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0F2577" w14:textId="4FA65440" w:rsidR="00D16613" w:rsidRDefault="5993BA5D" w:rsidP="41E35868">
      <w:pPr>
        <w:pStyle w:val="Heading1"/>
        <w:shd w:val="clear" w:color="auto" w:fill="FFFFFF" w:themeFill="background1"/>
        <w:spacing w:before="0" w:after="120"/>
        <w:rPr>
          <w:rFonts w:ascii="Arial" w:eastAsia="Arial" w:hAnsi="Arial" w:cs="Arial"/>
          <w:b/>
          <w:bCs/>
          <w:color w:val="1D2125"/>
          <w:sz w:val="24"/>
          <w:szCs w:val="24"/>
          <w:u w:val="single"/>
        </w:rPr>
      </w:pPr>
      <w:r w:rsidRPr="41E35868">
        <w:rPr>
          <w:rFonts w:ascii="Arial" w:eastAsia="Arial" w:hAnsi="Arial" w:cs="Arial"/>
          <w:b/>
          <w:bCs/>
          <w:color w:val="1D2125"/>
          <w:sz w:val="24"/>
          <w:szCs w:val="24"/>
          <w:u w:val="single"/>
        </w:rPr>
        <w:t xml:space="preserve">Safeguarding: practice, </w:t>
      </w:r>
      <w:r w:rsidR="28D4AAA7" w:rsidRPr="41E35868">
        <w:rPr>
          <w:rFonts w:ascii="Arial" w:eastAsia="Arial" w:hAnsi="Arial" w:cs="Arial"/>
          <w:b/>
          <w:bCs/>
          <w:color w:val="1D2125"/>
          <w:sz w:val="24"/>
          <w:szCs w:val="24"/>
          <w:u w:val="single"/>
        </w:rPr>
        <w:t>legislation,</w:t>
      </w:r>
      <w:r w:rsidRPr="41E35868">
        <w:rPr>
          <w:rFonts w:ascii="Arial" w:eastAsia="Arial" w:hAnsi="Arial" w:cs="Arial"/>
          <w:b/>
          <w:bCs/>
          <w:color w:val="1D2125"/>
          <w:sz w:val="24"/>
          <w:szCs w:val="24"/>
          <w:u w:val="single"/>
        </w:rPr>
        <w:t xml:space="preserve"> and the multi-disciplinary team (ECEY5011)</w:t>
      </w:r>
    </w:p>
    <w:p w14:paraId="52388101" w14:textId="44420964" w:rsidR="36D724F8" w:rsidRDefault="36D724F8" w:rsidP="41E35868">
      <w:pPr>
        <w:spacing w:after="0"/>
        <w:rPr>
          <w:rFonts w:ascii="Arial" w:eastAsia="Arial" w:hAnsi="Arial" w:cs="Arial"/>
        </w:rPr>
      </w:pPr>
      <w:r w:rsidRPr="41E35868">
        <w:rPr>
          <w:rFonts w:ascii="Arial" w:eastAsia="Arial" w:hAnsi="Arial" w:cs="Arial"/>
          <w:u w:val="single"/>
        </w:rPr>
        <w:t xml:space="preserve">Professional roles taking part in this conference: - </w:t>
      </w:r>
      <w:r w:rsidRPr="41E35868">
        <w:rPr>
          <w:rFonts w:ascii="Arial" w:eastAsia="Arial" w:hAnsi="Arial" w:cs="Arial"/>
        </w:rPr>
        <w:t xml:space="preserve"> </w:t>
      </w:r>
    </w:p>
    <w:p w14:paraId="341B375A" w14:textId="3757E1EC" w:rsidR="36D724F8" w:rsidRDefault="36D724F8" w:rsidP="41E35868">
      <w:pPr>
        <w:spacing w:after="0"/>
        <w:rPr>
          <w:rFonts w:ascii="Arial" w:eastAsia="Arial" w:hAnsi="Arial" w:cs="Arial"/>
        </w:rPr>
      </w:pPr>
      <w:r w:rsidRPr="41E35868">
        <w:rPr>
          <w:rFonts w:ascii="Arial" w:eastAsia="Arial" w:hAnsi="Arial" w:cs="Arial"/>
        </w:rPr>
        <w:t xml:space="preserve">Sheridan: Social Worker and Chairperson </w:t>
      </w:r>
    </w:p>
    <w:p w14:paraId="5E25536D" w14:textId="6E286FED" w:rsidR="36D724F8" w:rsidRDefault="36D724F8" w:rsidP="41E35868">
      <w:pPr>
        <w:spacing w:after="0"/>
        <w:rPr>
          <w:rFonts w:ascii="Arial" w:eastAsia="Arial" w:hAnsi="Arial" w:cs="Arial"/>
        </w:rPr>
      </w:pPr>
      <w:r w:rsidRPr="41E35868">
        <w:rPr>
          <w:rFonts w:ascii="Arial" w:eastAsia="Arial" w:hAnsi="Arial" w:cs="Arial"/>
        </w:rPr>
        <w:t xml:space="preserve">Bianca: Early Years Family Support Worker (CCBC) </w:t>
      </w:r>
    </w:p>
    <w:p w14:paraId="73B71652" w14:textId="1FD5FFC9" w:rsidR="36D724F8" w:rsidRDefault="36D724F8" w:rsidP="41E35868">
      <w:pPr>
        <w:spacing w:after="0"/>
        <w:rPr>
          <w:rFonts w:ascii="Arial" w:eastAsia="Arial" w:hAnsi="Arial" w:cs="Arial"/>
        </w:rPr>
      </w:pPr>
      <w:r w:rsidRPr="41E35868">
        <w:rPr>
          <w:rFonts w:ascii="Arial" w:eastAsia="Arial" w:hAnsi="Arial" w:cs="Arial"/>
        </w:rPr>
        <w:t xml:space="preserve">Hayley: Health Visitor  </w:t>
      </w:r>
    </w:p>
    <w:p w14:paraId="11E9D276" w14:textId="3386BF95" w:rsidR="36D724F8" w:rsidRDefault="36D724F8" w:rsidP="41E35868">
      <w:pPr>
        <w:spacing w:after="0"/>
        <w:rPr>
          <w:rFonts w:ascii="Arial" w:eastAsia="Arial" w:hAnsi="Arial" w:cs="Arial"/>
        </w:rPr>
      </w:pPr>
      <w:r w:rsidRPr="41E35868">
        <w:rPr>
          <w:rFonts w:ascii="Arial" w:eastAsia="Arial" w:hAnsi="Arial" w:cs="Arial"/>
        </w:rPr>
        <w:t>Ellin: Community Drug and Alcohol Team (CDAT) Support Woker</w:t>
      </w:r>
      <w:r w:rsidR="0BA5B3EF" w:rsidRPr="41E35868">
        <w:rPr>
          <w:rFonts w:ascii="Arial" w:eastAsia="Arial" w:hAnsi="Arial" w:cs="Arial"/>
        </w:rPr>
        <w:t>.</w:t>
      </w:r>
    </w:p>
    <w:p w14:paraId="465FBA49" w14:textId="1D87ABAA" w:rsidR="36D724F8" w:rsidRDefault="36D724F8" w:rsidP="41E35868">
      <w:pPr>
        <w:spacing w:after="0"/>
        <w:rPr>
          <w:rFonts w:ascii="Arial" w:eastAsia="Arial" w:hAnsi="Arial" w:cs="Arial"/>
        </w:rPr>
      </w:pPr>
      <w:r w:rsidRPr="41E35868">
        <w:rPr>
          <w:rFonts w:ascii="Arial" w:eastAsia="Arial" w:hAnsi="Arial" w:cs="Arial"/>
        </w:rPr>
        <w:t>Jessica: Headteacher of Jack’s Primary.</w:t>
      </w:r>
    </w:p>
    <w:p w14:paraId="09F46D35" w14:textId="29F50F57" w:rsidR="36D724F8" w:rsidRDefault="36D724F8" w:rsidP="41E35868">
      <w:pPr>
        <w:spacing w:after="0"/>
        <w:rPr>
          <w:rFonts w:ascii="Arial" w:eastAsia="Arial" w:hAnsi="Arial" w:cs="Arial"/>
        </w:rPr>
      </w:pPr>
      <w:r w:rsidRPr="41E35868">
        <w:rPr>
          <w:rFonts w:ascii="Arial" w:eastAsia="Arial" w:hAnsi="Arial" w:cs="Arial"/>
        </w:rPr>
        <w:t xml:space="preserve"> </w:t>
      </w:r>
    </w:p>
    <w:p w14:paraId="67AF4E27" w14:textId="478BA87E" w:rsidR="36D724F8" w:rsidRDefault="36D724F8" w:rsidP="41E35868">
      <w:pPr>
        <w:spacing w:after="0"/>
        <w:rPr>
          <w:rFonts w:ascii="Arial" w:eastAsia="Arial" w:hAnsi="Arial" w:cs="Arial"/>
        </w:rPr>
      </w:pPr>
      <w:r w:rsidRPr="41E35868">
        <w:rPr>
          <w:rFonts w:ascii="Arial" w:eastAsia="Arial" w:hAnsi="Arial" w:cs="Arial"/>
          <w:u w:val="single"/>
        </w:rPr>
        <w:t>Scenario:</w:t>
      </w:r>
      <w:r w:rsidRPr="41E35868">
        <w:rPr>
          <w:rFonts w:ascii="Arial" w:eastAsia="Arial" w:hAnsi="Arial" w:cs="Arial"/>
        </w:rPr>
        <w:t xml:space="preserve">  </w:t>
      </w:r>
    </w:p>
    <w:p w14:paraId="50EF2262" w14:textId="15B02C0F" w:rsidR="36D724F8" w:rsidRDefault="36D724F8" w:rsidP="41E35868">
      <w:pPr>
        <w:spacing w:after="0"/>
        <w:rPr>
          <w:rFonts w:ascii="Arial" w:eastAsia="Arial" w:hAnsi="Arial" w:cs="Arial"/>
        </w:rPr>
      </w:pPr>
      <w:r w:rsidRPr="41E35868">
        <w:rPr>
          <w:rFonts w:ascii="Arial" w:eastAsia="Arial" w:hAnsi="Arial" w:cs="Arial"/>
        </w:rPr>
        <w:t xml:space="preserve">You are a key worker in an early year setting. The behaviour of a 3-year-old child in your group has altered significantly over the last month. You are concerned regarding the child’s well-being, and you have raised this matter with your leader. With the support of your leader/manager, you have also discussed your concerns with the child’s mother, but she has not offered any explanation or disclosed whether there are any changes to family circumstances. By now, the child is wearing dirty clothes daily, and their level of hygiene has deteriorated for some time. This morning, the child arrived at the setting with a male, who was not known to the setting. There was clear evidence of a strong smell of alcohol on the male. The child was withdrawn. As a team of staff, you are also aware that the child has a younger sister under a year old. Your leader/manager asks you to document everything and decides to make a referral.     </w:t>
      </w:r>
    </w:p>
    <w:p w14:paraId="3EA8D670" w14:textId="33E6287C" w:rsidR="36D724F8" w:rsidRDefault="36D724F8" w:rsidP="41E35868">
      <w:pPr>
        <w:spacing w:after="0"/>
        <w:rPr>
          <w:rFonts w:ascii="Arial" w:eastAsia="Arial" w:hAnsi="Arial" w:cs="Arial"/>
        </w:rPr>
      </w:pPr>
      <w:r w:rsidRPr="41E35868">
        <w:rPr>
          <w:rFonts w:ascii="Arial" w:eastAsia="Arial" w:hAnsi="Arial" w:cs="Arial"/>
        </w:rPr>
        <w:t xml:space="preserve"> </w:t>
      </w:r>
    </w:p>
    <w:p w14:paraId="0C96BAD2" w14:textId="7DF2B5D7" w:rsidR="36D724F8" w:rsidRDefault="36D724F8" w:rsidP="41E35868">
      <w:pPr>
        <w:spacing w:after="0"/>
        <w:rPr>
          <w:rFonts w:ascii="Arial" w:eastAsia="Arial" w:hAnsi="Arial" w:cs="Arial"/>
        </w:rPr>
      </w:pPr>
      <w:r w:rsidRPr="41E35868">
        <w:rPr>
          <w:rFonts w:ascii="Arial" w:eastAsia="Arial" w:hAnsi="Arial" w:cs="Arial"/>
        </w:rPr>
        <w:t xml:space="preserve"> </w:t>
      </w:r>
    </w:p>
    <w:p w14:paraId="6DECA60D" w14:textId="05308FD5" w:rsidR="36D724F8" w:rsidRDefault="36D724F8" w:rsidP="41E35868">
      <w:pPr>
        <w:spacing w:after="0"/>
        <w:rPr>
          <w:rFonts w:ascii="Arial" w:eastAsia="Arial" w:hAnsi="Arial" w:cs="Arial"/>
        </w:rPr>
      </w:pPr>
      <w:r w:rsidRPr="41E35868">
        <w:rPr>
          <w:rFonts w:ascii="Arial" w:eastAsia="Arial" w:hAnsi="Arial" w:cs="Arial"/>
          <w:u w:val="single"/>
        </w:rPr>
        <w:t>Sheridan - Chairperson</w:t>
      </w:r>
      <w:r w:rsidRPr="41E35868">
        <w:rPr>
          <w:rFonts w:ascii="Arial" w:eastAsia="Arial" w:hAnsi="Arial" w:cs="Arial"/>
        </w:rPr>
        <w:t xml:space="preserve"> </w:t>
      </w:r>
    </w:p>
    <w:p w14:paraId="2FD4E4BD" w14:textId="19A6CE81" w:rsidR="36D724F8" w:rsidRDefault="36D724F8" w:rsidP="41E35868">
      <w:pPr>
        <w:spacing w:after="0"/>
        <w:rPr>
          <w:rFonts w:ascii="Arial" w:eastAsia="Arial" w:hAnsi="Arial" w:cs="Arial"/>
        </w:rPr>
      </w:pPr>
      <w:r w:rsidRPr="41E35868">
        <w:rPr>
          <w:rFonts w:ascii="Arial" w:eastAsia="Arial" w:hAnsi="Arial" w:cs="Arial"/>
        </w:rPr>
        <w:t>Hi, I’m Sheridan Hyde and I’m chairing this meeting as the allocated Social Worker for Jack and Jill Smith. This Initial Child Protection Conference (ICPC) is following a Section 47 of the Children's Act (1989) single enquiries to agree as professionals whether there is a risk of significant harm to the children, where the children would be placed on the child protection register (Leeds Government, 2021)</w:t>
      </w:r>
      <w:r w:rsidR="18122B39" w:rsidRPr="41E35868">
        <w:rPr>
          <w:rFonts w:ascii="Arial" w:eastAsia="Arial" w:hAnsi="Arial" w:cs="Arial"/>
        </w:rPr>
        <w:t xml:space="preserve"> under the categor</w:t>
      </w:r>
      <w:r w:rsidR="3802BFC6" w:rsidRPr="41E35868">
        <w:rPr>
          <w:rFonts w:ascii="Arial" w:eastAsia="Arial" w:hAnsi="Arial" w:cs="Arial"/>
        </w:rPr>
        <w:t>y</w:t>
      </w:r>
      <w:r w:rsidR="18122B39" w:rsidRPr="41E35868">
        <w:rPr>
          <w:rFonts w:ascii="Arial" w:eastAsia="Arial" w:hAnsi="Arial" w:cs="Arial"/>
        </w:rPr>
        <w:t xml:space="preserve"> of emotional abuse</w:t>
      </w:r>
      <w:r w:rsidR="75F2312F" w:rsidRPr="41E35868">
        <w:rPr>
          <w:rFonts w:ascii="Arial" w:eastAsia="Arial" w:hAnsi="Arial" w:cs="Arial"/>
        </w:rPr>
        <w:t xml:space="preserve"> due to domestic abuse </w:t>
      </w:r>
      <w:r w:rsidR="284AF2D8" w:rsidRPr="41E35868">
        <w:rPr>
          <w:rFonts w:ascii="Arial" w:eastAsia="Arial" w:hAnsi="Arial" w:cs="Arial"/>
        </w:rPr>
        <w:t>(NSPCC, 2023)</w:t>
      </w:r>
      <w:r w:rsidR="26FEF0A6" w:rsidRPr="41E35868">
        <w:rPr>
          <w:rFonts w:ascii="Arial" w:eastAsia="Arial" w:hAnsi="Arial" w:cs="Arial"/>
        </w:rPr>
        <w:t>.</w:t>
      </w:r>
      <w:r w:rsidRPr="41E35868">
        <w:rPr>
          <w:rFonts w:ascii="Arial" w:eastAsia="Arial" w:hAnsi="Arial" w:cs="Arial"/>
        </w:rPr>
        <w:t xml:space="preserve"> Within today's meeting, we will collectively devise a plan that ensures the safety and welfare </w:t>
      </w:r>
      <w:r w:rsidR="1EE3419B" w:rsidRPr="41E35868">
        <w:rPr>
          <w:rFonts w:ascii="Arial" w:eastAsia="Arial" w:hAnsi="Arial" w:cs="Arial"/>
        </w:rPr>
        <w:t xml:space="preserve">of the children </w:t>
      </w:r>
      <w:r w:rsidRPr="41E35868">
        <w:rPr>
          <w:rFonts w:ascii="Arial" w:eastAsia="Arial" w:hAnsi="Arial" w:cs="Arial"/>
        </w:rPr>
        <w:t xml:space="preserve">are at the forefront </w:t>
      </w:r>
      <w:r w:rsidR="7B75F5B1" w:rsidRPr="41E35868">
        <w:rPr>
          <w:rFonts w:ascii="Arial" w:eastAsia="Arial" w:hAnsi="Arial" w:cs="Arial"/>
        </w:rPr>
        <w:t>in planning support for</w:t>
      </w:r>
      <w:r w:rsidRPr="41E35868">
        <w:rPr>
          <w:rFonts w:ascii="Arial" w:eastAsia="Arial" w:hAnsi="Arial" w:cs="Arial"/>
        </w:rPr>
        <w:t xml:space="preserve"> the family (Surrey Safeguarding Children Partnership, No Date). Marie who is the children’s mother was offered an advocate for today’s meeting, but Marie declined (Camden, No Date). Marie has sent apologies and will be unable to be with us today, although Marie has been provided with a copy of the conference report and is happy for the report to be shared today (Family Rights Group, No Date).  </w:t>
      </w:r>
    </w:p>
    <w:p w14:paraId="7A945B41" w14:textId="67C230E3" w:rsidR="36D724F8" w:rsidRDefault="36D724F8" w:rsidP="41E35868">
      <w:pPr>
        <w:spacing w:after="0"/>
        <w:rPr>
          <w:rFonts w:ascii="Arial" w:eastAsia="Arial" w:hAnsi="Arial" w:cs="Arial"/>
        </w:rPr>
      </w:pPr>
      <w:r w:rsidRPr="41E35868">
        <w:rPr>
          <w:rFonts w:ascii="Arial" w:eastAsia="Arial" w:hAnsi="Arial" w:cs="Arial"/>
        </w:rPr>
        <w:t xml:space="preserve"> </w:t>
      </w:r>
    </w:p>
    <w:p w14:paraId="7D659085" w14:textId="47A73100" w:rsidR="36D724F8" w:rsidRDefault="36D724F8" w:rsidP="41E35868">
      <w:pPr>
        <w:spacing w:after="0"/>
        <w:rPr>
          <w:rFonts w:ascii="Arial" w:eastAsia="Arial" w:hAnsi="Arial" w:cs="Arial"/>
        </w:rPr>
      </w:pPr>
      <w:r w:rsidRPr="41E35868">
        <w:rPr>
          <w:rFonts w:ascii="Arial" w:eastAsia="Arial" w:hAnsi="Arial" w:cs="Arial"/>
        </w:rPr>
        <w:t xml:space="preserve">Shall we do some introductions, as I am unsure if all professionals have met. </w:t>
      </w:r>
    </w:p>
    <w:p w14:paraId="735C0C93" w14:textId="74F77958" w:rsidR="41E35868" w:rsidRDefault="41E35868" w:rsidP="41E35868">
      <w:pPr>
        <w:spacing w:after="0"/>
        <w:rPr>
          <w:rFonts w:ascii="Arial" w:eastAsia="Arial" w:hAnsi="Arial" w:cs="Arial"/>
        </w:rPr>
      </w:pPr>
    </w:p>
    <w:p w14:paraId="2988E1DF" w14:textId="796A1D2B" w:rsidR="41E35868" w:rsidRDefault="41E35868" w:rsidP="41E35868">
      <w:pPr>
        <w:spacing w:after="0"/>
        <w:rPr>
          <w:rFonts w:ascii="Arial" w:eastAsia="Arial" w:hAnsi="Arial" w:cs="Arial"/>
        </w:rPr>
      </w:pPr>
    </w:p>
    <w:p w14:paraId="773CE64B" w14:textId="30322DF8" w:rsidR="034E37AA" w:rsidRDefault="034E37AA" w:rsidP="41E35868">
      <w:pPr>
        <w:spacing w:after="0"/>
        <w:rPr>
          <w:rFonts w:ascii="Arial" w:eastAsia="Arial" w:hAnsi="Arial" w:cs="Arial"/>
        </w:rPr>
      </w:pPr>
      <w:r w:rsidRPr="41E35868">
        <w:rPr>
          <w:rFonts w:ascii="Arial" w:eastAsia="Arial" w:hAnsi="Arial" w:cs="Arial"/>
        </w:rPr>
        <w:lastRenderedPageBreak/>
        <w:t>Jessica: Morning, I am Jessica Iles, and I am the Headteacher in Jack’s primary school</w:t>
      </w:r>
      <w:r w:rsidR="147B88C9" w:rsidRPr="41E35868">
        <w:rPr>
          <w:rFonts w:ascii="Arial" w:eastAsia="Arial" w:hAnsi="Arial" w:cs="Arial"/>
        </w:rPr>
        <w:t xml:space="preserve"> as well as being the Designated Safeguarding Officer</w:t>
      </w:r>
      <w:r w:rsidRPr="41E35868">
        <w:rPr>
          <w:rFonts w:ascii="Arial" w:eastAsia="Arial" w:hAnsi="Arial" w:cs="Arial"/>
        </w:rPr>
        <w:t xml:space="preserve">. </w:t>
      </w:r>
    </w:p>
    <w:p w14:paraId="00C3DA29" w14:textId="1715656E" w:rsidR="034E37AA" w:rsidRDefault="034E37AA" w:rsidP="41E35868">
      <w:pPr>
        <w:spacing w:after="0"/>
        <w:rPr>
          <w:rFonts w:ascii="Arial" w:eastAsia="Arial" w:hAnsi="Arial" w:cs="Arial"/>
        </w:rPr>
      </w:pPr>
      <w:r w:rsidRPr="41E35868">
        <w:rPr>
          <w:rFonts w:ascii="Arial" w:eastAsia="Arial" w:hAnsi="Arial" w:cs="Arial"/>
        </w:rPr>
        <w:t>Hayley: Hello, I am Hayley</w:t>
      </w:r>
      <w:r w:rsidR="26D25CE8" w:rsidRPr="41E35868">
        <w:rPr>
          <w:rFonts w:ascii="Arial" w:eastAsia="Arial" w:hAnsi="Arial" w:cs="Arial"/>
        </w:rPr>
        <w:t xml:space="preserve"> Alderman</w:t>
      </w:r>
      <w:r w:rsidRPr="41E35868">
        <w:rPr>
          <w:rFonts w:ascii="Arial" w:eastAsia="Arial" w:hAnsi="Arial" w:cs="Arial"/>
        </w:rPr>
        <w:t>, and I am the children’s Health visitor.</w:t>
      </w:r>
    </w:p>
    <w:p w14:paraId="6B51AAE2" w14:textId="5CA8FEB0" w:rsidR="36D724F8" w:rsidRDefault="36D724F8" w:rsidP="41E35868">
      <w:pPr>
        <w:spacing w:after="0"/>
        <w:rPr>
          <w:rFonts w:ascii="Arial" w:eastAsia="Arial" w:hAnsi="Arial" w:cs="Arial"/>
        </w:rPr>
      </w:pPr>
      <w:r w:rsidRPr="41E35868">
        <w:rPr>
          <w:rFonts w:ascii="Arial" w:eastAsia="Arial" w:hAnsi="Arial" w:cs="Arial"/>
        </w:rPr>
        <w:t xml:space="preserve">Bianca: Hello, my name is Bianca Llewellyn, and I am an Early Years Family Support Worker. </w:t>
      </w:r>
    </w:p>
    <w:p w14:paraId="0E09C115" w14:textId="2AA00A1E" w:rsidR="36D724F8" w:rsidRDefault="36D724F8" w:rsidP="41E35868">
      <w:pPr>
        <w:spacing w:after="0"/>
        <w:rPr>
          <w:rFonts w:ascii="Arial" w:eastAsia="Arial" w:hAnsi="Arial" w:cs="Arial"/>
        </w:rPr>
      </w:pPr>
      <w:r w:rsidRPr="41E35868">
        <w:rPr>
          <w:rFonts w:ascii="Arial" w:eastAsia="Arial" w:hAnsi="Arial" w:cs="Arial"/>
        </w:rPr>
        <w:t xml:space="preserve">Ellin: Morning, I am Ellin Iles, and I am a Support Worker within the Community Drug and Alcohol Team (CDAT). </w:t>
      </w:r>
    </w:p>
    <w:p w14:paraId="54FC9B82" w14:textId="10178FEC" w:rsidR="36D724F8" w:rsidRDefault="36D724F8" w:rsidP="41E35868">
      <w:pPr>
        <w:spacing w:after="0"/>
        <w:rPr>
          <w:rFonts w:ascii="Arial" w:eastAsia="Arial" w:hAnsi="Arial" w:cs="Arial"/>
        </w:rPr>
      </w:pPr>
      <w:r w:rsidRPr="41E35868">
        <w:rPr>
          <w:rFonts w:ascii="Arial" w:eastAsia="Arial" w:hAnsi="Arial" w:cs="Arial"/>
        </w:rPr>
        <w:t xml:space="preserve"> </w:t>
      </w:r>
    </w:p>
    <w:p w14:paraId="79B2C417" w14:textId="573B6706" w:rsidR="36D724F8" w:rsidRDefault="0D7C6EA1" w:rsidP="41E35868">
      <w:pPr>
        <w:spacing w:after="0"/>
        <w:rPr>
          <w:rFonts w:ascii="Arial" w:eastAsia="Arial" w:hAnsi="Arial" w:cs="Arial"/>
        </w:rPr>
      </w:pPr>
      <w:r w:rsidRPr="72E87C56">
        <w:rPr>
          <w:rFonts w:ascii="Arial" w:eastAsia="Arial" w:hAnsi="Arial" w:cs="Arial"/>
        </w:rPr>
        <w:t xml:space="preserve">We would usually go straight to the referrer, however as </w:t>
      </w:r>
      <w:r w:rsidR="36D724F8" w:rsidRPr="41E35868">
        <w:rPr>
          <w:rFonts w:ascii="Arial" w:eastAsia="Arial" w:hAnsi="Arial" w:cs="Arial"/>
        </w:rPr>
        <w:t xml:space="preserve">I have received apologies from Gwent Police, I will begin the conference with the report provided. </w:t>
      </w:r>
    </w:p>
    <w:p w14:paraId="0F1BE631" w14:textId="424FC56D" w:rsidR="36D724F8" w:rsidRDefault="36D724F8" w:rsidP="41E35868">
      <w:pPr>
        <w:spacing w:after="0"/>
        <w:rPr>
          <w:rFonts w:ascii="Arial" w:eastAsia="Arial" w:hAnsi="Arial" w:cs="Arial"/>
        </w:rPr>
      </w:pPr>
      <w:r w:rsidRPr="41E35868">
        <w:rPr>
          <w:rFonts w:ascii="Arial" w:eastAsia="Arial" w:hAnsi="Arial" w:cs="Arial"/>
        </w:rPr>
        <w:t xml:space="preserve"> </w:t>
      </w:r>
    </w:p>
    <w:p w14:paraId="63CBCD2D" w14:textId="191CD1A6" w:rsidR="36D724F8" w:rsidRDefault="36D724F8" w:rsidP="41E35868">
      <w:pPr>
        <w:spacing w:after="0"/>
        <w:rPr>
          <w:rFonts w:ascii="Arial" w:eastAsia="Arial" w:hAnsi="Arial" w:cs="Arial"/>
          <w:b/>
          <w:bCs/>
          <w:u w:val="single"/>
        </w:rPr>
      </w:pPr>
      <w:r w:rsidRPr="41E35868">
        <w:rPr>
          <w:rFonts w:ascii="Arial" w:eastAsia="Arial" w:hAnsi="Arial" w:cs="Arial"/>
          <w:b/>
          <w:bCs/>
          <w:u w:val="single"/>
        </w:rPr>
        <w:t xml:space="preserve">Gwent Police report </w:t>
      </w:r>
    </w:p>
    <w:p w14:paraId="013600CF" w14:textId="468D3BDA" w:rsidR="36D724F8" w:rsidRDefault="36D724F8" w:rsidP="41E35868">
      <w:pPr>
        <w:spacing w:after="0"/>
        <w:rPr>
          <w:rFonts w:ascii="Arial" w:eastAsia="Arial" w:hAnsi="Arial" w:cs="Arial"/>
        </w:rPr>
      </w:pPr>
      <w:r w:rsidRPr="41E35868">
        <w:rPr>
          <w:rFonts w:ascii="Arial" w:eastAsia="Arial" w:hAnsi="Arial" w:cs="Arial"/>
        </w:rPr>
        <w:t>Unfortunately, I am unable to attend today so please include this report in my absence (Regional Child Protection Procedures, 2024). I am the Officer who responded following a report of domestic disturbance where a welfare check (The Mix, 2023) was carried out at the property, once on scene Marie and the children were present at the address. Marie was visibly upset and smelt of alcohol</w:t>
      </w:r>
      <w:r w:rsidR="2A0F83A7" w:rsidRPr="41E35868">
        <w:rPr>
          <w:rFonts w:ascii="Arial" w:eastAsia="Arial" w:hAnsi="Arial" w:cs="Arial"/>
        </w:rPr>
        <w:t xml:space="preserve">, Jill was asleep in her pram and Jack </w:t>
      </w:r>
      <w:r w:rsidR="73D70B79" w:rsidRPr="41E35868">
        <w:rPr>
          <w:rFonts w:ascii="Arial" w:eastAsia="Arial" w:hAnsi="Arial" w:cs="Arial"/>
        </w:rPr>
        <w:t>clung on Marie’s neck whilst she held him</w:t>
      </w:r>
      <w:r w:rsidR="7BB732C8" w:rsidRPr="41E35868">
        <w:rPr>
          <w:rFonts w:ascii="Arial" w:eastAsia="Arial" w:hAnsi="Arial" w:cs="Arial"/>
        </w:rPr>
        <w:t xml:space="preserve"> comforting him due to Jack being</w:t>
      </w:r>
      <w:r w:rsidR="2A0F83A7" w:rsidRPr="41E35868">
        <w:rPr>
          <w:rFonts w:ascii="Arial" w:eastAsia="Arial" w:hAnsi="Arial" w:cs="Arial"/>
        </w:rPr>
        <w:t xml:space="preserve"> upse</w:t>
      </w:r>
      <w:r w:rsidR="726BA927" w:rsidRPr="41E35868">
        <w:rPr>
          <w:rFonts w:ascii="Arial" w:eastAsia="Arial" w:hAnsi="Arial" w:cs="Arial"/>
        </w:rPr>
        <w:t>t.</w:t>
      </w:r>
      <w:r w:rsidRPr="41E35868">
        <w:rPr>
          <w:rFonts w:ascii="Arial" w:eastAsia="Arial" w:hAnsi="Arial" w:cs="Arial"/>
        </w:rPr>
        <w:t xml:space="preserve"> </w:t>
      </w:r>
      <w:r w:rsidR="006B357F">
        <w:rPr>
          <w:rFonts w:ascii="Arial" w:eastAsia="Arial" w:hAnsi="Arial" w:cs="Arial"/>
        </w:rPr>
        <w:t>Marie</w:t>
      </w:r>
      <w:r w:rsidR="0CD1633C" w:rsidRPr="41E35868">
        <w:rPr>
          <w:rFonts w:ascii="Arial" w:eastAsia="Arial" w:hAnsi="Arial" w:cs="Arial"/>
        </w:rPr>
        <w:t xml:space="preserve"> </w:t>
      </w:r>
      <w:r w:rsidR="3CE93D34" w:rsidRPr="41E35868">
        <w:rPr>
          <w:rFonts w:ascii="Arial" w:eastAsia="Arial" w:hAnsi="Arial" w:cs="Arial"/>
        </w:rPr>
        <w:t xml:space="preserve">had </w:t>
      </w:r>
      <w:r w:rsidRPr="41E35868">
        <w:rPr>
          <w:rFonts w:ascii="Arial" w:eastAsia="Arial" w:hAnsi="Arial" w:cs="Arial"/>
        </w:rPr>
        <w:t xml:space="preserve">informed me that her mum was on the way to take her and the children home with her, and that the male had left the property. The home was in disarray with dirty washing and dishes in the sink as well as rubbish piling up in the kitchen. Marie had red marks on her face and left arm. </w:t>
      </w:r>
      <w:r w:rsidR="3F1285B8" w:rsidRPr="41E35868">
        <w:rPr>
          <w:rFonts w:ascii="Arial" w:eastAsia="Arial" w:hAnsi="Arial" w:cs="Arial"/>
        </w:rPr>
        <w:t xml:space="preserve">Marie did not feel medical assessments were needed and </w:t>
      </w:r>
      <w:r w:rsidR="5E8A7967" w:rsidRPr="41E35868">
        <w:rPr>
          <w:rFonts w:ascii="Arial" w:eastAsia="Arial" w:hAnsi="Arial" w:cs="Arial"/>
        </w:rPr>
        <w:t>declined</w:t>
      </w:r>
      <w:r w:rsidR="3F1285B8" w:rsidRPr="41E35868">
        <w:rPr>
          <w:rFonts w:ascii="Arial" w:eastAsia="Arial" w:hAnsi="Arial" w:cs="Arial"/>
        </w:rPr>
        <w:t xml:space="preserve"> </w:t>
      </w:r>
      <w:r w:rsidRPr="41E35868">
        <w:rPr>
          <w:rFonts w:ascii="Arial" w:eastAsia="Arial" w:hAnsi="Arial" w:cs="Arial"/>
        </w:rPr>
        <w:t>report</w:t>
      </w:r>
      <w:r w:rsidR="1F309461" w:rsidRPr="41E35868">
        <w:rPr>
          <w:rFonts w:ascii="Arial" w:eastAsia="Arial" w:hAnsi="Arial" w:cs="Arial"/>
        </w:rPr>
        <w:t xml:space="preserve">ing any </w:t>
      </w:r>
      <w:r w:rsidR="4333AA55" w:rsidRPr="41E35868">
        <w:rPr>
          <w:rFonts w:ascii="Arial" w:eastAsia="Arial" w:hAnsi="Arial" w:cs="Arial"/>
        </w:rPr>
        <w:t>criminal activity</w:t>
      </w:r>
      <w:r w:rsidR="67B9A1C8" w:rsidRPr="41E35868">
        <w:rPr>
          <w:rFonts w:ascii="Arial" w:eastAsia="Arial" w:hAnsi="Arial" w:cs="Arial"/>
        </w:rPr>
        <w:t xml:space="preserve"> through use of what matters conversations (Social Care Wales, 2022b)</w:t>
      </w:r>
      <w:r w:rsidRPr="41E35868">
        <w:rPr>
          <w:rFonts w:ascii="Arial" w:eastAsia="Arial" w:hAnsi="Arial" w:cs="Arial"/>
        </w:rPr>
        <w:t xml:space="preserve">. </w:t>
      </w:r>
      <w:r w:rsidR="29159702" w:rsidRPr="41E35868">
        <w:rPr>
          <w:rFonts w:ascii="Arial" w:eastAsia="Arial" w:hAnsi="Arial" w:cs="Arial"/>
        </w:rPr>
        <w:t xml:space="preserve">Upon Marie’s mother </w:t>
      </w:r>
      <w:r w:rsidR="274275E0" w:rsidRPr="41E35868">
        <w:rPr>
          <w:rFonts w:ascii="Arial" w:eastAsia="Arial" w:hAnsi="Arial" w:cs="Arial"/>
        </w:rPr>
        <w:t xml:space="preserve">arriving at the </w:t>
      </w:r>
      <w:r w:rsidR="10C7057E" w:rsidRPr="41E35868">
        <w:rPr>
          <w:rFonts w:ascii="Arial" w:eastAsia="Arial" w:hAnsi="Arial" w:cs="Arial"/>
        </w:rPr>
        <w:t>property,</w:t>
      </w:r>
      <w:r w:rsidR="274275E0" w:rsidRPr="41E35868">
        <w:rPr>
          <w:rFonts w:ascii="Arial" w:eastAsia="Arial" w:hAnsi="Arial" w:cs="Arial"/>
        </w:rPr>
        <w:t xml:space="preserve"> </w:t>
      </w:r>
      <w:r w:rsidR="58BE8A45" w:rsidRPr="41E35868">
        <w:rPr>
          <w:rFonts w:ascii="Arial" w:eastAsia="Arial" w:hAnsi="Arial" w:cs="Arial"/>
        </w:rPr>
        <w:t>we collaboratively devised a plan placing Grandmother as</w:t>
      </w:r>
      <w:r w:rsidRPr="41E35868">
        <w:rPr>
          <w:rFonts w:ascii="Arial" w:eastAsia="Arial" w:hAnsi="Arial" w:cs="Arial"/>
        </w:rPr>
        <w:t xml:space="preserve"> responsible adult able to support </w:t>
      </w:r>
      <w:r w:rsidR="13FD8720" w:rsidRPr="41E35868">
        <w:rPr>
          <w:rFonts w:ascii="Arial" w:eastAsia="Arial" w:hAnsi="Arial" w:cs="Arial"/>
        </w:rPr>
        <w:t>Maire</w:t>
      </w:r>
      <w:r w:rsidRPr="41E35868">
        <w:rPr>
          <w:rFonts w:ascii="Arial" w:eastAsia="Arial" w:hAnsi="Arial" w:cs="Arial"/>
        </w:rPr>
        <w:t xml:space="preserve"> and </w:t>
      </w:r>
      <w:r w:rsidR="2307AAC9" w:rsidRPr="41E35868">
        <w:rPr>
          <w:rFonts w:ascii="Arial" w:eastAsia="Arial" w:hAnsi="Arial" w:cs="Arial"/>
        </w:rPr>
        <w:t xml:space="preserve">the </w:t>
      </w:r>
      <w:r w:rsidRPr="41E35868">
        <w:rPr>
          <w:rFonts w:ascii="Arial" w:eastAsia="Arial" w:hAnsi="Arial" w:cs="Arial"/>
        </w:rPr>
        <w:t xml:space="preserve">children. </w:t>
      </w:r>
      <w:r w:rsidR="34E620C0" w:rsidRPr="41E35868">
        <w:rPr>
          <w:rFonts w:ascii="Arial" w:eastAsia="Arial" w:hAnsi="Arial" w:cs="Arial"/>
        </w:rPr>
        <w:t xml:space="preserve">Discussions were held identifying </w:t>
      </w:r>
      <w:r w:rsidRPr="41E35868">
        <w:rPr>
          <w:rFonts w:ascii="Arial" w:eastAsia="Arial" w:hAnsi="Arial" w:cs="Arial"/>
        </w:rPr>
        <w:t xml:space="preserve">services </w:t>
      </w:r>
      <w:r w:rsidR="7C88407F" w:rsidRPr="41E35868">
        <w:rPr>
          <w:rFonts w:ascii="Arial" w:eastAsia="Arial" w:hAnsi="Arial" w:cs="Arial"/>
        </w:rPr>
        <w:t>available to support moving forward</w:t>
      </w:r>
      <w:r w:rsidRPr="41E35868">
        <w:rPr>
          <w:rFonts w:ascii="Arial" w:eastAsia="Arial" w:hAnsi="Arial" w:cs="Arial"/>
        </w:rPr>
        <w:t xml:space="preserve"> such as </w:t>
      </w:r>
      <w:proofErr w:type="spellStart"/>
      <w:r w:rsidRPr="41E35868">
        <w:rPr>
          <w:rFonts w:ascii="Arial" w:eastAsia="Arial" w:hAnsi="Arial" w:cs="Arial"/>
        </w:rPr>
        <w:t>Llamau</w:t>
      </w:r>
      <w:proofErr w:type="spellEnd"/>
      <w:r w:rsidRPr="41E35868">
        <w:rPr>
          <w:rFonts w:ascii="Arial" w:eastAsia="Arial" w:hAnsi="Arial" w:cs="Arial"/>
        </w:rPr>
        <w:t xml:space="preserve"> (2017) </w:t>
      </w:r>
      <w:r w:rsidR="00304987" w:rsidRPr="41E35868">
        <w:rPr>
          <w:rFonts w:ascii="Arial" w:eastAsia="Arial" w:hAnsi="Arial" w:cs="Arial"/>
        </w:rPr>
        <w:t>which</w:t>
      </w:r>
      <w:r w:rsidR="124F23F9" w:rsidRPr="41E35868">
        <w:rPr>
          <w:rFonts w:ascii="Arial" w:eastAsia="Arial" w:hAnsi="Arial" w:cs="Arial"/>
        </w:rPr>
        <w:t xml:space="preserve"> Marie declined at the time. Discussions were held highlighting that Maire would be</w:t>
      </w:r>
      <w:r w:rsidRPr="41E35868">
        <w:rPr>
          <w:rFonts w:ascii="Arial" w:eastAsia="Arial" w:hAnsi="Arial" w:cs="Arial"/>
        </w:rPr>
        <w:t xml:space="preserve"> able to self-refer</w:t>
      </w:r>
      <w:r w:rsidR="035CC3FD" w:rsidRPr="41E35868">
        <w:rPr>
          <w:rFonts w:ascii="Arial" w:eastAsia="Arial" w:hAnsi="Arial" w:cs="Arial"/>
        </w:rPr>
        <w:t xml:space="preserve"> if she felt support would be beneficial</w:t>
      </w:r>
      <w:r w:rsidRPr="41E35868">
        <w:rPr>
          <w:rFonts w:ascii="Arial" w:eastAsia="Arial" w:hAnsi="Arial" w:cs="Arial"/>
        </w:rPr>
        <w:t xml:space="preserve">. </w:t>
      </w:r>
      <w:r w:rsidR="7E7DB4E8" w:rsidRPr="41E35868">
        <w:rPr>
          <w:rFonts w:ascii="Arial" w:eastAsia="Arial" w:hAnsi="Arial" w:cs="Arial"/>
        </w:rPr>
        <w:t>Through discussions Marie provided appropriate information to identify the male</w:t>
      </w:r>
      <w:r w:rsidRPr="41E35868">
        <w:rPr>
          <w:rFonts w:ascii="Arial" w:eastAsia="Arial" w:hAnsi="Arial" w:cs="Arial"/>
        </w:rPr>
        <w:t>, Police National Computer (PNC) Check</w:t>
      </w:r>
      <w:r w:rsidR="416C94FB" w:rsidRPr="41E35868">
        <w:rPr>
          <w:rFonts w:ascii="Arial" w:eastAsia="Arial" w:hAnsi="Arial" w:cs="Arial"/>
        </w:rPr>
        <w:t>s</w:t>
      </w:r>
      <w:r w:rsidRPr="41E35868">
        <w:rPr>
          <w:rFonts w:ascii="Arial" w:eastAsia="Arial" w:hAnsi="Arial" w:cs="Arial"/>
        </w:rPr>
        <w:t xml:space="preserve"> </w:t>
      </w:r>
      <w:r w:rsidR="331483B7" w:rsidRPr="41E35868">
        <w:rPr>
          <w:rFonts w:ascii="Arial" w:eastAsia="Arial" w:hAnsi="Arial" w:cs="Arial"/>
        </w:rPr>
        <w:t>w</w:t>
      </w:r>
      <w:r w:rsidR="7D828E44" w:rsidRPr="41E35868">
        <w:rPr>
          <w:rFonts w:ascii="Arial" w:eastAsia="Arial" w:hAnsi="Arial" w:cs="Arial"/>
        </w:rPr>
        <w:t>ere</w:t>
      </w:r>
      <w:r w:rsidR="331483B7" w:rsidRPr="41E35868">
        <w:rPr>
          <w:rFonts w:ascii="Arial" w:eastAsia="Arial" w:hAnsi="Arial" w:cs="Arial"/>
        </w:rPr>
        <w:t xml:space="preserve"> undertaken </w:t>
      </w:r>
      <w:r w:rsidRPr="41E35868">
        <w:rPr>
          <w:rFonts w:ascii="Arial" w:eastAsia="Arial" w:hAnsi="Arial" w:cs="Arial"/>
        </w:rPr>
        <w:t xml:space="preserve">which allows us to look at the criminal history of a person of interest from the nationwide database (Home Office, 2023) and in line with objectives </w:t>
      </w:r>
      <w:proofErr w:type="gramStart"/>
      <w:r w:rsidRPr="41E35868">
        <w:rPr>
          <w:rFonts w:ascii="Arial" w:eastAsia="Arial" w:hAnsi="Arial" w:cs="Arial"/>
        </w:rPr>
        <w:t>4 ,</w:t>
      </w:r>
      <w:proofErr w:type="gramEnd"/>
      <w:r w:rsidRPr="41E35868">
        <w:rPr>
          <w:rFonts w:ascii="Arial" w:eastAsia="Arial" w:hAnsi="Arial" w:cs="Arial"/>
        </w:rPr>
        <w:t xml:space="preserve"> 5 and 6 of the Violence against women, domestic abuse and sexual violence: strategy 2022 to 2026 (Welsh Government, 2022d).</w:t>
      </w:r>
      <w:r w:rsidR="25782A13" w:rsidRPr="41E35868">
        <w:rPr>
          <w:rFonts w:ascii="Arial" w:eastAsia="Arial" w:hAnsi="Arial" w:cs="Arial"/>
        </w:rPr>
        <w:t xml:space="preserve"> Marie and her mother were advised to phone 999 if the male returned to the property, although there were no further Public Protection Notice’s (PPN’s). PPN’s are information-sharing documents that are shared between partner agencies when there are safeguarding concerns, supporting multi-agency working (HMICFRS, 2023) that is in line with The Bichard Report 2004.</w:t>
      </w:r>
      <w:r w:rsidRPr="41E35868">
        <w:rPr>
          <w:rFonts w:ascii="Arial" w:eastAsia="Arial" w:hAnsi="Arial" w:cs="Arial"/>
        </w:rPr>
        <w:t xml:space="preserve"> </w:t>
      </w:r>
      <w:r w:rsidR="524C6B3F" w:rsidRPr="41E35868">
        <w:rPr>
          <w:rFonts w:ascii="Arial" w:eastAsia="Arial" w:hAnsi="Arial" w:cs="Arial"/>
        </w:rPr>
        <w:t>F</w:t>
      </w:r>
      <w:r w:rsidR="079E2ECA" w:rsidRPr="41E35868">
        <w:rPr>
          <w:rFonts w:ascii="Arial" w:eastAsia="Arial" w:hAnsi="Arial" w:cs="Arial"/>
        </w:rPr>
        <w:t xml:space="preserve">ollowing the </w:t>
      </w:r>
      <w:r w:rsidR="5C6101D5" w:rsidRPr="41E35868">
        <w:rPr>
          <w:rFonts w:ascii="Arial" w:eastAsia="Arial" w:hAnsi="Arial" w:cs="Arial"/>
        </w:rPr>
        <w:t xml:space="preserve">PNC and Violence Against Women </w:t>
      </w:r>
      <w:r w:rsidR="1F280BA9" w:rsidRPr="41E35868">
        <w:rPr>
          <w:rFonts w:ascii="Arial" w:eastAsia="Arial" w:hAnsi="Arial" w:cs="Arial"/>
        </w:rPr>
        <w:t>checks,</w:t>
      </w:r>
      <w:r w:rsidR="079E2ECA" w:rsidRPr="41E35868">
        <w:rPr>
          <w:rFonts w:ascii="Arial" w:eastAsia="Arial" w:hAnsi="Arial" w:cs="Arial"/>
        </w:rPr>
        <w:t xml:space="preserve"> we </w:t>
      </w:r>
      <w:r w:rsidR="3A29D5A6" w:rsidRPr="41E35868">
        <w:rPr>
          <w:rFonts w:ascii="Arial" w:eastAsia="Arial" w:hAnsi="Arial" w:cs="Arial"/>
        </w:rPr>
        <w:t xml:space="preserve">were able to </w:t>
      </w:r>
      <w:r w:rsidR="2A935F6F" w:rsidRPr="41E35868">
        <w:rPr>
          <w:rFonts w:ascii="Arial" w:eastAsia="Arial" w:hAnsi="Arial" w:cs="Arial"/>
        </w:rPr>
        <w:t xml:space="preserve">support in </w:t>
      </w:r>
      <w:r w:rsidR="3A29D5A6" w:rsidRPr="41E35868">
        <w:rPr>
          <w:rFonts w:ascii="Arial" w:eastAsia="Arial" w:hAnsi="Arial" w:cs="Arial"/>
        </w:rPr>
        <w:t>provid</w:t>
      </w:r>
      <w:r w:rsidR="51AA1A38" w:rsidRPr="41E35868">
        <w:rPr>
          <w:rFonts w:ascii="Arial" w:eastAsia="Arial" w:hAnsi="Arial" w:cs="Arial"/>
        </w:rPr>
        <w:t>ing</w:t>
      </w:r>
      <w:r w:rsidR="3A29D5A6" w:rsidRPr="41E35868">
        <w:rPr>
          <w:rFonts w:ascii="Arial" w:eastAsia="Arial" w:hAnsi="Arial" w:cs="Arial"/>
        </w:rPr>
        <w:t xml:space="preserve"> Marie with an understanding of the </w:t>
      </w:r>
      <w:r w:rsidR="20EEF787" w:rsidRPr="41E35868">
        <w:rPr>
          <w:rFonts w:ascii="Arial" w:eastAsia="Arial" w:hAnsi="Arial" w:cs="Arial"/>
        </w:rPr>
        <w:t>male's</w:t>
      </w:r>
      <w:r w:rsidR="3A29D5A6" w:rsidRPr="41E35868">
        <w:rPr>
          <w:rFonts w:ascii="Arial" w:eastAsia="Arial" w:hAnsi="Arial" w:cs="Arial"/>
        </w:rPr>
        <w:t xml:space="preserve"> criminal</w:t>
      </w:r>
      <w:r w:rsidR="5022F0E3" w:rsidRPr="41E35868">
        <w:rPr>
          <w:rFonts w:ascii="Arial" w:eastAsia="Arial" w:hAnsi="Arial" w:cs="Arial"/>
        </w:rPr>
        <w:t xml:space="preserve"> history against past partners</w:t>
      </w:r>
      <w:r w:rsidR="2BBFF78C" w:rsidRPr="41E35868">
        <w:rPr>
          <w:rFonts w:ascii="Arial" w:eastAsia="Arial" w:hAnsi="Arial" w:cs="Arial"/>
        </w:rPr>
        <w:t xml:space="preserve"> the following day when I visited Marie. </w:t>
      </w:r>
      <w:r w:rsidRPr="41E35868">
        <w:rPr>
          <w:rFonts w:ascii="Arial" w:eastAsia="Arial" w:hAnsi="Arial" w:cs="Arial"/>
        </w:rPr>
        <w:t>Marie</w:t>
      </w:r>
      <w:r w:rsidR="7B5AA0F9" w:rsidRPr="41E35868">
        <w:rPr>
          <w:rFonts w:ascii="Arial" w:eastAsia="Arial" w:hAnsi="Arial" w:cs="Arial"/>
        </w:rPr>
        <w:t xml:space="preserve"> </w:t>
      </w:r>
      <w:r w:rsidR="62275299" w:rsidRPr="41E35868">
        <w:rPr>
          <w:rFonts w:ascii="Arial" w:eastAsia="Arial" w:hAnsi="Arial" w:cs="Arial"/>
        </w:rPr>
        <w:lastRenderedPageBreak/>
        <w:t xml:space="preserve">stated she was </w:t>
      </w:r>
      <w:r w:rsidRPr="41E35868">
        <w:rPr>
          <w:rFonts w:ascii="Arial" w:eastAsia="Arial" w:hAnsi="Arial" w:cs="Arial"/>
        </w:rPr>
        <w:t xml:space="preserve">reluctant to press any charges, </w:t>
      </w:r>
      <w:r w:rsidR="617120F0" w:rsidRPr="41E35868">
        <w:rPr>
          <w:rFonts w:ascii="Arial" w:eastAsia="Arial" w:hAnsi="Arial" w:cs="Arial"/>
        </w:rPr>
        <w:t xml:space="preserve">as she felt she has not been subject to domestic violence. Through discussions </w:t>
      </w:r>
      <w:r w:rsidR="432A9EA5" w:rsidRPr="41E35868">
        <w:rPr>
          <w:rFonts w:ascii="Arial" w:eastAsia="Arial" w:hAnsi="Arial" w:cs="Arial"/>
        </w:rPr>
        <w:t>Marie</w:t>
      </w:r>
      <w:r w:rsidRPr="41E35868">
        <w:rPr>
          <w:rFonts w:ascii="Arial" w:eastAsia="Arial" w:hAnsi="Arial" w:cs="Arial"/>
        </w:rPr>
        <w:t xml:space="preserve"> assured me that she has sought support from appropriate </w:t>
      </w:r>
      <w:r w:rsidR="6D71BAC1" w:rsidRPr="41E35868">
        <w:rPr>
          <w:rFonts w:ascii="Arial" w:eastAsia="Arial" w:hAnsi="Arial" w:cs="Arial"/>
        </w:rPr>
        <w:t xml:space="preserve">involved </w:t>
      </w:r>
      <w:r w:rsidRPr="41E35868">
        <w:rPr>
          <w:rFonts w:ascii="Arial" w:eastAsia="Arial" w:hAnsi="Arial" w:cs="Arial"/>
        </w:rPr>
        <w:t>services supported by the Human Rights Act 1998.</w:t>
      </w:r>
      <w:r w:rsidR="5CAC1159" w:rsidRPr="41E35868">
        <w:rPr>
          <w:rFonts w:ascii="Arial" w:eastAsia="Arial" w:hAnsi="Arial" w:cs="Arial"/>
        </w:rPr>
        <w:t xml:space="preserve"> </w:t>
      </w:r>
      <w:r w:rsidRPr="41E35868">
        <w:rPr>
          <w:rFonts w:ascii="Arial" w:eastAsia="Arial" w:hAnsi="Arial" w:cs="Arial"/>
        </w:rPr>
        <w:t xml:space="preserve">Following police investigations there will be no need for joint enquiries with police and social services due to no criminal investigations needing to take place (West Berkshire Council, No Date). </w:t>
      </w:r>
    </w:p>
    <w:p w14:paraId="084DDFD5" w14:textId="6D48A23E" w:rsidR="41E35868" w:rsidRDefault="41E35868" w:rsidP="41E35868">
      <w:pPr>
        <w:spacing w:after="0"/>
        <w:rPr>
          <w:rFonts w:ascii="Arial" w:eastAsia="Arial" w:hAnsi="Arial" w:cs="Arial"/>
        </w:rPr>
      </w:pPr>
    </w:p>
    <w:p w14:paraId="1FACE203" w14:textId="3299A347" w:rsidR="5A70EBD2" w:rsidRDefault="5A70EBD2" w:rsidP="41E35868">
      <w:pPr>
        <w:spacing w:after="0"/>
        <w:rPr>
          <w:rFonts w:ascii="Arial" w:eastAsia="Arial" w:hAnsi="Arial" w:cs="Arial"/>
        </w:rPr>
      </w:pPr>
      <w:r w:rsidRPr="41E35868">
        <w:rPr>
          <w:rFonts w:ascii="Arial" w:eastAsia="Arial" w:hAnsi="Arial" w:cs="Arial"/>
        </w:rPr>
        <w:t>Jessica,</w:t>
      </w:r>
      <w:r w:rsidR="4475311C" w:rsidRPr="41E35868">
        <w:rPr>
          <w:rFonts w:ascii="Arial" w:eastAsia="Arial" w:hAnsi="Arial" w:cs="Arial"/>
        </w:rPr>
        <w:t xml:space="preserve"> can we come to you</w:t>
      </w:r>
      <w:r w:rsidR="704134B7" w:rsidRPr="41E35868">
        <w:rPr>
          <w:rFonts w:ascii="Arial" w:eastAsia="Arial" w:hAnsi="Arial" w:cs="Arial"/>
        </w:rPr>
        <w:t xml:space="preserve"> first</w:t>
      </w:r>
      <w:r w:rsidR="4475311C" w:rsidRPr="41E35868">
        <w:rPr>
          <w:rFonts w:ascii="Arial" w:eastAsia="Arial" w:hAnsi="Arial" w:cs="Arial"/>
        </w:rPr>
        <w:t>?</w:t>
      </w:r>
    </w:p>
    <w:p w14:paraId="1236502A" w14:textId="0CA32E81" w:rsidR="41E35868" w:rsidRDefault="41E35868" w:rsidP="41E35868">
      <w:pPr>
        <w:spacing w:after="0"/>
        <w:rPr>
          <w:rFonts w:ascii="Arial" w:eastAsia="Arial" w:hAnsi="Arial" w:cs="Arial"/>
        </w:rPr>
      </w:pPr>
    </w:p>
    <w:p w14:paraId="74D11BDB" w14:textId="31DA45E6" w:rsidR="1C8F461D" w:rsidRDefault="1C8F461D" w:rsidP="41E35868">
      <w:pPr>
        <w:spacing w:after="0"/>
        <w:rPr>
          <w:rFonts w:ascii="Arial" w:eastAsia="Arial" w:hAnsi="Arial" w:cs="Arial"/>
        </w:rPr>
      </w:pPr>
      <w:r w:rsidRPr="41E35868">
        <w:rPr>
          <w:rFonts w:ascii="Arial" w:eastAsia="Arial" w:hAnsi="Arial" w:cs="Arial"/>
          <w:b/>
          <w:bCs/>
          <w:u w:val="single"/>
        </w:rPr>
        <w:t xml:space="preserve">Jessica Iles – Headteacher </w:t>
      </w:r>
      <w:r w:rsidRPr="41E35868">
        <w:rPr>
          <w:rFonts w:ascii="Arial" w:eastAsia="Arial" w:hAnsi="Arial" w:cs="Arial"/>
        </w:rPr>
        <w:t xml:space="preserve"> </w:t>
      </w:r>
    </w:p>
    <w:p w14:paraId="70E2FE67" w14:textId="3C33AB4F" w:rsidR="1C8F461D" w:rsidRDefault="1C8F461D" w:rsidP="41E35868">
      <w:pPr>
        <w:spacing w:after="0"/>
        <w:rPr>
          <w:rFonts w:ascii="Arial" w:eastAsia="Arial" w:hAnsi="Arial" w:cs="Arial"/>
        </w:rPr>
      </w:pPr>
      <w:r w:rsidRPr="41E35868">
        <w:rPr>
          <w:rFonts w:ascii="Arial" w:eastAsia="Arial" w:hAnsi="Arial" w:cs="Arial"/>
        </w:rPr>
        <w:t xml:space="preserve">When Jack joined our school in September, he was a happy little boy who enjoyed exploring the classroom areas and began showing an interest in socialising with others. In our nursery class we used the assessment provided by Welsh Government (2022) to measure his development and look at the five developmental pathways noted in the non-maintained curriculum. At this point, he was showing satisfactory progress as he settled into the environment and classroom. He was beginning to explore and learn naturally through play which is a skill needed for a child as they begin their journey in the early years (Children in Wales, 2024). </w:t>
      </w:r>
    </w:p>
    <w:p w14:paraId="37D0B50F" w14:textId="1E1FE64D" w:rsidR="1C8F461D" w:rsidRDefault="1C8F461D" w:rsidP="41E35868">
      <w:pPr>
        <w:spacing w:after="0"/>
        <w:rPr>
          <w:rFonts w:ascii="Arial" w:eastAsia="Arial" w:hAnsi="Arial" w:cs="Arial"/>
        </w:rPr>
      </w:pPr>
      <w:r w:rsidRPr="41E35868">
        <w:rPr>
          <w:rFonts w:ascii="Arial" w:eastAsia="Arial" w:hAnsi="Arial" w:cs="Arial"/>
        </w:rPr>
        <w:t xml:space="preserve"> </w:t>
      </w:r>
    </w:p>
    <w:p w14:paraId="18743F57" w14:textId="29910D88" w:rsidR="1C8F461D" w:rsidRDefault="1C8F461D" w:rsidP="41E35868">
      <w:pPr>
        <w:spacing w:after="0"/>
        <w:rPr>
          <w:rFonts w:ascii="Arial" w:eastAsia="Arial" w:hAnsi="Arial" w:cs="Arial"/>
        </w:rPr>
      </w:pPr>
      <w:r w:rsidRPr="41E35868">
        <w:rPr>
          <w:rFonts w:ascii="Arial" w:eastAsia="Arial" w:hAnsi="Arial" w:cs="Arial"/>
        </w:rPr>
        <w:t xml:space="preserve">Within the setting we provide a safe environment to support Jack’s development as environments and experiences they are raised within can affect a child’s development NSPCC (No Date). Over the last few weeks, the practitioners that work closely with Jack have noticed a change in his behaviours within the setting, becoming more reserved and quieter which according to NSPCC (2020) can be one of the signs of abuse. One of our concerns referred to Jack’s well-being. Well-being is a combination of physical, intellectual, emotional, social, and behavioural development (Care Council Wales, 2017). They also consider welfare in relation to children, a word used and focused on in the Children Act 1989. To protect the welfare of a child in a safeguarding aspect, practitioners are encouraged to use a child centred approach which keeps the child as the main priority of the process and keeping their best interest as a focus (HM Government, 2018). As stated in policies it is the responsibility of all employees to safeguard children (CCBC, No Date). Staff within the school has received appropriate and up to date safeguarding training, providing them with the knowledge of the importance of recognising and reporting in occurrence with relevant legislations and guidance’s that support the Education Act (2002) and Childcare Act 2006 (NSPCC, 2024). </w:t>
      </w:r>
    </w:p>
    <w:p w14:paraId="6135DDA0" w14:textId="0811D717" w:rsidR="1C8F461D" w:rsidRDefault="1C8F461D" w:rsidP="41E35868">
      <w:pPr>
        <w:spacing w:after="0"/>
        <w:rPr>
          <w:rFonts w:ascii="Arial" w:eastAsia="Arial" w:hAnsi="Arial" w:cs="Arial"/>
        </w:rPr>
      </w:pPr>
      <w:r w:rsidRPr="41E35868">
        <w:rPr>
          <w:rFonts w:ascii="Arial" w:eastAsia="Arial" w:hAnsi="Arial" w:cs="Arial"/>
        </w:rPr>
        <w:t xml:space="preserve"> </w:t>
      </w:r>
    </w:p>
    <w:p w14:paraId="3BB89FFC" w14:textId="607EF8FE" w:rsidR="1C8F461D" w:rsidRDefault="1C8F461D" w:rsidP="41E35868">
      <w:pPr>
        <w:spacing w:after="0"/>
        <w:rPr>
          <w:rFonts w:ascii="Arial" w:eastAsia="Arial" w:hAnsi="Arial" w:cs="Arial"/>
        </w:rPr>
      </w:pPr>
      <w:r w:rsidRPr="41E35868">
        <w:rPr>
          <w:rFonts w:ascii="Arial" w:eastAsia="Arial" w:hAnsi="Arial" w:cs="Arial"/>
        </w:rPr>
        <w:t xml:space="preserve">Jack has been arriving to school late and is often wearing dirty clothes, personal hygiene is no longer a priority for Jack’s mam as it is clear he is not bathing regularly which does not comply with the UNCRC rights of the child. In article 27, it describes that </w:t>
      </w:r>
      <w:r w:rsidRPr="41E35868">
        <w:rPr>
          <w:rFonts w:ascii="Arial" w:eastAsia="Arial" w:hAnsi="Arial" w:cs="Arial"/>
        </w:rPr>
        <w:lastRenderedPageBreak/>
        <w:t xml:space="preserve">a child has the right to an adequate standard of living for their physical and social needs to be met (UNICEF, no date). This made us concerned as a failure to meet the basic physical, emotional and psychological needs of a child can affect development of that child. These would be considered as signs of neglect (Social Care Wales, No Date). As these instances were becoming a regular occurrence, I advised Jack’s teacher to addressed and discuss these issues with Marie as we felt it would be safe to do so while considering Jack’s best interests (The Safeguarding Company, 2021 A). Marie did not provide much information when she was approached regarding our concerns. Marie was reserved and dismissive, she did not engage in the conversation causing more concern regarding Jack’s welfare and safety. Following this conversation, we recorded what was said by both parties involved and a description of the reasons behind the approach. This follows the guidelines implemented by the Social Services and Well-being </w:t>
      </w:r>
      <w:r w:rsidR="0F907943" w:rsidRPr="41E35868">
        <w:rPr>
          <w:rFonts w:ascii="Arial" w:eastAsia="Arial" w:hAnsi="Arial" w:cs="Arial"/>
        </w:rPr>
        <w:t xml:space="preserve">(Wales) </w:t>
      </w:r>
      <w:r w:rsidRPr="41E35868">
        <w:rPr>
          <w:rFonts w:ascii="Arial" w:eastAsia="Arial" w:hAnsi="Arial" w:cs="Arial"/>
        </w:rPr>
        <w:t>Act 2014</w:t>
      </w:r>
      <w:r w:rsidR="56E86008" w:rsidRPr="41E35868">
        <w:rPr>
          <w:rFonts w:ascii="Arial" w:eastAsia="Arial" w:hAnsi="Arial" w:cs="Arial"/>
        </w:rPr>
        <w:t xml:space="preserve">. </w:t>
      </w:r>
      <w:r w:rsidRPr="41E35868">
        <w:rPr>
          <w:rFonts w:ascii="Arial" w:eastAsia="Arial" w:hAnsi="Arial" w:cs="Arial"/>
        </w:rPr>
        <w:t xml:space="preserve"> </w:t>
      </w:r>
    </w:p>
    <w:p w14:paraId="36498FA5" w14:textId="341AD796" w:rsidR="1C8F461D" w:rsidRDefault="1C8F461D" w:rsidP="41E35868">
      <w:pPr>
        <w:spacing w:after="0"/>
        <w:rPr>
          <w:rFonts w:ascii="Arial" w:eastAsia="Arial" w:hAnsi="Arial" w:cs="Arial"/>
        </w:rPr>
      </w:pPr>
      <w:r w:rsidRPr="41E35868">
        <w:rPr>
          <w:rFonts w:ascii="Arial" w:eastAsia="Arial" w:hAnsi="Arial" w:cs="Arial"/>
        </w:rPr>
        <w:t xml:space="preserve"> </w:t>
      </w:r>
    </w:p>
    <w:p w14:paraId="1F69A52E" w14:textId="1827BEF0" w:rsidR="1C8F461D" w:rsidRDefault="1C8F461D" w:rsidP="41E35868">
      <w:pPr>
        <w:spacing w:after="0"/>
        <w:rPr>
          <w:rFonts w:ascii="Arial" w:eastAsia="Arial" w:hAnsi="Arial" w:cs="Arial"/>
        </w:rPr>
      </w:pPr>
      <w:r w:rsidRPr="41E35868">
        <w:rPr>
          <w:rFonts w:ascii="Arial" w:eastAsia="Arial" w:hAnsi="Arial" w:cs="Arial"/>
        </w:rPr>
        <w:t xml:space="preserve">We became increasingly concerned after Jack was dropped to school by an unknown male. The male appeared intoxicated while Jack was in his care, Jack was noticeably quiet and seemed frightened. As we felt Jack may be at risk of harm by the unknown male, we felt our duty to report our concerns. This is stated in the Wales Safeguarding Procedures which is the replacement legislation for the </w:t>
      </w:r>
      <w:proofErr w:type="gramStart"/>
      <w:r w:rsidRPr="41E35868">
        <w:rPr>
          <w:rFonts w:ascii="Arial" w:eastAsia="Arial" w:hAnsi="Arial" w:cs="Arial"/>
        </w:rPr>
        <w:t>All Wales</w:t>
      </w:r>
      <w:proofErr w:type="gramEnd"/>
      <w:r w:rsidRPr="41E35868">
        <w:rPr>
          <w:rFonts w:ascii="Arial" w:eastAsia="Arial" w:hAnsi="Arial" w:cs="Arial"/>
        </w:rPr>
        <w:t xml:space="preserve"> child protection procedures 2008 (NSPCC, 2019). Following this event, Jack’s class teacher reported her concerns to me as I am the Designated Safeguarding Person. All schools should have a DSP in accordance with guidelines and each member of staff must know who this person is to report their concerns and begin the prosses of a referral if needed (Welsh Government, 2021). Use of My Concerns enabled myself and other DSP staff to monitor the class teachers concerns and assisting early interventions. My Concerns is a secure and effortless way of managing concerns that provides a chronological view of incidents or concerns (The Safeguarding Company, No Date). We have recently had an ESTYN inspection, that has inspected the quality and standards of education and training within the school, where we had positive feedback on our safeguarding procedures (ESTYN, 2024). </w:t>
      </w:r>
    </w:p>
    <w:p w14:paraId="1D369F4F" w14:textId="53F1D002" w:rsidR="1C8F461D" w:rsidRDefault="1C8F461D" w:rsidP="41E35868">
      <w:pPr>
        <w:spacing w:after="0"/>
        <w:rPr>
          <w:rFonts w:ascii="Arial" w:eastAsia="Arial" w:hAnsi="Arial" w:cs="Arial"/>
        </w:rPr>
      </w:pPr>
      <w:r w:rsidRPr="41E35868">
        <w:rPr>
          <w:rFonts w:ascii="Arial" w:eastAsia="Arial" w:hAnsi="Arial" w:cs="Arial"/>
        </w:rPr>
        <w:t xml:space="preserve"> </w:t>
      </w:r>
    </w:p>
    <w:p w14:paraId="0AE80553" w14:textId="0601055A" w:rsidR="1C8F461D" w:rsidRDefault="1C8F461D" w:rsidP="41E35868">
      <w:pPr>
        <w:spacing w:after="0"/>
        <w:rPr>
          <w:rFonts w:ascii="Arial" w:eastAsia="Arial" w:hAnsi="Arial" w:cs="Arial"/>
        </w:rPr>
      </w:pPr>
      <w:r w:rsidRPr="41E35868">
        <w:rPr>
          <w:rFonts w:ascii="Arial" w:eastAsia="Arial" w:hAnsi="Arial" w:cs="Arial"/>
        </w:rPr>
        <w:t>Following this occurrence, we received a notification from Encompass. This is a system that notifies the DSP of a school after an altercation where the police attended an address and there are children associated with the adult parties involved with the incident (Operation Encompass, No Date). After the identification and the reporting of the concerns regarding Jack’s safety and welfare we reached out to other agencies that may be involved with Jack and his</w:t>
      </w:r>
      <w:r w:rsidR="3CB43A48" w:rsidRPr="41E35868">
        <w:rPr>
          <w:rFonts w:ascii="Arial" w:eastAsia="Arial" w:hAnsi="Arial" w:cs="Arial"/>
        </w:rPr>
        <w:t xml:space="preserve"> Mum,</w:t>
      </w:r>
      <w:r w:rsidRPr="41E35868">
        <w:rPr>
          <w:rFonts w:ascii="Arial" w:eastAsia="Arial" w:hAnsi="Arial" w:cs="Arial"/>
        </w:rPr>
        <w:t xml:space="preserve"> Marie. Enabling us to work with other professionals, sharing information to keep Jack safe and at the centre of the process (Gwent Safeguarding, No Date). At this point we had contact with Bianca, who is Jack’s Early Years Support Worker and has worked with Jack and his family for several years. </w:t>
      </w:r>
      <w:r w:rsidRPr="41E35868">
        <w:rPr>
          <w:rFonts w:ascii="Arial" w:eastAsia="Arial" w:hAnsi="Arial" w:cs="Arial"/>
        </w:rPr>
        <w:lastRenderedPageBreak/>
        <w:t xml:space="preserve">This promotes a collaborative approach to the intervention and prevention of risk or harm to a child (McManus et al., 2022). </w:t>
      </w:r>
    </w:p>
    <w:p w14:paraId="58512BAF" w14:textId="4427D77E" w:rsidR="1C8F461D" w:rsidRDefault="1C8F461D" w:rsidP="41E35868">
      <w:pPr>
        <w:spacing w:after="0"/>
        <w:rPr>
          <w:rFonts w:ascii="Arial" w:eastAsia="Arial" w:hAnsi="Arial" w:cs="Arial"/>
        </w:rPr>
      </w:pPr>
      <w:r w:rsidRPr="41E35868">
        <w:rPr>
          <w:rFonts w:ascii="Arial" w:eastAsia="Arial" w:hAnsi="Arial" w:cs="Arial"/>
        </w:rPr>
        <w:t>And that concludes my report today.</w:t>
      </w:r>
    </w:p>
    <w:p w14:paraId="2A9ABC89" w14:textId="5ADC6E16" w:rsidR="1AFFB910" w:rsidRDefault="1AFFB910" w:rsidP="41E35868">
      <w:pPr>
        <w:spacing w:after="0"/>
        <w:rPr>
          <w:rFonts w:ascii="Arial" w:eastAsia="Arial" w:hAnsi="Arial" w:cs="Arial"/>
          <w:b/>
          <w:bCs/>
          <w:u w:val="single"/>
        </w:rPr>
      </w:pPr>
      <w:r w:rsidRPr="41E35868">
        <w:rPr>
          <w:rFonts w:ascii="Arial" w:eastAsia="Arial" w:hAnsi="Arial" w:cs="Arial"/>
          <w:b/>
          <w:bCs/>
          <w:u w:val="single"/>
        </w:rPr>
        <w:t>Sheridan</w:t>
      </w:r>
    </w:p>
    <w:p w14:paraId="4B74598C" w14:textId="1E323E98" w:rsidR="41E35868" w:rsidRDefault="41E35868" w:rsidP="41E35868">
      <w:pPr>
        <w:spacing w:after="0"/>
        <w:rPr>
          <w:rFonts w:ascii="Arial" w:eastAsia="Arial" w:hAnsi="Arial" w:cs="Arial"/>
          <w:b/>
          <w:bCs/>
          <w:u w:val="single"/>
        </w:rPr>
      </w:pPr>
    </w:p>
    <w:p w14:paraId="07FF053D" w14:textId="34815882" w:rsidR="1AFFB910" w:rsidRDefault="1AFFB910" w:rsidP="41E35868">
      <w:pPr>
        <w:spacing w:after="0"/>
        <w:rPr>
          <w:rFonts w:ascii="Arial" w:eastAsia="Arial" w:hAnsi="Arial" w:cs="Arial"/>
          <w:b/>
          <w:bCs/>
          <w:u w:val="single"/>
        </w:rPr>
      </w:pPr>
      <w:r w:rsidRPr="41E35868">
        <w:rPr>
          <w:rFonts w:ascii="Arial" w:eastAsia="Arial" w:hAnsi="Arial" w:cs="Arial"/>
        </w:rPr>
        <w:t>Thanks, Hayley can we come to you next, please?</w:t>
      </w:r>
    </w:p>
    <w:p w14:paraId="669E162C" w14:textId="5A60C8A4" w:rsidR="41E35868" w:rsidRDefault="41E35868" w:rsidP="41E35868">
      <w:pPr>
        <w:spacing w:after="0"/>
        <w:rPr>
          <w:rFonts w:ascii="Arial" w:eastAsia="Arial" w:hAnsi="Arial" w:cs="Arial"/>
        </w:rPr>
      </w:pPr>
    </w:p>
    <w:p w14:paraId="3DA398DE" w14:textId="5C4C7A53" w:rsidR="36D724F8" w:rsidRDefault="36D724F8" w:rsidP="41E35868">
      <w:pPr>
        <w:spacing w:after="0"/>
        <w:rPr>
          <w:rFonts w:ascii="Arial" w:eastAsia="Arial" w:hAnsi="Arial" w:cs="Arial"/>
        </w:rPr>
      </w:pPr>
      <w:r w:rsidRPr="41E35868">
        <w:rPr>
          <w:rFonts w:ascii="Arial" w:eastAsia="Arial" w:hAnsi="Arial" w:cs="Arial"/>
        </w:rPr>
        <w:t xml:space="preserve"> </w:t>
      </w:r>
    </w:p>
    <w:p w14:paraId="650A9B9A" w14:textId="40708DF6" w:rsidR="36D724F8" w:rsidRDefault="36D724F8" w:rsidP="41E35868">
      <w:pPr>
        <w:spacing w:after="0"/>
        <w:rPr>
          <w:rFonts w:ascii="Arial" w:eastAsia="Arial" w:hAnsi="Arial" w:cs="Arial"/>
          <w:color w:val="000000" w:themeColor="text1"/>
        </w:rPr>
      </w:pPr>
      <w:r w:rsidRPr="41E35868">
        <w:rPr>
          <w:rFonts w:ascii="Arial" w:eastAsia="Arial" w:hAnsi="Arial" w:cs="Arial"/>
          <w:b/>
          <w:bCs/>
          <w:color w:val="000000" w:themeColor="text1"/>
          <w:u w:val="single"/>
        </w:rPr>
        <w:t xml:space="preserve">Hayley Alderman – Health Visitor. </w:t>
      </w:r>
      <w:r w:rsidRPr="41E35868">
        <w:rPr>
          <w:rFonts w:ascii="Arial" w:eastAsia="Arial" w:hAnsi="Arial" w:cs="Arial"/>
          <w:color w:val="000000" w:themeColor="text1"/>
        </w:rPr>
        <w:t xml:space="preserve"> </w:t>
      </w:r>
    </w:p>
    <w:p w14:paraId="7D9165A6" w14:textId="405B8C78" w:rsidR="086F5DBF" w:rsidRDefault="086F5DBF" w:rsidP="41E35868">
      <w:pPr>
        <w:spacing w:after="0"/>
        <w:rPr>
          <w:rFonts w:ascii="Arial" w:eastAsia="Arial" w:hAnsi="Arial" w:cs="Arial"/>
        </w:rPr>
      </w:pPr>
      <w:r w:rsidRPr="41E35868">
        <w:rPr>
          <w:rFonts w:ascii="Arial" w:eastAsia="Arial" w:hAnsi="Arial" w:cs="Arial"/>
        </w:rPr>
        <w:t>I have</w:t>
      </w:r>
      <w:r w:rsidR="36D724F8" w:rsidRPr="41E35868">
        <w:rPr>
          <w:rFonts w:ascii="Arial" w:eastAsia="Arial" w:hAnsi="Arial" w:cs="Arial"/>
        </w:rPr>
        <w:t xml:space="preserve"> been involved with the family since Jack was born. As a Health visitor I lead and deliver my work through the Healthy Child Wales Programme (HCWP) (2021) that was introduced in Wales to help support the families of children aged 0 to 7 years old. Our aim is to empower parents and carers to promote healthy development for their children, ensure they receive their immunization</w:t>
      </w:r>
      <w:r w:rsidR="0F885590" w:rsidRPr="41E35868">
        <w:rPr>
          <w:rFonts w:ascii="Arial" w:eastAsia="Arial" w:hAnsi="Arial" w:cs="Arial"/>
        </w:rPr>
        <w:t>s</w:t>
      </w:r>
      <w:r w:rsidR="36D724F8" w:rsidRPr="41E35868">
        <w:rPr>
          <w:rFonts w:ascii="Arial" w:eastAsia="Arial" w:hAnsi="Arial" w:cs="Arial"/>
        </w:rPr>
        <w:t xml:space="preserve"> and provide them with information of community services and resources.</w:t>
      </w:r>
    </w:p>
    <w:p w14:paraId="358A1332" w14:textId="7DB0D6CB" w:rsidR="41E35868" w:rsidRDefault="41E35868" w:rsidP="41E35868">
      <w:pPr>
        <w:spacing w:after="0"/>
        <w:rPr>
          <w:rFonts w:ascii="Arial" w:eastAsia="Arial" w:hAnsi="Arial" w:cs="Arial"/>
        </w:rPr>
      </w:pPr>
    </w:p>
    <w:p w14:paraId="517804E2" w14:textId="0094EDCD" w:rsidR="36D724F8" w:rsidRDefault="36D724F8" w:rsidP="41E35868">
      <w:pPr>
        <w:spacing w:after="0"/>
        <w:rPr>
          <w:rFonts w:ascii="Arial" w:eastAsia="Arial" w:hAnsi="Arial" w:cs="Arial"/>
        </w:rPr>
      </w:pPr>
      <w:r w:rsidRPr="41E35868">
        <w:rPr>
          <w:rFonts w:ascii="Arial" w:eastAsia="Arial" w:hAnsi="Arial" w:cs="Arial"/>
          <w:color w:val="000000" w:themeColor="text1"/>
        </w:rPr>
        <w:t xml:space="preserve">The Healthy Child Wales </w:t>
      </w:r>
      <w:r w:rsidRPr="41E35868">
        <w:rPr>
          <w:rFonts w:ascii="Arial" w:eastAsia="Arial" w:hAnsi="Arial" w:cs="Arial"/>
        </w:rPr>
        <w:t xml:space="preserve">Programme (2021) sets out planned contact visits for professionals to meet with the child and their families. My </w:t>
      </w:r>
      <w:r w:rsidR="6E54181C" w:rsidRPr="41E35868">
        <w:rPr>
          <w:rFonts w:ascii="Arial" w:eastAsia="Arial" w:hAnsi="Arial" w:cs="Arial"/>
        </w:rPr>
        <w:t xml:space="preserve">initial </w:t>
      </w:r>
      <w:r w:rsidRPr="41E35868">
        <w:rPr>
          <w:rFonts w:ascii="Arial" w:eastAsia="Arial" w:hAnsi="Arial" w:cs="Arial"/>
        </w:rPr>
        <w:t xml:space="preserve">routine visit was carried out 10 – 14 days post birth where </w:t>
      </w:r>
      <w:r w:rsidR="553D5526" w:rsidRPr="41E35868">
        <w:rPr>
          <w:rFonts w:ascii="Arial" w:eastAsia="Arial" w:hAnsi="Arial" w:cs="Arial"/>
        </w:rPr>
        <w:t>discussions were held around</w:t>
      </w:r>
      <w:r w:rsidRPr="41E35868">
        <w:rPr>
          <w:rFonts w:ascii="Arial" w:eastAsia="Arial" w:hAnsi="Arial" w:cs="Arial"/>
        </w:rPr>
        <w:t xml:space="preserve"> safe sleeping, vaccination, feeding your baby, baby’s development and adjusting to life as a new parent (NHS, 2020a). M</w:t>
      </w:r>
      <w:r w:rsidR="222EDDAC" w:rsidRPr="41E35868">
        <w:rPr>
          <w:rFonts w:ascii="Arial" w:eastAsia="Arial" w:hAnsi="Arial" w:cs="Arial"/>
        </w:rPr>
        <w:t>arie</w:t>
      </w:r>
      <w:r w:rsidRPr="41E35868">
        <w:rPr>
          <w:rFonts w:ascii="Arial" w:eastAsia="Arial" w:hAnsi="Arial" w:cs="Arial"/>
        </w:rPr>
        <w:t xml:space="preserve"> was </w:t>
      </w:r>
      <w:r w:rsidR="620E2F18" w:rsidRPr="41E35868">
        <w:rPr>
          <w:rFonts w:ascii="Arial" w:eastAsia="Arial" w:hAnsi="Arial" w:cs="Arial"/>
        </w:rPr>
        <w:t xml:space="preserve">open </w:t>
      </w:r>
      <w:r w:rsidRPr="41E35868">
        <w:rPr>
          <w:rFonts w:ascii="Arial" w:eastAsia="Arial" w:hAnsi="Arial" w:cs="Arial"/>
        </w:rPr>
        <w:t>and exp</w:t>
      </w:r>
      <w:r w:rsidR="5BD2DD69" w:rsidRPr="41E35868">
        <w:rPr>
          <w:rFonts w:ascii="Arial" w:eastAsia="Arial" w:hAnsi="Arial" w:cs="Arial"/>
        </w:rPr>
        <w:t>ressed</w:t>
      </w:r>
      <w:r w:rsidRPr="41E35868">
        <w:rPr>
          <w:rFonts w:ascii="Arial" w:eastAsia="Arial" w:hAnsi="Arial" w:cs="Arial"/>
        </w:rPr>
        <w:t xml:space="preserve"> that she </w:t>
      </w:r>
      <w:r w:rsidRPr="436C1C2B">
        <w:rPr>
          <w:rFonts w:ascii="Arial" w:eastAsia="Arial" w:hAnsi="Arial" w:cs="Arial"/>
        </w:rPr>
        <w:t>ha</w:t>
      </w:r>
      <w:r w:rsidR="340DCE0D" w:rsidRPr="436C1C2B">
        <w:rPr>
          <w:rFonts w:ascii="Arial" w:eastAsia="Arial" w:hAnsi="Arial" w:cs="Arial"/>
        </w:rPr>
        <w:t>d</w:t>
      </w:r>
      <w:r w:rsidRPr="41E35868">
        <w:rPr>
          <w:rFonts w:ascii="Arial" w:eastAsia="Arial" w:hAnsi="Arial" w:cs="Arial"/>
        </w:rPr>
        <w:t xml:space="preserve"> recently felt very tearful, low in mood and </w:t>
      </w:r>
      <w:r w:rsidR="5FB6D66C" w:rsidRPr="41E35868">
        <w:rPr>
          <w:rFonts w:ascii="Arial" w:eastAsia="Arial" w:hAnsi="Arial" w:cs="Arial"/>
        </w:rPr>
        <w:t xml:space="preserve">feeling </w:t>
      </w:r>
      <w:r w:rsidRPr="41E35868">
        <w:rPr>
          <w:rFonts w:ascii="Arial" w:eastAsia="Arial" w:hAnsi="Arial" w:cs="Arial"/>
        </w:rPr>
        <w:t>anxiou</w:t>
      </w:r>
      <w:r w:rsidR="4C768991" w:rsidRPr="41E35868">
        <w:rPr>
          <w:rFonts w:ascii="Arial" w:eastAsia="Arial" w:hAnsi="Arial" w:cs="Arial"/>
        </w:rPr>
        <w:t>s</w:t>
      </w:r>
      <w:r w:rsidRPr="41E35868">
        <w:rPr>
          <w:rFonts w:ascii="Arial" w:eastAsia="Arial" w:hAnsi="Arial" w:cs="Arial"/>
        </w:rPr>
        <w:t xml:space="preserve">. </w:t>
      </w:r>
      <w:r w:rsidR="34FC5A6B" w:rsidRPr="4EF2AC9D">
        <w:rPr>
          <w:rFonts w:ascii="Arial" w:eastAsia="Arial" w:hAnsi="Arial" w:cs="Arial"/>
        </w:rPr>
        <w:t>We d</w:t>
      </w:r>
      <w:r w:rsidR="342D3CA9" w:rsidRPr="4EF2AC9D">
        <w:rPr>
          <w:rFonts w:ascii="Arial" w:eastAsia="Arial" w:hAnsi="Arial" w:cs="Arial"/>
        </w:rPr>
        <w:t>iscuss</w:t>
      </w:r>
      <w:r w:rsidR="3D8A10EF" w:rsidRPr="4EF2AC9D">
        <w:rPr>
          <w:rFonts w:ascii="Arial" w:eastAsia="Arial" w:hAnsi="Arial" w:cs="Arial"/>
        </w:rPr>
        <w:t>ed</w:t>
      </w:r>
      <w:r w:rsidR="342D3CA9" w:rsidRPr="41E35868">
        <w:rPr>
          <w:rFonts w:ascii="Arial" w:eastAsia="Arial" w:hAnsi="Arial" w:cs="Arial"/>
        </w:rPr>
        <w:t xml:space="preserve"> the term </w:t>
      </w:r>
      <w:r w:rsidRPr="41E35868">
        <w:rPr>
          <w:rFonts w:ascii="Arial" w:eastAsia="Arial" w:hAnsi="Arial" w:cs="Arial"/>
        </w:rPr>
        <w:t xml:space="preserve">‘baby blues’ where your body experiences sudden hormonal and chemical change resulting in these types of side effect </w:t>
      </w:r>
      <w:r w:rsidR="3716B35F" w:rsidRPr="41E35868">
        <w:rPr>
          <w:rFonts w:ascii="Arial" w:eastAsia="Arial" w:hAnsi="Arial" w:cs="Arial"/>
        </w:rPr>
        <w:t xml:space="preserve">following childbirth </w:t>
      </w:r>
      <w:r w:rsidRPr="41E35868">
        <w:rPr>
          <w:rFonts w:ascii="Arial" w:eastAsia="Arial" w:hAnsi="Arial" w:cs="Arial"/>
        </w:rPr>
        <w:t>(NHS, 2020b). However,</w:t>
      </w:r>
      <w:r w:rsidR="07B9934E" w:rsidRPr="41E35868">
        <w:rPr>
          <w:rFonts w:ascii="Arial" w:eastAsia="Arial" w:hAnsi="Arial" w:cs="Arial"/>
        </w:rPr>
        <w:t xml:space="preserve"> </w:t>
      </w:r>
      <w:r w:rsidR="6A4684C2" w:rsidRPr="41E35868">
        <w:rPr>
          <w:rFonts w:ascii="Arial" w:eastAsia="Arial" w:hAnsi="Arial" w:cs="Arial"/>
        </w:rPr>
        <w:t>advi</w:t>
      </w:r>
      <w:r w:rsidR="2E1E4E0D" w:rsidRPr="41E35868">
        <w:rPr>
          <w:rFonts w:ascii="Arial" w:eastAsia="Arial" w:hAnsi="Arial" w:cs="Arial"/>
        </w:rPr>
        <w:t>c</w:t>
      </w:r>
      <w:r w:rsidR="6A4684C2" w:rsidRPr="41E35868">
        <w:rPr>
          <w:rFonts w:ascii="Arial" w:eastAsia="Arial" w:hAnsi="Arial" w:cs="Arial"/>
        </w:rPr>
        <w:t>e was provided that</w:t>
      </w:r>
      <w:r w:rsidRPr="41E35868">
        <w:rPr>
          <w:rFonts w:ascii="Arial" w:eastAsia="Arial" w:hAnsi="Arial" w:cs="Arial"/>
        </w:rPr>
        <w:t xml:space="preserve"> if the symptoms continue</w:t>
      </w:r>
      <w:r w:rsidR="4A9B299A" w:rsidRPr="41E35868">
        <w:rPr>
          <w:rFonts w:ascii="Arial" w:eastAsia="Arial" w:hAnsi="Arial" w:cs="Arial"/>
        </w:rPr>
        <w:t>d</w:t>
      </w:r>
      <w:r w:rsidRPr="41E35868">
        <w:rPr>
          <w:rFonts w:ascii="Arial" w:eastAsia="Arial" w:hAnsi="Arial" w:cs="Arial"/>
        </w:rPr>
        <w:t xml:space="preserve"> </w:t>
      </w:r>
      <w:r w:rsidR="5C30381A" w:rsidRPr="41E35868">
        <w:rPr>
          <w:rFonts w:ascii="Arial" w:eastAsia="Arial" w:hAnsi="Arial" w:cs="Arial"/>
        </w:rPr>
        <w:t xml:space="preserve">or </w:t>
      </w:r>
      <w:r w:rsidRPr="41E35868">
        <w:rPr>
          <w:rFonts w:ascii="Arial" w:eastAsia="Arial" w:hAnsi="Arial" w:cs="Arial"/>
        </w:rPr>
        <w:t xml:space="preserve">worsen, </w:t>
      </w:r>
      <w:r w:rsidR="3937F626" w:rsidRPr="41E35868">
        <w:rPr>
          <w:rFonts w:ascii="Arial" w:eastAsia="Arial" w:hAnsi="Arial" w:cs="Arial"/>
        </w:rPr>
        <w:t xml:space="preserve">Maire </w:t>
      </w:r>
      <w:r w:rsidRPr="41E35868">
        <w:rPr>
          <w:rFonts w:ascii="Arial" w:eastAsia="Arial" w:hAnsi="Arial" w:cs="Arial"/>
        </w:rPr>
        <w:t xml:space="preserve">is to </w:t>
      </w:r>
      <w:r w:rsidR="7D4D88FF" w:rsidRPr="41E35868">
        <w:rPr>
          <w:rFonts w:ascii="Arial" w:eastAsia="Arial" w:hAnsi="Arial" w:cs="Arial"/>
        </w:rPr>
        <w:t xml:space="preserve">seek support from </w:t>
      </w:r>
      <w:r w:rsidRPr="41E35868">
        <w:rPr>
          <w:rFonts w:ascii="Arial" w:eastAsia="Arial" w:hAnsi="Arial" w:cs="Arial"/>
        </w:rPr>
        <w:t xml:space="preserve">her GP and any health visitor, if I </w:t>
      </w:r>
      <w:r w:rsidR="2DB887A8" w:rsidRPr="41E35868">
        <w:rPr>
          <w:rFonts w:ascii="Arial" w:eastAsia="Arial" w:hAnsi="Arial" w:cs="Arial"/>
        </w:rPr>
        <w:t>was</w:t>
      </w:r>
      <w:r w:rsidRPr="41E35868">
        <w:rPr>
          <w:rFonts w:ascii="Arial" w:eastAsia="Arial" w:hAnsi="Arial" w:cs="Arial"/>
        </w:rPr>
        <w:t xml:space="preserve"> not available (NHS, 2022).  </w:t>
      </w:r>
      <w:r w:rsidR="065CC6A9" w:rsidRPr="41E35868">
        <w:rPr>
          <w:rFonts w:ascii="Arial" w:eastAsia="Arial" w:hAnsi="Arial" w:cs="Arial"/>
        </w:rPr>
        <w:t>W</w:t>
      </w:r>
      <w:r w:rsidR="49FE79BF" w:rsidRPr="41E35868">
        <w:rPr>
          <w:rFonts w:ascii="Arial" w:eastAsia="Arial" w:hAnsi="Arial" w:cs="Arial"/>
        </w:rPr>
        <w:t>hen</w:t>
      </w:r>
      <w:r w:rsidR="245DFE2C" w:rsidRPr="41E35868">
        <w:rPr>
          <w:rFonts w:ascii="Arial" w:eastAsia="Arial" w:hAnsi="Arial" w:cs="Arial"/>
        </w:rPr>
        <w:t xml:space="preserve"> </w:t>
      </w:r>
      <w:r w:rsidRPr="41E35868">
        <w:rPr>
          <w:rFonts w:ascii="Arial" w:eastAsia="Arial" w:hAnsi="Arial" w:cs="Arial"/>
        </w:rPr>
        <w:t xml:space="preserve">symptoms continue and worsen there is </w:t>
      </w:r>
      <w:r w:rsidR="76A65C7F" w:rsidRPr="41E35868">
        <w:rPr>
          <w:rFonts w:ascii="Arial" w:eastAsia="Arial" w:hAnsi="Arial" w:cs="Arial"/>
        </w:rPr>
        <w:t xml:space="preserve">a greater risk of </w:t>
      </w:r>
      <w:r w:rsidRPr="41E35868">
        <w:rPr>
          <w:rFonts w:ascii="Arial" w:eastAsia="Arial" w:hAnsi="Arial" w:cs="Arial"/>
        </w:rPr>
        <w:t>negative impact</w:t>
      </w:r>
      <w:r w:rsidR="088FB278" w:rsidRPr="41E35868">
        <w:rPr>
          <w:rFonts w:ascii="Arial" w:eastAsia="Arial" w:hAnsi="Arial" w:cs="Arial"/>
        </w:rPr>
        <w:t>s</w:t>
      </w:r>
      <w:r w:rsidRPr="41E35868">
        <w:rPr>
          <w:rFonts w:ascii="Arial" w:eastAsia="Arial" w:hAnsi="Arial" w:cs="Arial"/>
        </w:rPr>
        <w:t xml:space="preserve"> o</w:t>
      </w:r>
      <w:r w:rsidR="53155960" w:rsidRPr="41E35868">
        <w:rPr>
          <w:rFonts w:ascii="Arial" w:eastAsia="Arial" w:hAnsi="Arial" w:cs="Arial"/>
        </w:rPr>
        <w:t>n</w:t>
      </w:r>
      <w:r w:rsidRPr="41E35868">
        <w:rPr>
          <w:rFonts w:ascii="Arial" w:eastAsia="Arial" w:hAnsi="Arial" w:cs="Arial"/>
        </w:rPr>
        <w:t xml:space="preserve"> the child's development. According to Brake </w:t>
      </w:r>
      <w:r w:rsidRPr="41E35868">
        <w:rPr>
          <w:rFonts w:ascii="Arial" w:eastAsia="Arial" w:hAnsi="Arial" w:cs="Arial"/>
          <w:i/>
          <w:iCs/>
        </w:rPr>
        <w:t>et al.</w:t>
      </w:r>
      <w:r w:rsidRPr="41E35868">
        <w:rPr>
          <w:rFonts w:ascii="Arial" w:eastAsia="Arial" w:hAnsi="Arial" w:cs="Arial"/>
        </w:rPr>
        <w:t xml:space="preserve"> (2020) the John Bowlby (1982) theory believes that early childhood experiences where their primary caregiver does not meet the child's needs effectively it impacts their development, attachment connections and emotional regulation. </w:t>
      </w:r>
    </w:p>
    <w:p w14:paraId="6B0ECA8E" w14:textId="1858479B" w:rsidR="41E35868" w:rsidRDefault="41E35868" w:rsidP="41E35868">
      <w:pPr>
        <w:spacing w:after="0"/>
        <w:rPr>
          <w:rFonts w:ascii="Arial" w:eastAsia="Arial" w:hAnsi="Arial" w:cs="Arial"/>
        </w:rPr>
      </w:pPr>
    </w:p>
    <w:p w14:paraId="613EE426" w14:textId="0E943881" w:rsidR="36D724F8" w:rsidRDefault="7788975E" w:rsidP="41E35868">
      <w:pPr>
        <w:spacing w:after="0"/>
        <w:rPr>
          <w:rFonts w:ascii="Arial" w:eastAsia="Arial" w:hAnsi="Arial" w:cs="Arial"/>
        </w:rPr>
      </w:pPr>
      <w:r w:rsidRPr="71EA28C6">
        <w:rPr>
          <w:rFonts w:ascii="Arial" w:eastAsia="Arial" w:hAnsi="Arial" w:cs="Arial"/>
        </w:rPr>
        <w:t xml:space="preserve">Jacks Dad has not been present during the pregnancy, birth, or postnatal care </w:t>
      </w:r>
      <w:r w:rsidR="41E3713D" w:rsidRPr="71EA28C6">
        <w:rPr>
          <w:rFonts w:ascii="Arial" w:eastAsia="Arial" w:hAnsi="Arial" w:cs="Arial"/>
        </w:rPr>
        <w:t>and therefore</w:t>
      </w:r>
      <w:r w:rsidRPr="71EA28C6">
        <w:rPr>
          <w:rFonts w:ascii="Arial" w:eastAsia="Arial" w:hAnsi="Arial" w:cs="Arial"/>
        </w:rPr>
        <w:t xml:space="preserve"> </w:t>
      </w:r>
      <w:r w:rsidR="36D724F8" w:rsidRPr="41E35868">
        <w:rPr>
          <w:rFonts w:ascii="Arial" w:eastAsia="Arial" w:hAnsi="Arial" w:cs="Arial"/>
        </w:rPr>
        <w:t>In line with the Children Act 1989 principles, M</w:t>
      </w:r>
      <w:r w:rsidR="08BBB40A" w:rsidRPr="41E35868">
        <w:rPr>
          <w:rFonts w:ascii="Arial" w:eastAsia="Arial" w:hAnsi="Arial" w:cs="Arial"/>
        </w:rPr>
        <w:t>arie</w:t>
      </w:r>
      <w:r w:rsidR="36D724F8" w:rsidRPr="41E35868">
        <w:rPr>
          <w:rFonts w:ascii="Arial" w:eastAsia="Arial" w:hAnsi="Arial" w:cs="Arial"/>
        </w:rPr>
        <w:t xml:space="preserve"> has always done her best to care for Jack, being </w:t>
      </w:r>
      <w:r w:rsidR="51DEEB58" w:rsidRPr="41E35868">
        <w:rPr>
          <w:rFonts w:ascii="Arial" w:eastAsia="Arial" w:hAnsi="Arial" w:cs="Arial"/>
        </w:rPr>
        <w:t>his</w:t>
      </w:r>
      <w:r w:rsidR="36D724F8" w:rsidRPr="41E35868">
        <w:rPr>
          <w:rFonts w:ascii="Arial" w:eastAsia="Arial" w:hAnsi="Arial" w:cs="Arial"/>
        </w:rPr>
        <w:t xml:space="preserve"> primary caregiver. </w:t>
      </w:r>
      <w:r w:rsidR="36D724F8" w:rsidRPr="71EA28C6">
        <w:rPr>
          <w:rFonts w:ascii="Arial" w:eastAsia="Arial" w:hAnsi="Arial" w:cs="Arial"/>
        </w:rPr>
        <w:t>M</w:t>
      </w:r>
      <w:r w:rsidR="2900A5A2" w:rsidRPr="71EA28C6">
        <w:rPr>
          <w:rFonts w:ascii="Arial" w:eastAsia="Arial" w:hAnsi="Arial" w:cs="Arial"/>
        </w:rPr>
        <w:t>arie</w:t>
      </w:r>
      <w:r w:rsidR="36D724F8" w:rsidRPr="71EA28C6">
        <w:rPr>
          <w:rFonts w:ascii="Arial" w:eastAsia="Arial" w:hAnsi="Arial" w:cs="Arial"/>
        </w:rPr>
        <w:t xml:space="preserve"> has</w:t>
      </w:r>
      <w:r w:rsidR="694BEEF5" w:rsidRPr="71EA28C6">
        <w:rPr>
          <w:rFonts w:ascii="Arial" w:eastAsia="Arial" w:hAnsi="Arial" w:cs="Arial"/>
        </w:rPr>
        <w:t xml:space="preserve"> also</w:t>
      </w:r>
      <w:r w:rsidR="36D724F8" w:rsidRPr="41E35868">
        <w:rPr>
          <w:rFonts w:ascii="Arial" w:eastAsia="Arial" w:hAnsi="Arial" w:cs="Arial"/>
        </w:rPr>
        <w:t xml:space="preserve"> sole parental responsibility of Jack</w:t>
      </w:r>
      <w:r w:rsidR="4E9756FB" w:rsidRPr="41E35868">
        <w:rPr>
          <w:rFonts w:ascii="Arial" w:eastAsia="Arial" w:hAnsi="Arial" w:cs="Arial"/>
        </w:rPr>
        <w:t xml:space="preserve"> </w:t>
      </w:r>
      <w:r w:rsidR="36D724F8" w:rsidRPr="41E35868">
        <w:rPr>
          <w:rFonts w:ascii="Arial" w:eastAsia="Arial" w:hAnsi="Arial" w:cs="Arial"/>
        </w:rPr>
        <w:t xml:space="preserve">(Department of Education, 2021). </w:t>
      </w:r>
    </w:p>
    <w:p w14:paraId="714D0ED9" w14:textId="378BE3F9" w:rsidR="41E35868" w:rsidRDefault="41E35868" w:rsidP="41E35868">
      <w:pPr>
        <w:spacing w:after="0"/>
        <w:rPr>
          <w:rFonts w:ascii="Arial" w:eastAsia="Arial" w:hAnsi="Arial" w:cs="Arial"/>
        </w:rPr>
      </w:pPr>
    </w:p>
    <w:p w14:paraId="42A9527A" w14:textId="49842EB2" w:rsidR="15F6DC8A" w:rsidRDefault="15F6DC8A" w:rsidP="41E35868">
      <w:pPr>
        <w:spacing w:after="0"/>
        <w:rPr>
          <w:rFonts w:ascii="Arial" w:eastAsia="Arial" w:hAnsi="Arial" w:cs="Arial"/>
        </w:rPr>
      </w:pPr>
      <w:r w:rsidRPr="41E35868">
        <w:rPr>
          <w:rFonts w:ascii="Arial" w:eastAsia="Arial" w:hAnsi="Arial" w:cs="Arial"/>
        </w:rPr>
        <w:t>Maire</w:t>
      </w:r>
      <w:r w:rsidR="36D724F8" w:rsidRPr="41E35868">
        <w:rPr>
          <w:rFonts w:ascii="Arial" w:eastAsia="Arial" w:hAnsi="Arial" w:cs="Arial"/>
        </w:rPr>
        <w:t xml:space="preserve"> has always attended planned appointments at clinic with both children</w:t>
      </w:r>
      <w:r w:rsidR="67717423" w:rsidRPr="41E35868">
        <w:rPr>
          <w:rFonts w:ascii="Arial" w:eastAsia="Arial" w:hAnsi="Arial" w:cs="Arial"/>
        </w:rPr>
        <w:t xml:space="preserve"> although a</w:t>
      </w:r>
      <w:r w:rsidR="36D724F8" w:rsidRPr="41E35868">
        <w:rPr>
          <w:rFonts w:ascii="Arial" w:eastAsia="Arial" w:hAnsi="Arial" w:cs="Arial"/>
        </w:rPr>
        <w:t xml:space="preserve">t times </w:t>
      </w:r>
      <w:r w:rsidR="27F2B676" w:rsidRPr="41E35868">
        <w:rPr>
          <w:rFonts w:ascii="Arial" w:eastAsia="Arial" w:hAnsi="Arial" w:cs="Arial"/>
        </w:rPr>
        <w:t xml:space="preserve">Maire </w:t>
      </w:r>
      <w:r w:rsidR="18837B2D" w:rsidRPr="41FAFA3F">
        <w:rPr>
          <w:rFonts w:ascii="Arial" w:eastAsia="Arial" w:hAnsi="Arial" w:cs="Arial"/>
        </w:rPr>
        <w:t xml:space="preserve">has </w:t>
      </w:r>
      <w:r w:rsidR="27F2B676" w:rsidRPr="41E35868">
        <w:rPr>
          <w:rFonts w:ascii="Arial" w:eastAsia="Arial" w:hAnsi="Arial" w:cs="Arial"/>
        </w:rPr>
        <w:t>appear</w:t>
      </w:r>
      <w:r w:rsidR="54596ABF" w:rsidRPr="41E35868">
        <w:rPr>
          <w:rFonts w:ascii="Arial" w:eastAsia="Arial" w:hAnsi="Arial" w:cs="Arial"/>
        </w:rPr>
        <w:t>ed</w:t>
      </w:r>
      <w:r w:rsidR="27F2B676" w:rsidRPr="41E35868">
        <w:rPr>
          <w:rFonts w:ascii="Arial" w:eastAsia="Arial" w:hAnsi="Arial" w:cs="Arial"/>
        </w:rPr>
        <w:t xml:space="preserve"> </w:t>
      </w:r>
      <w:r w:rsidR="36D724F8" w:rsidRPr="41E35868">
        <w:rPr>
          <w:rFonts w:ascii="Arial" w:eastAsia="Arial" w:hAnsi="Arial" w:cs="Arial"/>
        </w:rPr>
        <w:t>rushed</w:t>
      </w:r>
      <w:r w:rsidR="0EFB196B" w:rsidRPr="41E35868">
        <w:rPr>
          <w:rFonts w:ascii="Arial" w:eastAsia="Arial" w:hAnsi="Arial" w:cs="Arial"/>
        </w:rPr>
        <w:t xml:space="preserve"> when attending</w:t>
      </w:r>
      <w:r w:rsidR="36D724F8" w:rsidRPr="41E35868">
        <w:rPr>
          <w:rFonts w:ascii="Arial" w:eastAsia="Arial" w:hAnsi="Arial" w:cs="Arial"/>
        </w:rPr>
        <w:t xml:space="preserve"> appointment</w:t>
      </w:r>
      <w:r w:rsidR="7757D395" w:rsidRPr="41E35868">
        <w:rPr>
          <w:rFonts w:ascii="Arial" w:eastAsia="Arial" w:hAnsi="Arial" w:cs="Arial"/>
        </w:rPr>
        <w:t>s</w:t>
      </w:r>
      <w:r w:rsidR="36D724F8" w:rsidRPr="41E35868">
        <w:rPr>
          <w:rFonts w:ascii="Arial" w:eastAsia="Arial" w:hAnsi="Arial" w:cs="Arial"/>
        </w:rPr>
        <w:t>, the children</w:t>
      </w:r>
      <w:r w:rsidR="36D724F8" w:rsidRPr="665C40E8">
        <w:rPr>
          <w:rFonts w:ascii="Arial" w:eastAsia="Arial" w:hAnsi="Arial" w:cs="Arial"/>
        </w:rPr>
        <w:t xml:space="preserve"> </w:t>
      </w:r>
      <w:r w:rsidR="6430F692" w:rsidRPr="665C40E8">
        <w:rPr>
          <w:rFonts w:ascii="Arial" w:eastAsia="Arial" w:hAnsi="Arial" w:cs="Arial"/>
        </w:rPr>
        <w:t>have</w:t>
      </w:r>
      <w:r w:rsidR="36D724F8" w:rsidRPr="41E35868">
        <w:rPr>
          <w:rFonts w:ascii="Arial" w:eastAsia="Arial" w:hAnsi="Arial" w:cs="Arial"/>
        </w:rPr>
        <w:t xml:space="preserve"> always looked happy, </w:t>
      </w:r>
      <w:r w:rsidR="57A8E944" w:rsidRPr="41E35868">
        <w:rPr>
          <w:rFonts w:ascii="Arial" w:eastAsia="Arial" w:hAnsi="Arial" w:cs="Arial"/>
        </w:rPr>
        <w:t>clean,</w:t>
      </w:r>
      <w:r w:rsidR="36D724F8" w:rsidRPr="41E35868">
        <w:rPr>
          <w:rFonts w:ascii="Arial" w:eastAsia="Arial" w:hAnsi="Arial" w:cs="Arial"/>
        </w:rPr>
        <w:t xml:space="preserve"> and presentable. M</w:t>
      </w:r>
      <w:r w:rsidR="281F41F3" w:rsidRPr="41E35868">
        <w:rPr>
          <w:rFonts w:ascii="Arial" w:eastAsia="Arial" w:hAnsi="Arial" w:cs="Arial"/>
        </w:rPr>
        <w:t>arie</w:t>
      </w:r>
      <w:r w:rsidR="36D724F8" w:rsidRPr="41E35868">
        <w:rPr>
          <w:rFonts w:ascii="Arial" w:eastAsia="Arial" w:hAnsi="Arial" w:cs="Arial"/>
        </w:rPr>
        <w:t xml:space="preserve"> </w:t>
      </w:r>
      <w:r w:rsidR="1C144015" w:rsidRPr="41E35868">
        <w:rPr>
          <w:rFonts w:ascii="Arial" w:eastAsia="Arial" w:hAnsi="Arial" w:cs="Arial"/>
        </w:rPr>
        <w:t xml:space="preserve">has always been </w:t>
      </w:r>
      <w:r w:rsidR="36D724F8" w:rsidRPr="41E35868">
        <w:rPr>
          <w:rFonts w:ascii="Arial" w:eastAsia="Arial" w:hAnsi="Arial" w:cs="Arial"/>
        </w:rPr>
        <w:t xml:space="preserve">prepared with the children’s personal child health record (PCHR) also known as the ‘red book’ that </w:t>
      </w:r>
      <w:r w:rsidR="36D724F8" w:rsidRPr="41E35868">
        <w:rPr>
          <w:rFonts w:ascii="Arial" w:eastAsia="Arial" w:hAnsi="Arial" w:cs="Arial"/>
        </w:rPr>
        <w:lastRenderedPageBreak/>
        <w:t>supports mother and baby, recording the child’s weight and height, record of vaccinations and evidence of the baby’s development</w:t>
      </w:r>
      <w:r w:rsidR="7129D12C" w:rsidRPr="41E35868">
        <w:rPr>
          <w:rFonts w:ascii="Arial" w:eastAsia="Arial" w:hAnsi="Arial" w:cs="Arial"/>
        </w:rPr>
        <w:t xml:space="preserve"> (NHS, 2020c)</w:t>
      </w:r>
      <w:r w:rsidR="36D724F8" w:rsidRPr="41E35868">
        <w:rPr>
          <w:rFonts w:ascii="Arial" w:eastAsia="Arial" w:hAnsi="Arial" w:cs="Arial"/>
        </w:rPr>
        <w:t xml:space="preserve">. </w:t>
      </w:r>
      <w:r w:rsidR="142D92C6" w:rsidRPr="41E35868">
        <w:rPr>
          <w:rFonts w:ascii="Arial" w:eastAsia="Arial" w:hAnsi="Arial" w:cs="Arial"/>
        </w:rPr>
        <w:t xml:space="preserve">At </w:t>
      </w:r>
      <w:r w:rsidR="36D724F8" w:rsidRPr="41E35868">
        <w:rPr>
          <w:rFonts w:ascii="Arial" w:eastAsia="Arial" w:hAnsi="Arial" w:cs="Arial"/>
        </w:rPr>
        <w:t>Jack’s 12-month routine clinic appointment M</w:t>
      </w:r>
      <w:r w:rsidR="000CF72A" w:rsidRPr="41E35868">
        <w:rPr>
          <w:rFonts w:ascii="Arial" w:eastAsia="Arial" w:hAnsi="Arial" w:cs="Arial"/>
        </w:rPr>
        <w:t>arie</w:t>
      </w:r>
      <w:r w:rsidR="36D724F8" w:rsidRPr="41E35868">
        <w:rPr>
          <w:rFonts w:ascii="Arial" w:eastAsia="Arial" w:hAnsi="Arial" w:cs="Arial"/>
        </w:rPr>
        <w:t xml:space="preserve"> presented more flustered than</w:t>
      </w:r>
      <w:r w:rsidR="3CF3A016" w:rsidRPr="41E35868">
        <w:rPr>
          <w:rFonts w:ascii="Arial" w:eastAsia="Arial" w:hAnsi="Arial" w:cs="Arial"/>
        </w:rPr>
        <w:t xml:space="preserve"> </w:t>
      </w:r>
      <w:r w:rsidR="3D9BC506" w:rsidRPr="41E35868">
        <w:rPr>
          <w:rFonts w:ascii="Arial" w:eastAsia="Arial" w:hAnsi="Arial" w:cs="Arial"/>
        </w:rPr>
        <w:t>usual</w:t>
      </w:r>
      <w:r w:rsidR="2E07F18C" w:rsidRPr="41E35868">
        <w:rPr>
          <w:rFonts w:ascii="Arial" w:eastAsia="Arial" w:hAnsi="Arial" w:cs="Arial"/>
        </w:rPr>
        <w:t xml:space="preserve">. </w:t>
      </w:r>
    </w:p>
    <w:p w14:paraId="38D8EB6F" w14:textId="5A50468D" w:rsidR="2E07F18C" w:rsidRDefault="2E07F18C" w:rsidP="41E35868">
      <w:pPr>
        <w:spacing w:after="0"/>
        <w:rPr>
          <w:rFonts w:ascii="Arial" w:eastAsia="Arial" w:hAnsi="Arial" w:cs="Arial"/>
          <w:color w:val="000000" w:themeColor="text1"/>
        </w:rPr>
      </w:pPr>
      <w:r w:rsidRPr="41E35868">
        <w:rPr>
          <w:rFonts w:ascii="Arial" w:eastAsia="Arial" w:hAnsi="Arial" w:cs="Arial"/>
        </w:rPr>
        <w:t>This prompt</w:t>
      </w:r>
      <w:r w:rsidR="004DF26E" w:rsidRPr="41E35868">
        <w:rPr>
          <w:rFonts w:ascii="Arial" w:eastAsia="Arial" w:hAnsi="Arial" w:cs="Arial"/>
        </w:rPr>
        <w:t>ed</w:t>
      </w:r>
      <w:r w:rsidRPr="41E35868">
        <w:rPr>
          <w:rFonts w:ascii="Arial" w:eastAsia="Arial" w:hAnsi="Arial" w:cs="Arial"/>
        </w:rPr>
        <w:t xml:space="preserve"> me to ask more open questions about her wellbeing and made my body language open </w:t>
      </w:r>
      <w:r w:rsidR="439233D7" w:rsidRPr="41E35868">
        <w:rPr>
          <w:rFonts w:ascii="Arial" w:eastAsia="Arial" w:hAnsi="Arial" w:cs="Arial"/>
        </w:rPr>
        <w:t>whilst</w:t>
      </w:r>
      <w:r w:rsidRPr="41E35868">
        <w:rPr>
          <w:rFonts w:ascii="Arial" w:eastAsia="Arial" w:hAnsi="Arial" w:cs="Arial"/>
        </w:rPr>
        <w:t xml:space="preserve"> comfort</w:t>
      </w:r>
      <w:r w:rsidR="68057B02" w:rsidRPr="41E35868">
        <w:rPr>
          <w:rFonts w:ascii="Arial" w:eastAsia="Arial" w:hAnsi="Arial" w:cs="Arial"/>
        </w:rPr>
        <w:t>ing</w:t>
      </w:r>
      <w:r w:rsidRPr="41E35868">
        <w:rPr>
          <w:rFonts w:ascii="Arial" w:eastAsia="Arial" w:hAnsi="Arial" w:cs="Arial"/>
        </w:rPr>
        <w:t xml:space="preserve"> Marie </w:t>
      </w:r>
      <w:r w:rsidR="308C8E87" w:rsidRPr="41E35868">
        <w:rPr>
          <w:rFonts w:ascii="Arial" w:eastAsia="Arial" w:hAnsi="Arial" w:cs="Arial"/>
        </w:rPr>
        <w:t>to encourage her to feel relaxed to talk to me</w:t>
      </w:r>
      <w:r w:rsidR="364388F9" w:rsidRPr="41E35868">
        <w:rPr>
          <w:rFonts w:ascii="Arial" w:eastAsia="Arial" w:hAnsi="Arial" w:cs="Arial"/>
        </w:rPr>
        <w:t xml:space="preserve"> (NSPCC, 2022)</w:t>
      </w:r>
      <w:r w:rsidR="308C8E87" w:rsidRPr="41E35868">
        <w:rPr>
          <w:rFonts w:ascii="Arial" w:eastAsia="Arial" w:hAnsi="Arial" w:cs="Arial"/>
        </w:rPr>
        <w:t>. S</w:t>
      </w:r>
      <w:r w:rsidR="36D724F8" w:rsidRPr="41E35868">
        <w:rPr>
          <w:rFonts w:ascii="Arial" w:eastAsia="Arial" w:hAnsi="Arial" w:cs="Arial"/>
          <w:color w:val="000000" w:themeColor="text1"/>
        </w:rPr>
        <w:t>he</w:t>
      </w:r>
      <w:r w:rsidR="221E0BAA" w:rsidRPr="41E35868">
        <w:rPr>
          <w:rFonts w:ascii="Arial" w:eastAsia="Arial" w:hAnsi="Arial" w:cs="Arial"/>
          <w:color w:val="000000" w:themeColor="text1"/>
        </w:rPr>
        <w:t xml:space="preserve"> </w:t>
      </w:r>
      <w:r w:rsidR="2E25669E" w:rsidRPr="41E35868">
        <w:rPr>
          <w:rFonts w:ascii="Arial" w:eastAsia="Arial" w:hAnsi="Arial" w:cs="Arial"/>
          <w:color w:val="000000" w:themeColor="text1"/>
        </w:rPr>
        <w:t xml:space="preserve">then openly said </w:t>
      </w:r>
      <w:r w:rsidR="221E0BAA" w:rsidRPr="41E35868">
        <w:rPr>
          <w:rFonts w:ascii="Arial" w:eastAsia="Arial" w:hAnsi="Arial" w:cs="Arial"/>
          <w:color w:val="000000" w:themeColor="text1"/>
        </w:rPr>
        <w:t>she</w:t>
      </w:r>
      <w:r w:rsidR="36D724F8" w:rsidRPr="41E35868">
        <w:rPr>
          <w:rFonts w:ascii="Arial" w:eastAsia="Arial" w:hAnsi="Arial" w:cs="Arial"/>
          <w:color w:val="000000" w:themeColor="text1"/>
        </w:rPr>
        <w:t xml:space="preserve"> was struggling and drinking alcohol more than usual. I could see this was difficult for M</w:t>
      </w:r>
      <w:r w:rsidR="25BF80F7" w:rsidRPr="41E35868">
        <w:rPr>
          <w:rFonts w:ascii="Arial" w:eastAsia="Arial" w:hAnsi="Arial" w:cs="Arial"/>
          <w:color w:val="000000" w:themeColor="text1"/>
        </w:rPr>
        <w:t>arie</w:t>
      </w:r>
      <w:r w:rsidR="36D724F8" w:rsidRPr="41E35868">
        <w:rPr>
          <w:rFonts w:ascii="Arial" w:eastAsia="Arial" w:hAnsi="Arial" w:cs="Arial"/>
          <w:color w:val="000000" w:themeColor="text1"/>
        </w:rPr>
        <w:t xml:space="preserve"> to </w:t>
      </w:r>
      <w:r w:rsidR="36D724F8" w:rsidRPr="41E35868">
        <w:rPr>
          <w:rFonts w:ascii="Arial" w:eastAsia="Arial" w:hAnsi="Arial" w:cs="Arial"/>
        </w:rPr>
        <w:t xml:space="preserve">disclose, however, I also respected it as a plea for help. I made it clear to her </w:t>
      </w:r>
      <w:r w:rsidR="0EA408BF" w:rsidRPr="41E35868">
        <w:rPr>
          <w:rFonts w:ascii="Arial" w:eastAsia="Arial" w:hAnsi="Arial" w:cs="Arial"/>
        </w:rPr>
        <w:t>I</w:t>
      </w:r>
      <w:r w:rsidR="36D724F8" w:rsidRPr="41E35868">
        <w:rPr>
          <w:rFonts w:ascii="Arial" w:eastAsia="Arial" w:hAnsi="Arial" w:cs="Arial"/>
        </w:rPr>
        <w:t xml:space="preserve"> was interested and understood how she was feeling (</w:t>
      </w:r>
      <w:proofErr w:type="spellStart"/>
      <w:r w:rsidR="36D724F8" w:rsidRPr="41E35868">
        <w:rPr>
          <w:rFonts w:ascii="Arial" w:eastAsia="Arial" w:hAnsi="Arial" w:cs="Arial"/>
        </w:rPr>
        <w:t>Allnock</w:t>
      </w:r>
      <w:proofErr w:type="spellEnd"/>
      <w:r w:rsidR="36D724F8" w:rsidRPr="41E35868">
        <w:rPr>
          <w:rFonts w:ascii="Arial" w:eastAsia="Arial" w:hAnsi="Arial" w:cs="Arial"/>
        </w:rPr>
        <w:t xml:space="preserve"> and Miller, 2013). I gathered</w:t>
      </w:r>
      <w:r w:rsidR="291ADAB4" w:rsidRPr="41E35868">
        <w:rPr>
          <w:rFonts w:ascii="Arial" w:eastAsia="Arial" w:hAnsi="Arial" w:cs="Arial"/>
        </w:rPr>
        <w:t xml:space="preserve"> all the</w:t>
      </w:r>
      <w:r w:rsidR="36D724F8" w:rsidRPr="41E35868">
        <w:rPr>
          <w:rFonts w:ascii="Arial" w:eastAsia="Arial" w:hAnsi="Arial" w:cs="Arial"/>
        </w:rPr>
        <w:t xml:space="preserve"> information to understand the quan</w:t>
      </w:r>
      <w:r w:rsidR="5C62D424" w:rsidRPr="41E35868">
        <w:rPr>
          <w:rFonts w:ascii="Arial" w:eastAsia="Arial" w:hAnsi="Arial" w:cs="Arial"/>
        </w:rPr>
        <w:t xml:space="preserve">tity </w:t>
      </w:r>
      <w:r w:rsidR="36D724F8" w:rsidRPr="41E35868">
        <w:rPr>
          <w:rFonts w:ascii="Arial" w:eastAsia="Arial" w:hAnsi="Arial" w:cs="Arial"/>
        </w:rPr>
        <w:t>and reason behind her need to drink more. I was honest with M</w:t>
      </w:r>
      <w:r w:rsidR="6AEF9D90" w:rsidRPr="41E35868">
        <w:rPr>
          <w:rFonts w:ascii="Arial" w:eastAsia="Arial" w:hAnsi="Arial" w:cs="Arial"/>
        </w:rPr>
        <w:t>arie</w:t>
      </w:r>
      <w:r w:rsidR="36D724F8" w:rsidRPr="41E35868">
        <w:rPr>
          <w:rFonts w:ascii="Arial" w:eastAsia="Arial" w:hAnsi="Arial" w:cs="Arial"/>
        </w:rPr>
        <w:t xml:space="preserve"> and advised her that her current lifestyle choices are potentially harmful to Jack. </w:t>
      </w:r>
    </w:p>
    <w:p w14:paraId="18F24878" w14:textId="18527B17" w:rsidR="41E35868" w:rsidRDefault="41E35868" w:rsidP="41E35868">
      <w:pPr>
        <w:shd w:val="clear" w:color="auto" w:fill="FFFFFF" w:themeFill="background1"/>
        <w:spacing w:after="0"/>
        <w:rPr>
          <w:rFonts w:ascii="Arial" w:eastAsia="Arial" w:hAnsi="Arial" w:cs="Arial"/>
        </w:rPr>
      </w:pPr>
    </w:p>
    <w:p w14:paraId="68C0EE6A" w14:textId="44DD60A1" w:rsidR="36D724F8" w:rsidRDefault="36D724F8" w:rsidP="41E35868">
      <w:pPr>
        <w:spacing w:after="0"/>
        <w:rPr>
          <w:rFonts w:ascii="Arial" w:eastAsia="Arial" w:hAnsi="Arial" w:cs="Arial"/>
        </w:rPr>
      </w:pPr>
      <w:r w:rsidRPr="41E35868">
        <w:rPr>
          <w:rFonts w:ascii="Arial" w:eastAsia="Arial" w:hAnsi="Arial" w:cs="Arial"/>
        </w:rPr>
        <w:t xml:space="preserve">Social Services and Well-Being Act (2014) suggests we have a duty to support and care </w:t>
      </w:r>
      <w:r w:rsidRPr="7D10C6AD">
        <w:rPr>
          <w:rFonts w:ascii="Arial" w:eastAsia="Arial" w:hAnsi="Arial" w:cs="Arial"/>
        </w:rPr>
        <w:t>fo</w:t>
      </w:r>
      <w:r w:rsidR="2E5CC5CE" w:rsidRPr="7D10C6AD">
        <w:rPr>
          <w:rFonts w:ascii="Arial" w:eastAsia="Arial" w:hAnsi="Arial" w:cs="Arial"/>
        </w:rPr>
        <w:t>r</w:t>
      </w:r>
      <w:r w:rsidRPr="7D10C6AD">
        <w:rPr>
          <w:rFonts w:ascii="Arial" w:eastAsia="Arial" w:hAnsi="Arial" w:cs="Arial"/>
        </w:rPr>
        <w:t xml:space="preserve"> an</w:t>
      </w:r>
      <w:r w:rsidR="1445B751" w:rsidRPr="7D10C6AD">
        <w:rPr>
          <w:rFonts w:ascii="Arial" w:eastAsia="Arial" w:hAnsi="Arial" w:cs="Arial"/>
        </w:rPr>
        <w:t>y</w:t>
      </w:r>
      <w:r w:rsidRPr="41E35868">
        <w:rPr>
          <w:rFonts w:ascii="Arial" w:eastAsia="Arial" w:hAnsi="Arial" w:cs="Arial"/>
        </w:rPr>
        <w:t xml:space="preserve"> adult or child at risk of harm and/or abuse that is in line with the Children’s Commissioner for Wales Act 2001</w:t>
      </w:r>
      <w:r w:rsidR="7B0B8FB9" w:rsidRPr="41E35868">
        <w:rPr>
          <w:rFonts w:ascii="Arial" w:eastAsia="Arial" w:hAnsi="Arial" w:cs="Arial"/>
        </w:rPr>
        <w:t xml:space="preserve">. </w:t>
      </w:r>
    </w:p>
    <w:p w14:paraId="5F8121FA" w14:textId="6CD52AAD" w:rsidR="41E35868" w:rsidRDefault="41E35868" w:rsidP="41E35868">
      <w:pPr>
        <w:spacing w:after="0"/>
        <w:rPr>
          <w:rFonts w:ascii="Arial" w:eastAsia="Arial" w:hAnsi="Arial" w:cs="Arial"/>
        </w:rPr>
      </w:pPr>
    </w:p>
    <w:p w14:paraId="02F2A29A" w14:textId="4F7EE223" w:rsidR="36D724F8" w:rsidRDefault="36D724F8" w:rsidP="41E35868">
      <w:pPr>
        <w:spacing w:after="0"/>
        <w:rPr>
          <w:rFonts w:ascii="Arial" w:eastAsia="Arial" w:hAnsi="Arial" w:cs="Arial"/>
        </w:rPr>
      </w:pPr>
      <w:r w:rsidRPr="41E35868">
        <w:rPr>
          <w:rFonts w:ascii="Arial" w:eastAsia="Arial" w:hAnsi="Arial" w:cs="Arial"/>
        </w:rPr>
        <w:t xml:space="preserve">Working Together to Safeguard Children </w:t>
      </w:r>
      <w:r w:rsidR="2CF3B124" w:rsidRPr="41E35868">
        <w:rPr>
          <w:rFonts w:ascii="Arial" w:eastAsia="Arial" w:hAnsi="Arial" w:cs="Arial"/>
        </w:rPr>
        <w:t xml:space="preserve">(2023) </w:t>
      </w:r>
      <w:r w:rsidRPr="41E35868">
        <w:rPr>
          <w:rFonts w:ascii="Arial" w:eastAsia="Arial" w:hAnsi="Arial" w:cs="Arial"/>
        </w:rPr>
        <w:t xml:space="preserve">guidance is to ensure that a child is in a safe, </w:t>
      </w:r>
      <w:r w:rsidR="364AC5F7" w:rsidRPr="41E35868">
        <w:rPr>
          <w:rFonts w:ascii="Arial" w:eastAsia="Arial" w:hAnsi="Arial" w:cs="Arial"/>
        </w:rPr>
        <w:t>stable,</w:t>
      </w:r>
      <w:r w:rsidRPr="41E35868">
        <w:rPr>
          <w:rFonts w:ascii="Arial" w:eastAsia="Arial" w:hAnsi="Arial" w:cs="Arial"/>
        </w:rPr>
        <w:t xml:space="preserve"> and loving home. Those children who need protection and help need high quality and effective support (Department for Education, 2018). These measures are in place to protect a child or young person identified as at potential risk of abuse and/or neglect (NSPCC, 2019).  </w:t>
      </w:r>
    </w:p>
    <w:p w14:paraId="21B063EB" w14:textId="1CF6033C" w:rsidR="41E35868" w:rsidRDefault="41E35868" w:rsidP="41E35868">
      <w:pPr>
        <w:spacing w:after="0"/>
        <w:rPr>
          <w:rFonts w:ascii="Arial" w:eastAsia="Arial" w:hAnsi="Arial" w:cs="Arial"/>
        </w:rPr>
      </w:pPr>
    </w:p>
    <w:p w14:paraId="156DA6F2" w14:textId="2F1C2CC5" w:rsidR="71FAEED2" w:rsidRDefault="71FAEED2" w:rsidP="41E35868">
      <w:pPr>
        <w:spacing w:after="0"/>
        <w:rPr>
          <w:rFonts w:ascii="Arial" w:eastAsia="Arial" w:hAnsi="Arial" w:cs="Arial"/>
        </w:rPr>
      </w:pPr>
      <w:r w:rsidRPr="41E35868">
        <w:rPr>
          <w:rFonts w:ascii="Arial" w:eastAsia="Arial" w:hAnsi="Arial" w:cs="Arial"/>
        </w:rPr>
        <w:t>Discussions were h</w:t>
      </w:r>
      <w:r w:rsidR="03ECCC05" w:rsidRPr="41E35868">
        <w:rPr>
          <w:rFonts w:ascii="Arial" w:eastAsia="Arial" w:hAnsi="Arial" w:cs="Arial"/>
        </w:rPr>
        <w:t>eld</w:t>
      </w:r>
      <w:r w:rsidRPr="41E35868">
        <w:rPr>
          <w:rFonts w:ascii="Arial" w:eastAsia="Arial" w:hAnsi="Arial" w:cs="Arial"/>
        </w:rPr>
        <w:t xml:space="preserve"> with Maire exploring</w:t>
      </w:r>
      <w:r w:rsidR="4BEE921A" w:rsidRPr="41E35868">
        <w:rPr>
          <w:rFonts w:ascii="Arial" w:eastAsia="Arial" w:hAnsi="Arial" w:cs="Arial"/>
        </w:rPr>
        <w:t xml:space="preserve"> </w:t>
      </w:r>
      <w:r w:rsidR="3A566702" w:rsidRPr="665C40E8">
        <w:rPr>
          <w:rFonts w:ascii="Arial" w:eastAsia="Arial" w:hAnsi="Arial" w:cs="Arial"/>
        </w:rPr>
        <w:t>possible support</w:t>
      </w:r>
      <w:r w:rsidRPr="41E35868">
        <w:rPr>
          <w:rFonts w:ascii="Arial" w:eastAsia="Arial" w:hAnsi="Arial" w:cs="Arial"/>
        </w:rPr>
        <w:t xml:space="preserve"> </w:t>
      </w:r>
      <w:r w:rsidR="50F9A1DE" w:rsidRPr="5BDD0288">
        <w:rPr>
          <w:rFonts w:ascii="Arial" w:eastAsia="Arial" w:hAnsi="Arial" w:cs="Arial"/>
        </w:rPr>
        <w:t>agencies</w:t>
      </w:r>
      <w:r w:rsidRPr="41E35868">
        <w:rPr>
          <w:rFonts w:ascii="Arial" w:eastAsia="Arial" w:hAnsi="Arial" w:cs="Arial"/>
        </w:rPr>
        <w:t xml:space="preserve">, </w:t>
      </w:r>
      <w:r w:rsidR="3D040247" w:rsidRPr="41E35868">
        <w:rPr>
          <w:rFonts w:ascii="Arial" w:eastAsia="Arial" w:hAnsi="Arial" w:cs="Arial"/>
        </w:rPr>
        <w:t xml:space="preserve">Marie had consented </w:t>
      </w:r>
      <w:r w:rsidR="2EF1C7C3" w:rsidRPr="41E35868">
        <w:rPr>
          <w:rFonts w:ascii="Arial" w:eastAsia="Arial" w:hAnsi="Arial" w:cs="Arial"/>
        </w:rPr>
        <w:t>to</w:t>
      </w:r>
      <w:r w:rsidR="4CDC01A7" w:rsidRPr="665C40E8">
        <w:rPr>
          <w:rFonts w:ascii="Arial" w:eastAsia="Arial" w:hAnsi="Arial" w:cs="Arial"/>
        </w:rPr>
        <w:t xml:space="preserve"> </w:t>
      </w:r>
      <w:r w:rsidR="4CDC01A7" w:rsidRPr="041302CE">
        <w:rPr>
          <w:rFonts w:ascii="Arial" w:eastAsia="Arial" w:hAnsi="Arial" w:cs="Arial"/>
        </w:rPr>
        <w:t>a</w:t>
      </w:r>
      <w:r w:rsidR="3D040247" w:rsidRPr="041302CE">
        <w:rPr>
          <w:rFonts w:ascii="Arial" w:eastAsia="Arial" w:hAnsi="Arial" w:cs="Arial"/>
        </w:rPr>
        <w:t xml:space="preserve"> </w:t>
      </w:r>
      <w:r w:rsidR="36D724F8" w:rsidRPr="041302CE">
        <w:rPr>
          <w:rFonts w:ascii="Arial" w:eastAsia="Arial" w:hAnsi="Arial" w:cs="Arial"/>
        </w:rPr>
        <w:t>referr</w:t>
      </w:r>
      <w:r w:rsidR="026F98BF" w:rsidRPr="041302CE">
        <w:rPr>
          <w:rFonts w:ascii="Arial" w:eastAsia="Arial" w:hAnsi="Arial" w:cs="Arial"/>
        </w:rPr>
        <w:t>al</w:t>
      </w:r>
      <w:r w:rsidR="36D724F8" w:rsidRPr="41E35868">
        <w:rPr>
          <w:rFonts w:ascii="Arial" w:eastAsia="Arial" w:hAnsi="Arial" w:cs="Arial"/>
        </w:rPr>
        <w:t xml:space="preserve"> </w:t>
      </w:r>
      <w:r w:rsidR="1D46336F" w:rsidRPr="41E35868">
        <w:rPr>
          <w:rFonts w:ascii="Arial" w:eastAsia="Arial" w:hAnsi="Arial" w:cs="Arial"/>
        </w:rPr>
        <w:t xml:space="preserve">to </w:t>
      </w:r>
      <w:r w:rsidR="36D724F8" w:rsidRPr="41E35868">
        <w:rPr>
          <w:rFonts w:ascii="Arial" w:eastAsia="Arial" w:hAnsi="Arial" w:cs="Arial"/>
        </w:rPr>
        <w:t xml:space="preserve">the Community drug and alcohol team (CDAT) and </w:t>
      </w:r>
      <w:r w:rsidR="22287E48" w:rsidRPr="41E35868">
        <w:rPr>
          <w:rFonts w:ascii="Arial" w:eastAsia="Arial" w:hAnsi="Arial" w:cs="Arial"/>
        </w:rPr>
        <w:t xml:space="preserve">updates to </w:t>
      </w:r>
      <w:r w:rsidR="47A38D9D" w:rsidRPr="41E35868">
        <w:rPr>
          <w:rFonts w:ascii="Arial" w:eastAsia="Arial" w:hAnsi="Arial" w:cs="Arial"/>
        </w:rPr>
        <w:t>Early Years Family Support</w:t>
      </w:r>
      <w:r w:rsidR="139F49AE" w:rsidRPr="41E35868">
        <w:rPr>
          <w:rFonts w:ascii="Arial" w:eastAsia="Arial" w:hAnsi="Arial" w:cs="Arial"/>
        </w:rPr>
        <w:t xml:space="preserve"> w</w:t>
      </w:r>
      <w:r w:rsidR="36D724F8" w:rsidRPr="41E35868">
        <w:rPr>
          <w:rFonts w:ascii="Arial" w:eastAsia="Arial" w:hAnsi="Arial" w:cs="Arial"/>
        </w:rPr>
        <w:t>ho are present here today. I shared all the information related to the purpose of my referral with the guidance of Working together to safeguard children. I also recognise that having this support in place supports early intervention plan</w:t>
      </w:r>
      <w:r w:rsidR="6CE41D86" w:rsidRPr="41E35868">
        <w:rPr>
          <w:rFonts w:ascii="Arial" w:eastAsia="Arial" w:hAnsi="Arial" w:cs="Arial"/>
        </w:rPr>
        <w:t>s</w:t>
      </w:r>
      <w:r w:rsidR="36D724F8" w:rsidRPr="41E35868">
        <w:rPr>
          <w:rFonts w:ascii="Arial" w:eastAsia="Arial" w:hAnsi="Arial" w:cs="Arial"/>
        </w:rPr>
        <w:t xml:space="preserve"> to protect the child at risk of neglect or abuse (Social Care Wales, </w:t>
      </w:r>
      <w:r w:rsidR="2BBFD266" w:rsidRPr="41E35868">
        <w:rPr>
          <w:rFonts w:ascii="Arial" w:eastAsia="Arial" w:hAnsi="Arial" w:cs="Arial"/>
        </w:rPr>
        <w:t>no date</w:t>
      </w:r>
      <w:r w:rsidR="36D724F8" w:rsidRPr="41E35868">
        <w:rPr>
          <w:rFonts w:ascii="Arial" w:eastAsia="Arial" w:hAnsi="Arial" w:cs="Arial"/>
        </w:rPr>
        <w:t xml:space="preserve">) in line with the Wellbeing of Future Generations (Wales) Act 2015 to support present and future challenges for children, such as poverty and health inequalities.  </w:t>
      </w:r>
    </w:p>
    <w:p w14:paraId="2BAB0F58" w14:textId="7C45F498" w:rsidR="36D724F8" w:rsidRDefault="36D724F8" w:rsidP="41E35868">
      <w:pPr>
        <w:spacing w:after="0"/>
        <w:rPr>
          <w:rFonts w:ascii="Arial" w:eastAsia="Arial" w:hAnsi="Arial" w:cs="Arial"/>
        </w:rPr>
      </w:pPr>
      <w:r w:rsidRPr="41E35868">
        <w:rPr>
          <w:rFonts w:ascii="Arial" w:eastAsia="Arial" w:hAnsi="Arial" w:cs="Arial"/>
        </w:rPr>
        <w:t xml:space="preserve"> </w:t>
      </w:r>
    </w:p>
    <w:p w14:paraId="488C824E" w14:textId="053924E9" w:rsidR="443C85EC" w:rsidRDefault="443C85EC" w:rsidP="41E35868">
      <w:pPr>
        <w:spacing w:after="0"/>
        <w:rPr>
          <w:rFonts w:ascii="Arial" w:eastAsia="Arial" w:hAnsi="Arial" w:cs="Arial"/>
        </w:rPr>
      </w:pPr>
      <w:r w:rsidRPr="41E35868">
        <w:rPr>
          <w:rFonts w:ascii="Arial" w:eastAsia="Arial" w:hAnsi="Arial" w:cs="Arial"/>
        </w:rPr>
        <w:t xml:space="preserve">Following our discussion around referrals, </w:t>
      </w:r>
      <w:r w:rsidR="36D724F8" w:rsidRPr="41E35868">
        <w:rPr>
          <w:rFonts w:ascii="Arial" w:eastAsia="Arial" w:hAnsi="Arial" w:cs="Arial"/>
        </w:rPr>
        <w:t>I explain</w:t>
      </w:r>
      <w:r w:rsidR="5A4ACB67" w:rsidRPr="41E35868">
        <w:rPr>
          <w:rFonts w:ascii="Arial" w:eastAsia="Arial" w:hAnsi="Arial" w:cs="Arial"/>
        </w:rPr>
        <w:t>ed to Maire that it was within my Duty of Care</w:t>
      </w:r>
      <w:r w:rsidR="22B2772D" w:rsidRPr="41E35868">
        <w:rPr>
          <w:rFonts w:ascii="Arial" w:eastAsia="Arial" w:hAnsi="Arial" w:cs="Arial"/>
        </w:rPr>
        <w:t xml:space="preserve">, that </w:t>
      </w:r>
      <w:r w:rsidR="6B9B4D5E" w:rsidRPr="41E35868">
        <w:rPr>
          <w:rFonts w:ascii="Arial" w:eastAsia="Arial" w:hAnsi="Arial" w:cs="Arial"/>
        </w:rPr>
        <w:t>I have</w:t>
      </w:r>
      <w:r w:rsidR="22B2772D" w:rsidRPr="41E35868">
        <w:rPr>
          <w:rFonts w:ascii="Arial" w:eastAsia="Arial" w:hAnsi="Arial" w:cs="Arial"/>
        </w:rPr>
        <w:t xml:space="preserve"> a legal responsibility </w:t>
      </w:r>
      <w:r w:rsidR="06184E29" w:rsidRPr="41E35868">
        <w:rPr>
          <w:rFonts w:ascii="Arial" w:eastAsia="Arial" w:hAnsi="Arial" w:cs="Arial"/>
        </w:rPr>
        <w:t>(</w:t>
      </w:r>
      <w:r w:rsidR="06669D08" w:rsidRPr="41E35868">
        <w:rPr>
          <w:rFonts w:ascii="Arial" w:eastAsia="Arial" w:hAnsi="Arial" w:cs="Arial"/>
        </w:rPr>
        <w:t xml:space="preserve">NSPCC, </w:t>
      </w:r>
      <w:r w:rsidR="06184E29" w:rsidRPr="41E35868">
        <w:rPr>
          <w:rFonts w:ascii="Arial" w:eastAsia="Arial" w:hAnsi="Arial" w:cs="Arial"/>
        </w:rPr>
        <w:t>202</w:t>
      </w:r>
      <w:r w:rsidR="3096F04A" w:rsidRPr="41E35868">
        <w:rPr>
          <w:rFonts w:ascii="Arial" w:eastAsia="Arial" w:hAnsi="Arial" w:cs="Arial"/>
        </w:rPr>
        <w:t>3</w:t>
      </w:r>
      <w:r w:rsidR="06184E29" w:rsidRPr="41E35868">
        <w:rPr>
          <w:rFonts w:ascii="Arial" w:eastAsia="Arial" w:hAnsi="Arial" w:cs="Arial"/>
        </w:rPr>
        <w:t xml:space="preserve">) </w:t>
      </w:r>
      <w:r w:rsidR="36D724F8" w:rsidRPr="41E35868">
        <w:rPr>
          <w:rFonts w:ascii="Arial" w:eastAsia="Arial" w:hAnsi="Arial" w:cs="Arial"/>
        </w:rPr>
        <w:t xml:space="preserve">to complete a safeguarding Multi-Agency Report Form (MARF) (Powys, 2024) because of the potential risk of harm to Jack. Safeguarding meaning the actions we take as professionals to protect the welfare of children and young people to ensure that families </w:t>
      </w:r>
      <w:r w:rsidR="36D724F8" w:rsidRPr="0344D4EC">
        <w:rPr>
          <w:rFonts w:ascii="Arial" w:eastAsia="Arial" w:hAnsi="Arial" w:cs="Arial"/>
        </w:rPr>
        <w:t>receive</w:t>
      </w:r>
      <w:r w:rsidR="36D724F8" w:rsidRPr="41E35868">
        <w:rPr>
          <w:rFonts w:ascii="Arial" w:eastAsia="Arial" w:hAnsi="Arial" w:cs="Arial"/>
        </w:rPr>
        <w:t xml:space="preserve"> appropriate care and support and services they need to promote the health and development of children (Public Health Wales, 2024). M</w:t>
      </w:r>
      <w:r w:rsidR="0C3FCBD1" w:rsidRPr="41E35868">
        <w:rPr>
          <w:rFonts w:ascii="Arial" w:eastAsia="Arial" w:hAnsi="Arial" w:cs="Arial"/>
        </w:rPr>
        <w:t>arie</w:t>
      </w:r>
      <w:r w:rsidR="36D724F8" w:rsidRPr="41E35868">
        <w:rPr>
          <w:rFonts w:ascii="Arial" w:eastAsia="Arial" w:hAnsi="Arial" w:cs="Arial"/>
        </w:rPr>
        <w:t xml:space="preserve"> showed nothing more than support and was keen to work with professionals.  </w:t>
      </w:r>
    </w:p>
    <w:p w14:paraId="00FECDC4" w14:textId="7708DB06" w:rsidR="41E35868" w:rsidRDefault="41E35868" w:rsidP="41E35868">
      <w:pPr>
        <w:spacing w:after="0"/>
        <w:rPr>
          <w:rFonts w:ascii="Arial" w:eastAsia="Arial" w:hAnsi="Arial" w:cs="Arial"/>
        </w:rPr>
      </w:pPr>
    </w:p>
    <w:p w14:paraId="52FD1386" w14:textId="47E774A2" w:rsidR="36D724F8" w:rsidRDefault="36D724F8" w:rsidP="41E35868">
      <w:pPr>
        <w:spacing w:after="0"/>
        <w:rPr>
          <w:rFonts w:ascii="Arial" w:eastAsia="Arial" w:hAnsi="Arial" w:cs="Arial"/>
          <w:color w:val="000000" w:themeColor="text1"/>
        </w:rPr>
      </w:pPr>
      <w:r w:rsidRPr="41E35868">
        <w:rPr>
          <w:rFonts w:ascii="Arial" w:eastAsia="Arial" w:hAnsi="Arial" w:cs="Arial"/>
        </w:rPr>
        <w:lastRenderedPageBreak/>
        <w:t>My next appointment with M</w:t>
      </w:r>
      <w:r w:rsidR="36DF60ED" w:rsidRPr="41E35868">
        <w:rPr>
          <w:rFonts w:ascii="Arial" w:eastAsia="Arial" w:hAnsi="Arial" w:cs="Arial"/>
        </w:rPr>
        <w:t>arie</w:t>
      </w:r>
      <w:r w:rsidRPr="41E35868">
        <w:rPr>
          <w:rFonts w:ascii="Arial" w:eastAsia="Arial" w:hAnsi="Arial" w:cs="Arial"/>
        </w:rPr>
        <w:t xml:space="preserve"> was on Jill’s 10 –14-day postnatal appointment. This was carried out in a clinic. M</w:t>
      </w:r>
      <w:r w:rsidR="16638563" w:rsidRPr="41E35868">
        <w:rPr>
          <w:rFonts w:ascii="Arial" w:eastAsia="Arial" w:hAnsi="Arial" w:cs="Arial"/>
        </w:rPr>
        <w:t>arie</w:t>
      </w:r>
      <w:r w:rsidRPr="41E35868">
        <w:rPr>
          <w:rFonts w:ascii="Arial" w:eastAsia="Arial" w:hAnsi="Arial" w:cs="Arial"/>
        </w:rPr>
        <w:t xml:space="preserve"> had reported she had since been supported by the drug and alcohol team and family help.</w:t>
      </w:r>
      <w:r w:rsidR="13FB8BF3" w:rsidRPr="41E35868">
        <w:rPr>
          <w:rFonts w:ascii="Arial" w:eastAsia="Arial" w:hAnsi="Arial" w:cs="Arial"/>
        </w:rPr>
        <w:t xml:space="preserve"> </w:t>
      </w:r>
    </w:p>
    <w:p w14:paraId="4EC11160" w14:textId="632A4397" w:rsidR="41E35868" w:rsidRDefault="41E35868" w:rsidP="41E35868">
      <w:pPr>
        <w:spacing w:after="0"/>
        <w:rPr>
          <w:rFonts w:ascii="Arial" w:eastAsia="Arial" w:hAnsi="Arial" w:cs="Arial"/>
          <w:color w:val="000000" w:themeColor="text1"/>
        </w:rPr>
      </w:pPr>
    </w:p>
    <w:p w14:paraId="2C73F90C" w14:textId="6953AC60" w:rsidR="36D724F8" w:rsidRDefault="36D724F8" w:rsidP="41E35868">
      <w:pPr>
        <w:spacing w:after="0"/>
        <w:rPr>
          <w:rFonts w:ascii="Arial" w:eastAsia="Arial" w:hAnsi="Arial" w:cs="Arial"/>
        </w:rPr>
      </w:pPr>
      <w:r w:rsidRPr="41E35868">
        <w:rPr>
          <w:rFonts w:ascii="Arial" w:eastAsia="Arial" w:hAnsi="Arial" w:cs="Arial"/>
        </w:rPr>
        <w:t>I am unable to comment on the male guardian at Jack’s school. M</w:t>
      </w:r>
      <w:r w:rsidR="64EB85B6" w:rsidRPr="41E35868">
        <w:rPr>
          <w:rFonts w:ascii="Arial" w:eastAsia="Arial" w:hAnsi="Arial" w:cs="Arial"/>
        </w:rPr>
        <w:t xml:space="preserve">arie </w:t>
      </w:r>
      <w:r w:rsidRPr="41E35868">
        <w:rPr>
          <w:rFonts w:ascii="Arial" w:eastAsia="Arial" w:hAnsi="Arial" w:cs="Arial"/>
        </w:rPr>
        <w:t>has never attended appointments with a male partner or friend and has always presented to me</w:t>
      </w:r>
      <w:r w:rsidR="1BDF277F" w:rsidRPr="41E35868">
        <w:rPr>
          <w:rFonts w:ascii="Arial" w:eastAsia="Arial" w:hAnsi="Arial" w:cs="Arial"/>
        </w:rPr>
        <w:t xml:space="preserve"> as</w:t>
      </w:r>
      <w:r w:rsidRPr="41E35868">
        <w:rPr>
          <w:rFonts w:ascii="Arial" w:eastAsia="Arial" w:hAnsi="Arial" w:cs="Arial"/>
        </w:rPr>
        <w:t xml:space="preserve"> a single parent. On my last visit with M</w:t>
      </w:r>
      <w:r w:rsidR="6880BDF5" w:rsidRPr="41E35868">
        <w:rPr>
          <w:rFonts w:ascii="Arial" w:eastAsia="Arial" w:hAnsi="Arial" w:cs="Arial"/>
        </w:rPr>
        <w:t>arie</w:t>
      </w:r>
      <w:r w:rsidRPr="41E35868">
        <w:rPr>
          <w:rFonts w:ascii="Arial" w:eastAsia="Arial" w:hAnsi="Arial" w:cs="Arial"/>
        </w:rPr>
        <w:t>, I had no cause for concern regarding any drink related issue or her care for her children. This completes my report for the conference.</w:t>
      </w:r>
    </w:p>
    <w:p w14:paraId="132BCF7F" w14:textId="403F5820" w:rsidR="41E35868" w:rsidRDefault="41E35868" w:rsidP="41E35868">
      <w:pPr>
        <w:spacing w:after="0"/>
        <w:rPr>
          <w:rFonts w:ascii="Arial" w:eastAsia="Arial" w:hAnsi="Arial" w:cs="Arial"/>
        </w:rPr>
      </w:pPr>
    </w:p>
    <w:p w14:paraId="41DAC1AA" w14:textId="5ADC6E16" w:rsidR="1000AB2A" w:rsidRDefault="1000AB2A" w:rsidP="41E35868">
      <w:pPr>
        <w:spacing w:after="0"/>
        <w:rPr>
          <w:rFonts w:ascii="Arial" w:eastAsia="Arial" w:hAnsi="Arial" w:cs="Arial"/>
          <w:b/>
          <w:bCs/>
          <w:u w:val="single"/>
        </w:rPr>
      </w:pPr>
      <w:r w:rsidRPr="41E35868">
        <w:rPr>
          <w:rFonts w:ascii="Arial" w:eastAsia="Arial" w:hAnsi="Arial" w:cs="Arial"/>
          <w:b/>
          <w:bCs/>
          <w:u w:val="single"/>
        </w:rPr>
        <w:t>Sheridan</w:t>
      </w:r>
    </w:p>
    <w:p w14:paraId="3265205C" w14:textId="6B2A6D9B" w:rsidR="41E35868" w:rsidRDefault="41E35868" w:rsidP="41E35868">
      <w:pPr>
        <w:spacing w:after="0"/>
        <w:rPr>
          <w:rFonts w:ascii="Arial" w:eastAsia="Arial" w:hAnsi="Arial" w:cs="Arial"/>
        </w:rPr>
      </w:pPr>
    </w:p>
    <w:p w14:paraId="030BCB58" w14:textId="4007D606" w:rsidR="1000AB2A" w:rsidRDefault="1000AB2A" w:rsidP="41E35868">
      <w:pPr>
        <w:spacing w:after="0"/>
        <w:rPr>
          <w:rFonts w:ascii="Arial" w:eastAsia="Arial" w:hAnsi="Arial" w:cs="Arial"/>
        </w:rPr>
      </w:pPr>
      <w:r w:rsidRPr="41E35868">
        <w:rPr>
          <w:rFonts w:ascii="Arial" w:eastAsia="Arial" w:hAnsi="Arial" w:cs="Arial"/>
        </w:rPr>
        <w:t>Thanks, we’ll go to Bianca next.</w:t>
      </w:r>
    </w:p>
    <w:p w14:paraId="2569CF87" w14:textId="2E7FB6C2" w:rsidR="36D724F8" w:rsidRDefault="36D724F8" w:rsidP="41E35868">
      <w:pPr>
        <w:spacing w:after="0"/>
        <w:rPr>
          <w:rFonts w:ascii="Arial" w:eastAsia="Arial" w:hAnsi="Arial" w:cs="Arial"/>
        </w:rPr>
      </w:pPr>
      <w:r w:rsidRPr="41E35868">
        <w:rPr>
          <w:rFonts w:ascii="Arial" w:eastAsia="Arial" w:hAnsi="Arial" w:cs="Arial"/>
        </w:rPr>
        <w:t xml:space="preserve"> </w:t>
      </w:r>
    </w:p>
    <w:p w14:paraId="5E90CBFD" w14:textId="6CB422C0" w:rsidR="36D724F8" w:rsidRDefault="36D724F8" w:rsidP="41E35868">
      <w:pPr>
        <w:spacing w:after="0"/>
        <w:rPr>
          <w:rFonts w:ascii="Arial" w:eastAsia="Arial" w:hAnsi="Arial" w:cs="Arial"/>
        </w:rPr>
      </w:pPr>
      <w:r w:rsidRPr="41E35868">
        <w:rPr>
          <w:rFonts w:ascii="Arial" w:eastAsia="Arial" w:hAnsi="Arial" w:cs="Arial"/>
          <w:b/>
          <w:bCs/>
          <w:u w:val="single"/>
        </w:rPr>
        <w:t>Bianca Llewellyn – Early Years Family Support Worker, CCBC</w:t>
      </w:r>
      <w:r w:rsidRPr="41E35868">
        <w:rPr>
          <w:rFonts w:ascii="Arial" w:eastAsia="Arial" w:hAnsi="Arial" w:cs="Arial"/>
        </w:rPr>
        <w:t xml:space="preserve"> </w:t>
      </w:r>
    </w:p>
    <w:p w14:paraId="7CF4DDCB" w14:textId="73400EC6" w:rsidR="36D724F8" w:rsidRDefault="36D724F8" w:rsidP="41E35868">
      <w:pPr>
        <w:spacing w:after="0"/>
        <w:rPr>
          <w:rFonts w:ascii="Arial" w:eastAsia="Arial" w:hAnsi="Arial" w:cs="Arial"/>
        </w:rPr>
      </w:pPr>
      <w:r w:rsidRPr="41E35868">
        <w:rPr>
          <w:rFonts w:ascii="Arial" w:eastAsia="Arial" w:hAnsi="Arial" w:cs="Arial"/>
        </w:rPr>
        <w:t xml:space="preserve"> As a service we provide 1:1 bespoke support to families to enhance positive parenting skills, strengthen relationships and nurture well-being and resilience. As stated by HM Government (2023), a strong partnership between parents and practitioners increases the likelihood of a successful outcome for the child, who should always be at the centre of practice. Our team are here to support families in achieving ‘What Matters’ to them</w:t>
      </w:r>
      <w:r w:rsidR="56CB26AD" w:rsidRPr="41E35868">
        <w:rPr>
          <w:rFonts w:ascii="Arial" w:eastAsia="Arial" w:hAnsi="Arial" w:cs="Arial"/>
        </w:rPr>
        <w:t>.</w:t>
      </w:r>
      <w:r w:rsidRPr="41E35868">
        <w:rPr>
          <w:rFonts w:ascii="Arial" w:eastAsia="Arial" w:hAnsi="Arial" w:cs="Arial"/>
        </w:rPr>
        <w:t xml:space="preserve"> The basis of “What Matters” follows the principle of The Social Services and Wellbeing</w:t>
      </w:r>
      <w:r w:rsidR="231DBD3E" w:rsidRPr="41E35868">
        <w:rPr>
          <w:rFonts w:ascii="Arial" w:eastAsia="Arial" w:hAnsi="Arial" w:cs="Arial"/>
        </w:rPr>
        <w:t xml:space="preserve"> (Wales)</w:t>
      </w:r>
      <w:r w:rsidRPr="41E35868">
        <w:rPr>
          <w:rFonts w:ascii="Arial" w:eastAsia="Arial" w:hAnsi="Arial" w:cs="Arial"/>
        </w:rPr>
        <w:t xml:space="preserve"> Act 2014 which states that by putting the voice and needs of the individual at the centre of support, we will be helping them achieve desired outcomes and increased wellbeing (Social Care Wales, No Date). </w:t>
      </w:r>
    </w:p>
    <w:p w14:paraId="13C14A09" w14:textId="1992FCED" w:rsidR="36D724F8" w:rsidRDefault="36D724F8" w:rsidP="41E35868">
      <w:pPr>
        <w:spacing w:after="0"/>
        <w:rPr>
          <w:rFonts w:ascii="Arial" w:eastAsia="Arial" w:hAnsi="Arial" w:cs="Arial"/>
        </w:rPr>
      </w:pPr>
      <w:r w:rsidRPr="41E35868">
        <w:rPr>
          <w:rFonts w:ascii="Arial" w:eastAsia="Arial" w:hAnsi="Arial" w:cs="Arial"/>
        </w:rPr>
        <w:t>Our service underpins various articles of T</w:t>
      </w:r>
      <w:r w:rsidR="014BFA83" w:rsidRPr="41E35868">
        <w:rPr>
          <w:rFonts w:ascii="Arial" w:eastAsia="Arial" w:hAnsi="Arial" w:cs="Arial"/>
        </w:rPr>
        <w:t>he UNCRC</w:t>
      </w:r>
      <w:r w:rsidRPr="41E35868">
        <w:rPr>
          <w:rFonts w:ascii="Arial" w:eastAsia="Arial" w:hAnsi="Arial" w:cs="Arial"/>
        </w:rPr>
        <w:t xml:space="preserve"> especially article 18 which states how support services must be created by governments to provide parents with the help they need to raise their children (UNCRC, 2022). It is widely recognised that early intervention is vital for identifying a family’s needs and can help prevent children from coming to harm and improve their long-term outcomes (NSPCC, 2023). </w:t>
      </w:r>
    </w:p>
    <w:p w14:paraId="260B19C5" w14:textId="51A64AB0" w:rsidR="41E35868" w:rsidRDefault="41E35868" w:rsidP="41E35868">
      <w:pPr>
        <w:spacing w:after="0"/>
        <w:rPr>
          <w:rFonts w:ascii="Arial" w:eastAsia="Arial" w:hAnsi="Arial" w:cs="Arial"/>
        </w:rPr>
      </w:pPr>
    </w:p>
    <w:p w14:paraId="371BED90" w14:textId="7D305AFC" w:rsidR="36D724F8" w:rsidRDefault="36D724F8" w:rsidP="41E35868">
      <w:pPr>
        <w:spacing w:after="0"/>
        <w:rPr>
          <w:rFonts w:ascii="Arial" w:eastAsia="Arial" w:hAnsi="Arial" w:cs="Arial"/>
        </w:rPr>
      </w:pPr>
      <w:r w:rsidRPr="41E35868">
        <w:rPr>
          <w:rFonts w:ascii="Arial" w:eastAsia="Arial" w:hAnsi="Arial" w:cs="Arial"/>
        </w:rPr>
        <w:t xml:space="preserve">What Mattered to </w:t>
      </w:r>
      <w:r w:rsidR="188B99B3" w:rsidRPr="41E35868">
        <w:rPr>
          <w:rFonts w:ascii="Arial" w:eastAsia="Arial" w:hAnsi="Arial" w:cs="Arial"/>
        </w:rPr>
        <w:t>Marie when she was six months pregnant</w:t>
      </w:r>
      <w:r w:rsidRPr="41E35868">
        <w:rPr>
          <w:rFonts w:ascii="Arial" w:eastAsia="Arial" w:hAnsi="Arial" w:cs="Arial"/>
        </w:rPr>
        <w:t xml:space="preserve"> was to gain a better understanding of her developing baby. I worked in conjunction with her midwife and enrolled her on to the Gwent Antenatal Programme. Working together with other professionals is central to good safeguarding practice as stated by the Welsh Government (2019). Antenatal classes aim to provide information on keeping healthy throughout pregnancy, looking after, and feeding your baby, labour and birth choices and making a birth plan (NHS, 2020). Marie reported to me that she thoroughly enjoyed attending the classes as being a single mum, they helped boost her confidence. According to the First 1000 Days, A Public Health Approach to Supporting Parents </w:t>
      </w:r>
      <w:r w:rsidRPr="41E35868">
        <w:rPr>
          <w:rFonts w:ascii="Arial" w:eastAsia="Arial" w:hAnsi="Arial" w:cs="Arial"/>
        </w:rPr>
        <w:lastRenderedPageBreak/>
        <w:t xml:space="preserve">(2023), the antenatal period is a critical time when a mother is central to a child’s life as they begin shaping their child’s interactions and experiences with the world. </w:t>
      </w:r>
    </w:p>
    <w:p w14:paraId="6FB48C3F" w14:textId="5397A2EB" w:rsidR="41E35868" w:rsidRDefault="41E35868" w:rsidP="41E35868">
      <w:pPr>
        <w:spacing w:after="0"/>
        <w:rPr>
          <w:rFonts w:ascii="Arial" w:eastAsia="Arial" w:hAnsi="Arial" w:cs="Arial"/>
        </w:rPr>
      </w:pPr>
    </w:p>
    <w:p w14:paraId="4F894FB0" w14:textId="3E0BBD33" w:rsidR="36D724F8" w:rsidRDefault="36D724F8" w:rsidP="41E35868">
      <w:pPr>
        <w:spacing w:after="0"/>
        <w:rPr>
          <w:rFonts w:ascii="Arial" w:eastAsia="Arial" w:hAnsi="Arial" w:cs="Arial"/>
        </w:rPr>
      </w:pPr>
      <w:r w:rsidRPr="41E35868">
        <w:rPr>
          <w:rFonts w:ascii="Arial" w:eastAsia="Arial" w:hAnsi="Arial" w:cs="Arial"/>
        </w:rPr>
        <w:t>During the later stages of her pregnancy, Marie appeared relaxed and content</w:t>
      </w:r>
      <w:r w:rsidR="393DE734" w:rsidRPr="41E35868">
        <w:rPr>
          <w:rFonts w:ascii="Arial" w:eastAsia="Arial" w:hAnsi="Arial" w:cs="Arial"/>
        </w:rPr>
        <w:t xml:space="preserve"> within her presentation</w:t>
      </w:r>
      <w:r w:rsidRPr="41E35868">
        <w:rPr>
          <w:rFonts w:ascii="Arial" w:eastAsia="Arial" w:hAnsi="Arial" w:cs="Arial"/>
        </w:rPr>
        <w:t xml:space="preserve">. I consistently checked in on her to monitor her well-being and in correlation with Welsh Government (2014) in the Social Services and Well-being </w:t>
      </w:r>
      <w:r w:rsidR="6A210FD3" w:rsidRPr="41E35868">
        <w:rPr>
          <w:rFonts w:ascii="Arial" w:eastAsia="Arial" w:hAnsi="Arial" w:cs="Arial"/>
        </w:rPr>
        <w:t xml:space="preserve">(Wales) </w:t>
      </w:r>
      <w:r w:rsidRPr="41E35868">
        <w:rPr>
          <w:rFonts w:ascii="Arial" w:eastAsia="Arial" w:hAnsi="Arial" w:cs="Arial"/>
        </w:rPr>
        <w:t xml:space="preserve">Act, she reported to me that she felt comfortable with her life, was happy in herself and was maintaining a healthy lifestyle. </w:t>
      </w:r>
    </w:p>
    <w:p w14:paraId="72F2B186" w14:textId="3ABC2C8E" w:rsidR="41E35868" w:rsidRDefault="41E35868" w:rsidP="41E35868">
      <w:pPr>
        <w:spacing w:after="0"/>
        <w:rPr>
          <w:rFonts w:ascii="Arial" w:eastAsia="Arial" w:hAnsi="Arial" w:cs="Arial"/>
        </w:rPr>
      </w:pPr>
    </w:p>
    <w:p w14:paraId="7E2F8C8D" w14:textId="1410D4DD" w:rsidR="36D724F8" w:rsidRDefault="36D724F8" w:rsidP="41E35868">
      <w:pPr>
        <w:spacing w:after="0"/>
        <w:rPr>
          <w:rFonts w:ascii="Arial" w:eastAsia="Arial" w:hAnsi="Arial" w:cs="Arial"/>
        </w:rPr>
      </w:pPr>
      <w:r w:rsidRPr="41E35868">
        <w:rPr>
          <w:rFonts w:ascii="Arial" w:eastAsia="Arial" w:hAnsi="Arial" w:cs="Arial"/>
        </w:rPr>
        <w:t xml:space="preserve">It was during the first few weeks following Jacks birth that I noticed a change in Marie’s state of mind, so I contacted her health visitor, Hayley. Hayley explained that she had discussed with Marie the possibility of her having post-natal depression. This type of depression is common following childbirth and affects one in ten women within a year of giving birth (NHS, 2022). </w:t>
      </w:r>
    </w:p>
    <w:p w14:paraId="62823F6C" w14:textId="5BDE39CC" w:rsidR="41E35868" w:rsidRDefault="41E35868" w:rsidP="41E35868">
      <w:pPr>
        <w:spacing w:after="0"/>
        <w:rPr>
          <w:rFonts w:ascii="Arial" w:eastAsia="Arial" w:hAnsi="Arial" w:cs="Arial"/>
        </w:rPr>
      </w:pPr>
    </w:p>
    <w:p w14:paraId="5363C9BC" w14:textId="4DCBBB1D" w:rsidR="36D724F8" w:rsidRDefault="36D724F8" w:rsidP="41E35868">
      <w:pPr>
        <w:spacing w:after="0"/>
        <w:rPr>
          <w:rFonts w:ascii="Arial" w:eastAsia="Arial" w:hAnsi="Arial" w:cs="Arial"/>
        </w:rPr>
      </w:pPr>
      <w:r w:rsidRPr="41E35868">
        <w:rPr>
          <w:rFonts w:ascii="Arial" w:eastAsia="Arial" w:hAnsi="Arial" w:cs="Arial"/>
        </w:rPr>
        <w:t>To support the safeguarding of Jack I made a referral to the Gwent Parent Infant Mental Health Service (G-PIMHS). Their specialist team of experts provides support in strengthening the important relationship between the parent and their baby (Aneurin Bevan University Health Board, n.d.). This referral was also done in Jack’s best interests in accordance with article 3 of the U</w:t>
      </w:r>
      <w:r w:rsidR="139A86D2" w:rsidRPr="41E35868">
        <w:rPr>
          <w:rFonts w:ascii="Arial" w:eastAsia="Arial" w:hAnsi="Arial" w:cs="Arial"/>
        </w:rPr>
        <w:t>NCRC</w:t>
      </w:r>
      <w:r w:rsidRPr="41E35868">
        <w:rPr>
          <w:rFonts w:ascii="Arial" w:eastAsia="Arial" w:hAnsi="Arial" w:cs="Arial"/>
        </w:rPr>
        <w:t xml:space="preserve"> (UNCRC, 2022 b). </w:t>
      </w:r>
    </w:p>
    <w:p w14:paraId="55FBDAF5" w14:textId="7067F265" w:rsidR="41E35868" w:rsidRDefault="41E35868" w:rsidP="41E35868">
      <w:pPr>
        <w:spacing w:after="0"/>
        <w:rPr>
          <w:rFonts w:ascii="Arial" w:eastAsia="Arial" w:hAnsi="Arial" w:cs="Arial"/>
        </w:rPr>
      </w:pPr>
    </w:p>
    <w:p w14:paraId="615240DD" w14:textId="6444E038" w:rsidR="36D724F8" w:rsidRDefault="36D724F8" w:rsidP="41E35868">
      <w:pPr>
        <w:spacing w:after="0"/>
        <w:rPr>
          <w:rFonts w:ascii="Arial" w:eastAsia="Arial" w:hAnsi="Arial" w:cs="Arial"/>
        </w:rPr>
      </w:pPr>
      <w:r w:rsidRPr="41E35868">
        <w:rPr>
          <w:rFonts w:ascii="Arial" w:eastAsia="Arial" w:hAnsi="Arial" w:cs="Arial"/>
        </w:rPr>
        <w:t>Marie engaged well with PIMHS and during my own subsequent support sessions I observed some lovely reciprocal interactions between Marie and Jack. According to Bowlby’s theory of attachment, babies such as Jack need to form a safe and secure attachment to their primary caregiver, especially their mother. This feeling of being safe and secure is crucial for their future success (</w:t>
      </w:r>
      <w:proofErr w:type="spellStart"/>
      <w:r w:rsidRPr="41E35868">
        <w:rPr>
          <w:rFonts w:ascii="Arial" w:eastAsia="Arial" w:hAnsi="Arial" w:cs="Arial"/>
        </w:rPr>
        <w:t>Macblain</w:t>
      </w:r>
      <w:proofErr w:type="spellEnd"/>
      <w:r w:rsidRPr="41E35868">
        <w:rPr>
          <w:rFonts w:ascii="Arial" w:eastAsia="Arial" w:hAnsi="Arial" w:cs="Arial"/>
        </w:rPr>
        <w:t xml:space="preserve">, 2018) as it is essential to a child’s emotional, </w:t>
      </w:r>
      <w:r w:rsidR="60775826" w:rsidRPr="41E35868">
        <w:rPr>
          <w:rFonts w:ascii="Arial" w:eastAsia="Arial" w:hAnsi="Arial" w:cs="Arial"/>
        </w:rPr>
        <w:t>social,</w:t>
      </w:r>
      <w:r w:rsidRPr="41E35868">
        <w:rPr>
          <w:rFonts w:ascii="Arial" w:eastAsia="Arial" w:hAnsi="Arial" w:cs="Arial"/>
        </w:rPr>
        <w:t xml:space="preserve"> and cognitive development (Aubrey and Riley, 2022). </w:t>
      </w:r>
    </w:p>
    <w:p w14:paraId="1D198012" w14:textId="41B3DD10" w:rsidR="41E35868" w:rsidRDefault="41E35868" w:rsidP="41E35868">
      <w:pPr>
        <w:spacing w:after="0"/>
        <w:rPr>
          <w:rFonts w:ascii="Arial" w:eastAsia="Arial" w:hAnsi="Arial" w:cs="Arial"/>
        </w:rPr>
      </w:pPr>
    </w:p>
    <w:p w14:paraId="6759FDCD" w14:textId="025C6222" w:rsidR="225E843B" w:rsidRDefault="225E843B" w:rsidP="41E35868">
      <w:pPr>
        <w:spacing w:after="0"/>
        <w:rPr>
          <w:rFonts w:ascii="Arial" w:eastAsia="Arial" w:hAnsi="Arial" w:cs="Arial"/>
        </w:rPr>
      </w:pPr>
      <w:r w:rsidRPr="41E35868">
        <w:rPr>
          <w:rFonts w:ascii="Arial" w:eastAsia="Arial" w:hAnsi="Arial" w:cs="Arial"/>
        </w:rPr>
        <w:t xml:space="preserve">Throughout my support with </w:t>
      </w:r>
      <w:r w:rsidR="379BD639" w:rsidRPr="41E35868">
        <w:rPr>
          <w:rFonts w:ascii="Arial" w:eastAsia="Arial" w:hAnsi="Arial" w:cs="Arial"/>
        </w:rPr>
        <w:t>Marie,</w:t>
      </w:r>
      <w:r w:rsidRPr="41E35868">
        <w:rPr>
          <w:rFonts w:ascii="Arial" w:eastAsia="Arial" w:hAnsi="Arial" w:cs="Arial"/>
        </w:rPr>
        <w:t xml:space="preserve"> I have always</w:t>
      </w:r>
      <w:r w:rsidR="36D724F8" w:rsidRPr="41E35868">
        <w:rPr>
          <w:rFonts w:ascii="Arial" w:eastAsia="Arial" w:hAnsi="Arial" w:cs="Arial"/>
        </w:rPr>
        <w:t xml:space="preserve"> recorded a</w:t>
      </w:r>
      <w:r w:rsidR="254F036D" w:rsidRPr="41E35868">
        <w:rPr>
          <w:rFonts w:ascii="Arial" w:eastAsia="Arial" w:hAnsi="Arial" w:cs="Arial"/>
        </w:rPr>
        <w:t>ny</w:t>
      </w:r>
      <w:r w:rsidR="36D724F8" w:rsidRPr="41E35868">
        <w:rPr>
          <w:rFonts w:ascii="Arial" w:eastAsia="Arial" w:hAnsi="Arial" w:cs="Arial"/>
        </w:rPr>
        <w:t xml:space="preserve"> information on Jacks chronology. Chronologies are vital in gathering information and knowledge about a family. They can help identify significant events and should be routinely updated with factual information (Social Care Wales, </w:t>
      </w:r>
      <w:proofErr w:type="spellStart"/>
      <w:r w:rsidR="36D724F8" w:rsidRPr="41E35868">
        <w:rPr>
          <w:rFonts w:ascii="Arial" w:eastAsia="Arial" w:hAnsi="Arial" w:cs="Arial"/>
        </w:rPr>
        <w:t>n.d.b</w:t>
      </w:r>
      <w:proofErr w:type="spellEnd"/>
      <w:r w:rsidR="36D724F8" w:rsidRPr="41E35868">
        <w:rPr>
          <w:rFonts w:ascii="Arial" w:eastAsia="Arial" w:hAnsi="Arial" w:cs="Arial"/>
        </w:rPr>
        <w:t xml:space="preserve">). </w:t>
      </w:r>
    </w:p>
    <w:p w14:paraId="17900B04" w14:textId="4E76C7AB" w:rsidR="41E35868" w:rsidRDefault="41E35868" w:rsidP="41E35868">
      <w:pPr>
        <w:spacing w:after="0"/>
        <w:rPr>
          <w:rFonts w:ascii="Arial" w:eastAsia="Arial" w:hAnsi="Arial" w:cs="Arial"/>
        </w:rPr>
      </w:pPr>
    </w:p>
    <w:p w14:paraId="73FFE70F" w14:textId="501DCAC9" w:rsidR="36D724F8" w:rsidRDefault="36D724F8" w:rsidP="41E35868">
      <w:pPr>
        <w:spacing w:after="0"/>
        <w:rPr>
          <w:rFonts w:ascii="Arial" w:eastAsia="Arial" w:hAnsi="Arial" w:cs="Arial"/>
        </w:rPr>
      </w:pPr>
      <w:r w:rsidRPr="41E35868">
        <w:rPr>
          <w:rFonts w:ascii="Arial" w:eastAsia="Arial" w:hAnsi="Arial" w:cs="Arial"/>
        </w:rPr>
        <w:t xml:space="preserve">Through use of what matters conversations (Social Care Wales, 2022b) Marie was able to identify that focusing CDAT support and working alongside Social Services would be beneficial for the family as she felt she may become overwhelmed. I provided information on how to access Early years support when Marie felt appropriate, as Early Years intervention can be accessible to children 8 years old and younger (CEY&amp;CS, No Date). </w:t>
      </w:r>
    </w:p>
    <w:p w14:paraId="68807D32" w14:textId="02145F1D" w:rsidR="36D724F8" w:rsidRDefault="36D724F8" w:rsidP="41E35868">
      <w:pPr>
        <w:spacing w:after="0"/>
        <w:rPr>
          <w:rFonts w:ascii="Arial" w:eastAsia="Arial" w:hAnsi="Arial" w:cs="Arial"/>
        </w:rPr>
      </w:pPr>
      <w:r w:rsidRPr="41E35868">
        <w:rPr>
          <w:rFonts w:ascii="Arial" w:eastAsia="Arial" w:hAnsi="Arial" w:cs="Arial"/>
        </w:rPr>
        <w:t xml:space="preserve">  </w:t>
      </w:r>
    </w:p>
    <w:p w14:paraId="4C94F3E1" w14:textId="1C134660" w:rsidR="36D724F8" w:rsidRDefault="36D724F8" w:rsidP="41E35868">
      <w:pPr>
        <w:spacing w:after="0"/>
        <w:rPr>
          <w:rFonts w:ascii="Arial" w:eastAsia="Arial" w:hAnsi="Arial" w:cs="Arial"/>
        </w:rPr>
      </w:pPr>
      <w:r w:rsidRPr="41E35868">
        <w:rPr>
          <w:rFonts w:ascii="Arial" w:eastAsia="Arial" w:hAnsi="Arial" w:cs="Arial"/>
        </w:rPr>
        <w:lastRenderedPageBreak/>
        <w:t>When Jack was two and a half, I received a further antenatal notification for Marie. This information is shared with transparency, fairly and lawfully in line with The Data Protection Act (UK Government, 2018). I contacted her and she became quite upset. Jack’s behaviour had deteriorated so we arranged for me to do a home visit while Jack was present. This was good practice as it gave appropriate priority to check on the welfare of Jack and share concerns at this early stage, if needed (Children</w:t>
      </w:r>
      <w:r w:rsidR="496AE4E3" w:rsidRPr="41E35868">
        <w:rPr>
          <w:rFonts w:ascii="Arial" w:eastAsia="Arial" w:hAnsi="Arial" w:cs="Arial"/>
        </w:rPr>
        <w:t>’</w:t>
      </w:r>
      <w:r w:rsidR="33E1399C" w:rsidRPr="41E35868">
        <w:rPr>
          <w:rFonts w:ascii="Arial" w:eastAsia="Arial" w:hAnsi="Arial" w:cs="Arial"/>
        </w:rPr>
        <w:t>s</w:t>
      </w:r>
      <w:r w:rsidRPr="41E35868">
        <w:rPr>
          <w:rFonts w:ascii="Arial" w:eastAsia="Arial" w:hAnsi="Arial" w:cs="Arial"/>
        </w:rPr>
        <w:t xml:space="preserve"> Act</w:t>
      </w:r>
      <w:r w:rsidR="233F9315" w:rsidRPr="41E35868">
        <w:rPr>
          <w:rFonts w:ascii="Arial" w:eastAsia="Arial" w:hAnsi="Arial" w:cs="Arial"/>
        </w:rPr>
        <w:t>,</w:t>
      </w:r>
      <w:r w:rsidRPr="41E35868">
        <w:rPr>
          <w:rFonts w:ascii="Arial" w:eastAsia="Arial" w:hAnsi="Arial" w:cs="Arial"/>
        </w:rPr>
        <w:t xml:space="preserve"> 2004). </w:t>
      </w:r>
    </w:p>
    <w:p w14:paraId="3A6E800B" w14:textId="3CE85C34" w:rsidR="36D724F8" w:rsidRDefault="36D724F8" w:rsidP="41E35868">
      <w:pPr>
        <w:spacing w:after="0"/>
        <w:rPr>
          <w:rFonts w:ascii="Arial" w:eastAsia="Arial" w:hAnsi="Arial" w:cs="Arial"/>
        </w:rPr>
      </w:pPr>
      <w:r w:rsidRPr="41E35868">
        <w:rPr>
          <w:rFonts w:ascii="Arial" w:eastAsia="Arial" w:hAnsi="Arial" w:cs="Arial"/>
        </w:rPr>
        <w:t>During this visit I noticed that home conditions had deteriorated, Jack was looking unkempt</w:t>
      </w:r>
      <w:r w:rsidR="7AA61202" w:rsidRPr="41E35868">
        <w:rPr>
          <w:rFonts w:ascii="Arial" w:eastAsia="Arial" w:hAnsi="Arial" w:cs="Arial"/>
        </w:rPr>
        <w:t xml:space="preserve"> and was noticeably withdrawn.</w:t>
      </w:r>
      <w:r w:rsidR="592768F0" w:rsidRPr="41E35868">
        <w:rPr>
          <w:rFonts w:ascii="Arial" w:eastAsia="Arial" w:hAnsi="Arial" w:cs="Arial"/>
        </w:rPr>
        <w:t xml:space="preserve"> </w:t>
      </w:r>
      <w:r w:rsidR="7AA61202" w:rsidRPr="41E35868">
        <w:rPr>
          <w:rFonts w:ascii="Arial" w:eastAsia="Arial" w:hAnsi="Arial" w:cs="Arial"/>
        </w:rPr>
        <w:t>I helped Marie to create a plan</w:t>
      </w:r>
      <w:r w:rsidRPr="41E35868">
        <w:rPr>
          <w:rFonts w:ascii="Arial" w:eastAsia="Arial" w:hAnsi="Arial" w:cs="Arial"/>
        </w:rPr>
        <w:t xml:space="preserve"> to help support her with cleaning</w:t>
      </w:r>
      <w:r w:rsidR="4C69BB88" w:rsidRPr="41E35868">
        <w:rPr>
          <w:rFonts w:ascii="Arial" w:eastAsia="Arial" w:hAnsi="Arial" w:cs="Arial"/>
        </w:rPr>
        <w:t xml:space="preserve"> </w:t>
      </w:r>
      <w:r w:rsidRPr="41E35868">
        <w:rPr>
          <w:rFonts w:ascii="Arial" w:eastAsia="Arial" w:hAnsi="Arial" w:cs="Arial"/>
        </w:rPr>
        <w:t xml:space="preserve">and spending one-to-one time </w:t>
      </w:r>
      <w:r w:rsidR="57F4A219" w:rsidRPr="41E35868">
        <w:rPr>
          <w:rFonts w:ascii="Arial" w:eastAsia="Arial" w:hAnsi="Arial" w:cs="Arial"/>
        </w:rPr>
        <w:t xml:space="preserve">playing </w:t>
      </w:r>
      <w:r w:rsidRPr="41E35868">
        <w:rPr>
          <w:rFonts w:ascii="Arial" w:eastAsia="Arial" w:hAnsi="Arial" w:cs="Arial"/>
        </w:rPr>
        <w:t>with Jack. Marie advised she would a</w:t>
      </w:r>
      <w:r w:rsidR="15E8B1FD" w:rsidRPr="41E35868">
        <w:rPr>
          <w:rFonts w:ascii="Arial" w:eastAsia="Arial" w:hAnsi="Arial" w:cs="Arial"/>
        </w:rPr>
        <w:t xml:space="preserve">lso ask her mum for more </w:t>
      </w:r>
      <w:r w:rsidR="4AF79C72" w:rsidRPr="41E35868">
        <w:rPr>
          <w:rFonts w:ascii="Arial" w:eastAsia="Arial" w:hAnsi="Arial" w:cs="Arial"/>
        </w:rPr>
        <w:t>support,</w:t>
      </w:r>
      <w:r w:rsidR="15E8B1FD" w:rsidRPr="41E35868">
        <w:rPr>
          <w:rFonts w:ascii="Arial" w:eastAsia="Arial" w:hAnsi="Arial" w:cs="Arial"/>
        </w:rPr>
        <w:t xml:space="preserve"> and w</w:t>
      </w:r>
      <w:r w:rsidRPr="41E35868">
        <w:rPr>
          <w:rFonts w:ascii="Arial" w:eastAsia="Arial" w:hAnsi="Arial" w:cs="Arial"/>
        </w:rPr>
        <w:t xml:space="preserve">e arranged </w:t>
      </w:r>
      <w:r w:rsidR="5686B1FA" w:rsidRPr="41E35868">
        <w:rPr>
          <w:rFonts w:ascii="Arial" w:eastAsia="Arial" w:hAnsi="Arial" w:cs="Arial"/>
        </w:rPr>
        <w:t xml:space="preserve">the next visit for a weeks' time. </w:t>
      </w:r>
      <w:r w:rsidRPr="41E35868">
        <w:rPr>
          <w:rFonts w:ascii="Arial" w:eastAsia="Arial" w:hAnsi="Arial" w:cs="Arial"/>
        </w:rPr>
        <w:t xml:space="preserve">It was during this week that I received a phone call from Jacks </w:t>
      </w:r>
      <w:r w:rsidR="2BBCF854" w:rsidRPr="41E35868">
        <w:rPr>
          <w:rFonts w:ascii="Arial" w:eastAsia="Arial" w:hAnsi="Arial" w:cs="Arial"/>
        </w:rPr>
        <w:t>Head</w:t>
      </w:r>
      <w:r w:rsidRPr="41E35868">
        <w:rPr>
          <w:rFonts w:ascii="Arial" w:eastAsia="Arial" w:hAnsi="Arial" w:cs="Arial"/>
        </w:rPr>
        <w:t xml:space="preserve">teacher, Jessica, explaining her concerns. We exchanged information on the family as failure to do so could have resulted in Jack and Jill becoming at risk of harm (Department for Education, 2024). </w:t>
      </w:r>
    </w:p>
    <w:p w14:paraId="613B004D" w14:textId="0129E80F" w:rsidR="18239798" w:rsidRDefault="18239798" w:rsidP="41E35868">
      <w:pPr>
        <w:spacing w:after="0"/>
        <w:rPr>
          <w:rFonts w:ascii="Arial" w:eastAsia="Arial" w:hAnsi="Arial" w:cs="Arial"/>
        </w:rPr>
      </w:pPr>
      <w:r w:rsidRPr="41E35868">
        <w:rPr>
          <w:rFonts w:ascii="Arial" w:eastAsia="Arial" w:hAnsi="Arial" w:cs="Arial"/>
        </w:rPr>
        <w:t xml:space="preserve">Finally, I would like to report that </w:t>
      </w:r>
      <w:r w:rsidR="2C1C3E86" w:rsidRPr="41E35868">
        <w:rPr>
          <w:rFonts w:ascii="Arial" w:eastAsia="Arial" w:hAnsi="Arial" w:cs="Arial"/>
        </w:rPr>
        <w:t>Marie has not disclosed any information to cause me any</w:t>
      </w:r>
      <w:r w:rsidR="609A58B4" w:rsidRPr="41E35868">
        <w:rPr>
          <w:rFonts w:ascii="Arial" w:eastAsia="Arial" w:hAnsi="Arial" w:cs="Arial"/>
        </w:rPr>
        <w:t xml:space="preserve"> concern</w:t>
      </w:r>
      <w:r w:rsidR="68F649CD" w:rsidRPr="41E35868">
        <w:rPr>
          <w:rFonts w:ascii="Arial" w:eastAsia="Arial" w:hAnsi="Arial" w:cs="Arial"/>
        </w:rPr>
        <w:t xml:space="preserve"> on the fathers of the children and they have not been present during any of my support sessions. </w:t>
      </w:r>
    </w:p>
    <w:p w14:paraId="2EFA9921" w14:textId="6C1F751A" w:rsidR="41E35868" w:rsidRDefault="41E35868" w:rsidP="41E35868">
      <w:pPr>
        <w:spacing w:after="0"/>
        <w:rPr>
          <w:rFonts w:ascii="Arial" w:eastAsia="Arial" w:hAnsi="Arial" w:cs="Arial"/>
        </w:rPr>
      </w:pPr>
    </w:p>
    <w:p w14:paraId="67A8F0E7" w14:textId="5ADC6E16" w:rsidR="0E4672DC" w:rsidRDefault="0E4672DC" w:rsidP="41E35868">
      <w:pPr>
        <w:spacing w:after="0"/>
        <w:rPr>
          <w:rFonts w:ascii="Arial" w:eastAsia="Arial" w:hAnsi="Arial" w:cs="Arial"/>
          <w:b/>
          <w:bCs/>
          <w:u w:val="single"/>
        </w:rPr>
      </w:pPr>
      <w:r w:rsidRPr="41E35868">
        <w:rPr>
          <w:rFonts w:ascii="Arial" w:eastAsia="Arial" w:hAnsi="Arial" w:cs="Arial"/>
          <w:b/>
          <w:bCs/>
          <w:u w:val="single"/>
        </w:rPr>
        <w:t>Sheridan</w:t>
      </w:r>
    </w:p>
    <w:p w14:paraId="7315B91A" w14:textId="79367D4A" w:rsidR="41E35868" w:rsidRDefault="41E35868" w:rsidP="41E35868">
      <w:pPr>
        <w:spacing w:after="0"/>
        <w:rPr>
          <w:rFonts w:ascii="Arial" w:eastAsia="Arial" w:hAnsi="Arial" w:cs="Arial"/>
        </w:rPr>
      </w:pPr>
    </w:p>
    <w:p w14:paraId="15645004" w14:textId="4786B74E" w:rsidR="0E4672DC" w:rsidRDefault="0E4672DC" w:rsidP="41E35868">
      <w:pPr>
        <w:spacing w:after="0"/>
        <w:rPr>
          <w:rFonts w:ascii="Arial" w:eastAsia="Arial" w:hAnsi="Arial" w:cs="Arial"/>
        </w:rPr>
      </w:pPr>
      <w:r w:rsidRPr="41E35868">
        <w:rPr>
          <w:rFonts w:ascii="Arial" w:eastAsia="Arial" w:hAnsi="Arial" w:cs="Arial"/>
        </w:rPr>
        <w:t>Thanks Bianca, Ellin, would you like to provide your report?</w:t>
      </w:r>
    </w:p>
    <w:p w14:paraId="5EAB537A" w14:textId="34ADAC60" w:rsidR="41E35868" w:rsidRDefault="41E35868" w:rsidP="41E35868">
      <w:pPr>
        <w:spacing w:after="0"/>
        <w:rPr>
          <w:rFonts w:ascii="Arial" w:eastAsia="Arial" w:hAnsi="Arial" w:cs="Arial"/>
        </w:rPr>
      </w:pPr>
    </w:p>
    <w:p w14:paraId="7F4B1663" w14:textId="10A8E8C1" w:rsidR="36D724F8" w:rsidRDefault="36D724F8" w:rsidP="41E35868">
      <w:pPr>
        <w:spacing w:after="0"/>
        <w:rPr>
          <w:rFonts w:ascii="Arial" w:eastAsia="Arial" w:hAnsi="Arial" w:cs="Arial"/>
        </w:rPr>
      </w:pPr>
      <w:r w:rsidRPr="41E35868">
        <w:rPr>
          <w:rFonts w:ascii="Arial" w:eastAsia="Arial" w:hAnsi="Arial" w:cs="Arial"/>
        </w:rPr>
        <w:t xml:space="preserve"> </w:t>
      </w:r>
    </w:p>
    <w:p w14:paraId="3560A352" w14:textId="66546126" w:rsidR="36D724F8" w:rsidRDefault="36D724F8" w:rsidP="41E35868">
      <w:pPr>
        <w:spacing w:after="0"/>
        <w:rPr>
          <w:rFonts w:ascii="Arial" w:eastAsia="Arial" w:hAnsi="Arial" w:cs="Arial"/>
        </w:rPr>
      </w:pPr>
      <w:r w:rsidRPr="41E35868">
        <w:rPr>
          <w:rFonts w:ascii="Arial" w:eastAsia="Arial" w:hAnsi="Arial" w:cs="Arial"/>
          <w:b/>
          <w:bCs/>
          <w:u w:val="single"/>
        </w:rPr>
        <w:t>Ellin Iles – Community Drug and Alcohol Team Support Worker</w:t>
      </w:r>
      <w:r w:rsidRPr="41E35868">
        <w:rPr>
          <w:rFonts w:ascii="Arial" w:eastAsia="Arial" w:hAnsi="Arial" w:cs="Arial"/>
        </w:rPr>
        <w:t xml:space="preserve"> </w:t>
      </w:r>
    </w:p>
    <w:p w14:paraId="49F9B672" w14:textId="421F1F49" w:rsidR="36D724F8" w:rsidRDefault="36D724F8" w:rsidP="41E35868">
      <w:pPr>
        <w:spacing w:after="0"/>
        <w:rPr>
          <w:rFonts w:ascii="Arial" w:eastAsia="Arial" w:hAnsi="Arial" w:cs="Arial"/>
        </w:rPr>
      </w:pPr>
      <w:r w:rsidRPr="41E35868">
        <w:rPr>
          <w:rFonts w:ascii="Arial" w:eastAsia="Arial" w:hAnsi="Arial" w:cs="Arial"/>
        </w:rPr>
        <w:t xml:space="preserve">I have been working with Marie over the last year around her relationship with drugs and alcohol, our team is based within social services and aim to reduce harm that is caused by misuse of drug and alcohol. Enhancing individual’s understanding of how substances can impact them and enabling appropriate support to be provided around substance misuse (CCBC, No Date). Our Community Drug and Alcohol Team support individuals that misuse substances such as alcohol, volatile substances, prescribed and over the counter medication, and illegal drugs (Shelter Cymru, No Date). Marie has previously accessed our support due to a referral for early intervention (NSW Government, 2022) was made following discussions between Marie and health professionals where Marie discussed her alcohol consumption openly with her GP and Hayley (NHS Wales, No Date A). These discussions identified that Marie would depend on alcohol to manage overwhelming feelings, following a recent dip in her mental health (NIAAA, 2024). </w:t>
      </w:r>
    </w:p>
    <w:p w14:paraId="11FF440B" w14:textId="1F3283DF" w:rsidR="36D724F8" w:rsidRDefault="36D724F8" w:rsidP="41E35868">
      <w:pPr>
        <w:spacing w:after="0"/>
        <w:rPr>
          <w:rFonts w:ascii="Arial" w:eastAsia="Arial" w:hAnsi="Arial" w:cs="Arial"/>
        </w:rPr>
      </w:pPr>
      <w:r w:rsidRPr="41E35868">
        <w:rPr>
          <w:rFonts w:ascii="Arial" w:eastAsia="Arial" w:hAnsi="Arial" w:cs="Arial"/>
        </w:rPr>
        <w:t xml:space="preserve"> </w:t>
      </w:r>
    </w:p>
    <w:p w14:paraId="5F1A2EB2" w14:textId="35E14583" w:rsidR="36D724F8" w:rsidRDefault="36D724F8" w:rsidP="41E35868">
      <w:pPr>
        <w:spacing w:after="0"/>
        <w:rPr>
          <w:rFonts w:ascii="Arial" w:eastAsia="Arial" w:hAnsi="Arial" w:cs="Arial"/>
        </w:rPr>
      </w:pPr>
      <w:r w:rsidRPr="41E35868">
        <w:rPr>
          <w:rFonts w:ascii="Arial" w:eastAsia="Arial" w:hAnsi="Arial" w:cs="Arial"/>
        </w:rPr>
        <w:t xml:space="preserve">During our early sessions Marie was able to reflect on how she has used alcohol to manage her emotions following her Adverse Childhood Experiences (ACEs). CDC </w:t>
      </w:r>
      <w:r w:rsidRPr="41E35868">
        <w:rPr>
          <w:rFonts w:ascii="Arial" w:eastAsia="Arial" w:hAnsi="Arial" w:cs="Arial"/>
        </w:rPr>
        <w:lastRenderedPageBreak/>
        <w:t xml:space="preserve">(2021) state that ACEs are traumatic events that a child experiences through their childhood, that can be associated with health issues later in life such as substance misuse. Discussions were held around how Marie felt she displayed risky behaviours to manage her feelings that has previously led to occasional substance misuse (Oakland Family Services, 2021) prior to the children being born and has become alcohol dependant (NSPCC, No Date) following the children’s birth. When parents are alcohol dependant this can lead to negative impacts on children’s emotional wellbeing (UK Government, 2018a). Support was provided based on a person-centred approach, that was created around Marie’s circumstances that is in line with Bronfenbrenner’s ecological systems theory (Perron, 2017), where Marie has positively engaged and worked in partnership with the service (NHS Wales, No Date B). </w:t>
      </w:r>
    </w:p>
    <w:p w14:paraId="533B5F40" w14:textId="38A6689E" w:rsidR="36D724F8" w:rsidRDefault="36D724F8" w:rsidP="41E35868">
      <w:pPr>
        <w:spacing w:after="0"/>
        <w:rPr>
          <w:rFonts w:ascii="Arial" w:eastAsia="Arial" w:hAnsi="Arial" w:cs="Arial"/>
        </w:rPr>
      </w:pPr>
      <w:r w:rsidRPr="41E35868">
        <w:rPr>
          <w:rFonts w:ascii="Arial" w:eastAsia="Arial" w:hAnsi="Arial" w:cs="Arial"/>
        </w:rPr>
        <w:t xml:space="preserve"> </w:t>
      </w:r>
    </w:p>
    <w:p w14:paraId="4A9CAF2C" w14:textId="190E7C37" w:rsidR="36D724F8" w:rsidRDefault="36D724F8" w:rsidP="41E35868">
      <w:pPr>
        <w:spacing w:after="0"/>
        <w:rPr>
          <w:rFonts w:ascii="Arial" w:eastAsia="Arial" w:hAnsi="Arial" w:cs="Arial"/>
        </w:rPr>
      </w:pPr>
      <w:r w:rsidRPr="41E35868">
        <w:rPr>
          <w:rFonts w:ascii="Arial" w:eastAsia="Arial" w:hAnsi="Arial" w:cs="Arial"/>
        </w:rPr>
        <w:t xml:space="preserve">During interventions Marie was provided with sessions helping her understand the impact of use of substances when pregnant, due to Marie falling pregnant with Jill. As being alcohol dependant during pregnancy can have negative impacts, to name a few there is greater risk of miscarriage, stillbirth, low birth weight (Forray, 2016). During the development of the infant during pregnancy a mother provides the infant with the nutrients needed, however if a mother continues to use substances such as alcohol the toxins will also be passed to the infant. This could lead to the child being dependant on alcohol or substances that was used during pregnancy (Medline Plus, 2023). Marie had implemented strategies that supported a healthier relationship with alcohol during her pregnancy, and Marie stopped her alcohol consumption. </w:t>
      </w:r>
    </w:p>
    <w:p w14:paraId="0E9109AD" w14:textId="53139D24" w:rsidR="41E35868" w:rsidRDefault="41E35868" w:rsidP="41E35868">
      <w:pPr>
        <w:spacing w:after="0"/>
        <w:rPr>
          <w:rFonts w:ascii="Arial" w:eastAsia="Arial" w:hAnsi="Arial" w:cs="Arial"/>
        </w:rPr>
      </w:pPr>
    </w:p>
    <w:p w14:paraId="416F17E5" w14:textId="23AA7112" w:rsidR="36D724F8" w:rsidRDefault="36D724F8" w:rsidP="41E35868">
      <w:pPr>
        <w:spacing w:after="0"/>
        <w:rPr>
          <w:rFonts w:ascii="Arial" w:eastAsia="Arial" w:hAnsi="Arial" w:cs="Arial"/>
        </w:rPr>
      </w:pPr>
      <w:r w:rsidRPr="41E35868">
        <w:rPr>
          <w:rFonts w:ascii="Arial" w:eastAsia="Arial" w:hAnsi="Arial" w:cs="Arial"/>
        </w:rPr>
        <w:t>Following Jill’s birth CDAT continued working with Marie to continue managing the risk of harm to the children as alcohol can lower the caregiver’s awareness to meet their needs and reaction times are slower that could increase the risk of harm to the child (Drink Aware, 2022). Although Marie had lowered her alcohol dependency to regular use of Alcohol (</w:t>
      </w:r>
      <w:proofErr w:type="spellStart"/>
      <w:r w:rsidRPr="41E35868">
        <w:rPr>
          <w:rFonts w:ascii="Arial" w:eastAsia="Arial" w:hAnsi="Arial" w:cs="Arial"/>
        </w:rPr>
        <w:t>Barnardos</w:t>
      </w:r>
      <w:proofErr w:type="spellEnd"/>
      <w:r w:rsidRPr="41E35868">
        <w:rPr>
          <w:rFonts w:ascii="Arial" w:eastAsia="Arial" w:hAnsi="Arial" w:cs="Arial"/>
        </w:rPr>
        <w:t xml:space="preserve">, No Date) Marie states she continued to consume alcohol when she was unable to manage her emotions after the birth of Jill. Discussions were held around Marie feeling she would now seek support from her mother, when she felt unable to manage where she would not previously. This was implemented in Marie’s recovery plan (UK Government, 2022b). In lines with the Data Protection Act (2018) and the UK GDPR, appropriate information has been shared to agencies involved with the family following my sessions supporting safeguarding the children in line with the Children’s Act (1989) (HM Government, 2023). </w:t>
      </w:r>
      <w:r w:rsidR="6BC62014" w:rsidRPr="41E35868">
        <w:rPr>
          <w:rFonts w:ascii="Arial" w:eastAsia="Arial" w:hAnsi="Arial" w:cs="Arial"/>
        </w:rPr>
        <w:t xml:space="preserve">Although there </w:t>
      </w:r>
      <w:r w:rsidR="219298D7" w:rsidRPr="41E35868">
        <w:rPr>
          <w:rFonts w:ascii="Arial" w:eastAsia="Arial" w:hAnsi="Arial" w:cs="Arial"/>
        </w:rPr>
        <w:t>have</w:t>
      </w:r>
      <w:r w:rsidR="6BC62014" w:rsidRPr="41E35868">
        <w:rPr>
          <w:rFonts w:ascii="Arial" w:eastAsia="Arial" w:hAnsi="Arial" w:cs="Arial"/>
        </w:rPr>
        <w:t xml:space="preserve"> been positive outcomes</w:t>
      </w:r>
      <w:r w:rsidR="268C4ADF" w:rsidRPr="41E35868">
        <w:rPr>
          <w:rFonts w:ascii="Arial" w:eastAsia="Arial" w:hAnsi="Arial" w:cs="Arial"/>
        </w:rPr>
        <w:t xml:space="preserve"> (Social Care Wales, 2024)</w:t>
      </w:r>
      <w:r w:rsidR="6BC62014" w:rsidRPr="41E35868">
        <w:rPr>
          <w:rFonts w:ascii="Arial" w:eastAsia="Arial" w:hAnsi="Arial" w:cs="Arial"/>
        </w:rPr>
        <w:t>, my</w:t>
      </w:r>
      <w:r w:rsidRPr="41E35868">
        <w:rPr>
          <w:rFonts w:ascii="Arial" w:eastAsia="Arial" w:hAnsi="Arial" w:cs="Arial"/>
        </w:rPr>
        <w:t xml:space="preserve"> work will continue </w:t>
      </w:r>
      <w:r w:rsidR="1212D3D4" w:rsidRPr="41E35868">
        <w:rPr>
          <w:rFonts w:ascii="Arial" w:eastAsia="Arial" w:hAnsi="Arial" w:cs="Arial"/>
        </w:rPr>
        <w:t>providing</w:t>
      </w:r>
      <w:r w:rsidRPr="41E35868">
        <w:rPr>
          <w:rFonts w:ascii="Arial" w:eastAsia="Arial" w:hAnsi="Arial" w:cs="Arial"/>
        </w:rPr>
        <w:t xml:space="preserve"> support </w:t>
      </w:r>
      <w:r w:rsidR="73A750E3" w:rsidRPr="41E35868">
        <w:rPr>
          <w:rFonts w:ascii="Arial" w:eastAsia="Arial" w:hAnsi="Arial" w:cs="Arial"/>
        </w:rPr>
        <w:t xml:space="preserve">around </w:t>
      </w:r>
      <w:r w:rsidRPr="41E35868">
        <w:rPr>
          <w:rFonts w:ascii="Arial" w:eastAsia="Arial" w:hAnsi="Arial" w:cs="Arial"/>
        </w:rPr>
        <w:t>Marie developing her resilience towards her use of substances when feeling overwhelmed.</w:t>
      </w:r>
    </w:p>
    <w:p w14:paraId="0EF54798" w14:textId="03C61E2B" w:rsidR="36D724F8" w:rsidRDefault="36D724F8" w:rsidP="41E35868">
      <w:pPr>
        <w:spacing w:after="0"/>
        <w:rPr>
          <w:rFonts w:ascii="Arial" w:eastAsia="Arial" w:hAnsi="Arial" w:cs="Arial"/>
        </w:rPr>
      </w:pPr>
      <w:r w:rsidRPr="41E35868">
        <w:rPr>
          <w:rFonts w:ascii="Arial" w:eastAsia="Arial" w:hAnsi="Arial" w:cs="Arial"/>
        </w:rPr>
        <w:t xml:space="preserve"> </w:t>
      </w:r>
    </w:p>
    <w:p w14:paraId="1268D94C" w14:textId="70B39EE6" w:rsidR="7C55C9D4" w:rsidRDefault="0AFF4440" w:rsidP="7C55C9D4">
      <w:pPr>
        <w:spacing w:after="0"/>
        <w:rPr>
          <w:rFonts w:ascii="Arial" w:eastAsia="Arial" w:hAnsi="Arial" w:cs="Arial"/>
        </w:rPr>
      </w:pPr>
      <w:r w:rsidRPr="7096CEF0">
        <w:rPr>
          <w:rFonts w:ascii="Arial" w:eastAsia="Arial" w:hAnsi="Arial" w:cs="Arial"/>
        </w:rPr>
        <w:t>This will conclude my report today.</w:t>
      </w:r>
    </w:p>
    <w:p w14:paraId="1F68AF21" w14:textId="3B067FCB" w:rsidR="36D724F8" w:rsidRDefault="36D724F8" w:rsidP="41E35868">
      <w:pPr>
        <w:spacing w:after="0"/>
        <w:rPr>
          <w:rFonts w:ascii="Arial" w:eastAsia="Arial" w:hAnsi="Arial" w:cs="Arial"/>
        </w:rPr>
      </w:pPr>
      <w:r w:rsidRPr="41E35868">
        <w:rPr>
          <w:rFonts w:ascii="Arial" w:eastAsia="Arial" w:hAnsi="Arial" w:cs="Arial"/>
        </w:rPr>
        <w:lastRenderedPageBreak/>
        <w:t xml:space="preserve"> </w:t>
      </w:r>
    </w:p>
    <w:p w14:paraId="6B88507D" w14:textId="55264525" w:rsidR="36D724F8" w:rsidRDefault="36D724F8" w:rsidP="41E35868">
      <w:pPr>
        <w:spacing w:after="0"/>
        <w:rPr>
          <w:rFonts w:ascii="Arial" w:eastAsia="Arial" w:hAnsi="Arial" w:cs="Arial"/>
        </w:rPr>
      </w:pPr>
      <w:r w:rsidRPr="41E35868">
        <w:rPr>
          <w:rFonts w:ascii="Arial" w:eastAsia="Arial" w:hAnsi="Arial" w:cs="Arial"/>
          <w:b/>
          <w:bCs/>
          <w:u w:val="single"/>
        </w:rPr>
        <w:t>Sheridan Hyde – Social Worker</w:t>
      </w:r>
      <w:r w:rsidRPr="41E35868">
        <w:rPr>
          <w:rFonts w:ascii="Arial" w:eastAsia="Arial" w:hAnsi="Arial" w:cs="Arial"/>
        </w:rPr>
        <w:t xml:space="preserve"> </w:t>
      </w:r>
    </w:p>
    <w:p w14:paraId="0AA933B3" w14:textId="7C02FAF6" w:rsidR="36D724F8" w:rsidRDefault="36D724F8" w:rsidP="41E35868">
      <w:pPr>
        <w:spacing w:after="0"/>
        <w:rPr>
          <w:rFonts w:ascii="Arial" w:eastAsia="Arial" w:hAnsi="Arial" w:cs="Arial"/>
        </w:rPr>
      </w:pPr>
      <w:r w:rsidRPr="41E35868">
        <w:rPr>
          <w:rFonts w:ascii="Arial" w:eastAsia="Arial" w:hAnsi="Arial" w:cs="Arial"/>
        </w:rPr>
        <w:t>I have been the allocated Social Worker for over 2 years, where I have regularly updated my registration, where my skills and knowledge is provided enabling me to provide best care and support to families (Social Care Wales, 2024c) that is in line with the Care Standards Act 2000 (The Health Foundation, 2000). I feel that I have a good relationship with Marie and understand the struggles that she has been through as well as the support she has around her from both professionals and family. Following a positive parenting assessment when Jack was a baby Marie was doing well and accessing support from CDAT, Early Years and health services. Alongside these agencies’ professional judgement and a collaborative approach to sharing information, in line with GDPR</w:t>
      </w:r>
      <w:r w:rsidR="21819826" w:rsidRPr="41E35868">
        <w:rPr>
          <w:rFonts w:ascii="Arial" w:eastAsia="Arial" w:hAnsi="Arial" w:cs="Arial"/>
        </w:rPr>
        <w:t xml:space="preserve"> (</w:t>
      </w:r>
      <w:r w:rsidRPr="41E35868">
        <w:rPr>
          <w:rFonts w:ascii="Arial" w:eastAsia="Arial" w:hAnsi="Arial" w:cs="Arial"/>
        </w:rPr>
        <w:t xml:space="preserve">2018), the Children’s Act (1989) and Working Together to Safeguard Children (2023), the family were closed to me. Collaborative working within child protection is essential to keep children safe with BSAW (2023) stating that a ‘Lack of collaboration and joined up working between agencies is regularly highlighted in serious case reviews.’ This is reinforced by McCarthy (2015) who confirms that the lack of inter-agency communication is a key outcome for many serious case reviews. </w:t>
      </w:r>
    </w:p>
    <w:p w14:paraId="138B7B3C" w14:textId="37EF098E" w:rsidR="36D724F8" w:rsidRDefault="36D724F8" w:rsidP="41E35868">
      <w:pPr>
        <w:spacing w:after="0"/>
        <w:rPr>
          <w:rFonts w:ascii="Arial" w:eastAsia="Arial" w:hAnsi="Arial" w:cs="Arial"/>
          <w:highlight w:val="yellow"/>
        </w:rPr>
      </w:pPr>
      <w:r w:rsidRPr="41E35868">
        <w:rPr>
          <w:rFonts w:ascii="Arial" w:eastAsia="Arial" w:hAnsi="Arial" w:cs="Arial"/>
        </w:rPr>
        <w:t xml:space="preserve">I have since re-opened the case following a referral from Jacks school having concerns about an </w:t>
      </w:r>
      <w:r w:rsidR="770CBE98" w:rsidRPr="41E35868">
        <w:rPr>
          <w:rFonts w:ascii="Arial" w:eastAsia="Arial" w:hAnsi="Arial" w:cs="Arial"/>
        </w:rPr>
        <w:t xml:space="preserve">intoxicated, </w:t>
      </w:r>
      <w:r w:rsidRPr="41E35868">
        <w:rPr>
          <w:rFonts w:ascii="Arial" w:eastAsia="Arial" w:hAnsi="Arial" w:cs="Arial"/>
        </w:rPr>
        <w:t>unidentified male as well as Jacks appearance and demeanour in setting. A police report was also brought to my attention around the same time of the referral. These, alongside involved professionals</w:t>
      </w:r>
      <w:r w:rsidR="773C3C39" w:rsidRPr="41E35868">
        <w:rPr>
          <w:rFonts w:ascii="Arial" w:eastAsia="Arial" w:hAnsi="Arial" w:cs="Arial"/>
        </w:rPr>
        <w:t>’</w:t>
      </w:r>
      <w:r w:rsidRPr="41E35868">
        <w:rPr>
          <w:rFonts w:ascii="Arial" w:eastAsia="Arial" w:hAnsi="Arial" w:cs="Arial"/>
        </w:rPr>
        <w:t xml:space="preserve"> current information held and shared under section 164 of the Social Services and Wellbeing (Wales) Act 2014 triggered my current section 47 enquiries in which I was to establish if the children were at risk of significant harm as set out by The Children’s Act 1989 and The Social Services and Wellbeing (Wales) Act 2014</w:t>
      </w:r>
      <w:r w:rsidR="12577953" w:rsidRPr="41E35868">
        <w:rPr>
          <w:rFonts w:ascii="Arial" w:eastAsia="Arial" w:hAnsi="Arial" w:cs="Arial"/>
        </w:rPr>
        <w:t>.</w:t>
      </w:r>
    </w:p>
    <w:p w14:paraId="01643CD3" w14:textId="05154757" w:rsidR="41E35868" w:rsidRDefault="41E35868" w:rsidP="41E35868">
      <w:pPr>
        <w:spacing w:after="0"/>
        <w:rPr>
          <w:rFonts w:ascii="Arial" w:eastAsia="Arial" w:hAnsi="Arial" w:cs="Arial"/>
        </w:rPr>
      </w:pPr>
    </w:p>
    <w:p w14:paraId="26BEB2AE" w14:textId="70D18EAA" w:rsidR="36D724F8" w:rsidRDefault="36D724F8" w:rsidP="41E35868">
      <w:pPr>
        <w:spacing w:after="0"/>
        <w:rPr>
          <w:rFonts w:ascii="Arial" w:eastAsia="Arial" w:hAnsi="Arial" w:cs="Arial"/>
        </w:rPr>
      </w:pPr>
      <w:r w:rsidRPr="41E35868">
        <w:rPr>
          <w:rFonts w:ascii="Arial" w:eastAsia="Arial" w:hAnsi="Arial" w:cs="Arial"/>
        </w:rPr>
        <w:t xml:space="preserve">During these enquiries, I visited the family home as well as that of Brenda (Maries Mum) on several occasions. The children have been of a good appearance in both homes and are generally happy children. I understand that this has also been noted in school. </w:t>
      </w:r>
      <w:r w:rsidR="785932CD" w:rsidRPr="41E35868">
        <w:rPr>
          <w:rFonts w:ascii="Arial" w:eastAsia="Arial" w:hAnsi="Arial" w:cs="Arial"/>
        </w:rPr>
        <w:t xml:space="preserve">Through use of a what matters approach (Social Care Wales, 2024) Marie identified that she </w:t>
      </w:r>
      <w:r w:rsidR="78AC5625" w:rsidRPr="41E35868">
        <w:rPr>
          <w:rFonts w:ascii="Arial" w:eastAsia="Arial" w:hAnsi="Arial" w:cs="Arial"/>
        </w:rPr>
        <w:t xml:space="preserve">felt support with </w:t>
      </w:r>
      <w:r w:rsidRPr="41E35868">
        <w:rPr>
          <w:rFonts w:ascii="Arial" w:eastAsia="Arial" w:hAnsi="Arial" w:cs="Arial"/>
        </w:rPr>
        <w:t xml:space="preserve">home conditions </w:t>
      </w:r>
      <w:r w:rsidR="6264B835" w:rsidRPr="41E35868">
        <w:rPr>
          <w:rFonts w:ascii="Arial" w:eastAsia="Arial" w:hAnsi="Arial" w:cs="Arial"/>
        </w:rPr>
        <w:t xml:space="preserve">would be beneficial as well as continued support with </w:t>
      </w:r>
      <w:r w:rsidR="62DA45AC" w:rsidRPr="41E35868">
        <w:rPr>
          <w:rFonts w:ascii="Arial" w:eastAsia="Arial" w:hAnsi="Arial" w:cs="Arial"/>
        </w:rPr>
        <w:t>agencies</w:t>
      </w:r>
      <w:r w:rsidR="6264B835" w:rsidRPr="41E35868">
        <w:rPr>
          <w:rFonts w:ascii="Arial" w:eastAsia="Arial" w:hAnsi="Arial" w:cs="Arial"/>
        </w:rPr>
        <w:t xml:space="preserve"> involved. Sessions have been provided through use </w:t>
      </w:r>
      <w:r w:rsidR="1B017E2F" w:rsidRPr="41E35868">
        <w:rPr>
          <w:rFonts w:ascii="Arial" w:eastAsia="Arial" w:hAnsi="Arial" w:cs="Arial"/>
        </w:rPr>
        <w:t xml:space="preserve">of </w:t>
      </w:r>
      <w:r w:rsidRPr="41E35868">
        <w:rPr>
          <w:rFonts w:ascii="Arial" w:eastAsia="Arial" w:hAnsi="Arial" w:cs="Arial"/>
        </w:rPr>
        <w:t xml:space="preserve">an assessment </w:t>
      </w:r>
      <w:r w:rsidR="33E6B3A5" w:rsidRPr="41E35868">
        <w:rPr>
          <w:rFonts w:ascii="Arial" w:eastAsia="Arial" w:hAnsi="Arial" w:cs="Arial"/>
        </w:rPr>
        <w:t xml:space="preserve">tool for </w:t>
      </w:r>
      <w:r w:rsidRPr="41E35868">
        <w:rPr>
          <w:rFonts w:ascii="Arial" w:eastAsia="Arial" w:hAnsi="Arial" w:cs="Arial"/>
        </w:rPr>
        <w:t>home condition</w:t>
      </w:r>
      <w:r w:rsidR="67B76C25" w:rsidRPr="41E35868">
        <w:rPr>
          <w:rFonts w:ascii="Arial" w:eastAsia="Arial" w:hAnsi="Arial" w:cs="Arial"/>
        </w:rPr>
        <w:t>s</w:t>
      </w:r>
      <w:r w:rsidRPr="41E35868">
        <w:rPr>
          <w:rFonts w:ascii="Arial" w:eastAsia="Arial" w:hAnsi="Arial" w:cs="Arial"/>
        </w:rPr>
        <w:t xml:space="preserve"> (Safeguarding Worcestershire, 2019) </w:t>
      </w:r>
      <w:r w:rsidR="2A7E81DF" w:rsidRPr="41E35868">
        <w:rPr>
          <w:rFonts w:ascii="Arial" w:eastAsia="Arial" w:hAnsi="Arial" w:cs="Arial"/>
        </w:rPr>
        <w:t>where</w:t>
      </w:r>
      <w:r w:rsidR="21BF1920" w:rsidRPr="41E35868">
        <w:rPr>
          <w:rFonts w:ascii="Arial" w:eastAsia="Arial" w:hAnsi="Arial" w:cs="Arial"/>
        </w:rPr>
        <w:t xml:space="preserve"> it was</w:t>
      </w:r>
      <w:r w:rsidR="2A7E81DF" w:rsidRPr="41E35868">
        <w:rPr>
          <w:rFonts w:ascii="Arial" w:eastAsia="Arial" w:hAnsi="Arial" w:cs="Arial"/>
        </w:rPr>
        <w:t xml:space="preserve"> </w:t>
      </w:r>
      <w:r w:rsidRPr="41E35868">
        <w:rPr>
          <w:rFonts w:ascii="Arial" w:eastAsia="Arial" w:hAnsi="Arial" w:cs="Arial"/>
        </w:rPr>
        <w:t>found that appropriate home condition standards are currently being maintained</w:t>
      </w:r>
      <w:r w:rsidR="04D12FC4" w:rsidRPr="41E35868">
        <w:rPr>
          <w:rFonts w:ascii="Arial" w:eastAsia="Arial" w:hAnsi="Arial" w:cs="Arial"/>
        </w:rPr>
        <w:t xml:space="preserve">, discussions were held around Marie having </w:t>
      </w:r>
      <w:r w:rsidRPr="41E35868">
        <w:rPr>
          <w:rFonts w:ascii="Arial" w:eastAsia="Arial" w:hAnsi="Arial" w:cs="Arial"/>
        </w:rPr>
        <w:t xml:space="preserve">support </w:t>
      </w:r>
      <w:r w:rsidR="5D9E181E" w:rsidRPr="41E35868">
        <w:rPr>
          <w:rFonts w:ascii="Arial" w:eastAsia="Arial" w:hAnsi="Arial" w:cs="Arial"/>
        </w:rPr>
        <w:t xml:space="preserve">around home conditions with </w:t>
      </w:r>
      <w:r w:rsidRPr="41E35868">
        <w:rPr>
          <w:rFonts w:ascii="Arial" w:eastAsia="Arial" w:hAnsi="Arial" w:cs="Arial"/>
        </w:rPr>
        <w:t>Bianca</w:t>
      </w:r>
      <w:r w:rsidR="314F7388" w:rsidRPr="41E35868">
        <w:rPr>
          <w:rFonts w:ascii="Arial" w:eastAsia="Arial" w:hAnsi="Arial" w:cs="Arial"/>
        </w:rPr>
        <w:t xml:space="preserve">, enabling them to </w:t>
      </w:r>
      <w:r w:rsidR="5AE89788" w:rsidRPr="41E35868">
        <w:rPr>
          <w:rFonts w:ascii="Arial" w:eastAsia="Arial" w:hAnsi="Arial" w:cs="Arial"/>
        </w:rPr>
        <w:t>explore Maire’s appropriate</w:t>
      </w:r>
      <w:r w:rsidR="314F7388" w:rsidRPr="41E35868">
        <w:rPr>
          <w:rFonts w:ascii="Arial" w:eastAsia="Arial" w:hAnsi="Arial" w:cs="Arial"/>
        </w:rPr>
        <w:t xml:space="preserve"> support networks </w:t>
      </w:r>
      <w:r w:rsidR="74CB7BF2" w:rsidRPr="41E35868">
        <w:rPr>
          <w:rFonts w:ascii="Arial" w:eastAsia="Arial" w:hAnsi="Arial" w:cs="Arial"/>
        </w:rPr>
        <w:t>(Family Action, No Date)</w:t>
      </w:r>
      <w:r w:rsidRPr="41E35868">
        <w:rPr>
          <w:rFonts w:ascii="Arial" w:eastAsia="Arial" w:hAnsi="Arial" w:cs="Arial"/>
        </w:rPr>
        <w:t xml:space="preserve">. </w:t>
      </w:r>
    </w:p>
    <w:p w14:paraId="124DAE20" w14:textId="657FCBF3" w:rsidR="41E35868" w:rsidRDefault="41E35868" w:rsidP="41E35868">
      <w:pPr>
        <w:spacing w:after="0"/>
        <w:rPr>
          <w:rFonts w:ascii="Arial" w:eastAsia="Arial" w:hAnsi="Arial" w:cs="Arial"/>
        </w:rPr>
      </w:pPr>
    </w:p>
    <w:p w14:paraId="7BEE986F" w14:textId="37099743" w:rsidR="36D724F8" w:rsidRDefault="36D724F8" w:rsidP="41E35868">
      <w:pPr>
        <w:spacing w:after="0"/>
        <w:rPr>
          <w:rFonts w:ascii="Arial" w:eastAsia="Arial" w:hAnsi="Arial" w:cs="Arial"/>
        </w:rPr>
      </w:pPr>
      <w:r w:rsidRPr="41E35868">
        <w:rPr>
          <w:rFonts w:ascii="Arial" w:eastAsia="Arial" w:hAnsi="Arial" w:cs="Arial"/>
        </w:rPr>
        <w:t xml:space="preserve">During my visits I have witnessed some lovely interactions between mum and the children with her being very responsive to their needs and cues. Horstman, </w:t>
      </w:r>
      <w:r w:rsidR="5E0B67CE" w:rsidRPr="41E35868">
        <w:rPr>
          <w:rFonts w:ascii="Arial" w:eastAsia="Arial" w:hAnsi="Arial" w:cs="Arial"/>
        </w:rPr>
        <w:t xml:space="preserve">et.al </w:t>
      </w:r>
      <w:r w:rsidRPr="41E35868">
        <w:rPr>
          <w:rFonts w:ascii="Arial" w:eastAsia="Arial" w:hAnsi="Arial" w:cs="Arial"/>
        </w:rPr>
        <w:t xml:space="preserve">(2016) highlight the importance of these positive interactions for a child’s social and emotional </w:t>
      </w:r>
      <w:r w:rsidRPr="41E35868">
        <w:rPr>
          <w:rFonts w:ascii="Arial" w:eastAsia="Arial" w:hAnsi="Arial" w:cs="Arial"/>
        </w:rPr>
        <w:lastRenderedPageBreak/>
        <w:t xml:space="preserve">regulation. Marie has been reflecting over her life choices and understands the impact that these can have on her children. Public Health England (2021) highlight the correlation between parental drug or alcohol abuse and significant harm or death of a child which was recorded at 36% in serious case reviews that were analysed by the Department for Education (DFE) between 2011 and 2014. </w:t>
      </w:r>
    </w:p>
    <w:p w14:paraId="119DC013" w14:textId="7F7367AF" w:rsidR="36D724F8" w:rsidRDefault="36D724F8" w:rsidP="41E35868">
      <w:pPr>
        <w:spacing w:after="0"/>
        <w:rPr>
          <w:rFonts w:ascii="Arial" w:eastAsia="Arial" w:hAnsi="Arial" w:cs="Arial"/>
        </w:rPr>
      </w:pPr>
      <w:r w:rsidRPr="41E35868">
        <w:rPr>
          <w:rFonts w:ascii="Arial" w:eastAsia="Arial" w:hAnsi="Arial" w:cs="Arial"/>
        </w:rPr>
        <w:t xml:space="preserve">Concerns that Marie could slip backwards regarding the alcohol misuse with Brenda voicing this to me as a major concern of hers. With that in mind, Marie and Brenda have informed me that they have spoken to the housing department, and they are going to move in together to ensure that Marie has ongoing family and professional support ensuring that the children’s physical and emotional needs are being met with their wellbeing being paramount to positive outcomes. </w:t>
      </w:r>
      <w:proofErr w:type="spellStart"/>
      <w:r w:rsidRPr="41E35868">
        <w:rPr>
          <w:rFonts w:ascii="Arial" w:eastAsia="Arial" w:hAnsi="Arial" w:cs="Arial"/>
        </w:rPr>
        <w:t>Masnawati</w:t>
      </w:r>
      <w:proofErr w:type="spellEnd"/>
      <w:r w:rsidRPr="41E35868">
        <w:rPr>
          <w:rFonts w:ascii="Arial" w:eastAsia="Arial" w:hAnsi="Arial" w:cs="Arial"/>
        </w:rPr>
        <w:t xml:space="preserve"> et al. (2022) state that positive interactions between parents and children as well as teachers ‘are key to supporting children's optimal potential’. </w:t>
      </w:r>
    </w:p>
    <w:p w14:paraId="60B0F528" w14:textId="59A1E027" w:rsidR="36D724F8" w:rsidRDefault="36D724F8" w:rsidP="41E35868">
      <w:pPr>
        <w:spacing w:after="0"/>
        <w:rPr>
          <w:rFonts w:ascii="Arial" w:eastAsia="Arial" w:hAnsi="Arial" w:cs="Arial"/>
        </w:rPr>
      </w:pPr>
      <w:r w:rsidRPr="41E35868">
        <w:rPr>
          <w:rFonts w:ascii="Arial" w:eastAsia="Arial" w:hAnsi="Arial" w:cs="Arial"/>
        </w:rPr>
        <w:t xml:space="preserve"> </w:t>
      </w:r>
    </w:p>
    <w:p w14:paraId="48DD5115" w14:textId="264035C5" w:rsidR="36D724F8" w:rsidRDefault="36D724F8" w:rsidP="41E35868">
      <w:pPr>
        <w:spacing w:after="0"/>
        <w:rPr>
          <w:rFonts w:ascii="Arial" w:eastAsia="Arial" w:hAnsi="Arial" w:cs="Arial"/>
        </w:rPr>
      </w:pPr>
      <w:r w:rsidRPr="41E35868">
        <w:rPr>
          <w:rFonts w:ascii="Arial" w:eastAsia="Arial" w:hAnsi="Arial" w:cs="Arial"/>
        </w:rPr>
        <w:t>Discussions have been held with Jack providing me with an understanding of his wishes and feelings, through use of a children’s rights approach where Jack was able to influence his life decisions here today in line with The Rights of Children and Young Persons (Wales) Measure 2011</w:t>
      </w:r>
      <w:r w:rsidR="62079F8C" w:rsidRPr="41E35868">
        <w:rPr>
          <w:rFonts w:ascii="Arial" w:eastAsia="Arial" w:hAnsi="Arial" w:cs="Arial"/>
        </w:rPr>
        <w:t>.</w:t>
      </w:r>
    </w:p>
    <w:p w14:paraId="537A2818" w14:textId="3524DACB" w:rsidR="36D724F8" w:rsidRDefault="36D724F8" w:rsidP="41E35868">
      <w:pPr>
        <w:spacing w:after="0"/>
        <w:rPr>
          <w:rFonts w:ascii="Arial" w:eastAsia="Arial" w:hAnsi="Arial" w:cs="Arial"/>
        </w:rPr>
      </w:pPr>
      <w:r w:rsidRPr="41E35868">
        <w:rPr>
          <w:rFonts w:ascii="Arial" w:eastAsia="Arial" w:hAnsi="Arial" w:cs="Arial"/>
        </w:rPr>
        <w:t xml:space="preserve"> </w:t>
      </w:r>
    </w:p>
    <w:p w14:paraId="6A8D9C04" w14:textId="0E714D33" w:rsidR="36D724F8" w:rsidRDefault="36D724F8" w:rsidP="41E35868">
      <w:pPr>
        <w:spacing w:after="0"/>
        <w:rPr>
          <w:rFonts w:ascii="Arial" w:eastAsia="Arial" w:hAnsi="Arial" w:cs="Arial"/>
        </w:rPr>
      </w:pPr>
      <w:r w:rsidRPr="41E35868">
        <w:rPr>
          <w:rFonts w:ascii="Arial" w:eastAsia="Arial" w:hAnsi="Arial" w:cs="Arial"/>
        </w:rPr>
        <w:t>Considering the proactive stance that Marie is taking, her full engagement of support being offered and her mum being a protective factor, I feel that placing the children on the child protection register is not needed at this time. However, a care and support plan should be put in place</w:t>
      </w:r>
      <w:r w:rsidR="1B2B6AB1" w:rsidRPr="41E35868">
        <w:rPr>
          <w:rFonts w:ascii="Arial" w:eastAsia="Arial" w:hAnsi="Arial" w:cs="Arial"/>
        </w:rPr>
        <w:t xml:space="preserve"> in line with Articles 3 and 9 of the UNCRC (Children's Commissioner for Wales, 2019a) and</w:t>
      </w:r>
      <w:r w:rsidRPr="41E35868">
        <w:rPr>
          <w:rFonts w:ascii="Arial" w:eastAsia="Arial" w:hAnsi="Arial" w:cs="Arial"/>
        </w:rPr>
        <w:t xml:space="preserve"> to ensure that Marie continues to access the support services that are already in place as well as engage with further support as deemed appropriate. Is everyone in agreement? </w:t>
      </w:r>
    </w:p>
    <w:p w14:paraId="5ED4A2F3" w14:textId="5BB21F3F" w:rsidR="36D724F8" w:rsidRDefault="36D724F8" w:rsidP="41E35868">
      <w:pPr>
        <w:spacing w:after="0"/>
        <w:rPr>
          <w:rFonts w:ascii="Arial" w:eastAsia="Arial" w:hAnsi="Arial" w:cs="Arial"/>
        </w:rPr>
      </w:pPr>
      <w:r w:rsidRPr="41E35868">
        <w:rPr>
          <w:rFonts w:ascii="Arial" w:eastAsia="Arial" w:hAnsi="Arial" w:cs="Arial"/>
        </w:rPr>
        <w:t xml:space="preserve"> </w:t>
      </w:r>
    </w:p>
    <w:p w14:paraId="48F50850" w14:textId="12A77B2E" w:rsidR="36D724F8" w:rsidRDefault="36D724F8" w:rsidP="41E35868">
      <w:pPr>
        <w:spacing w:after="0"/>
        <w:rPr>
          <w:rFonts w:ascii="Arial" w:eastAsia="Arial" w:hAnsi="Arial" w:cs="Arial"/>
        </w:rPr>
      </w:pPr>
      <w:r w:rsidRPr="41E35868">
        <w:rPr>
          <w:rFonts w:ascii="Arial" w:eastAsia="Arial" w:hAnsi="Arial" w:cs="Arial"/>
        </w:rPr>
        <w:t xml:space="preserve">Thanks, we will now discuss our self-reflections. </w:t>
      </w:r>
    </w:p>
    <w:p w14:paraId="37DD955D" w14:textId="0F20B1B5" w:rsidR="41E35868" w:rsidRDefault="41E35868" w:rsidP="41E35868">
      <w:pPr>
        <w:spacing w:after="0"/>
        <w:rPr>
          <w:rFonts w:ascii="Arial" w:eastAsia="Arial" w:hAnsi="Arial" w:cs="Arial"/>
        </w:rPr>
      </w:pPr>
    </w:p>
    <w:p w14:paraId="15D55A0D" w14:textId="2C638FD5" w:rsidR="727F2DC2" w:rsidRDefault="727F2DC2" w:rsidP="41E35868">
      <w:pPr>
        <w:spacing w:after="0"/>
        <w:rPr>
          <w:rFonts w:ascii="Arial" w:eastAsia="Arial" w:hAnsi="Arial" w:cs="Arial"/>
        </w:rPr>
      </w:pPr>
      <w:r w:rsidRPr="41E35868">
        <w:rPr>
          <w:rFonts w:ascii="Arial" w:eastAsia="Arial" w:hAnsi="Arial" w:cs="Arial"/>
          <w:b/>
          <w:bCs/>
          <w:u w:val="single"/>
        </w:rPr>
        <w:t>Jessica Iles – Self-reflection</w:t>
      </w:r>
    </w:p>
    <w:p w14:paraId="244E72A2" w14:textId="5A0627B0" w:rsidR="56EB18D3" w:rsidRDefault="56EB18D3" w:rsidP="41E35868">
      <w:pPr>
        <w:spacing w:after="0"/>
        <w:rPr>
          <w:rFonts w:ascii="Arial" w:eastAsia="Arial" w:hAnsi="Arial" w:cs="Arial"/>
        </w:rPr>
      </w:pPr>
      <w:r w:rsidRPr="41E35868">
        <w:rPr>
          <w:rFonts w:ascii="Arial" w:eastAsia="Arial" w:hAnsi="Arial" w:cs="Arial"/>
        </w:rPr>
        <w:t xml:space="preserve">As practitioner I had a good understanding of my role during the safeguarding process. I understood the need for me to be aware of my role ensuring I voice my concerns to my DSP. However, I only had basic knowledge of the stages following my initial reporting. Before this assignment, I did not see the importance of developing my knowledge of the process that happens when a referral is taken further as I felt my role was complete. </w:t>
      </w:r>
    </w:p>
    <w:p w14:paraId="10881AE3" w14:textId="419CAD23" w:rsidR="41E35868" w:rsidRDefault="41E35868" w:rsidP="41E35868">
      <w:pPr>
        <w:spacing w:after="0"/>
        <w:rPr>
          <w:rFonts w:ascii="Arial" w:eastAsia="Arial" w:hAnsi="Arial" w:cs="Arial"/>
        </w:rPr>
      </w:pPr>
    </w:p>
    <w:p w14:paraId="4716FA2E" w14:textId="5722DEB7" w:rsidR="56EB18D3" w:rsidRDefault="56EB18D3" w:rsidP="41E35868">
      <w:pPr>
        <w:spacing w:after="0"/>
      </w:pPr>
      <w:r w:rsidRPr="41E35868">
        <w:rPr>
          <w:rFonts w:ascii="Arial" w:eastAsia="Arial" w:hAnsi="Arial" w:cs="Arial"/>
        </w:rPr>
        <w:t xml:space="preserve">I now understand why it is important for me to better my knowledge of the process. As there has been many cases showing the failings with regards to safeguarding children, proving my role does not end at this point. I must continue to observe and be vigilant and keep records of any further concerns that may arise in order to give details </w:t>
      </w:r>
      <w:r w:rsidRPr="41E35868">
        <w:rPr>
          <w:rFonts w:ascii="Arial" w:eastAsia="Arial" w:hAnsi="Arial" w:cs="Arial"/>
        </w:rPr>
        <w:lastRenderedPageBreak/>
        <w:t>accounts of events or concerns if needed at various stages of the process. During my carer I have not been involved in cases that have gone further than a reporting making my confidence in the process low. In the instances where a disclosure has been made to me, I have often felt guilty when taking these accusations to my DSP, worried I was not doing the correct thing by reporting. After hearing about the results of the failings as a consequence of the cases and reports, I can see it is more beneficial for any child for me to report and be wrong than say nothing and that child suffer harm or abuse.</w:t>
      </w:r>
    </w:p>
    <w:p w14:paraId="25DBBDCC" w14:textId="4DF2892C" w:rsidR="41E35868" w:rsidRDefault="41E35868" w:rsidP="41E35868">
      <w:pPr>
        <w:spacing w:after="0"/>
        <w:rPr>
          <w:rFonts w:ascii="Arial" w:eastAsia="Arial" w:hAnsi="Arial" w:cs="Arial"/>
        </w:rPr>
      </w:pPr>
    </w:p>
    <w:p w14:paraId="7593123F" w14:textId="7E25E909" w:rsidR="56EB18D3" w:rsidRDefault="56EB18D3" w:rsidP="41E35868">
      <w:pPr>
        <w:spacing w:after="0"/>
      </w:pPr>
      <w:r w:rsidRPr="41E35868">
        <w:rPr>
          <w:rFonts w:ascii="Arial" w:eastAsia="Arial" w:hAnsi="Arial" w:cs="Arial"/>
        </w:rPr>
        <w:t>This module has bettered my understanding of the process following a referral being made and a better understanding of the child protection arena. In the future I know to use limited language that gives and provides a good overview to the reader. I can see how it would be beneficial for me to stay up to date with legislations and safeguarding procedures. It is my responsibility to ensure my knowledge is to a good standard and in line with laws and regulations.</w:t>
      </w:r>
    </w:p>
    <w:p w14:paraId="509CFFF5" w14:textId="7E3AC66F" w:rsidR="41E35868" w:rsidRDefault="41E35868" w:rsidP="41E35868">
      <w:pPr>
        <w:spacing w:after="0"/>
        <w:rPr>
          <w:rFonts w:ascii="Arial" w:eastAsia="Arial" w:hAnsi="Arial" w:cs="Arial"/>
        </w:rPr>
      </w:pPr>
    </w:p>
    <w:p w14:paraId="49A51DC2" w14:textId="632E86CD" w:rsidR="41E35868" w:rsidRDefault="41E35868" w:rsidP="41E35868">
      <w:pPr>
        <w:spacing w:after="0"/>
        <w:rPr>
          <w:rFonts w:ascii="Arial" w:eastAsia="Arial" w:hAnsi="Arial" w:cs="Arial"/>
        </w:rPr>
      </w:pPr>
    </w:p>
    <w:p w14:paraId="259AA15C" w14:textId="4128965A" w:rsidR="41E35868" w:rsidRDefault="41E35868" w:rsidP="41E35868">
      <w:pPr>
        <w:spacing w:after="0"/>
        <w:rPr>
          <w:rFonts w:ascii="Arial" w:eastAsia="Arial" w:hAnsi="Arial" w:cs="Arial"/>
          <w:b/>
          <w:bCs/>
          <w:u w:val="single"/>
        </w:rPr>
      </w:pPr>
    </w:p>
    <w:p w14:paraId="525B8249" w14:textId="3B6486E1" w:rsidR="41E35868" w:rsidRDefault="41E35868" w:rsidP="41E35868">
      <w:pPr>
        <w:spacing w:after="0"/>
        <w:rPr>
          <w:rFonts w:ascii="Arial" w:eastAsia="Arial" w:hAnsi="Arial" w:cs="Arial"/>
          <w:b/>
          <w:bCs/>
          <w:u w:val="single"/>
        </w:rPr>
      </w:pPr>
    </w:p>
    <w:p w14:paraId="6D70E021" w14:textId="2D3B1729" w:rsidR="41E35868" w:rsidRDefault="41E35868" w:rsidP="41E35868">
      <w:pPr>
        <w:spacing w:after="0"/>
        <w:rPr>
          <w:rFonts w:ascii="Arial" w:eastAsia="Arial" w:hAnsi="Arial" w:cs="Arial"/>
          <w:b/>
          <w:bCs/>
          <w:u w:val="single"/>
        </w:rPr>
      </w:pPr>
    </w:p>
    <w:p w14:paraId="52FAF3C5" w14:textId="0C1A1DE6" w:rsidR="41E35868" w:rsidRDefault="41E35868" w:rsidP="41E35868">
      <w:pPr>
        <w:spacing w:after="0"/>
        <w:rPr>
          <w:rFonts w:ascii="Arial" w:eastAsia="Arial" w:hAnsi="Arial" w:cs="Arial"/>
          <w:b/>
          <w:bCs/>
          <w:u w:val="single"/>
        </w:rPr>
      </w:pPr>
    </w:p>
    <w:p w14:paraId="50FBC9BA" w14:textId="6647FCEF" w:rsidR="3D19B372" w:rsidRDefault="3D19B372" w:rsidP="41E35868">
      <w:pPr>
        <w:spacing w:after="0"/>
        <w:rPr>
          <w:rFonts w:ascii="Arial" w:eastAsia="Arial" w:hAnsi="Arial" w:cs="Arial"/>
        </w:rPr>
      </w:pPr>
      <w:r w:rsidRPr="41E35868">
        <w:rPr>
          <w:rFonts w:ascii="Arial" w:eastAsia="Arial" w:hAnsi="Arial" w:cs="Arial"/>
          <w:b/>
          <w:bCs/>
          <w:u w:val="single"/>
        </w:rPr>
        <w:t>Hayley Alderman - Self reflection</w:t>
      </w:r>
      <w:r w:rsidRPr="41E35868">
        <w:rPr>
          <w:rFonts w:ascii="Arial" w:eastAsia="Arial" w:hAnsi="Arial" w:cs="Arial"/>
        </w:rPr>
        <w:t xml:space="preserve">  </w:t>
      </w:r>
    </w:p>
    <w:p w14:paraId="5E8A4F63" w14:textId="15997850" w:rsidR="795A5850" w:rsidRDefault="795A5850" w:rsidP="41E35868">
      <w:pPr>
        <w:spacing w:after="0"/>
        <w:rPr>
          <w:rFonts w:ascii="Roboto" w:eastAsia="Roboto" w:hAnsi="Roboto" w:cs="Roboto"/>
          <w:color w:val="111111"/>
          <w:lang w:val="en-US"/>
        </w:rPr>
      </w:pPr>
      <w:r w:rsidRPr="41E35868">
        <w:rPr>
          <w:rFonts w:ascii="Arial" w:eastAsia="Arial" w:hAnsi="Arial" w:cs="Arial"/>
        </w:rPr>
        <w:t>I have work</w:t>
      </w:r>
      <w:r w:rsidR="3CFB179F" w:rsidRPr="41E35868">
        <w:rPr>
          <w:rFonts w:ascii="Arial" w:eastAsia="Arial" w:hAnsi="Arial" w:cs="Arial"/>
        </w:rPr>
        <w:t>ed</w:t>
      </w:r>
      <w:r w:rsidRPr="41E35868">
        <w:rPr>
          <w:rFonts w:ascii="Arial" w:eastAsia="Arial" w:hAnsi="Arial" w:cs="Arial"/>
        </w:rPr>
        <w:t xml:space="preserve"> within health and social care for 13 years and </w:t>
      </w:r>
      <w:r w:rsidR="3D6850A8" w:rsidRPr="41E35868">
        <w:rPr>
          <w:rFonts w:ascii="Arial" w:eastAsia="Arial" w:hAnsi="Arial" w:cs="Arial"/>
        </w:rPr>
        <w:t xml:space="preserve">have </w:t>
      </w:r>
      <w:r w:rsidR="3B5A9FF7" w:rsidRPr="41E35868">
        <w:rPr>
          <w:rFonts w:ascii="Arial" w:eastAsia="Arial" w:hAnsi="Arial" w:cs="Arial"/>
        </w:rPr>
        <w:t>experienced</w:t>
      </w:r>
      <w:r w:rsidR="3D6850A8" w:rsidRPr="41E35868">
        <w:rPr>
          <w:rFonts w:ascii="Arial" w:eastAsia="Arial" w:hAnsi="Arial" w:cs="Arial"/>
        </w:rPr>
        <w:t xml:space="preserve"> reporting safeguarding concerns following </w:t>
      </w:r>
      <w:r w:rsidR="21FDD844" w:rsidRPr="41E35868">
        <w:rPr>
          <w:rFonts w:ascii="Arial" w:eastAsia="Arial" w:hAnsi="Arial" w:cs="Arial"/>
        </w:rPr>
        <w:t xml:space="preserve">the </w:t>
      </w:r>
      <w:r w:rsidR="3E7CF813" w:rsidRPr="41E35868">
        <w:rPr>
          <w:rFonts w:ascii="Arial" w:eastAsia="Arial" w:hAnsi="Arial" w:cs="Arial"/>
        </w:rPr>
        <w:t>workplace</w:t>
      </w:r>
      <w:r w:rsidR="3D6850A8" w:rsidRPr="41E35868">
        <w:rPr>
          <w:rFonts w:ascii="Arial" w:eastAsia="Arial" w:hAnsi="Arial" w:cs="Arial"/>
        </w:rPr>
        <w:t xml:space="preserve"> </w:t>
      </w:r>
      <w:r w:rsidR="48D3F463" w:rsidRPr="41E35868">
        <w:rPr>
          <w:rFonts w:ascii="Arial" w:eastAsia="Arial" w:hAnsi="Arial" w:cs="Arial"/>
        </w:rPr>
        <w:t>procedures</w:t>
      </w:r>
      <w:r w:rsidR="3D6850A8" w:rsidRPr="41E35868">
        <w:rPr>
          <w:rFonts w:ascii="Arial" w:eastAsia="Arial" w:hAnsi="Arial" w:cs="Arial"/>
        </w:rPr>
        <w:t xml:space="preserve">. Recently </w:t>
      </w:r>
      <w:proofErr w:type="spellStart"/>
      <w:r w:rsidR="3D6850A8" w:rsidRPr="41E35868">
        <w:rPr>
          <w:rFonts w:ascii="Arial" w:eastAsia="Arial" w:hAnsi="Arial" w:cs="Arial"/>
        </w:rPr>
        <w:t>i</w:t>
      </w:r>
      <w:proofErr w:type="spellEnd"/>
      <w:r w:rsidR="3D6850A8" w:rsidRPr="41E35868">
        <w:rPr>
          <w:rFonts w:ascii="Arial" w:eastAsia="Arial" w:hAnsi="Arial" w:cs="Arial"/>
        </w:rPr>
        <w:t xml:space="preserve"> sat </w:t>
      </w:r>
      <w:r w:rsidR="5DA64DE5" w:rsidRPr="41E35868">
        <w:rPr>
          <w:rFonts w:ascii="Arial" w:eastAsia="Arial" w:hAnsi="Arial" w:cs="Arial"/>
        </w:rPr>
        <w:t>safeguarding</w:t>
      </w:r>
      <w:r w:rsidR="0AC7405A" w:rsidRPr="41E35868">
        <w:rPr>
          <w:rFonts w:ascii="Arial" w:eastAsia="Arial" w:hAnsi="Arial" w:cs="Arial"/>
        </w:rPr>
        <w:t xml:space="preserve"> </w:t>
      </w:r>
      <w:r w:rsidR="161E7088" w:rsidRPr="41E35868">
        <w:rPr>
          <w:rFonts w:ascii="Arial" w:eastAsia="Arial" w:hAnsi="Arial" w:cs="Arial"/>
        </w:rPr>
        <w:t>training with</w:t>
      </w:r>
      <w:r w:rsidR="0AC7405A" w:rsidRPr="41E35868">
        <w:rPr>
          <w:rFonts w:ascii="Arial" w:eastAsia="Arial" w:hAnsi="Arial" w:cs="Arial"/>
        </w:rPr>
        <w:t xml:space="preserve"> </w:t>
      </w:r>
      <w:r w:rsidR="3B723B5B" w:rsidRPr="41E35868">
        <w:rPr>
          <w:rFonts w:ascii="Arial" w:eastAsia="Arial" w:hAnsi="Arial" w:cs="Arial"/>
          <w:color w:val="000000" w:themeColor="text1"/>
          <w:lang w:val="en-US"/>
        </w:rPr>
        <w:t>New Pathway</w:t>
      </w:r>
      <w:r w:rsidR="6E9FA0C5" w:rsidRPr="41E35868">
        <w:rPr>
          <w:rFonts w:ascii="Arial" w:eastAsia="Arial" w:hAnsi="Arial" w:cs="Arial"/>
          <w:color w:val="000000" w:themeColor="text1"/>
          <w:lang w:val="en-US"/>
        </w:rPr>
        <w:t xml:space="preserve"> which</w:t>
      </w:r>
      <w:r w:rsidR="43D3E484" w:rsidRPr="41E35868">
        <w:rPr>
          <w:rFonts w:ascii="Arial" w:eastAsia="Arial" w:hAnsi="Arial" w:cs="Arial"/>
          <w:color w:val="000000" w:themeColor="text1"/>
          <w:lang w:val="en-US"/>
        </w:rPr>
        <w:t xml:space="preserve"> </w:t>
      </w:r>
      <w:r w:rsidR="7CFB6AEE" w:rsidRPr="41E35868">
        <w:rPr>
          <w:rFonts w:ascii="Arial" w:eastAsia="Arial" w:hAnsi="Arial" w:cs="Arial"/>
          <w:color w:val="000000" w:themeColor="text1"/>
          <w:lang w:val="en-US"/>
        </w:rPr>
        <w:t>support</w:t>
      </w:r>
      <w:r w:rsidR="0145F4E7" w:rsidRPr="41E35868">
        <w:rPr>
          <w:rFonts w:ascii="Arial" w:eastAsia="Arial" w:hAnsi="Arial" w:cs="Arial"/>
          <w:color w:val="000000" w:themeColor="text1"/>
          <w:lang w:val="en-US"/>
        </w:rPr>
        <w:t>s</w:t>
      </w:r>
      <w:r w:rsidR="7CFB6AEE" w:rsidRPr="41E35868">
        <w:rPr>
          <w:rFonts w:ascii="Arial" w:eastAsia="Arial" w:hAnsi="Arial" w:cs="Arial"/>
          <w:color w:val="000000" w:themeColor="text1"/>
          <w:lang w:val="en-US"/>
        </w:rPr>
        <w:t xml:space="preserve"> </w:t>
      </w:r>
      <w:r w:rsidR="24D9B464" w:rsidRPr="41E35868">
        <w:rPr>
          <w:rFonts w:ascii="Arial" w:eastAsia="Arial" w:hAnsi="Arial" w:cs="Arial"/>
          <w:color w:val="000000" w:themeColor="text1"/>
          <w:lang w:val="en-US"/>
        </w:rPr>
        <w:t>m</w:t>
      </w:r>
      <w:r w:rsidR="43D3E484" w:rsidRPr="41E35868">
        <w:rPr>
          <w:rFonts w:ascii="Arial" w:eastAsia="Arial" w:hAnsi="Arial" w:cs="Arial"/>
          <w:color w:val="000000" w:themeColor="text1"/>
          <w:lang w:val="en-US"/>
        </w:rPr>
        <w:t xml:space="preserve">y role as line </w:t>
      </w:r>
      <w:r w:rsidR="0ACB3E26" w:rsidRPr="41E35868">
        <w:rPr>
          <w:rFonts w:ascii="Arial" w:eastAsia="Arial" w:hAnsi="Arial" w:cs="Arial"/>
          <w:color w:val="000000" w:themeColor="text1"/>
          <w:lang w:val="en-US"/>
        </w:rPr>
        <w:t>manager</w:t>
      </w:r>
      <w:r w:rsidR="43D3E484" w:rsidRPr="41E35868">
        <w:rPr>
          <w:rFonts w:ascii="Arial" w:eastAsia="Arial" w:hAnsi="Arial" w:cs="Arial"/>
          <w:color w:val="000000" w:themeColor="text1"/>
          <w:lang w:val="en-US"/>
        </w:rPr>
        <w:t xml:space="preserve"> by ensuring</w:t>
      </w:r>
      <w:r w:rsidR="60FC8D6C" w:rsidRPr="41E35868">
        <w:rPr>
          <w:rFonts w:ascii="Arial" w:eastAsia="Arial" w:hAnsi="Arial" w:cs="Arial"/>
          <w:color w:val="000000" w:themeColor="text1"/>
          <w:lang w:val="en-US"/>
        </w:rPr>
        <w:t xml:space="preserve"> staff </w:t>
      </w:r>
      <w:r w:rsidR="30B29E12" w:rsidRPr="41E35868">
        <w:rPr>
          <w:rFonts w:ascii="Arial" w:eastAsia="Arial" w:hAnsi="Arial" w:cs="Arial"/>
          <w:color w:val="000000" w:themeColor="text1"/>
          <w:lang w:val="en-US"/>
        </w:rPr>
        <w:t>gather</w:t>
      </w:r>
      <w:r w:rsidR="156CAE2C" w:rsidRPr="41E35868">
        <w:rPr>
          <w:rFonts w:ascii="Arial" w:eastAsia="Arial" w:hAnsi="Arial" w:cs="Arial"/>
          <w:color w:val="000000" w:themeColor="text1"/>
          <w:lang w:val="en-US"/>
        </w:rPr>
        <w:t xml:space="preserve"> factual</w:t>
      </w:r>
      <w:r w:rsidR="43D3E484" w:rsidRPr="41E35868">
        <w:rPr>
          <w:rFonts w:ascii="Arial" w:eastAsia="Arial" w:hAnsi="Arial" w:cs="Arial"/>
          <w:color w:val="000000" w:themeColor="text1"/>
          <w:lang w:val="en-US"/>
        </w:rPr>
        <w:t xml:space="preserve"> </w:t>
      </w:r>
      <w:r w:rsidR="1998A80C" w:rsidRPr="41E35868">
        <w:rPr>
          <w:rFonts w:ascii="Arial" w:eastAsia="Arial" w:hAnsi="Arial" w:cs="Arial"/>
          <w:color w:val="000000" w:themeColor="text1"/>
          <w:lang w:val="en-US"/>
        </w:rPr>
        <w:t>information</w:t>
      </w:r>
      <w:r w:rsidR="43D3E484" w:rsidRPr="41E35868">
        <w:rPr>
          <w:rFonts w:ascii="Arial" w:eastAsia="Arial" w:hAnsi="Arial" w:cs="Arial"/>
          <w:color w:val="000000" w:themeColor="text1"/>
          <w:lang w:val="en-US"/>
        </w:rPr>
        <w:t xml:space="preserve">, </w:t>
      </w:r>
      <w:r w:rsidR="38DC1ECB" w:rsidRPr="41E35868">
        <w:rPr>
          <w:rFonts w:ascii="Arial" w:eastAsia="Arial" w:hAnsi="Arial" w:cs="Arial"/>
          <w:color w:val="000000" w:themeColor="text1"/>
          <w:lang w:val="en-US"/>
        </w:rPr>
        <w:t>reporting</w:t>
      </w:r>
      <w:r w:rsidR="43D3E484" w:rsidRPr="41E35868">
        <w:rPr>
          <w:rFonts w:ascii="Arial" w:eastAsia="Arial" w:hAnsi="Arial" w:cs="Arial"/>
          <w:color w:val="000000" w:themeColor="text1"/>
          <w:lang w:val="en-US"/>
        </w:rPr>
        <w:t xml:space="preserve"> and </w:t>
      </w:r>
      <w:r w:rsidR="7FBA2981" w:rsidRPr="41E35868">
        <w:rPr>
          <w:rFonts w:ascii="Arial" w:eastAsia="Arial" w:hAnsi="Arial" w:cs="Arial"/>
          <w:color w:val="000000" w:themeColor="text1"/>
          <w:lang w:val="en-US"/>
        </w:rPr>
        <w:t>recording</w:t>
      </w:r>
      <w:r w:rsidR="43D3E484" w:rsidRPr="41E35868">
        <w:rPr>
          <w:rFonts w:ascii="Arial" w:eastAsia="Arial" w:hAnsi="Arial" w:cs="Arial"/>
          <w:color w:val="000000" w:themeColor="text1"/>
          <w:lang w:val="en-US"/>
        </w:rPr>
        <w:t xml:space="preserve"> effectively whilst being mindful of their own well-being needs and dealing with safeguarding concerns.</w:t>
      </w:r>
      <w:r w:rsidR="5B3DE3DF" w:rsidRPr="41E35868">
        <w:rPr>
          <w:rFonts w:ascii="Arial" w:eastAsia="Arial" w:hAnsi="Arial" w:cs="Arial"/>
          <w:color w:val="000000" w:themeColor="text1"/>
          <w:lang w:val="en-US"/>
        </w:rPr>
        <w:t xml:space="preserve"> </w:t>
      </w:r>
      <w:r w:rsidR="5B3DE3DF" w:rsidRPr="41E35868">
        <w:rPr>
          <w:rFonts w:ascii="Roboto" w:eastAsia="Roboto" w:hAnsi="Roboto" w:cs="Roboto"/>
          <w:color w:val="111111"/>
          <w:lang w:val="en-US"/>
        </w:rPr>
        <w:t>Sometimes, I</w:t>
      </w:r>
      <w:r w:rsidR="29453816" w:rsidRPr="41E35868">
        <w:rPr>
          <w:rFonts w:ascii="Roboto" w:eastAsia="Roboto" w:hAnsi="Roboto" w:cs="Roboto"/>
          <w:color w:val="111111"/>
          <w:lang w:val="en-US"/>
        </w:rPr>
        <w:t xml:space="preserve"> do</w:t>
      </w:r>
      <w:r w:rsidR="5B3DE3DF" w:rsidRPr="41E35868">
        <w:rPr>
          <w:rFonts w:ascii="Roboto" w:eastAsia="Roboto" w:hAnsi="Roboto" w:cs="Roboto"/>
          <w:color w:val="111111"/>
          <w:lang w:val="en-US"/>
        </w:rPr>
        <w:t xml:space="preserve"> struggle to</w:t>
      </w:r>
      <w:r w:rsidR="596A2E7B" w:rsidRPr="41E35868">
        <w:rPr>
          <w:rFonts w:ascii="Roboto" w:eastAsia="Roboto" w:hAnsi="Roboto" w:cs="Roboto"/>
          <w:color w:val="111111"/>
          <w:lang w:val="en-US"/>
        </w:rPr>
        <w:t xml:space="preserve"> </w:t>
      </w:r>
      <w:r w:rsidR="1304813F" w:rsidRPr="41E35868">
        <w:rPr>
          <w:rFonts w:ascii="Roboto" w:eastAsia="Roboto" w:hAnsi="Roboto" w:cs="Roboto"/>
          <w:color w:val="111111"/>
          <w:lang w:val="en-US"/>
        </w:rPr>
        <w:t>have safeguarding</w:t>
      </w:r>
      <w:r w:rsidR="5A0C0928" w:rsidRPr="41E35868">
        <w:rPr>
          <w:rFonts w:ascii="Roboto" w:eastAsia="Roboto" w:hAnsi="Roboto" w:cs="Roboto"/>
          <w:color w:val="111111"/>
          <w:lang w:val="en-US"/>
        </w:rPr>
        <w:t xml:space="preserve"> conversations with a </w:t>
      </w:r>
      <w:r w:rsidR="5B3DE3DF" w:rsidRPr="41E35868">
        <w:rPr>
          <w:rFonts w:ascii="Roboto" w:eastAsia="Roboto" w:hAnsi="Roboto" w:cs="Roboto"/>
          <w:color w:val="111111"/>
          <w:lang w:val="en-US"/>
        </w:rPr>
        <w:t>parent</w:t>
      </w:r>
      <w:r w:rsidR="6B788F17" w:rsidRPr="41E35868">
        <w:rPr>
          <w:rFonts w:ascii="Roboto" w:eastAsia="Roboto" w:hAnsi="Roboto" w:cs="Roboto"/>
          <w:color w:val="111111"/>
          <w:lang w:val="en-US"/>
        </w:rPr>
        <w:t xml:space="preserve"> or guardian</w:t>
      </w:r>
      <w:r w:rsidR="5B3DE3DF" w:rsidRPr="41E35868">
        <w:rPr>
          <w:rFonts w:ascii="Roboto" w:eastAsia="Roboto" w:hAnsi="Roboto" w:cs="Roboto"/>
          <w:color w:val="111111"/>
          <w:lang w:val="en-US"/>
        </w:rPr>
        <w:t>. It is challenging because I need to process the nature of the abuse and communicate it professionally without adding extra stress</w:t>
      </w:r>
      <w:r w:rsidR="5C25231E" w:rsidRPr="41E35868">
        <w:rPr>
          <w:rFonts w:ascii="Roboto" w:eastAsia="Roboto" w:hAnsi="Roboto" w:cs="Roboto"/>
          <w:color w:val="111111"/>
          <w:lang w:val="en-US"/>
        </w:rPr>
        <w:t>.</w:t>
      </w:r>
    </w:p>
    <w:p w14:paraId="6E74D271" w14:textId="7DE6348F" w:rsidR="15EFD5F2" w:rsidRDefault="15EFD5F2" w:rsidP="41E35868">
      <w:pPr>
        <w:rPr>
          <w:rFonts w:ascii="Arial" w:eastAsia="Arial" w:hAnsi="Arial" w:cs="Arial"/>
          <w:color w:val="000000" w:themeColor="text1"/>
          <w:lang w:val="en-US"/>
        </w:rPr>
      </w:pPr>
      <w:r w:rsidRPr="41E35868">
        <w:rPr>
          <w:rFonts w:ascii="Arial" w:eastAsia="Arial" w:hAnsi="Arial" w:cs="Arial"/>
          <w:color w:val="000000" w:themeColor="text1"/>
          <w:lang w:val="en-US"/>
        </w:rPr>
        <w:t>T</w:t>
      </w:r>
      <w:r w:rsidR="43D3E484" w:rsidRPr="41E35868">
        <w:rPr>
          <w:rFonts w:ascii="Arial" w:eastAsia="Arial" w:hAnsi="Arial" w:cs="Arial"/>
          <w:color w:val="000000" w:themeColor="text1"/>
          <w:lang w:val="en-US"/>
        </w:rPr>
        <w:t xml:space="preserve">his module </w:t>
      </w:r>
      <w:r w:rsidR="7429E394" w:rsidRPr="41E35868">
        <w:rPr>
          <w:rFonts w:ascii="Arial" w:eastAsia="Arial" w:hAnsi="Arial" w:cs="Arial"/>
          <w:color w:val="000000" w:themeColor="text1"/>
          <w:lang w:val="en-US"/>
        </w:rPr>
        <w:t>has</w:t>
      </w:r>
      <w:r w:rsidR="34D12C01" w:rsidRPr="41E35868">
        <w:rPr>
          <w:rFonts w:ascii="Arial" w:eastAsia="Arial" w:hAnsi="Arial" w:cs="Arial"/>
          <w:color w:val="000000" w:themeColor="text1"/>
          <w:lang w:val="en-US"/>
        </w:rPr>
        <w:t xml:space="preserve"> highlighted the </w:t>
      </w:r>
      <w:r w:rsidR="0AD69A17" w:rsidRPr="41E35868">
        <w:rPr>
          <w:rFonts w:ascii="Arial" w:eastAsia="Arial" w:hAnsi="Arial" w:cs="Arial"/>
          <w:color w:val="000000" w:themeColor="text1"/>
          <w:lang w:val="en-US"/>
        </w:rPr>
        <w:t xml:space="preserve">awful </w:t>
      </w:r>
      <w:r w:rsidR="34D12C01" w:rsidRPr="41E35868">
        <w:rPr>
          <w:rFonts w:ascii="Arial" w:eastAsia="Arial" w:hAnsi="Arial" w:cs="Arial"/>
          <w:color w:val="000000" w:themeColor="text1"/>
          <w:lang w:val="en-US"/>
        </w:rPr>
        <w:t xml:space="preserve">reality of some </w:t>
      </w:r>
      <w:r w:rsidR="6DBC7D3B" w:rsidRPr="41E35868">
        <w:rPr>
          <w:rFonts w:ascii="Arial" w:eastAsia="Arial" w:hAnsi="Arial" w:cs="Arial"/>
          <w:color w:val="000000" w:themeColor="text1"/>
          <w:lang w:val="en-US"/>
        </w:rPr>
        <w:t>children's</w:t>
      </w:r>
      <w:r w:rsidR="34D12C01" w:rsidRPr="41E35868">
        <w:rPr>
          <w:rFonts w:ascii="Arial" w:eastAsia="Arial" w:hAnsi="Arial" w:cs="Arial"/>
          <w:color w:val="000000" w:themeColor="text1"/>
          <w:lang w:val="en-US"/>
        </w:rPr>
        <w:t xml:space="preserve"> lived experiences</w:t>
      </w:r>
      <w:r w:rsidR="6752CBDC" w:rsidRPr="41E35868">
        <w:rPr>
          <w:rFonts w:ascii="Arial" w:eastAsia="Arial" w:hAnsi="Arial" w:cs="Arial"/>
          <w:color w:val="000000" w:themeColor="text1"/>
          <w:lang w:val="en-US"/>
        </w:rPr>
        <w:t xml:space="preserve"> of abuse of all kinds</w:t>
      </w:r>
      <w:r w:rsidR="34D12C01" w:rsidRPr="41E35868">
        <w:rPr>
          <w:rFonts w:ascii="Arial" w:eastAsia="Arial" w:hAnsi="Arial" w:cs="Arial"/>
          <w:color w:val="000000" w:themeColor="text1"/>
          <w:lang w:val="en-US"/>
        </w:rPr>
        <w:t xml:space="preserve">, which personally at times, as a </w:t>
      </w:r>
      <w:r w:rsidR="649C0F41" w:rsidRPr="41E35868">
        <w:rPr>
          <w:rFonts w:ascii="Arial" w:eastAsia="Arial" w:hAnsi="Arial" w:cs="Arial"/>
          <w:color w:val="000000" w:themeColor="text1"/>
          <w:lang w:val="en-US"/>
        </w:rPr>
        <w:t>parent,</w:t>
      </w:r>
      <w:r w:rsidR="34D12C01" w:rsidRPr="41E35868">
        <w:rPr>
          <w:rFonts w:ascii="Arial" w:eastAsia="Arial" w:hAnsi="Arial" w:cs="Arial"/>
          <w:color w:val="000000" w:themeColor="text1"/>
          <w:lang w:val="en-US"/>
        </w:rPr>
        <w:t xml:space="preserve"> has </w:t>
      </w:r>
      <w:r w:rsidR="316318F7" w:rsidRPr="41E35868">
        <w:rPr>
          <w:rFonts w:ascii="Arial" w:eastAsia="Arial" w:hAnsi="Arial" w:cs="Arial"/>
          <w:color w:val="000000" w:themeColor="text1"/>
          <w:lang w:val="en-US"/>
        </w:rPr>
        <w:t>been</w:t>
      </w:r>
      <w:r w:rsidR="34D12C01" w:rsidRPr="41E35868">
        <w:rPr>
          <w:rFonts w:ascii="Arial" w:eastAsia="Arial" w:hAnsi="Arial" w:cs="Arial"/>
          <w:color w:val="000000" w:themeColor="text1"/>
          <w:lang w:val="en-US"/>
        </w:rPr>
        <w:t xml:space="preserve"> heart </w:t>
      </w:r>
      <w:r w:rsidR="22CC1186" w:rsidRPr="41E35868">
        <w:rPr>
          <w:rFonts w:ascii="Arial" w:eastAsia="Arial" w:hAnsi="Arial" w:cs="Arial"/>
          <w:color w:val="000000" w:themeColor="text1"/>
          <w:lang w:val="en-US"/>
        </w:rPr>
        <w:t>w</w:t>
      </w:r>
      <w:r w:rsidR="34D12C01" w:rsidRPr="41E35868">
        <w:rPr>
          <w:rFonts w:ascii="Arial" w:eastAsia="Arial" w:hAnsi="Arial" w:cs="Arial"/>
          <w:color w:val="000000" w:themeColor="text1"/>
          <w:lang w:val="en-US"/>
        </w:rPr>
        <w:t>renching</w:t>
      </w:r>
      <w:r w:rsidR="7450ECCD" w:rsidRPr="41E35868">
        <w:rPr>
          <w:rFonts w:ascii="Arial" w:eastAsia="Arial" w:hAnsi="Arial" w:cs="Arial"/>
          <w:color w:val="000000" w:themeColor="text1"/>
          <w:lang w:val="en-US"/>
        </w:rPr>
        <w:t xml:space="preserve"> </w:t>
      </w:r>
      <w:r w:rsidR="40730D25" w:rsidRPr="41E35868">
        <w:rPr>
          <w:rFonts w:ascii="Arial" w:eastAsia="Arial" w:hAnsi="Arial" w:cs="Arial"/>
          <w:color w:val="000000" w:themeColor="text1"/>
          <w:lang w:val="en-US"/>
        </w:rPr>
        <w:t>to</w:t>
      </w:r>
      <w:r w:rsidR="7DBC18F0" w:rsidRPr="41E35868">
        <w:rPr>
          <w:rFonts w:ascii="Arial" w:eastAsia="Arial" w:hAnsi="Arial" w:cs="Arial"/>
          <w:color w:val="000000" w:themeColor="text1"/>
          <w:lang w:val="en-US"/>
        </w:rPr>
        <w:t xml:space="preserve"> hear</w:t>
      </w:r>
      <w:r w:rsidR="40730D25" w:rsidRPr="41E35868">
        <w:rPr>
          <w:rFonts w:ascii="Arial" w:eastAsia="Arial" w:hAnsi="Arial" w:cs="Arial"/>
          <w:color w:val="000000" w:themeColor="text1"/>
          <w:lang w:val="en-US"/>
        </w:rPr>
        <w:t>.</w:t>
      </w:r>
      <w:r w:rsidR="6E88429F" w:rsidRPr="41E35868">
        <w:rPr>
          <w:rFonts w:ascii="Arial" w:eastAsia="Arial" w:hAnsi="Arial" w:cs="Arial"/>
          <w:color w:val="000000" w:themeColor="text1"/>
          <w:lang w:val="en-US"/>
        </w:rPr>
        <w:t xml:space="preserve"> </w:t>
      </w:r>
      <w:r w:rsidR="7AEFD62B" w:rsidRPr="41E35868">
        <w:rPr>
          <w:rFonts w:ascii="Arial" w:eastAsia="Arial" w:hAnsi="Arial" w:cs="Arial"/>
          <w:color w:val="000000" w:themeColor="text1"/>
          <w:lang w:val="en-US"/>
        </w:rPr>
        <w:t>In particular</w:t>
      </w:r>
      <w:r w:rsidR="123D4E6C" w:rsidRPr="41E35868">
        <w:rPr>
          <w:rFonts w:ascii="Arial" w:eastAsia="Arial" w:hAnsi="Arial" w:cs="Arial"/>
          <w:color w:val="000000" w:themeColor="text1"/>
          <w:lang w:val="en-US"/>
        </w:rPr>
        <w:t>,</w:t>
      </w:r>
      <w:r w:rsidR="18CD14CF" w:rsidRPr="41E35868">
        <w:rPr>
          <w:rFonts w:ascii="Arial" w:eastAsia="Arial" w:hAnsi="Arial" w:cs="Arial"/>
          <w:color w:val="000000" w:themeColor="text1"/>
          <w:lang w:val="en-US"/>
        </w:rPr>
        <w:t xml:space="preserve"> </w:t>
      </w:r>
      <w:r w:rsidR="43D3E484" w:rsidRPr="41E35868">
        <w:rPr>
          <w:rFonts w:ascii="Arial" w:eastAsia="Arial" w:hAnsi="Arial" w:cs="Arial"/>
          <w:color w:val="000000" w:themeColor="text1"/>
          <w:lang w:val="en-US"/>
        </w:rPr>
        <w:t>Victoria Climbie</w:t>
      </w:r>
      <w:r w:rsidR="72ED108B" w:rsidRPr="41E35868">
        <w:rPr>
          <w:rFonts w:ascii="Arial" w:eastAsia="Arial" w:hAnsi="Arial" w:cs="Arial"/>
          <w:color w:val="000000" w:themeColor="text1"/>
          <w:lang w:val="en-US"/>
        </w:rPr>
        <w:t xml:space="preserve"> </w:t>
      </w:r>
      <w:r w:rsidR="5A44E8C3" w:rsidRPr="41E35868">
        <w:rPr>
          <w:rFonts w:ascii="Arial" w:eastAsia="Arial" w:hAnsi="Arial" w:cs="Arial"/>
          <w:color w:val="000000" w:themeColor="text1"/>
          <w:lang w:val="en-US"/>
        </w:rPr>
        <w:t>who suffered the most un</w:t>
      </w:r>
      <w:r w:rsidR="05C002BE" w:rsidRPr="41E35868">
        <w:rPr>
          <w:rFonts w:ascii="Arial" w:eastAsia="Arial" w:hAnsi="Arial" w:cs="Arial"/>
          <w:color w:val="000000" w:themeColor="text1"/>
          <w:lang w:val="en-US"/>
        </w:rPr>
        <w:t>-</w:t>
      </w:r>
      <w:r w:rsidR="5A44E8C3" w:rsidRPr="41E35868">
        <w:rPr>
          <w:rFonts w:ascii="Arial" w:eastAsia="Arial" w:hAnsi="Arial" w:cs="Arial"/>
          <w:color w:val="000000" w:themeColor="text1"/>
          <w:lang w:val="en-US"/>
        </w:rPr>
        <w:t>thinkable abuse and neglect before sadly losing her life.</w:t>
      </w:r>
      <w:r w:rsidR="45A2DD68" w:rsidRPr="41E35868">
        <w:rPr>
          <w:rFonts w:ascii="Arial" w:eastAsia="Arial" w:hAnsi="Arial" w:cs="Arial"/>
          <w:color w:val="000000" w:themeColor="text1"/>
          <w:lang w:val="en-US"/>
        </w:rPr>
        <w:t xml:space="preserve"> There were 12 missed opportunities to help save her life</w:t>
      </w:r>
      <w:r w:rsidR="3F4108F9" w:rsidRPr="41E35868">
        <w:rPr>
          <w:rFonts w:ascii="Arial" w:eastAsia="Arial" w:hAnsi="Arial" w:cs="Arial"/>
          <w:color w:val="000000" w:themeColor="text1"/>
          <w:lang w:val="en-US"/>
        </w:rPr>
        <w:t xml:space="preserve"> and</w:t>
      </w:r>
      <w:r w:rsidR="45A2DD68" w:rsidRPr="41E35868">
        <w:rPr>
          <w:rFonts w:ascii="Arial" w:eastAsia="Arial" w:hAnsi="Arial" w:cs="Arial"/>
          <w:color w:val="000000" w:themeColor="text1"/>
          <w:lang w:val="en-US"/>
        </w:rPr>
        <w:t xml:space="preserve"> </w:t>
      </w:r>
      <w:r w:rsidR="71B21AFD" w:rsidRPr="41E35868">
        <w:rPr>
          <w:rFonts w:ascii="Arial" w:eastAsia="Arial" w:hAnsi="Arial" w:cs="Arial"/>
          <w:color w:val="000000" w:themeColor="text1"/>
          <w:lang w:val="en-US"/>
        </w:rPr>
        <w:t>even though more than four local authorities</w:t>
      </w:r>
      <w:r w:rsidR="04A0E63D" w:rsidRPr="41E35868">
        <w:rPr>
          <w:rFonts w:ascii="Arial" w:eastAsia="Arial" w:hAnsi="Arial" w:cs="Arial"/>
          <w:color w:val="000000" w:themeColor="text1"/>
          <w:lang w:val="en-US"/>
        </w:rPr>
        <w:t xml:space="preserve">, health professionals and </w:t>
      </w:r>
      <w:r w:rsidR="32D3D63D" w:rsidRPr="41E35868">
        <w:rPr>
          <w:rFonts w:ascii="Arial" w:eastAsia="Arial" w:hAnsi="Arial" w:cs="Arial"/>
          <w:color w:val="000000" w:themeColor="text1"/>
          <w:lang w:val="en-US"/>
        </w:rPr>
        <w:t xml:space="preserve">the </w:t>
      </w:r>
      <w:r w:rsidR="04A0E63D" w:rsidRPr="41E35868">
        <w:rPr>
          <w:rFonts w:ascii="Arial" w:eastAsia="Arial" w:hAnsi="Arial" w:cs="Arial"/>
          <w:color w:val="000000" w:themeColor="text1"/>
          <w:lang w:val="en-US"/>
        </w:rPr>
        <w:t>police expressed their concern they</w:t>
      </w:r>
      <w:r w:rsidR="0E07E140" w:rsidRPr="41E35868">
        <w:rPr>
          <w:rFonts w:ascii="Arial" w:eastAsia="Arial" w:hAnsi="Arial" w:cs="Arial"/>
          <w:color w:val="000000" w:themeColor="text1"/>
          <w:lang w:val="en-US"/>
        </w:rPr>
        <w:t xml:space="preserve"> still </w:t>
      </w:r>
      <w:r w:rsidR="04A0E63D" w:rsidRPr="41E35868">
        <w:rPr>
          <w:rFonts w:ascii="Arial" w:eastAsia="Arial" w:hAnsi="Arial" w:cs="Arial"/>
          <w:color w:val="000000" w:themeColor="text1"/>
          <w:lang w:val="en-US"/>
        </w:rPr>
        <w:t xml:space="preserve">failed to </w:t>
      </w:r>
      <w:proofErr w:type="spellStart"/>
      <w:r w:rsidR="04A0E63D" w:rsidRPr="41E35868">
        <w:rPr>
          <w:rFonts w:ascii="Arial" w:eastAsia="Arial" w:hAnsi="Arial" w:cs="Arial"/>
          <w:color w:val="000000" w:themeColor="text1"/>
          <w:lang w:val="en-US"/>
        </w:rPr>
        <w:t>recognise</w:t>
      </w:r>
      <w:proofErr w:type="spellEnd"/>
      <w:r w:rsidR="04A0E63D" w:rsidRPr="41E35868">
        <w:rPr>
          <w:rFonts w:ascii="Arial" w:eastAsia="Arial" w:hAnsi="Arial" w:cs="Arial"/>
          <w:color w:val="000000" w:themeColor="text1"/>
          <w:lang w:val="en-US"/>
        </w:rPr>
        <w:t xml:space="preserve"> the severity of Victorias situation. </w:t>
      </w:r>
      <w:r w:rsidR="43D3E484" w:rsidRPr="41E35868">
        <w:rPr>
          <w:rFonts w:ascii="Arial" w:eastAsia="Arial" w:hAnsi="Arial" w:cs="Arial"/>
          <w:color w:val="000000" w:themeColor="text1"/>
          <w:lang w:val="en-US"/>
        </w:rPr>
        <w:t xml:space="preserve">Following </w:t>
      </w:r>
      <w:r w:rsidR="61A80E43" w:rsidRPr="41E35868">
        <w:rPr>
          <w:rFonts w:ascii="Arial" w:eastAsia="Arial" w:hAnsi="Arial" w:cs="Arial"/>
          <w:color w:val="000000" w:themeColor="text1"/>
          <w:lang w:val="en-US"/>
        </w:rPr>
        <w:t xml:space="preserve">her </w:t>
      </w:r>
      <w:r w:rsidR="43D3E484" w:rsidRPr="41E35868">
        <w:rPr>
          <w:rFonts w:ascii="Arial" w:eastAsia="Arial" w:hAnsi="Arial" w:cs="Arial"/>
          <w:color w:val="000000" w:themeColor="text1"/>
          <w:lang w:val="en-US"/>
        </w:rPr>
        <w:t>death there was a public inquiry which led to Every Child Matter Green paper being published in 2003.</w:t>
      </w:r>
    </w:p>
    <w:p w14:paraId="34B50B32" w14:textId="50A2AB8A" w:rsidR="47832997" w:rsidRDefault="47832997" w:rsidP="41E35868">
      <w:pPr>
        <w:rPr>
          <w:rFonts w:ascii="Arial" w:eastAsia="Arial" w:hAnsi="Arial" w:cs="Arial"/>
          <w:color w:val="000000" w:themeColor="text1"/>
          <w:lang w:val="en-US"/>
        </w:rPr>
      </w:pPr>
      <w:r w:rsidRPr="41E35868">
        <w:rPr>
          <w:rFonts w:ascii="Arial" w:eastAsia="Arial" w:hAnsi="Arial" w:cs="Arial"/>
          <w:color w:val="000000" w:themeColor="text1"/>
          <w:lang w:val="en-US"/>
        </w:rPr>
        <w:t xml:space="preserve">I personally </w:t>
      </w:r>
      <w:r w:rsidR="6343D7B4" w:rsidRPr="41E35868">
        <w:rPr>
          <w:rFonts w:ascii="Arial" w:eastAsia="Arial" w:hAnsi="Arial" w:cs="Arial"/>
          <w:color w:val="000000" w:themeColor="text1"/>
          <w:lang w:val="en-US"/>
        </w:rPr>
        <w:t xml:space="preserve">feel more confident to ask questions when </w:t>
      </w:r>
      <w:proofErr w:type="spellStart"/>
      <w:r w:rsidR="6343D7B4" w:rsidRPr="41E35868">
        <w:rPr>
          <w:rFonts w:ascii="Arial" w:eastAsia="Arial" w:hAnsi="Arial" w:cs="Arial"/>
          <w:color w:val="000000" w:themeColor="text1"/>
          <w:lang w:val="en-US"/>
        </w:rPr>
        <w:t>i</w:t>
      </w:r>
      <w:proofErr w:type="spellEnd"/>
      <w:r w:rsidR="6343D7B4" w:rsidRPr="41E35868">
        <w:rPr>
          <w:rFonts w:ascii="Arial" w:eastAsia="Arial" w:hAnsi="Arial" w:cs="Arial"/>
          <w:color w:val="000000" w:themeColor="text1"/>
          <w:lang w:val="en-US"/>
        </w:rPr>
        <w:t xml:space="preserve"> have </w:t>
      </w:r>
      <w:r w:rsidR="58E2983E" w:rsidRPr="41E35868">
        <w:rPr>
          <w:rFonts w:ascii="Arial" w:eastAsia="Arial" w:hAnsi="Arial" w:cs="Arial"/>
          <w:color w:val="000000" w:themeColor="text1"/>
          <w:lang w:val="en-US"/>
        </w:rPr>
        <w:t xml:space="preserve">those </w:t>
      </w:r>
      <w:r w:rsidR="6343D7B4" w:rsidRPr="41E35868">
        <w:rPr>
          <w:rFonts w:ascii="Arial" w:eastAsia="Arial" w:hAnsi="Arial" w:cs="Arial"/>
          <w:color w:val="000000" w:themeColor="text1"/>
          <w:lang w:val="en-US"/>
        </w:rPr>
        <w:t xml:space="preserve">niggling </w:t>
      </w:r>
      <w:r w:rsidR="10B0919B" w:rsidRPr="41E35868">
        <w:rPr>
          <w:rFonts w:ascii="Arial" w:eastAsia="Arial" w:hAnsi="Arial" w:cs="Arial"/>
          <w:color w:val="000000" w:themeColor="text1"/>
          <w:lang w:val="en-US"/>
        </w:rPr>
        <w:t>thoughts</w:t>
      </w:r>
      <w:r w:rsidR="39340564" w:rsidRPr="41E35868">
        <w:rPr>
          <w:rFonts w:ascii="Arial" w:eastAsia="Arial" w:hAnsi="Arial" w:cs="Arial"/>
          <w:color w:val="000000" w:themeColor="text1"/>
          <w:lang w:val="en-US"/>
        </w:rPr>
        <w:t xml:space="preserve"> from hearing or seeing something </w:t>
      </w:r>
      <w:r w:rsidR="45FDCA74" w:rsidRPr="41E35868">
        <w:rPr>
          <w:rFonts w:ascii="Arial" w:eastAsia="Arial" w:hAnsi="Arial" w:cs="Arial"/>
          <w:color w:val="000000" w:themeColor="text1"/>
          <w:lang w:val="en-US"/>
        </w:rPr>
        <w:t xml:space="preserve">to </w:t>
      </w:r>
      <w:r w:rsidR="6343D7B4" w:rsidRPr="41E35868">
        <w:rPr>
          <w:rFonts w:ascii="Arial" w:eastAsia="Arial" w:hAnsi="Arial" w:cs="Arial"/>
          <w:color w:val="000000" w:themeColor="text1"/>
          <w:lang w:val="en-US"/>
        </w:rPr>
        <w:t>make more informed</w:t>
      </w:r>
      <w:r w:rsidR="00A23870" w:rsidRPr="41E35868">
        <w:rPr>
          <w:rFonts w:ascii="Arial" w:eastAsia="Arial" w:hAnsi="Arial" w:cs="Arial"/>
          <w:color w:val="000000" w:themeColor="text1"/>
          <w:lang w:val="en-US"/>
        </w:rPr>
        <w:t xml:space="preserve"> accurate</w:t>
      </w:r>
      <w:r w:rsidR="6343D7B4" w:rsidRPr="41E35868">
        <w:rPr>
          <w:rFonts w:ascii="Arial" w:eastAsia="Arial" w:hAnsi="Arial" w:cs="Arial"/>
          <w:color w:val="000000" w:themeColor="text1"/>
          <w:lang w:val="en-US"/>
        </w:rPr>
        <w:t xml:space="preserve"> decisions</w:t>
      </w:r>
      <w:r w:rsidR="741279A2" w:rsidRPr="41E35868">
        <w:rPr>
          <w:rFonts w:ascii="Arial" w:eastAsia="Arial" w:hAnsi="Arial" w:cs="Arial"/>
          <w:color w:val="000000" w:themeColor="text1"/>
          <w:lang w:val="en-US"/>
        </w:rPr>
        <w:t>.</w:t>
      </w:r>
      <w:r w:rsidR="7F23C001" w:rsidRPr="41E35868">
        <w:rPr>
          <w:rFonts w:ascii="Arial" w:eastAsia="Arial" w:hAnsi="Arial" w:cs="Arial"/>
          <w:color w:val="000000" w:themeColor="text1"/>
          <w:lang w:val="en-US"/>
        </w:rPr>
        <w:t xml:space="preserve"> </w:t>
      </w:r>
      <w:r w:rsidR="291D3E9A" w:rsidRPr="41E35868">
        <w:rPr>
          <w:rFonts w:ascii="Roboto" w:eastAsia="Roboto" w:hAnsi="Roboto" w:cs="Roboto"/>
          <w:color w:val="111111"/>
          <w:lang w:val="en-US"/>
        </w:rPr>
        <w:t xml:space="preserve">I am now </w:t>
      </w:r>
      <w:r w:rsidR="291D3E9A" w:rsidRPr="41E35868">
        <w:rPr>
          <w:rFonts w:ascii="Roboto" w:eastAsia="Roboto" w:hAnsi="Roboto" w:cs="Roboto"/>
          <w:color w:val="111111"/>
          <w:lang w:val="en-US"/>
        </w:rPr>
        <w:lastRenderedPageBreak/>
        <w:t xml:space="preserve">more aware of the legislations, laws, and policies that empower me in my professional judgment. </w:t>
      </w:r>
      <w:r w:rsidR="0421B617" w:rsidRPr="41E35868">
        <w:rPr>
          <w:rFonts w:ascii="Arial" w:eastAsia="Arial" w:hAnsi="Arial" w:cs="Arial"/>
          <w:color w:val="000000" w:themeColor="text1"/>
          <w:lang w:val="en-US"/>
        </w:rPr>
        <w:t>I</w:t>
      </w:r>
      <w:r w:rsidR="43D3E484" w:rsidRPr="41E35868">
        <w:rPr>
          <w:rFonts w:ascii="Arial" w:eastAsia="Arial" w:hAnsi="Arial" w:cs="Arial"/>
          <w:color w:val="000000" w:themeColor="text1"/>
          <w:lang w:val="en-US"/>
        </w:rPr>
        <w:t>t has</w:t>
      </w:r>
      <w:r w:rsidR="246D5B84" w:rsidRPr="41E35868">
        <w:rPr>
          <w:rFonts w:ascii="Arial" w:eastAsia="Arial" w:hAnsi="Arial" w:cs="Arial"/>
          <w:color w:val="000000" w:themeColor="text1"/>
          <w:lang w:val="en-US"/>
        </w:rPr>
        <w:t xml:space="preserve"> also</w:t>
      </w:r>
      <w:r w:rsidR="43D3E484" w:rsidRPr="41E35868">
        <w:rPr>
          <w:rFonts w:ascii="Arial" w:eastAsia="Arial" w:hAnsi="Arial" w:cs="Arial"/>
          <w:color w:val="000000" w:themeColor="text1"/>
          <w:lang w:val="en-US"/>
        </w:rPr>
        <w:t xml:space="preserve"> been an insightful experience to </w:t>
      </w:r>
      <w:r w:rsidR="3AB47180" w:rsidRPr="41E35868">
        <w:rPr>
          <w:rFonts w:ascii="Arial" w:eastAsia="Arial" w:hAnsi="Arial" w:cs="Arial"/>
          <w:color w:val="000000" w:themeColor="text1"/>
          <w:lang w:val="en-US"/>
        </w:rPr>
        <w:t xml:space="preserve">explore, </w:t>
      </w:r>
      <w:r w:rsidR="43D3E484" w:rsidRPr="41E35868">
        <w:rPr>
          <w:rFonts w:ascii="Arial" w:eastAsia="Arial" w:hAnsi="Arial" w:cs="Arial"/>
          <w:color w:val="000000" w:themeColor="text1"/>
          <w:lang w:val="en-US"/>
        </w:rPr>
        <w:t xml:space="preserve">and role play a part of the safeguarding process that </w:t>
      </w:r>
      <w:proofErr w:type="spellStart"/>
      <w:r w:rsidR="43D3E484" w:rsidRPr="41E35868">
        <w:rPr>
          <w:rFonts w:ascii="Arial" w:eastAsia="Arial" w:hAnsi="Arial" w:cs="Arial"/>
          <w:color w:val="000000" w:themeColor="text1"/>
          <w:lang w:val="en-US"/>
        </w:rPr>
        <w:t>i</w:t>
      </w:r>
      <w:proofErr w:type="spellEnd"/>
      <w:r w:rsidR="43D3E484" w:rsidRPr="41E35868">
        <w:rPr>
          <w:rFonts w:ascii="Arial" w:eastAsia="Arial" w:hAnsi="Arial" w:cs="Arial"/>
          <w:color w:val="000000" w:themeColor="text1"/>
          <w:lang w:val="en-US"/>
        </w:rPr>
        <w:t xml:space="preserve"> would not typically be involved in. Providing me with a more in-depth awareness of a section 47 of the Children Act 1989 with possible outcomes, professionals involved and process with strict time scales.</w:t>
      </w:r>
      <w:r w:rsidR="6D188765" w:rsidRPr="41E35868">
        <w:rPr>
          <w:rFonts w:ascii="Arial" w:eastAsia="Arial" w:hAnsi="Arial" w:cs="Arial"/>
          <w:color w:val="000000" w:themeColor="text1"/>
          <w:lang w:val="en-US"/>
        </w:rPr>
        <w:t xml:space="preserve"> </w:t>
      </w:r>
      <w:r w:rsidR="09F14A5A" w:rsidRPr="41E35868">
        <w:rPr>
          <w:rFonts w:ascii="Arial" w:eastAsia="Arial" w:hAnsi="Arial" w:cs="Arial"/>
          <w:color w:val="000000" w:themeColor="text1"/>
          <w:lang w:val="en-US"/>
        </w:rPr>
        <w:t xml:space="preserve">I do however feel </w:t>
      </w:r>
      <w:proofErr w:type="spellStart"/>
      <w:r w:rsidR="09F14A5A" w:rsidRPr="41E35868">
        <w:rPr>
          <w:rFonts w:ascii="Arial" w:eastAsia="Arial" w:hAnsi="Arial" w:cs="Arial"/>
          <w:color w:val="000000" w:themeColor="text1"/>
          <w:lang w:val="en-US"/>
        </w:rPr>
        <w:t>i</w:t>
      </w:r>
      <w:proofErr w:type="spellEnd"/>
      <w:r w:rsidR="09F14A5A" w:rsidRPr="41E35868">
        <w:rPr>
          <w:rFonts w:ascii="Arial" w:eastAsia="Arial" w:hAnsi="Arial" w:cs="Arial"/>
          <w:color w:val="000000" w:themeColor="text1"/>
          <w:lang w:val="en-US"/>
        </w:rPr>
        <w:t xml:space="preserve"> want to explore </w:t>
      </w:r>
      <w:r w:rsidR="770488CE" w:rsidRPr="41E35868">
        <w:rPr>
          <w:rFonts w:ascii="Arial" w:eastAsia="Arial" w:hAnsi="Arial" w:cs="Arial"/>
          <w:color w:val="000000" w:themeColor="text1"/>
          <w:lang w:val="en-US"/>
        </w:rPr>
        <w:t>safeguarding</w:t>
      </w:r>
      <w:r w:rsidR="09F14A5A" w:rsidRPr="41E35868">
        <w:rPr>
          <w:rFonts w:ascii="Arial" w:eastAsia="Arial" w:hAnsi="Arial" w:cs="Arial"/>
          <w:color w:val="000000" w:themeColor="text1"/>
          <w:lang w:val="en-US"/>
        </w:rPr>
        <w:t xml:space="preserve"> more and access the Level 3 Safeguading </w:t>
      </w:r>
      <w:r w:rsidR="0028FBBC" w:rsidRPr="41E35868">
        <w:rPr>
          <w:rFonts w:ascii="Arial" w:eastAsia="Arial" w:hAnsi="Arial" w:cs="Arial"/>
          <w:color w:val="000000" w:themeColor="text1"/>
          <w:lang w:val="en-US"/>
        </w:rPr>
        <w:t>qualification</w:t>
      </w:r>
      <w:r w:rsidR="785DCD76" w:rsidRPr="41E35868">
        <w:rPr>
          <w:rFonts w:ascii="Arial" w:eastAsia="Arial" w:hAnsi="Arial" w:cs="Arial"/>
          <w:color w:val="000000" w:themeColor="text1"/>
          <w:lang w:val="en-US"/>
        </w:rPr>
        <w:t xml:space="preserve">. I believe this again will continue to build on my confidence when dealing with safeguarding situations. </w:t>
      </w:r>
      <w:r w:rsidR="094CC4D5" w:rsidRPr="41E35868">
        <w:rPr>
          <w:rFonts w:ascii="Arial" w:eastAsia="Arial" w:hAnsi="Arial" w:cs="Arial"/>
          <w:color w:val="000000" w:themeColor="text1"/>
          <w:lang w:val="en-US"/>
        </w:rPr>
        <w:t xml:space="preserve"> </w:t>
      </w:r>
    </w:p>
    <w:p w14:paraId="3BE01A3A" w14:textId="6CF70AE9" w:rsidR="41E35868" w:rsidRDefault="41E35868" w:rsidP="41E35868">
      <w:pPr>
        <w:rPr>
          <w:rFonts w:ascii="Arial" w:eastAsia="Arial" w:hAnsi="Arial" w:cs="Arial"/>
          <w:color w:val="000000" w:themeColor="text1"/>
        </w:rPr>
      </w:pPr>
    </w:p>
    <w:p w14:paraId="2EC40B3F" w14:textId="0A109C19" w:rsidR="41E35868" w:rsidRDefault="41E35868" w:rsidP="41E35868">
      <w:pPr>
        <w:spacing w:after="0"/>
        <w:rPr>
          <w:rFonts w:ascii="Arial" w:eastAsia="Arial" w:hAnsi="Arial" w:cs="Arial"/>
        </w:rPr>
      </w:pPr>
    </w:p>
    <w:p w14:paraId="36681031" w14:textId="10043CE7" w:rsidR="36D724F8" w:rsidRDefault="36D724F8" w:rsidP="41E35868">
      <w:pPr>
        <w:spacing w:after="0"/>
        <w:rPr>
          <w:rFonts w:ascii="Arial" w:eastAsia="Arial" w:hAnsi="Arial" w:cs="Arial"/>
        </w:rPr>
      </w:pPr>
      <w:r w:rsidRPr="41E35868">
        <w:rPr>
          <w:rFonts w:ascii="Arial" w:eastAsia="Arial" w:hAnsi="Arial" w:cs="Arial"/>
        </w:rPr>
        <w:t xml:space="preserve"> </w:t>
      </w:r>
    </w:p>
    <w:p w14:paraId="78D35987" w14:textId="393F7549" w:rsidR="36D724F8" w:rsidRDefault="36D724F8" w:rsidP="41E35868">
      <w:pPr>
        <w:spacing w:after="0"/>
        <w:rPr>
          <w:rFonts w:ascii="Arial" w:eastAsia="Arial" w:hAnsi="Arial" w:cs="Arial"/>
        </w:rPr>
      </w:pPr>
      <w:r w:rsidRPr="41E35868">
        <w:rPr>
          <w:rFonts w:ascii="Arial" w:eastAsia="Arial" w:hAnsi="Arial" w:cs="Arial"/>
          <w:b/>
          <w:bCs/>
          <w:u w:val="single"/>
        </w:rPr>
        <w:t>Bianca Llewellyn – Self reflection</w:t>
      </w:r>
      <w:r w:rsidRPr="41E35868">
        <w:rPr>
          <w:rFonts w:ascii="Arial" w:eastAsia="Arial" w:hAnsi="Arial" w:cs="Arial"/>
        </w:rPr>
        <w:t xml:space="preserve"> </w:t>
      </w:r>
    </w:p>
    <w:p w14:paraId="39E55CBA" w14:textId="5429016B" w:rsidR="36D724F8" w:rsidRDefault="36D724F8" w:rsidP="41E35868">
      <w:pPr>
        <w:spacing w:after="0"/>
        <w:rPr>
          <w:rFonts w:ascii="Arial" w:eastAsia="Arial" w:hAnsi="Arial" w:cs="Arial"/>
        </w:rPr>
      </w:pPr>
      <w:r w:rsidRPr="41E35868">
        <w:rPr>
          <w:rFonts w:ascii="Arial" w:eastAsia="Arial" w:hAnsi="Arial" w:cs="Arial"/>
        </w:rPr>
        <w:t>Prior to starting this module,</w:t>
      </w:r>
      <w:r w:rsidR="30794808" w:rsidRPr="41E35868">
        <w:rPr>
          <w:rFonts w:ascii="Arial" w:eastAsia="Arial" w:hAnsi="Arial" w:cs="Arial"/>
        </w:rPr>
        <w:t xml:space="preserve"> and during my previous role as a teaching assistant, I worked closely with many children who made safeguarding disclosures to me so was required to </w:t>
      </w:r>
      <w:r w:rsidR="18E222E5" w:rsidRPr="41E35868">
        <w:rPr>
          <w:rFonts w:ascii="Arial" w:eastAsia="Arial" w:hAnsi="Arial" w:cs="Arial"/>
        </w:rPr>
        <w:t xml:space="preserve">report these to our safeguarding officer and follow up </w:t>
      </w:r>
      <w:r w:rsidR="4145D068" w:rsidRPr="41E35868">
        <w:rPr>
          <w:rFonts w:ascii="Arial" w:eastAsia="Arial" w:hAnsi="Arial" w:cs="Arial"/>
        </w:rPr>
        <w:t>according</w:t>
      </w:r>
      <w:r w:rsidR="18E222E5" w:rsidRPr="41E35868">
        <w:rPr>
          <w:rFonts w:ascii="Arial" w:eastAsia="Arial" w:hAnsi="Arial" w:cs="Arial"/>
        </w:rPr>
        <w:t xml:space="preserve"> to the </w:t>
      </w:r>
      <w:r w:rsidR="7B4467D3" w:rsidRPr="41E35868">
        <w:rPr>
          <w:rFonts w:ascii="Arial" w:eastAsia="Arial" w:hAnsi="Arial" w:cs="Arial"/>
        </w:rPr>
        <w:t>correct procedures</w:t>
      </w:r>
      <w:r w:rsidR="0C8DDC34" w:rsidRPr="41E35868">
        <w:rPr>
          <w:rFonts w:ascii="Arial" w:eastAsia="Arial" w:hAnsi="Arial" w:cs="Arial"/>
        </w:rPr>
        <w:t>.</w:t>
      </w:r>
      <w:r w:rsidRPr="41E35868">
        <w:rPr>
          <w:rFonts w:ascii="Arial" w:eastAsia="Arial" w:hAnsi="Arial" w:cs="Arial"/>
        </w:rPr>
        <w:t xml:space="preserve"> </w:t>
      </w:r>
      <w:r w:rsidR="2856247A" w:rsidRPr="41E35868">
        <w:rPr>
          <w:rFonts w:ascii="Arial" w:eastAsia="Arial" w:hAnsi="Arial" w:cs="Arial"/>
        </w:rPr>
        <w:t>My current role as a family support worker requires that I complete duty to report referrals where necessary and follow up appropriately.</w:t>
      </w:r>
      <w:r w:rsidR="6BBAAAF9" w:rsidRPr="41E35868">
        <w:rPr>
          <w:rFonts w:ascii="Arial" w:eastAsia="Arial" w:hAnsi="Arial" w:cs="Arial"/>
        </w:rPr>
        <w:t xml:space="preserve"> I work extensively with children who have suffered trauma and have suffered from multiple adverse childhood experiences.</w:t>
      </w:r>
    </w:p>
    <w:p w14:paraId="264A476B" w14:textId="58058C95" w:rsidR="2856247A" w:rsidRDefault="2856247A" w:rsidP="41E35868">
      <w:pPr>
        <w:spacing w:after="0"/>
        <w:rPr>
          <w:rFonts w:ascii="Arial" w:eastAsia="Arial" w:hAnsi="Arial" w:cs="Arial"/>
        </w:rPr>
      </w:pPr>
      <w:r w:rsidRPr="41E35868">
        <w:rPr>
          <w:rFonts w:ascii="Arial" w:eastAsia="Arial" w:hAnsi="Arial" w:cs="Arial"/>
        </w:rPr>
        <w:t xml:space="preserve"> </w:t>
      </w:r>
      <w:r w:rsidR="36D724F8" w:rsidRPr="41E35868">
        <w:rPr>
          <w:rFonts w:ascii="Arial" w:eastAsia="Arial" w:hAnsi="Arial" w:cs="Arial"/>
        </w:rPr>
        <w:t xml:space="preserve">I have </w:t>
      </w:r>
      <w:r w:rsidR="631120B9" w:rsidRPr="41E35868">
        <w:rPr>
          <w:rFonts w:ascii="Arial" w:eastAsia="Arial" w:hAnsi="Arial" w:cs="Arial"/>
        </w:rPr>
        <w:t xml:space="preserve">since </w:t>
      </w:r>
      <w:r w:rsidR="36D724F8" w:rsidRPr="41E35868">
        <w:rPr>
          <w:rFonts w:ascii="Arial" w:eastAsia="Arial" w:hAnsi="Arial" w:cs="Arial"/>
        </w:rPr>
        <w:t>gained the level 3 safeguarding qualification</w:t>
      </w:r>
      <w:r w:rsidR="0C71D606" w:rsidRPr="41E35868">
        <w:rPr>
          <w:rFonts w:ascii="Arial" w:eastAsia="Arial" w:hAnsi="Arial" w:cs="Arial"/>
        </w:rPr>
        <w:t xml:space="preserve"> and</w:t>
      </w:r>
      <w:r w:rsidR="36D724F8" w:rsidRPr="41E35868">
        <w:rPr>
          <w:rFonts w:ascii="Arial" w:eastAsia="Arial" w:hAnsi="Arial" w:cs="Arial"/>
        </w:rPr>
        <w:t xml:space="preserve"> have knowledge of the assessment framework triangle and indicators of neglect in children. I am also aware that </w:t>
      </w:r>
      <w:r w:rsidR="5A5AEEA9" w:rsidRPr="41E35868">
        <w:rPr>
          <w:rFonts w:ascii="Arial" w:eastAsia="Arial" w:hAnsi="Arial" w:cs="Arial"/>
        </w:rPr>
        <w:t>everyone has</w:t>
      </w:r>
      <w:r w:rsidR="36D724F8" w:rsidRPr="41E35868">
        <w:rPr>
          <w:rFonts w:ascii="Arial" w:eastAsia="Arial" w:hAnsi="Arial" w:cs="Arial"/>
        </w:rPr>
        <w:t xml:space="preserve"> a duty of care for children.</w:t>
      </w:r>
    </w:p>
    <w:p w14:paraId="466B82B4" w14:textId="2EA0A201" w:rsidR="36D724F8" w:rsidRDefault="36D724F8" w:rsidP="41E35868">
      <w:pPr>
        <w:spacing w:after="0"/>
        <w:rPr>
          <w:rFonts w:ascii="Arial" w:eastAsia="Arial" w:hAnsi="Arial" w:cs="Arial"/>
        </w:rPr>
      </w:pPr>
      <w:r w:rsidRPr="41E35868">
        <w:rPr>
          <w:rFonts w:ascii="Arial" w:eastAsia="Arial" w:hAnsi="Arial" w:cs="Arial"/>
        </w:rPr>
        <w:t xml:space="preserve">During this module I have learned about previous child protection cases </w:t>
      </w:r>
      <w:r w:rsidR="08292361" w:rsidRPr="41E35868">
        <w:rPr>
          <w:rFonts w:ascii="Arial" w:eastAsia="Arial" w:hAnsi="Arial" w:cs="Arial"/>
        </w:rPr>
        <w:t>such as Maria C</w:t>
      </w:r>
      <w:r w:rsidR="36CD993A" w:rsidRPr="41E35868">
        <w:rPr>
          <w:rFonts w:ascii="Arial" w:eastAsia="Arial" w:hAnsi="Arial" w:cs="Arial"/>
        </w:rPr>
        <w:t xml:space="preserve">olwell and Jasmine Beckford </w:t>
      </w:r>
      <w:r w:rsidRPr="41E35868">
        <w:rPr>
          <w:rFonts w:ascii="Arial" w:eastAsia="Arial" w:hAnsi="Arial" w:cs="Arial"/>
        </w:rPr>
        <w:t xml:space="preserve">and how they influenced the </w:t>
      </w:r>
      <w:r w:rsidR="41D7175F" w:rsidRPr="41E35868">
        <w:rPr>
          <w:rFonts w:ascii="Arial" w:eastAsia="Arial" w:hAnsi="Arial" w:cs="Arial"/>
        </w:rPr>
        <w:t>Children</w:t>
      </w:r>
      <w:r w:rsidRPr="41E35868">
        <w:rPr>
          <w:rFonts w:ascii="Arial" w:eastAsia="Arial" w:hAnsi="Arial" w:cs="Arial"/>
        </w:rPr>
        <w:t xml:space="preserve"> Acts</w:t>
      </w:r>
      <w:r w:rsidR="423A66A0" w:rsidRPr="41E35868">
        <w:rPr>
          <w:rFonts w:ascii="Arial" w:eastAsia="Arial" w:hAnsi="Arial" w:cs="Arial"/>
        </w:rPr>
        <w:t xml:space="preserve">. Further to this I have gained knowledge on reports such as </w:t>
      </w:r>
      <w:r w:rsidR="50DA5B86" w:rsidRPr="41E35868">
        <w:rPr>
          <w:rFonts w:ascii="Arial" w:eastAsia="Arial" w:hAnsi="Arial" w:cs="Arial"/>
        </w:rPr>
        <w:t>the Lord Laming Report which came about following the death of Victoria Climbie</w:t>
      </w:r>
      <w:r w:rsidR="2FE4D272" w:rsidRPr="41E35868">
        <w:rPr>
          <w:rFonts w:ascii="Arial" w:eastAsia="Arial" w:hAnsi="Arial" w:cs="Arial"/>
        </w:rPr>
        <w:t xml:space="preserve"> as well as The Green Paper, Every Child Matters.</w:t>
      </w:r>
      <w:r w:rsidRPr="41E35868">
        <w:rPr>
          <w:rFonts w:ascii="Arial" w:eastAsia="Arial" w:hAnsi="Arial" w:cs="Arial"/>
        </w:rPr>
        <w:t xml:space="preserve"> I have also learned about the British Government Programme of Home Children and how Margaret Humphries came to investigate this in 1987</w:t>
      </w:r>
      <w:r w:rsidR="49CDA0B1" w:rsidRPr="41E35868">
        <w:rPr>
          <w:rFonts w:ascii="Arial" w:eastAsia="Arial" w:hAnsi="Arial" w:cs="Arial"/>
        </w:rPr>
        <w:t xml:space="preserve">. </w:t>
      </w:r>
      <w:r w:rsidR="35C7C744" w:rsidRPr="41E35868">
        <w:rPr>
          <w:rFonts w:ascii="Arial" w:eastAsia="Arial" w:hAnsi="Arial" w:cs="Arial"/>
        </w:rPr>
        <w:t xml:space="preserve">I have installed the Wales Safeguarding Procedures app onto my phone so can check on anything </w:t>
      </w:r>
      <w:r w:rsidR="73D8496B" w:rsidRPr="41E35868">
        <w:rPr>
          <w:rFonts w:ascii="Arial" w:eastAsia="Arial" w:hAnsi="Arial" w:cs="Arial"/>
        </w:rPr>
        <w:t>I am unsure of when I am working remotely.</w:t>
      </w:r>
    </w:p>
    <w:p w14:paraId="5ADC6741" w14:textId="160D1CF5" w:rsidR="36D724F8" w:rsidRDefault="36D724F8" w:rsidP="41E35868">
      <w:pPr>
        <w:spacing w:after="0"/>
        <w:rPr>
          <w:rFonts w:ascii="Arial" w:eastAsia="Arial" w:hAnsi="Arial" w:cs="Arial"/>
        </w:rPr>
      </w:pPr>
      <w:r w:rsidRPr="41E35868">
        <w:rPr>
          <w:rFonts w:ascii="Arial" w:eastAsia="Arial" w:hAnsi="Arial" w:cs="Arial"/>
        </w:rPr>
        <w:t xml:space="preserve">Going forward I will be more mindful of practicing collaborative communication with other professionals as well as with parents. Developing a trusting relationship is crucial when working with families especially when visiting their family home. I will do this by ensuring I put their voice at the centre and giving them time to talk. Transparency between professionals is critical in protecting children from coming to harm. There have been too many cases where there have been failings in communication between services which have led to truly awful, missed opportunities where a child’s life could have been saved. </w:t>
      </w:r>
      <w:r w:rsidR="7701B823" w:rsidRPr="41E35868">
        <w:rPr>
          <w:rFonts w:ascii="Arial" w:eastAsia="Arial" w:hAnsi="Arial" w:cs="Arial"/>
        </w:rPr>
        <w:t>I have done this very recently following a case of sexual abuse within one of my families I am currently supporting. I have communicate</w:t>
      </w:r>
      <w:r w:rsidR="525C82E0" w:rsidRPr="41E35868">
        <w:rPr>
          <w:rFonts w:ascii="Arial" w:eastAsia="Arial" w:hAnsi="Arial" w:cs="Arial"/>
        </w:rPr>
        <w:t xml:space="preserve">d efficiently with the </w:t>
      </w:r>
      <w:r w:rsidR="525C82E0" w:rsidRPr="41E35868">
        <w:rPr>
          <w:rFonts w:ascii="Arial" w:eastAsia="Arial" w:hAnsi="Arial" w:cs="Arial"/>
        </w:rPr>
        <w:lastRenderedPageBreak/>
        <w:t>social worker</w:t>
      </w:r>
      <w:r w:rsidR="387CA635" w:rsidRPr="41E35868">
        <w:rPr>
          <w:rFonts w:ascii="Arial" w:eastAsia="Arial" w:hAnsi="Arial" w:cs="Arial"/>
        </w:rPr>
        <w:t xml:space="preserve"> to ensure I am aware of the safety plan as well as with</w:t>
      </w:r>
      <w:r w:rsidR="525C82E0" w:rsidRPr="41E35868">
        <w:rPr>
          <w:rFonts w:ascii="Arial" w:eastAsia="Arial" w:hAnsi="Arial" w:cs="Arial"/>
        </w:rPr>
        <w:t xml:space="preserve"> school staff and parents.</w:t>
      </w:r>
    </w:p>
    <w:p w14:paraId="7CC38AF5" w14:textId="68698D68" w:rsidR="41E35868" w:rsidRDefault="41E35868" w:rsidP="41E35868">
      <w:pPr>
        <w:spacing w:after="0"/>
        <w:rPr>
          <w:rFonts w:ascii="Arial" w:eastAsia="Arial" w:hAnsi="Arial" w:cs="Arial"/>
        </w:rPr>
      </w:pPr>
    </w:p>
    <w:p w14:paraId="032D0D91" w14:textId="7FD021C0" w:rsidR="008101C9" w:rsidRDefault="008101C9" w:rsidP="41E35868">
      <w:pPr>
        <w:spacing w:after="0"/>
        <w:rPr>
          <w:rFonts w:ascii="Arial" w:eastAsia="Arial" w:hAnsi="Arial" w:cs="Arial"/>
        </w:rPr>
      </w:pPr>
      <w:r w:rsidRPr="41E35868">
        <w:rPr>
          <w:rFonts w:ascii="Arial" w:eastAsia="Arial" w:hAnsi="Arial" w:cs="Arial"/>
          <w:b/>
          <w:bCs/>
          <w:u w:val="single"/>
        </w:rPr>
        <w:t>Ellin Iles – Self-reflection</w:t>
      </w:r>
    </w:p>
    <w:p w14:paraId="7D1D20C7" w14:textId="5CCDD497" w:rsidR="2ACFA7C1" w:rsidRDefault="2ACFA7C1" w:rsidP="41E35868">
      <w:pPr>
        <w:spacing w:after="0"/>
        <w:rPr>
          <w:rFonts w:ascii="Arial" w:eastAsia="Arial" w:hAnsi="Arial" w:cs="Arial"/>
        </w:rPr>
      </w:pPr>
      <w:r w:rsidRPr="41E35868">
        <w:rPr>
          <w:rFonts w:ascii="Arial" w:eastAsia="Arial" w:hAnsi="Arial" w:cs="Arial"/>
        </w:rPr>
        <w:t xml:space="preserve">At the beginning of this </w:t>
      </w:r>
      <w:r w:rsidR="4BBF88C5" w:rsidRPr="41E35868">
        <w:rPr>
          <w:rFonts w:ascii="Arial" w:eastAsia="Arial" w:hAnsi="Arial" w:cs="Arial"/>
        </w:rPr>
        <w:t>module,</w:t>
      </w:r>
      <w:r w:rsidRPr="41E35868">
        <w:rPr>
          <w:rFonts w:ascii="Arial" w:eastAsia="Arial" w:hAnsi="Arial" w:cs="Arial"/>
        </w:rPr>
        <w:t xml:space="preserve"> </w:t>
      </w:r>
      <w:r w:rsidR="0D0A4BFE" w:rsidRPr="41E35868">
        <w:rPr>
          <w:rFonts w:ascii="Arial" w:eastAsia="Arial" w:hAnsi="Arial" w:cs="Arial"/>
        </w:rPr>
        <w:t>I</w:t>
      </w:r>
      <w:r w:rsidRPr="41E35868">
        <w:rPr>
          <w:rFonts w:ascii="Arial" w:eastAsia="Arial" w:hAnsi="Arial" w:cs="Arial"/>
        </w:rPr>
        <w:t xml:space="preserve"> had a good knowledge of the safeguarding procedures</w:t>
      </w:r>
      <w:r w:rsidR="45468279" w:rsidRPr="41E35868">
        <w:rPr>
          <w:rFonts w:ascii="Arial" w:eastAsia="Arial" w:hAnsi="Arial" w:cs="Arial"/>
        </w:rPr>
        <w:t xml:space="preserve"> from working within education and during my more recent role within children services</w:t>
      </w:r>
      <w:r w:rsidR="01DDBD28" w:rsidRPr="41E35868">
        <w:rPr>
          <w:rFonts w:ascii="Arial" w:eastAsia="Arial" w:hAnsi="Arial" w:cs="Arial"/>
        </w:rPr>
        <w:t xml:space="preserve">. </w:t>
      </w:r>
      <w:r w:rsidR="46B661AB" w:rsidRPr="41E35868">
        <w:rPr>
          <w:rFonts w:ascii="Arial" w:eastAsia="Arial" w:hAnsi="Arial" w:cs="Arial"/>
        </w:rPr>
        <w:t>D</w:t>
      </w:r>
      <w:r w:rsidRPr="41E35868">
        <w:rPr>
          <w:rFonts w:ascii="Arial" w:eastAsia="Arial" w:hAnsi="Arial" w:cs="Arial"/>
        </w:rPr>
        <w:t xml:space="preserve">uring this module </w:t>
      </w:r>
      <w:r w:rsidR="5A982F64" w:rsidRPr="41E35868">
        <w:rPr>
          <w:rFonts w:ascii="Arial" w:eastAsia="Arial" w:hAnsi="Arial" w:cs="Arial"/>
        </w:rPr>
        <w:t>I</w:t>
      </w:r>
      <w:r w:rsidRPr="41E35868">
        <w:rPr>
          <w:rFonts w:ascii="Arial" w:eastAsia="Arial" w:hAnsi="Arial" w:cs="Arial"/>
        </w:rPr>
        <w:t xml:space="preserve"> was able to r</w:t>
      </w:r>
      <w:r w:rsidR="46DA8E56" w:rsidRPr="41E35868">
        <w:rPr>
          <w:rFonts w:ascii="Arial" w:eastAsia="Arial" w:hAnsi="Arial" w:cs="Arial"/>
        </w:rPr>
        <w:t>eflect on my knowledge and</w:t>
      </w:r>
      <w:r w:rsidR="49CCC1CE" w:rsidRPr="41E35868">
        <w:rPr>
          <w:rFonts w:ascii="Arial" w:eastAsia="Arial" w:hAnsi="Arial" w:cs="Arial"/>
        </w:rPr>
        <w:t xml:space="preserve"> was able to</w:t>
      </w:r>
      <w:r w:rsidR="46DA8E56" w:rsidRPr="41E35868">
        <w:rPr>
          <w:rFonts w:ascii="Arial" w:eastAsia="Arial" w:hAnsi="Arial" w:cs="Arial"/>
        </w:rPr>
        <w:t xml:space="preserve"> identify </w:t>
      </w:r>
      <w:r w:rsidR="5D50D939" w:rsidRPr="41E35868">
        <w:rPr>
          <w:rFonts w:ascii="Arial" w:eastAsia="Arial" w:hAnsi="Arial" w:cs="Arial"/>
        </w:rPr>
        <w:t xml:space="preserve">my ability </w:t>
      </w:r>
      <w:r w:rsidR="100151D1" w:rsidRPr="41E35868">
        <w:rPr>
          <w:rFonts w:ascii="Arial" w:eastAsia="Arial" w:hAnsi="Arial" w:cs="Arial"/>
        </w:rPr>
        <w:t xml:space="preserve">to </w:t>
      </w:r>
      <w:r w:rsidR="2206CBAC" w:rsidRPr="41E35868">
        <w:rPr>
          <w:rFonts w:ascii="Arial" w:eastAsia="Arial" w:hAnsi="Arial" w:cs="Arial"/>
        </w:rPr>
        <w:t>follow safeguarding procedures</w:t>
      </w:r>
      <w:r w:rsidR="2627930C" w:rsidRPr="41E35868">
        <w:rPr>
          <w:rFonts w:ascii="Arial" w:eastAsia="Arial" w:hAnsi="Arial" w:cs="Arial"/>
        </w:rPr>
        <w:t xml:space="preserve"> in a variety of settings. </w:t>
      </w:r>
      <w:r w:rsidR="7C1E631F" w:rsidRPr="41E35868">
        <w:rPr>
          <w:rFonts w:ascii="Arial" w:eastAsia="Arial" w:hAnsi="Arial" w:cs="Arial"/>
        </w:rPr>
        <w:t xml:space="preserve">Through </w:t>
      </w:r>
      <w:r w:rsidR="4BB58DA5" w:rsidRPr="41E35868">
        <w:rPr>
          <w:rFonts w:ascii="Arial" w:eastAsia="Arial" w:hAnsi="Arial" w:cs="Arial"/>
        </w:rPr>
        <w:t xml:space="preserve">the module </w:t>
      </w:r>
      <w:r w:rsidR="4B573F3C" w:rsidRPr="41E35868">
        <w:rPr>
          <w:rFonts w:ascii="Arial" w:eastAsia="Arial" w:hAnsi="Arial" w:cs="Arial"/>
        </w:rPr>
        <w:t>I</w:t>
      </w:r>
      <w:r w:rsidR="3F8AE975" w:rsidRPr="41E35868">
        <w:rPr>
          <w:rFonts w:ascii="Arial" w:eastAsia="Arial" w:hAnsi="Arial" w:cs="Arial"/>
        </w:rPr>
        <w:t xml:space="preserve"> was able to develop a better understanding of </w:t>
      </w:r>
      <w:r w:rsidR="26F6E1B0" w:rsidRPr="41E35868">
        <w:rPr>
          <w:rFonts w:ascii="Arial" w:eastAsia="Arial" w:hAnsi="Arial" w:cs="Arial"/>
        </w:rPr>
        <w:t xml:space="preserve">common </w:t>
      </w:r>
      <w:r w:rsidR="1C0931B1" w:rsidRPr="41E35868">
        <w:rPr>
          <w:rFonts w:ascii="Arial" w:eastAsia="Arial" w:hAnsi="Arial" w:cs="Arial"/>
        </w:rPr>
        <w:t xml:space="preserve">barriers when safeguarding children, </w:t>
      </w:r>
      <w:r w:rsidR="73ECE8AD" w:rsidRPr="41E35868">
        <w:rPr>
          <w:rFonts w:ascii="Arial" w:eastAsia="Arial" w:hAnsi="Arial" w:cs="Arial"/>
        </w:rPr>
        <w:t>acknowledging</w:t>
      </w:r>
      <w:r w:rsidR="1C0931B1" w:rsidRPr="41E35868">
        <w:rPr>
          <w:rFonts w:ascii="Arial" w:eastAsia="Arial" w:hAnsi="Arial" w:cs="Arial"/>
        </w:rPr>
        <w:t xml:space="preserve"> that </w:t>
      </w:r>
      <w:r w:rsidR="707F4A02" w:rsidRPr="41E35868">
        <w:rPr>
          <w:rFonts w:ascii="Arial" w:eastAsia="Arial" w:hAnsi="Arial" w:cs="Arial"/>
        </w:rPr>
        <w:t>communication</w:t>
      </w:r>
      <w:r w:rsidR="1C0931B1" w:rsidRPr="41E35868">
        <w:rPr>
          <w:rFonts w:ascii="Arial" w:eastAsia="Arial" w:hAnsi="Arial" w:cs="Arial"/>
        </w:rPr>
        <w:t xml:space="preserve"> is </w:t>
      </w:r>
      <w:r w:rsidR="1BF53EA2" w:rsidRPr="41E35868">
        <w:rPr>
          <w:rFonts w:ascii="Arial" w:eastAsia="Arial" w:hAnsi="Arial" w:cs="Arial"/>
        </w:rPr>
        <w:t xml:space="preserve">and continues to be </w:t>
      </w:r>
      <w:r w:rsidR="740D3EBB" w:rsidRPr="41E35868">
        <w:rPr>
          <w:rFonts w:ascii="Arial" w:eastAsia="Arial" w:hAnsi="Arial" w:cs="Arial"/>
        </w:rPr>
        <w:t>one of the</w:t>
      </w:r>
      <w:r w:rsidR="1BF53EA2" w:rsidRPr="41E35868">
        <w:rPr>
          <w:rFonts w:ascii="Arial" w:eastAsia="Arial" w:hAnsi="Arial" w:cs="Arial"/>
        </w:rPr>
        <w:t xml:space="preserve"> significant barrier</w:t>
      </w:r>
      <w:r w:rsidR="0F9E6F24" w:rsidRPr="41E35868">
        <w:rPr>
          <w:rFonts w:ascii="Arial" w:eastAsia="Arial" w:hAnsi="Arial" w:cs="Arial"/>
        </w:rPr>
        <w:t>s</w:t>
      </w:r>
      <w:r w:rsidR="1BF53EA2" w:rsidRPr="41E35868">
        <w:rPr>
          <w:rFonts w:ascii="Arial" w:eastAsia="Arial" w:hAnsi="Arial" w:cs="Arial"/>
        </w:rPr>
        <w:t xml:space="preserve"> in our practice.</w:t>
      </w:r>
      <w:r w:rsidR="7A80D1CC" w:rsidRPr="41E35868">
        <w:rPr>
          <w:rFonts w:ascii="Arial" w:eastAsia="Arial" w:hAnsi="Arial" w:cs="Arial"/>
        </w:rPr>
        <w:t xml:space="preserve"> </w:t>
      </w:r>
    </w:p>
    <w:p w14:paraId="79F88C55" w14:textId="6EB40DA6" w:rsidR="7F372DA8" w:rsidRDefault="7F372DA8" w:rsidP="41E35868">
      <w:pPr>
        <w:spacing w:after="0"/>
        <w:rPr>
          <w:rFonts w:ascii="Arial" w:eastAsia="Arial" w:hAnsi="Arial" w:cs="Arial"/>
        </w:rPr>
      </w:pPr>
      <w:r w:rsidRPr="41E35868">
        <w:rPr>
          <w:rFonts w:ascii="Arial" w:eastAsia="Arial" w:hAnsi="Arial" w:cs="Arial"/>
        </w:rPr>
        <w:t xml:space="preserve">I was taken back by the number of cases that have been in recent years </w:t>
      </w:r>
      <w:r w:rsidR="5584FD37" w:rsidRPr="41E35868">
        <w:rPr>
          <w:rFonts w:ascii="Arial" w:eastAsia="Arial" w:hAnsi="Arial" w:cs="Arial"/>
        </w:rPr>
        <w:t>where there was up to 72</w:t>
      </w:r>
      <w:r w:rsidRPr="41E35868">
        <w:rPr>
          <w:rFonts w:ascii="Arial" w:eastAsia="Arial" w:hAnsi="Arial" w:cs="Arial"/>
        </w:rPr>
        <w:t xml:space="preserve"> </w:t>
      </w:r>
      <w:r w:rsidR="287A2884" w:rsidRPr="41E35868">
        <w:rPr>
          <w:rFonts w:ascii="Arial" w:eastAsia="Arial" w:hAnsi="Arial" w:cs="Arial"/>
        </w:rPr>
        <w:t xml:space="preserve">opportunities </w:t>
      </w:r>
      <w:r w:rsidR="0D0D9E84" w:rsidRPr="41E35868">
        <w:rPr>
          <w:rFonts w:ascii="Arial" w:eastAsia="Arial" w:hAnsi="Arial" w:cs="Arial"/>
        </w:rPr>
        <w:t>on</w:t>
      </w:r>
      <w:r w:rsidR="287A2884" w:rsidRPr="41E35868">
        <w:rPr>
          <w:rFonts w:ascii="Arial" w:eastAsia="Arial" w:hAnsi="Arial" w:cs="Arial"/>
        </w:rPr>
        <w:t xml:space="preserve"> one case that could have prevented </w:t>
      </w:r>
      <w:r w:rsidR="33F9CD58" w:rsidRPr="41E35868">
        <w:rPr>
          <w:rFonts w:ascii="Arial" w:eastAsia="Arial" w:hAnsi="Arial" w:cs="Arial"/>
        </w:rPr>
        <w:t>the</w:t>
      </w:r>
      <w:r w:rsidR="287A2884" w:rsidRPr="41E35868">
        <w:rPr>
          <w:rFonts w:ascii="Arial" w:eastAsia="Arial" w:hAnsi="Arial" w:cs="Arial"/>
        </w:rPr>
        <w:t xml:space="preserve"> death of a child. </w:t>
      </w:r>
      <w:r w:rsidR="148F5424" w:rsidRPr="41E35868">
        <w:rPr>
          <w:rFonts w:ascii="Arial" w:eastAsia="Arial" w:hAnsi="Arial" w:cs="Arial"/>
        </w:rPr>
        <w:t xml:space="preserve">This was </w:t>
      </w:r>
      <w:r w:rsidR="1FBFCCB9" w:rsidRPr="41E35868">
        <w:rPr>
          <w:rFonts w:ascii="Arial" w:eastAsia="Arial" w:hAnsi="Arial" w:cs="Arial"/>
        </w:rPr>
        <w:t>h</w:t>
      </w:r>
      <w:r w:rsidR="148F5424" w:rsidRPr="41E35868">
        <w:rPr>
          <w:rFonts w:ascii="Arial" w:eastAsia="Arial" w:hAnsi="Arial" w:cs="Arial"/>
        </w:rPr>
        <w:t xml:space="preserve">arrowing to </w:t>
      </w:r>
      <w:r w:rsidR="77D38B09" w:rsidRPr="41E35868">
        <w:rPr>
          <w:rFonts w:ascii="Arial" w:eastAsia="Arial" w:hAnsi="Arial" w:cs="Arial"/>
        </w:rPr>
        <w:t>hear;</w:t>
      </w:r>
      <w:r w:rsidR="148F5424" w:rsidRPr="41E35868">
        <w:rPr>
          <w:rFonts w:ascii="Arial" w:eastAsia="Arial" w:hAnsi="Arial" w:cs="Arial"/>
        </w:rPr>
        <w:t xml:space="preserve"> I often take the emotional feeling out of my practice when </w:t>
      </w:r>
      <w:r w:rsidR="44ADE25F" w:rsidRPr="41E35868">
        <w:rPr>
          <w:rFonts w:ascii="Arial" w:eastAsia="Arial" w:hAnsi="Arial" w:cs="Arial"/>
        </w:rPr>
        <w:t>having cases allocated to me to protect myself emotionally</w:t>
      </w:r>
      <w:r w:rsidR="7F31EAF6" w:rsidRPr="41E35868">
        <w:rPr>
          <w:rFonts w:ascii="Arial" w:eastAsia="Arial" w:hAnsi="Arial" w:cs="Arial"/>
        </w:rPr>
        <w:t xml:space="preserve"> </w:t>
      </w:r>
      <w:r w:rsidR="44ADE25F" w:rsidRPr="41E35868">
        <w:rPr>
          <w:rFonts w:ascii="Arial" w:eastAsia="Arial" w:hAnsi="Arial" w:cs="Arial"/>
        </w:rPr>
        <w:t xml:space="preserve">hearing that there were 72 </w:t>
      </w:r>
      <w:r w:rsidR="5E875AB0" w:rsidRPr="41E35868">
        <w:rPr>
          <w:rFonts w:ascii="Arial" w:eastAsia="Arial" w:hAnsi="Arial" w:cs="Arial"/>
        </w:rPr>
        <w:t>opportunities</w:t>
      </w:r>
      <w:r w:rsidR="44ADE25F" w:rsidRPr="41E35868">
        <w:rPr>
          <w:rFonts w:ascii="Arial" w:eastAsia="Arial" w:hAnsi="Arial" w:cs="Arial"/>
        </w:rPr>
        <w:t xml:space="preserve"> in </w:t>
      </w:r>
      <w:r w:rsidR="149657AB" w:rsidRPr="41E35868">
        <w:rPr>
          <w:rFonts w:ascii="Arial" w:eastAsia="Arial" w:hAnsi="Arial" w:cs="Arial"/>
        </w:rPr>
        <w:t xml:space="preserve">one case was </w:t>
      </w:r>
      <w:r w:rsidR="1EA83E75" w:rsidRPr="41E35868">
        <w:rPr>
          <w:rFonts w:ascii="Arial" w:eastAsia="Arial" w:hAnsi="Arial" w:cs="Arial"/>
        </w:rPr>
        <w:t>eye-opening</w:t>
      </w:r>
      <w:r w:rsidR="46956F80" w:rsidRPr="41E35868">
        <w:rPr>
          <w:rFonts w:ascii="Arial" w:eastAsia="Arial" w:hAnsi="Arial" w:cs="Arial"/>
        </w:rPr>
        <w:t xml:space="preserve"> and made me think of the </w:t>
      </w:r>
      <w:r w:rsidR="26C50A4F" w:rsidRPr="41E35868">
        <w:rPr>
          <w:rFonts w:ascii="Arial" w:eastAsia="Arial" w:hAnsi="Arial" w:cs="Arial"/>
        </w:rPr>
        <w:t>cases I have worked with</w:t>
      </w:r>
      <w:r w:rsidR="02294D4D" w:rsidRPr="41E35868">
        <w:rPr>
          <w:rFonts w:ascii="Arial" w:eastAsia="Arial" w:hAnsi="Arial" w:cs="Arial"/>
        </w:rPr>
        <w:t xml:space="preserve"> and reflect if there was </w:t>
      </w:r>
      <w:r w:rsidR="15178691" w:rsidRPr="41E35868">
        <w:rPr>
          <w:rFonts w:ascii="Arial" w:eastAsia="Arial" w:hAnsi="Arial" w:cs="Arial"/>
        </w:rPr>
        <w:t>anything I could have done differently</w:t>
      </w:r>
      <w:r w:rsidR="26C50A4F" w:rsidRPr="41E35868">
        <w:rPr>
          <w:rFonts w:ascii="Arial" w:eastAsia="Arial" w:hAnsi="Arial" w:cs="Arial"/>
        </w:rPr>
        <w:t xml:space="preserve">. </w:t>
      </w:r>
      <w:r w:rsidR="6CA4F262" w:rsidRPr="41E35868">
        <w:rPr>
          <w:rFonts w:ascii="Arial" w:eastAsia="Arial" w:hAnsi="Arial" w:cs="Arial"/>
        </w:rPr>
        <w:t xml:space="preserve"> </w:t>
      </w:r>
    </w:p>
    <w:p w14:paraId="39D79D6B" w14:textId="576C1663" w:rsidR="3B5264B1" w:rsidRDefault="3B5264B1" w:rsidP="41E35868">
      <w:pPr>
        <w:spacing w:after="0"/>
        <w:rPr>
          <w:rFonts w:ascii="Arial" w:eastAsia="Arial" w:hAnsi="Arial" w:cs="Arial"/>
        </w:rPr>
      </w:pPr>
      <w:r w:rsidRPr="41E35868">
        <w:rPr>
          <w:rFonts w:ascii="Arial" w:eastAsia="Arial" w:hAnsi="Arial" w:cs="Arial"/>
        </w:rPr>
        <w:t xml:space="preserve">I </w:t>
      </w:r>
      <w:r w:rsidR="7C662E4F" w:rsidRPr="41E35868">
        <w:rPr>
          <w:rFonts w:ascii="Arial" w:eastAsia="Arial" w:hAnsi="Arial" w:cs="Arial"/>
        </w:rPr>
        <w:t xml:space="preserve">feel that following this module </w:t>
      </w:r>
      <w:r w:rsidR="57D11FB8" w:rsidRPr="41E35868">
        <w:rPr>
          <w:rFonts w:ascii="Arial" w:eastAsia="Arial" w:hAnsi="Arial" w:cs="Arial"/>
        </w:rPr>
        <w:t>I</w:t>
      </w:r>
      <w:r w:rsidR="7C662E4F" w:rsidRPr="41E35868">
        <w:rPr>
          <w:rFonts w:ascii="Arial" w:eastAsia="Arial" w:hAnsi="Arial" w:cs="Arial"/>
        </w:rPr>
        <w:t xml:space="preserve"> will ensure that I continue to share relevant information to other professionals when working within my role</w:t>
      </w:r>
      <w:r w:rsidR="5ADB3366" w:rsidRPr="41E35868">
        <w:rPr>
          <w:rFonts w:ascii="Arial" w:eastAsia="Arial" w:hAnsi="Arial" w:cs="Arial"/>
        </w:rPr>
        <w:t xml:space="preserve"> preventing the risk of children being subj</w:t>
      </w:r>
      <w:r w:rsidR="77D51A89" w:rsidRPr="41E35868">
        <w:rPr>
          <w:rFonts w:ascii="Arial" w:eastAsia="Arial" w:hAnsi="Arial" w:cs="Arial"/>
        </w:rPr>
        <w:t>ect to harm.</w:t>
      </w:r>
      <w:r w:rsidR="7474F569" w:rsidRPr="41E35868">
        <w:rPr>
          <w:rFonts w:ascii="Arial" w:eastAsia="Arial" w:hAnsi="Arial" w:cs="Arial"/>
        </w:rPr>
        <w:t xml:space="preserve"> </w:t>
      </w:r>
      <w:r w:rsidR="0CC565BA" w:rsidRPr="41E35868">
        <w:rPr>
          <w:rFonts w:ascii="Arial" w:eastAsia="Arial" w:hAnsi="Arial" w:cs="Arial"/>
        </w:rPr>
        <w:t xml:space="preserve">The locality team </w:t>
      </w:r>
      <w:proofErr w:type="spellStart"/>
      <w:r w:rsidR="0CC565BA" w:rsidRPr="41E35868">
        <w:rPr>
          <w:rFonts w:ascii="Arial" w:eastAsia="Arial" w:hAnsi="Arial" w:cs="Arial"/>
        </w:rPr>
        <w:t>i</w:t>
      </w:r>
      <w:proofErr w:type="spellEnd"/>
      <w:r w:rsidR="0CC565BA" w:rsidRPr="41E35868">
        <w:rPr>
          <w:rFonts w:ascii="Arial" w:eastAsia="Arial" w:hAnsi="Arial" w:cs="Arial"/>
        </w:rPr>
        <w:t xml:space="preserve"> currently work in send </w:t>
      </w:r>
      <w:r w:rsidR="47056F51" w:rsidRPr="41E35868">
        <w:rPr>
          <w:rFonts w:ascii="Arial" w:eastAsia="Arial" w:hAnsi="Arial" w:cs="Arial"/>
        </w:rPr>
        <w:t>7-minute</w:t>
      </w:r>
      <w:r w:rsidR="7474F569" w:rsidRPr="41E35868">
        <w:rPr>
          <w:rFonts w:ascii="Arial" w:eastAsia="Arial" w:hAnsi="Arial" w:cs="Arial"/>
        </w:rPr>
        <w:t xml:space="preserve"> briefings</w:t>
      </w:r>
      <w:r w:rsidR="67FF654C" w:rsidRPr="41E35868">
        <w:rPr>
          <w:rFonts w:ascii="Arial" w:eastAsia="Arial" w:hAnsi="Arial" w:cs="Arial"/>
        </w:rPr>
        <w:t xml:space="preserve"> around case</w:t>
      </w:r>
      <w:r w:rsidR="7474F569" w:rsidRPr="41E35868">
        <w:rPr>
          <w:rFonts w:ascii="Arial" w:eastAsia="Arial" w:hAnsi="Arial" w:cs="Arial"/>
        </w:rPr>
        <w:t xml:space="preserve"> reviews </w:t>
      </w:r>
      <w:r w:rsidR="68DEF2BB" w:rsidRPr="41E35868">
        <w:rPr>
          <w:rFonts w:ascii="Arial" w:eastAsia="Arial" w:hAnsi="Arial" w:cs="Arial"/>
        </w:rPr>
        <w:t>following significant incidents</w:t>
      </w:r>
      <w:r w:rsidR="3956A07C" w:rsidRPr="41E35868">
        <w:rPr>
          <w:rFonts w:ascii="Arial" w:eastAsia="Arial" w:hAnsi="Arial" w:cs="Arial"/>
        </w:rPr>
        <w:t xml:space="preserve"> within the locality, </w:t>
      </w:r>
      <w:r w:rsidR="3E1B902C" w:rsidRPr="41E35868">
        <w:rPr>
          <w:rFonts w:ascii="Arial" w:eastAsia="Arial" w:hAnsi="Arial" w:cs="Arial"/>
        </w:rPr>
        <w:t>I</w:t>
      </w:r>
      <w:r w:rsidR="5208CE76" w:rsidRPr="41E35868">
        <w:rPr>
          <w:rFonts w:ascii="Arial" w:eastAsia="Arial" w:hAnsi="Arial" w:cs="Arial"/>
        </w:rPr>
        <w:t xml:space="preserve"> will prioritise reading these moving forward to have a better understanding of the barrie</w:t>
      </w:r>
      <w:r w:rsidR="1CA90521" w:rsidRPr="41E35868">
        <w:rPr>
          <w:rFonts w:ascii="Arial" w:eastAsia="Arial" w:hAnsi="Arial" w:cs="Arial"/>
        </w:rPr>
        <w:t xml:space="preserve">rs withing the county. </w:t>
      </w:r>
    </w:p>
    <w:p w14:paraId="7A4B58AC" w14:textId="305131E2" w:rsidR="41E35868" w:rsidRDefault="41E35868" w:rsidP="41E35868">
      <w:pPr>
        <w:spacing w:after="0"/>
        <w:rPr>
          <w:rFonts w:ascii="Arial" w:eastAsia="Arial" w:hAnsi="Arial" w:cs="Arial"/>
          <w:b/>
          <w:bCs/>
          <w:u w:val="single"/>
        </w:rPr>
      </w:pPr>
    </w:p>
    <w:p w14:paraId="728F2111" w14:textId="62A4312C" w:rsidR="41E35868" w:rsidRDefault="41E35868" w:rsidP="41E35868">
      <w:pPr>
        <w:spacing w:after="0"/>
        <w:rPr>
          <w:rFonts w:ascii="Arial" w:eastAsia="Arial" w:hAnsi="Arial" w:cs="Arial"/>
        </w:rPr>
      </w:pPr>
    </w:p>
    <w:p w14:paraId="0248FA18" w14:textId="6A9CFE06" w:rsidR="0CE01AFF" w:rsidRDefault="0CE01AFF" w:rsidP="41E35868">
      <w:pPr>
        <w:spacing w:after="0"/>
        <w:rPr>
          <w:rFonts w:ascii="Arial" w:eastAsia="Arial" w:hAnsi="Arial" w:cs="Arial"/>
          <w:b/>
          <w:bCs/>
          <w:u w:val="single"/>
        </w:rPr>
      </w:pPr>
      <w:r w:rsidRPr="41E35868">
        <w:rPr>
          <w:rFonts w:ascii="Arial" w:eastAsia="Arial" w:hAnsi="Arial" w:cs="Arial"/>
          <w:b/>
          <w:bCs/>
          <w:u w:val="single"/>
        </w:rPr>
        <w:t>Sheridan Hyde – Self-Reflection</w:t>
      </w:r>
    </w:p>
    <w:p w14:paraId="6248B7FE" w14:textId="28141399" w:rsidR="0CE01AFF" w:rsidRDefault="0CE01AFF" w:rsidP="41E35868">
      <w:pPr>
        <w:spacing w:line="276" w:lineRule="auto"/>
        <w:rPr>
          <w:rFonts w:ascii="Arial" w:eastAsia="Arial" w:hAnsi="Arial" w:cs="Arial"/>
        </w:rPr>
      </w:pPr>
      <w:r w:rsidRPr="41E35868">
        <w:rPr>
          <w:rFonts w:ascii="Arial" w:eastAsia="Arial" w:hAnsi="Arial" w:cs="Arial"/>
        </w:rPr>
        <w:t>As part of my role as Family Worker for Wellbeing, I have been trained at Level 3 Safeguarding and regularly attend care and support, core group and child protection conferences. Part of my role is to ensure the health and wellbeing of th</w:t>
      </w:r>
      <w:r w:rsidR="4059B3F9" w:rsidRPr="41E35868">
        <w:rPr>
          <w:rFonts w:ascii="Arial" w:eastAsia="Arial" w:hAnsi="Arial" w:cs="Arial"/>
        </w:rPr>
        <w:t>e family</w:t>
      </w:r>
      <w:r w:rsidRPr="41E35868">
        <w:rPr>
          <w:rFonts w:ascii="Arial" w:eastAsia="Arial" w:hAnsi="Arial" w:cs="Arial"/>
        </w:rPr>
        <w:t xml:space="preserve"> </w:t>
      </w:r>
      <w:r w:rsidR="6337168C" w:rsidRPr="41E35868">
        <w:rPr>
          <w:rFonts w:ascii="Arial" w:eastAsia="Arial" w:hAnsi="Arial" w:cs="Arial"/>
        </w:rPr>
        <w:t>is</w:t>
      </w:r>
      <w:r w:rsidR="5FDE60C0" w:rsidRPr="41E35868">
        <w:rPr>
          <w:rFonts w:ascii="Arial" w:eastAsia="Arial" w:hAnsi="Arial" w:cs="Arial"/>
        </w:rPr>
        <w:t xml:space="preserve"> being prioritised</w:t>
      </w:r>
      <w:r w:rsidR="368BF8E3" w:rsidRPr="41E35868">
        <w:rPr>
          <w:rFonts w:ascii="Arial" w:eastAsia="Arial" w:hAnsi="Arial" w:cs="Arial"/>
        </w:rPr>
        <w:t xml:space="preserve"> </w:t>
      </w:r>
      <w:r w:rsidR="41A428BA" w:rsidRPr="41E35868">
        <w:rPr>
          <w:rFonts w:ascii="Arial" w:eastAsia="Arial" w:hAnsi="Arial" w:cs="Arial"/>
        </w:rPr>
        <w:t>using</w:t>
      </w:r>
      <w:r w:rsidR="368BF8E3" w:rsidRPr="41E35868">
        <w:rPr>
          <w:rFonts w:ascii="Arial" w:eastAsia="Arial" w:hAnsi="Arial" w:cs="Arial"/>
        </w:rPr>
        <w:t xml:space="preserve"> a child centred, holistic approach.</w:t>
      </w:r>
      <w:r w:rsidR="5FDE60C0" w:rsidRPr="41E35868">
        <w:rPr>
          <w:rFonts w:ascii="Arial" w:eastAsia="Arial" w:hAnsi="Arial" w:cs="Arial"/>
        </w:rPr>
        <w:t xml:space="preserve"> </w:t>
      </w:r>
      <w:r w:rsidR="0FE5C652" w:rsidRPr="41E35868">
        <w:rPr>
          <w:rFonts w:ascii="Arial" w:eastAsia="Arial" w:hAnsi="Arial" w:cs="Arial"/>
        </w:rPr>
        <w:t xml:space="preserve">I understand that safeguarding is part of my </w:t>
      </w:r>
      <w:r w:rsidR="146876B9" w:rsidRPr="41E35868">
        <w:rPr>
          <w:rFonts w:ascii="Arial" w:eastAsia="Arial" w:hAnsi="Arial" w:cs="Arial"/>
        </w:rPr>
        <w:t xml:space="preserve">role </w:t>
      </w:r>
      <w:r w:rsidR="0FE5C652" w:rsidRPr="41E35868">
        <w:rPr>
          <w:rFonts w:ascii="Arial" w:eastAsia="Arial" w:hAnsi="Arial" w:cs="Arial"/>
        </w:rPr>
        <w:t>and within this</w:t>
      </w:r>
      <w:r w:rsidRPr="41E35868">
        <w:rPr>
          <w:rFonts w:ascii="Arial" w:eastAsia="Arial" w:hAnsi="Arial" w:cs="Arial"/>
        </w:rPr>
        <w:t xml:space="preserve"> to complete duty to report forms as is necessary. As a lone worker, I have the same training as a designated safeguarding officer and have support</w:t>
      </w:r>
      <w:r w:rsidR="007308DA">
        <w:rPr>
          <w:rFonts w:ascii="Arial" w:eastAsia="Arial" w:hAnsi="Arial" w:cs="Arial"/>
        </w:rPr>
        <w:t xml:space="preserve"> and supervision </w:t>
      </w:r>
      <w:r w:rsidRPr="41E35868">
        <w:rPr>
          <w:rFonts w:ascii="Arial" w:eastAsia="Arial" w:hAnsi="Arial" w:cs="Arial"/>
        </w:rPr>
        <w:t xml:space="preserve"> from my direct line manager and safeguarding leads for Caerphilly Early Years. </w:t>
      </w:r>
    </w:p>
    <w:p w14:paraId="132C67B7" w14:textId="655CE59A" w:rsidR="0CE01AFF" w:rsidRDefault="0CE01AFF" w:rsidP="41E35868">
      <w:pPr>
        <w:spacing w:line="276" w:lineRule="auto"/>
        <w:rPr>
          <w:rFonts w:ascii="Arial" w:eastAsia="Arial" w:hAnsi="Arial" w:cs="Arial"/>
        </w:rPr>
      </w:pPr>
      <w:r w:rsidRPr="41E35868">
        <w:rPr>
          <w:rFonts w:ascii="Arial" w:eastAsia="Arial" w:hAnsi="Arial" w:cs="Arial"/>
        </w:rPr>
        <w:t>Relationships are key when it comes to safeguarding and the families that I support are fully aware of my duty to report and often understand and are grateful that I am completing my role transparently and to the best of my ability</w:t>
      </w:r>
      <w:r w:rsidR="29E288AB" w:rsidRPr="71EA28C6">
        <w:rPr>
          <w:rFonts w:ascii="Arial" w:eastAsia="Arial" w:hAnsi="Arial" w:cs="Arial"/>
        </w:rPr>
        <w:t xml:space="preserve"> which</w:t>
      </w:r>
      <w:r w:rsidRPr="41E35868">
        <w:rPr>
          <w:rFonts w:ascii="Arial" w:eastAsia="Arial" w:hAnsi="Arial" w:cs="Arial"/>
        </w:rPr>
        <w:t xml:space="preserve"> </w:t>
      </w:r>
      <w:r w:rsidR="3A061370" w:rsidRPr="41E35868">
        <w:rPr>
          <w:rFonts w:ascii="Arial" w:eastAsia="Arial" w:hAnsi="Arial" w:cs="Arial"/>
        </w:rPr>
        <w:t>I will continue to do.</w:t>
      </w:r>
    </w:p>
    <w:p w14:paraId="6CB9B093" w14:textId="3106C266" w:rsidR="0CE01AFF" w:rsidRDefault="0CE01AFF" w:rsidP="41E35868">
      <w:pPr>
        <w:spacing w:after="0"/>
        <w:rPr>
          <w:rFonts w:ascii="Arial" w:eastAsia="Arial" w:hAnsi="Arial" w:cs="Arial"/>
        </w:rPr>
      </w:pPr>
      <w:r w:rsidRPr="41E35868">
        <w:rPr>
          <w:rFonts w:ascii="Arial" w:eastAsia="Arial" w:hAnsi="Arial" w:cs="Arial"/>
        </w:rPr>
        <w:t>This module has reinforced my safeguarding knowledge and highlighted case studies that have informed key legislation providing me with a deeper understanding of how and why safeguarding policies and procedures have evolved</w:t>
      </w:r>
      <w:r w:rsidR="040F4EC0" w:rsidRPr="41E35868">
        <w:rPr>
          <w:rFonts w:ascii="Arial" w:eastAsia="Arial" w:hAnsi="Arial" w:cs="Arial"/>
        </w:rPr>
        <w:t>.</w:t>
      </w:r>
      <w:r w:rsidR="40698094" w:rsidRPr="41E35868">
        <w:rPr>
          <w:rFonts w:ascii="Arial" w:eastAsia="Arial" w:hAnsi="Arial" w:cs="Arial"/>
        </w:rPr>
        <w:t xml:space="preserve"> </w:t>
      </w:r>
    </w:p>
    <w:p w14:paraId="4235EE0F" w14:textId="0436B759" w:rsidR="36D724F8" w:rsidRDefault="36D724F8" w:rsidP="41E35868">
      <w:pPr>
        <w:spacing w:after="0"/>
        <w:rPr>
          <w:rFonts w:ascii="Arial" w:eastAsia="Arial" w:hAnsi="Arial" w:cs="Arial"/>
        </w:rPr>
      </w:pPr>
      <w:r w:rsidRPr="41E35868">
        <w:rPr>
          <w:rFonts w:ascii="Arial" w:eastAsia="Arial" w:hAnsi="Arial" w:cs="Arial"/>
        </w:rPr>
        <w:lastRenderedPageBreak/>
        <w:t xml:space="preserve">  </w:t>
      </w:r>
    </w:p>
    <w:p w14:paraId="5E159A5D" w14:textId="5F56F716" w:rsidR="3D1650F6" w:rsidRDefault="3D1650F6" w:rsidP="3D1650F6">
      <w:pPr>
        <w:spacing w:after="0"/>
        <w:rPr>
          <w:rFonts w:ascii="Arial" w:eastAsia="Arial" w:hAnsi="Arial" w:cs="Arial"/>
        </w:rPr>
      </w:pPr>
    </w:p>
    <w:p w14:paraId="30552947" w14:textId="3323411B" w:rsidR="36D724F8" w:rsidRDefault="36D724F8" w:rsidP="41E35868">
      <w:pPr>
        <w:spacing w:after="0"/>
        <w:rPr>
          <w:rFonts w:ascii="Arial" w:eastAsia="Arial" w:hAnsi="Arial" w:cs="Arial"/>
        </w:rPr>
      </w:pPr>
      <w:r w:rsidRPr="41E35868">
        <w:rPr>
          <w:rFonts w:ascii="Arial" w:eastAsia="Arial" w:hAnsi="Arial" w:cs="Arial"/>
          <w:b/>
          <w:bCs/>
          <w:u w:val="single"/>
        </w:rPr>
        <w:t xml:space="preserve">References </w:t>
      </w:r>
      <w:r w:rsidRPr="41E35868">
        <w:rPr>
          <w:rFonts w:ascii="Arial" w:eastAsia="Arial" w:hAnsi="Arial" w:cs="Arial"/>
        </w:rPr>
        <w:t xml:space="preserve"> </w:t>
      </w:r>
    </w:p>
    <w:p w14:paraId="60EF58F9" w14:textId="328FE69E" w:rsidR="36D724F8" w:rsidRDefault="36D724F8" w:rsidP="41E35868">
      <w:pPr>
        <w:spacing w:after="0"/>
        <w:rPr>
          <w:rFonts w:ascii="Arial" w:eastAsia="Arial" w:hAnsi="Arial" w:cs="Arial"/>
          <w:color w:val="000000" w:themeColor="text1"/>
        </w:rPr>
      </w:pPr>
      <w:proofErr w:type="spellStart"/>
      <w:r w:rsidRPr="41E35868">
        <w:rPr>
          <w:rFonts w:ascii="Arial" w:eastAsia="Arial" w:hAnsi="Arial" w:cs="Arial"/>
          <w:color w:val="000000" w:themeColor="text1"/>
        </w:rPr>
        <w:t>Allnock</w:t>
      </w:r>
      <w:proofErr w:type="spellEnd"/>
      <w:r w:rsidRPr="41E35868">
        <w:rPr>
          <w:rFonts w:ascii="Arial" w:eastAsia="Arial" w:hAnsi="Arial" w:cs="Arial"/>
          <w:color w:val="000000" w:themeColor="text1"/>
        </w:rPr>
        <w:t xml:space="preserve">, D. and Miller, P. (2013) </w:t>
      </w:r>
      <w:hyperlink r:id="rId4">
        <w:r w:rsidRPr="41E35868">
          <w:rPr>
            <w:rStyle w:val="Hyperlink"/>
            <w:rFonts w:ascii="Arial" w:eastAsia="Arial" w:hAnsi="Arial" w:cs="Arial"/>
            <w:i/>
            <w:iCs/>
            <w:color w:val="000000" w:themeColor="text1"/>
            <w:u w:val="none"/>
          </w:rPr>
          <w:t>No one noticed, no one heard: a study of disclosures of childhood abuse.</w:t>
        </w:r>
      </w:hyperlink>
      <w:r w:rsidRPr="41E35868">
        <w:rPr>
          <w:rFonts w:ascii="Arial" w:eastAsia="Arial" w:hAnsi="Arial" w:cs="Arial"/>
          <w:color w:val="000000" w:themeColor="text1"/>
        </w:rPr>
        <w:t xml:space="preserve"> London: NSPCC. </w:t>
      </w:r>
    </w:p>
    <w:p w14:paraId="2CD6D71E" w14:textId="597F51AB" w:rsidR="41E35868" w:rsidRDefault="41E35868" w:rsidP="41E35868">
      <w:pPr>
        <w:spacing w:after="0"/>
        <w:rPr>
          <w:rFonts w:ascii="Arial" w:eastAsia="Arial" w:hAnsi="Arial" w:cs="Arial"/>
          <w:color w:val="000000" w:themeColor="text1"/>
        </w:rPr>
      </w:pPr>
    </w:p>
    <w:p w14:paraId="2C20B56D" w14:textId="3B9D05B8"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Aneurin Bevan University Health Board. (No Date). </w:t>
      </w:r>
      <w:r w:rsidRPr="41E35868">
        <w:rPr>
          <w:rFonts w:ascii="Arial" w:eastAsia="Arial" w:hAnsi="Arial" w:cs="Arial"/>
          <w:i/>
          <w:iCs/>
          <w:color w:val="000000" w:themeColor="text1"/>
        </w:rPr>
        <w:t>Gwent Parent Infant Mental Health Service (G-PIMHS)</w:t>
      </w:r>
      <w:r w:rsidRPr="41E35868">
        <w:rPr>
          <w:rFonts w:ascii="Arial" w:eastAsia="Arial" w:hAnsi="Arial" w:cs="Arial"/>
          <w:color w:val="000000" w:themeColor="text1"/>
        </w:rPr>
        <w:t xml:space="preserve">. [online] Available at: </w:t>
      </w:r>
      <w:hyperlink r:id="rId5">
        <w:r w:rsidRPr="41E35868">
          <w:rPr>
            <w:rStyle w:val="Hyperlink"/>
            <w:rFonts w:ascii="Arial" w:eastAsia="Arial" w:hAnsi="Arial" w:cs="Arial"/>
            <w:color w:val="000000" w:themeColor="text1"/>
          </w:rPr>
          <w:t>https://abuhb.nhs.wales/hospitals/a-z-of-services/gwent-parent-infant-mental-health-service-g-pimhs</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(Accessed on: 25</w:t>
      </w:r>
      <w:r w:rsidR="70871162" w:rsidRPr="41E35868">
        <w:rPr>
          <w:rFonts w:ascii="Arial" w:eastAsia="Arial" w:hAnsi="Arial" w:cs="Arial"/>
          <w:color w:val="000000" w:themeColor="text1"/>
        </w:rPr>
        <w:t xml:space="preserve"> </w:t>
      </w:r>
      <w:r w:rsidRPr="41E35868">
        <w:rPr>
          <w:rFonts w:ascii="Arial" w:eastAsia="Arial" w:hAnsi="Arial" w:cs="Arial"/>
          <w:color w:val="000000" w:themeColor="text1"/>
        </w:rPr>
        <w:t xml:space="preserve">June 2024). </w:t>
      </w:r>
    </w:p>
    <w:p w14:paraId="2DAECC52" w14:textId="7753D688" w:rsidR="41E35868" w:rsidRDefault="41E35868" w:rsidP="41E35868">
      <w:pPr>
        <w:spacing w:after="0"/>
        <w:rPr>
          <w:rFonts w:ascii="Arial" w:eastAsia="Arial" w:hAnsi="Arial" w:cs="Arial"/>
          <w:color w:val="000000" w:themeColor="text1"/>
        </w:rPr>
      </w:pPr>
    </w:p>
    <w:p w14:paraId="39DAEB15" w14:textId="701DA70A"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Aubrey, K. and Riley, A. (2022). </w:t>
      </w:r>
      <w:r w:rsidRPr="41E35868">
        <w:rPr>
          <w:rFonts w:ascii="Arial" w:eastAsia="Arial" w:hAnsi="Arial" w:cs="Arial"/>
          <w:i/>
          <w:iCs/>
          <w:color w:val="000000" w:themeColor="text1"/>
        </w:rPr>
        <w:t>Understanding and using educational theories</w:t>
      </w:r>
      <w:r w:rsidRPr="41E35868">
        <w:rPr>
          <w:rFonts w:ascii="Arial" w:eastAsia="Arial" w:hAnsi="Arial" w:cs="Arial"/>
          <w:color w:val="000000" w:themeColor="text1"/>
        </w:rPr>
        <w:t xml:space="preserve">. 3rd ed. Thousand Oaks, Ca: Sage Publications. </w:t>
      </w:r>
    </w:p>
    <w:p w14:paraId="3FEC8D3E" w14:textId="117BF77A" w:rsidR="41E35868" w:rsidRDefault="41E35868" w:rsidP="41E35868">
      <w:pPr>
        <w:spacing w:after="0"/>
        <w:rPr>
          <w:rFonts w:ascii="Arial" w:eastAsia="Arial" w:hAnsi="Arial" w:cs="Arial"/>
          <w:color w:val="000000" w:themeColor="text1"/>
        </w:rPr>
      </w:pPr>
    </w:p>
    <w:p w14:paraId="450B5814" w14:textId="5A38D9F6" w:rsidR="36D724F8" w:rsidRDefault="36D724F8" w:rsidP="41E35868">
      <w:pPr>
        <w:spacing w:after="0"/>
        <w:rPr>
          <w:rFonts w:ascii="Arial" w:eastAsia="Arial" w:hAnsi="Arial" w:cs="Arial"/>
          <w:color w:val="000000" w:themeColor="text1"/>
        </w:rPr>
      </w:pPr>
      <w:proofErr w:type="spellStart"/>
      <w:r w:rsidRPr="41E35868">
        <w:rPr>
          <w:rFonts w:ascii="Arial" w:eastAsia="Arial" w:hAnsi="Arial" w:cs="Arial"/>
          <w:color w:val="000000" w:themeColor="text1"/>
        </w:rPr>
        <w:t>Barnardos</w:t>
      </w:r>
      <w:proofErr w:type="spellEnd"/>
      <w:r w:rsidRPr="41E35868">
        <w:rPr>
          <w:rFonts w:ascii="Arial" w:eastAsia="Arial" w:hAnsi="Arial" w:cs="Arial"/>
          <w:color w:val="000000" w:themeColor="text1"/>
        </w:rPr>
        <w:t xml:space="preserve"> (No Date). </w:t>
      </w:r>
      <w:r w:rsidRPr="41E35868">
        <w:rPr>
          <w:rFonts w:ascii="Arial" w:eastAsia="Arial" w:hAnsi="Arial" w:cs="Arial"/>
          <w:i/>
          <w:iCs/>
          <w:color w:val="000000" w:themeColor="text1"/>
        </w:rPr>
        <w:t xml:space="preserve">Alcohol and other drug misuse. </w:t>
      </w:r>
      <w:r w:rsidRPr="41E35868">
        <w:rPr>
          <w:rFonts w:ascii="Arial" w:eastAsia="Arial" w:hAnsi="Arial" w:cs="Arial"/>
          <w:color w:val="000000" w:themeColor="text1"/>
        </w:rPr>
        <w:t xml:space="preserve">Available at: </w:t>
      </w:r>
      <w:hyperlink r:id="rId6">
        <w:r w:rsidRPr="41E35868">
          <w:rPr>
            <w:rStyle w:val="Hyperlink"/>
            <w:rFonts w:ascii="Arial" w:eastAsia="Arial" w:hAnsi="Arial" w:cs="Arial"/>
            <w:color w:val="000000" w:themeColor="text1"/>
          </w:rPr>
          <w:t>Alcohol and other drug misuse | Barnardo's (barnardos.org.uk)</w:t>
        </w:r>
      </w:hyperlink>
      <w:r w:rsidRPr="41E35868">
        <w:rPr>
          <w:rFonts w:ascii="Arial" w:eastAsia="Arial" w:hAnsi="Arial" w:cs="Arial"/>
          <w:color w:val="000000" w:themeColor="text1"/>
        </w:rPr>
        <w:t xml:space="preserve"> (Accessed on: 29</w:t>
      </w:r>
      <w:r w:rsidR="04EA8B50" w:rsidRPr="41E35868">
        <w:rPr>
          <w:rFonts w:ascii="Arial" w:eastAsia="Arial" w:hAnsi="Arial" w:cs="Arial"/>
          <w:color w:val="000000" w:themeColor="text1"/>
        </w:rPr>
        <w:t xml:space="preserve"> </w:t>
      </w:r>
      <w:r w:rsidRPr="41E35868">
        <w:rPr>
          <w:rFonts w:ascii="Arial" w:eastAsia="Arial" w:hAnsi="Arial" w:cs="Arial"/>
          <w:color w:val="000000" w:themeColor="text1"/>
        </w:rPr>
        <w:t>June 2024).</w:t>
      </w:r>
    </w:p>
    <w:p w14:paraId="2F7D3BCC" w14:textId="3784A0B6" w:rsidR="41E35868" w:rsidRDefault="41E35868" w:rsidP="41E35868">
      <w:pPr>
        <w:spacing w:after="0"/>
        <w:rPr>
          <w:rFonts w:ascii="Arial" w:eastAsia="Arial" w:hAnsi="Arial" w:cs="Arial"/>
          <w:color w:val="000000" w:themeColor="text1"/>
        </w:rPr>
      </w:pPr>
    </w:p>
    <w:p w14:paraId="42DD61E3" w14:textId="71D468C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BASW (2023) </w:t>
      </w:r>
      <w:r w:rsidRPr="41E35868">
        <w:rPr>
          <w:rFonts w:ascii="Arial" w:eastAsia="Arial" w:hAnsi="Arial" w:cs="Arial"/>
          <w:i/>
          <w:iCs/>
          <w:color w:val="000000" w:themeColor="text1"/>
        </w:rPr>
        <w:t>Collaboration isn’t easy, but essential in social work | BASW</w:t>
      </w:r>
      <w:r w:rsidRPr="41E35868">
        <w:rPr>
          <w:rFonts w:ascii="Arial" w:eastAsia="Arial" w:hAnsi="Arial" w:cs="Arial"/>
          <w:color w:val="000000" w:themeColor="text1"/>
        </w:rPr>
        <w:t xml:space="preserve">. [online] Available at: </w:t>
      </w:r>
      <w:hyperlink r:id="rId7">
        <w:r w:rsidRPr="41E35868">
          <w:rPr>
            <w:rStyle w:val="Hyperlink"/>
            <w:rFonts w:ascii="Arial" w:eastAsia="Arial" w:hAnsi="Arial" w:cs="Arial"/>
            <w:color w:val="000000" w:themeColor="text1"/>
          </w:rPr>
          <w:t>https://new.basw.co.uk/articles/collaboration-isnt-easy-essential-social-work</w:t>
        </w:r>
      </w:hyperlink>
      <w:r w:rsidRPr="41E35868">
        <w:rPr>
          <w:rFonts w:ascii="Arial" w:eastAsia="Arial" w:hAnsi="Arial" w:cs="Arial"/>
          <w:color w:val="000000" w:themeColor="text1"/>
        </w:rPr>
        <w:t xml:space="preserve"> (Accessed on: 29 June 2024). </w:t>
      </w:r>
    </w:p>
    <w:p w14:paraId="6D4251CF" w14:textId="35B96A62" w:rsidR="41E35868" w:rsidRDefault="41E35868" w:rsidP="41E35868">
      <w:pPr>
        <w:spacing w:after="0"/>
        <w:rPr>
          <w:rFonts w:ascii="Arial" w:eastAsia="Arial" w:hAnsi="Arial" w:cs="Arial"/>
          <w:color w:val="000000" w:themeColor="text1"/>
        </w:rPr>
      </w:pPr>
    </w:p>
    <w:p w14:paraId="65FC8617" w14:textId="020EFEFF"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Brake, E., Berle, D., Reilly, N., Austin, MP. (2020</w:t>
      </w:r>
      <w:r w:rsidRPr="41E35868">
        <w:rPr>
          <w:rFonts w:ascii="Arial" w:eastAsia="Arial" w:hAnsi="Arial" w:cs="Arial"/>
          <w:i/>
          <w:iCs/>
          <w:color w:val="000000" w:themeColor="text1"/>
        </w:rPr>
        <w:t>) ‘The relationship between emotion dysregulation and postnatal attachment in women admitted to a mother baby unit’</w:t>
      </w:r>
      <w:r w:rsidRPr="41E35868">
        <w:rPr>
          <w:rFonts w:ascii="Arial" w:eastAsia="Arial" w:hAnsi="Arial" w:cs="Arial"/>
          <w:color w:val="000000" w:themeColor="text1"/>
        </w:rPr>
        <w:t xml:space="preserve">, </w:t>
      </w:r>
      <w:r w:rsidRPr="41E35868">
        <w:rPr>
          <w:rFonts w:ascii="Arial" w:eastAsia="Arial" w:hAnsi="Arial" w:cs="Arial"/>
          <w:i/>
          <w:iCs/>
          <w:color w:val="000000" w:themeColor="text1"/>
        </w:rPr>
        <w:t>Australian journal of psychology</w:t>
      </w:r>
      <w:r w:rsidRPr="41E35868">
        <w:rPr>
          <w:rFonts w:ascii="Arial" w:eastAsia="Arial" w:hAnsi="Arial" w:cs="Arial"/>
          <w:color w:val="000000" w:themeColor="text1"/>
        </w:rPr>
        <w:t xml:space="preserve">, 72(3), pp. 283–292. Available at: </w:t>
      </w:r>
      <w:hyperlink r:id="rId8">
        <w:r w:rsidRPr="41E35868">
          <w:rPr>
            <w:rStyle w:val="Hyperlink"/>
            <w:rFonts w:ascii="Arial" w:eastAsia="Arial" w:hAnsi="Arial" w:cs="Arial"/>
            <w:color w:val="000000" w:themeColor="text1"/>
          </w:rPr>
          <w:t>https://doi.org/10.1111/ajpy.12289</w:t>
        </w:r>
      </w:hyperlink>
      <w:r w:rsidRPr="41E35868">
        <w:rPr>
          <w:rFonts w:ascii="Arial" w:eastAsia="Arial" w:hAnsi="Arial" w:cs="Arial"/>
          <w:color w:val="000000" w:themeColor="text1"/>
        </w:rPr>
        <w:t xml:space="preserve"> (Accessed on: 28 June 2024).</w:t>
      </w:r>
    </w:p>
    <w:p w14:paraId="3ADBF5EF" w14:textId="579ADCCB" w:rsidR="41E35868" w:rsidRDefault="41E35868" w:rsidP="41E35868">
      <w:pPr>
        <w:spacing w:after="0"/>
        <w:rPr>
          <w:rFonts w:ascii="Arial" w:eastAsia="Arial" w:hAnsi="Arial" w:cs="Arial"/>
          <w:color w:val="000000" w:themeColor="text1"/>
        </w:rPr>
      </w:pPr>
    </w:p>
    <w:p w14:paraId="1741BC06" w14:textId="7F4F5685"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Caerphilly County Borough Council (No Date) Safeguarding Children and Vulnerable Adults. Available at: </w:t>
      </w:r>
      <w:hyperlink r:id="rId9">
        <w:r w:rsidRPr="41E35868">
          <w:rPr>
            <w:rStyle w:val="Hyperlink"/>
            <w:rFonts w:ascii="Arial" w:eastAsia="Arial" w:hAnsi="Arial" w:cs="Arial"/>
            <w:color w:val="000000" w:themeColor="text1"/>
          </w:rPr>
          <w:t>https://democracy.caerphilly.gov.uk/documents/s12529/Corporate%20Safeguarding%20Children%20and%20Vulnerable%20Adults%20Policy%20Appendix%201.pdf?LLL=0</w:t>
        </w:r>
      </w:hyperlink>
      <w:r w:rsidRPr="41E35868">
        <w:rPr>
          <w:rFonts w:ascii="Arial" w:eastAsia="Arial" w:hAnsi="Arial" w:cs="Arial"/>
          <w:color w:val="000000" w:themeColor="text1"/>
        </w:rPr>
        <w:t xml:space="preserve"> (Accessed on: 27</w:t>
      </w:r>
      <w:r w:rsidR="7D835444" w:rsidRPr="41E35868">
        <w:rPr>
          <w:rFonts w:ascii="Arial" w:eastAsia="Arial" w:hAnsi="Arial" w:cs="Arial"/>
          <w:color w:val="000000" w:themeColor="text1"/>
        </w:rPr>
        <w:t xml:space="preserve"> </w:t>
      </w:r>
      <w:r w:rsidRPr="41E35868">
        <w:rPr>
          <w:rFonts w:ascii="Arial" w:eastAsia="Arial" w:hAnsi="Arial" w:cs="Arial"/>
          <w:color w:val="000000" w:themeColor="text1"/>
        </w:rPr>
        <w:t>June 2024).</w:t>
      </w:r>
    </w:p>
    <w:p w14:paraId="5133D1BF" w14:textId="060A9CAB" w:rsidR="41E35868" w:rsidRDefault="41E35868" w:rsidP="41E35868">
      <w:pPr>
        <w:spacing w:after="0"/>
        <w:rPr>
          <w:rFonts w:ascii="Arial" w:eastAsia="Arial" w:hAnsi="Arial" w:cs="Arial"/>
          <w:color w:val="000000" w:themeColor="text1"/>
        </w:rPr>
      </w:pPr>
    </w:p>
    <w:p w14:paraId="1EC12C1E" w14:textId="6FB722C1"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CCBC (No Date) </w:t>
      </w:r>
      <w:r w:rsidRPr="41E35868">
        <w:rPr>
          <w:rFonts w:ascii="Arial" w:eastAsia="Arial" w:hAnsi="Arial" w:cs="Arial"/>
          <w:i/>
          <w:iCs/>
          <w:color w:val="000000" w:themeColor="text1"/>
        </w:rPr>
        <w:t xml:space="preserve">Drugs and Alcohol. </w:t>
      </w:r>
      <w:r w:rsidRPr="41E35868">
        <w:rPr>
          <w:rFonts w:ascii="Arial" w:eastAsia="Arial" w:hAnsi="Arial" w:cs="Arial"/>
          <w:color w:val="000000" w:themeColor="text1"/>
        </w:rPr>
        <w:t xml:space="preserve">Available at: </w:t>
      </w:r>
      <w:hyperlink r:id="rId10">
        <w:r w:rsidRPr="41E35868">
          <w:rPr>
            <w:rStyle w:val="Hyperlink"/>
            <w:rFonts w:ascii="Arial" w:eastAsia="Arial" w:hAnsi="Arial" w:cs="Arial"/>
            <w:color w:val="000000" w:themeColor="text1"/>
          </w:rPr>
          <w:t>Caerphilly - Caerphilly County Borough</w:t>
        </w:r>
      </w:hyperlink>
      <w:r w:rsidRPr="41E35868">
        <w:rPr>
          <w:rFonts w:ascii="Arial" w:eastAsia="Arial" w:hAnsi="Arial" w:cs="Arial"/>
          <w:color w:val="000000" w:themeColor="text1"/>
        </w:rPr>
        <w:t xml:space="preserve"> (Accessed on: 28</w:t>
      </w:r>
      <w:r w:rsidR="6D354EA9" w:rsidRPr="41E35868">
        <w:rPr>
          <w:rFonts w:ascii="Arial" w:eastAsia="Arial" w:hAnsi="Arial" w:cs="Arial"/>
          <w:color w:val="000000" w:themeColor="text1"/>
        </w:rPr>
        <w:t xml:space="preserve"> </w:t>
      </w:r>
      <w:r w:rsidRPr="41E35868">
        <w:rPr>
          <w:rFonts w:ascii="Arial" w:eastAsia="Arial" w:hAnsi="Arial" w:cs="Arial"/>
          <w:color w:val="000000" w:themeColor="text1"/>
        </w:rPr>
        <w:t>June 2024).</w:t>
      </w:r>
    </w:p>
    <w:p w14:paraId="033A4BC6" w14:textId="2D24A0E0" w:rsidR="41E35868" w:rsidRDefault="41E35868" w:rsidP="41E35868">
      <w:pPr>
        <w:spacing w:after="0"/>
        <w:rPr>
          <w:rFonts w:ascii="Arial" w:eastAsia="Arial" w:hAnsi="Arial" w:cs="Arial"/>
          <w:color w:val="000000" w:themeColor="text1"/>
        </w:rPr>
      </w:pPr>
    </w:p>
    <w:p w14:paraId="04EAF60A" w14:textId="6CDDE836"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Caerphilly Early Years &amp; Childcare Services (CEY&amp;CS) (No Date) </w:t>
      </w:r>
      <w:r w:rsidRPr="41E35868">
        <w:rPr>
          <w:rFonts w:ascii="Arial" w:eastAsia="Arial" w:hAnsi="Arial" w:cs="Arial"/>
          <w:i/>
          <w:iCs/>
          <w:color w:val="000000" w:themeColor="text1"/>
        </w:rPr>
        <w:t xml:space="preserve">Request support: We offer a range of services to support children </w:t>
      </w:r>
      <w:bookmarkStart w:id="0" w:name="_Int_Ae09JSCR"/>
      <w:r w:rsidRPr="41E35868">
        <w:rPr>
          <w:rFonts w:ascii="Arial" w:eastAsia="Arial" w:hAnsi="Arial" w:cs="Arial"/>
          <w:i/>
          <w:iCs/>
          <w:color w:val="000000" w:themeColor="text1"/>
        </w:rPr>
        <w:t>age</w:t>
      </w:r>
      <w:bookmarkEnd w:id="0"/>
      <w:r w:rsidRPr="41E35868">
        <w:rPr>
          <w:rFonts w:ascii="Arial" w:eastAsia="Arial" w:hAnsi="Arial" w:cs="Arial"/>
          <w:i/>
          <w:iCs/>
          <w:color w:val="000000" w:themeColor="text1"/>
        </w:rPr>
        <w:t xml:space="preserve"> 0-7 years and their families.</w:t>
      </w:r>
      <w:r w:rsidRPr="41E35868">
        <w:rPr>
          <w:rFonts w:ascii="Arial" w:eastAsia="Arial" w:hAnsi="Arial" w:cs="Arial"/>
          <w:color w:val="000000" w:themeColor="text1"/>
        </w:rPr>
        <w:t xml:space="preserve"> Available at: </w:t>
      </w:r>
      <w:hyperlink r:id="rId11" w:anchor=":~:text=The%20Early%20Years%20Team%20provide,in%20the%20Caerphilly%20county%20borough.">
        <w:r w:rsidRPr="41E35868">
          <w:rPr>
            <w:rStyle w:val="Hyperlink"/>
            <w:rFonts w:ascii="Arial" w:eastAsia="Arial" w:hAnsi="Arial" w:cs="Arial"/>
            <w:color w:val="000000" w:themeColor="text1"/>
          </w:rPr>
          <w:t>Request support - Caerphilly Early Years</w:t>
        </w:r>
      </w:hyperlink>
      <w:r w:rsidRPr="41E35868">
        <w:rPr>
          <w:rFonts w:ascii="Arial" w:eastAsia="Arial" w:hAnsi="Arial" w:cs="Arial"/>
          <w:color w:val="000000" w:themeColor="text1"/>
        </w:rPr>
        <w:t xml:space="preserve"> (Accessed on: 28</w:t>
      </w:r>
      <w:r w:rsidRPr="41E35868">
        <w:rPr>
          <w:rFonts w:ascii="Arial" w:eastAsia="Arial" w:hAnsi="Arial" w:cs="Arial"/>
          <w:color w:val="000000" w:themeColor="text1"/>
          <w:vertAlign w:val="superscript"/>
        </w:rPr>
        <w:t>th</w:t>
      </w:r>
      <w:r w:rsidRPr="41E35868">
        <w:rPr>
          <w:rFonts w:ascii="Arial" w:eastAsia="Arial" w:hAnsi="Arial" w:cs="Arial"/>
          <w:color w:val="000000" w:themeColor="text1"/>
        </w:rPr>
        <w:t xml:space="preserve"> of June 2024). </w:t>
      </w:r>
    </w:p>
    <w:p w14:paraId="7C3BBE61" w14:textId="733C5F95"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Care Council Wales. (2017) Getting </w:t>
      </w:r>
      <w:bookmarkStart w:id="1" w:name="_Int_zXAbQqGU"/>
      <w:proofErr w:type="gramStart"/>
      <w:r w:rsidRPr="41E35868">
        <w:rPr>
          <w:rFonts w:ascii="Arial" w:eastAsia="Arial" w:hAnsi="Arial" w:cs="Arial"/>
          <w:color w:val="000000" w:themeColor="text1"/>
        </w:rPr>
        <w:t>In</w:t>
      </w:r>
      <w:bookmarkEnd w:id="1"/>
      <w:proofErr w:type="gramEnd"/>
      <w:r w:rsidRPr="41E35868">
        <w:rPr>
          <w:rFonts w:ascii="Arial" w:eastAsia="Arial" w:hAnsi="Arial" w:cs="Arial"/>
          <w:color w:val="000000" w:themeColor="text1"/>
        </w:rPr>
        <w:t xml:space="preserve"> </w:t>
      </w:r>
      <w:bookmarkStart w:id="2" w:name="_Int_nYX6SdfG"/>
      <w:r w:rsidRPr="41E35868">
        <w:rPr>
          <w:rFonts w:ascii="Arial" w:eastAsia="Arial" w:hAnsi="Arial" w:cs="Arial"/>
          <w:color w:val="000000" w:themeColor="text1"/>
        </w:rPr>
        <w:t>On</w:t>
      </w:r>
      <w:bookmarkEnd w:id="2"/>
      <w:r w:rsidRPr="41E35868">
        <w:rPr>
          <w:rFonts w:ascii="Arial" w:eastAsia="Arial" w:hAnsi="Arial" w:cs="Arial"/>
          <w:color w:val="000000" w:themeColor="text1"/>
        </w:rPr>
        <w:t xml:space="preserve"> </w:t>
      </w:r>
      <w:bookmarkStart w:id="3" w:name="_Int_GlmNoyhW"/>
      <w:r w:rsidRPr="41E35868">
        <w:rPr>
          <w:rFonts w:ascii="Arial" w:eastAsia="Arial" w:hAnsi="Arial" w:cs="Arial"/>
          <w:color w:val="000000" w:themeColor="text1"/>
        </w:rPr>
        <w:t>The</w:t>
      </w:r>
      <w:bookmarkEnd w:id="3"/>
      <w:r w:rsidRPr="41E35868">
        <w:rPr>
          <w:rFonts w:ascii="Arial" w:eastAsia="Arial" w:hAnsi="Arial" w:cs="Arial"/>
          <w:color w:val="000000" w:themeColor="text1"/>
        </w:rPr>
        <w:t xml:space="preserve"> Act: </w:t>
      </w:r>
      <w:r w:rsidRPr="41E35868">
        <w:rPr>
          <w:rFonts w:ascii="Arial" w:eastAsia="Arial" w:hAnsi="Arial" w:cs="Arial"/>
          <w:i/>
          <w:iCs/>
          <w:color w:val="000000" w:themeColor="text1"/>
        </w:rPr>
        <w:t xml:space="preserve">Social Services </w:t>
      </w:r>
      <w:bookmarkStart w:id="4" w:name="_Int_NX8vSXAX"/>
      <w:r w:rsidRPr="41E35868">
        <w:rPr>
          <w:rFonts w:ascii="Arial" w:eastAsia="Arial" w:hAnsi="Arial" w:cs="Arial"/>
          <w:i/>
          <w:iCs/>
          <w:color w:val="000000" w:themeColor="text1"/>
        </w:rPr>
        <w:t>And</w:t>
      </w:r>
      <w:bookmarkEnd w:id="4"/>
      <w:r w:rsidRPr="41E35868">
        <w:rPr>
          <w:rFonts w:ascii="Arial" w:eastAsia="Arial" w:hAnsi="Arial" w:cs="Arial"/>
          <w:i/>
          <w:iCs/>
          <w:color w:val="000000" w:themeColor="text1"/>
        </w:rPr>
        <w:t xml:space="preserve"> Well-being (Wales) Act 2014</w:t>
      </w:r>
      <w:r w:rsidRPr="41E35868">
        <w:rPr>
          <w:rFonts w:ascii="Arial" w:eastAsia="Arial" w:hAnsi="Arial" w:cs="Arial"/>
          <w:color w:val="000000" w:themeColor="text1"/>
        </w:rPr>
        <w:t xml:space="preserve">. </w:t>
      </w:r>
    </w:p>
    <w:p w14:paraId="4C76CB24" w14:textId="3C7E73BD" w:rsidR="41E35868" w:rsidRDefault="41E35868" w:rsidP="41E35868">
      <w:pPr>
        <w:spacing w:after="0"/>
        <w:rPr>
          <w:rFonts w:ascii="Arial" w:eastAsia="Arial" w:hAnsi="Arial" w:cs="Arial"/>
          <w:color w:val="000000" w:themeColor="text1"/>
        </w:rPr>
      </w:pPr>
    </w:p>
    <w:p w14:paraId="6C7A3C5D" w14:textId="04D99524"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Camden (No Date) </w:t>
      </w:r>
      <w:r w:rsidRPr="41E35868">
        <w:rPr>
          <w:rFonts w:ascii="Arial" w:eastAsia="Arial" w:hAnsi="Arial" w:cs="Arial"/>
          <w:i/>
          <w:iCs/>
          <w:color w:val="000000" w:themeColor="text1"/>
        </w:rPr>
        <w:t xml:space="preserve">Advocacy support Guidance for parents and children receiving a social work service. </w:t>
      </w:r>
      <w:r w:rsidRPr="41E35868">
        <w:rPr>
          <w:rFonts w:ascii="Arial" w:eastAsia="Arial" w:hAnsi="Arial" w:cs="Arial"/>
          <w:color w:val="000000" w:themeColor="text1"/>
        </w:rPr>
        <w:t xml:space="preserve">Available at: </w:t>
      </w:r>
      <w:hyperlink r:id="rId12">
        <w:r w:rsidRPr="41E35868">
          <w:rPr>
            <w:rStyle w:val="Hyperlink"/>
            <w:rFonts w:ascii="Arial" w:eastAsia="Arial" w:hAnsi="Arial" w:cs="Arial"/>
            <w:color w:val="000000" w:themeColor="text1"/>
          </w:rPr>
          <w:t>3feaa90d-5d06-4ccc-003f-fe5eaf552d90 (camden.gov.uk)</w:t>
        </w:r>
      </w:hyperlink>
      <w:r w:rsidRPr="41E35868">
        <w:rPr>
          <w:rFonts w:ascii="Arial" w:eastAsia="Arial" w:hAnsi="Arial" w:cs="Arial"/>
          <w:color w:val="000000" w:themeColor="text1"/>
        </w:rPr>
        <w:t xml:space="preserve"> (Accessed on: 30 June 2024).</w:t>
      </w:r>
    </w:p>
    <w:p w14:paraId="39020E83" w14:textId="5F944BB4" w:rsidR="41E35868" w:rsidRDefault="41E35868" w:rsidP="41E35868">
      <w:pPr>
        <w:spacing w:after="0"/>
        <w:rPr>
          <w:rFonts w:ascii="Arial" w:eastAsia="Arial" w:hAnsi="Arial" w:cs="Arial"/>
          <w:color w:val="000000" w:themeColor="text1"/>
        </w:rPr>
      </w:pPr>
    </w:p>
    <w:p w14:paraId="0B92D190" w14:textId="027EF8FE"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CDC (2021) </w:t>
      </w:r>
      <w:r w:rsidRPr="41E35868">
        <w:rPr>
          <w:rFonts w:ascii="Arial" w:eastAsia="Arial" w:hAnsi="Arial" w:cs="Arial"/>
          <w:i/>
          <w:iCs/>
          <w:color w:val="000000" w:themeColor="text1"/>
        </w:rPr>
        <w:t xml:space="preserve">Adverse Childhood Experiences (ACEs): Preventing early trauma to improve adult health. </w:t>
      </w:r>
      <w:r w:rsidRPr="41E35868">
        <w:rPr>
          <w:rFonts w:ascii="Arial" w:eastAsia="Arial" w:hAnsi="Arial" w:cs="Arial"/>
          <w:color w:val="000000" w:themeColor="text1"/>
        </w:rPr>
        <w:t xml:space="preserve">Available at: </w:t>
      </w:r>
      <w:hyperlink r:id="rId13">
        <w:r w:rsidRPr="41E35868">
          <w:rPr>
            <w:rStyle w:val="Hyperlink"/>
            <w:rFonts w:ascii="Arial" w:eastAsia="Arial" w:hAnsi="Arial" w:cs="Arial"/>
            <w:color w:val="000000" w:themeColor="text1"/>
          </w:rPr>
          <w:t xml:space="preserve">Adverse Childhood Experiences (ACEs) | </w:t>
        </w:r>
        <w:proofErr w:type="spellStart"/>
        <w:r w:rsidRPr="41E35868">
          <w:rPr>
            <w:rStyle w:val="Hyperlink"/>
            <w:rFonts w:ascii="Arial" w:eastAsia="Arial" w:hAnsi="Arial" w:cs="Arial"/>
            <w:color w:val="000000" w:themeColor="text1"/>
          </w:rPr>
          <w:t>VitalSigns</w:t>
        </w:r>
        <w:proofErr w:type="spellEnd"/>
        <w:r w:rsidRPr="41E35868">
          <w:rPr>
            <w:rStyle w:val="Hyperlink"/>
            <w:rFonts w:ascii="Arial" w:eastAsia="Arial" w:hAnsi="Arial" w:cs="Arial"/>
            <w:color w:val="000000" w:themeColor="text1"/>
          </w:rPr>
          <w:t xml:space="preserve"> | CDC</w:t>
        </w:r>
      </w:hyperlink>
      <w:r w:rsidRPr="41E35868">
        <w:rPr>
          <w:rFonts w:ascii="Arial" w:eastAsia="Arial" w:hAnsi="Arial" w:cs="Arial"/>
          <w:color w:val="000000" w:themeColor="text1"/>
        </w:rPr>
        <w:t xml:space="preserve"> (Accessed on: 28 June 2024).</w:t>
      </w:r>
    </w:p>
    <w:p w14:paraId="667C1A1B" w14:textId="0F2DF846" w:rsidR="41E35868" w:rsidRDefault="41E35868" w:rsidP="41E35868">
      <w:pPr>
        <w:spacing w:after="0"/>
        <w:rPr>
          <w:rFonts w:ascii="Arial" w:eastAsia="Arial" w:hAnsi="Arial" w:cs="Arial"/>
          <w:color w:val="000000" w:themeColor="text1"/>
        </w:rPr>
      </w:pPr>
    </w:p>
    <w:p w14:paraId="7F174971" w14:textId="712356A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Children Act 2004 (2004). </w:t>
      </w:r>
      <w:r w:rsidRPr="41E35868">
        <w:rPr>
          <w:rFonts w:ascii="Arial" w:eastAsia="Arial" w:hAnsi="Arial" w:cs="Arial"/>
          <w:i/>
          <w:iCs/>
          <w:color w:val="000000" w:themeColor="text1"/>
        </w:rPr>
        <w:t>Children Act 2004</w:t>
      </w:r>
      <w:r w:rsidRPr="41E35868">
        <w:rPr>
          <w:rFonts w:ascii="Arial" w:eastAsia="Arial" w:hAnsi="Arial" w:cs="Arial"/>
          <w:color w:val="000000" w:themeColor="text1"/>
        </w:rPr>
        <w:t xml:space="preserve">. [online] Legislation.gov.uk. Available at: </w:t>
      </w:r>
      <w:hyperlink r:id="rId14">
        <w:r w:rsidRPr="41E35868">
          <w:rPr>
            <w:rStyle w:val="Hyperlink"/>
            <w:rFonts w:ascii="Arial" w:eastAsia="Arial" w:hAnsi="Arial" w:cs="Arial"/>
            <w:color w:val="000000" w:themeColor="text1"/>
          </w:rPr>
          <w:t>https://www.legislation.gov.uk/ukpga/2004/31/contents</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 xml:space="preserve">(Accessed: 27 June 2024). </w:t>
      </w:r>
    </w:p>
    <w:p w14:paraId="305E555D" w14:textId="07CC9F5F" w:rsidR="41E35868" w:rsidRDefault="41E35868" w:rsidP="41E35868">
      <w:pPr>
        <w:spacing w:after="0"/>
        <w:rPr>
          <w:rFonts w:ascii="Arial" w:eastAsia="Arial" w:hAnsi="Arial" w:cs="Arial"/>
          <w:color w:val="000000" w:themeColor="text1"/>
        </w:rPr>
      </w:pPr>
    </w:p>
    <w:p w14:paraId="2EFA4807" w14:textId="3732BB82"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Children's Commissioner for Wales (2019a). </w:t>
      </w:r>
      <w:r w:rsidRPr="41E35868">
        <w:rPr>
          <w:rFonts w:ascii="Arial" w:eastAsia="Arial" w:hAnsi="Arial" w:cs="Arial"/>
          <w:i/>
          <w:iCs/>
          <w:color w:val="000000" w:themeColor="text1"/>
        </w:rPr>
        <w:t>UNCRC - Children’s Commissioner for Wales</w:t>
      </w:r>
      <w:r w:rsidRPr="41E35868">
        <w:rPr>
          <w:rFonts w:ascii="Arial" w:eastAsia="Arial" w:hAnsi="Arial" w:cs="Arial"/>
          <w:color w:val="000000" w:themeColor="text1"/>
        </w:rPr>
        <w:t xml:space="preserve">. [online] Children’s Commissioner for Wales. Available at: </w:t>
      </w:r>
      <w:hyperlink r:id="rId15">
        <w:r w:rsidRPr="41E35868">
          <w:rPr>
            <w:rStyle w:val="Hyperlink"/>
            <w:rFonts w:ascii="Arial" w:eastAsia="Arial" w:hAnsi="Arial" w:cs="Arial"/>
            <w:color w:val="000000" w:themeColor="text1"/>
          </w:rPr>
          <w:t>https://www.childcomwales.org.uk/uncrc-childrens-rights/uncrc/</w:t>
        </w:r>
      </w:hyperlink>
      <w:r w:rsidRPr="41E35868">
        <w:rPr>
          <w:rFonts w:ascii="Arial" w:eastAsia="Arial" w:hAnsi="Arial" w:cs="Arial"/>
          <w:color w:val="000000" w:themeColor="text1"/>
        </w:rPr>
        <w:t xml:space="preserve"> (Accessed on: 21</w:t>
      </w:r>
      <w:r w:rsidR="4A32CDF6" w:rsidRPr="41E35868">
        <w:rPr>
          <w:rFonts w:ascii="Arial" w:eastAsia="Arial" w:hAnsi="Arial" w:cs="Arial"/>
          <w:color w:val="000000" w:themeColor="text1"/>
        </w:rPr>
        <w:t xml:space="preserve"> </w:t>
      </w:r>
      <w:r w:rsidRPr="41E35868">
        <w:rPr>
          <w:rFonts w:ascii="Arial" w:eastAsia="Arial" w:hAnsi="Arial" w:cs="Arial"/>
          <w:color w:val="000000" w:themeColor="text1"/>
        </w:rPr>
        <w:t xml:space="preserve">June 2024). </w:t>
      </w:r>
    </w:p>
    <w:p w14:paraId="02097419" w14:textId="5C4F5FED" w:rsidR="41E35868" w:rsidRDefault="41E35868" w:rsidP="41E35868">
      <w:pPr>
        <w:spacing w:after="0"/>
        <w:rPr>
          <w:rFonts w:ascii="Arial" w:eastAsia="Arial" w:hAnsi="Arial" w:cs="Arial"/>
          <w:color w:val="000000" w:themeColor="text1"/>
        </w:rPr>
      </w:pPr>
    </w:p>
    <w:p w14:paraId="457BE6B4" w14:textId="1884B99B"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Child Commissioner for Wales (2017b) </w:t>
      </w:r>
      <w:r w:rsidRPr="41E35868">
        <w:rPr>
          <w:rFonts w:ascii="Arial" w:eastAsia="Arial" w:hAnsi="Arial" w:cs="Arial"/>
          <w:i/>
          <w:iCs/>
          <w:color w:val="000000" w:themeColor="text1"/>
        </w:rPr>
        <w:t xml:space="preserve">The right way: A children’s rights approach in Wales. A Children’s Rights Approach is a principled and practical framework for working with children, grounded in the UN Convention on the Rights of the Child. </w:t>
      </w:r>
      <w:r w:rsidRPr="41E35868">
        <w:rPr>
          <w:rFonts w:ascii="Arial" w:eastAsia="Arial" w:hAnsi="Arial" w:cs="Arial"/>
          <w:color w:val="000000" w:themeColor="text1"/>
        </w:rPr>
        <w:t xml:space="preserve">Available at: </w:t>
      </w:r>
      <w:hyperlink r:id="rId16">
        <w:r w:rsidRPr="41E35868">
          <w:rPr>
            <w:rStyle w:val="Hyperlink"/>
            <w:rFonts w:ascii="Arial" w:eastAsia="Arial" w:hAnsi="Arial" w:cs="Arial"/>
            <w:color w:val="000000" w:themeColor="text1"/>
          </w:rPr>
          <w:t>The-Right-Way.pdf (childcomwales.org.uk)</w:t>
        </w:r>
      </w:hyperlink>
      <w:r w:rsidRPr="41E35868">
        <w:rPr>
          <w:rFonts w:ascii="Arial" w:eastAsia="Arial" w:hAnsi="Arial" w:cs="Arial"/>
          <w:color w:val="000000" w:themeColor="text1"/>
        </w:rPr>
        <w:t xml:space="preserve"> (Accessed on: 30</w:t>
      </w:r>
      <w:r w:rsidR="0870B04E" w:rsidRPr="41E35868">
        <w:rPr>
          <w:rFonts w:ascii="Arial" w:eastAsia="Arial" w:hAnsi="Arial" w:cs="Arial"/>
          <w:color w:val="000000" w:themeColor="text1"/>
        </w:rPr>
        <w:t xml:space="preserve"> </w:t>
      </w:r>
      <w:r w:rsidRPr="41E35868">
        <w:rPr>
          <w:rFonts w:ascii="Arial" w:eastAsia="Arial" w:hAnsi="Arial" w:cs="Arial"/>
          <w:color w:val="000000" w:themeColor="text1"/>
        </w:rPr>
        <w:t>June 2024).</w:t>
      </w:r>
    </w:p>
    <w:p w14:paraId="5EB002B6" w14:textId="6B113A96" w:rsidR="41E35868" w:rsidRDefault="41E35868" w:rsidP="41E35868">
      <w:pPr>
        <w:spacing w:after="0"/>
        <w:rPr>
          <w:rFonts w:ascii="Arial" w:eastAsia="Arial" w:hAnsi="Arial" w:cs="Arial"/>
          <w:color w:val="000000" w:themeColor="text1"/>
        </w:rPr>
      </w:pPr>
    </w:p>
    <w:p w14:paraId="401072A6" w14:textId="3E91DC12"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Children in Wales. (2024) Early Years. Available at: </w:t>
      </w:r>
      <w:hyperlink r:id="rId17">
        <w:r w:rsidRPr="41E35868">
          <w:rPr>
            <w:rStyle w:val="Hyperlink"/>
            <w:rFonts w:ascii="Arial" w:eastAsia="Arial" w:hAnsi="Arial" w:cs="Arial"/>
            <w:color w:val="000000" w:themeColor="text1"/>
          </w:rPr>
          <w:t>https://www.childreninwales.org.uk/professionals/our-work/early-years/</w:t>
        </w:r>
      </w:hyperlink>
      <w:r w:rsidRPr="41E35868">
        <w:rPr>
          <w:rFonts w:ascii="Arial" w:eastAsia="Arial" w:hAnsi="Arial" w:cs="Arial"/>
          <w:color w:val="000000" w:themeColor="text1"/>
        </w:rPr>
        <w:t xml:space="preserve"> (Accessed on: 28 June 2024).</w:t>
      </w:r>
    </w:p>
    <w:p w14:paraId="5075556D" w14:textId="59C5987B" w:rsidR="41E35868" w:rsidRDefault="41E35868" w:rsidP="41E35868">
      <w:pPr>
        <w:spacing w:after="0"/>
        <w:rPr>
          <w:rFonts w:ascii="Arial" w:eastAsia="Arial" w:hAnsi="Arial" w:cs="Arial"/>
          <w:color w:val="000000" w:themeColor="text1"/>
        </w:rPr>
      </w:pPr>
    </w:p>
    <w:p w14:paraId="3FD8358E" w14:textId="281614E7"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Department for Education (DfE) (2018) </w:t>
      </w:r>
      <w:hyperlink r:id="rId18">
        <w:r w:rsidRPr="41E35868">
          <w:rPr>
            <w:rStyle w:val="Hyperlink"/>
            <w:rFonts w:ascii="Arial" w:eastAsia="Arial" w:hAnsi="Arial" w:cs="Arial"/>
            <w:i/>
            <w:iCs/>
            <w:color w:val="000000" w:themeColor="text1"/>
          </w:rPr>
          <w:t>Working together to safeguard children: a guide to inter-agency working to safeguard and promote the welfare of children</w:t>
        </w:r>
        <w:r w:rsidRPr="41E35868">
          <w:rPr>
            <w:rStyle w:val="Hyperlink"/>
            <w:rFonts w:ascii="Arial" w:eastAsia="Arial" w:hAnsi="Arial" w:cs="Arial"/>
            <w:color w:val="000000" w:themeColor="text1"/>
            <w:u w:val="none"/>
          </w:rPr>
          <w:t xml:space="preserve"> (PDF).</w:t>
        </w:r>
      </w:hyperlink>
      <w:r w:rsidRPr="41E35868">
        <w:rPr>
          <w:rFonts w:ascii="Arial" w:eastAsia="Arial" w:hAnsi="Arial" w:cs="Arial"/>
          <w:color w:val="000000" w:themeColor="text1"/>
        </w:rPr>
        <w:t xml:space="preserve"> [London]: Department for Education (DfE). </w:t>
      </w:r>
    </w:p>
    <w:p w14:paraId="21656FC8" w14:textId="5A3ABAB2" w:rsidR="41E35868" w:rsidRDefault="41E35868" w:rsidP="41E35868">
      <w:pPr>
        <w:spacing w:after="0"/>
        <w:rPr>
          <w:rFonts w:ascii="Arial" w:eastAsia="Arial" w:hAnsi="Arial" w:cs="Arial"/>
          <w:color w:val="000000" w:themeColor="text1"/>
        </w:rPr>
      </w:pPr>
    </w:p>
    <w:p w14:paraId="5858612B" w14:textId="697D6EC6"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Department for Education (2024). </w:t>
      </w:r>
      <w:r w:rsidRPr="41E35868">
        <w:rPr>
          <w:rFonts w:ascii="Arial" w:eastAsia="Arial" w:hAnsi="Arial" w:cs="Arial"/>
          <w:i/>
          <w:iCs/>
          <w:color w:val="000000" w:themeColor="text1"/>
        </w:rPr>
        <w:t>Information Sharing Advice for practitioners providing safeguarding services for children, young people, parents and carers</w:t>
      </w:r>
      <w:r w:rsidRPr="41E35868">
        <w:rPr>
          <w:rFonts w:ascii="Arial" w:eastAsia="Arial" w:hAnsi="Arial" w:cs="Arial"/>
          <w:color w:val="000000" w:themeColor="text1"/>
        </w:rPr>
        <w:t xml:space="preserve">. [online] Available at: </w:t>
      </w:r>
      <w:hyperlink r:id="rId19">
        <w:r w:rsidRPr="41E35868">
          <w:rPr>
            <w:rStyle w:val="Hyperlink"/>
            <w:rFonts w:ascii="Arial" w:eastAsia="Arial" w:hAnsi="Arial" w:cs="Arial"/>
            <w:color w:val="000000" w:themeColor="text1"/>
          </w:rPr>
          <w:t>https://assets.publishing.service.gov.uk/media/66320b06c084007696fca731/Info_sharing_advice_content_May_2024.pdf</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(Accessed on: 27</w:t>
      </w:r>
      <w:r w:rsidR="3C07E8E2" w:rsidRPr="41E35868">
        <w:rPr>
          <w:rFonts w:ascii="Arial" w:eastAsia="Arial" w:hAnsi="Arial" w:cs="Arial"/>
          <w:color w:val="000000" w:themeColor="text1"/>
        </w:rPr>
        <w:t xml:space="preserve"> </w:t>
      </w:r>
      <w:r w:rsidRPr="41E35868">
        <w:rPr>
          <w:rFonts w:ascii="Arial" w:eastAsia="Arial" w:hAnsi="Arial" w:cs="Arial"/>
          <w:color w:val="000000" w:themeColor="text1"/>
        </w:rPr>
        <w:t xml:space="preserve">June 2024). </w:t>
      </w:r>
    </w:p>
    <w:p w14:paraId="5AC438CC" w14:textId="40C929FC" w:rsidR="41E35868" w:rsidRDefault="41E35868" w:rsidP="41E35868">
      <w:pPr>
        <w:spacing w:after="0"/>
        <w:rPr>
          <w:rFonts w:ascii="Arial" w:eastAsia="Arial" w:hAnsi="Arial" w:cs="Arial"/>
          <w:color w:val="000000" w:themeColor="text1"/>
        </w:rPr>
      </w:pPr>
    </w:p>
    <w:p w14:paraId="56FFD3F5" w14:textId="115E5C93"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Digital Education Resource Archive (DERA) (2004) </w:t>
      </w:r>
      <w:r w:rsidRPr="41E35868">
        <w:rPr>
          <w:rFonts w:ascii="Arial" w:eastAsia="Arial" w:hAnsi="Arial" w:cs="Arial"/>
          <w:i/>
          <w:iCs/>
          <w:color w:val="000000" w:themeColor="text1"/>
        </w:rPr>
        <w:t xml:space="preserve">The Bichard Inquiry Report. </w:t>
      </w:r>
      <w:r w:rsidRPr="41E35868">
        <w:rPr>
          <w:rFonts w:ascii="Arial" w:eastAsia="Arial" w:hAnsi="Arial" w:cs="Arial"/>
          <w:color w:val="000000" w:themeColor="text1"/>
        </w:rPr>
        <w:t xml:space="preserve">Available at: </w:t>
      </w:r>
      <w:hyperlink r:id="rId20">
        <w:r w:rsidRPr="41E35868">
          <w:rPr>
            <w:rStyle w:val="Hyperlink"/>
            <w:rFonts w:ascii="Arial" w:eastAsia="Arial" w:hAnsi="Arial" w:cs="Arial"/>
            <w:color w:val="000000" w:themeColor="text1"/>
          </w:rPr>
          <w:t>The Bichard Inquiry - Report (ioe.ac.uk)</w:t>
        </w:r>
      </w:hyperlink>
      <w:r w:rsidRPr="41E35868">
        <w:rPr>
          <w:rFonts w:ascii="Arial" w:eastAsia="Arial" w:hAnsi="Arial" w:cs="Arial"/>
          <w:color w:val="000000" w:themeColor="text1"/>
        </w:rPr>
        <w:t xml:space="preserve">  (Accessed on: 30 June 2024).</w:t>
      </w:r>
    </w:p>
    <w:p w14:paraId="0B20FAE3" w14:textId="4A8F5100" w:rsidR="41E35868" w:rsidRDefault="41E35868" w:rsidP="41E35868">
      <w:pPr>
        <w:spacing w:after="0"/>
        <w:rPr>
          <w:rFonts w:ascii="Arial" w:eastAsia="Arial" w:hAnsi="Arial" w:cs="Arial"/>
          <w:color w:val="000000" w:themeColor="text1"/>
        </w:rPr>
      </w:pPr>
    </w:p>
    <w:p w14:paraId="5216EC4B" w14:textId="705D0656"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lastRenderedPageBreak/>
        <w:t xml:space="preserve">Drink Aware (2022) </w:t>
      </w:r>
      <w:r w:rsidRPr="41E35868">
        <w:rPr>
          <w:rFonts w:ascii="Arial" w:eastAsia="Arial" w:hAnsi="Arial" w:cs="Arial"/>
          <w:i/>
          <w:iCs/>
          <w:color w:val="000000" w:themeColor="text1"/>
        </w:rPr>
        <w:t xml:space="preserve">Alcohol and safety while looking after children. </w:t>
      </w:r>
      <w:r w:rsidRPr="41E35868">
        <w:rPr>
          <w:rFonts w:ascii="Arial" w:eastAsia="Arial" w:hAnsi="Arial" w:cs="Arial"/>
          <w:color w:val="000000" w:themeColor="text1"/>
        </w:rPr>
        <w:t>Available at:</w:t>
      </w:r>
      <w:r w:rsidRPr="41E35868">
        <w:rPr>
          <w:rFonts w:ascii="Arial" w:eastAsia="Arial" w:hAnsi="Arial" w:cs="Arial"/>
          <w:i/>
          <w:iCs/>
          <w:color w:val="000000" w:themeColor="text1"/>
        </w:rPr>
        <w:t xml:space="preserve"> </w:t>
      </w:r>
      <w:hyperlink r:id="rId21">
        <w:r w:rsidRPr="41E35868">
          <w:rPr>
            <w:rStyle w:val="Hyperlink"/>
            <w:rFonts w:ascii="Arial" w:eastAsia="Arial" w:hAnsi="Arial" w:cs="Arial"/>
            <w:color w:val="000000" w:themeColor="text1"/>
          </w:rPr>
          <w:t>Alcohol and safety while looking after children | Drinkaware</w:t>
        </w:r>
      </w:hyperlink>
      <w:r w:rsidRPr="41E35868">
        <w:rPr>
          <w:rFonts w:ascii="Arial" w:eastAsia="Arial" w:hAnsi="Arial" w:cs="Arial"/>
          <w:color w:val="000000" w:themeColor="text1"/>
        </w:rPr>
        <w:t xml:space="preserve"> (Accessed on: 29 June 2024).</w:t>
      </w:r>
    </w:p>
    <w:p w14:paraId="5B03AF63" w14:textId="4BBF0845" w:rsidR="41E35868" w:rsidRDefault="41E35868" w:rsidP="41E35868">
      <w:pPr>
        <w:spacing w:after="0"/>
        <w:rPr>
          <w:rFonts w:ascii="Arial" w:eastAsia="Arial" w:hAnsi="Arial" w:cs="Arial"/>
          <w:color w:val="000000" w:themeColor="text1"/>
        </w:rPr>
      </w:pPr>
    </w:p>
    <w:p w14:paraId="4D6E2241" w14:textId="22228646"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ESTYN (2024) </w:t>
      </w:r>
      <w:r w:rsidRPr="41E35868">
        <w:rPr>
          <w:rFonts w:ascii="Arial" w:eastAsia="Arial" w:hAnsi="Arial" w:cs="Arial"/>
          <w:i/>
          <w:iCs/>
          <w:color w:val="000000" w:themeColor="text1"/>
        </w:rPr>
        <w:t>Estyn Policy and Procedures for Safeguarding</w:t>
      </w:r>
      <w:r w:rsidRPr="41E35868">
        <w:rPr>
          <w:rFonts w:ascii="Arial" w:eastAsia="Arial" w:hAnsi="Arial" w:cs="Arial"/>
          <w:color w:val="000000" w:themeColor="text1"/>
        </w:rPr>
        <w:t xml:space="preserve">. Available at: </w:t>
      </w:r>
      <w:hyperlink r:id="rId22">
        <w:r w:rsidRPr="41E35868">
          <w:rPr>
            <w:rStyle w:val="Hyperlink"/>
            <w:rFonts w:ascii="Arial" w:eastAsia="Arial" w:hAnsi="Arial" w:cs="Arial"/>
            <w:color w:val="000000" w:themeColor="text1"/>
          </w:rPr>
          <w:t>Estyn policy and procedures for safeguarding (</w:t>
        </w:r>
        <w:proofErr w:type="spellStart"/>
        <w:r w:rsidRPr="41E35868">
          <w:rPr>
            <w:rStyle w:val="Hyperlink"/>
            <w:rFonts w:ascii="Arial" w:eastAsia="Arial" w:hAnsi="Arial" w:cs="Arial"/>
            <w:color w:val="000000" w:themeColor="text1"/>
          </w:rPr>
          <w:t>gov.wales</w:t>
        </w:r>
        <w:proofErr w:type="spellEnd"/>
        <w:r w:rsidRPr="41E35868">
          <w:rPr>
            <w:rStyle w:val="Hyperlink"/>
            <w:rFonts w:ascii="Arial" w:eastAsia="Arial" w:hAnsi="Arial" w:cs="Arial"/>
            <w:color w:val="000000" w:themeColor="text1"/>
          </w:rPr>
          <w:t>)</w:t>
        </w:r>
      </w:hyperlink>
      <w:r w:rsidRPr="41E35868">
        <w:rPr>
          <w:rFonts w:ascii="Arial" w:eastAsia="Arial" w:hAnsi="Arial" w:cs="Arial"/>
          <w:color w:val="000000" w:themeColor="text1"/>
        </w:rPr>
        <w:t xml:space="preserve"> (Accessed on: 30 June 2024). </w:t>
      </w:r>
    </w:p>
    <w:p w14:paraId="6F6CDD4F" w14:textId="019871B9" w:rsidR="41E35868" w:rsidRDefault="41E35868" w:rsidP="41E35868">
      <w:pPr>
        <w:spacing w:after="0"/>
        <w:rPr>
          <w:rFonts w:ascii="Arial" w:eastAsia="Arial" w:hAnsi="Arial" w:cs="Arial"/>
          <w:color w:val="000000" w:themeColor="text1"/>
        </w:rPr>
      </w:pPr>
    </w:p>
    <w:p w14:paraId="2F7B6FC5" w14:textId="7D54790E"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Family Rights Group (No Date) </w:t>
      </w:r>
      <w:r w:rsidRPr="41E35868">
        <w:rPr>
          <w:rFonts w:ascii="Arial" w:eastAsia="Arial" w:hAnsi="Arial" w:cs="Arial"/>
          <w:i/>
          <w:iCs/>
          <w:color w:val="000000" w:themeColor="text1"/>
        </w:rPr>
        <w:t xml:space="preserve">Initial child protection conference. </w:t>
      </w:r>
      <w:r w:rsidRPr="41E35868">
        <w:rPr>
          <w:rFonts w:ascii="Arial" w:eastAsia="Arial" w:hAnsi="Arial" w:cs="Arial"/>
          <w:color w:val="000000" w:themeColor="text1"/>
        </w:rPr>
        <w:t xml:space="preserve">Available at: </w:t>
      </w:r>
      <w:hyperlink r:id="rId23" w:anchor=":~:text=The%20child%27s%20social%20worker%20should,or%20supporter%20to%20the%20conference.">
        <w:r w:rsidRPr="41E35868">
          <w:rPr>
            <w:rStyle w:val="Hyperlink"/>
            <w:rFonts w:ascii="Arial" w:eastAsia="Arial" w:hAnsi="Arial" w:cs="Arial"/>
            <w:color w:val="000000" w:themeColor="text1"/>
          </w:rPr>
          <w:t>Initial child protection conference - Family Rights Group (frg.org.uk)</w:t>
        </w:r>
      </w:hyperlink>
      <w:r w:rsidRPr="41E35868">
        <w:rPr>
          <w:rFonts w:ascii="Arial" w:eastAsia="Arial" w:hAnsi="Arial" w:cs="Arial"/>
          <w:color w:val="000000" w:themeColor="text1"/>
        </w:rPr>
        <w:t xml:space="preserve"> (Accessed on: 28 June 2024). </w:t>
      </w:r>
    </w:p>
    <w:p w14:paraId="3409E3D8" w14:textId="749478DF" w:rsidR="41E35868" w:rsidRDefault="41E35868" w:rsidP="41E35868">
      <w:pPr>
        <w:spacing w:after="0"/>
        <w:rPr>
          <w:rFonts w:ascii="Arial" w:eastAsia="Arial" w:hAnsi="Arial" w:cs="Arial"/>
          <w:color w:val="000000" w:themeColor="text1"/>
        </w:rPr>
      </w:pPr>
    </w:p>
    <w:p w14:paraId="49AB8112" w14:textId="0B8F5D09" w:rsidR="7F161AEE" w:rsidRDefault="7F161AEE"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Family Action (No Date) </w:t>
      </w:r>
      <w:r w:rsidRPr="41E35868">
        <w:rPr>
          <w:rFonts w:ascii="Arial" w:eastAsia="Arial" w:hAnsi="Arial" w:cs="Arial"/>
          <w:i/>
          <w:iCs/>
          <w:color w:val="000000" w:themeColor="text1"/>
        </w:rPr>
        <w:t xml:space="preserve">Your support network. </w:t>
      </w:r>
      <w:r w:rsidRPr="41E35868">
        <w:rPr>
          <w:rFonts w:ascii="Arial" w:eastAsia="Arial" w:hAnsi="Arial" w:cs="Arial"/>
          <w:color w:val="000000" w:themeColor="text1"/>
        </w:rPr>
        <w:t xml:space="preserve">Available at: </w:t>
      </w:r>
      <w:hyperlink r:id="rId24">
        <w:r w:rsidRPr="41E35868">
          <w:rPr>
            <w:rStyle w:val="Hyperlink"/>
            <w:rFonts w:ascii="Arial" w:eastAsia="Arial" w:hAnsi="Arial" w:cs="Arial"/>
            <w:color w:val="000000" w:themeColor="text1"/>
          </w:rPr>
          <w:t>Your support network - Family Action (family-action.org.uk)</w:t>
        </w:r>
      </w:hyperlink>
      <w:r w:rsidRPr="41E35868">
        <w:rPr>
          <w:rFonts w:ascii="Arial" w:eastAsia="Arial" w:hAnsi="Arial" w:cs="Arial"/>
          <w:color w:val="000000" w:themeColor="text1"/>
        </w:rPr>
        <w:t xml:space="preserve"> (Accessed on: </w:t>
      </w:r>
      <w:r w:rsidR="217A4514" w:rsidRPr="41E35868">
        <w:rPr>
          <w:rFonts w:ascii="Arial" w:eastAsia="Arial" w:hAnsi="Arial" w:cs="Arial"/>
          <w:color w:val="000000" w:themeColor="text1"/>
        </w:rPr>
        <w:t>30 June 2024).</w:t>
      </w:r>
    </w:p>
    <w:p w14:paraId="75FF7EF4" w14:textId="02998751" w:rsidR="41E35868" w:rsidRDefault="41E35868" w:rsidP="41E35868">
      <w:pPr>
        <w:spacing w:after="0"/>
        <w:rPr>
          <w:rFonts w:ascii="Arial" w:eastAsia="Arial" w:hAnsi="Arial" w:cs="Arial"/>
          <w:color w:val="000000" w:themeColor="text1"/>
        </w:rPr>
      </w:pPr>
    </w:p>
    <w:p w14:paraId="092D49B2" w14:textId="06D680F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First 1000 Days A Public Health Approach to Supporting Parents. (2023). Available at: </w:t>
      </w:r>
      <w:hyperlink r:id="rId25">
        <w:r w:rsidRPr="41E35868">
          <w:rPr>
            <w:rStyle w:val="Hyperlink"/>
            <w:rFonts w:ascii="Arial" w:eastAsia="Arial" w:hAnsi="Arial" w:cs="Arial"/>
            <w:color w:val="000000" w:themeColor="text1"/>
          </w:rPr>
          <w:t>https://phw.nhs.wales/topics/the-first-1000-days-programme/resources/a-public-health-approach-to-supporting-parents-summary-report</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 xml:space="preserve"> (Accessed on: 27 June 2024). </w:t>
      </w:r>
    </w:p>
    <w:p w14:paraId="49601BCF" w14:textId="5B44CF92" w:rsidR="41E35868" w:rsidRDefault="41E35868" w:rsidP="41E35868">
      <w:pPr>
        <w:spacing w:after="0"/>
        <w:rPr>
          <w:rFonts w:ascii="Arial" w:eastAsia="Arial" w:hAnsi="Arial" w:cs="Arial"/>
          <w:color w:val="000000" w:themeColor="text1"/>
        </w:rPr>
      </w:pPr>
    </w:p>
    <w:p w14:paraId="7A6DC7FA" w14:textId="37334CEC"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Forray, A., (2016). </w:t>
      </w:r>
      <w:r w:rsidRPr="41E35868">
        <w:rPr>
          <w:rFonts w:ascii="Arial" w:eastAsia="Arial" w:hAnsi="Arial" w:cs="Arial"/>
          <w:i/>
          <w:iCs/>
          <w:color w:val="000000" w:themeColor="text1"/>
        </w:rPr>
        <w:t xml:space="preserve">Substance </w:t>
      </w:r>
      <w:bookmarkStart w:id="5" w:name="_Int_jUZT4t58"/>
      <w:r w:rsidRPr="41E35868">
        <w:rPr>
          <w:rFonts w:ascii="Arial" w:eastAsia="Arial" w:hAnsi="Arial" w:cs="Arial"/>
          <w:i/>
          <w:iCs/>
          <w:color w:val="000000" w:themeColor="text1"/>
        </w:rPr>
        <w:t>use</w:t>
      </w:r>
      <w:bookmarkEnd w:id="5"/>
      <w:r w:rsidRPr="41E35868">
        <w:rPr>
          <w:rFonts w:ascii="Arial" w:eastAsia="Arial" w:hAnsi="Arial" w:cs="Arial"/>
          <w:i/>
          <w:iCs/>
          <w:color w:val="000000" w:themeColor="text1"/>
        </w:rPr>
        <w:t xml:space="preserve"> during pregnancy.</w:t>
      </w:r>
      <w:r w:rsidRPr="41E35868">
        <w:rPr>
          <w:rFonts w:ascii="Arial" w:eastAsia="Arial" w:hAnsi="Arial" w:cs="Arial"/>
          <w:color w:val="000000" w:themeColor="text1"/>
        </w:rPr>
        <w:t xml:space="preserve"> </w:t>
      </w:r>
      <w:r w:rsidRPr="41E35868">
        <w:rPr>
          <w:rFonts w:ascii="Arial" w:eastAsia="Arial" w:hAnsi="Arial" w:cs="Arial"/>
          <w:i/>
          <w:iCs/>
          <w:color w:val="000000" w:themeColor="text1"/>
        </w:rPr>
        <w:t>F1000Research</w:t>
      </w:r>
      <w:r w:rsidRPr="41E35868">
        <w:rPr>
          <w:rFonts w:ascii="Arial" w:eastAsia="Arial" w:hAnsi="Arial" w:cs="Arial"/>
          <w:color w:val="000000" w:themeColor="text1"/>
        </w:rPr>
        <w:t xml:space="preserve">, </w:t>
      </w:r>
      <w:r w:rsidRPr="41E35868">
        <w:rPr>
          <w:rFonts w:ascii="Arial" w:eastAsia="Arial" w:hAnsi="Arial" w:cs="Arial"/>
          <w:i/>
          <w:iCs/>
          <w:color w:val="000000" w:themeColor="text1"/>
        </w:rPr>
        <w:t>5</w:t>
      </w:r>
      <w:r w:rsidRPr="41E35868">
        <w:rPr>
          <w:rFonts w:ascii="Arial" w:eastAsia="Arial" w:hAnsi="Arial" w:cs="Arial"/>
          <w:color w:val="000000" w:themeColor="text1"/>
        </w:rPr>
        <w:t xml:space="preserve">. Available at: </w:t>
      </w:r>
      <w:hyperlink r:id="rId26">
        <w:r w:rsidRPr="41E35868">
          <w:rPr>
            <w:rStyle w:val="Hyperlink"/>
            <w:rFonts w:ascii="Arial" w:eastAsia="Arial" w:hAnsi="Arial" w:cs="Arial"/>
            <w:color w:val="000000" w:themeColor="text1"/>
          </w:rPr>
          <w:t>Substance use during pregnancy - PMC (nih.gov)</w:t>
        </w:r>
      </w:hyperlink>
      <w:r w:rsidRPr="41E35868">
        <w:rPr>
          <w:rFonts w:ascii="Arial" w:eastAsia="Arial" w:hAnsi="Arial" w:cs="Arial"/>
          <w:color w:val="000000" w:themeColor="text1"/>
        </w:rPr>
        <w:t xml:space="preserve"> (Accessed on: 29 June 2024). </w:t>
      </w:r>
    </w:p>
    <w:p w14:paraId="22E6E3DB" w14:textId="3D43F13D" w:rsidR="41E35868" w:rsidRDefault="41E35868" w:rsidP="41E35868">
      <w:pPr>
        <w:spacing w:after="0"/>
        <w:rPr>
          <w:rFonts w:ascii="Arial" w:eastAsia="Arial" w:hAnsi="Arial" w:cs="Arial"/>
          <w:color w:val="000000" w:themeColor="text1"/>
        </w:rPr>
      </w:pPr>
    </w:p>
    <w:p w14:paraId="2709677E" w14:textId="34A15F01"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GDPR (2018). </w:t>
      </w:r>
      <w:r w:rsidRPr="41E35868">
        <w:rPr>
          <w:rFonts w:ascii="Arial" w:eastAsia="Arial" w:hAnsi="Arial" w:cs="Arial"/>
          <w:i/>
          <w:iCs/>
          <w:color w:val="000000" w:themeColor="text1"/>
        </w:rPr>
        <w:t>General data protection regulation (GDPR)</w:t>
      </w:r>
      <w:r w:rsidRPr="41E35868">
        <w:rPr>
          <w:rFonts w:ascii="Arial" w:eastAsia="Arial" w:hAnsi="Arial" w:cs="Arial"/>
          <w:color w:val="000000" w:themeColor="text1"/>
        </w:rPr>
        <w:t xml:space="preserve">. [online] General Data Protection Regulation (GDPR). Available at: </w:t>
      </w:r>
      <w:hyperlink r:id="rId27">
        <w:r w:rsidRPr="41E35868">
          <w:rPr>
            <w:rStyle w:val="Hyperlink"/>
            <w:rFonts w:ascii="Arial" w:eastAsia="Arial" w:hAnsi="Arial" w:cs="Arial"/>
            <w:color w:val="000000" w:themeColor="text1"/>
          </w:rPr>
          <w:t>https://gdpr-info.eu/</w:t>
        </w:r>
      </w:hyperlink>
      <w:r w:rsidRPr="41E35868">
        <w:rPr>
          <w:rFonts w:ascii="Arial" w:eastAsia="Arial" w:hAnsi="Arial" w:cs="Arial"/>
          <w:color w:val="000000" w:themeColor="text1"/>
        </w:rPr>
        <w:t xml:space="preserve"> (Accessed on: 29 June 2024). </w:t>
      </w:r>
    </w:p>
    <w:p w14:paraId="5D47F538" w14:textId="71504E87" w:rsidR="41E35868" w:rsidRDefault="41E35868" w:rsidP="41E35868">
      <w:pPr>
        <w:spacing w:after="0"/>
        <w:rPr>
          <w:rFonts w:ascii="Arial" w:eastAsia="Arial" w:hAnsi="Arial" w:cs="Arial"/>
          <w:color w:val="000000" w:themeColor="text1"/>
        </w:rPr>
      </w:pPr>
    </w:p>
    <w:p w14:paraId="2BE22EEF" w14:textId="5E54E72E"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Gwent Safeguarding. (No Date) Safeguarding children in schools and education settings. Available at: </w:t>
      </w:r>
      <w:hyperlink r:id="rId28">
        <w:r w:rsidRPr="41E35868">
          <w:rPr>
            <w:rStyle w:val="Hyperlink"/>
            <w:rFonts w:ascii="Arial" w:eastAsia="Arial" w:hAnsi="Arial" w:cs="Arial"/>
            <w:color w:val="000000" w:themeColor="text1"/>
          </w:rPr>
          <w:t>https://www.gwentsafeguarding.org.uk/en/safeguarding-children/professionals/safeguarding-children-in-schools-and-education-settings</w:t>
        </w:r>
      </w:hyperlink>
      <w:r w:rsidRPr="41E35868">
        <w:rPr>
          <w:rFonts w:ascii="Arial" w:eastAsia="Arial" w:hAnsi="Arial" w:cs="Arial"/>
          <w:color w:val="000000" w:themeColor="text1"/>
        </w:rPr>
        <w:t xml:space="preserve"> (Accessed on: 29 June 2024). </w:t>
      </w:r>
    </w:p>
    <w:p w14:paraId="6EEE8873" w14:textId="1675FCF7" w:rsidR="41E35868" w:rsidRDefault="41E35868" w:rsidP="41E35868">
      <w:pPr>
        <w:spacing w:after="0"/>
        <w:rPr>
          <w:rFonts w:ascii="Arial" w:eastAsia="Arial" w:hAnsi="Arial" w:cs="Arial"/>
          <w:color w:val="000000" w:themeColor="text1"/>
        </w:rPr>
      </w:pPr>
    </w:p>
    <w:p w14:paraId="6E733D39" w14:textId="0CE21F2B"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Healthy Child Wales Programme (2021) Government.uk [online] Available at: </w:t>
      </w:r>
      <w:hyperlink r:id="rId29">
        <w:r w:rsidRPr="41E35868">
          <w:rPr>
            <w:rStyle w:val="Hyperlink"/>
            <w:rFonts w:ascii="Arial" w:eastAsia="Arial" w:hAnsi="Arial" w:cs="Arial"/>
            <w:color w:val="000000" w:themeColor="text1"/>
          </w:rPr>
          <w:t>https://www.gov.wales/healthy-child-wales-programme-2021-html</w:t>
        </w:r>
      </w:hyperlink>
      <w:r w:rsidRPr="41E35868">
        <w:rPr>
          <w:rFonts w:ascii="Arial" w:eastAsia="Arial" w:hAnsi="Arial" w:cs="Arial"/>
          <w:color w:val="000000" w:themeColor="text1"/>
        </w:rPr>
        <w:t xml:space="preserve"> (Accessed on: 20 June 2024). </w:t>
      </w:r>
    </w:p>
    <w:p w14:paraId="36BA9350" w14:textId="6F2FE382" w:rsidR="41E35868" w:rsidRDefault="41E35868" w:rsidP="41E35868">
      <w:pPr>
        <w:spacing w:after="0"/>
        <w:rPr>
          <w:rFonts w:ascii="Arial" w:eastAsia="Arial" w:hAnsi="Arial" w:cs="Arial"/>
          <w:color w:val="000000" w:themeColor="text1"/>
        </w:rPr>
      </w:pPr>
    </w:p>
    <w:p w14:paraId="5FBEC43C" w14:textId="625B862E"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HM Government (2023) </w:t>
      </w:r>
      <w:r w:rsidRPr="41E35868">
        <w:rPr>
          <w:rFonts w:ascii="Arial" w:eastAsia="Arial" w:hAnsi="Arial" w:cs="Arial"/>
          <w:i/>
          <w:iCs/>
          <w:color w:val="000000" w:themeColor="text1"/>
        </w:rPr>
        <w:t>Working Together to Safeguard Children 2023: A guide to multi-agency working to help, protect and promote the welfare of children.</w:t>
      </w:r>
      <w:r w:rsidRPr="41E35868">
        <w:rPr>
          <w:rFonts w:ascii="Arial" w:eastAsia="Arial" w:hAnsi="Arial" w:cs="Arial"/>
          <w:color w:val="000000" w:themeColor="text1"/>
        </w:rPr>
        <w:t xml:space="preserve"> Available at: </w:t>
      </w:r>
      <w:hyperlink r:id="rId30">
        <w:r w:rsidRPr="41E35868">
          <w:rPr>
            <w:rStyle w:val="Hyperlink"/>
            <w:rFonts w:ascii="Arial" w:eastAsia="Arial" w:hAnsi="Arial" w:cs="Arial"/>
            <w:color w:val="000000" w:themeColor="text1"/>
          </w:rPr>
          <w:t>Working together to safeguard children 2023: statutory guidance (publishing.service.gov.uk)</w:t>
        </w:r>
      </w:hyperlink>
      <w:r w:rsidRPr="41E35868">
        <w:rPr>
          <w:rFonts w:ascii="Arial" w:eastAsia="Arial" w:hAnsi="Arial" w:cs="Arial"/>
          <w:color w:val="000000" w:themeColor="text1"/>
        </w:rPr>
        <w:t xml:space="preserve"> (Accessed on: 28 June 2024).</w:t>
      </w:r>
    </w:p>
    <w:p w14:paraId="7067A2A0" w14:textId="42953783" w:rsidR="41E35868" w:rsidRDefault="41E35868" w:rsidP="41E35868">
      <w:pPr>
        <w:spacing w:after="0"/>
        <w:rPr>
          <w:rFonts w:ascii="Arial" w:eastAsia="Arial" w:hAnsi="Arial" w:cs="Arial"/>
          <w:color w:val="000000" w:themeColor="text1"/>
        </w:rPr>
      </w:pPr>
    </w:p>
    <w:p w14:paraId="2B2DC91C" w14:textId="5A6294E2"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Home Office (2023). </w:t>
      </w:r>
      <w:r w:rsidRPr="41E35868">
        <w:rPr>
          <w:rFonts w:ascii="Arial" w:eastAsia="Arial" w:hAnsi="Arial" w:cs="Arial"/>
          <w:i/>
          <w:iCs/>
          <w:color w:val="000000" w:themeColor="text1"/>
        </w:rPr>
        <w:t>Code of Practice for the Police National Computer (PNC) and the Law Enforcement Data Service (LEDS) (accessible)</w:t>
      </w:r>
      <w:r w:rsidRPr="41E35868">
        <w:rPr>
          <w:rFonts w:ascii="Arial" w:eastAsia="Arial" w:hAnsi="Arial" w:cs="Arial"/>
          <w:color w:val="000000" w:themeColor="text1"/>
        </w:rPr>
        <w:t xml:space="preserve">. [online] GOV.UK. Available at: </w:t>
      </w:r>
      <w:hyperlink r:id="rId31">
        <w:r w:rsidRPr="41E35868">
          <w:rPr>
            <w:rStyle w:val="Hyperlink"/>
            <w:rFonts w:ascii="Arial" w:eastAsia="Arial" w:hAnsi="Arial" w:cs="Arial"/>
            <w:color w:val="000000" w:themeColor="text1"/>
          </w:rPr>
          <w:t>https://www.gov.uk/government/publications/code-of-practice-for-the-police-national-computer-and-the-law-enforcement-data-service/code-of-practice-for-the-police-national-computer-pnc-and-the-law-enforcement-data-service-leds-accessible</w:t>
        </w:r>
      </w:hyperlink>
      <w:r w:rsidRPr="41E35868">
        <w:rPr>
          <w:rFonts w:ascii="Arial" w:eastAsia="Arial" w:hAnsi="Arial" w:cs="Arial"/>
          <w:color w:val="000000" w:themeColor="text1"/>
        </w:rPr>
        <w:t xml:space="preserve"> (Accessed on: 21 June 2024). </w:t>
      </w:r>
    </w:p>
    <w:p w14:paraId="58AD1CFE" w14:textId="7D6A4D87" w:rsidR="41E35868" w:rsidRDefault="41E35868" w:rsidP="41E35868">
      <w:pPr>
        <w:spacing w:after="0"/>
        <w:rPr>
          <w:rFonts w:ascii="Arial" w:eastAsia="Arial" w:hAnsi="Arial" w:cs="Arial"/>
          <w:color w:val="000000" w:themeColor="text1"/>
        </w:rPr>
      </w:pPr>
    </w:p>
    <w:p w14:paraId="3FB4D9F4" w14:textId="7CD56BDC"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HM Government (2023). </w:t>
      </w:r>
      <w:r w:rsidRPr="41E35868">
        <w:rPr>
          <w:rFonts w:ascii="Arial" w:eastAsia="Arial" w:hAnsi="Arial" w:cs="Arial"/>
          <w:i/>
          <w:iCs/>
          <w:color w:val="000000" w:themeColor="text1"/>
        </w:rPr>
        <w:t>Working Together to Safeguard Children</w:t>
      </w:r>
      <w:r w:rsidRPr="41E35868">
        <w:rPr>
          <w:rFonts w:ascii="Arial" w:eastAsia="Arial" w:hAnsi="Arial" w:cs="Arial"/>
          <w:color w:val="000000" w:themeColor="text1"/>
        </w:rPr>
        <w:t xml:space="preserve">. [online] HM Government. Available at: </w:t>
      </w:r>
      <w:hyperlink r:id="rId32">
        <w:r w:rsidRPr="41E35868">
          <w:rPr>
            <w:rStyle w:val="Hyperlink"/>
            <w:rFonts w:ascii="Arial" w:eastAsia="Arial" w:hAnsi="Arial" w:cs="Arial"/>
            <w:color w:val="000000" w:themeColor="text1"/>
          </w:rPr>
          <w:t>https://assets.publishing.service.gov.uk/media/65cb4349a7ded0000c79e4e1/Working_together_to_safeguard_children_2023_-_statutory_guidance.pdf</w:t>
        </w:r>
      </w:hyperlink>
      <w:r w:rsidRPr="41E35868">
        <w:rPr>
          <w:rFonts w:ascii="Arial" w:eastAsia="Arial" w:hAnsi="Arial" w:cs="Arial"/>
          <w:color w:val="000000" w:themeColor="text1"/>
        </w:rPr>
        <w:t xml:space="preserve"> (Accessed on: 29 June 2024). </w:t>
      </w:r>
    </w:p>
    <w:p w14:paraId="71E81DF7" w14:textId="3774E0A2" w:rsidR="41E35868" w:rsidRDefault="41E35868" w:rsidP="41E35868">
      <w:pPr>
        <w:spacing w:after="0"/>
        <w:rPr>
          <w:rFonts w:ascii="Arial" w:eastAsia="Arial" w:hAnsi="Arial" w:cs="Arial"/>
          <w:color w:val="000000" w:themeColor="text1"/>
        </w:rPr>
      </w:pPr>
    </w:p>
    <w:p w14:paraId="7F5A025F" w14:textId="0CFD714C"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His Majesty’s Inspectorate of Constabulary and Fire &amp; Rescue Services (HMICFRS) (2023) </w:t>
      </w:r>
      <w:r w:rsidRPr="41E35868">
        <w:rPr>
          <w:rFonts w:ascii="Arial" w:eastAsia="Arial" w:hAnsi="Arial" w:cs="Arial"/>
          <w:i/>
          <w:iCs/>
          <w:color w:val="000000" w:themeColor="text1"/>
        </w:rPr>
        <w:t>Public protection notice (PPN).</w:t>
      </w:r>
      <w:r w:rsidRPr="41E35868">
        <w:rPr>
          <w:rFonts w:ascii="Arial" w:eastAsia="Arial" w:hAnsi="Arial" w:cs="Arial"/>
          <w:color w:val="000000" w:themeColor="text1"/>
        </w:rPr>
        <w:t xml:space="preserve"> Available at: </w:t>
      </w:r>
      <w:hyperlink r:id="rId33" w:anchor=":~:text=A%20PPN%20is%20an%20information,inform%20a%20multi%2Dagency%20response.">
        <w:r w:rsidRPr="41E35868">
          <w:rPr>
            <w:rStyle w:val="Hyperlink"/>
            <w:rFonts w:ascii="Arial" w:eastAsia="Arial" w:hAnsi="Arial" w:cs="Arial"/>
            <w:color w:val="000000" w:themeColor="text1"/>
          </w:rPr>
          <w:t>Public protection notice (PPN) - His Majesty’s Inspectorate of Constabulary and Fire &amp; Rescue Services (justiceinspectorates.gov.uk)</w:t>
        </w:r>
      </w:hyperlink>
      <w:r w:rsidRPr="41E35868">
        <w:rPr>
          <w:rFonts w:ascii="Arial" w:eastAsia="Arial" w:hAnsi="Arial" w:cs="Arial"/>
          <w:color w:val="000000" w:themeColor="text1"/>
        </w:rPr>
        <w:t xml:space="preserve"> (Accessed on: 28</w:t>
      </w:r>
      <w:r w:rsidR="2F924470" w:rsidRPr="41E35868">
        <w:rPr>
          <w:rFonts w:ascii="Arial" w:eastAsia="Arial" w:hAnsi="Arial" w:cs="Arial"/>
          <w:color w:val="000000" w:themeColor="text1"/>
        </w:rPr>
        <w:t xml:space="preserve"> </w:t>
      </w:r>
      <w:r w:rsidRPr="41E35868">
        <w:rPr>
          <w:rFonts w:ascii="Arial" w:eastAsia="Arial" w:hAnsi="Arial" w:cs="Arial"/>
          <w:color w:val="000000" w:themeColor="text1"/>
        </w:rPr>
        <w:t xml:space="preserve">June 2024). </w:t>
      </w:r>
    </w:p>
    <w:p w14:paraId="73E0A129" w14:textId="0C40F31B" w:rsidR="41E35868" w:rsidRDefault="41E35868" w:rsidP="41E35868">
      <w:pPr>
        <w:spacing w:after="0"/>
        <w:rPr>
          <w:rFonts w:ascii="Arial" w:eastAsia="Arial" w:hAnsi="Arial" w:cs="Arial"/>
          <w:color w:val="000000" w:themeColor="text1"/>
        </w:rPr>
      </w:pPr>
    </w:p>
    <w:p w14:paraId="67AE375D" w14:textId="6AEC330B"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HM Government. (2018) Working Together to Safeguard Children: </w:t>
      </w:r>
      <w:r w:rsidRPr="41E35868">
        <w:rPr>
          <w:rFonts w:ascii="Arial" w:eastAsia="Arial" w:hAnsi="Arial" w:cs="Arial"/>
          <w:i/>
          <w:iCs/>
          <w:color w:val="000000" w:themeColor="text1"/>
        </w:rPr>
        <w:t>A guide to inter-agency working to safeguard and promote the welfare of children</w:t>
      </w:r>
      <w:r w:rsidRPr="41E35868">
        <w:rPr>
          <w:rFonts w:ascii="Arial" w:eastAsia="Arial" w:hAnsi="Arial" w:cs="Arial"/>
          <w:color w:val="000000" w:themeColor="text1"/>
        </w:rPr>
        <w:t xml:space="preserve">. </w:t>
      </w:r>
    </w:p>
    <w:p w14:paraId="4B6E88A0" w14:textId="2B97FBFB" w:rsidR="41E35868" w:rsidRDefault="41E35868" w:rsidP="41E35868">
      <w:pPr>
        <w:spacing w:after="0"/>
        <w:rPr>
          <w:rFonts w:ascii="Arial" w:eastAsia="Arial" w:hAnsi="Arial" w:cs="Arial"/>
          <w:color w:val="000000" w:themeColor="text1"/>
        </w:rPr>
      </w:pPr>
    </w:p>
    <w:p w14:paraId="66268D62" w14:textId="0A0C9D17"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HM Government (2023). </w:t>
      </w:r>
      <w:r w:rsidRPr="41E35868">
        <w:rPr>
          <w:rFonts w:ascii="Arial" w:eastAsia="Arial" w:hAnsi="Arial" w:cs="Arial"/>
          <w:i/>
          <w:iCs/>
          <w:color w:val="000000" w:themeColor="text1"/>
        </w:rPr>
        <w:t>Working Together to Safeguard Children</w:t>
      </w:r>
      <w:r w:rsidRPr="41E35868">
        <w:rPr>
          <w:rFonts w:ascii="Arial" w:eastAsia="Arial" w:hAnsi="Arial" w:cs="Arial"/>
          <w:color w:val="000000" w:themeColor="text1"/>
        </w:rPr>
        <w:t xml:space="preserve">. [online] HM Government. Available at:  </w:t>
      </w:r>
      <w:hyperlink r:id="rId34">
        <w:r w:rsidRPr="41E35868">
          <w:rPr>
            <w:rStyle w:val="Hyperlink"/>
            <w:rFonts w:ascii="Arial" w:eastAsia="Arial" w:hAnsi="Arial" w:cs="Arial"/>
            <w:color w:val="000000" w:themeColor="text1"/>
          </w:rPr>
          <w:t>https://assets.publishing.service.gov.uk/media/65cb4349a7ded0000c79e4e1/Working_together_to_safeguard_children_2023_-_statutory_guidance.pdf</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 xml:space="preserve">(Accessed on: 29 June 2024). </w:t>
      </w:r>
    </w:p>
    <w:p w14:paraId="386B70C0" w14:textId="66760706" w:rsidR="41E35868" w:rsidRDefault="41E35868" w:rsidP="41E35868">
      <w:pPr>
        <w:spacing w:after="0"/>
        <w:rPr>
          <w:rFonts w:ascii="Arial" w:eastAsia="Arial" w:hAnsi="Arial" w:cs="Arial"/>
          <w:color w:val="000000" w:themeColor="text1"/>
        </w:rPr>
      </w:pPr>
    </w:p>
    <w:p w14:paraId="23610AB6" w14:textId="1032BC6A"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Home Conditions: Assessment Tool What does it do? How do I use it? (n.d.). Available at: </w:t>
      </w:r>
      <w:hyperlink r:id="rId35">
        <w:r w:rsidRPr="41E35868">
          <w:rPr>
            <w:rStyle w:val="Hyperlink"/>
            <w:rFonts w:ascii="Arial" w:eastAsia="Arial" w:hAnsi="Arial" w:cs="Arial"/>
            <w:color w:val="000000" w:themeColor="text1"/>
          </w:rPr>
          <w:t>https://www.safeguardingworcestershire.org.uk/wp-content/uploads/2019/07/Home-Conditions-Assessment.pdf</w:t>
        </w:r>
      </w:hyperlink>
      <w:r w:rsidRPr="41E35868">
        <w:rPr>
          <w:rFonts w:ascii="Arial" w:eastAsia="Arial" w:hAnsi="Arial" w:cs="Arial"/>
          <w:color w:val="000000" w:themeColor="text1"/>
        </w:rPr>
        <w:t xml:space="preserve"> (Accessed on: 29 June 2024). </w:t>
      </w:r>
    </w:p>
    <w:p w14:paraId="48C870AD" w14:textId="294CB626" w:rsidR="41E35868" w:rsidRDefault="41E35868" w:rsidP="41E35868">
      <w:pPr>
        <w:spacing w:after="0"/>
        <w:rPr>
          <w:rFonts w:ascii="Arial" w:eastAsia="Arial" w:hAnsi="Arial" w:cs="Arial"/>
          <w:color w:val="000000" w:themeColor="text1"/>
        </w:rPr>
      </w:pPr>
    </w:p>
    <w:p w14:paraId="69CAE3D8" w14:textId="23E2D2AD"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Horstman, H.K., Hays, A. and </w:t>
      </w:r>
      <w:proofErr w:type="spellStart"/>
      <w:r w:rsidRPr="41E35868">
        <w:rPr>
          <w:rFonts w:ascii="Arial" w:eastAsia="Arial" w:hAnsi="Arial" w:cs="Arial"/>
          <w:color w:val="000000" w:themeColor="text1"/>
        </w:rPr>
        <w:t>Maliski</w:t>
      </w:r>
      <w:proofErr w:type="spellEnd"/>
      <w:r w:rsidRPr="41E35868">
        <w:rPr>
          <w:rFonts w:ascii="Arial" w:eastAsia="Arial" w:hAnsi="Arial" w:cs="Arial"/>
          <w:color w:val="000000" w:themeColor="text1"/>
        </w:rPr>
        <w:t xml:space="preserve">, R. (2016). Parent–Child Interaction. </w:t>
      </w:r>
      <w:r w:rsidR="75294B13" w:rsidRPr="41E35868">
        <w:rPr>
          <w:rFonts w:ascii="Arial" w:eastAsia="Arial" w:hAnsi="Arial" w:cs="Arial"/>
          <w:i/>
          <w:iCs/>
          <w:color w:val="000000" w:themeColor="text1"/>
        </w:rPr>
        <w:t>The Oxford</w:t>
      </w:r>
      <w:r w:rsidRPr="41E35868">
        <w:rPr>
          <w:rFonts w:ascii="Arial" w:eastAsia="Arial" w:hAnsi="Arial" w:cs="Arial"/>
          <w:i/>
          <w:iCs/>
          <w:color w:val="000000" w:themeColor="text1"/>
        </w:rPr>
        <w:t xml:space="preserve"> Research </w:t>
      </w:r>
      <w:proofErr w:type="spellStart"/>
      <w:r w:rsidRPr="41E35868">
        <w:rPr>
          <w:rFonts w:ascii="Arial" w:eastAsia="Arial" w:hAnsi="Arial" w:cs="Arial"/>
          <w:i/>
          <w:iCs/>
          <w:color w:val="000000" w:themeColor="text1"/>
        </w:rPr>
        <w:t>Encyclopedia</w:t>
      </w:r>
      <w:proofErr w:type="spellEnd"/>
      <w:r w:rsidRPr="41E35868">
        <w:rPr>
          <w:rFonts w:ascii="Arial" w:eastAsia="Arial" w:hAnsi="Arial" w:cs="Arial"/>
          <w:i/>
          <w:iCs/>
          <w:color w:val="000000" w:themeColor="text1"/>
        </w:rPr>
        <w:t xml:space="preserve"> of Communication</w:t>
      </w:r>
      <w:r w:rsidRPr="41E35868">
        <w:rPr>
          <w:rFonts w:ascii="Arial" w:eastAsia="Arial" w:hAnsi="Arial" w:cs="Arial"/>
          <w:color w:val="000000" w:themeColor="text1"/>
        </w:rPr>
        <w:t xml:space="preserve">. Available at: </w:t>
      </w:r>
      <w:proofErr w:type="spellStart"/>
      <w:r w:rsidRPr="41E35868">
        <w:rPr>
          <w:rFonts w:ascii="Arial" w:eastAsia="Arial" w:hAnsi="Arial" w:cs="Arial"/>
          <w:color w:val="000000" w:themeColor="text1"/>
        </w:rPr>
        <w:t>doi:https</w:t>
      </w:r>
      <w:proofErr w:type="spellEnd"/>
      <w:r w:rsidRPr="41E35868">
        <w:rPr>
          <w:rFonts w:ascii="Arial" w:eastAsia="Arial" w:hAnsi="Arial" w:cs="Arial"/>
          <w:color w:val="000000" w:themeColor="text1"/>
        </w:rPr>
        <w:t>://doi.org/10.1093/</w:t>
      </w:r>
      <w:proofErr w:type="spellStart"/>
      <w:r w:rsidRPr="41E35868">
        <w:rPr>
          <w:rFonts w:ascii="Arial" w:eastAsia="Arial" w:hAnsi="Arial" w:cs="Arial"/>
          <w:color w:val="000000" w:themeColor="text1"/>
        </w:rPr>
        <w:t>acrefore</w:t>
      </w:r>
      <w:proofErr w:type="spellEnd"/>
      <w:r w:rsidRPr="41E35868">
        <w:rPr>
          <w:rFonts w:ascii="Arial" w:eastAsia="Arial" w:hAnsi="Arial" w:cs="Arial"/>
          <w:color w:val="000000" w:themeColor="text1"/>
        </w:rPr>
        <w:t xml:space="preserve">/9780190228613.013.278 (Accessed on: 29 June 2024). </w:t>
      </w:r>
    </w:p>
    <w:p w14:paraId="37492FC3" w14:textId="41D59E61" w:rsidR="41E35868" w:rsidRDefault="41E35868" w:rsidP="41E35868">
      <w:pPr>
        <w:spacing w:after="0"/>
        <w:rPr>
          <w:rFonts w:ascii="Arial" w:eastAsia="Arial" w:hAnsi="Arial" w:cs="Arial"/>
          <w:color w:val="000000" w:themeColor="text1"/>
        </w:rPr>
      </w:pPr>
    </w:p>
    <w:p w14:paraId="38125DF7" w14:textId="236293ED"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Leeds Government (2021).</w:t>
      </w:r>
      <w:r w:rsidRPr="41E35868">
        <w:rPr>
          <w:rFonts w:ascii="Arial" w:eastAsia="Arial" w:hAnsi="Arial" w:cs="Arial"/>
          <w:i/>
          <w:iCs/>
          <w:color w:val="000000" w:themeColor="text1"/>
        </w:rPr>
        <w:t xml:space="preserve"> One minute guide Child Protection Conference Chair.</w:t>
      </w:r>
      <w:r w:rsidRPr="41E35868">
        <w:rPr>
          <w:rFonts w:ascii="Arial" w:eastAsia="Arial" w:hAnsi="Arial" w:cs="Arial"/>
          <w:color w:val="000000" w:themeColor="text1"/>
        </w:rPr>
        <w:t xml:space="preserve"> Available at: </w:t>
      </w:r>
      <w:hyperlink r:id="rId36">
        <w:r w:rsidRPr="41E35868">
          <w:rPr>
            <w:rStyle w:val="Hyperlink"/>
            <w:rFonts w:ascii="Arial" w:eastAsia="Arial" w:hAnsi="Arial" w:cs="Arial"/>
            <w:color w:val="000000" w:themeColor="text1"/>
          </w:rPr>
          <w:t>Child Protection Conference Chair.pdf (leeds.gov.uk)</w:t>
        </w:r>
      </w:hyperlink>
      <w:r w:rsidRPr="41E35868">
        <w:rPr>
          <w:rFonts w:ascii="Arial" w:eastAsia="Arial" w:hAnsi="Arial" w:cs="Arial"/>
          <w:color w:val="000000" w:themeColor="text1"/>
        </w:rPr>
        <w:t xml:space="preserve"> (Accessed on: 28 June 2024). </w:t>
      </w:r>
    </w:p>
    <w:p w14:paraId="5DEB9190" w14:textId="762BB618" w:rsidR="41E35868" w:rsidRDefault="41E35868" w:rsidP="41E35868">
      <w:pPr>
        <w:spacing w:after="0"/>
        <w:rPr>
          <w:rFonts w:ascii="Arial" w:eastAsia="Arial" w:hAnsi="Arial" w:cs="Arial"/>
          <w:color w:val="000000" w:themeColor="text1"/>
        </w:rPr>
      </w:pPr>
    </w:p>
    <w:p w14:paraId="162B8C9F" w14:textId="7CBA52B3" w:rsidR="36D724F8" w:rsidRDefault="36D724F8" w:rsidP="41E35868">
      <w:pPr>
        <w:spacing w:after="0"/>
        <w:rPr>
          <w:rFonts w:ascii="Arial" w:eastAsia="Arial" w:hAnsi="Arial" w:cs="Arial"/>
          <w:color w:val="000000" w:themeColor="text1"/>
        </w:rPr>
      </w:pPr>
      <w:proofErr w:type="spellStart"/>
      <w:r w:rsidRPr="41E35868">
        <w:rPr>
          <w:rFonts w:ascii="Arial" w:eastAsia="Arial" w:hAnsi="Arial" w:cs="Arial"/>
          <w:color w:val="000000" w:themeColor="text1"/>
        </w:rPr>
        <w:lastRenderedPageBreak/>
        <w:t>Llamau</w:t>
      </w:r>
      <w:proofErr w:type="spellEnd"/>
      <w:r w:rsidRPr="41E35868">
        <w:rPr>
          <w:rFonts w:ascii="Arial" w:eastAsia="Arial" w:hAnsi="Arial" w:cs="Arial"/>
          <w:color w:val="000000" w:themeColor="text1"/>
        </w:rPr>
        <w:t xml:space="preserve">. (2017). </w:t>
      </w:r>
      <w:r w:rsidRPr="41E35868">
        <w:rPr>
          <w:rFonts w:ascii="Arial" w:eastAsia="Arial" w:hAnsi="Arial" w:cs="Arial"/>
          <w:i/>
          <w:iCs/>
          <w:color w:val="000000" w:themeColor="text1"/>
        </w:rPr>
        <w:t>I am a woman and need help</w:t>
      </w:r>
      <w:r w:rsidRPr="41E35868">
        <w:rPr>
          <w:rFonts w:ascii="Arial" w:eastAsia="Arial" w:hAnsi="Arial" w:cs="Arial"/>
          <w:color w:val="000000" w:themeColor="text1"/>
        </w:rPr>
        <w:t xml:space="preserve">. [online] Available at: </w:t>
      </w:r>
      <w:hyperlink r:id="rId37">
        <w:r w:rsidRPr="41E35868">
          <w:rPr>
            <w:rStyle w:val="Hyperlink"/>
            <w:rFonts w:ascii="Arial" w:eastAsia="Arial" w:hAnsi="Arial" w:cs="Arial"/>
            <w:color w:val="000000" w:themeColor="text1"/>
          </w:rPr>
          <w:t>https://www.llamau.org.uk/Pages/FAQs/Category/i-am-a-woman-and-need-help</w:t>
        </w:r>
      </w:hyperlink>
      <w:r w:rsidRPr="41E35868">
        <w:rPr>
          <w:rFonts w:ascii="Arial" w:eastAsia="Arial" w:hAnsi="Arial" w:cs="Arial"/>
          <w:color w:val="000000" w:themeColor="text1"/>
        </w:rPr>
        <w:t xml:space="preserve"> (Accessed on: 21 Jun 2024). </w:t>
      </w:r>
    </w:p>
    <w:p w14:paraId="10EF0C81" w14:textId="279E5826" w:rsidR="41E35868" w:rsidRDefault="41E35868" w:rsidP="41E35868">
      <w:pPr>
        <w:spacing w:after="0"/>
        <w:rPr>
          <w:rFonts w:ascii="Arial" w:eastAsia="Arial" w:hAnsi="Arial" w:cs="Arial"/>
          <w:color w:val="000000" w:themeColor="text1"/>
        </w:rPr>
      </w:pPr>
    </w:p>
    <w:p w14:paraId="3EC2EF1E" w14:textId="57F0EB5B" w:rsidR="36D724F8" w:rsidRDefault="36D724F8" w:rsidP="41E35868">
      <w:pPr>
        <w:spacing w:after="0"/>
        <w:rPr>
          <w:rFonts w:ascii="Arial" w:eastAsia="Arial" w:hAnsi="Arial" w:cs="Arial"/>
          <w:color w:val="000000" w:themeColor="text1"/>
        </w:rPr>
      </w:pPr>
      <w:proofErr w:type="spellStart"/>
      <w:r w:rsidRPr="41E35868">
        <w:rPr>
          <w:rFonts w:ascii="Arial" w:eastAsia="Arial" w:hAnsi="Arial" w:cs="Arial"/>
          <w:color w:val="000000" w:themeColor="text1"/>
        </w:rPr>
        <w:t>Macblain</w:t>
      </w:r>
      <w:proofErr w:type="spellEnd"/>
      <w:r w:rsidRPr="41E35868">
        <w:rPr>
          <w:rFonts w:ascii="Arial" w:eastAsia="Arial" w:hAnsi="Arial" w:cs="Arial"/>
          <w:color w:val="000000" w:themeColor="text1"/>
        </w:rPr>
        <w:t xml:space="preserve">, S. (2018). </w:t>
      </w:r>
      <w:r w:rsidRPr="41E35868">
        <w:rPr>
          <w:rFonts w:ascii="Arial" w:eastAsia="Arial" w:hAnsi="Arial" w:cs="Arial"/>
          <w:i/>
          <w:iCs/>
          <w:color w:val="000000" w:themeColor="text1"/>
        </w:rPr>
        <w:t>Learning Theories for Early Years Practice</w:t>
      </w:r>
      <w:r w:rsidRPr="41E35868">
        <w:rPr>
          <w:rFonts w:ascii="Arial" w:eastAsia="Arial" w:hAnsi="Arial" w:cs="Arial"/>
          <w:color w:val="000000" w:themeColor="text1"/>
        </w:rPr>
        <w:t xml:space="preserve">. 2nd ed. London: Sage. </w:t>
      </w:r>
    </w:p>
    <w:p w14:paraId="15FB2FC8" w14:textId="5F5767A0" w:rsidR="41E35868" w:rsidRDefault="41E35868" w:rsidP="41E35868">
      <w:pPr>
        <w:spacing w:after="0"/>
        <w:rPr>
          <w:rFonts w:ascii="Arial" w:eastAsia="Arial" w:hAnsi="Arial" w:cs="Arial"/>
          <w:color w:val="000000" w:themeColor="text1"/>
        </w:rPr>
      </w:pPr>
    </w:p>
    <w:p w14:paraId="5CB9BB74" w14:textId="2A8C9EFC" w:rsidR="36D724F8" w:rsidRDefault="36D724F8" w:rsidP="41E35868">
      <w:pPr>
        <w:spacing w:after="0"/>
        <w:rPr>
          <w:rFonts w:ascii="Arial" w:eastAsia="Arial" w:hAnsi="Arial" w:cs="Arial"/>
          <w:color w:val="000000" w:themeColor="text1"/>
        </w:rPr>
      </w:pPr>
      <w:proofErr w:type="spellStart"/>
      <w:r w:rsidRPr="41E35868">
        <w:rPr>
          <w:rFonts w:ascii="Arial" w:eastAsia="Arial" w:hAnsi="Arial" w:cs="Arial"/>
          <w:color w:val="000000" w:themeColor="text1"/>
        </w:rPr>
        <w:t>Masnawati</w:t>
      </w:r>
      <w:proofErr w:type="spellEnd"/>
      <w:r w:rsidRPr="41E35868">
        <w:rPr>
          <w:rFonts w:ascii="Arial" w:eastAsia="Arial" w:hAnsi="Arial" w:cs="Arial"/>
          <w:color w:val="000000" w:themeColor="text1"/>
        </w:rPr>
        <w:t xml:space="preserve">, E., Aliyah, N.D., </w:t>
      </w:r>
      <w:proofErr w:type="spellStart"/>
      <w:r w:rsidRPr="41E35868">
        <w:rPr>
          <w:rFonts w:ascii="Arial" w:eastAsia="Arial" w:hAnsi="Arial" w:cs="Arial"/>
          <w:color w:val="000000" w:themeColor="text1"/>
        </w:rPr>
        <w:t>Djazilan</w:t>
      </w:r>
      <w:proofErr w:type="spellEnd"/>
      <w:r w:rsidRPr="41E35868">
        <w:rPr>
          <w:rFonts w:ascii="Arial" w:eastAsia="Arial" w:hAnsi="Arial" w:cs="Arial"/>
          <w:color w:val="000000" w:themeColor="text1"/>
        </w:rPr>
        <w:t xml:space="preserve">, M.S., Darmawan, D. and Kurniawan, Y. (2022). Dynamics of Intellectual and Creative Development in Elementary School Children: The Roles of Environment, Parents, Teachers, and Learning Media. </w:t>
      </w:r>
      <w:r w:rsidRPr="41E35868">
        <w:rPr>
          <w:rFonts w:ascii="Arial" w:eastAsia="Arial" w:hAnsi="Arial" w:cs="Arial"/>
          <w:i/>
          <w:iCs/>
          <w:color w:val="000000" w:themeColor="text1"/>
        </w:rPr>
        <w:t>International Journal of Service Science, Management, Engineering, and Technology</w:t>
      </w:r>
      <w:r w:rsidRPr="41E35868">
        <w:rPr>
          <w:rFonts w:ascii="Arial" w:eastAsia="Arial" w:hAnsi="Arial" w:cs="Arial"/>
          <w:color w:val="000000" w:themeColor="text1"/>
        </w:rPr>
        <w:t xml:space="preserve">, [online] 1(1), pp.33–37. Available at: </w:t>
      </w:r>
      <w:hyperlink r:id="rId38">
        <w:r w:rsidRPr="41E35868">
          <w:rPr>
            <w:rStyle w:val="Hyperlink"/>
            <w:rFonts w:ascii="Arial" w:eastAsia="Arial" w:hAnsi="Arial" w:cs="Arial"/>
            <w:color w:val="000000" w:themeColor="text1"/>
          </w:rPr>
          <w:t>https://ejournalisse.com/index.php/isse/article/view/83</w:t>
        </w:r>
      </w:hyperlink>
      <w:r w:rsidRPr="41E35868">
        <w:rPr>
          <w:rFonts w:ascii="Arial" w:eastAsia="Arial" w:hAnsi="Arial" w:cs="Arial"/>
          <w:color w:val="000000" w:themeColor="text1"/>
        </w:rPr>
        <w:t xml:space="preserve"> (Accessed on: 28 June 2024). </w:t>
      </w:r>
    </w:p>
    <w:p w14:paraId="26322D0A" w14:textId="7F99D60F" w:rsidR="41E35868" w:rsidRDefault="41E35868" w:rsidP="41E35868">
      <w:pPr>
        <w:spacing w:after="0"/>
        <w:rPr>
          <w:rFonts w:ascii="Arial" w:eastAsia="Arial" w:hAnsi="Arial" w:cs="Arial"/>
          <w:color w:val="000000" w:themeColor="text1"/>
        </w:rPr>
      </w:pPr>
    </w:p>
    <w:p w14:paraId="767D2969" w14:textId="0BB33FEB"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Medline Plus (2023) </w:t>
      </w:r>
      <w:r w:rsidRPr="41E35868">
        <w:rPr>
          <w:rFonts w:ascii="Arial" w:eastAsia="Arial" w:hAnsi="Arial" w:cs="Arial"/>
          <w:i/>
          <w:iCs/>
          <w:color w:val="000000" w:themeColor="text1"/>
        </w:rPr>
        <w:t xml:space="preserve">Infant of substance-using mother. </w:t>
      </w:r>
      <w:r w:rsidRPr="41E35868">
        <w:rPr>
          <w:rFonts w:ascii="Arial" w:eastAsia="Arial" w:hAnsi="Arial" w:cs="Arial"/>
          <w:color w:val="000000" w:themeColor="text1"/>
        </w:rPr>
        <w:t xml:space="preserve">Available at: </w:t>
      </w:r>
      <w:hyperlink r:id="rId39">
        <w:r w:rsidRPr="41E35868">
          <w:rPr>
            <w:rStyle w:val="Hyperlink"/>
            <w:rFonts w:ascii="Arial" w:eastAsia="Arial" w:hAnsi="Arial" w:cs="Arial"/>
            <w:color w:val="000000" w:themeColor="text1"/>
          </w:rPr>
          <w:t xml:space="preserve">Infant of a substance-using mother: MedlinePlus Medical </w:t>
        </w:r>
        <w:proofErr w:type="spellStart"/>
        <w:r w:rsidRPr="41E35868">
          <w:rPr>
            <w:rStyle w:val="Hyperlink"/>
            <w:rFonts w:ascii="Arial" w:eastAsia="Arial" w:hAnsi="Arial" w:cs="Arial"/>
            <w:color w:val="000000" w:themeColor="text1"/>
          </w:rPr>
          <w:t>Encyclopedia</w:t>
        </w:r>
        <w:proofErr w:type="spellEnd"/>
      </w:hyperlink>
      <w:r w:rsidRPr="41E35868">
        <w:rPr>
          <w:rFonts w:ascii="Arial" w:eastAsia="Arial" w:hAnsi="Arial" w:cs="Arial"/>
          <w:color w:val="000000" w:themeColor="text1"/>
        </w:rPr>
        <w:t xml:space="preserve"> (Accessed on: 29 June 2024).</w:t>
      </w:r>
    </w:p>
    <w:p w14:paraId="4A42C4C2" w14:textId="4C65BD20" w:rsidR="41E35868" w:rsidRDefault="41E35868" w:rsidP="41E35868">
      <w:pPr>
        <w:spacing w:after="0"/>
        <w:rPr>
          <w:rFonts w:ascii="Arial" w:eastAsia="Arial" w:hAnsi="Arial" w:cs="Arial"/>
          <w:color w:val="000000" w:themeColor="text1"/>
        </w:rPr>
      </w:pPr>
    </w:p>
    <w:p w14:paraId="41936264" w14:textId="5F86B991"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McCarthy, T 2015, The Common-Sense Guide to Improving the Safeguarding of Children: Three Steps to Make a Real Difference, Jessica Kingsley Publishers, London. Available from: ProQuest </w:t>
      </w:r>
      <w:proofErr w:type="spellStart"/>
      <w:r w:rsidRPr="41E35868">
        <w:rPr>
          <w:rFonts w:ascii="Arial" w:eastAsia="Arial" w:hAnsi="Arial" w:cs="Arial"/>
          <w:color w:val="000000" w:themeColor="text1"/>
        </w:rPr>
        <w:t>Ebook</w:t>
      </w:r>
      <w:proofErr w:type="spellEnd"/>
      <w:r w:rsidRPr="41E35868">
        <w:rPr>
          <w:rFonts w:ascii="Arial" w:eastAsia="Arial" w:hAnsi="Arial" w:cs="Arial"/>
          <w:color w:val="000000" w:themeColor="text1"/>
        </w:rPr>
        <w:t xml:space="preserve"> Central. </w:t>
      </w:r>
    </w:p>
    <w:p w14:paraId="56BFF3C8" w14:textId="61C43D92" w:rsidR="41E35868" w:rsidRDefault="41E35868" w:rsidP="41E35868">
      <w:pPr>
        <w:spacing w:after="0"/>
        <w:rPr>
          <w:rFonts w:ascii="Arial" w:eastAsia="Arial" w:hAnsi="Arial" w:cs="Arial"/>
          <w:color w:val="000000" w:themeColor="text1"/>
        </w:rPr>
      </w:pPr>
    </w:p>
    <w:p w14:paraId="389EE4BA" w14:textId="2FCFFAB4"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McManus, M., Ball, E., McElwee, J., Jacob Astley, J., McCoy, E., Harrison, R., Steele, R., Quigg, Z., Timpson, H., &amp; Nolan, S. (2022) Shaping the Future of Multi-Agency Safeguarding Arrangements in Wales: What does good look like? Available at: </w:t>
      </w:r>
      <w:hyperlink r:id="rId40">
        <w:r w:rsidRPr="41E35868">
          <w:rPr>
            <w:rStyle w:val="Hyperlink"/>
            <w:rFonts w:ascii="Arial" w:eastAsia="Arial" w:hAnsi="Arial" w:cs="Arial"/>
            <w:color w:val="000000" w:themeColor="text1"/>
          </w:rPr>
          <w:t>https://safeguardingboard.wales/wp-content/uploads/sites/8/2022/11/LJMU-Executive-Summary-MA-Safeguarding-Wales.pdf</w:t>
        </w:r>
      </w:hyperlink>
      <w:r w:rsidRPr="41E35868">
        <w:rPr>
          <w:rFonts w:ascii="Arial" w:eastAsia="Arial" w:hAnsi="Arial" w:cs="Arial"/>
          <w:color w:val="000000" w:themeColor="text1"/>
        </w:rPr>
        <w:t xml:space="preserve"> (Accessed on: 29 June 2024). </w:t>
      </w:r>
    </w:p>
    <w:p w14:paraId="15FFAF49" w14:textId="2D2AC807" w:rsidR="41E35868" w:rsidRDefault="41E35868" w:rsidP="41E35868">
      <w:pPr>
        <w:spacing w:after="0"/>
        <w:rPr>
          <w:rFonts w:ascii="Arial" w:eastAsia="Arial" w:hAnsi="Arial" w:cs="Arial"/>
          <w:color w:val="000000" w:themeColor="text1"/>
        </w:rPr>
      </w:pPr>
    </w:p>
    <w:p w14:paraId="658E2274" w14:textId="4EB1C3FC"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National Institute on Alcohol Abuse and Alcoholism (NIAAA) (2024) </w:t>
      </w:r>
      <w:r w:rsidRPr="41E35868">
        <w:rPr>
          <w:rFonts w:ascii="Arial" w:eastAsia="Arial" w:hAnsi="Arial" w:cs="Arial"/>
          <w:i/>
          <w:iCs/>
          <w:color w:val="000000" w:themeColor="text1"/>
        </w:rPr>
        <w:t>Mental Health Issues: Alcohol Use Disorder and Common Co-occurring Conditions.</w:t>
      </w:r>
      <w:r w:rsidRPr="41E35868">
        <w:rPr>
          <w:rFonts w:ascii="Arial" w:eastAsia="Arial" w:hAnsi="Arial" w:cs="Arial"/>
          <w:color w:val="000000" w:themeColor="text1"/>
        </w:rPr>
        <w:t xml:space="preserve"> Available at: </w:t>
      </w:r>
      <w:hyperlink r:id="rId41">
        <w:r w:rsidRPr="41E35868">
          <w:rPr>
            <w:rStyle w:val="Hyperlink"/>
            <w:rFonts w:ascii="Arial" w:eastAsia="Arial" w:hAnsi="Arial" w:cs="Arial"/>
            <w:color w:val="000000" w:themeColor="text1"/>
          </w:rPr>
          <w:t>Mental Health Issues: Alcohol Use Disorder and Common Co-occurring Conditions | National Institute on Alcohol Abuse and Alcoholism (NIAAA) (nih.gov)</w:t>
        </w:r>
      </w:hyperlink>
      <w:r w:rsidRPr="41E35868">
        <w:rPr>
          <w:rFonts w:ascii="Arial" w:eastAsia="Arial" w:hAnsi="Arial" w:cs="Arial"/>
          <w:color w:val="000000" w:themeColor="text1"/>
        </w:rPr>
        <w:t xml:space="preserve"> (Accessed on: 28 June 2024).</w:t>
      </w:r>
    </w:p>
    <w:p w14:paraId="00B4245A" w14:textId="54591304" w:rsidR="41E35868" w:rsidRDefault="41E35868" w:rsidP="41E35868">
      <w:pPr>
        <w:spacing w:after="0"/>
        <w:rPr>
          <w:rFonts w:ascii="Arial" w:eastAsia="Arial" w:hAnsi="Arial" w:cs="Arial"/>
          <w:color w:val="000000" w:themeColor="text1"/>
        </w:rPr>
      </w:pPr>
    </w:p>
    <w:p w14:paraId="2A25353D" w14:textId="1A2D1CF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NHS (2020). </w:t>
      </w:r>
      <w:r w:rsidRPr="41E35868">
        <w:rPr>
          <w:rFonts w:ascii="Arial" w:eastAsia="Arial" w:hAnsi="Arial" w:cs="Arial"/>
          <w:i/>
          <w:iCs/>
          <w:color w:val="000000" w:themeColor="text1"/>
        </w:rPr>
        <w:t>Antenatal Classes</w:t>
      </w:r>
      <w:r w:rsidRPr="41E35868">
        <w:rPr>
          <w:rFonts w:ascii="Arial" w:eastAsia="Arial" w:hAnsi="Arial" w:cs="Arial"/>
          <w:color w:val="000000" w:themeColor="text1"/>
        </w:rPr>
        <w:t xml:space="preserve">. [online] nhs.uk. Available at: </w:t>
      </w:r>
      <w:hyperlink r:id="rId42">
        <w:r w:rsidRPr="41E35868">
          <w:rPr>
            <w:rStyle w:val="Hyperlink"/>
            <w:rFonts w:ascii="Arial" w:eastAsia="Arial" w:hAnsi="Arial" w:cs="Arial"/>
            <w:color w:val="000000" w:themeColor="text1"/>
          </w:rPr>
          <w:t>https://www.nhs.uk/pregnancy/labour-and-birth/preparing-for-the-birth/antenatal-classes</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 xml:space="preserve">(Accessed on: 25 June 2024). </w:t>
      </w:r>
    </w:p>
    <w:p w14:paraId="247578DB" w14:textId="7848768B" w:rsidR="41E35868" w:rsidRDefault="41E35868" w:rsidP="41E35868">
      <w:pPr>
        <w:spacing w:after="0"/>
        <w:rPr>
          <w:rFonts w:ascii="Arial" w:eastAsia="Arial" w:hAnsi="Arial" w:cs="Arial"/>
          <w:color w:val="000000" w:themeColor="text1"/>
        </w:rPr>
      </w:pPr>
    </w:p>
    <w:p w14:paraId="640B4ACF" w14:textId="1B2D657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NHS (2020a). </w:t>
      </w:r>
      <w:r w:rsidRPr="41E35868">
        <w:rPr>
          <w:rFonts w:ascii="Arial" w:eastAsia="Arial" w:hAnsi="Arial" w:cs="Arial"/>
          <w:i/>
          <w:iCs/>
          <w:color w:val="000000" w:themeColor="text1"/>
        </w:rPr>
        <w:t>Your baby’s Health and Development Reviews</w:t>
      </w:r>
      <w:r w:rsidRPr="41E35868">
        <w:rPr>
          <w:rFonts w:ascii="Arial" w:eastAsia="Arial" w:hAnsi="Arial" w:cs="Arial"/>
          <w:color w:val="000000" w:themeColor="text1"/>
        </w:rPr>
        <w:t xml:space="preserve">. [online] nhs.uk. Available at: </w:t>
      </w:r>
      <w:hyperlink r:id="rId43">
        <w:r w:rsidRPr="41E35868">
          <w:rPr>
            <w:rStyle w:val="Hyperlink"/>
            <w:rFonts w:ascii="Arial" w:eastAsia="Arial" w:hAnsi="Arial" w:cs="Arial"/>
            <w:color w:val="000000" w:themeColor="text1"/>
          </w:rPr>
          <w:t>https://www.nhs.uk/conditions/baby/babys-development/height-weight-and-reviews/baby-reviews/</w:t>
        </w:r>
      </w:hyperlink>
      <w:r w:rsidRPr="41E35868">
        <w:rPr>
          <w:rFonts w:ascii="Arial" w:eastAsia="Arial" w:hAnsi="Arial" w:cs="Arial"/>
          <w:color w:val="000000" w:themeColor="text1"/>
        </w:rPr>
        <w:t xml:space="preserve"> (Accessed</w:t>
      </w:r>
      <w:r w:rsidR="150517B0" w:rsidRPr="41E35868">
        <w:rPr>
          <w:rFonts w:ascii="Arial" w:eastAsia="Arial" w:hAnsi="Arial" w:cs="Arial"/>
          <w:color w:val="000000" w:themeColor="text1"/>
        </w:rPr>
        <w:t xml:space="preserve"> </w:t>
      </w:r>
      <w:bookmarkStart w:id="6" w:name="_Int_kjeDJIjd"/>
      <w:r w:rsidRPr="41E35868">
        <w:rPr>
          <w:rFonts w:ascii="Arial" w:eastAsia="Arial" w:hAnsi="Arial" w:cs="Arial"/>
          <w:color w:val="000000" w:themeColor="text1"/>
        </w:rPr>
        <w:t>on:</w:t>
      </w:r>
      <w:bookmarkEnd w:id="6"/>
      <w:r w:rsidRPr="41E35868">
        <w:rPr>
          <w:rFonts w:ascii="Arial" w:eastAsia="Arial" w:hAnsi="Arial" w:cs="Arial"/>
          <w:color w:val="000000" w:themeColor="text1"/>
        </w:rPr>
        <w:t xml:space="preserve"> 20 June 2024).  </w:t>
      </w:r>
    </w:p>
    <w:p w14:paraId="14310BE7" w14:textId="7841B533" w:rsidR="41E35868" w:rsidRDefault="41E35868" w:rsidP="41E35868">
      <w:pPr>
        <w:spacing w:after="0"/>
        <w:rPr>
          <w:rFonts w:ascii="Arial" w:eastAsia="Arial" w:hAnsi="Arial" w:cs="Arial"/>
          <w:color w:val="000000" w:themeColor="text1"/>
        </w:rPr>
      </w:pPr>
    </w:p>
    <w:p w14:paraId="7C07A3C0" w14:textId="496E4980"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NHS (2020b) </w:t>
      </w:r>
      <w:r w:rsidRPr="41E35868">
        <w:rPr>
          <w:rFonts w:ascii="Arial" w:eastAsia="Arial" w:hAnsi="Arial" w:cs="Arial"/>
          <w:i/>
          <w:iCs/>
          <w:color w:val="000000" w:themeColor="text1"/>
        </w:rPr>
        <w:t>Feeling depressed after childbirth</w:t>
      </w:r>
      <w:r w:rsidRPr="41E35868">
        <w:rPr>
          <w:rFonts w:ascii="Arial" w:eastAsia="Arial" w:hAnsi="Arial" w:cs="Arial"/>
          <w:color w:val="000000" w:themeColor="text1"/>
        </w:rPr>
        <w:t xml:space="preserve">. [online] nhs.uk. Available at: </w:t>
      </w:r>
      <w:hyperlink r:id="rId44">
        <w:r w:rsidRPr="41E35868">
          <w:rPr>
            <w:rStyle w:val="Hyperlink"/>
            <w:rFonts w:ascii="Arial" w:eastAsia="Arial" w:hAnsi="Arial" w:cs="Arial"/>
            <w:color w:val="000000" w:themeColor="text1"/>
          </w:rPr>
          <w:t>https://www.nhs.uk/conditions/baby/support-and-services/feeling-depressed-after-childbirth/</w:t>
        </w:r>
      </w:hyperlink>
      <w:r w:rsidRPr="41E35868">
        <w:rPr>
          <w:rFonts w:ascii="Arial" w:eastAsia="Arial" w:hAnsi="Arial" w:cs="Arial"/>
          <w:color w:val="000000" w:themeColor="text1"/>
        </w:rPr>
        <w:t xml:space="preserve"> (Accessed</w:t>
      </w:r>
      <w:r w:rsidR="2FF1BC04" w:rsidRPr="41E35868">
        <w:rPr>
          <w:rFonts w:ascii="Arial" w:eastAsia="Arial" w:hAnsi="Arial" w:cs="Arial"/>
          <w:color w:val="000000" w:themeColor="text1"/>
        </w:rPr>
        <w:t xml:space="preserve"> </w:t>
      </w:r>
      <w:bookmarkStart w:id="7" w:name="_Int_ebiTe51z"/>
      <w:r w:rsidR="006A46E7" w:rsidRPr="41E35868">
        <w:rPr>
          <w:rFonts w:ascii="Arial" w:eastAsia="Arial" w:hAnsi="Arial" w:cs="Arial"/>
          <w:color w:val="000000" w:themeColor="text1"/>
        </w:rPr>
        <w:t>on:</w:t>
      </w:r>
      <w:bookmarkEnd w:id="7"/>
      <w:r w:rsidRPr="41E35868">
        <w:rPr>
          <w:rFonts w:ascii="Arial" w:eastAsia="Arial" w:hAnsi="Arial" w:cs="Arial"/>
          <w:color w:val="000000" w:themeColor="text1"/>
        </w:rPr>
        <w:t xml:space="preserve"> 20</w:t>
      </w:r>
      <w:r w:rsidR="3274C5F6" w:rsidRPr="41E35868">
        <w:rPr>
          <w:rFonts w:ascii="Arial" w:eastAsia="Arial" w:hAnsi="Arial" w:cs="Arial"/>
          <w:color w:val="000000" w:themeColor="text1"/>
          <w:vertAlign w:val="superscript"/>
        </w:rPr>
        <w:t xml:space="preserve"> </w:t>
      </w:r>
      <w:r w:rsidRPr="41E35868">
        <w:rPr>
          <w:rFonts w:ascii="Arial" w:eastAsia="Arial" w:hAnsi="Arial" w:cs="Arial"/>
          <w:color w:val="000000" w:themeColor="text1"/>
        </w:rPr>
        <w:t xml:space="preserve">June 2024). </w:t>
      </w:r>
    </w:p>
    <w:p w14:paraId="253BE88E" w14:textId="1505B69C" w:rsidR="41E35868" w:rsidRDefault="41E35868" w:rsidP="41E35868">
      <w:pPr>
        <w:spacing w:after="0"/>
        <w:rPr>
          <w:rFonts w:ascii="Arial" w:eastAsia="Arial" w:hAnsi="Arial" w:cs="Arial"/>
          <w:color w:val="000000" w:themeColor="text1"/>
        </w:rPr>
      </w:pPr>
    </w:p>
    <w:p w14:paraId="4E214945" w14:textId="708CB02B"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NHS (2020c). </w:t>
      </w:r>
      <w:r w:rsidRPr="41E35868">
        <w:rPr>
          <w:rFonts w:ascii="Arial" w:eastAsia="Arial" w:hAnsi="Arial" w:cs="Arial"/>
          <w:i/>
          <w:iCs/>
          <w:color w:val="000000" w:themeColor="text1"/>
        </w:rPr>
        <w:t>Your baby’s Health and Development Reviews</w:t>
      </w:r>
      <w:r w:rsidRPr="41E35868">
        <w:rPr>
          <w:rFonts w:ascii="Arial" w:eastAsia="Arial" w:hAnsi="Arial" w:cs="Arial"/>
          <w:color w:val="000000" w:themeColor="text1"/>
        </w:rPr>
        <w:t xml:space="preserve">. [online] nhs.uk. Available at: </w:t>
      </w:r>
      <w:hyperlink r:id="rId45">
        <w:r w:rsidRPr="41E35868">
          <w:rPr>
            <w:rStyle w:val="Hyperlink"/>
            <w:rFonts w:ascii="Arial" w:eastAsia="Arial" w:hAnsi="Arial" w:cs="Arial"/>
            <w:color w:val="000000" w:themeColor="text1"/>
          </w:rPr>
          <w:t>https://www.nhs.uk/conditions/baby/babys-development/height-weight-and-reviews/baby-reviews/</w:t>
        </w:r>
      </w:hyperlink>
      <w:r w:rsidRPr="41E35868">
        <w:rPr>
          <w:rFonts w:ascii="Arial" w:eastAsia="Arial" w:hAnsi="Arial" w:cs="Arial"/>
          <w:color w:val="000000" w:themeColor="text1"/>
        </w:rPr>
        <w:t xml:space="preserve"> (Accessed on: 23 June 2024). </w:t>
      </w:r>
    </w:p>
    <w:p w14:paraId="487590F5" w14:textId="3BD2EF54" w:rsidR="41E35868" w:rsidRDefault="41E35868" w:rsidP="41E35868">
      <w:pPr>
        <w:spacing w:after="0"/>
        <w:rPr>
          <w:rFonts w:ascii="Arial" w:eastAsia="Arial" w:hAnsi="Arial" w:cs="Arial"/>
          <w:color w:val="000000" w:themeColor="text1"/>
        </w:rPr>
      </w:pPr>
    </w:p>
    <w:p w14:paraId="59D1EE11" w14:textId="40743243"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NHS (2022). </w:t>
      </w:r>
      <w:r w:rsidRPr="41E35868">
        <w:rPr>
          <w:rFonts w:ascii="Arial" w:eastAsia="Arial" w:hAnsi="Arial" w:cs="Arial"/>
          <w:i/>
          <w:iCs/>
          <w:color w:val="000000" w:themeColor="text1"/>
        </w:rPr>
        <w:t>Postnatal Depression</w:t>
      </w:r>
      <w:r w:rsidRPr="41E35868">
        <w:rPr>
          <w:rFonts w:ascii="Arial" w:eastAsia="Arial" w:hAnsi="Arial" w:cs="Arial"/>
          <w:color w:val="000000" w:themeColor="text1"/>
        </w:rPr>
        <w:t xml:space="preserve">. [online] NHS. Available at: </w:t>
      </w:r>
      <w:hyperlink r:id="rId46">
        <w:r w:rsidRPr="41E35868">
          <w:rPr>
            <w:rStyle w:val="Hyperlink"/>
            <w:rFonts w:ascii="Arial" w:eastAsia="Arial" w:hAnsi="Arial" w:cs="Arial"/>
            <w:color w:val="000000" w:themeColor="text1"/>
          </w:rPr>
          <w:t>https://www.nhs.uk/mental-health/conditions/post-natal-depression/overview/</w:t>
        </w:r>
      </w:hyperlink>
      <w:r w:rsidRPr="41E35868">
        <w:rPr>
          <w:rFonts w:ascii="Arial" w:eastAsia="Arial" w:hAnsi="Arial" w:cs="Arial"/>
          <w:color w:val="000000" w:themeColor="text1"/>
        </w:rPr>
        <w:t xml:space="preserve"> (Accessed</w:t>
      </w:r>
      <w:r w:rsidR="775A0E59" w:rsidRPr="41E35868">
        <w:rPr>
          <w:rFonts w:ascii="Arial" w:eastAsia="Arial" w:hAnsi="Arial" w:cs="Arial"/>
          <w:color w:val="000000" w:themeColor="text1"/>
        </w:rPr>
        <w:t xml:space="preserve"> </w:t>
      </w:r>
      <w:bookmarkStart w:id="8" w:name="_Int_396pXcMr"/>
      <w:r w:rsidR="53DB1775" w:rsidRPr="41E35868">
        <w:rPr>
          <w:rFonts w:ascii="Arial" w:eastAsia="Arial" w:hAnsi="Arial" w:cs="Arial"/>
          <w:color w:val="000000" w:themeColor="text1"/>
        </w:rPr>
        <w:t>on:</w:t>
      </w:r>
      <w:bookmarkEnd w:id="8"/>
      <w:r w:rsidRPr="41E35868">
        <w:rPr>
          <w:rFonts w:ascii="Arial" w:eastAsia="Arial" w:hAnsi="Arial" w:cs="Arial"/>
          <w:color w:val="000000" w:themeColor="text1"/>
        </w:rPr>
        <w:t xml:space="preserve"> 20 June 2024). </w:t>
      </w:r>
    </w:p>
    <w:p w14:paraId="2D11EEC1" w14:textId="315EFA40" w:rsidR="41E35868" w:rsidRDefault="41E35868" w:rsidP="41E35868">
      <w:pPr>
        <w:spacing w:after="0"/>
        <w:rPr>
          <w:rFonts w:ascii="Arial" w:eastAsia="Arial" w:hAnsi="Arial" w:cs="Arial"/>
          <w:color w:val="000000" w:themeColor="text1"/>
        </w:rPr>
      </w:pPr>
    </w:p>
    <w:p w14:paraId="48258842" w14:textId="021AEBD1"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NHS (2022). </w:t>
      </w:r>
      <w:r w:rsidRPr="41E35868">
        <w:rPr>
          <w:rFonts w:ascii="Arial" w:eastAsia="Arial" w:hAnsi="Arial" w:cs="Arial"/>
          <w:i/>
          <w:iCs/>
          <w:color w:val="000000" w:themeColor="text1"/>
        </w:rPr>
        <w:t>Postnatal Depression</w:t>
      </w:r>
      <w:r w:rsidRPr="41E35868">
        <w:rPr>
          <w:rFonts w:ascii="Arial" w:eastAsia="Arial" w:hAnsi="Arial" w:cs="Arial"/>
          <w:color w:val="000000" w:themeColor="text1"/>
        </w:rPr>
        <w:t xml:space="preserve">. [online] NHS. Available at: </w:t>
      </w:r>
      <w:hyperlink r:id="rId47">
        <w:r w:rsidRPr="41E35868">
          <w:rPr>
            <w:rStyle w:val="Hyperlink"/>
            <w:rFonts w:ascii="Arial" w:eastAsia="Arial" w:hAnsi="Arial" w:cs="Arial"/>
            <w:color w:val="000000" w:themeColor="text1"/>
          </w:rPr>
          <w:t>https://www.nhs.uk/mental-health/conditions/post-natal-depression/overview/</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 xml:space="preserve">(Accessed on: 25 June 2024). </w:t>
      </w:r>
    </w:p>
    <w:p w14:paraId="1E4B8125" w14:textId="1923CBC0" w:rsidR="41E35868" w:rsidRDefault="41E35868" w:rsidP="41E35868">
      <w:pPr>
        <w:spacing w:after="0"/>
        <w:rPr>
          <w:rFonts w:ascii="Arial" w:eastAsia="Arial" w:hAnsi="Arial" w:cs="Arial"/>
          <w:color w:val="000000" w:themeColor="text1"/>
        </w:rPr>
      </w:pPr>
    </w:p>
    <w:p w14:paraId="421461B5" w14:textId="3BBF03A2"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NHS Wales (No Date A) </w:t>
      </w:r>
      <w:r w:rsidRPr="41E35868">
        <w:rPr>
          <w:rFonts w:ascii="Arial" w:eastAsia="Arial" w:hAnsi="Arial" w:cs="Arial"/>
          <w:i/>
          <w:iCs/>
          <w:color w:val="000000" w:themeColor="text1"/>
        </w:rPr>
        <w:t>Community drug and alcohol team</w:t>
      </w:r>
      <w:r w:rsidRPr="41E35868">
        <w:rPr>
          <w:rFonts w:ascii="Arial" w:eastAsia="Arial" w:hAnsi="Arial" w:cs="Arial"/>
          <w:color w:val="000000" w:themeColor="text1"/>
        </w:rPr>
        <w:t xml:space="preserve">. Available at: </w:t>
      </w:r>
      <w:hyperlink r:id="rId48">
        <w:r w:rsidRPr="41E35868">
          <w:rPr>
            <w:rStyle w:val="Hyperlink"/>
            <w:rFonts w:ascii="Arial" w:eastAsia="Arial" w:hAnsi="Arial" w:cs="Arial"/>
            <w:color w:val="000000" w:themeColor="text1"/>
          </w:rPr>
          <w:t>Community drug and alcohol team - Hywel Dda University Health Board (</w:t>
        </w:r>
        <w:proofErr w:type="spellStart"/>
        <w:r w:rsidRPr="41E35868">
          <w:rPr>
            <w:rStyle w:val="Hyperlink"/>
            <w:rFonts w:ascii="Arial" w:eastAsia="Arial" w:hAnsi="Arial" w:cs="Arial"/>
            <w:color w:val="000000" w:themeColor="text1"/>
          </w:rPr>
          <w:t>nhs.wales</w:t>
        </w:r>
        <w:proofErr w:type="spellEnd"/>
        <w:r w:rsidRPr="41E35868">
          <w:rPr>
            <w:rStyle w:val="Hyperlink"/>
            <w:rFonts w:ascii="Arial" w:eastAsia="Arial" w:hAnsi="Arial" w:cs="Arial"/>
            <w:color w:val="000000" w:themeColor="text1"/>
          </w:rPr>
          <w:t>)</w:t>
        </w:r>
      </w:hyperlink>
      <w:r w:rsidRPr="41E35868">
        <w:rPr>
          <w:rFonts w:ascii="Arial" w:eastAsia="Arial" w:hAnsi="Arial" w:cs="Arial"/>
          <w:color w:val="000000" w:themeColor="text1"/>
        </w:rPr>
        <w:t xml:space="preserve"> (Accessed on: 28 June 2024).</w:t>
      </w:r>
    </w:p>
    <w:p w14:paraId="0E910C9D" w14:textId="57FEDE83" w:rsidR="41E35868" w:rsidRDefault="41E35868" w:rsidP="41E35868">
      <w:pPr>
        <w:spacing w:after="0"/>
        <w:rPr>
          <w:rFonts w:ascii="Arial" w:eastAsia="Arial" w:hAnsi="Arial" w:cs="Arial"/>
          <w:color w:val="000000" w:themeColor="text1"/>
        </w:rPr>
      </w:pPr>
    </w:p>
    <w:p w14:paraId="5D3CC1D6" w14:textId="1268BEB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NHS Wales (No Date B) </w:t>
      </w:r>
      <w:r w:rsidRPr="41E35868">
        <w:rPr>
          <w:rFonts w:ascii="Arial" w:eastAsia="Arial" w:hAnsi="Arial" w:cs="Arial"/>
          <w:i/>
          <w:iCs/>
          <w:color w:val="000000" w:themeColor="text1"/>
        </w:rPr>
        <w:t>Cardiff and Vale Drug and Alcohol Service (CAVDAS): Recovery Services. Available</w:t>
      </w:r>
      <w:r w:rsidRPr="41E35868">
        <w:rPr>
          <w:rFonts w:ascii="Arial" w:eastAsia="Arial" w:hAnsi="Arial" w:cs="Arial"/>
          <w:color w:val="000000" w:themeColor="text1"/>
        </w:rPr>
        <w:t xml:space="preserve"> at: </w:t>
      </w:r>
      <w:hyperlink r:id="rId49">
        <w:r w:rsidRPr="41E35868">
          <w:rPr>
            <w:rStyle w:val="Hyperlink"/>
            <w:rFonts w:ascii="Arial" w:eastAsia="Arial" w:hAnsi="Arial" w:cs="Arial"/>
            <w:color w:val="000000" w:themeColor="text1"/>
          </w:rPr>
          <w:t xml:space="preserve">Recovery Support - </w:t>
        </w:r>
        <w:proofErr w:type="spellStart"/>
        <w:r w:rsidRPr="41E35868">
          <w:rPr>
            <w:rStyle w:val="Hyperlink"/>
            <w:rFonts w:ascii="Arial" w:eastAsia="Arial" w:hAnsi="Arial" w:cs="Arial"/>
            <w:color w:val="000000" w:themeColor="text1"/>
          </w:rPr>
          <w:t>Cavdas</w:t>
        </w:r>
        <w:proofErr w:type="spellEnd"/>
      </w:hyperlink>
      <w:r w:rsidRPr="41E35868">
        <w:rPr>
          <w:rFonts w:ascii="Arial" w:eastAsia="Arial" w:hAnsi="Arial" w:cs="Arial"/>
          <w:color w:val="000000" w:themeColor="text1"/>
        </w:rPr>
        <w:t xml:space="preserve"> (Accessed on: 28 June 2024). </w:t>
      </w:r>
    </w:p>
    <w:p w14:paraId="6A20B9B2" w14:textId="2F3B2BDE" w:rsidR="41E35868" w:rsidRDefault="41E35868" w:rsidP="41E35868">
      <w:pPr>
        <w:spacing w:after="0"/>
        <w:rPr>
          <w:rFonts w:ascii="Arial" w:eastAsia="Arial" w:hAnsi="Arial" w:cs="Arial"/>
          <w:color w:val="000000" w:themeColor="text1"/>
        </w:rPr>
      </w:pPr>
    </w:p>
    <w:p w14:paraId="2153CA8E" w14:textId="1F71B27A"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NHS Confederation (2020) </w:t>
      </w:r>
      <w:r w:rsidRPr="41E35868">
        <w:rPr>
          <w:rFonts w:ascii="Arial" w:eastAsia="Arial" w:hAnsi="Arial" w:cs="Arial"/>
          <w:i/>
          <w:iCs/>
          <w:color w:val="000000" w:themeColor="text1"/>
        </w:rPr>
        <w:t xml:space="preserve">Overview of the wellbeing of future generations act 2015. </w:t>
      </w:r>
      <w:r w:rsidRPr="41E35868">
        <w:rPr>
          <w:rFonts w:ascii="Arial" w:eastAsia="Arial" w:hAnsi="Arial" w:cs="Arial"/>
          <w:color w:val="000000" w:themeColor="text1"/>
        </w:rPr>
        <w:t xml:space="preserve">Available at: </w:t>
      </w:r>
      <w:hyperlink r:id="rId50" w:anchor=":~:text=As%20a%20result%20of%20the,health%20inequalities%20and%20climate%20change.">
        <w:r w:rsidRPr="41E35868">
          <w:rPr>
            <w:rStyle w:val="Hyperlink"/>
            <w:rFonts w:ascii="Arial" w:eastAsia="Arial" w:hAnsi="Arial" w:cs="Arial"/>
            <w:color w:val="000000" w:themeColor="text1"/>
          </w:rPr>
          <w:t>Overview of the Wellbeing of Future Generations Act 2015 | NHS Confederation</w:t>
        </w:r>
      </w:hyperlink>
      <w:r w:rsidRPr="41E35868">
        <w:rPr>
          <w:rFonts w:ascii="Arial" w:eastAsia="Arial" w:hAnsi="Arial" w:cs="Arial"/>
          <w:color w:val="000000" w:themeColor="text1"/>
        </w:rPr>
        <w:t xml:space="preserve"> (Accessed on: 30</w:t>
      </w:r>
      <w:r w:rsidR="33603B58" w:rsidRPr="41E35868">
        <w:rPr>
          <w:rFonts w:ascii="Arial" w:eastAsia="Arial" w:hAnsi="Arial" w:cs="Arial"/>
          <w:color w:val="000000" w:themeColor="text1"/>
          <w:vertAlign w:val="superscript"/>
        </w:rPr>
        <w:t xml:space="preserve"> </w:t>
      </w:r>
      <w:r w:rsidRPr="41E35868">
        <w:rPr>
          <w:rFonts w:ascii="Arial" w:eastAsia="Arial" w:hAnsi="Arial" w:cs="Arial"/>
          <w:color w:val="000000" w:themeColor="text1"/>
        </w:rPr>
        <w:t xml:space="preserve">June 2024). </w:t>
      </w:r>
    </w:p>
    <w:p w14:paraId="03D6A86D" w14:textId="62030EEE" w:rsidR="41E35868" w:rsidRDefault="41E35868" w:rsidP="41E35868">
      <w:pPr>
        <w:spacing w:after="0"/>
        <w:rPr>
          <w:rFonts w:ascii="Arial" w:eastAsia="Arial" w:hAnsi="Arial" w:cs="Arial"/>
          <w:color w:val="000000" w:themeColor="text1"/>
        </w:rPr>
      </w:pPr>
    </w:p>
    <w:p w14:paraId="57861DFB" w14:textId="5DBD2CB0"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NSPCC (No Date) Child health and development. Available at: </w:t>
      </w:r>
      <w:hyperlink r:id="rId51">
        <w:r w:rsidRPr="41E35868">
          <w:rPr>
            <w:rStyle w:val="Hyperlink"/>
            <w:rFonts w:ascii="Arial" w:eastAsia="Arial" w:hAnsi="Arial" w:cs="Arial"/>
            <w:color w:val="000000" w:themeColor="text1"/>
          </w:rPr>
          <w:t>https://learning.nspcc.org.uk/child-health-development</w:t>
        </w:r>
      </w:hyperlink>
      <w:r w:rsidRPr="41E35868">
        <w:rPr>
          <w:rFonts w:ascii="Arial" w:eastAsia="Arial" w:hAnsi="Arial" w:cs="Arial"/>
          <w:color w:val="000000" w:themeColor="text1"/>
        </w:rPr>
        <w:t xml:space="preserve"> (Accessed: 28 June 2024)</w:t>
      </w:r>
      <w:r w:rsidR="79598E64" w:rsidRPr="41E35868">
        <w:rPr>
          <w:rFonts w:ascii="Arial" w:eastAsia="Arial" w:hAnsi="Arial" w:cs="Arial"/>
          <w:color w:val="000000" w:themeColor="text1"/>
        </w:rPr>
        <w:t>.</w:t>
      </w:r>
      <w:r w:rsidRPr="41E35868">
        <w:rPr>
          <w:rFonts w:ascii="Arial" w:eastAsia="Arial" w:hAnsi="Arial" w:cs="Arial"/>
          <w:color w:val="000000" w:themeColor="text1"/>
        </w:rPr>
        <w:t xml:space="preserve"> </w:t>
      </w:r>
    </w:p>
    <w:p w14:paraId="1D568128" w14:textId="666170B3" w:rsidR="41E35868" w:rsidRDefault="41E35868" w:rsidP="41E35868">
      <w:pPr>
        <w:spacing w:after="0"/>
        <w:rPr>
          <w:rFonts w:ascii="Arial" w:eastAsia="Arial" w:hAnsi="Arial" w:cs="Arial"/>
          <w:color w:val="000000" w:themeColor="text1"/>
        </w:rPr>
      </w:pPr>
    </w:p>
    <w:p w14:paraId="1367BD2B" w14:textId="0B4B8767"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NSPCC (2019) NSPCC safeguarding and child protection standards for the voluntary and community sector: children, young people and young adults aged 0-18 (UK). London: NSPCC  </w:t>
      </w:r>
    </w:p>
    <w:p w14:paraId="20DE2B3B" w14:textId="379C4A59" w:rsidR="41E35868" w:rsidRDefault="41E35868" w:rsidP="41E35868">
      <w:pPr>
        <w:spacing w:after="0"/>
        <w:rPr>
          <w:rFonts w:ascii="Arial" w:eastAsia="Arial" w:hAnsi="Arial" w:cs="Arial"/>
          <w:color w:val="000000" w:themeColor="text1"/>
        </w:rPr>
      </w:pPr>
    </w:p>
    <w:p w14:paraId="2BCB0155" w14:textId="12429A22"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NSPCC. (2019) Wales safeguarding procedures. Available at: </w:t>
      </w:r>
      <w:hyperlink r:id="rId52">
        <w:r w:rsidRPr="41E35868">
          <w:rPr>
            <w:rStyle w:val="Hyperlink"/>
            <w:rFonts w:ascii="Arial" w:eastAsia="Arial" w:hAnsi="Arial" w:cs="Arial"/>
            <w:color w:val="000000" w:themeColor="text1"/>
          </w:rPr>
          <w:t>https://learning.nspcc.org.uk/media/1919/wales-safeguarding-procedures.pdf</w:t>
        </w:r>
      </w:hyperlink>
      <w:r w:rsidRPr="41E35868">
        <w:rPr>
          <w:rFonts w:ascii="Arial" w:eastAsia="Arial" w:hAnsi="Arial" w:cs="Arial"/>
          <w:color w:val="000000" w:themeColor="text1"/>
        </w:rPr>
        <w:t xml:space="preserve"> (Accessed on: 23 June 2024)</w:t>
      </w:r>
      <w:r w:rsidR="44030057" w:rsidRPr="41E35868">
        <w:rPr>
          <w:rFonts w:ascii="Arial" w:eastAsia="Arial" w:hAnsi="Arial" w:cs="Arial"/>
          <w:color w:val="000000" w:themeColor="text1"/>
        </w:rPr>
        <w:t>.</w:t>
      </w:r>
    </w:p>
    <w:p w14:paraId="16202790" w14:textId="5AA4D5B5" w:rsidR="41E35868" w:rsidRDefault="41E35868" w:rsidP="41E35868">
      <w:pPr>
        <w:spacing w:after="0"/>
        <w:rPr>
          <w:rFonts w:ascii="Arial" w:eastAsia="Arial" w:hAnsi="Arial" w:cs="Arial"/>
          <w:color w:val="000000" w:themeColor="text1"/>
        </w:rPr>
      </w:pPr>
    </w:p>
    <w:p w14:paraId="0CE79539" w14:textId="3100BED1"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lastRenderedPageBreak/>
        <w:t xml:space="preserve">NSPCC. (2020) Definitions and signs of child abuse: </w:t>
      </w:r>
      <w:r w:rsidRPr="41E35868">
        <w:rPr>
          <w:rFonts w:ascii="Arial" w:eastAsia="Arial" w:hAnsi="Arial" w:cs="Arial"/>
          <w:i/>
          <w:iCs/>
          <w:color w:val="000000" w:themeColor="text1"/>
        </w:rPr>
        <w:t>Guidance for professionals who work with children on how to recognise the signs of child abuse.</w:t>
      </w:r>
      <w:r w:rsidRPr="41E35868">
        <w:rPr>
          <w:rFonts w:ascii="Arial" w:eastAsia="Arial" w:hAnsi="Arial" w:cs="Arial"/>
          <w:color w:val="000000" w:themeColor="text1"/>
        </w:rPr>
        <w:t xml:space="preserve"> </w:t>
      </w:r>
    </w:p>
    <w:p w14:paraId="40AF228E" w14:textId="79281753"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NSPCC (2023). </w:t>
      </w:r>
      <w:r w:rsidRPr="41E35868">
        <w:rPr>
          <w:rFonts w:ascii="Arial" w:eastAsia="Arial" w:hAnsi="Arial" w:cs="Arial"/>
          <w:i/>
          <w:iCs/>
          <w:color w:val="000000" w:themeColor="text1"/>
        </w:rPr>
        <w:t>Early help and early intervention</w:t>
      </w:r>
      <w:r w:rsidRPr="41E35868">
        <w:rPr>
          <w:rFonts w:ascii="Arial" w:eastAsia="Arial" w:hAnsi="Arial" w:cs="Arial"/>
          <w:color w:val="000000" w:themeColor="text1"/>
        </w:rPr>
        <w:t xml:space="preserve">. [online] NSPCC Learning. Available at: </w:t>
      </w:r>
      <w:hyperlink r:id="rId53">
        <w:r w:rsidRPr="41E35868">
          <w:rPr>
            <w:rStyle w:val="Hyperlink"/>
            <w:rFonts w:ascii="Arial" w:eastAsia="Arial" w:hAnsi="Arial" w:cs="Arial"/>
            <w:color w:val="000000" w:themeColor="text1"/>
          </w:rPr>
          <w:t>https://learning.nspcc.org.uk/safeguarding-child-protection/early-help-and-early-intervention</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 xml:space="preserve">(Accessed on: 26 June 2024). </w:t>
      </w:r>
    </w:p>
    <w:p w14:paraId="1AA83B74" w14:textId="760AA578" w:rsidR="41E35868" w:rsidRDefault="41E35868" w:rsidP="41E35868">
      <w:pPr>
        <w:spacing w:after="0"/>
        <w:rPr>
          <w:rFonts w:ascii="Arial" w:eastAsia="Arial" w:hAnsi="Arial" w:cs="Arial"/>
          <w:color w:val="000000" w:themeColor="text1"/>
        </w:rPr>
      </w:pPr>
    </w:p>
    <w:p w14:paraId="17269BAB" w14:textId="1B11D03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NSPCC (No Date) </w:t>
      </w:r>
      <w:r w:rsidRPr="41E35868">
        <w:rPr>
          <w:rFonts w:ascii="Arial" w:eastAsia="Arial" w:hAnsi="Arial" w:cs="Arial"/>
          <w:i/>
          <w:iCs/>
          <w:color w:val="000000" w:themeColor="text1"/>
        </w:rPr>
        <w:t xml:space="preserve">Alcohol, drugs and parenting: Support for parents or carers who are concerned about their alcohol or drug use. </w:t>
      </w:r>
      <w:r w:rsidRPr="41E35868">
        <w:rPr>
          <w:rFonts w:ascii="Arial" w:eastAsia="Arial" w:hAnsi="Arial" w:cs="Arial"/>
          <w:color w:val="000000" w:themeColor="text1"/>
        </w:rPr>
        <w:t xml:space="preserve">Available at: </w:t>
      </w:r>
      <w:hyperlink r:id="rId54">
        <w:r w:rsidRPr="41E35868">
          <w:rPr>
            <w:rStyle w:val="Hyperlink"/>
            <w:rFonts w:ascii="Arial" w:eastAsia="Arial" w:hAnsi="Arial" w:cs="Arial"/>
            <w:color w:val="000000" w:themeColor="text1"/>
          </w:rPr>
          <w:t>Alcohol, drugs and parenting | NSPCC</w:t>
        </w:r>
      </w:hyperlink>
      <w:r w:rsidRPr="41E35868">
        <w:rPr>
          <w:rFonts w:ascii="Arial" w:eastAsia="Arial" w:hAnsi="Arial" w:cs="Arial"/>
          <w:color w:val="000000" w:themeColor="text1"/>
        </w:rPr>
        <w:t xml:space="preserve"> (Accessed on: 28 June 2024). </w:t>
      </w:r>
    </w:p>
    <w:p w14:paraId="0781217D" w14:textId="61216F36" w:rsidR="41E35868" w:rsidRDefault="41E35868" w:rsidP="41E35868">
      <w:pPr>
        <w:spacing w:after="0"/>
        <w:rPr>
          <w:rFonts w:ascii="Arial" w:eastAsia="Arial" w:hAnsi="Arial" w:cs="Arial"/>
          <w:color w:val="000000" w:themeColor="text1"/>
        </w:rPr>
      </w:pPr>
    </w:p>
    <w:p w14:paraId="6B8E7298" w14:textId="1EFECC03"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NSPCC (2024) </w:t>
      </w:r>
      <w:r w:rsidRPr="41E35868">
        <w:rPr>
          <w:rFonts w:ascii="Arial" w:eastAsia="Arial" w:hAnsi="Arial" w:cs="Arial"/>
          <w:i/>
          <w:iCs/>
          <w:color w:val="000000" w:themeColor="text1"/>
        </w:rPr>
        <w:t xml:space="preserve">Mandatory safeguarding and child protection training. </w:t>
      </w:r>
      <w:r w:rsidRPr="41E35868">
        <w:rPr>
          <w:rFonts w:ascii="Arial" w:eastAsia="Arial" w:hAnsi="Arial" w:cs="Arial"/>
          <w:color w:val="000000" w:themeColor="text1"/>
        </w:rPr>
        <w:t xml:space="preserve">Available at: </w:t>
      </w:r>
      <w:hyperlink r:id="rId55">
        <w:r w:rsidRPr="41E35868">
          <w:rPr>
            <w:rStyle w:val="Hyperlink"/>
            <w:rFonts w:ascii="Arial" w:eastAsia="Arial" w:hAnsi="Arial" w:cs="Arial"/>
            <w:color w:val="000000" w:themeColor="text1"/>
          </w:rPr>
          <w:t>Mandatory child protection training | NSPCC Learning</w:t>
        </w:r>
      </w:hyperlink>
      <w:r w:rsidRPr="41E35868">
        <w:rPr>
          <w:rFonts w:ascii="Arial" w:eastAsia="Arial" w:hAnsi="Arial" w:cs="Arial"/>
          <w:color w:val="000000" w:themeColor="text1"/>
        </w:rPr>
        <w:t xml:space="preserve"> (Accessed on: 30 June 2024).</w:t>
      </w:r>
    </w:p>
    <w:p w14:paraId="49AAAA41" w14:textId="53B16BA0" w:rsidR="41E35868" w:rsidRDefault="41E35868" w:rsidP="41E35868">
      <w:pPr>
        <w:spacing w:after="0"/>
        <w:rPr>
          <w:rFonts w:ascii="Arial" w:eastAsia="Arial" w:hAnsi="Arial" w:cs="Arial"/>
          <w:color w:val="000000" w:themeColor="text1"/>
        </w:rPr>
      </w:pPr>
    </w:p>
    <w:p w14:paraId="1F80708A" w14:textId="3289DA3D" w:rsidR="43D9F306" w:rsidRDefault="43D9F306"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NSPCC (2023) </w:t>
      </w:r>
      <w:r w:rsidRPr="41E35868">
        <w:rPr>
          <w:rFonts w:ascii="Arial" w:eastAsia="Arial" w:hAnsi="Arial" w:cs="Arial"/>
          <w:i/>
          <w:iCs/>
          <w:color w:val="000000" w:themeColor="text1"/>
        </w:rPr>
        <w:t xml:space="preserve">Duty of Care and Safeguarding. </w:t>
      </w:r>
      <w:r w:rsidRPr="41E35868">
        <w:rPr>
          <w:rFonts w:ascii="Arial" w:eastAsia="Arial" w:hAnsi="Arial" w:cs="Arial"/>
          <w:color w:val="000000" w:themeColor="text1"/>
        </w:rPr>
        <w:t xml:space="preserve">Available at: </w:t>
      </w:r>
      <w:hyperlink r:id="rId56" w:anchor=":~:text=What%20is%20duty%20of%20care,from%20harm%20in%20different%20settings.">
        <w:r w:rsidRPr="41E35868">
          <w:rPr>
            <w:rStyle w:val="Hyperlink"/>
            <w:rFonts w:ascii="Arial" w:eastAsia="Arial" w:hAnsi="Arial" w:cs="Arial"/>
            <w:color w:val="000000" w:themeColor="text1"/>
          </w:rPr>
          <w:t>Duty of care and safeguarding | NSPCC Learning</w:t>
        </w:r>
      </w:hyperlink>
      <w:r w:rsidRPr="41E35868">
        <w:rPr>
          <w:rFonts w:ascii="Arial" w:eastAsia="Arial" w:hAnsi="Arial" w:cs="Arial"/>
          <w:color w:val="000000" w:themeColor="text1"/>
        </w:rPr>
        <w:t xml:space="preserve"> (Accessed on: 30 June 2024)</w:t>
      </w:r>
      <w:r w:rsidR="75457CF6" w:rsidRPr="41E35868">
        <w:rPr>
          <w:rFonts w:ascii="Arial" w:eastAsia="Arial" w:hAnsi="Arial" w:cs="Arial"/>
          <w:color w:val="000000" w:themeColor="text1"/>
        </w:rPr>
        <w:t xml:space="preserve">. </w:t>
      </w:r>
    </w:p>
    <w:p w14:paraId="56346DF1" w14:textId="6A2B8D75" w:rsidR="41E35868" w:rsidRDefault="41E35868" w:rsidP="41E35868">
      <w:pPr>
        <w:spacing w:after="0"/>
        <w:rPr>
          <w:rFonts w:ascii="Arial" w:eastAsia="Arial" w:hAnsi="Arial" w:cs="Arial"/>
          <w:color w:val="000000" w:themeColor="text1"/>
        </w:rPr>
      </w:pPr>
    </w:p>
    <w:p w14:paraId="1CEE9B9D" w14:textId="2E228FCA" w:rsidR="39381180" w:rsidRDefault="39381180" w:rsidP="41E35868">
      <w:pPr>
        <w:spacing w:after="0"/>
        <w:rPr>
          <w:rFonts w:ascii="Arial" w:eastAsia="Arial" w:hAnsi="Arial" w:cs="Arial"/>
        </w:rPr>
      </w:pPr>
      <w:r w:rsidRPr="41E35868">
        <w:rPr>
          <w:rFonts w:ascii="Arial" w:eastAsia="Arial" w:hAnsi="Arial" w:cs="Arial"/>
        </w:rPr>
        <w:t xml:space="preserve">NSPCC (2023). </w:t>
      </w:r>
      <w:r w:rsidRPr="41E35868">
        <w:rPr>
          <w:rFonts w:ascii="Arial" w:eastAsia="Arial" w:hAnsi="Arial" w:cs="Arial"/>
          <w:i/>
          <w:iCs/>
        </w:rPr>
        <w:t>Domestic abuse</w:t>
      </w:r>
      <w:r w:rsidRPr="41E35868">
        <w:rPr>
          <w:rFonts w:ascii="Arial" w:eastAsia="Arial" w:hAnsi="Arial" w:cs="Arial"/>
        </w:rPr>
        <w:t xml:space="preserve">. [online] NSPCC. Available at: </w:t>
      </w:r>
      <w:hyperlink r:id="rId57">
        <w:r w:rsidRPr="41E35868">
          <w:rPr>
            <w:rStyle w:val="Hyperlink"/>
            <w:rFonts w:ascii="Arial" w:eastAsia="Arial" w:hAnsi="Arial" w:cs="Arial"/>
            <w:color w:val="auto"/>
          </w:rPr>
          <w:t>https://www.nspcc.org.uk/what-is-child-abuse/types-of-abuse/domestic-abuse/</w:t>
        </w:r>
      </w:hyperlink>
      <w:r w:rsidRPr="41E35868">
        <w:rPr>
          <w:rFonts w:ascii="Arial" w:eastAsia="Arial" w:hAnsi="Arial" w:cs="Arial"/>
        </w:rPr>
        <w:t>. (Accessed</w:t>
      </w:r>
      <w:r w:rsidR="1E8DDCCA" w:rsidRPr="41E35868">
        <w:rPr>
          <w:rFonts w:ascii="Arial" w:eastAsia="Arial" w:hAnsi="Arial" w:cs="Arial"/>
        </w:rPr>
        <w:t xml:space="preserve"> on</w:t>
      </w:r>
      <w:r w:rsidR="02EAEC44" w:rsidRPr="41E35868">
        <w:rPr>
          <w:rFonts w:ascii="Arial" w:eastAsia="Arial" w:hAnsi="Arial" w:cs="Arial"/>
        </w:rPr>
        <w:t>:</w:t>
      </w:r>
      <w:r w:rsidRPr="41E35868">
        <w:rPr>
          <w:rFonts w:ascii="Arial" w:eastAsia="Arial" w:hAnsi="Arial" w:cs="Arial"/>
        </w:rPr>
        <w:t xml:space="preserve"> 30</w:t>
      </w:r>
      <w:r w:rsidR="744234DE" w:rsidRPr="41E35868">
        <w:rPr>
          <w:rFonts w:ascii="Arial" w:eastAsia="Arial" w:hAnsi="Arial" w:cs="Arial"/>
        </w:rPr>
        <w:t xml:space="preserve"> </w:t>
      </w:r>
      <w:r w:rsidRPr="41E35868">
        <w:rPr>
          <w:rFonts w:ascii="Arial" w:eastAsia="Arial" w:hAnsi="Arial" w:cs="Arial"/>
        </w:rPr>
        <w:t>June 2024)</w:t>
      </w:r>
    </w:p>
    <w:p w14:paraId="6C91F471" w14:textId="31036A2B" w:rsidR="41E35868" w:rsidRDefault="41E35868" w:rsidP="41E35868">
      <w:pPr>
        <w:spacing w:after="0"/>
        <w:rPr>
          <w:rFonts w:ascii="Arial" w:eastAsia="Arial" w:hAnsi="Arial" w:cs="Arial"/>
          <w:color w:val="000000" w:themeColor="text1"/>
        </w:rPr>
      </w:pPr>
    </w:p>
    <w:p w14:paraId="22653419" w14:textId="36D4A61A"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NSW Government (2022) </w:t>
      </w:r>
      <w:r w:rsidRPr="41E35868">
        <w:rPr>
          <w:rFonts w:ascii="Arial" w:eastAsia="Arial" w:hAnsi="Arial" w:cs="Arial"/>
          <w:i/>
          <w:iCs/>
          <w:color w:val="000000" w:themeColor="text1"/>
        </w:rPr>
        <w:t xml:space="preserve">Evidence Based Activity Guide. </w:t>
      </w:r>
      <w:r w:rsidRPr="41E35868">
        <w:rPr>
          <w:rFonts w:ascii="Arial" w:eastAsia="Arial" w:hAnsi="Arial" w:cs="Arial"/>
          <w:color w:val="000000" w:themeColor="text1"/>
        </w:rPr>
        <w:t xml:space="preserve">Available at: </w:t>
      </w:r>
      <w:hyperlink r:id="rId58">
        <w:r w:rsidRPr="41E35868">
          <w:rPr>
            <w:rStyle w:val="Hyperlink"/>
            <w:rFonts w:ascii="Arial" w:eastAsia="Arial" w:hAnsi="Arial" w:cs="Arial"/>
            <w:color w:val="000000" w:themeColor="text1"/>
          </w:rPr>
          <w:t>CDAT-Eviedence-Based-Activity-Guide-2022.pdf (nswcdat.org.au)</w:t>
        </w:r>
      </w:hyperlink>
      <w:r w:rsidRPr="41E35868">
        <w:rPr>
          <w:rFonts w:ascii="Arial" w:eastAsia="Arial" w:hAnsi="Arial" w:cs="Arial"/>
          <w:color w:val="000000" w:themeColor="text1"/>
        </w:rPr>
        <w:t xml:space="preserve"> (Accessed on: 28 June 2024).</w:t>
      </w:r>
    </w:p>
    <w:p w14:paraId="1BCF4B23" w14:textId="6E458EBE" w:rsidR="41E35868" w:rsidRDefault="41E35868" w:rsidP="41E35868">
      <w:pPr>
        <w:spacing w:after="0"/>
        <w:rPr>
          <w:rFonts w:ascii="Arial" w:eastAsia="Arial" w:hAnsi="Arial" w:cs="Arial"/>
          <w:color w:val="000000" w:themeColor="text1"/>
        </w:rPr>
      </w:pPr>
    </w:p>
    <w:p w14:paraId="0F134A83" w14:textId="2C97EBCB"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Operation Encompass. (No Date) What we do. Available at: </w:t>
      </w:r>
      <w:hyperlink r:id="rId59" w:anchor=":~:text=Operation%20Encompass%20ensures%20that%20there,either%20of%20the%20adult%20parties">
        <w:r w:rsidRPr="41E35868">
          <w:rPr>
            <w:rStyle w:val="Hyperlink"/>
            <w:rFonts w:ascii="Arial" w:eastAsia="Arial" w:hAnsi="Arial" w:cs="Arial"/>
            <w:color w:val="000000" w:themeColor="text1"/>
          </w:rPr>
          <w:t>https://www.operationencompass.org/what-we-do#:~:text=Operation%20Encompass%20ensures%20that%20there,either%20of%20the%20adult%20parties</w:t>
        </w:r>
      </w:hyperlink>
      <w:r w:rsidRPr="41E35868">
        <w:rPr>
          <w:rFonts w:ascii="Arial" w:eastAsia="Arial" w:hAnsi="Arial" w:cs="Arial"/>
          <w:color w:val="000000" w:themeColor="text1"/>
        </w:rPr>
        <w:t xml:space="preserve"> (Accessed on: 29</w:t>
      </w:r>
      <w:r w:rsidR="701B13CC" w:rsidRPr="41E35868">
        <w:rPr>
          <w:rFonts w:ascii="Arial" w:eastAsia="Arial" w:hAnsi="Arial" w:cs="Arial"/>
          <w:color w:val="000000" w:themeColor="text1"/>
        </w:rPr>
        <w:t xml:space="preserve"> </w:t>
      </w:r>
      <w:r w:rsidRPr="41E35868">
        <w:rPr>
          <w:rFonts w:ascii="Arial" w:eastAsia="Arial" w:hAnsi="Arial" w:cs="Arial"/>
          <w:color w:val="000000" w:themeColor="text1"/>
        </w:rPr>
        <w:t xml:space="preserve">June 2024). </w:t>
      </w:r>
    </w:p>
    <w:p w14:paraId="770C4638" w14:textId="563A1FAB" w:rsidR="41E35868" w:rsidRDefault="41E35868" w:rsidP="41E35868">
      <w:pPr>
        <w:spacing w:after="0"/>
        <w:rPr>
          <w:rFonts w:ascii="Arial" w:eastAsia="Arial" w:hAnsi="Arial" w:cs="Arial"/>
          <w:color w:val="000000" w:themeColor="text1"/>
        </w:rPr>
      </w:pPr>
    </w:p>
    <w:p w14:paraId="2B14D85C" w14:textId="0F8CF2B3"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Oakland Family Services (2021) </w:t>
      </w:r>
      <w:r w:rsidRPr="41E35868">
        <w:rPr>
          <w:rFonts w:ascii="Arial" w:eastAsia="Arial" w:hAnsi="Arial" w:cs="Arial"/>
          <w:i/>
          <w:iCs/>
          <w:color w:val="000000" w:themeColor="text1"/>
        </w:rPr>
        <w:t>Past, present, future: How adverse childhood experiences shape adulthood.</w:t>
      </w:r>
      <w:r w:rsidRPr="41E35868">
        <w:rPr>
          <w:rFonts w:ascii="Arial" w:eastAsia="Arial" w:hAnsi="Arial" w:cs="Arial"/>
          <w:color w:val="000000" w:themeColor="text1"/>
        </w:rPr>
        <w:t xml:space="preserve"> Available at: </w:t>
      </w:r>
      <w:hyperlink r:id="rId60">
        <w:r w:rsidRPr="41E35868">
          <w:rPr>
            <w:rStyle w:val="Hyperlink"/>
            <w:rFonts w:ascii="Arial" w:eastAsia="Arial" w:hAnsi="Arial" w:cs="Arial"/>
            <w:color w:val="000000" w:themeColor="text1"/>
          </w:rPr>
          <w:t>Past, present, future: How adverse childhood experiences shape adulthood — Oakland Family Services</w:t>
        </w:r>
      </w:hyperlink>
      <w:r w:rsidRPr="41E35868">
        <w:rPr>
          <w:rFonts w:ascii="Arial" w:eastAsia="Arial" w:hAnsi="Arial" w:cs="Arial"/>
          <w:color w:val="000000" w:themeColor="text1"/>
        </w:rPr>
        <w:t xml:space="preserve"> (Accessed on: 28 June 2024).</w:t>
      </w:r>
    </w:p>
    <w:p w14:paraId="6D098827" w14:textId="5E28D19D" w:rsidR="41E35868" w:rsidRDefault="41E35868" w:rsidP="41E35868">
      <w:pPr>
        <w:spacing w:after="0"/>
        <w:rPr>
          <w:rFonts w:ascii="Arial" w:eastAsia="Arial" w:hAnsi="Arial" w:cs="Arial"/>
          <w:color w:val="000000" w:themeColor="text1"/>
        </w:rPr>
      </w:pPr>
    </w:p>
    <w:p w14:paraId="3E272670" w14:textId="3E956662"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Perron, N.C., (2017) Bronfenbrenner’s ecological systems theory. College student development: Applying theory to practice on the diverse campus, 197(23), pp.1-10. Available at: </w:t>
      </w:r>
      <w:hyperlink r:id="rId61" w:anchor="v=onepage&amp;q=bronfenbrenner%20ecological%20systems%20theory&amp;f=false">
        <w:r w:rsidRPr="41E35868">
          <w:rPr>
            <w:rStyle w:val="Hyperlink"/>
            <w:rFonts w:ascii="Arial" w:eastAsia="Arial" w:hAnsi="Arial" w:cs="Arial"/>
            <w:color w:val="000000" w:themeColor="text1"/>
          </w:rPr>
          <w:t>College Student Development: Applying Theory to Practice on the Diverse Campus - Google Books</w:t>
        </w:r>
      </w:hyperlink>
      <w:r w:rsidRPr="41E35868">
        <w:rPr>
          <w:rFonts w:ascii="Arial" w:eastAsia="Arial" w:hAnsi="Arial" w:cs="Arial"/>
          <w:color w:val="000000" w:themeColor="text1"/>
        </w:rPr>
        <w:t xml:space="preserve"> (Accessed on: 28 June 2024). </w:t>
      </w:r>
    </w:p>
    <w:p w14:paraId="5B2A2C42" w14:textId="695AC3B9" w:rsidR="41E35868" w:rsidRDefault="41E35868" w:rsidP="41E35868">
      <w:pPr>
        <w:spacing w:after="0"/>
        <w:rPr>
          <w:rFonts w:ascii="Arial" w:eastAsia="Arial" w:hAnsi="Arial" w:cs="Arial"/>
          <w:color w:val="000000" w:themeColor="text1"/>
        </w:rPr>
      </w:pPr>
    </w:p>
    <w:p w14:paraId="6FF6FC31" w14:textId="06EC7440"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lastRenderedPageBreak/>
        <w:t xml:space="preserve">Powys (2024) </w:t>
      </w:r>
      <w:r w:rsidRPr="41E35868">
        <w:rPr>
          <w:rFonts w:ascii="Arial" w:eastAsia="Arial" w:hAnsi="Arial" w:cs="Arial"/>
          <w:i/>
          <w:iCs/>
          <w:color w:val="000000" w:themeColor="text1"/>
        </w:rPr>
        <w:t>Children's Safeguarding Multi Agency Referral Form (MARF).</w:t>
      </w:r>
      <w:r w:rsidRPr="41E35868">
        <w:rPr>
          <w:rFonts w:ascii="Arial" w:eastAsia="Arial" w:hAnsi="Arial" w:cs="Arial"/>
          <w:color w:val="000000" w:themeColor="text1"/>
        </w:rPr>
        <w:t xml:space="preserve"> Available at: </w:t>
      </w:r>
      <w:hyperlink r:id="rId62">
        <w:r w:rsidRPr="41E35868">
          <w:rPr>
            <w:rStyle w:val="Hyperlink"/>
            <w:rFonts w:ascii="Arial" w:eastAsia="Arial" w:hAnsi="Arial" w:cs="Arial"/>
            <w:color w:val="000000" w:themeColor="text1"/>
          </w:rPr>
          <w:t>Children's Safeguarding Multi Agency Referral Form (MARF) - Powys County Council</w:t>
        </w:r>
      </w:hyperlink>
      <w:r w:rsidRPr="41E35868">
        <w:rPr>
          <w:rFonts w:ascii="Arial" w:eastAsia="Arial" w:hAnsi="Arial" w:cs="Arial"/>
          <w:color w:val="000000" w:themeColor="text1"/>
        </w:rPr>
        <w:t xml:space="preserve"> (Accessed on: 28 June 2024). </w:t>
      </w:r>
    </w:p>
    <w:p w14:paraId="65D8F52B" w14:textId="7A829B38" w:rsidR="41E35868" w:rsidRDefault="41E35868" w:rsidP="41E35868">
      <w:pPr>
        <w:spacing w:after="0"/>
        <w:rPr>
          <w:rFonts w:ascii="Arial" w:eastAsia="Arial" w:hAnsi="Arial" w:cs="Arial"/>
          <w:color w:val="000000" w:themeColor="text1"/>
        </w:rPr>
      </w:pPr>
    </w:p>
    <w:p w14:paraId="6A02B1E1" w14:textId="7357DA05"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Public Health England (2021). </w:t>
      </w:r>
      <w:r w:rsidRPr="41E35868">
        <w:rPr>
          <w:rFonts w:ascii="Arial" w:eastAsia="Arial" w:hAnsi="Arial" w:cs="Arial"/>
          <w:i/>
          <w:iCs/>
          <w:color w:val="000000" w:themeColor="text1"/>
        </w:rPr>
        <w:t>Parents with Alcohol and Drug problems: Guidance for Adult Treatment and Children and Family Services</w:t>
      </w:r>
      <w:r w:rsidRPr="41E35868">
        <w:rPr>
          <w:rFonts w:ascii="Arial" w:eastAsia="Arial" w:hAnsi="Arial" w:cs="Arial"/>
          <w:color w:val="000000" w:themeColor="text1"/>
        </w:rPr>
        <w:t xml:space="preserve">. [online] Gov.uk. Available at: </w:t>
      </w:r>
      <w:hyperlink r:id="rId63">
        <w:r w:rsidRPr="41E35868">
          <w:rPr>
            <w:rStyle w:val="Hyperlink"/>
            <w:rFonts w:ascii="Arial" w:eastAsia="Arial" w:hAnsi="Arial" w:cs="Arial"/>
            <w:color w:val="000000" w:themeColor="text1"/>
          </w:rPr>
          <w:t>https://www.gov.uk/government/publications/parents-with-alcohol-and-drug-problems-support-resources/parents-with-alcohol-and-drug-problems-guidance-for-adult-treatment-and-children-and-family-services</w:t>
        </w:r>
      </w:hyperlink>
      <w:r w:rsidRPr="41E35868">
        <w:rPr>
          <w:rFonts w:ascii="Arial" w:eastAsia="Arial" w:hAnsi="Arial" w:cs="Arial"/>
          <w:color w:val="000000" w:themeColor="text1"/>
        </w:rPr>
        <w:t xml:space="preserve"> (Accessed on: 29 June 2024). </w:t>
      </w:r>
    </w:p>
    <w:p w14:paraId="50E7F9DD" w14:textId="3E51C8AD" w:rsidR="41E35868" w:rsidRDefault="41E35868" w:rsidP="41E35868">
      <w:pPr>
        <w:spacing w:after="0"/>
        <w:rPr>
          <w:rFonts w:ascii="Arial" w:eastAsia="Arial" w:hAnsi="Arial" w:cs="Arial"/>
          <w:color w:val="000000" w:themeColor="text1"/>
        </w:rPr>
      </w:pPr>
    </w:p>
    <w:p w14:paraId="42BC5EDE" w14:textId="10B62990"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Public Health Wales. (2024). </w:t>
      </w:r>
      <w:r w:rsidRPr="41E35868">
        <w:rPr>
          <w:rFonts w:ascii="Arial" w:eastAsia="Arial" w:hAnsi="Arial" w:cs="Arial"/>
          <w:i/>
          <w:iCs/>
          <w:color w:val="000000" w:themeColor="text1"/>
        </w:rPr>
        <w:t>Safeguarding information and advice</w:t>
      </w:r>
      <w:r w:rsidRPr="41E35868">
        <w:rPr>
          <w:rFonts w:ascii="Arial" w:eastAsia="Arial" w:hAnsi="Arial" w:cs="Arial"/>
          <w:color w:val="000000" w:themeColor="text1"/>
        </w:rPr>
        <w:t xml:space="preserve">. [online] Available at: </w:t>
      </w:r>
      <w:hyperlink r:id="rId64">
        <w:r w:rsidRPr="41E35868">
          <w:rPr>
            <w:rStyle w:val="Hyperlink"/>
            <w:rFonts w:ascii="Arial" w:eastAsia="Arial" w:hAnsi="Arial" w:cs="Arial"/>
            <w:color w:val="000000" w:themeColor="text1"/>
          </w:rPr>
          <w:t>https://phw.nhs.wales/services-and-teams/national-safeguarding-service/safeguarding-information-and-advice/(Accessed on:</w:t>
        </w:r>
      </w:hyperlink>
      <w:r w:rsidRPr="41E35868">
        <w:rPr>
          <w:rFonts w:ascii="Arial" w:eastAsia="Arial" w:hAnsi="Arial" w:cs="Arial"/>
          <w:color w:val="000000" w:themeColor="text1"/>
        </w:rPr>
        <w:t xml:space="preserve"> 20 June 2024). </w:t>
      </w:r>
    </w:p>
    <w:p w14:paraId="60AC8ABA" w14:textId="56CABB56" w:rsidR="41E35868" w:rsidRDefault="41E35868" w:rsidP="41E35868">
      <w:pPr>
        <w:spacing w:after="0"/>
        <w:rPr>
          <w:rFonts w:ascii="Arial" w:eastAsia="Arial" w:hAnsi="Arial" w:cs="Arial"/>
          <w:color w:val="000000" w:themeColor="text1"/>
        </w:rPr>
      </w:pPr>
    </w:p>
    <w:p w14:paraId="727D6FB4" w14:textId="4BCFC376"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Regional Child Protection Procedures (2024) 1. 10</w:t>
      </w:r>
      <w:r w:rsidRPr="41E35868">
        <w:rPr>
          <w:rFonts w:ascii="Arial" w:eastAsia="Arial" w:hAnsi="Arial" w:cs="Arial"/>
          <w:i/>
          <w:iCs/>
          <w:color w:val="000000" w:themeColor="text1"/>
        </w:rPr>
        <w:t xml:space="preserve"> Child Protection Conferences. </w:t>
      </w:r>
      <w:r w:rsidRPr="41E35868">
        <w:rPr>
          <w:rFonts w:ascii="Arial" w:eastAsia="Arial" w:hAnsi="Arial" w:cs="Arial"/>
          <w:color w:val="000000" w:themeColor="text1"/>
        </w:rPr>
        <w:t xml:space="preserve">Available at: </w:t>
      </w:r>
      <w:hyperlink r:id="rId65">
        <w:r w:rsidRPr="41E35868">
          <w:rPr>
            <w:rStyle w:val="Hyperlink"/>
            <w:rFonts w:ascii="Arial" w:eastAsia="Arial" w:hAnsi="Arial" w:cs="Arial"/>
            <w:color w:val="000000" w:themeColor="text1"/>
          </w:rPr>
          <w:t>1.10 Child protection conferences | West Midlands Safeguarding Children Group (procedures.org.uk)</w:t>
        </w:r>
      </w:hyperlink>
      <w:r w:rsidRPr="41E35868">
        <w:rPr>
          <w:rFonts w:ascii="Arial" w:eastAsia="Arial" w:hAnsi="Arial" w:cs="Arial"/>
          <w:color w:val="000000" w:themeColor="text1"/>
        </w:rPr>
        <w:t xml:space="preserve"> (Accessed on: 30 June 2024). </w:t>
      </w:r>
    </w:p>
    <w:p w14:paraId="1A6603A1" w14:textId="43ACB722" w:rsidR="41E35868" w:rsidRDefault="41E35868" w:rsidP="41E35868">
      <w:pPr>
        <w:spacing w:after="0"/>
        <w:rPr>
          <w:rFonts w:ascii="Arial" w:eastAsia="Arial" w:hAnsi="Arial" w:cs="Arial"/>
          <w:color w:val="000000" w:themeColor="text1"/>
        </w:rPr>
      </w:pPr>
    </w:p>
    <w:p w14:paraId="558FB5AC" w14:textId="3916C7A1"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Shelter Cymru (No Date) </w:t>
      </w:r>
      <w:r w:rsidRPr="41E35868">
        <w:rPr>
          <w:rFonts w:ascii="Arial" w:eastAsia="Arial" w:hAnsi="Arial" w:cs="Arial"/>
          <w:i/>
          <w:iCs/>
          <w:color w:val="000000" w:themeColor="text1"/>
        </w:rPr>
        <w:t>Community Drug &amp; Alcohol Team (CDAT)</w:t>
      </w:r>
      <w:r w:rsidRPr="41E35868">
        <w:rPr>
          <w:rFonts w:ascii="Arial" w:eastAsia="Arial" w:hAnsi="Arial" w:cs="Arial"/>
          <w:color w:val="000000" w:themeColor="text1"/>
        </w:rPr>
        <w:t xml:space="preserve"> Available at: </w:t>
      </w:r>
      <w:hyperlink r:id="rId66">
        <w:r w:rsidRPr="41E35868">
          <w:rPr>
            <w:rStyle w:val="Hyperlink"/>
            <w:rFonts w:ascii="Arial" w:eastAsia="Arial" w:hAnsi="Arial" w:cs="Arial"/>
            <w:color w:val="000000" w:themeColor="text1"/>
          </w:rPr>
          <w:t>Community Drug &amp; Alcohol Team (CDAT) – Shelter Cymru</w:t>
        </w:r>
      </w:hyperlink>
      <w:r w:rsidRPr="41E35868">
        <w:rPr>
          <w:rFonts w:ascii="Arial" w:eastAsia="Arial" w:hAnsi="Arial" w:cs="Arial"/>
          <w:color w:val="000000" w:themeColor="text1"/>
        </w:rPr>
        <w:t xml:space="preserve"> (Accessed on: 28</w:t>
      </w:r>
      <w:r w:rsidR="32104118" w:rsidRPr="41E35868">
        <w:rPr>
          <w:rFonts w:ascii="Arial" w:eastAsia="Arial" w:hAnsi="Arial" w:cs="Arial"/>
          <w:color w:val="000000" w:themeColor="text1"/>
        </w:rPr>
        <w:t xml:space="preserve"> June </w:t>
      </w:r>
      <w:r w:rsidRPr="41E35868">
        <w:rPr>
          <w:rFonts w:ascii="Arial" w:eastAsia="Arial" w:hAnsi="Arial" w:cs="Arial"/>
          <w:color w:val="000000" w:themeColor="text1"/>
        </w:rPr>
        <w:t>2024).</w:t>
      </w:r>
    </w:p>
    <w:p w14:paraId="5B5A79E2" w14:textId="016EF616" w:rsidR="41E35868" w:rsidRDefault="41E35868" w:rsidP="41E35868">
      <w:pPr>
        <w:spacing w:after="0"/>
        <w:rPr>
          <w:rFonts w:ascii="Arial" w:eastAsia="Arial" w:hAnsi="Arial" w:cs="Arial"/>
          <w:color w:val="000000" w:themeColor="text1"/>
        </w:rPr>
      </w:pPr>
    </w:p>
    <w:p w14:paraId="324CB45B" w14:textId="69F5812A"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Social Care Wales. (No Date) Key definitions relevant to safeguarding children. Available at: </w:t>
      </w:r>
      <w:hyperlink r:id="rId67">
        <w:r w:rsidRPr="41E35868">
          <w:rPr>
            <w:rStyle w:val="Hyperlink"/>
            <w:rFonts w:ascii="Arial" w:eastAsia="Arial" w:hAnsi="Arial" w:cs="Arial"/>
            <w:color w:val="000000" w:themeColor="text1"/>
          </w:rPr>
          <w:t>https://safeguarding.wales/en/chi-i/chi-i-c1/c1-p4/</w:t>
        </w:r>
      </w:hyperlink>
      <w:r w:rsidRPr="41E35868">
        <w:rPr>
          <w:rFonts w:ascii="Arial" w:eastAsia="Arial" w:hAnsi="Arial" w:cs="Arial"/>
          <w:color w:val="000000" w:themeColor="text1"/>
        </w:rPr>
        <w:t xml:space="preserve"> (Accessed on: 23 June 2024)</w:t>
      </w:r>
      <w:r w:rsidR="4C1EF198" w:rsidRPr="41E35868">
        <w:rPr>
          <w:rFonts w:ascii="Arial" w:eastAsia="Arial" w:hAnsi="Arial" w:cs="Arial"/>
          <w:color w:val="000000" w:themeColor="text1"/>
        </w:rPr>
        <w:t>.</w:t>
      </w:r>
    </w:p>
    <w:p w14:paraId="21DDBDB1" w14:textId="7F087F75" w:rsidR="41E35868" w:rsidRDefault="41E35868" w:rsidP="41E35868">
      <w:pPr>
        <w:spacing w:after="0"/>
        <w:rPr>
          <w:rFonts w:ascii="Arial" w:eastAsia="Arial" w:hAnsi="Arial" w:cs="Arial"/>
          <w:color w:val="000000" w:themeColor="text1"/>
        </w:rPr>
      </w:pPr>
    </w:p>
    <w:p w14:paraId="5B3F05CA" w14:textId="5455F9E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Social Care Wales (2024a) </w:t>
      </w:r>
      <w:r w:rsidRPr="41E35868">
        <w:rPr>
          <w:rFonts w:ascii="Arial" w:eastAsia="Arial" w:hAnsi="Arial" w:cs="Arial"/>
          <w:i/>
          <w:iCs/>
          <w:color w:val="000000" w:themeColor="text1"/>
        </w:rPr>
        <w:t xml:space="preserve">Safeguarding Wales (online) Available: </w:t>
      </w:r>
      <w:hyperlink r:id="rId68">
        <w:r w:rsidRPr="41E35868">
          <w:rPr>
            <w:rStyle w:val="Hyperlink"/>
            <w:rFonts w:ascii="Arial" w:eastAsia="Arial" w:hAnsi="Arial" w:cs="Arial"/>
            <w:i/>
            <w:iCs/>
            <w:color w:val="000000" w:themeColor="text1"/>
          </w:rPr>
          <w:t>h</w:t>
        </w:r>
        <w:r w:rsidRPr="41E35868">
          <w:rPr>
            <w:rStyle w:val="Hyperlink"/>
            <w:rFonts w:ascii="Arial" w:eastAsia="Arial" w:hAnsi="Arial" w:cs="Arial"/>
            <w:color w:val="000000" w:themeColor="text1"/>
          </w:rPr>
          <w:t>ttps://safeguarding.wales/en/chi-i/chi-i-c1/c1-p4/(Accessed on:</w:t>
        </w:r>
      </w:hyperlink>
      <w:r w:rsidRPr="41E35868">
        <w:rPr>
          <w:rFonts w:ascii="Arial" w:eastAsia="Arial" w:hAnsi="Arial" w:cs="Arial"/>
          <w:color w:val="000000" w:themeColor="text1"/>
        </w:rPr>
        <w:t xml:space="preserve"> 20 June 2024). </w:t>
      </w:r>
    </w:p>
    <w:p w14:paraId="1FC22AAD" w14:textId="0FF7711E" w:rsidR="41E35868" w:rsidRDefault="41E35868" w:rsidP="41E35868">
      <w:pPr>
        <w:spacing w:after="0"/>
        <w:rPr>
          <w:rFonts w:ascii="Arial" w:eastAsia="Arial" w:hAnsi="Arial" w:cs="Arial"/>
          <w:color w:val="000000" w:themeColor="text1"/>
        </w:rPr>
      </w:pPr>
    </w:p>
    <w:p w14:paraId="172BFF2B" w14:textId="314A97DD"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Social Care Wales (2022b) </w:t>
      </w:r>
      <w:r w:rsidRPr="41E35868">
        <w:rPr>
          <w:rFonts w:ascii="Arial" w:eastAsia="Arial" w:hAnsi="Arial" w:cs="Arial"/>
          <w:i/>
          <w:iCs/>
          <w:color w:val="000000" w:themeColor="text1"/>
        </w:rPr>
        <w:t>What matters conversations and assessment.</w:t>
      </w:r>
      <w:r w:rsidRPr="41E35868">
        <w:rPr>
          <w:rFonts w:ascii="Arial" w:eastAsia="Arial" w:hAnsi="Arial" w:cs="Arial"/>
          <w:color w:val="000000" w:themeColor="text1"/>
        </w:rPr>
        <w:t xml:space="preserve"> Available at: </w:t>
      </w:r>
      <w:hyperlink r:id="rId69">
        <w:r w:rsidRPr="41E35868">
          <w:rPr>
            <w:rStyle w:val="Hyperlink"/>
            <w:rFonts w:ascii="Arial" w:eastAsia="Arial" w:hAnsi="Arial" w:cs="Arial"/>
            <w:color w:val="000000" w:themeColor="text1"/>
          </w:rPr>
          <w:t>Direct payments and why "what matters"… | Social Care Wales</w:t>
        </w:r>
      </w:hyperlink>
      <w:r w:rsidRPr="41E35868">
        <w:rPr>
          <w:rFonts w:ascii="Arial" w:eastAsia="Arial" w:hAnsi="Arial" w:cs="Arial"/>
          <w:color w:val="000000" w:themeColor="text1"/>
        </w:rPr>
        <w:t xml:space="preserve"> (Accessed on: 28 June 2024). </w:t>
      </w:r>
    </w:p>
    <w:p w14:paraId="7BE56A1F" w14:textId="1E34A420" w:rsidR="41E35868" w:rsidRDefault="41E35868" w:rsidP="41E35868">
      <w:pPr>
        <w:spacing w:after="0"/>
        <w:rPr>
          <w:rFonts w:ascii="Arial" w:eastAsia="Arial" w:hAnsi="Arial" w:cs="Arial"/>
          <w:color w:val="000000" w:themeColor="text1"/>
        </w:rPr>
      </w:pPr>
    </w:p>
    <w:p w14:paraId="52CD12CA" w14:textId="25E27495"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Social Care Wales (2024c) </w:t>
      </w:r>
      <w:r w:rsidRPr="41E35868">
        <w:rPr>
          <w:rFonts w:ascii="Arial" w:eastAsia="Arial" w:hAnsi="Arial" w:cs="Arial"/>
          <w:i/>
          <w:iCs/>
          <w:color w:val="000000" w:themeColor="text1"/>
        </w:rPr>
        <w:t xml:space="preserve">Who must register and why? </w:t>
      </w:r>
      <w:r w:rsidRPr="41E35868">
        <w:rPr>
          <w:rFonts w:ascii="Arial" w:eastAsia="Arial" w:hAnsi="Arial" w:cs="Arial"/>
          <w:color w:val="000000" w:themeColor="text1"/>
        </w:rPr>
        <w:t xml:space="preserve">Available at: </w:t>
      </w:r>
      <w:hyperlink r:id="rId70">
        <w:r w:rsidRPr="41E35868">
          <w:rPr>
            <w:rStyle w:val="Hyperlink"/>
            <w:rFonts w:ascii="Arial" w:eastAsia="Arial" w:hAnsi="Arial" w:cs="Arial"/>
            <w:color w:val="000000" w:themeColor="text1"/>
          </w:rPr>
          <w:t>What is registration? | Social Care Wales</w:t>
        </w:r>
      </w:hyperlink>
      <w:r w:rsidRPr="41E35868">
        <w:rPr>
          <w:rFonts w:ascii="Arial" w:eastAsia="Arial" w:hAnsi="Arial" w:cs="Arial"/>
          <w:color w:val="000000" w:themeColor="text1"/>
        </w:rPr>
        <w:t xml:space="preserve"> (Accessed on: 30 June 2024).</w:t>
      </w:r>
    </w:p>
    <w:p w14:paraId="31056FD7" w14:textId="33BAAD07" w:rsidR="41E35868" w:rsidRDefault="41E35868" w:rsidP="41E35868">
      <w:pPr>
        <w:spacing w:after="0"/>
        <w:rPr>
          <w:rFonts w:ascii="Arial" w:eastAsia="Arial" w:hAnsi="Arial" w:cs="Arial"/>
          <w:color w:val="000000" w:themeColor="text1"/>
        </w:rPr>
      </w:pPr>
    </w:p>
    <w:p w14:paraId="7D83EF77" w14:textId="41F3412D"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Surrey Safeguarding Children Partnership (No Date) </w:t>
      </w:r>
      <w:r w:rsidRPr="41E35868">
        <w:rPr>
          <w:rFonts w:ascii="Arial" w:eastAsia="Arial" w:hAnsi="Arial" w:cs="Arial"/>
          <w:i/>
          <w:iCs/>
          <w:color w:val="000000" w:themeColor="text1"/>
        </w:rPr>
        <w:t>Initial Child Protection Conferences.</w:t>
      </w:r>
      <w:r w:rsidRPr="41E35868">
        <w:rPr>
          <w:rFonts w:ascii="Arial" w:eastAsia="Arial" w:hAnsi="Arial" w:cs="Arial"/>
          <w:color w:val="000000" w:themeColor="text1"/>
        </w:rPr>
        <w:t xml:space="preserve"> Available at: </w:t>
      </w:r>
      <w:hyperlink r:id="rId71">
        <w:r w:rsidRPr="41E35868">
          <w:rPr>
            <w:rStyle w:val="Hyperlink"/>
            <w:rFonts w:ascii="Arial" w:eastAsia="Arial" w:hAnsi="Arial" w:cs="Arial"/>
            <w:color w:val="000000" w:themeColor="text1"/>
          </w:rPr>
          <w:t>4.8 Initial Child Protection Conferences | Surrey Safeguarding Children Partnership (procedures.org.uk)</w:t>
        </w:r>
      </w:hyperlink>
      <w:r w:rsidRPr="41E35868">
        <w:rPr>
          <w:rFonts w:ascii="Arial" w:eastAsia="Arial" w:hAnsi="Arial" w:cs="Arial"/>
          <w:color w:val="000000" w:themeColor="text1"/>
        </w:rPr>
        <w:t xml:space="preserve"> (Accessed on: 28 June 2024). </w:t>
      </w:r>
    </w:p>
    <w:p w14:paraId="5CC83E2F" w14:textId="32FD1982" w:rsidR="41E35868" w:rsidRDefault="41E35868" w:rsidP="41E35868">
      <w:pPr>
        <w:spacing w:after="0"/>
        <w:rPr>
          <w:rFonts w:ascii="Arial" w:eastAsia="Arial" w:hAnsi="Arial" w:cs="Arial"/>
          <w:color w:val="000000" w:themeColor="text1"/>
        </w:rPr>
      </w:pPr>
    </w:p>
    <w:p w14:paraId="3E91C365" w14:textId="42E25FB3"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lastRenderedPageBreak/>
        <w:t xml:space="preserve">The Health Foundation (2000) </w:t>
      </w:r>
      <w:r w:rsidRPr="41E35868">
        <w:rPr>
          <w:rFonts w:ascii="Arial" w:eastAsia="Arial" w:hAnsi="Arial" w:cs="Arial"/>
          <w:i/>
          <w:iCs/>
          <w:color w:val="000000" w:themeColor="text1"/>
        </w:rPr>
        <w:t>Care Standards Act 2000.</w:t>
      </w:r>
      <w:r w:rsidRPr="41E35868">
        <w:rPr>
          <w:rFonts w:ascii="Arial" w:eastAsia="Arial" w:hAnsi="Arial" w:cs="Arial"/>
          <w:color w:val="000000" w:themeColor="text1"/>
        </w:rPr>
        <w:t xml:space="preserve"> Available at: </w:t>
      </w:r>
      <w:hyperlink r:id="rId72">
        <w:r w:rsidRPr="41E35868">
          <w:rPr>
            <w:rStyle w:val="Hyperlink"/>
            <w:rFonts w:ascii="Arial" w:eastAsia="Arial" w:hAnsi="Arial" w:cs="Arial"/>
            <w:color w:val="000000" w:themeColor="text1"/>
          </w:rPr>
          <w:t>Care Standards Act 2000 | Policy Navigator (health.org.uk)</w:t>
        </w:r>
      </w:hyperlink>
      <w:r w:rsidRPr="41E35868">
        <w:rPr>
          <w:rFonts w:ascii="Arial" w:eastAsia="Arial" w:hAnsi="Arial" w:cs="Arial"/>
          <w:color w:val="000000" w:themeColor="text1"/>
        </w:rPr>
        <w:t xml:space="preserve"> (Accessed on: 30 June 2024).</w:t>
      </w:r>
    </w:p>
    <w:p w14:paraId="21245EF4" w14:textId="750A666B" w:rsidR="41E35868" w:rsidRDefault="41E35868" w:rsidP="41E35868">
      <w:pPr>
        <w:spacing w:after="0"/>
        <w:rPr>
          <w:rFonts w:ascii="Arial" w:eastAsia="Arial" w:hAnsi="Arial" w:cs="Arial"/>
          <w:color w:val="000000" w:themeColor="text1"/>
        </w:rPr>
      </w:pPr>
    </w:p>
    <w:p w14:paraId="5A5C3191" w14:textId="2EDD72C1"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The Safeguarding Company. (2021 A) Safeguarding Keeping Learners Safe Legislation </w:t>
      </w:r>
      <w:bookmarkStart w:id="9" w:name="_Int_LJaFb84A"/>
      <w:r w:rsidRPr="41E35868">
        <w:rPr>
          <w:rFonts w:ascii="Arial" w:eastAsia="Arial" w:hAnsi="Arial" w:cs="Arial"/>
          <w:color w:val="000000" w:themeColor="text1"/>
        </w:rPr>
        <w:t>And</w:t>
      </w:r>
      <w:bookmarkEnd w:id="9"/>
      <w:r w:rsidRPr="41E35868">
        <w:rPr>
          <w:rFonts w:ascii="Arial" w:eastAsia="Arial" w:hAnsi="Arial" w:cs="Arial"/>
          <w:color w:val="000000" w:themeColor="text1"/>
        </w:rPr>
        <w:t xml:space="preserve"> Guidance. Available at: </w:t>
      </w:r>
      <w:hyperlink r:id="rId73" w:anchor=":~:text=Involving%20Parents%20or%20Carers,to%20decide%20what%20happens%20next">
        <w:r w:rsidRPr="41E35868">
          <w:rPr>
            <w:rStyle w:val="Hyperlink"/>
            <w:rFonts w:ascii="Arial" w:eastAsia="Arial" w:hAnsi="Arial" w:cs="Arial"/>
            <w:color w:val="000000" w:themeColor="text1"/>
          </w:rPr>
          <w:t>https://www.thesafeguardingcompany.com/keeping-learners-safe/#:~:text=Involving%20Parents%20or%20Carers,to%20decide%20what%20happens%20next</w:t>
        </w:r>
      </w:hyperlink>
      <w:r w:rsidRPr="41E35868">
        <w:rPr>
          <w:rFonts w:ascii="Arial" w:eastAsia="Arial" w:hAnsi="Arial" w:cs="Arial"/>
          <w:color w:val="000000" w:themeColor="text1"/>
        </w:rPr>
        <w:t>. (Accessed on: 27 June 2024)</w:t>
      </w:r>
      <w:r w:rsidR="207E78E8" w:rsidRPr="41E35868">
        <w:rPr>
          <w:rFonts w:ascii="Arial" w:eastAsia="Arial" w:hAnsi="Arial" w:cs="Arial"/>
          <w:color w:val="000000" w:themeColor="text1"/>
        </w:rPr>
        <w:t>.</w:t>
      </w:r>
    </w:p>
    <w:p w14:paraId="60C3E00F" w14:textId="44FF66C6" w:rsidR="41E35868" w:rsidRDefault="41E35868" w:rsidP="41E35868">
      <w:pPr>
        <w:spacing w:after="0"/>
        <w:rPr>
          <w:rFonts w:ascii="Arial" w:eastAsia="Arial" w:hAnsi="Arial" w:cs="Arial"/>
          <w:color w:val="000000" w:themeColor="text1"/>
        </w:rPr>
      </w:pPr>
    </w:p>
    <w:p w14:paraId="392F8154" w14:textId="5DF5726C"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The Safeguarding Company (No Date B) </w:t>
      </w:r>
      <w:r w:rsidRPr="41E35868">
        <w:rPr>
          <w:rFonts w:ascii="Arial" w:eastAsia="Arial" w:hAnsi="Arial" w:cs="Arial"/>
          <w:i/>
          <w:iCs/>
          <w:color w:val="000000" w:themeColor="text1"/>
        </w:rPr>
        <w:t xml:space="preserve">Introducing </w:t>
      </w:r>
      <w:proofErr w:type="spellStart"/>
      <w:r w:rsidRPr="41E35868">
        <w:rPr>
          <w:rFonts w:ascii="Arial" w:eastAsia="Arial" w:hAnsi="Arial" w:cs="Arial"/>
          <w:i/>
          <w:iCs/>
          <w:color w:val="000000" w:themeColor="text1"/>
        </w:rPr>
        <w:t>MyConcern</w:t>
      </w:r>
      <w:proofErr w:type="spellEnd"/>
      <w:r w:rsidRPr="41E35868">
        <w:rPr>
          <w:rFonts w:ascii="Arial" w:eastAsia="Arial" w:hAnsi="Arial" w:cs="Arial"/>
          <w:i/>
          <w:iCs/>
          <w:color w:val="000000" w:themeColor="text1"/>
        </w:rPr>
        <w:t xml:space="preserve">. </w:t>
      </w:r>
      <w:r w:rsidRPr="41E35868">
        <w:rPr>
          <w:rFonts w:ascii="Arial" w:eastAsia="Arial" w:hAnsi="Arial" w:cs="Arial"/>
          <w:color w:val="000000" w:themeColor="text1"/>
        </w:rPr>
        <w:t xml:space="preserve">Available at: </w:t>
      </w:r>
      <w:hyperlink r:id="rId74" w:anchor=":~:text=MyConcern%20allows%20anyone%20responsible%20for,trusted%2C%20secure%20and%20intuitive%20platform.">
        <w:proofErr w:type="spellStart"/>
        <w:r w:rsidRPr="41E35868">
          <w:rPr>
            <w:rStyle w:val="Hyperlink"/>
            <w:rFonts w:ascii="Arial" w:eastAsia="Arial" w:hAnsi="Arial" w:cs="Arial"/>
            <w:color w:val="000000" w:themeColor="text1"/>
          </w:rPr>
          <w:t>MyConcern</w:t>
        </w:r>
        <w:proofErr w:type="spellEnd"/>
        <w:r w:rsidRPr="41E35868">
          <w:rPr>
            <w:rStyle w:val="Hyperlink"/>
            <w:rFonts w:ascii="Arial" w:eastAsia="Arial" w:hAnsi="Arial" w:cs="Arial"/>
            <w:color w:val="000000" w:themeColor="text1"/>
          </w:rPr>
          <w:t xml:space="preserve"> Safeguarding Software | The Safeguarding Company</w:t>
        </w:r>
      </w:hyperlink>
      <w:r w:rsidRPr="41E35868">
        <w:rPr>
          <w:rFonts w:ascii="Arial" w:eastAsia="Arial" w:hAnsi="Arial" w:cs="Arial"/>
          <w:color w:val="000000" w:themeColor="text1"/>
        </w:rPr>
        <w:t xml:space="preserve"> (Accessed on: 30 June 2024).</w:t>
      </w:r>
    </w:p>
    <w:p w14:paraId="0D305E4E" w14:textId="295771F3" w:rsidR="41E35868" w:rsidRDefault="41E35868" w:rsidP="41E35868">
      <w:pPr>
        <w:spacing w:after="0"/>
        <w:rPr>
          <w:rFonts w:ascii="Arial" w:eastAsia="Arial" w:hAnsi="Arial" w:cs="Arial"/>
          <w:color w:val="000000" w:themeColor="text1"/>
        </w:rPr>
      </w:pPr>
    </w:p>
    <w:p w14:paraId="32EA3EC2" w14:textId="601CA6BD"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The Mix (2023) </w:t>
      </w:r>
      <w:r w:rsidRPr="41E35868">
        <w:rPr>
          <w:rFonts w:ascii="Arial" w:eastAsia="Arial" w:hAnsi="Arial" w:cs="Arial"/>
          <w:i/>
          <w:iCs/>
          <w:color w:val="000000" w:themeColor="text1"/>
        </w:rPr>
        <w:t xml:space="preserve">What to expect from a police welfare check. </w:t>
      </w:r>
      <w:r w:rsidRPr="41E35868">
        <w:rPr>
          <w:rFonts w:ascii="Arial" w:eastAsia="Arial" w:hAnsi="Arial" w:cs="Arial"/>
          <w:color w:val="000000" w:themeColor="text1"/>
        </w:rPr>
        <w:t xml:space="preserve">Available at: </w:t>
      </w:r>
      <w:hyperlink r:id="rId75">
        <w:r w:rsidRPr="41E35868">
          <w:rPr>
            <w:rStyle w:val="Hyperlink"/>
            <w:rFonts w:ascii="Arial" w:eastAsia="Arial" w:hAnsi="Arial" w:cs="Arial"/>
            <w:color w:val="000000" w:themeColor="text1"/>
          </w:rPr>
          <w:t>Police welfare check | Welfare checks by police | The Mix</w:t>
        </w:r>
      </w:hyperlink>
      <w:r w:rsidRPr="41E35868">
        <w:rPr>
          <w:rFonts w:ascii="Arial" w:eastAsia="Arial" w:hAnsi="Arial" w:cs="Arial"/>
          <w:color w:val="000000" w:themeColor="text1"/>
        </w:rPr>
        <w:t xml:space="preserve"> (Accessed on: 30 June 2024). </w:t>
      </w:r>
    </w:p>
    <w:p w14:paraId="365528E4" w14:textId="2166EF66" w:rsidR="41E35868" w:rsidRDefault="41E35868" w:rsidP="41E35868">
      <w:pPr>
        <w:spacing w:after="0"/>
        <w:rPr>
          <w:rFonts w:ascii="Arial" w:eastAsia="Arial" w:hAnsi="Arial" w:cs="Arial"/>
          <w:color w:val="000000" w:themeColor="text1"/>
        </w:rPr>
      </w:pPr>
    </w:p>
    <w:p w14:paraId="36B5AF55" w14:textId="05C3506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UK Government (2018). </w:t>
      </w:r>
      <w:r w:rsidRPr="41E35868">
        <w:rPr>
          <w:rFonts w:ascii="Arial" w:eastAsia="Arial" w:hAnsi="Arial" w:cs="Arial"/>
          <w:i/>
          <w:iCs/>
          <w:color w:val="000000" w:themeColor="text1"/>
        </w:rPr>
        <w:t>Data Protection Act</w:t>
      </w:r>
      <w:r w:rsidRPr="41E35868">
        <w:rPr>
          <w:rFonts w:ascii="Arial" w:eastAsia="Arial" w:hAnsi="Arial" w:cs="Arial"/>
          <w:color w:val="000000" w:themeColor="text1"/>
        </w:rPr>
        <w:t xml:space="preserve">. [online] GOV.UK. Available at: </w:t>
      </w:r>
      <w:hyperlink r:id="rId76">
        <w:r w:rsidRPr="41E35868">
          <w:rPr>
            <w:rStyle w:val="Hyperlink"/>
            <w:rFonts w:ascii="Arial" w:eastAsia="Arial" w:hAnsi="Arial" w:cs="Arial"/>
            <w:color w:val="000000" w:themeColor="text1"/>
          </w:rPr>
          <w:t>https://www.gov.uk/data-protection</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 xml:space="preserve">(Accessed on: 27 June 2024). </w:t>
      </w:r>
    </w:p>
    <w:p w14:paraId="110A5207" w14:textId="456A481F" w:rsidR="41E35868" w:rsidRDefault="41E35868" w:rsidP="41E35868">
      <w:pPr>
        <w:spacing w:after="0"/>
        <w:rPr>
          <w:rFonts w:ascii="Arial" w:eastAsia="Arial" w:hAnsi="Arial" w:cs="Arial"/>
          <w:color w:val="000000" w:themeColor="text1"/>
        </w:rPr>
      </w:pPr>
    </w:p>
    <w:p w14:paraId="3180C262" w14:textId="00DD137E"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UK Government (2018a) </w:t>
      </w:r>
      <w:r w:rsidRPr="41E35868">
        <w:rPr>
          <w:rFonts w:ascii="Arial" w:eastAsia="Arial" w:hAnsi="Arial" w:cs="Arial"/>
          <w:i/>
          <w:iCs/>
          <w:color w:val="000000" w:themeColor="text1"/>
        </w:rPr>
        <w:t xml:space="preserve">Safeguarding and promoting the welfare of children affected by parental alcohol and drug use: a guide for local authorities. </w:t>
      </w:r>
      <w:r w:rsidRPr="41E35868">
        <w:rPr>
          <w:rFonts w:ascii="Arial" w:eastAsia="Arial" w:hAnsi="Arial" w:cs="Arial"/>
          <w:color w:val="000000" w:themeColor="text1"/>
        </w:rPr>
        <w:t xml:space="preserve">Available at: </w:t>
      </w:r>
      <w:hyperlink>
        <w:r w:rsidRPr="41E35868">
          <w:rPr>
            <w:rStyle w:val="Hyperlink"/>
            <w:rFonts w:ascii="Arial" w:eastAsia="Arial" w:hAnsi="Arial" w:cs="Arial"/>
            <w:color w:val="000000" w:themeColor="text1"/>
          </w:rPr>
          <w:t>Safeguarding and promoting the welfare of children affected by parental alcohol and drug use: a guide for local authorities - GOV.UK (www.gov.uk)</w:t>
        </w:r>
      </w:hyperlink>
      <w:r w:rsidRPr="41E35868">
        <w:rPr>
          <w:rFonts w:ascii="Arial" w:eastAsia="Arial" w:hAnsi="Arial" w:cs="Arial"/>
          <w:color w:val="000000" w:themeColor="text1"/>
        </w:rPr>
        <w:t xml:space="preserve"> (Accessed on: 28 June 2024).</w:t>
      </w:r>
    </w:p>
    <w:p w14:paraId="4C069D0F" w14:textId="4FF9033E" w:rsidR="41E35868" w:rsidRDefault="41E35868" w:rsidP="41E35868">
      <w:pPr>
        <w:spacing w:after="0"/>
        <w:rPr>
          <w:rFonts w:ascii="Arial" w:eastAsia="Arial" w:hAnsi="Arial" w:cs="Arial"/>
          <w:color w:val="000000" w:themeColor="text1"/>
        </w:rPr>
      </w:pPr>
    </w:p>
    <w:p w14:paraId="6232B594" w14:textId="42FD5115"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UK Government (2022b) </w:t>
      </w:r>
      <w:r w:rsidRPr="41E35868">
        <w:rPr>
          <w:rFonts w:ascii="Arial" w:eastAsia="Arial" w:hAnsi="Arial" w:cs="Arial"/>
          <w:i/>
          <w:iCs/>
          <w:color w:val="000000" w:themeColor="text1"/>
        </w:rPr>
        <w:t xml:space="preserve">Commissioning quality standard: Alcohol and drug treatment and recovery guidance. </w:t>
      </w:r>
      <w:r w:rsidRPr="41E35868">
        <w:rPr>
          <w:rFonts w:ascii="Arial" w:eastAsia="Arial" w:hAnsi="Arial" w:cs="Arial"/>
          <w:color w:val="000000" w:themeColor="text1"/>
        </w:rPr>
        <w:t xml:space="preserve">Available at: </w:t>
      </w:r>
      <w:hyperlink r:id="rId77">
        <w:r w:rsidRPr="41E35868">
          <w:rPr>
            <w:rStyle w:val="Hyperlink"/>
            <w:rFonts w:ascii="Arial" w:eastAsia="Arial" w:hAnsi="Arial" w:cs="Arial"/>
            <w:color w:val="000000" w:themeColor="text1"/>
          </w:rPr>
          <w:t>Commissioning quality standard: alcohol and drug treatment and recovery guidance - GOV.UK (www.gov.uk)</w:t>
        </w:r>
      </w:hyperlink>
      <w:r w:rsidRPr="41E35868">
        <w:rPr>
          <w:rFonts w:ascii="Arial" w:eastAsia="Arial" w:hAnsi="Arial" w:cs="Arial"/>
          <w:color w:val="000000" w:themeColor="text1"/>
        </w:rPr>
        <w:t xml:space="preserve"> (Accessed on: 29 June 2024).</w:t>
      </w:r>
    </w:p>
    <w:p w14:paraId="1E529C42" w14:textId="33B9B756" w:rsidR="41E35868" w:rsidRDefault="41E35868" w:rsidP="41E35868">
      <w:pPr>
        <w:spacing w:after="0"/>
        <w:rPr>
          <w:rFonts w:ascii="Arial" w:eastAsia="Arial" w:hAnsi="Arial" w:cs="Arial"/>
          <w:color w:val="000000" w:themeColor="text1"/>
        </w:rPr>
      </w:pPr>
    </w:p>
    <w:p w14:paraId="6BF26C1C" w14:textId="5257F62E"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UK Government (No Date c) </w:t>
      </w:r>
      <w:r w:rsidRPr="41E35868">
        <w:rPr>
          <w:rFonts w:ascii="Arial" w:eastAsia="Arial" w:hAnsi="Arial" w:cs="Arial"/>
          <w:i/>
          <w:iCs/>
          <w:color w:val="000000" w:themeColor="text1"/>
        </w:rPr>
        <w:t>A Guide to DBS Checks.</w:t>
      </w:r>
      <w:r w:rsidRPr="41E35868">
        <w:rPr>
          <w:rFonts w:ascii="Arial" w:eastAsia="Arial" w:hAnsi="Arial" w:cs="Arial"/>
          <w:color w:val="000000" w:themeColor="text1"/>
        </w:rPr>
        <w:t xml:space="preserve"> Available at: </w:t>
      </w:r>
      <w:hyperlink r:id="rId78">
        <w:r w:rsidRPr="41E35868">
          <w:rPr>
            <w:rStyle w:val="Hyperlink"/>
            <w:rFonts w:ascii="Arial" w:eastAsia="Arial" w:hAnsi="Arial" w:cs="Arial"/>
            <w:color w:val="000000" w:themeColor="text1"/>
          </w:rPr>
          <w:t>Quick_Guide_to_DBS_Checks.pdf (publishing.service.gov.uk)</w:t>
        </w:r>
      </w:hyperlink>
      <w:r w:rsidRPr="41E35868">
        <w:rPr>
          <w:rFonts w:ascii="Arial" w:eastAsia="Arial" w:hAnsi="Arial" w:cs="Arial"/>
          <w:color w:val="000000" w:themeColor="text1"/>
        </w:rPr>
        <w:t xml:space="preserve"> (Accessed on: 30 June 2024). </w:t>
      </w:r>
    </w:p>
    <w:p w14:paraId="63EFAAE0" w14:textId="65A5716C" w:rsidR="7D09BC3F" w:rsidRDefault="7D09BC3F" w:rsidP="41E35868">
      <w:pPr>
        <w:spacing w:after="0"/>
        <w:rPr>
          <w:rFonts w:ascii="Arial" w:eastAsia="Arial" w:hAnsi="Arial" w:cs="Arial"/>
        </w:rPr>
      </w:pPr>
      <w:r w:rsidRPr="41E35868">
        <w:rPr>
          <w:rFonts w:ascii="Arial" w:eastAsia="Arial" w:hAnsi="Arial" w:cs="Arial"/>
          <w:color w:val="000000" w:themeColor="text1"/>
        </w:rPr>
        <w:t>UK Government (No date</w:t>
      </w:r>
      <w:r w:rsidR="03C57929" w:rsidRPr="41E35868">
        <w:rPr>
          <w:rFonts w:ascii="Arial" w:eastAsia="Arial" w:hAnsi="Arial" w:cs="Arial"/>
          <w:color w:val="000000" w:themeColor="text1"/>
        </w:rPr>
        <w:t xml:space="preserve"> </w:t>
      </w:r>
      <w:r w:rsidRPr="41E35868">
        <w:rPr>
          <w:rFonts w:ascii="Arial" w:eastAsia="Arial" w:hAnsi="Arial" w:cs="Arial"/>
          <w:color w:val="000000" w:themeColor="text1"/>
        </w:rPr>
        <w:t>d)</w:t>
      </w:r>
      <w:r w:rsidRPr="41E35868">
        <w:rPr>
          <w:rFonts w:ascii="Arial" w:eastAsia="Arial" w:hAnsi="Arial" w:cs="Arial"/>
        </w:rPr>
        <w:t xml:space="preserve"> </w:t>
      </w:r>
      <w:r w:rsidRPr="41E35868">
        <w:rPr>
          <w:rFonts w:ascii="Arial" w:eastAsia="Arial" w:hAnsi="Arial" w:cs="Arial"/>
          <w:i/>
          <w:iCs/>
        </w:rPr>
        <w:t>Register a birth</w:t>
      </w:r>
      <w:r w:rsidRPr="41E35868">
        <w:rPr>
          <w:rFonts w:ascii="Arial" w:eastAsia="Arial" w:hAnsi="Arial" w:cs="Arial"/>
        </w:rPr>
        <w:t xml:space="preserve"> (no date) </w:t>
      </w:r>
      <w:r w:rsidRPr="41E35868">
        <w:rPr>
          <w:rFonts w:ascii="Arial" w:eastAsia="Arial" w:hAnsi="Arial" w:cs="Arial"/>
          <w:i/>
          <w:iCs/>
        </w:rPr>
        <w:t>GOV.UK</w:t>
      </w:r>
      <w:r w:rsidRPr="41E35868">
        <w:rPr>
          <w:rFonts w:ascii="Arial" w:eastAsia="Arial" w:hAnsi="Arial" w:cs="Arial"/>
        </w:rPr>
        <w:t xml:space="preserve">. Available at: </w:t>
      </w:r>
      <w:hyperlink r:id="rId79">
        <w:r w:rsidRPr="41E35868">
          <w:rPr>
            <w:rStyle w:val="Hyperlink"/>
            <w:rFonts w:ascii="Arial" w:eastAsia="Arial" w:hAnsi="Arial" w:cs="Arial"/>
            <w:color w:val="auto"/>
          </w:rPr>
          <w:t>https://www.gov.uk/register-birth</w:t>
        </w:r>
      </w:hyperlink>
      <w:r w:rsidRPr="41E35868">
        <w:rPr>
          <w:rFonts w:ascii="Arial" w:eastAsia="Arial" w:hAnsi="Arial" w:cs="Arial"/>
        </w:rPr>
        <w:t>. (Accessed:01 July 2024).</w:t>
      </w:r>
      <w:r w:rsidRPr="41E35868">
        <w:rPr>
          <w:rFonts w:ascii="Calibri" w:eastAsia="Calibri" w:hAnsi="Calibri" w:cs="Calibri"/>
          <w:color w:val="2C3E50"/>
          <w:sz w:val="27"/>
          <w:szCs w:val="27"/>
        </w:rPr>
        <w:t xml:space="preserve"> </w:t>
      </w:r>
    </w:p>
    <w:p w14:paraId="250C45A3" w14:textId="46E74BB1" w:rsidR="41E35868" w:rsidRDefault="41E35868" w:rsidP="41E35868">
      <w:pPr>
        <w:spacing w:after="0"/>
        <w:rPr>
          <w:rFonts w:ascii="Arial" w:eastAsia="Arial" w:hAnsi="Arial" w:cs="Arial"/>
          <w:color w:val="000000" w:themeColor="text1"/>
        </w:rPr>
      </w:pPr>
    </w:p>
    <w:p w14:paraId="1A79B88C" w14:textId="1086D1F4"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UK Government Legislation (1989). </w:t>
      </w:r>
      <w:r w:rsidRPr="41E35868">
        <w:rPr>
          <w:rFonts w:ascii="Arial" w:eastAsia="Arial" w:hAnsi="Arial" w:cs="Arial"/>
          <w:i/>
          <w:iCs/>
          <w:color w:val="000000" w:themeColor="text1"/>
        </w:rPr>
        <w:t>Children Act 1989</w:t>
      </w:r>
      <w:r w:rsidRPr="41E35868">
        <w:rPr>
          <w:rFonts w:ascii="Arial" w:eastAsia="Arial" w:hAnsi="Arial" w:cs="Arial"/>
          <w:color w:val="000000" w:themeColor="text1"/>
        </w:rPr>
        <w:t xml:space="preserve">. [online] legislation.gov.uk. Available at: </w:t>
      </w:r>
      <w:hyperlink r:id="rId80">
        <w:r w:rsidRPr="41E35868">
          <w:rPr>
            <w:rStyle w:val="Hyperlink"/>
            <w:rFonts w:ascii="Arial" w:eastAsia="Arial" w:hAnsi="Arial" w:cs="Arial"/>
            <w:color w:val="000000" w:themeColor="text1"/>
          </w:rPr>
          <w:t>https://www.legislation.gov.uk/ukpga/1989/41/contents</w:t>
        </w:r>
      </w:hyperlink>
      <w:r w:rsidRPr="41E35868">
        <w:rPr>
          <w:rFonts w:ascii="Arial" w:eastAsia="Arial" w:hAnsi="Arial" w:cs="Arial"/>
          <w:color w:val="000000" w:themeColor="text1"/>
        </w:rPr>
        <w:t xml:space="preserve"> (Accessed on: 21 June 2024). </w:t>
      </w:r>
    </w:p>
    <w:p w14:paraId="40CB98C9" w14:textId="032D1774" w:rsidR="41E35868" w:rsidRDefault="41E35868" w:rsidP="41E35868">
      <w:pPr>
        <w:spacing w:after="0"/>
        <w:rPr>
          <w:rFonts w:ascii="Arial" w:eastAsia="Arial" w:hAnsi="Arial" w:cs="Arial"/>
          <w:color w:val="000000" w:themeColor="text1"/>
        </w:rPr>
      </w:pPr>
    </w:p>
    <w:p w14:paraId="35D139BA" w14:textId="20F1BE5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lastRenderedPageBreak/>
        <w:t xml:space="preserve">UK Government Legislation (2002a) </w:t>
      </w:r>
      <w:r w:rsidRPr="41E35868">
        <w:rPr>
          <w:rFonts w:ascii="Arial" w:eastAsia="Arial" w:hAnsi="Arial" w:cs="Arial"/>
          <w:i/>
          <w:iCs/>
          <w:color w:val="000000" w:themeColor="text1"/>
        </w:rPr>
        <w:t xml:space="preserve">Education Act 2002. </w:t>
      </w:r>
      <w:r w:rsidRPr="41E35868">
        <w:rPr>
          <w:rFonts w:ascii="Arial" w:eastAsia="Arial" w:hAnsi="Arial" w:cs="Arial"/>
          <w:color w:val="000000" w:themeColor="text1"/>
        </w:rPr>
        <w:t xml:space="preserve"> </w:t>
      </w:r>
      <w:hyperlink r:id="rId81">
        <w:r w:rsidRPr="41E35868">
          <w:rPr>
            <w:rStyle w:val="Hyperlink"/>
            <w:rFonts w:ascii="Arial" w:eastAsia="Arial" w:hAnsi="Arial" w:cs="Arial"/>
            <w:color w:val="000000" w:themeColor="text1"/>
          </w:rPr>
          <w:t>Education Act 2002 (legislation.gov.uk)</w:t>
        </w:r>
      </w:hyperlink>
      <w:r w:rsidRPr="41E35868">
        <w:rPr>
          <w:rFonts w:ascii="Arial" w:eastAsia="Arial" w:hAnsi="Arial" w:cs="Arial"/>
          <w:color w:val="000000" w:themeColor="text1"/>
        </w:rPr>
        <w:t xml:space="preserve"> (Accessed on: 30 June 2024).</w:t>
      </w:r>
    </w:p>
    <w:p w14:paraId="2A3B5082" w14:textId="2D20E7D7" w:rsidR="41E35868" w:rsidRDefault="41E35868" w:rsidP="41E35868">
      <w:pPr>
        <w:spacing w:after="0"/>
        <w:rPr>
          <w:rFonts w:ascii="Arial" w:eastAsia="Arial" w:hAnsi="Arial" w:cs="Arial"/>
          <w:color w:val="000000" w:themeColor="text1"/>
        </w:rPr>
      </w:pPr>
    </w:p>
    <w:p w14:paraId="787A4843" w14:textId="789D7AC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UK Government Legislation (1998b) </w:t>
      </w:r>
      <w:r w:rsidRPr="41E35868">
        <w:rPr>
          <w:rFonts w:ascii="Arial" w:eastAsia="Arial" w:hAnsi="Arial" w:cs="Arial"/>
          <w:i/>
          <w:iCs/>
          <w:color w:val="000000" w:themeColor="text1"/>
        </w:rPr>
        <w:t xml:space="preserve">Human Rights Act 1998. </w:t>
      </w:r>
      <w:r w:rsidRPr="41E35868">
        <w:rPr>
          <w:rFonts w:ascii="Arial" w:eastAsia="Arial" w:hAnsi="Arial" w:cs="Arial"/>
          <w:color w:val="000000" w:themeColor="text1"/>
        </w:rPr>
        <w:t xml:space="preserve"> Available at: </w:t>
      </w:r>
      <w:hyperlink r:id="rId82">
        <w:r w:rsidRPr="41E35868">
          <w:rPr>
            <w:rStyle w:val="Hyperlink"/>
            <w:rFonts w:ascii="Arial" w:eastAsia="Arial" w:hAnsi="Arial" w:cs="Arial"/>
            <w:color w:val="000000" w:themeColor="text1"/>
          </w:rPr>
          <w:t>Human Rights Act 1998 (legislation.gov.uk)</w:t>
        </w:r>
      </w:hyperlink>
      <w:r w:rsidRPr="41E35868">
        <w:rPr>
          <w:rFonts w:ascii="Arial" w:eastAsia="Arial" w:hAnsi="Arial" w:cs="Arial"/>
          <w:color w:val="000000" w:themeColor="text1"/>
        </w:rPr>
        <w:t xml:space="preserve"> (Accessed on: 30 June 2024).</w:t>
      </w:r>
    </w:p>
    <w:p w14:paraId="6746A82B" w14:textId="0AFFD3CC" w:rsidR="41E35868" w:rsidRDefault="41E35868" w:rsidP="41E35868">
      <w:pPr>
        <w:spacing w:after="0"/>
        <w:rPr>
          <w:rFonts w:ascii="Arial" w:eastAsia="Arial" w:hAnsi="Arial" w:cs="Arial"/>
          <w:color w:val="000000" w:themeColor="text1"/>
        </w:rPr>
      </w:pPr>
    </w:p>
    <w:p w14:paraId="71EFBD06" w14:textId="76211D61"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UK Government Legislation (2006c) </w:t>
      </w:r>
      <w:r w:rsidRPr="41E35868">
        <w:rPr>
          <w:rFonts w:ascii="Arial" w:eastAsia="Arial" w:hAnsi="Arial" w:cs="Arial"/>
          <w:i/>
          <w:iCs/>
          <w:color w:val="000000" w:themeColor="text1"/>
        </w:rPr>
        <w:t xml:space="preserve">Childcare Act 2006. </w:t>
      </w:r>
      <w:r w:rsidRPr="41E35868">
        <w:rPr>
          <w:rFonts w:ascii="Arial" w:eastAsia="Arial" w:hAnsi="Arial" w:cs="Arial"/>
          <w:color w:val="000000" w:themeColor="text1"/>
        </w:rPr>
        <w:t xml:space="preserve">Available at: </w:t>
      </w:r>
      <w:hyperlink r:id="rId83">
        <w:r w:rsidRPr="41E35868">
          <w:rPr>
            <w:rStyle w:val="Hyperlink"/>
            <w:rFonts w:ascii="Arial" w:eastAsia="Arial" w:hAnsi="Arial" w:cs="Arial"/>
            <w:color w:val="000000" w:themeColor="text1"/>
          </w:rPr>
          <w:t>Childcare Act 2006 (legislation.gov.uk)</w:t>
        </w:r>
      </w:hyperlink>
      <w:r w:rsidRPr="41E35868">
        <w:rPr>
          <w:rFonts w:ascii="Arial" w:eastAsia="Arial" w:hAnsi="Arial" w:cs="Arial"/>
          <w:color w:val="000000" w:themeColor="text1"/>
        </w:rPr>
        <w:t xml:space="preserve"> (Accessed on: 30 June 2024).</w:t>
      </w:r>
    </w:p>
    <w:p w14:paraId="14F312C5" w14:textId="56D82209" w:rsidR="41E35868" w:rsidRDefault="41E35868" w:rsidP="41E35868">
      <w:pPr>
        <w:spacing w:after="0"/>
        <w:rPr>
          <w:rFonts w:ascii="Arial" w:eastAsia="Arial" w:hAnsi="Arial" w:cs="Arial"/>
          <w:color w:val="000000" w:themeColor="text1"/>
        </w:rPr>
      </w:pPr>
    </w:p>
    <w:p w14:paraId="2D83451C" w14:textId="760727A4"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UK Government Legislation (2015) </w:t>
      </w:r>
      <w:r w:rsidRPr="41E35868">
        <w:rPr>
          <w:rFonts w:ascii="Arial" w:eastAsia="Arial" w:hAnsi="Arial" w:cs="Arial"/>
          <w:i/>
          <w:iCs/>
          <w:color w:val="000000" w:themeColor="text1"/>
        </w:rPr>
        <w:t xml:space="preserve">Wellbeing of Future Generations (Wales) Act 2015. </w:t>
      </w:r>
      <w:r w:rsidRPr="41E35868">
        <w:rPr>
          <w:rFonts w:ascii="Arial" w:eastAsia="Arial" w:hAnsi="Arial" w:cs="Arial"/>
          <w:color w:val="000000" w:themeColor="text1"/>
        </w:rPr>
        <w:t xml:space="preserve">Available at: </w:t>
      </w:r>
      <w:hyperlink r:id="rId84">
        <w:r w:rsidRPr="41E35868">
          <w:rPr>
            <w:rStyle w:val="Hyperlink"/>
            <w:rFonts w:ascii="Arial" w:eastAsia="Arial" w:hAnsi="Arial" w:cs="Arial"/>
            <w:color w:val="000000" w:themeColor="text1"/>
          </w:rPr>
          <w:t>Well-being of Future Generations (Wales) Act 2015 (legislation.gov.uk)</w:t>
        </w:r>
      </w:hyperlink>
      <w:r w:rsidRPr="41E35868">
        <w:rPr>
          <w:rFonts w:ascii="Arial" w:eastAsia="Arial" w:hAnsi="Arial" w:cs="Arial"/>
          <w:color w:val="000000" w:themeColor="text1"/>
        </w:rPr>
        <w:t xml:space="preserve"> (Accessed on: 30 June 2024). </w:t>
      </w:r>
    </w:p>
    <w:p w14:paraId="6D06FCD2" w14:textId="2E85681D" w:rsidR="41E35868" w:rsidRDefault="41E35868" w:rsidP="41E35868">
      <w:pPr>
        <w:spacing w:after="0"/>
        <w:rPr>
          <w:rFonts w:ascii="Arial" w:eastAsia="Arial" w:hAnsi="Arial" w:cs="Arial"/>
          <w:color w:val="000000" w:themeColor="text1"/>
        </w:rPr>
      </w:pPr>
    </w:p>
    <w:p w14:paraId="5917705E" w14:textId="2A3D3383"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UNCRC (2022). </w:t>
      </w:r>
      <w:r w:rsidRPr="41E35868">
        <w:rPr>
          <w:rFonts w:ascii="Arial" w:eastAsia="Arial" w:hAnsi="Arial" w:cs="Arial"/>
          <w:i/>
          <w:iCs/>
          <w:color w:val="000000" w:themeColor="text1"/>
        </w:rPr>
        <w:t>A SUMMARY OF THE UNITED NATIONS CONVENTION ON THE RIGHTS OF THE CHILD</w:t>
      </w:r>
      <w:r w:rsidRPr="41E35868">
        <w:rPr>
          <w:rFonts w:ascii="Arial" w:eastAsia="Arial" w:hAnsi="Arial" w:cs="Arial"/>
          <w:color w:val="000000" w:themeColor="text1"/>
        </w:rPr>
        <w:t xml:space="preserve">. [online] </w:t>
      </w:r>
      <w:r w:rsidRPr="41E35868">
        <w:rPr>
          <w:rFonts w:ascii="Arial" w:eastAsia="Arial" w:hAnsi="Arial" w:cs="Arial"/>
          <w:i/>
          <w:iCs/>
          <w:color w:val="000000" w:themeColor="text1"/>
        </w:rPr>
        <w:t>Save the Children</w:t>
      </w:r>
      <w:r w:rsidRPr="41E35868">
        <w:rPr>
          <w:rFonts w:ascii="Arial" w:eastAsia="Arial" w:hAnsi="Arial" w:cs="Arial"/>
          <w:color w:val="000000" w:themeColor="text1"/>
        </w:rPr>
        <w:t xml:space="preserve">. Available at: </w:t>
      </w:r>
      <w:hyperlink r:id="rId85">
        <w:r w:rsidRPr="41E35868">
          <w:rPr>
            <w:rStyle w:val="Hyperlink"/>
            <w:rFonts w:ascii="Arial" w:eastAsia="Arial" w:hAnsi="Arial" w:cs="Arial"/>
            <w:color w:val="000000" w:themeColor="text1"/>
          </w:rPr>
          <w:t>https://www.savethechildren.org.uk/content/dam/gb/reports/humanitarian/uncrc19-summary2.pdf</w:t>
        </w:r>
      </w:hyperlink>
      <w:r w:rsidRPr="41E35868">
        <w:rPr>
          <w:rFonts w:ascii="Arial" w:eastAsia="Arial" w:hAnsi="Arial" w:cs="Arial"/>
          <w:color w:val="000000" w:themeColor="text1"/>
        </w:rPr>
        <w:t xml:space="preserve"> (Accessed </w:t>
      </w:r>
      <w:bookmarkStart w:id="10" w:name="_Int_72u8iCLX"/>
      <w:r w:rsidRPr="41E35868">
        <w:rPr>
          <w:rFonts w:ascii="Arial" w:eastAsia="Arial" w:hAnsi="Arial" w:cs="Arial"/>
          <w:color w:val="000000" w:themeColor="text1"/>
        </w:rPr>
        <w:t>on:</w:t>
      </w:r>
      <w:bookmarkEnd w:id="10"/>
      <w:r w:rsidRPr="41E35868">
        <w:rPr>
          <w:rFonts w:ascii="Arial" w:eastAsia="Arial" w:hAnsi="Arial" w:cs="Arial"/>
          <w:color w:val="000000" w:themeColor="text1"/>
        </w:rPr>
        <w:t xml:space="preserve"> 20 June 2024). </w:t>
      </w:r>
    </w:p>
    <w:p w14:paraId="47135C9F" w14:textId="391231AC" w:rsidR="41E35868" w:rsidRDefault="41E35868" w:rsidP="41E35868">
      <w:pPr>
        <w:spacing w:after="0"/>
        <w:rPr>
          <w:rFonts w:ascii="Arial" w:eastAsia="Arial" w:hAnsi="Arial" w:cs="Arial"/>
          <w:color w:val="000000" w:themeColor="text1"/>
        </w:rPr>
      </w:pPr>
    </w:p>
    <w:p w14:paraId="3A3F58AE" w14:textId="131BB723"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UNICEF. (no date) How We Protect Children’s Rights. Available at: </w:t>
      </w:r>
      <w:hyperlink r:id="rId86">
        <w:r w:rsidRPr="41E35868">
          <w:rPr>
            <w:rStyle w:val="Hyperlink"/>
            <w:rFonts w:ascii="Arial" w:eastAsia="Arial" w:hAnsi="Arial" w:cs="Arial"/>
            <w:color w:val="000000" w:themeColor="text1"/>
          </w:rPr>
          <w:t>https://www.unicef.org.uk/what-we-do/un-convention-child-rights/?sisearchengine=284&amp;siproduct=Campaign_G_02_Our_Work&amp;gad_source=1&amp;gclid=CjwKCAjwvvmzBhA2EiwAtHVrbwXlZb7kYCv0itwM-obJI1m-Ld4HEPAiLvE0Iu6ugrtuIuncUCweJxoCroUQAvD_BwE</w:t>
        </w:r>
      </w:hyperlink>
      <w:r w:rsidRPr="41E35868">
        <w:rPr>
          <w:rFonts w:ascii="Arial" w:eastAsia="Arial" w:hAnsi="Arial" w:cs="Arial"/>
          <w:color w:val="000000" w:themeColor="text1"/>
        </w:rPr>
        <w:t xml:space="preserve"> (Accessed on: 28 June 2024)</w:t>
      </w:r>
      <w:r w:rsidR="06A7E7E4" w:rsidRPr="41E35868">
        <w:rPr>
          <w:rFonts w:ascii="Arial" w:eastAsia="Arial" w:hAnsi="Arial" w:cs="Arial"/>
          <w:color w:val="000000" w:themeColor="text1"/>
        </w:rPr>
        <w:t>.</w:t>
      </w:r>
    </w:p>
    <w:p w14:paraId="528C93D9" w14:textId="108DEFB2"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 </w:t>
      </w:r>
    </w:p>
    <w:p w14:paraId="60ED0516" w14:textId="79A8CAA1"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Wales Safeguarding Procedures 2019. Available at: </w:t>
      </w:r>
      <w:hyperlink r:id="rId87">
        <w:r w:rsidRPr="41E35868">
          <w:rPr>
            <w:rStyle w:val="Hyperlink"/>
            <w:rFonts w:ascii="Arial" w:eastAsia="Arial" w:hAnsi="Arial" w:cs="Arial"/>
            <w:color w:val="000000" w:themeColor="text1"/>
          </w:rPr>
          <w:t>http://safeguarding.wales</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 xml:space="preserve">(Accessed on: 26 June 2024). </w:t>
      </w:r>
    </w:p>
    <w:p w14:paraId="05C91BDD" w14:textId="0B0F1F65" w:rsidR="41E35868" w:rsidRDefault="41E35868" w:rsidP="41E35868">
      <w:pPr>
        <w:spacing w:after="0"/>
        <w:rPr>
          <w:rFonts w:ascii="Arial" w:eastAsia="Arial" w:hAnsi="Arial" w:cs="Arial"/>
          <w:color w:val="000000" w:themeColor="text1"/>
        </w:rPr>
      </w:pPr>
    </w:p>
    <w:p w14:paraId="41D1E964" w14:textId="4753D167"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Welsh Government (2014a). </w:t>
      </w:r>
      <w:r w:rsidRPr="41E35868">
        <w:rPr>
          <w:rFonts w:ascii="Arial" w:eastAsia="Arial" w:hAnsi="Arial" w:cs="Arial"/>
          <w:i/>
          <w:iCs/>
          <w:color w:val="000000" w:themeColor="text1"/>
        </w:rPr>
        <w:t>Social Services and Well-being (Wales) Act 2014</w:t>
      </w:r>
      <w:r w:rsidRPr="41E35868">
        <w:rPr>
          <w:rFonts w:ascii="Arial" w:eastAsia="Arial" w:hAnsi="Arial" w:cs="Arial"/>
          <w:color w:val="000000" w:themeColor="text1"/>
        </w:rPr>
        <w:t xml:space="preserve">. [online] Available at: </w:t>
      </w:r>
      <w:hyperlink r:id="rId88">
        <w:r w:rsidRPr="41E35868">
          <w:rPr>
            <w:rStyle w:val="Hyperlink"/>
            <w:rFonts w:ascii="Arial" w:eastAsia="Arial" w:hAnsi="Arial" w:cs="Arial"/>
            <w:color w:val="000000" w:themeColor="text1"/>
          </w:rPr>
          <w:t>https://www.gov.wales/sites/default/files/publications/2019-05/social-services-and-well-being-wales-act-2014-the-essentials.pdf</w:t>
        </w:r>
      </w:hyperlink>
      <w:r w:rsidRPr="41E35868">
        <w:rPr>
          <w:rFonts w:ascii="Arial" w:eastAsia="Arial" w:hAnsi="Arial" w:cs="Arial"/>
          <w:color w:val="000000" w:themeColor="text1"/>
        </w:rPr>
        <w:t xml:space="preserve"> (Accessed </w:t>
      </w:r>
      <w:bookmarkStart w:id="11" w:name="_Int_BjTMWyYJ"/>
      <w:r w:rsidRPr="41E35868">
        <w:rPr>
          <w:rFonts w:ascii="Arial" w:eastAsia="Arial" w:hAnsi="Arial" w:cs="Arial"/>
          <w:color w:val="000000" w:themeColor="text1"/>
        </w:rPr>
        <w:t>on:</w:t>
      </w:r>
      <w:bookmarkEnd w:id="11"/>
      <w:r w:rsidRPr="41E35868">
        <w:rPr>
          <w:rFonts w:ascii="Arial" w:eastAsia="Arial" w:hAnsi="Arial" w:cs="Arial"/>
          <w:color w:val="000000" w:themeColor="text1"/>
        </w:rPr>
        <w:t xml:space="preserve"> 20 June 2024). </w:t>
      </w:r>
    </w:p>
    <w:p w14:paraId="5E6502FB" w14:textId="3C73AFEA" w:rsidR="41E35868" w:rsidRDefault="41E35868" w:rsidP="41E35868">
      <w:pPr>
        <w:spacing w:after="0"/>
        <w:rPr>
          <w:rFonts w:ascii="Arial" w:eastAsia="Arial" w:hAnsi="Arial" w:cs="Arial"/>
          <w:color w:val="000000" w:themeColor="text1"/>
        </w:rPr>
      </w:pPr>
    </w:p>
    <w:p w14:paraId="0979D95C" w14:textId="1E27B77E"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Welsh Government. (2019) Social Services and Well-being Act (2014): Working Together to Safeguard People Information sharing to safeguard children. Available at: </w:t>
      </w:r>
      <w:hyperlink r:id="rId89">
        <w:r w:rsidRPr="41E35868">
          <w:rPr>
            <w:rStyle w:val="Hyperlink"/>
            <w:rFonts w:ascii="Arial" w:eastAsia="Arial" w:hAnsi="Arial" w:cs="Arial"/>
            <w:color w:val="000000" w:themeColor="text1"/>
          </w:rPr>
          <w:t>https://www.gov.wales/sites/default/files/publications/2019-07/working-together-to-safeguard-people-information-sharing-to-safeguard-children.pdf</w:t>
        </w:r>
      </w:hyperlink>
      <w:r w:rsidRPr="41E35868">
        <w:rPr>
          <w:rFonts w:ascii="Arial" w:eastAsia="Arial" w:hAnsi="Arial" w:cs="Arial"/>
          <w:color w:val="000000" w:themeColor="text1"/>
        </w:rPr>
        <w:t xml:space="preserve"> (Accessed on: 28 June 2024)</w:t>
      </w:r>
      <w:r w:rsidR="107FD959" w:rsidRPr="41E35868">
        <w:rPr>
          <w:rFonts w:ascii="Arial" w:eastAsia="Arial" w:hAnsi="Arial" w:cs="Arial"/>
          <w:color w:val="000000" w:themeColor="text1"/>
        </w:rPr>
        <w:t>.</w:t>
      </w:r>
      <w:r w:rsidRPr="41E35868">
        <w:rPr>
          <w:rFonts w:ascii="Arial" w:eastAsia="Arial" w:hAnsi="Arial" w:cs="Arial"/>
          <w:color w:val="000000" w:themeColor="text1"/>
        </w:rPr>
        <w:t xml:space="preserve"> </w:t>
      </w:r>
    </w:p>
    <w:p w14:paraId="64B99966" w14:textId="3B70A3A0" w:rsidR="41E35868" w:rsidRDefault="41E35868" w:rsidP="41E35868">
      <w:pPr>
        <w:spacing w:after="0"/>
        <w:rPr>
          <w:rFonts w:ascii="Arial" w:eastAsia="Arial" w:hAnsi="Arial" w:cs="Arial"/>
          <w:color w:val="000000" w:themeColor="text1"/>
        </w:rPr>
      </w:pPr>
    </w:p>
    <w:p w14:paraId="2F90FE26" w14:textId="437F5780"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Welsh Government (2019b). </w:t>
      </w:r>
      <w:r w:rsidRPr="41E35868">
        <w:rPr>
          <w:rFonts w:ascii="Arial" w:eastAsia="Arial" w:hAnsi="Arial" w:cs="Arial"/>
          <w:i/>
          <w:iCs/>
          <w:color w:val="000000" w:themeColor="text1"/>
        </w:rPr>
        <w:t xml:space="preserve">Working Together to Safeguard People Information sharing to safeguard children non-statutory guide for practitioners Social Services and </w:t>
      </w:r>
      <w:r w:rsidRPr="41E35868">
        <w:rPr>
          <w:rFonts w:ascii="Arial" w:eastAsia="Arial" w:hAnsi="Arial" w:cs="Arial"/>
          <w:i/>
          <w:iCs/>
          <w:color w:val="000000" w:themeColor="text1"/>
        </w:rPr>
        <w:lastRenderedPageBreak/>
        <w:t>Well-being (Wales) Act 2014</w:t>
      </w:r>
      <w:r w:rsidRPr="41E35868">
        <w:rPr>
          <w:rFonts w:ascii="Arial" w:eastAsia="Arial" w:hAnsi="Arial" w:cs="Arial"/>
          <w:color w:val="000000" w:themeColor="text1"/>
        </w:rPr>
        <w:t xml:space="preserve">. [online] Available at: </w:t>
      </w:r>
      <w:hyperlink r:id="rId90">
        <w:r w:rsidRPr="41E35868">
          <w:rPr>
            <w:rStyle w:val="Hyperlink"/>
            <w:rFonts w:ascii="Arial" w:eastAsia="Arial" w:hAnsi="Arial" w:cs="Arial"/>
            <w:color w:val="000000" w:themeColor="text1"/>
          </w:rPr>
          <w:t>https://www.gov.wales/sites/default/files/publications/2019-07/working-together-to-safeguard-people-information-sharing-to-safeguard-children.pdf</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 xml:space="preserve">(Accessed on: 25 June 2024). </w:t>
      </w:r>
    </w:p>
    <w:p w14:paraId="3915C029" w14:textId="3C7D9A6B" w:rsidR="41E35868" w:rsidRDefault="41E35868" w:rsidP="41E35868">
      <w:pPr>
        <w:spacing w:after="0"/>
        <w:rPr>
          <w:rFonts w:ascii="Arial" w:eastAsia="Arial" w:hAnsi="Arial" w:cs="Arial"/>
          <w:color w:val="000000" w:themeColor="text1"/>
        </w:rPr>
      </w:pPr>
    </w:p>
    <w:p w14:paraId="5C5BDCE5" w14:textId="3A68A997"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Welsh Government. (2021) Keeping Learners Safe. Available at: </w:t>
      </w:r>
      <w:hyperlink r:id="rId91">
        <w:r w:rsidRPr="41E35868">
          <w:rPr>
            <w:rStyle w:val="Hyperlink"/>
            <w:rFonts w:ascii="Arial" w:eastAsia="Arial" w:hAnsi="Arial" w:cs="Arial"/>
            <w:color w:val="000000" w:themeColor="text1"/>
          </w:rPr>
          <w:t>https://www.gov.wales/sites/default/files/publications/2020-12/Keeping%20learners%20safe%20a%20summary%20version.pdf</w:t>
        </w:r>
      </w:hyperlink>
      <w:r w:rsidRPr="41E35868">
        <w:rPr>
          <w:rFonts w:ascii="Arial" w:eastAsia="Arial" w:hAnsi="Arial" w:cs="Arial"/>
          <w:color w:val="000000" w:themeColor="text1"/>
        </w:rPr>
        <w:t xml:space="preserve"> (Accessed on: 25 June 2024). </w:t>
      </w:r>
    </w:p>
    <w:p w14:paraId="53455A39" w14:textId="728759AA" w:rsidR="41E35868" w:rsidRDefault="41E35868" w:rsidP="41E35868">
      <w:pPr>
        <w:spacing w:after="0"/>
        <w:rPr>
          <w:rFonts w:ascii="Arial" w:eastAsia="Arial" w:hAnsi="Arial" w:cs="Arial"/>
          <w:color w:val="000000" w:themeColor="text1"/>
        </w:rPr>
      </w:pPr>
    </w:p>
    <w:p w14:paraId="2E1CFDD0" w14:textId="7C43F770"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Welsh Government. (2022) Assessment arrangements for funded non-maintained nursery settings. Available at: </w:t>
      </w:r>
      <w:hyperlink r:id="rId92">
        <w:r w:rsidRPr="41E35868">
          <w:rPr>
            <w:rStyle w:val="Hyperlink"/>
            <w:rFonts w:ascii="Arial" w:eastAsia="Arial" w:hAnsi="Arial" w:cs="Arial"/>
            <w:color w:val="000000" w:themeColor="text1"/>
          </w:rPr>
          <w:t>https://hwb.gov.wales/api/storage/c05430f0-b9d3-4d5e-92a3-8ec30a60ddf1/assessment-arrangements-for-funded-non-maintained-nursery-settings.pdf</w:t>
        </w:r>
      </w:hyperlink>
      <w:r w:rsidRPr="41E35868">
        <w:rPr>
          <w:rFonts w:ascii="Arial" w:eastAsia="Arial" w:hAnsi="Arial" w:cs="Arial"/>
          <w:color w:val="000000" w:themeColor="text1"/>
        </w:rPr>
        <w:t xml:space="preserve"> (Accessed on: 26 June 2024). </w:t>
      </w:r>
    </w:p>
    <w:p w14:paraId="46786404" w14:textId="4F92359E" w:rsidR="41E35868" w:rsidRDefault="41E35868" w:rsidP="41E35868">
      <w:pPr>
        <w:spacing w:after="0"/>
        <w:rPr>
          <w:rFonts w:ascii="Arial" w:eastAsia="Arial" w:hAnsi="Arial" w:cs="Arial"/>
          <w:color w:val="000000" w:themeColor="text1"/>
        </w:rPr>
      </w:pPr>
    </w:p>
    <w:p w14:paraId="5CB8FBE5" w14:textId="7BB2E404"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Welsh Government (2022c). </w:t>
      </w:r>
      <w:r w:rsidRPr="41E35868">
        <w:rPr>
          <w:rFonts w:ascii="Arial" w:eastAsia="Arial" w:hAnsi="Arial" w:cs="Arial"/>
          <w:i/>
          <w:iCs/>
          <w:color w:val="000000" w:themeColor="text1"/>
        </w:rPr>
        <w:t>Violence against women, domestic abuse and sexual violence: strategy 2022 to 2026 [HTML]</w:t>
      </w:r>
      <w:r w:rsidRPr="41E35868">
        <w:rPr>
          <w:rFonts w:ascii="Arial" w:eastAsia="Arial" w:hAnsi="Arial" w:cs="Arial"/>
          <w:color w:val="000000" w:themeColor="text1"/>
        </w:rPr>
        <w:t xml:space="preserve">. [online] Available at: </w:t>
      </w:r>
      <w:hyperlink r:id="rId93" w:anchor="97928">
        <w:r w:rsidRPr="41E35868">
          <w:rPr>
            <w:rStyle w:val="Hyperlink"/>
            <w:rFonts w:ascii="Arial" w:eastAsia="Arial" w:hAnsi="Arial" w:cs="Arial"/>
            <w:color w:val="000000" w:themeColor="text1"/>
          </w:rPr>
          <w:t>https://www.gov.wales/violence-against-women-domestic-abuse-and-sexual-violence-strategy-2022-2026-html#97928</w:t>
        </w:r>
      </w:hyperlink>
      <w:r w:rsidRPr="41E35868">
        <w:rPr>
          <w:rFonts w:ascii="Arial" w:eastAsia="Arial" w:hAnsi="Arial" w:cs="Arial"/>
          <w:color w:val="000000" w:themeColor="text1"/>
        </w:rPr>
        <w:t xml:space="preserve"> (Accessed on: 21 June 2024). </w:t>
      </w:r>
    </w:p>
    <w:p w14:paraId="41E9F6B2" w14:textId="3EC374F1" w:rsidR="41E35868" w:rsidRDefault="41E35868" w:rsidP="41E35868">
      <w:pPr>
        <w:spacing w:after="0"/>
        <w:rPr>
          <w:rFonts w:ascii="Arial" w:eastAsia="Arial" w:hAnsi="Arial" w:cs="Arial"/>
          <w:color w:val="000000" w:themeColor="text1"/>
        </w:rPr>
      </w:pPr>
    </w:p>
    <w:p w14:paraId="68DF47A7" w14:textId="207B3BC6"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Welsh Government (2021d) </w:t>
      </w:r>
      <w:r w:rsidRPr="41E35868">
        <w:rPr>
          <w:rFonts w:ascii="Arial" w:eastAsia="Arial" w:hAnsi="Arial" w:cs="Arial"/>
          <w:i/>
          <w:iCs/>
          <w:color w:val="000000" w:themeColor="text1"/>
        </w:rPr>
        <w:t xml:space="preserve">Complaints and Commissioners. </w:t>
      </w:r>
      <w:r w:rsidRPr="41E35868">
        <w:rPr>
          <w:rFonts w:ascii="Arial" w:eastAsia="Arial" w:hAnsi="Arial" w:cs="Arial"/>
          <w:color w:val="000000" w:themeColor="text1"/>
        </w:rPr>
        <w:t xml:space="preserve">Available at: </w:t>
      </w:r>
      <w:hyperlink r:id="rId94">
        <w:r w:rsidRPr="41E35868">
          <w:rPr>
            <w:rStyle w:val="Hyperlink"/>
            <w:rFonts w:ascii="Arial" w:eastAsia="Arial" w:hAnsi="Arial" w:cs="Arial"/>
            <w:color w:val="000000" w:themeColor="text1"/>
          </w:rPr>
          <w:t>Complaints and Commissioners | Law Wales (</w:t>
        </w:r>
        <w:proofErr w:type="spellStart"/>
        <w:r w:rsidRPr="41E35868">
          <w:rPr>
            <w:rStyle w:val="Hyperlink"/>
            <w:rFonts w:ascii="Arial" w:eastAsia="Arial" w:hAnsi="Arial" w:cs="Arial"/>
            <w:color w:val="000000" w:themeColor="text1"/>
          </w:rPr>
          <w:t>gov.wales</w:t>
        </w:r>
        <w:proofErr w:type="spellEnd"/>
        <w:r w:rsidRPr="41E35868">
          <w:rPr>
            <w:rStyle w:val="Hyperlink"/>
            <w:rFonts w:ascii="Arial" w:eastAsia="Arial" w:hAnsi="Arial" w:cs="Arial"/>
            <w:color w:val="000000" w:themeColor="text1"/>
          </w:rPr>
          <w:t>)</w:t>
        </w:r>
      </w:hyperlink>
      <w:r w:rsidRPr="41E35868">
        <w:rPr>
          <w:rFonts w:ascii="Arial" w:eastAsia="Arial" w:hAnsi="Arial" w:cs="Arial"/>
          <w:color w:val="000000" w:themeColor="text1"/>
        </w:rPr>
        <w:t xml:space="preserve"> (Accessed on: 30 June 2024). </w:t>
      </w:r>
    </w:p>
    <w:p w14:paraId="7A0BF708" w14:textId="4084F09E" w:rsidR="41E35868" w:rsidRDefault="41E35868" w:rsidP="41E35868">
      <w:pPr>
        <w:spacing w:after="0"/>
        <w:rPr>
          <w:rFonts w:ascii="Arial" w:eastAsia="Arial" w:hAnsi="Arial" w:cs="Arial"/>
          <w:color w:val="000000" w:themeColor="text1"/>
        </w:rPr>
      </w:pPr>
    </w:p>
    <w:p w14:paraId="75BDF9E8" w14:textId="142FA8C7"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West Berkshire Council (No Date) </w:t>
      </w:r>
      <w:r w:rsidRPr="41E35868">
        <w:rPr>
          <w:rFonts w:ascii="Arial" w:eastAsia="Arial" w:hAnsi="Arial" w:cs="Arial"/>
          <w:i/>
          <w:iCs/>
          <w:color w:val="000000" w:themeColor="text1"/>
        </w:rPr>
        <w:t>What to Expect: Child Protection Investigations (Section 47 Enquiries).</w:t>
      </w:r>
      <w:r w:rsidRPr="41E35868">
        <w:rPr>
          <w:rFonts w:ascii="Arial" w:eastAsia="Arial" w:hAnsi="Arial" w:cs="Arial"/>
          <w:color w:val="000000" w:themeColor="text1"/>
        </w:rPr>
        <w:t xml:space="preserve"> Available at: </w:t>
      </w:r>
      <w:hyperlink r:id="rId95">
        <w:r w:rsidRPr="41E35868">
          <w:rPr>
            <w:rStyle w:val="Hyperlink"/>
            <w:rFonts w:ascii="Arial" w:eastAsia="Arial" w:hAnsi="Arial" w:cs="Arial"/>
            <w:color w:val="000000" w:themeColor="text1"/>
          </w:rPr>
          <w:t>What to Expect: Child Protection Investigations (Section 47 Enquiries) - West Berkshire Council</w:t>
        </w:r>
      </w:hyperlink>
      <w:r w:rsidRPr="41E35868">
        <w:rPr>
          <w:rFonts w:ascii="Arial" w:eastAsia="Arial" w:hAnsi="Arial" w:cs="Arial"/>
          <w:color w:val="000000" w:themeColor="text1"/>
        </w:rPr>
        <w:t xml:space="preserve"> (Accessed on: 28 June 2024).</w:t>
      </w:r>
    </w:p>
    <w:p w14:paraId="6ADB5B6D" w14:textId="1E91589C" w:rsidR="41E35868" w:rsidRDefault="41E35868" w:rsidP="41E35868">
      <w:pPr>
        <w:spacing w:after="0"/>
        <w:rPr>
          <w:rFonts w:ascii="Arial" w:eastAsia="Arial" w:hAnsi="Arial" w:cs="Arial"/>
          <w:color w:val="000000" w:themeColor="text1"/>
        </w:rPr>
      </w:pPr>
    </w:p>
    <w:sectPr w:rsidR="41E358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xXCN9l5Nku1XDB" int2:id="0Qw2anq5">
      <int2:state int2:value="Rejected" int2:type="AugLoop_Text_Critique"/>
    </int2:textHash>
    <int2:textHash int2:hashCode="ATg1z3H+9o4YxT" int2:id="0ongfHwZ">
      <int2:state int2:value="Rejected" int2:type="AugLoop_Text_Critique"/>
    </int2:textHash>
    <int2:textHash int2:hashCode="AjXr0s/7nBUkUF" int2:id="8g87J7Mg">
      <int2:state int2:value="Rejected" int2:type="AugLoop_Text_Critique"/>
    </int2:textHash>
    <int2:textHash int2:hashCode="DTTcwT7Vnu94an" int2:id="ERqwvwJM">
      <int2:state int2:value="Rejected" int2:type="AugLoop_Text_Critique"/>
    </int2:textHash>
    <int2:textHash int2:hashCode="4saL1tgcEhMq4j" int2:id="HeXr4ADB">
      <int2:state int2:value="Rejected" int2:type="AugLoop_Text_Critique"/>
    </int2:textHash>
    <int2:textHash int2:hashCode="7MbdTqQOWc7WUy" int2:id="JsX2Rjdt">
      <int2:state int2:value="Rejected" int2:type="AugLoop_Text_Critique"/>
    </int2:textHash>
    <int2:textHash int2:hashCode="K1CgDYToG1TVqc" int2:id="LUp1yZxr">
      <int2:state int2:value="Rejected" int2:type="AugLoop_Text_Critique"/>
    </int2:textHash>
    <int2:textHash int2:hashCode="AOdcVjT6tk60M0" int2:id="LyyAsBfA">
      <int2:state int2:value="Rejected" int2:type="AugLoop_Text_Critique"/>
    </int2:textHash>
    <int2:textHash int2:hashCode="mQ6n3kdrbsKGcr" int2:id="aJSu0HRE">
      <int2:state int2:value="Rejected" int2:type="AugLoop_Text_Critique"/>
    </int2:textHash>
    <int2:textHash int2:hashCode="Jne8XCboDCEI2H" int2:id="dpFbgIZG">
      <int2:state int2:value="Rejected" int2:type="AugLoop_Text_Critique"/>
    </int2:textHash>
    <int2:textHash int2:hashCode="Ed+eGl0af5BFTS" int2:id="iC6mjrKb">
      <int2:state int2:value="Rejected" int2:type="AugLoop_Text_Critique"/>
    </int2:textHash>
    <int2:textHash int2:hashCode="fU2m5ltxPy8cNv" int2:id="l8Wp1GmS">
      <int2:state int2:value="Rejected" int2:type="AugLoop_Text_Critique"/>
    </int2:textHash>
    <int2:textHash int2:hashCode="BC3EUS+j05HFFw" int2:id="xomjIp92">
      <int2:state int2:value="Rejected" int2:type="AugLoop_Text_Critique"/>
    </int2:textHash>
    <int2:textHash int2:hashCode="G7+gueww5sZbhH" int2:id="xwYvlOEv">
      <int2:state int2:value="Rejected" int2:type="AugLoop_Text_Critique"/>
    </int2:textHash>
    <int2:bookmark int2:bookmarkName="_Int_396pXcMr" int2:invalidationBookmarkName="" int2:hashCode="i9rlyHJ+k/bzcS" int2:id="0S1O2HlX">
      <int2:state int2:value="Rejected" int2:type="AugLoop_Text_Critique"/>
    </int2:bookmark>
    <int2:bookmark int2:bookmarkName="_Int_kjeDJIjd" int2:invalidationBookmarkName="" int2:hashCode="i9rlyHJ+k/bzcS" int2:id="0iS37eQw">
      <int2:state int2:value="Rejected" int2:type="AugLoop_Text_Critique"/>
    </int2:bookmark>
    <int2:bookmark int2:bookmarkName="_Int_LJaFb84A" int2:invalidationBookmarkName="" int2:hashCode="oB4z9Nzba6Gunz" int2:id="0nWVmCKd">
      <int2:state int2:value="Rejected" int2:type="AugLoop_Text_Critique"/>
    </int2:bookmark>
    <int2:bookmark int2:bookmarkName="_Int_jUZT4t58" int2:invalidationBookmarkName="" int2:hashCode="BEiaEruqauv/th" int2:id="CK2ouGhR">
      <int2:state int2:value="Rejected" int2:type="AugLoop_Text_Critique"/>
    </int2:bookmark>
    <int2:bookmark int2:bookmarkName="_Int_NX8vSXAX" int2:invalidationBookmarkName="" int2:hashCode="oB4z9Nzba6Gunz" int2:id="O4vVQ8Q3">
      <int2:state int2:value="Rejected" int2:type="AugLoop_Text_Critique"/>
    </int2:bookmark>
    <int2:bookmark int2:bookmarkName="_Int_ebiTe51z" int2:invalidationBookmarkName="" int2:hashCode="i9rlyHJ+k/bzcS" int2:id="TuMCZEtT">
      <int2:state int2:value="Rejected" int2:type="AugLoop_Text_Critique"/>
    </int2:bookmark>
    <int2:bookmark int2:bookmarkName="_Int_Ae09JSCR" int2:invalidationBookmarkName="" int2:hashCode="XcVrmqthhnJXo8" int2:id="V7MuXPRy">
      <int2:state int2:value="Rejected" int2:type="AugLoop_Text_Critique"/>
    </int2:bookmark>
    <int2:bookmark int2:bookmarkName="_Int_72u8iCLX" int2:invalidationBookmarkName="" int2:hashCode="i9rlyHJ+k/bzcS" int2:id="YM0xpl3A">
      <int2:state int2:value="Rejected" int2:type="AugLoop_Text_Critique"/>
    </int2:bookmark>
    <int2:bookmark int2:bookmarkName="_Int_GlmNoyhW" int2:invalidationBookmarkName="" int2:hashCode="k+8N2CcQNoH87k" int2:id="YhrhwsOU">
      <int2:state int2:value="Rejected" int2:type="AugLoop_Text_Critique"/>
    </int2:bookmark>
    <int2:bookmark int2:bookmarkName="_Int_zXAbQqGU" int2:invalidationBookmarkName="" int2:hashCode="rvNlAtZ7BSBlTe" int2:id="iEtMHgt0">
      <int2:state int2:value="Rejected" int2:type="AugLoop_Text_Critique"/>
    </int2:bookmark>
    <int2:bookmark int2:bookmarkName="_Int_BjTMWyYJ" int2:invalidationBookmarkName="" int2:hashCode="i9rlyHJ+k/bzcS" int2:id="mXxN382Q">
      <int2:state int2:value="Rejected" int2:type="AugLoop_Text_Critique"/>
    </int2:bookmark>
    <int2:bookmark int2:bookmarkName="_Int_nYX6SdfG" int2:invalidationBookmarkName="" int2:hashCode="4ASaZlGcrnEVmA" int2:id="xOqJ6RsL">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340A6D"/>
    <w:rsid w:val="000CF72A"/>
    <w:rsid w:val="00101A23"/>
    <w:rsid w:val="001339E6"/>
    <w:rsid w:val="0014E5A1"/>
    <w:rsid w:val="001B466D"/>
    <w:rsid w:val="001E5633"/>
    <w:rsid w:val="00223F25"/>
    <w:rsid w:val="00232131"/>
    <w:rsid w:val="00254A91"/>
    <w:rsid w:val="00271718"/>
    <w:rsid w:val="002741F6"/>
    <w:rsid w:val="00276D40"/>
    <w:rsid w:val="0028FBBC"/>
    <w:rsid w:val="002D66E4"/>
    <w:rsid w:val="00304987"/>
    <w:rsid w:val="003117BB"/>
    <w:rsid w:val="003281D1"/>
    <w:rsid w:val="00362AB1"/>
    <w:rsid w:val="00380695"/>
    <w:rsid w:val="0038770E"/>
    <w:rsid w:val="00390F92"/>
    <w:rsid w:val="00394F2E"/>
    <w:rsid w:val="003A6EC7"/>
    <w:rsid w:val="00464A1A"/>
    <w:rsid w:val="00467FE3"/>
    <w:rsid w:val="00473D96"/>
    <w:rsid w:val="004879B5"/>
    <w:rsid w:val="004A477E"/>
    <w:rsid w:val="004DF26E"/>
    <w:rsid w:val="005026DA"/>
    <w:rsid w:val="00523174"/>
    <w:rsid w:val="00531D18"/>
    <w:rsid w:val="005B1122"/>
    <w:rsid w:val="005B1352"/>
    <w:rsid w:val="005B711C"/>
    <w:rsid w:val="0062D7D6"/>
    <w:rsid w:val="00651482"/>
    <w:rsid w:val="00664140"/>
    <w:rsid w:val="00681EDB"/>
    <w:rsid w:val="00697AB0"/>
    <w:rsid w:val="006A46E7"/>
    <w:rsid w:val="006B357F"/>
    <w:rsid w:val="006D14BB"/>
    <w:rsid w:val="006DDE37"/>
    <w:rsid w:val="006F54CE"/>
    <w:rsid w:val="007308DA"/>
    <w:rsid w:val="00745E98"/>
    <w:rsid w:val="00765B6C"/>
    <w:rsid w:val="00777A23"/>
    <w:rsid w:val="008101C9"/>
    <w:rsid w:val="008E0884"/>
    <w:rsid w:val="00915C43"/>
    <w:rsid w:val="009340BD"/>
    <w:rsid w:val="0095D093"/>
    <w:rsid w:val="009751AC"/>
    <w:rsid w:val="00982FDB"/>
    <w:rsid w:val="009C1EA4"/>
    <w:rsid w:val="009E172F"/>
    <w:rsid w:val="00A1A65A"/>
    <w:rsid w:val="00A23870"/>
    <w:rsid w:val="00A2437B"/>
    <w:rsid w:val="00AB4E4B"/>
    <w:rsid w:val="00B13B05"/>
    <w:rsid w:val="00B5054E"/>
    <w:rsid w:val="00BE38BB"/>
    <w:rsid w:val="00C23D6A"/>
    <w:rsid w:val="00C42C77"/>
    <w:rsid w:val="00C56A44"/>
    <w:rsid w:val="00C82CFC"/>
    <w:rsid w:val="00CAFA08"/>
    <w:rsid w:val="00CD6581"/>
    <w:rsid w:val="00CD7877"/>
    <w:rsid w:val="00D16468"/>
    <w:rsid w:val="00D16613"/>
    <w:rsid w:val="00D278F0"/>
    <w:rsid w:val="00D45439"/>
    <w:rsid w:val="00D842EE"/>
    <w:rsid w:val="00DF3087"/>
    <w:rsid w:val="00E0403E"/>
    <w:rsid w:val="00EB2255"/>
    <w:rsid w:val="00EF766B"/>
    <w:rsid w:val="00F410FB"/>
    <w:rsid w:val="00F7220C"/>
    <w:rsid w:val="00FD4177"/>
    <w:rsid w:val="01027361"/>
    <w:rsid w:val="010D83D2"/>
    <w:rsid w:val="012F9D3B"/>
    <w:rsid w:val="01358225"/>
    <w:rsid w:val="0145F4E7"/>
    <w:rsid w:val="014AB381"/>
    <w:rsid w:val="014BFA83"/>
    <w:rsid w:val="01508843"/>
    <w:rsid w:val="01865867"/>
    <w:rsid w:val="01B4491A"/>
    <w:rsid w:val="01C54F0E"/>
    <w:rsid w:val="01CA72DF"/>
    <w:rsid w:val="01D76D43"/>
    <w:rsid w:val="01DA9C2F"/>
    <w:rsid w:val="01DDBD28"/>
    <w:rsid w:val="01DDCED4"/>
    <w:rsid w:val="020C8EB0"/>
    <w:rsid w:val="02294D4D"/>
    <w:rsid w:val="026F98BF"/>
    <w:rsid w:val="027451B3"/>
    <w:rsid w:val="027B2544"/>
    <w:rsid w:val="027C557F"/>
    <w:rsid w:val="02949E91"/>
    <w:rsid w:val="02EAEC44"/>
    <w:rsid w:val="02F208BF"/>
    <w:rsid w:val="02F5C33A"/>
    <w:rsid w:val="0302B2CA"/>
    <w:rsid w:val="033E2317"/>
    <w:rsid w:val="0342A0E3"/>
    <w:rsid w:val="0344D4EC"/>
    <w:rsid w:val="034E37AA"/>
    <w:rsid w:val="035AB302"/>
    <w:rsid w:val="035CC3FD"/>
    <w:rsid w:val="035EE47A"/>
    <w:rsid w:val="036D6C50"/>
    <w:rsid w:val="03A0E220"/>
    <w:rsid w:val="03A85FE6"/>
    <w:rsid w:val="03C38107"/>
    <w:rsid w:val="03C57929"/>
    <w:rsid w:val="03ECCC05"/>
    <w:rsid w:val="03F7830F"/>
    <w:rsid w:val="040F4EC0"/>
    <w:rsid w:val="0412BFFC"/>
    <w:rsid w:val="041302CE"/>
    <w:rsid w:val="0421B617"/>
    <w:rsid w:val="042B4DBE"/>
    <w:rsid w:val="04513AED"/>
    <w:rsid w:val="045ECA62"/>
    <w:rsid w:val="04A0E63D"/>
    <w:rsid w:val="04C2D946"/>
    <w:rsid w:val="04C71035"/>
    <w:rsid w:val="04D12FC4"/>
    <w:rsid w:val="04EA8B50"/>
    <w:rsid w:val="04ED9212"/>
    <w:rsid w:val="0514BF96"/>
    <w:rsid w:val="0532C4F3"/>
    <w:rsid w:val="0533A49C"/>
    <w:rsid w:val="056D5629"/>
    <w:rsid w:val="05866E4C"/>
    <w:rsid w:val="0595054C"/>
    <w:rsid w:val="0595EFEC"/>
    <w:rsid w:val="05C002BE"/>
    <w:rsid w:val="05C28A43"/>
    <w:rsid w:val="05D83C0A"/>
    <w:rsid w:val="06184E29"/>
    <w:rsid w:val="062845F3"/>
    <w:rsid w:val="062E15DB"/>
    <w:rsid w:val="063E560C"/>
    <w:rsid w:val="065CC6A9"/>
    <w:rsid w:val="06669D08"/>
    <w:rsid w:val="066B5DB5"/>
    <w:rsid w:val="06771068"/>
    <w:rsid w:val="068859CF"/>
    <w:rsid w:val="069E1E73"/>
    <w:rsid w:val="06A7E7E4"/>
    <w:rsid w:val="06A88C8D"/>
    <w:rsid w:val="06B6743D"/>
    <w:rsid w:val="06CC556D"/>
    <w:rsid w:val="06DA2C7F"/>
    <w:rsid w:val="06EE5D39"/>
    <w:rsid w:val="070ED5E6"/>
    <w:rsid w:val="071072F7"/>
    <w:rsid w:val="071A6569"/>
    <w:rsid w:val="072D1987"/>
    <w:rsid w:val="074FBA0B"/>
    <w:rsid w:val="075BBA0C"/>
    <w:rsid w:val="07636F9D"/>
    <w:rsid w:val="077BFB21"/>
    <w:rsid w:val="079E2ECA"/>
    <w:rsid w:val="07B9934E"/>
    <w:rsid w:val="07BDF18B"/>
    <w:rsid w:val="07CB65A1"/>
    <w:rsid w:val="07E3CF0C"/>
    <w:rsid w:val="07F3EEAD"/>
    <w:rsid w:val="07FFA893"/>
    <w:rsid w:val="08292361"/>
    <w:rsid w:val="082D2B5D"/>
    <w:rsid w:val="08343D4F"/>
    <w:rsid w:val="0838E97E"/>
    <w:rsid w:val="08403F8D"/>
    <w:rsid w:val="084EB03A"/>
    <w:rsid w:val="086F5DBF"/>
    <w:rsid w:val="0870B04E"/>
    <w:rsid w:val="087D3D8E"/>
    <w:rsid w:val="087E57A4"/>
    <w:rsid w:val="088FB278"/>
    <w:rsid w:val="08B582AE"/>
    <w:rsid w:val="08BBB40A"/>
    <w:rsid w:val="08DAA0E8"/>
    <w:rsid w:val="08F7435B"/>
    <w:rsid w:val="090FDDBD"/>
    <w:rsid w:val="091489D8"/>
    <w:rsid w:val="09220843"/>
    <w:rsid w:val="093F63DA"/>
    <w:rsid w:val="094CC4D5"/>
    <w:rsid w:val="0979CBA8"/>
    <w:rsid w:val="09A62155"/>
    <w:rsid w:val="09A79F0B"/>
    <w:rsid w:val="09C6F0D2"/>
    <w:rsid w:val="09D0330A"/>
    <w:rsid w:val="09D3E7BD"/>
    <w:rsid w:val="09F14A5A"/>
    <w:rsid w:val="0A1E96CD"/>
    <w:rsid w:val="0A25A474"/>
    <w:rsid w:val="0A30EA94"/>
    <w:rsid w:val="0A55BFCB"/>
    <w:rsid w:val="0A59407D"/>
    <w:rsid w:val="0A5E3FB8"/>
    <w:rsid w:val="0A675D9E"/>
    <w:rsid w:val="0A856280"/>
    <w:rsid w:val="0AA1474F"/>
    <w:rsid w:val="0AA230E1"/>
    <w:rsid w:val="0AA7B2BB"/>
    <w:rsid w:val="0AB83792"/>
    <w:rsid w:val="0AC7405A"/>
    <w:rsid w:val="0ACB3E26"/>
    <w:rsid w:val="0AD480D7"/>
    <w:rsid w:val="0AD69A17"/>
    <w:rsid w:val="0AE58E10"/>
    <w:rsid w:val="0AFF4440"/>
    <w:rsid w:val="0B12C767"/>
    <w:rsid w:val="0B406A42"/>
    <w:rsid w:val="0B4F6EF6"/>
    <w:rsid w:val="0B5F01B9"/>
    <w:rsid w:val="0B87F19A"/>
    <w:rsid w:val="0B89DE7B"/>
    <w:rsid w:val="0B926303"/>
    <w:rsid w:val="0B9B6585"/>
    <w:rsid w:val="0BA035DD"/>
    <w:rsid w:val="0BA5B3EF"/>
    <w:rsid w:val="0BC41ECB"/>
    <w:rsid w:val="0BDE84AA"/>
    <w:rsid w:val="0BFF656C"/>
    <w:rsid w:val="0C3FCBD1"/>
    <w:rsid w:val="0C71D606"/>
    <w:rsid w:val="0C8DDC34"/>
    <w:rsid w:val="0CC565BA"/>
    <w:rsid w:val="0CD1633C"/>
    <w:rsid w:val="0CDA6D0D"/>
    <w:rsid w:val="0CDBCB1C"/>
    <w:rsid w:val="0CE01AFF"/>
    <w:rsid w:val="0D0521A2"/>
    <w:rsid w:val="0D0A4BFE"/>
    <w:rsid w:val="0D0D9E84"/>
    <w:rsid w:val="0D4205F1"/>
    <w:rsid w:val="0D5CBE3B"/>
    <w:rsid w:val="0D7C6EA1"/>
    <w:rsid w:val="0D94F26F"/>
    <w:rsid w:val="0DF17AB3"/>
    <w:rsid w:val="0DFA0AAB"/>
    <w:rsid w:val="0E07E140"/>
    <w:rsid w:val="0E0E2BE2"/>
    <w:rsid w:val="0E122029"/>
    <w:rsid w:val="0E417C92"/>
    <w:rsid w:val="0E4672DC"/>
    <w:rsid w:val="0E5249C1"/>
    <w:rsid w:val="0E55A5A3"/>
    <w:rsid w:val="0E635C34"/>
    <w:rsid w:val="0E672D05"/>
    <w:rsid w:val="0E6A84E6"/>
    <w:rsid w:val="0E934884"/>
    <w:rsid w:val="0EA408BF"/>
    <w:rsid w:val="0EB5997B"/>
    <w:rsid w:val="0EC0ACA0"/>
    <w:rsid w:val="0EC4BD13"/>
    <w:rsid w:val="0EDF4584"/>
    <w:rsid w:val="0EF27CAD"/>
    <w:rsid w:val="0EFB196B"/>
    <w:rsid w:val="0F03F5D6"/>
    <w:rsid w:val="0F32BC65"/>
    <w:rsid w:val="0F3A44C1"/>
    <w:rsid w:val="0F46E7ED"/>
    <w:rsid w:val="0F5969B4"/>
    <w:rsid w:val="0F6A22D6"/>
    <w:rsid w:val="0F6D1144"/>
    <w:rsid w:val="0F885590"/>
    <w:rsid w:val="0F907943"/>
    <w:rsid w:val="0F9E6F24"/>
    <w:rsid w:val="0FBC9974"/>
    <w:rsid w:val="0FE5C652"/>
    <w:rsid w:val="0FE5DE8A"/>
    <w:rsid w:val="0FEBCA94"/>
    <w:rsid w:val="100065DB"/>
    <w:rsid w:val="1000AB2A"/>
    <w:rsid w:val="100151D1"/>
    <w:rsid w:val="1004779D"/>
    <w:rsid w:val="104AA944"/>
    <w:rsid w:val="10704D43"/>
    <w:rsid w:val="1078FDDD"/>
    <w:rsid w:val="107FD959"/>
    <w:rsid w:val="108E1938"/>
    <w:rsid w:val="10A4936E"/>
    <w:rsid w:val="10A5852F"/>
    <w:rsid w:val="10AF7E83"/>
    <w:rsid w:val="10B0919B"/>
    <w:rsid w:val="10B7EAC5"/>
    <w:rsid w:val="10C7057E"/>
    <w:rsid w:val="10D41ADA"/>
    <w:rsid w:val="10E1DC2C"/>
    <w:rsid w:val="10F249BA"/>
    <w:rsid w:val="10FFB676"/>
    <w:rsid w:val="111353D2"/>
    <w:rsid w:val="11147017"/>
    <w:rsid w:val="1145630D"/>
    <w:rsid w:val="11540F0A"/>
    <w:rsid w:val="11676E54"/>
    <w:rsid w:val="11718F71"/>
    <w:rsid w:val="11A3E8A4"/>
    <w:rsid w:val="1212D3D4"/>
    <w:rsid w:val="12275D04"/>
    <w:rsid w:val="123D4E6C"/>
    <w:rsid w:val="1249BCC3"/>
    <w:rsid w:val="124B0061"/>
    <w:rsid w:val="124F23F9"/>
    <w:rsid w:val="1252C26F"/>
    <w:rsid w:val="12577953"/>
    <w:rsid w:val="1265D85E"/>
    <w:rsid w:val="12684ECB"/>
    <w:rsid w:val="12A14D3B"/>
    <w:rsid w:val="12C28924"/>
    <w:rsid w:val="1304813F"/>
    <w:rsid w:val="13180EB9"/>
    <w:rsid w:val="132BF79E"/>
    <w:rsid w:val="133D75E5"/>
    <w:rsid w:val="135596B8"/>
    <w:rsid w:val="13678B8D"/>
    <w:rsid w:val="137E1D16"/>
    <w:rsid w:val="13812F16"/>
    <w:rsid w:val="139A86D2"/>
    <w:rsid w:val="139C0E6B"/>
    <w:rsid w:val="139C3848"/>
    <w:rsid w:val="139F49AE"/>
    <w:rsid w:val="13BF0B64"/>
    <w:rsid w:val="13CB09D9"/>
    <w:rsid w:val="13D27283"/>
    <w:rsid w:val="13E502D1"/>
    <w:rsid w:val="13E6A183"/>
    <w:rsid w:val="13E9DC87"/>
    <w:rsid w:val="13F528D0"/>
    <w:rsid w:val="13FB8BF3"/>
    <w:rsid w:val="13FD8720"/>
    <w:rsid w:val="1407DB21"/>
    <w:rsid w:val="140C9882"/>
    <w:rsid w:val="140D3A51"/>
    <w:rsid w:val="1424A097"/>
    <w:rsid w:val="142D92C6"/>
    <w:rsid w:val="1445B751"/>
    <w:rsid w:val="145013C2"/>
    <w:rsid w:val="146876B9"/>
    <w:rsid w:val="1474D6A1"/>
    <w:rsid w:val="14760F5B"/>
    <w:rsid w:val="147B88C9"/>
    <w:rsid w:val="147D076C"/>
    <w:rsid w:val="1481A989"/>
    <w:rsid w:val="148F5424"/>
    <w:rsid w:val="1490BF07"/>
    <w:rsid w:val="149657AB"/>
    <w:rsid w:val="14B30621"/>
    <w:rsid w:val="14BDB4F8"/>
    <w:rsid w:val="150517B0"/>
    <w:rsid w:val="15178691"/>
    <w:rsid w:val="151E7E95"/>
    <w:rsid w:val="151F7CB0"/>
    <w:rsid w:val="154114CD"/>
    <w:rsid w:val="154DFA55"/>
    <w:rsid w:val="155CB4B3"/>
    <w:rsid w:val="156069E8"/>
    <w:rsid w:val="1560E1D7"/>
    <w:rsid w:val="156BBC24"/>
    <w:rsid w:val="156CAE2C"/>
    <w:rsid w:val="157B066A"/>
    <w:rsid w:val="158E0706"/>
    <w:rsid w:val="159A54C1"/>
    <w:rsid w:val="15B38C7F"/>
    <w:rsid w:val="15B45CF1"/>
    <w:rsid w:val="15CA0B03"/>
    <w:rsid w:val="15DD0152"/>
    <w:rsid w:val="15E5A80E"/>
    <w:rsid w:val="15E8B1FD"/>
    <w:rsid w:val="15EFD5F2"/>
    <w:rsid w:val="15F6DC8A"/>
    <w:rsid w:val="161E7088"/>
    <w:rsid w:val="1637DD0F"/>
    <w:rsid w:val="1639DA68"/>
    <w:rsid w:val="16638563"/>
    <w:rsid w:val="1664A67E"/>
    <w:rsid w:val="166770AF"/>
    <w:rsid w:val="16690201"/>
    <w:rsid w:val="168104F9"/>
    <w:rsid w:val="169423AD"/>
    <w:rsid w:val="16951535"/>
    <w:rsid w:val="16C67734"/>
    <w:rsid w:val="16CC2965"/>
    <w:rsid w:val="16CCF651"/>
    <w:rsid w:val="16FA34A4"/>
    <w:rsid w:val="17008496"/>
    <w:rsid w:val="171C4291"/>
    <w:rsid w:val="171F6307"/>
    <w:rsid w:val="1723A1B9"/>
    <w:rsid w:val="172CA4A0"/>
    <w:rsid w:val="1757F9B4"/>
    <w:rsid w:val="177AB1B5"/>
    <w:rsid w:val="17821F86"/>
    <w:rsid w:val="179BD016"/>
    <w:rsid w:val="179BF9DA"/>
    <w:rsid w:val="17A8586B"/>
    <w:rsid w:val="17AFE568"/>
    <w:rsid w:val="17B16106"/>
    <w:rsid w:val="17BD28DD"/>
    <w:rsid w:val="17D01545"/>
    <w:rsid w:val="17DF75DA"/>
    <w:rsid w:val="17FDCD58"/>
    <w:rsid w:val="18058913"/>
    <w:rsid w:val="18122B39"/>
    <w:rsid w:val="18165CCA"/>
    <w:rsid w:val="18239798"/>
    <w:rsid w:val="1831B2E2"/>
    <w:rsid w:val="185380CF"/>
    <w:rsid w:val="18837B2D"/>
    <w:rsid w:val="188B99B3"/>
    <w:rsid w:val="18A87137"/>
    <w:rsid w:val="18BBE0C6"/>
    <w:rsid w:val="18CD14CF"/>
    <w:rsid w:val="18E222E5"/>
    <w:rsid w:val="190E065C"/>
    <w:rsid w:val="190F6FB2"/>
    <w:rsid w:val="19468641"/>
    <w:rsid w:val="1949A2AE"/>
    <w:rsid w:val="19628E88"/>
    <w:rsid w:val="196645B0"/>
    <w:rsid w:val="1977EB18"/>
    <w:rsid w:val="198CCF73"/>
    <w:rsid w:val="1998A80C"/>
    <w:rsid w:val="1998C654"/>
    <w:rsid w:val="19A12B06"/>
    <w:rsid w:val="19F56704"/>
    <w:rsid w:val="1A028E06"/>
    <w:rsid w:val="1A216826"/>
    <w:rsid w:val="1A41CB01"/>
    <w:rsid w:val="1A5B07ED"/>
    <w:rsid w:val="1A6B0945"/>
    <w:rsid w:val="1A6F7271"/>
    <w:rsid w:val="1AA269CA"/>
    <w:rsid w:val="1AA51EF0"/>
    <w:rsid w:val="1AC279AF"/>
    <w:rsid w:val="1AD1185C"/>
    <w:rsid w:val="1AFFB910"/>
    <w:rsid w:val="1B017E2F"/>
    <w:rsid w:val="1B0414F4"/>
    <w:rsid w:val="1B1ACB5E"/>
    <w:rsid w:val="1B2B6AB1"/>
    <w:rsid w:val="1B54CB29"/>
    <w:rsid w:val="1B7712A3"/>
    <w:rsid w:val="1B8DEEDF"/>
    <w:rsid w:val="1BA7A114"/>
    <w:rsid w:val="1BDF277F"/>
    <w:rsid w:val="1BF1D72E"/>
    <w:rsid w:val="1BF53EA2"/>
    <w:rsid w:val="1C0931B1"/>
    <w:rsid w:val="1C144015"/>
    <w:rsid w:val="1C531CDB"/>
    <w:rsid w:val="1C65098E"/>
    <w:rsid w:val="1C6C9826"/>
    <w:rsid w:val="1C8E0C6A"/>
    <w:rsid w:val="1C8F461D"/>
    <w:rsid w:val="1CA5992E"/>
    <w:rsid w:val="1CA90521"/>
    <w:rsid w:val="1D2AD789"/>
    <w:rsid w:val="1D46336F"/>
    <w:rsid w:val="1D7F2233"/>
    <w:rsid w:val="1D958919"/>
    <w:rsid w:val="1D987F08"/>
    <w:rsid w:val="1DBC29FF"/>
    <w:rsid w:val="1DC76B71"/>
    <w:rsid w:val="1DD40D07"/>
    <w:rsid w:val="1E19C50A"/>
    <w:rsid w:val="1E217519"/>
    <w:rsid w:val="1E25E212"/>
    <w:rsid w:val="1E3CB58B"/>
    <w:rsid w:val="1E44AAAB"/>
    <w:rsid w:val="1E822FE1"/>
    <w:rsid w:val="1E8344B9"/>
    <w:rsid w:val="1E8DDCCA"/>
    <w:rsid w:val="1EA83E75"/>
    <w:rsid w:val="1EB3CF9F"/>
    <w:rsid w:val="1ECA169D"/>
    <w:rsid w:val="1ECC02E2"/>
    <w:rsid w:val="1EDC3EF9"/>
    <w:rsid w:val="1EE3419B"/>
    <w:rsid w:val="1EE9B87A"/>
    <w:rsid w:val="1F00B5AB"/>
    <w:rsid w:val="1F0193D7"/>
    <w:rsid w:val="1F029447"/>
    <w:rsid w:val="1F120F4A"/>
    <w:rsid w:val="1F1D7E5A"/>
    <w:rsid w:val="1F280BA9"/>
    <w:rsid w:val="1F309461"/>
    <w:rsid w:val="1F4A6B78"/>
    <w:rsid w:val="1F52B3F2"/>
    <w:rsid w:val="1F627B78"/>
    <w:rsid w:val="1F77B4AF"/>
    <w:rsid w:val="1F8DB662"/>
    <w:rsid w:val="1F91EE45"/>
    <w:rsid w:val="1FBFCCB9"/>
    <w:rsid w:val="1FDB5BE7"/>
    <w:rsid w:val="1FDC8C7F"/>
    <w:rsid w:val="200510D6"/>
    <w:rsid w:val="20092934"/>
    <w:rsid w:val="202A3FE4"/>
    <w:rsid w:val="202C1D81"/>
    <w:rsid w:val="204A74B1"/>
    <w:rsid w:val="207E78E8"/>
    <w:rsid w:val="20921560"/>
    <w:rsid w:val="20944B42"/>
    <w:rsid w:val="209A0B9D"/>
    <w:rsid w:val="20BB0C8B"/>
    <w:rsid w:val="20CAF4BC"/>
    <w:rsid w:val="20EEF787"/>
    <w:rsid w:val="20F989BE"/>
    <w:rsid w:val="210750A7"/>
    <w:rsid w:val="2120CEE0"/>
    <w:rsid w:val="217A4514"/>
    <w:rsid w:val="217DA46E"/>
    <w:rsid w:val="217F9323"/>
    <w:rsid w:val="21819826"/>
    <w:rsid w:val="219298D7"/>
    <w:rsid w:val="2192F33C"/>
    <w:rsid w:val="219F981C"/>
    <w:rsid w:val="21BF1920"/>
    <w:rsid w:val="21EB3C57"/>
    <w:rsid w:val="21FDD844"/>
    <w:rsid w:val="2206CBAC"/>
    <w:rsid w:val="220A1A1D"/>
    <w:rsid w:val="221844AF"/>
    <w:rsid w:val="221E0BAA"/>
    <w:rsid w:val="22270C89"/>
    <w:rsid w:val="22287E48"/>
    <w:rsid w:val="222EDDAC"/>
    <w:rsid w:val="2232BDB1"/>
    <w:rsid w:val="224B980F"/>
    <w:rsid w:val="2253C265"/>
    <w:rsid w:val="225E843B"/>
    <w:rsid w:val="2274AA7E"/>
    <w:rsid w:val="22AA07E7"/>
    <w:rsid w:val="22B2772D"/>
    <w:rsid w:val="22CC1186"/>
    <w:rsid w:val="22ED0785"/>
    <w:rsid w:val="2307AAC9"/>
    <w:rsid w:val="230C067D"/>
    <w:rsid w:val="231DBD3E"/>
    <w:rsid w:val="232B9956"/>
    <w:rsid w:val="233F9315"/>
    <w:rsid w:val="23541E19"/>
    <w:rsid w:val="2365016F"/>
    <w:rsid w:val="23C2A265"/>
    <w:rsid w:val="23F45945"/>
    <w:rsid w:val="2401B00E"/>
    <w:rsid w:val="245DFE2C"/>
    <w:rsid w:val="246D5B84"/>
    <w:rsid w:val="247456D9"/>
    <w:rsid w:val="247C9DEC"/>
    <w:rsid w:val="249C097E"/>
    <w:rsid w:val="24AB2C95"/>
    <w:rsid w:val="24D9B464"/>
    <w:rsid w:val="24E5C38E"/>
    <w:rsid w:val="24EBF4AF"/>
    <w:rsid w:val="24EEAF08"/>
    <w:rsid w:val="24FAACA2"/>
    <w:rsid w:val="254F036D"/>
    <w:rsid w:val="255FD8C5"/>
    <w:rsid w:val="2574D889"/>
    <w:rsid w:val="25782A13"/>
    <w:rsid w:val="257BC40E"/>
    <w:rsid w:val="259D0B19"/>
    <w:rsid w:val="25BF80F7"/>
    <w:rsid w:val="25CE0FD7"/>
    <w:rsid w:val="25D736C6"/>
    <w:rsid w:val="25D8A39D"/>
    <w:rsid w:val="25EEC15A"/>
    <w:rsid w:val="25F4BEB9"/>
    <w:rsid w:val="2609DDA0"/>
    <w:rsid w:val="261D339F"/>
    <w:rsid w:val="2627930C"/>
    <w:rsid w:val="26363DA5"/>
    <w:rsid w:val="26820843"/>
    <w:rsid w:val="2685A3B0"/>
    <w:rsid w:val="268C4ADF"/>
    <w:rsid w:val="26B1CEEF"/>
    <w:rsid w:val="26C50A4F"/>
    <w:rsid w:val="26CA0F1F"/>
    <w:rsid w:val="26D25CE8"/>
    <w:rsid w:val="26F6E1B0"/>
    <w:rsid w:val="26FA93AD"/>
    <w:rsid w:val="26FEF0A6"/>
    <w:rsid w:val="270E6489"/>
    <w:rsid w:val="2727EDC7"/>
    <w:rsid w:val="2728D3F0"/>
    <w:rsid w:val="2729BEBA"/>
    <w:rsid w:val="274275E0"/>
    <w:rsid w:val="2757D268"/>
    <w:rsid w:val="276B0F03"/>
    <w:rsid w:val="2783D930"/>
    <w:rsid w:val="27913931"/>
    <w:rsid w:val="27A3C14A"/>
    <w:rsid w:val="27A5FB4A"/>
    <w:rsid w:val="27C315F6"/>
    <w:rsid w:val="27DFFD9C"/>
    <w:rsid w:val="27EF7944"/>
    <w:rsid w:val="27F2B676"/>
    <w:rsid w:val="27F59525"/>
    <w:rsid w:val="280DF5DE"/>
    <w:rsid w:val="28168520"/>
    <w:rsid w:val="281F41F3"/>
    <w:rsid w:val="28330D86"/>
    <w:rsid w:val="284AF2D8"/>
    <w:rsid w:val="2856247A"/>
    <w:rsid w:val="2866D6D7"/>
    <w:rsid w:val="2872F35E"/>
    <w:rsid w:val="287A2884"/>
    <w:rsid w:val="28886C16"/>
    <w:rsid w:val="28AA550C"/>
    <w:rsid w:val="28B1A80E"/>
    <w:rsid w:val="28C8E02B"/>
    <w:rsid w:val="28D4AAA7"/>
    <w:rsid w:val="2900A5A2"/>
    <w:rsid w:val="29159702"/>
    <w:rsid w:val="291ADAB4"/>
    <w:rsid w:val="291C0A79"/>
    <w:rsid w:val="291D3E9A"/>
    <w:rsid w:val="292F8059"/>
    <w:rsid w:val="29453816"/>
    <w:rsid w:val="2970EF5D"/>
    <w:rsid w:val="297C7FF6"/>
    <w:rsid w:val="297DADC5"/>
    <w:rsid w:val="298792E5"/>
    <w:rsid w:val="2997A4D0"/>
    <w:rsid w:val="29D9037F"/>
    <w:rsid w:val="29E288AB"/>
    <w:rsid w:val="2A0F83A7"/>
    <w:rsid w:val="2A1A8B49"/>
    <w:rsid w:val="2A2EA3F4"/>
    <w:rsid w:val="2A4D4E1A"/>
    <w:rsid w:val="2A731883"/>
    <w:rsid w:val="2A74B933"/>
    <w:rsid w:val="2A7AB583"/>
    <w:rsid w:val="2A7E81DF"/>
    <w:rsid w:val="2A84D47A"/>
    <w:rsid w:val="2A9260D6"/>
    <w:rsid w:val="2A935F6F"/>
    <w:rsid w:val="2AAAD8DE"/>
    <w:rsid w:val="2ABAC224"/>
    <w:rsid w:val="2AC8AB75"/>
    <w:rsid w:val="2ACFA7C1"/>
    <w:rsid w:val="2AD0CD31"/>
    <w:rsid w:val="2B30E719"/>
    <w:rsid w:val="2B3F3CEB"/>
    <w:rsid w:val="2B474D87"/>
    <w:rsid w:val="2B5504B2"/>
    <w:rsid w:val="2B6CF646"/>
    <w:rsid w:val="2B6F8C01"/>
    <w:rsid w:val="2B7B1B86"/>
    <w:rsid w:val="2B82D8CF"/>
    <w:rsid w:val="2B955A56"/>
    <w:rsid w:val="2BADBB8D"/>
    <w:rsid w:val="2BB52D59"/>
    <w:rsid w:val="2BBCF854"/>
    <w:rsid w:val="2BBFD266"/>
    <w:rsid w:val="2BBFF78C"/>
    <w:rsid w:val="2BCA74FB"/>
    <w:rsid w:val="2BD4E4B7"/>
    <w:rsid w:val="2BE830E7"/>
    <w:rsid w:val="2BEDA636"/>
    <w:rsid w:val="2C1C3E86"/>
    <w:rsid w:val="2C468945"/>
    <w:rsid w:val="2C4A9CC7"/>
    <w:rsid w:val="2C5440FC"/>
    <w:rsid w:val="2C5E868D"/>
    <w:rsid w:val="2C62AF57"/>
    <w:rsid w:val="2C6CE8E2"/>
    <w:rsid w:val="2C836BD0"/>
    <w:rsid w:val="2C9D070D"/>
    <w:rsid w:val="2CCEF780"/>
    <w:rsid w:val="2CF3B124"/>
    <w:rsid w:val="2CFB8E67"/>
    <w:rsid w:val="2D2A9EAC"/>
    <w:rsid w:val="2D2BB8FE"/>
    <w:rsid w:val="2D6C5265"/>
    <w:rsid w:val="2D7B54CF"/>
    <w:rsid w:val="2D9871D7"/>
    <w:rsid w:val="2DA4A1E2"/>
    <w:rsid w:val="2DB3F42D"/>
    <w:rsid w:val="2DB4EBF0"/>
    <w:rsid w:val="2DB887A8"/>
    <w:rsid w:val="2DC1BF11"/>
    <w:rsid w:val="2DFB0CED"/>
    <w:rsid w:val="2E07F18C"/>
    <w:rsid w:val="2E08E353"/>
    <w:rsid w:val="2E1E4E0D"/>
    <w:rsid w:val="2E25669E"/>
    <w:rsid w:val="2E2B31EC"/>
    <w:rsid w:val="2E333AF8"/>
    <w:rsid w:val="2E372157"/>
    <w:rsid w:val="2E5CC5CE"/>
    <w:rsid w:val="2E6DBAE5"/>
    <w:rsid w:val="2E7D478E"/>
    <w:rsid w:val="2E872132"/>
    <w:rsid w:val="2E96C55B"/>
    <w:rsid w:val="2EA7D1A6"/>
    <w:rsid w:val="2EA999D3"/>
    <w:rsid w:val="2EB957EF"/>
    <w:rsid w:val="2EC7F0EE"/>
    <w:rsid w:val="2EF1C7C3"/>
    <w:rsid w:val="2EF881C9"/>
    <w:rsid w:val="2EFA8AAF"/>
    <w:rsid w:val="2EFF44A7"/>
    <w:rsid w:val="2F291490"/>
    <w:rsid w:val="2F924470"/>
    <w:rsid w:val="2FA1BD40"/>
    <w:rsid w:val="2FA967F4"/>
    <w:rsid w:val="2FD4771E"/>
    <w:rsid w:val="2FE4D272"/>
    <w:rsid w:val="2FF1BC04"/>
    <w:rsid w:val="2FF21C67"/>
    <w:rsid w:val="30037520"/>
    <w:rsid w:val="30273E40"/>
    <w:rsid w:val="302FA058"/>
    <w:rsid w:val="304A5076"/>
    <w:rsid w:val="30549CBD"/>
    <w:rsid w:val="305BCAC0"/>
    <w:rsid w:val="306AFA89"/>
    <w:rsid w:val="3077256D"/>
    <w:rsid w:val="30794808"/>
    <w:rsid w:val="307E9445"/>
    <w:rsid w:val="30896A32"/>
    <w:rsid w:val="308C70A8"/>
    <w:rsid w:val="308C8E87"/>
    <w:rsid w:val="3096F04A"/>
    <w:rsid w:val="3099A158"/>
    <w:rsid w:val="30A44FB2"/>
    <w:rsid w:val="30AEC014"/>
    <w:rsid w:val="30B29E12"/>
    <w:rsid w:val="30C988B2"/>
    <w:rsid w:val="30D9AD55"/>
    <w:rsid w:val="31247E36"/>
    <w:rsid w:val="312C467C"/>
    <w:rsid w:val="312DF7A7"/>
    <w:rsid w:val="3148CF5C"/>
    <w:rsid w:val="314F7388"/>
    <w:rsid w:val="316318F7"/>
    <w:rsid w:val="317D5E37"/>
    <w:rsid w:val="3191570A"/>
    <w:rsid w:val="31A8DDA7"/>
    <w:rsid w:val="31AC3CFB"/>
    <w:rsid w:val="31B7A937"/>
    <w:rsid w:val="31CD0C56"/>
    <w:rsid w:val="31E892AF"/>
    <w:rsid w:val="31F7612C"/>
    <w:rsid w:val="32006006"/>
    <w:rsid w:val="320F9CF2"/>
    <w:rsid w:val="32104118"/>
    <w:rsid w:val="3219DB29"/>
    <w:rsid w:val="322F39F8"/>
    <w:rsid w:val="3274C5F6"/>
    <w:rsid w:val="3292B087"/>
    <w:rsid w:val="329E18D8"/>
    <w:rsid w:val="32BC573C"/>
    <w:rsid w:val="32D3D63D"/>
    <w:rsid w:val="32DA248E"/>
    <w:rsid w:val="32FA28FC"/>
    <w:rsid w:val="331483B7"/>
    <w:rsid w:val="331C607B"/>
    <w:rsid w:val="331F65F1"/>
    <w:rsid w:val="3335C7DF"/>
    <w:rsid w:val="333AF3BD"/>
    <w:rsid w:val="334898CB"/>
    <w:rsid w:val="33603B58"/>
    <w:rsid w:val="33810CD6"/>
    <w:rsid w:val="338C4D6D"/>
    <w:rsid w:val="3394AF71"/>
    <w:rsid w:val="3395738B"/>
    <w:rsid w:val="3399BF3B"/>
    <w:rsid w:val="33BB4D91"/>
    <w:rsid w:val="33D1EBF9"/>
    <w:rsid w:val="33E1399C"/>
    <w:rsid w:val="33E6B3A5"/>
    <w:rsid w:val="33F9CD58"/>
    <w:rsid w:val="34013BEC"/>
    <w:rsid w:val="340DCE0D"/>
    <w:rsid w:val="342D3CA9"/>
    <w:rsid w:val="344C485E"/>
    <w:rsid w:val="347DC61D"/>
    <w:rsid w:val="34D12C01"/>
    <w:rsid w:val="34E620C0"/>
    <w:rsid w:val="34FC5A6B"/>
    <w:rsid w:val="35340A6D"/>
    <w:rsid w:val="353E9ADB"/>
    <w:rsid w:val="354A063B"/>
    <w:rsid w:val="35507E2C"/>
    <w:rsid w:val="356CCB40"/>
    <w:rsid w:val="3576AB4A"/>
    <w:rsid w:val="359362FC"/>
    <w:rsid w:val="35C7C744"/>
    <w:rsid w:val="35D10ADA"/>
    <w:rsid w:val="35F18758"/>
    <w:rsid w:val="361D00EF"/>
    <w:rsid w:val="3637C899"/>
    <w:rsid w:val="363C81E8"/>
    <w:rsid w:val="364388F9"/>
    <w:rsid w:val="36484110"/>
    <w:rsid w:val="364AC5F7"/>
    <w:rsid w:val="36614C0A"/>
    <w:rsid w:val="368BF8E3"/>
    <w:rsid w:val="369265CC"/>
    <w:rsid w:val="36A071F1"/>
    <w:rsid w:val="36A665F2"/>
    <w:rsid w:val="36CD993A"/>
    <w:rsid w:val="36D724F8"/>
    <w:rsid w:val="36DE9696"/>
    <w:rsid w:val="36DF60ED"/>
    <w:rsid w:val="36E691DB"/>
    <w:rsid w:val="37136277"/>
    <w:rsid w:val="3716B35F"/>
    <w:rsid w:val="3734DF99"/>
    <w:rsid w:val="373A9E36"/>
    <w:rsid w:val="37529F70"/>
    <w:rsid w:val="37536364"/>
    <w:rsid w:val="37704E77"/>
    <w:rsid w:val="379BD639"/>
    <w:rsid w:val="37EB6506"/>
    <w:rsid w:val="3802BFC6"/>
    <w:rsid w:val="380E337A"/>
    <w:rsid w:val="382026C7"/>
    <w:rsid w:val="3834D50A"/>
    <w:rsid w:val="385E1284"/>
    <w:rsid w:val="385E8EDB"/>
    <w:rsid w:val="386C0E1B"/>
    <w:rsid w:val="3874B377"/>
    <w:rsid w:val="387B3F66"/>
    <w:rsid w:val="387CA635"/>
    <w:rsid w:val="389D3DA9"/>
    <w:rsid w:val="389DF5BD"/>
    <w:rsid w:val="38A07816"/>
    <w:rsid w:val="38A2DEED"/>
    <w:rsid w:val="38C7C677"/>
    <w:rsid w:val="38DC1ECB"/>
    <w:rsid w:val="39263EC2"/>
    <w:rsid w:val="39340564"/>
    <w:rsid w:val="3937F626"/>
    <w:rsid w:val="39381180"/>
    <w:rsid w:val="393DE734"/>
    <w:rsid w:val="3942655D"/>
    <w:rsid w:val="39487516"/>
    <w:rsid w:val="3956A07C"/>
    <w:rsid w:val="3980E029"/>
    <w:rsid w:val="39DD01C5"/>
    <w:rsid w:val="3A061370"/>
    <w:rsid w:val="3A29D5A6"/>
    <w:rsid w:val="3A398746"/>
    <w:rsid w:val="3A4BB30E"/>
    <w:rsid w:val="3A566702"/>
    <w:rsid w:val="3A84BE1F"/>
    <w:rsid w:val="3A99F363"/>
    <w:rsid w:val="3AA83802"/>
    <w:rsid w:val="3AB47180"/>
    <w:rsid w:val="3ACA9E4B"/>
    <w:rsid w:val="3ACAC1EA"/>
    <w:rsid w:val="3ADF701D"/>
    <w:rsid w:val="3AE3F1C8"/>
    <w:rsid w:val="3B4A5DDA"/>
    <w:rsid w:val="3B5264B1"/>
    <w:rsid w:val="3B5A0F74"/>
    <w:rsid w:val="3B5A9FF7"/>
    <w:rsid w:val="3B6FBD83"/>
    <w:rsid w:val="3B723B5B"/>
    <w:rsid w:val="3B7A2798"/>
    <w:rsid w:val="3B86F441"/>
    <w:rsid w:val="3BA7BA6F"/>
    <w:rsid w:val="3BACF2FE"/>
    <w:rsid w:val="3BB20322"/>
    <w:rsid w:val="3BB9EF5E"/>
    <w:rsid w:val="3BC7368B"/>
    <w:rsid w:val="3BF32617"/>
    <w:rsid w:val="3BFE8C2C"/>
    <w:rsid w:val="3C04500E"/>
    <w:rsid w:val="3C07E8E2"/>
    <w:rsid w:val="3C09BC52"/>
    <w:rsid w:val="3C194012"/>
    <w:rsid w:val="3C5A8983"/>
    <w:rsid w:val="3C793F54"/>
    <w:rsid w:val="3C84D1BA"/>
    <w:rsid w:val="3C8FDE9D"/>
    <w:rsid w:val="3C997194"/>
    <w:rsid w:val="3C9C4F20"/>
    <w:rsid w:val="3CA8A668"/>
    <w:rsid w:val="3CB43A48"/>
    <w:rsid w:val="3CE93D34"/>
    <w:rsid w:val="3CF3A016"/>
    <w:rsid w:val="3CF424B5"/>
    <w:rsid w:val="3CF60A27"/>
    <w:rsid w:val="3CF7B0F1"/>
    <w:rsid w:val="3CFB179F"/>
    <w:rsid w:val="3D040247"/>
    <w:rsid w:val="3D1650F6"/>
    <w:rsid w:val="3D16664D"/>
    <w:rsid w:val="3D19B372"/>
    <w:rsid w:val="3D2AC239"/>
    <w:rsid w:val="3D4AE891"/>
    <w:rsid w:val="3D4FD04E"/>
    <w:rsid w:val="3D5E59C4"/>
    <w:rsid w:val="3D6850A8"/>
    <w:rsid w:val="3D760ECF"/>
    <w:rsid w:val="3D8A10EF"/>
    <w:rsid w:val="3D9BC506"/>
    <w:rsid w:val="3DA1A1EC"/>
    <w:rsid w:val="3DB0013E"/>
    <w:rsid w:val="3DB13849"/>
    <w:rsid w:val="3DBDFB40"/>
    <w:rsid w:val="3DC6B0B2"/>
    <w:rsid w:val="3E0130EF"/>
    <w:rsid w:val="3E1B902C"/>
    <w:rsid w:val="3E3105BA"/>
    <w:rsid w:val="3E4D104E"/>
    <w:rsid w:val="3E55BF52"/>
    <w:rsid w:val="3E7CF813"/>
    <w:rsid w:val="3EBE2E27"/>
    <w:rsid w:val="3EC6E59D"/>
    <w:rsid w:val="3EC9887E"/>
    <w:rsid w:val="3EF2158A"/>
    <w:rsid w:val="3EF2BC6B"/>
    <w:rsid w:val="3EF8EEBD"/>
    <w:rsid w:val="3F1071E2"/>
    <w:rsid w:val="3F1285B8"/>
    <w:rsid w:val="3F143F2B"/>
    <w:rsid w:val="3F4108F9"/>
    <w:rsid w:val="3F43FFF8"/>
    <w:rsid w:val="3F63F7D2"/>
    <w:rsid w:val="3F6C0DC3"/>
    <w:rsid w:val="3F72FABA"/>
    <w:rsid w:val="3F87AD63"/>
    <w:rsid w:val="3F8AE975"/>
    <w:rsid w:val="3FB4DF2F"/>
    <w:rsid w:val="3FB9A9D0"/>
    <w:rsid w:val="3FBDACCF"/>
    <w:rsid w:val="3FE48769"/>
    <w:rsid w:val="3FE7F411"/>
    <w:rsid w:val="3FF571ED"/>
    <w:rsid w:val="400E3E9C"/>
    <w:rsid w:val="404A1DAC"/>
    <w:rsid w:val="4059B3F9"/>
    <w:rsid w:val="40698094"/>
    <w:rsid w:val="40730D25"/>
    <w:rsid w:val="4074FE66"/>
    <w:rsid w:val="40778A46"/>
    <w:rsid w:val="408A558C"/>
    <w:rsid w:val="40B5D3B0"/>
    <w:rsid w:val="40D33F3B"/>
    <w:rsid w:val="40E7F3E1"/>
    <w:rsid w:val="41071866"/>
    <w:rsid w:val="413C4C2F"/>
    <w:rsid w:val="4145D068"/>
    <w:rsid w:val="416C94FB"/>
    <w:rsid w:val="4193ABA2"/>
    <w:rsid w:val="41A3D707"/>
    <w:rsid w:val="41A428BA"/>
    <w:rsid w:val="41B24F1C"/>
    <w:rsid w:val="41D7175F"/>
    <w:rsid w:val="41E35868"/>
    <w:rsid w:val="41E3713D"/>
    <w:rsid w:val="41FAFA3F"/>
    <w:rsid w:val="42012AD9"/>
    <w:rsid w:val="420ED00D"/>
    <w:rsid w:val="42313692"/>
    <w:rsid w:val="423A66A0"/>
    <w:rsid w:val="426CA138"/>
    <w:rsid w:val="428E2FDC"/>
    <w:rsid w:val="42B6A0E0"/>
    <w:rsid w:val="42B6A2B3"/>
    <w:rsid w:val="42BE0500"/>
    <w:rsid w:val="42D4F163"/>
    <w:rsid w:val="43127AE6"/>
    <w:rsid w:val="432A9EA5"/>
    <w:rsid w:val="432EBFBE"/>
    <w:rsid w:val="433293A5"/>
    <w:rsid w:val="4333AA55"/>
    <w:rsid w:val="43526B96"/>
    <w:rsid w:val="43568A57"/>
    <w:rsid w:val="43652257"/>
    <w:rsid w:val="436C1C2B"/>
    <w:rsid w:val="4372D219"/>
    <w:rsid w:val="438A383A"/>
    <w:rsid w:val="439233D7"/>
    <w:rsid w:val="4399E784"/>
    <w:rsid w:val="43C10652"/>
    <w:rsid w:val="43C98A9A"/>
    <w:rsid w:val="43D3E484"/>
    <w:rsid w:val="43D9F306"/>
    <w:rsid w:val="43FA34BA"/>
    <w:rsid w:val="44020577"/>
    <w:rsid w:val="44030057"/>
    <w:rsid w:val="440CD4E6"/>
    <w:rsid w:val="441D5559"/>
    <w:rsid w:val="44302FF9"/>
    <w:rsid w:val="4431CEBF"/>
    <w:rsid w:val="443C523C"/>
    <w:rsid w:val="443C85EC"/>
    <w:rsid w:val="444256EB"/>
    <w:rsid w:val="44547502"/>
    <w:rsid w:val="4475311C"/>
    <w:rsid w:val="4476C49C"/>
    <w:rsid w:val="447943C6"/>
    <w:rsid w:val="4490A40F"/>
    <w:rsid w:val="449E5330"/>
    <w:rsid w:val="44ADE25F"/>
    <w:rsid w:val="44CF51AE"/>
    <w:rsid w:val="44D5BFE2"/>
    <w:rsid w:val="44DA3ECC"/>
    <w:rsid w:val="451DC68D"/>
    <w:rsid w:val="4535D961"/>
    <w:rsid w:val="45468279"/>
    <w:rsid w:val="454C3F5A"/>
    <w:rsid w:val="45657CF5"/>
    <w:rsid w:val="456BC4DB"/>
    <w:rsid w:val="45A2DD68"/>
    <w:rsid w:val="45D4D931"/>
    <w:rsid w:val="45D5FDE2"/>
    <w:rsid w:val="45D8348D"/>
    <w:rsid w:val="45DA1762"/>
    <w:rsid w:val="45DA984E"/>
    <w:rsid w:val="45FDA266"/>
    <w:rsid w:val="45FDCA74"/>
    <w:rsid w:val="46368634"/>
    <w:rsid w:val="46375936"/>
    <w:rsid w:val="466DC23E"/>
    <w:rsid w:val="46706467"/>
    <w:rsid w:val="468E72D5"/>
    <w:rsid w:val="46902CF4"/>
    <w:rsid w:val="46956F80"/>
    <w:rsid w:val="46B1CE3C"/>
    <w:rsid w:val="46B661AB"/>
    <w:rsid w:val="46DA8E56"/>
    <w:rsid w:val="46E7E852"/>
    <w:rsid w:val="47029F67"/>
    <w:rsid w:val="47056F51"/>
    <w:rsid w:val="471215EF"/>
    <w:rsid w:val="47125F01"/>
    <w:rsid w:val="471E5CCD"/>
    <w:rsid w:val="472509EE"/>
    <w:rsid w:val="47503743"/>
    <w:rsid w:val="4763308C"/>
    <w:rsid w:val="4776816A"/>
    <w:rsid w:val="47832997"/>
    <w:rsid w:val="47A38D9D"/>
    <w:rsid w:val="47A54F4A"/>
    <w:rsid w:val="47AE8230"/>
    <w:rsid w:val="47B47DFB"/>
    <w:rsid w:val="47C22AA9"/>
    <w:rsid w:val="47C24BE2"/>
    <w:rsid w:val="47D24B5C"/>
    <w:rsid w:val="47EC8768"/>
    <w:rsid w:val="4812DF72"/>
    <w:rsid w:val="486B8E04"/>
    <w:rsid w:val="48C5E97D"/>
    <w:rsid w:val="48D3F463"/>
    <w:rsid w:val="49152E77"/>
    <w:rsid w:val="496AE4E3"/>
    <w:rsid w:val="496B7007"/>
    <w:rsid w:val="49761B88"/>
    <w:rsid w:val="498261EC"/>
    <w:rsid w:val="49B057BE"/>
    <w:rsid w:val="49B4A211"/>
    <w:rsid w:val="49C1A70F"/>
    <w:rsid w:val="49CCC1CE"/>
    <w:rsid w:val="49CDA0B1"/>
    <w:rsid w:val="49F07BBC"/>
    <w:rsid w:val="49FB1010"/>
    <w:rsid w:val="49FE79BF"/>
    <w:rsid w:val="4A32CDF6"/>
    <w:rsid w:val="4A341091"/>
    <w:rsid w:val="4A622AB6"/>
    <w:rsid w:val="4A6F11B7"/>
    <w:rsid w:val="4A9B299A"/>
    <w:rsid w:val="4AA70CF7"/>
    <w:rsid w:val="4AC4C39A"/>
    <w:rsid w:val="4AE18EA0"/>
    <w:rsid w:val="4AF79C72"/>
    <w:rsid w:val="4B1F5656"/>
    <w:rsid w:val="4B2C6658"/>
    <w:rsid w:val="4B4ED74F"/>
    <w:rsid w:val="4B573F3C"/>
    <w:rsid w:val="4B5A4B34"/>
    <w:rsid w:val="4B6BEDAE"/>
    <w:rsid w:val="4B894308"/>
    <w:rsid w:val="4B8B64E9"/>
    <w:rsid w:val="4B8B9F34"/>
    <w:rsid w:val="4BB58DA5"/>
    <w:rsid w:val="4BB9C01A"/>
    <w:rsid w:val="4BBBEB26"/>
    <w:rsid w:val="4BBF88C5"/>
    <w:rsid w:val="4BC1A4FC"/>
    <w:rsid w:val="4BDC5331"/>
    <w:rsid w:val="4BEE921A"/>
    <w:rsid w:val="4C0A8160"/>
    <w:rsid w:val="4C114FE1"/>
    <w:rsid w:val="4C17931A"/>
    <w:rsid w:val="4C1EF198"/>
    <w:rsid w:val="4C2A313D"/>
    <w:rsid w:val="4C403AB0"/>
    <w:rsid w:val="4C42D37B"/>
    <w:rsid w:val="4C528FC7"/>
    <w:rsid w:val="4C69BB88"/>
    <w:rsid w:val="4C768991"/>
    <w:rsid w:val="4C7DACE6"/>
    <w:rsid w:val="4C83E2D6"/>
    <w:rsid w:val="4C9BCA37"/>
    <w:rsid w:val="4CA8EB45"/>
    <w:rsid w:val="4CB2FFA2"/>
    <w:rsid w:val="4CB79614"/>
    <w:rsid w:val="4CDC01A7"/>
    <w:rsid w:val="4CEA094C"/>
    <w:rsid w:val="4D334065"/>
    <w:rsid w:val="4D4C8031"/>
    <w:rsid w:val="4D8991F6"/>
    <w:rsid w:val="4DAC8B36"/>
    <w:rsid w:val="4DEF8047"/>
    <w:rsid w:val="4DFB337F"/>
    <w:rsid w:val="4E02D80E"/>
    <w:rsid w:val="4E0BB1D4"/>
    <w:rsid w:val="4E32E824"/>
    <w:rsid w:val="4E4C74AB"/>
    <w:rsid w:val="4E688700"/>
    <w:rsid w:val="4E6CD738"/>
    <w:rsid w:val="4E9756FB"/>
    <w:rsid w:val="4EB3EE5E"/>
    <w:rsid w:val="4EB4D73F"/>
    <w:rsid w:val="4ECC2ABA"/>
    <w:rsid w:val="4ED46A59"/>
    <w:rsid w:val="4EF2AC9D"/>
    <w:rsid w:val="4F38B6FC"/>
    <w:rsid w:val="4F40422A"/>
    <w:rsid w:val="4F40B1BC"/>
    <w:rsid w:val="4F514EE7"/>
    <w:rsid w:val="4F6116F4"/>
    <w:rsid w:val="4F84C3EC"/>
    <w:rsid w:val="4F85DC17"/>
    <w:rsid w:val="4F93B7AB"/>
    <w:rsid w:val="4FC72EAE"/>
    <w:rsid w:val="4FE1B4AC"/>
    <w:rsid w:val="5022F0E3"/>
    <w:rsid w:val="5028428D"/>
    <w:rsid w:val="50469484"/>
    <w:rsid w:val="50775C38"/>
    <w:rsid w:val="507C7614"/>
    <w:rsid w:val="509676FB"/>
    <w:rsid w:val="50C55DEF"/>
    <w:rsid w:val="50C595DD"/>
    <w:rsid w:val="50C9BD5F"/>
    <w:rsid w:val="50DA5B86"/>
    <w:rsid w:val="50F9A1DE"/>
    <w:rsid w:val="51062733"/>
    <w:rsid w:val="513D3529"/>
    <w:rsid w:val="516493D1"/>
    <w:rsid w:val="5199D789"/>
    <w:rsid w:val="51AA1A38"/>
    <w:rsid w:val="51B0DDBA"/>
    <w:rsid w:val="51DEEB58"/>
    <w:rsid w:val="51E102C8"/>
    <w:rsid w:val="520586BC"/>
    <w:rsid w:val="5208CE76"/>
    <w:rsid w:val="520E4F5A"/>
    <w:rsid w:val="5211B19E"/>
    <w:rsid w:val="5229EDAB"/>
    <w:rsid w:val="524C6B3F"/>
    <w:rsid w:val="5254E437"/>
    <w:rsid w:val="525C82E0"/>
    <w:rsid w:val="526B3082"/>
    <w:rsid w:val="52781ACC"/>
    <w:rsid w:val="52A0EF36"/>
    <w:rsid w:val="52AD2FAC"/>
    <w:rsid w:val="52AE4C3D"/>
    <w:rsid w:val="52B4656F"/>
    <w:rsid w:val="52BD6F3D"/>
    <w:rsid w:val="52D6AC7D"/>
    <w:rsid w:val="52F7D6B2"/>
    <w:rsid w:val="52FF0E6A"/>
    <w:rsid w:val="5309DC4A"/>
    <w:rsid w:val="530B4D18"/>
    <w:rsid w:val="53144D29"/>
    <w:rsid w:val="53155960"/>
    <w:rsid w:val="5320ECC3"/>
    <w:rsid w:val="5321F7DA"/>
    <w:rsid w:val="53473534"/>
    <w:rsid w:val="536A5F7E"/>
    <w:rsid w:val="537444A3"/>
    <w:rsid w:val="5381875B"/>
    <w:rsid w:val="5383547E"/>
    <w:rsid w:val="53911803"/>
    <w:rsid w:val="539D15E0"/>
    <w:rsid w:val="53A7745E"/>
    <w:rsid w:val="53AABB74"/>
    <w:rsid w:val="53BAD1D5"/>
    <w:rsid w:val="53C874C8"/>
    <w:rsid w:val="53CF4AFE"/>
    <w:rsid w:val="53DB1775"/>
    <w:rsid w:val="5422A840"/>
    <w:rsid w:val="5432D5F2"/>
    <w:rsid w:val="5443A0DF"/>
    <w:rsid w:val="5449AFD5"/>
    <w:rsid w:val="5457AA74"/>
    <w:rsid w:val="54596ABF"/>
    <w:rsid w:val="54597A69"/>
    <w:rsid w:val="549B031C"/>
    <w:rsid w:val="549D0A02"/>
    <w:rsid w:val="54AEA450"/>
    <w:rsid w:val="54C3A677"/>
    <w:rsid w:val="54CE5FC3"/>
    <w:rsid w:val="54D1C261"/>
    <w:rsid w:val="54D6C7AF"/>
    <w:rsid w:val="54F941CB"/>
    <w:rsid w:val="54FAE2AC"/>
    <w:rsid w:val="54FB890A"/>
    <w:rsid w:val="54FE7E72"/>
    <w:rsid w:val="550533BC"/>
    <w:rsid w:val="5536277B"/>
    <w:rsid w:val="553D5526"/>
    <w:rsid w:val="553F5482"/>
    <w:rsid w:val="557A288A"/>
    <w:rsid w:val="5584FD37"/>
    <w:rsid w:val="5588E9BF"/>
    <w:rsid w:val="558CE5B6"/>
    <w:rsid w:val="55959101"/>
    <w:rsid w:val="5598E698"/>
    <w:rsid w:val="559C59E4"/>
    <w:rsid w:val="559DBEC1"/>
    <w:rsid w:val="55CD5CE7"/>
    <w:rsid w:val="55D226A1"/>
    <w:rsid w:val="55D56F6B"/>
    <w:rsid w:val="55E51DC5"/>
    <w:rsid w:val="55EE19B0"/>
    <w:rsid w:val="56158D6B"/>
    <w:rsid w:val="561CF701"/>
    <w:rsid w:val="5627F7C7"/>
    <w:rsid w:val="56380718"/>
    <w:rsid w:val="5686B1FA"/>
    <w:rsid w:val="568C0295"/>
    <w:rsid w:val="56AD9E33"/>
    <w:rsid w:val="56CB26AD"/>
    <w:rsid w:val="56CB825F"/>
    <w:rsid w:val="56E86008"/>
    <w:rsid w:val="56EB18D3"/>
    <w:rsid w:val="571CC4C8"/>
    <w:rsid w:val="57363215"/>
    <w:rsid w:val="5740C809"/>
    <w:rsid w:val="57524B6F"/>
    <w:rsid w:val="576AA957"/>
    <w:rsid w:val="576B5E9F"/>
    <w:rsid w:val="5780F118"/>
    <w:rsid w:val="578497AE"/>
    <w:rsid w:val="57A787C0"/>
    <w:rsid w:val="57A8E944"/>
    <w:rsid w:val="57AA0A72"/>
    <w:rsid w:val="57B387E3"/>
    <w:rsid w:val="57B6C042"/>
    <w:rsid w:val="57C415B8"/>
    <w:rsid w:val="57D11FB8"/>
    <w:rsid w:val="57DF5197"/>
    <w:rsid w:val="57F4A219"/>
    <w:rsid w:val="58186F4E"/>
    <w:rsid w:val="581C1E47"/>
    <w:rsid w:val="5829346F"/>
    <w:rsid w:val="584FEF21"/>
    <w:rsid w:val="587D1D10"/>
    <w:rsid w:val="58B472B5"/>
    <w:rsid w:val="58BE8A45"/>
    <w:rsid w:val="58E2983E"/>
    <w:rsid w:val="58F3C881"/>
    <w:rsid w:val="5909A349"/>
    <w:rsid w:val="590F0C3F"/>
    <w:rsid w:val="591125F2"/>
    <w:rsid w:val="59222A65"/>
    <w:rsid w:val="592768F0"/>
    <w:rsid w:val="596A2E7B"/>
    <w:rsid w:val="597711A4"/>
    <w:rsid w:val="5993BA5D"/>
    <w:rsid w:val="59969C21"/>
    <w:rsid w:val="59A83C6E"/>
    <w:rsid w:val="59AA6CB0"/>
    <w:rsid w:val="59B0E177"/>
    <w:rsid w:val="59D5FEE2"/>
    <w:rsid w:val="59E1E8D8"/>
    <w:rsid w:val="59F1F52B"/>
    <w:rsid w:val="5A0C0928"/>
    <w:rsid w:val="5A148C4B"/>
    <w:rsid w:val="5A1CE7E4"/>
    <w:rsid w:val="5A20A15A"/>
    <w:rsid w:val="5A20E6FD"/>
    <w:rsid w:val="5A2949C9"/>
    <w:rsid w:val="5A3B0928"/>
    <w:rsid w:val="5A3D6B5B"/>
    <w:rsid w:val="5A44E8C3"/>
    <w:rsid w:val="5A4ACB67"/>
    <w:rsid w:val="5A594E73"/>
    <w:rsid w:val="5A5AEEA9"/>
    <w:rsid w:val="5A70EBD2"/>
    <w:rsid w:val="5A7A518B"/>
    <w:rsid w:val="5A907F39"/>
    <w:rsid w:val="5A982F64"/>
    <w:rsid w:val="5AB7BE6B"/>
    <w:rsid w:val="5ADB3366"/>
    <w:rsid w:val="5AE89788"/>
    <w:rsid w:val="5AFA39A9"/>
    <w:rsid w:val="5B0478E6"/>
    <w:rsid w:val="5B220931"/>
    <w:rsid w:val="5B32B598"/>
    <w:rsid w:val="5B3C6298"/>
    <w:rsid w:val="5B3DE3DF"/>
    <w:rsid w:val="5B4968E9"/>
    <w:rsid w:val="5B4E845B"/>
    <w:rsid w:val="5B6421B5"/>
    <w:rsid w:val="5B9FE1D0"/>
    <w:rsid w:val="5BA07D65"/>
    <w:rsid w:val="5BAF76FF"/>
    <w:rsid w:val="5BB9E947"/>
    <w:rsid w:val="5BC3DCD8"/>
    <w:rsid w:val="5BC97241"/>
    <w:rsid w:val="5BD2DD69"/>
    <w:rsid w:val="5BDD0288"/>
    <w:rsid w:val="5BDE78DC"/>
    <w:rsid w:val="5BDF8BF1"/>
    <w:rsid w:val="5BE147CB"/>
    <w:rsid w:val="5BFF2923"/>
    <w:rsid w:val="5C0C4403"/>
    <w:rsid w:val="5C0E787F"/>
    <w:rsid w:val="5C25231E"/>
    <w:rsid w:val="5C30381A"/>
    <w:rsid w:val="5C5CC682"/>
    <w:rsid w:val="5C6101D5"/>
    <w:rsid w:val="5C62D424"/>
    <w:rsid w:val="5C9CC36E"/>
    <w:rsid w:val="5CAC1159"/>
    <w:rsid w:val="5D05A216"/>
    <w:rsid w:val="5D0BE1B2"/>
    <w:rsid w:val="5D1F1DF6"/>
    <w:rsid w:val="5D50D939"/>
    <w:rsid w:val="5D5296B0"/>
    <w:rsid w:val="5D5FF319"/>
    <w:rsid w:val="5D8D6E7E"/>
    <w:rsid w:val="5D9E181E"/>
    <w:rsid w:val="5DA09889"/>
    <w:rsid w:val="5DA0C573"/>
    <w:rsid w:val="5DA64DE5"/>
    <w:rsid w:val="5DB3E99C"/>
    <w:rsid w:val="5DD1AB7C"/>
    <w:rsid w:val="5DDABC35"/>
    <w:rsid w:val="5DED547E"/>
    <w:rsid w:val="5E0B67CE"/>
    <w:rsid w:val="5E0DEE13"/>
    <w:rsid w:val="5E312C61"/>
    <w:rsid w:val="5E4CABAE"/>
    <w:rsid w:val="5E50138F"/>
    <w:rsid w:val="5E5D3F82"/>
    <w:rsid w:val="5E75DC7E"/>
    <w:rsid w:val="5E78D0C6"/>
    <w:rsid w:val="5E84BD0A"/>
    <w:rsid w:val="5E875AB0"/>
    <w:rsid w:val="5E8A7967"/>
    <w:rsid w:val="5E96E032"/>
    <w:rsid w:val="5EBDA4CE"/>
    <w:rsid w:val="5EE2A77B"/>
    <w:rsid w:val="5EF1CE19"/>
    <w:rsid w:val="5EF8CED2"/>
    <w:rsid w:val="5F3D090C"/>
    <w:rsid w:val="5F44267E"/>
    <w:rsid w:val="5F4C8D6F"/>
    <w:rsid w:val="5F57A099"/>
    <w:rsid w:val="5F7E9DCA"/>
    <w:rsid w:val="5FB6D66C"/>
    <w:rsid w:val="5FB9D5FC"/>
    <w:rsid w:val="5FD979F3"/>
    <w:rsid w:val="5FDE60C0"/>
    <w:rsid w:val="5FF3A583"/>
    <w:rsid w:val="5FF57AA2"/>
    <w:rsid w:val="600A1CB5"/>
    <w:rsid w:val="60212853"/>
    <w:rsid w:val="604284C6"/>
    <w:rsid w:val="6045B93E"/>
    <w:rsid w:val="60591965"/>
    <w:rsid w:val="6067CE34"/>
    <w:rsid w:val="60775826"/>
    <w:rsid w:val="608E320E"/>
    <w:rsid w:val="609A58B4"/>
    <w:rsid w:val="60AEAEF2"/>
    <w:rsid w:val="60EB1C65"/>
    <w:rsid w:val="60F9B9CA"/>
    <w:rsid w:val="60FC8D6C"/>
    <w:rsid w:val="610318FF"/>
    <w:rsid w:val="6124DDF1"/>
    <w:rsid w:val="613220B8"/>
    <w:rsid w:val="613C089B"/>
    <w:rsid w:val="61401DB9"/>
    <w:rsid w:val="61509E92"/>
    <w:rsid w:val="615978E8"/>
    <w:rsid w:val="615E517E"/>
    <w:rsid w:val="617120F0"/>
    <w:rsid w:val="61966D90"/>
    <w:rsid w:val="61A80E43"/>
    <w:rsid w:val="61B429B7"/>
    <w:rsid w:val="61BA6CCE"/>
    <w:rsid w:val="61BF3ECC"/>
    <w:rsid w:val="61C1227F"/>
    <w:rsid w:val="6203BEC0"/>
    <w:rsid w:val="62079F8C"/>
    <w:rsid w:val="620E2F18"/>
    <w:rsid w:val="6215FB23"/>
    <w:rsid w:val="6219BF42"/>
    <w:rsid w:val="62254708"/>
    <w:rsid w:val="62275299"/>
    <w:rsid w:val="6243AEDB"/>
    <w:rsid w:val="62528581"/>
    <w:rsid w:val="6264B835"/>
    <w:rsid w:val="628483A7"/>
    <w:rsid w:val="628D432A"/>
    <w:rsid w:val="6290DAED"/>
    <w:rsid w:val="6298C1E6"/>
    <w:rsid w:val="62A9587D"/>
    <w:rsid w:val="62B4C28A"/>
    <w:rsid w:val="62D39A8D"/>
    <w:rsid w:val="62DA45AC"/>
    <w:rsid w:val="6301341D"/>
    <w:rsid w:val="631120B9"/>
    <w:rsid w:val="632B01E3"/>
    <w:rsid w:val="6337168C"/>
    <w:rsid w:val="6343D7B4"/>
    <w:rsid w:val="63A71F47"/>
    <w:rsid w:val="63ADD8DB"/>
    <w:rsid w:val="63CB30F4"/>
    <w:rsid w:val="63DCD77F"/>
    <w:rsid w:val="63FDEA6C"/>
    <w:rsid w:val="64026D0C"/>
    <w:rsid w:val="6418ABEA"/>
    <w:rsid w:val="641F8786"/>
    <w:rsid w:val="6430F692"/>
    <w:rsid w:val="643D29E8"/>
    <w:rsid w:val="6478719B"/>
    <w:rsid w:val="649C0F41"/>
    <w:rsid w:val="64A800A6"/>
    <w:rsid w:val="64B386AC"/>
    <w:rsid w:val="64B41030"/>
    <w:rsid w:val="64EB85B6"/>
    <w:rsid w:val="64F7ECB0"/>
    <w:rsid w:val="6505876A"/>
    <w:rsid w:val="650D376E"/>
    <w:rsid w:val="6551FBF0"/>
    <w:rsid w:val="65571655"/>
    <w:rsid w:val="658FBBED"/>
    <w:rsid w:val="6595B66E"/>
    <w:rsid w:val="65D65F89"/>
    <w:rsid w:val="65E80655"/>
    <w:rsid w:val="65E887A2"/>
    <w:rsid w:val="65E9D7F3"/>
    <w:rsid w:val="65FFA2BA"/>
    <w:rsid w:val="66380154"/>
    <w:rsid w:val="664CDA76"/>
    <w:rsid w:val="665C40E8"/>
    <w:rsid w:val="668A7399"/>
    <w:rsid w:val="668D1043"/>
    <w:rsid w:val="66C22A81"/>
    <w:rsid w:val="66D9FB82"/>
    <w:rsid w:val="670F38E0"/>
    <w:rsid w:val="671D4A65"/>
    <w:rsid w:val="67217D74"/>
    <w:rsid w:val="673CA7C7"/>
    <w:rsid w:val="674CAAB8"/>
    <w:rsid w:val="6752CBDC"/>
    <w:rsid w:val="676CBB70"/>
    <w:rsid w:val="67717423"/>
    <w:rsid w:val="67775DCB"/>
    <w:rsid w:val="678973F0"/>
    <w:rsid w:val="67B76C25"/>
    <w:rsid w:val="67B9A1C8"/>
    <w:rsid w:val="67D178D9"/>
    <w:rsid w:val="67DF3575"/>
    <w:rsid w:val="67F1E15C"/>
    <w:rsid w:val="67FF654C"/>
    <w:rsid w:val="68057B02"/>
    <w:rsid w:val="6822788D"/>
    <w:rsid w:val="684E9289"/>
    <w:rsid w:val="6854732F"/>
    <w:rsid w:val="68694146"/>
    <w:rsid w:val="6872156A"/>
    <w:rsid w:val="6880BDF5"/>
    <w:rsid w:val="6899A707"/>
    <w:rsid w:val="68DEF2BB"/>
    <w:rsid w:val="68EB4BD0"/>
    <w:rsid w:val="68F649CD"/>
    <w:rsid w:val="692989E0"/>
    <w:rsid w:val="694BEEF5"/>
    <w:rsid w:val="6956A4A9"/>
    <w:rsid w:val="69580BDB"/>
    <w:rsid w:val="6958B884"/>
    <w:rsid w:val="6959EB58"/>
    <w:rsid w:val="69982F00"/>
    <w:rsid w:val="69DCDBC4"/>
    <w:rsid w:val="6A204E49"/>
    <w:rsid w:val="6A210FD3"/>
    <w:rsid w:val="6A2A311A"/>
    <w:rsid w:val="6A39B63A"/>
    <w:rsid w:val="6A4684C2"/>
    <w:rsid w:val="6A4B8AD6"/>
    <w:rsid w:val="6A5D458C"/>
    <w:rsid w:val="6A751D21"/>
    <w:rsid w:val="6A8FA4B4"/>
    <w:rsid w:val="6AAE20FD"/>
    <w:rsid w:val="6AEF9D90"/>
    <w:rsid w:val="6AF21352"/>
    <w:rsid w:val="6AF56DAB"/>
    <w:rsid w:val="6B09E58E"/>
    <w:rsid w:val="6B1B91C0"/>
    <w:rsid w:val="6B44769B"/>
    <w:rsid w:val="6B6AE778"/>
    <w:rsid w:val="6B788F17"/>
    <w:rsid w:val="6B9B4D5E"/>
    <w:rsid w:val="6BABCDB1"/>
    <w:rsid w:val="6BAD5713"/>
    <w:rsid w:val="6BB54927"/>
    <w:rsid w:val="6BBAAAF9"/>
    <w:rsid w:val="6BC62014"/>
    <w:rsid w:val="6BFED78C"/>
    <w:rsid w:val="6C0A33E4"/>
    <w:rsid w:val="6C13DAF2"/>
    <w:rsid w:val="6C173643"/>
    <w:rsid w:val="6C39DE54"/>
    <w:rsid w:val="6C578A40"/>
    <w:rsid w:val="6C581F1B"/>
    <w:rsid w:val="6C5D4BB1"/>
    <w:rsid w:val="6C62F214"/>
    <w:rsid w:val="6C668781"/>
    <w:rsid w:val="6C66ACAD"/>
    <w:rsid w:val="6C7FD5DA"/>
    <w:rsid w:val="6CA4F262"/>
    <w:rsid w:val="6CAC6032"/>
    <w:rsid w:val="6CC013BF"/>
    <w:rsid w:val="6CCB5BB9"/>
    <w:rsid w:val="6CE41D86"/>
    <w:rsid w:val="6CEB28E9"/>
    <w:rsid w:val="6CED9CD0"/>
    <w:rsid w:val="6CF8CFA1"/>
    <w:rsid w:val="6CFCB903"/>
    <w:rsid w:val="6D0D379C"/>
    <w:rsid w:val="6D10C2C3"/>
    <w:rsid w:val="6D10FE1E"/>
    <w:rsid w:val="6D188765"/>
    <w:rsid w:val="6D1D5249"/>
    <w:rsid w:val="6D307B69"/>
    <w:rsid w:val="6D354EA9"/>
    <w:rsid w:val="6D43457B"/>
    <w:rsid w:val="6D6F44AB"/>
    <w:rsid w:val="6D71BAC1"/>
    <w:rsid w:val="6D96E217"/>
    <w:rsid w:val="6D9C451C"/>
    <w:rsid w:val="6DA09BF1"/>
    <w:rsid w:val="6DBC7D3B"/>
    <w:rsid w:val="6DDB95B3"/>
    <w:rsid w:val="6DF756A2"/>
    <w:rsid w:val="6DF9E467"/>
    <w:rsid w:val="6DFCDE28"/>
    <w:rsid w:val="6DFF8BAE"/>
    <w:rsid w:val="6E510DF3"/>
    <w:rsid w:val="6E54181C"/>
    <w:rsid w:val="6E73A6F0"/>
    <w:rsid w:val="6E88429F"/>
    <w:rsid w:val="6E979066"/>
    <w:rsid w:val="6E98C436"/>
    <w:rsid w:val="6E9FA0C5"/>
    <w:rsid w:val="6EB1A9CE"/>
    <w:rsid w:val="6EC20105"/>
    <w:rsid w:val="6F20A290"/>
    <w:rsid w:val="6F24E984"/>
    <w:rsid w:val="6F26CD71"/>
    <w:rsid w:val="6F2FD0D0"/>
    <w:rsid w:val="6F43C263"/>
    <w:rsid w:val="6F49110A"/>
    <w:rsid w:val="6F7D83C7"/>
    <w:rsid w:val="6F98C224"/>
    <w:rsid w:val="6FA39BA1"/>
    <w:rsid w:val="6FBA8E1C"/>
    <w:rsid w:val="6FBDF0A0"/>
    <w:rsid w:val="6FD17814"/>
    <w:rsid w:val="6FD31A97"/>
    <w:rsid w:val="6FFC59FB"/>
    <w:rsid w:val="6FFD2255"/>
    <w:rsid w:val="700E31D1"/>
    <w:rsid w:val="701B13CC"/>
    <w:rsid w:val="7023D91F"/>
    <w:rsid w:val="7035E807"/>
    <w:rsid w:val="704134B7"/>
    <w:rsid w:val="705E1CFA"/>
    <w:rsid w:val="70675B71"/>
    <w:rsid w:val="706EADC3"/>
    <w:rsid w:val="707F4A02"/>
    <w:rsid w:val="70871162"/>
    <w:rsid w:val="7096CEF0"/>
    <w:rsid w:val="70A55E35"/>
    <w:rsid w:val="70A868C2"/>
    <w:rsid w:val="70B4D423"/>
    <w:rsid w:val="70C4487B"/>
    <w:rsid w:val="70D5117B"/>
    <w:rsid w:val="711268A3"/>
    <w:rsid w:val="711CC3F6"/>
    <w:rsid w:val="7129D12C"/>
    <w:rsid w:val="7144CC33"/>
    <w:rsid w:val="717061F5"/>
    <w:rsid w:val="7188F30D"/>
    <w:rsid w:val="71913F73"/>
    <w:rsid w:val="719A0201"/>
    <w:rsid w:val="71A12BCD"/>
    <w:rsid w:val="71B21AFD"/>
    <w:rsid w:val="71EA28C6"/>
    <w:rsid w:val="71F3AF1C"/>
    <w:rsid w:val="71F82527"/>
    <w:rsid w:val="71FAEED2"/>
    <w:rsid w:val="7213C755"/>
    <w:rsid w:val="721AAAE5"/>
    <w:rsid w:val="72389DCF"/>
    <w:rsid w:val="723E6398"/>
    <w:rsid w:val="7258A95A"/>
    <w:rsid w:val="726340F5"/>
    <w:rsid w:val="726AB43C"/>
    <w:rsid w:val="726BA927"/>
    <w:rsid w:val="727F2DC2"/>
    <w:rsid w:val="72813645"/>
    <w:rsid w:val="729487FA"/>
    <w:rsid w:val="72B31864"/>
    <w:rsid w:val="72B3B44E"/>
    <w:rsid w:val="72DA0E92"/>
    <w:rsid w:val="72E56B97"/>
    <w:rsid w:val="72E87C56"/>
    <w:rsid w:val="72ED108B"/>
    <w:rsid w:val="72FAEB5B"/>
    <w:rsid w:val="730DAB72"/>
    <w:rsid w:val="732C874C"/>
    <w:rsid w:val="736B7FB3"/>
    <w:rsid w:val="739D8DE2"/>
    <w:rsid w:val="73A750E3"/>
    <w:rsid w:val="73A796FD"/>
    <w:rsid w:val="73D70B79"/>
    <w:rsid w:val="73D8496B"/>
    <w:rsid w:val="73ECE8AD"/>
    <w:rsid w:val="73F6DA4C"/>
    <w:rsid w:val="73F74E2B"/>
    <w:rsid w:val="74011A47"/>
    <w:rsid w:val="740D3EBB"/>
    <w:rsid w:val="741279A2"/>
    <w:rsid w:val="7429E394"/>
    <w:rsid w:val="7431E53E"/>
    <w:rsid w:val="7435FB5E"/>
    <w:rsid w:val="743C5D0E"/>
    <w:rsid w:val="744234DE"/>
    <w:rsid w:val="7450ECCD"/>
    <w:rsid w:val="7468F3BB"/>
    <w:rsid w:val="7474F569"/>
    <w:rsid w:val="747D1E25"/>
    <w:rsid w:val="7480F24F"/>
    <w:rsid w:val="749E9E49"/>
    <w:rsid w:val="74B3766D"/>
    <w:rsid w:val="74CB7BF2"/>
    <w:rsid w:val="74CFE129"/>
    <w:rsid w:val="74DCA3B9"/>
    <w:rsid w:val="74E867CF"/>
    <w:rsid w:val="74EAF9BA"/>
    <w:rsid w:val="74FB9517"/>
    <w:rsid w:val="75069CF6"/>
    <w:rsid w:val="750E4F05"/>
    <w:rsid w:val="7510F90F"/>
    <w:rsid w:val="75294B13"/>
    <w:rsid w:val="753752E7"/>
    <w:rsid w:val="75457CF6"/>
    <w:rsid w:val="7562A6F0"/>
    <w:rsid w:val="757A0A5E"/>
    <w:rsid w:val="7585611E"/>
    <w:rsid w:val="75BB2AC2"/>
    <w:rsid w:val="75C2E274"/>
    <w:rsid w:val="75C8F0CD"/>
    <w:rsid w:val="75C9CB6B"/>
    <w:rsid w:val="75F2312F"/>
    <w:rsid w:val="75FAE6ED"/>
    <w:rsid w:val="763E7CFC"/>
    <w:rsid w:val="76419773"/>
    <w:rsid w:val="7652E66D"/>
    <w:rsid w:val="76643078"/>
    <w:rsid w:val="7686D27A"/>
    <w:rsid w:val="76A2AA79"/>
    <w:rsid w:val="76A65C7F"/>
    <w:rsid w:val="76BFBD56"/>
    <w:rsid w:val="76D4A4B6"/>
    <w:rsid w:val="76DE5E39"/>
    <w:rsid w:val="76F562A8"/>
    <w:rsid w:val="7701B823"/>
    <w:rsid w:val="7701CDA7"/>
    <w:rsid w:val="770488CE"/>
    <w:rsid w:val="770CBE98"/>
    <w:rsid w:val="771BB001"/>
    <w:rsid w:val="773C3C39"/>
    <w:rsid w:val="774A382B"/>
    <w:rsid w:val="7752ADCE"/>
    <w:rsid w:val="7753179A"/>
    <w:rsid w:val="7757D395"/>
    <w:rsid w:val="775A0E59"/>
    <w:rsid w:val="7784310C"/>
    <w:rsid w:val="7788975E"/>
    <w:rsid w:val="77BAB6B8"/>
    <w:rsid w:val="77CDF3F4"/>
    <w:rsid w:val="77D12558"/>
    <w:rsid w:val="77D38B09"/>
    <w:rsid w:val="77D51A89"/>
    <w:rsid w:val="7814C9DD"/>
    <w:rsid w:val="78268157"/>
    <w:rsid w:val="7849A68D"/>
    <w:rsid w:val="784D4C65"/>
    <w:rsid w:val="784E575B"/>
    <w:rsid w:val="7856E0D3"/>
    <w:rsid w:val="785932CD"/>
    <w:rsid w:val="785DCD76"/>
    <w:rsid w:val="786DD315"/>
    <w:rsid w:val="787A87F8"/>
    <w:rsid w:val="787B453F"/>
    <w:rsid w:val="78AC5625"/>
    <w:rsid w:val="78E34D8C"/>
    <w:rsid w:val="78EDC509"/>
    <w:rsid w:val="7908BDF3"/>
    <w:rsid w:val="79598E64"/>
    <w:rsid w:val="7959A821"/>
    <w:rsid w:val="795A5850"/>
    <w:rsid w:val="796F86FE"/>
    <w:rsid w:val="79863983"/>
    <w:rsid w:val="798792A1"/>
    <w:rsid w:val="79A7EA0F"/>
    <w:rsid w:val="79C51B7D"/>
    <w:rsid w:val="79CA7ECF"/>
    <w:rsid w:val="79E4E80D"/>
    <w:rsid w:val="7A4433C6"/>
    <w:rsid w:val="7A5FFCB8"/>
    <w:rsid w:val="7A80D1CC"/>
    <w:rsid w:val="7A94AC09"/>
    <w:rsid w:val="7AA61202"/>
    <w:rsid w:val="7AC2AC5C"/>
    <w:rsid w:val="7AC304F6"/>
    <w:rsid w:val="7AEFD62B"/>
    <w:rsid w:val="7AFE35AB"/>
    <w:rsid w:val="7B0B8FB9"/>
    <w:rsid w:val="7B3AA8AA"/>
    <w:rsid w:val="7B3FF88F"/>
    <w:rsid w:val="7B4467D3"/>
    <w:rsid w:val="7B49A889"/>
    <w:rsid w:val="7B5AA0F9"/>
    <w:rsid w:val="7B6FFBEC"/>
    <w:rsid w:val="7B75F5B1"/>
    <w:rsid w:val="7B90C6D7"/>
    <w:rsid w:val="7BB732C8"/>
    <w:rsid w:val="7BD4C822"/>
    <w:rsid w:val="7BD7B3EA"/>
    <w:rsid w:val="7C1E631F"/>
    <w:rsid w:val="7C30A387"/>
    <w:rsid w:val="7C55C9D4"/>
    <w:rsid w:val="7C662E4F"/>
    <w:rsid w:val="7C6AFE96"/>
    <w:rsid w:val="7C88407F"/>
    <w:rsid w:val="7C89B938"/>
    <w:rsid w:val="7CA7490E"/>
    <w:rsid w:val="7CABEADC"/>
    <w:rsid w:val="7CFB6AEE"/>
    <w:rsid w:val="7D09BC3F"/>
    <w:rsid w:val="7D10C6AD"/>
    <w:rsid w:val="7D4D88FF"/>
    <w:rsid w:val="7D512E1F"/>
    <w:rsid w:val="7D691270"/>
    <w:rsid w:val="7D7FCA4F"/>
    <w:rsid w:val="7D828E44"/>
    <w:rsid w:val="7D835444"/>
    <w:rsid w:val="7D929043"/>
    <w:rsid w:val="7DAE95EA"/>
    <w:rsid w:val="7DB78163"/>
    <w:rsid w:val="7DB9FC51"/>
    <w:rsid w:val="7DBC18F0"/>
    <w:rsid w:val="7DBFA488"/>
    <w:rsid w:val="7E0B7BCE"/>
    <w:rsid w:val="7E3820BD"/>
    <w:rsid w:val="7E5E0F91"/>
    <w:rsid w:val="7E761CD2"/>
    <w:rsid w:val="7E7DB4E8"/>
    <w:rsid w:val="7E83F8EF"/>
    <w:rsid w:val="7E8E3439"/>
    <w:rsid w:val="7E947067"/>
    <w:rsid w:val="7F161AEE"/>
    <w:rsid w:val="7F23C001"/>
    <w:rsid w:val="7F2B9292"/>
    <w:rsid w:val="7F31EAF6"/>
    <w:rsid w:val="7F372DA8"/>
    <w:rsid w:val="7F4374FB"/>
    <w:rsid w:val="7F4CF8DB"/>
    <w:rsid w:val="7F88C944"/>
    <w:rsid w:val="7F8F1C48"/>
    <w:rsid w:val="7F9FF475"/>
    <w:rsid w:val="7FA4FD7E"/>
    <w:rsid w:val="7FAD1079"/>
    <w:rsid w:val="7FAE5614"/>
    <w:rsid w:val="7FBA2981"/>
    <w:rsid w:val="7FD839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40A6D"/>
  <w15:chartTrackingRefBased/>
  <w15:docId w15:val="{A2EA5FC2-B715-48EE-B7C4-6BA712600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1EA28C6"/>
    <w:rPr>
      <w:lang w:val="en-GB"/>
    </w:rPr>
  </w:style>
  <w:style w:type="paragraph" w:styleId="Heading1">
    <w:name w:val="heading 1"/>
    <w:basedOn w:val="Normal"/>
    <w:next w:val="Normal"/>
    <w:link w:val="Heading1Char"/>
    <w:uiPriority w:val="9"/>
    <w:qFormat/>
    <w:rsid w:val="41E35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41E35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41E35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41E35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41E35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41E358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41E358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41E35868"/>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41E35868"/>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41E35868"/>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41E35868"/>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41E35868"/>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41E35868"/>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3117BB"/>
    <w:rPr>
      <w:color w:val="467886" w:themeColor="hyperlink"/>
      <w:u w:val="single"/>
    </w:rPr>
  </w:style>
  <w:style w:type="paragraph" w:styleId="ListParagraph">
    <w:name w:val="List Paragraph"/>
    <w:basedOn w:val="Normal"/>
    <w:uiPriority w:val="34"/>
    <w:qFormat/>
    <w:rsid w:val="41E35868"/>
    <w:pPr>
      <w:ind w:left="720"/>
      <w:contextualSpacing/>
    </w:pPr>
  </w:style>
  <w:style w:type="paragraph" w:styleId="TOC1">
    <w:name w:val="toc 1"/>
    <w:basedOn w:val="Normal"/>
    <w:next w:val="Normal"/>
    <w:uiPriority w:val="39"/>
    <w:unhideWhenUsed/>
    <w:rsid w:val="41E35868"/>
    <w:pPr>
      <w:spacing w:after="100"/>
    </w:pPr>
  </w:style>
  <w:style w:type="paragraph" w:styleId="TOC2">
    <w:name w:val="toc 2"/>
    <w:basedOn w:val="Normal"/>
    <w:next w:val="Normal"/>
    <w:uiPriority w:val="39"/>
    <w:unhideWhenUsed/>
    <w:rsid w:val="41E35868"/>
    <w:pPr>
      <w:spacing w:after="100"/>
      <w:ind w:left="220"/>
    </w:pPr>
  </w:style>
  <w:style w:type="paragraph" w:styleId="TOC3">
    <w:name w:val="toc 3"/>
    <w:basedOn w:val="Normal"/>
    <w:next w:val="Normal"/>
    <w:uiPriority w:val="39"/>
    <w:unhideWhenUsed/>
    <w:rsid w:val="41E35868"/>
    <w:pPr>
      <w:spacing w:after="100"/>
      <w:ind w:left="440"/>
    </w:pPr>
  </w:style>
  <w:style w:type="paragraph" w:styleId="TOC4">
    <w:name w:val="toc 4"/>
    <w:basedOn w:val="Normal"/>
    <w:next w:val="Normal"/>
    <w:uiPriority w:val="39"/>
    <w:unhideWhenUsed/>
    <w:rsid w:val="41E35868"/>
    <w:pPr>
      <w:spacing w:after="100"/>
      <w:ind w:left="660"/>
    </w:pPr>
  </w:style>
  <w:style w:type="paragraph" w:styleId="TOC5">
    <w:name w:val="toc 5"/>
    <w:basedOn w:val="Normal"/>
    <w:next w:val="Normal"/>
    <w:uiPriority w:val="39"/>
    <w:unhideWhenUsed/>
    <w:rsid w:val="41E35868"/>
    <w:pPr>
      <w:spacing w:after="100"/>
      <w:ind w:left="880"/>
    </w:pPr>
  </w:style>
  <w:style w:type="paragraph" w:styleId="TOC6">
    <w:name w:val="toc 6"/>
    <w:basedOn w:val="Normal"/>
    <w:next w:val="Normal"/>
    <w:uiPriority w:val="39"/>
    <w:unhideWhenUsed/>
    <w:rsid w:val="41E35868"/>
    <w:pPr>
      <w:spacing w:after="100"/>
      <w:ind w:left="1100"/>
    </w:pPr>
  </w:style>
  <w:style w:type="paragraph" w:styleId="TOC7">
    <w:name w:val="toc 7"/>
    <w:basedOn w:val="Normal"/>
    <w:next w:val="Normal"/>
    <w:uiPriority w:val="39"/>
    <w:unhideWhenUsed/>
    <w:rsid w:val="41E35868"/>
    <w:pPr>
      <w:spacing w:after="100"/>
      <w:ind w:left="1320"/>
    </w:pPr>
  </w:style>
  <w:style w:type="paragraph" w:styleId="TOC8">
    <w:name w:val="toc 8"/>
    <w:basedOn w:val="Normal"/>
    <w:next w:val="Normal"/>
    <w:uiPriority w:val="39"/>
    <w:unhideWhenUsed/>
    <w:rsid w:val="41E35868"/>
    <w:pPr>
      <w:spacing w:after="100"/>
      <w:ind w:left="1540"/>
    </w:pPr>
  </w:style>
  <w:style w:type="paragraph" w:styleId="TOC9">
    <w:name w:val="toc 9"/>
    <w:basedOn w:val="Normal"/>
    <w:next w:val="Normal"/>
    <w:uiPriority w:val="39"/>
    <w:unhideWhenUsed/>
    <w:rsid w:val="41E35868"/>
    <w:pPr>
      <w:spacing w:after="100"/>
      <w:ind w:left="1760"/>
    </w:pPr>
  </w:style>
  <w:style w:type="paragraph" w:styleId="EndnoteText">
    <w:name w:val="endnote text"/>
    <w:basedOn w:val="Normal"/>
    <w:uiPriority w:val="99"/>
    <w:semiHidden/>
    <w:unhideWhenUsed/>
    <w:rsid w:val="41E35868"/>
    <w:pPr>
      <w:spacing w:after="0" w:line="240" w:lineRule="auto"/>
    </w:pPr>
    <w:rPr>
      <w:sz w:val="20"/>
      <w:szCs w:val="20"/>
    </w:rPr>
  </w:style>
  <w:style w:type="paragraph" w:styleId="Footer">
    <w:name w:val="footer"/>
    <w:basedOn w:val="Normal"/>
    <w:uiPriority w:val="99"/>
    <w:unhideWhenUsed/>
    <w:rsid w:val="41E35868"/>
    <w:pPr>
      <w:tabs>
        <w:tab w:val="center" w:pos="4680"/>
        <w:tab w:val="right" w:pos="9360"/>
      </w:tabs>
      <w:spacing w:after="0" w:line="240" w:lineRule="auto"/>
    </w:pPr>
  </w:style>
  <w:style w:type="paragraph" w:styleId="FootnoteText">
    <w:name w:val="footnote text"/>
    <w:basedOn w:val="Normal"/>
    <w:uiPriority w:val="99"/>
    <w:semiHidden/>
    <w:unhideWhenUsed/>
    <w:rsid w:val="41E35868"/>
    <w:pPr>
      <w:spacing w:after="0" w:line="240" w:lineRule="auto"/>
    </w:pPr>
    <w:rPr>
      <w:sz w:val="20"/>
      <w:szCs w:val="20"/>
    </w:rPr>
  </w:style>
  <w:style w:type="paragraph" w:styleId="Header">
    <w:name w:val="header"/>
    <w:basedOn w:val="Normal"/>
    <w:uiPriority w:val="99"/>
    <w:unhideWhenUsed/>
    <w:rsid w:val="41E35868"/>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cbi.nlm.nih.gov/pmc/articles/PMC4870985/" TargetMode="External"/><Relationship Id="rId21" Type="http://schemas.openxmlformats.org/officeDocument/2006/relationships/hyperlink" Target="https://www.drinkaware.co.uk/advice-and-support/help-to-reduce-drinking/alcohol-in-the-home/alcohol-and-safety-while-looking-after-children" TargetMode="External"/><Relationship Id="rId42" Type="http://schemas.openxmlformats.org/officeDocument/2006/relationships/hyperlink" Target="https://www.nhs.uk/pregnancy/labour-and-birth/preparing-for-the-birth/antenatal-classes" TargetMode="External"/><Relationship Id="rId47" Type="http://schemas.openxmlformats.org/officeDocument/2006/relationships/hyperlink" Target="https://www.nhs.uk/mental-health/conditions/post-natal-depression/overview/" TargetMode="External"/><Relationship Id="rId63" Type="http://schemas.openxmlformats.org/officeDocument/2006/relationships/hyperlink" Target="https://www.gov.uk/government/publications/parents-with-alcohol-and-drug-problems-support-resources/parents-with-alcohol-and-drug-problems-guidance-for-adult-treatment-and-children-and-family-services" TargetMode="External"/><Relationship Id="rId68" Type="http://schemas.openxmlformats.org/officeDocument/2006/relationships/hyperlink" Target="https://safeguarding.wales/en/chi-i/chi-i-c1/c1-p4/(Accessed%20on:" TargetMode="External"/><Relationship Id="rId84" Type="http://schemas.openxmlformats.org/officeDocument/2006/relationships/hyperlink" Target="https://www.legislation.gov.uk/anaw/2015/2/section/1" TargetMode="External"/><Relationship Id="rId89" Type="http://schemas.openxmlformats.org/officeDocument/2006/relationships/hyperlink" Target="https://www.gov.wales/sites/default/files/publications/2019-07/working-together-to-safeguard-people-information-sharing-to-safeguard-children.pdf" TargetMode="External"/><Relationship Id="rId16" Type="http://schemas.openxmlformats.org/officeDocument/2006/relationships/hyperlink" Target="https://www.childcomwales.org.uk/wp-content/uploads/2017/04/The-Right-Way.pdf" TargetMode="External"/><Relationship Id="rId11" Type="http://schemas.openxmlformats.org/officeDocument/2006/relationships/hyperlink" Target="https://www.caerphillyearlyyears.co.uk/concerned-about-a-child/request-support/" TargetMode="External"/><Relationship Id="rId32" Type="http://schemas.openxmlformats.org/officeDocument/2006/relationships/hyperlink" Target="https://assets.publishing.service.gov.uk/media/65cb4349a7ded0000c79e4e1/Working_together_to_safeguard_children_2023_-_statutory_guidance.pdf" TargetMode="External"/><Relationship Id="rId37" Type="http://schemas.openxmlformats.org/officeDocument/2006/relationships/hyperlink" Target="https://www.llamau.org.uk/Pages/FAQs/Category/i-am-a-woman-and-need-help" TargetMode="External"/><Relationship Id="rId53" Type="http://schemas.openxmlformats.org/officeDocument/2006/relationships/hyperlink" Target="https://learning.nspcc.org.uk/safeguarding-child-protection/early-help-and-early-intervention" TargetMode="External"/><Relationship Id="rId58" Type="http://schemas.openxmlformats.org/officeDocument/2006/relationships/hyperlink" Target="https://nswcdat.org.au/wp-content/uploads/2022/10/CDAT-Eviedence-Based-Activity-Guide-2022.pdf" TargetMode="External"/><Relationship Id="rId74" Type="http://schemas.openxmlformats.org/officeDocument/2006/relationships/hyperlink" Target="https://www.thesafeguardingcompany.com/myconcern/" TargetMode="External"/><Relationship Id="rId79" Type="http://schemas.openxmlformats.org/officeDocument/2006/relationships/hyperlink" Target="https://www.gov.uk/register-birth" TargetMode="External"/><Relationship Id="rId5" Type="http://schemas.openxmlformats.org/officeDocument/2006/relationships/hyperlink" Target="https://abuhb.nhs.wales/hospitals/a-z-of-services/gwent-parent-infant-mental-health-service-g-pimhs" TargetMode="External"/><Relationship Id="rId90" Type="http://schemas.openxmlformats.org/officeDocument/2006/relationships/hyperlink" Target="https://www.gov.wales/sites/default/files/publications/2019-07/working-together-to-safeguard-people-information-sharing-to-safeguard-children.pdf" TargetMode="External"/><Relationship Id="rId95" Type="http://schemas.openxmlformats.org/officeDocument/2006/relationships/hyperlink" Target="https://www.westberks.gov.uk/article/39701/What-to-Expect-Child-Protection-Investigations-Section-47-Enquiries" TargetMode="External"/><Relationship Id="rId22" Type="http://schemas.openxmlformats.org/officeDocument/2006/relationships/hyperlink" Target="https://www.estyn.gov.wales/system/files/2023-10/Estyn%20policy%20and%20procedures%20for%20safeguarding.pdf" TargetMode="External"/><Relationship Id="rId27" Type="http://schemas.openxmlformats.org/officeDocument/2006/relationships/hyperlink" Target="https://gdpr-info.eu/" TargetMode="External"/><Relationship Id="rId43" Type="http://schemas.openxmlformats.org/officeDocument/2006/relationships/hyperlink" Target="https://www.nhs.uk/conditions/baby/babys-development/height-weight-and-reviews/baby-reviews/" TargetMode="External"/><Relationship Id="rId48" Type="http://schemas.openxmlformats.org/officeDocument/2006/relationships/hyperlink" Target="https://hduhb.nhs.wales/healthcare/services-and-teams/community-drug-and-alcohol-team/" TargetMode="External"/><Relationship Id="rId64" Type="http://schemas.openxmlformats.org/officeDocument/2006/relationships/hyperlink" Target="https://phw.nhs.wales/services-and-teams/national-safeguarding-service/safeguarding-information-and-advice/(Accessed%20on:" TargetMode="External"/><Relationship Id="rId69" Type="http://schemas.openxmlformats.org/officeDocument/2006/relationships/hyperlink" Target="https://socialcare.wales/resources-guidance/improving-care-and-support/care-and-support-at-home/what-matters-conversations-and-assessment" TargetMode="External"/><Relationship Id="rId80" Type="http://schemas.openxmlformats.org/officeDocument/2006/relationships/hyperlink" Target="https://www.legislation.gov.uk/ukpga/1989/41/contents" TargetMode="External"/><Relationship Id="rId85" Type="http://schemas.openxmlformats.org/officeDocument/2006/relationships/hyperlink" Target="https://www.savethechildren.org.uk/content/dam/gb/reports/humanitarian/uncrc19-summary2.pdf" TargetMode="External"/><Relationship Id="rId3" Type="http://schemas.openxmlformats.org/officeDocument/2006/relationships/webSettings" Target="webSettings.xml"/><Relationship Id="rId12" Type="http://schemas.openxmlformats.org/officeDocument/2006/relationships/hyperlink" Target="https://www.camden.gov.uk/documents/20142/1006758/Advocacy+information+leaflet+new.pdf/3feaa90d-5d06-4ccc-003f-fe5eaf552d90?t=1606996971041" TargetMode="External"/><Relationship Id="rId17" Type="http://schemas.openxmlformats.org/officeDocument/2006/relationships/hyperlink" Target="https://www.childreninwales.org.uk/professionals/our-work/early-years/" TargetMode="External"/><Relationship Id="rId25" Type="http://schemas.openxmlformats.org/officeDocument/2006/relationships/hyperlink" Target="https://phw.nhs.wales/topics/the-first-1000-days-programme/resources/a-public-health-approach-to-supporting-parents-summary-report" TargetMode="External"/><Relationship Id="rId33" Type="http://schemas.openxmlformats.org/officeDocument/2006/relationships/hyperlink" Target="https://hmicfrs.justiceinspectorates.gov.uk/glossary/public-protection-notice/" TargetMode="External"/><Relationship Id="rId38" Type="http://schemas.openxmlformats.org/officeDocument/2006/relationships/hyperlink" Target="https://ejournalisse.com/index.php/isse/article/view/83" TargetMode="External"/><Relationship Id="rId46" Type="http://schemas.openxmlformats.org/officeDocument/2006/relationships/hyperlink" Target="https://www.nhs.uk/mental-health/conditions/post-natal-depression/overview/" TargetMode="External"/><Relationship Id="rId59" Type="http://schemas.openxmlformats.org/officeDocument/2006/relationships/hyperlink" Target="https://www.operationencompass.org/what-we-do" TargetMode="External"/><Relationship Id="rId67" Type="http://schemas.openxmlformats.org/officeDocument/2006/relationships/hyperlink" Target="https://safeguarding.wales/en/chi-i/chi-i-c1/c1-p4/" TargetMode="External"/><Relationship Id="rId20" Type="http://schemas.openxmlformats.org/officeDocument/2006/relationships/hyperlink" Target="https://dera.ioe.ac.uk/id/eprint/6394/1/report.pdf" TargetMode="External"/><Relationship Id="rId41" Type="http://schemas.openxmlformats.org/officeDocument/2006/relationships/hyperlink" Target="https://www.niaaa.nih.gov/health-professionals-communities/core-resource-on-alcohol/mental-health-issues-alcohol-use-disorder-and-common-co-occurring-conditions" TargetMode="External"/><Relationship Id="rId54" Type="http://schemas.openxmlformats.org/officeDocument/2006/relationships/hyperlink" Target="https://www.nspcc.org.uk/keeping-children-safe/support-for-parents/alcohol-drugs-parenting/" TargetMode="External"/><Relationship Id="rId62" Type="http://schemas.openxmlformats.org/officeDocument/2006/relationships/hyperlink" Target="https://en.powys.gov.uk/article/8063/Childrens-Safeguarding-Multi-Agency-Referral-Form-MARF" TargetMode="External"/><Relationship Id="rId70" Type="http://schemas.openxmlformats.org/officeDocument/2006/relationships/hyperlink" Target="https://socialcare.wales/registration/why-we-register" TargetMode="External"/><Relationship Id="rId75" Type="http://schemas.openxmlformats.org/officeDocument/2006/relationships/hyperlink" Target="https://www.themix.org.uk/crime-and-safety/personal-safety/what-to-expect-from-a-police-welfare-check-49422.html" TargetMode="External"/><Relationship Id="rId83" Type="http://schemas.openxmlformats.org/officeDocument/2006/relationships/hyperlink" Target="https://www.legislation.gov.uk/ukpga/2006/21/section/47" TargetMode="External"/><Relationship Id="rId88" Type="http://schemas.openxmlformats.org/officeDocument/2006/relationships/hyperlink" Target="https://www.gov.wales/sites/default/files/publications/2019-05/social-services-and-well-being-wales-act-2014-the-essentials.pdf" TargetMode="External"/><Relationship Id="rId91" Type="http://schemas.openxmlformats.org/officeDocument/2006/relationships/hyperlink" Target="https://www.gov.wales/sites/default/files/publications/2020-12/Keeping%20learners%20safe%20a%20summary%20version.pdf" TargetMode="External"/><Relationship Id="rId9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arnardos.org.uk/get-support/support-for-parents-and-carers/child-abuse-and-harm/alcohol-and-other-drug-misuse" TargetMode="External"/><Relationship Id="rId15" Type="http://schemas.openxmlformats.org/officeDocument/2006/relationships/hyperlink" Target="https://www.childcomwales.org.uk/uncrc-childrens-rights/uncrc/" TargetMode="External"/><Relationship Id="rId23" Type="http://schemas.openxmlformats.org/officeDocument/2006/relationships/hyperlink" Target="https://frg.org.uk/get-help-and-advice/what/child-protection/initial-child-protection-conference/" TargetMode="External"/><Relationship Id="rId28" Type="http://schemas.openxmlformats.org/officeDocument/2006/relationships/hyperlink" Target="https://www.gwentsafeguarding.org.uk/en/safeguarding-children/professionals/safeguarding-children-in-schools-and-education-settings" TargetMode="External"/><Relationship Id="rId36" Type="http://schemas.openxmlformats.org/officeDocument/2006/relationships/hyperlink" Target="https://www.leeds.gov.uk/docs/One%20minute%20guides/Child%20Protection%20Conference%20Chair.pdf" TargetMode="External"/><Relationship Id="rId49" Type="http://schemas.openxmlformats.org/officeDocument/2006/relationships/hyperlink" Target="https://www.cavdas.com/services/recovery-support/" TargetMode="External"/><Relationship Id="rId57" Type="http://schemas.openxmlformats.org/officeDocument/2006/relationships/hyperlink" Target="https://www.nspcc.org.uk/what-is-child-abuse/types-of-abuse/domestic-abuse/" TargetMode="External"/><Relationship Id="rId10" Type="http://schemas.openxmlformats.org/officeDocument/2006/relationships/hyperlink" Target="https://www.caerphilly.gov.uk/services/services-for-adults-and-older-people/drugs-and-alcohol" TargetMode="External"/><Relationship Id="rId31" Type="http://schemas.openxmlformats.org/officeDocument/2006/relationships/hyperlink" Target="https://www.gov.uk/government/publications/code-of-practice-for-the-police-national-computer-and-the-law-enforcement-data-service/code-of-practice-for-the-police-national-computer-pnc-and-the-law-enforcement-data-service-leds-accessible" TargetMode="External"/><Relationship Id="rId44" Type="http://schemas.openxmlformats.org/officeDocument/2006/relationships/hyperlink" Target="https://www.nhs.uk/conditions/baby/support-and-services/feeling-depressed-after-childbirth/" TargetMode="External"/><Relationship Id="rId52" Type="http://schemas.openxmlformats.org/officeDocument/2006/relationships/hyperlink" Target="https://learning.nspcc.org.uk/media/1919/wales-safeguarding-procedures.pdf" TargetMode="External"/><Relationship Id="rId60" Type="http://schemas.openxmlformats.org/officeDocument/2006/relationships/hyperlink" Target="https://www.oaklandfamilyservices.org/blog/2021/11/11/past-present-future-how-adverse-childhood-experiences-shape-adulthood" TargetMode="External"/><Relationship Id="rId65" Type="http://schemas.openxmlformats.org/officeDocument/2006/relationships/hyperlink" Target="https://westmidlands.procedures.org.uk/ykpqs/statutory-child-protection-procedures/child-protection-conferences" TargetMode="External"/><Relationship Id="rId73" Type="http://schemas.openxmlformats.org/officeDocument/2006/relationships/hyperlink" Target="https://www.thesafeguardingcompany.com/keeping-learners-safe/" TargetMode="External"/><Relationship Id="rId78" Type="http://schemas.openxmlformats.org/officeDocument/2006/relationships/hyperlink" Target="https://assets.publishing.service.gov.uk/media/6229db7e8fa8f526d45ab5a6/Quick_Guide_to_DBS_Checks.pdf" TargetMode="External"/><Relationship Id="rId81" Type="http://schemas.openxmlformats.org/officeDocument/2006/relationships/hyperlink" Target="https://www.legislation.gov.uk/ukpga/2002/32/contents" TargetMode="External"/><Relationship Id="rId86" Type="http://schemas.openxmlformats.org/officeDocument/2006/relationships/hyperlink" Target="https://www.unicef.org.uk/what-we-do/un-convention-child-rights/?sisearchengine=284&amp;siproduct=Campaign_G_02_Our_Work&amp;gad_source=1&amp;gclid=CjwKCAjwvvmzBhA2EiwAtHVrbwXlZb7kYCv0itwM-obJI1m-Ld4HEPAiLvE0Iu6ugrtuIuncUCweJxoCroUQAvD_BwE" TargetMode="External"/><Relationship Id="rId94" Type="http://schemas.openxmlformats.org/officeDocument/2006/relationships/hyperlink" Target="https://law.gov.wales/public-services/social-care/complaints-and-commissioners" TargetMode="External"/><Relationship Id="rId4" Type="http://schemas.openxmlformats.org/officeDocument/2006/relationships/hyperlink" Target="https://learning.nspcc.org.uk/research-resources/2013/no-one-noticed-no-one-heard/" TargetMode="External"/><Relationship Id="rId9" Type="http://schemas.openxmlformats.org/officeDocument/2006/relationships/hyperlink" Target="https://democracy.caerphilly.gov.uk/documents/s12529/Corporate%20Safeguarding%20Children%20and%20Vulnerable%20Adults%20Policy%20Appendix%201.pdf?LLL=0" TargetMode="External"/><Relationship Id="rId13" Type="http://schemas.openxmlformats.org/officeDocument/2006/relationships/hyperlink" Target="https://www.cdc.gov/vitalsigns/aces/index.html" TargetMode="External"/><Relationship Id="rId18" Type="http://schemas.openxmlformats.org/officeDocument/2006/relationships/hyperlink" Target="https://webarchive.nationalarchives.gov.uk/ukgwa/20220420031532/https:/assets.publishing.service.gov.uk/government/uploads/system/uploads/attachment_data/file/942454/Working_together_to_safeguard_children_inter_agency_guidance.pdf" TargetMode="External"/><Relationship Id="rId39" Type="http://schemas.openxmlformats.org/officeDocument/2006/relationships/hyperlink" Target="https://medlineplus.gov/ency/article/007238.htm" TargetMode="External"/><Relationship Id="rId34" Type="http://schemas.openxmlformats.org/officeDocument/2006/relationships/hyperlink" Target="https://assets.publishing.service.gov.uk/media/65cb4349a7ded0000c79e4e1/Working_together_to_safeguard_children_2023_-_statutory_guidance.pdf" TargetMode="External"/><Relationship Id="rId50" Type="http://schemas.openxmlformats.org/officeDocument/2006/relationships/hyperlink" Target="https://www.nhsconfed.org/publications/overview-wellbeing-future-generations-act-2015" TargetMode="External"/><Relationship Id="rId55" Type="http://schemas.openxmlformats.org/officeDocument/2006/relationships/hyperlink" Target="https://learning.nspcc.org.uk/training/mandatory-safeguarding-child-protection-training" TargetMode="External"/><Relationship Id="rId76" Type="http://schemas.openxmlformats.org/officeDocument/2006/relationships/hyperlink" Target="https://www.gov.uk/data-protection" TargetMode="External"/><Relationship Id="rId97" Type="http://schemas.openxmlformats.org/officeDocument/2006/relationships/theme" Target="theme/theme1.xml"/><Relationship Id="rId7" Type="http://schemas.openxmlformats.org/officeDocument/2006/relationships/hyperlink" Target="https://new.basw.co.uk/articles/collaboration-isnt-easy-essential-social-work" TargetMode="External"/><Relationship Id="rId71" Type="http://schemas.openxmlformats.org/officeDocument/2006/relationships/hyperlink" Target="https://surreyscb.procedures.org.uk/zkyqzz/managing-individual-cases/initial-child-protection-conferences" TargetMode="External"/><Relationship Id="rId92" Type="http://schemas.openxmlformats.org/officeDocument/2006/relationships/hyperlink" Target="https://hwb.gov.wales/api/storage/c05430f0-b9d3-4d5e-92a3-8ec30a60ddf1/assessment-arrangements-for-funded-non-maintained-nursery-settings.pdf" TargetMode="External"/><Relationship Id="rId2" Type="http://schemas.openxmlformats.org/officeDocument/2006/relationships/settings" Target="settings.xml"/><Relationship Id="rId29" Type="http://schemas.openxmlformats.org/officeDocument/2006/relationships/hyperlink" Target="https://www.gov.wales/healthy-child-wales-programme-2021-html" TargetMode="External"/><Relationship Id="rId24" Type="http://schemas.openxmlformats.org/officeDocument/2006/relationships/hyperlink" Target="https://www.family-action.org.uk/family-monsters/support/your-support-network/" TargetMode="External"/><Relationship Id="rId40" Type="http://schemas.openxmlformats.org/officeDocument/2006/relationships/hyperlink" Target="https://safeguardingboard.wales/wp-content/uploads/sites/8/2022/11/LJMU-Executive-Summary-MA-Safeguarding-Wales.pdf" TargetMode="External"/><Relationship Id="rId45" Type="http://schemas.openxmlformats.org/officeDocument/2006/relationships/hyperlink" Target="https://www.nhs.uk/conditions/baby/babys-development/height-weight-and-reviews/baby-reviews/" TargetMode="External"/><Relationship Id="rId66" Type="http://schemas.openxmlformats.org/officeDocument/2006/relationships/hyperlink" Target="https://sheltercymru.org.uk/searchtool/?yp_services=community-drug-alcohol-team-cdat" TargetMode="External"/><Relationship Id="rId87" Type="http://schemas.openxmlformats.org/officeDocument/2006/relationships/hyperlink" Target="http://safeguarding.wales/" TargetMode="External"/><Relationship Id="rId61" Type="http://schemas.openxmlformats.org/officeDocument/2006/relationships/hyperlink" Target="https://books.google.co.uk/books?hl=en&amp;lr=&amp;id=zpbvDQAAQBAJ&amp;oi=fnd&amp;pg=PA197&amp;dq=bronfenbrenner+ecological+systems+theory+&amp;ots=QPMbGN9L5w&amp;sig=25K3Iq_xpi5KGpYeOn5Tgs329pw" TargetMode="External"/><Relationship Id="rId82" Type="http://schemas.openxmlformats.org/officeDocument/2006/relationships/hyperlink" Target="https://www.legislation.gov.uk/ukpga/1998/42/schedule/1" TargetMode="External"/><Relationship Id="rId19" Type="http://schemas.openxmlformats.org/officeDocument/2006/relationships/hyperlink" Target="https://assets.publishing.service.gov.uk/media/66320b06c084007696fca731/Info_sharing_advice_content_May_2024.pdf" TargetMode="External"/><Relationship Id="rId14" Type="http://schemas.openxmlformats.org/officeDocument/2006/relationships/hyperlink" Target="https://www.legislation.gov.uk/ukpga/2004/31/contents" TargetMode="External"/><Relationship Id="rId30" Type="http://schemas.openxmlformats.org/officeDocument/2006/relationships/hyperlink" Target="https://assets.publishing.service.gov.uk/media/65cb4349a7ded0000c79e4e1/Working_together_to_safeguard_children_2023_-_statutory_guidance.pdf" TargetMode="External"/><Relationship Id="rId35" Type="http://schemas.openxmlformats.org/officeDocument/2006/relationships/hyperlink" Target="https://www.safeguardingworcestershire.org.uk/wp-content/uploads/2019/07/Home-Conditions-Assessment.pdf" TargetMode="External"/><Relationship Id="rId56" Type="http://schemas.openxmlformats.org/officeDocument/2006/relationships/hyperlink" Target="https://learning.nspcc.org.uk/safeguarding-child-protection/duty-of-care-and-safeguarding" TargetMode="External"/><Relationship Id="rId77" Type="http://schemas.openxmlformats.org/officeDocument/2006/relationships/hyperlink" Target="https://www.gov.uk/government/publications/commissioning-quality-standard-alcohol-and-drug-services/commissioning-quality-standard-alcohol-and-drug-treatment-and-recovery-guidance" TargetMode="External"/><Relationship Id="rId8" Type="http://schemas.openxmlformats.org/officeDocument/2006/relationships/hyperlink" Target="https://doi.org/10.1111/ajpy.12289" TargetMode="External"/><Relationship Id="rId51" Type="http://schemas.openxmlformats.org/officeDocument/2006/relationships/hyperlink" Target="https://learning.nspcc.org.uk/child-health-development" TargetMode="External"/><Relationship Id="rId72" Type="http://schemas.openxmlformats.org/officeDocument/2006/relationships/hyperlink" Target="https://navigator.health.org.uk/theme/care-standards-act-2000" TargetMode="External"/><Relationship Id="rId93" Type="http://schemas.openxmlformats.org/officeDocument/2006/relationships/hyperlink" Target="https://www.gov.wales/violence-against-women-domestic-abuse-and-sexual-violence-strategy-2022-2026-html" TargetMode="External"/><Relationship Id="rId98"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11016</Words>
  <Characters>62792</Characters>
  <Application>Microsoft Office Word</Application>
  <DocSecurity>0</DocSecurity>
  <Lines>523</Lines>
  <Paragraphs>147</Paragraphs>
  <ScaleCrop>false</ScaleCrop>
  <Company/>
  <LinksUpToDate>false</LinksUpToDate>
  <CharactersWithSpaces>73661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Alderman (2307183)</dc:creator>
  <cp:keywords/>
  <dc:description/>
  <cp:lastModifiedBy>Hayley Alderman</cp:lastModifiedBy>
  <cp:revision>2</cp:revision>
  <dcterms:created xsi:type="dcterms:W3CDTF">2024-07-04T18:21:00Z</dcterms:created>
  <dcterms:modified xsi:type="dcterms:W3CDTF">2024-07-04T18:21:00Z</dcterms:modified>
</cp:coreProperties>
</file>