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706966" w14:textId="0B523240" w:rsidR="00C16F3F" w:rsidRDefault="00205D76" w:rsidP="00205D76">
      <w:pPr>
        <w:jc w:val="center"/>
        <w:rPr>
          <w:rFonts w:ascii="Times New Roman" w:hAnsi="Times New Roman" w:cs="Times New Roman"/>
          <w:sz w:val="36"/>
          <w:szCs w:val="36"/>
        </w:rPr>
      </w:pPr>
      <w:r>
        <w:rPr>
          <w:rFonts w:ascii="Times New Roman" w:hAnsi="Times New Roman" w:cs="Times New Roman"/>
          <w:sz w:val="36"/>
          <w:szCs w:val="36"/>
        </w:rPr>
        <w:t>Self-reflection (HPAN4013, 2124049)</w:t>
      </w:r>
    </w:p>
    <w:p w14:paraId="473A4325" w14:textId="64F4BBE9" w:rsidR="00214FFC" w:rsidRDefault="00214FFC" w:rsidP="00205D76">
      <w:pPr>
        <w:jc w:val="center"/>
        <w:rPr>
          <w:rFonts w:ascii="Times New Roman" w:hAnsi="Times New Roman" w:cs="Times New Roman"/>
          <w:sz w:val="36"/>
          <w:szCs w:val="36"/>
        </w:rPr>
      </w:pPr>
      <w:r>
        <w:rPr>
          <w:rFonts w:ascii="Times New Roman" w:hAnsi="Times New Roman" w:cs="Times New Roman"/>
          <w:sz w:val="36"/>
          <w:szCs w:val="36"/>
        </w:rPr>
        <w:t>Susan Muleba</w:t>
      </w:r>
    </w:p>
    <w:p w14:paraId="314BF83D" w14:textId="4E7111D5" w:rsidR="00E414E3" w:rsidRDefault="00E414E3" w:rsidP="00C9298B">
      <w:pPr>
        <w:rPr>
          <w:rFonts w:ascii="Times New Roman" w:hAnsi="Times New Roman" w:cs="Times New Roman"/>
          <w:sz w:val="24"/>
          <w:szCs w:val="24"/>
        </w:rPr>
      </w:pPr>
      <w:r>
        <w:rPr>
          <w:rFonts w:ascii="Times New Roman" w:hAnsi="Times New Roman" w:cs="Times New Roman"/>
          <w:sz w:val="24"/>
          <w:szCs w:val="24"/>
        </w:rPr>
        <w:t xml:space="preserve">In this relatively small self-reflective essay I am going to talk about the experience that I gained through a community meeting </w:t>
      </w:r>
      <w:r w:rsidR="00697157">
        <w:rPr>
          <w:rFonts w:ascii="Times New Roman" w:hAnsi="Times New Roman" w:cs="Times New Roman"/>
          <w:sz w:val="24"/>
          <w:szCs w:val="24"/>
        </w:rPr>
        <w:t xml:space="preserve">scenario </w:t>
      </w:r>
      <w:r>
        <w:rPr>
          <w:rFonts w:ascii="Times New Roman" w:hAnsi="Times New Roman" w:cs="Times New Roman"/>
          <w:sz w:val="24"/>
          <w:szCs w:val="24"/>
        </w:rPr>
        <w:t xml:space="preserve">where I played the role of Susan Muleba. To briefly mention about my character, she was a middle-aged local woman who sold water jars that she made. </w:t>
      </w:r>
      <w:r w:rsidR="00B30E00">
        <w:rPr>
          <w:rFonts w:ascii="Times New Roman" w:hAnsi="Times New Roman" w:cs="Times New Roman"/>
          <w:sz w:val="24"/>
          <w:szCs w:val="24"/>
        </w:rPr>
        <w:t xml:space="preserve">The community meeting was to be held between local villagers of Karagwe Tanzania and officials from ‘KARUDECA’, the local rural development agency, who have an interest in implementing a rainwater catchment programme in the meantime repairing the handpumps that are no longer able to be used. Before the meeting was held, I was preparing to oppose the officials in a way that their programme was not adequate </w:t>
      </w:r>
      <w:r w:rsidR="00114FF2">
        <w:rPr>
          <w:rFonts w:ascii="Times New Roman" w:hAnsi="Times New Roman" w:cs="Times New Roman"/>
          <w:sz w:val="24"/>
          <w:szCs w:val="24"/>
        </w:rPr>
        <w:t xml:space="preserve">to supply water to consumers. In addition, </w:t>
      </w:r>
      <w:r w:rsidR="00C9298B">
        <w:rPr>
          <w:rFonts w:ascii="Times New Roman" w:hAnsi="Times New Roman" w:cs="Times New Roman"/>
          <w:sz w:val="24"/>
          <w:szCs w:val="24"/>
        </w:rPr>
        <w:t xml:space="preserve">their programme was to harm my small-scale business potentially as I was making water jars and selling them to locals. Thus, I figured it is worth having a look at the weather and climate data of Karagwe Tanzania. However, it turned out it rains a lot in Tanzania and my calculation suggested it is even possible to fully supply water by harvesting rainwater. That was genuinely interesting to know, I must note here. Furthermore, as I was given </w:t>
      </w:r>
      <w:r w:rsidR="00697157">
        <w:rPr>
          <w:rFonts w:ascii="Times New Roman" w:hAnsi="Times New Roman" w:cs="Times New Roman"/>
          <w:sz w:val="24"/>
          <w:szCs w:val="24"/>
        </w:rPr>
        <w:t>brief information about the situation in Karagwe and the programme, I started questioning the programme itself and the development agency for my preparation. ‘</w:t>
      </w:r>
      <w:r w:rsidR="00500F2F">
        <w:rPr>
          <w:rFonts w:ascii="Times New Roman" w:hAnsi="Times New Roman" w:cs="Times New Roman"/>
          <w:sz w:val="24"/>
          <w:szCs w:val="24"/>
        </w:rPr>
        <w:t>I</w:t>
      </w:r>
      <w:r w:rsidR="00697157">
        <w:rPr>
          <w:rFonts w:ascii="Times New Roman" w:hAnsi="Times New Roman" w:cs="Times New Roman"/>
          <w:sz w:val="24"/>
          <w:szCs w:val="24"/>
        </w:rPr>
        <w:t>s the programme just a short-time relief?’, ‘</w:t>
      </w:r>
      <w:r w:rsidR="00500F2F">
        <w:rPr>
          <w:rFonts w:ascii="Times New Roman" w:hAnsi="Times New Roman" w:cs="Times New Roman"/>
          <w:sz w:val="24"/>
          <w:szCs w:val="24"/>
        </w:rPr>
        <w:t>Can</w:t>
      </w:r>
      <w:r w:rsidR="00697157">
        <w:rPr>
          <w:rFonts w:ascii="Times New Roman" w:hAnsi="Times New Roman" w:cs="Times New Roman"/>
          <w:sz w:val="24"/>
          <w:szCs w:val="24"/>
        </w:rPr>
        <w:t xml:space="preserve"> it really improve the water supply?’, ‘</w:t>
      </w:r>
      <w:r w:rsidR="00500F2F">
        <w:rPr>
          <w:rFonts w:ascii="Times New Roman" w:hAnsi="Times New Roman" w:cs="Times New Roman"/>
          <w:sz w:val="24"/>
          <w:szCs w:val="24"/>
        </w:rPr>
        <w:t>I</w:t>
      </w:r>
      <w:r w:rsidR="00697157">
        <w:rPr>
          <w:rFonts w:ascii="Times New Roman" w:hAnsi="Times New Roman" w:cs="Times New Roman"/>
          <w:sz w:val="24"/>
          <w:szCs w:val="24"/>
        </w:rPr>
        <w:t>s the rainwater drinkable?’, ‘</w:t>
      </w:r>
      <w:r w:rsidR="00500F2F">
        <w:rPr>
          <w:rFonts w:ascii="Times New Roman" w:hAnsi="Times New Roman" w:cs="Times New Roman"/>
          <w:sz w:val="24"/>
          <w:szCs w:val="24"/>
        </w:rPr>
        <w:t>Why</w:t>
      </w:r>
      <w:r w:rsidR="00697157">
        <w:rPr>
          <w:rFonts w:ascii="Times New Roman" w:hAnsi="Times New Roman" w:cs="Times New Roman"/>
          <w:sz w:val="24"/>
          <w:szCs w:val="24"/>
        </w:rPr>
        <w:t xml:space="preserve"> not KARUDECA just fund me to make more water jars?’ etc. </w:t>
      </w:r>
      <w:r w:rsidR="00500F2F">
        <w:rPr>
          <w:rFonts w:ascii="Times New Roman" w:hAnsi="Times New Roman" w:cs="Times New Roman"/>
          <w:sz w:val="24"/>
          <w:szCs w:val="24"/>
        </w:rPr>
        <w:t>The plan was to question as many as I can by those questions and be active in the meeting.</w:t>
      </w:r>
    </w:p>
    <w:p w14:paraId="032678BC" w14:textId="360302BD" w:rsidR="00E414E3" w:rsidRPr="00D33DFD" w:rsidRDefault="00500F2F" w:rsidP="00E414E3">
      <w:pPr>
        <w:rPr>
          <w:rFonts w:ascii="Times New Roman" w:hAnsi="Times New Roman" w:cs="Times New Roman"/>
          <w:sz w:val="24"/>
          <w:szCs w:val="24"/>
        </w:rPr>
      </w:pPr>
      <w:r>
        <w:rPr>
          <w:rFonts w:ascii="Times New Roman" w:hAnsi="Times New Roman" w:cs="Times New Roman"/>
          <w:sz w:val="24"/>
          <w:szCs w:val="24"/>
        </w:rPr>
        <w:t>25</w:t>
      </w:r>
      <w:r w:rsidRPr="00500F2F">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the day the meeting was held. The meeting started with Andy giving general information followed by people introducing themselves. After the officials</w:t>
      </w:r>
      <w:r w:rsidR="00FB28BE">
        <w:rPr>
          <w:rFonts w:ascii="Times New Roman" w:hAnsi="Times New Roman" w:cs="Times New Roman"/>
          <w:sz w:val="24"/>
          <w:szCs w:val="24"/>
        </w:rPr>
        <w:t xml:space="preserve"> briefly presented their proposal the other villagers started questioning and discussing the proposal. During that process, one particular unexpected thing happened, which was representative of the donors of the programme stated that Susan Muleba was being paid by them to make water jars. I was completely shocked </w:t>
      </w:r>
      <w:r w:rsidR="008C55D7">
        <w:rPr>
          <w:rFonts w:ascii="Times New Roman" w:hAnsi="Times New Roman" w:cs="Times New Roman"/>
          <w:sz w:val="24"/>
          <w:szCs w:val="24"/>
        </w:rPr>
        <w:t>at</w:t>
      </w:r>
      <w:r w:rsidR="00FB28BE">
        <w:rPr>
          <w:rFonts w:ascii="Times New Roman" w:hAnsi="Times New Roman" w:cs="Times New Roman"/>
          <w:sz w:val="24"/>
          <w:szCs w:val="24"/>
        </w:rPr>
        <w:t xml:space="preserve"> the meetin</w:t>
      </w:r>
      <w:r w:rsidR="008C55D7">
        <w:rPr>
          <w:rFonts w:ascii="Times New Roman" w:hAnsi="Times New Roman" w:cs="Times New Roman"/>
          <w:sz w:val="24"/>
          <w:szCs w:val="24"/>
        </w:rPr>
        <w:t>g and felt like I was muted since then. After that, I could not find a way to justify my character and thought it would be foolish to just say she was lying. Hence, I could not help but to sit in silence. Nevertheless, I think that was a very good play from her side. I indeed liked her move as it felt like I was checkmated. She has done a g</w:t>
      </w:r>
      <w:r w:rsidR="00821F7B">
        <w:rPr>
          <w:rFonts w:ascii="Times New Roman" w:hAnsi="Times New Roman" w:cs="Times New Roman"/>
          <w:sz w:val="24"/>
          <w:szCs w:val="24"/>
        </w:rPr>
        <w:t xml:space="preserve">ood job. Other than that, Heather also made an interesting side of her character. She reminded me that everywhere in the world, there will always be someone who prioritises own interests over common interests. But I do not think that is a bad or wrong thing. At last, as Heather agreed to get a new house from the officials, </w:t>
      </w:r>
      <w:r w:rsidR="00D33DFD">
        <w:rPr>
          <w:rFonts w:ascii="Times New Roman" w:hAnsi="Times New Roman" w:cs="Times New Roman"/>
          <w:sz w:val="24"/>
          <w:szCs w:val="24"/>
        </w:rPr>
        <w:t xml:space="preserve">the meeting has come to an end with </w:t>
      </w:r>
      <w:r w:rsidR="00821F7B">
        <w:rPr>
          <w:rFonts w:ascii="Times New Roman" w:hAnsi="Times New Roman" w:cs="Times New Roman"/>
          <w:sz w:val="24"/>
          <w:szCs w:val="24"/>
        </w:rPr>
        <w:t>everyone in the meeting vot</w:t>
      </w:r>
      <w:r w:rsidR="00D33DFD">
        <w:rPr>
          <w:rFonts w:ascii="Times New Roman" w:hAnsi="Times New Roman" w:cs="Times New Roman"/>
          <w:sz w:val="24"/>
          <w:szCs w:val="24"/>
        </w:rPr>
        <w:t>ing</w:t>
      </w:r>
      <w:r w:rsidR="00821F7B">
        <w:rPr>
          <w:rFonts w:ascii="Times New Roman" w:hAnsi="Times New Roman" w:cs="Times New Roman"/>
          <w:sz w:val="24"/>
          <w:szCs w:val="24"/>
        </w:rPr>
        <w:t xml:space="preserve"> in favour of the programme. That made me realise that </w:t>
      </w:r>
      <w:r w:rsidR="00D33DFD">
        <w:rPr>
          <w:rFonts w:ascii="Times New Roman" w:hAnsi="Times New Roman" w:cs="Times New Roman"/>
          <w:sz w:val="24"/>
          <w:szCs w:val="24"/>
        </w:rPr>
        <w:t>if I were to implement a programme and needed to get local support, I must find out locals' individual interests first. I think that conclusion can be applied to many political aspects of this world and for that reason, I am truly grateful that we had an opportunity to do this community meeting scenario.</w:t>
      </w:r>
    </w:p>
    <w:p w14:paraId="0F1150CF" w14:textId="77777777" w:rsidR="00214FFC" w:rsidRPr="00205D76" w:rsidRDefault="00214FFC" w:rsidP="00214FFC">
      <w:pPr>
        <w:rPr>
          <w:rFonts w:ascii="Times New Roman" w:hAnsi="Times New Roman" w:cs="Times New Roman"/>
          <w:sz w:val="36"/>
          <w:szCs w:val="36"/>
        </w:rPr>
      </w:pPr>
    </w:p>
    <w:sectPr w:rsidR="00214FFC" w:rsidRPr="00205D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D76"/>
    <w:rsid w:val="00114FF2"/>
    <w:rsid w:val="00205D76"/>
    <w:rsid w:val="00214FFC"/>
    <w:rsid w:val="0022661B"/>
    <w:rsid w:val="00500F2F"/>
    <w:rsid w:val="00697157"/>
    <w:rsid w:val="007829FC"/>
    <w:rsid w:val="00821F7B"/>
    <w:rsid w:val="008C55D7"/>
    <w:rsid w:val="00B30E00"/>
    <w:rsid w:val="00BD2EB6"/>
    <w:rsid w:val="00C16F3F"/>
    <w:rsid w:val="00C9298B"/>
    <w:rsid w:val="00D33DFD"/>
    <w:rsid w:val="00E414E3"/>
    <w:rsid w:val="00EB6EFE"/>
    <w:rsid w:val="00FB28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5AB8B"/>
  <w15:chartTrackingRefBased/>
  <w15:docId w15:val="{86997470-57AC-485C-9E06-849943D91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D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D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D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D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D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D76"/>
    <w:rPr>
      <w:rFonts w:eastAsiaTheme="majorEastAsia" w:cstheme="majorBidi"/>
      <w:color w:val="272727" w:themeColor="text1" w:themeTint="D8"/>
    </w:rPr>
  </w:style>
  <w:style w:type="paragraph" w:styleId="Title">
    <w:name w:val="Title"/>
    <w:basedOn w:val="Normal"/>
    <w:next w:val="Normal"/>
    <w:link w:val="TitleChar"/>
    <w:uiPriority w:val="10"/>
    <w:qFormat/>
    <w:rsid w:val="00205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D76"/>
    <w:pPr>
      <w:spacing w:before="160"/>
      <w:jc w:val="center"/>
    </w:pPr>
    <w:rPr>
      <w:i/>
      <w:iCs/>
      <w:color w:val="404040" w:themeColor="text1" w:themeTint="BF"/>
    </w:rPr>
  </w:style>
  <w:style w:type="character" w:customStyle="1" w:styleId="QuoteChar">
    <w:name w:val="Quote Char"/>
    <w:basedOn w:val="DefaultParagraphFont"/>
    <w:link w:val="Quote"/>
    <w:uiPriority w:val="29"/>
    <w:rsid w:val="00205D76"/>
    <w:rPr>
      <w:i/>
      <w:iCs/>
      <w:color w:val="404040" w:themeColor="text1" w:themeTint="BF"/>
    </w:rPr>
  </w:style>
  <w:style w:type="paragraph" w:styleId="ListParagraph">
    <w:name w:val="List Paragraph"/>
    <w:basedOn w:val="Normal"/>
    <w:uiPriority w:val="34"/>
    <w:qFormat/>
    <w:rsid w:val="00205D76"/>
    <w:pPr>
      <w:ind w:left="720"/>
      <w:contextualSpacing/>
    </w:pPr>
  </w:style>
  <w:style w:type="character" w:styleId="IntenseEmphasis">
    <w:name w:val="Intense Emphasis"/>
    <w:basedOn w:val="DefaultParagraphFont"/>
    <w:uiPriority w:val="21"/>
    <w:qFormat/>
    <w:rsid w:val="00205D76"/>
    <w:rPr>
      <w:i/>
      <w:iCs/>
      <w:color w:val="0F4761" w:themeColor="accent1" w:themeShade="BF"/>
    </w:rPr>
  </w:style>
  <w:style w:type="paragraph" w:styleId="IntenseQuote">
    <w:name w:val="Intense Quote"/>
    <w:basedOn w:val="Normal"/>
    <w:next w:val="Normal"/>
    <w:link w:val="IntenseQuoteChar"/>
    <w:uiPriority w:val="30"/>
    <w:qFormat/>
    <w:rsid w:val="00205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D76"/>
    <w:rPr>
      <w:i/>
      <w:iCs/>
      <w:color w:val="0F4761" w:themeColor="accent1" w:themeShade="BF"/>
    </w:rPr>
  </w:style>
  <w:style w:type="character" w:styleId="IntenseReference">
    <w:name w:val="Intense Reference"/>
    <w:basedOn w:val="DefaultParagraphFont"/>
    <w:uiPriority w:val="32"/>
    <w:qFormat/>
    <w:rsid w:val="00205D76"/>
    <w:rPr>
      <w:b/>
      <w:bCs/>
      <w:smallCaps/>
      <w:color w:val="0F4761" w:themeColor="accent1" w:themeShade="BF"/>
      <w:spacing w:val="5"/>
    </w:rPr>
  </w:style>
  <w:style w:type="paragraph" w:styleId="NormalWeb">
    <w:name w:val="Normal (Web)"/>
    <w:basedOn w:val="Normal"/>
    <w:uiPriority w:val="99"/>
    <w:semiHidden/>
    <w:unhideWhenUsed/>
    <w:rsid w:val="00E414E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65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Pages>
  <Words>559</Words>
  <Characters>2692</Characters>
  <Application>Microsoft Office Word</Application>
  <DocSecurity>0</DocSecurity>
  <Lines>37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5</cp:revision>
  <dcterms:created xsi:type="dcterms:W3CDTF">2024-04-30T22:03:00Z</dcterms:created>
  <dcterms:modified xsi:type="dcterms:W3CDTF">2024-05-01T21:36:00Z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9e076c85-58b5-478a-bcdb-d736cd091d2a</vt:lpwstr>
  </property>
</Properties>
</file>