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EF877" w14:textId="5CE0D983" w:rsidR="006675B9" w:rsidRPr="00F2778F" w:rsidRDefault="00AB08BE" w:rsidP="00AB08BE">
      <w:pPr>
        <w:rPr>
          <w:rFonts w:ascii="Calibri Light" w:hAnsi="Calibri Light" w:cs="Calibri Light"/>
          <w:sz w:val="24"/>
          <w:szCs w:val="24"/>
          <w:u w:val="single"/>
        </w:rPr>
      </w:pPr>
      <w:r w:rsidRPr="00F2778F">
        <w:rPr>
          <w:rFonts w:ascii="Calibri Light" w:hAnsi="Calibri Light" w:cs="Calibri Light"/>
          <w:sz w:val="24"/>
          <w:szCs w:val="24"/>
          <w:u w:val="single"/>
        </w:rPr>
        <w:t>Title</w:t>
      </w:r>
      <w:r w:rsidR="00F2778F" w:rsidRPr="00F2778F">
        <w:rPr>
          <w:rFonts w:ascii="Calibri Light" w:hAnsi="Calibri Light" w:cs="Calibri Light"/>
          <w:sz w:val="24"/>
          <w:szCs w:val="24"/>
          <w:u w:val="single"/>
        </w:rPr>
        <w:t xml:space="preserve"> </w:t>
      </w:r>
      <w:r w:rsidR="00F2778F" w:rsidRPr="00F2778F">
        <w:rPr>
          <w:rFonts w:ascii="Calibri Light" w:hAnsi="Calibri Light" w:cs="Calibri Light"/>
          <w:sz w:val="24"/>
          <w:szCs w:val="24"/>
        </w:rPr>
        <w:t>-</w:t>
      </w:r>
      <w:r w:rsidR="00F2778F" w:rsidRPr="00F2778F">
        <w:rPr>
          <w:rFonts w:ascii="Calibri Light" w:hAnsi="Calibri Light" w:cs="Calibri Light"/>
          <w:sz w:val="28"/>
          <w:szCs w:val="28"/>
        </w:rPr>
        <w:t xml:space="preserve"> </w:t>
      </w:r>
      <w:r w:rsidRPr="00F2778F">
        <w:rPr>
          <w:rFonts w:ascii="Calibri Light" w:hAnsi="Calibri Light" w:cs="Calibri Light"/>
          <w:sz w:val="24"/>
          <w:szCs w:val="24"/>
        </w:rPr>
        <w:t>“Three Minds, One Workplace</w:t>
      </w:r>
      <w:r w:rsidRPr="0036597C">
        <w:rPr>
          <w:rFonts w:ascii="Calibri Light" w:hAnsi="Calibri Light" w:cs="Calibri Light"/>
          <w:sz w:val="24"/>
          <w:szCs w:val="24"/>
        </w:rPr>
        <w:t>: Exploring ADHD Experiences for three employees and interpret workplace inclusion within the Same Organisation, National Council for Voluntary and Charitable Organsiations, NCVO? ”</w:t>
      </w:r>
    </w:p>
    <w:p w14:paraId="4A0E43E9" w14:textId="432A7D8A" w:rsidR="00AB08BE" w:rsidRPr="00F2778F" w:rsidRDefault="00AB08BE" w:rsidP="00AB08BE">
      <w:pPr>
        <w:rPr>
          <w:rFonts w:ascii="Calibri Light" w:hAnsi="Calibri Light" w:cs="Calibri Light"/>
          <w:sz w:val="24"/>
          <w:szCs w:val="24"/>
          <w:u w:val="single"/>
        </w:rPr>
      </w:pPr>
      <w:r w:rsidRPr="00F2778F">
        <w:rPr>
          <w:rFonts w:ascii="Calibri Light" w:hAnsi="Calibri Light" w:cs="Calibri Light"/>
          <w:sz w:val="24"/>
          <w:szCs w:val="24"/>
          <w:u w:val="single"/>
        </w:rPr>
        <w:t>Introduction</w:t>
      </w:r>
    </w:p>
    <w:p w14:paraId="5A068CBC" w14:textId="77777777" w:rsidR="00124EB7" w:rsidRPr="00124EB7" w:rsidRDefault="00124EB7" w:rsidP="00124EB7">
      <w:pPr>
        <w:rPr>
          <w:rFonts w:ascii="Calibri Light" w:hAnsi="Calibri Light" w:cs="Calibri Light"/>
          <w:sz w:val="24"/>
          <w:szCs w:val="24"/>
          <w:lang w:val="en-GB"/>
        </w:rPr>
      </w:pPr>
      <w:r w:rsidRPr="00124EB7">
        <w:rPr>
          <w:rFonts w:ascii="Calibri Light" w:hAnsi="Calibri Light" w:cs="Calibri Light"/>
          <w:sz w:val="24"/>
          <w:szCs w:val="24"/>
          <w:lang w:val="en-GB"/>
        </w:rPr>
        <w:t>This research proposal outlines a small-scale study, including a critical review of relevant academic literature, focusing on how ADHD is experienced differently by three employees within the same voluntary sector organisation. As a Human Resources professional, my experience suggests that there is inconsistent application of policies and adjustments related to ADHD in the workplace. This study aims to understand the workplace experiences of employees, in both managerial and non-managerial roles, who have declared an ADHD diagnosis, and to explore the policies and procedures that inform their treatment at work.</w:t>
      </w:r>
    </w:p>
    <w:p w14:paraId="4851DD44" w14:textId="5A457D59" w:rsidR="00124EB7" w:rsidRPr="00124EB7" w:rsidRDefault="00124EB7" w:rsidP="00124EB7">
      <w:pPr>
        <w:rPr>
          <w:rFonts w:ascii="Calibri Light" w:hAnsi="Calibri Light" w:cs="Calibri Light"/>
          <w:sz w:val="24"/>
          <w:szCs w:val="24"/>
          <w:lang w:val="en-GB"/>
        </w:rPr>
      </w:pPr>
      <w:r w:rsidRPr="00124EB7">
        <w:rPr>
          <w:rFonts w:ascii="Calibri Light" w:hAnsi="Calibri Light" w:cs="Calibri Light"/>
          <w:sz w:val="24"/>
          <w:szCs w:val="24"/>
          <w:lang w:val="en-GB"/>
        </w:rPr>
        <w:t>ADHD is still widely misunderstood</w:t>
      </w:r>
      <w:r w:rsidR="00824E90">
        <w:rPr>
          <w:rFonts w:ascii="Calibri Light" w:hAnsi="Calibri Light" w:cs="Calibri Light"/>
          <w:sz w:val="24"/>
          <w:szCs w:val="24"/>
          <w:lang w:val="en-GB"/>
        </w:rPr>
        <w:t xml:space="preserve">, </w:t>
      </w:r>
      <w:r w:rsidRPr="00124EB7">
        <w:rPr>
          <w:rFonts w:ascii="Calibri Light" w:hAnsi="Calibri Light" w:cs="Calibri Light"/>
          <w:sz w:val="24"/>
          <w:szCs w:val="24"/>
          <w:lang w:val="en-GB"/>
        </w:rPr>
        <w:t>often more so than autism spectrum disorders—particularly in adult workplace settings. While public awareness has improved, many people still associate ADHD with childhood hyperactivity and overlook how it impacts focus, memory, planning, and emotional regulation in adults (Barkley, 2012). Symptoms and experiences can vary significantly from person to person. Some individuals may appear high-performing while masking severe difficulties, while others may visibly struggle without receiving meaningful support. Sedgwick et al. (2019) highlight that the ways adults with ADHD experience work are deeply influenced by context, expectations, and whether their strengths are recognised or overlooked.</w:t>
      </w:r>
    </w:p>
    <w:p w14:paraId="07A252CC" w14:textId="77777777" w:rsidR="00124EB7" w:rsidRPr="00124EB7" w:rsidRDefault="00124EB7" w:rsidP="00124EB7">
      <w:pPr>
        <w:rPr>
          <w:rFonts w:ascii="Calibri Light" w:hAnsi="Calibri Light" w:cs="Calibri Light"/>
          <w:sz w:val="24"/>
          <w:szCs w:val="24"/>
          <w:lang w:val="en-GB"/>
        </w:rPr>
      </w:pPr>
      <w:r w:rsidRPr="00124EB7">
        <w:rPr>
          <w:rFonts w:ascii="Calibri Light" w:hAnsi="Calibri Light" w:cs="Calibri Light"/>
          <w:sz w:val="24"/>
          <w:szCs w:val="24"/>
          <w:lang w:val="en-GB"/>
        </w:rPr>
        <w:t>What makes this study particularly useful is that it focuses on an organisation already relatively aware of disability and inclusion. This is a workplace that actively tries to support its staff and has policies and adjustments in place. So, if variation and difficulty still emerge in this setting, it suggests that the situation may be worse in less accommodating environments. ADHD UK (2024) and NHS England (2023) both report significant underdiagnosis and unmet support needs for adults, especially around employment. By looking closely at how people with the same diagnosis are treated differently in the same “supportive” setting, this study offers a snapshot that may reflect wider patterns in UK workplaces.</w:t>
      </w:r>
    </w:p>
    <w:p w14:paraId="794F0E75" w14:textId="39FAB1A1" w:rsidR="00124EB7" w:rsidRPr="00124EB7" w:rsidRDefault="00124EB7" w:rsidP="00124EB7">
      <w:pPr>
        <w:rPr>
          <w:rFonts w:ascii="Calibri Light" w:hAnsi="Calibri Light" w:cs="Calibri Light"/>
          <w:sz w:val="24"/>
          <w:szCs w:val="24"/>
          <w:lang w:val="en-GB"/>
        </w:rPr>
      </w:pPr>
      <w:r w:rsidRPr="00124EB7">
        <w:rPr>
          <w:rFonts w:ascii="Calibri Light" w:hAnsi="Calibri Light" w:cs="Calibri Light"/>
          <w:sz w:val="24"/>
          <w:szCs w:val="24"/>
          <w:lang w:val="en-GB"/>
        </w:rPr>
        <w:t xml:space="preserve">Sedgwick et al. (2019) call for a shift in how ADHD is perceived in professional environments, highlighting often-overlooked strengths such as creativity, high energy, and problem-solving. These attributes are frequently underutilised due to persistent stigma and a lack of workplace awareness. This proposal focuses on the organisational culture at NCVO, where I work. As a sector body that describes itself as the "charity for charities," NCVO is committed to equity and inclusion, making it a strong context for this kind of inquiry. It may not be typical of all </w:t>
      </w:r>
      <w:r w:rsidRPr="00124EB7">
        <w:rPr>
          <w:rFonts w:ascii="Calibri Light" w:hAnsi="Calibri Light" w:cs="Calibri Light"/>
          <w:sz w:val="24"/>
          <w:szCs w:val="24"/>
          <w:lang w:val="en-GB"/>
        </w:rPr>
        <w:lastRenderedPageBreak/>
        <w:t>organisations, but that makes it even more important to explore how inclusion plays out in practice</w:t>
      </w:r>
      <w:r w:rsidR="00824E90">
        <w:rPr>
          <w:rFonts w:ascii="Calibri Light" w:hAnsi="Calibri Light" w:cs="Calibri Light"/>
          <w:sz w:val="24"/>
          <w:szCs w:val="24"/>
          <w:lang w:val="en-GB"/>
        </w:rPr>
        <w:t xml:space="preserve">, </w:t>
      </w:r>
      <w:r w:rsidRPr="00124EB7">
        <w:rPr>
          <w:rFonts w:ascii="Calibri Light" w:hAnsi="Calibri Light" w:cs="Calibri Light"/>
          <w:sz w:val="24"/>
          <w:szCs w:val="24"/>
          <w:lang w:val="en-GB"/>
        </w:rPr>
        <w:t>even in workplaces that are trying to do the right thing.</w:t>
      </w:r>
    </w:p>
    <w:p w14:paraId="68EAA11A" w14:textId="6FAD1180" w:rsidR="00124EB7" w:rsidRPr="00124EB7" w:rsidRDefault="00124EB7" w:rsidP="00124EB7">
      <w:pPr>
        <w:rPr>
          <w:rFonts w:ascii="Calibri Light" w:hAnsi="Calibri Light" w:cs="Calibri Light"/>
          <w:sz w:val="24"/>
          <w:szCs w:val="24"/>
          <w:lang w:val="en-GB"/>
        </w:rPr>
      </w:pPr>
      <w:r w:rsidRPr="00124EB7">
        <w:rPr>
          <w:rFonts w:ascii="Calibri Light" w:hAnsi="Calibri Light" w:cs="Calibri Light"/>
          <w:sz w:val="24"/>
          <w:szCs w:val="24"/>
          <w:lang w:val="en-GB"/>
        </w:rPr>
        <w:t>There is increasing recognition of ADHD in adulthood, yet the condition remains widely misunderstood and inconsistently supported. NHS England (2023) reported a 20.4% increase in adult ADHD prescriptions between July and September 2022, reflecting rising diagnoses and growing awareness. However, ADHD UK (2024) estimate that over 80% of adults with ADHD in the UK remain undiagnosed, suggesting that many are navigating employment without access to adjustments or support. A 2025 ADHDadultUK survey found that 41% of adults with ADHD experience severe challenges in day-to-day life, and 69% receive no workplace adjustment</w:t>
      </w:r>
      <w:r w:rsidR="00341C75">
        <w:rPr>
          <w:rFonts w:ascii="Calibri Light" w:hAnsi="Calibri Light" w:cs="Calibri Light"/>
          <w:sz w:val="24"/>
          <w:szCs w:val="24"/>
          <w:lang w:val="en-GB"/>
        </w:rPr>
        <w:t xml:space="preserve"> and </w:t>
      </w:r>
      <w:r w:rsidRPr="00124EB7">
        <w:rPr>
          <w:rFonts w:ascii="Calibri Light" w:hAnsi="Calibri Light" w:cs="Calibri Light"/>
          <w:sz w:val="24"/>
          <w:szCs w:val="24"/>
          <w:lang w:val="en-GB"/>
        </w:rPr>
        <w:t>often due to fear of disclosing their condition</w:t>
      </w:r>
      <w:r w:rsidR="00341C75">
        <w:rPr>
          <w:rFonts w:ascii="Calibri Light" w:hAnsi="Calibri Light" w:cs="Calibri Light"/>
          <w:sz w:val="24"/>
          <w:szCs w:val="24"/>
          <w:lang w:val="en-GB"/>
        </w:rPr>
        <w:t>s acceptance</w:t>
      </w:r>
      <w:r w:rsidRPr="00124EB7">
        <w:rPr>
          <w:rFonts w:ascii="Calibri Light" w:hAnsi="Calibri Light" w:cs="Calibri Light"/>
          <w:sz w:val="24"/>
          <w:szCs w:val="24"/>
          <w:lang w:val="en-GB"/>
        </w:rPr>
        <w:t>. This research aims to explore how three employees with ADHD experience the same organisation differently, despite shared policies and procedures.</w:t>
      </w:r>
    </w:p>
    <w:p w14:paraId="0C33535E" w14:textId="058D50F5" w:rsidR="00124EB7" w:rsidRPr="00124EB7" w:rsidRDefault="00124EB7" w:rsidP="00124EB7">
      <w:pPr>
        <w:rPr>
          <w:rFonts w:ascii="Calibri Light" w:hAnsi="Calibri Light" w:cs="Calibri Light"/>
          <w:sz w:val="24"/>
          <w:szCs w:val="24"/>
          <w:lang w:val="en-GB"/>
        </w:rPr>
      </w:pPr>
      <w:r w:rsidRPr="00124EB7">
        <w:rPr>
          <w:rFonts w:ascii="Calibri Light" w:hAnsi="Calibri Light" w:cs="Calibri Light"/>
          <w:sz w:val="24"/>
          <w:szCs w:val="24"/>
          <w:lang w:val="en-GB"/>
        </w:rPr>
        <w:t xml:space="preserve">To support this, I draw on UK-based literature and data from ADHD UK, NHS England, ACAS, the CIPD, and national datasets (e.g. ONS) to better understand how workplace culture shapes the experiences of neurodivergent adults. This proposal asks: </w:t>
      </w:r>
      <w:r w:rsidR="00341C75">
        <w:rPr>
          <w:rFonts w:ascii="Calibri Light" w:hAnsi="Calibri Light" w:cs="Calibri Light"/>
          <w:sz w:val="24"/>
          <w:szCs w:val="24"/>
          <w:lang w:val="en-GB"/>
        </w:rPr>
        <w:t>“</w:t>
      </w:r>
      <w:r w:rsidRPr="00124EB7">
        <w:rPr>
          <w:rFonts w:ascii="Calibri Light" w:hAnsi="Calibri Light" w:cs="Calibri Light"/>
          <w:sz w:val="24"/>
          <w:szCs w:val="24"/>
          <w:lang w:val="en-GB"/>
        </w:rPr>
        <w:t>How do three employees with ADHD experience and interpret workplace inclusion within the same organisational environment, and do their experiences differ?</w:t>
      </w:r>
      <w:r w:rsidR="00341C75">
        <w:rPr>
          <w:rFonts w:ascii="Calibri Light" w:hAnsi="Calibri Light" w:cs="Calibri Light"/>
          <w:sz w:val="24"/>
          <w:szCs w:val="24"/>
          <w:lang w:val="en-GB"/>
        </w:rPr>
        <w:t>”.</w:t>
      </w:r>
      <w:r w:rsidRPr="00124EB7">
        <w:rPr>
          <w:rFonts w:ascii="Calibri Light" w:hAnsi="Calibri Light" w:cs="Calibri Light"/>
          <w:sz w:val="24"/>
          <w:szCs w:val="24"/>
          <w:lang w:val="en-GB"/>
        </w:rPr>
        <w:t xml:space="preserve"> It seeks to understand which policies and practices genuinely support inclusion and makes recommendations for improving equity and participation for neurodivergent </w:t>
      </w:r>
      <w:r w:rsidR="00341C75">
        <w:rPr>
          <w:rFonts w:ascii="Calibri Light" w:hAnsi="Calibri Light" w:cs="Calibri Light"/>
          <w:sz w:val="24"/>
          <w:szCs w:val="24"/>
          <w:lang w:val="en-GB"/>
        </w:rPr>
        <w:t>employees</w:t>
      </w:r>
      <w:r w:rsidRPr="00124EB7">
        <w:rPr>
          <w:rFonts w:ascii="Calibri Light" w:hAnsi="Calibri Light" w:cs="Calibri Light"/>
          <w:sz w:val="24"/>
          <w:szCs w:val="24"/>
          <w:lang w:val="en-GB"/>
        </w:rPr>
        <w:t>.</w:t>
      </w:r>
    </w:p>
    <w:p w14:paraId="3A95A3DE" w14:textId="77777777" w:rsidR="006B35CE" w:rsidRPr="006B35CE" w:rsidRDefault="006B35CE" w:rsidP="006B35CE">
      <w:pPr>
        <w:rPr>
          <w:rFonts w:ascii="Calibri Light" w:hAnsi="Calibri Light" w:cs="Calibri Light"/>
          <w:sz w:val="24"/>
          <w:szCs w:val="24"/>
          <w:lang w:val="en-GB"/>
        </w:rPr>
      </w:pPr>
      <w:r w:rsidRPr="006B35CE">
        <w:rPr>
          <w:rFonts w:ascii="Calibri Light" w:hAnsi="Calibri Light" w:cs="Calibri Light"/>
          <w:sz w:val="24"/>
          <w:szCs w:val="24"/>
          <w:lang w:val="en-GB"/>
        </w:rPr>
        <w:t>The aim of this research is to explore the lived workplace experiences of employees with ADHD, with a specific focus on how their perceptions of identity, support, and competence are shaped within a single organisational context. A particular emphasis is placed on executive function (EF), as challenges in this area are widely recognised as a core component of ADHD and have a direct impact on occupational outcomes (Barkley, 2011). Difficulties with EF—such as time management, organisation, impulse control, and working memory—often underpin the daily struggles that individuals with ADHD face at work, even when intelligence or motivation are not in question.</w:t>
      </w:r>
    </w:p>
    <w:p w14:paraId="19BC5A96" w14:textId="71E56130" w:rsidR="006B35CE" w:rsidRPr="006B35CE" w:rsidRDefault="006B35CE" w:rsidP="006B35CE">
      <w:pPr>
        <w:rPr>
          <w:rFonts w:ascii="Calibri Light" w:hAnsi="Calibri Light" w:cs="Calibri Light"/>
          <w:sz w:val="24"/>
          <w:szCs w:val="24"/>
          <w:lang w:val="en-GB"/>
        </w:rPr>
      </w:pPr>
      <w:r w:rsidRPr="006B35CE">
        <w:rPr>
          <w:rFonts w:ascii="Calibri Light" w:hAnsi="Calibri Light" w:cs="Calibri Light"/>
          <w:sz w:val="24"/>
          <w:szCs w:val="24"/>
          <w:lang w:val="en-GB"/>
        </w:rPr>
        <w:t>This study will begin by critically reviewing literature on executive functioning, neurodiversity, and ADHD in occupational settings. It will then explore key analytical themes and conceptual frameworks that inform support systems for neurodivergent employees. Although it draws on the CIPD (2022) definition of neurodiversity</w:t>
      </w:r>
      <w:r w:rsidR="00341C75">
        <w:rPr>
          <w:rFonts w:ascii="Calibri Light" w:hAnsi="Calibri Light" w:cs="Calibri Light"/>
          <w:sz w:val="24"/>
          <w:szCs w:val="24"/>
          <w:lang w:val="en-GB"/>
        </w:rPr>
        <w:t xml:space="preserve">, </w:t>
      </w:r>
      <w:r w:rsidRPr="006B35CE">
        <w:rPr>
          <w:rFonts w:ascii="Calibri Light" w:hAnsi="Calibri Light" w:cs="Calibri Light"/>
          <w:sz w:val="24"/>
          <w:szCs w:val="24"/>
          <w:lang w:val="en-GB"/>
        </w:rPr>
        <w:t>“the natural variation in how people think, learn, and process information”</w:t>
      </w:r>
      <w:r w:rsidR="00341C75">
        <w:rPr>
          <w:rFonts w:ascii="Calibri Light" w:hAnsi="Calibri Light" w:cs="Calibri Light"/>
          <w:sz w:val="24"/>
          <w:szCs w:val="24"/>
          <w:lang w:val="en-GB"/>
        </w:rPr>
        <w:t xml:space="preserve">, </w:t>
      </w:r>
      <w:r w:rsidRPr="006B35CE">
        <w:rPr>
          <w:rFonts w:ascii="Calibri Light" w:hAnsi="Calibri Light" w:cs="Calibri Light"/>
          <w:sz w:val="24"/>
          <w:szCs w:val="24"/>
          <w:lang w:val="en-GB"/>
        </w:rPr>
        <w:t xml:space="preserve">the research is focused specifically on ADHD, rather than the wider spectrum of neurodivergent conditions. The CIPD definition has been chosen because it is widely </w:t>
      </w:r>
      <w:r w:rsidRPr="006B35CE">
        <w:rPr>
          <w:rFonts w:ascii="Calibri Light" w:hAnsi="Calibri Light" w:cs="Calibri Light"/>
          <w:sz w:val="24"/>
          <w:szCs w:val="24"/>
          <w:lang w:val="en-GB"/>
        </w:rPr>
        <w:lastRenderedPageBreak/>
        <w:t>used in HR and organisational practice, making it a useful lens for understanding how employers may conceptualise and respond to ADHD in the workplace.</w:t>
      </w:r>
    </w:p>
    <w:p w14:paraId="69EBE549" w14:textId="77777777" w:rsidR="006B35CE" w:rsidRPr="006B35CE" w:rsidRDefault="006B35CE" w:rsidP="006B35CE">
      <w:pPr>
        <w:rPr>
          <w:rFonts w:ascii="Calibri Light" w:hAnsi="Calibri Light" w:cs="Calibri Light"/>
          <w:sz w:val="24"/>
          <w:szCs w:val="24"/>
          <w:lang w:val="en-GB"/>
        </w:rPr>
      </w:pPr>
      <w:r w:rsidRPr="006B35CE">
        <w:rPr>
          <w:rFonts w:ascii="Calibri Light" w:hAnsi="Calibri Light" w:cs="Calibri Light"/>
          <w:sz w:val="24"/>
          <w:szCs w:val="24"/>
          <w:lang w:val="en-GB"/>
        </w:rPr>
        <w:t>Finally, the research will compare these findings with lived reflections from three employees diagnosed with ADHD, exploring how workplace factors such as policy, line management, and communication styles shape day-to-day inclusion. This approach will help to identify which adjustments are working well, where inconsistencies remain, and what can be learned to improve the experience of neurodivergent staff more broadly.</w:t>
      </w:r>
    </w:p>
    <w:p w14:paraId="36B7FC57" w14:textId="5A231485" w:rsidR="00AB08BE" w:rsidRPr="00F2778F" w:rsidRDefault="00AB08BE" w:rsidP="00861C57">
      <w:pPr>
        <w:rPr>
          <w:rFonts w:ascii="Calibri Light" w:hAnsi="Calibri Light" w:cs="Calibri Light"/>
          <w:sz w:val="24"/>
          <w:szCs w:val="24"/>
          <w:u w:val="single"/>
        </w:rPr>
      </w:pPr>
      <w:r w:rsidRPr="00F2778F">
        <w:rPr>
          <w:rFonts w:ascii="Calibri Light" w:hAnsi="Calibri Light" w:cs="Calibri Light"/>
          <w:sz w:val="24"/>
          <w:szCs w:val="24"/>
          <w:u w:val="single"/>
        </w:rPr>
        <w:t xml:space="preserve">Literature Review </w:t>
      </w:r>
    </w:p>
    <w:p w14:paraId="4B586B2C" w14:textId="04426487"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There is growing recognition that ADHD affects adults in ways that are not always visible or</w:t>
      </w:r>
      <w:r w:rsidR="00AE2C96" w:rsidRPr="00871E64">
        <w:rPr>
          <w:rFonts w:ascii="Calibri Light" w:hAnsi="Calibri Light" w:cs="Calibri Light"/>
          <w:sz w:val="24"/>
          <w:szCs w:val="24"/>
        </w:rPr>
        <w:t xml:space="preserve"> easily identifiable and as such they are poorly</w:t>
      </w:r>
      <w:r w:rsidRPr="00871E64">
        <w:rPr>
          <w:rFonts w:ascii="Calibri Light" w:hAnsi="Calibri Light" w:cs="Calibri Light"/>
          <w:sz w:val="24"/>
          <w:szCs w:val="24"/>
        </w:rPr>
        <w:t xml:space="preserve"> understood </w:t>
      </w:r>
      <w:r w:rsidR="00AE2C96" w:rsidRPr="00871E64">
        <w:rPr>
          <w:rFonts w:ascii="Calibri Light" w:hAnsi="Calibri Light" w:cs="Calibri Light"/>
          <w:sz w:val="24"/>
          <w:szCs w:val="24"/>
        </w:rPr>
        <w:t xml:space="preserve">both culturally and </w:t>
      </w:r>
      <w:r w:rsidRPr="00871E64">
        <w:rPr>
          <w:rFonts w:ascii="Calibri Light" w:hAnsi="Calibri Light" w:cs="Calibri Light"/>
          <w:sz w:val="24"/>
          <w:szCs w:val="24"/>
        </w:rPr>
        <w:t>in the workplace. Executive functioning (EF), often impaired in ADHD, has been shown to directly impact occupational success, more so than IQ or academic achievement (Barkley, 2012). Yet, many studies continue to view ADHD primarily through a deficit lens, focusing on disruption or underperformance rather than workplace potential. As Sedgwick et al. (2019) argue, strengths such as creativity, strategic problem-solving and hyper-focus are often overlooked, despite being reported by many adults with ADHD.</w:t>
      </w:r>
    </w:p>
    <w:p w14:paraId="1AEBA39E" w14:textId="34AD95A9"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This oversight contributes to poor workplace outcomes. A recent survey by ADHDadultUK (2025) found that 69% of adults with ADHD received no workplace adjustments at all, and 41% described their challenges as severe. These figures suggest an urgent need to understand how policy commitments (such as the UK Equality Act 2010) translate into lived realities. ADHD UK (2024) also estimates that over 80% of UK adults with ADHD are undiagnosed—raising questions about how many employees may be silently struggling without appropriate recognition or support.</w:t>
      </w:r>
      <w:r w:rsidR="005B37A7">
        <w:rPr>
          <w:rFonts w:ascii="Calibri Light" w:hAnsi="Calibri Light" w:cs="Calibri Light"/>
          <w:sz w:val="24"/>
          <w:szCs w:val="24"/>
        </w:rPr>
        <w:t xml:space="preserve"> </w:t>
      </w:r>
      <w:r w:rsidRPr="00871E64">
        <w:rPr>
          <w:rFonts w:ascii="Calibri Light" w:hAnsi="Calibri Light" w:cs="Calibri Light"/>
          <w:sz w:val="24"/>
          <w:szCs w:val="24"/>
        </w:rPr>
        <w:t>Despite this, workplace studies tend to generalise or ignore differences between individual employees’ experiences. Hinshaw (2002) reminds us that gender and identity significantly shape how ADHD is expressed and managed. Cultural background and role expectations also play a part, yet little research explores how people with the same diagnosis experience different</w:t>
      </w:r>
      <w:r w:rsidR="005B37A7">
        <w:rPr>
          <w:rFonts w:ascii="Calibri Light" w:hAnsi="Calibri Light" w:cs="Calibri Light"/>
          <w:sz w:val="24"/>
          <w:szCs w:val="24"/>
        </w:rPr>
        <w:t xml:space="preserve"> </w:t>
      </w:r>
      <w:r w:rsidRPr="00871E64">
        <w:rPr>
          <w:rFonts w:ascii="Calibri Light" w:hAnsi="Calibri Light" w:cs="Calibri Light"/>
          <w:sz w:val="24"/>
          <w:szCs w:val="24"/>
        </w:rPr>
        <w:t>outcomes in the same workplace. This study aims to address that gap by focusing on intra-organisational differences using a case-based approach.</w:t>
      </w:r>
    </w:p>
    <w:p w14:paraId="5CF09D44" w14:textId="77777777"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Some government and sector-wide bodies have recognised this gap. For example, ACAS (2023) and CIPD (2022) offer guidance on neurodiversity at work, while ONS and NHS England (2023) report on increasing diagnoses and the growing public health focus on ADHD. However, much of this guidance is general rather than context-specific. By situating this study in a real organisational setting, this research hopes to connect policy, literature, and lived experience.</w:t>
      </w:r>
    </w:p>
    <w:p w14:paraId="15CE34BD" w14:textId="2052C331" w:rsidR="00AB08BE" w:rsidRPr="00F2778F" w:rsidRDefault="00AB08BE" w:rsidP="00AB08BE">
      <w:pPr>
        <w:rPr>
          <w:rFonts w:ascii="Calibri Light" w:hAnsi="Calibri Light" w:cs="Calibri Light"/>
          <w:sz w:val="24"/>
          <w:szCs w:val="24"/>
          <w:u w:val="single"/>
        </w:rPr>
      </w:pPr>
      <w:r w:rsidRPr="00F2778F">
        <w:rPr>
          <w:rFonts w:ascii="Calibri Light" w:hAnsi="Calibri Light" w:cs="Calibri Light"/>
          <w:sz w:val="24"/>
          <w:szCs w:val="24"/>
          <w:u w:val="single"/>
        </w:rPr>
        <w:lastRenderedPageBreak/>
        <w:t xml:space="preserve">Methodology </w:t>
      </w:r>
    </w:p>
    <w:p w14:paraId="22C9F3E1" w14:textId="56EDBAF0"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 xml:space="preserve">This research adopts a pragmatic, interpretivist stance, </w:t>
      </w:r>
      <w:r w:rsidR="00341C75">
        <w:rPr>
          <w:rFonts w:ascii="Calibri Light" w:hAnsi="Calibri Light" w:cs="Calibri Light"/>
          <w:sz w:val="24"/>
          <w:szCs w:val="24"/>
        </w:rPr>
        <w:t xml:space="preserve">with </w:t>
      </w:r>
      <w:r w:rsidRPr="00871E64">
        <w:rPr>
          <w:rFonts w:ascii="Calibri Light" w:hAnsi="Calibri Light" w:cs="Calibri Light"/>
          <w:sz w:val="24"/>
          <w:szCs w:val="24"/>
        </w:rPr>
        <w:t>both constructivist and relativist traditions</w:t>
      </w:r>
      <w:r w:rsidR="00341C75">
        <w:rPr>
          <w:rFonts w:ascii="Calibri Light" w:hAnsi="Calibri Light" w:cs="Calibri Light"/>
          <w:sz w:val="24"/>
          <w:szCs w:val="24"/>
        </w:rPr>
        <w:t>,</w:t>
      </w:r>
      <w:r w:rsidRPr="00871E64">
        <w:rPr>
          <w:rFonts w:ascii="Calibri Light" w:hAnsi="Calibri Light" w:cs="Calibri Light"/>
          <w:sz w:val="24"/>
          <w:szCs w:val="24"/>
        </w:rPr>
        <w:t xml:space="preserve"> </w:t>
      </w:r>
      <w:r w:rsidR="00341C75">
        <w:rPr>
          <w:rFonts w:ascii="Calibri Light" w:hAnsi="Calibri Light" w:cs="Calibri Light"/>
          <w:sz w:val="24"/>
          <w:szCs w:val="24"/>
        </w:rPr>
        <w:t>t</w:t>
      </w:r>
      <w:r w:rsidRPr="00871E64">
        <w:rPr>
          <w:rFonts w:ascii="Calibri Light" w:hAnsi="Calibri Light" w:cs="Calibri Light"/>
          <w:sz w:val="24"/>
          <w:szCs w:val="24"/>
        </w:rPr>
        <w:t xml:space="preserve">o explore how ADHD is experienced differently by three individuals within the same workplace, with a focus on how support, perception, and organisational culture shape their inclusion. This </w:t>
      </w:r>
      <w:r w:rsidR="00093771" w:rsidRPr="00871E64">
        <w:rPr>
          <w:rFonts w:ascii="Calibri Light" w:hAnsi="Calibri Light" w:cs="Calibri Light"/>
          <w:sz w:val="24"/>
          <w:szCs w:val="24"/>
        </w:rPr>
        <w:t>qualitative approach  allows</w:t>
      </w:r>
      <w:r w:rsidRPr="00871E64">
        <w:rPr>
          <w:rFonts w:ascii="Calibri Light" w:hAnsi="Calibri Light" w:cs="Calibri Light"/>
          <w:sz w:val="24"/>
          <w:szCs w:val="24"/>
        </w:rPr>
        <w:t xml:space="preserve"> me </w:t>
      </w:r>
      <w:r w:rsidR="00093771" w:rsidRPr="00871E64">
        <w:rPr>
          <w:rFonts w:ascii="Calibri Light" w:hAnsi="Calibri Light" w:cs="Calibri Light"/>
          <w:sz w:val="24"/>
          <w:szCs w:val="24"/>
        </w:rPr>
        <w:t xml:space="preserve">to </w:t>
      </w:r>
      <w:r w:rsidRPr="00871E64">
        <w:rPr>
          <w:rFonts w:ascii="Calibri Light" w:hAnsi="Calibri Light" w:cs="Calibri Light"/>
          <w:sz w:val="24"/>
          <w:szCs w:val="24"/>
        </w:rPr>
        <w:t>explore the richness and complexity of lived experience, while grounding the findings in existing research and practice</w:t>
      </w:r>
      <w:r w:rsidR="00093771" w:rsidRPr="00871E64">
        <w:rPr>
          <w:rFonts w:ascii="Calibri Light" w:hAnsi="Calibri Light" w:cs="Calibri Light"/>
          <w:sz w:val="24"/>
          <w:szCs w:val="24"/>
        </w:rPr>
        <w:t xml:space="preserve"> and brings with it the potential to offer ways to better understand and support the employee with ADHD</w:t>
      </w:r>
    </w:p>
    <w:p w14:paraId="6E92A71B" w14:textId="53185DA0"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As a practitioner-researcher, I hold dual roles</w:t>
      </w:r>
      <w:r w:rsidR="00341C75">
        <w:rPr>
          <w:rFonts w:ascii="Calibri Light" w:hAnsi="Calibri Light" w:cs="Calibri Light"/>
          <w:sz w:val="24"/>
          <w:szCs w:val="24"/>
          <w:lang w:val="en-GB"/>
        </w:rPr>
        <w:t xml:space="preserve">, </w:t>
      </w:r>
      <w:r w:rsidRPr="00A7679A">
        <w:rPr>
          <w:rFonts w:ascii="Calibri Light" w:hAnsi="Calibri Light" w:cs="Calibri Light"/>
          <w:sz w:val="24"/>
          <w:szCs w:val="24"/>
          <w:lang w:val="en-GB"/>
        </w:rPr>
        <w:t>one of leadership and one of inquiry. I bring insight from my role at NCVO, where I’ve seen first-hand how employees with ADHD can have very different experiences, even when the same policies or adjustments are in place. For instance, while one colleague may thrive with flexible working and a strengths-based manager, another might struggle with unclear communication or rigid expectations. These contrasts sparked my interest in exploring what really shapes someone’s experience at work beyond formal policy.</w:t>
      </w:r>
    </w:p>
    <w:p w14:paraId="0B21B9F0" w14:textId="1FD0DFDC"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This study is shaped by an interpretivist paradigm, which values meaning-making and personal perspective. I want to understand how people experience inclusion at wor</w:t>
      </w:r>
      <w:r w:rsidR="00341C75">
        <w:rPr>
          <w:rFonts w:ascii="Calibri Light" w:hAnsi="Calibri Light" w:cs="Calibri Light"/>
          <w:sz w:val="24"/>
          <w:szCs w:val="24"/>
          <w:lang w:val="en-GB"/>
        </w:rPr>
        <w:t xml:space="preserve">k, </w:t>
      </w:r>
      <w:r w:rsidRPr="00A7679A">
        <w:rPr>
          <w:rFonts w:ascii="Calibri Light" w:hAnsi="Calibri Light" w:cs="Calibri Light"/>
          <w:sz w:val="24"/>
          <w:szCs w:val="24"/>
          <w:lang w:val="en-GB"/>
        </w:rPr>
        <w:t>not to generalis</w:t>
      </w:r>
      <w:r w:rsidR="00341C75">
        <w:rPr>
          <w:rFonts w:ascii="Calibri Light" w:hAnsi="Calibri Light" w:cs="Calibri Light"/>
          <w:sz w:val="24"/>
          <w:szCs w:val="24"/>
          <w:lang w:val="en-GB"/>
        </w:rPr>
        <w:t xml:space="preserve">e </w:t>
      </w:r>
      <w:r w:rsidRPr="00A7679A">
        <w:rPr>
          <w:rFonts w:ascii="Calibri Light" w:hAnsi="Calibri Light" w:cs="Calibri Light"/>
          <w:sz w:val="24"/>
          <w:szCs w:val="24"/>
          <w:lang w:val="en-GB"/>
        </w:rPr>
        <w:t>but to uncover patterns that reflect what really happens on the ground. I am especially interested in the ways that ADHD interacts with workplace structures, expectations, and relationships.</w:t>
      </w:r>
    </w:p>
    <w:p w14:paraId="27E6DADF" w14:textId="560A2A72"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I do not believe that there is one fixed truth about ADHD at work. Instead, I take a relativist ontological position, meaning that I see reality as something constructed and shaped by personal context</w:t>
      </w:r>
      <w:r w:rsidR="00341C75">
        <w:rPr>
          <w:rFonts w:ascii="Calibri Light" w:hAnsi="Calibri Light" w:cs="Calibri Light"/>
          <w:sz w:val="24"/>
          <w:szCs w:val="24"/>
          <w:lang w:val="en-GB"/>
        </w:rPr>
        <w:t xml:space="preserve"> </w:t>
      </w:r>
      <w:r w:rsidRPr="00A7679A">
        <w:rPr>
          <w:rFonts w:ascii="Calibri Light" w:hAnsi="Calibri Light" w:cs="Calibri Light"/>
          <w:sz w:val="24"/>
          <w:szCs w:val="24"/>
          <w:lang w:val="en-GB"/>
        </w:rPr>
        <w:t>such as role type, line management, team culture, and individual identity. Even within a single organisation, these variables can lead to very different lived experiences.</w:t>
      </w:r>
    </w:p>
    <w:p w14:paraId="5E6756B4" w14:textId="77777777"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Epistemologically, I align with constructivism, which recognises that knowledge is co-produced through reflection, dialogue, and context (Kivunga and Kuyini, 2017). As someone with ADHD myself, I understand how insight changes over time. I will keep a reflective log to acknowledge how my role, identity, and position might influence what I pay attention to, or how I interpret things.</w:t>
      </w:r>
    </w:p>
    <w:p w14:paraId="3D763259" w14:textId="77777777"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 xml:space="preserve">This study is qualitative-led and takes a case-based approach. I will draw from peer-reviewed articles, workplace guidance, and reports from organisations like ADHD UK and the NHS. These will be supplemented with reflective data from three individuals within the same voluntary </w:t>
      </w:r>
      <w:r w:rsidRPr="00A7679A">
        <w:rPr>
          <w:rFonts w:ascii="Calibri Light" w:hAnsi="Calibri Light" w:cs="Calibri Light"/>
          <w:sz w:val="24"/>
          <w:szCs w:val="24"/>
          <w:lang w:val="en-GB"/>
        </w:rPr>
        <w:lastRenderedPageBreak/>
        <w:t>sector organisation—either through short written reflections, anonymised notes, or informal summaries, if ethically permitted.</w:t>
      </w:r>
    </w:p>
    <w:p w14:paraId="7A765CF1" w14:textId="77777777"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Rather than using interviews or surveys, I’ve chosen this design to minimise ethical burden and keep the research realistic and manageable. There is already a strong body of existing data—what I want to do is link that to how people actually feel and function at work. This aligns with phenomenological principles, where meaning is shaped by experience and interpretation (</w:t>
      </w:r>
      <w:proofErr w:type="spellStart"/>
      <w:r w:rsidRPr="00A7679A">
        <w:rPr>
          <w:rFonts w:ascii="Calibri Light" w:hAnsi="Calibri Light" w:cs="Calibri Light"/>
          <w:sz w:val="24"/>
          <w:szCs w:val="24"/>
          <w:lang w:val="en-GB"/>
        </w:rPr>
        <w:t>Grbich</w:t>
      </w:r>
      <w:proofErr w:type="spellEnd"/>
      <w:r w:rsidRPr="00A7679A">
        <w:rPr>
          <w:rFonts w:ascii="Calibri Light" w:hAnsi="Calibri Light" w:cs="Calibri Light"/>
          <w:sz w:val="24"/>
          <w:szCs w:val="24"/>
          <w:lang w:val="en-GB"/>
        </w:rPr>
        <w:t>, 2010).</w:t>
      </w:r>
    </w:p>
    <w:p w14:paraId="29D876DF" w14:textId="746EBF31"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My research strategy is a small-scale comparative case study, which allows me to explore difference, contrast, and nuance</w:t>
      </w:r>
      <w:r w:rsidR="00341C75">
        <w:rPr>
          <w:rFonts w:ascii="Calibri Light" w:hAnsi="Calibri Light" w:cs="Calibri Light"/>
          <w:sz w:val="24"/>
          <w:szCs w:val="24"/>
          <w:lang w:val="en-GB"/>
        </w:rPr>
        <w:t>s</w:t>
      </w:r>
      <w:r w:rsidRPr="00A7679A">
        <w:rPr>
          <w:rFonts w:ascii="Calibri Light" w:hAnsi="Calibri Light" w:cs="Calibri Light"/>
          <w:sz w:val="24"/>
          <w:szCs w:val="24"/>
          <w:lang w:val="en-GB"/>
        </w:rPr>
        <w:t>. I’m not looking to generalise to all organisations; instead, I want to show how even within one setting, ADHD is not experienced the same way. Case study research lets me include context and voice</w:t>
      </w:r>
      <w:r w:rsidR="00341C75">
        <w:rPr>
          <w:rFonts w:ascii="Calibri Light" w:hAnsi="Calibri Light" w:cs="Calibri Light"/>
          <w:sz w:val="24"/>
          <w:szCs w:val="24"/>
          <w:lang w:val="en-GB"/>
        </w:rPr>
        <w:t xml:space="preserve"> </w:t>
      </w:r>
      <w:r w:rsidRPr="00A7679A">
        <w:rPr>
          <w:rFonts w:ascii="Calibri Light" w:hAnsi="Calibri Light" w:cs="Calibri Light"/>
          <w:sz w:val="24"/>
          <w:szCs w:val="24"/>
          <w:lang w:val="en-GB"/>
        </w:rPr>
        <w:t>both of which are crucial in neurodiversity research (Bryman, 2008).</w:t>
      </w:r>
    </w:p>
    <w:p w14:paraId="70552373" w14:textId="77777777"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For analysis, I will use Braun and Clarke’s (2006) six-step thematic analysis model. This allows me to identify recurring patterns and concepts—such as identity, stigma, support, and disclosure—while also keeping close to the actual language used by contributors. I’ll do the coding manually and maintain a reflexive journal to help track my interpretations and avoid imposing assumptions.</w:t>
      </w:r>
    </w:p>
    <w:p w14:paraId="781F1DE0" w14:textId="453DA6C1" w:rsidR="001E5882"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This methodological approach balances rigour and relevance. As Smith (2022) suggests, insider-led research can offer deeper insights into inclusion, especially when transparency and reflexivity are applied. I’m not trying to be a distant outsider</w:t>
      </w:r>
      <w:r w:rsidR="00341C75">
        <w:rPr>
          <w:rFonts w:ascii="Calibri Light" w:hAnsi="Calibri Light" w:cs="Calibri Light"/>
          <w:sz w:val="24"/>
          <w:szCs w:val="24"/>
          <w:lang w:val="en-GB"/>
        </w:rPr>
        <w:t xml:space="preserve">. </w:t>
      </w:r>
      <w:r w:rsidRPr="00A7679A">
        <w:rPr>
          <w:rFonts w:ascii="Calibri Light" w:hAnsi="Calibri Light" w:cs="Calibri Light"/>
          <w:sz w:val="24"/>
          <w:szCs w:val="24"/>
          <w:lang w:val="en-GB"/>
        </w:rPr>
        <w:t>I want this research to be grounded in practice and speak to both academic and organisational audiences.</w:t>
      </w:r>
    </w:p>
    <w:p w14:paraId="17277B39" w14:textId="22FC78E4" w:rsidR="00A7679A" w:rsidRPr="00A7679A" w:rsidRDefault="00A7679A" w:rsidP="00A7679A">
      <w:pPr>
        <w:rPr>
          <w:rFonts w:ascii="Calibri Light" w:hAnsi="Calibri Light" w:cs="Calibri Light"/>
          <w:sz w:val="24"/>
          <w:szCs w:val="24"/>
          <w:lang w:val="en-GB"/>
        </w:rPr>
      </w:pPr>
      <w:r w:rsidRPr="00A7679A">
        <w:rPr>
          <w:rFonts w:ascii="Calibri Light" w:hAnsi="Calibri Light" w:cs="Calibri Light"/>
          <w:sz w:val="24"/>
          <w:szCs w:val="24"/>
          <w:lang w:val="en-GB"/>
        </w:rPr>
        <w:t>I’m aware of the ethical implications of my position, and this methodology is designed to respect autonomy, privacy, and well-being. Participants will be given the option to engage through light</w:t>
      </w:r>
      <w:r w:rsidR="005B37A7">
        <w:rPr>
          <w:rFonts w:ascii="Calibri Light" w:hAnsi="Calibri Light" w:cs="Calibri Light"/>
          <w:sz w:val="24"/>
          <w:szCs w:val="24"/>
          <w:lang w:val="en-GB"/>
        </w:rPr>
        <w:t xml:space="preserve"> </w:t>
      </w:r>
      <w:r w:rsidRPr="00A7679A">
        <w:rPr>
          <w:rFonts w:ascii="Calibri Light" w:hAnsi="Calibri Light" w:cs="Calibri Light"/>
          <w:sz w:val="24"/>
          <w:szCs w:val="24"/>
          <w:lang w:val="en-GB"/>
        </w:rPr>
        <w:t>touch methods and will remain fully anonymous. Where needed, I will seek gatekeeper permissions and outline right to withdraw, following BERA (2018) and GDPR standards.</w:t>
      </w:r>
      <w:r w:rsidR="005B37A7">
        <w:rPr>
          <w:rFonts w:ascii="Calibri Light" w:hAnsi="Calibri Light" w:cs="Calibri Light"/>
          <w:sz w:val="24"/>
          <w:szCs w:val="24"/>
          <w:lang w:val="en-GB"/>
        </w:rPr>
        <w:t xml:space="preserve"> </w:t>
      </w:r>
      <w:r w:rsidRPr="00A7679A">
        <w:rPr>
          <w:rFonts w:ascii="Calibri Light" w:hAnsi="Calibri Light" w:cs="Calibri Light"/>
          <w:sz w:val="24"/>
          <w:szCs w:val="24"/>
          <w:lang w:val="en-GB"/>
        </w:rPr>
        <w:t>This method gives me space to explore lived experience without overcomplicating or over-extracting. It reflects how I think real change happens: by listening to stories, linking those to wider patterns, and connecting all of that to what we already know from research and practice. The outcome will be insights that are grounded in evidence, shaped by context, and useful for the sector I work in.</w:t>
      </w:r>
    </w:p>
    <w:p w14:paraId="6627199B" w14:textId="77777777" w:rsidR="00341C75" w:rsidRDefault="00341C75" w:rsidP="0079408E">
      <w:pPr>
        <w:rPr>
          <w:rFonts w:ascii="Calibri Light" w:hAnsi="Calibri Light" w:cs="Calibri Light"/>
          <w:sz w:val="24"/>
          <w:szCs w:val="24"/>
          <w:u w:val="single"/>
        </w:rPr>
      </w:pPr>
    </w:p>
    <w:p w14:paraId="68737592" w14:textId="69330A82" w:rsidR="0079408E" w:rsidRPr="0079408E" w:rsidRDefault="0079408E" w:rsidP="0079408E">
      <w:pPr>
        <w:rPr>
          <w:rFonts w:ascii="Calibri Light" w:hAnsi="Calibri Light" w:cs="Calibri Light"/>
          <w:sz w:val="24"/>
          <w:szCs w:val="24"/>
          <w:u w:val="single"/>
        </w:rPr>
      </w:pPr>
      <w:r w:rsidRPr="0079408E">
        <w:rPr>
          <w:rFonts w:ascii="Calibri Light" w:hAnsi="Calibri Light" w:cs="Calibri Light"/>
          <w:sz w:val="24"/>
          <w:szCs w:val="24"/>
          <w:u w:val="single"/>
        </w:rPr>
        <w:lastRenderedPageBreak/>
        <w:t xml:space="preserve">Data Collection Method </w:t>
      </w:r>
    </w:p>
    <w:p w14:paraId="307249AB" w14:textId="02D26B39"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 xml:space="preserve">This research adopts a qualitative-dominant approach to data collection, </w:t>
      </w:r>
      <w:r w:rsidR="00341C75">
        <w:rPr>
          <w:rFonts w:ascii="Calibri Light" w:hAnsi="Calibri Light" w:cs="Calibri Light"/>
          <w:sz w:val="24"/>
          <w:szCs w:val="24"/>
          <w:lang w:val="en-GB"/>
        </w:rPr>
        <w:t xml:space="preserve">and </w:t>
      </w:r>
      <w:r w:rsidRPr="0079408E">
        <w:rPr>
          <w:rFonts w:ascii="Calibri Light" w:hAnsi="Calibri Light" w:cs="Calibri Light"/>
          <w:sz w:val="24"/>
          <w:szCs w:val="24"/>
          <w:lang w:val="en-GB"/>
        </w:rPr>
        <w:t xml:space="preserve">values lived experience as a valid source of knowledge (Kivunga and Kuyini, 2017). As Viljoen (2023) notes, in workplace and educational research, participants should be viewed as experts in their own experience. The study will </w:t>
      </w:r>
      <w:r w:rsidR="00341C75">
        <w:rPr>
          <w:rFonts w:ascii="Calibri Light" w:hAnsi="Calibri Light" w:cs="Calibri Light"/>
          <w:sz w:val="24"/>
          <w:szCs w:val="24"/>
          <w:lang w:val="en-GB"/>
        </w:rPr>
        <w:t>be,</w:t>
      </w:r>
      <w:r w:rsidRPr="0079408E">
        <w:rPr>
          <w:rFonts w:ascii="Calibri Light" w:hAnsi="Calibri Light" w:cs="Calibri Light"/>
          <w:sz w:val="24"/>
          <w:szCs w:val="24"/>
          <w:lang w:val="en-GB"/>
        </w:rPr>
        <w:t xml:space="preserve"> comparative case study strategy, appropriate for exploring inclusion, identity, and adjustment in real-life organisational settings (Cohen et al., 2018).</w:t>
      </w:r>
    </w:p>
    <w:p w14:paraId="2B80E09E" w14:textId="159295F1"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The project will draw on both primary and secondary data. Primary sources include organisational policies, internal HR documents, institutional guidance, and anonymised reflections from the three participants, where consent and ethics allow. These are first-hand accounts that illustrate how inclusion is practiced, experienced, and interpreted. News articles, workplace case studies, and practitioner blog posts will also be considered primary material if they offer direct workplace insight. While formal interviews are not proposed, written narratives or informal contributions from participants will offer meaningful insight into real-world experience</w:t>
      </w:r>
      <w:r w:rsidR="00341C75">
        <w:rPr>
          <w:rFonts w:ascii="Calibri Light" w:hAnsi="Calibri Light" w:cs="Calibri Light"/>
          <w:sz w:val="24"/>
          <w:szCs w:val="24"/>
          <w:lang w:val="en-GB"/>
        </w:rPr>
        <w:t>.</w:t>
      </w:r>
    </w:p>
    <w:p w14:paraId="0A35C96B" w14:textId="2B15ACB1"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Secondary data will consist of peer-reviewed literature and national-level datasets from NHS England, ADHD UK, ONS, and ACAS. This combination will enable triangulation between personal experience, organisational narrative, and national policy. Creswell and Creswell (2018) note that qualitative richness is enhanced when multiple perspectives are brought together</w:t>
      </w:r>
      <w:r w:rsidR="00341C75">
        <w:rPr>
          <w:rFonts w:ascii="Calibri Light" w:hAnsi="Calibri Light" w:cs="Calibri Light"/>
          <w:sz w:val="24"/>
          <w:szCs w:val="24"/>
          <w:lang w:val="en-GB"/>
        </w:rPr>
        <w:t xml:space="preserve">, </w:t>
      </w:r>
      <w:r w:rsidRPr="0079408E">
        <w:rPr>
          <w:rFonts w:ascii="Calibri Light" w:hAnsi="Calibri Light" w:cs="Calibri Light"/>
          <w:sz w:val="24"/>
          <w:szCs w:val="24"/>
          <w:lang w:val="en-GB"/>
        </w:rPr>
        <w:t>especially in small, context-sensitive research.</w:t>
      </w:r>
    </w:p>
    <w:p w14:paraId="6BE98448" w14:textId="1BAED0F9"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This design has been selected to keep ethical complexity low while still capturing meaningful, real-life perspectives. Any participant reflections will be entirely voluntary, brief, and anonymised. Contributors will be invited to submit in writing on their own terms. This minimal-risk model is in line with BERA’s (2018) ethical guidance, particularly on inclusion, informed consent, and accessibility.</w:t>
      </w:r>
    </w:p>
    <w:p w14:paraId="7884B716" w14:textId="64554AC2" w:rsidR="0079408E" w:rsidRPr="0079408E" w:rsidRDefault="0079408E" w:rsidP="0079408E">
      <w:pPr>
        <w:rPr>
          <w:rFonts w:ascii="Calibri Light" w:hAnsi="Calibri Light" w:cs="Calibri Light"/>
          <w:sz w:val="24"/>
          <w:szCs w:val="24"/>
          <w:u w:val="single"/>
        </w:rPr>
      </w:pPr>
      <w:r w:rsidRPr="0079408E">
        <w:rPr>
          <w:rFonts w:ascii="Calibri Light" w:hAnsi="Calibri Light" w:cs="Calibri Light"/>
          <w:sz w:val="24"/>
          <w:szCs w:val="24"/>
          <w:u w:val="single"/>
        </w:rPr>
        <w:t xml:space="preserve">Data Analysis </w:t>
      </w:r>
    </w:p>
    <w:p w14:paraId="1670CDCB" w14:textId="3163F48B"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Thematic analysis will be used to analyse all qualitative material, including literature, policy documents, and personal reflections. This flexible approach allows the researcher to stay close to the language used by participants and to surface hidden or emotional themes such as stigma, inclusion, and visibility. Braun and Clarke’s (2006) six-phase model</w:t>
      </w:r>
      <w:r w:rsidR="00341C75">
        <w:rPr>
          <w:rFonts w:ascii="Calibri Light" w:hAnsi="Calibri Light" w:cs="Calibri Light"/>
          <w:sz w:val="24"/>
          <w:szCs w:val="24"/>
          <w:lang w:val="en-GB"/>
        </w:rPr>
        <w:t xml:space="preserve">; </w:t>
      </w:r>
      <w:r w:rsidRPr="0079408E">
        <w:rPr>
          <w:rFonts w:ascii="Calibri Light" w:hAnsi="Calibri Light" w:cs="Calibri Light"/>
          <w:sz w:val="24"/>
          <w:szCs w:val="24"/>
          <w:lang w:val="en-GB"/>
        </w:rPr>
        <w:t>familiarisation, coding, generating themes, reviewing, defining, and reporting</w:t>
      </w:r>
      <w:r w:rsidR="00BD6E4C">
        <w:rPr>
          <w:rFonts w:ascii="Calibri Light" w:hAnsi="Calibri Light" w:cs="Calibri Light"/>
          <w:sz w:val="24"/>
          <w:szCs w:val="24"/>
          <w:lang w:val="en-GB"/>
        </w:rPr>
        <w:t>.</w:t>
      </w:r>
    </w:p>
    <w:p w14:paraId="00938F89" w14:textId="18E501A0"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lastRenderedPageBreak/>
        <w:t>Triangulation will be applied to compare themes across national guidance, organisational practices, and lived experience. For instance, if national data shows low disclosure rates and the internal reflections mirror that hesitation, this may reveal how supportive policies don’t always translate into lived reality. This layered analysis will help to uncover where formal policies align</w:t>
      </w:r>
      <w:r w:rsidR="00BD6E4C">
        <w:rPr>
          <w:rFonts w:ascii="Calibri Light" w:hAnsi="Calibri Light" w:cs="Calibri Light"/>
          <w:sz w:val="24"/>
          <w:szCs w:val="24"/>
          <w:lang w:val="en-GB"/>
        </w:rPr>
        <w:t xml:space="preserve"> </w:t>
      </w:r>
      <w:r w:rsidRPr="0079408E">
        <w:rPr>
          <w:rFonts w:ascii="Calibri Light" w:hAnsi="Calibri Light" w:cs="Calibri Light"/>
          <w:sz w:val="24"/>
          <w:szCs w:val="24"/>
          <w:lang w:val="en-GB"/>
        </w:rPr>
        <w:t>or misalign</w:t>
      </w:r>
      <w:r w:rsidR="00BD6E4C">
        <w:rPr>
          <w:rFonts w:ascii="Calibri Light" w:hAnsi="Calibri Light" w:cs="Calibri Light"/>
          <w:sz w:val="24"/>
          <w:szCs w:val="24"/>
          <w:lang w:val="en-GB"/>
        </w:rPr>
        <w:t xml:space="preserve"> </w:t>
      </w:r>
      <w:r w:rsidRPr="0079408E">
        <w:rPr>
          <w:rFonts w:ascii="Calibri Light" w:hAnsi="Calibri Light" w:cs="Calibri Light"/>
          <w:sz w:val="24"/>
          <w:szCs w:val="24"/>
          <w:lang w:val="en-GB"/>
        </w:rPr>
        <w:t>with individual experience and inclusion in practice.</w:t>
      </w:r>
    </w:p>
    <w:p w14:paraId="37F62362" w14:textId="4F1E80F1"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 xml:space="preserve">Other analytical strategies were considered. Statistical </w:t>
      </w:r>
      <w:r w:rsidR="00BD6E4C">
        <w:rPr>
          <w:rFonts w:ascii="Calibri Light" w:hAnsi="Calibri Light" w:cs="Calibri Light"/>
          <w:sz w:val="24"/>
          <w:szCs w:val="24"/>
          <w:lang w:val="en-GB"/>
        </w:rPr>
        <w:t xml:space="preserve">and </w:t>
      </w:r>
      <w:r w:rsidRPr="0079408E">
        <w:rPr>
          <w:rFonts w:ascii="Calibri Light" w:hAnsi="Calibri Light" w:cs="Calibri Light"/>
          <w:sz w:val="24"/>
          <w:szCs w:val="24"/>
          <w:lang w:val="en-GB"/>
        </w:rPr>
        <w:t>numerical analysis w</w:t>
      </w:r>
      <w:r w:rsidR="00BD6E4C">
        <w:rPr>
          <w:rFonts w:ascii="Calibri Light" w:hAnsi="Calibri Light" w:cs="Calibri Light"/>
          <w:sz w:val="24"/>
          <w:szCs w:val="24"/>
          <w:lang w:val="en-GB"/>
        </w:rPr>
        <w:t>ere</w:t>
      </w:r>
      <w:r w:rsidRPr="0079408E">
        <w:rPr>
          <w:rFonts w:ascii="Calibri Light" w:hAnsi="Calibri Light" w:cs="Calibri Light"/>
          <w:sz w:val="24"/>
          <w:szCs w:val="24"/>
          <w:lang w:val="en-GB"/>
        </w:rPr>
        <w:t xml:space="preserve"> ruled out due to the small and qualitative nature of the sample. Visual and creative analysis was explored in literature but sits outside this project’s scope. Policy discourse analysis will be lightly applied—particularly to NHS, ACAS and ADHD UK documents</w:t>
      </w:r>
      <w:r w:rsidR="00BD6E4C">
        <w:rPr>
          <w:rFonts w:ascii="Calibri Light" w:hAnsi="Calibri Light" w:cs="Calibri Light"/>
          <w:sz w:val="24"/>
          <w:szCs w:val="24"/>
          <w:lang w:val="en-GB"/>
        </w:rPr>
        <w:t xml:space="preserve"> however, </w:t>
      </w:r>
      <w:r w:rsidRPr="0079408E">
        <w:rPr>
          <w:rFonts w:ascii="Calibri Light" w:hAnsi="Calibri Light" w:cs="Calibri Light"/>
          <w:sz w:val="24"/>
          <w:szCs w:val="24"/>
          <w:lang w:val="en-GB"/>
        </w:rPr>
        <w:t xml:space="preserve">not the </w:t>
      </w:r>
      <w:r w:rsidR="00BD6E4C">
        <w:rPr>
          <w:rFonts w:ascii="Calibri Light" w:hAnsi="Calibri Light" w:cs="Calibri Light"/>
          <w:sz w:val="24"/>
          <w:szCs w:val="24"/>
          <w:lang w:val="en-GB"/>
        </w:rPr>
        <w:t>main focus</w:t>
      </w:r>
      <w:r w:rsidRPr="0079408E">
        <w:rPr>
          <w:rFonts w:ascii="Calibri Light" w:hAnsi="Calibri Light" w:cs="Calibri Light"/>
          <w:sz w:val="24"/>
          <w:szCs w:val="24"/>
          <w:lang w:val="en-GB"/>
        </w:rPr>
        <w:t>. Thematic analysis remains the most appropriate method for a research question that centres on depth, meaning, and variation across lived realities.</w:t>
      </w:r>
    </w:p>
    <w:p w14:paraId="78B82B4F" w14:textId="332135A5"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Coding will be manual, using colour-coding in Word to identify patterns in both primary and secondary sources. Where appropriate, basic visual aids like tables or diagrams may be created to show connections. Reflexivity will be built in throughout: a research log will be used to note emerging thoughts, track interpretive bias, and ensure transparent documentation of analytic</w:t>
      </w:r>
      <w:r w:rsidR="00BD6E4C">
        <w:rPr>
          <w:rFonts w:ascii="Calibri Light" w:hAnsi="Calibri Light" w:cs="Calibri Light"/>
          <w:sz w:val="24"/>
          <w:szCs w:val="24"/>
          <w:lang w:val="en-GB"/>
        </w:rPr>
        <w:t>al</w:t>
      </w:r>
      <w:r w:rsidRPr="0079408E">
        <w:rPr>
          <w:rFonts w:ascii="Calibri Light" w:hAnsi="Calibri Light" w:cs="Calibri Light"/>
          <w:sz w:val="24"/>
          <w:szCs w:val="24"/>
          <w:lang w:val="en-GB"/>
        </w:rPr>
        <w:t xml:space="preserve"> decisions</w:t>
      </w:r>
      <w:r w:rsidR="00BD6E4C">
        <w:rPr>
          <w:rFonts w:ascii="Calibri Light" w:hAnsi="Calibri Light" w:cs="Calibri Light"/>
          <w:sz w:val="24"/>
          <w:szCs w:val="24"/>
          <w:lang w:val="en-GB"/>
        </w:rPr>
        <w:t>,</w:t>
      </w:r>
      <w:r w:rsidRPr="0079408E">
        <w:rPr>
          <w:rFonts w:ascii="Calibri Light" w:hAnsi="Calibri Light" w:cs="Calibri Light"/>
          <w:sz w:val="24"/>
          <w:szCs w:val="24"/>
          <w:lang w:val="en-GB"/>
        </w:rPr>
        <w:t xml:space="preserve"> (Oliver, 2010).</w:t>
      </w:r>
    </w:p>
    <w:p w14:paraId="4C6270A8" w14:textId="0994CD9B" w:rsidR="0079408E" w:rsidRPr="0079408E" w:rsidRDefault="0079408E" w:rsidP="0079408E">
      <w:pPr>
        <w:rPr>
          <w:rFonts w:ascii="Calibri Light" w:hAnsi="Calibri Light" w:cs="Calibri Light"/>
          <w:sz w:val="24"/>
          <w:szCs w:val="24"/>
          <w:lang w:val="en-GB"/>
        </w:rPr>
      </w:pPr>
      <w:r w:rsidRPr="0079408E">
        <w:rPr>
          <w:rFonts w:ascii="Calibri Light" w:hAnsi="Calibri Light" w:cs="Calibri Light"/>
          <w:sz w:val="24"/>
          <w:szCs w:val="24"/>
          <w:lang w:val="en-GB"/>
        </w:rPr>
        <w:t xml:space="preserve">This data analysis approach ensures the research is </w:t>
      </w:r>
      <w:r w:rsidR="00BD6E4C">
        <w:rPr>
          <w:rFonts w:ascii="Calibri Light" w:hAnsi="Calibri Light" w:cs="Calibri Light"/>
          <w:sz w:val="24"/>
          <w:szCs w:val="24"/>
          <w:lang w:val="en-GB"/>
        </w:rPr>
        <w:t>robust</w:t>
      </w:r>
      <w:r w:rsidRPr="0079408E">
        <w:rPr>
          <w:rFonts w:ascii="Calibri Light" w:hAnsi="Calibri Light" w:cs="Calibri Light"/>
          <w:sz w:val="24"/>
          <w:szCs w:val="24"/>
          <w:lang w:val="en-GB"/>
        </w:rPr>
        <w:t>, ethically c</w:t>
      </w:r>
      <w:r w:rsidR="00BD6E4C">
        <w:rPr>
          <w:rFonts w:ascii="Calibri Light" w:hAnsi="Calibri Light" w:cs="Calibri Light"/>
          <w:sz w:val="24"/>
          <w:szCs w:val="24"/>
          <w:lang w:val="en-GB"/>
        </w:rPr>
        <w:t>onsidered</w:t>
      </w:r>
      <w:r w:rsidRPr="0079408E">
        <w:rPr>
          <w:rFonts w:ascii="Calibri Light" w:hAnsi="Calibri Light" w:cs="Calibri Light"/>
          <w:sz w:val="24"/>
          <w:szCs w:val="24"/>
          <w:lang w:val="en-GB"/>
        </w:rPr>
        <w:t xml:space="preserve">, and </w:t>
      </w:r>
      <w:r w:rsidR="00BD6E4C">
        <w:rPr>
          <w:rFonts w:ascii="Calibri Light" w:hAnsi="Calibri Light" w:cs="Calibri Light"/>
          <w:sz w:val="24"/>
          <w:szCs w:val="24"/>
          <w:lang w:val="en-GB"/>
        </w:rPr>
        <w:t>focussed on</w:t>
      </w:r>
      <w:r w:rsidRPr="0079408E">
        <w:rPr>
          <w:rFonts w:ascii="Calibri Light" w:hAnsi="Calibri Light" w:cs="Calibri Light"/>
          <w:sz w:val="24"/>
          <w:szCs w:val="24"/>
          <w:lang w:val="en-GB"/>
        </w:rPr>
        <w:t xml:space="preserve"> real-life working environments. By combining thematic synthesis with critical reflection, this project aims to produce findings that are both academically sound and practically relevant for improving ADHD inclusion in the workplace.</w:t>
      </w:r>
    </w:p>
    <w:p w14:paraId="6B2B0B74" w14:textId="439DC768" w:rsidR="00AB08BE" w:rsidRPr="00F2778F" w:rsidRDefault="00AB08BE" w:rsidP="00AB08BE">
      <w:pPr>
        <w:rPr>
          <w:rFonts w:ascii="Calibri Light" w:hAnsi="Calibri Light" w:cs="Calibri Light"/>
          <w:sz w:val="24"/>
          <w:szCs w:val="24"/>
          <w:u w:val="single"/>
        </w:rPr>
      </w:pPr>
      <w:r w:rsidRPr="00F2778F">
        <w:rPr>
          <w:rFonts w:ascii="Calibri Light" w:hAnsi="Calibri Light" w:cs="Calibri Light"/>
          <w:sz w:val="24"/>
          <w:szCs w:val="24"/>
          <w:u w:val="single"/>
        </w:rPr>
        <w:t xml:space="preserve">Ethics </w:t>
      </w:r>
    </w:p>
    <w:p w14:paraId="6D63488A" w14:textId="2CA067E9"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Although this research does not currently propose formal data collection from people I’ve chosen to speak with, ethical considerations remain fundamental. This project involves reflection on the lived experience of individuals with ADHD, a neurodevelopmental condition often associated with stigma, misunderstanding, and disclosure risks. Even when using anonymised reflections or secondary data, ethical responsibility lies in ensuring accurate, respectful, and non-exploitative representation (BERA, 2018; Oliver, 2010).</w:t>
      </w:r>
      <w:r w:rsidRPr="00871E64">
        <w:rPr>
          <w:rFonts w:ascii="Calibri Light" w:hAnsi="Calibri Light" w:cs="Calibri Light"/>
          <w:sz w:val="24"/>
          <w:szCs w:val="24"/>
        </w:rPr>
        <w:br/>
      </w:r>
      <w:r w:rsidRPr="00871E64">
        <w:rPr>
          <w:rFonts w:ascii="Calibri Light" w:hAnsi="Calibri Light" w:cs="Calibri Light"/>
          <w:sz w:val="24"/>
          <w:szCs w:val="24"/>
        </w:rPr>
        <w:br/>
        <w:t xml:space="preserve">Confidentiality and consent are the core ethical pillars underpinning this project. If anonymous written reflections from employees are included, The people I’ve chosen to speak with will receive a brief consent form outlining their rights, including the right to withdraw at any time without justification. No names, job titles, or other identifiers will be recorded. Any organisation-specific details will be sufficiently altered to prevent indirect identification. Data will be stored in </w:t>
      </w:r>
      <w:r w:rsidRPr="00871E64">
        <w:rPr>
          <w:rFonts w:ascii="Calibri Light" w:hAnsi="Calibri Light" w:cs="Calibri Light"/>
          <w:sz w:val="24"/>
          <w:szCs w:val="24"/>
        </w:rPr>
        <w:lastRenderedPageBreak/>
        <w:t>encrypted formats and held only for the duration required by university policy.</w:t>
      </w:r>
      <w:r w:rsidRPr="00871E64">
        <w:rPr>
          <w:rFonts w:ascii="Calibri Light" w:hAnsi="Calibri Light" w:cs="Calibri Light"/>
          <w:sz w:val="24"/>
          <w:szCs w:val="24"/>
        </w:rPr>
        <w:br/>
      </w:r>
      <w:r w:rsidRPr="00871E64">
        <w:rPr>
          <w:rFonts w:ascii="Calibri Light" w:hAnsi="Calibri Light" w:cs="Calibri Light"/>
          <w:sz w:val="24"/>
          <w:szCs w:val="24"/>
        </w:rPr>
        <w:br/>
        <w:t>Power dynamics also require ethical reflection. The researcher holds a senior position in the same sector and may have prior professional contact with individuals whose reflections are considered. To mitigate perceived pressure or obligation to contribute, The people I’ve chosen to speak with will be recruited through an open call and invited to participate anonymously via email. There will be no follow-up or questioning of those who do not respond.</w:t>
      </w:r>
      <w:r w:rsidRPr="00871E64">
        <w:rPr>
          <w:rFonts w:ascii="Calibri Light" w:hAnsi="Calibri Light" w:cs="Calibri Light"/>
          <w:sz w:val="24"/>
          <w:szCs w:val="24"/>
        </w:rPr>
        <w:br/>
      </w:r>
      <w:r w:rsidRPr="00871E64">
        <w:rPr>
          <w:rFonts w:ascii="Calibri Light" w:hAnsi="Calibri Light" w:cs="Calibri Light"/>
          <w:sz w:val="24"/>
          <w:szCs w:val="24"/>
        </w:rPr>
        <w:br/>
        <w:t>Reflexivity will be embedded throughout the research process. A reflexive journal will be used to document the researcher’s assumptions, positionality, and emotional responses. As Simons and Usher (2000) suggest, ethical research with vulnerable communities must critically interrogate the researcher’s own agenda and voice in relation to the data. Transparency about my dual identity as both an ADHD-identifying practitioner and a researcher will be acknowledged in the methodology.</w:t>
      </w:r>
      <w:r w:rsidRPr="00871E64">
        <w:rPr>
          <w:rFonts w:ascii="Calibri Light" w:hAnsi="Calibri Light" w:cs="Calibri Light"/>
          <w:sz w:val="24"/>
          <w:szCs w:val="24"/>
        </w:rPr>
        <w:br/>
      </w:r>
      <w:r w:rsidRPr="00871E64">
        <w:rPr>
          <w:rFonts w:ascii="Calibri Light" w:hAnsi="Calibri Light" w:cs="Calibri Light"/>
          <w:sz w:val="24"/>
          <w:szCs w:val="24"/>
        </w:rPr>
        <w:br/>
        <w:t>Secondary data use, while low risk, is not ethically neutral. Drawing on previously published narratives or statistics about people with ADHD requires contextual sensitivity. Thematic synthesis will avoid selective quoting or tokenism and instead aim to preserve the meaning intended by original sources (Grbich, 2013). Research ethics also include commitments to social justice and non-harm. As outlined in Kivunga and Kuyini (2017), the ethical imperative in educational research extends beyond compliance with formal procedures to include care, empathy, and consideration of the long-term impact on those represented.</w:t>
      </w:r>
      <w:r w:rsidRPr="00871E64">
        <w:rPr>
          <w:rFonts w:ascii="Calibri Light" w:hAnsi="Calibri Light" w:cs="Calibri Light"/>
          <w:sz w:val="24"/>
          <w:szCs w:val="24"/>
        </w:rPr>
        <w:br/>
      </w:r>
      <w:r w:rsidRPr="00871E64">
        <w:rPr>
          <w:rFonts w:ascii="Calibri Light" w:hAnsi="Calibri Light" w:cs="Calibri Light"/>
          <w:sz w:val="24"/>
          <w:szCs w:val="24"/>
        </w:rPr>
        <w:br/>
        <w:t>Should the scope of the project change, formal ethical approval will be sought through the appropriate university process. All drafts will be reviewed with ethical sensitivity in mind, and The people I’ve chosen to speak with will be given the opportunity to review how their reflections are represented, if applicable.</w:t>
      </w:r>
    </w:p>
    <w:p w14:paraId="2024F172" w14:textId="20BF1CC1" w:rsidR="00131B17" w:rsidRPr="00871E64" w:rsidRDefault="001E5882" w:rsidP="00AB08BE">
      <w:pPr>
        <w:rPr>
          <w:rFonts w:ascii="Calibri Light" w:hAnsi="Calibri Light" w:cs="Calibri Light"/>
          <w:sz w:val="24"/>
          <w:szCs w:val="24"/>
        </w:rPr>
      </w:pPr>
      <w:r w:rsidRPr="00871E64">
        <w:rPr>
          <w:rFonts w:ascii="Calibri Light" w:hAnsi="Calibri Light" w:cs="Calibri Light"/>
          <w:sz w:val="24"/>
          <w:szCs w:val="24"/>
        </w:rPr>
        <w:t>This research follows the ethical guidelines set out by BERA (2018), which emphasise voluntary informed consent, the right to withdraw, and safeguarding participant dignity. In line with GDPR principles, participants’ identities will be protected through full anonymisation, and all personal data will be stored securely and</w:t>
      </w:r>
      <w:r w:rsidR="005B37A7">
        <w:rPr>
          <w:rFonts w:ascii="Calibri Light" w:hAnsi="Calibri Light" w:cs="Calibri Light"/>
          <w:sz w:val="24"/>
          <w:szCs w:val="24"/>
        </w:rPr>
        <w:t xml:space="preserve"> </w:t>
      </w:r>
      <w:r w:rsidRPr="00871E64">
        <w:rPr>
          <w:rFonts w:ascii="Calibri Light" w:hAnsi="Calibri Light" w:cs="Calibri Light"/>
          <w:sz w:val="24"/>
          <w:szCs w:val="24"/>
        </w:rPr>
        <w:t>accessed only by the researcher. Any reflections or materials shared will be used solely for research purposes, and participants will retain the right to review or withdraw their input at any stage.</w:t>
      </w:r>
    </w:p>
    <w:p w14:paraId="5ABFF891" w14:textId="77777777" w:rsidR="00BD6E4C" w:rsidRDefault="00BD6E4C" w:rsidP="00AB08BE">
      <w:pPr>
        <w:rPr>
          <w:rFonts w:ascii="Calibri Light" w:hAnsi="Calibri Light" w:cs="Calibri Light"/>
          <w:sz w:val="24"/>
          <w:szCs w:val="24"/>
          <w:u w:val="single"/>
        </w:rPr>
      </w:pPr>
    </w:p>
    <w:p w14:paraId="350A0F13" w14:textId="5EBEDA0C" w:rsidR="00AB08BE" w:rsidRPr="00F2778F" w:rsidRDefault="00AB08BE" w:rsidP="00AB08BE">
      <w:pPr>
        <w:rPr>
          <w:rFonts w:ascii="Calibri Light" w:hAnsi="Calibri Light" w:cs="Calibri Light"/>
          <w:sz w:val="24"/>
          <w:szCs w:val="24"/>
          <w:u w:val="single"/>
        </w:rPr>
      </w:pPr>
      <w:r w:rsidRPr="00F2778F">
        <w:rPr>
          <w:rFonts w:ascii="Calibri Light" w:hAnsi="Calibri Light" w:cs="Calibri Light"/>
          <w:sz w:val="24"/>
          <w:szCs w:val="24"/>
          <w:u w:val="single"/>
        </w:rPr>
        <w:lastRenderedPageBreak/>
        <w:t xml:space="preserve">Conclusion </w:t>
      </w:r>
    </w:p>
    <w:p w14:paraId="5DF1224B" w14:textId="23A4A432"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This proposal sets out a small-scale qualitative study exploring how three employees with ADHD interpret their experiences of workplace inclusion within the same voluntary sector organisation. The research question—“How do three employees with ADHD experience and interpret workplace inclusion differently within the same organisational environment?”</w:t>
      </w:r>
      <w:r w:rsidR="00BD6E4C">
        <w:rPr>
          <w:rFonts w:ascii="Calibri Light" w:hAnsi="Calibri Light" w:cs="Calibri Light"/>
          <w:sz w:val="24"/>
          <w:szCs w:val="24"/>
        </w:rPr>
        <w:t xml:space="preserve">, </w:t>
      </w:r>
      <w:r w:rsidRPr="00871E64">
        <w:rPr>
          <w:rFonts w:ascii="Calibri Light" w:hAnsi="Calibri Light" w:cs="Calibri Light"/>
          <w:sz w:val="24"/>
          <w:szCs w:val="24"/>
        </w:rPr>
        <w:t>sits within a pragmatic, interpretivist paradigm. This approach values subjective meaning and recognises that different realities can exist at the same time depending on context, relationships, and lived experience (Kivunga and Kuyini, 2017).</w:t>
      </w:r>
    </w:p>
    <w:p w14:paraId="06BD81A6" w14:textId="29D84D76"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 xml:space="preserve">The chosen methodology draws on </w:t>
      </w:r>
      <w:r w:rsidR="00BD6E4C">
        <w:rPr>
          <w:rFonts w:ascii="Calibri Light" w:hAnsi="Calibri Light" w:cs="Calibri Light"/>
          <w:sz w:val="24"/>
          <w:szCs w:val="24"/>
        </w:rPr>
        <w:t xml:space="preserve">primary and </w:t>
      </w:r>
      <w:r w:rsidRPr="00871E64">
        <w:rPr>
          <w:rFonts w:ascii="Calibri Light" w:hAnsi="Calibri Light" w:cs="Calibri Light"/>
          <w:sz w:val="24"/>
          <w:szCs w:val="24"/>
        </w:rPr>
        <w:t>secondary data from academic and practitioner literature</w:t>
      </w:r>
      <w:r w:rsidR="00BD6E4C">
        <w:rPr>
          <w:rFonts w:ascii="Calibri Light" w:hAnsi="Calibri Light" w:cs="Calibri Light"/>
          <w:sz w:val="24"/>
          <w:szCs w:val="24"/>
        </w:rPr>
        <w:t xml:space="preserve"> and available data and materials from </w:t>
      </w:r>
      <w:proofErr w:type="spellStart"/>
      <w:r w:rsidR="00BD6E4C">
        <w:rPr>
          <w:rFonts w:ascii="Calibri Light" w:hAnsi="Calibri Light" w:cs="Calibri Light"/>
          <w:sz w:val="24"/>
          <w:szCs w:val="24"/>
        </w:rPr>
        <w:t>organisations</w:t>
      </w:r>
      <w:proofErr w:type="spellEnd"/>
      <w:r w:rsidRPr="00871E64">
        <w:rPr>
          <w:rFonts w:ascii="Calibri Light" w:hAnsi="Calibri Light" w:cs="Calibri Light"/>
          <w:sz w:val="24"/>
          <w:szCs w:val="24"/>
        </w:rPr>
        <w:t>, with the option of brief written reflections from three individuals. These reflections, if ethically approved, will offer grounded insight into day-to-day workplace experiences. Thematic analysis, following Braun and Clarke’s (2006) six-phase model, will guide the interpretation of both reflections and existing literature. This flexible method fits well with the aims of the study and is particularly suited to complex, socially embedded topics like ADHD and inclusion.</w:t>
      </w:r>
    </w:p>
    <w:p w14:paraId="2F236E16" w14:textId="51638511" w:rsidR="00AB08BE" w:rsidRPr="00871E64" w:rsidRDefault="00AB08BE" w:rsidP="00AB08BE">
      <w:pPr>
        <w:rPr>
          <w:rFonts w:ascii="Calibri Light" w:hAnsi="Calibri Light" w:cs="Calibri Light"/>
          <w:sz w:val="24"/>
          <w:szCs w:val="24"/>
        </w:rPr>
      </w:pPr>
      <w:r w:rsidRPr="00871E64">
        <w:rPr>
          <w:rFonts w:ascii="Calibri Light" w:hAnsi="Calibri Light" w:cs="Calibri Light"/>
          <w:sz w:val="24"/>
          <w:szCs w:val="24"/>
        </w:rPr>
        <w:t xml:space="preserve">The study will follow university protocols and ethical guidance, including completion of the </w:t>
      </w:r>
      <w:r w:rsidRPr="00F2778F">
        <w:rPr>
          <w:rFonts w:ascii="Calibri Light" w:hAnsi="Calibri Light" w:cs="Calibri Light"/>
          <w:sz w:val="24"/>
          <w:szCs w:val="24"/>
        </w:rPr>
        <w:t>Appendix 1 Ethics Review Form. Core principles</w:t>
      </w:r>
      <w:r w:rsidRPr="00871E64">
        <w:rPr>
          <w:rFonts w:ascii="Calibri Light" w:hAnsi="Calibri Light" w:cs="Calibri Light"/>
          <w:sz w:val="24"/>
          <w:szCs w:val="24"/>
        </w:rPr>
        <w:t xml:space="preserve"> such as informed consent, anonymity, and participants’ right to withdraw will be upheld. Ethical considerations outlined by BERA (2018)</w:t>
      </w:r>
      <w:r w:rsidR="00BD6E4C">
        <w:rPr>
          <w:rFonts w:ascii="Calibri Light" w:hAnsi="Calibri Light" w:cs="Calibri Light"/>
          <w:sz w:val="24"/>
          <w:szCs w:val="24"/>
        </w:rPr>
        <w:t xml:space="preserve">, </w:t>
      </w:r>
      <w:r w:rsidRPr="00871E64">
        <w:rPr>
          <w:rFonts w:ascii="Calibri Light" w:hAnsi="Calibri Light" w:cs="Calibri Light"/>
          <w:sz w:val="24"/>
          <w:szCs w:val="24"/>
        </w:rPr>
        <w:t>including power relationships, voluntary participation, and researcher reflexivity—will inform the design and engagement process. Given my dual role as a senior leader and neurodivergent researcher, I will also use a reflective log to help monitor and manage any bias or over-identification (Grbich, 2010; Smith, 2022).</w:t>
      </w:r>
    </w:p>
    <w:p w14:paraId="1B9F09D1" w14:textId="0418B95D" w:rsidR="00521248" w:rsidRDefault="00AB08BE" w:rsidP="00AB08BE">
      <w:pPr>
        <w:rPr>
          <w:rFonts w:ascii="Calibri Light" w:hAnsi="Calibri Light" w:cs="Calibri Light"/>
          <w:sz w:val="24"/>
          <w:szCs w:val="24"/>
        </w:rPr>
      </w:pPr>
      <w:r w:rsidRPr="00871E64">
        <w:rPr>
          <w:rFonts w:ascii="Calibri Light" w:hAnsi="Calibri Light" w:cs="Calibri Light"/>
          <w:sz w:val="24"/>
          <w:szCs w:val="24"/>
        </w:rPr>
        <w:t>This project will act as the foundation of my dissertation, and I hope to share its findings across the voluntary and public sectors. I believe the insights could help inform more responsive and inclusive workplace practices</w:t>
      </w:r>
      <w:r w:rsidR="00BD6E4C">
        <w:rPr>
          <w:rFonts w:ascii="Calibri Light" w:hAnsi="Calibri Light" w:cs="Calibri Light"/>
          <w:sz w:val="24"/>
          <w:szCs w:val="24"/>
        </w:rPr>
        <w:t xml:space="preserve">, </w:t>
      </w:r>
      <w:r w:rsidRPr="00871E64">
        <w:rPr>
          <w:rFonts w:ascii="Calibri Light" w:hAnsi="Calibri Light" w:cs="Calibri Light"/>
          <w:sz w:val="24"/>
          <w:szCs w:val="24"/>
        </w:rPr>
        <w:t>not only for ADHD, but for broader neurodiversity. While this is a small study, it offers a fresh contribution by focusing on variation within a single organisational context</w:t>
      </w:r>
      <w:r w:rsidR="00BD6E4C">
        <w:rPr>
          <w:rFonts w:ascii="Calibri Light" w:hAnsi="Calibri Light" w:cs="Calibri Light"/>
          <w:sz w:val="24"/>
          <w:szCs w:val="24"/>
        </w:rPr>
        <w:t xml:space="preserve">, </w:t>
      </w:r>
      <w:r w:rsidRPr="00871E64">
        <w:rPr>
          <w:rFonts w:ascii="Calibri Light" w:hAnsi="Calibri Light" w:cs="Calibri Light"/>
          <w:sz w:val="24"/>
          <w:szCs w:val="24"/>
        </w:rPr>
        <w:t>an area that is often overlooked in favour of broader generalisations. Future research could expand this approach by including other organisations or demographic groups, or by using more formal interview methods to explore structural and systemic dimensions.</w:t>
      </w:r>
      <w:r w:rsidR="006D0619">
        <w:rPr>
          <w:rFonts w:ascii="Calibri Light" w:hAnsi="Calibri Light" w:cs="Calibri Light"/>
          <w:sz w:val="24"/>
          <w:szCs w:val="24"/>
        </w:rPr>
        <w:t xml:space="preserve"> </w:t>
      </w:r>
    </w:p>
    <w:p w14:paraId="67812DAC" w14:textId="77777777" w:rsidR="00BD6E4C" w:rsidRDefault="00BD6E4C" w:rsidP="00AB08BE">
      <w:pPr>
        <w:rPr>
          <w:rFonts w:ascii="Calibri Light" w:hAnsi="Calibri Light" w:cs="Calibri Light"/>
          <w:sz w:val="24"/>
          <w:szCs w:val="24"/>
          <w:u w:val="single"/>
        </w:rPr>
      </w:pPr>
    </w:p>
    <w:p w14:paraId="6DB126D8" w14:textId="77777777" w:rsidR="00BD6E4C" w:rsidRDefault="00BD6E4C" w:rsidP="00AB08BE">
      <w:pPr>
        <w:rPr>
          <w:rFonts w:ascii="Calibri Light" w:hAnsi="Calibri Light" w:cs="Calibri Light"/>
          <w:sz w:val="24"/>
          <w:szCs w:val="24"/>
          <w:u w:val="single"/>
        </w:rPr>
      </w:pPr>
    </w:p>
    <w:p w14:paraId="50176848" w14:textId="61C2151F" w:rsidR="00AB08BE" w:rsidRPr="00F2778F" w:rsidRDefault="00AB08BE" w:rsidP="00AB08BE">
      <w:pPr>
        <w:rPr>
          <w:rFonts w:ascii="Calibri Light" w:hAnsi="Calibri Light" w:cs="Calibri Light"/>
          <w:sz w:val="24"/>
          <w:szCs w:val="24"/>
        </w:rPr>
      </w:pPr>
      <w:r w:rsidRPr="00F2778F">
        <w:rPr>
          <w:rFonts w:ascii="Calibri Light" w:hAnsi="Calibri Light" w:cs="Calibri Light"/>
          <w:sz w:val="24"/>
          <w:szCs w:val="24"/>
          <w:u w:val="single"/>
        </w:rPr>
        <w:lastRenderedPageBreak/>
        <w:t>References</w:t>
      </w:r>
    </w:p>
    <w:p w14:paraId="2D087091" w14:textId="37F70FAF"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ACAS (2023). Neurodiversity in the Workplace: Practical Advice for Employers. Available at: https://www.acas.org.uk/neurodiversity [Accessed 13 May 2025].</w:t>
      </w:r>
    </w:p>
    <w:p w14:paraId="37D33F6C" w14:textId="73A05483" w:rsidR="00AB08BE" w:rsidRDefault="00AB08BE" w:rsidP="00AB08BE">
      <w:pPr>
        <w:rPr>
          <w:rFonts w:ascii="Calibri Light" w:hAnsi="Calibri Light" w:cs="Calibri Light"/>
          <w:sz w:val="24"/>
          <w:szCs w:val="24"/>
        </w:rPr>
      </w:pPr>
      <w:r w:rsidRPr="0036597C">
        <w:rPr>
          <w:rFonts w:ascii="Calibri Light" w:hAnsi="Calibri Light" w:cs="Calibri Light"/>
          <w:sz w:val="24"/>
          <w:szCs w:val="24"/>
        </w:rPr>
        <w:t>ADHD UK (2024). ADHD Statistics. Available at: https://adhduk.co.uk/adhd-incidence/ [Accessed 19 May 2025].</w:t>
      </w:r>
    </w:p>
    <w:p w14:paraId="7A616B52" w14:textId="468DD788" w:rsidR="003A111B" w:rsidRPr="00131B17" w:rsidRDefault="003A111B" w:rsidP="003A111B">
      <w:pPr>
        <w:rPr>
          <w:rFonts w:ascii="Calibri Light" w:hAnsi="Calibri Light" w:cs="Calibri Light"/>
          <w:sz w:val="24"/>
          <w:szCs w:val="24"/>
        </w:rPr>
      </w:pPr>
      <w:r w:rsidRPr="00131B17">
        <w:rPr>
          <w:rFonts w:ascii="Calibri Light" w:hAnsi="Calibri Light" w:cs="Calibri Light"/>
          <w:sz w:val="24"/>
          <w:szCs w:val="24"/>
        </w:rPr>
        <w:t xml:space="preserve">ADHD UK (2024) The Invisible Struggle: ADHD in the Workplace. Available at: https://www.adhduk.co.uk/resources/the-invisible-struggle </w:t>
      </w:r>
      <w:r w:rsidR="00824E90">
        <w:rPr>
          <w:rFonts w:ascii="Calibri Light" w:hAnsi="Calibri Light" w:cs="Calibri Light"/>
          <w:sz w:val="24"/>
          <w:szCs w:val="24"/>
        </w:rPr>
        <w:t>[</w:t>
      </w:r>
      <w:r w:rsidRPr="00131B17">
        <w:rPr>
          <w:rFonts w:ascii="Calibri Light" w:hAnsi="Calibri Light" w:cs="Calibri Light"/>
          <w:sz w:val="24"/>
          <w:szCs w:val="24"/>
        </w:rPr>
        <w:t>Accessed: 15 May 2025</w:t>
      </w:r>
      <w:r w:rsidR="00824E90">
        <w:rPr>
          <w:rFonts w:ascii="Calibri Light" w:hAnsi="Calibri Light" w:cs="Calibri Light"/>
          <w:sz w:val="24"/>
          <w:szCs w:val="24"/>
        </w:rPr>
        <w:t>]</w:t>
      </w:r>
      <w:r w:rsidRPr="00131B17">
        <w:rPr>
          <w:rFonts w:ascii="Calibri Light" w:hAnsi="Calibri Light" w:cs="Calibri Light"/>
          <w:sz w:val="24"/>
          <w:szCs w:val="24"/>
        </w:rPr>
        <w:t>.</w:t>
      </w:r>
    </w:p>
    <w:p w14:paraId="2A719255" w14:textId="1688C843" w:rsidR="003A111B" w:rsidRPr="0036597C" w:rsidRDefault="003A111B" w:rsidP="00AB08BE">
      <w:pPr>
        <w:rPr>
          <w:rFonts w:ascii="Calibri Light" w:hAnsi="Calibri Light" w:cs="Calibri Light"/>
          <w:sz w:val="24"/>
          <w:szCs w:val="24"/>
        </w:rPr>
      </w:pPr>
      <w:r w:rsidRPr="00131B17">
        <w:rPr>
          <w:rFonts w:ascii="Calibri Light" w:hAnsi="Calibri Light" w:cs="Calibri Light"/>
          <w:sz w:val="24"/>
          <w:szCs w:val="24"/>
        </w:rPr>
        <w:t xml:space="preserve">ADHDadultUK (2025) Annual ADHD Workplace Survey Results 2025. Available at: https://www.adhdadultuk.org/surveys </w:t>
      </w:r>
      <w:r w:rsidR="00824E90">
        <w:rPr>
          <w:rFonts w:ascii="Calibri Light" w:hAnsi="Calibri Light" w:cs="Calibri Light"/>
          <w:sz w:val="24"/>
          <w:szCs w:val="24"/>
        </w:rPr>
        <w:t>[</w:t>
      </w:r>
      <w:r w:rsidRPr="00131B17">
        <w:rPr>
          <w:rFonts w:ascii="Calibri Light" w:hAnsi="Calibri Light" w:cs="Calibri Light"/>
          <w:sz w:val="24"/>
          <w:szCs w:val="24"/>
        </w:rPr>
        <w:t>Accessed: 16 May 2025</w:t>
      </w:r>
      <w:r w:rsidR="00824E90">
        <w:rPr>
          <w:rFonts w:ascii="Calibri Light" w:hAnsi="Calibri Light" w:cs="Calibri Light"/>
          <w:sz w:val="24"/>
          <w:szCs w:val="24"/>
        </w:rPr>
        <w:t>]</w:t>
      </w:r>
      <w:r w:rsidRPr="00131B17">
        <w:rPr>
          <w:rFonts w:ascii="Calibri Light" w:hAnsi="Calibri Light" w:cs="Calibri Light"/>
          <w:sz w:val="24"/>
          <w:szCs w:val="24"/>
        </w:rPr>
        <w:t>.</w:t>
      </w:r>
    </w:p>
    <w:p w14:paraId="3E34D66B" w14:textId="63219C72"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ADHDadultUK (2025). State of the Nation Report. Available at: https://www.adhdadult.uk/wp-content/uploads/2025/03/State-of-the-Nation-report-final-draft.pdf [Accessed 08 May 2025].</w:t>
      </w:r>
    </w:p>
    <w:p w14:paraId="18B572F2" w14:textId="786E7AC6" w:rsidR="00131B17"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BERA (2018). Ethical Guidelines for Educational Research. 4th edn. London: British Educational Research Association.</w:t>
      </w:r>
    </w:p>
    <w:p w14:paraId="435B6464" w14:textId="77777777" w:rsidR="00AB08BE" w:rsidRDefault="00AB08BE" w:rsidP="00AB08BE">
      <w:pPr>
        <w:rPr>
          <w:rFonts w:ascii="Calibri Light" w:hAnsi="Calibri Light" w:cs="Calibri Light"/>
          <w:sz w:val="24"/>
          <w:szCs w:val="24"/>
        </w:rPr>
      </w:pPr>
      <w:r w:rsidRPr="0036597C">
        <w:rPr>
          <w:rFonts w:ascii="Calibri Light" w:hAnsi="Calibri Light" w:cs="Calibri Light"/>
          <w:sz w:val="24"/>
          <w:szCs w:val="24"/>
        </w:rPr>
        <w:t>Barkley, R. A. (2006). ADHD: A Handbook for Diagnosis and Treatment. 3rd edn. New York: Guilford Press.</w:t>
      </w:r>
    </w:p>
    <w:p w14:paraId="79BE8F88" w14:textId="339B735A" w:rsidR="00131B17" w:rsidRPr="0036597C" w:rsidRDefault="00131B17" w:rsidP="00AB08BE">
      <w:pPr>
        <w:rPr>
          <w:rFonts w:ascii="Calibri Light" w:hAnsi="Calibri Light" w:cs="Calibri Light"/>
          <w:sz w:val="24"/>
          <w:szCs w:val="24"/>
        </w:rPr>
      </w:pPr>
      <w:r w:rsidRPr="00131B17">
        <w:rPr>
          <w:rFonts w:ascii="Calibri Light" w:hAnsi="Calibri Light" w:cs="Calibri Light"/>
          <w:sz w:val="24"/>
          <w:szCs w:val="24"/>
        </w:rPr>
        <w:t>Barkley, R. A. (2011). Executive functions: What they are, how they work, and why they evolved. New York: Guilford Press.</w:t>
      </w:r>
    </w:p>
    <w:p w14:paraId="24272560"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Barkley, R. A. (2012). Executive Functions: What They Are, How They Work, and Why They Evolved. New York: Guilford Press.</w:t>
      </w:r>
    </w:p>
    <w:p w14:paraId="0CD18D93"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Braun, V. and Clarke, V. (2006). 'Using thematic analysis in psychology', Qualitative Research in Psychology, 3(2), pp. 77–101.</w:t>
      </w:r>
    </w:p>
    <w:p w14:paraId="5E30EEA2"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British Educational Research Association (2018) *Ethical Guidelines for Educational Research*. 4th edn. London: BERA.</w:t>
      </w:r>
    </w:p>
    <w:p w14:paraId="6E1BFE1C" w14:textId="77777777" w:rsidR="006D0619" w:rsidRDefault="00AB08BE" w:rsidP="00AB08BE">
      <w:pPr>
        <w:rPr>
          <w:rFonts w:ascii="Calibri Light" w:hAnsi="Calibri Light" w:cs="Calibri Light"/>
          <w:sz w:val="24"/>
          <w:szCs w:val="24"/>
        </w:rPr>
      </w:pPr>
      <w:r w:rsidRPr="0036597C">
        <w:rPr>
          <w:rFonts w:ascii="Calibri Light" w:hAnsi="Calibri Light" w:cs="Calibri Light"/>
          <w:sz w:val="24"/>
          <w:szCs w:val="24"/>
        </w:rPr>
        <w:t>Bryman, A. (2008). Social Research Methods. 3rd edn. Oxford: Oxford University Press.</w:t>
      </w:r>
    </w:p>
    <w:p w14:paraId="20EF3131" w14:textId="5621EA07" w:rsidR="00AB08BE" w:rsidRDefault="00AB08BE" w:rsidP="00AB08BE">
      <w:pPr>
        <w:rPr>
          <w:rFonts w:ascii="Calibri Light" w:hAnsi="Calibri Light" w:cs="Calibri Light"/>
          <w:sz w:val="24"/>
          <w:szCs w:val="24"/>
        </w:rPr>
      </w:pPr>
      <w:r w:rsidRPr="0036597C">
        <w:rPr>
          <w:rFonts w:ascii="Calibri Light" w:hAnsi="Calibri Light" w:cs="Calibri Light"/>
          <w:sz w:val="24"/>
          <w:szCs w:val="24"/>
        </w:rPr>
        <w:t>CIPD (2022). Neurodiversity at Work: Guide for People Professionals. [Online] Available at: https://www.cipd.org/en/knowledge/guides/neurodiversity-at-work [Accessed 12 May 2025].</w:t>
      </w:r>
    </w:p>
    <w:p w14:paraId="1D503AFB" w14:textId="78CA8D44" w:rsidR="00131B17" w:rsidRPr="0036597C" w:rsidRDefault="00131B17" w:rsidP="00AB08BE">
      <w:pPr>
        <w:rPr>
          <w:rFonts w:ascii="Calibri Light" w:hAnsi="Calibri Light" w:cs="Calibri Light"/>
          <w:sz w:val="24"/>
          <w:szCs w:val="24"/>
        </w:rPr>
      </w:pPr>
      <w:r w:rsidRPr="00131B17">
        <w:rPr>
          <w:rFonts w:ascii="Calibri Light" w:hAnsi="Calibri Light" w:cs="Calibri Light"/>
          <w:sz w:val="24"/>
          <w:szCs w:val="24"/>
        </w:rPr>
        <w:lastRenderedPageBreak/>
        <w:t>CIPD. (2022). Neurodiversity at Work. Available at: https://www.cipd.org/uk/knowledge/factsheets/neurodiversity-factsheet [Accessed 18 May 2025].</w:t>
      </w:r>
    </w:p>
    <w:p w14:paraId="133ED8CE"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Cohen, L., Manion, L. and Morrison, K. (2018). Research Methods in Education. 8th edn. London: Routledge.</w:t>
      </w:r>
    </w:p>
    <w:p w14:paraId="6D100C8F"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Creswell, J. W. (2014). Research Design: Qualitative, Quantitative, and Mixed Methods Approaches. 4th edn. London: SAGE.</w:t>
      </w:r>
    </w:p>
    <w:p w14:paraId="1BBEACDB"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Creswell, J. W. and Creswell, J. D. (2018). Research Design: Qualitative, Quantitative, and Mixed Methods Approaches. 5th edn. London: SAGE.</w:t>
      </w:r>
    </w:p>
    <w:p w14:paraId="7CFA1E67" w14:textId="58109ADE"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Diagnostic Vision (2024). Record ADHD Diagnoses Reported in UK. Available at: https://diagnosticvision.com/psychology/record-adhd-diagnoses-reported-uk [Accessed 20 May 2025].</w:t>
      </w:r>
    </w:p>
    <w:p w14:paraId="226D553F" w14:textId="301778B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Equality Act 2010. UK Government Legislation. Available at: https://www.legislation.gov.uk/ukpga/2010/15/contents [Accessed 18 May 2025].</w:t>
      </w:r>
    </w:p>
    <w:p w14:paraId="576C273B"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Grbich, C. (2010). Qualitative Data Analysis: An Introduction. London: SAGE.</w:t>
      </w:r>
    </w:p>
    <w:p w14:paraId="6B29D800"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Grbich, C. (2013). Qualitative Data Analysis: An Introduction. 2nd edn. London: SAGE Publications.</w:t>
      </w:r>
    </w:p>
    <w:p w14:paraId="3F506279"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Hinshaw, S. P. (2002). 'Preadolescent girls with ADHD: Externalizing and internalizing symptoms in comparison with </w:t>
      </w:r>
      <w:proofErr w:type="spellStart"/>
      <w:r w:rsidRPr="0036597C">
        <w:rPr>
          <w:rFonts w:ascii="Calibri Light" w:hAnsi="Calibri Light" w:cs="Calibri Light"/>
          <w:sz w:val="24"/>
          <w:szCs w:val="24"/>
        </w:rPr>
        <w:t>agematched</w:t>
      </w:r>
      <w:proofErr w:type="spellEnd"/>
      <w:r w:rsidRPr="0036597C">
        <w:rPr>
          <w:rFonts w:ascii="Calibri Light" w:hAnsi="Calibri Light" w:cs="Calibri Light"/>
          <w:sz w:val="24"/>
          <w:szCs w:val="24"/>
        </w:rPr>
        <w:t xml:space="preserve"> controls', Journal of Clinical Child and Adolescent Psychology, 31(4), pp. 455–465.</w:t>
      </w:r>
    </w:p>
    <w:p w14:paraId="09DE9A25"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Kivunga, J. and Kuyini, A. B. (2017). 'Understanding and Applying Research Paradigms in Educational Contexts', International Journal of Higher Education, 6(5), pp. 26–41.</w:t>
      </w:r>
    </w:p>
    <w:p w14:paraId="3BCC3D48" w14:textId="700D87A2"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Mackenzie, G. (2017). Exploring the Relationships Between Adverse Occupational Experiences, Executive Dysfunction, and Perceived Job Competency Among Individuals with ADHD. Poster presented at 5th World Congress on ADHD, Glasgow.</w:t>
      </w:r>
      <w:r w:rsidR="00824E90">
        <w:rPr>
          <w:rFonts w:ascii="Calibri Light" w:hAnsi="Calibri Light" w:cs="Calibri Light"/>
          <w:sz w:val="24"/>
          <w:szCs w:val="24"/>
        </w:rPr>
        <w:t>[Accessed 10 May 2025].</w:t>
      </w:r>
    </w:p>
    <w:p w14:paraId="2557C3B5" w14:textId="32B193A5" w:rsidR="00AB08BE" w:rsidRDefault="00AB08BE" w:rsidP="00AB08BE">
      <w:pPr>
        <w:rPr>
          <w:rFonts w:ascii="Calibri Light" w:hAnsi="Calibri Light" w:cs="Calibri Light"/>
          <w:sz w:val="24"/>
          <w:szCs w:val="24"/>
        </w:rPr>
      </w:pPr>
      <w:r w:rsidRPr="0036597C">
        <w:rPr>
          <w:rFonts w:ascii="Calibri Light" w:hAnsi="Calibri Light" w:cs="Calibri Light"/>
          <w:sz w:val="24"/>
          <w:szCs w:val="24"/>
        </w:rPr>
        <w:t>NHS England (2023). ADHD Programme Update. Available at: https://www.england.nhs.uk/long-read/attention-deficit-hyperactivity-disorder-adhd-programme-update/ [Accessed 09 May 2025].</w:t>
      </w:r>
    </w:p>
    <w:p w14:paraId="764D9E0A" w14:textId="6179F0D0" w:rsidR="003A111B" w:rsidRPr="0036597C" w:rsidRDefault="003A111B" w:rsidP="00AB08BE">
      <w:pPr>
        <w:rPr>
          <w:rFonts w:ascii="Calibri Light" w:hAnsi="Calibri Light" w:cs="Calibri Light"/>
          <w:sz w:val="24"/>
          <w:szCs w:val="24"/>
        </w:rPr>
      </w:pPr>
      <w:r w:rsidRPr="00131B17">
        <w:rPr>
          <w:rFonts w:ascii="Calibri Light" w:hAnsi="Calibri Light" w:cs="Calibri Light"/>
          <w:sz w:val="24"/>
          <w:szCs w:val="24"/>
        </w:rPr>
        <w:lastRenderedPageBreak/>
        <w:t xml:space="preserve">NHS England (2023) ADHD medication statistics: Q3 2022–2023 report. Available at: </w:t>
      </w:r>
      <w:hyperlink r:id="rId8" w:tgtFrame="_new" w:history="1">
        <w:r w:rsidRPr="00131B17">
          <w:rPr>
            <w:rFonts w:ascii="Calibri Light" w:hAnsi="Calibri Light" w:cs="Calibri Light"/>
            <w:sz w:val="24"/>
            <w:szCs w:val="24"/>
          </w:rPr>
          <w:t>https://www.england.nhs.uk/statistics/adhd-prescriptions</w:t>
        </w:r>
      </w:hyperlink>
      <w:r w:rsidRPr="00131B17">
        <w:rPr>
          <w:rFonts w:ascii="Calibri Light" w:hAnsi="Calibri Light" w:cs="Calibri Light"/>
          <w:sz w:val="24"/>
          <w:szCs w:val="24"/>
        </w:rPr>
        <w:t xml:space="preserve"> (Accessed: 13 May 2025).</w:t>
      </w:r>
    </w:p>
    <w:p w14:paraId="32FBB459"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Oliver, P. (2010). The Student’s Guide to Research Ethics. 2nd edn. Maidenhead: Open University Press.</w:t>
      </w:r>
    </w:p>
    <w:p w14:paraId="7D4279A5" w14:textId="212C11BF" w:rsidR="00AB08BE"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Sedgwick, J. A., Merwood, A. and Asherson, P. (2019). </w:t>
      </w:r>
      <w:r w:rsidR="00824E90">
        <w:rPr>
          <w:rFonts w:ascii="Calibri Light" w:hAnsi="Calibri Light" w:cs="Calibri Light"/>
          <w:sz w:val="24"/>
          <w:szCs w:val="24"/>
        </w:rPr>
        <w:t>‘</w:t>
      </w:r>
      <w:r w:rsidRPr="0036597C">
        <w:rPr>
          <w:rFonts w:ascii="Calibri Light" w:hAnsi="Calibri Light" w:cs="Calibri Light"/>
          <w:sz w:val="24"/>
          <w:szCs w:val="24"/>
        </w:rPr>
        <w:t>The positive aspects of ADHD: A qualitative investigation of strengths and positive experiences', Advances in Neurodevelopmental Disorders, 3(4), pp. 245–256.</w:t>
      </w:r>
    </w:p>
    <w:p w14:paraId="6D23AFD1" w14:textId="0F7AC9B3" w:rsidR="00824E90" w:rsidRPr="0036597C" w:rsidRDefault="00131B17" w:rsidP="00AB08BE">
      <w:pPr>
        <w:rPr>
          <w:rFonts w:ascii="Calibri Light" w:hAnsi="Calibri Light" w:cs="Calibri Light"/>
          <w:sz w:val="24"/>
          <w:szCs w:val="24"/>
        </w:rPr>
      </w:pPr>
      <w:r w:rsidRPr="00131B17">
        <w:rPr>
          <w:rFonts w:ascii="Calibri Light" w:hAnsi="Calibri Light" w:cs="Calibri Light"/>
          <w:sz w:val="24"/>
          <w:szCs w:val="24"/>
        </w:rPr>
        <w:t>Sedgwick, J. A., Merwood, A. and Asherson, P. (2019) ‘The positive aspects of attention deficit hyperactivity disorder: A qualitative investigation of successful adults with ADHD’, ADHD Attention Deficit and Hyperactivity Disorders, 11(3), pp. 241–253. doi:10.1007/s12402-018-0277-6.</w:t>
      </w:r>
      <w:r w:rsidR="00824E90">
        <w:rPr>
          <w:rFonts w:ascii="Calibri Light" w:hAnsi="Calibri Light" w:cs="Calibri Light"/>
          <w:sz w:val="24"/>
          <w:szCs w:val="24"/>
        </w:rPr>
        <w:t>[Accessed 8 may 2025].</w:t>
      </w:r>
    </w:p>
    <w:p w14:paraId="7A419B6F" w14:textId="3FCFC0D8"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Simons, H. and Usher, R. (2000). Situated Ethics in Educational Research. London: Routledge</w:t>
      </w:r>
      <w:r w:rsidR="00824E90">
        <w:rPr>
          <w:rFonts w:ascii="Calibri Light" w:hAnsi="Calibri Light" w:cs="Calibri Light"/>
          <w:sz w:val="24"/>
          <w:szCs w:val="24"/>
        </w:rPr>
        <w:t xml:space="preserve"> </w:t>
      </w:r>
      <w:r w:rsidRPr="0036597C">
        <w:rPr>
          <w:rFonts w:ascii="Calibri Light" w:hAnsi="Calibri Light" w:cs="Calibri Light"/>
          <w:sz w:val="24"/>
          <w:szCs w:val="24"/>
        </w:rPr>
        <w:t>Falmer.</w:t>
      </w:r>
    </w:p>
    <w:p w14:paraId="41F4F220" w14:textId="77777777"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Smith, L. (2022). 'Narratives of Belonging: Neurodiversity and Inclusion in the Workplace', Journal of Contemporary Employment Studies, 15(2), pp. 110–125.</w:t>
      </w:r>
    </w:p>
    <w:p w14:paraId="6CF998C1" w14:textId="58A7FE33" w:rsidR="00AB08BE" w:rsidRPr="0036597C" w:rsidRDefault="00AB08BE" w:rsidP="00AB08BE">
      <w:pPr>
        <w:rPr>
          <w:rFonts w:ascii="Calibri Light" w:hAnsi="Calibri Light" w:cs="Calibri Light"/>
          <w:sz w:val="24"/>
          <w:szCs w:val="24"/>
        </w:rPr>
      </w:pPr>
      <w:r w:rsidRPr="0036597C">
        <w:rPr>
          <w:rFonts w:ascii="Calibri Light" w:hAnsi="Calibri Light" w:cs="Calibri Light"/>
          <w:sz w:val="24"/>
          <w:szCs w:val="24"/>
        </w:rPr>
        <w:t xml:space="preserve">Viljoen, R. (2023). ECGE7008Q Session 2: Ontology, Epistemology and Researcher Positionality. </w:t>
      </w:r>
      <w:r w:rsidRPr="00824E90">
        <w:rPr>
          <w:rFonts w:ascii="Calibri Light" w:hAnsi="Calibri Light" w:cs="Calibri Light"/>
          <w:sz w:val="24"/>
          <w:szCs w:val="24"/>
        </w:rPr>
        <w:t>[Lecture slides]. University of Wales Trinity Saint David.</w:t>
      </w:r>
      <w:r w:rsidR="00824E90">
        <w:rPr>
          <w:rFonts w:ascii="Calibri Light" w:hAnsi="Calibri Light" w:cs="Calibri Light"/>
          <w:sz w:val="24"/>
          <w:szCs w:val="24"/>
        </w:rPr>
        <w:t>(Accessed: 8 May 2025).</w:t>
      </w:r>
    </w:p>
    <w:p w14:paraId="3E6609DE" w14:textId="77777777" w:rsidR="00AB08BE" w:rsidRDefault="00AB08BE" w:rsidP="00AB08BE"/>
    <w:p w14:paraId="6B9556E6" w14:textId="77777777" w:rsidR="0039232A" w:rsidRDefault="0039232A" w:rsidP="00AB08BE"/>
    <w:p w14:paraId="035250CF" w14:textId="77777777" w:rsidR="00861C57" w:rsidRDefault="00861C57" w:rsidP="00AB08BE"/>
    <w:p w14:paraId="5DFF0ED9" w14:textId="77777777" w:rsidR="00A7679A" w:rsidRDefault="00A7679A" w:rsidP="00AB08BE"/>
    <w:p w14:paraId="62FA5659" w14:textId="77777777" w:rsidR="00A7679A" w:rsidRDefault="00A7679A" w:rsidP="00AB08BE"/>
    <w:p w14:paraId="64495AB4" w14:textId="77777777" w:rsidR="006675B9" w:rsidRDefault="006675B9" w:rsidP="00AB08BE"/>
    <w:p w14:paraId="70F3CB8C" w14:textId="77777777" w:rsidR="006675B9" w:rsidRDefault="006675B9" w:rsidP="00AB08BE"/>
    <w:p w14:paraId="1F0A7691" w14:textId="77777777" w:rsidR="006675B9" w:rsidRDefault="006675B9" w:rsidP="00AB08BE"/>
    <w:p w14:paraId="2B71433D" w14:textId="77777777" w:rsidR="006675B9" w:rsidRDefault="006675B9" w:rsidP="00AB08BE"/>
    <w:p w14:paraId="613AA90C" w14:textId="77777777" w:rsidR="00701688" w:rsidRDefault="00701688" w:rsidP="00AB08BE"/>
    <w:p w14:paraId="19343B38" w14:textId="77777777" w:rsidR="005B37A7" w:rsidRDefault="005B37A7" w:rsidP="00AB08BE"/>
    <w:p w14:paraId="3F99C46E" w14:textId="77777777" w:rsidR="005B37A7" w:rsidRDefault="005B37A7" w:rsidP="00AB08BE"/>
    <w:p w14:paraId="22920C05" w14:textId="77777777" w:rsidR="006675B9" w:rsidRPr="006675B9" w:rsidRDefault="006675B9" w:rsidP="006675B9">
      <w:pPr>
        <w:pStyle w:val="BodyText"/>
        <w:spacing w:line="360" w:lineRule="auto"/>
        <w:jc w:val="both"/>
        <w:rPr>
          <w:b/>
          <w:sz w:val="28"/>
          <w:szCs w:val="28"/>
          <w:u w:val="single"/>
        </w:rPr>
      </w:pPr>
      <w:r w:rsidRPr="006675B9">
        <w:rPr>
          <w:b/>
          <w:sz w:val="28"/>
          <w:szCs w:val="28"/>
          <w:u w:val="single"/>
        </w:rPr>
        <w:t>Appendix 1: Ethics Form</w:t>
      </w:r>
    </w:p>
    <w:p w14:paraId="57E3E372" w14:textId="77777777" w:rsidR="006675B9" w:rsidRPr="00666FCB" w:rsidRDefault="006675B9" w:rsidP="006675B9">
      <w:pPr>
        <w:tabs>
          <w:tab w:val="left" w:pos="5103"/>
        </w:tabs>
        <w:spacing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5C997F21" w14:textId="77777777" w:rsidR="006675B9" w:rsidRPr="00666FCB" w:rsidRDefault="006675B9" w:rsidP="006675B9">
      <w:pPr>
        <w:tabs>
          <w:tab w:val="left" w:pos="5103"/>
        </w:tabs>
        <w:spacing w:line="240" w:lineRule="auto"/>
        <w:ind w:right="282"/>
        <w:jc w:val="both"/>
        <w:rPr>
          <w:rFonts w:ascii="Times New Roman" w:hAnsi="Times New Roman" w:cs="Times New Roman"/>
          <w:b/>
          <w:bCs/>
          <w:sz w:val="24"/>
          <w:szCs w:val="24"/>
        </w:rPr>
      </w:pPr>
    </w:p>
    <w:p w14:paraId="07AEF25A" w14:textId="77777777" w:rsidR="006675B9" w:rsidRPr="00666FCB" w:rsidRDefault="006675B9" w:rsidP="006675B9">
      <w:pPr>
        <w:tabs>
          <w:tab w:val="left" w:pos="5103"/>
        </w:tabs>
        <w:spacing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 xml:space="preserve">The University follows the OECD Frascati manual definition of </w:t>
      </w:r>
      <w:r w:rsidRPr="00666FCB">
        <w:rPr>
          <w:rFonts w:ascii="Times New Roman" w:hAnsi="Times New Roman" w:cs="Times New Roman"/>
          <w:b/>
          <w:sz w:val="24"/>
          <w:szCs w:val="24"/>
        </w:rPr>
        <w:t>research activity</w:t>
      </w:r>
      <w:r w:rsidRPr="00666FCB">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D94269C" w14:textId="77777777" w:rsidR="006675B9" w:rsidRPr="00666FCB" w:rsidRDefault="006675B9" w:rsidP="006675B9">
      <w:pPr>
        <w:tabs>
          <w:tab w:val="left" w:pos="5103"/>
        </w:tabs>
        <w:spacing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The individual undertaking the research activity is known as the “principal researcher”.</w:t>
      </w:r>
    </w:p>
    <w:p w14:paraId="179A0631" w14:textId="77777777" w:rsidR="006675B9" w:rsidRPr="00666FCB" w:rsidRDefault="006675B9" w:rsidP="006675B9">
      <w:pPr>
        <w:tabs>
          <w:tab w:val="left" w:pos="5103"/>
        </w:tabs>
        <w:spacing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0AEC3F46" w14:textId="77777777" w:rsidR="006675B9" w:rsidRPr="00666FCB" w:rsidRDefault="006675B9" w:rsidP="006675B9">
      <w:pPr>
        <w:tabs>
          <w:tab w:val="left" w:pos="5103"/>
        </w:tabs>
        <w:spacing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Please read the notes for guidance before completing ALL sections of the form.</w:t>
      </w:r>
    </w:p>
    <w:p w14:paraId="2444201F" w14:textId="77777777" w:rsidR="006675B9" w:rsidRPr="00666FCB" w:rsidRDefault="006675B9" w:rsidP="006675B9">
      <w:pPr>
        <w:autoSpaceDE w:val="0"/>
        <w:autoSpaceDN w:val="0"/>
        <w:adjustRightInd w:val="0"/>
        <w:spacing w:line="240" w:lineRule="auto"/>
        <w:jc w:val="both"/>
        <w:rPr>
          <w:rFonts w:ascii="Times New Roman" w:hAnsi="Times New Roman" w:cs="Times New Roman"/>
          <w:sz w:val="24"/>
          <w:szCs w:val="24"/>
        </w:rPr>
      </w:pPr>
      <w:r w:rsidRPr="00666FCB">
        <w:rPr>
          <w:rFonts w:ascii="Times New Roman" w:hAnsi="Times New Roman" w:cs="Times New Roman"/>
          <w:b/>
          <w:sz w:val="24"/>
          <w:szCs w:val="24"/>
        </w:rPr>
        <w:t>This form</w:t>
      </w:r>
      <w:r w:rsidRPr="00666FCB">
        <w:rPr>
          <w:rFonts w:ascii="Times New Roman" w:hAnsi="Times New Roman" w:cs="Times New Roman"/>
          <w:sz w:val="24"/>
          <w:szCs w:val="24"/>
        </w:rPr>
        <w:t xml:space="preserve"> </w:t>
      </w:r>
      <w:r w:rsidRPr="00666FCB">
        <w:rPr>
          <w:rFonts w:ascii="Times New Roman" w:hAnsi="Times New Roman" w:cs="Times New Roman"/>
          <w:b/>
          <w:sz w:val="24"/>
          <w:szCs w:val="24"/>
        </w:rPr>
        <w:t>must be completed and approved prior to undertaking any research activity.</w:t>
      </w:r>
      <w:r w:rsidRPr="00666FCB">
        <w:rPr>
          <w:rFonts w:ascii="Times New Roman" w:hAnsi="Times New Roman" w:cs="Times New Roman"/>
          <w:sz w:val="24"/>
          <w:szCs w:val="24"/>
        </w:rPr>
        <w:t xml:space="preserve"> Please see Checklist for details of process for different categories of application.  </w:t>
      </w:r>
    </w:p>
    <w:p w14:paraId="649107DF" w14:textId="77777777" w:rsidR="006675B9" w:rsidRPr="00666FCB" w:rsidRDefault="006675B9" w:rsidP="006675B9">
      <w:pPr>
        <w:autoSpaceDE w:val="0"/>
        <w:autoSpaceDN w:val="0"/>
        <w:adjustRightInd w:val="0"/>
        <w:spacing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Delete the Guidance Notes at the end of the form BEFORE submitting your application</w:t>
      </w:r>
    </w:p>
    <w:p w14:paraId="2AE7E236"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6675B9" w:rsidRPr="00666FCB" w14:paraId="77CD5C88" w14:textId="77777777" w:rsidTr="00807A3A">
        <w:trPr>
          <w:trHeight w:val="439"/>
        </w:trPr>
        <w:tc>
          <w:tcPr>
            <w:tcW w:w="3253" w:type="dxa"/>
            <w:gridSpan w:val="2"/>
            <w:shd w:val="clear" w:color="auto" w:fill="F2F2F2" w:themeFill="background1" w:themeFillShade="F2"/>
          </w:tcPr>
          <w:p w14:paraId="1CDDF02F"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09540841" w14:textId="77777777" w:rsidR="006675B9" w:rsidRPr="00666FCB" w:rsidRDefault="006675B9" w:rsidP="00807A3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Raghvir Dhaliwal </w:t>
            </w:r>
          </w:p>
        </w:tc>
      </w:tr>
      <w:tr w:rsidR="006675B9" w:rsidRPr="00666FCB" w14:paraId="4397A7D5" w14:textId="77777777" w:rsidTr="00807A3A">
        <w:trPr>
          <w:trHeight w:val="472"/>
        </w:trPr>
        <w:tc>
          <w:tcPr>
            <w:tcW w:w="3253" w:type="dxa"/>
            <w:gridSpan w:val="2"/>
            <w:shd w:val="clear" w:color="auto" w:fill="BFBFBF" w:themeFill="background1" w:themeFillShade="BF"/>
            <w:vAlign w:val="center"/>
          </w:tcPr>
          <w:p w14:paraId="1C63D315"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3CA581E7" w14:textId="77777777" w:rsidR="006675B9" w:rsidRPr="00666FCB" w:rsidRDefault="006675B9" w:rsidP="00807A3A">
            <w:pPr>
              <w:spacing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34755A61"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1518FE74"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AE658FE"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71F0F298"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6675B9" w:rsidRPr="00666FCB" w14:paraId="2A605944" w14:textId="77777777" w:rsidTr="00807A3A">
        <w:trPr>
          <w:trHeight w:val="472"/>
        </w:trPr>
        <w:tc>
          <w:tcPr>
            <w:tcW w:w="2544" w:type="dxa"/>
            <w:shd w:val="clear" w:color="auto" w:fill="F2F2F2" w:themeFill="background1" w:themeFillShade="F2"/>
            <w:vAlign w:val="center"/>
          </w:tcPr>
          <w:p w14:paraId="2C0E5E89"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4D8489" w14:textId="77777777" w:rsidR="006675B9" w:rsidRPr="00666FCB" w:rsidRDefault="006675B9" w:rsidP="00807A3A">
                <w:pPr>
                  <w:spacing w:line="24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tc>
          </w:sdtContent>
        </w:sdt>
        <w:tc>
          <w:tcPr>
            <w:tcW w:w="2551" w:type="dxa"/>
            <w:shd w:val="clear" w:color="auto" w:fill="F2F2F2" w:themeFill="background1" w:themeFillShade="F2"/>
            <w:vAlign w:val="center"/>
          </w:tcPr>
          <w:p w14:paraId="3EE262A5"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EF3CD8"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DFDE956"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ED4AEF" w14:textId="77777777" w:rsidR="006675B9" w:rsidRPr="00666FCB" w:rsidRDefault="006675B9" w:rsidP="00807A3A">
                <w:pPr>
                  <w:spacing w:line="240" w:lineRule="auto"/>
                  <w:jc w:val="both"/>
                  <w:rPr>
                    <w:rFonts w:ascii="Times New Roman" w:hAnsi="Times New Roman" w:cs="Times New Roman"/>
                    <w:sz w:val="24"/>
                    <w:szCs w:val="24"/>
                  </w:rPr>
                </w:pPr>
                <w:r>
                  <w:rPr>
                    <w:rFonts w:ascii="MS Gothic" w:eastAsia="MS Gothic" w:hAnsi="MS Gothic" w:cs="Times New Roman" w:hint="eastAsia"/>
                    <w:sz w:val="24"/>
                    <w:szCs w:val="24"/>
                  </w:rPr>
                  <w:t>☒</w:t>
                </w:r>
              </w:p>
            </w:tc>
          </w:sdtContent>
        </w:sdt>
      </w:tr>
    </w:tbl>
    <w:p w14:paraId="4D4D4026" w14:textId="77777777" w:rsidR="006675B9" w:rsidRPr="00666FCB" w:rsidRDefault="006675B9" w:rsidP="006675B9">
      <w:pPr>
        <w:spacing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6675B9" w:rsidRPr="00666FCB" w14:paraId="48385A82" w14:textId="77777777" w:rsidTr="00807A3A">
        <w:trPr>
          <w:cantSplit/>
          <w:trHeight w:val="272"/>
        </w:trPr>
        <w:tc>
          <w:tcPr>
            <w:tcW w:w="3253" w:type="dxa"/>
            <w:shd w:val="clear" w:color="auto" w:fill="F2F2F2" w:themeFill="background1" w:themeFillShade="F2"/>
          </w:tcPr>
          <w:p w14:paraId="27A2CADC"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2B4D1C03"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Humanities and Social Sciences</w:t>
            </w:r>
          </w:p>
        </w:tc>
      </w:tr>
      <w:tr w:rsidR="006675B9" w:rsidRPr="00666FCB" w14:paraId="76E455EC" w14:textId="77777777" w:rsidTr="00807A3A">
        <w:trPr>
          <w:cantSplit/>
          <w:trHeight w:val="340"/>
        </w:trPr>
        <w:tc>
          <w:tcPr>
            <w:tcW w:w="3253" w:type="dxa"/>
            <w:shd w:val="clear" w:color="auto" w:fill="F2F2F2" w:themeFill="background1" w:themeFillShade="F2"/>
          </w:tcPr>
          <w:p w14:paraId="34F508A4"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lastRenderedPageBreak/>
              <w:t>Campus:</w:t>
            </w:r>
          </w:p>
        </w:tc>
        <w:tc>
          <w:tcPr>
            <w:tcW w:w="6636" w:type="dxa"/>
          </w:tcPr>
          <w:p w14:paraId="37594622"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6675B9" w:rsidRPr="00666FCB" w14:paraId="645858A6" w14:textId="77777777" w:rsidTr="00807A3A">
        <w:trPr>
          <w:cantSplit/>
          <w:trHeight w:val="340"/>
        </w:trPr>
        <w:tc>
          <w:tcPr>
            <w:tcW w:w="3253" w:type="dxa"/>
            <w:shd w:val="clear" w:color="auto" w:fill="F2F2F2" w:themeFill="background1" w:themeFillShade="F2"/>
          </w:tcPr>
          <w:p w14:paraId="30C13B31"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E-mail address:</w:t>
            </w:r>
          </w:p>
        </w:tc>
        <w:tc>
          <w:tcPr>
            <w:tcW w:w="6636" w:type="dxa"/>
          </w:tcPr>
          <w:p w14:paraId="00089568" w14:textId="77777777" w:rsidR="006675B9" w:rsidRPr="00666FCB" w:rsidRDefault="006675B9" w:rsidP="00807A3A">
            <w:pPr>
              <w:spacing w:line="240" w:lineRule="auto"/>
              <w:jc w:val="both"/>
              <w:rPr>
                <w:rFonts w:ascii="Times New Roman" w:hAnsi="Times New Roman" w:cs="Times New Roman"/>
                <w:sz w:val="24"/>
                <w:szCs w:val="24"/>
              </w:rPr>
            </w:pPr>
            <w:hyperlink r:id="rId9" w:history="1">
              <w:r w:rsidRPr="000F6282">
                <w:rPr>
                  <w:rStyle w:val="Hyperlink"/>
                  <w:rFonts w:ascii="Times New Roman" w:hAnsi="Times New Roman" w:cs="Times New Roman"/>
                  <w:sz w:val="24"/>
                  <w:szCs w:val="24"/>
                </w:rPr>
                <w:t>2124976@student.uwtsd.ac.uk</w:t>
              </w:r>
            </w:hyperlink>
            <w:r>
              <w:rPr>
                <w:rFonts w:ascii="Times New Roman" w:hAnsi="Times New Roman" w:cs="Times New Roman"/>
                <w:sz w:val="24"/>
                <w:szCs w:val="24"/>
              </w:rPr>
              <w:t xml:space="preserve">  </w:t>
            </w:r>
            <w:hyperlink r:id="rId10" w:history="1">
              <w:r w:rsidRPr="000F6282">
                <w:rPr>
                  <w:rStyle w:val="Hyperlink"/>
                  <w:rFonts w:ascii="Times New Roman" w:hAnsi="Times New Roman" w:cs="Times New Roman"/>
                  <w:sz w:val="24"/>
                  <w:szCs w:val="24"/>
                </w:rPr>
                <w:t>Raghvirdhaliwal8@aol.com</w:t>
              </w:r>
            </w:hyperlink>
            <w:r>
              <w:rPr>
                <w:rFonts w:ascii="Times New Roman" w:hAnsi="Times New Roman" w:cs="Times New Roman"/>
                <w:sz w:val="24"/>
                <w:szCs w:val="24"/>
              </w:rPr>
              <w:t xml:space="preserve"> </w:t>
            </w:r>
          </w:p>
        </w:tc>
      </w:tr>
      <w:tr w:rsidR="006675B9" w:rsidRPr="00666FCB" w14:paraId="064E67B5" w14:textId="77777777" w:rsidTr="00807A3A">
        <w:trPr>
          <w:cantSplit/>
          <w:trHeight w:val="340"/>
        </w:trPr>
        <w:tc>
          <w:tcPr>
            <w:tcW w:w="3253" w:type="dxa"/>
            <w:shd w:val="clear" w:color="auto" w:fill="F2F2F2" w:themeFill="background1" w:themeFillShade="F2"/>
          </w:tcPr>
          <w:p w14:paraId="2C4DB60B"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3C4D8E07" w14:textId="77777777" w:rsidR="006675B9" w:rsidRPr="00666FCB" w:rsidRDefault="006675B9" w:rsidP="00807A3A">
            <w:pPr>
              <w:spacing w:line="240" w:lineRule="auto"/>
              <w:jc w:val="both"/>
              <w:rPr>
                <w:rFonts w:ascii="Times New Roman" w:hAnsi="Times New Roman" w:cs="Times New Roman"/>
                <w:sz w:val="24"/>
                <w:szCs w:val="24"/>
              </w:rPr>
            </w:pPr>
            <w:r w:rsidRPr="00BF308F">
              <w:rPr>
                <w:rFonts w:ascii="Times New Roman" w:hAnsi="Times New Roman" w:cs="Times New Roman"/>
                <w:sz w:val="24"/>
                <w:szCs w:val="24"/>
              </w:rPr>
              <w:t>07775 843159</w:t>
            </w:r>
          </w:p>
        </w:tc>
      </w:tr>
    </w:tbl>
    <w:p w14:paraId="08ED30F9" w14:textId="77777777" w:rsidR="006675B9" w:rsidRPr="00666FCB" w:rsidRDefault="006675B9" w:rsidP="006675B9">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6675B9" w:rsidRPr="00666FCB" w14:paraId="5561C18D" w14:textId="77777777" w:rsidTr="00807A3A">
        <w:tc>
          <w:tcPr>
            <w:tcW w:w="9889" w:type="dxa"/>
            <w:gridSpan w:val="2"/>
            <w:shd w:val="clear" w:color="auto" w:fill="BFBFBF" w:themeFill="background1" w:themeFillShade="BF"/>
          </w:tcPr>
          <w:p w14:paraId="0E7C6600"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b/>
                <w:i/>
                <w:sz w:val="24"/>
                <w:szCs w:val="24"/>
              </w:rPr>
              <w:lastRenderedPageBreak/>
              <w:t>For students:</w:t>
            </w:r>
          </w:p>
        </w:tc>
      </w:tr>
      <w:tr w:rsidR="006675B9" w:rsidRPr="00666FCB" w14:paraId="1317A330" w14:textId="77777777" w:rsidTr="00807A3A">
        <w:trPr>
          <w:trHeight w:val="513"/>
        </w:trPr>
        <w:tc>
          <w:tcPr>
            <w:tcW w:w="3253" w:type="dxa"/>
            <w:shd w:val="clear" w:color="auto" w:fill="F2F2F2" w:themeFill="background1" w:themeFillShade="F2"/>
            <w:vAlign w:val="center"/>
          </w:tcPr>
          <w:p w14:paraId="224B16DD"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35B8F18E" w14:textId="77777777" w:rsidR="006675B9" w:rsidRPr="00666FCB" w:rsidRDefault="006675B9" w:rsidP="00807A3A">
            <w:pPr>
              <w:spacing w:line="240" w:lineRule="auto"/>
              <w:jc w:val="both"/>
              <w:rPr>
                <w:rFonts w:ascii="Times New Roman" w:hAnsi="Times New Roman" w:cs="Times New Roman"/>
                <w:sz w:val="24"/>
                <w:szCs w:val="24"/>
              </w:rPr>
            </w:pPr>
            <w:r>
              <w:rPr>
                <w:rFonts w:ascii="Times New Roman" w:hAnsi="Times New Roman" w:cs="Times New Roman"/>
                <w:sz w:val="24"/>
                <w:szCs w:val="24"/>
              </w:rPr>
              <w:t>2124976</w:t>
            </w:r>
          </w:p>
        </w:tc>
      </w:tr>
      <w:tr w:rsidR="006675B9" w:rsidRPr="00666FCB" w14:paraId="17B95F7D" w14:textId="77777777" w:rsidTr="00807A3A">
        <w:trPr>
          <w:trHeight w:val="549"/>
        </w:trPr>
        <w:tc>
          <w:tcPr>
            <w:tcW w:w="3253" w:type="dxa"/>
            <w:shd w:val="clear" w:color="auto" w:fill="F2F2F2" w:themeFill="background1" w:themeFillShade="F2"/>
            <w:vAlign w:val="center"/>
          </w:tcPr>
          <w:p w14:paraId="0CDC30AC"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7643EDDA" w14:textId="77777777" w:rsidR="006675B9"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MA Equity and Diversity in Society </w:t>
            </w:r>
          </w:p>
          <w:p w14:paraId="2708CD51" w14:textId="77777777" w:rsidR="006675B9" w:rsidRPr="00666FCB" w:rsidRDefault="006675B9" w:rsidP="00807A3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MA Harmony &amp; Sustainability: Theory and Practice </w:t>
            </w:r>
          </w:p>
        </w:tc>
      </w:tr>
      <w:tr w:rsidR="006675B9" w:rsidRPr="00666FCB" w14:paraId="709E6D49" w14:textId="77777777" w:rsidTr="00807A3A">
        <w:trPr>
          <w:trHeight w:val="557"/>
        </w:trPr>
        <w:tc>
          <w:tcPr>
            <w:tcW w:w="3253" w:type="dxa"/>
            <w:shd w:val="clear" w:color="auto" w:fill="F2F2F2" w:themeFill="background1" w:themeFillShade="F2"/>
            <w:vAlign w:val="center"/>
          </w:tcPr>
          <w:p w14:paraId="3D9107B1"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7FE0DD80"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Dr </w:t>
            </w:r>
            <w:r>
              <w:rPr>
                <w:rFonts w:ascii="Times New Roman" w:hAnsi="Times New Roman" w:cs="Times New Roman"/>
                <w:sz w:val="24"/>
                <w:szCs w:val="24"/>
              </w:rPr>
              <w:t xml:space="preserve">Jessica Pitman </w:t>
            </w:r>
          </w:p>
        </w:tc>
      </w:tr>
    </w:tbl>
    <w:p w14:paraId="08D3780B" w14:textId="77777777" w:rsidR="006675B9" w:rsidRPr="00666FCB" w:rsidRDefault="006675B9" w:rsidP="006675B9">
      <w:pPr>
        <w:spacing w:line="240" w:lineRule="auto"/>
        <w:jc w:val="both"/>
        <w:rPr>
          <w:rFonts w:ascii="Times New Roman" w:hAnsi="Times New Roman" w:cs="Times New Roman"/>
          <w:b/>
          <w:sz w:val="24"/>
          <w:szCs w:val="24"/>
        </w:rPr>
      </w:pPr>
    </w:p>
    <w:p w14:paraId="33B0EE7A"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75B9" w:rsidRPr="00666FCB" w14:paraId="15054E69" w14:textId="77777777" w:rsidTr="00807A3A">
        <w:tc>
          <w:tcPr>
            <w:tcW w:w="6232" w:type="dxa"/>
            <w:gridSpan w:val="2"/>
            <w:shd w:val="clear" w:color="auto" w:fill="F2F2F2" w:themeFill="background1" w:themeFillShade="F2"/>
            <w:vAlign w:val="center"/>
          </w:tcPr>
          <w:p w14:paraId="25B985C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594EEE4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416F2DA"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6F7AB9"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Pr>
                    <w:rFonts w:ascii="MS Gothic" w:eastAsia="MS Gothic" w:hAnsi="MS Gothic" w:cs="Times New Roman" w:hint="eastAsia"/>
                    <w:b/>
                    <w:sz w:val="24"/>
                    <w:szCs w:val="24"/>
                  </w:rPr>
                  <w:t>☐</w:t>
                </w:r>
              </w:p>
            </w:tc>
          </w:sdtContent>
        </w:sdt>
        <w:tc>
          <w:tcPr>
            <w:tcW w:w="992" w:type="dxa"/>
            <w:shd w:val="clear" w:color="auto" w:fill="F2F2F2" w:themeFill="background1" w:themeFillShade="F2"/>
            <w:vAlign w:val="center"/>
          </w:tcPr>
          <w:p w14:paraId="32C3E9C5"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0EBE6E3"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Pr>
                    <w:rFonts w:ascii="MS Gothic" w:eastAsia="MS Gothic" w:hAnsi="MS Gothic" w:cs="Times New Roman" w:hint="eastAsia"/>
                    <w:b/>
                    <w:sz w:val="24"/>
                    <w:szCs w:val="24"/>
                  </w:rPr>
                  <w:t>☒</w:t>
                </w:r>
              </w:p>
            </w:tc>
          </w:sdtContent>
        </w:sdt>
      </w:tr>
      <w:tr w:rsidR="006675B9" w:rsidRPr="00666FCB" w14:paraId="443E4838" w14:textId="77777777" w:rsidTr="00807A3A">
        <w:tc>
          <w:tcPr>
            <w:tcW w:w="8075" w:type="dxa"/>
            <w:gridSpan w:val="4"/>
            <w:shd w:val="clear" w:color="auto" w:fill="F2F2F2" w:themeFill="background1" w:themeFillShade="F2"/>
          </w:tcPr>
          <w:p w14:paraId="079DD19D"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4C7F21BE" w14:textId="77777777" w:rsidR="006675B9" w:rsidRPr="00666FCB" w:rsidRDefault="006675B9" w:rsidP="00807A3A">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6675B9" w:rsidRPr="00666FCB" w14:paraId="5A298825" w14:textId="77777777" w:rsidTr="00807A3A">
        <w:trPr>
          <w:trHeight w:val="437"/>
        </w:trPr>
        <w:tc>
          <w:tcPr>
            <w:tcW w:w="3693" w:type="dxa"/>
            <w:vMerge w:val="restart"/>
            <w:shd w:val="clear" w:color="auto" w:fill="F2F2F2" w:themeFill="background1" w:themeFillShade="F2"/>
          </w:tcPr>
          <w:p w14:paraId="2465702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28C398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887E3C"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675F9D7C"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r>
      <w:tr w:rsidR="006675B9" w:rsidRPr="00666FCB" w14:paraId="47C35CDB" w14:textId="77777777" w:rsidTr="00807A3A">
        <w:trPr>
          <w:trHeight w:val="415"/>
        </w:trPr>
        <w:tc>
          <w:tcPr>
            <w:tcW w:w="3693" w:type="dxa"/>
            <w:vMerge/>
            <w:shd w:val="clear" w:color="auto" w:fill="F2F2F2" w:themeFill="background1" w:themeFillShade="F2"/>
          </w:tcPr>
          <w:p w14:paraId="0658D514"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18F3076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6EE709"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3FA21318"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r>
      <w:tr w:rsidR="006675B9" w:rsidRPr="00666FCB" w14:paraId="0989DDE1" w14:textId="77777777" w:rsidTr="00807A3A">
        <w:tc>
          <w:tcPr>
            <w:tcW w:w="3693" w:type="dxa"/>
            <w:vMerge/>
            <w:shd w:val="clear" w:color="auto" w:fill="F2F2F2" w:themeFill="background1" w:themeFillShade="F2"/>
          </w:tcPr>
          <w:p w14:paraId="2CCE0EEF"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781FA45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70F07C5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 EDS Supervisor</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4DDF9AE"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62C06259"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May2025</w:t>
            </w:r>
          </w:p>
        </w:tc>
      </w:tr>
    </w:tbl>
    <w:p w14:paraId="0911C9A6"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Cs/>
          <w:iCs/>
          <w:sz w:val="24"/>
          <w:szCs w:val="24"/>
        </w:rPr>
      </w:pPr>
    </w:p>
    <w:p w14:paraId="0A718EAB"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675B9" w:rsidRPr="00666FCB" w14:paraId="24E752AB" w14:textId="77777777" w:rsidTr="00807A3A">
        <w:tc>
          <w:tcPr>
            <w:tcW w:w="9918" w:type="dxa"/>
            <w:gridSpan w:val="2"/>
            <w:shd w:val="clear" w:color="auto" w:fill="F2F2F2" w:themeFill="background1" w:themeFillShade="F2"/>
          </w:tcPr>
          <w:p w14:paraId="417AF3CA"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675B9" w:rsidRPr="00666FCB" w14:paraId="66BBFDCA" w14:textId="77777777" w:rsidTr="00807A3A">
        <w:trPr>
          <w:trHeight w:val="227"/>
        </w:trPr>
        <w:tc>
          <w:tcPr>
            <w:tcW w:w="8784" w:type="dxa"/>
          </w:tcPr>
          <w:p w14:paraId="595B2C22" w14:textId="77777777" w:rsidR="006675B9" w:rsidRPr="00152A17" w:rsidRDefault="006675B9" w:rsidP="00807A3A">
            <w:pPr>
              <w:autoSpaceDE w:val="0"/>
              <w:autoSpaceDN w:val="0"/>
              <w:adjustRightInd w:val="0"/>
              <w:jc w:val="both"/>
              <w:rPr>
                <w:rFonts w:ascii="Times New Roman" w:hAnsi="Times New Roman" w:cs="Times New Roman"/>
                <w:b/>
                <w:bCs/>
                <w:color w:val="0000FF"/>
                <w:sz w:val="24"/>
                <w:szCs w:val="24"/>
                <w:u w:val="single"/>
              </w:rPr>
            </w:pPr>
            <w:hyperlink r:id="rId11" w:history="1">
              <w:r w:rsidRPr="00666FCB">
                <w:rPr>
                  <w:rStyle w:val="Hyperlink"/>
                  <w:rFonts w:ascii="Times New Roman" w:hAnsi="Times New Roman" w:cs="Times New Roman"/>
                  <w:b/>
                  <w:bCs/>
                  <w:sz w:val="24"/>
                  <w:szCs w:val="24"/>
                </w:rPr>
                <w:t>UWTSD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9B8EF2B"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6675B9" w:rsidRPr="00666FCB" w14:paraId="54EF6B7F" w14:textId="77777777" w:rsidTr="00807A3A">
        <w:trPr>
          <w:trHeight w:val="227"/>
        </w:trPr>
        <w:tc>
          <w:tcPr>
            <w:tcW w:w="8784" w:type="dxa"/>
          </w:tcPr>
          <w:p w14:paraId="55041EED" w14:textId="77777777" w:rsidR="006675B9" w:rsidRPr="00666FCB" w:rsidRDefault="006675B9" w:rsidP="00807A3A">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0"/>
                <w14:checkedState w14:val="2612" w14:font="MS Gothic"/>
                <w14:uncheckedState w14:val="2610" w14:font="MS Gothic"/>
              </w14:checkbox>
            </w:sdtPr>
            <w:sdtContent>
              <w:p w14:paraId="1A233D32" w14:textId="77777777" w:rsidR="006675B9" w:rsidRPr="00666FCB" w:rsidRDefault="006675B9" w:rsidP="00807A3A">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6675B9" w:rsidRPr="00666FCB" w14:paraId="48E89E93" w14:textId="77777777" w:rsidTr="00807A3A">
        <w:trPr>
          <w:trHeight w:val="227"/>
        </w:trPr>
        <w:tc>
          <w:tcPr>
            <w:tcW w:w="8784" w:type="dxa"/>
          </w:tcPr>
          <w:p w14:paraId="7FFBDA26" w14:textId="77777777" w:rsidR="006675B9" w:rsidRPr="00666FCB" w:rsidRDefault="006675B9" w:rsidP="00807A3A">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0"/>
                <w14:checkedState w14:val="2612" w14:font="MS Gothic"/>
                <w14:uncheckedState w14:val="2610" w14:font="MS Gothic"/>
              </w14:checkbox>
            </w:sdtPr>
            <w:sdtContent>
              <w:p w14:paraId="7BECDD09" w14:textId="77777777" w:rsidR="006675B9" w:rsidRPr="00666FCB" w:rsidRDefault="006675B9" w:rsidP="00807A3A">
                <w:pPr>
                  <w:autoSpaceDE w:val="0"/>
                  <w:autoSpaceDN w:val="0"/>
                  <w:adjustRightInd w:val="0"/>
                  <w:jc w:val="both"/>
                  <w:rPr>
                    <w:rFonts w:ascii="Times New Roman" w:hAnsi="Times New Roman" w:cs="Times New Roman"/>
                    <w:b/>
                    <w:bCs/>
                    <w:i/>
                    <w:sz w:val="24"/>
                    <w:szCs w:val="24"/>
                  </w:rPr>
                </w:pPr>
                <w:r w:rsidRPr="00666FCB">
                  <w:rPr>
                    <w:rFonts w:ascii="Segoe UI Symbol" w:eastAsia="MS Gothic" w:hAnsi="Segoe UI Symbol" w:cs="Segoe UI Symbol"/>
                    <w:b/>
                    <w:bCs/>
                    <w:sz w:val="24"/>
                    <w:szCs w:val="24"/>
                  </w:rPr>
                  <w:t>☐</w:t>
                </w:r>
              </w:p>
            </w:sdtContent>
          </w:sdt>
        </w:tc>
      </w:tr>
    </w:tbl>
    <w:p w14:paraId="1F18546E"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p>
    <w:p w14:paraId="036BD070"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75B9" w:rsidRPr="00666FCB" w14:paraId="0CB10A09" w14:textId="77777777" w:rsidTr="00807A3A">
        <w:tc>
          <w:tcPr>
            <w:tcW w:w="6232" w:type="dxa"/>
            <w:gridSpan w:val="2"/>
            <w:shd w:val="clear" w:color="auto" w:fill="F2F2F2" w:themeFill="background1" w:themeFillShade="F2"/>
          </w:tcPr>
          <w:p w14:paraId="5A280F4F" w14:textId="77777777" w:rsidR="006675B9" w:rsidRPr="00804FED" w:rsidRDefault="006675B9" w:rsidP="00807A3A">
            <w:pPr>
              <w:autoSpaceDE w:val="0"/>
              <w:autoSpaceDN w:val="0"/>
              <w:adjustRightInd w:val="0"/>
              <w:jc w:val="both"/>
              <w:rPr>
                <w:rFonts w:ascii="Times New Roman" w:hAnsi="Times New Roman" w:cs="Times New Roman"/>
                <w:sz w:val="24"/>
                <w:szCs w:val="24"/>
              </w:rPr>
            </w:pPr>
            <w:r w:rsidRPr="00804FED">
              <w:rPr>
                <w:rFonts w:ascii="Times New Roman" w:hAnsi="Times New Roman" w:cs="Times New Roman"/>
                <w:sz w:val="24"/>
                <w:szCs w:val="24"/>
              </w:rPr>
              <w:t>Does the research activity involve collaborators outside of the University?</w:t>
            </w:r>
          </w:p>
        </w:tc>
        <w:tc>
          <w:tcPr>
            <w:tcW w:w="993" w:type="dxa"/>
            <w:shd w:val="clear" w:color="auto" w:fill="F2F2F2" w:themeFill="background1" w:themeFillShade="F2"/>
            <w:vAlign w:val="center"/>
          </w:tcPr>
          <w:p w14:paraId="4DE0337F" w14:textId="77777777" w:rsidR="006675B9" w:rsidRPr="00804FED" w:rsidRDefault="006675B9" w:rsidP="00807A3A">
            <w:pPr>
              <w:autoSpaceDE w:val="0"/>
              <w:autoSpaceDN w:val="0"/>
              <w:adjustRightInd w:val="0"/>
              <w:jc w:val="both"/>
              <w:rPr>
                <w:rFonts w:ascii="Times New Roman" w:hAnsi="Times New Roman" w:cs="Times New Roman"/>
                <w:b/>
                <w:sz w:val="24"/>
                <w:szCs w:val="24"/>
              </w:rPr>
            </w:pPr>
            <w:r w:rsidRPr="00804FED">
              <w:rPr>
                <w:rFonts w:ascii="Times New Roman" w:hAnsi="Times New Roman" w:cs="Times New Roman"/>
                <w:b/>
                <w:sz w:val="24"/>
                <w:szCs w:val="24"/>
              </w:rPr>
              <w:t>YES</w:t>
            </w:r>
          </w:p>
        </w:tc>
        <w:tc>
          <w:tcPr>
            <w:tcW w:w="850" w:type="dxa"/>
            <w:shd w:val="clear" w:color="auto" w:fill="BFBFBF" w:themeFill="background1" w:themeFillShade="BF"/>
            <w:vAlign w:val="center"/>
          </w:tcPr>
          <w:sdt>
            <w:sdtPr>
              <w:rPr>
                <w:rFonts w:ascii="Times New Roman" w:hAnsi="Times New Roman" w:cs="Times New Roman"/>
                <w:b/>
                <w:sz w:val="24"/>
                <w:szCs w:val="24"/>
              </w:rPr>
              <w:id w:val="1804497617"/>
              <w14:checkbox>
                <w14:checked w14:val="0"/>
                <w14:checkedState w14:val="2612" w14:font="MS Gothic"/>
                <w14:uncheckedState w14:val="2610" w14:font="MS Gothic"/>
              </w14:checkbox>
            </w:sdtPr>
            <w:sdtContent>
              <w:p w14:paraId="2D247B42" w14:textId="77777777" w:rsidR="006675B9" w:rsidRPr="00804FED" w:rsidRDefault="006675B9" w:rsidP="00807A3A">
                <w:pPr>
                  <w:autoSpaceDE w:val="0"/>
                  <w:autoSpaceDN w:val="0"/>
                  <w:adjustRightInd w:val="0"/>
                  <w:jc w:val="both"/>
                  <w:rPr>
                    <w:rFonts w:ascii="Times New Roman" w:hAnsi="Times New Roman" w:cs="Times New Roman"/>
                    <w:b/>
                    <w:sz w:val="24"/>
                    <w:szCs w:val="24"/>
                  </w:rPr>
                </w:pPr>
                <w:r>
                  <w:rPr>
                    <w:rFonts w:ascii="MS Gothic" w:eastAsia="MS Gothic" w:hAnsi="MS Gothic" w:cs="Times New Roman" w:hint="eastAsia"/>
                    <w:b/>
                    <w:sz w:val="24"/>
                    <w:szCs w:val="24"/>
                  </w:rPr>
                  <w:t>☐</w:t>
                </w:r>
              </w:p>
            </w:sdtContent>
          </w:sdt>
        </w:tc>
        <w:tc>
          <w:tcPr>
            <w:tcW w:w="796" w:type="dxa"/>
            <w:shd w:val="clear" w:color="auto" w:fill="F2F2F2" w:themeFill="background1" w:themeFillShade="F2"/>
            <w:vAlign w:val="center"/>
          </w:tcPr>
          <w:p w14:paraId="6B9970EF" w14:textId="77777777" w:rsidR="006675B9" w:rsidRPr="00804FED" w:rsidRDefault="006675B9" w:rsidP="00807A3A">
            <w:pPr>
              <w:autoSpaceDE w:val="0"/>
              <w:autoSpaceDN w:val="0"/>
              <w:adjustRightInd w:val="0"/>
              <w:jc w:val="both"/>
              <w:rPr>
                <w:rFonts w:ascii="Times New Roman" w:hAnsi="Times New Roman" w:cs="Times New Roman"/>
                <w:b/>
                <w:sz w:val="24"/>
                <w:szCs w:val="24"/>
              </w:rPr>
            </w:pPr>
            <w:r w:rsidRPr="00804FED">
              <w:rPr>
                <w:rFonts w:ascii="Times New Roman" w:hAnsi="Times New Roman" w:cs="Times New Roman"/>
                <w:b/>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z w:val="24"/>
                <w:szCs w:val="24"/>
              </w:rPr>
              <w:id w:val="1016347612"/>
              <w14:checkbox>
                <w14:checked w14:val="1"/>
                <w14:checkedState w14:val="2612" w14:font="MS Gothic"/>
                <w14:uncheckedState w14:val="2610" w14:font="MS Gothic"/>
              </w14:checkbox>
            </w:sdtPr>
            <w:sdtContent>
              <w:p w14:paraId="788E787B" w14:textId="77777777" w:rsidR="006675B9" w:rsidRPr="00804FED" w:rsidRDefault="006675B9" w:rsidP="00807A3A">
                <w:pPr>
                  <w:autoSpaceDE w:val="0"/>
                  <w:autoSpaceDN w:val="0"/>
                  <w:adjustRightInd w:val="0"/>
                  <w:jc w:val="both"/>
                  <w:rPr>
                    <w:rFonts w:ascii="Times New Roman" w:hAnsi="Times New Roman" w:cs="Times New Roman"/>
                    <w:b/>
                    <w:sz w:val="24"/>
                    <w:szCs w:val="24"/>
                  </w:rPr>
                </w:pPr>
                <w:r>
                  <w:rPr>
                    <w:rFonts w:ascii="MS Gothic" w:eastAsia="MS Gothic" w:hAnsi="MS Gothic" w:cs="Times New Roman" w:hint="eastAsia"/>
                    <w:b/>
                    <w:sz w:val="24"/>
                    <w:szCs w:val="24"/>
                  </w:rPr>
                  <w:t>☒</w:t>
                </w:r>
              </w:p>
            </w:sdtContent>
          </w:sdt>
        </w:tc>
      </w:tr>
      <w:tr w:rsidR="006675B9" w:rsidRPr="00666FCB" w14:paraId="2CE84871" w14:textId="77777777" w:rsidTr="00807A3A">
        <w:tc>
          <w:tcPr>
            <w:tcW w:w="9918" w:type="dxa"/>
            <w:gridSpan w:val="8"/>
          </w:tcPr>
          <w:p w14:paraId="7EDABEC7" w14:textId="77777777" w:rsidR="006675B9" w:rsidRPr="00BF308F" w:rsidRDefault="006675B9" w:rsidP="00807A3A">
            <w:pPr>
              <w:autoSpaceDE w:val="0"/>
              <w:autoSpaceDN w:val="0"/>
              <w:adjustRightInd w:val="0"/>
              <w:jc w:val="both"/>
              <w:rPr>
                <w:rFonts w:ascii="Times New Roman" w:hAnsi="Times New Roman" w:cs="Times New Roman"/>
                <w:sz w:val="24"/>
                <w:szCs w:val="24"/>
              </w:rPr>
            </w:pPr>
            <w:r w:rsidRPr="00BF308F">
              <w:rPr>
                <w:rFonts w:ascii="Times New Roman" w:hAnsi="Times New Roman" w:cs="Times New Roman"/>
                <w:sz w:val="24"/>
                <w:szCs w:val="24"/>
              </w:rPr>
              <w:t xml:space="preserve">This research is not conducted in collaboration with any external </w:t>
            </w:r>
            <w:proofErr w:type="spellStart"/>
            <w:r w:rsidRPr="00BF308F">
              <w:rPr>
                <w:rFonts w:ascii="Times New Roman" w:hAnsi="Times New Roman" w:cs="Times New Roman"/>
                <w:sz w:val="24"/>
                <w:szCs w:val="24"/>
              </w:rPr>
              <w:t>organisations</w:t>
            </w:r>
            <w:proofErr w:type="spellEnd"/>
            <w:r w:rsidRPr="00BF308F">
              <w:rPr>
                <w:rFonts w:ascii="Times New Roman" w:hAnsi="Times New Roman" w:cs="Times New Roman"/>
                <w:sz w:val="24"/>
                <w:szCs w:val="24"/>
              </w:rPr>
              <w:t>. It is an independent student research project.</w:t>
            </w:r>
          </w:p>
          <w:p w14:paraId="28D5CB62" w14:textId="77777777" w:rsidR="006675B9" w:rsidRPr="00666FCB" w:rsidRDefault="006675B9" w:rsidP="00807A3A">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lastRenderedPageBreak/>
              <w:t>If Yes, please provide the name of the external organisation and name and contact details for the main contact person and confirmation this person has consented to their personal data being shared as part of this collaboration.</w:t>
            </w:r>
          </w:p>
        </w:tc>
      </w:tr>
      <w:tr w:rsidR="006675B9" w:rsidRPr="00666FCB" w14:paraId="1DBCE9F4" w14:textId="77777777" w:rsidTr="00807A3A">
        <w:trPr>
          <w:trHeight w:val="227"/>
        </w:trPr>
        <w:tc>
          <w:tcPr>
            <w:tcW w:w="3823" w:type="dxa"/>
            <w:shd w:val="clear" w:color="auto" w:fill="F2F2F2" w:themeFill="background1" w:themeFillShade="F2"/>
          </w:tcPr>
          <w:p w14:paraId="662FE8B8"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lastRenderedPageBreak/>
              <w:t>Institution</w:t>
            </w:r>
          </w:p>
        </w:tc>
        <w:tc>
          <w:tcPr>
            <w:tcW w:w="6095" w:type="dxa"/>
            <w:gridSpan w:val="7"/>
          </w:tcPr>
          <w:p w14:paraId="56FFDA98"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p>
          <w:p w14:paraId="3071EDCF"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p>
        </w:tc>
      </w:tr>
      <w:tr w:rsidR="006675B9" w:rsidRPr="00666FCB" w14:paraId="078B8B71" w14:textId="77777777" w:rsidTr="00807A3A">
        <w:trPr>
          <w:trHeight w:val="227"/>
        </w:trPr>
        <w:tc>
          <w:tcPr>
            <w:tcW w:w="3823" w:type="dxa"/>
            <w:shd w:val="clear" w:color="auto" w:fill="F2F2F2" w:themeFill="background1" w:themeFillShade="F2"/>
          </w:tcPr>
          <w:p w14:paraId="7368019D"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12EB47"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p>
          <w:p w14:paraId="08D8FDC1"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p>
        </w:tc>
      </w:tr>
      <w:tr w:rsidR="006675B9" w:rsidRPr="00666FCB" w14:paraId="6F738AFF" w14:textId="77777777" w:rsidTr="00807A3A">
        <w:trPr>
          <w:trHeight w:val="227"/>
        </w:trPr>
        <w:tc>
          <w:tcPr>
            <w:tcW w:w="3823" w:type="dxa"/>
            <w:shd w:val="clear" w:color="auto" w:fill="F2F2F2" w:themeFill="background1" w:themeFillShade="F2"/>
          </w:tcPr>
          <w:p w14:paraId="0F71159E"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0056FE48"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p>
        </w:tc>
        <w:tc>
          <w:tcPr>
            <w:tcW w:w="6095" w:type="dxa"/>
            <w:gridSpan w:val="7"/>
          </w:tcPr>
          <w:p w14:paraId="2465C642"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p>
        </w:tc>
      </w:tr>
      <w:tr w:rsidR="006675B9" w:rsidRPr="00666FCB" w14:paraId="107F0A0B" w14:textId="77777777" w:rsidTr="00807A3A">
        <w:tc>
          <w:tcPr>
            <w:tcW w:w="6232" w:type="dxa"/>
            <w:gridSpan w:val="2"/>
            <w:shd w:val="clear" w:color="auto" w:fill="F2F2F2" w:themeFill="background1" w:themeFillShade="F2"/>
          </w:tcPr>
          <w:p w14:paraId="3EA849A1"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91D7C07"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B2C10E0"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Content>
                <w:r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449056A3"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Content>
              <w:p w14:paraId="70588F51"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6675B9" w:rsidRPr="00666FCB" w14:paraId="21A4D755" w14:textId="77777777" w:rsidTr="00807A3A">
        <w:tc>
          <w:tcPr>
            <w:tcW w:w="6232" w:type="dxa"/>
            <w:gridSpan w:val="2"/>
            <w:shd w:val="clear" w:color="auto" w:fill="F2F2F2" w:themeFill="background1" w:themeFillShade="F2"/>
          </w:tcPr>
          <w:p w14:paraId="74B105F5"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463E9086"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93B3CB8"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Content>
                <w:r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20954918"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Content>
              <w:p w14:paraId="1A21E6ED"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6675B9" w:rsidRPr="00666FCB" w14:paraId="1106BF37" w14:textId="77777777" w:rsidTr="00807A3A">
        <w:tc>
          <w:tcPr>
            <w:tcW w:w="6232" w:type="dxa"/>
            <w:gridSpan w:val="2"/>
            <w:shd w:val="clear" w:color="auto" w:fill="F2F2F2" w:themeFill="background1" w:themeFillShade="F2"/>
          </w:tcPr>
          <w:p w14:paraId="4BE5AB6C"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44EE3C61"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28F2F88"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Content>
                <w:r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4A1F2329"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Content>
              <w:p w14:paraId="2794C2ED"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6675B9" w:rsidRPr="00666FCB" w14:paraId="7034755B" w14:textId="77777777" w:rsidTr="00807A3A">
        <w:trPr>
          <w:trHeight w:val="386"/>
        </w:trPr>
        <w:tc>
          <w:tcPr>
            <w:tcW w:w="3823" w:type="dxa"/>
            <w:vMerge w:val="restart"/>
            <w:shd w:val="clear" w:color="auto" w:fill="F2F2F2" w:themeFill="background1" w:themeFillShade="F2"/>
          </w:tcPr>
          <w:p w14:paraId="4AE24E89"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66EBC864"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E73905F"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Content>
              <w:p w14:paraId="327689DE"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0893DF25"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Content>
              <w:p w14:paraId="2BE44B96"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6675B9" w:rsidRPr="00666FCB" w14:paraId="5785D306" w14:textId="77777777" w:rsidTr="00807A3A">
        <w:trPr>
          <w:trHeight w:val="386"/>
        </w:trPr>
        <w:tc>
          <w:tcPr>
            <w:tcW w:w="3823" w:type="dxa"/>
            <w:vMerge/>
            <w:shd w:val="clear" w:color="auto" w:fill="F2F2F2" w:themeFill="background1" w:themeFillShade="F2"/>
          </w:tcPr>
          <w:p w14:paraId="27872948"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p>
        </w:tc>
        <w:tc>
          <w:tcPr>
            <w:tcW w:w="2409" w:type="dxa"/>
          </w:tcPr>
          <w:p w14:paraId="07478780"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5E25F2E5"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Content>
              <w:p w14:paraId="70E41A46"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79D0DC86"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Content>
              <w:p w14:paraId="5CA8EC80"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6675B9" w:rsidRPr="00666FCB" w14:paraId="5046F05C" w14:textId="77777777" w:rsidTr="00807A3A">
        <w:tc>
          <w:tcPr>
            <w:tcW w:w="3823" w:type="dxa"/>
            <w:shd w:val="clear" w:color="auto" w:fill="F2F2F2" w:themeFill="background1" w:themeFillShade="F2"/>
          </w:tcPr>
          <w:p w14:paraId="43FD75EE"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 xml:space="preserve">Is the research being undertaken within an existing UWTSD </w:t>
            </w:r>
            <w:proofErr w:type="spellStart"/>
            <w:r w:rsidRPr="00666FCB">
              <w:rPr>
                <w:rFonts w:ascii="Times New Roman" w:hAnsi="Times New Roman" w:cs="Times New Roman"/>
                <w:strike/>
                <w:sz w:val="24"/>
                <w:szCs w:val="24"/>
              </w:rPr>
              <w:t>Athrofa</w:t>
            </w:r>
            <w:proofErr w:type="spellEnd"/>
            <w:r w:rsidRPr="00666FCB">
              <w:rPr>
                <w:rFonts w:ascii="Times New Roman" w:hAnsi="Times New Roman" w:cs="Times New Roman"/>
                <w:strike/>
                <w:sz w:val="24"/>
                <w:szCs w:val="24"/>
              </w:rPr>
              <w:t xml:space="preserve"> Professional Learning Partnership (APLP)</w:t>
            </w:r>
          </w:p>
        </w:tc>
        <w:tc>
          <w:tcPr>
            <w:tcW w:w="2409" w:type="dxa"/>
          </w:tcPr>
          <w:p w14:paraId="6DA202C0"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then the permission question below does not need to be answered.</w:t>
            </w:r>
          </w:p>
        </w:tc>
        <w:tc>
          <w:tcPr>
            <w:tcW w:w="993" w:type="dxa"/>
            <w:shd w:val="clear" w:color="auto" w:fill="F2F2F2" w:themeFill="background1" w:themeFillShade="F2"/>
            <w:vAlign w:val="center"/>
          </w:tcPr>
          <w:p w14:paraId="7B50710A"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80D7F0C"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Content>
                <w:r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18CFD74A"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Content>
              <w:p w14:paraId="7882E2E2"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6675B9" w:rsidRPr="00666FCB" w14:paraId="342E8D98" w14:textId="77777777" w:rsidTr="00807A3A">
        <w:tc>
          <w:tcPr>
            <w:tcW w:w="3823" w:type="dxa"/>
            <w:shd w:val="clear" w:color="auto" w:fill="F2F2F2" w:themeFill="background1" w:themeFillShade="F2"/>
          </w:tcPr>
          <w:p w14:paraId="4C7FE7CA" w14:textId="77777777" w:rsidR="006675B9" w:rsidRPr="00666FCB" w:rsidRDefault="006675B9" w:rsidP="00807A3A">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61EC1F93"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3A843986" w14:textId="77777777" w:rsidR="006675B9" w:rsidRPr="00666FCB" w:rsidDel="008461DD"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7D9F8B77" w14:textId="77777777" w:rsidR="006675B9" w:rsidRPr="00666FCB" w:rsidRDefault="006675B9" w:rsidP="00807A3A">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B64080"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Content>
                <w:r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6D55A79" w14:textId="77777777" w:rsidR="006675B9" w:rsidRPr="00666FCB" w:rsidRDefault="006675B9" w:rsidP="00807A3A">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Content>
              <w:p w14:paraId="61FCA40E"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78FAD842" w14:textId="77777777" w:rsidR="006675B9" w:rsidRPr="00666FCB" w:rsidRDefault="006675B9" w:rsidP="006675B9">
      <w:pPr>
        <w:spacing w:line="240" w:lineRule="auto"/>
        <w:jc w:val="both"/>
        <w:rPr>
          <w:rFonts w:ascii="Times New Roman" w:hAnsi="Times New Roman" w:cs="Times New Roman"/>
          <w:b/>
          <w:bCs/>
          <w:iCs/>
          <w:sz w:val="24"/>
          <w:szCs w:val="24"/>
        </w:rPr>
      </w:pPr>
      <w:r>
        <w:t xml:space="preserve">This research is not conducted in collaboration with any external </w:t>
      </w:r>
      <w:proofErr w:type="spellStart"/>
      <w:r>
        <w:t>organisations</w:t>
      </w:r>
      <w:proofErr w:type="spellEnd"/>
      <w:r>
        <w:t>. It is an independent student research project.</w:t>
      </w:r>
    </w:p>
    <w:p w14:paraId="4A474639"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75B9" w:rsidRPr="00666FCB" w14:paraId="25A3014C" w14:textId="77777777" w:rsidTr="00807A3A">
        <w:trPr>
          <w:trHeight w:val="507"/>
        </w:trPr>
        <w:tc>
          <w:tcPr>
            <w:tcW w:w="6237" w:type="dxa"/>
            <w:shd w:val="clear" w:color="auto" w:fill="F2F2F2" w:themeFill="background1" w:themeFillShade="F2"/>
            <w:vAlign w:val="center"/>
          </w:tcPr>
          <w:p w14:paraId="2B5DE86D"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4CAA70C5"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Content>
              <w:p w14:paraId="41B500DF"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7EF338B" w14:textId="77777777" w:rsidR="006675B9" w:rsidRPr="00666FCB" w:rsidRDefault="006675B9" w:rsidP="00807A3A">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Content>
              <w:p w14:paraId="0E992EBF"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6675B9" w:rsidRPr="00666FCB" w14:paraId="4E546B70" w14:textId="77777777" w:rsidTr="00807A3A">
        <w:tc>
          <w:tcPr>
            <w:tcW w:w="9923" w:type="dxa"/>
            <w:gridSpan w:val="5"/>
          </w:tcPr>
          <w:p w14:paraId="79758504" w14:textId="77777777" w:rsidR="006675B9" w:rsidRPr="00666FCB" w:rsidRDefault="006675B9" w:rsidP="00807A3A">
            <w:pPr>
              <w:autoSpaceDE w:val="0"/>
              <w:autoSpaceDN w:val="0"/>
              <w:adjustRightInd w:val="0"/>
              <w:jc w:val="both"/>
              <w:rPr>
                <w:rFonts w:ascii="Times New Roman" w:hAnsi="Times New Roman" w:cs="Times New Roman"/>
                <w:bCs/>
                <w:strike/>
                <w:sz w:val="24"/>
                <w:szCs w:val="24"/>
              </w:rPr>
            </w:pPr>
          </w:p>
          <w:p w14:paraId="2C7CE470" w14:textId="77777777" w:rsidR="006675B9" w:rsidRPr="00152A17" w:rsidRDefault="006675B9" w:rsidP="00807A3A">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please attach a copy of any final approval (or interim approval) from the organisation</w:t>
            </w:r>
          </w:p>
        </w:tc>
      </w:tr>
    </w:tbl>
    <w:p w14:paraId="17AA7DDC"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Cs/>
          <w:iCs/>
          <w:sz w:val="24"/>
          <w:szCs w:val="24"/>
        </w:rPr>
      </w:pPr>
    </w:p>
    <w:p w14:paraId="02AB100E"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0"/>
        <w:gridCol w:w="2411"/>
        <w:gridCol w:w="2411"/>
        <w:gridCol w:w="2653"/>
      </w:tblGrid>
      <w:tr w:rsidR="006675B9" w:rsidRPr="00666FCB" w14:paraId="643C3CD5" w14:textId="77777777" w:rsidTr="00807A3A">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3A639"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765CE14D" w14:textId="77777777" w:rsidR="006675B9" w:rsidRPr="00666FCB" w:rsidRDefault="006675B9" w:rsidP="00807A3A">
            <w:pPr>
              <w:spacing w:line="240" w:lineRule="auto"/>
              <w:jc w:val="both"/>
              <w:rPr>
                <w:rFonts w:ascii="Times New Roman" w:hAnsi="Times New Roman" w:cs="Times New Roman"/>
                <w:sz w:val="24"/>
                <w:szCs w:val="24"/>
              </w:rPr>
            </w:pPr>
            <w:r w:rsidRPr="00BF308F">
              <w:rPr>
                <w:rFonts w:ascii="Times New Roman" w:hAnsi="Times New Roman" w:cs="Times New Roman"/>
                <w:sz w:val="24"/>
                <w:szCs w:val="24"/>
              </w:rPr>
              <w:t>How do three employees with ADHD experience and interpret workplace inclusion differently within the same organisational environm</w:t>
            </w:r>
            <w:r>
              <w:rPr>
                <w:rFonts w:ascii="Times New Roman" w:hAnsi="Times New Roman" w:cs="Times New Roman"/>
                <w:sz w:val="24"/>
                <w:szCs w:val="24"/>
              </w:rPr>
              <w:t>ent ?</w:t>
            </w:r>
          </w:p>
        </w:tc>
      </w:tr>
      <w:tr w:rsidR="006675B9" w:rsidRPr="00666FCB" w14:paraId="3A85ABF2" w14:textId="77777777" w:rsidTr="00807A3A">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6ACF0"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1355732B" w14:textId="77777777" w:rsidR="006675B9" w:rsidRPr="00666FCB" w:rsidRDefault="006675B9" w:rsidP="00807A3A">
            <w:pPr>
              <w:spacing w:line="240" w:lineRule="auto"/>
              <w:jc w:val="both"/>
              <w:rPr>
                <w:rFonts w:ascii="Times New Roman" w:hAnsi="Times New Roman" w:cs="Times New Roman"/>
                <w:sz w:val="24"/>
                <w:szCs w:val="24"/>
              </w:rPr>
            </w:pPr>
            <w:r>
              <w:rPr>
                <w:rFonts w:ascii="Times New Roman" w:hAnsi="Times New Roman" w:cs="Times New Roman"/>
                <w:sz w:val="24"/>
                <w:szCs w:val="24"/>
              </w:rPr>
              <w:t>JUNE 2025</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2FF563"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5AE5BCB7" w14:textId="77777777" w:rsidR="006675B9" w:rsidRPr="00666FCB" w:rsidRDefault="006675B9" w:rsidP="00807A3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JANUARY 2026</w:t>
            </w:r>
          </w:p>
        </w:tc>
      </w:tr>
      <w:tr w:rsidR="006675B9" w:rsidRPr="00666FCB" w14:paraId="7AC56CBF" w14:textId="77777777" w:rsidTr="00807A3A">
        <w:trPr>
          <w:trHeight w:val="454"/>
        </w:trPr>
        <w:tc>
          <w:tcPr>
            <w:tcW w:w="5000" w:type="pct"/>
            <w:gridSpan w:val="4"/>
            <w:tcBorders>
              <w:top w:val="single" w:sz="4" w:space="0" w:color="auto"/>
            </w:tcBorders>
            <w:shd w:val="clear" w:color="auto" w:fill="F2F2F2" w:themeFill="background1" w:themeFillShade="F2"/>
            <w:vAlign w:val="center"/>
          </w:tcPr>
          <w:p w14:paraId="3522393C" w14:textId="77777777" w:rsidR="006675B9" w:rsidRPr="00666FCB" w:rsidRDefault="006675B9" w:rsidP="00807A3A">
            <w:pPr>
              <w:spacing w:before="120" w:after="12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Introduction to the Research (maximum 300 words)</w:t>
            </w:r>
          </w:p>
          <w:p w14:paraId="7CFA6FDC" w14:textId="77777777" w:rsidR="006675B9" w:rsidRPr="00666FCB" w:rsidRDefault="006675B9" w:rsidP="00807A3A">
            <w:pPr>
              <w:spacing w:before="120" w:after="12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 xml:space="preserve">Ensure that you write for a </w:t>
            </w:r>
            <w:r w:rsidRPr="00666FCB">
              <w:rPr>
                <w:rFonts w:ascii="Times New Roman" w:hAnsi="Times New Roman" w:cs="Times New Roman"/>
                <w:b/>
                <w:sz w:val="24"/>
                <w:szCs w:val="24"/>
                <w:u w:val="single"/>
              </w:rPr>
              <w:t>Non-Specialist Audience</w:t>
            </w:r>
            <w:r w:rsidRPr="00666FCB">
              <w:rPr>
                <w:rFonts w:ascii="Times New Roman" w:hAnsi="Times New Roman" w:cs="Times New Roman"/>
                <w:b/>
                <w:sz w:val="24"/>
                <w:szCs w:val="24"/>
              </w:rPr>
              <w:t xml:space="preserve"> when outlining your response to the three points below:</w:t>
            </w:r>
          </w:p>
          <w:p w14:paraId="2EA24C8D" w14:textId="77777777" w:rsidR="006675B9" w:rsidRPr="00666FCB" w:rsidRDefault="006675B9" w:rsidP="00525131">
            <w:pPr>
              <w:pStyle w:val="ListParagraph"/>
              <w:numPr>
                <w:ilvl w:val="0"/>
                <w:numId w:val="7"/>
              </w:numPr>
              <w:spacing w:after="0" w:line="240" w:lineRule="auto"/>
              <w:contextualSpacing w:val="0"/>
              <w:jc w:val="both"/>
              <w:rPr>
                <w:rFonts w:ascii="Times New Roman" w:hAnsi="Times New Roman"/>
                <w:i/>
                <w:sz w:val="24"/>
                <w:szCs w:val="24"/>
              </w:rPr>
            </w:pPr>
            <w:r w:rsidRPr="00666FCB">
              <w:rPr>
                <w:rFonts w:ascii="Times New Roman" w:hAnsi="Times New Roman"/>
                <w:i/>
                <w:sz w:val="24"/>
                <w:szCs w:val="24"/>
              </w:rPr>
              <w:t>Purpose of Research Activity</w:t>
            </w:r>
          </w:p>
          <w:p w14:paraId="235F79FE" w14:textId="77777777" w:rsidR="006675B9" w:rsidRPr="00666FCB" w:rsidRDefault="006675B9" w:rsidP="00525131">
            <w:pPr>
              <w:pStyle w:val="ListParagraph"/>
              <w:numPr>
                <w:ilvl w:val="0"/>
                <w:numId w:val="7"/>
              </w:numPr>
              <w:spacing w:after="0" w:line="240" w:lineRule="auto"/>
              <w:contextualSpacing w:val="0"/>
              <w:jc w:val="both"/>
              <w:rPr>
                <w:rFonts w:ascii="Times New Roman" w:hAnsi="Times New Roman"/>
                <w:i/>
                <w:sz w:val="24"/>
                <w:szCs w:val="24"/>
              </w:rPr>
            </w:pPr>
            <w:r w:rsidRPr="00666FCB">
              <w:rPr>
                <w:rFonts w:ascii="Times New Roman" w:hAnsi="Times New Roman"/>
                <w:i/>
                <w:sz w:val="24"/>
                <w:szCs w:val="24"/>
              </w:rPr>
              <w:t>Proposed Research Question</w:t>
            </w:r>
          </w:p>
          <w:p w14:paraId="20D7C4AA" w14:textId="77777777" w:rsidR="006675B9" w:rsidRPr="00666FCB" w:rsidRDefault="006675B9" w:rsidP="00525131">
            <w:pPr>
              <w:pStyle w:val="ListParagraph"/>
              <w:numPr>
                <w:ilvl w:val="0"/>
                <w:numId w:val="7"/>
              </w:numPr>
              <w:spacing w:after="0" w:line="240" w:lineRule="auto"/>
              <w:contextualSpacing w:val="0"/>
              <w:jc w:val="both"/>
              <w:rPr>
                <w:rFonts w:ascii="Times New Roman" w:hAnsi="Times New Roman"/>
                <w:i/>
                <w:sz w:val="24"/>
                <w:szCs w:val="24"/>
              </w:rPr>
            </w:pPr>
            <w:r w:rsidRPr="00666FCB">
              <w:rPr>
                <w:rFonts w:ascii="Times New Roman" w:hAnsi="Times New Roman"/>
                <w:i/>
                <w:sz w:val="24"/>
                <w:szCs w:val="24"/>
              </w:rPr>
              <w:t>Aims of Research Activity</w:t>
            </w:r>
          </w:p>
          <w:p w14:paraId="10A07ADD" w14:textId="77777777" w:rsidR="006675B9" w:rsidRPr="00666FCB" w:rsidRDefault="006675B9" w:rsidP="00525131">
            <w:pPr>
              <w:pStyle w:val="ListParagraph"/>
              <w:numPr>
                <w:ilvl w:val="0"/>
                <w:numId w:val="7"/>
              </w:numPr>
              <w:spacing w:after="0" w:line="240" w:lineRule="auto"/>
              <w:ind w:left="714" w:hanging="357"/>
              <w:contextualSpacing w:val="0"/>
              <w:jc w:val="both"/>
              <w:rPr>
                <w:rFonts w:ascii="Times New Roman" w:hAnsi="Times New Roman"/>
                <w:i/>
                <w:sz w:val="24"/>
                <w:szCs w:val="24"/>
              </w:rPr>
            </w:pPr>
            <w:r w:rsidRPr="00666FCB">
              <w:rPr>
                <w:rFonts w:ascii="Times New Roman" w:hAnsi="Times New Roman"/>
                <w:i/>
                <w:sz w:val="24"/>
                <w:szCs w:val="24"/>
              </w:rPr>
              <w:t>Objectives of Research Activity</w:t>
            </w:r>
          </w:p>
          <w:p w14:paraId="7796203C" w14:textId="77777777" w:rsidR="006675B9" w:rsidRPr="00666FCB" w:rsidRDefault="006675B9" w:rsidP="00807A3A">
            <w:pPr>
              <w:spacing w:after="12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Demonstrate, briefly, how </w:t>
            </w:r>
            <w:r w:rsidRPr="00666FCB">
              <w:rPr>
                <w:rFonts w:ascii="Times New Roman" w:hAnsi="Times New Roman" w:cs="Times New Roman"/>
                <w:b/>
                <w:sz w:val="24"/>
                <w:szCs w:val="24"/>
                <w:u w:val="single"/>
              </w:rPr>
              <w:t>Existing Research</w:t>
            </w:r>
            <w:r w:rsidRPr="00666FCB">
              <w:rPr>
                <w:rFonts w:ascii="Times New Roman" w:hAnsi="Times New Roman" w:cs="Times New Roman"/>
                <w:sz w:val="24"/>
                <w:szCs w:val="24"/>
              </w:rPr>
              <w:t xml:space="preserve"> has informed the proposed activity and explain</w:t>
            </w:r>
          </w:p>
          <w:p w14:paraId="555FA797" w14:textId="77777777" w:rsidR="006675B9" w:rsidRPr="00666FCB" w:rsidRDefault="006675B9" w:rsidP="00525131">
            <w:pPr>
              <w:pStyle w:val="ListParagraph"/>
              <w:numPr>
                <w:ilvl w:val="0"/>
                <w:numId w:val="7"/>
              </w:numPr>
              <w:spacing w:after="0" w:line="240" w:lineRule="auto"/>
              <w:contextualSpacing w:val="0"/>
              <w:jc w:val="both"/>
              <w:rPr>
                <w:rFonts w:ascii="Times New Roman" w:hAnsi="Times New Roman"/>
                <w:i/>
                <w:sz w:val="24"/>
                <w:szCs w:val="24"/>
              </w:rPr>
            </w:pPr>
            <w:r w:rsidRPr="00666FCB">
              <w:rPr>
                <w:rFonts w:ascii="Times New Roman" w:hAnsi="Times New Roman"/>
                <w:i/>
                <w:sz w:val="24"/>
                <w:szCs w:val="24"/>
              </w:rPr>
              <w:t xml:space="preserve">What the research activity will add to the body of knowledge </w:t>
            </w:r>
          </w:p>
          <w:p w14:paraId="51AD2731" w14:textId="77777777" w:rsidR="006675B9" w:rsidRPr="00666FCB" w:rsidRDefault="006675B9" w:rsidP="00525131">
            <w:pPr>
              <w:pStyle w:val="ListParagraph"/>
              <w:numPr>
                <w:ilvl w:val="0"/>
                <w:numId w:val="7"/>
              </w:numPr>
              <w:spacing w:after="0" w:line="240" w:lineRule="auto"/>
              <w:contextualSpacing w:val="0"/>
              <w:jc w:val="both"/>
              <w:rPr>
                <w:rFonts w:ascii="Times New Roman" w:hAnsi="Times New Roman"/>
                <w:sz w:val="24"/>
                <w:szCs w:val="24"/>
              </w:rPr>
            </w:pPr>
            <w:r w:rsidRPr="00666FCB">
              <w:rPr>
                <w:rFonts w:ascii="Times New Roman" w:hAnsi="Times New Roman"/>
                <w:i/>
                <w:sz w:val="24"/>
                <w:szCs w:val="24"/>
              </w:rPr>
              <w:t xml:space="preserve">How it addresses an area of importance. </w:t>
            </w:r>
          </w:p>
        </w:tc>
      </w:tr>
      <w:tr w:rsidR="006675B9" w:rsidRPr="00666FCB" w:rsidDel="002A152D" w14:paraId="09964DD2" w14:textId="77777777" w:rsidTr="00807A3A">
        <w:trPr>
          <w:trHeight w:val="454"/>
        </w:trPr>
        <w:tc>
          <w:tcPr>
            <w:tcW w:w="5000" w:type="pct"/>
            <w:gridSpan w:val="4"/>
            <w:vAlign w:val="center"/>
          </w:tcPr>
          <w:p w14:paraId="02E9D573"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5FAE4C35" w14:textId="77777777" w:rsidR="006675B9" w:rsidRPr="00BF308F" w:rsidRDefault="006675B9" w:rsidP="00807A3A">
            <w:pPr>
              <w:spacing w:line="240" w:lineRule="auto"/>
              <w:jc w:val="both"/>
              <w:rPr>
                <w:rFonts w:ascii="Times New Roman" w:hAnsi="Times New Roman" w:cs="Times New Roman"/>
                <w:color w:val="000000" w:themeColor="text1"/>
                <w:sz w:val="24"/>
                <w:szCs w:val="24"/>
              </w:rPr>
            </w:pPr>
            <w:r w:rsidRPr="00BF308F">
              <w:rPr>
                <w:rFonts w:ascii="Times New Roman" w:hAnsi="Times New Roman" w:cs="Times New Roman"/>
                <w:color w:val="000000" w:themeColor="text1"/>
                <w:sz w:val="24"/>
                <w:szCs w:val="24"/>
              </w:rPr>
              <w:t>This small-scale study explores how three employees with ADHD experience and interpret workplace inclusion differently within the same voluntary sector organisation. It uses a comparative case study design, with data drawn from secondary sources and optional written reflections from participants. The study aims to identify how workplace policies, communication, and line management affect the implementation of inclusion practices for neurodivergent staff. The research is informed by a pragmatic and interpretivist approach, grounded in constructivist epistemology. Ethical risks are minimal, and all participation will be voluntary and anonymised. Findings will contribute to broader sector conversations around reasonable adjustments, executive function, and inclusion frameworks.</w:t>
            </w:r>
          </w:p>
          <w:p w14:paraId="3CAE6646" w14:textId="77777777" w:rsidR="006675B9" w:rsidRPr="00666FCB" w:rsidDel="00425DA7" w:rsidRDefault="006675B9" w:rsidP="00807A3A">
            <w:pPr>
              <w:spacing w:line="240" w:lineRule="auto"/>
              <w:jc w:val="both"/>
              <w:rPr>
                <w:rFonts w:ascii="Times New Roman" w:hAnsi="Times New Roman" w:cs="Times New Roman"/>
                <w:sz w:val="24"/>
                <w:szCs w:val="24"/>
              </w:rPr>
            </w:pPr>
          </w:p>
        </w:tc>
      </w:tr>
      <w:tr w:rsidR="006675B9" w:rsidRPr="00666FCB" w:rsidDel="002A152D" w14:paraId="1F546C9D" w14:textId="77777777" w:rsidTr="00807A3A">
        <w:trPr>
          <w:trHeight w:val="454"/>
        </w:trPr>
        <w:tc>
          <w:tcPr>
            <w:tcW w:w="5000" w:type="pct"/>
            <w:gridSpan w:val="4"/>
            <w:vAlign w:val="center"/>
          </w:tcPr>
          <w:p w14:paraId="66342237"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Research Question</w:t>
            </w:r>
          </w:p>
          <w:p w14:paraId="79118945" w14:textId="77777777" w:rsidR="006675B9" w:rsidRPr="008D42F2" w:rsidRDefault="006675B9" w:rsidP="00807A3A">
            <w:pPr>
              <w:autoSpaceDE w:val="0"/>
              <w:autoSpaceDN w:val="0"/>
              <w:adjustRightInd w:val="0"/>
              <w:spacing w:line="240" w:lineRule="auto"/>
              <w:jc w:val="both"/>
              <w:rPr>
                <w:rFonts w:ascii="Times New Roman" w:eastAsia="Calibri" w:hAnsi="Times New Roman" w:cs="Times New Roman"/>
                <w:color w:val="000000" w:themeColor="text1"/>
                <w:sz w:val="24"/>
                <w:szCs w:val="24"/>
              </w:rPr>
            </w:pPr>
            <w:r w:rsidRPr="00BF308F">
              <w:rPr>
                <w:rFonts w:ascii="Times New Roman" w:eastAsia="Calibri" w:hAnsi="Times New Roman" w:cs="Times New Roman"/>
                <w:color w:val="000000" w:themeColor="text1"/>
                <w:sz w:val="24"/>
                <w:szCs w:val="24"/>
              </w:rPr>
              <w:t>How do three employees with ADHD experience and interpret workplace inclusion differently within the same organisational environment, and do their experiences differ?</w:t>
            </w:r>
          </w:p>
          <w:p w14:paraId="30CC0E7C"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p>
        </w:tc>
      </w:tr>
      <w:tr w:rsidR="006675B9" w:rsidRPr="00666FCB" w14:paraId="281B8D78" w14:textId="77777777" w:rsidTr="00807A3A">
        <w:trPr>
          <w:trHeight w:val="454"/>
        </w:trPr>
        <w:tc>
          <w:tcPr>
            <w:tcW w:w="5000" w:type="pct"/>
            <w:gridSpan w:val="4"/>
            <w:vAlign w:val="center"/>
          </w:tcPr>
          <w:p w14:paraId="04D7740B"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Aims of Research Activity</w:t>
            </w:r>
          </w:p>
          <w:p w14:paraId="588B7587"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r w:rsidRPr="008D42F2">
              <w:rPr>
                <w:rFonts w:ascii="Times New Roman" w:eastAsia="Calibri" w:hAnsi="Times New Roman" w:cs="Times New Roman"/>
                <w:color w:val="000000" w:themeColor="text1"/>
                <w:sz w:val="24"/>
                <w:szCs w:val="24"/>
              </w:rPr>
              <w:t>The aim of this research is to explore the lived workplace experiences of employees with ADHD within a single voluntary sector organisation. The study focuses on how perceptions of identity, support, and competence are shaped by organisational culture and workplace inclusion practices. It places particular emphasis on executive functioning (EF), recognised as a core area of difficulty for adults with ADHD, and aims to evaluate how effectively policies and adjustments address these challenges.</w:t>
            </w:r>
          </w:p>
          <w:p w14:paraId="7928AA56" w14:textId="77777777" w:rsidR="006675B9" w:rsidRPr="00666FCB" w:rsidRDefault="006675B9" w:rsidP="00807A3A">
            <w:pPr>
              <w:spacing w:line="240" w:lineRule="auto"/>
              <w:jc w:val="both"/>
              <w:rPr>
                <w:rFonts w:ascii="Times New Roman" w:hAnsi="Times New Roman" w:cs="Times New Roman"/>
                <w:sz w:val="24"/>
                <w:szCs w:val="24"/>
              </w:rPr>
            </w:pPr>
          </w:p>
        </w:tc>
      </w:tr>
      <w:tr w:rsidR="006675B9" w:rsidRPr="00666FCB" w14:paraId="4EBF8685" w14:textId="77777777" w:rsidTr="00807A3A">
        <w:trPr>
          <w:trHeight w:val="454"/>
        </w:trPr>
        <w:tc>
          <w:tcPr>
            <w:tcW w:w="5000" w:type="pct"/>
            <w:gridSpan w:val="4"/>
            <w:vAlign w:val="center"/>
          </w:tcPr>
          <w:p w14:paraId="440F018C" w14:textId="77777777" w:rsidR="006675B9" w:rsidRPr="008D42F2" w:rsidRDefault="006675B9" w:rsidP="00807A3A">
            <w:pPr>
              <w:autoSpaceDE w:val="0"/>
              <w:autoSpaceDN w:val="0"/>
              <w:adjustRightInd w:val="0"/>
              <w:spacing w:line="240" w:lineRule="auto"/>
              <w:jc w:val="both"/>
              <w:rPr>
                <w:rFonts w:ascii="Times New Roman" w:hAnsi="Times New Roman" w:cs="Times New Roman"/>
                <w:b/>
                <w:bCs/>
                <w:color w:val="000000" w:themeColor="text1"/>
                <w:sz w:val="24"/>
                <w:szCs w:val="24"/>
              </w:rPr>
            </w:pPr>
            <w:r w:rsidRPr="008D42F2">
              <w:rPr>
                <w:rFonts w:ascii="Times New Roman" w:hAnsi="Times New Roman" w:cs="Times New Roman"/>
                <w:b/>
                <w:bCs/>
                <w:color w:val="000000" w:themeColor="text1"/>
                <w:sz w:val="24"/>
                <w:szCs w:val="24"/>
              </w:rPr>
              <w:t>Objectives of Research Activity</w:t>
            </w:r>
          </w:p>
          <w:p w14:paraId="0EBB203E" w14:textId="77777777" w:rsidR="006675B9" w:rsidRPr="00641CC4" w:rsidRDefault="006675B9" w:rsidP="00525131">
            <w:pPr>
              <w:pStyle w:val="ListParagraph"/>
              <w:numPr>
                <w:ilvl w:val="0"/>
                <w:numId w:val="16"/>
              </w:numPr>
              <w:spacing w:after="0" w:line="240" w:lineRule="auto"/>
              <w:jc w:val="both"/>
              <w:rPr>
                <w:rFonts w:ascii="Times New Roman" w:eastAsia="Calibri" w:hAnsi="Times New Roman" w:cs="Times New Roman"/>
                <w:color w:val="000000" w:themeColor="text1"/>
                <w:sz w:val="24"/>
                <w:szCs w:val="24"/>
              </w:rPr>
            </w:pPr>
            <w:r w:rsidRPr="00641CC4">
              <w:rPr>
                <w:rFonts w:ascii="Times New Roman" w:eastAsia="Calibri" w:hAnsi="Times New Roman" w:cs="Times New Roman"/>
                <w:color w:val="000000" w:themeColor="text1"/>
                <w:sz w:val="24"/>
                <w:szCs w:val="24"/>
              </w:rPr>
              <w:t>To critically review academic literature and policy documents on ADHD, executive functioning, and workplace inclusion.</w:t>
            </w:r>
          </w:p>
          <w:p w14:paraId="3BD0AFD5" w14:textId="77777777" w:rsidR="006675B9" w:rsidRPr="00641CC4" w:rsidRDefault="006675B9" w:rsidP="00525131">
            <w:pPr>
              <w:pStyle w:val="ListParagraph"/>
              <w:numPr>
                <w:ilvl w:val="0"/>
                <w:numId w:val="16"/>
              </w:numPr>
              <w:spacing w:after="0" w:line="240" w:lineRule="auto"/>
              <w:jc w:val="both"/>
              <w:rPr>
                <w:rFonts w:ascii="Times New Roman" w:eastAsia="Calibri" w:hAnsi="Times New Roman" w:cs="Times New Roman"/>
                <w:color w:val="000000" w:themeColor="text1"/>
                <w:sz w:val="24"/>
                <w:szCs w:val="24"/>
              </w:rPr>
            </w:pPr>
            <w:r w:rsidRPr="00641CC4">
              <w:rPr>
                <w:rFonts w:ascii="Times New Roman" w:eastAsia="Calibri" w:hAnsi="Times New Roman" w:cs="Times New Roman"/>
                <w:color w:val="000000" w:themeColor="text1"/>
                <w:sz w:val="24"/>
                <w:szCs w:val="24"/>
              </w:rPr>
              <w:lastRenderedPageBreak/>
              <w:t xml:space="preserve">To </w:t>
            </w:r>
            <w:proofErr w:type="spellStart"/>
            <w:r w:rsidRPr="00641CC4">
              <w:rPr>
                <w:rFonts w:ascii="Times New Roman" w:eastAsia="Calibri" w:hAnsi="Times New Roman" w:cs="Times New Roman"/>
                <w:color w:val="000000" w:themeColor="text1"/>
                <w:sz w:val="24"/>
                <w:szCs w:val="24"/>
              </w:rPr>
              <w:t>analyse</w:t>
            </w:r>
            <w:proofErr w:type="spellEnd"/>
            <w:r w:rsidRPr="00641CC4">
              <w:rPr>
                <w:rFonts w:ascii="Times New Roman" w:eastAsia="Calibri" w:hAnsi="Times New Roman" w:cs="Times New Roman"/>
                <w:color w:val="000000" w:themeColor="text1"/>
                <w:sz w:val="24"/>
                <w:szCs w:val="24"/>
              </w:rPr>
              <w:t xml:space="preserve"> institutional data and reflections from three participants with ADHD working within the same organisation.</w:t>
            </w:r>
          </w:p>
          <w:p w14:paraId="4FF658E4" w14:textId="77777777" w:rsidR="006675B9" w:rsidRPr="00641CC4" w:rsidRDefault="006675B9" w:rsidP="00525131">
            <w:pPr>
              <w:pStyle w:val="ListParagraph"/>
              <w:numPr>
                <w:ilvl w:val="0"/>
                <w:numId w:val="16"/>
              </w:numPr>
              <w:spacing w:after="0" w:line="240" w:lineRule="auto"/>
              <w:jc w:val="both"/>
              <w:rPr>
                <w:rFonts w:ascii="Times New Roman" w:eastAsia="Calibri" w:hAnsi="Times New Roman" w:cs="Times New Roman"/>
                <w:color w:val="000000" w:themeColor="text1"/>
                <w:sz w:val="24"/>
                <w:szCs w:val="24"/>
              </w:rPr>
            </w:pPr>
            <w:r w:rsidRPr="00641CC4">
              <w:rPr>
                <w:rFonts w:ascii="Times New Roman" w:eastAsia="Calibri" w:hAnsi="Times New Roman" w:cs="Times New Roman"/>
                <w:color w:val="000000" w:themeColor="text1"/>
                <w:sz w:val="24"/>
                <w:szCs w:val="24"/>
              </w:rPr>
              <w:t>To compare findings from existing literature with participants’ narratives to identify barriers and enablers of inclusion.</w:t>
            </w:r>
          </w:p>
          <w:p w14:paraId="38BD0CDA" w14:textId="77777777" w:rsidR="006675B9" w:rsidRPr="00641CC4" w:rsidRDefault="006675B9" w:rsidP="00525131">
            <w:pPr>
              <w:pStyle w:val="ListParagraph"/>
              <w:numPr>
                <w:ilvl w:val="0"/>
                <w:numId w:val="16"/>
              </w:numPr>
              <w:spacing w:after="0" w:line="240" w:lineRule="auto"/>
              <w:jc w:val="both"/>
              <w:rPr>
                <w:rFonts w:ascii="Times New Roman" w:eastAsia="Calibri" w:hAnsi="Times New Roman" w:cs="Times New Roman"/>
                <w:color w:val="000000" w:themeColor="text1"/>
                <w:sz w:val="24"/>
                <w:szCs w:val="24"/>
              </w:rPr>
            </w:pPr>
            <w:r w:rsidRPr="00641CC4">
              <w:rPr>
                <w:rFonts w:ascii="Times New Roman" w:eastAsia="Calibri" w:hAnsi="Times New Roman" w:cs="Times New Roman"/>
                <w:color w:val="000000" w:themeColor="text1"/>
                <w:sz w:val="24"/>
                <w:szCs w:val="24"/>
              </w:rPr>
              <w:t>To recommend organisational practices and adjustments that support meaningful participation of employees with ADHD.</w:t>
            </w:r>
          </w:p>
          <w:p w14:paraId="47A2E1DC"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p>
        </w:tc>
      </w:tr>
      <w:tr w:rsidR="006675B9" w:rsidRPr="00666FCB" w14:paraId="6B61E71A" w14:textId="77777777" w:rsidTr="00807A3A">
        <w:trPr>
          <w:trHeight w:val="454"/>
        </w:trPr>
        <w:tc>
          <w:tcPr>
            <w:tcW w:w="5000" w:type="pct"/>
            <w:gridSpan w:val="4"/>
            <w:shd w:val="clear" w:color="auto" w:fill="F2F2F2" w:themeFill="background1" w:themeFillShade="F2"/>
            <w:vAlign w:val="center"/>
          </w:tcPr>
          <w:p w14:paraId="24986EBD" w14:textId="77777777" w:rsidR="006675B9" w:rsidRPr="00666FCB" w:rsidRDefault="006675B9" w:rsidP="00807A3A">
            <w:pPr>
              <w:spacing w:before="120" w:after="12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Proposed methods (maximum 600 words)</w:t>
            </w:r>
          </w:p>
          <w:p w14:paraId="06DD1B03"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Provide a brief summary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675B9" w:rsidRPr="00666FCB" w14:paraId="24A0F500" w14:textId="77777777" w:rsidTr="00807A3A">
        <w:trPr>
          <w:trHeight w:val="454"/>
        </w:trPr>
        <w:tc>
          <w:tcPr>
            <w:tcW w:w="5000" w:type="pct"/>
            <w:gridSpan w:val="4"/>
            <w:vAlign w:val="center"/>
          </w:tcPr>
          <w:p w14:paraId="25EBC64F"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 xml:space="preserve">This study uses a qualitative-dominant, mixed methods design with a case-based research strategy. The methodology is grounded in a constructivist epistemology and a pragmatic, interpretivist paradigm, </w:t>
            </w:r>
            <w:proofErr w:type="spellStart"/>
            <w:r w:rsidRPr="00641CC4">
              <w:rPr>
                <w:rFonts w:ascii="Times New Roman" w:hAnsi="Times New Roman" w:cs="Times New Roman"/>
                <w:color w:val="000000" w:themeColor="text1"/>
                <w:sz w:val="24"/>
                <w:szCs w:val="24"/>
              </w:rPr>
              <w:t>recognising</w:t>
            </w:r>
            <w:proofErr w:type="spellEnd"/>
            <w:r w:rsidRPr="00641CC4">
              <w:rPr>
                <w:rFonts w:ascii="Times New Roman" w:hAnsi="Times New Roman" w:cs="Times New Roman"/>
                <w:color w:val="000000" w:themeColor="text1"/>
                <w:sz w:val="24"/>
                <w:szCs w:val="24"/>
              </w:rPr>
              <w:t xml:space="preserve"> that knowledge is shaped by social context and lived experience.</w:t>
            </w:r>
          </w:p>
          <w:p w14:paraId="612393E6"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Primary data will include:</w:t>
            </w:r>
          </w:p>
          <w:p w14:paraId="2CEDB82C" w14:textId="77777777" w:rsidR="006675B9" w:rsidRPr="00641CC4" w:rsidRDefault="006675B9" w:rsidP="00525131">
            <w:pPr>
              <w:numPr>
                <w:ilvl w:val="0"/>
                <w:numId w:val="17"/>
              </w:num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Workplace policies and procedures from the participating organisation.</w:t>
            </w:r>
          </w:p>
          <w:p w14:paraId="36BF2CC1" w14:textId="77777777" w:rsidR="006675B9" w:rsidRPr="00641CC4" w:rsidRDefault="006675B9" w:rsidP="00525131">
            <w:pPr>
              <w:numPr>
                <w:ilvl w:val="0"/>
                <w:numId w:val="17"/>
              </w:num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Internal guidance or documentation related to ADHD or reasonable adjustments.</w:t>
            </w:r>
          </w:p>
          <w:p w14:paraId="5F24A780" w14:textId="77777777" w:rsidR="006675B9" w:rsidRPr="00641CC4" w:rsidRDefault="006675B9" w:rsidP="00525131">
            <w:pPr>
              <w:numPr>
                <w:ilvl w:val="0"/>
                <w:numId w:val="17"/>
              </w:num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Optional, anonymised reflections or narrative accounts from three employees diagnosed with ADHD. These will be collected in writing and on a voluntary basis, avoiding the need for interviews or audio recordings.</w:t>
            </w:r>
          </w:p>
          <w:p w14:paraId="1C3ACCF8"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In addition to primary materials, publicly available sources such as case studies, blog posts, and published articles by professionals with ADHD or in HR roles will be used.</w:t>
            </w:r>
          </w:p>
          <w:p w14:paraId="16D5F60D"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 xml:space="preserve">Secondary data will include peer-reviewed academic literature, national datasets (e.g. ONS, NHS), and practitioner guidance from </w:t>
            </w:r>
            <w:proofErr w:type="spellStart"/>
            <w:r w:rsidRPr="00641CC4">
              <w:rPr>
                <w:rFonts w:ascii="Times New Roman" w:hAnsi="Times New Roman" w:cs="Times New Roman"/>
                <w:color w:val="000000" w:themeColor="text1"/>
                <w:sz w:val="24"/>
                <w:szCs w:val="24"/>
              </w:rPr>
              <w:t>organisations</w:t>
            </w:r>
            <w:proofErr w:type="spellEnd"/>
            <w:r w:rsidRPr="00641CC4">
              <w:rPr>
                <w:rFonts w:ascii="Times New Roman" w:hAnsi="Times New Roman" w:cs="Times New Roman"/>
                <w:color w:val="000000" w:themeColor="text1"/>
                <w:sz w:val="24"/>
                <w:szCs w:val="24"/>
              </w:rPr>
              <w:t xml:space="preserve"> like ADHD UK, ACAS, and CIPD.</w:t>
            </w:r>
          </w:p>
          <w:p w14:paraId="294D0DCA"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Thematic analysis, as described by Braun and Clarke (2006), will guide data interpretation. Their six-phase model—</w:t>
            </w:r>
            <w:proofErr w:type="spellStart"/>
            <w:r w:rsidRPr="00641CC4">
              <w:rPr>
                <w:rFonts w:ascii="Times New Roman" w:hAnsi="Times New Roman" w:cs="Times New Roman"/>
                <w:color w:val="000000" w:themeColor="text1"/>
                <w:sz w:val="24"/>
                <w:szCs w:val="24"/>
              </w:rPr>
              <w:t>familiarisation</w:t>
            </w:r>
            <w:proofErr w:type="spellEnd"/>
            <w:r w:rsidRPr="00641CC4">
              <w:rPr>
                <w:rFonts w:ascii="Times New Roman" w:hAnsi="Times New Roman" w:cs="Times New Roman"/>
                <w:color w:val="000000" w:themeColor="text1"/>
                <w:sz w:val="24"/>
                <w:szCs w:val="24"/>
              </w:rPr>
              <w:t xml:space="preserve">, coding, generating themes, reviewing, defining, and writing up—will be used to examine both participant reflections and documentary sources. Thematic triangulation will enable a comparison between lived experiences, organisational policy, and national trends. Coding will be completed manually using Word and </w:t>
            </w:r>
            <w:proofErr w:type="spellStart"/>
            <w:r w:rsidRPr="00641CC4">
              <w:rPr>
                <w:rFonts w:ascii="Times New Roman" w:hAnsi="Times New Roman" w:cs="Times New Roman"/>
                <w:color w:val="000000" w:themeColor="text1"/>
                <w:sz w:val="24"/>
                <w:szCs w:val="24"/>
              </w:rPr>
              <w:t>colour</w:t>
            </w:r>
            <w:proofErr w:type="spellEnd"/>
            <w:r w:rsidRPr="00641CC4">
              <w:rPr>
                <w:rFonts w:ascii="Times New Roman" w:hAnsi="Times New Roman" w:cs="Times New Roman"/>
                <w:color w:val="000000" w:themeColor="text1"/>
                <w:sz w:val="24"/>
                <w:szCs w:val="24"/>
              </w:rPr>
              <w:t>-coded spreadsheets. Where useful, thematic tables may be developed for clarity.</w:t>
            </w:r>
          </w:p>
          <w:p w14:paraId="0C16D9A6"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 xml:space="preserve">Policy discourse analysis will be used in part, specifically when reviewing documents from ACAS, NHS England, and ADHD advocacy </w:t>
            </w:r>
            <w:proofErr w:type="spellStart"/>
            <w:r w:rsidRPr="00641CC4">
              <w:rPr>
                <w:rFonts w:ascii="Times New Roman" w:hAnsi="Times New Roman" w:cs="Times New Roman"/>
                <w:color w:val="000000" w:themeColor="text1"/>
                <w:sz w:val="24"/>
                <w:szCs w:val="24"/>
              </w:rPr>
              <w:t>organisations</w:t>
            </w:r>
            <w:proofErr w:type="spellEnd"/>
            <w:r w:rsidRPr="00641CC4">
              <w:rPr>
                <w:rFonts w:ascii="Times New Roman" w:hAnsi="Times New Roman" w:cs="Times New Roman"/>
                <w:color w:val="000000" w:themeColor="text1"/>
                <w:sz w:val="24"/>
                <w:szCs w:val="24"/>
              </w:rPr>
              <w:t>. However, it will not be the primary analytic approach.</w:t>
            </w:r>
          </w:p>
          <w:p w14:paraId="63A871EB" w14:textId="77777777" w:rsidR="006675B9" w:rsidRPr="00641CC4" w:rsidRDefault="006675B9" w:rsidP="00807A3A">
            <w:pPr>
              <w:spacing w:after="160" w:line="240" w:lineRule="auto"/>
              <w:jc w:val="both"/>
              <w:rPr>
                <w:rFonts w:ascii="Times New Roman" w:hAnsi="Times New Roman" w:cs="Times New Roman"/>
                <w:color w:val="000000" w:themeColor="text1"/>
                <w:sz w:val="24"/>
                <w:szCs w:val="24"/>
              </w:rPr>
            </w:pPr>
            <w:r w:rsidRPr="00641CC4">
              <w:rPr>
                <w:rFonts w:ascii="Times New Roman" w:hAnsi="Times New Roman" w:cs="Times New Roman"/>
                <w:color w:val="000000" w:themeColor="text1"/>
                <w:sz w:val="24"/>
                <w:szCs w:val="24"/>
              </w:rPr>
              <w:t xml:space="preserve">This low-risk study prioritises research ethics and accessibility. Participants will remain anonymous, and no sensitive medical or personal records will be requested. All data will be stored securely, and </w:t>
            </w:r>
            <w:r w:rsidRPr="00641CC4">
              <w:rPr>
                <w:rFonts w:ascii="Times New Roman" w:hAnsi="Times New Roman" w:cs="Times New Roman"/>
                <w:color w:val="000000" w:themeColor="text1"/>
                <w:sz w:val="24"/>
                <w:szCs w:val="24"/>
              </w:rPr>
              <w:lastRenderedPageBreak/>
              <w:t>participants will have the right to withdraw at any stage. Ethical approval will be secured via the university’s formal review process prior to data collection. Reflexivity will be maintained throughout, and the researcher will use a reflective journal to monitor potential bias and power dynamics, especially due to their dual role as both researcher and senior leader in the sector.</w:t>
            </w:r>
          </w:p>
          <w:p w14:paraId="5027428D"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p>
          <w:p w14:paraId="0D30F092"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p>
          <w:p w14:paraId="2989C03F" w14:textId="77777777" w:rsidR="006675B9" w:rsidRPr="008D42F2" w:rsidRDefault="006675B9" w:rsidP="00807A3A">
            <w:pPr>
              <w:spacing w:line="240" w:lineRule="auto"/>
              <w:jc w:val="both"/>
              <w:rPr>
                <w:rFonts w:ascii="Times New Roman" w:hAnsi="Times New Roman" w:cs="Times New Roman"/>
                <w:b/>
                <w:color w:val="000000" w:themeColor="text1"/>
                <w:sz w:val="24"/>
                <w:szCs w:val="24"/>
              </w:rPr>
            </w:pPr>
            <w:r w:rsidRPr="008D42F2">
              <w:rPr>
                <w:rFonts w:ascii="Times New Roman" w:hAnsi="Times New Roman" w:cs="Times New Roman"/>
                <w:color w:val="000000" w:themeColor="text1"/>
                <w:sz w:val="24"/>
                <w:szCs w:val="24"/>
              </w:rPr>
              <w:t>(this box should expand as you type)</w:t>
            </w:r>
          </w:p>
        </w:tc>
      </w:tr>
      <w:tr w:rsidR="006675B9" w:rsidRPr="00666FCB" w14:paraId="308EE66F" w14:textId="77777777" w:rsidTr="00807A3A">
        <w:trPr>
          <w:trHeight w:val="454"/>
        </w:trPr>
        <w:tc>
          <w:tcPr>
            <w:tcW w:w="5000" w:type="pct"/>
            <w:gridSpan w:val="4"/>
            <w:shd w:val="clear" w:color="auto" w:fill="F2F2F2" w:themeFill="background1" w:themeFillShade="F2"/>
            <w:vAlign w:val="center"/>
          </w:tcPr>
          <w:p w14:paraId="4DE3B8BF" w14:textId="77777777" w:rsidR="006675B9" w:rsidRPr="00666FCB" w:rsidRDefault="006675B9" w:rsidP="00807A3A">
            <w:pPr>
              <w:spacing w:before="12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p>
          <w:p w14:paraId="3433569F"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6675B9" w:rsidRPr="00666FCB" w14:paraId="2CB390F7" w14:textId="77777777" w:rsidTr="00807A3A">
        <w:trPr>
          <w:trHeight w:val="454"/>
        </w:trPr>
        <w:tc>
          <w:tcPr>
            <w:tcW w:w="5000" w:type="pct"/>
            <w:gridSpan w:val="4"/>
            <w:vAlign w:val="center"/>
          </w:tcPr>
          <w:p w14:paraId="752AED8A"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color w:val="000000" w:themeColor="text1"/>
                <w:sz w:val="24"/>
                <w:szCs w:val="24"/>
              </w:rPr>
              <w:t xml:space="preserve">At my home address in Virginia Water Surrey and possibly some work at the offices of NCVO in Kings Cross, London. </w:t>
            </w:r>
          </w:p>
          <w:p w14:paraId="0AE7B056" w14:textId="77777777" w:rsidR="006675B9" w:rsidRPr="00666FCB" w:rsidRDefault="006675B9" w:rsidP="00807A3A">
            <w:pPr>
              <w:spacing w:line="240" w:lineRule="auto"/>
              <w:jc w:val="both"/>
              <w:rPr>
                <w:rFonts w:ascii="Times New Roman" w:hAnsi="Times New Roman" w:cs="Times New Roman"/>
                <w:sz w:val="24"/>
                <w:szCs w:val="24"/>
              </w:rPr>
            </w:pPr>
          </w:p>
          <w:p w14:paraId="7564879D" w14:textId="77777777" w:rsidR="006675B9" w:rsidRPr="00666FCB" w:rsidRDefault="006675B9" w:rsidP="00807A3A">
            <w:pPr>
              <w:spacing w:line="240" w:lineRule="auto"/>
              <w:jc w:val="both"/>
              <w:rPr>
                <w:rFonts w:ascii="Times New Roman" w:hAnsi="Times New Roman" w:cs="Times New Roman"/>
                <w:b/>
                <w:sz w:val="24"/>
                <w:szCs w:val="24"/>
              </w:rPr>
            </w:pPr>
            <w:r w:rsidRPr="00666FCB">
              <w:rPr>
                <w:rFonts w:ascii="Times New Roman" w:hAnsi="Times New Roman" w:cs="Times New Roman"/>
                <w:color w:val="808080"/>
                <w:sz w:val="24"/>
                <w:szCs w:val="24"/>
              </w:rPr>
              <w:t>(this box should expand as you type)</w:t>
            </w:r>
          </w:p>
        </w:tc>
      </w:tr>
      <w:tr w:rsidR="006675B9" w:rsidRPr="00666FCB" w14:paraId="08B13F48" w14:textId="77777777" w:rsidTr="00807A3A">
        <w:trPr>
          <w:trHeight w:val="454"/>
        </w:trPr>
        <w:tc>
          <w:tcPr>
            <w:tcW w:w="5000" w:type="pct"/>
            <w:gridSpan w:val="4"/>
            <w:shd w:val="clear" w:color="auto" w:fill="F2F2F2" w:themeFill="background1" w:themeFillShade="F2"/>
            <w:vAlign w:val="center"/>
          </w:tcPr>
          <w:p w14:paraId="7FCD222D" w14:textId="77777777" w:rsidR="006675B9" w:rsidRPr="00666FCB" w:rsidRDefault="006675B9" w:rsidP="00807A3A">
            <w:pPr>
              <w:spacing w:before="12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7BA51F5D" w14:textId="77777777" w:rsidR="006675B9" w:rsidRPr="00666FCB" w:rsidRDefault="006675B9" w:rsidP="00807A3A">
            <w:pPr>
              <w:autoSpaceDE w:val="0"/>
              <w:autoSpaceDN w:val="0"/>
              <w:adjustRightInd w:val="0"/>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675B9" w:rsidRPr="00666FCB" w14:paraId="5F29ADAF" w14:textId="77777777" w:rsidTr="00807A3A">
        <w:trPr>
          <w:trHeight w:val="454"/>
        </w:trPr>
        <w:tc>
          <w:tcPr>
            <w:tcW w:w="5000" w:type="pct"/>
            <w:gridSpan w:val="4"/>
            <w:vAlign w:val="center"/>
          </w:tcPr>
          <w:p w14:paraId="12D55073" w14:textId="77777777" w:rsidR="006675B9" w:rsidRPr="008D42F2" w:rsidRDefault="006675B9" w:rsidP="00525131">
            <w:pPr>
              <w:pStyle w:val="ListParagraph"/>
              <w:numPr>
                <w:ilvl w:val="0"/>
                <w:numId w:val="16"/>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N/A</w:t>
            </w:r>
          </w:p>
          <w:p w14:paraId="1C7C1476" w14:textId="77777777" w:rsidR="006675B9" w:rsidRPr="00666FCB" w:rsidRDefault="006675B9" w:rsidP="00807A3A">
            <w:pPr>
              <w:spacing w:line="240" w:lineRule="auto"/>
              <w:jc w:val="both"/>
              <w:rPr>
                <w:rFonts w:ascii="Times New Roman" w:hAnsi="Times New Roman" w:cs="Times New Roman"/>
                <w:b/>
                <w:i/>
                <w:sz w:val="24"/>
                <w:szCs w:val="24"/>
              </w:rPr>
            </w:pP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6675B9" w:rsidRPr="00666FCB" w14:paraId="2C09314E" w14:textId="77777777" w:rsidTr="00807A3A">
        <w:tc>
          <w:tcPr>
            <w:tcW w:w="8222" w:type="dxa"/>
            <w:vMerge w:val="restart"/>
            <w:shd w:val="clear" w:color="auto" w:fill="F2F2F2" w:themeFill="background1" w:themeFillShade="F2"/>
            <w:vAlign w:val="center"/>
          </w:tcPr>
          <w:p w14:paraId="5CF902F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57F3A940"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39B0EF31"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Content>
              <w:p w14:paraId="53D4F6B4"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6675B9" w:rsidRPr="00666FCB" w14:paraId="1A2AD3FB" w14:textId="77777777" w:rsidTr="00807A3A">
        <w:tc>
          <w:tcPr>
            <w:tcW w:w="8222" w:type="dxa"/>
            <w:vMerge/>
            <w:shd w:val="clear" w:color="auto" w:fill="F2F2F2" w:themeFill="background1" w:themeFillShade="F2"/>
          </w:tcPr>
          <w:p w14:paraId="77B555F9"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02B02D18"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3BBE9A1B"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Content>
                <w:r w:rsidRPr="00666FCB">
                  <w:rPr>
                    <w:rFonts w:ascii="Segoe UI Symbol" w:eastAsia="MS Gothic" w:hAnsi="Segoe UI Symbol" w:cs="Segoe UI Symbol"/>
                    <w:bCs/>
                    <w:sz w:val="24"/>
                    <w:szCs w:val="24"/>
                  </w:rPr>
                  <w:t>☐</w:t>
                </w:r>
              </w:sdtContent>
            </w:sdt>
          </w:p>
        </w:tc>
      </w:tr>
      <w:tr w:rsidR="006675B9" w:rsidRPr="00666FCB" w14:paraId="4BCD6397" w14:textId="77777777" w:rsidTr="00807A3A">
        <w:tc>
          <w:tcPr>
            <w:tcW w:w="9498" w:type="dxa"/>
            <w:gridSpan w:val="3"/>
            <w:shd w:val="clear" w:color="auto" w:fill="FFFFFF" w:themeFill="background1"/>
          </w:tcPr>
          <w:p w14:paraId="78130A5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 please provide details here of how you will gain access to specific documentation that is not in the public domain and that this is in accordance with prevailing data protection law of the country in question and England and Wales.</w:t>
            </w:r>
          </w:p>
          <w:p w14:paraId="0D7F9FDE" w14:textId="77777777" w:rsidR="006675B9" w:rsidRPr="00666FCB" w:rsidRDefault="006675B9" w:rsidP="00807A3A">
            <w:pPr>
              <w:jc w:val="both"/>
              <w:rPr>
                <w:rFonts w:ascii="Times New Roman" w:hAnsi="Times New Roman" w:cs="Times New Roman"/>
                <w:sz w:val="24"/>
                <w:szCs w:val="24"/>
              </w:rPr>
            </w:pPr>
          </w:p>
          <w:p w14:paraId="7424C46A" w14:textId="77777777" w:rsidR="006675B9" w:rsidRPr="00666FCB" w:rsidRDefault="006675B9" w:rsidP="00807A3A">
            <w:pPr>
              <w:jc w:val="both"/>
              <w:rPr>
                <w:rFonts w:ascii="Times New Roman" w:hAnsi="Times New Roman" w:cs="Times New Roman"/>
                <w:sz w:val="24"/>
                <w:szCs w:val="24"/>
              </w:rPr>
            </w:pPr>
          </w:p>
          <w:p w14:paraId="418FFC43"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Times New Roman" w:hAnsi="Times New Roman" w:cs="Times New Roman"/>
                <w:i/>
                <w:sz w:val="24"/>
                <w:szCs w:val="24"/>
              </w:rPr>
              <w:t>(this box should expand as you type)</w:t>
            </w:r>
          </w:p>
        </w:tc>
      </w:tr>
    </w:tbl>
    <w:p w14:paraId="21727C1D" w14:textId="402C0B7A" w:rsidR="006675B9" w:rsidRPr="00666FCB" w:rsidRDefault="006675B9" w:rsidP="006675B9">
      <w:pPr>
        <w:spacing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lastRenderedPageBreak/>
        <w:t xml:space="preserve">SECTION F: Scope of Research Activity </w:t>
      </w:r>
    </w:p>
    <w:tbl>
      <w:tblPr>
        <w:tblStyle w:val="TableGrid"/>
        <w:tblW w:w="9889" w:type="dxa"/>
        <w:tblLook w:val="04A0" w:firstRow="1" w:lastRow="0" w:firstColumn="1" w:lastColumn="0" w:noHBand="0" w:noVBand="1"/>
      </w:tblPr>
      <w:tblGrid>
        <w:gridCol w:w="8227"/>
        <w:gridCol w:w="846"/>
        <w:gridCol w:w="816"/>
      </w:tblGrid>
      <w:tr w:rsidR="006675B9" w:rsidRPr="00666FCB" w14:paraId="2A1F1819" w14:textId="77777777" w:rsidTr="00807A3A">
        <w:tc>
          <w:tcPr>
            <w:tcW w:w="8227" w:type="dxa"/>
            <w:shd w:val="clear" w:color="auto" w:fill="F2F2F2" w:themeFill="background1" w:themeFillShade="F2"/>
          </w:tcPr>
          <w:p w14:paraId="4010195C"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44A9BA6F"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3E621043"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5316AF4F"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285042CA"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6675B9" w:rsidRPr="00666FCB" w14:paraId="3F1136B3" w14:textId="77777777" w:rsidTr="00807A3A">
        <w:trPr>
          <w:trHeight w:val="439"/>
        </w:trPr>
        <w:tc>
          <w:tcPr>
            <w:tcW w:w="8227" w:type="dxa"/>
            <w:shd w:val="clear" w:color="auto" w:fill="F2F2F2" w:themeFill="background1" w:themeFillShade="F2"/>
            <w:vAlign w:val="center"/>
          </w:tcPr>
          <w:p w14:paraId="05EC535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0"/>
                <w14:checkedState w14:val="2612" w14:font="MS Gothic"/>
                <w14:uncheckedState w14:val="2610" w14:font="MS Gothic"/>
              </w14:checkbox>
            </w:sdtPr>
            <w:sdtContent>
              <w:p w14:paraId="56453B4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1"/>
                <w14:checkedState w14:val="2612" w14:font="MS Gothic"/>
                <w14:uncheckedState w14:val="2610" w14:font="MS Gothic"/>
              </w14:checkbox>
            </w:sdtPr>
            <w:sdtContent>
              <w:p w14:paraId="38FF8EA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6741424D" w14:textId="77777777" w:rsidTr="00807A3A">
        <w:trPr>
          <w:trHeight w:val="439"/>
        </w:trPr>
        <w:tc>
          <w:tcPr>
            <w:tcW w:w="8227" w:type="dxa"/>
            <w:shd w:val="clear" w:color="auto" w:fill="F2F2F2" w:themeFill="background1" w:themeFillShade="F2"/>
            <w:vAlign w:val="center"/>
          </w:tcPr>
          <w:p w14:paraId="126C3F2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Content>
              <w:p w14:paraId="5DC08C7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Content>
              <w:p w14:paraId="3EDAB43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075F739E" w14:textId="77777777" w:rsidTr="00807A3A">
        <w:trPr>
          <w:trHeight w:val="403"/>
        </w:trPr>
        <w:tc>
          <w:tcPr>
            <w:tcW w:w="8227" w:type="dxa"/>
            <w:shd w:val="clear" w:color="auto" w:fill="F2F2F2" w:themeFill="background1" w:themeFillShade="F2"/>
            <w:vAlign w:val="center"/>
          </w:tcPr>
          <w:p w14:paraId="4D99826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1"/>
                <w14:checkedState w14:val="2612" w14:font="MS Gothic"/>
                <w14:uncheckedState w14:val="2610" w14:font="MS Gothic"/>
              </w14:checkbox>
            </w:sdtPr>
            <w:sdtContent>
              <w:p w14:paraId="152B872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0"/>
                <w14:checkedState w14:val="2612" w14:font="MS Gothic"/>
                <w14:uncheckedState w14:val="2610" w14:font="MS Gothic"/>
              </w14:checkbox>
            </w:sdtPr>
            <w:sdtContent>
              <w:p w14:paraId="41EB9FD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595F71C2" w14:textId="77777777" w:rsidTr="00807A3A">
        <w:trPr>
          <w:trHeight w:val="403"/>
        </w:trPr>
        <w:tc>
          <w:tcPr>
            <w:tcW w:w="8227" w:type="dxa"/>
            <w:shd w:val="clear" w:color="auto" w:fill="F2F2F2" w:themeFill="background1" w:themeFillShade="F2"/>
            <w:vAlign w:val="center"/>
          </w:tcPr>
          <w:p w14:paraId="73E3219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Content>
              <w:p w14:paraId="6B8C18E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Content>
              <w:p w14:paraId="78A47D1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3E7582A0" w14:textId="77777777" w:rsidTr="00807A3A">
        <w:trPr>
          <w:trHeight w:val="439"/>
        </w:trPr>
        <w:tc>
          <w:tcPr>
            <w:tcW w:w="8227" w:type="dxa"/>
            <w:shd w:val="clear" w:color="auto" w:fill="F2F2F2" w:themeFill="background1" w:themeFillShade="F2"/>
            <w:vAlign w:val="center"/>
          </w:tcPr>
          <w:p w14:paraId="3D9C054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Content>
              <w:p w14:paraId="2584556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Content>
              <w:p w14:paraId="60CD48FA"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14F7B3C0" w14:textId="77777777" w:rsidTr="00807A3A">
        <w:trPr>
          <w:trHeight w:val="403"/>
        </w:trPr>
        <w:tc>
          <w:tcPr>
            <w:tcW w:w="8227" w:type="dxa"/>
            <w:shd w:val="clear" w:color="auto" w:fill="F2F2F2" w:themeFill="background1" w:themeFillShade="F2"/>
            <w:vAlign w:val="center"/>
          </w:tcPr>
          <w:p w14:paraId="3D210BD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Content>
              <w:p w14:paraId="37D1120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Content>
              <w:p w14:paraId="6AAD49D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65C4618F" w14:textId="77777777" w:rsidTr="00807A3A">
        <w:trPr>
          <w:trHeight w:val="439"/>
        </w:trPr>
        <w:tc>
          <w:tcPr>
            <w:tcW w:w="8227" w:type="dxa"/>
            <w:shd w:val="clear" w:color="auto" w:fill="F2F2F2" w:themeFill="background1" w:themeFillShade="F2"/>
            <w:vAlign w:val="center"/>
          </w:tcPr>
          <w:p w14:paraId="7DB7880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1"/>
                <w14:checkedState w14:val="2612" w14:font="MS Gothic"/>
                <w14:uncheckedState w14:val="2610" w14:font="MS Gothic"/>
              </w14:checkbox>
            </w:sdtPr>
            <w:sdtContent>
              <w:p w14:paraId="04E9F54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0"/>
                <w14:checkedState w14:val="2612" w14:font="MS Gothic"/>
                <w14:uncheckedState w14:val="2610" w14:font="MS Gothic"/>
              </w14:checkbox>
            </w:sdtPr>
            <w:sdtContent>
              <w:p w14:paraId="1E74113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40BA5DFB" w14:textId="77777777" w:rsidTr="00807A3A">
        <w:trPr>
          <w:trHeight w:val="403"/>
        </w:trPr>
        <w:tc>
          <w:tcPr>
            <w:tcW w:w="8227" w:type="dxa"/>
            <w:shd w:val="clear" w:color="auto" w:fill="F2F2F2" w:themeFill="background1" w:themeFillShade="F2"/>
            <w:vAlign w:val="center"/>
          </w:tcPr>
          <w:p w14:paraId="39DFA63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Content>
              <w:p w14:paraId="53F8116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Content>
              <w:p w14:paraId="6EBF6CB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1E284C17" w14:textId="77777777" w:rsidTr="00807A3A">
        <w:trPr>
          <w:trHeight w:val="403"/>
        </w:trPr>
        <w:tc>
          <w:tcPr>
            <w:tcW w:w="8227" w:type="dxa"/>
            <w:shd w:val="clear" w:color="auto" w:fill="F2F2F2" w:themeFill="background1" w:themeFillShade="F2"/>
            <w:vAlign w:val="center"/>
          </w:tcPr>
          <w:p w14:paraId="48B4345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Content>
              <w:p w14:paraId="44488C07"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Content>
              <w:p w14:paraId="2E30B8A5"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2BEDE7F8" w14:textId="77777777" w:rsidTr="00807A3A">
        <w:trPr>
          <w:trHeight w:val="403"/>
        </w:trPr>
        <w:tc>
          <w:tcPr>
            <w:tcW w:w="8227" w:type="dxa"/>
            <w:shd w:val="clear" w:color="auto" w:fill="F2F2F2" w:themeFill="background1" w:themeFillShade="F2"/>
            <w:vAlign w:val="center"/>
          </w:tcPr>
          <w:p w14:paraId="0AFBC00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Content>
              <w:p w14:paraId="7702DD27"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Content>
              <w:p w14:paraId="43EB10BC"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76107017" w14:textId="77777777" w:rsidTr="00807A3A">
        <w:trPr>
          <w:trHeight w:val="403"/>
        </w:trPr>
        <w:tc>
          <w:tcPr>
            <w:tcW w:w="8227" w:type="dxa"/>
            <w:shd w:val="clear" w:color="auto" w:fill="F2F2F2" w:themeFill="background1" w:themeFillShade="F2"/>
            <w:vAlign w:val="center"/>
          </w:tcPr>
          <w:p w14:paraId="60E8EF9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Content>
              <w:p w14:paraId="633CF755"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Content>
              <w:p w14:paraId="34E9528B"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10D77C31" w14:textId="77777777" w:rsidTr="00807A3A">
        <w:trPr>
          <w:trHeight w:val="403"/>
        </w:trPr>
        <w:tc>
          <w:tcPr>
            <w:tcW w:w="8227" w:type="dxa"/>
            <w:shd w:val="clear" w:color="auto" w:fill="F2F2F2" w:themeFill="background1" w:themeFillShade="F2"/>
            <w:vAlign w:val="center"/>
          </w:tcPr>
          <w:p w14:paraId="6FA91B2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Content>
              <w:p w14:paraId="4583066D"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Content>
              <w:p w14:paraId="4E9A4F0D"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245087A8" w14:textId="77777777" w:rsidTr="00807A3A">
        <w:trPr>
          <w:trHeight w:val="403"/>
        </w:trPr>
        <w:tc>
          <w:tcPr>
            <w:tcW w:w="8227" w:type="dxa"/>
            <w:shd w:val="clear" w:color="auto" w:fill="F2F2F2" w:themeFill="background1" w:themeFillShade="F2"/>
            <w:vAlign w:val="center"/>
          </w:tcPr>
          <w:p w14:paraId="35C42EC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Content>
              <w:p w14:paraId="424467DB"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Content>
              <w:p w14:paraId="5551204A"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44A22C98" w14:textId="77777777" w:rsidTr="00807A3A">
        <w:trPr>
          <w:trHeight w:val="403"/>
        </w:trPr>
        <w:tc>
          <w:tcPr>
            <w:tcW w:w="8227" w:type="dxa"/>
            <w:shd w:val="clear" w:color="auto" w:fill="F2F2F2" w:themeFill="background1" w:themeFillShade="F2"/>
            <w:vAlign w:val="center"/>
          </w:tcPr>
          <w:p w14:paraId="40710A8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primary data collection methods, please explain in this box</w:t>
            </w:r>
          </w:p>
          <w:p w14:paraId="4BADB65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Content>
              <w:p w14:paraId="6239AEAD"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0"/>
                <w14:checkedState w14:val="2612" w14:font="MS Gothic"/>
                <w14:uncheckedState w14:val="2610" w14:font="MS Gothic"/>
              </w14:checkbox>
            </w:sdtPr>
            <w:sdtContent>
              <w:p w14:paraId="59EF1915"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tc>
      </w:tr>
      <w:tr w:rsidR="006675B9" w:rsidRPr="00666FCB" w14:paraId="271C3F00" w14:textId="77777777" w:rsidTr="00807A3A">
        <w:trPr>
          <w:trHeight w:val="403"/>
        </w:trPr>
        <w:tc>
          <w:tcPr>
            <w:tcW w:w="8227" w:type="dxa"/>
            <w:shd w:val="clear" w:color="auto" w:fill="auto"/>
            <w:vAlign w:val="center"/>
          </w:tcPr>
          <w:p w14:paraId="1C95A7A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344C67E3" w14:textId="77777777" w:rsidR="006675B9" w:rsidRPr="00666FCB" w:rsidRDefault="006675B9" w:rsidP="00807A3A">
            <w:pPr>
              <w:jc w:val="both"/>
              <w:rPr>
                <w:rFonts w:ascii="Times New Roman" w:hAnsi="Times New Roman" w:cs="Times New Roman"/>
                <w:sz w:val="24"/>
                <w:szCs w:val="24"/>
              </w:rPr>
            </w:pPr>
          </w:p>
          <w:p w14:paraId="723A433B" w14:textId="77777777" w:rsidR="006675B9" w:rsidRPr="00666FCB" w:rsidRDefault="006675B9" w:rsidP="00807A3A">
            <w:pPr>
              <w:jc w:val="both"/>
              <w:rPr>
                <w:rFonts w:ascii="Times New Roman" w:hAnsi="Times New Roman" w:cs="Times New Roman"/>
                <w:sz w:val="24"/>
                <w:szCs w:val="24"/>
              </w:rPr>
            </w:pPr>
          </w:p>
          <w:p w14:paraId="4032317C" w14:textId="77777777" w:rsidR="006675B9" w:rsidRPr="00666FCB" w:rsidRDefault="006675B9" w:rsidP="00807A3A">
            <w:pPr>
              <w:jc w:val="both"/>
              <w:rPr>
                <w:rFonts w:ascii="Times New Roman" w:hAnsi="Times New Roman" w:cs="Times New Roman"/>
                <w:sz w:val="24"/>
                <w:szCs w:val="24"/>
              </w:rPr>
            </w:pPr>
          </w:p>
          <w:p w14:paraId="60A1300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(this box should expand as you type)</w:t>
            </w:r>
          </w:p>
        </w:tc>
        <w:tc>
          <w:tcPr>
            <w:tcW w:w="846" w:type="dxa"/>
            <w:vMerge/>
            <w:shd w:val="clear" w:color="auto" w:fill="BFBFBF" w:themeFill="background1" w:themeFillShade="BF"/>
            <w:vAlign w:val="center"/>
          </w:tcPr>
          <w:p w14:paraId="22BD1993"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4B8ACE61"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r>
    </w:tbl>
    <w:p w14:paraId="01A99BBA" w14:textId="77777777" w:rsidR="006675B9" w:rsidRPr="00666FCB" w:rsidRDefault="006675B9" w:rsidP="006675B9">
      <w:pPr>
        <w:spacing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62C7CEF0" w14:textId="77777777" w:rsidR="006675B9" w:rsidRPr="00666FCB" w:rsidRDefault="006675B9" w:rsidP="006675B9">
      <w:pPr>
        <w:spacing w:line="240" w:lineRule="auto"/>
        <w:jc w:val="both"/>
        <w:rPr>
          <w:rFonts w:ascii="Times New Roman" w:hAnsi="Times New Roman" w:cs="Times New Roman"/>
          <w:bCs/>
          <w:iCs/>
          <w:sz w:val="24"/>
          <w:szCs w:val="24"/>
        </w:rPr>
      </w:pPr>
    </w:p>
    <w:p w14:paraId="265AB903" w14:textId="77777777" w:rsidR="006675B9" w:rsidRPr="00666FCB" w:rsidRDefault="006675B9" w:rsidP="006675B9">
      <w:pPr>
        <w:spacing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YES to any question, then no research activity should be undertaken until full ethical approval has been obtained. </w:t>
      </w:r>
    </w:p>
    <w:p w14:paraId="017875A5" w14:textId="77777777" w:rsidR="006675B9" w:rsidRDefault="006675B9" w:rsidP="006675B9">
      <w:pPr>
        <w:autoSpaceDE w:val="0"/>
        <w:autoSpaceDN w:val="0"/>
        <w:adjustRightInd w:val="0"/>
        <w:spacing w:after="240" w:line="240" w:lineRule="auto"/>
        <w:jc w:val="both"/>
        <w:rPr>
          <w:rFonts w:ascii="Times New Roman" w:hAnsi="Times New Roman" w:cs="Times New Roman"/>
          <w:b/>
          <w:sz w:val="24"/>
          <w:szCs w:val="24"/>
        </w:rPr>
      </w:pPr>
    </w:p>
    <w:p w14:paraId="0545EE59" w14:textId="74C12D72"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SECTION G: Intended Participants </w:t>
      </w:r>
    </w:p>
    <w:tbl>
      <w:tblPr>
        <w:tblStyle w:val="TableGrid"/>
        <w:tblW w:w="9889" w:type="dxa"/>
        <w:tblLook w:val="04A0" w:firstRow="1" w:lastRow="0" w:firstColumn="1" w:lastColumn="0" w:noHBand="0" w:noVBand="1"/>
      </w:tblPr>
      <w:tblGrid>
        <w:gridCol w:w="8217"/>
        <w:gridCol w:w="850"/>
        <w:gridCol w:w="822"/>
      </w:tblGrid>
      <w:tr w:rsidR="006675B9" w:rsidRPr="00666FCB" w14:paraId="79EF6F48" w14:textId="77777777" w:rsidTr="00807A3A">
        <w:tc>
          <w:tcPr>
            <w:tcW w:w="8217" w:type="dxa"/>
            <w:shd w:val="clear" w:color="auto" w:fill="F2F2F2" w:themeFill="background1" w:themeFillShade="F2"/>
          </w:tcPr>
          <w:p w14:paraId="66D570AC"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Who are the intended participants:</w:t>
            </w:r>
          </w:p>
        </w:tc>
        <w:tc>
          <w:tcPr>
            <w:tcW w:w="850" w:type="dxa"/>
            <w:shd w:val="clear" w:color="auto" w:fill="F2F2F2" w:themeFill="background1" w:themeFillShade="F2"/>
          </w:tcPr>
          <w:p w14:paraId="25505F7E"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176C39AC"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2DED273E"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7E07525B"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6675B9" w:rsidRPr="00666FCB" w14:paraId="3B7B1887" w14:textId="77777777" w:rsidTr="00807A3A">
        <w:trPr>
          <w:trHeight w:val="439"/>
        </w:trPr>
        <w:tc>
          <w:tcPr>
            <w:tcW w:w="8217" w:type="dxa"/>
            <w:shd w:val="clear" w:color="auto" w:fill="F2F2F2" w:themeFill="background1" w:themeFillShade="F2"/>
            <w:vAlign w:val="center"/>
          </w:tcPr>
          <w:p w14:paraId="718D11A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Content>
              <w:p w14:paraId="4BEBB85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Content>
              <w:p w14:paraId="2D0BDF1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26809D03" w14:textId="77777777" w:rsidTr="00807A3A">
        <w:trPr>
          <w:trHeight w:val="403"/>
        </w:trPr>
        <w:tc>
          <w:tcPr>
            <w:tcW w:w="8217" w:type="dxa"/>
            <w:shd w:val="clear" w:color="auto" w:fill="F2F2F2" w:themeFill="background1" w:themeFillShade="F2"/>
            <w:vAlign w:val="center"/>
          </w:tcPr>
          <w:p w14:paraId="7C68C75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Content>
              <w:p w14:paraId="5AB4155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Content>
              <w:p w14:paraId="49A3A86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563ABDA2" w14:textId="77777777" w:rsidTr="00807A3A">
        <w:trPr>
          <w:trHeight w:val="439"/>
        </w:trPr>
        <w:tc>
          <w:tcPr>
            <w:tcW w:w="8217" w:type="dxa"/>
            <w:shd w:val="clear" w:color="auto" w:fill="F2F2F2" w:themeFill="background1" w:themeFillShade="F2"/>
            <w:vAlign w:val="center"/>
          </w:tcPr>
          <w:p w14:paraId="2F143FE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Content>
              <w:p w14:paraId="36E4432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Content>
              <w:p w14:paraId="6DF11EE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64B7B4F1" w14:textId="77777777" w:rsidTr="00807A3A">
        <w:trPr>
          <w:trHeight w:val="403"/>
        </w:trPr>
        <w:tc>
          <w:tcPr>
            <w:tcW w:w="8217" w:type="dxa"/>
            <w:shd w:val="clear" w:color="auto" w:fill="F2F2F2" w:themeFill="background1" w:themeFillShade="F2"/>
            <w:vAlign w:val="center"/>
          </w:tcPr>
          <w:p w14:paraId="2689E1A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Content>
              <w:p w14:paraId="12A3339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Content>
              <w:p w14:paraId="19FEF2D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0D993F10" w14:textId="77777777" w:rsidTr="00807A3A">
        <w:trPr>
          <w:trHeight w:val="403"/>
        </w:trPr>
        <w:tc>
          <w:tcPr>
            <w:tcW w:w="8217" w:type="dxa"/>
            <w:shd w:val="clear" w:color="auto" w:fill="F2F2F2" w:themeFill="background1" w:themeFillShade="F2"/>
            <w:vAlign w:val="center"/>
          </w:tcPr>
          <w:p w14:paraId="76A5654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Content>
              <w:p w14:paraId="422B4BE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Content>
              <w:p w14:paraId="120CBC1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17963847" w14:textId="77777777" w:rsidTr="00807A3A">
        <w:trPr>
          <w:trHeight w:val="439"/>
        </w:trPr>
        <w:tc>
          <w:tcPr>
            <w:tcW w:w="8217" w:type="dxa"/>
            <w:shd w:val="clear" w:color="auto" w:fill="F2F2F2" w:themeFill="background1" w:themeFillShade="F2"/>
            <w:vAlign w:val="center"/>
          </w:tcPr>
          <w:p w14:paraId="4B1507D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Content>
              <w:p w14:paraId="00DA20A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Content>
              <w:p w14:paraId="4B22F82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1B908A88" w14:textId="77777777" w:rsidTr="00807A3A">
        <w:trPr>
          <w:trHeight w:val="403"/>
        </w:trPr>
        <w:tc>
          <w:tcPr>
            <w:tcW w:w="8217" w:type="dxa"/>
            <w:shd w:val="clear" w:color="auto" w:fill="F2F2F2" w:themeFill="background1" w:themeFillShade="F2"/>
            <w:vAlign w:val="center"/>
          </w:tcPr>
          <w:p w14:paraId="78F9A76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Content>
              <w:p w14:paraId="1C97E952"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Content>
              <w:p w14:paraId="0ADEAC9C"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01FA2F0D" w14:textId="77777777" w:rsidTr="00807A3A">
        <w:trPr>
          <w:trHeight w:val="403"/>
        </w:trPr>
        <w:tc>
          <w:tcPr>
            <w:tcW w:w="8217" w:type="dxa"/>
            <w:shd w:val="clear" w:color="auto" w:fill="F2F2F2" w:themeFill="background1" w:themeFillShade="F2"/>
            <w:vAlign w:val="center"/>
          </w:tcPr>
          <w:p w14:paraId="131F3D2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Content>
              <w:p w14:paraId="307AC2E9"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Content>
              <w:p w14:paraId="70943D22"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68C2A5C4" w14:textId="77777777" w:rsidTr="00807A3A">
        <w:trPr>
          <w:trHeight w:val="403"/>
        </w:trPr>
        <w:tc>
          <w:tcPr>
            <w:tcW w:w="8217" w:type="dxa"/>
            <w:shd w:val="clear" w:color="auto" w:fill="F2F2F2" w:themeFill="background1" w:themeFillShade="F2"/>
            <w:vAlign w:val="center"/>
          </w:tcPr>
          <w:p w14:paraId="75EBB63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EB9B05F"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Content>
              <w:p w14:paraId="64B0285E"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Content>
              <w:p w14:paraId="550981BA"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1F5E6442" w14:textId="77777777" w:rsidTr="00807A3A">
        <w:trPr>
          <w:trHeight w:val="403"/>
        </w:trPr>
        <w:tc>
          <w:tcPr>
            <w:tcW w:w="8217" w:type="dxa"/>
            <w:shd w:val="clear" w:color="auto" w:fill="auto"/>
            <w:vAlign w:val="center"/>
          </w:tcPr>
          <w:p w14:paraId="0E5E514F"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5361F5E6" w14:textId="77777777" w:rsidR="006675B9" w:rsidRPr="00666FCB" w:rsidRDefault="006675B9" w:rsidP="00807A3A">
            <w:pPr>
              <w:jc w:val="both"/>
              <w:rPr>
                <w:rFonts w:ascii="Times New Roman" w:hAnsi="Times New Roman" w:cs="Times New Roman"/>
                <w:sz w:val="24"/>
                <w:szCs w:val="24"/>
              </w:rPr>
            </w:pPr>
          </w:p>
          <w:p w14:paraId="70236D37" w14:textId="77777777" w:rsidR="006675B9" w:rsidRDefault="006675B9" w:rsidP="00807A3A">
            <w:pPr>
              <w:autoSpaceDE w:val="0"/>
              <w:autoSpaceDN w:val="0"/>
              <w:adjustRightInd w:val="0"/>
              <w:jc w:val="both"/>
              <w:rPr>
                <w:rFonts w:ascii="Times New Roman" w:hAnsi="Times New Roman" w:cs="Times New Roman"/>
                <w:sz w:val="24"/>
                <w:szCs w:val="24"/>
              </w:rPr>
            </w:pPr>
          </w:p>
          <w:p w14:paraId="1A21D011"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850" w:type="dxa"/>
            <w:vMerge/>
            <w:shd w:val="clear" w:color="auto" w:fill="BFBFBF" w:themeFill="background1" w:themeFillShade="BF"/>
            <w:vAlign w:val="center"/>
          </w:tcPr>
          <w:p w14:paraId="1E37E409"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6133E829"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tc>
      </w:tr>
    </w:tbl>
    <w:p w14:paraId="0338F905" w14:textId="77777777" w:rsidR="006675B9" w:rsidRPr="00666FCB" w:rsidRDefault="006675B9" w:rsidP="006675B9">
      <w:pPr>
        <w:spacing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6675B9" w:rsidRPr="00666FCB" w14:paraId="33CD4092" w14:textId="77777777" w:rsidTr="00807A3A">
        <w:trPr>
          <w:trHeight w:val="403"/>
        </w:trPr>
        <w:tc>
          <w:tcPr>
            <w:tcW w:w="9889" w:type="dxa"/>
            <w:gridSpan w:val="2"/>
            <w:tcBorders>
              <w:bottom w:val="single" w:sz="4" w:space="0" w:color="auto"/>
            </w:tcBorders>
            <w:shd w:val="clear" w:color="auto" w:fill="F2F2F2" w:themeFill="background1" w:themeFillShade="F2"/>
            <w:vAlign w:val="center"/>
          </w:tcPr>
          <w:p w14:paraId="3BB5DB68" w14:textId="77777777" w:rsidR="006675B9" w:rsidRPr="00666FCB" w:rsidRDefault="006675B9" w:rsidP="00807A3A">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4AAEED2A"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6675B9" w:rsidRPr="00666FCB" w14:paraId="09FC2DCA" w14:textId="77777777" w:rsidTr="00807A3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2F27C"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118D69E6" w14:textId="77777777" w:rsidR="006675B9" w:rsidRPr="00666FCB" w:rsidRDefault="006675B9" w:rsidP="00807A3A">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92450C7" w14:textId="77777777" w:rsidR="006675B9" w:rsidRPr="00815D25" w:rsidRDefault="006675B9" w:rsidP="00807A3A">
            <w:pPr>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t>Three</w:t>
            </w:r>
            <w:r>
              <w:rPr>
                <w:rFonts w:ascii="Times New Roman" w:hAnsi="Times New Roman" w:cs="Times New Roman"/>
                <w:color w:val="000000" w:themeColor="text1"/>
                <w:sz w:val="24"/>
                <w:szCs w:val="24"/>
              </w:rPr>
              <w:t xml:space="preserve"> participants.</w:t>
            </w:r>
          </w:p>
          <w:p w14:paraId="013BD34A" w14:textId="77777777" w:rsidR="006675B9" w:rsidRPr="00666FCB" w:rsidRDefault="006675B9" w:rsidP="00807A3A">
            <w:pPr>
              <w:jc w:val="both"/>
              <w:rPr>
                <w:rFonts w:ascii="Times New Roman" w:hAnsi="Times New Roman" w:cs="Times New Roman"/>
                <w:sz w:val="24"/>
                <w:szCs w:val="24"/>
              </w:rPr>
            </w:pPr>
          </w:p>
          <w:p w14:paraId="6F256E0F" w14:textId="77777777" w:rsidR="006675B9" w:rsidRPr="00666FCB" w:rsidRDefault="006675B9" w:rsidP="00807A3A">
            <w:pPr>
              <w:jc w:val="both"/>
              <w:rPr>
                <w:rFonts w:ascii="Times New Roman" w:hAnsi="Times New Roman" w:cs="Times New Roman"/>
                <w:b/>
                <w:sz w:val="24"/>
                <w:szCs w:val="24"/>
              </w:rPr>
            </w:pPr>
          </w:p>
        </w:tc>
      </w:tr>
      <w:tr w:rsidR="006675B9" w:rsidRPr="00666FCB" w14:paraId="7C954220" w14:textId="77777777" w:rsidTr="00807A3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55276"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71E9358E" w14:textId="77777777" w:rsidR="006675B9" w:rsidRPr="00666FCB" w:rsidRDefault="006675B9" w:rsidP="00807A3A">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AB88DBC" w14:textId="77777777" w:rsidR="006675B9" w:rsidRPr="00666FCB" w:rsidRDefault="006675B9" w:rsidP="00807A3A">
            <w:pPr>
              <w:jc w:val="both"/>
              <w:rPr>
                <w:rFonts w:ascii="Times New Roman" w:hAnsi="Times New Roman" w:cs="Times New Roman"/>
                <w:sz w:val="24"/>
                <w:szCs w:val="24"/>
              </w:rPr>
            </w:pPr>
            <w:r w:rsidRPr="00B819F4">
              <w:rPr>
                <w:rFonts w:ascii="Times New Roman" w:hAnsi="Times New Roman" w:cs="Times New Roman"/>
                <w:sz w:val="24"/>
                <w:szCs w:val="24"/>
              </w:rPr>
              <w:t>Participants will include three employees from the same voluntary sector organisation who have disclosed a diagnosis of ADHD. They will be invited to share short, anonymised reflections on their workplace experiences. No vulnerable populations or minors will be included. Participants will be recruited informally through internal communication, and participation will be entirely voluntary.</w:t>
            </w:r>
          </w:p>
          <w:p w14:paraId="35223698" w14:textId="77777777" w:rsidR="006675B9" w:rsidRPr="00666FCB" w:rsidRDefault="006675B9" w:rsidP="00807A3A">
            <w:pPr>
              <w:jc w:val="both"/>
              <w:rPr>
                <w:rFonts w:ascii="Times New Roman" w:hAnsi="Times New Roman" w:cs="Times New Roman"/>
                <w:i/>
                <w:color w:val="808080"/>
                <w:sz w:val="24"/>
                <w:szCs w:val="24"/>
              </w:rPr>
            </w:pPr>
            <w:r w:rsidRPr="00666FCB">
              <w:rPr>
                <w:rFonts w:ascii="Times New Roman" w:hAnsi="Times New Roman" w:cs="Times New Roman"/>
                <w:i/>
                <w:color w:val="808080"/>
                <w:sz w:val="24"/>
                <w:szCs w:val="24"/>
              </w:rPr>
              <w:t>(this box should expand as you type)</w:t>
            </w:r>
          </w:p>
        </w:tc>
      </w:tr>
      <w:tr w:rsidR="006675B9" w:rsidRPr="00666FCB" w14:paraId="14B56143" w14:textId="77777777" w:rsidTr="00807A3A">
        <w:trPr>
          <w:trHeight w:val="403"/>
        </w:trPr>
        <w:tc>
          <w:tcPr>
            <w:tcW w:w="3256" w:type="dxa"/>
            <w:tcBorders>
              <w:top w:val="single" w:sz="4" w:space="0" w:color="auto"/>
            </w:tcBorders>
            <w:shd w:val="clear" w:color="auto" w:fill="F2F2F2" w:themeFill="background1" w:themeFillShade="F2"/>
            <w:vAlign w:val="center"/>
          </w:tcPr>
          <w:p w14:paraId="0516CED3"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5709183E" w14:textId="77777777" w:rsidR="006675B9" w:rsidRPr="00666FCB" w:rsidRDefault="006675B9" w:rsidP="00807A3A">
            <w:pPr>
              <w:jc w:val="both"/>
              <w:rPr>
                <w:rFonts w:ascii="Times New Roman" w:hAnsi="Times New Roman" w:cs="Times New Roman"/>
                <w:sz w:val="24"/>
                <w:szCs w:val="24"/>
              </w:rPr>
            </w:pPr>
          </w:p>
          <w:p w14:paraId="12F3E715" w14:textId="77777777" w:rsidR="006675B9" w:rsidRPr="00815D25" w:rsidRDefault="006675B9" w:rsidP="00807A3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Pr="00815D25">
              <w:rPr>
                <w:rFonts w:ascii="Times New Roman" w:hAnsi="Times New Roman" w:cs="Times New Roman"/>
                <w:color w:val="000000" w:themeColor="text1"/>
                <w:sz w:val="24"/>
                <w:szCs w:val="24"/>
              </w:rPr>
              <w:t xml:space="preserve">articipants will be current employees of NCVO </w:t>
            </w:r>
          </w:p>
          <w:p w14:paraId="31F4BAF7" w14:textId="77777777" w:rsidR="006675B9" w:rsidRPr="00666FCB" w:rsidRDefault="006675B9" w:rsidP="00807A3A">
            <w:pPr>
              <w:jc w:val="both"/>
              <w:rPr>
                <w:rFonts w:ascii="Times New Roman" w:hAnsi="Times New Roman" w:cs="Times New Roman"/>
                <w:color w:val="808080"/>
                <w:sz w:val="24"/>
                <w:szCs w:val="24"/>
              </w:rPr>
            </w:pPr>
          </w:p>
        </w:tc>
      </w:tr>
    </w:tbl>
    <w:tbl>
      <w:tblPr>
        <w:tblStyle w:val="TableGrid"/>
        <w:tblpPr w:leftFromText="180" w:rightFromText="180" w:vertAnchor="text" w:horzAnchor="margin" w:tblpY="-1013"/>
        <w:tblW w:w="9889" w:type="dxa"/>
        <w:tblLook w:val="04A0" w:firstRow="1" w:lastRow="0" w:firstColumn="1" w:lastColumn="0" w:noHBand="0" w:noVBand="1"/>
      </w:tblPr>
      <w:tblGrid>
        <w:gridCol w:w="7225"/>
        <w:gridCol w:w="992"/>
        <w:gridCol w:w="850"/>
        <w:gridCol w:w="822"/>
      </w:tblGrid>
      <w:tr w:rsidR="006675B9" w:rsidRPr="00666FCB" w14:paraId="5674E802" w14:textId="77777777" w:rsidTr="00807A3A">
        <w:tc>
          <w:tcPr>
            <w:tcW w:w="7225" w:type="dxa"/>
            <w:shd w:val="clear" w:color="auto" w:fill="F2F2F2" w:themeFill="background1" w:themeFillShade="F2"/>
          </w:tcPr>
          <w:p w14:paraId="0D60FE6A" w14:textId="77777777" w:rsidR="006675B9" w:rsidRDefault="006675B9" w:rsidP="00807A3A">
            <w:pPr>
              <w:autoSpaceDE w:val="0"/>
              <w:autoSpaceDN w:val="0"/>
              <w:adjustRightInd w:val="0"/>
              <w:jc w:val="both"/>
              <w:rPr>
                <w:rFonts w:ascii="Times New Roman" w:hAnsi="Times New Roman" w:cs="Times New Roman"/>
                <w:b/>
                <w:sz w:val="24"/>
                <w:szCs w:val="24"/>
              </w:rPr>
            </w:pPr>
          </w:p>
          <w:p w14:paraId="5D0CEF63"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448A2B9"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0197736B"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2A338C0A"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16903002"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348E6992"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6675B9" w:rsidRPr="00666FCB" w14:paraId="78E3F7C1" w14:textId="77777777" w:rsidTr="00807A3A">
        <w:trPr>
          <w:trHeight w:val="439"/>
        </w:trPr>
        <w:tc>
          <w:tcPr>
            <w:tcW w:w="7225" w:type="dxa"/>
            <w:shd w:val="clear" w:color="auto" w:fill="F2F2F2" w:themeFill="background1" w:themeFillShade="F2"/>
            <w:vAlign w:val="center"/>
          </w:tcPr>
          <w:p w14:paraId="5DF56E6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Content>
              <w:p w14:paraId="2B9852B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Content>
              <w:p w14:paraId="0DA9D0EF"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Content>
              <w:p w14:paraId="46C118DF"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37B7FD98" w14:textId="77777777" w:rsidTr="00807A3A">
        <w:trPr>
          <w:trHeight w:val="403"/>
        </w:trPr>
        <w:tc>
          <w:tcPr>
            <w:tcW w:w="7225" w:type="dxa"/>
            <w:shd w:val="clear" w:color="auto" w:fill="F2F2F2" w:themeFill="background1" w:themeFillShade="F2"/>
            <w:vAlign w:val="center"/>
          </w:tcPr>
          <w:p w14:paraId="5CA491A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Content>
              <w:p w14:paraId="3074E5A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Content>
              <w:p w14:paraId="0F99EDD1"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Content>
              <w:p w14:paraId="1F45115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19AF156E" w14:textId="77777777" w:rsidTr="00807A3A">
        <w:trPr>
          <w:trHeight w:val="439"/>
        </w:trPr>
        <w:tc>
          <w:tcPr>
            <w:tcW w:w="7225" w:type="dxa"/>
            <w:shd w:val="clear" w:color="auto" w:fill="F2F2F2" w:themeFill="background1" w:themeFillShade="F2"/>
            <w:vAlign w:val="center"/>
          </w:tcPr>
          <w:p w14:paraId="28887DC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Content>
              <w:p w14:paraId="174DC85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Content>
              <w:p w14:paraId="1E0B2F96"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Content>
              <w:p w14:paraId="2E2D44A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511F11EC" w14:textId="77777777" w:rsidTr="00807A3A">
        <w:trPr>
          <w:trHeight w:val="403"/>
        </w:trPr>
        <w:tc>
          <w:tcPr>
            <w:tcW w:w="7225" w:type="dxa"/>
            <w:shd w:val="clear" w:color="auto" w:fill="F2F2F2" w:themeFill="background1" w:themeFillShade="F2"/>
            <w:vAlign w:val="center"/>
          </w:tcPr>
          <w:p w14:paraId="6CD5EC3C" w14:textId="77777777" w:rsidR="006675B9" w:rsidRPr="00804FED" w:rsidRDefault="006675B9" w:rsidP="00807A3A">
            <w:pPr>
              <w:autoSpaceDE w:val="0"/>
              <w:autoSpaceDN w:val="0"/>
              <w:adjustRightInd w:val="0"/>
              <w:jc w:val="both"/>
              <w:rPr>
                <w:rFonts w:ascii="Times New Roman" w:hAnsi="Times New Roman" w:cs="Times New Roman"/>
                <w:sz w:val="24"/>
                <w:szCs w:val="24"/>
              </w:rPr>
            </w:pPr>
            <w:r w:rsidRPr="00804FED">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Content>
              <w:p w14:paraId="65D49A61"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Content>
              <w:p w14:paraId="28335A53"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Content>
              <w:p w14:paraId="551CE8E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41B09CBD" w14:textId="77777777" w:rsidTr="00807A3A">
        <w:trPr>
          <w:trHeight w:val="439"/>
        </w:trPr>
        <w:tc>
          <w:tcPr>
            <w:tcW w:w="7225" w:type="dxa"/>
            <w:shd w:val="clear" w:color="auto" w:fill="F2F2F2" w:themeFill="background1" w:themeFillShade="F2"/>
            <w:vAlign w:val="center"/>
          </w:tcPr>
          <w:p w14:paraId="2FFF7330" w14:textId="77777777" w:rsidR="006675B9" w:rsidRPr="00804FED" w:rsidRDefault="006675B9" w:rsidP="00807A3A">
            <w:pPr>
              <w:autoSpaceDE w:val="0"/>
              <w:autoSpaceDN w:val="0"/>
              <w:adjustRightInd w:val="0"/>
              <w:jc w:val="both"/>
              <w:rPr>
                <w:rFonts w:ascii="Times New Roman" w:hAnsi="Times New Roman" w:cs="Times New Roman"/>
                <w:sz w:val="24"/>
                <w:szCs w:val="24"/>
              </w:rPr>
            </w:pPr>
            <w:r w:rsidRPr="00804FED">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1"/>
                <w14:checkedState w14:val="2612" w14:font="MS Gothic"/>
                <w14:uncheckedState w14:val="2610" w14:font="MS Gothic"/>
              </w14:checkbox>
            </w:sdtPr>
            <w:sdtContent>
              <w:p w14:paraId="75F2B3DA" w14:textId="77777777" w:rsidR="006675B9" w:rsidRPr="00804FED"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Content>
              <w:p w14:paraId="7AEAB3F8" w14:textId="77777777" w:rsidR="006675B9" w:rsidRPr="00804FED" w:rsidRDefault="006675B9" w:rsidP="00807A3A">
                <w:pPr>
                  <w:autoSpaceDE w:val="0"/>
                  <w:autoSpaceDN w:val="0"/>
                  <w:adjustRightInd w:val="0"/>
                  <w:jc w:val="both"/>
                  <w:rPr>
                    <w:rFonts w:ascii="Times New Roman" w:hAnsi="Times New Roman" w:cs="Times New Roman"/>
                    <w:bCs/>
                    <w:sz w:val="24"/>
                    <w:szCs w:val="24"/>
                  </w:rPr>
                </w:pPr>
                <w:r w:rsidRPr="00804FED">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0"/>
                <w14:checkedState w14:val="2612" w14:font="MS Gothic"/>
                <w14:uncheckedState w14:val="2610" w14:font="MS Gothic"/>
              </w14:checkbox>
            </w:sdtPr>
            <w:sdtContent>
              <w:p w14:paraId="19072203" w14:textId="77777777" w:rsidR="006675B9" w:rsidRPr="00804FED" w:rsidRDefault="006675B9" w:rsidP="00807A3A">
                <w:pPr>
                  <w:autoSpaceDE w:val="0"/>
                  <w:autoSpaceDN w:val="0"/>
                  <w:adjustRightInd w:val="0"/>
                  <w:jc w:val="both"/>
                  <w:rPr>
                    <w:rFonts w:ascii="Times New Roman" w:hAnsi="Times New Roman" w:cs="Times New Roman"/>
                    <w:sz w:val="24"/>
                    <w:szCs w:val="24"/>
                  </w:rPr>
                </w:pPr>
                <w:r w:rsidRPr="00804FED">
                  <w:rPr>
                    <w:rFonts w:ascii="Segoe UI Symbol" w:eastAsia="MS Gothic" w:hAnsi="Segoe UI Symbol" w:cs="Segoe UI Symbol"/>
                    <w:b/>
                    <w:bCs/>
                    <w:sz w:val="24"/>
                    <w:szCs w:val="24"/>
                  </w:rPr>
                  <w:t>☐</w:t>
                </w:r>
              </w:p>
            </w:sdtContent>
          </w:sdt>
        </w:tc>
      </w:tr>
      <w:tr w:rsidR="006675B9" w:rsidRPr="00666FCB" w14:paraId="55EDBC10" w14:textId="77777777" w:rsidTr="00807A3A">
        <w:trPr>
          <w:trHeight w:val="403"/>
        </w:trPr>
        <w:tc>
          <w:tcPr>
            <w:tcW w:w="7225" w:type="dxa"/>
            <w:shd w:val="clear" w:color="auto" w:fill="F2F2F2" w:themeFill="background1" w:themeFillShade="F2"/>
            <w:vAlign w:val="center"/>
          </w:tcPr>
          <w:p w14:paraId="2F79DBB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Content>
              <w:p w14:paraId="70EF129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Content>
              <w:p w14:paraId="1EA9D2AD"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Content>
              <w:p w14:paraId="7403EED1"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75D8F239" w14:textId="77777777" w:rsidTr="00807A3A">
        <w:trPr>
          <w:trHeight w:val="439"/>
        </w:trPr>
        <w:tc>
          <w:tcPr>
            <w:tcW w:w="7225" w:type="dxa"/>
            <w:shd w:val="clear" w:color="auto" w:fill="F2F2F2" w:themeFill="background1" w:themeFillShade="F2"/>
            <w:vAlign w:val="center"/>
          </w:tcPr>
          <w:p w14:paraId="1C54A0A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Content>
              <w:p w14:paraId="75A3332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Content>
              <w:p w14:paraId="10ED4F62"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Content>
              <w:p w14:paraId="7B0B26B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598762C4" w14:textId="77777777" w:rsidTr="00807A3A">
        <w:trPr>
          <w:trHeight w:val="403"/>
        </w:trPr>
        <w:tc>
          <w:tcPr>
            <w:tcW w:w="7225" w:type="dxa"/>
            <w:shd w:val="clear" w:color="auto" w:fill="F2F2F2" w:themeFill="background1" w:themeFillShade="F2"/>
            <w:vAlign w:val="center"/>
          </w:tcPr>
          <w:p w14:paraId="1ED17A4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Content>
              <w:p w14:paraId="654DD71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Content>
              <w:p w14:paraId="764104D0"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Content>
              <w:p w14:paraId="376284A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24266D62" w14:textId="77777777" w:rsidTr="00807A3A">
        <w:trPr>
          <w:trHeight w:val="439"/>
        </w:trPr>
        <w:tc>
          <w:tcPr>
            <w:tcW w:w="7225" w:type="dxa"/>
            <w:shd w:val="clear" w:color="auto" w:fill="F2F2F2" w:themeFill="background1" w:themeFillShade="F2"/>
            <w:vAlign w:val="center"/>
          </w:tcPr>
          <w:p w14:paraId="39E4D53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Content>
              <w:p w14:paraId="1AD47AE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Content>
              <w:p w14:paraId="647C5E56"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Content>
              <w:p w14:paraId="123C08B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18B558CD" w14:textId="77777777" w:rsidTr="00807A3A">
        <w:trPr>
          <w:trHeight w:val="403"/>
        </w:trPr>
        <w:tc>
          <w:tcPr>
            <w:tcW w:w="9889" w:type="dxa"/>
            <w:gridSpan w:val="4"/>
            <w:tcBorders>
              <w:bottom w:val="single" w:sz="4" w:space="0" w:color="auto"/>
            </w:tcBorders>
            <w:shd w:val="clear" w:color="auto" w:fill="F2F2F2" w:themeFill="background1" w:themeFillShade="F2"/>
            <w:vAlign w:val="center"/>
          </w:tcPr>
          <w:p w14:paraId="713EFE7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6675B9" w:rsidRPr="00666FCB" w14:paraId="0953E69F" w14:textId="77777777" w:rsidTr="00807A3A">
        <w:trPr>
          <w:trHeight w:val="403"/>
        </w:trPr>
        <w:tc>
          <w:tcPr>
            <w:tcW w:w="9889" w:type="dxa"/>
            <w:gridSpan w:val="4"/>
            <w:vAlign w:val="center"/>
          </w:tcPr>
          <w:p w14:paraId="001C793B" w14:textId="77777777" w:rsidR="006675B9" w:rsidRDefault="006675B9" w:rsidP="00807A3A">
            <w:pPr>
              <w:jc w:val="both"/>
              <w:rPr>
                <w:rFonts w:ascii="Times New Roman" w:hAnsi="Times New Roman" w:cs="Times New Roman"/>
                <w:sz w:val="24"/>
                <w:szCs w:val="24"/>
              </w:rPr>
            </w:pPr>
          </w:p>
          <w:p w14:paraId="5F638E38" w14:textId="77777777" w:rsidR="006675B9" w:rsidRPr="00666FCB" w:rsidRDefault="006675B9" w:rsidP="00807A3A">
            <w:pPr>
              <w:jc w:val="both"/>
              <w:rPr>
                <w:rFonts w:ascii="Times New Roman" w:hAnsi="Times New Roman" w:cs="Times New Roman"/>
                <w:sz w:val="24"/>
                <w:szCs w:val="24"/>
              </w:rPr>
            </w:pPr>
            <w:r>
              <w:rPr>
                <w:rFonts w:ascii="Times New Roman" w:hAnsi="Times New Roman" w:cs="Times New Roman"/>
                <w:sz w:val="24"/>
                <w:szCs w:val="24"/>
              </w:rPr>
              <w:t xml:space="preserve">N/A </w:t>
            </w:r>
          </w:p>
        </w:tc>
      </w:tr>
    </w:tbl>
    <w:tbl>
      <w:tblPr>
        <w:tblStyle w:val="TableGrid"/>
        <w:tblpPr w:leftFromText="180" w:rightFromText="180" w:vertAnchor="text" w:horzAnchor="margin" w:tblpY="2813"/>
        <w:tblW w:w="9889" w:type="dxa"/>
        <w:tblLook w:val="04A0" w:firstRow="1" w:lastRow="0" w:firstColumn="1" w:lastColumn="0" w:noHBand="0" w:noVBand="1"/>
      </w:tblPr>
      <w:tblGrid>
        <w:gridCol w:w="7225"/>
        <w:gridCol w:w="992"/>
        <w:gridCol w:w="850"/>
        <w:gridCol w:w="822"/>
      </w:tblGrid>
      <w:tr w:rsidR="006675B9" w:rsidRPr="00666FCB" w14:paraId="6E990A26" w14:textId="77777777" w:rsidTr="00807A3A">
        <w:tc>
          <w:tcPr>
            <w:tcW w:w="7225" w:type="dxa"/>
            <w:shd w:val="clear" w:color="auto" w:fill="F2F2F2" w:themeFill="background1" w:themeFillShade="F2"/>
          </w:tcPr>
          <w:p w14:paraId="72C30F51"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402F810D"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7976957A"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5516DA5"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FE82464"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p>
          <w:p w14:paraId="77C8D4CF"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6675B9" w:rsidRPr="00666FCB" w14:paraId="0F06F92B" w14:textId="77777777" w:rsidTr="00807A3A">
        <w:trPr>
          <w:trHeight w:val="439"/>
        </w:trPr>
        <w:tc>
          <w:tcPr>
            <w:tcW w:w="7225" w:type="dxa"/>
            <w:shd w:val="clear" w:color="auto" w:fill="F2F2F2" w:themeFill="background1" w:themeFillShade="F2"/>
            <w:vAlign w:val="center"/>
          </w:tcPr>
          <w:p w14:paraId="002744E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Content>
              <w:p w14:paraId="7D89FC9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Content>
              <w:p w14:paraId="31AC4E67"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Content>
              <w:p w14:paraId="3A489EF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47473513" w14:textId="77777777" w:rsidTr="00807A3A">
        <w:trPr>
          <w:trHeight w:val="403"/>
        </w:trPr>
        <w:tc>
          <w:tcPr>
            <w:tcW w:w="7225" w:type="dxa"/>
            <w:shd w:val="clear" w:color="auto" w:fill="F2F2F2" w:themeFill="background1" w:themeFillShade="F2"/>
            <w:vAlign w:val="center"/>
          </w:tcPr>
          <w:p w14:paraId="1991AA2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Content>
              <w:p w14:paraId="0438A71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Content>
              <w:p w14:paraId="0C6E841C"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Content>
              <w:p w14:paraId="06CED17C"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5A45589F" w14:textId="77777777" w:rsidTr="00807A3A">
        <w:trPr>
          <w:trHeight w:val="439"/>
        </w:trPr>
        <w:tc>
          <w:tcPr>
            <w:tcW w:w="7225" w:type="dxa"/>
            <w:shd w:val="clear" w:color="auto" w:fill="F2F2F2" w:themeFill="background1" w:themeFillShade="F2"/>
            <w:vAlign w:val="center"/>
          </w:tcPr>
          <w:p w14:paraId="11CBE821"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Content>
              <w:p w14:paraId="569505B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Content>
              <w:p w14:paraId="2E0A1601"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Content>
              <w:p w14:paraId="53FADEE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57025AC2" w14:textId="77777777" w:rsidTr="00807A3A">
        <w:trPr>
          <w:trHeight w:val="403"/>
        </w:trPr>
        <w:tc>
          <w:tcPr>
            <w:tcW w:w="7225" w:type="dxa"/>
            <w:shd w:val="clear" w:color="auto" w:fill="F2F2F2" w:themeFill="background1" w:themeFillShade="F2"/>
            <w:vAlign w:val="center"/>
          </w:tcPr>
          <w:p w14:paraId="3165A16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Content>
              <w:p w14:paraId="22EDDDD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Content>
              <w:p w14:paraId="1A651AEA"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Content>
              <w:p w14:paraId="33C63C41"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69C54BA2" w14:textId="77777777" w:rsidTr="00807A3A">
        <w:trPr>
          <w:trHeight w:val="403"/>
        </w:trPr>
        <w:tc>
          <w:tcPr>
            <w:tcW w:w="9889" w:type="dxa"/>
            <w:gridSpan w:val="4"/>
            <w:shd w:val="clear" w:color="auto" w:fill="F2F2F2" w:themeFill="background1" w:themeFillShade="F2"/>
            <w:vAlign w:val="center"/>
          </w:tcPr>
          <w:p w14:paraId="1060B9D1"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6675B9" w:rsidRPr="00666FCB" w14:paraId="6A1CE63F" w14:textId="77777777" w:rsidTr="00807A3A">
        <w:trPr>
          <w:trHeight w:val="403"/>
        </w:trPr>
        <w:tc>
          <w:tcPr>
            <w:tcW w:w="9889" w:type="dxa"/>
            <w:gridSpan w:val="4"/>
            <w:vAlign w:val="center"/>
          </w:tcPr>
          <w:p w14:paraId="50F37558" w14:textId="77777777" w:rsidR="006675B9" w:rsidRPr="00666FCB" w:rsidRDefault="006675B9" w:rsidP="00807A3A">
            <w:pPr>
              <w:jc w:val="both"/>
              <w:rPr>
                <w:rFonts w:ascii="Times New Roman" w:hAnsi="Times New Roman" w:cs="Times New Roman"/>
                <w:sz w:val="24"/>
                <w:szCs w:val="24"/>
              </w:rPr>
            </w:pPr>
          </w:p>
          <w:p w14:paraId="26E99599" w14:textId="77777777" w:rsidR="006675B9" w:rsidRPr="00666FCB" w:rsidRDefault="006675B9" w:rsidP="00807A3A">
            <w:pPr>
              <w:jc w:val="both"/>
              <w:rPr>
                <w:rFonts w:ascii="Times New Roman" w:hAnsi="Times New Roman" w:cs="Times New Roman"/>
                <w:sz w:val="24"/>
                <w:szCs w:val="24"/>
              </w:rPr>
            </w:pPr>
            <w:r>
              <w:rPr>
                <w:rFonts w:ascii="Times New Roman" w:hAnsi="Times New Roman" w:cs="Times New Roman"/>
                <w:sz w:val="24"/>
                <w:szCs w:val="24"/>
              </w:rPr>
              <w:t>N/A</w:t>
            </w:r>
          </w:p>
        </w:tc>
      </w:tr>
    </w:tbl>
    <w:p w14:paraId="71B9ECA7" w14:textId="77777777" w:rsidR="006675B9" w:rsidRDefault="006675B9" w:rsidP="006675B9">
      <w:pPr>
        <w:spacing w:line="240" w:lineRule="auto"/>
        <w:jc w:val="both"/>
        <w:rPr>
          <w:rFonts w:ascii="Times New Roman" w:hAnsi="Times New Roman" w:cs="Times New Roman"/>
          <w:b/>
          <w:sz w:val="24"/>
          <w:szCs w:val="24"/>
        </w:rPr>
      </w:pPr>
    </w:p>
    <w:p w14:paraId="04B8C6D8" w14:textId="77777777" w:rsidR="006675B9" w:rsidRPr="00666FCB" w:rsidRDefault="006675B9" w:rsidP="006675B9">
      <w:pPr>
        <w:spacing w:after="16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6675B9" w:rsidRPr="00666FCB" w14:paraId="643FB650" w14:textId="77777777" w:rsidTr="00807A3A">
        <w:tc>
          <w:tcPr>
            <w:tcW w:w="9923" w:type="dxa"/>
            <w:gridSpan w:val="4"/>
            <w:tcBorders>
              <w:bottom w:val="single" w:sz="4" w:space="0" w:color="auto"/>
            </w:tcBorders>
            <w:shd w:val="clear" w:color="auto" w:fill="F2F2F2" w:themeFill="background1" w:themeFillShade="F2"/>
          </w:tcPr>
          <w:p w14:paraId="3FB10FD4" w14:textId="77777777" w:rsidR="006675B9" w:rsidRPr="00666FCB" w:rsidRDefault="006675B9" w:rsidP="00807A3A">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06B91D2C" w14:textId="77777777" w:rsidR="006675B9" w:rsidRPr="00666FCB" w:rsidRDefault="006675B9" w:rsidP="00807A3A">
            <w:pPr>
              <w:spacing w:line="240" w:lineRule="auto"/>
              <w:jc w:val="both"/>
              <w:rPr>
                <w:rFonts w:ascii="Times New Roman" w:hAnsi="Times New Roman" w:cs="Times New Roman"/>
                <w:sz w:val="24"/>
                <w:szCs w:val="24"/>
              </w:rPr>
            </w:pPr>
          </w:p>
          <w:p w14:paraId="06A0DCB5"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6675B9" w:rsidRPr="00666FCB" w14:paraId="26ED0CB1" w14:textId="77777777" w:rsidTr="00807A3A">
        <w:tc>
          <w:tcPr>
            <w:tcW w:w="8251" w:type="dxa"/>
            <w:gridSpan w:val="2"/>
            <w:vMerge w:val="restart"/>
            <w:shd w:val="clear" w:color="auto" w:fill="F2F2F2" w:themeFill="background1" w:themeFillShade="F2"/>
          </w:tcPr>
          <w:p w14:paraId="7B41FB7E" w14:textId="77777777" w:rsidR="006675B9" w:rsidRPr="00666FCB" w:rsidRDefault="006675B9" w:rsidP="00807A3A">
            <w:pPr>
              <w:pStyle w:val="Heading1"/>
              <w:jc w:val="both"/>
              <w:rPr>
                <w:sz w:val="24"/>
                <w:szCs w:val="24"/>
              </w:rPr>
            </w:pPr>
            <w:r w:rsidRPr="00666FCB">
              <w:rPr>
                <w:sz w:val="24"/>
                <w:szCs w:val="24"/>
              </w:rPr>
              <w:t xml:space="preserve">Full risk assessment completed and appended? </w:t>
            </w:r>
          </w:p>
          <w:p w14:paraId="2D5A0836" w14:textId="77777777" w:rsidR="006675B9" w:rsidRPr="00666FCB" w:rsidRDefault="006675B9" w:rsidP="00807A3A">
            <w:pPr>
              <w:pStyle w:val="Heading1"/>
              <w:jc w:val="both"/>
              <w:rPr>
                <w:sz w:val="24"/>
                <w:szCs w:val="24"/>
              </w:rPr>
            </w:pPr>
          </w:p>
        </w:tc>
        <w:tc>
          <w:tcPr>
            <w:tcW w:w="850" w:type="dxa"/>
            <w:tcBorders>
              <w:bottom w:val="single" w:sz="4" w:space="0" w:color="auto"/>
            </w:tcBorders>
            <w:shd w:val="clear" w:color="auto" w:fill="F2F2F2" w:themeFill="background1" w:themeFillShade="F2"/>
          </w:tcPr>
          <w:p w14:paraId="71F9C7C5" w14:textId="77777777" w:rsidR="006675B9" w:rsidRPr="00666FCB" w:rsidRDefault="006675B9" w:rsidP="00807A3A">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1671CDB3" w14:textId="77777777" w:rsidR="006675B9" w:rsidRPr="00666FCB" w:rsidRDefault="006675B9" w:rsidP="00807A3A">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Pr="00666FCB">
                  <w:rPr>
                    <w:rFonts w:ascii="Segoe UI Symbol" w:eastAsia="MS Gothic" w:hAnsi="Segoe UI Symbol" w:cs="Segoe UI Symbol"/>
                    <w:b w:val="0"/>
                    <w:bCs w:val="0"/>
                    <w:sz w:val="24"/>
                    <w:szCs w:val="24"/>
                  </w:rPr>
                  <w:t>☐</w:t>
                </w:r>
              </w:sdtContent>
            </w:sdt>
          </w:p>
        </w:tc>
      </w:tr>
      <w:tr w:rsidR="006675B9" w:rsidRPr="00666FCB" w14:paraId="19D4BED5" w14:textId="77777777" w:rsidTr="00807A3A">
        <w:tc>
          <w:tcPr>
            <w:tcW w:w="8251" w:type="dxa"/>
            <w:gridSpan w:val="2"/>
            <w:vMerge/>
            <w:tcBorders>
              <w:bottom w:val="single" w:sz="4" w:space="0" w:color="auto"/>
            </w:tcBorders>
            <w:shd w:val="clear" w:color="auto" w:fill="F2F2F2" w:themeFill="background1" w:themeFillShade="F2"/>
          </w:tcPr>
          <w:p w14:paraId="6F0CB2C5" w14:textId="77777777" w:rsidR="006675B9" w:rsidRPr="00666FCB" w:rsidRDefault="006675B9" w:rsidP="00807A3A">
            <w:pPr>
              <w:pStyle w:val="Heading1"/>
              <w:jc w:val="both"/>
              <w:rPr>
                <w:sz w:val="24"/>
                <w:szCs w:val="24"/>
              </w:rPr>
            </w:pPr>
          </w:p>
        </w:tc>
        <w:tc>
          <w:tcPr>
            <w:tcW w:w="850" w:type="dxa"/>
            <w:tcBorders>
              <w:bottom w:val="single" w:sz="4" w:space="0" w:color="auto"/>
            </w:tcBorders>
            <w:shd w:val="clear" w:color="auto" w:fill="F2F2F2" w:themeFill="background1" w:themeFillShade="F2"/>
          </w:tcPr>
          <w:p w14:paraId="553332EA" w14:textId="77777777" w:rsidR="006675B9" w:rsidRPr="00666FCB" w:rsidRDefault="006675B9" w:rsidP="00807A3A">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283524E2" w14:textId="77777777" w:rsidR="006675B9" w:rsidRPr="00666FCB" w:rsidRDefault="006675B9" w:rsidP="00807A3A">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Pr="00666FCB">
                  <w:rPr>
                    <w:rFonts w:ascii="Segoe UI Symbol" w:eastAsia="MS Gothic" w:hAnsi="Segoe UI Symbol" w:cs="Segoe UI Symbol"/>
                    <w:b w:val="0"/>
                    <w:bCs w:val="0"/>
                    <w:sz w:val="24"/>
                    <w:szCs w:val="24"/>
                  </w:rPr>
                  <w:t>☒</w:t>
                </w:r>
              </w:sdtContent>
            </w:sdt>
          </w:p>
        </w:tc>
      </w:tr>
      <w:tr w:rsidR="006675B9" w:rsidRPr="00666FCB" w14:paraId="3921ABD3" w14:textId="77777777" w:rsidTr="00807A3A">
        <w:tc>
          <w:tcPr>
            <w:tcW w:w="9923" w:type="dxa"/>
            <w:gridSpan w:val="4"/>
            <w:tcBorders>
              <w:bottom w:val="single" w:sz="4" w:space="0" w:color="auto"/>
            </w:tcBorders>
            <w:shd w:val="clear" w:color="auto" w:fill="F2F2F2" w:themeFill="background1" w:themeFillShade="F2"/>
          </w:tcPr>
          <w:p w14:paraId="11A9A4DC" w14:textId="77777777" w:rsidR="006675B9" w:rsidRPr="00B819F4" w:rsidRDefault="006675B9" w:rsidP="00807A3A">
            <w:pPr>
              <w:spacing w:line="240" w:lineRule="auto"/>
              <w:jc w:val="both"/>
              <w:rPr>
                <w:rFonts w:ascii="Times New Roman" w:hAnsi="Times New Roman" w:cs="Times New Roman"/>
                <w:sz w:val="24"/>
                <w:szCs w:val="24"/>
              </w:rPr>
            </w:pPr>
            <w:r w:rsidRPr="00B819F4">
              <w:rPr>
                <w:rFonts w:ascii="Times New Roman" w:hAnsi="Times New Roman" w:cs="Times New Roman"/>
                <w:b/>
                <w:sz w:val="24"/>
                <w:szCs w:val="24"/>
              </w:rPr>
              <w:t>Risks to participants</w:t>
            </w:r>
          </w:p>
          <w:p w14:paraId="3426373B" w14:textId="77777777" w:rsidR="006675B9" w:rsidRPr="00666FCB" w:rsidRDefault="006675B9" w:rsidP="00807A3A">
            <w:pPr>
              <w:spacing w:line="240" w:lineRule="auto"/>
              <w:jc w:val="both"/>
              <w:rPr>
                <w:rFonts w:ascii="Times New Roman" w:hAnsi="Times New Roman" w:cs="Times New Roman"/>
                <w:sz w:val="24"/>
                <w:szCs w:val="24"/>
                <w:highlight w:val="yellow"/>
              </w:rPr>
            </w:pPr>
            <w:r w:rsidRPr="00B819F4">
              <w:rPr>
                <w:rFonts w:ascii="Times New Roman" w:hAnsi="Times New Roman" w:cs="Times New Roman"/>
                <w:sz w:val="24"/>
                <w:szCs w:val="24"/>
              </w:rPr>
              <w:lastRenderedPageBreak/>
              <w:t>This study presents minimal risk to participants. It does not involve distressing questions, clinical topics, or vulnerable populations. Reflections are optional, anonymised, and submitted in writing. No participant is obliged to take part, and no negative consequences will result from non-participation or withdrawal.</w:t>
            </w:r>
          </w:p>
        </w:tc>
      </w:tr>
      <w:tr w:rsidR="006675B9" w:rsidRPr="00666FCB" w14:paraId="4DA44A0B" w14:textId="77777777" w:rsidTr="00807A3A">
        <w:tc>
          <w:tcPr>
            <w:tcW w:w="4849" w:type="dxa"/>
            <w:tcBorders>
              <w:top w:val="single" w:sz="4" w:space="0" w:color="auto"/>
              <w:bottom w:val="single" w:sz="4" w:space="0" w:color="auto"/>
            </w:tcBorders>
          </w:tcPr>
          <w:p w14:paraId="5BC98BE0"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color w:val="000000" w:themeColor="text1"/>
                <w:sz w:val="24"/>
                <w:szCs w:val="24"/>
              </w:rPr>
              <w:lastRenderedPageBreak/>
              <w:t>Risk to Participant:</w:t>
            </w:r>
          </w:p>
          <w:p w14:paraId="5E08027D" w14:textId="77777777" w:rsidR="006675B9" w:rsidRPr="008D42F2" w:rsidRDefault="006675B9" w:rsidP="00525131">
            <w:pPr>
              <w:pStyle w:val="ListParagraph"/>
              <w:numPr>
                <w:ilvl w:val="0"/>
                <w:numId w:val="8"/>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745467BF" w14:textId="77777777" w:rsidR="006675B9" w:rsidRPr="008D42F2" w:rsidRDefault="006675B9" w:rsidP="00525131">
            <w:pPr>
              <w:pStyle w:val="ListParagraph"/>
              <w:numPr>
                <w:ilvl w:val="0"/>
                <w:numId w:val="8"/>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651D11A1" w14:textId="77777777" w:rsidR="006675B9" w:rsidRPr="008D42F2" w:rsidRDefault="006675B9" w:rsidP="00525131">
            <w:pPr>
              <w:pStyle w:val="ListParagraph"/>
              <w:numPr>
                <w:ilvl w:val="0"/>
                <w:numId w:val="8"/>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273A4873"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p>
        </w:tc>
        <w:tc>
          <w:tcPr>
            <w:tcW w:w="5074" w:type="dxa"/>
            <w:gridSpan w:val="3"/>
            <w:tcBorders>
              <w:top w:val="single" w:sz="4" w:space="0" w:color="auto"/>
              <w:bottom w:val="single" w:sz="4" w:space="0" w:color="auto"/>
            </w:tcBorders>
          </w:tcPr>
          <w:p w14:paraId="01FA1A08" w14:textId="77777777" w:rsidR="006675B9" w:rsidRPr="008D42F2" w:rsidRDefault="006675B9" w:rsidP="00807A3A">
            <w:pPr>
              <w:autoSpaceDE w:val="0"/>
              <w:autoSpaceDN w:val="0"/>
              <w:adjustRightInd w:val="0"/>
              <w:spacing w:line="240" w:lineRule="auto"/>
              <w:jc w:val="both"/>
              <w:rPr>
                <w:rFonts w:ascii="Times New Roman" w:hAnsi="Times New Roman" w:cs="Times New Roman"/>
                <w:i/>
                <w:color w:val="000000" w:themeColor="text1"/>
                <w:sz w:val="24"/>
                <w:szCs w:val="24"/>
              </w:rPr>
            </w:pPr>
            <w:r w:rsidRPr="008D42F2">
              <w:rPr>
                <w:rFonts w:ascii="Times New Roman" w:hAnsi="Times New Roman" w:cs="Times New Roman"/>
                <w:i/>
                <w:color w:val="000000" w:themeColor="text1"/>
                <w:sz w:val="24"/>
                <w:szCs w:val="24"/>
              </w:rPr>
              <w:t>How will you mitigate the Risk to Participant</w:t>
            </w:r>
          </w:p>
          <w:p w14:paraId="72C5457F" w14:textId="77777777" w:rsidR="006675B9" w:rsidRPr="008D42F2" w:rsidRDefault="006675B9" w:rsidP="00525131">
            <w:pPr>
              <w:pStyle w:val="ListParagraph"/>
              <w:numPr>
                <w:ilvl w:val="0"/>
                <w:numId w:val="9"/>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xxx</w:t>
            </w:r>
          </w:p>
          <w:p w14:paraId="150819DE" w14:textId="77777777" w:rsidR="006675B9" w:rsidRPr="008D42F2" w:rsidRDefault="006675B9" w:rsidP="00525131">
            <w:pPr>
              <w:pStyle w:val="ListParagraph"/>
              <w:numPr>
                <w:ilvl w:val="0"/>
                <w:numId w:val="9"/>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w:t>
            </w:r>
          </w:p>
          <w:p w14:paraId="72D52672" w14:textId="77777777" w:rsidR="006675B9" w:rsidRPr="008D42F2" w:rsidRDefault="006675B9" w:rsidP="00525131">
            <w:pPr>
              <w:pStyle w:val="ListParagraph"/>
              <w:numPr>
                <w:ilvl w:val="0"/>
                <w:numId w:val="9"/>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w:t>
            </w:r>
          </w:p>
          <w:p w14:paraId="7630EA95" w14:textId="77777777" w:rsidR="006675B9" w:rsidRPr="008D42F2" w:rsidRDefault="006675B9" w:rsidP="00807A3A">
            <w:pPr>
              <w:autoSpaceDE w:val="0"/>
              <w:autoSpaceDN w:val="0"/>
              <w:adjustRightInd w:val="0"/>
              <w:spacing w:line="240" w:lineRule="auto"/>
              <w:jc w:val="both"/>
              <w:rPr>
                <w:rFonts w:ascii="Times New Roman" w:hAnsi="Times New Roman" w:cs="Times New Roman"/>
                <w:i/>
                <w:color w:val="000000" w:themeColor="text1"/>
                <w:sz w:val="24"/>
                <w:szCs w:val="24"/>
              </w:rPr>
            </w:pPr>
          </w:p>
        </w:tc>
      </w:tr>
      <w:tr w:rsidR="006675B9" w:rsidRPr="00666FCB" w14:paraId="0CEB206B" w14:textId="77777777" w:rsidTr="00807A3A">
        <w:tc>
          <w:tcPr>
            <w:tcW w:w="9923" w:type="dxa"/>
            <w:gridSpan w:val="4"/>
            <w:tcBorders>
              <w:bottom w:val="single" w:sz="4" w:space="0" w:color="auto"/>
            </w:tcBorders>
            <w:shd w:val="clear" w:color="auto" w:fill="F2F2F2" w:themeFill="background1" w:themeFillShade="F2"/>
          </w:tcPr>
          <w:p w14:paraId="32B961D6" w14:textId="77777777" w:rsidR="006675B9" w:rsidRPr="008D42F2" w:rsidRDefault="006675B9" w:rsidP="00807A3A">
            <w:pPr>
              <w:spacing w:line="240" w:lineRule="auto"/>
              <w:jc w:val="both"/>
              <w:rPr>
                <w:rFonts w:ascii="Times New Roman" w:hAnsi="Times New Roman" w:cs="Times New Roman"/>
                <w:sz w:val="24"/>
                <w:szCs w:val="24"/>
                <w:highlight w:val="yellow"/>
              </w:rPr>
            </w:pPr>
            <w:r w:rsidRPr="008D42F2">
              <w:rPr>
                <w:rFonts w:ascii="Times New Roman" w:hAnsi="Times New Roman" w:cs="Times New Roman"/>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D42F2">
              <w:rPr>
                <w:rFonts w:ascii="Times New Roman" w:hAnsi="Times New Roman" w:cs="Times New Roman"/>
                <w:color w:val="161616"/>
                <w:sz w:val="24"/>
                <w:szCs w:val="24"/>
                <w:lang w:eastAsia="en-GB"/>
              </w:rPr>
              <w:t>where applicable, consent procedures should make it clear that if something potentially or actually illegal is discovered in the course of a project, it may need to be disclosed to the proper authorities</w:t>
            </w:r>
          </w:p>
        </w:tc>
      </w:tr>
      <w:tr w:rsidR="006675B9" w:rsidRPr="00666FCB" w14:paraId="55CA4868" w14:textId="77777777" w:rsidTr="00807A3A">
        <w:trPr>
          <w:trHeight w:val="1106"/>
        </w:trPr>
        <w:tc>
          <w:tcPr>
            <w:tcW w:w="9923" w:type="dxa"/>
            <w:gridSpan w:val="4"/>
            <w:tcBorders>
              <w:top w:val="single" w:sz="4" w:space="0" w:color="auto"/>
              <w:bottom w:val="single" w:sz="4" w:space="0" w:color="auto"/>
            </w:tcBorders>
          </w:tcPr>
          <w:p w14:paraId="33475BE6" w14:textId="77777777" w:rsidR="006675B9" w:rsidRPr="008D42F2" w:rsidRDefault="006675B9" w:rsidP="00525131">
            <w:pPr>
              <w:pStyle w:val="ListParagraph"/>
              <w:numPr>
                <w:ilvl w:val="0"/>
                <w:numId w:val="10"/>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N/A</w:t>
            </w:r>
          </w:p>
          <w:p w14:paraId="539D54C7" w14:textId="77777777" w:rsidR="006675B9" w:rsidRPr="008D42F2" w:rsidRDefault="006675B9" w:rsidP="00807A3A">
            <w:pPr>
              <w:autoSpaceDE w:val="0"/>
              <w:autoSpaceDN w:val="0"/>
              <w:adjustRightInd w:val="0"/>
              <w:spacing w:line="240" w:lineRule="auto"/>
              <w:jc w:val="both"/>
              <w:rPr>
                <w:rFonts w:ascii="Times New Roman" w:hAnsi="Times New Roman" w:cs="Times New Roman"/>
                <w:sz w:val="24"/>
                <w:szCs w:val="24"/>
              </w:rPr>
            </w:pPr>
          </w:p>
        </w:tc>
      </w:tr>
      <w:tr w:rsidR="006675B9" w:rsidRPr="00666FCB" w14:paraId="69563DF5" w14:textId="77777777" w:rsidTr="00807A3A">
        <w:tc>
          <w:tcPr>
            <w:tcW w:w="9923" w:type="dxa"/>
            <w:gridSpan w:val="4"/>
            <w:tcBorders>
              <w:top w:val="single" w:sz="4" w:space="0" w:color="auto"/>
              <w:bottom w:val="single" w:sz="4" w:space="0" w:color="auto"/>
            </w:tcBorders>
            <w:shd w:val="clear" w:color="auto" w:fill="F2F2F2" w:themeFill="background1" w:themeFillShade="F2"/>
          </w:tcPr>
          <w:p w14:paraId="4C48B01F" w14:textId="77777777" w:rsidR="006675B9" w:rsidRPr="008D42F2" w:rsidRDefault="006675B9" w:rsidP="00807A3A">
            <w:pPr>
              <w:spacing w:line="240" w:lineRule="auto"/>
              <w:jc w:val="both"/>
              <w:rPr>
                <w:rFonts w:ascii="Times New Roman" w:hAnsi="Times New Roman" w:cs="Times New Roman"/>
                <w:sz w:val="24"/>
                <w:szCs w:val="24"/>
              </w:rPr>
            </w:pPr>
            <w:r w:rsidRPr="008D42F2">
              <w:rPr>
                <w:rFonts w:ascii="Times New Roman" w:hAnsi="Times New Roman" w:cs="Times New Roman"/>
                <w:b/>
                <w:sz w:val="24"/>
                <w:szCs w:val="24"/>
              </w:rPr>
              <w:t>Risks to investigator</w:t>
            </w:r>
          </w:p>
          <w:p w14:paraId="1B997626" w14:textId="77777777" w:rsidR="006675B9" w:rsidRPr="008D42F2" w:rsidRDefault="006675B9" w:rsidP="00807A3A">
            <w:pPr>
              <w:spacing w:line="240" w:lineRule="auto"/>
              <w:jc w:val="both"/>
              <w:rPr>
                <w:rFonts w:ascii="Times New Roman" w:hAnsi="Times New Roman" w:cs="Times New Roman"/>
                <w:sz w:val="24"/>
                <w:szCs w:val="24"/>
              </w:rPr>
            </w:pPr>
            <w:r w:rsidRPr="008D42F2">
              <w:rPr>
                <w:rFonts w:ascii="Times New Roman" w:hAnsi="Times New Roman" w:cs="Times New Roman"/>
                <w:sz w:val="24"/>
                <w:szCs w:val="24"/>
              </w:rPr>
              <w:t>For example: personal safety, physical harm, emotional distress, risk of accusation of harm/impropriety, conflict of interest</w:t>
            </w:r>
          </w:p>
        </w:tc>
      </w:tr>
      <w:tr w:rsidR="006675B9" w:rsidRPr="00666FCB" w14:paraId="7259173A" w14:textId="77777777" w:rsidTr="00807A3A">
        <w:tc>
          <w:tcPr>
            <w:tcW w:w="4849" w:type="dxa"/>
            <w:tcBorders>
              <w:top w:val="single" w:sz="4" w:space="0" w:color="auto"/>
              <w:bottom w:val="single" w:sz="4" w:space="0" w:color="auto"/>
            </w:tcBorders>
          </w:tcPr>
          <w:p w14:paraId="2C93DC03"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color w:val="000000" w:themeColor="text1"/>
                <w:sz w:val="24"/>
                <w:szCs w:val="24"/>
              </w:rPr>
              <w:t>Risk to Investigator:</w:t>
            </w:r>
          </w:p>
          <w:p w14:paraId="3F6C2A2B" w14:textId="77777777" w:rsidR="006675B9" w:rsidRPr="008D42F2" w:rsidRDefault="006675B9" w:rsidP="00525131">
            <w:pPr>
              <w:pStyle w:val="ListParagraph"/>
              <w:numPr>
                <w:ilvl w:val="0"/>
                <w:numId w:val="11"/>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339A8D9C" w14:textId="77777777" w:rsidR="006675B9" w:rsidRPr="008D42F2" w:rsidRDefault="006675B9" w:rsidP="00525131">
            <w:pPr>
              <w:pStyle w:val="ListParagraph"/>
              <w:numPr>
                <w:ilvl w:val="0"/>
                <w:numId w:val="11"/>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4B377948" w14:textId="77777777" w:rsidR="006675B9" w:rsidRPr="008D42F2" w:rsidRDefault="006675B9" w:rsidP="00525131">
            <w:pPr>
              <w:pStyle w:val="ListParagraph"/>
              <w:numPr>
                <w:ilvl w:val="0"/>
                <w:numId w:val="11"/>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2A34904E"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i/>
                <w:color w:val="000000" w:themeColor="text1"/>
                <w:sz w:val="24"/>
                <w:szCs w:val="24"/>
              </w:rPr>
              <w:t>(this box should expand as you type)</w:t>
            </w:r>
          </w:p>
        </w:tc>
        <w:tc>
          <w:tcPr>
            <w:tcW w:w="5074" w:type="dxa"/>
            <w:gridSpan w:val="3"/>
            <w:tcBorders>
              <w:top w:val="single" w:sz="4" w:space="0" w:color="auto"/>
              <w:bottom w:val="single" w:sz="4" w:space="0" w:color="auto"/>
            </w:tcBorders>
          </w:tcPr>
          <w:p w14:paraId="3D90CF50" w14:textId="77777777" w:rsidR="006675B9" w:rsidRPr="008D42F2" w:rsidRDefault="006675B9" w:rsidP="00807A3A">
            <w:pPr>
              <w:autoSpaceDE w:val="0"/>
              <w:autoSpaceDN w:val="0"/>
              <w:adjustRightInd w:val="0"/>
              <w:spacing w:line="240" w:lineRule="auto"/>
              <w:jc w:val="both"/>
              <w:rPr>
                <w:rFonts w:ascii="Times New Roman" w:hAnsi="Times New Roman" w:cs="Times New Roman"/>
                <w:i/>
                <w:color w:val="000000" w:themeColor="text1"/>
                <w:sz w:val="24"/>
                <w:szCs w:val="24"/>
              </w:rPr>
            </w:pPr>
            <w:r w:rsidRPr="008D42F2">
              <w:rPr>
                <w:rFonts w:ascii="Times New Roman" w:hAnsi="Times New Roman" w:cs="Times New Roman"/>
                <w:i/>
                <w:color w:val="000000" w:themeColor="text1"/>
                <w:sz w:val="24"/>
                <w:szCs w:val="24"/>
              </w:rPr>
              <w:t>How will you mitigate the Risk to Investigator:</w:t>
            </w:r>
          </w:p>
          <w:p w14:paraId="776DF4C5" w14:textId="77777777" w:rsidR="006675B9" w:rsidRPr="008D42F2" w:rsidRDefault="006675B9" w:rsidP="00525131">
            <w:pPr>
              <w:pStyle w:val="ListParagraph"/>
              <w:numPr>
                <w:ilvl w:val="0"/>
                <w:numId w:val="13"/>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xxx</w:t>
            </w:r>
          </w:p>
          <w:p w14:paraId="5054190F" w14:textId="77777777" w:rsidR="006675B9" w:rsidRPr="008D42F2" w:rsidRDefault="006675B9" w:rsidP="00525131">
            <w:pPr>
              <w:pStyle w:val="ListParagraph"/>
              <w:numPr>
                <w:ilvl w:val="0"/>
                <w:numId w:val="13"/>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w:t>
            </w:r>
          </w:p>
          <w:p w14:paraId="45523914" w14:textId="77777777" w:rsidR="006675B9" w:rsidRPr="008D42F2" w:rsidRDefault="006675B9" w:rsidP="00525131">
            <w:pPr>
              <w:pStyle w:val="ListParagraph"/>
              <w:numPr>
                <w:ilvl w:val="0"/>
                <w:numId w:val="13"/>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w:t>
            </w:r>
          </w:p>
          <w:p w14:paraId="7E648BEE"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i/>
                <w:color w:val="000000" w:themeColor="text1"/>
                <w:sz w:val="24"/>
                <w:szCs w:val="24"/>
              </w:rPr>
              <w:t>(this box should expand as you type)</w:t>
            </w:r>
          </w:p>
        </w:tc>
      </w:tr>
      <w:tr w:rsidR="006675B9" w:rsidRPr="00666FCB" w14:paraId="4C8A13CD" w14:textId="77777777" w:rsidTr="00807A3A">
        <w:tc>
          <w:tcPr>
            <w:tcW w:w="9923" w:type="dxa"/>
            <w:gridSpan w:val="4"/>
            <w:tcBorders>
              <w:top w:val="single" w:sz="4" w:space="0" w:color="auto"/>
              <w:bottom w:val="single" w:sz="4" w:space="0" w:color="auto"/>
            </w:tcBorders>
            <w:shd w:val="clear" w:color="auto" w:fill="F2F2F2" w:themeFill="background1" w:themeFillShade="F2"/>
          </w:tcPr>
          <w:p w14:paraId="5EDD1051"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b/>
                <w:color w:val="000000" w:themeColor="text1"/>
                <w:sz w:val="24"/>
                <w:szCs w:val="24"/>
              </w:rPr>
              <w:t>University/institutional risks</w:t>
            </w:r>
          </w:p>
          <w:p w14:paraId="61C7E431"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color w:val="000000" w:themeColor="text1"/>
                <w:sz w:val="24"/>
                <w:szCs w:val="24"/>
              </w:rPr>
              <w:t>For example: adverse publicity, financial loss, data protection</w:t>
            </w:r>
          </w:p>
        </w:tc>
      </w:tr>
      <w:tr w:rsidR="006675B9" w:rsidRPr="00666FCB" w14:paraId="3E054A53" w14:textId="77777777" w:rsidTr="00807A3A">
        <w:tc>
          <w:tcPr>
            <w:tcW w:w="4849" w:type="dxa"/>
            <w:tcBorders>
              <w:top w:val="single" w:sz="4" w:space="0" w:color="auto"/>
              <w:bottom w:val="single" w:sz="4" w:space="0" w:color="auto"/>
            </w:tcBorders>
          </w:tcPr>
          <w:p w14:paraId="68267DCE"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color w:val="000000" w:themeColor="text1"/>
                <w:sz w:val="24"/>
                <w:szCs w:val="24"/>
              </w:rPr>
              <w:t>Risk to University:</w:t>
            </w:r>
          </w:p>
          <w:p w14:paraId="27B53BFA" w14:textId="77777777" w:rsidR="006675B9" w:rsidRPr="008D42F2" w:rsidRDefault="006675B9" w:rsidP="00525131">
            <w:pPr>
              <w:pStyle w:val="ListParagraph"/>
              <w:numPr>
                <w:ilvl w:val="0"/>
                <w:numId w:val="12"/>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6ECAAE20" w14:textId="77777777" w:rsidR="006675B9" w:rsidRPr="008D42F2" w:rsidRDefault="006675B9" w:rsidP="00525131">
            <w:pPr>
              <w:pStyle w:val="ListParagraph"/>
              <w:numPr>
                <w:ilvl w:val="0"/>
                <w:numId w:val="12"/>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7086E653" w14:textId="77777777" w:rsidR="006675B9" w:rsidRPr="008D42F2" w:rsidRDefault="006675B9" w:rsidP="00525131">
            <w:pPr>
              <w:pStyle w:val="ListParagraph"/>
              <w:numPr>
                <w:ilvl w:val="0"/>
                <w:numId w:val="12"/>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Risk x</w:t>
            </w:r>
          </w:p>
          <w:p w14:paraId="023F0327"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i/>
                <w:color w:val="000000" w:themeColor="text1"/>
                <w:sz w:val="24"/>
                <w:szCs w:val="24"/>
              </w:rPr>
              <w:t>(this box should expand as you type)</w:t>
            </w:r>
          </w:p>
        </w:tc>
        <w:tc>
          <w:tcPr>
            <w:tcW w:w="5074" w:type="dxa"/>
            <w:gridSpan w:val="3"/>
            <w:tcBorders>
              <w:top w:val="single" w:sz="4" w:space="0" w:color="auto"/>
              <w:bottom w:val="single" w:sz="4" w:space="0" w:color="auto"/>
            </w:tcBorders>
          </w:tcPr>
          <w:p w14:paraId="4668B287" w14:textId="77777777" w:rsidR="006675B9" w:rsidRPr="008D42F2" w:rsidRDefault="006675B9" w:rsidP="00807A3A">
            <w:pPr>
              <w:autoSpaceDE w:val="0"/>
              <w:autoSpaceDN w:val="0"/>
              <w:adjustRightInd w:val="0"/>
              <w:spacing w:line="240" w:lineRule="auto"/>
              <w:jc w:val="both"/>
              <w:rPr>
                <w:rFonts w:ascii="Times New Roman" w:hAnsi="Times New Roman" w:cs="Times New Roman"/>
                <w:i/>
                <w:color w:val="000000" w:themeColor="text1"/>
                <w:sz w:val="24"/>
                <w:szCs w:val="24"/>
              </w:rPr>
            </w:pPr>
            <w:r w:rsidRPr="008D42F2">
              <w:rPr>
                <w:rFonts w:ascii="Times New Roman" w:hAnsi="Times New Roman" w:cs="Times New Roman"/>
                <w:i/>
                <w:color w:val="000000" w:themeColor="text1"/>
                <w:sz w:val="24"/>
                <w:szCs w:val="24"/>
              </w:rPr>
              <w:t>How will you mitigate the Risk to  University:</w:t>
            </w:r>
          </w:p>
          <w:p w14:paraId="3995CA33" w14:textId="77777777" w:rsidR="006675B9" w:rsidRPr="008D42F2" w:rsidRDefault="006675B9" w:rsidP="00525131">
            <w:pPr>
              <w:pStyle w:val="ListParagraph"/>
              <w:numPr>
                <w:ilvl w:val="0"/>
                <w:numId w:val="14"/>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xxx</w:t>
            </w:r>
          </w:p>
          <w:p w14:paraId="427AD940" w14:textId="77777777" w:rsidR="006675B9" w:rsidRPr="008D42F2" w:rsidRDefault="006675B9" w:rsidP="00525131">
            <w:pPr>
              <w:pStyle w:val="ListParagraph"/>
              <w:numPr>
                <w:ilvl w:val="0"/>
                <w:numId w:val="14"/>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w:t>
            </w:r>
          </w:p>
          <w:p w14:paraId="7DED341A" w14:textId="77777777" w:rsidR="006675B9" w:rsidRPr="008D42F2" w:rsidRDefault="006675B9" w:rsidP="00525131">
            <w:pPr>
              <w:pStyle w:val="ListParagraph"/>
              <w:numPr>
                <w:ilvl w:val="0"/>
                <w:numId w:val="14"/>
              </w:numPr>
              <w:spacing w:after="0" w:line="240" w:lineRule="auto"/>
              <w:jc w:val="both"/>
              <w:rPr>
                <w:rFonts w:ascii="Times New Roman" w:hAnsi="Times New Roman"/>
                <w:color w:val="000000" w:themeColor="text1"/>
                <w:sz w:val="24"/>
                <w:szCs w:val="24"/>
              </w:rPr>
            </w:pPr>
            <w:r w:rsidRPr="008D42F2">
              <w:rPr>
                <w:rFonts w:ascii="Times New Roman" w:hAnsi="Times New Roman"/>
                <w:color w:val="000000" w:themeColor="text1"/>
                <w:sz w:val="24"/>
                <w:szCs w:val="24"/>
              </w:rPr>
              <w:t>Mitigation xx</w:t>
            </w:r>
          </w:p>
          <w:p w14:paraId="0FF4D112"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r w:rsidRPr="008D42F2">
              <w:rPr>
                <w:rFonts w:ascii="Times New Roman" w:hAnsi="Times New Roman" w:cs="Times New Roman"/>
                <w:i/>
                <w:color w:val="000000" w:themeColor="text1"/>
                <w:sz w:val="24"/>
                <w:szCs w:val="24"/>
              </w:rPr>
              <w:t>(this box should expand as you type)</w:t>
            </w:r>
          </w:p>
        </w:tc>
      </w:tr>
    </w:tbl>
    <w:p w14:paraId="6C012120" w14:textId="77777777" w:rsidR="006675B9" w:rsidRPr="00666FCB" w:rsidRDefault="006675B9" w:rsidP="006675B9">
      <w:pPr>
        <w:spacing w:line="240" w:lineRule="auto"/>
        <w:jc w:val="both"/>
        <w:rPr>
          <w:rFonts w:ascii="Times New Roman" w:hAnsi="Times New Roman" w:cs="Times New Roman"/>
          <w:sz w:val="24"/>
          <w:szCs w:val="24"/>
        </w:rPr>
      </w:pPr>
      <w:r>
        <w:lastRenderedPageBreak/>
        <w:t>This study presents minimal risk to participants. It does not involve distressing questions, vulnerable populations, or high-risk contexts. Reflections are optional, anonymised, and submitted voluntarily. No participant is obliged to take part.</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6675B9" w:rsidRPr="00666FCB" w14:paraId="52DAA33B" w14:textId="77777777" w:rsidTr="00807A3A">
        <w:tc>
          <w:tcPr>
            <w:tcW w:w="9923" w:type="dxa"/>
            <w:gridSpan w:val="4"/>
            <w:tcBorders>
              <w:top w:val="single" w:sz="4" w:space="0" w:color="auto"/>
              <w:bottom w:val="single" w:sz="4" w:space="0" w:color="auto"/>
            </w:tcBorders>
            <w:shd w:val="clear" w:color="auto" w:fill="F2F2F2" w:themeFill="background1" w:themeFillShade="F2"/>
          </w:tcPr>
          <w:p w14:paraId="0260B3B4"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6675B9" w:rsidRPr="00666FCB" w14:paraId="6323A51A" w14:textId="77777777" w:rsidTr="00807A3A">
        <w:tc>
          <w:tcPr>
            <w:tcW w:w="7259" w:type="dxa"/>
            <w:tcBorders>
              <w:top w:val="single" w:sz="4" w:space="0" w:color="auto"/>
              <w:bottom w:val="single" w:sz="4" w:space="0" w:color="auto"/>
            </w:tcBorders>
            <w:shd w:val="clear" w:color="auto" w:fill="F2F2F2" w:themeFill="background1" w:themeFillShade="F2"/>
          </w:tcPr>
          <w:p w14:paraId="28B4FA09" w14:textId="77777777" w:rsidR="006675B9" w:rsidRPr="00666FCB" w:rsidRDefault="006675B9" w:rsidP="00807A3A">
            <w:pPr>
              <w:autoSpaceDE w:val="0"/>
              <w:autoSpaceDN w:val="0"/>
              <w:adjustRightInd w:val="0"/>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1E8EF74"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20371A39"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F5B174"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78A5AA8B"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068C9CFF" w14:textId="77777777" w:rsidR="006675B9" w:rsidRPr="00666FCB" w:rsidRDefault="006675B9" w:rsidP="00807A3A">
            <w:pPr>
              <w:autoSpaceDE w:val="0"/>
              <w:autoSpaceDN w:val="0"/>
              <w:adjustRightInd w:val="0"/>
              <w:spacing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5B6F97E9"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p>
        </w:tc>
      </w:tr>
      <w:tr w:rsidR="006675B9" w:rsidRPr="00666FCB" w14:paraId="66B344C8" w14:textId="77777777" w:rsidTr="00807A3A">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981C004" w14:textId="77777777" w:rsidR="006675B9" w:rsidRPr="00666FCB" w:rsidRDefault="006675B9" w:rsidP="00807A3A">
            <w:pPr>
              <w:autoSpaceDE w:val="0"/>
              <w:autoSpaceDN w:val="0"/>
              <w:adjustRightInd w:val="0"/>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1B05709"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507B83B"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4337F9C" w14:textId="77777777" w:rsidR="006675B9" w:rsidRPr="00666FCB" w:rsidRDefault="006675B9" w:rsidP="00807A3A">
            <w:pPr>
              <w:autoSpaceDE w:val="0"/>
              <w:autoSpaceDN w:val="0"/>
              <w:adjustRightInd w:val="0"/>
              <w:spacing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r>
    </w:tbl>
    <w:p w14:paraId="0662A6F1"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p>
    <w:p w14:paraId="11AB2FD0"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675B9" w:rsidRPr="00666FCB" w14:paraId="284D7C3C" w14:textId="77777777" w:rsidTr="00807A3A">
        <w:tc>
          <w:tcPr>
            <w:tcW w:w="9923" w:type="dxa"/>
            <w:tcBorders>
              <w:top w:val="single" w:sz="4" w:space="0" w:color="auto"/>
              <w:bottom w:val="single" w:sz="4" w:space="0" w:color="auto"/>
            </w:tcBorders>
            <w:shd w:val="clear" w:color="auto" w:fill="F2F2F2" w:themeFill="background1" w:themeFillShade="F2"/>
          </w:tcPr>
          <w:p w14:paraId="6F56043E"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b/>
                <w:sz w:val="24"/>
                <w:szCs w:val="24"/>
              </w:rPr>
              <w:t>Feedback</w:t>
            </w:r>
          </w:p>
          <w:p w14:paraId="51EDBBE1"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What de-briefing and feedback will be provided to </w:t>
            </w:r>
            <w:r w:rsidRPr="008D42F2">
              <w:rPr>
                <w:rFonts w:ascii="Times New Roman" w:hAnsi="Times New Roman" w:cs="Times New Roman"/>
                <w:color w:val="000000" w:themeColor="text1"/>
                <w:sz w:val="24"/>
                <w:szCs w:val="24"/>
              </w:rPr>
              <w:t xml:space="preserve">participants, how will this be done and when? </w:t>
            </w:r>
          </w:p>
        </w:tc>
      </w:tr>
      <w:tr w:rsidR="006675B9" w:rsidRPr="00666FCB" w14:paraId="56D632BB" w14:textId="77777777" w:rsidTr="00807A3A">
        <w:tc>
          <w:tcPr>
            <w:tcW w:w="9923" w:type="dxa"/>
            <w:tcBorders>
              <w:top w:val="single" w:sz="4" w:space="0" w:color="auto"/>
              <w:bottom w:val="single" w:sz="4" w:space="0" w:color="auto"/>
            </w:tcBorders>
          </w:tcPr>
          <w:p w14:paraId="3FA3C6F0" w14:textId="77777777" w:rsidR="006675B9" w:rsidRPr="00815D25" w:rsidRDefault="006675B9" w:rsidP="00807A3A">
            <w:pPr>
              <w:spacing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t>Participants will receive an information sheet outlining the study and its purpose. They will be asked to confirm informed consent using a short written consent form (to be completed separately). All data will be anonymised, and participant identities will be protected. Participants have the right to withdraw at any time. Researcher positionality and power dynamics will be acknowledged, particularly due to the researcher’s senior role.</w:t>
            </w:r>
          </w:p>
          <w:p w14:paraId="0913C76C" w14:textId="77777777" w:rsidR="006675B9" w:rsidRPr="00666FCB" w:rsidRDefault="006675B9" w:rsidP="00807A3A">
            <w:pPr>
              <w:autoSpaceDE w:val="0"/>
              <w:autoSpaceDN w:val="0"/>
              <w:adjustRightInd w:val="0"/>
              <w:spacing w:line="240" w:lineRule="auto"/>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6675B9" w:rsidRPr="00666FCB" w14:paraId="6E0D4DBD" w14:textId="77777777" w:rsidTr="00807A3A">
        <w:tc>
          <w:tcPr>
            <w:tcW w:w="9923" w:type="dxa"/>
            <w:tcBorders>
              <w:top w:val="single" w:sz="4" w:space="0" w:color="auto"/>
              <w:bottom w:val="single" w:sz="4" w:space="0" w:color="auto"/>
            </w:tcBorders>
            <w:shd w:val="clear" w:color="auto" w:fill="F2F2F2" w:themeFill="background1" w:themeFillShade="F2"/>
          </w:tcPr>
          <w:p w14:paraId="7265081F"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b/>
                <w:sz w:val="24"/>
                <w:szCs w:val="24"/>
              </w:rPr>
              <w:t>Informed consent</w:t>
            </w:r>
          </w:p>
          <w:p w14:paraId="28F58573" w14:textId="77777777" w:rsidR="006675B9" w:rsidRPr="00666FCB" w:rsidRDefault="006675B9" w:rsidP="00807A3A">
            <w:pPr>
              <w:autoSpaceDE w:val="0"/>
              <w:autoSpaceDN w:val="0"/>
              <w:adjustRightInd w:val="0"/>
              <w:spacing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75B9" w:rsidRPr="00666FCB" w14:paraId="29E3691C" w14:textId="77777777" w:rsidTr="00807A3A">
        <w:tc>
          <w:tcPr>
            <w:tcW w:w="9923" w:type="dxa"/>
            <w:tcBorders>
              <w:top w:val="single" w:sz="4" w:space="0" w:color="auto"/>
              <w:bottom w:val="single" w:sz="4" w:space="0" w:color="auto"/>
            </w:tcBorders>
          </w:tcPr>
          <w:p w14:paraId="0F6C3803" w14:textId="77777777" w:rsidR="006675B9" w:rsidRPr="008D42F2" w:rsidRDefault="006675B9" w:rsidP="00807A3A">
            <w:pPr>
              <w:spacing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FF0000"/>
                <w:sz w:val="24"/>
                <w:szCs w:val="24"/>
              </w:rPr>
              <w:br/>
            </w:r>
            <w:r w:rsidRPr="00815D25">
              <w:rPr>
                <w:rFonts w:ascii="Times New Roman" w:hAnsi="Times New Roman" w:cs="Times New Roman"/>
                <w:color w:val="000000" w:themeColor="text1"/>
                <w:sz w:val="24"/>
                <w:szCs w:val="24"/>
              </w:rPr>
              <w:t>Participants will receive a clear and accessible Participant Information Sheet outlining the research aims, what their involvement will include, and their right to withdraw. Written consent will be obtained via a simple form, and a copy will be retained for records.</w:t>
            </w:r>
          </w:p>
          <w:p w14:paraId="45AD7161" w14:textId="77777777" w:rsidR="006675B9" w:rsidRPr="008D42F2" w:rsidRDefault="006675B9" w:rsidP="00807A3A">
            <w:pPr>
              <w:spacing w:line="240" w:lineRule="auto"/>
              <w:jc w:val="both"/>
              <w:rPr>
                <w:rFonts w:ascii="Times New Roman" w:hAnsi="Times New Roman" w:cs="Times New Roman"/>
                <w:color w:val="FF0000"/>
                <w:sz w:val="24"/>
                <w:szCs w:val="24"/>
              </w:rPr>
            </w:pPr>
            <w:r w:rsidRPr="00815D25">
              <w:rPr>
                <w:rFonts w:ascii="Times New Roman" w:hAnsi="Times New Roman" w:cs="Times New Roman"/>
                <w:color w:val="000000" w:themeColor="text1"/>
                <w:sz w:val="24"/>
                <w:szCs w:val="24"/>
              </w:rPr>
              <w:t>Participants will be given a Letter of Explanation that includes a summary of the project, how data will be used, and an outline of their rights. They will be informed of the minimal nature of the data request (optional short written reflections), that participation is voluntary, and that data will be anonymised. This will be explained in plain English and discussed prior to participation.</w:t>
            </w:r>
          </w:p>
        </w:tc>
      </w:tr>
      <w:tr w:rsidR="006675B9" w:rsidRPr="00666FCB" w14:paraId="74F0E921" w14:textId="77777777" w:rsidTr="00807A3A">
        <w:tc>
          <w:tcPr>
            <w:tcW w:w="9923" w:type="dxa"/>
            <w:tcBorders>
              <w:top w:val="single" w:sz="4" w:space="0" w:color="auto"/>
              <w:bottom w:val="single" w:sz="4" w:space="0" w:color="auto"/>
            </w:tcBorders>
            <w:shd w:val="clear" w:color="auto" w:fill="F2F2F2" w:themeFill="background1" w:themeFillShade="F2"/>
          </w:tcPr>
          <w:p w14:paraId="14442CF8" w14:textId="77777777" w:rsidR="006675B9" w:rsidRPr="00666FCB" w:rsidRDefault="006675B9" w:rsidP="00807A3A">
            <w:pPr>
              <w:spacing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Confidentiality / Anonymity</w:t>
            </w:r>
          </w:p>
          <w:p w14:paraId="167DD8C0" w14:textId="77777777" w:rsidR="006675B9" w:rsidRPr="00666FCB" w:rsidRDefault="006675B9" w:rsidP="00807A3A">
            <w:pPr>
              <w:spacing w:line="240" w:lineRule="auto"/>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Set out how anonymity of participants and confidentiality will be ensured in any outputs. If anonymity is not being offered, explain why this is the case. </w:t>
            </w:r>
          </w:p>
        </w:tc>
      </w:tr>
      <w:tr w:rsidR="006675B9" w:rsidRPr="00666FCB" w14:paraId="15AEF47B" w14:textId="77777777" w:rsidTr="00807A3A">
        <w:tc>
          <w:tcPr>
            <w:tcW w:w="9923" w:type="dxa"/>
            <w:tcBorders>
              <w:top w:val="single" w:sz="4" w:space="0" w:color="auto"/>
              <w:bottom w:val="single" w:sz="4" w:space="0" w:color="auto"/>
            </w:tcBorders>
          </w:tcPr>
          <w:p w14:paraId="592C9DB5" w14:textId="77777777" w:rsidR="006675B9" w:rsidRPr="00815D25" w:rsidRDefault="006675B9" w:rsidP="00807A3A">
            <w:pPr>
              <w:spacing w:after="160"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lastRenderedPageBreak/>
              <w:br/>
              <w:t>Confidentiality refers to ensuring that any identifiable data collected from participants is securely stored and not shared in any way that could link it back to the individual (BERA, 2018).</w:t>
            </w:r>
          </w:p>
          <w:p w14:paraId="1FAB1960" w14:textId="77777777" w:rsidR="006675B9" w:rsidRPr="00815D25" w:rsidRDefault="006675B9" w:rsidP="00807A3A">
            <w:pPr>
              <w:spacing w:after="160"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br/>
              <w:t xml:space="preserve">Any written reflections or participant narratives will be stored in a password-protected file and </w:t>
            </w:r>
            <w:proofErr w:type="spellStart"/>
            <w:r w:rsidRPr="00815D25">
              <w:rPr>
                <w:rFonts w:ascii="Times New Roman" w:hAnsi="Times New Roman" w:cs="Times New Roman"/>
                <w:color w:val="000000" w:themeColor="text1"/>
                <w:sz w:val="24"/>
                <w:szCs w:val="24"/>
              </w:rPr>
              <w:t>pseudonymised</w:t>
            </w:r>
            <w:proofErr w:type="spellEnd"/>
            <w:r w:rsidRPr="00815D25">
              <w:rPr>
                <w:rFonts w:ascii="Times New Roman" w:hAnsi="Times New Roman" w:cs="Times New Roman"/>
                <w:color w:val="000000" w:themeColor="text1"/>
                <w:sz w:val="24"/>
                <w:szCs w:val="24"/>
              </w:rPr>
              <w:t xml:space="preserve">. Identifying details, including names, roles, and organisational units, will be removed or </w:t>
            </w:r>
            <w:proofErr w:type="spellStart"/>
            <w:r w:rsidRPr="00815D25">
              <w:rPr>
                <w:rFonts w:ascii="Times New Roman" w:hAnsi="Times New Roman" w:cs="Times New Roman"/>
                <w:color w:val="000000" w:themeColor="text1"/>
                <w:sz w:val="24"/>
                <w:szCs w:val="24"/>
              </w:rPr>
              <w:t>generalised</w:t>
            </w:r>
            <w:proofErr w:type="spellEnd"/>
            <w:r w:rsidRPr="00815D25">
              <w:rPr>
                <w:rFonts w:ascii="Times New Roman" w:hAnsi="Times New Roman" w:cs="Times New Roman"/>
                <w:color w:val="000000" w:themeColor="text1"/>
                <w:sz w:val="24"/>
                <w:szCs w:val="24"/>
              </w:rPr>
              <w:t xml:space="preserve"> during analysis and in any outputs.</w:t>
            </w:r>
          </w:p>
          <w:p w14:paraId="01F92B94" w14:textId="77777777" w:rsidR="006675B9" w:rsidRPr="00815D25" w:rsidRDefault="006675B9" w:rsidP="00807A3A">
            <w:pPr>
              <w:spacing w:after="160"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br/>
              <w:t>Participants will be informed of confidentiality measures in the Participant Information Sheet and Letter of Explanation. These documents will explain that no personally identifiable data will be published and that only the researcher will have access to raw materials.</w:t>
            </w:r>
          </w:p>
          <w:p w14:paraId="4F098CFB" w14:textId="77777777" w:rsidR="006675B9" w:rsidRPr="00815D25" w:rsidRDefault="006675B9" w:rsidP="00807A3A">
            <w:pPr>
              <w:spacing w:after="160"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br/>
              <w:t>Anonymity refers to ensuring that no data collected can be traced back to an individual. This is particularly important when dealing with sensitive subjects like disability or workplace inclusion.</w:t>
            </w:r>
          </w:p>
          <w:p w14:paraId="3C724636" w14:textId="77777777" w:rsidR="006675B9" w:rsidRPr="00815D25" w:rsidRDefault="006675B9" w:rsidP="00807A3A">
            <w:pPr>
              <w:spacing w:after="160"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br/>
              <w:t>Participants’ identities will be anonymised using pseudonyms. Any contextual details that could reveal their identity (e.g. job title, team name) will be altered or omitted in write-ups.</w:t>
            </w:r>
          </w:p>
          <w:p w14:paraId="06FC6BF9" w14:textId="77777777" w:rsidR="006675B9" w:rsidRPr="00815D25" w:rsidRDefault="006675B9" w:rsidP="00807A3A">
            <w:pPr>
              <w:spacing w:after="160" w:line="240" w:lineRule="auto"/>
              <w:jc w:val="both"/>
              <w:rPr>
                <w:rFonts w:ascii="Times New Roman" w:hAnsi="Times New Roman" w:cs="Times New Roman"/>
                <w:color w:val="000000" w:themeColor="text1"/>
                <w:sz w:val="24"/>
                <w:szCs w:val="24"/>
              </w:rPr>
            </w:pPr>
            <w:r w:rsidRPr="00815D25">
              <w:rPr>
                <w:rFonts w:ascii="Times New Roman" w:hAnsi="Times New Roman" w:cs="Times New Roman"/>
                <w:color w:val="000000" w:themeColor="text1"/>
                <w:sz w:val="24"/>
                <w:szCs w:val="24"/>
              </w:rPr>
              <w:t>Participants will be told in advance—via the Letter of Explanation—that their identity will not be revealed and that they will not be named or described in any way that could identify them. They will also be told that they can review any direct quotes used from their reflections.</w:t>
            </w:r>
          </w:p>
          <w:p w14:paraId="1CC6E795" w14:textId="77777777" w:rsidR="006675B9" w:rsidRPr="008D42F2" w:rsidRDefault="006675B9" w:rsidP="00807A3A">
            <w:pPr>
              <w:autoSpaceDE w:val="0"/>
              <w:autoSpaceDN w:val="0"/>
              <w:adjustRightInd w:val="0"/>
              <w:spacing w:line="240" w:lineRule="auto"/>
              <w:jc w:val="both"/>
              <w:rPr>
                <w:rFonts w:ascii="Times New Roman" w:hAnsi="Times New Roman" w:cs="Times New Roman"/>
                <w:color w:val="000000" w:themeColor="text1"/>
                <w:sz w:val="24"/>
                <w:szCs w:val="24"/>
              </w:rPr>
            </w:pPr>
          </w:p>
        </w:tc>
      </w:tr>
      <w:tr w:rsidR="006675B9" w:rsidRPr="00666FCB" w14:paraId="72203932" w14:textId="77777777" w:rsidTr="00807A3A">
        <w:tc>
          <w:tcPr>
            <w:tcW w:w="9923" w:type="dxa"/>
            <w:tcBorders>
              <w:top w:val="single" w:sz="4" w:space="0" w:color="auto"/>
              <w:bottom w:val="single" w:sz="4" w:space="0" w:color="auto"/>
            </w:tcBorders>
          </w:tcPr>
          <w:p w14:paraId="73E5D2BF" w14:textId="77777777" w:rsidR="006675B9" w:rsidRPr="00776790" w:rsidRDefault="006675B9" w:rsidP="00807A3A">
            <w:pPr>
              <w:spacing w:line="240" w:lineRule="auto"/>
              <w:jc w:val="both"/>
              <w:rPr>
                <w:rFonts w:ascii="Times New Roman" w:hAnsi="Times New Roman" w:cs="Times New Roman"/>
                <w:color w:val="000000" w:themeColor="text1"/>
                <w:sz w:val="24"/>
                <w:szCs w:val="24"/>
              </w:rPr>
            </w:pPr>
            <w:r w:rsidRPr="00776790">
              <w:rPr>
                <w:rFonts w:ascii="Times New Roman" w:hAnsi="Times New Roman" w:cs="Times New Roman"/>
                <w:color w:val="000000" w:themeColor="text1"/>
                <w:sz w:val="24"/>
                <w:szCs w:val="24"/>
                <w:u w:val="single"/>
              </w:rPr>
              <w:t>Reference List</w:t>
            </w:r>
            <w:r w:rsidRPr="00776790">
              <w:rPr>
                <w:rFonts w:ascii="Times New Roman" w:hAnsi="Times New Roman" w:cs="Times New Roman"/>
                <w:color w:val="000000" w:themeColor="text1"/>
                <w:sz w:val="24"/>
                <w:szCs w:val="24"/>
              </w:rPr>
              <w:t>:</w:t>
            </w:r>
          </w:p>
          <w:p w14:paraId="52D2CED7"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ACAS (2023). Neurodiversity in the Workplace: Practical Advice for Employers. Available at: https://www.acas.org.uk/neurodiversity.</w:t>
            </w:r>
          </w:p>
          <w:p w14:paraId="7C55E5D8" w14:textId="77777777" w:rsidR="006675B9" w:rsidRDefault="006675B9" w:rsidP="00807A3A">
            <w:pPr>
              <w:rPr>
                <w:rFonts w:ascii="Calibri Light" w:hAnsi="Calibri Light" w:cs="Calibri Light"/>
                <w:sz w:val="24"/>
                <w:szCs w:val="24"/>
              </w:rPr>
            </w:pPr>
            <w:r w:rsidRPr="0036597C">
              <w:rPr>
                <w:rFonts w:ascii="Calibri Light" w:hAnsi="Calibri Light" w:cs="Calibri Light"/>
                <w:sz w:val="24"/>
                <w:szCs w:val="24"/>
              </w:rPr>
              <w:t>ADHD UK (2024). ADHD Statistics. [Online] Available at: https://adhduk.co.uk/adhd-incidence/ [Accessed 19 May 2025].</w:t>
            </w:r>
          </w:p>
          <w:p w14:paraId="065F8436" w14:textId="77777777" w:rsidR="006675B9" w:rsidRPr="00131B17" w:rsidRDefault="006675B9" w:rsidP="00807A3A">
            <w:pPr>
              <w:rPr>
                <w:rFonts w:ascii="Calibri Light" w:hAnsi="Calibri Light" w:cs="Calibri Light"/>
                <w:sz w:val="24"/>
                <w:szCs w:val="24"/>
              </w:rPr>
            </w:pPr>
            <w:r w:rsidRPr="00131B17">
              <w:rPr>
                <w:rFonts w:ascii="Calibri Light" w:hAnsi="Calibri Light" w:cs="Calibri Light"/>
                <w:sz w:val="24"/>
                <w:szCs w:val="24"/>
              </w:rPr>
              <w:t>ADHD UK (2024) The Invisible Struggle: ADHD in the Workplace. Available at: https://www.adhduk.co.uk/resources/the-invisible-struggle.</w:t>
            </w:r>
          </w:p>
          <w:p w14:paraId="195FBF18" w14:textId="77777777" w:rsidR="006675B9" w:rsidRPr="0036597C" w:rsidRDefault="006675B9" w:rsidP="00807A3A">
            <w:pPr>
              <w:rPr>
                <w:rFonts w:ascii="Calibri Light" w:hAnsi="Calibri Light" w:cs="Calibri Light"/>
                <w:sz w:val="24"/>
                <w:szCs w:val="24"/>
              </w:rPr>
            </w:pPr>
            <w:r w:rsidRPr="00131B17">
              <w:rPr>
                <w:rFonts w:ascii="Calibri Light" w:hAnsi="Calibri Light" w:cs="Calibri Light"/>
                <w:sz w:val="24"/>
                <w:szCs w:val="24"/>
              </w:rPr>
              <w:t xml:space="preserve">ADHDadultUK (2025) Annual ADHD Workplace Survey Results 2025. [Online] Available at: https://www.adhdadultuk.org/surveys </w:t>
            </w:r>
          </w:p>
          <w:p w14:paraId="0932CD65"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lastRenderedPageBreak/>
              <w:t xml:space="preserve">ADHDadultUK (2025). State of the Nation Report. Available at: https://www.adhdadult.uk/wp-content/uploads/2025/03/State-of-the-Nation-report-final-draft.pdf </w:t>
            </w:r>
          </w:p>
          <w:p w14:paraId="7CFE4EB7"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BERA (2018). Ethical Guidelines for Educational Research. 4th edn. London: British Educational Research Association.</w:t>
            </w:r>
          </w:p>
          <w:p w14:paraId="431EB712" w14:textId="77777777" w:rsidR="006675B9" w:rsidRDefault="006675B9" w:rsidP="00807A3A">
            <w:pPr>
              <w:rPr>
                <w:rFonts w:ascii="Calibri Light" w:hAnsi="Calibri Light" w:cs="Calibri Light"/>
                <w:sz w:val="24"/>
                <w:szCs w:val="24"/>
              </w:rPr>
            </w:pPr>
            <w:r w:rsidRPr="0036597C">
              <w:rPr>
                <w:rFonts w:ascii="Calibri Light" w:hAnsi="Calibri Light" w:cs="Calibri Light"/>
                <w:sz w:val="24"/>
                <w:szCs w:val="24"/>
              </w:rPr>
              <w:t>Barkley, R. A. (2006). ADHD: A Handbook for Diagnosis and Treatment. 3rd edn. New York: Guilford Press.</w:t>
            </w:r>
          </w:p>
          <w:p w14:paraId="0C61F94C" w14:textId="77777777" w:rsidR="006675B9" w:rsidRPr="0036597C" w:rsidRDefault="006675B9" w:rsidP="00807A3A">
            <w:pPr>
              <w:rPr>
                <w:rFonts w:ascii="Calibri Light" w:hAnsi="Calibri Light" w:cs="Calibri Light"/>
                <w:sz w:val="24"/>
                <w:szCs w:val="24"/>
              </w:rPr>
            </w:pPr>
            <w:r w:rsidRPr="00131B17">
              <w:rPr>
                <w:rFonts w:ascii="Calibri Light" w:hAnsi="Calibri Light" w:cs="Calibri Light"/>
                <w:sz w:val="24"/>
                <w:szCs w:val="24"/>
              </w:rPr>
              <w:t>Barkley, R. A. (2011). Executive functions: What they are, how they work, and why they evolved. New York: Guilford Press.</w:t>
            </w:r>
          </w:p>
          <w:p w14:paraId="25A57E3A"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Barkley, R. A. (2012). Executive Functions: What They Are, How They Work, and Why They Evolved. New York: Guilford Press.</w:t>
            </w:r>
          </w:p>
          <w:p w14:paraId="58E83197"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Braun, V. and Clarke, V. (2006). 'Using thematic analysis in psychology', Qualitative Research in Psychology, 3(2), pp. 77–101.</w:t>
            </w:r>
          </w:p>
          <w:p w14:paraId="5EC3425F"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British Educational Research Association (2018) *Ethical Guidelines for Educational Research*. 4th edn. London: BERA.</w:t>
            </w:r>
          </w:p>
          <w:p w14:paraId="03D63286"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Bryman, A. (2008). Social Research Methods. 3rd edn. Oxford: Oxford University Press.</w:t>
            </w:r>
          </w:p>
          <w:p w14:paraId="4B5CE365" w14:textId="77777777" w:rsidR="006675B9" w:rsidRDefault="006675B9" w:rsidP="00807A3A">
            <w:pPr>
              <w:rPr>
                <w:rFonts w:ascii="Calibri Light" w:hAnsi="Calibri Light" w:cs="Calibri Light"/>
                <w:sz w:val="24"/>
                <w:szCs w:val="24"/>
              </w:rPr>
            </w:pPr>
            <w:r w:rsidRPr="0036597C">
              <w:rPr>
                <w:rFonts w:ascii="Calibri Light" w:hAnsi="Calibri Light" w:cs="Calibri Light"/>
                <w:sz w:val="24"/>
                <w:szCs w:val="24"/>
              </w:rPr>
              <w:t>CIPD (2022). Neurodiversity at Work: Guide for People Professionals. Available at: https://www.cipd.org/en/knowledge/guides/neurodiversity-at-work.</w:t>
            </w:r>
          </w:p>
          <w:p w14:paraId="458C73AE" w14:textId="77777777" w:rsidR="006675B9" w:rsidRPr="00295E8B" w:rsidRDefault="006675B9" w:rsidP="00807A3A">
            <w:pPr>
              <w:rPr>
                <w:rFonts w:ascii="Calibri Light" w:hAnsi="Calibri Light" w:cs="Calibri Light"/>
                <w:sz w:val="24"/>
                <w:szCs w:val="24"/>
              </w:rPr>
            </w:pPr>
            <w:r w:rsidRPr="00131B17">
              <w:rPr>
                <w:rFonts w:ascii="Calibri Light" w:hAnsi="Calibri Light" w:cs="Calibri Light"/>
                <w:sz w:val="24"/>
                <w:szCs w:val="24"/>
              </w:rPr>
              <w:t>CIPD. (2022). Neurodiversity at Work. Available at: https://www.cipd.org/uk/knowledge/factsheets/neurodiversity-factsheet.</w:t>
            </w:r>
          </w:p>
          <w:p w14:paraId="383EB9D2"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Cohen, L., Manion, L. and Morrison, K. (2018). Research Methods in Education. 8th edn. London: Routledge.</w:t>
            </w:r>
          </w:p>
          <w:p w14:paraId="596B7E6F"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Creswell, J. W. (2014). Research Design: Qualitative, Quantitative, and Mixed Methods Approaches. 4th edn. London: SAGE.</w:t>
            </w:r>
          </w:p>
          <w:p w14:paraId="0BDE5DAA"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Creswell, J. W. and Creswell, J. D. (2018). Research Design: Qualitative, Quantitative, and Mixed Methods Approaches. 5th edn. London: SAGE.</w:t>
            </w:r>
          </w:p>
          <w:p w14:paraId="6CBC0777"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Diagnostic Vision (2024). Record ADHD Diagnoses Reported in UK. [Online] Available at: https://diagnosticvision.com/psychology/record-adhd-diagnoses-reported-uk.</w:t>
            </w:r>
          </w:p>
          <w:p w14:paraId="04774FBA"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lastRenderedPageBreak/>
              <w:t>Equality Act 2010. UK Government Legislation. Available at: https://www.legislation.gov.uk/ukpga/2010/15/contents</w:t>
            </w:r>
          </w:p>
          <w:p w14:paraId="703A50D5"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Grbich, C. (2010). Qualitative Data Analysis: An Introduction. London: SAGE.</w:t>
            </w:r>
          </w:p>
          <w:p w14:paraId="083BF969"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Grbich, C. (2013). Qualitative Data Analysis: An Introduction. 2nd edn. London: SAGE Publications.</w:t>
            </w:r>
          </w:p>
          <w:p w14:paraId="7FDBF8B3" w14:textId="0B6B8AD8"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Hinshaw, S. P. (2002). 'Preadolescent girls with ADHD: Externalizing and internalizing symptoms in comparison with age</w:t>
            </w:r>
            <w:r w:rsidR="00776790">
              <w:rPr>
                <w:rFonts w:ascii="Calibri Light" w:hAnsi="Calibri Light" w:cs="Calibri Light"/>
                <w:sz w:val="24"/>
                <w:szCs w:val="24"/>
              </w:rPr>
              <w:t xml:space="preserve"> </w:t>
            </w:r>
            <w:r w:rsidRPr="0036597C">
              <w:rPr>
                <w:rFonts w:ascii="Calibri Light" w:hAnsi="Calibri Light" w:cs="Calibri Light"/>
                <w:sz w:val="24"/>
                <w:szCs w:val="24"/>
              </w:rPr>
              <w:t>matched controls', Journal of Clinical Child and Adolescent Psychology, 31(4), pp. 455–465.</w:t>
            </w:r>
          </w:p>
          <w:p w14:paraId="34E0D6C6"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Kivunga, J. and Kuyini, A. B. (2017). 'Understanding and Applying Research Paradigms in Educational Contexts', International Journal of Higher Education, 6(5), pp. 26–41.</w:t>
            </w:r>
          </w:p>
          <w:p w14:paraId="309C4B90"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Mackenzie, G. (2017). Exploring the Relationships Between Adverse Occupational Experiences, Executive Dysfunction, and Perceived Job Competency Among Individuals with ADHD. Poster presented at 5th World Congress on ADHD, Glasgow.</w:t>
            </w:r>
          </w:p>
          <w:p w14:paraId="770BA0C9" w14:textId="77777777" w:rsidR="006675B9" w:rsidRDefault="006675B9" w:rsidP="00807A3A">
            <w:pPr>
              <w:rPr>
                <w:rFonts w:ascii="Calibri Light" w:hAnsi="Calibri Light" w:cs="Calibri Light"/>
                <w:sz w:val="24"/>
                <w:szCs w:val="24"/>
              </w:rPr>
            </w:pPr>
            <w:r w:rsidRPr="0036597C">
              <w:rPr>
                <w:rFonts w:ascii="Calibri Light" w:hAnsi="Calibri Light" w:cs="Calibri Light"/>
                <w:sz w:val="24"/>
                <w:szCs w:val="24"/>
              </w:rPr>
              <w:t xml:space="preserve">NHS England (2023). ADHD Programme Update. Available at: https://www.england.nhs.uk/long-read/attention-deficit-hyperactivity-disorder-adhd-programme-update/ </w:t>
            </w:r>
          </w:p>
          <w:p w14:paraId="1424382E" w14:textId="77777777" w:rsidR="006675B9" w:rsidRPr="0036597C" w:rsidRDefault="006675B9" w:rsidP="00807A3A">
            <w:pPr>
              <w:rPr>
                <w:rFonts w:ascii="Calibri Light" w:hAnsi="Calibri Light" w:cs="Calibri Light"/>
                <w:sz w:val="24"/>
                <w:szCs w:val="24"/>
              </w:rPr>
            </w:pPr>
            <w:r w:rsidRPr="00131B17">
              <w:rPr>
                <w:rFonts w:ascii="Calibri Light" w:hAnsi="Calibri Light" w:cs="Calibri Light"/>
                <w:sz w:val="24"/>
                <w:szCs w:val="24"/>
              </w:rPr>
              <w:t xml:space="preserve">NHS England (2023) ADHD medication statistics: Q3 2022–2023 report. Available at: </w:t>
            </w:r>
            <w:hyperlink r:id="rId12" w:tgtFrame="_new" w:history="1">
              <w:r w:rsidRPr="00131B17">
                <w:rPr>
                  <w:rFonts w:ascii="Calibri Light" w:hAnsi="Calibri Light" w:cs="Calibri Light"/>
                  <w:sz w:val="24"/>
                  <w:szCs w:val="24"/>
                </w:rPr>
                <w:t>https://www.england.nhs.uk/statistics/adhd-prescriptions</w:t>
              </w:r>
            </w:hyperlink>
            <w:r w:rsidRPr="00131B17">
              <w:rPr>
                <w:rFonts w:ascii="Calibri Light" w:hAnsi="Calibri Light" w:cs="Calibri Light"/>
                <w:sz w:val="24"/>
                <w:szCs w:val="24"/>
              </w:rPr>
              <w:t xml:space="preserve"> </w:t>
            </w:r>
          </w:p>
          <w:p w14:paraId="4C8C0B9C" w14:textId="77777777"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Oliver, P. (2010). The Student’s Guide to Research Ethics. 2nd edn. Maidenhead: Open University Press.</w:t>
            </w:r>
          </w:p>
          <w:p w14:paraId="33A643C7" w14:textId="77777777" w:rsidR="006675B9" w:rsidRDefault="006675B9" w:rsidP="00807A3A">
            <w:pPr>
              <w:rPr>
                <w:rFonts w:ascii="Calibri Light" w:hAnsi="Calibri Light" w:cs="Calibri Light"/>
                <w:sz w:val="24"/>
                <w:szCs w:val="24"/>
              </w:rPr>
            </w:pPr>
            <w:r w:rsidRPr="0036597C">
              <w:rPr>
                <w:rFonts w:ascii="Calibri Light" w:hAnsi="Calibri Light" w:cs="Calibri Light"/>
                <w:sz w:val="24"/>
                <w:szCs w:val="24"/>
              </w:rPr>
              <w:t>Sedgwick, J. A., Merwood, A. and Asherson, P. (2019). 'The positive aspects of ADHD: A qualitative investigation of strengths and positive experiences', Advances in Neurodevelopmental Disorders, 3(4), pp. 245–256.</w:t>
            </w:r>
          </w:p>
          <w:p w14:paraId="0C82F68C" w14:textId="77777777" w:rsidR="006675B9" w:rsidRPr="0036597C" w:rsidRDefault="006675B9" w:rsidP="00807A3A">
            <w:pPr>
              <w:rPr>
                <w:rFonts w:ascii="Calibri Light" w:hAnsi="Calibri Light" w:cs="Calibri Light"/>
                <w:sz w:val="24"/>
                <w:szCs w:val="24"/>
              </w:rPr>
            </w:pPr>
            <w:r w:rsidRPr="00131B17">
              <w:rPr>
                <w:rFonts w:ascii="Calibri Light" w:hAnsi="Calibri Light" w:cs="Calibri Light"/>
                <w:sz w:val="24"/>
                <w:szCs w:val="24"/>
              </w:rPr>
              <w:t>Sedgwick, J. A., Merwood, A. and Asherson, P. (2019) ‘The positive aspects of attention deficit hyperactivity disorder: A qualitative investigation of successful adults with ADHD’, ADHD Attention Deficit and Hyperactivity Disorders, 11(3), pp. 241–253. doi:10.1007/s12402-018-0277-6.</w:t>
            </w:r>
          </w:p>
          <w:p w14:paraId="173916C1" w14:textId="37BA3BD0" w:rsidR="006675B9" w:rsidRPr="0036597C" w:rsidRDefault="006675B9" w:rsidP="00807A3A">
            <w:pPr>
              <w:rPr>
                <w:rFonts w:ascii="Calibri Light" w:hAnsi="Calibri Light" w:cs="Calibri Light"/>
                <w:sz w:val="24"/>
                <w:szCs w:val="24"/>
              </w:rPr>
            </w:pPr>
            <w:r w:rsidRPr="0036597C">
              <w:rPr>
                <w:rFonts w:ascii="Calibri Light" w:hAnsi="Calibri Light" w:cs="Calibri Light"/>
                <w:sz w:val="24"/>
                <w:szCs w:val="24"/>
              </w:rPr>
              <w:t>Simons, H. and Usher, R. (2000). Situated Ethics in Educational Research. London: Routledge</w:t>
            </w:r>
            <w:r w:rsidR="00776790">
              <w:rPr>
                <w:rFonts w:ascii="Calibri Light" w:hAnsi="Calibri Light" w:cs="Calibri Light"/>
                <w:sz w:val="24"/>
                <w:szCs w:val="24"/>
              </w:rPr>
              <w:t xml:space="preserve"> </w:t>
            </w:r>
            <w:r w:rsidRPr="0036597C">
              <w:rPr>
                <w:rFonts w:ascii="Calibri Light" w:hAnsi="Calibri Light" w:cs="Calibri Light"/>
                <w:sz w:val="24"/>
                <w:szCs w:val="24"/>
              </w:rPr>
              <w:t>Falmer.</w:t>
            </w:r>
          </w:p>
          <w:p w14:paraId="042A9EF1" w14:textId="77777777" w:rsidR="006675B9" w:rsidRPr="00295E8B" w:rsidRDefault="006675B9" w:rsidP="00807A3A">
            <w:pPr>
              <w:spacing w:line="259" w:lineRule="auto"/>
              <w:rPr>
                <w:rFonts w:ascii="Calibri Light" w:hAnsi="Calibri Light" w:cs="Calibri Light"/>
                <w:sz w:val="24"/>
                <w:szCs w:val="24"/>
              </w:rPr>
            </w:pPr>
            <w:r w:rsidRPr="0036597C">
              <w:rPr>
                <w:rFonts w:ascii="Calibri Light" w:hAnsi="Calibri Light" w:cs="Calibri Light"/>
                <w:sz w:val="24"/>
                <w:szCs w:val="24"/>
              </w:rPr>
              <w:t>Smith, L. (2022). 'Narratives of Belonging: Neurodiversity and Inclusion in the Workplace', Journal of Contemporary Employment Studies, 15(2), pp. 110–125.</w:t>
            </w:r>
          </w:p>
        </w:tc>
      </w:tr>
    </w:tbl>
    <w:p w14:paraId="593F3577" w14:textId="77777777" w:rsidR="006675B9" w:rsidRDefault="006675B9" w:rsidP="006675B9">
      <w:pPr>
        <w:spacing w:line="240" w:lineRule="auto"/>
        <w:jc w:val="both"/>
        <w:rPr>
          <w:rFonts w:ascii="Times New Roman" w:hAnsi="Times New Roman" w:cs="Times New Roman"/>
          <w:b/>
          <w:sz w:val="24"/>
          <w:szCs w:val="24"/>
        </w:rPr>
      </w:pPr>
    </w:p>
    <w:p w14:paraId="68F2EB46" w14:textId="77777777" w:rsidR="006675B9" w:rsidRPr="00666FCB" w:rsidRDefault="006675B9" w:rsidP="006675B9">
      <w:pPr>
        <w:spacing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J: Data Protection and Storage</w:t>
      </w:r>
    </w:p>
    <w:p w14:paraId="4A38BC7D" w14:textId="77777777" w:rsidR="006675B9" w:rsidRPr="00666FCB" w:rsidRDefault="006675B9" w:rsidP="006675B9">
      <w:pPr>
        <w:pStyle w:val="NormalWeb"/>
        <w:jc w:val="both"/>
        <w:rPr>
          <w:color w:val="000000"/>
        </w:rPr>
      </w:pPr>
      <w:r>
        <w:t>All data will be stored on a password-protected device in accordance with GDPR guidelines. Identifiable information will not be collected. Only the researcher and academic supervisor will have access to raw data. No external storage or cloud services will be used.</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675B9" w:rsidRPr="00666FCB" w14:paraId="133CB3A9" w14:textId="77777777" w:rsidTr="00807A3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A3DC00" w14:textId="77777777" w:rsidR="006675B9" w:rsidRPr="00666FCB" w:rsidRDefault="006675B9" w:rsidP="00807A3A">
            <w:pPr>
              <w:pStyle w:val="NormalWeb"/>
              <w:autoSpaceDE w:val="0"/>
              <w:autoSpaceDN w:val="0"/>
              <w:adjustRightInd w:val="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BEEFA" w14:textId="77777777" w:rsidR="006675B9" w:rsidRPr="00666FCB" w:rsidRDefault="006675B9" w:rsidP="00807A3A">
            <w:pPr>
              <w:pStyle w:val="NormalWeb"/>
              <w:autoSpaceDE w:val="0"/>
              <w:autoSpaceDN w:val="0"/>
              <w:adjustRightInd w:val="0"/>
              <w:jc w:val="both"/>
              <w:rPr>
                <w:rFonts w:eastAsia="MS Gothic"/>
                <w:b/>
                <w:bC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BB3C8" w14:textId="77777777" w:rsidR="006675B9" w:rsidRPr="00666FCB" w:rsidRDefault="006675B9" w:rsidP="00807A3A">
            <w:pPr>
              <w:pStyle w:val="NormalWeb"/>
              <w:autoSpaceDE w:val="0"/>
              <w:autoSpaceDN w:val="0"/>
              <w:adjustRightInd w:val="0"/>
              <w:jc w:val="both"/>
              <w:rPr>
                <w:rFonts w:eastAsia="MS Gothic"/>
                <w:b/>
                <w:bCs/>
              </w:rPr>
            </w:pPr>
            <w:r w:rsidRPr="00666FCB">
              <w:rPr>
                <w:b/>
                <w:bCs/>
              </w:rPr>
              <w:t>NO</w:t>
            </w:r>
          </w:p>
        </w:tc>
      </w:tr>
      <w:tr w:rsidR="006675B9" w:rsidRPr="00666FCB" w14:paraId="149B1F0B" w14:textId="77777777" w:rsidTr="00807A3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C5101F" w14:textId="77777777" w:rsidR="006675B9" w:rsidRPr="00666FCB" w:rsidRDefault="006675B9" w:rsidP="00807A3A">
            <w:pPr>
              <w:pStyle w:val="NormalWeb"/>
              <w:autoSpaceDE w:val="0"/>
              <w:autoSpaceDN w:val="0"/>
              <w:adjustRightInd w:val="0"/>
              <w:spacing w:after="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0831CF" w14:textId="77777777" w:rsidR="006675B9" w:rsidRPr="00666FCB" w:rsidRDefault="006675B9" w:rsidP="00807A3A">
            <w:pPr>
              <w:pStyle w:val="NormalWeb"/>
              <w:autoSpaceDE w:val="0"/>
              <w:autoSpaceDN w:val="0"/>
              <w:adjustRightInd w:val="0"/>
              <w:jc w:val="both"/>
              <w:rPr>
                <w:rFonts w:eastAsia="MS Gothic"/>
                <w:b/>
                <w:bCs/>
              </w:rPr>
            </w:pPr>
            <w:r w:rsidRPr="00666FCB">
              <w:rPr>
                <w:rFonts w:ascii="Segoe UI Symbol" w:eastAsia="MS Gothic" w:hAnsi="Segoe UI Symbol" w:cs="Segoe UI Symbol"/>
                <w:b/>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6B7CAE" w14:textId="77777777" w:rsidR="006675B9" w:rsidRPr="00666FCB" w:rsidRDefault="006675B9" w:rsidP="00807A3A">
            <w:pPr>
              <w:pStyle w:val="NormalWeb"/>
              <w:autoSpaceDE w:val="0"/>
              <w:autoSpaceDN w:val="0"/>
              <w:adjustRightInd w:val="0"/>
              <w:jc w:val="both"/>
              <w:rPr>
                <w:rFonts w:eastAsia="MS Gothic"/>
                <w:b/>
                <w:bCs/>
              </w:rPr>
            </w:pPr>
            <w:r>
              <w:rPr>
                <w:rFonts w:eastAsia="MS Gothic"/>
                <w:b/>
                <w:bCs/>
              </w:rPr>
              <w:t>x</w:t>
            </w:r>
          </w:p>
        </w:tc>
      </w:tr>
      <w:tr w:rsidR="006675B9" w:rsidRPr="00666FCB" w14:paraId="648D2763" w14:textId="77777777" w:rsidTr="00807A3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0297FB" w14:textId="77777777" w:rsidR="006675B9" w:rsidRPr="00666FCB" w:rsidRDefault="006675B9" w:rsidP="00807A3A">
            <w:pPr>
              <w:pStyle w:val="NormalWeb"/>
              <w:autoSpaceDE w:val="0"/>
              <w:autoSpaceDN w:val="0"/>
              <w:adjustRightInd w:val="0"/>
              <w:jc w:val="both"/>
            </w:pPr>
            <w:r w:rsidRPr="00666FCB">
              <w:t>If YES, provide a</w:t>
            </w:r>
            <w:r w:rsidRPr="00666FCB">
              <w:rPr>
                <w:b/>
                <w:bCs/>
              </w:rPr>
              <w:t xml:space="preserve"> </w:t>
            </w:r>
            <w:r w:rsidRPr="00666FCB">
              <w:t>description of the data and explain why this data needs to be collected:</w:t>
            </w:r>
          </w:p>
        </w:tc>
      </w:tr>
      <w:tr w:rsidR="006675B9" w:rsidRPr="00666FCB" w14:paraId="173696CC" w14:textId="77777777" w:rsidTr="00807A3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F5FEA4" w14:textId="7E956F01" w:rsidR="006675B9" w:rsidRPr="00666FCB" w:rsidRDefault="006675B9" w:rsidP="00807A3A">
            <w:pPr>
              <w:autoSpaceDE w:val="0"/>
              <w:autoSpaceDN w:val="0"/>
              <w:adjustRightInd w:val="0"/>
              <w:spacing w:line="240" w:lineRule="auto"/>
              <w:jc w:val="both"/>
              <w:rPr>
                <w:rFonts w:ascii="Times New Roman" w:hAnsi="Times New Roman" w:cs="Times New Roman"/>
                <w:i/>
                <w:sz w:val="24"/>
                <w:szCs w:val="24"/>
              </w:rPr>
            </w:pPr>
          </w:p>
        </w:tc>
      </w:tr>
      <w:tr w:rsidR="006675B9" w:rsidRPr="00666FCB" w14:paraId="5D0B7718" w14:textId="77777777" w:rsidTr="00807A3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43D2F3" w14:textId="77777777" w:rsidR="006675B9" w:rsidRPr="00666FCB" w:rsidRDefault="006675B9" w:rsidP="00807A3A">
            <w:pPr>
              <w:pStyle w:val="NormalWeb"/>
              <w:autoSpaceDE w:val="0"/>
              <w:autoSpaceDN w:val="0"/>
              <w:adjustRightInd w:val="0"/>
              <w:spacing w:after="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68A7" w14:textId="77777777" w:rsidR="006675B9" w:rsidRPr="00666FCB" w:rsidRDefault="006675B9" w:rsidP="00807A3A">
            <w:pPr>
              <w:pStyle w:val="NormalWeb"/>
              <w:autoSpaceDE w:val="0"/>
              <w:autoSpaceDN w:val="0"/>
              <w:adjustRightInd w:val="0"/>
              <w:jc w:val="both"/>
              <w:rPr>
                <w:rFonts w:eastAsia="MS Gothic"/>
                <w:b/>
                <w:bC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BBA73B" w14:textId="77777777" w:rsidR="006675B9" w:rsidRPr="00666FCB" w:rsidRDefault="006675B9" w:rsidP="00807A3A">
            <w:pPr>
              <w:pStyle w:val="NormalWeb"/>
              <w:autoSpaceDE w:val="0"/>
              <w:autoSpaceDN w:val="0"/>
              <w:adjustRightInd w:val="0"/>
              <w:jc w:val="both"/>
              <w:rPr>
                <w:rFonts w:eastAsia="MS Gothic"/>
                <w:b/>
                <w:bCs/>
              </w:rPr>
            </w:pPr>
            <w:r w:rsidRPr="00666FCB">
              <w:rPr>
                <w:b/>
                <w:bCs/>
              </w:rPr>
              <w:t>NO</w:t>
            </w:r>
          </w:p>
        </w:tc>
      </w:tr>
      <w:tr w:rsidR="006675B9" w:rsidRPr="00666FCB" w14:paraId="47B28777" w14:textId="77777777" w:rsidTr="00807A3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4CCE1" w14:textId="77777777" w:rsidR="006675B9" w:rsidRPr="00666FCB" w:rsidRDefault="006675B9" w:rsidP="00807A3A">
            <w:pPr>
              <w:pStyle w:val="NormalWeb"/>
              <w:spacing w:after="0"/>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3394A290" w14:textId="77777777" w:rsidR="006675B9" w:rsidRPr="00666FCB" w:rsidRDefault="006675B9" w:rsidP="00807A3A">
            <w:pPr>
              <w:pStyle w:val="NormalWeb"/>
              <w:spacing w:after="0"/>
              <w:ind w:left="1134" w:right="567"/>
              <w:jc w:val="both"/>
            </w:pPr>
            <w:r w:rsidRPr="00666FCB">
              <w:rPr>
                <w:i/>
                <w:iCs/>
                <w:color w:val="000000"/>
              </w:rPr>
              <w:t>(a) racial or ethnic origin,</w:t>
            </w:r>
          </w:p>
          <w:p w14:paraId="682D4B72" w14:textId="77777777" w:rsidR="006675B9" w:rsidRPr="00666FCB" w:rsidRDefault="006675B9" w:rsidP="00807A3A">
            <w:pPr>
              <w:pStyle w:val="NormalWeb"/>
              <w:spacing w:after="0"/>
              <w:ind w:left="1134" w:right="567"/>
              <w:jc w:val="both"/>
            </w:pPr>
            <w:r w:rsidRPr="00666FCB">
              <w:rPr>
                <w:i/>
                <w:iCs/>
                <w:color w:val="000000"/>
              </w:rPr>
              <w:t>(b) political opinions,</w:t>
            </w:r>
          </w:p>
          <w:p w14:paraId="2CB44C27" w14:textId="77777777" w:rsidR="006675B9" w:rsidRPr="00666FCB" w:rsidRDefault="006675B9" w:rsidP="00807A3A">
            <w:pPr>
              <w:pStyle w:val="NormalWeb"/>
              <w:spacing w:after="0"/>
              <w:ind w:left="1134" w:right="567"/>
              <w:jc w:val="both"/>
            </w:pPr>
            <w:r w:rsidRPr="00666FCB">
              <w:rPr>
                <w:i/>
                <w:iCs/>
                <w:color w:val="000000"/>
              </w:rPr>
              <w:t>(c ) religious beliefs or other beliefs of a similar nature,</w:t>
            </w:r>
          </w:p>
          <w:p w14:paraId="1BDA31B0" w14:textId="77777777" w:rsidR="006675B9" w:rsidRPr="00666FCB" w:rsidRDefault="006675B9" w:rsidP="00807A3A">
            <w:pPr>
              <w:pStyle w:val="NormalWeb"/>
              <w:spacing w:after="0"/>
              <w:ind w:left="1134" w:right="567"/>
              <w:jc w:val="both"/>
            </w:pPr>
            <w:r w:rsidRPr="00666FCB">
              <w:rPr>
                <w:i/>
                <w:iCs/>
                <w:color w:val="000000"/>
              </w:rPr>
              <w:t xml:space="preserve">(d) membership of a trade union (within the meaning of the Trade Union and </w:t>
            </w:r>
            <w:proofErr w:type="spellStart"/>
            <w:r w:rsidRPr="00666FCB">
              <w:rPr>
                <w:i/>
                <w:iCs/>
                <w:color w:val="000000"/>
              </w:rPr>
              <w:t>Labour</w:t>
            </w:r>
            <w:proofErr w:type="spellEnd"/>
            <w:r w:rsidRPr="00666FCB">
              <w:rPr>
                <w:i/>
                <w:iCs/>
                <w:color w:val="000000"/>
              </w:rPr>
              <w:t xml:space="preserve"> Relations (Consolidation) Act 1992),</w:t>
            </w:r>
          </w:p>
          <w:p w14:paraId="1CB0E549" w14:textId="77777777" w:rsidR="006675B9" w:rsidRPr="00666FCB" w:rsidRDefault="006675B9" w:rsidP="00807A3A">
            <w:pPr>
              <w:pStyle w:val="NormalWeb"/>
              <w:spacing w:after="0"/>
              <w:ind w:left="1134" w:right="567"/>
              <w:jc w:val="both"/>
            </w:pPr>
            <w:r w:rsidRPr="00666FCB">
              <w:rPr>
                <w:i/>
                <w:iCs/>
                <w:color w:val="000000"/>
              </w:rPr>
              <w:t>(e) physical or mental health or condition,</w:t>
            </w:r>
          </w:p>
          <w:p w14:paraId="4958EBC6" w14:textId="77777777" w:rsidR="006675B9" w:rsidRPr="00666FCB" w:rsidRDefault="006675B9" w:rsidP="00807A3A">
            <w:pPr>
              <w:pStyle w:val="NormalWeb"/>
              <w:spacing w:after="0"/>
              <w:ind w:left="1134" w:right="567"/>
              <w:jc w:val="both"/>
            </w:pPr>
            <w:r w:rsidRPr="00666FCB">
              <w:rPr>
                <w:i/>
                <w:iCs/>
                <w:color w:val="000000"/>
              </w:rPr>
              <w:t>(f) sexual life,</w:t>
            </w:r>
          </w:p>
          <w:p w14:paraId="7359E4FE" w14:textId="77777777" w:rsidR="006675B9" w:rsidRPr="00666FCB" w:rsidRDefault="006675B9" w:rsidP="00807A3A">
            <w:pPr>
              <w:pStyle w:val="NormalWeb"/>
              <w:spacing w:after="0"/>
              <w:ind w:left="1134" w:right="567"/>
              <w:jc w:val="both"/>
            </w:pPr>
            <w:r w:rsidRPr="00666FCB">
              <w:rPr>
                <w:i/>
                <w:iCs/>
                <w:color w:val="000000"/>
              </w:rPr>
              <w:t>(g) genetics,</w:t>
            </w:r>
          </w:p>
          <w:p w14:paraId="5AB2CAD9" w14:textId="77777777" w:rsidR="006675B9" w:rsidRPr="00666FCB" w:rsidRDefault="006675B9" w:rsidP="00807A3A">
            <w:pPr>
              <w:pStyle w:val="NormalWeb"/>
              <w:spacing w:after="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1CDA4D" w14:textId="77777777" w:rsidR="006675B9" w:rsidRPr="00666FCB" w:rsidRDefault="006675B9" w:rsidP="00807A3A">
            <w:pPr>
              <w:pStyle w:val="NormalWeb"/>
              <w:autoSpaceDE w:val="0"/>
              <w:autoSpaceDN w:val="0"/>
              <w:adjustRightInd w:val="0"/>
              <w:jc w:val="both"/>
              <w:rPr>
                <w:rFonts w:eastAsia="MS Gothic"/>
                <w:b/>
                <w:bCs/>
              </w:rPr>
            </w:pPr>
          </w:p>
          <w:p w14:paraId="25EF6BEE" w14:textId="77777777" w:rsidR="006675B9" w:rsidRPr="00666FCB" w:rsidRDefault="006675B9" w:rsidP="00807A3A">
            <w:pPr>
              <w:pStyle w:val="NormalWeb"/>
              <w:autoSpaceDE w:val="0"/>
              <w:autoSpaceDN w:val="0"/>
              <w:adjustRightInd w:val="0"/>
              <w:jc w:val="both"/>
            </w:pPr>
            <w:r w:rsidRPr="00666FCB">
              <w:rPr>
                <w:rFonts w:ascii="Segoe UI Symbol" w:eastAsia="MS Gothic" w:hAnsi="Segoe UI Symbol" w:cs="Segoe UI Symbol"/>
                <w:b/>
                <w:bCs/>
              </w:rPr>
              <w:t>☐</w:t>
            </w:r>
            <w:r>
              <w:rPr>
                <w:rFonts w:ascii="Segoe UI Symbol" w:eastAsia="MS Gothic" w:hAnsi="Segoe UI Symbol" w:cs="Segoe UI Symbol"/>
                <w:b/>
                <w:bC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0C4686" w14:textId="77777777" w:rsidR="006675B9" w:rsidRPr="00666FCB" w:rsidRDefault="006675B9" w:rsidP="00807A3A">
            <w:pPr>
              <w:pStyle w:val="NormalWeb"/>
              <w:autoSpaceDE w:val="0"/>
              <w:autoSpaceDN w:val="0"/>
              <w:adjustRightInd w:val="0"/>
              <w:jc w:val="both"/>
              <w:rPr>
                <w:rFonts w:eastAsia="MS Gothic"/>
                <w:b/>
                <w:bCs/>
              </w:rPr>
            </w:pPr>
          </w:p>
          <w:p w14:paraId="0AFA844F" w14:textId="77777777" w:rsidR="006675B9" w:rsidRPr="00666FCB" w:rsidRDefault="006675B9" w:rsidP="00807A3A">
            <w:pPr>
              <w:pStyle w:val="NormalWeb"/>
              <w:autoSpaceDE w:val="0"/>
              <w:autoSpaceDN w:val="0"/>
              <w:adjustRightInd w:val="0"/>
              <w:jc w:val="both"/>
            </w:pPr>
          </w:p>
        </w:tc>
      </w:tr>
      <w:tr w:rsidR="006675B9" w:rsidRPr="00666FCB" w14:paraId="56CF21A6" w14:textId="77777777" w:rsidTr="00807A3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03C5FC" w14:textId="77777777" w:rsidR="006675B9" w:rsidRPr="00666FCB" w:rsidRDefault="006675B9" w:rsidP="00807A3A">
            <w:pPr>
              <w:pStyle w:val="NormalWeb"/>
              <w:autoSpaceDE w:val="0"/>
              <w:autoSpaceDN w:val="0"/>
              <w:adjustRightInd w:val="0"/>
              <w:jc w:val="both"/>
            </w:pPr>
            <w:r w:rsidRPr="00666FCB">
              <w:t>If YES, provide a</w:t>
            </w:r>
            <w:r w:rsidRPr="00666FCB">
              <w:rPr>
                <w:b/>
                <w:bCs/>
              </w:rPr>
              <w:t xml:space="preserve"> </w:t>
            </w:r>
            <w:r w:rsidRPr="00666FCB">
              <w:t>description of the special category data and explain why this data needs to be collected:</w:t>
            </w:r>
          </w:p>
        </w:tc>
      </w:tr>
      <w:tr w:rsidR="006675B9" w:rsidRPr="00666FCB" w14:paraId="43D9BE31" w14:textId="77777777" w:rsidTr="00807A3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4AB39F" w14:textId="77777777" w:rsidR="006675B9" w:rsidRPr="00666FCB" w:rsidRDefault="006675B9" w:rsidP="00807A3A">
            <w:pPr>
              <w:spacing w:line="240" w:lineRule="auto"/>
              <w:jc w:val="both"/>
              <w:rPr>
                <w:rFonts w:ascii="Times New Roman" w:hAnsi="Times New Roman" w:cs="Times New Roman"/>
                <w:sz w:val="24"/>
                <w:szCs w:val="24"/>
              </w:rPr>
            </w:pPr>
            <w:r w:rsidRPr="00666FCB">
              <w:rPr>
                <w:i/>
                <w:iCs/>
                <w:color w:val="000000"/>
              </w:rPr>
              <w:t>(e) physical or mental health or condition,</w:t>
            </w:r>
            <w:r>
              <w:t xml:space="preserve"> Participants will receive written information about the study and their involvement. They will be asked to confirm consent via an information sheet and consent form, </w:t>
            </w:r>
            <w:r>
              <w:lastRenderedPageBreak/>
              <w:t>which will be prepared separately and not submitted with this form. All data will be anonymised and stored securely. Participants may withdraw at any time without consequence.</w:t>
            </w:r>
          </w:p>
        </w:tc>
      </w:tr>
    </w:tbl>
    <w:tbl>
      <w:tblPr>
        <w:tblStyle w:val="TableGrid"/>
        <w:tblW w:w="9889" w:type="dxa"/>
        <w:tblLook w:val="04A0" w:firstRow="1" w:lastRow="0" w:firstColumn="1" w:lastColumn="0" w:noHBand="0" w:noVBand="1"/>
      </w:tblPr>
      <w:tblGrid>
        <w:gridCol w:w="7763"/>
        <w:gridCol w:w="992"/>
        <w:gridCol w:w="1134"/>
      </w:tblGrid>
      <w:tr w:rsidR="006675B9" w:rsidRPr="00666FCB" w14:paraId="3D6665A8" w14:textId="77777777" w:rsidTr="00807A3A">
        <w:trPr>
          <w:trHeight w:val="439"/>
        </w:trPr>
        <w:tc>
          <w:tcPr>
            <w:tcW w:w="7763" w:type="dxa"/>
            <w:shd w:val="clear" w:color="auto" w:fill="F2F2F2" w:themeFill="background1" w:themeFillShade="F2"/>
          </w:tcPr>
          <w:p w14:paraId="13623911" w14:textId="77777777" w:rsidR="006675B9" w:rsidRPr="00666FCB" w:rsidRDefault="006675B9" w:rsidP="00807A3A">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lastRenderedPageBreak/>
              <w:br w:type="page"/>
              <w:t xml:space="preserve">Will the research activity </w:t>
            </w:r>
            <w:r w:rsidRPr="00666FCB">
              <w:rPr>
                <w:rFonts w:ascii="Times New Roman" w:hAnsi="Times New Roman" w:cs="Times New Roman"/>
                <w:bCs/>
                <w:sz w:val="24"/>
                <w:szCs w:val="24"/>
              </w:rPr>
              <w:t xml:space="preserve">involve storing personal data and/or special category data on one of the </w:t>
            </w:r>
            <w:r w:rsidRPr="008D42F2">
              <w:rPr>
                <w:rFonts w:ascii="Times New Roman" w:hAnsi="Times New Roman" w:cs="Times New Roman"/>
                <w:bCs/>
                <w:color w:val="000000" w:themeColor="text1"/>
                <w:sz w:val="24"/>
                <w:szCs w:val="24"/>
              </w:rPr>
              <w:t>following: answer this as appropriate</w:t>
            </w:r>
          </w:p>
        </w:tc>
        <w:tc>
          <w:tcPr>
            <w:tcW w:w="992" w:type="dxa"/>
            <w:shd w:val="clear" w:color="auto" w:fill="F2F2F2" w:themeFill="background1" w:themeFillShade="F2"/>
          </w:tcPr>
          <w:p w14:paraId="3A33FDCB"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779C2C8F"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6675B9" w:rsidRPr="00666FCB" w14:paraId="6BA07F99" w14:textId="77777777" w:rsidTr="00807A3A">
        <w:trPr>
          <w:trHeight w:val="439"/>
        </w:trPr>
        <w:tc>
          <w:tcPr>
            <w:tcW w:w="7763" w:type="dxa"/>
            <w:shd w:val="clear" w:color="auto" w:fill="F2F2F2" w:themeFill="background1" w:themeFillShade="F2"/>
          </w:tcPr>
          <w:p w14:paraId="1C56B3A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1"/>
                <w14:checkedState w14:val="2612" w14:font="MS Gothic"/>
                <w14:uncheckedState w14:val="2610" w14:font="MS Gothic"/>
              </w14:checkbox>
            </w:sdtPr>
            <w:sdtContent>
              <w:p w14:paraId="4537BEED"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Content>
              <w:p w14:paraId="06A4641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1923A9E6" w14:textId="77777777" w:rsidTr="00807A3A">
        <w:trPr>
          <w:trHeight w:val="403"/>
        </w:trPr>
        <w:tc>
          <w:tcPr>
            <w:tcW w:w="7763" w:type="dxa"/>
            <w:shd w:val="clear" w:color="auto" w:fill="F2F2F2" w:themeFill="background1" w:themeFillShade="F2"/>
          </w:tcPr>
          <w:p w14:paraId="074C081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Content>
              <w:p w14:paraId="0ADF4FC6"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Content>
              <w:p w14:paraId="3404043F"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79D5F9F7" w14:textId="77777777" w:rsidTr="00807A3A">
        <w:trPr>
          <w:trHeight w:val="439"/>
        </w:trPr>
        <w:tc>
          <w:tcPr>
            <w:tcW w:w="7763" w:type="dxa"/>
            <w:shd w:val="clear" w:color="auto" w:fill="F2F2F2" w:themeFill="background1" w:themeFillShade="F2"/>
          </w:tcPr>
          <w:p w14:paraId="08399B3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Content>
              <w:p w14:paraId="2503A14F"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Content>
              <w:p w14:paraId="17502CDE"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463B1B9B" w14:textId="77777777" w:rsidTr="00807A3A">
        <w:trPr>
          <w:trHeight w:val="403"/>
        </w:trPr>
        <w:tc>
          <w:tcPr>
            <w:tcW w:w="7763" w:type="dxa"/>
            <w:shd w:val="clear" w:color="auto" w:fill="F2F2F2" w:themeFill="background1" w:themeFillShade="F2"/>
          </w:tcPr>
          <w:p w14:paraId="20E3773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1"/>
                <w14:checkedState w14:val="2612" w14:font="MS Gothic"/>
                <w14:uncheckedState w14:val="2610" w14:font="MS Gothic"/>
              </w14:checkbox>
            </w:sdtPr>
            <w:sdtContent>
              <w:p w14:paraId="51611D78"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0"/>
                <w14:checkedState w14:val="2612" w14:font="MS Gothic"/>
                <w14:uncheckedState w14:val="2610" w14:font="MS Gothic"/>
              </w14:checkbox>
            </w:sdtPr>
            <w:sdtContent>
              <w:p w14:paraId="15B4700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3F0250C8" w14:textId="77777777" w:rsidTr="00807A3A">
        <w:trPr>
          <w:trHeight w:val="403"/>
        </w:trPr>
        <w:tc>
          <w:tcPr>
            <w:tcW w:w="7763" w:type="dxa"/>
            <w:shd w:val="clear" w:color="auto" w:fill="F2F2F2" w:themeFill="background1" w:themeFillShade="F2"/>
          </w:tcPr>
          <w:p w14:paraId="649ED95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1"/>
                <w14:checkedState w14:val="2612" w14:font="MS Gothic"/>
                <w14:uncheckedState w14:val="2610" w14:font="MS Gothic"/>
              </w14:checkbox>
            </w:sdtPr>
            <w:sdtContent>
              <w:p w14:paraId="3D046B6B"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0"/>
                <w14:checkedState w14:val="2612" w14:font="MS Gothic"/>
                <w14:uncheckedState w14:val="2610" w14:font="MS Gothic"/>
              </w14:checkbox>
            </w:sdtPr>
            <w:sdtContent>
              <w:p w14:paraId="6D99C40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66585CCC" w14:textId="77777777" w:rsidTr="00807A3A">
        <w:trPr>
          <w:trHeight w:val="403"/>
        </w:trPr>
        <w:tc>
          <w:tcPr>
            <w:tcW w:w="7763" w:type="dxa"/>
            <w:shd w:val="clear" w:color="auto" w:fill="F2F2F2" w:themeFill="background1" w:themeFillShade="F2"/>
          </w:tcPr>
          <w:p w14:paraId="56E1D57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“Cloud” storage UWTSD 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Content>
              <w:p w14:paraId="30C6CA50"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Content>
              <w:p w14:paraId="554C2C9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39382D79" w14:textId="77777777" w:rsidTr="00807A3A">
        <w:trPr>
          <w:trHeight w:val="403"/>
        </w:trPr>
        <w:tc>
          <w:tcPr>
            <w:tcW w:w="7763" w:type="dxa"/>
            <w:shd w:val="clear" w:color="auto" w:fill="F2F2F2" w:themeFill="background1" w:themeFillShade="F2"/>
          </w:tcPr>
          <w:p w14:paraId="66ECEF2D"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A06EDC"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Content>
              <w:p w14:paraId="67C9BBC5"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0"/>
                <w14:checkedState w14:val="2612" w14:font="MS Gothic"/>
                <w14:uncheckedState w14:val="2610" w14:font="MS Gothic"/>
              </w14:checkbox>
            </w:sdtPr>
            <w:sdtContent>
              <w:p w14:paraId="41356A3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6675B9" w:rsidRPr="00666FCB" w14:paraId="08C93EDD" w14:textId="77777777" w:rsidTr="00807A3A">
        <w:trPr>
          <w:trHeight w:val="403"/>
        </w:trPr>
        <w:tc>
          <w:tcPr>
            <w:tcW w:w="9889" w:type="dxa"/>
            <w:gridSpan w:val="3"/>
            <w:shd w:val="clear" w:color="auto" w:fill="F2F2F2" w:themeFill="background1" w:themeFillShade="F2"/>
          </w:tcPr>
          <w:p w14:paraId="3B3559F7"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w:t>
            </w:r>
            <w:proofErr w:type="spellStart"/>
            <w:r w:rsidRPr="00666FCB">
              <w:rPr>
                <w:rFonts w:ascii="Times New Roman" w:hAnsi="Times New Roman" w:cs="Times New Roman"/>
                <w:bCs/>
                <w:sz w:val="24"/>
                <w:szCs w:val="24"/>
              </w:rPr>
              <w:t>pseudonymisation</w:t>
            </w:r>
            <w:proofErr w:type="spellEnd"/>
            <w:r w:rsidRPr="00666FCB">
              <w:rPr>
                <w:rFonts w:ascii="Times New Roman" w:hAnsi="Times New Roman" w:cs="Times New Roman"/>
                <w:sz w:val="24"/>
                <w:szCs w:val="24"/>
              </w:rPr>
              <w:t>:</w:t>
            </w:r>
          </w:p>
        </w:tc>
      </w:tr>
      <w:tr w:rsidR="006675B9" w:rsidRPr="00666FCB" w14:paraId="002CE194" w14:textId="77777777" w:rsidTr="00807A3A">
        <w:trPr>
          <w:trHeight w:val="403"/>
        </w:trPr>
        <w:tc>
          <w:tcPr>
            <w:tcW w:w="9889" w:type="dxa"/>
            <w:gridSpan w:val="3"/>
          </w:tcPr>
          <w:p w14:paraId="2B7D4781" w14:textId="77777777" w:rsidR="006675B9" w:rsidRPr="00B819F4" w:rsidRDefault="006675B9" w:rsidP="00807A3A">
            <w:pPr>
              <w:autoSpaceDE w:val="0"/>
              <w:autoSpaceDN w:val="0"/>
              <w:adjustRightInd w:val="0"/>
              <w:jc w:val="both"/>
              <w:rPr>
                <w:rFonts w:ascii="Times New Roman" w:hAnsi="Times New Roman" w:cs="Times New Roman"/>
                <w:b/>
                <w:bCs/>
                <w:color w:val="000000" w:themeColor="text1"/>
                <w:sz w:val="24"/>
                <w:szCs w:val="24"/>
              </w:rPr>
            </w:pPr>
            <w:r w:rsidRPr="00B819F4">
              <w:rPr>
                <w:rFonts w:ascii="Times New Roman" w:hAnsi="Times New Roman" w:cs="Times New Roman"/>
                <w:color w:val="000000" w:themeColor="text1"/>
                <w:sz w:val="24"/>
                <w:szCs w:val="24"/>
              </w:rPr>
              <w:t>Data will be stored securely on a password-protected device in line with GDPR principles. No identifiable data will be held. Only the researcher and supervisor will have access. No external storage or cloud sharing will be used.</w:t>
            </w:r>
            <w:r w:rsidRPr="00B819F4">
              <w:rPr>
                <w:rFonts w:ascii="Times New Roman" w:hAnsi="Times New Roman" w:cs="Times New Roman"/>
                <w:i/>
                <w:color w:val="000000" w:themeColor="text1"/>
                <w:sz w:val="24"/>
                <w:szCs w:val="24"/>
              </w:rPr>
              <w:t xml:space="preserve"> (this box should expand as you type)</w:t>
            </w:r>
          </w:p>
        </w:tc>
      </w:tr>
      <w:tr w:rsidR="006675B9" w:rsidRPr="00666FCB" w14:paraId="4A394E69" w14:textId="77777777" w:rsidTr="00807A3A">
        <w:trPr>
          <w:trHeight w:val="439"/>
        </w:trPr>
        <w:tc>
          <w:tcPr>
            <w:tcW w:w="9889" w:type="dxa"/>
            <w:gridSpan w:val="3"/>
            <w:shd w:val="clear" w:color="auto" w:fill="F2F2F2" w:themeFill="background1" w:themeFillShade="F2"/>
            <w:vAlign w:val="center"/>
          </w:tcPr>
          <w:p w14:paraId="54D6A9B4"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All Data Storage</w:t>
            </w:r>
          </w:p>
        </w:tc>
      </w:tr>
      <w:tr w:rsidR="006675B9" w:rsidRPr="00666FCB" w14:paraId="0EC02006" w14:textId="77777777" w:rsidTr="00807A3A">
        <w:trPr>
          <w:trHeight w:val="439"/>
        </w:trPr>
        <w:tc>
          <w:tcPr>
            <w:tcW w:w="7763" w:type="dxa"/>
            <w:shd w:val="clear" w:color="auto" w:fill="F2F2F2" w:themeFill="background1" w:themeFillShade="F2"/>
            <w:vAlign w:val="center"/>
          </w:tcPr>
          <w:p w14:paraId="1381E937"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79DC9900"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1EE693C8"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6675B9" w:rsidRPr="00666FCB" w14:paraId="0C2A2ECC" w14:textId="77777777" w:rsidTr="00807A3A">
        <w:trPr>
          <w:trHeight w:val="439"/>
        </w:trPr>
        <w:tc>
          <w:tcPr>
            <w:tcW w:w="7763" w:type="dxa"/>
            <w:shd w:val="clear" w:color="auto" w:fill="F2F2F2" w:themeFill="background1" w:themeFillShade="F2"/>
            <w:vAlign w:val="center"/>
          </w:tcPr>
          <w:p w14:paraId="7B993AC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Content>
              <w:p w14:paraId="4070D1C3"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Content>
              <w:p w14:paraId="432C0E3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309E24F1" w14:textId="77777777" w:rsidTr="00807A3A">
        <w:trPr>
          <w:trHeight w:val="403"/>
        </w:trPr>
        <w:tc>
          <w:tcPr>
            <w:tcW w:w="7763" w:type="dxa"/>
            <w:shd w:val="clear" w:color="auto" w:fill="F2F2F2" w:themeFill="background1" w:themeFillShade="F2"/>
            <w:vAlign w:val="center"/>
          </w:tcPr>
          <w:p w14:paraId="4952014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Content>
              <w:p w14:paraId="6A07F155"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Content>
              <w:p w14:paraId="4DC2435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43F470DE" w14:textId="77777777" w:rsidTr="00807A3A">
        <w:trPr>
          <w:trHeight w:val="439"/>
        </w:trPr>
        <w:tc>
          <w:tcPr>
            <w:tcW w:w="7763" w:type="dxa"/>
            <w:shd w:val="clear" w:color="auto" w:fill="F2F2F2" w:themeFill="background1" w:themeFillShade="F2"/>
            <w:vAlign w:val="center"/>
          </w:tcPr>
          <w:p w14:paraId="3DFBFE34"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Sharing of data with other </w:t>
            </w:r>
            <w:proofErr w:type="spellStart"/>
            <w:r w:rsidRPr="00666FCB">
              <w:rPr>
                <w:rFonts w:ascii="Times New Roman" w:hAnsi="Times New Roman" w:cs="Times New Roman"/>
                <w:sz w:val="24"/>
                <w:szCs w:val="24"/>
              </w:rPr>
              <w:t>organisations</w:t>
            </w:r>
            <w:proofErr w:type="spellEnd"/>
            <w:r w:rsidRPr="00666FCB">
              <w:rPr>
                <w:rFonts w:ascii="Times New Roman" w:hAnsi="Times New Roman" w:cs="Times New Roman"/>
                <w:sz w:val="24"/>
                <w:szCs w:val="24"/>
              </w:rPr>
              <w: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Content>
              <w:p w14:paraId="0753E3C4"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Content>
              <w:p w14:paraId="385585A2"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525A1624" w14:textId="77777777" w:rsidTr="00807A3A">
        <w:trPr>
          <w:trHeight w:val="403"/>
        </w:trPr>
        <w:tc>
          <w:tcPr>
            <w:tcW w:w="7763" w:type="dxa"/>
            <w:shd w:val="clear" w:color="auto" w:fill="F2F2F2" w:themeFill="background1" w:themeFillShade="F2"/>
            <w:vAlign w:val="center"/>
          </w:tcPr>
          <w:p w14:paraId="139AC666"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Content>
              <w:p w14:paraId="33B9F10D"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Content>
              <w:p w14:paraId="7F6149D3"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543EBCF7" w14:textId="77777777" w:rsidTr="00807A3A">
        <w:trPr>
          <w:trHeight w:val="403"/>
        </w:trPr>
        <w:tc>
          <w:tcPr>
            <w:tcW w:w="7763" w:type="dxa"/>
            <w:shd w:val="clear" w:color="auto" w:fill="F2F2F2" w:themeFill="background1" w:themeFillShade="F2"/>
            <w:vAlign w:val="center"/>
          </w:tcPr>
          <w:p w14:paraId="651051E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Content>
              <w:p w14:paraId="3E22B0D5"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Content>
              <w:p w14:paraId="53E6B1C5"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58B6D427" w14:textId="77777777" w:rsidTr="00807A3A">
        <w:trPr>
          <w:trHeight w:val="403"/>
        </w:trPr>
        <w:tc>
          <w:tcPr>
            <w:tcW w:w="7763" w:type="dxa"/>
            <w:shd w:val="clear" w:color="auto" w:fill="F2F2F2" w:themeFill="background1" w:themeFillShade="F2"/>
            <w:vAlign w:val="center"/>
          </w:tcPr>
          <w:p w14:paraId="05E426E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Content>
              <w:p w14:paraId="1CB41C5E"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Content>
              <w:p w14:paraId="44B11671"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5B4D12E4" w14:textId="77777777" w:rsidTr="00807A3A">
        <w:trPr>
          <w:trHeight w:val="403"/>
        </w:trPr>
        <w:tc>
          <w:tcPr>
            <w:tcW w:w="7763" w:type="dxa"/>
            <w:shd w:val="clear" w:color="auto" w:fill="F2F2F2" w:themeFill="background1" w:themeFillShade="F2"/>
            <w:vAlign w:val="center"/>
          </w:tcPr>
          <w:p w14:paraId="78F5B39B"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Content>
              <w:p w14:paraId="04F8408A"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Content>
              <w:p w14:paraId="42D0B21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6675B9" w:rsidRPr="00666FCB" w14:paraId="1B19A1EC" w14:textId="77777777" w:rsidTr="00807A3A">
        <w:trPr>
          <w:trHeight w:val="403"/>
        </w:trPr>
        <w:tc>
          <w:tcPr>
            <w:tcW w:w="7763" w:type="dxa"/>
            <w:shd w:val="clear" w:color="auto" w:fill="F2F2F2" w:themeFill="background1" w:themeFillShade="F2"/>
            <w:vAlign w:val="center"/>
          </w:tcPr>
          <w:p w14:paraId="36DA9C4E" w14:textId="77777777" w:rsidR="006675B9" w:rsidRPr="00666FCB" w:rsidRDefault="006675B9" w:rsidP="00807A3A">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Content>
              <w:p w14:paraId="7BAB3041"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Content>
              <w:p w14:paraId="7167183C"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6675B9" w:rsidRPr="00666FCB" w14:paraId="70AE780B" w14:textId="77777777" w:rsidTr="00807A3A">
        <w:trPr>
          <w:trHeight w:val="403"/>
        </w:trPr>
        <w:tc>
          <w:tcPr>
            <w:tcW w:w="9889" w:type="dxa"/>
            <w:gridSpan w:val="3"/>
            <w:shd w:val="clear" w:color="auto" w:fill="F2F2F2" w:themeFill="background1" w:themeFillShade="F2"/>
            <w:vAlign w:val="center"/>
          </w:tcPr>
          <w:p w14:paraId="41659268" w14:textId="77777777" w:rsidR="006675B9" w:rsidRPr="00666FCB" w:rsidRDefault="006675B9" w:rsidP="00807A3A">
            <w:pPr>
              <w:spacing w:before="120" w:after="120"/>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6675B9" w:rsidRPr="00666FCB" w14:paraId="45671F65" w14:textId="77777777" w:rsidTr="00807A3A">
        <w:trPr>
          <w:trHeight w:val="403"/>
        </w:trPr>
        <w:tc>
          <w:tcPr>
            <w:tcW w:w="9889" w:type="dxa"/>
            <w:gridSpan w:val="3"/>
            <w:vAlign w:val="center"/>
          </w:tcPr>
          <w:p w14:paraId="70403D26"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p w14:paraId="6B76BE15" w14:textId="77777777" w:rsidR="006675B9" w:rsidRPr="00295E8B" w:rsidRDefault="006675B9" w:rsidP="00525131">
            <w:pPr>
              <w:pStyle w:val="ListParagraph"/>
              <w:numPr>
                <w:ilvl w:val="0"/>
                <w:numId w:val="15"/>
              </w:numPr>
              <w:autoSpaceDE w:val="0"/>
              <w:autoSpaceDN w:val="0"/>
              <w:adjustRightInd w:val="0"/>
              <w:jc w:val="both"/>
              <w:rPr>
                <w:rFonts w:ascii="Times New Roman" w:hAnsi="Times New Roman" w:cs="Times New Roman"/>
                <w:color w:val="000000" w:themeColor="text1"/>
                <w:sz w:val="24"/>
                <w:szCs w:val="24"/>
              </w:rPr>
            </w:pPr>
            <w:r w:rsidRPr="00B819F4">
              <w:rPr>
                <w:rFonts w:ascii="Times New Roman" w:hAnsi="Times New Roman"/>
                <w:color w:val="000000" w:themeColor="text1"/>
                <w:sz w:val="24"/>
                <w:szCs w:val="24"/>
              </w:rPr>
              <w:t>N/A</w:t>
            </w:r>
          </w:p>
        </w:tc>
      </w:tr>
      <w:tr w:rsidR="006675B9" w:rsidRPr="00666FCB" w14:paraId="5A776E22" w14:textId="77777777" w:rsidTr="00807A3A">
        <w:trPr>
          <w:trHeight w:val="403"/>
        </w:trPr>
        <w:tc>
          <w:tcPr>
            <w:tcW w:w="9889" w:type="dxa"/>
            <w:gridSpan w:val="3"/>
            <w:shd w:val="clear" w:color="auto" w:fill="F2F2F2" w:themeFill="background1" w:themeFillShade="F2"/>
            <w:vAlign w:val="center"/>
          </w:tcPr>
          <w:p w14:paraId="202C3199"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lastRenderedPageBreak/>
              <w:t>List all who will have access to the data generated by the research activity</w:t>
            </w:r>
            <w:r w:rsidRPr="00666FCB">
              <w:rPr>
                <w:rFonts w:ascii="Times New Roman" w:hAnsi="Times New Roman" w:cs="Times New Roman"/>
                <w:sz w:val="24"/>
                <w:szCs w:val="24"/>
              </w:rPr>
              <w:t>:</w:t>
            </w:r>
          </w:p>
        </w:tc>
      </w:tr>
      <w:tr w:rsidR="006675B9" w:rsidRPr="00666FCB" w14:paraId="56276A18" w14:textId="77777777" w:rsidTr="00807A3A">
        <w:trPr>
          <w:trHeight w:val="403"/>
        </w:trPr>
        <w:tc>
          <w:tcPr>
            <w:tcW w:w="9889" w:type="dxa"/>
            <w:gridSpan w:val="3"/>
            <w:vAlign w:val="center"/>
          </w:tcPr>
          <w:p w14:paraId="32C8E6FE"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p w14:paraId="6052738A" w14:textId="77777777" w:rsidR="006675B9" w:rsidRPr="00295E8B" w:rsidRDefault="006675B9" w:rsidP="00525131">
            <w:pPr>
              <w:pStyle w:val="ListParagraph"/>
              <w:numPr>
                <w:ilvl w:val="0"/>
                <w:numId w:val="15"/>
              </w:numPr>
              <w:autoSpaceDE w:val="0"/>
              <w:autoSpaceDN w:val="0"/>
              <w:adjustRightInd w:val="0"/>
              <w:jc w:val="both"/>
              <w:rPr>
                <w:rFonts w:ascii="Times New Roman" w:hAnsi="Times New Roman" w:cs="Times New Roman"/>
                <w:color w:val="000000" w:themeColor="text1"/>
                <w:sz w:val="24"/>
                <w:szCs w:val="24"/>
              </w:rPr>
            </w:pPr>
            <w:r w:rsidRPr="00B819F4">
              <w:rPr>
                <w:rFonts w:ascii="Times New Roman" w:hAnsi="Times New Roman"/>
                <w:color w:val="000000" w:themeColor="text1"/>
                <w:sz w:val="24"/>
                <w:szCs w:val="24"/>
              </w:rPr>
              <w:t xml:space="preserve">Me the researcher </w:t>
            </w:r>
          </w:p>
        </w:tc>
      </w:tr>
      <w:tr w:rsidR="006675B9" w:rsidRPr="00666FCB" w14:paraId="38581FCC" w14:textId="77777777" w:rsidTr="00807A3A">
        <w:trPr>
          <w:trHeight w:val="403"/>
        </w:trPr>
        <w:tc>
          <w:tcPr>
            <w:tcW w:w="9889" w:type="dxa"/>
            <w:gridSpan w:val="3"/>
            <w:shd w:val="clear" w:color="auto" w:fill="F2F2F2" w:themeFill="background1" w:themeFillShade="F2"/>
          </w:tcPr>
          <w:p w14:paraId="411E095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6675B9" w:rsidRPr="00666FCB" w14:paraId="0488C67B" w14:textId="77777777" w:rsidTr="00807A3A">
        <w:trPr>
          <w:trHeight w:val="403"/>
        </w:trPr>
        <w:tc>
          <w:tcPr>
            <w:tcW w:w="9889" w:type="dxa"/>
            <w:gridSpan w:val="3"/>
          </w:tcPr>
          <w:p w14:paraId="27C8B7DE" w14:textId="77777777" w:rsidR="006675B9" w:rsidRPr="00B819F4" w:rsidRDefault="006675B9" w:rsidP="00525131">
            <w:pPr>
              <w:pStyle w:val="ListParagraph"/>
              <w:numPr>
                <w:ilvl w:val="0"/>
                <w:numId w:val="15"/>
              </w:numPr>
              <w:autoSpaceDE w:val="0"/>
              <w:autoSpaceDN w:val="0"/>
              <w:adjustRightInd w:val="0"/>
              <w:jc w:val="both"/>
              <w:rPr>
                <w:rFonts w:ascii="Times New Roman" w:hAnsi="Times New Roman"/>
                <w:color w:val="000000" w:themeColor="text1"/>
                <w:sz w:val="24"/>
                <w:szCs w:val="24"/>
              </w:rPr>
            </w:pPr>
            <w:r w:rsidRPr="00B819F4">
              <w:rPr>
                <w:rFonts w:ascii="Times New Roman" w:hAnsi="Times New Roman"/>
                <w:color w:val="000000" w:themeColor="text1"/>
                <w:sz w:val="24"/>
                <w:szCs w:val="24"/>
              </w:rPr>
              <w:t xml:space="preserve">Me the researcher </w:t>
            </w:r>
          </w:p>
          <w:p w14:paraId="5A42828F"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p w14:paraId="449789A8"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6675B9" w:rsidRPr="00666FCB" w14:paraId="565379D6" w14:textId="77777777" w:rsidTr="00807A3A">
        <w:trPr>
          <w:trHeight w:val="403"/>
        </w:trPr>
        <w:tc>
          <w:tcPr>
            <w:tcW w:w="9889" w:type="dxa"/>
            <w:gridSpan w:val="3"/>
            <w:shd w:val="clear" w:color="auto" w:fill="F2F2F2" w:themeFill="background1" w:themeFillShade="F2"/>
          </w:tcPr>
          <w:p w14:paraId="0E330500"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6675B9" w:rsidRPr="00666FCB" w14:paraId="5987A530" w14:textId="77777777" w:rsidTr="00807A3A">
        <w:trPr>
          <w:trHeight w:val="403"/>
        </w:trPr>
        <w:tc>
          <w:tcPr>
            <w:tcW w:w="9889" w:type="dxa"/>
            <w:gridSpan w:val="3"/>
          </w:tcPr>
          <w:p w14:paraId="5B75E05B" w14:textId="77777777" w:rsidR="006675B9" w:rsidRPr="00B819F4" w:rsidRDefault="006675B9" w:rsidP="00807A3A">
            <w:pPr>
              <w:autoSpaceDE w:val="0"/>
              <w:autoSpaceDN w:val="0"/>
              <w:adjustRightInd w:val="0"/>
              <w:jc w:val="both"/>
              <w:rPr>
                <w:rFonts w:ascii="Times New Roman" w:hAnsi="Times New Roman" w:cs="Times New Roman"/>
                <w:color w:val="000000" w:themeColor="text1"/>
                <w:sz w:val="24"/>
                <w:szCs w:val="24"/>
              </w:rPr>
            </w:pPr>
            <w:r w:rsidRPr="00B819F4">
              <w:rPr>
                <w:rFonts w:ascii="Times New Roman" w:hAnsi="Times New Roman" w:cs="Times New Roman"/>
                <w:color w:val="000000" w:themeColor="text1"/>
                <w:sz w:val="24"/>
                <w:szCs w:val="24"/>
              </w:rPr>
              <w:t xml:space="preserve">Kept for the length of the project then the raw data will be destroyed </w:t>
            </w:r>
          </w:p>
          <w:p w14:paraId="542CE630" w14:textId="77777777" w:rsidR="006675B9" w:rsidRPr="00295E8B" w:rsidRDefault="006675B9" w:rsidP="00807A3A">
            <w:pPr>
              <w:autoSpaceDE w:val="0"/>
              <w:autoSpaceDN w:val="0"/>
              <w:adjustRightInd w:val="0"/>
              <w:jc w:val="both"/>
              <w:rPr>
                <w:rFonts w:ascii="Times New Roman" w:hAnsi="Times New Roman" w:cs="Times New Roman"/>
                <w:color w:val="000000" w:themeColor="text1"/>
                <w:sz w:val="24"/>
                <w:szCs w:val="24"/>
              </w:rPr>
            </w:pPr>
            <w:r w:rsidRPr="00B819F4">
              <w:rPr>
                <w:rFonts w:ascii="Times New Roman" w:hAnsi="Times New Roman" w:cs="Times New Roman"/>
                <w:color w:val="000000" w:themeColor="text1"/>
                <w:sz w:val="24"/>
                <w:szCs w:val="24"/>
              </w:rPr>
              <w:t>Once the dissertation has been marked and I have graduated all data will be destroyed.</w:t>
            </w:r>
          </w:p>
        </w:tc>
      </w:tr>
      <w:tr w:rsidR="006675B9" w:rsidRPr="00666FCB" w14:paraId="7A2A153B" w14:textId="77777777" w:rsidTr="00807A3A">
        <w:trPr>
          <w:trHeight w:val="403"/>
        </w:trPr>
        <w:tc>
          <w:tcPr>
            <w:tcW w:w="9889" w:type="dxa"/>
            <w:gridSpan w:val="3"/>
          </w:tcPr>
          <w:p w14:paraId="43D915E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indicate if your data will be stored in the UWTSD Research Data Repository (see </w:t>
            </w:r>
            <w:hyperlink r:id="rId13"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so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6675B9" w:rsidRPr="00666FCB" w14:paraId="2CA772A1" w14:textId="77777777" w:rsidTr="00807A3A">
        <w:trPr>
          <w:trHeight w:val="403"/>
        </w:trPr>
        <w:tc>
          <w:tcPr>
            <w:tcW w:w="9889" w:type="dxa"/>
            <w:gridSpan w:val="3"/>
          </w:tcPr>
          <w:p w14:paraId="3B7D823A"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p w14:paraId="58F9C668" w14:textId="77777777" w:rsidR="006675B9" w:rsidRPr="00B819F4" w:rsidRDefault="006675B9" w:rsidP="00525131">
            <w:pPr>
              <w:pStyle w:val="ListParagraph"/>
              <w:numPr>
                <w:ilvl w:val="0"/>
                <w:numId w:val="15"/>
              </w:numPr>
              <w:autoSpaceDE w:val="0"/>
              <w:autoSpaceDN w:val="0"/>
              <w:adjustRightInd w:val="0"/>
              <w:jc w:val="both"/>
              <w:rPr>
                <w:rFonts w:ascii="Times New Roman" w:hAnsi="Times New Roman"/>
                <w:color w:val="000000" w:themeColor="text1"/>
                <w:sz w:val="24"/>
                <w:szCs w:val="24"/>
              </w:rPr>
            </w:pPr>
            <w:r w:rsidRPr="00B819F4">
              <w:rPr>
                <w:rFonts w:ascii="Times New Roman" w:hAnsi="Times New Roman"/>
                <w:color w:val="000000" w:themeColor="text1"/>
                <w:sz w:val="24"/>
                <w:szCs w:val="24"/>
              </w:rPr>
              <w:t xml:space="preserve">N/A - MA Dissertation Project </w:t>
            </w:r>
          </w:p>
          <w:p w14:paraId="013D6DBC"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r>
      <w:tr w:rsidR="006675B9" w:rsidRPr="00666FCB" w14:paraId="172CD525" w14:textId="77777777" w:rsidTr="00807A3A">
        <w:trPr>
          <w:trHeight w:val="252"/>
        </w:trPr>
        <w:tc>
          <w:tcPr>
            <w:tcW w:w="7763" w:type="dxa"/>
            <w:vMerge w:val="restart"/>
            <w:shd w:val="clear" w:color="auto" w:fill="F2F2F2" w:themeFill="background1" w:themeFillShade="F2"/>
          </w:tcPr>
          <w:p w14:paraId="2EE56035" w14:textId="77777777" w:rsidR="006675B9" w:rsidRPr="00666FCB" w:rsidRDefault="006675B9" w:rsidP="00807A3A">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14"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30A8AECE"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246D2FD"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219144F" w14:textId="77777777" w:rsidR="006675B9" w:rsidRPr="00666FCB" w:rsidRDefault="006675B9" w:rsidP="00807A3A">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Content>
                <w:r>
                  <w:rPr>
                    <w:rFonts w:ascii="MS Gothic" w:eastAsia="MS Gothic" w:hAnsi="MS Gothic" w:cs="Times New Roman" w:hint="eastAsia"/>
                    <w:b/>
                    <w:bCs/>
                    <w:sz w:val="24"/>
                    <w:szCs w:val="24"/>
                  </w:rPr>
                  <w:t>☒</w:t>
                </w:r>
              </w:sdtContent>
            </w:sdt>
          </w:p>
        </w:tc>
      </w:tr>
      <w:tr w:rsidR="006675B9" w:rsidRPr="00666FCB" w14:paraId="4DDBF630" w14:textId="77777777" w:rsidTr="00807A3A">
        <w:trPr>
          <w:trHeight w:val="252"/>
        </w:trPr>
        <w:tc>
          <w:tcPr>
            <w:tcW w:w="7763" w:type="dxa"/>
            <w:vMerge/>
            <w:shd w:val="clear" w:color="auto" w:fill="F2F2F2" w:themeFill="background1" w:themeFillShade="F2"/>
          </w:tcPr>
          <w:p w14:paraId="2DF9B9FF" w14:textId="77777777" w:rsidR="006675B9" w:rsidRPr="00666FCB" w:rsidRDefault="006675B9" w:rsidP="00807A3A">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6061360A"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0C6305A3" w14:textId="77777777" w:rsidR="006675B9" w:rsidRPr="00666FCB" w:rsidRDefault="006675B9" w:rsidP="00807A3A">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r>
      <w:tr w:rsidR="006675B9" w:rsidRPr="00666FCB" w14:paraId="63755157" w14:textId="77777777" w:rsidTr="00807A3A">
        <w:trPr>
          <w:trHeight w:val="311"/>
        </w:trPr>
        <w:tc>
          <w:tcPr>
            <w:tcW w:w="7763" w:type="dxa"/>
            <w:vMerge w:val="restart"/>
            <w:shd w:val="clear" w:color="auto" w:fill="F2F2F2" w:themeFill="background1" w:themeFillShade="F2"/>
          </w:tcPr>
          <w:p w14:paraId="0A805D37" w14:textId="77777777" w:rsidR="006675B9" w:rsidRPr="00666FCB" w:rsidRDefault="006675B9" w:rsidP="00807A3A">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7984CF48"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77110838" w14:textId="77777777" w:rsidR="006675B9" w:rsidRPr="00666FCB" w:rsidRDefault="006675B9" w:rsidP="00807A3A">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Content>
                <w:r>
                  <w:rPr>
                    <w:rFonts w:ascii="MS Gothic" w:eastAsia="MS Gothic" w:hAnsi="MS Gothic" w:cs="Times New Roman" w:hint="eastAsia"/>
                    <w:b/>
                    <w:bCs/>
                    <w:sz w:val="24"/>
                    <w:szCs w:val="24"/>
                  </w:rPr>
                  <w:t>☒</w:t>
                </w:r>
              </w:sdtContent>
            </w:sdt>
          </w:p>
        </w:tc>
      </w:tr>
      <w:tr w:rsidR="006675B9" w:rsidRPr="00666FCB" w14:paraId="27E648E4" w14:textId="77777777" w:rsidTr="00807A3A">
        <w:trPr>
          <w:trHeight w:val="311"/>
        </w:trPr>
        <w:tc>
          <w:tcPr>
            <w:tcW w:w="7763" w:type="dxa"/>
            <w:vMerge/>
            <w:shd w:val="clear" w:color="auto" w:fill="F2F2F2" w:themeFill="background1" w:themeFillShade="F2"/>
          </w:tcPr>
          <w:p w14:paraId="26BE6055" w14:textId="77777777" w:rsidR="006675B9" w:rsidRPr="00666FCB" w:rsidRDefault="006675B9" w:rsidP="00807A3A">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70825BAB" w14:textId="77777777" w:rsidR="006675B9" w:rsidRPr="00666FCB" w:rsidRDefault="006675B9" w:rsidP="00807A3A">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4039134" w14:textId="77777777" w:rsidR="006675B9" w:rsidRPr="00666FCB" w:rsidRDefault="006675B9" w:rsidP="00807A3A">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r>
    </w:tbl>
    <w:p w14:paraId="488713DE" w14:textId="77777777" w:rsidR="006675B9" w:rsidRPr="00666FCB" w:rsidRDefault="006675B9" w:rsidP="006675B9">
      <w:pPr>
        <w:spacing w:line="240" w:lineRule="auto"/>
        <w:jc w:val="both"/>
        <w:rPr>
          <w:rFonts w:ascii="Times New Roman" w:hAnsi="Times New Roman" w:cs="Times New Roman"/>
          <w:b/>
          <w:bCs/>
          <w:sz w:val="24"/>
          <w:szCs w:val="24"/>
        </w:rPr>
      </w:pPr>
    </w:p>
    <w:p w14:paraId="0111F89B"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675B9" w:rsidRPr="00666FCB" w14:paraId="74089D77" w14:textId="77777777" w:rsidTr="00807A3A">
        <w:trPr>
          <w:trHeight w:val="1807"/>
        </w:trPr>
        <w:tc>
          <w:tcPr>
            <w:tcW w:w="9881" w:type="dxa"/>
            <w:gridSpan w:val="3"/>
            <w:shd w:val="clear" w:color="auto" w:fill="F2F2F2" w:themeFill="background1" w:themeFillShade="F2"/>
            <w:vAlign w:val="center"/>
          </w:tcPr>
          <w:p w14:paraId="297AF454" w14:textId="77777777" w:rsidR="006675B9" w:rsidRPr="00666FCB" w:rsidRDefault="006675B9" w:rsidP="00807A3A">
            <w:pPr>
              <w:spacing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6CFBFFD3" w14:textId="77777777" w:rsidR="006675B9" w:rsidRPr="00666FCB" w:rsidRDefault="006675B9" w:rsidP="00807A3A">
            <w:pPr>
              <w:spacing w:line="240" w:lineRule="auto"/>
              <w:jc w:val="both"/>
              <w:rPr>
                <w:rFonts w:ascii="Times New Roman" w:hAnsi="Times New Roman" w:cs="Times New Roman"/>
                <w:b/>
                <w:bCs/>
                <w:color w:val="000000"/>
                <w:sz w:val="24"/>
                <w:szCs w:val="24"/>
              </w:rPr>
            </w:pPr>
          </w:p>
          <w:p w14:paraId="1A9227AB" w14:textId="77777777" w:rsidR="006675B9" w:rsidRPr="00666FCB" w:rsidRDefault="006675B9" w:rsidP="00807A3A">
            <w:pPr>
              <w:spacing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15" w:history="1">
              <w:r w:rsidRPr="00666FCB">
                <w:rPr>
                  <w:rStyle w:val="Hyperlink"/>
                  <w:rFonts w:ascii="Times New Roman" w:hAnsi="Times New Roman" w:cs="Times New Roman"/>
                  <w:sz w:val="24"/>
                  <w:szCs w:val="24"/>
                </w:rPr>
                <w:t>Research Ethics and Integrity Code of Practice</w:t>
              </w:r>
            </w:hyperlink>
          </w:p>
        </w:tc>
      </w:tr>
      <w:tr w:rsidR="006675B9" w:rsidRPr="00666FCB" w14:paraId="453AA86A" w14:textId="77777777" w:rsidTr="00807A3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8DCFFA" w14:textId="77777777" w:rsidR="006675B9" w:rsidRPr="00666FCB" w:rsidRDefault="006675B9" w:rsidP="00807A3A">
            <w:pPr>
              <w:spacing w:before="100" w:beforeAutospacing="1" w:after="100" w:afterAutospacing="1"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70531C" w14:textId="77777777" w:rsidR="006675B9" w:rsidRPr="00B819F4" w:rsidRDefault="006675B9" w:rsidP="00807A3A">
            <w:pPr>
              <w:spacing w:before="100" w:beforeAutospacing="1" w:after="100" w:afterAutospacing="1" w:line="240" w:lineRule="auto"/>
              <w:jc w:val="both"/>
              <w:rPr>
                <w:rFonts w:ascii="Times New Roman" w:hAnsi="Times New Roman" w:cs="Times New Roman"/>
                <w:color w:val="000000" w:themeColor="text1"/>
                <w:sz w:val="24"/>
                <w:szCs w:val="24"/>
              </w:rPr>
            </w:pPr>
            <w:r w:rsidRPr="00B819F4">
              <w:rPr>
                <w:rFonts w:ascii="Times New Roman" w:hAnsi="Times New Roman" w:cs="Times New Roman"/>
                <w:color w:val="000000" w:themeColor="text1"/>
                <w:sz w:val="24"/>
                <w:szCs w:val="24"/>
              </w:rPr>
              <w:t xml:space="preserve">Raghvir Dhaliwal </w:t>
            </w:r>
          </w:p>
        </w:tc>
        <w:tc>
          <w:tcPr>
            <w:tcW w:w="2239" w:type="dxa"/>
            <w:vAlign w:val="center"/>
          </w:tcPr>
          <w:p w14:paraId="10310FDF" w14:textId="77777777" w:rsidR="006675B9" w:rsidRPr="00B819F4" w:rsidRDefault="006675B9" w:rsidP="00807A3A">
            <w:pPr>
              <w:spacing w:before="100" w:beforeAutospacing="1" w:after="100" w:afterAutospacing="1"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r>
              <w:rPr>
                <w:rFonts w:ascii="Times New Roman" w:hAnsi="Times New Roman" w:cs="Times New Roman"/>
                <w:b/>
                <w:bCs/>
                <w:sz w:val="24"/>
                <w:szCs w:val="24"/>
              </w:rPr>
              <w:t xml:space="preserve"> 27 May 2025</w:t>
            </w:r>
          </w:p>
        </w:tc>
      </w:tr>
    </w:tbl>
    <w:p w14:paraId="765BD281" w14:textId="77777777" w:rsidR="006675B9" w:rsidRPr="00666FCB" w:rsidRDefault="006675B9" w:rsidP="006675B9">
      <w:pPr>
        <w:spacing w:line="240" w:lineRule="auto"/>
        <w:jc w:val="both"/>
        <w:rPr>
          <w:rFonts w:ascii="Times New Roman" w:hAnsi="Times New Roman" w:cs="Times New Roman"/>
          <w:sz w:val="24"/>
          <w:szCs w:val="24"/>
        </w:rPr>
      </w:pPr>
    </w:p>
    <w:p w14:paraId="3BA7A390" w14:textId="77777777" w:rsidR="006675B9" w:rsidRPr="00666FCB" w:rsidRDefault="006675B9" w:rsidP="006675B9">
      <w:pPr>
        <w:spacing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6675B9" w:rsidRPr="00666FCB" w14:paraId="58CBCCEB" w14:textId="77777777" w:rsidTr="00807A3A">
        <w:trPr>
          <w:trHeight w:val="346"/>
        </w:trPr>
        <w:tc>
          <w:tcPr>
            <w:tcW w:w="1423" w:type="pct"/>
            <w:shd w:val="clear" w:color="auto" w:fill="F2F2F2" w:themeFill="background1" w:themeFillShade="F2"/>
            <w:vAlign w:val="center"/>
          </w:tcPr>
          <w:p w14:paraId="293A992A" w14:textId="77777777" w:rsidR="006675B9" w:rsidRPr="00666FCB" w:rsidRDefault="006675B9" w:rsidP="00807A3A">
            <w:pPr>
              <w:pStyle w:val="ListParagraph"/>
              <w:ind w:left="0"/>
              <w:jc w:val="both"/>
              <w:rPr>
                <w:rFonts w:ascii="Times New Roman" w:hAnsi="Times New Roman"/>
                <w:sz w:val="24"/>
                <w:szCs w:val="24"/>
              </w:rPr>
            </w:pPr>
            <w:r w:rsidRPr="00666FCB">
              <w:rPr>
                <w:rFonts w:ascii="Times New Roman" w:hAnsi="Times New Roman"/>
                <w:sz w:val="24"/>
                <w:szCs w:val="24"/>
              </w:rPr>
              <w:lastRenderedPageBreak/>
              <w:t>Director of Studies/Supervisor:</w:t>
            </w:r>
          </w:p>
        </w:tc>
        <w:tc>
          <w:tcPr>
            <w:tcW w:w="2490" w:type="pct"/>
            <w:shd w:val="clear" w:color="auto" w:fill="auto"/>
            <w:vAlign w:val="center"/>
          </w:tcPr>
          <w:p w14:paraId="4812AF88" w14:textId="77777777" w:rsidR="006675B9" w:rsidRPr="00666FCB" w:rsidRDefault="006675B9" w:rsidP="00807A3A">
            <w:pPr>
              <w:pStyle w:val="ListParagraph"/>
              <w:ind w:left="0"/>
              <w:jc w:val="both"/>
              <w:rPr>
                <w:rFonts w:ascii="Times New Roman" w:hAnsi="Times New Roman"/>
                <w:sz w:val="24"/>
                <w:szCs w:val="24"/>
              </w:rPr>
            </w:pPr>
          </w:p>
        </w:tc>
        <w:tc>
          <w:tcPr>
            <w:tcW w:w="1087" w:type="pct"/>
            <w:vMerge w:val="restart"/>
          </w:tcPr>
          <w:p w14:paraId="0FE4D4FE" w14:textId="77777777" w:rsidR="006675B9" w:rsidRPr="00666FCB" w:rsidRDefault="006675B9" w:rsidP="00807A3A">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6675B9" w:rsidRPr="00666FCB" w14:paraId="3D6AAEE9" w14:textId="77777777" w:rsidTr="00807A3A">
        <w:trPr>
          <w:trHeight w:val="347"/>
        </w:trPr>
        <w:tc>
          <w:tcPr>
            <w:tcW w:w="1423" w:type="pct"/>
            <w:shd w:val="clear" w:color="auto" w:fill="F2F2F2" w:themeFill="background1" w:themeFillShade="F2"/>
            <w:vAlign w:val="center"/>
          </w:tcPr>
          <w:p w14:paraId="1D813980" w14:textId="77777777" w:rsidR="006675B9" w:rsidRPr="00666FCB" w:rsidRDefault="006675B9" w:rsidP="00807A3A">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0187AD15" w14:textId="77777777" w:rsidR="006675B9" w:rsidRPr="00666FCB" w:rsidRDefault="006675B9" w:rsidP="00807A3A">
            <w:pPr>
              <w:pStyle w:val="ListParagraph"/>
              <w:ind w:left="0"/>
              <w:jc w:val="both"/>
              <w:rPr>
                <w:rFonts w:ascii="Times New Roman" w:hAnsi="Times New Roman"/>
                <w:sz w:val="24"/>
                <w:szCs w:val="24"/>
              </w:rPr>
            </w:pPr>
          </w:p>
        </w:tc>
        <w:tc>
          <w:tcPr>
            <w:tcW w:w="1087" w:type="pct"/>
            <w:vMerge/>
            <w:vAlign w:val="center"/>
          </w:tcPr>
          <w:p w14:paraId="4D07C057" w14:textId="77777777" w:rsidR="006675B9" w:rsidRPr="00666FCB" w:rsidRDefault="006675B9" w:rsidP="00807A3A">
            <w:pPr>
              <w:pStyle w:val="ListParagraph"/>
              <w:ind w:left="0"/>
              <w:jc w:val="both"/>
              <w:rPr>
                <w:rFonts w:ascii="Times New Roman" w:hAnsi="Times New Roman"/>
                <w:sz w:val="24"/>
                <w:szCs w:val="24"/>
              </w:rPr>
            </w:pPr>
          </w:p>
        </w:tc>
      </w:tr>
    </w:tbl>
    <w:p w14:paraId="40C4F5C3" w14:textId="77777777" w:rsidR="006675B9" w:rsidRPr="00666FCB" w:rsidRDefault="006675B9" w:rsidP="006675B9">
      <w:pPr>
        <w:spacing w:line="240" w:lineRule="auto"/>
        <w:jc w:val="both"/>
        <w:rPr>
          <w:rFonts w:ascii="Times New Roman" w:hAnsi="Times New Roman" w:cs="Times New Roman"/>
          <w:sz w:val="24"/>
          <w:szCs w:val="24"/>
        </w:rPr>
      </w:pPr>
    </w:p>
    <w:p w14:paraId="5F1520DD" w14:textId="77777777" w:rsidR="006675B9" w:rsidRPr="00B819F4" w:rsidRDefault="006675B9" w:rsidP="006675B9">
      <w:pPr>
        <w:spacing w:line="240" w:lineRule="auto"/>
        <w:jc w:val="both"/>
        <w:rPr>
          <w:rFonts w:ascii="Times New Roman" w:hAnsi="Times New Roman" w:cs="Times New Roman"/>
          <w:b/>
          <w:i/>
          <w:strike/>
          <w:sz w:val="24"/>
          <w:szCs w:val="24"/>
        </w:rPr>
      </w:pPr>
      <w:r w:rsidRPr="00B819F4">
        <w:rPr>
          <w:rFonts w:ascii="Times New Roman" w:hAnsi="Times New Roman" w:cs="Times New Roman"/>
          <w:b/>
          <w:i/>
          <w:strike/>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6675B9" w:rsidRPr="00B819F4" w14:paraId="66C872B2" w14:textId="77777777" w:rsidTr="00807A3A">
        <w:trPr>
          <w:trHeight w:val="346"/>
        </w:trPr>
        <w:tc>
          <w:tcPr>
            <w:tcW w:w="1423" w:type="pct"/>
            <w:shd w:val="clear" w:color="auto" w:fill="F2F2F2" w:themeFill="background1" w:themeFillShade="F2"/>
            <w:vAlign w:val="center"/>
          </w:tcPr>
          <w:p w14:paraId="489AB51F" w14:textId="77777777" w:rsidR="006675B9" w:rsidRPr="00B819F4" w:rsidRDefault="006675B9" w:rsidP="00807A3A">
            <w:pPr>
              <w:pStyle w:val="ListParagraph"/>
              <w:ind w:left="0"/>
              <w:jc w:val="both"/>
              <w:rPr>
                <w:rFonts w:ascii="Times New Roman" w:hAnsi="Times New Roman"/>
                <w:strike/>
                <w:sz w:val="24"/>
                <w:szCs w:val="24"/>
              </w:rPr>
            </w:pPr>
            <w:r w:rsidRPr="00B819F4">
              <w:rPr>
                <w:rFonts w:ascii="Times New Roman" w:hAnsi="Times New Roman"/>
                <w:strike/>
                <w:sz w:val="24"/>
                <w:szCs w:val="24"/>
              </w:rPr>
              <w:t>Head of School/Assistant Dean:</w:t>
            </w:r>
          </w:p>
        </w:tc>
        <w:tc>
          <w:tcPr>
            <w:tcW w:w="2490" w:type="pct"/>
            <w:shd w:val="clear" w:color="auto" w:fill="auto"/>
            <w:vAlign w:val="center"/>
          </w:tcPr>
          <w:p w14:paraId="7223433F" w14:textId="77777777" w:rsidR="006675B9" w:rsidRPr="00B819F4" w:rsidRDefault="006675B9" w:rsidP="00807A3A">
            <w:pPr>
              <w:pStyle w:val="ListParagraph"/>
              <w:ind w:left="0"/>
              <w:jc w:val="both"/>
              <w:rPr>
                <w:rFonts w:ascii="Times New Roman" w:hAnsi="Times New Roman"/>
                <w:strike/>
                <w:sz w:val="24"/>
                <w:szCs w:val="24"/>
              </w:rPr>
            </w:pPr>
          </w:p>
        </w:tc>
        <w:tc>
          <w:tcPr>
            <w:tcW w:w="1087" w:type="pct"/>
            <w:vMerge w:val="restart"/>
          </w:tcPr>
          <w:p w14:paraId="4DD7B1AF" w14:textId="77777777" w:rsidR="006675B9" w:rsidRPr="00B819F4" w:rsidRDefault="006675B9" w:rsidP="00807A3A">
            <w:pPr>
              <w:pStyle w:val="ListParagraph"/>
              <w:ind w:left="0"/>
              <w:jc w:val="both"/>
              <w:rPr>
                <w:rFonts w:ascii="Times New Roman" w:hAnsi="Times New Roman"/>
                <w:strike/>
                <w:sz w:val="24"/>
                <w:szCs w:val="24"/>
              </w:rPr>
            </w:pPr>
            <w:r w:rsidRPr="00B819F4">
              <w:rPr>
                <w:rFonts w:ascii="Times New Roman" w:hAnsi="Times New Roman"/>
                <w:b/>
                <w:bCs/>
                <w:strike/>
                <w:sz w:val="24"/>
                <w:szCs w:val="24"/>
              </w:rPr>
              <w:t>Date:</w:t>
            </w:r>
          </w:p>
        </w:tc>
      </w:tr>
      <w:tr w:rsidR="006675B9" w:rsidRPr="00B819F4" w14:paraId="1F2ED463" w14:textId="77777777" w:rsidTr="00807A3A">
        <w:trPr>
          <w:trHeight w:val="347"/>
        </w:trPr>
        <w:tc>
          <w:tcPr>
            <w:tcW w:w="1423" w:type="pct"/>
            <w:shd w:val="clear" w:color="auto" w:fill="F2F2F2" w:themeFill="background1" w:themeFillShade="F2"/>
            <w:vAlign w:val="center"/>
          </w:tcPr>
          <w:p w14:paraId="32E4F4A0" w14:textId="77777777" w:rsidR="006675B9" w:rsidRPr="00B819F4" w:rsidRDefault="006675B9" w:rsidP="00807A3A">
            <w:pPr>
              <w:pStyle w:val="ListParagraph"/>
              <w:ind w:left="0"/>
              <w:jc w:val="both"/>
              <w:rPr>
                <w:rFonts w:ascii="Times New Roman" w:hAnsi="Times New Roman"/>
                <w:strike/>
                <w:sz w:val="24"/>
                <w:szCs w:val="24"/>
              </w:rPr>
            </w:pPr>
            <w:r w:rsidRPr="00B819F4">
              <w:rPr>
                <w:rFonts w:ascii="Times New Roman" w:hAnsi="Times New Roman"/>
                <w:strike/>
                <w:sz w:val="24"/>
                <w:szCs w:val="24"/>
              </w:rPr>
              <w:t>Signature:</w:t>
            </w:r>
          </w:p>
        </w:tc>
        <w:tc>
          <w:tcPr>
            <w:tcW w:w="2490" w:type="pct"/>
            <w:shd w:val="clear" w:color="auto" w:fill="auto"/>
            <w:vAlign w:val="center"/>
          </w:tcPr>
          <w:p w14:paraId="14896F6D" w14:textId="77777777" w:rsidR="006675B9" w:rsidRPr="00B819F4" w:rsidRDefault="006675B9" w:rsidP="00807A3A">
            <w:pPr>
              <w:pStyle w:val="ListParagraph"/>
              <w:ind w:left="0"/>
              <w:jc w:val="both"/>
              <w:rPr>
                <w:rFonts w:ascii="Times New Roman" w:hAnsi="Times New Roman"/>
                <w:strike/>
                <w:sz w:val="24"/>
                <w:szCs w:val="24"/>
              </w:rPr>
            </w:pPr>
          </w:p>
          <w:p w14:paraId="77845F24" w14:textId="77777777" w:rsidR="006675B9" w:rsidRPr="00B819F4" w:rsidRDefault="006675B9" w:rsidP="00807A3A">
            <w:pPr>
              <w:pStyle w:val="ListParagraph"/>
              <w:ind w:left="0"/>
              <w:jc w:val="both"/>
              <w:rPr>
                <w:rFonts w:ascii="Times New Roman" w:hAnsi="Times New Roman"/>
                <w:strike/>
                <w:sz w:val="24"/>
                <w:szCs w:val="24"/>
              </w:rPr>
            </w:pPr>
          </w:p>
        </w:tc>
        <w:tc>
          <w:tcPr>
            <w:tcW w:w="1087" w:type="pct"/>
            <w:vMerge/>
            <w:vAlign w:val="center"/>
          </w:tcPr>
          <w:p w14:paraId="2C42F146" w14:textId="77777777" w:rsidR="006675B9" w:rsidRPr="00B819F4" w:rsidRDefault="006675B9" w:rsidP="00807A3A">
            <w:pPr>
              <w:pStyle w:val="ListParagraph"/>
              <w:ind w:left="0"/>
              <w:jc w:val="both"/>
              <w:rPr>
                <w:rFonts w:ascii="Times New Roman" w:hAnsi="Times New Roman"/>
                <w:strike/>
                <w:sz w:val="24"/>
                <w:szCs w:val="24"/>
              </w:rPr>
            </w:pPr>
          </w:p>
        </w:tc>
      </w:tr>
    </w:tbl>
    <w:p w14:paraId="62969827" w14:textId="77777777" w:rsidR="006675B9" w:rsidRPr="00B819F4" w:rsidRDefault="006675B9" w:rsidP="006675B9">
      <w:pPr>
        <w:spacing w:line="240" w:lineRule="auto"/>
        <w:jc w:val="both"/>
        <w:rPr>
          <w:rFonts w:ascii="Times New Roman" w:hAnsi="Times New Roman" w:cs="Times New Roman"/>
          <w:b/>
          <w:strike/>
          <w:sz w:val="24"/>
          <w:szCs w:val="24"/>
        </w:rPr>
      </w:pPr>
    </w:p>
    <w:p w14:paraId="4658073B" w14:textId="77777777" w:rsidR="006675B9" w:rsidRPr="00666FCB" w:rsidRDefault="006675B9" w:rsidP="006675B9">
      <w:pPr>
        <w:autoSpaceDE w:val="0"/>
        <w:autoSpaceDN w:val="0"/>
        <w:adjustRightInd w:val="0"/>
        <w:spacing w:after="24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675B9" w:rsidRPr="00666FCB" w14:paraId="629E8CB7" w14:textId="77777777" w:rsidTr="00807A3A">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Content>
              <w:p w14:paraId="3A1A2DF6" w14:textId="77777777" w:rsidR="006675B9" w:rsidRPr="00666FCB" w:rsidRDefault="006675B9" w:rsidP="00807A3A">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196213CE" w14:textId="77777777" w:rsidR="006675B9" w:rsidRPr="00666FCB" w:rsidRDefault="006675B9" w:rsidP="00807A3A">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6675B9" w:rsidRPr="00666FCB" w14:paraId="25313EAE" w14:textId="77777777" w:rsidTr="00807A3A">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Content>
              <w:p w14:paraId="7789423C" w14:textId="77777777" w:rsidR="006675B9" w:rsidRPr="00666FCB" w:rsidRDefault="006675B9" w:rsidP="00807A3A">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BEFE5E"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6675B9" w:rsidRPr="00666FCB" w14:paraId="5C6C4923" w14:textId="77777777" w:rsidTr="00807A3A">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Content>
              <w:p w14:paraId="6D3E6D94" w14:textId="77777777" w:rsidR="006675B9" w:rsidRPr="00666FCB" w:rsidRDefault="006675B9" w:rsidP="00807A3A">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EFEB4D7"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6675B9" w:rsidRPr="00666FCB" w14:paraId="3AA34013" w14:textId="77777777" w:rsidTr="00807A3A">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0"/>
                <w14:checkedState w14:val="2612" w14:font="MS Gothic"/>
                <w14:uncheckedState w14:val="2610" w14:font="MS Gothic"/>
              </w14:checkbox>
            </w:sdtPr>
            <w:sdtContent>
              <w:p w14:paraId="413EA3EC" w14:textId="77777777" w:rsidR="006675B9" w:rsidRPr="00666FCB" w:rsidRDefault="006675B9" w:rsidP="00807A3A">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1B237745"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I have attached a copy of final/interim approval from external organisation (</w:t>
            </w:r>
            <w:r w:rsidRPr="00666FCB">
              <w:rPr>
                <w:rFonts w:ascii="Times New Roman" w:hAnsi="Times New Roman" w:cs="Times New Roman"/>
                <w:b/>
                <w:sz w:val="24"/>
                <w:szCs w:val="24"/>
              </w:rPr>
              <w:t>where appropriate</w:t>
            </w:r>
            <w:r w:rsidRPr="00666FCB">
              <w:rPr>
                <w:rFonts w:ascii="Times New Roman" w:hAnsi="Times New Roman" w:cs="Times New Roman"/>
                <w:sz w:val="24"/>
                <w:szCs w:val="24"/>
              </w:rPr>
              <w:t>)</w:t>
            </w:r>
          </w:p>
        </w:tc>
      </w:tr>
      <w:tr w:rsidR="006675B9" w:rsidRPr="00666FCB" w14:paraId="6E805083" w14:textId="77777777" w:rsidTr="00807A3A">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Content>
              <w:p w14:paraId="23DDE09C" w14:textId="77777777" w:rsidR="006675B9" w:rsidRPr="00666FCB" w:rsidRDefault="006675B9" w:rsidP="00807A3A">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11FE93FF"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attached a full risk assessment (and have NOT completed Section H of this form) (where appropriate)  </w:t>
            </w:r>
            <w:r w:rsidRPr="00666FCB">
              <w:rPr>
                <w:rFonts w:ascii="Times New Roman" w:hAnsi="Times New Roman" w:cs="Times New Roman"/>
                <w:i/>
                <w:sz w:val="24"/>
                <w:szCs w:val="24"/>
              </w:rPr>
              <w:t>ONLY TICK IF YOU HAVE</w:t>
            </w:r>
            <w:r w:rsidRPr="00666FCB">
              <w:rPr>
                <w:rFonts w:ascii="Times New Roman" w:hAnsi="Times New Roman" w:cs="Times New Roman"/>
                <w:b/>
                <w:i/>
                <w:sz w:val="24"/>
                <w:szCs w:val="24"/>
              </w:rPr>
              <w:t xml:space="preserve"> ATTACHED A FULL RISK ASSESSMENT</w:t>
            </w:r>
          </w:p>
        </w:tc>
      </w:tr>
      <w:tr w:rsidR="006675B9" w:rsidRPr="00666FCB" w14:paraId="5A97B749" w14:textId="77777777" w:rsidTr="00807A3A">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Content>
              <w:p w14:paraId="4B9D983E" w14:textId="77777777" w:rsidR="006675B9" w:rsidRPr="00666FCB" w:rsidRDefault="006675B9" w:rsidP="00807A3A">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77E656AA"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I understand that it is my responsibility to ensure that the above named research activity will meet the University’s Research Ethics and Integrity Code of Practice.</w:t>
            </w:r>
          </w:p>
        </w:tc>
      </w:tr>
      <w:tr w:rsidR="006675B9" w:rsidRPr="00666FCB" w14:paraId="097C055D" w14:textId="77777777" w:rsidTr="00807A3A">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Content>
              <w:p w14:paraId="095F4B5B" w14:textId="77777777" w:rsidR="006675B9" w:rsidRPr="00666FCB" w:rsidRDefault="006675B9" w:rsidP="00807A3A">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27DAA1C0"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6675B9" w:rsidRPr="00666FCB" w14:paraId="4DC67A75" w14:textId="77777777" w:rsidTr="00807A3A">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Content>
              <w:p w14:paraId="75E6869E" w14:textId="77777777" w:rsidR="006675B9" w:rsidRPr="00666FCB" w:rsidRDefault="006675B9" w:rsidP="00807A3A">
                <w:pPr>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p w14:paraId="27C74054" w14:textId="77777777" w:rsidR="006675B9" w:rsidRPr="00666FCB" w:rsidRDefault="006675B9" w:rsidP="00807A3A">
            <w:pPr>
              <w:jc w:val="both"/>
              <w:rPr>
                <w:rFonts w:ascii="Times New Roman" w:eastAsia="MS Gothic" w:hAnsi="Times New Roman" w:cs="Times New Roman"/>
                <w:b/>
                <w:bCs/>
                <w:sz w:val="24"/>
                <w:szCs w:val="24"/>
              </w:rPr>
            </w:pPr>
          </w:p>
        </w:tc>
        <w:tc>
          <w:tcPr>
            <w:tcW w:w="9356" w:type="dxa"/>
            <w:vAlign w:val="center"/>
          </w:tcPr>
          <w:p w14:paraId="21FBA3C5" w14:textId="77777777" w:rsidR="006675B9" w:rsidRPr="00666FCB" w:rsidRDefault="006675B9" w:rsidP="00807A3A">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254B5B1" w14:textId="77777777" w:rsidR="006675B9" w:rsidRPr="00666FCB" w:rsidRDefault="006675B9" w:rsidP="006675B9">
      <w:pPr>
        <w:tabs>
          <w:tab w:val="left" w:pos="5103"/>
        </w:tabs>
        <w:spacing w:line="240" w:lineRule="auto"/>
        <w:jc w:val="both"/>
        <w:rPr>
          <w:rFonts w:ascii="Times New Roman" w:hAnsi="Times New Roman" w:cs="Times New Roman"/>
          <w:b/>
          <w:bCs/>
          <w:sz w:val="24"/>
          <w:szCs w:val="24"/>
        </w:rPr>
      </w:pPr>
    </w:p>
    <w:p w14:paraId="16CB2351" w14:textId="77777777" w:rsidR="006675B9" w:rsidRPr="003346D9" w:rsidRDefault="006675B9" w:rsidP="006675B9">
      <w:pPr>
        <w:spacing w:line="240" w:lineRule="auto"/>
        <w:jc w:val="both"/>
        <w:rPr>
          <w:rFonts w:ascii="Times New Roman" w:hAnsi="Times New Roman" w:cs="Times New Roman"/>
          <w:b/>
          <w:bCs/>
          <w:sz w:val="24"/>
          <w:szCs w:val="24"/>
        </w:rPr>
      </w:pPr>
      <w:r w:rsidRPr="00666FCB">
        <w:rPr>
          <w:sz w:val="24"/>
          <w:szCs w:val="24"/>
        </w:rPr>
        <w:t xml:space="preserve"> </w:t>
      </w:r>
    </w:p>
    <w:p w14:paraId="0A169001" w14:textId="77777777" w:rsidR="006675B9" w:rsidRDefault="006675B9" w:rsidP="006675B9"/>
    <w:p w14:paraId="58C0F41E" w14:textId="77777777" w:rsidR="006675B9" w:rsidRPr="00AB08BE" w:rsidRDefault="006675B9" w:rsidP="006675B9"/>
    <w:sectPr w:rsidR="006675B9" w:rsidRPr="00AB08BE" w:rsidSect="00F2778F">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8D3C0" w14:textId="77777777" w:rsidR="009D6B7B" w:rsidRDefault="009D6B7B" w:rsidP="0039232A">
      <w:pPr>
        <w:spacing w:after="0" w:line="240" w:lineRule="auto"/>
      </w:pPr>
      <w:r>
        <w:separator/>
      </w:r>
    </w:p>
  </w:endnote>
  <w:endnote w:type="continuationSeparator" w:id="0">
    <w:p w14:paraId="212E00A9" w14:textId="77777777" w:rsidR="009D6B7B" w:rsidRDefault="009D6B7B" w:rsidP="00392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00500000000000000"/>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4CE75" w14:textId="77777777" w:rsidR="009D6B7B" w:rsidRDefault="009D6B7B" w:rsidP="0039232A">
      <w:pPr>
        <w:spacing w:after="0" w:line="240" w:lineRule="auto"/>
      </w:pPr>
      <w:r>
        <w:separator/>
      </w:r>
    </w:p>
  </w:footnote>
  <w:footnote w:type="continuationSeparator" w:id="0">
    <w:p w14:paraId="78EA384E" w14:textId="77777777" w:rsidR="009D6B7B" w:rsidRDefault="009D6B7B" w:rsidP="00392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822AC" w14:textId="70F5D6FF" w:rsidR="0039232A" w:rsidRDefault="0039232A" w:rsidP="0039232A">
    <w:pPr>
      <w:pStyle w:val="Heading1"/>
      <w:spacing w:before="0" w:line="240" w:lineRule="auto"/>
    </w:pPr>
    <w:r w:rsidRPr="0039232A">
      <w:rPr>
        <w:b w:val="0"/>
        <w:bCs w:val="0"/>
        <w:sz w:val="22"/>
        <w:szCs w:val="22"/>
      </w:rPr>
      <w:t>ECGE7008Q Assessment 2 – (</w:t>
    </w:r>
    <w:r w:rsidR="00EF3DC0">
      <w:rPr>
        <w:b w:val="0"/>
        <w:bCs w:val="0"/>
        <w:sz w:val="22"/>
        <w:szCs w:val="22"/>
      </w:rPr>
      <w:t xml:space="preserve">Research proposal small scale study </w:t>
    </w:r>
    <w:r w:rsidRPr="0039232A">
      <w:rPr>
        <w:b w:val="0"/>
        <w:bCs w:val="0"/>
        <w:sz w:val="22"/>
        <w:szCs w:val="22"/>
      </w:rPr>
      <w:t>ADHD Workplace</w:t>
    </w:r>
    <w:r w:rsidR="00EF3DC0">
      <w:rPr>
        <w:b w:val="0"/>
        <w:bCs w:val="0"/>
        <w:sz w:val="22"/>
        <w:szCs w:val="22"/>
      </w:rPr>
      <w:t xml:space="preserve"> </w:t>
    </w:r>
    <w:r w:rsidRPr="00F2778F">
      <w:rPr>
        <w:b w:val="0"/>
        <w:bCs w:val="0"/>
        <w:sz w:val="20"/>
        <w:szCs w:val="20"/>
      </w:rPr>
      <w:t>)</w:t>
    </w:r>
    <w:r w:rsidRPr="00F2778F">
      <w:rPr>
        <w:sz w:val="20"/>
        <w:szCs w:val="20"/>
      </w:rPr>
      <w:t xml:space="preserve"> </w:t>
    </w:r>
    <w:r w:rsidR="00F2778F" w:rsidRPr="00F2778F">
      <w:rPr>
        <w:sz w:val="20"/>
        <w:szCs w:val="20"/>
      </w:rPr>
      <w:t>- 2124976</w:t>
    </w:r>
  </w:p>
  <w:p w14:paraId="1D76E712" w14:textId="77777777" w:rsidR="0039232A" w:rsidRDefault="0039232A" w:rsidP="0039232A">
    <w:pPr>
      <w:pStyle w:val="Heading1"/>
      <w:spacing w:before="0" w:line="240" w:lineRule="auto"/>
      <w:rPr>
        <w:b w:val="0"/>
        <w:bCs w:val="0"/>
        <w:sz w:val="22"/>
        <w:szCs w:val="22"/>
      </w:rPr>
    </w:pPr>
    <w:r w:rsidRPr="0039232A">
      <w:rPr>
        <w:b w:val="0"/>
        <w:bCs w:val="0"/>
        <w:sz w:val="22"/>
        <w:szCs w:val="22"/>
      </w:rPr>
      <w:t xml:space="preserve">MA Equity &amp; Diversity in Society. The Philosophy and Practice of Social </w:t>
    </w:r>
  </w:p>
  <w:p w14:paraId="7D4B1123" w14:textId="77777777" w:rsidR="0039232A" w:rsidRPr="0039232A" w:rsidRDefault="0039232A" w:rsidP="0039232A">
    <w:pPr>
      <w:pStyle w:val="Heading1"/>
      <w:rPr>
        <w:b w:val="0"/>
        <w:bCs w:val="0"/>
        <w:sz w:val="22"/>
        <w:szCs w:val="22"/>
      </w:rPr>
    </w:pPr>
  </w:p>
  <w:p w14:paraId="43DD731C" w14:textId="77777777" w:rsidR="0039232A" w:rsidRDefault="00392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B12693A"/>
    <w:lvl w:ilvl="0">
      <w:start w:val="1"/>
      <w:numFmt w:val="decimal"/>
      <w:pStyle w:val="IntenseQuoteChar"/>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Continue"/>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BodyText2Char"/>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BodyTex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BodyText3"/>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Number3"/>
      <w:lvlText w:val=""/>
      <w:lvlJc w:val="left"/>
      <w:pPr>
        <w:tabs>
          <w:tab w:val="num" w:pos="360"/>
        </w:tabs>
        <w:ind w:left="360" w:hanging="360"/>
      </w:pPr>
      <w:rPr>
        <w:rFonts w:ascii="Symbol" w:hAnsi="Symbol" w:hint="default"/>
      </w:rPr>
    </w:lvl>
  </w:abstractNum>
  <w:abstractNum w:abstractNumId="6"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9D7290"/>
    <w:multiLevelType w:val="multilevel"/>
    <w:tmpl w:val="A60C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7845923">
    <w:abstractNumId w:val="5"/>
  </w:num>
  <w:num w:numId="2" w16cid:durableId="999698086">
    <w:abstractNumId w:val="3"/>
  </w:num>
  <w:num w:numId="3" w16cid:durableId="825239633">
    <w:abstractNumId w:val="2"/>
  </w:num>
  <w:num w:numId="4" w16cid:durableId="682128934">
    <w:abstractNumId w:val="4"/>
  </w:num>
  <w:num w:numId="5" w16cid:durableId="1553879181">
    <w:abstractNumId w:val="1"/>
  </w:num>
  <w:num w:numId="6" w16cid:durableId="1731734522">
    <w:abstractNumId w:val="0"/>
  </w:num>
  <w:num w:numId="7" w16cid:durableId="511995513">
    <w:abstractNumId w:val="16"/>
  </w:num>
  <w:num w:numId="8" w16cid:durableId="2060088214">
    <w:abstractNumId w:val="6"/>
  </w:num>
  <w:num w:numId="9" w16cid:durableId="1811092861">
    <w:abstractNumId w:val="15"/>
  </w:num>
  <w:num w:numId="10" w16cid:durableId="2012442241">
    <w:abstractNumId w:val="11"/>
  </w:num>
  <w:num w:numId="11" w16cid:durableId="507983084">
    <w:abstractNumId w:val="13"/>
  </w:num>
  <w:num w:numId="12" w16cid:durableId="178129495">
    <w:abstractNumId w:val="8"/>
  </w:num>
  <w:num w:numId="13" w16cid:durableId="529992420">
    <w:abstractNumId w:val="12"/>
  </w:num>
  <w:num w:numId="14" w16cid:durableId="2137261600">
    <w:abstractNumId w:val="7"/>
  </w:num>
  <w:num w:numId="15" w16cid:durableId="1834712147">
    <w:abstractNumId w:val="9"/>
  </w:num>
  <w:num w:numId="16" w16cid:durableId="551231421">
    <w:abstractNumId w:val="10"/>
  </w:num>
  <w:num w:numId="17" w16cid:durableId="136219759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0E3A"/>
    <w:rsid w:val="00093771"/>
    <w:rsid w:val="000F26F4"/>
    <w:rsid w:val="00124EB7"/>
    <w:rsid w:val="00131B17"/>
    <w:rsid w:val="0015074B"/>
    <w:rsid w:val="001E5882"/>
    <w:rsid w:val="002538E2"/>
    <w:rsid w:val="00285946"/>
    <w:rsid w:val="0029639D"/>
    <w:rsid w:val="002F70C5"/>
    <w:rsid w:val="00326F90"/>
    <w:rsid w:val="00341C75"/>
    <w:rsid w:val="00391AC7"/>
    <w:rsid w:val="0039232A"/>
    <w:rsid w:val="0039665B"/>
    <w:rsid w:val="003A111B"/>
    <w:rsid w:val="003E5CE3"/>
    <w:rsid w:val="004718DE"/>
    <w:rsid w:val="00481B0F"/>
    <w:rsid w:val="004946D3"/>
    <w:rsid w:val="00521248"/>
    <w:rsid w:val="00525131"/>
    <w:rsid w:val="005B37A7"/>
    <w:rsid w:val="00630DAE"/>
    <w:rsid w:val="006675B9"/>
    <w:rsid w:val="006B35CE"/>
    <w:rsid w:val="006D0619"/>
    <w:rsid w:val="00701688"/>
    <w:rsid w:val="00776790"/>
    <w:rsid w:val="0079408E"/>
    <w:rsid w:val="0079535A"/>
    <w:rsid w:val="007A3F78"/>
    <w:rsid w:val="007A5325"/>
    <w:rsid w:val="00824E90"/>
    <w:rsid w:val="00832DEC"/>
    <w:rsid w:val="00861C57"/>
    <w:rsid w:val="00871E64"/>
    <w:rsid w:val="00924D6E"/>
    <w:rsid w:val="009D1C49"/>
    <w:rsid w:val="009D6B7B"/>
    <w:rsid w:val="00A753A9"/>
    <w:rsid w:val="00A7679A"/>
    <w:rsid w:val="00AA1D8D"/>
    <w:rsid w:val="00AB08BE"/>
    <w:rsid w:val="00AE2C96"/>
    <w:rsid w:val="00B47730"/>
    <w:rsid w:val="00B97F73"/>
    <w:rsid w:val="00BD6E4C"/>
    <w:rsid w:val="00C94722"/>
    <w:rsid w:val="00CB0664"/>
    <w:rsid w:val="00D607C6"/>
    <w:rsid w:val="00DD249B"/>
    <w:rsid w:val="00E11F8A"/>
    <w:rsid w:val="00E62A21"/>
    <w:rsid w:val="00EF3DC0"/>
    <w:rsid w:val="00F2778F"/>
    <w:rsid w:val="00FB053F"/>
    <w:rsid w:val="00FC693F"/>
    <w:rsid w:val="00FD6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020A2F"/>
  <w14:defaultImageDpi w14:val="300"/>
  <w15:docId w15:val="{566211DE-E835-414C-9714-1F80EB5B9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rsid w:val="00FC693F"/>
    <w:pPr>
      <w:ind w:left="720"/>
      <w:contextualSpacing/>
    </w:pPr>
  </w:style>
  <w:style w:type="paragraph" w:styleId="BodyText">
    <w:name w:val="Body Text"/>
    <w:basedOn w:val="Normal"/>
    <w:link w:val="BodyTextChar"/>
    <w:unhideWhenUsed/>
    <w:rsid w:val="00AA1D8D"/>
    <w:pPr>
      <w:spacing w:after="120"/>
    </w:pPr>
  </w:style>
  <w:style w:type="character" w:customStyle="1" w:styleId="BodyTextChar">
    <w:name w:val="Body Text Char"/>
    <w:basedOn w:val="DefaultParagraphFont"/>
    <w:link w:val="BodyText"/>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9232A"/>
    <w:rPr>
      <w:color w:val="0000FF" w:themeColor="hyperlink"/>
      <w:u w:val="single"/>
    </w:rPr>
  </w:style>
  <w:style w:type="character" w:styleId="UnresolvedMention">
    <w:name w:val="Unresolved Mention"/>
    <w:basedOn w:val="DefaultParagraphFont"/>
    <w:uiPriority w:val="99"/>
    <w:semiHidden/>
    <w:unhideWhenUsed/>
    <w:rsid w:val="0039232A"/>
    <w:rPr>
      <w:color w:val="605E5C"/>
      <w:shd w:val="clear" w:color="auto" w:fill="E1DFDD"/>
    </w:rPr>
  </w:style>
  <w:style w:type="paragraph" w:styleId="Revision">
    <w:name w:val="Revision"/>
    <w:hidden/>
    <w:uiPriority w:val="99"/>
    <w:semiHidden/>
    <w:rsid w:val="003E5CE3"/>
    <w:pPr>
      <w:spacing w:after="0" w:line="240" w:lineRule="auto"/>
    </w:pPr>
  </w:style>
  <w:style w:type="character" w:styleId="CommentReference">
    <w:name w:val="annotation reference"/>
    <w:basedOn w:val="DefaultParagraphFont"/>
    <w:uiPriority w:val="99"/>
    <w:semiHidden/>
    <w:unhideWhenUsed/>
    <w:rsid w:val="003E5CE3"/>
    <w:rPr>
      <w:sz w:val="16"/>
      <w:szCs w:val="16"/>
    </w:rPr>
  </w:style>
  <w:style w:type="paragraph" w:styleId="CommentText">
    <w:name w:val="annotation text"/>
    <w:basedOn w:val="Normal"/>
    <w:link w:val="CommentTextChar"/>
    <w:uiPriority w:val="99"/>
    <w:unhideWhenUsed/>
    <w:rsid w:val="003E5CE3"/>
    <w:pPr>
      <w:spacing w:line="240" w:lineRule="auto"/>
    </w:pPr>
    <w:rPr>
      <w:sz w:val="20"/>
      <w:szCs w:val="20"/>
    </w:rPr>
  </w:style>
  <w:style w:type="character" w:customStyle="1" w:styleId="CommentTextChar">
    <w:name w:val="Comment Text Char"/>
    <w:basedOn w:val="DefaultParagraphFont"/>
    <w:link w:val="CommentText"/>
    <w:uiPriority w:val="99"/>
    <w:rsid w:val="003E5CE3"/>
    <w:rPr>
      <w:sz w:val="20"/>
      <w:szCs w:val="20"/>
    </w:rPr>
  </w:style>
  <w:style w:type="paragraph" w:styleId="CommentSubject">
    <w:name w:val="annotation subject"/>
    <w:basedOn w:val="CommentText"/>
    <w:next w:val="CommentText"/>
    <w:link w:val="CommentSubjectChar"/>
    <w:uiPriority w:val="99"/>
    <w:semiHidden/>
    <w:unhideWhenUsed/>
    <w:rsid w:val="003E5CE3"/>
    <w:rPr>
      <w:b/>
      <w:bCs/>
    </w:rPr>
  </w:style>
  <w:style w:type="character" w:customStyle="1" w:styleId="CommentSubjectChar">
    <w:name w:val="Comment Subject Char"/>
    <w:basedOn w:val="CommentTextChar"/>
    <w:link w:val="CommentSubject"/>
    <w:uiPriority w:val="99"/>
    <w:semiHidden/>
    <w:rsid w:val="003E5CE3"/>
    <w:rPr>
      <w:b/>
      <w:bCs/>
      <w:sz w:val="20"/>
      <w:szCs w:val="20"/>
    </w:rPr>
  </w:style>
  <w:style w:type="paragraph" w:styleId="NormalWeb">
    <w:name w:val="Normal (Web)"/>
    <w:basedOn w:val="Normal"/>
    <w:uiPriority w:val="99"/>
    <w:unhideWhenUsed/>
    <w:rsid w:val="004718DE"/>
    <w:rPr>
      <w:rFonts w:ascii="Times New Roman" w:hAnsi="Times New Roman" w:cs="Times New Roman"/>
      <w:sz w:val="24"/>
      <w:szCs w:val="24"/>
    </w:rPr>
  </w:style>
  <w:style w:type="paragraph" w:customStyle="1" w:styleId="deannah1">
    <w:name w:val="deannah1"/>
    <w:basedOn w:val="Normal"/>
    <w:uiPriority w:val="99"/>
    <w:rsid w:val="006675B9"/>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6675B9"/>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6675B9"/>
    <w:rPr>
      <w:rFonts w:ascii="Tahoma" w:eastAsia="Times New Roman" w:hAnsi="Tahoma" w:cs="Tahoma"/>
      <w:sz w:val="16"/>
      <w:szCs w:val="16"/>
      <w:lang w:val="en-GB"/>
    </w:rPr>
  </w:style>
  <w:style w:type="character" w:styleId="FollowedHyperlink">
    <w:name w:val="FollowedHyperlink"/>
    <w:uiPriority w:val="99"/>
    <w:semiHidden/>
    <w:rsid w:val="006675B9"/>
    <w:rPr>
      <w:color w:val="800080"/>
      <w:u w:val="single"/>
    </w:rPr>
  </w:style>
  <w:style w:type="character" w:customStyle="1" w:styleId="Hyperlink1">
    <w:name w:val="Hyperlink1"/>
    <w:uiPriority w:val="99"/>
    <w:rsid w:val="006675B9"/>
    <w:rPr>
      <w:color w:val="535353"/>
      <w:u w:val="single"/>
      <w:effect w:val="none"/>
    </w:rPr>
  </w:style>
  <w:style w:type="paragraph" w:customStyle="1" w:styleId="NormalWeb1">
    <w:name w:val="Normal (Web)1"/>
    <w:basedOn w:val="Normal"/>
    <w:uiPriority w:val="99"/>
    <w:rsid w:val="006675B9"/>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6675B9"/>
  </w:style>
  <w:style w:type="character" w:customStyle="1" w:styleId="ListParagraphChar">
    <w:name w:val="List Paragraph Char"/>
    <w:link w:val="ListParagraph"/>
    <w:uiPriority w:val="34"/>
    <w:locked/>
    <w:rsid w:val="00667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6095">
      <w:bodyDiv w:val="1"/>
      <w:marLeft w:val="0"/>
      <w:marRight w:val="0"/>
      <w:marTop w:val="0"/>
      <w:marBottom w:val="0"/>
      <w:divBdr>
        <w:top w:val="none" w:sz="0" w:space="0" w:color="auto"/>
        <w:left w:val="none" w:sz="0" w:space="0" w:color="auto"/>
        <w:bottom w:val="none" w:sz="0" w:space="0" w:color="auto"/>
        <w:right w:val="none" w:sz="0" w:space="0" w:color="auto"/>
      </w:divBdr>
    </w:div>
    <w:div w:id="110441040">
      <w:bodyDiv w:val="1"/>
      <w:marLeft w:val="0"/>
      <w:marRight w:val="0"/>
      <w:marTop w:val="0"/>
      <w:marBottom w:val="0"/>
      <w:divBdr>
        <w:top w:val="none" w:sz="0" w:space="0" w:color="auto"/>
        <w:left w:val="none" w:sz="0" w:space="0" w:color="auto"/>
        <w:bottom w:val="none" w:sz="0" w:space="0" w:color="auto"/>
        <w:right w:val="none" w:sz="0" w:space="0" w:color="auto"/>
      </w:divBdr>
    </w:div>
    <w:div w:id="146824320">
      <w:bodyDiv w:val="1"/>
      <w:marLeft w:val="0"/>
      <w:marRight w:val="0"/>
      <w:marTop w:val="0"/>
      <w:marBottom w:val="0"/>
      <w:divBdr>
        <w:top w:val="none" w:sz="0" w:space="0" w:color="auto"/>
        <w:left w:val="none" w:sz="0" w:space="0" w:color="auto"/>
        <w:bottom w:val="none" w:sz="0" w:space="0" w:color="auto"/>
        <w:right w:val="none" w:sz="0" w:space="0" w:color="auto"/>
      </w:divBdr>
    </w:div>
    <w:div w:id="213811067">
      <w:bodyDiv w:val="1"/>
      <w:marLeft w:val="0"/>
      <w:marRight w:val="0"/>
      <w:marTop w:val="0"/>
      <w:marBottom w:val="0"/>
      <w:divBdr>
        <w:top w:val="none" w:sz="0" w:space="0" w:color="auto"/>
        <w:left w:val="none" w:sz="0" w:space="0" w:color="auto"/>
        <w:bottom w:val="none" w:sz="0" w:space="0" w:color="auto"/>
        <w:right w:val="none" w:sz="0" w:space="0" w:color="auto"/>
      </w:divBdr>
    </w:div>
    <w:div w:id="303583579">
      <w:bodyDiv w:val="1"/>
      <w:marLeft w:val="0"/>
      <w:marRight w:val="0"/>
      <w:marTop w:val="0"/>
      <w:marBottom w:val="0"/>
      <w:divBdr>
        <w:top w:val="none" w:sz="0" w:space="0" w:color="auto"/>
        <w:left w:val="none" w:sz="0" w:space="0" w:color="auto"/>
        <w:bottom w:val="none" w:sz="0" w:space="0" w:color="auto"/>
        <w:right w:val="none" w:sz="0" w:space="0" w:color="auto"/>
      </w:divBdr>
    </w:div>
    <w:div w:id="459886432">
      <w:bodyDiv w:val="1"/>
      <w:marLeft w:val="0"/>
      <w:marRight w:val="0"/>
      <w:marTop w:val="0"/>
      <w:marBottom w:val="0"/>
      <w:divBdr>
        <w:top w:val="none" w:sz="0" w:space="0" w:color="auto"/>
        <w:left w:val="none" w:sz="0" w:space="0" w:color="auto"/>
        <w:bottom w:val="none" w:sz="0" w:space="0" w:color="auto"/>
        <w:right w:val="none" w:sz="0" w:space="0" w:color="auto"/>
      </w:divBdr>
    </w:div>
    <w:div w:id="666057863">
      <w:bodyDiv w:val="1"/>
      <w:marLeft w:val="0"/>
      <w:marRight w:val="0"/>
      <w:marTop w:val="0"/>
      <w:marBottom w:val="0"/>
      <w:divBdr>
        <w:top w:val="none" w:sz="0" w:space="0" w:color="auto"/>
        <w:left w:val="none" w:sz="0" w:space="0" w:color="auto"/>
        <w:bottom w:val="none" w:sz="0" w:space="0" w:color="auto"/>
        <w:right w:val="none" w:sz="0" w:space="0" w:color="auto"/>
      </w:divBdr>
    </w:div>
    <w:div w:id="772091282">
      <w:bodyDiv w:val="1"/>
      <w:marLeft w:val="0"/>
      <w:marRight w:val="0"/>
      <w:marTop w:val="0"/>
      <w:marBottom w:val="0"/>
      <w:divBdr>
        <w:top w:val="none" w:sz="0" w:space="0" w:color="auto"/>
        <w:left w:val="none" w:sz="0" w:space="0" w:color="auto"/>
        <w:bottom w:val="none" w:sz="0" w:space="0" w:color="auto"/>
        <w:right w:val="none" w:sz="0" w:space="0" w:color="auto"/>
      </w:divBdr>
    </w:div>
    <w:div w:id="805660827">
      <w:bodyDiv w:val="1"/>
      <w:marLeft w:val="0"/>
      <w:marRight w:val="0"/>
      <w:marTop w:val="0"/>
      <w:marBottom w:val="0"/>
      <w:divBdr>
        <w:top w:val="none" w:sz="0" w:space="0" w:color="auto"/>
        <w:left w:val="none" w:sz="0" w:space="0" w:color="auto"/>
        <w:bottom w:val="none" w:sz="0" w:space="0" w:color="auto"/>
        <w:right w:val="none" w:sz="0" w:space="0" w:color="auto"/>
      </w:divBdr>
      <w:divsChild>
        <w:div w:id="610404244">
          <w:marLeft w:val="0"/>
          <w:marRight w:val="0"/>
          <w:marTop w:val="0"/>
          <w:marBottom w:val="0"/>
          <w:divBdr>
            <w:top w:val="single" w:sz="2" w:space="0" w:color="auto"/>
            <w:left w:val="single" w:sz="2" w:space="0" w:color="auto"/>
            <w:bottom w:val="single" w:sz="2" w:space="0" w:color="auto"/>
            <w:right w:val="single" w:sz="2" w:space="0" w:color="auto"/>
          </w:divBdr>
          <w:divsChild>
            <w:div w:id="1232422153">
              <w:marLeft w:val="0"/>
              <w:marRight w:val="0"/>
              <w:marTop w:val="0"/>
              <w:marBottom w:val="0"/>
              <w:divBdr>
                <w:top w:val="single" w:sz="2" w:space="0" w:color="auto"/>
                <w:left w:val="single" w:sz="2" w:space="0" w:color="auto"/>
                <w:bottom w:val="none" w:sz="0" w:space="0" w:color="auto"/>
                <w:right w:val="single" w:sz="2" w:space="0" w:color="auto"/>
              </w:divBdr>
            </w:div>
            <w:div w:id="1438940877">
              <w:marLeft w:val="0"/>
              <w:marRight w:val="0"/>
              <w:marTop w:val="0"/>
              <w:marBottom w:val="0"/>
              <w:divBdr>
                <w:top w:val="single" w:sz="2" w:space="0" w:color="auto"/>
                <w:left w:val="single" w:sz="2" w:space="0" w:color="auto"/>
                <w:bottom w:val="single" w:sz="2" w:space="0" w:color="auto"/>
                <w:right w:val="single" w:sz="2" w:space="0" w:color="auto"/>
              </w:divBdr>
              <w:divsChild>
                <w:div w:id="689375351">
                  <w:marLeft w:val="0"/>
                  <w:marRight w:val="0"/>
                  <w:marTop w:val="0"/>
                  <w:marBottom w:val="0"/>
                  <w:divBdr>
                    <w:top w:val="single" w:sz="2" w:space="0" w:color="auto"/>
                    <w:left w:val="single" w:sz="2" w:space="0" w:color="auto"/>
                    <w:bottom w:val="single" w:sz="2" w:space="0" w:color="auto"/>
                    <w:right w:val="single" w:sz="2" w:space="0" w:color="auto"/>
                  </w:divBdr>
                  <w:divsChild>
                    <w:div w:id="2119594770">
                      <w:marLeft w:val="0"/>
                      <w:marRight w:val="0"/>
                      <w:marTop w:val="0"/>
                      <w:marBottom w:val="0"/>
                      <w:divBdr>
                        <w:top w:val="single" w:sz="2" w:space="0" w:color="auto"/>
                        <w:left w:val="single" w:sz="2" w:space="0" w:color="auto"/>
                        <w:bottom w:val="single" w:sz="2" w:space="0" w:color="auto"/>
                        <w:right w:val="single" w:sz="2" w:space="0" w:color="auto"/>
                      </w:divBdr>
                    </w:div>
                    <w:div w:id="514341761">
                      <w:marLeft w:val="0"/>
                      <w:marRight w:val="0"/>
                      <w:marTop w:val="0"/>
                      <w:marBottom w:val="0"/>
                      <w:divBdr>
                        <w:top w:val="single" w:sz="2" w:space="0" w:color="auto"/>
                        <w:left w:val="single" w:sz="2" w:space="0" w:color="auto"/>
                        <w:bottom w:val="single" w:sz="2" w:space="0" w:color="auto"/>
                        <w:right w:val="single" w:sz="2" w:space="0" w:color="auto"/>
                      </w:divBdr>
                    </w:div>
                    <w:div w:id="1903708676">
                      <w:marLeft w:val="0"/>
                      <w:marRight w:val="0"/>
                      <w:marTop w:val="0"/>
                      <w:marBottom w:val="0"/>
                      <w:divBdr>
                        <w:top w:val="single" w:sz="2" w:space="0" w:color="auto"/>
                        <w:left w:val="single" w:sz="2" w:space="0" w:color="auto"/>
                        <w:bottom w:val="single" w:sz="2" w:space="0" w:color="auto"/>
                        <w:right w:val="single" w:sz="2" w:space="0" w:color="auto"/>
                      </w:divBdr>
                    </w:div>
                  </w:divsChild>
                </w:div>
                <w:div w:id="1517036262">
                  <w:marLeft w:val="0"/>
                  <w:marRight w:val="0"/>
                  <w:marTop w:val="0"/>
                  <w:marBottom w:val="0"/>
                  <w:divBdr>
                    <w:top w:val="single" w:sz="2" w:space="0" w:color="auto"/>
                    <w:left w:val="single" w:sz="2" w:space="0" w:color="auto"/>
                    <w:bottom w:val="single" w:sz="2" w:space="0" w:color="auto"/>
                    <w:right w:val="single" w:sz="2" w:space="0" w:color="auto"/>
                  </w:divBdr>
                  <w:divsChild>
                    <w:div w:id="623004531">
                      <w:marLeft w:val="0"/>
                      <w:marRight w:val="0"/>
                      <w:marTop w:val="0"/>
                      <w:marBottom w:val="0"/>
                      <w:divBdr>
                        <w:top w:val="single" w:sz="2" w:space="0" w:color="auto"/>
                        <w:left w:val="single" w:sz="2" w:space="0" w:color="auto"/>
                        <w:bottom w:val="single" w:sz="2" w:space="0" w:color="auto"/>
                        <w:right w:val="single" w:sz="2" w:space="0" w:color="auto"/>
                      </w:divBdr>
                    </w:div>
                    <w:div w:id="1778745036">
                      <w:marLeft w:val="0"/>
                      <w:marRight w:val="0"/>
                      <w:marTop w:val="0"/>
                      <w:marBottom w:val="0"/>
                      <w:divBdr>
                        <w:top w:val="single" w:sz="2" w:space="0" w:color="auto"/>
                        <w:left w:val="single" w:sz="2" w:space="0" w:color="auto"/>
                        <w:bottom w:val="single" w:sz="2" w:space="0" w:color="auto"/>
                        <w:right w:val="single" w:sz="2" w:space="0" w:color="auto"/>
                      </w:divBdr>
                    </w:div>
                    <w:div w:id="3313014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92773926">
          <w:marLeft w:val="0"/>
          <w:marRight w:val="0"/>
          <w:marTop w:val="0"/>
          <w:marBottom w:val="0"/>
          <w:divBdr>
            <w:top w:val="single" w:sz="2" w:space="0" w:color="auto"/>
            <w:left w:val="single" w:sz="2" w:space="0" w:color="auto"/>
            <w:bottom w:val="single" w:sz="2" w:space="0" w:color="auto"/>
            <w:right w:val="single" w:sz="2" w:space="0" w:color="auto"/>
          </w:divBdr>
          <w:divsChild>
            <w:div w:id="1168208596">
              <w:marLeft w:val="0"/>
              <w:marRight w:val="0"/>
              <w:marTop w:val="0"/>
              <w:marBottom w:val="0"/>
              <w:divBdr>
                <w:top w:val="single" w:sz="2" w:space="0" w:color="auto"/>
                <w:left w:val="single" w:sz="2" w:space="0" w:color="auto"/>
                <w:bottom w:val="none" w:sz="0" w:space="0" w:color="auto"/>
                <w:right w:val="single" w:sz="2" w:space="0" w:color="auto"/>
              </w:divBdr>
            </w:div>
            <w:div w:id="842663662">
              <w:marLeft w:val="0"/>
              <w:marRight w:val="0"/>
              <w:marTop w:val="0"/>
              <w:marBottom w:val="0"/>
              <w:divBdr>
                <w:top w:val="single" w:sz="2" w:space="0" w:color="auto"/>
                <w:left w:val="single" w:sz="2" w:space="0" w:color="auto"/>
                <w:bottom w:val="single" w:sz="2" w:space="0" w:color="auto"/>
                <w:right w:val="single" w:sz="2" w:space="0" w:color="auto"/>
              </w:divBdr>
              <w:divsChild>
                <w:div w:id="268243702">
                  <w:marLeft w:val="0"/>
                  <w:marRight w:val="0"/>
                  <w:marTop w:val="0"/>
                  <w:marBottom w:val="0"/>
                  <w:divBdr>
                    <w:top w:val="single" w:sz="2" w:space="0" w:color="auto"/>
                    <w:left w:val="single" w:sz="2" w:space="0" w:color="auto"/>
                    <w:bottom w:val="single" w:sz="2" w:space="0" w:color="auto"/>
                    <w:right w:val="single" w:sz="2" w:space="0" w:color="auto"/>
                  </w:divBdr>
                  <w:divsChild>
                    <w:div w:id="1442528799">
                      <w:marLeft w:val="0"/>
                      <w:marRight w:val="0"/>
                      <w:marTop w:val="0"/>
                      <w:marBottom w:val="0"/>
                      <w:divBdr>
                        <w:top w:val="single" w:sz="2" w:space="0" w:color="auto"/>
                        <w:left w:val="single" w:sz="2" w:space="0" w:color="auto"/>
                        <w:bottom w:val="single" w:sz="2" w:space="0" w:color="auto"/>
                        <w:right w:val="single" w:sz="2" w:space="0" w:color="auto"/>
                      </w:divBdr>
                    </w:div>
                    <w:div w:id="796608649">
                      <w:marLeft w:val="0"/>
                      <w:marRight w:val="0"/>
                      <w:marTop w:val="0"/>
                      <w:marBottom w:val="0"/>
                      <w:divBdr>
                        <w:top w:val="single" w:sz="2" w:space="0" w:color="auto"/>
                        <w:left w:val="single" w:sz="2" w:space="0" w:color="auto"/>
                        <w:bottom w:val="single" w:sz="2" w:space="0" w:color="auto"/>
                        <w:right w:val="single" w:sz="2" w:space="0" w:color="auto"/>
                      </w:divBdr>
                    </w:div>
                    <w:div w:id="61802193">
                      <w:marLeft w:val="0"/>
                      <w:marRight w:val="0"/>
                      <w:marTop w:val="0"/>
                      <w:marBottom w:val="0"/>
                      <w:divBdr>
                        <w:top w:val="single" w:sz="2" w:space="0" w:color="auto"/>
                        <w:left w:val="single" w:sz="2" w:space="0" w:color="auto"/>
                        <w:bottom w:val="single" w:sz="2" w:space="0" w:color="auto"/>
                        <w:right w:val="single" w:sz="2" w:space="0" w:color="auto"/>
                      </w:divBdr>
                    </w:div>
                  </w:divsChild>
                </w:div>
                <w:div w:id="499780157">
                  <w:marLeft w:val="0"/>
                  <w:marRight w:val="0"/>
                  <w:marTop w:val="0"/>
                  <w:marBottom w:val="0"/>
                  <w:divBdr>
                    <w:top w:val="single" w:sz="2" w:space="0" w:color="auto"/>
                    <w:left w:val="single" w:sz="2" w:space="0" w:color="auto"/>
                    <w:bottom w:val="single" w:sz="2" w:space="0" w:color="auto"/>
                    <w:right w:val="single" w:sz="2" w:space="0" w:color="auto"/>
                  </w:divBdr>
                  <w:divsChild>
                    <w:div w:id="226958378">
                      <w:marLeft w:val="0"/>
                      <w:marRight w:val="0"/>
                      <w:marTop w:val="0"/>
                      <w:marBottom w:val="0"/>
                      <w:divBdr>
                        <w:top w:val="single" w:sz="2" w:space="0" w:color="auto"/>
                        <w:left w:val="single" w:sz="2" w:space="0" w:color="auto"/>
                        <w:bottom w:val="single" w:sz="2" w:space="0" w:color="auto"/>
                        <w:right w:val="single" w:sz="2" w:space="0" w:color="auto"/>
                      </w:divBdr>
                    </w:div>
                    <w:div w:id="605698478">
                      <w:marLeft w:val="0"/>
                      <w:marRight w:val="0"/>
                      <w:marTop w:val="0"/>
                      <w:marBottom w:val="0"/>
                      <w:divBdr>
                        <w:top w:val="single" w:sz="2" w:space="0" w:color="auto"/>
                        <w:left w:val="single" w:sz="2" w:space="0" w:color="auto"/>
                        <w:bottom w:val="single" w:sz="2" w:space="0" w:color="auto"/>
                        <w:right w:val="single" w:sz="2" w:space="0" w:color="auto"/>
                      </w:divBdr>
                    </w:div>
                    <w:div w:id="1794519631">
                      <w:marLeft w:val="0"/>
                      <w:marRight w:val="0"/>
                      <w:marTop w:val="0"/>
                      <w:marBottom w:val="0"/>
                      <w:divBdr>
                        <w:top w:val="single" w:sz="2" w:space="0" w:color="auto"/>
                        <w:left w:val="single" w:sz="2" w:space="0" w:color="auto"/>
                        <w:bottom w:val="single" w:sz="2" w:space="0" w:color="auto"/>
                        <w:right w:val="single" w:sz="2" w:space="0" w:color="auto"/>
                      </w:divBdr>
                    </w:div>
                  </w:divsChild>
                </w:div>
                <w:div w:id="1013267476">
                  <w:marLeft w:val="0"/>
                  <w:marRight w:val="0"/>
                  <w:marTop w:val="0"/>
                  <w:marBottom w:val="0"/>
                  <w:divBdr>
                    <w:top w:val="single" w:sz="2" w:space="0" w:color="auto"/>
                    <w:left w:val="single" w:sz="2" w:space="0" w:color="auto"/>
                    <w:bottom w:val="single" w:sz="2" w:space="0" w:color="auto"/>
                    <w:right w:val="single" w:sz="2" w:space="0" w:color="auto"/>
                  </w:divBdr>
                  <w:divsChild>
                    <w:div w:id="557012919">
                      <w:marLeft w:val="0"/>
                      <w:marRight w:val="0"/>
                      <w:marTop w:val="0"/>
                      <w:marBottom w:val="0"/>
                      <w:divBdr>
                        <w:top w:val="single" w:sz="2" w:space="0" w:color="auto"/>
                        <w:left w:val="single" w:sz="2" w:space="0" w:color="auto"/>
                        <w:bottom w:val="single" w:sz="2" w:space="0" w:color="auto"/>
                        <w:right w:val="single" w:sz="2" w:space="0" w:color="auto"/>
                      </w:divBdr>
                    </w:div>
                    <w:div w:id="1195079074">
                      <w:marLeft w:val="0"/>
                      <w:marRight w:val="0"/>
                      <w:marTop w:val="0"/>
                      <w:marBottom w:val="0"/>
                      <w:divBdr>
                        <w:top w:val="single" w:sz="2" w:space="0" w:color="auto"/>
                        <w:left w:val="single" w:sz="2" w:space="0" w:color="auto"/>
                        <w:bottom w:val="single" w:sz="2" w:space="0" w:color="auto"/>
                        <w:right w:val="single" w:sz="2" w:space="0" w:color="auto"/>
                      </w:divBdr>
                    </w:div>
                    <w:div w:id="1556504394">
                      <w:marLeft w:val="0"/>
                      <w:marRight w:val="0"/>
                      <w:marTop w:val="0"/>
                      <w:marBottom w:val="0"/>
                      <w:divBdr>
                        <w:top w:val="single" w:sz="2" w:space="0" w:color="auto"/>
                        <w:left w:val="single" w:sz="2" w:space="0" w:color="auto"/>
                        <w:bottom w:val="single" w:sz="2" w:space="0" w:color="auto"/>
                        <w:right w:val="single" w:sz="2" w:space="0" w:color="auto"/>
                      </w:divBdr>
                    </w:div>
                  </w:divsChild>
                </w:div>
                <w:div w:id="302854154">
                  <w:marLeft w:val="0"/>
                  <w:marRight w:val="0"/>
                  <w:marTop w:val="0"/>
                  <w:marBottom w:val="0"/>
                  <w:divBdr>
                    <w:top w:val="single" w:sz="2" w:space="0" w:color="auto"/>
                    <w:left w:val="single" w:sz="2" w:space="0" w:color="auto"/>
                    <w:bottom w:val="single" w:sz="2" w:space="0" w:color="auto"/>
                    <w:right w:val="single" w:sz="2" w:space="0" w:color="auto"/>
                  </w:divBdr>
                  <w:divsChild>
                    <w:div w:id="1843162176">
                      <w:marLeft w:val="0"/>
                      <w:marRight w:val="0"/>
                      <w:marTop w:val="0"/>
                      <w:marBottom w:val="0"/>
                      <w:divBdr>
                        <w:top w:val="single" w:sz="2" w:space="0" w:color="auto"/>
                        <w:left w:val="single" w:sz="2" w:space="0" w:color="auto"/>
                        <w:bottom w:val="single" w:sz="2" w:space="0" w:color="auto"/>
                        <w:right w:val="single" w:sz="2" w:space="0" w:color="auto"/>
                      </w:divBdr>
                    </w:div>
                    <w:div w:id="261766510">
                      <w:marLeft w:val="0"/>
                      <w:marRight w:val="0"/>
                      <w:marTop w:val="0"/>
                      <w:marBottom w:val="0"/>
                      <w:divBdr>
                        <w:top w:val="single" w:sz="2" w:space="0" w:color="auto"/>
                        <w:left w:val="single" w:sz="2" w:space="0" w:color="auto"/>
                        <w:bottom w:val="single" w:sz="2" w:space="0" w:color="auto"/>
                        <w:right w:val="single" w:sz="2" w:space="0" w:color="auto"/>
                      </w:divBdr>
                    </w:div>
                    <w:div w:id="1311130823">
                      <w:marLeft w:val="0"/>
                      <w:marRight w:val="0"/>
                      <w:marTop w:val="0"/>
                      <w:marBottom w:val="0"/>
                      <w:divBdr>
                        <w:top w:val="single" w:sz="2" w:space="0" w:color="auto"/>
                        <w:left w:val="single" w:sz="2" w:space="0" w:color="auto"/>
                        <w:bottom w:val="single" w:sz="2" w:space="0" w:color="auto"/>
                        <w:right w:val="single" w:sz="2" w:space="0" w:color="auto"/>
                      </w:divBdr>
                    </w:div>
                  </w:divsChild>
                </w:div>
                <w:div w:id="601837592">
                  <w:marLeft w:val="0"/>
                  <w:marRight w:val="0"/>
                  <w:marTop w:val="0"/>
                  <w:marBottom w:val="0"/>
                  <w:divBdr>
                    <w:top w:val="single" w:sz="2" w:space="0" w:color="auto"/>
                    <w:left w:val="single" w:sz="2" w:space="0" w:color="auto"/>
                    <w:bottom w:val="single" w:sz="2" w:space="0" w:color="auto"/>
                    <w:right w:val="single" w:sz="2" w:space="0" w:color="auto"/>
                  </w:divBdr>
                  <w:divsChild>
                    <w:div w:id="1857692068">
                      <w:marLeft w:val="0"/>
                      <w:marRight w:val="0"/>
                      <w:marTop w:val="0"/>
                      <w:marBottom w:val="0"/>
                      <w:divBdr>
                        <w:top w:val="single" w:sz="2" w:space="0" w:color="auto"/>
                        <w:left w:val="single" w:sz="2" w:space="0" w:color="auto"/>
                        <w:bottom w:val="single" w:sz="2" w:space="0" w:color="auto"/>
                        <w:right w:val="single" w:sz="2" w:space="0" w:color="auto"/>
                      </w:divBdr>
                    </w:div>
                    <w:div w:id="864758799">
                      <w:marLeft w:val="0"/>
                      <w:marRight w:val="0"/>
                      <w:marTop w:val="0"/>
                      <w:marBottom w:val="0"/>
                      <w:divBdr>
                        <w:top w:val="single" w:sz="2" w:space="0" w:color="auto"/>
                        <w:left w:val="single" w:sz="2" w:space="0" w:color="auto"/>
                        <w:bottom w:val="single" w:sz="2" w:space="0" w:color="auto"/>
                        <w:right w:val="single" w:sz="2" w:space="0" w:color="auto"/>
                      </w:divBdr>
                    </w:div>
                    <w:div w:id="211697296">
                      <w:marLeft w:val="0"/>
                      <w:marRight w:val="0"/>
                      <w:marTop w:val="0"/>
                      <w:marBottom w:val="0"/>
                      <w:divBdr>
                        <w:top w:val="single" w:sz="2" w:space="0" w:color="auto"/>
                        <w:left w:val="single" w:sz="2" w:space="0" w:color="auto"/>
                        <w:bottom w:val="single" w:sz="2" w:space="0" w:color="auto"/>
                        <w:right w:val="single" w:sz="2" w:space="0" w:color="auto"/>
                      </w:divBdr>
                    </w:div>
                  </w:divsChild>
                </w:div>
                <w:div w:id="832570093">
                  <w:marLeft w:val="0"/>
                  <w:marRight w:val="0"/>
                  <w:marTop w:val="0"/>
                  <w:marBottom w:val="0"/>
                  <w:divBdr>
                    <w:top w:val="single" w:sz="2" w:space="0" w:color="auto"/>
                    <w:left w:val="single" w:sz="2" w:space="0" w:color="auto"/>
                    <w:bottom w:val="single" w:sz="2" w:space="0" w:color="auto"/>
                    <w:right w:val="single" w:sz="2" w:space="0" w:color="auto"/>
                  </w:divBdr>
                  <w:divsChild>
                    <w:div w:id="1132282750">
                      <w:marLeft w:val="0"/>
                      <w:marRight w:val="0"/>
                      <w:marTop w:val="0"/>
                      <w:marBottom w:val="0"/>
                      <w:divBdr>
                        <w:top w:val="single" w:sz="2" w:space="0" w:color="auto"/>
                        <w:left w:val="single" w:sz="2" w:space="0" w:color="auto"/>
                        <w:bottom w:val="single" w:sz="2" w:space="0" w:color="auto"/>
                        <w:right w:val="single" w:sz="2" w:space="0" w:color="auto"/>
                      </w:divBdr>
                    </w:div>
                    <w:div w:id="2063675257">
                      <w:marLeft w:val="0"/>
                      <w:marRight w:val="0"/>
                      <w:marTop w:val="0"/>
                      <w:marBottom w:val="0"/>
                      <w:divBdr>
                        <w:top w:val="single" w:sz="2" w:space="0" w:color="auto"/>
                        <w:left w:val="single" w:sz="2" w:space="0" w:color="auto"/>
                        <w:bottom w:val="single" w:sz="2" w:space="0" w:color="auto"/>
                        <w:right w:val="single" w:sz="2" w:space="0" w:color="auto"/>
                      </w:divBdr>
                    </w:div>
                    <w:div w:id="1149054300">
                      <w:marLeft w:val="0"/>
                      <w:marRight w:val="0"/>
                      <w:marTop w:val="0"/>
                      <w:marBottom w:val="0"/>
                      <w:divBdr>
                        <w:top w:val="single" w:sz="2" w:space="0" w:color="auto"/>
                        <w:left w:val="single" w:sz="2" w:space="0" w:color="auto"/>
                        <w:bottom w:val="single" w:sz="2" w:space="0" w:color="auto"/>
                        <w:right w:val="single" w:sz="2" w:space="0" w:color="auto"/>
                      </w:divBdr>
                    </w:div>
                  </w:divsChild>
                </w:div>
                <w:div w:id="1807745363">
                  <w:marLeft w:val="0"/>
                  <w:marRight w:val="0"/>
                  <w:marTop w:val="0"/>
                  <w:marBottom w:val="0"/>
                  <w:divBdr>
                    <w:top w:val="single" w:sz="2" w:space="0" w:color="auto"/>
                    <w:left w:val="single" w:sz="2" w:space="0" w:color="auto"/>
                    <w:bottom w:val="single" w:sz="2" w:space="0" w:color="auto"/>
                    <w:right w:val="single" w:sz="2" w:space="0" w:color="auto"/>
                  </w:divBdr>
                  <w:divsChild>
                    <w:div w:id="2101486075">
                      <w:marLeft w:val="0"/>
                      <w:marRight w:val="0"/>
                      <w:marTop w:val="0"/>
                      <w:marBottom w:val="0"/>
                      <w:divBdr>
                        <w:top w:val="single" w:sz="2" w:space="0" w:color="auto"/>
                        <w:left w:val="single" w:sz="2" w:space="0" w:color="auto"/>
                        <w:bottom w:val="single" w:sz="2" w:space="0" w:color="auto"/>
                        <w:right w:val="single" w:sz="2" w:space="0" w:color="auto"/>
                      </w:divBdr>
                    </w:div>
                    <w:div w:id="1391809181">
                      <w:marLeft w:val="0"/>
                      <w:marRight w:val="0"/>
                      <w:marTop w:val="0"/>
                      <w:marBottom w:val="0"/>
                      <w:divBdr>
                        <w:top w:val="single" w:sz="2" w:space="0" w:color="auto"/>
                        <w:left w:val="single" w:sz="2" w:space="0" w:color="auto"/>
                        <w:bottom w:val="single" w:sz="2" w:space="0" w:color="auto"/>
                        <w:right w:val="single" w:sz="2" w:space="0" w:color="auto"/>
                      </w:divBdr>
                    </w:div>
                    <w:div w:id="772092584">
                      <w:marLeft w:val="0"/>
                      <w:marRight w:val="0"/>
                      <w:marTop w:val="0"/>
                      <w:marBottom w:val="0"/>
                      <w:divBdr>
                        <w:top w:val="single" w:sz="2" w:space="0" w:color="auto"/>
                        <w:left w:val="single" w:sz="2" w:space="0" w:color="auto"/>
                        <w:bottom w:val="single" w:sz="2" w:space="0" w:color="auto"/>
                        <w:right w:val="single" w:sz="2" w:space="0" w:color="auto"/>
                      </w:divBdr>
                    </w:div>
                  </w:divsChild>
                </w:div>
                <w:div w:id="292949714">
                  <w:marLeft w:val="0"/>
                  <w:marRight w:val="0"/>
                  <w:marTop w:val="0"/>
                  <w:marBottom w:val="0"/>
                  <w:divBdr>
                    <w:top w:val="single" w:sz="2" w:space="0" w:color="auto"/>
                    <w:left w:val="single" w:sz="2" w:space="0" w:color="auto"/>
                    <w:bottom w:val="single" w:sz="2" w:space="0" w:color="auto"/>
                    <w:right w:val="single" w:sz="2" w:space="0" w:color="auto"/>
                  </w:divBdr>
                  <w:divsChild>
                    <w:div w:id="2016031587">
                      <w:marLeft w:val="0"/>
                      <w:marRight w:val="0"/>
                      <w:marTop w:val="0"/>
                      <w:marBottom w:val="0"/>
                      <w:divBdr>
                        <w:top w:val="single" w:sz="2" w:space="0" w:color="auto"/>
                        <w:left w:val="single" w:sz="2" w:space="0" w:color="auto"/>
                        <w:bottom w:val="single" w:sz="2" w:space="0" w:color="auto"/>
                        <w:right w:val="single" w:sz="2" w:space="0" w:color="auto"/>
                      </w:divBdr>
                    </w:div>
                    <w:div w:id="1938057324">
                      <w:marLeft w:val="0"/>
                      <w:marRight w:val="0"/>
                      <w:marTop w:val="0"/>
                      <w:marBottom w:val="0"/>
                      <w:divBdr>
                        <w:top w:val="single" w:sz="2" w:space="0" w:color="auto"/>
                        <w:left w:val="single" w:sz="2" w:space="0" w:color="auto"/>
                        <w:bottom w:val="single" w:sz="2" w:space="0" w:color="auto"/>
                        <w:right w:val="single" w:sz="2" w:space="0" w:color="auto"/>
                      </w:divBdr>
                    </w:div>
                    <w:div w:id="355500005">
                      <w:marLeft w:val="0"/>
                      <w:marRight w:val="0"/>
                      <w:marTop w:val="0"/>
                      <w:marBottom w:val="0"/>
                      <w:divBdr>
                        <w:top w:val="single" w:sz="2" w:space="0" w:color="auto"/>
                        <w:left w:val="single" w:sz="2" w:space="0" w:color="auto"/>
                        <w:bottom w:val="single" w:sz="2" w:space="0" w:color="auto"/>
                        <w:right w:val="single" w:sz="2" w:space="0" w:color="auto"/>
                      </w:divBdr>
                    </w:div>
                  </w:divsChild>
                </w:div>
                <w:div w:id="1851065836">
                  <w:marLeft w:val="0"/>
                  <w:marRight w:val="0"/>
                  <w:marTop w:val="0"/>
                  <w:marBottom w:val="0"/>
                  <w:divBdr>
                    <w:top w:val="single" w:sz="2" w:space="0" w:color="auto"/>
                    <w:left w:val="single" w:sz="2" w:space="0" w:color="auto"/>
                    <w:bottom w:val="single" w:sz="2" w:space="0" w:color="auto"/>
                    <w:right w:val="single" w:sz="2" w:space="0" w:color="auto"/>
                  </w:divBdr>
                  <w:divsChild>
                    <w:div w:id="1533685846">
                      <w:marLeft w:val="0"/>
                      <w:marRight w:val="0"/>
                      <w:marTop w:val="0"/>
                      <w:marBottom w:val="0"/>
                      <w:divBdr>
                        <w:top w:val="single" w:sz="2" w:space="0" w:color="auto"/>
                        <w:left w:val="single" w:sz="2" w:space="0" w:color="auto"/>
                        <w:bottom w:val="single" w:sz="2" w:space="0" w:color="auto"/>
                        <w:right w:val="single" w:sz="2" w:space="0" w:color="auto"/>
                      </w:divBdr>
                    </w:div>
                    <w:div w:id="1353805345">
                      <w:marLeft w:val="0"/>
                      <w:marRight w:val="0"/>
                      <w:marTop w:val="0"/>
                      <w:marBottom w:val="0"/>
                      <w:divBdr>
                        <w:top w:val="single" w:sz="2" w:space="0" w:color="auto"/>
                        <w:left w:val="single" w:sz="2" w:space="0" w:color="auto"/>
                        <w:bottom w:val="single" w:sz="2" w:space="0" w:color="auto"/>
                        <w:right w:val="single" w:sz="2" w:space="0" w:color="auto"/>
                      </w:divBdr>
                    </w:div>
                    <w:div w:id="1184126918">
                      <w:marLeft w:val="0"/>
                      <w:marRight w:val="0"/>
                      <w:marTop w:val="0"/>
                      <w:marBottom w:val="0"/>
                      <w:divBdr>
                        <w:top w:val="single" w:sz="2" w:space="0" w:color="auto"/>
                        <w:left w:val="single" w:sz="2" w:space="0" w:color="auto"/>
                        <w:bottom w:val="single" w:sz="2" w:space="0" w:color="auto"/>
                        <w:right w:val="single" w:sz="2" w:space="0" w:color="auto"/>
                      </w:divBdr>
                    </w:div>
                  </w:divsChild>
                </w:div>
                <w:div w:id="174153920">
                  <w:marLeft w:val="0"/>
                  <w:marRight w:val="0"/>
                  <w:marTop w:val="0"/>
                  <w:marBottom w:val="0"/>
                  <w:divBdr>
                    <w:top w:val="single" w:sz="2" w:space="0" w:color="auto"/>
                    <w:left w:val="single" w:sz="2" w:space="0" w:color="auto"/>
                    <w:bottom w:val="single" w:sz="2" w:space="0" w:color="auto"/>
                    <w:right w:val="single" w:sz="2" w:space="0" w:color="auto"/>
                  </w:divBdr>
                  <w:divsChild>
                    <w:div w:id="704405039">
                      <w:marLeft w:val="0"/>
                      <w:marRight w:val="0"/>
                      <w:marTop w:val="0"/>
                      <w:marBottom w:val="0"/>
                      <w:divBdr>
                        <w:top w:val="single" w:sz="2" w:space="0" w:color="auto"/>
                        <w:left w:val="single" w:sz="2" w:space="0" w:color="auto"/>
                        <w:bottom w:val="single" w:sz="2" w:space="0" w:color="auto"/>
                        <w:right w:val="single" w:sz="2" w:space="0" w:color="auto"/>
                      </w:divBdr>
                    </w:div>
                    <w:div w:id="76754213">
                      <w:marLeft w:val="0"/>
                      <w:marRight w:val="0"/>
                      <w:marTop w:val="0"/>
                      <w:marBottom w:val="0"/>
                      <w:divBdr>
                        <w:top w:val="single" w:sz="2" w:space="0" w:color="auto"/>
                        <w:left w:val="single" w:sz="2" w:space="0" w:color="auto"/>
                        <w:bottom w:val="single" w:sz="2" w:space="0" w:color="auto"/>
                        <w:right w:val="single" w:sz="2" w:space="0" w:color="auto"/>
                      </w:divBdr>
                    </w:div>
                    <w:div w:id="1752965146">
                      <w:marLeft w:val="0"/>
                      <w:marRight w:val="0"/>
                      <w:marTop w:val="0"/>
                      <w:marBottom w:val="0"/>
                      <w:divBdr>
                        <w:top w:val="single" w:sz="2" w:space="0" w:color="auto"/>
                        <w:left w:val="single" w:sz="2" w:space="0" w:color="auto"/>
                        <w:bottom w:val="single" w:sz="2" w:space="0" w:color="auto"/>
                        <w:right w:val="single" w:sz="2" w:space="0" w:color="auto"/>
                      </w:divBdr>
                    </w:div>
                  </w:divsChild>
                </w:div>
                <w:div w:id="32313461">
                  <w:marLeft w:val="0"/>
                  <w:marRight w:val="0"/>
                  <w:marTop w:val="0"/>
                  <w:marBottom w:val="0"/>
                  <w:divBdr>
                    <w:top w:val="single" w:sz="2" w:space="0" w:color="auto"/>
                    <w:left w:val="single" w:sz="2" w:space="0" w:color="auto"/>
                    <w:bottom w:val="single" w:sz="2" w:space="0" w:color="auto"/>
                    <w:right w:val="single" w:sz="2" w:space="0" w:color="auto"/>
                  </w:divBdr>
                  <w:divsChild>
                    <w:div w:id="1476264774">
                      <w:marLeft w:val="0"/>
                      <w:marRight w:val="0"/>
                      <w:marTop w:val="0"/>
                      <w:marBottom w:val="0"/>
                      <w:divBdr>
                        <w:top w:val="single" w:sz="2" w:space="0" w:color="auto"/>
                        <w:left w:val="single" w:sz="2" w:space="0" w:color="auto"/>
                        <w:bottom w:val="single" w:sz="2" w:space="0" w:color="auto"/>
                        <w:right w:val="single" w:sz="2" w:space="0" w:color="auto"/>
                      </w:divBdr>
                    </w:div>
                    <w:div w:id="228157654">
                      <w:marLeft w:val="0"/>
                      <w:marRight w:val="0"/>
                      <w:marTop w:val="0"/>
                      <w:marBottom w:val="0"/>
                      <w:divBdr>
                        <w:top w:val="single" w:sz="2" w:space="0" w:color="auto"/>
                        <w:left w:val="single" w:sz="2" w:space="0" w:color="auto"/>
                        <w:bottom w:val="single" w:sz="2" w:space="0" w:color="auto"/>
                        <w:right w:val="single" w:sz="2" w:space="0" w:color="auto"/>
                      </w:divBdr>
                    </w:div>
                    <w:div w:id="111558417">
                      <w:marLeft w:val="0"/>
                      <w:marRight w:val="0"/>
                      <w:marTop w:val="0"/>
                      <w:marBottom w:val="0"/>
                      <w:divBdr>
                        <w:top w:val="single" w:sz="2" w:space="0" w:color="auto"/>
                        <w:left w:val="single" w:sz="2" w:space="0" w:color="auto"/>
                        <w:bottom w:val="single" w:sz="2" w:space="0" w:color="auto"/>
                        <w:right w:val="single" w:sz="2" w:space="0" w:color="auto"/>
                      </w:divBdr>
                    </w:div>
                  </w:divsChild>
                </w:div>
                <w:div w:id="2012567029">
                  <w:marLeft w:val="0"/>
                  <w:marRight w:val="0"/>
                  <w:marTop w:val="0"/>
                  <w:marBottom w:val="0"/>
                  <w:divBdr>
                    <w:top w:val="single" w:sz="2" w:space="0" w:color="auto"/>
                    <w:left w:val="single" w:sz="2" w:space="0" w:color="auto"/>
                    <w:bottom w:val="single" w:sz="2" w:space="0" w:color="auto"/>
                    <w:right w:val="single" w:sz="2" w:space="0" w:color="auto"/>
                  </w:divBdr>
                  <w:divsChild>
                    <w:div w:id="1655329304">
                      <w:marLeft w:val="0"/>
                      <w:marRight w:val="0"/>
                      <w:marTop w:val="0"/>
                      <w:marBottom w:val="0"/>
                      <w:divBdr>
                        <w:top w:val="single" w:sz="2" w:space="0" w:color="auto"/>
                        <w:left w:val="single" w:sz="2" w:space="0" w:color="auto"/>
                        <w:bottom w:val="single" w:sz="2" w:space="0" w:color="auto"/>
                        <w:right w:val="single" w:sz="2" w:space="0" w:color="auto"/>
                      </w:divBdr>
                    </w:div>
                    <w:div w:id="1887109474">
                      <w:marLeft w:val="0"/>
                      <w:marRight w:val="0"/>
                      <w:marTop w:val="0"/>
                      <w:marBottom w:val="0"/>
                      <w:divBdr>
                        <w:top w:val="single" w:sz="2" w:space="0" w:color="auto"/>
                        <w:left w:val="single" w:sz="2" w:space="0" w:color="auto"/>
                        <w:bottom w:val="single" w:sz="2" w:space="0" w:color="auto"/>
                        <w:right w:val="single" w:sz="2" w:space="0" w:color="auto"/>
                      </w:divBdr>
                    </w:div>
                    <w:div w:id="1477263281">
                      <w:marLeft w:val="0"/>
                      <w:marRight w:val="0"/>
                      <w:marTop w:val="0"/>
                      <w:marBottom w:val="0"/>
                      <w:divBdr>
                        <w:top w:val="single" w:sz="2" w:space="0" w:color="auto"/>
                        <w:left w:val="single" w:sz="2" w:space="0" w:color="auto"/>
                        <w:bottom w:val="single" w:sz="2" w:space="0" w:color="auto"/>
                        <w:right w:val="single" w:sz="2" w:space="0" w:color="auto"/>
                      </w:divBdr>
                    </w:div>
                  </w:divsChild>
                </w:div>
                <w:div w:id="1950820327">
                  <w:marLeft w:val="0"/>
                  <w:marRight w:val="0"/>
                  <w:marTop w:val="0"/>
                  <w:marBottom w:val="0"/>
                  <w:divBdr>
                    <w:top w:val="single" w:sz="2" w:space="0" w:color="auto"/>
                    <w:left w:val="single" w:sz="2" w:space="0" w:color="auto"/>
                    <w:bottom w:val="single" w:sz="2" w:space="0" w:color="auto"/>
                    <w:right w:val="single" w:sz="2" w:space="0" w:color="auto"/>
                  </w:divBdr>
                  <w:divsChild>
                    <w:div w:id="1116951053">
                      <w:marLeft w:val="0"/>
                      <w:marRight w:val="0"/>
                      <w:marTop w:val="0"/>
                      <w:marBottom w:val="0"/>
                      <w:divBdr>
                        <w:top w:val="single" w:sz="2" w:space="0" w:color="auto"/>
                        <w:left w:val="single" w:sz="2" w:space="0" w:color="auto"/>
                        <w:bottom w:val="single" w:sz="2" w:space="0" w:color="auto"/>
                        <w:right w:val="single" w:sz="2" w:space="0" w:color="auto"/>
                      </w:divBdr>
                    </w:div>
                    <w:div w:id="370425730">
                      <w:marLeft w:val="0"/>
                      <w:marRight w:val="0"/>
                      <w:marTop w:val="0"/>
                      <w:marBottom w:val="0"/>
                      <w:divBdr>
                        <w:top w:val="single" w:sz="2" w:space="0" w:color="auto"/>
                        <w:left w:val="single" w:sz="2" w:space="0" w:color="auto"/>
                        <w:bottom w:val="single" w:sz="2" w:space="0" w:color="auto"/>
                        <w:right w:val="single" w:sz="2" w:space="0" w:color="auto"/>
                      </w:divBdr>
                    </w:div>
                    <w:div w:id="659116804">
                      <w:marLeft w:val="0"/>
                      <w:marRight w:val="0"/>
                      <w:marTop w:val="0"/>
                      <w:marBottom w:val="0"/>
                      <w:divBdr>
                        <w:top w:val="single" w:sz="2" w:space="0" w:color="auto"/>
                        <w:left w:val="single" w:sz="2" w:space="0" w:color="auto"/>
                        <w:bottom w:val="single" w:sz="2" w:space="0" w:color="auto"/>
                        <w:right w:val="single" w:sz="2" w:space="0" w:color="auto"/>
                      </w:divBdr>
                    </w:div>
                  </w:divsChild>
                </w:div>
                <w:div w:id="1069304173">
                  <w:marLeft w:val="0"/>
                  <w:marRight w:val="0"/>
                  <w:marTop w:val="0"/>
                  <w:marBottom w:val="0"/>
                  <w:divBdr>
                    <w:top w:val="single" w:sz="2" w:space="0" w:color="auto"/>
                    <w:left w:val="single" w:sz="2" w:space="0" w:color="auto"/>
                    <w:bottom w:val="single" w:sz="2" w:space="0" w:color="auto"/>
                    <w:right w:val="single" w:sz="2" w:space="0" w:color="auto"/>
                  </w:divBdr>
                  <w:divsChild>
                    <w:div w:id="800924380">
                      <w:marLeft w:val="0"/>
                      <w:marRight w:val="0"/>
                      <w:marTop w:val="0"/>
                      <w:marBottom w:val="0"/>
                      <w:divBdr>
                        <w:top w:val="single" w:sz="2" w:space="0" w:color="auto"/>
                        <w:left w:val="single" w:sz="2" w:space="0" w:color="auto"/>
                        <w:bottom w:val="single" w:sz="2" w:space="0" w:color="auto"/>
                        <w:right w:val="single" w:sz="2" w:space="0" w:color="auto"/>
                      </w:divBdr>
                    </w:div>
                    <w:div w:id="1304775202">
                      <w:marLeft w:val="0"/>
                      <w:marRight w:val="0"/>
                      <w:marTop w:val="0"/>
                      <w:marBottom w:val="0"/>
                      <w:divBdr>
                        <w:top w:val="single" w:sz="2" w:space="0" w:color="auto"/>
                        <w:left w:val="single" w:sz="2" w:space="0" w:color="auto"/>
                        <w:bottom w:val="single" w:sz="2" w:space="0" w:color="auto"/>
                        <w:right w:val="single" w:sz="2" w:space="0" w:color="auto"/>
                      </w:divBdr>
                    </w:div>
                    <w:div w:id="347567514">
                      <w:marLeft w:val="0"/>
                      <w:marRight w:val="0"/>
                      <w:marTop w:val="0"/>
                      <w:marBottom w:val="0"/>
                      <w:divBdr>
                        <w:top w:val="single" w:sz="2" w:space="0" w:color="auto"/>
                        <w:left w:val="single" w:sz="2" w:space="0" w:color="auto"/>
                        <w:bottom w:val="single" w:sz="2" w:space="0" w:color="auto"/>
                        <w:right w:val="single" w:sz="2" w:space="0" w:color="auto"/>
                      </w:divBdr>
                    </w:div>
                  </w:divsChild>
                </w:div>
                <w:div w:id="1070886164">
                  <w:marLeft w:val="0"/>
                  <w:marRight w:val="0"/>
                  <w:marTop w:val="0"/>
                  <w:marBottom w:val="0"/>
                  <w:divBdr>
                    <w:top w:val="single" w:sz="2" w:space="0" w:color="auto"/>
                    <w:left w:val="single" w:sz="2" w:space="0" w:color="auto"/>
                    <w:bottom w:val="single" w:sz="2" w:space="0" w:color="auto"/>
                    <w:right w:val="single" w:sz="2" w:space="0" w:color="auto"/>
                  </w:divBdr>
                  <w:divsChild>
                    <w:div w:id="1569878281">
                      <w:marLeft w:val="0"/>
                      <w:marRight w:val="0"/>
                      <w:marTop w:val="0"/>
                      <w:marBottom w:val="0"/>
                      <w:divBdr>
                        <w:top w:val="single" w:sz="2" w:space="0" w:color="auto"/>
                        <w:left w:val="single" w:sz="2" w:space="0" w:color="auto"/>
                        <w:bottom w:val="single" w:sz="2" w:space="0" w:color="auto"/>
                        <w:right w:val="single" w:sz="2" w:space="0" w:color="auto"/>
                      </w:divBdr>
                    </w:div>
                    <w:div w:id="91244282">
                      <w:marLeft w:val="0"/>
                      <w:marRight w:val="0"/>
                      <w:marTop w:val="0"/>
                      <w:marBottom w:val="0"/>
                      <w:divBdr>
                        <w:top w:val="single" w:sz="2" w:space="0" w:color="auto"/>
                        <w:left w:val="single" w:sz="2" w:space="0" w:color="auto"/>
                        <w:bottom w:val="single" w:sz="2" w:space="0" w:color="auto"/>
                        <w:right w:val="single" w:sz="2" w:space="0" w:color="auto"/>
                      </w:divBdr>
                    </w:div>
                    <w:div w:id="112480503">
                      <w:marLeft w:val="0"/>
                      <w:marRight w:val="0"/>
                      <w:marTop w:val="0"/>
                      <w:marBottom w:val="0"/>
                      <w:divBdr>
                        <w:top w:val="single" w:sz="2" w:space="0" w:color="auto"/>
                        <w:left w:val="single" w:sz="2" w:space="0" w:color="auto"/>
                        <w:bottom w:val="single" w:sz="2" w:space="0" w:color="auto"/>
                        <w:right w:val="single" w:sz="2" w:space="0" w:color="auto"/>
                      </w:divBdr>
                    </w:div>
                  </w:divsChild>
                </w:div>
                <w:div w:id="2039428441">
                  <w:marLeft w:val="0"/>
                  <w:marRight w:val="0"/>
                  <w:marTop w:val="0"/>
                  <w:marBottom w:val="0"/>
                  <w:divBdr>
                    <w:top w:val="single" w:sz="2" w:space="0" w:color="auto"/>
                    <w:left w:val="single" w:sz="2" w:space="0" w:color="auto"/>
                    <w:bottom w:val="single" w:sz="2" w:space="0" w:color="auto"/>
                    <w:right w:val="single" w:sz="2" w:space="0" w:color="auto"/>
                  </w:divBdr>
                  <w:divsChild>
                    <w:div w:id="558438419">
                      <w:marLeft w:val="0"/>
                      <w:marRight w:val="0"/>
                      <w:marTop w:val="0"/>
                      <w:marBottom w:val="0"/>
                      <w:divBdr>
                        <w:top w:val="single" w:sz="2" w:space="0" w:color="auto"/>
                        <w:left w:val="single" w:sz="2" w:space="0" w:color="auto"/>
                        <w:bottom w:val="single" w:sz="2" w:space="0" w:color="auto"/>
                        <w:right w:val="single" w:sz="2" w:space="0" w:color="auto"/>
                      </w:divBdr>
                    </w:div>
                    <w:div w:id="1767341842">
                      <w:marLeft w:val="0"/>
                      <w:marRight w:val="0"/>
                      <w:marTop w:val="0"/>
                      <w:marBottom w:val="0"/>
                      <w:divBdr>
                        <w:top w:val="single" w:sz="2" w:space="0" w:color="auto"/>
                        <w:left w:val="single" w:sz="2" w:space="0" w:color="auto"/>
                        <w:bottom w:val="single" w:sz="2" w:space="0" w:color="auto"/>
                        <w:right w:val="single" w:sz="2" w:space="0" w:color="auto"/>
                      </w:divBdr>
                    </w:div>
                    <w:div w:id="1354501401">
                      <w:marLeft w:val="0"/>
                      <w:marRight w:val="0"/>
                      <w:marTop w:val="0"/>
                      <w:marBottom w:val="0"/>
                      <w:divBdr>
                        <w:top w:val="single" w:sz="2" w:space="0" w:color="auto"/>
                        <w:left w:val="single" w:sz="2" w:space="0" w:color="auto"/>
                        <w:bottom w:val="single" w:sz="2" w:space="0" w:color="auto"/>
                        <w:right w:val="single" w:sz="2" w:space="0" w:color="auto"/>
                      </w:divBdr>
                    </w:div>
                  </w:divsChild>
                </w:div>
                <w:div w:id="683871389">
                  <w:marLeft w:val="0"/>
                  <w:marRight w:val="0"/>
                  <w:marTop w:val="0"/>
                  <w:marBottom w:val="0"/>
                  <w:divBdr>
                    <w:top w:val="single" w:sz="2" w:space="0" w:color="auto"/>
                    <w:left w:val="single" w:sz="2" w:space="0" w:color="auto"/>
                    <w:bottom w:val="single" w:sz="2" w:space="0" w:color="auto"/>
                    <w:right w:val="single" w:sz="2" w:space="0" w:color="auto"/>
                  </w:divBdr>
                  <w:divsChild>
                    <w:div w:id="1460144993">
                      <w:marLeft w:val="0"/>
                      <w:marRight w:val="0"/>
                      <w:marTop w:val="0"/>
                      <w:marBottom w:val="0"/>
                      <w:divBdr>
                        <w:top w:val="single" w:sz="2" w:space="0" w:color="auto"/>
                        <w:left w:val="single" w:sz="2" w:space="0" w:color="auto"/>
                        <w:bottom w:val="single" w:sz="2" w:space="0" w:color="auto"/>
                        <w:right w:val="single" w:sz="2" w:space="0" w:color="auto"/>
                      </w:divBdr>
                    </w:div>
                    <w:div w:id="1066345346">
                      <w:marLeft w:val="0"/>
                      <w:marRight w:val="0"/>
                      <w:marTop w:val="0"/>
                      <w:marBottom w:val="0"/>
                      <w:divBdr>
                        <w:top w:val="single" w:sz="2" w:space="0" w:color="auto"/>
                        <w:left w:val="single" w:sz="2" w:space="0" w:color="auto"/>
                        <w:bottom w:val="single" w:sz="2" w:space="0" w:color="auto"/>
                        <w:right w:val="single" w:sz="2" w:space="0" w:color="auto"/>
                      </w:divBdr>
                    </w:div>
                    <w:div w:id="312488180">
                      <w:marLeft w:val="0"/>
                      <w:marRight w:val="0"/>
                      <w:marTop w:val="0"/>
                      <w:marBottom w:val="0"/>
                      <w:divBdr>
                        <w:top w:val="single" w:sz="2" w:space="0" w:color="auto"/>
                        <w:left w:val="single" w:sz="2" w:space="0" w:color="auto"/>
                        <w:bottom w:val="single" w:sz="2" w:space="0" w:color="auto"/>
                        <w:right w:val="single" w:sz="2" w:space="0" w:color="auto"/>
                      </w:divBdr>
                    </w:div>
                  </w:divsChild>
                </w:div>
                <w:div w:id="1912886683">
                  <w:marLeft w:val="0"/>
                  <w:marRight w:val="0"/>
                  <w:marTop w:val="0"/>
                  <w:marBottom w:val="0"/>
                  <w:divBdr>
                    <w:top w:val="single" w:sz="2" w:space="0" w:color="auto"/>
                    <w:left w:val="single" w:sz="2" w:space="0" w:color="auto"/>
                    <w:bottom w:val="single" w:sz="2" w:space="0" w:color="auto"/>
                    <w:right w:val="single" w:sz="2" w:space="0" w:color="auto"/>
                  </w:divBdr>
                  <w:divsChild>
                    <w:div w:id="868178523">
                      <w:marLeft w:val="0"/>
                      <w:marRight w:val="0"/>
                      <w:marTop w:val="0"/>
                      <w:marBottom w:val="0"/>
                      <w:divBdr>
                        <w:top w:val="single" w:sz="2" w:space="0" w:color="auto"/>
                        <w:left w:val="single" w:sz="2" w:space="0" w:color="auto"/>
                        <w:bottom w:val="single" w:sz="2" w:space="0" w:color="auto"/>
                        <w:right w:val="single" w:sz="2" w:space="0" w:color="auto"/>
                      </w:divBdr>
                    </w:div>
                    <w:div w:id="232350896">
                      <w:marLeft w:val="0"/>
                      <w:marRight w:val="0"/>
                      <w:marTop w:val="0"/>
                      <w:marBottom w:val="0"/>
                      <w:divBdr>
                        <w:top w:val="single" w:sz="2" w:space="0" w:color="auto"/>
                        <w:left w:val="single" w:sz="2" w:space="0" w:color="auto"/>
                        <w:bottom w:val="single" w:sz="2" w:space="0" w:color="auto"/>
                        <w:right w:val="single" w:sz="2" w:space="0" w:color="auto"/>
                      </w:divBdr>
                    </w:div>
                    <w:div w:id="1092047844">
                      <w:marLeft w:val="0"/>
                      <w:marRight w:val="0"/>
                      <w:marTop w:val="0"/>
                      <w:marBottom w:val="0"/>
                      <w:divBdr>
                        <w:top w:val="single" w:sz="2" w:space="0" w:color="auto"/>
                        <w:left w:val="single" w:sz="2" w:space="0" w:color="auto"/>
                        <w:bottom w:val="single" w:sz="2" w:space="0" w:color="auto"/>
                        <w:right w:val="single" w:sz="2" w:space="0" w:color="auto"/>
                      </w:divBdr>
                    </w:div>
                  </w:divsChild>
                </w:div>
                <w:div w:id="1981878826">
                  <w:marLeft w:val="0"/>
                  <w:marRight w:val="0"/>
                  <w:marTop w:val="0"/>
                  <w:marBottom w:val="0"/>
                  <w:divBdr>
                    <w:top w:val="single" w:sz="2" w:space="0" w:color="auto"/>
                    <w:left w:val="single" w:sz="2" w:space="0" w:color="auto"/>
                    <w:bottom w:val="single" w:sz="2" w:space="0" w:color="auto"/>
                    <w:right w:val="single" w:sz="2" w:space="0" w:color="auto"/>
                  </w:divBdr>
                  <w:divsChild>
                    <w:div w:id="941498069">
                      <w:marLeft w:val="0"/>
                      <w:marRight w:val="0"/>
                      <w:marTop w:val="0"/>
                      <w:marBottom w:val="0"/>
                      <w:divBdr>
                        <w:top w:val="single" w:sz="2" w:space="0" w:color="auto"/>
                        <w:left w:val="single" w:sz="2" w:space="0" w:color="auto"/>
                        <w:bottom w:val="single" w:sz="2" w:space="0" w:color="auto"/>
                        <w:right w:val="single" w:sz="2" w:space="0" w:color="auto"/>
                      </w:divBdr>
                    </w:div>
                    <w:div w:id="1984118265">
                      <w:marLeft w:val="0"/>
                      <w:marRight w:val="0"/>
                      <w:marTop w:val="0"/>
                      <w:marBottom w:val="0"/>
                      <w:divBdr>
                        <w:top w:val="single" w:sz="2" w:space="0" w:color="auto"/>
                        <w:left w:val="single" w:sz="2" w:space="0" w:color="auto"/>
                        <w:bottom w:val="single" w:sz="2" w:space="0" w:color="auto"/>
                        <w:right w:val="single" w:sz="2" w:space="0" w:color="auto"/>
                      </w:divBdr>
                    </w:div>
                    <w:div w:id="175079419">
                      <w:marLeft w:val="0"/>
                      <w:marRight w:val="0"/>
                      <w:marTop w:val="0"/>
                      <w:marBottom w:val="0"/>
                      <w:divBdr>
                        <w:top w:val="single" w:sz="2" w:space="0" w:color="auto"/>
                        <w:left w:val="single" w:sz="2" w:space="0" w:color="auto"/>
                        <w:bottom w:val="single" w:sz="2" w:space="0" w:color="auto"/>
                        <w:right w:val="single" w:sz="2" w:space="0" w:color="auto"/>
                      </w:divBdr>
                    </w:div>
                  </w:divsChild>
                </w:div>
                <w:div w:id="667488990">
                  <w:marLeft w:val="0"/>
                  <w:marRight w:val="0"/>
                  <w:marTop w:val="0"/>
                  <w:marBottom w:val="0"/>
                  <w:divBdr>
                    <w:top w:val="single" w:sz="2" w:space="0" w:color="auto"/>
                    <w:left w:val="single" w:sz="2" w:space="0" w:color="auto"/>
                    <w:bottom w:val="single" w:sz="2" w:space="0" w:color="auto"/>
                    <w:right w:val="single" w:sz="2" w:space="0" w:color="auto"/>
                  </w:divBdr>
                  <w:divsChild>
                    <w:div w:id="1836651551">
                      <w:marLeft w:val="0"/>
                      <w:marRight w:val="0"/>
                      <w:marTop w:val="0"/>
                      <w:marBottom w:val="0"/>
                      <w:divBdr>
                        <w:top w:val="single" w:sz="2" w:space="0" w:color="auto"/>
                        <w:left w:val="single" w:sz="2" w:space="0" w:color="auto"/>
                        <w:bottom w:val="single" w:sz="2" w:space="0" w:color="auto"/>
                        <w:right w:val="single" w:sz="2" w:space="0" w:color="auto"/>
                      </w:divBdr>
                    </w:div>
                    <w:div w:id="992173092">
                      <w:marLeft w:val="0"/>
                      <w:marRight w:val="0"/>
                      <w:marTop w:val="0"/>
                      <w:marBottom w:val="0"/>
                      <w:divBdr>
                        <w:top w:val="single" w:sz="2" w:space="0" w:color="auto"/>
                        <w:left w:val="single" w:sz="2" w:space="0" w:color="auto"/>
                        <w:bottom w:val="single" w:sz="2" w:space="0" w:color="auto"/>
                        <w:right w:val="single" w:sz="2" w:space="0" w:color="auto"/>
                      </w:divBdr>
                    </w:div>
                    <w:div w:id="1466698947">
                      <w:marLeft w:val="0"/>
                      <w:marRight w:val="0"/>
                      <w:marTop w:val="0"/>
                      <w:marBottom w:val="0"/>
                      <w:divBdr>
                        <w:top w:val="single" w:sz="2" w:space="0" w:color="auto"/>
                        <w:left w:val="single" w:sz="2" w:space="0" w:color="auto"/>
                        <w:bottom w:val="single" w:sz="2" w:space="0" w:color="auto"/>
                        <w:right w:val="single" w:sz="2" w:space="0" w:color="auto"/>
                      </w:divBdr>
                    </w:div>
                  </w:divsChild>
                </w:div>
                <w:div w:id="86385892">
                  <w:marLeft w:val="0"/>
                  <w:marRight w:val="0"/>
                  <w:marTop w:val="0"/>
                  <w:marBottom w:val="0"/>
                  <w:divBdr>
                    <w:top w:val="single" w:sz="2" w:space="0" w:color="auto"/>
                    <w:left w:val="single" w:sz="2" w:space="0" w:color="auto"/>
                    <w:bottom w:val="single" w:sz="2" w:space="0" w:color="auto"/>
                    <w:right w:val="single" w:sz="2" w:space="0" w:color="auto"/>
                  </w:divBdr>
                  <w:divsChild>
                    <w:div w:id="1633436746">
                      <w:marLeft w:val="0"/>
                      <w:marRight w:val="0"/>
                      <w:marTop w:val="0"/>
                      <w:marBottom w:val="0"/>
                      <w:divBdr>
                        <w:top w:val="single" w:sz="2" w:space="0" w:color="auto"/>
                        <w:left w:val="single" w:sz="2" w:space="0" w:color="auto"/>
                        <w:bottom w:val="single" w:sz="2" w:space="0" w:color="auto"/>
                        <w:right w:val="single" w:sz="2" w:space="0" w:color="auto"/>
                      </w:divBdr>
                    </w:div>
                    <w:div w:id="1440566640">
                      <w:marLeft w:val="0"/>
                      <w:marRight w:val="0"/>
                      <w:marTop w:val="0"/>
                      <w:marBottom w:val="0"/>
                      <w:divBdr>
                        <w:top w:val="single" w:sz="2" w:space="0" w:color="auto"/>
                        <w:left w:val="single" w:sz="2" w:space="0" w:color="auto"/>
                        <w:bottom w:val="single" w:sz="2" w:space="0" w:color="auto"/>
                        <w:right w:val="single" w:sz="2" w:space="0" w:color="auto"/>
                      </w:divBdr>
                    </w:div>
                    <w:div w:id="2027291051">
                      <w:marLeft w:val="0"/>
                      <w:marRight w:val="0"/>
                      <w:marTop w:val="0"/>
                      <w:marBottom w:val="0"/>
                      <w:divBdr>
                        <w:top w:val="single" w:sz="2" w:space="0" w:color="auto"/>
                        <w:left w:val="single" w:sz="2" w:space="0" w:color="auto"/>
                        <w:bottom w:val="single" w:sz="2" w:space="0" w:color="auto"/>
                        <w:right w:val="single" w:sz="2" w:space="0" w:color="auto"/>
                      </w:divBdr>
                    </w:div>
                  </w:divsChild>
                </w:div>
                <w:div w:id="708988578">
                  <w:marLeft w:val="0"/>
                  <w:marRight w:val="0"/>
                  <w:marTop w:val="0"/>
                  <w:marBottom w:val="0"/>
                  <w:divBdr>
                    <w:top w:val="single" w:sz="2" w:space="0" w:color="auto"/>
                    <w:left w:val="single" w:sz="2" w:space="0" w:color="auto"/>
                    <w:bottom w:val="single" w:sz="2" w:space="0" w:color="auto"/>
                    <w:right w:val="single" w:sz="2" w:space="0" w:color="auto"/>
                  </w:divBdr>
                  <w:divsChild>
                    <w:div w:id="1011757707">
                      <w:marLeft w:val="0"/>
                      <w:marRight w:val="0"/>
                      <w:marTop w:val="0"/>
                      <w:marBottom w:val="0"/>
                      <w:divBdr>
                        <w:top w:val="single" w:sz="2" w:space="0" w:color="auto"/>
                        <w:left w:val="single" w:sz="2" w:space="0" w:color="auto"/>
                        <w:bottom w:val="single" w:sz="2" w:space="0" w:color="auto"/>
                        <w:right w:val="single" w:sz="2" w:space="0" w:color="auto"/>
                      </w:divBdr>
                    </w:div>
                    <w:div w:id="1864051462">
                      <w:marLeft w:val="0"/>
                      <w:marRight w:val="0"/>
                      <w:marTop w:val="0"/>
                      <w:marBottom w:val="0"/>
                      <w:divBdr>
                        <w:top w:val="single" w:sz="2" w:space="0" w:color="auto"/>
                        <w:left w:val="single" w:sz="2" w:space="0" w:color="auto"/>
                        <w:bottom w:val="single" w:sz="2" w:space="0" w:color="auto"/>
                        <w:right w:val="single" w:sz="2" w:space="0" w:color="auto"/>
                      </w:divBdr>
                    </w:div>
                    <w:div w:id="935555902">
                      <w:marLeft w:val="0"/>
                      <w:marRight w:val="0"/>
                      <w:marTop w:val="0"/>
                      <w:marBottom w:val="0"/>
                      <w:divBdr>
                        <w:top w:val="single" w:sz="2" w:space="0" w:color="auto"/>
                        <w:left w:val="single" w:sz="2" w:space="0" w:color="auto"/>
                        <w:bottom w:val="single" w:sz="2" w:space="0" w:color="auto"/>
                        <w:right w:val="single" w:sz="2" w:space="0" w:color="auto"/>
                      </w:divBdr>
                    </w:div>
                  </w:divsChild>
                </w:div>
                <w:div w:id="1655572086">
                  <w:marLeft w:val="0"/>
                  <w:marRight w:val="0"/>
                  <w:marTop w:val="0"/>
                  <w:marBottom w:val="0"/>
                  <w:divBdr>
                    <w:top w:val="single" w:sz="2" w:space="0" w:color="auto"/>
                    <w:left w:val="single" w:sz="2" w:space="0" w:color="auto"/>
                    <w:bottom w:val="single" w:sz="2" w:space="0" w:color="auto"/>
                    <w:right w:val="single" w:sz="2" w:space="0" w:color="auto"/>
                  </w:divBdr>
                  <w:divsChild>
                    <w:div w:id="669257618">
                      <w:marLeft w:val="0"/>
                      <w:marRight w:val="0"/>
                      <w:marTop w:val="0"/>
                      <w:marBottom w:val="0"/>
                      <w:divBdr>
                        <w:top w:val="single" w:sz="2" w:space="0" w:color="auto"/>
                        <w:left w:val="single" w:sz="2" w:space="0" w:color="auto"/>
                        <w:bottom w:val="single" w:sz="2" w:space="0" w:color="auto"/>
                        <w:right w:val="single" w:sz="2" w:space="0" w:color="auto"/>
                      </w:divBdr>
                    </w:div>
                    <w:div w:id="447241653">
                      <w:marLeft w:val="0"/>
                      <w:marRight w:val="0"/>
                      <w:marTop w:val="0"/>
                      <w:marBottom w:val="0"/>
                      <w:divBdr>
                        <w:top w:val="single" w:sz="2" w:space="0" w:color="auto"/>
                        <w:left w:val="single" w:sz="2" w:space="0" w:color="auto"/>
                        <w:bottom w:val="single" w:sz="2" w:space="0" w:color="auto"/>
                        <w:right w:val="single" w:sz="2" w:space="0" w:color="auto"/>
                      </w:divBdr>
                    </w:div>
                    <w:div w:id="2066827595">
                      <w:marLeft w:val="0"/>
                      <w:marRight w:val="0"/>
                      <w:marTop w:val="0"/>
                      <w:marBottom w:val="0"/>
                      <w:divBdr>
                        <w:top w:val="single" w:sz="2" w:space="0" w:color="auto"/>
                        <w:left w:val="single" w:sz="2" w:space="0" w:color="auto"/>
                        <w:bottom w:val="single" w:sz="2" w:space="0" w:color="auto"/>
                        <w:right w:val="single" w:sz="2" w:space="0" w:color="auto"/>
                      </w:divBdr>
                    </w:div>
                  </w:divsChild>
                </w:div>
                <w:div w:id="12728354">
                  <w:marLeft w:val="0"/>
                  <w:marRight w:val="0"/>
                  <w:marTop w:val="0"/>
                  <w:marBottom w:val="0"/>
                  <w:divBdr>
                    <w:top w:val="single" w:sz="2" w:space="0" w:color="auto"/>
                    <w:left w:val="single" w:sz="2" w:space="0" w:color="auto"/>
                    <w:bottom w:val="single" w:sz="2" w:space="0" w:color="auto"/>
                    <w:right w:val="single" w:sz="2" w:space="0" w:color="auto"/>
                  </w:divBdr>
                  <w:divsChild>
                    <w:div w:id="27873324">
                      <w:marLeft w:val="0"/>
                      <w:marRight w:val="0"/>
                      <w:marTop w:val="0"/>
                      <w:marBottom w:val="0"/>
                      <w:divBdr>
                        <w:top w:val="single" w:sz="2" w:space="0" w:color="auto"/>
                        <w:left w:val="single" w:sz="2" w:space="0" w:color="auto"/>
                        <w:bottom w:val="single" w:sz="2" w:space="0" w:color="auto"/>
                        <w:right w:val="single" w:sz="2" w:space="0" w:color="auto"/>
                      </w:divBdr>
                    </w:div>
                    <w:div w:id="1489128730">
                      <w:marLeft w:val="0"/>
                      <w:marRight w:val="0"/>
                      <w:marTop w:val="0"/>
                      <w:marBottom w:val="0"/>
                      <w:divBdr>
                        <w:top w:val="single" w:sz="2" w:space="0" w:color="auto"/>
                        <w:left w:val="single" w:sz="2" w:space="0" w:color="auto"/>
                        <w:bottom w:val="single" w:sz="2" w:space="0" w:color="auto"/>
                        <w:right w:val="single" w:sz="2" w:space="0" w:color="auto"/>
                      </w:divBdr>
                    </w:div>
                    <w:div w:id="2114783850">
                      <w:marLeft w:val="0"/>
                      <w:marRight w:val="0"/>
                      <w:marTop w:val="0"/>
                      <w:marBottom w:val="0"/>
                      <w:divBdr>
                        <w:top w:val="single" w:sz="2" w:space="0" w:color="auto"/>
                        <w:left w:val="single" w:sz="2" w:space="0" w:color="auto"/>
                        <w:bottom w:val="single" w:sz="2" w:space="0" w:color="auto"/>
                        <w:right w:val="single" w:sz="2" w:space="0" w:color="auto"/>
                      </w:divBdr>
                    </w:div>
                  </w:divsChild>
                </w:div>
                <w:div w:id="1432244179">
                  <w:marLeft w:val="0"/>
                  <w:marRight w:val="0"/>
                  <w:marTop w:val="0"/>
                  <w:marBottom w:val="0"/>
                  <w:divBdr>
                    <w:top w:val="single" w:sz="2" w:space="0" w:color="auto"/>
                    <w:left w:val="single" w:sz="2" w:space="0" w:color="auto"/>
                    <w:bottom w:val="single" w:sz="2" w:space="0" w:color="auto"/>
                    <w:right w:val="single" w:sz="2" w:space="0" w:color="auto"/>
                  </w:divBdr>
                  <w:divsChild>
                    <w:div w:id="28604765">
                      <w:marLeft w:val="0"/>
                      <w:marRight w:val="0"/>
                      <w:marTop w:val="0"/>
                      <w:marBottom w:val="0"/>
                      <w:divBdr>
                        <w:top w:val="single" w:sz="2" w:space="0" w:color="auto"/>
                        <w:left w:val="single" w:sz="2" w:space="0" w:color="auto"/>
                        <w:bottom w:val="single" w:sz="2" w:space="0" w:color="auto"/>
                        <w:right w:val="single" w:sz="2" w:space="0" w:color="auto"/>
                      </w:divBdr>
                    </w:div>
                    <w:div w:id="1642348241">
                      <w:marLeft w:val="0"/>
                      <w:marRight w:val="0"/>
                      <w:marTop w:val="0"/>
                      <w:marBottom w:val="0"/>
                      <w:divBdr>
                        <w:top w:val="single" w:sz="2" w:space="0" w:color="auto"/>
                        <w:left w:val="single" w:sz="2" w:space="0" w:color="auto"/>
                        <w:bottom w:val="single" w:sz="2" w:space="0" w:color="auto"/>
                        <w:right w:val="single" w:sz="2" w:space="0" w:color="auto"/>
                      </w:divBdr>
                    </w:div>
                    <w:div w:id="1736203293">
                      <w:marLeft w:val="0"/>
                      <w:marRight w:val="0"/>
                      <w:marTop w:val="0"/>
                      <w:marBottom w:val="0"/>
                      <w:divBdr>
                        <w:top w:val="single" w:sz="2" w:space="0" w:color="auto"/>
                        <w:left w:val="single" w:sz="2" w:space="0" w:color="auto"/>
                        <w:bottom w:val="single" w:sz="2" w:space="0" w:color="auto"/>
                        <w:right w:val="single" w:sz="2" w:space="0" w:color="auto"/>
                      </w:divBdr>
                    </w:div>
                  </w:divsChild>
                </w:div>
                <w:div w:id="1070421466">
                  <w:marLeft w:val="0"/>
                  <w:marRight w:val="0"/>
                  <w:marTop w:val="0"/>
                  <w:marBottom w:val="0"/>
                  <w:divBdr>
                    <w:top w:val="single" w:sz="2" w:space="0" w:color="auto"/>
                    <w:left w:val="single" w:sz="2" w:space="0" w:color="auto"/>
                    <w:bottom w:val="single" w:sz="2" w:space="0" w:color="auto"/>
                    <w:right w:val="single" w:sz="2" w:space="0" w:color="auto"/>
                  </w:divBdr>
                  <w:divsChild>
                    <w:div w:id="589893626">
                      <w:marLeft w:val="0"/>
                      <w:marRight w:val="0"/>
                      <w:marTop w:val="0"/>
                      <w:marBottom w:val="0"/>
                      <w:divBdr>
                        <w:top w:val="single" w:sz="2" w:space="0" w:color="auto"/>
                        <w:left w:val="single" w:sz="2" w:space="0" w:color="auto"/>
                        <w:bottom w:val="single" w:sz="2" w:space="0" w:color="auto"/>
                        <w:right w:val="single" w:sz="2" w:space="0" w:color="auto"/>
                      </w:divBdr>
                    </w:div>
                    <w:div w:id="504978661">
                      <w:marLeft w:val="0"/>
                      <w:marRight w:val="0"/>
                      <w:marTop w:val="0"/>
                      <w:marBottom w:val="0"/>
                      <w:divBdr>
                        <w:top w:val="single" w:sz="2" w:space="0" w:color="auto"/>
                        <w:left w:val="single" w:sz="2" w:space="0" w:color="auto"/>
                        <w:bottom w:val="single" w:sz="2" w:space="0" w:color="auto"/>
                        <w:right w:val="single" w:sz="2" w:space="0" w:color="auto"/>
                      </w:divBdr>
                    </w:div>
                    <w:div w:id="1416852696">
                      <w:marLeft w:val="0"/>
                      <w:marRight w:val="0"/>
                      <w:marTop w:val="0"/>
                      <w:marBottom w:val="0"/>
                      <w:divBdr>
                        <w:top w:val="single" w:sz="2" w:space="0" w:color="auto"/>
                        <w:left w:val="single" w:sz="2" w:space="0" w:color="auto"/>
                        <w:bottom w:val="single" w:sz="2" w:space="0" w:color="auto"/>
                        <w:right w:val="single" w:sz="2" w:space="0" w:color="auto"/>
                      </w:divBdr>
                    </w:div>
                  </w:divsChild>
                </w:div>
                <w:div w:id="1427195435">
                  <w:marLeft w:val="0"/>
                  <w:marRight w:val="0"/>
                  <w:marTop w:val="0"/>
                  <w:marBottom w:val="0"/>
                  <w:divBdr>
                    <w:top w:val="single" w:sz="2" w:space="0" w:color="auto"/>
                    <w:left w:val="single" w:sz="2" w:space="0" w:color="auto"/>
                    <w:bottom w:val="single" w:sz="2" w:space="0" w:color="auto"/>
                    <w:right w:val="single" w:sz="2" w:space="0" w:color="auto"/>
                  </w:divBdr>
                  <w:divsChild>
                    <w:div w:id="616564700">
                      <w:marLeft w:val="0"/>
                      <w:marRight w:val="0"/>
                      <w:marTop w:val="0"/>
                      <w:marBottom w:val="0"/>
                      <w:divBdr>
                        <w:top w:val="single" w:sz="2" w:space="0" w:color="auto"/>
                        <w:left w:val="single" w:sz="2" w:space="0" w:color="auto"/>
                        <w:bottom w:val="single" w:sz="2" w:space="0" w:color="auto"/>
                        <w:right w:val="single" w:sz="2" w:space="0" w:color="auto"/>
                      </w:divBdr>
                    </w:div>
                    <w:div w:id="680275760">
                      <w:marLeft w:val="0"/>
                      <w:marRight w:val="0"/>
                      <w:marTop w:val="0"/>
                      <w:marBottom w:val="0"/>
                      <w:divBdr>
                        <w:top w:val="single" w:sz="2" w:space="0" w:color="auto"/>
                        <w:left w:val="single" w:sz="2" w:space="0" w:color="auto"/>
                        <w:bottom w:val="single" w:sz="2" w:space="0" w:color="auto"/>
                        <w:right w:val="single" w:sz="2" w:space="0" w:color="auto"/>
                      </w:divBdr>
                    </w:div>
                    <w:div w:id="2134323779">
                      <w:marLeft w:val="0"/>
                      <w:marRight w:val="0"/>
                      <w:marTop w:val="0"/>
                      <w:marBottom w:val="0"/>
                      <w:divBdr>
                        <w:top w:val="single" w:sz="2" w:space="0" w:color="auto"/>
                        <w:left w:val="single" w:sz="2" w:space="0" w:color="auto"/>
                        <w:bottom w:val="single" w:sz="2" w:space="0" w:color="auto"/>
                        <w:right w:val="single" w:sz="2" w:space="0" w:color="auto"/>
                      </w:divBdr>
                    </w:div>
                  </w:divsChild>
                </w:div>
                <w:div w:id="2029602712">
                  <w:marLeft w:val="0"/>
                  <w:marRight w:val="0"/>
                  <w:marTop w:val="0"/>
                  <w:marBottom w:val="0"/>
                  <w:divBdr>
                    <w:top w:val="single" w:sz="2" w:space="0" w:color="auto"/>
                    <w:left w:val="single" w:sz="2" w:space="0" w:color="auto"/>
                    <w:bottom w:val="single" w:sz="2" w:space="0" w:color="auto"/>
                    <w:right w:val="single" w:sz="2" w:space="0" w:color="auto"/>
                  </w:divBdr>
                  <w:divsChild>
                    <w:div w:id="1476677234">
                      <w:marLeft w:val="0"/>
                      <w:marRight w:val="0"/>
                      <w:marTop w:val="0"/>
                      <w:marBottom w:val="0"/>
                      <w:divBdr>
                        <w:top w:val="single" w:sz="2" w:space="0" w:color="auto"/>
                        <w:left w:val="single" w:sz="2" w:space="0" w:color="auto"/>
                        <w:bottom w:val="single" w:sz="2" w:space="0" w:color="auto"/>
                        <w:right w:val="single" w:sz="2" w:space="0" w:color="auto"/>
                      </w:divBdr>
                    </w:div>
                    <w:div w:id="1689018173">
                      <w:marLeft w:val="0"/>
                      <w:marRight w:val="0"/>
                      <w:marTop w:val="0"/>
                      <w:marBottom w:val="0"/>
                      <w:divBdr>
                        <w:top w:val="single" w:sz="2" w:space="0" w:color="auto"/>
                        <w:left w:val="single" w:sz="2" w:space="0" w:color="auto"/>
                        <w:bottom w:val="single" w:sz="2" w:space="0" w:color="auto"/>
                        <w:right w:val="single" w:sz="2" w:space="0" w:color="auto"/>
                      </w:divBdr>
                    </w:div>
                    <w:div w:id="1779331773">
                      <w:marLeft w:val="0"/>
                      <w:marRight w:val="0"/>
                      <w:marTop w:val="0"/>
                      <w:marBottom w:val="0"/>
                      <w:divBdr>
                        <w:top w:val="single" w:sz="2" w:space="0" w:color="auto"/>
                        <w:left w:val="single" w:sz="2" w:space="0" w:color="auto"/>
                        <w:bottom w:val="single" w:sz="2" w:space="0" w:color="auto"/>
                        <w:right w:val="single" w:sz="2" w:space="0" w:color="auto"/>
                      </w:divBdr>
                    </w:div>
                  </w:divsChild>
                </w:div>
                <w:div w:id="1704138034">
                  <w:marLeft w:val="0"/>
                  <w:marRight w:val="0"/>
                  <w:marTop w:val="0"/>
                  <w:marBottom w:val="0"/>
                  <w:divBdr>
                    <w:top w:val="single" w:sz="2" w:space="0" w:color="auto"/>
                    <w:left w:val="single" w:sz="2" w:space="0" w:color="auto"/>
                    <w:bottom w:val="single" w:sz="2" w:space="0" w:color="auto"/>
                    <w:right w:val="single" w:sz="2" w:space="0" w:color="auto"/>
                  </w:divBdr>
                  <w:divsChild>
                    <w:div w:id="136606072">
                      <w:marLeft w:val="0"/>
                      <w:marRight w:val="0"/>
                      <w:marTop w:val="0"/>
                      <w:marBottom w:val="0"/>
                      <w:divBdr>
                        <w:top w:val="single" w:sz="2" w:space="0" w:color="auto"/>
                        <w:left w:val="single" w:sz="2" w:space="0" w:color="auto"/>
                        <w:bottom w:val="single" w:sz="2" w:space="0" w:color="auto"/>
                        <w:right w:val="single" w:sz="2" w:space="0" w:color="auto"/>
                      </w:divBdr>
                    </w:div>
                    <w:div w:id="230385163">
                      <w:marLeft w:val="0"/>
                      <w:marRight w:val="0"/>
                      <w:marTop w:val="0"/>
                      <w:marBottom w:val="0"/>
                      <w:divBdr>
                        <w:top w:val="single" w:sz="2" w:space="0" w:color="auto"/>
                        <w:left w:val="single" w:sz="2" w:space="0" w:color="auto"/>
                        <w:bottom w:val="single" w:sz="2" w:space="0" w:color="auto"/>
                        <w:right w:val="single" w:sz="2" w:space="0" w:color="auto"/>
                      </w:divBdr>
                    </w:div>
                    <w:div w:id="1407414796">
                      <w:marLeft w:val="0"/>
                      <w:marRight w:val="0"/>
                      <w:marTop w:val="0"/>
                      <w:marBottom w:val="0"/>
                      <w:divBdr>
                        <w:top w:val="single" w:sz="2" w:space="0" w:color="auto"/>
                        <w:left w:val="single" w:sz="2" w:space="0" w:color="auto"/>
                        <w:bottom w:val="single" w:sz="2" w:space="0" w:color="auto"/>
                        <w:right w:val="single" w:sz="2" w:space="0" w:color="auto"/>
                      </w:divBdr>
                    </w:div>
                  </w:divsChild>
                </w:div>
                <w:div w:id="690299751">
                  <w:marLeft w:val="0"/>
                  <w:marRight w:val="0"/>
                  <w:marTop w:val="0"/>
                  <w:marBottom w:val="0"/>
                  <w:divBdr>
                    <w:top w:val="single" w:sz="2" w:space="0" w:color="auto"/>
                    <w:left w:val="single" w:sz="2" w:space="0" w:color="auto"/>
                    <w:bottom w:val="single" w:sz="2" w:space="0" w:color="auto"/>
                    <w:right w:val="single" w:sz="2" w:space="0" w:color="auto"/>
                  </w:divBdr>
                  <w:divsChild>
                    <w:div w:id="1629162144">
                      <w:marLeft w:val="0"/>
                      <w:marRight w:val="0"/>
                      <w:marTop w:val="0"/>
                      <w:marBottom w:val="0"/>
                      <w:divBdr>
                        <w:top w:val="single" w:sz="2" w:space="0" w:color="auto"/>
                        <w:left w:val="single" w:sz="2" w:space="0" w:color="auto"/>
                        <w:bottom w:val="single" w:sz="2" w:space="0" w:color="auto"/>
                        <w:right w:val="single" w:sz="2" w:space="0" w:color="auto"/>
                      </w:divBdr>
                    </w:div>
                    <w:div w:id="1507357753">
                      <w:marLeft w:val="0"/>
                      <w:marRight w:val="0"/>
                      <w:marTop w:val="0"/>
                      <w:marBottom w:val="0"/>
                      <w:divBdr>
                        <w:top w:val="single" w:sz="2" w:space="0" w:color="auto"/>
                        <w:left w:val="single" w:sz="2" w:space="0" w:color="auto"/>
                        <w:bottom w:val="single" w:sz="2" w:space="0" w:color="auto"/>
                        <w:right w:val="single" w:sz="2" w:space="0" w:color="auto"/>
                      </w:divBdr>
                    </w:div>
                    <w:div w:id="92822699">
                      <w:marLeft w:val="0"/>
                      <w:marRight w:val="0"/>
                      <w:marTop w:val="0"/>
                      <w:marBottom w:val="0"/>
                      <w:divBdr>
                        <w:top w:val="single" w:sz="2" w:space="0" w:color="auto"/>
                        <w:left w:val="single" w:sz="2" w:space="0" w:color="auto"/>
                        <w:bottom w:val="single" w:sz="2" w:space="0" w:color="auto"/>
                        <w:right w:val="single" w:sz="2" w:space="0" w:color="auto"/>
                      </w:divBdr>
                    </w:div>
                  </w:divsChild>
                </w:div>
                <w:div w:id="286476638">
                  <w:marLeft w:val="0"/>
                  <w:marRight w:val="0"/>
                  <w:marTop w:val="0"/>
                  <w:marBottom w:val="0"/>
                  <w:divBdr>
                    <w:top w:val="single" w:sz="2" w:space="0" w:color="auto"/>
                    <w:left w:val="single" w:sz="2" w:space="0" w:color="auto"/>
                    <w:bottom w:val="single" w:sz="2" w:space="0" w:color="auto"/>
                    <w:right w:val="single" w:sz="2" w:space="0" w:color="auto"/>
                  </w:divBdr>
                  <w:divsChild>
                    <w:div w:id="245697789">
                      <w:marLeft w:val="0"/>
                      <w:marRight w:val="0"/>
                      <w:marTop w:val="0"/>
                      <w:marBottom w:val="0"/>
                      <w:divBdr>
                        <w:top w:val="single" w:sz="2" w:space="0" w:color="auto"/>
                        <w:left w:val="single" w:sz="2" w:space="0" w:color="auto"/>
                        <w:bottom w:val="single" w:sz="2" w:space="0" w:color="auto"/>
                        <w:right w:val="single" w:sz="2" w:space="0" w:color="auto"/>
                      </w:divBdr>
                    </w:div>
                    <w:div w:id="643851154">
                      <w:marLeft w:val="0"/>
                      <w:marRight w:val="0"/>
                      <w:marTop w:val="0"/>
                      <w:marBottom w:val="0"/>
                      <w:divBdr>
                        <w:top w:val="single" w:sz="2" w:space="0" w:color="auto"/>
                        <w:left w:val="single" w:sz="2" w:space="0" w:color="auto"/>
                        <w:bottom w:val="single" w:sz="2" w:space="0" w:color="auto"/>
                        <w:right w:val="single" w:sz="2" w:space="0" w:color="auto"/>
                      </w:divBdr>
                    </w:div>
                    <w:div w:id="565535127">
                      <w:marLeft w:val="0"/>
                      <w:marRight w:val="0"/>
                      <w:marTop w:val="0"/>
                      <w:marBottom w:val="0"/>
                      <w:divBdr>
                        <w:top w:val="single" w:sz="2" w:space="0" w:color="auto"/>
                        <w:left w:val="single" w:sz="2" w:space="0" w:color="auto"/>
                        <w:bottom w:val="single" w:sz="2" w:space="0" w:color="auto"/>
                        <w:right w:val="single" w:sz="2" w:space="0" w:color="auto"/>
                      </w:divBdr>
                    </w:div>
                  </w:divsChild>
                </w:div>
                <w:div w:id="719862449">
                  <w:marLeft w:val="0"/>
                  <w:marRight w:val="0"/>
                  <w:marTop w:val="0"/>
                  <w:marBottom w:val="0"/>
                  <w:divBdr>
                    <w:top w:val="single" w:sz="2" w:space="0" w:color="auto"/>
                    <w:left w:val="single" w:sz="2" w:space="0" w:color="auto"/>
                    <w:bottom w:val="single" w:sz="2" w:space="0" w:color="auto"/>
                    <w:right w:val="single" w:sz="2" w:space="0" w:color="auto"/>
                  </w:divBdr>
                  <w:divsChild>
                    <w:div w:id="358238850">
                      <w:marLeft w:val="0"/>
                      <w:marRight w:val="0"/>
                      <w:marTop w:val="0"/>
                      <w:marBottom w:val="0"/>
                      <w:divBdr>
                        <w:top w:val="single" w:sz="2" w:space="0" w:color="auto"/>
                        <w:left w:val="single" w:sz="2" w:space="0" w:color="auto"/>
                        <w:bottom w:val="single" w:sz="2" w:space="0" w:color="auto"/>
                        <w:right w:val="single" w:sz="2" w:space="0" w:color="auto"/>
                      </w:divBdr>
                    </w:div>
                    <w:div w:id="422334849">
                      <w:marLeft w:val="0"/>
                      <w:marRight w:val="0"/>
                      <w:marTop w:val="0"/>
                      <w:marBottom w:val="0"/>
                      <w:divBdr>
                        <w:top w:val="single" w:sz="2" w:space="0" w:color="auto"/>
                        <w:left w:val="single" w:sz="2" w:space="0" w:color="auto"/>
                        <w:bottom w:val="single" w:sz="2" w:space="0" w:color="auto"/>
                        <w:right w:val="single" w:sz="2" w:space="0" w:color="auto"/>
                      </w:divBdr>
                    </w:div>
                    <w:div w:id="832644149">
                      <w:marLeft w:val="0"/>
                      <w:marRight w:val="0"/>
                      <w:marTop w:val="0"/>
                      <w:marBottom w:val="0"/>
                      <w:divBdr>
                        <w:top w:val="single" w:sz="2" w:space="0" w:color="auto"/>
                        <w:left w:val="single" w:sz="2" w:space="0" w:color="auto"/>
                        <w:bottom w:val="single" w:sz="2" w:space="0" w:color="auto"/>
                        <w:right w:val="single" w:sz="2" w:space="0" w:color="auto"/>
                      </w:divBdr>
                    </w:div>
                  </w:divsChild>
                </w:div>
                <w:div w:id="2024285729">
                  <w:marLeft w:val="0"/>
                  <w:marRight w:val="0"/>
                  <w:marTop w:val="0"/>
                  <w:marBottom w:val="0"/>
                  <w:divBdr>
                    <w:top w:val="single" w:sz="2" w:space="0" w:color="auto"/>
                    <w:left w:val="single" w:sz="2" w:space="0" w:color="auto"/>
                    <w:bottom w:val="single" w:sz="2" w:space="0" w:color="auto"/>
                    <w:right w:val="single" w:sz="2" w:space="0" w:color="auto"/>
                  </w:divBdr>
                  <w:divsChild>
                    <w:div w:id="1922136442">
                      <w:marLeft w:val="0"/>
                      <w:marRight w:val="0"/>
                      <w:marTop w:val="0"/>
                      <w:marBottom w:val="0"/>
                      <w:divBdr>
                        <w:top w:val="single" w:sz="2" w:space="0" w:color="auto"/>
                        <w:left w:val="single" w:sz="2" w:space="0" w:color="auto"/>
                        <w:bottom w:val="single" w:sz="2" w:space="0" w:color="auto"/>
                        <w:right w:val="single" w:sz="2" w:space="0" w:color="auto"/>
                      </w:divBdr>
                    </w:div>
                    <w:div w:id="1972708939">
                      <w:marLeft w:val="0"/>
                      <w:marRight w:val="0"/>
                      <w:marTop w:val="0"/>
                      <w:marBottom w:val="0"/>
                      <w:divBdr>
                        <w:top w:val="single" w:sz="2" w:space="0" w:color="auto"/>
                        <w:left w:val="single" w:sz="2" w:space="0" w:color="auto"/>
                        <w:bottom w:val="single" w:sz="2" w:space="0" w:color="auto"/>
                        <w:right w:val="single" w:sz="2" w:space="0" w:color="auto"/>
                      </w:divBdr>
                    </w:div>
                    <w:div w:id="1336301147">
                      <w:marLeft w:val="0"/>
                      <w:marRight w:val="0"/>
                      <w:marTop w:val="0"/>
                      <w:marBottom w:val="0"/>
                      <w:divBdr>
                        <w:top w:val="single" w:sz="2" w:space="0" w:color="auto"/>
                        <w:left w:val="single" w:sz="2" w:space="0" w:color="auto"/>
                        <w:bottom w:val="single" w:sz="2" w:space="0" w:color="auto"/>
                        <w:right w:val="single" w:sz="2" w:space="0" w:color="auto"/>
                      </w:divBdr>
                    </w:div>
                  </w:divsChild>
                </w:div>
                <w:div w:id="499393769">
                  <w:marLeft w:val="0"/>
                  <w:marRight w:val="0"/>
                  <w:marTop w:val="0"/>
                  <w:marBottom w:val="0"/>
                  <w:divBdr>
                    <w:top w:val="single" w:sz="2" w:space="0" w:color="auto"/>
                    <w:left w:val="single" w:sz="2" w:space="0" w:color="auto"/>
                    <w:bottom w:val="single" w:sz="2" w:space="0" w:color="auto"/>
                    <w:right w:val="single" w:sz="2" w:space="0" w:color="auto"/>
                  </w:divBdr>
                  <w:divsChild>
                    <w:div w:id="1824007896">
                      <w:marLeft w:val="0"/>
                      <w:marRight w:val="0"/>
                      <w:marTop w:val="0"/>
                      <w:marBottom w:val="0"/>
                      <w:divBdr>
                        <w:top w:val="single" w:sz="2" w:space="0" w:color="auto"/>
                        <w:left w:val="single" w:sz="2" w:space="0" w:color="auto"/>
                        <w:bottom w:val="single" w:sz="2" w:space="0" w:color="auto"/>
                        <w:right w:val="single" w:sz="2" w:space="0" w:color="auto"/>
                      </w:divBdr>
                    </w:div>
                    <w:div w:id="956523054">
                      <w:marLeft w:val="0"/>
                      <w:marRight w:val="0"/>
                      <w:marTop w:val="0"/>
                      <w:marBottom w:val="0"/>
                      <w:divBdr>
                        <w:top w:val="single" w:sz="2" w:space="0" w:color="auto"/>
                        <w:left w:val="single" w:sz="2" w:space="0" w:color="auto"/>
                        <w:bottom w:val="single" w:sz="2" w:space="0" w:color="auto"/>
                        <w:right w:val="single" w:sz="2" w:space="0" w:color="auto"/>
                      </w:divBdr>
                    </w:div>
                    <w:div w:id="939948278">
                      <w:marLeft w:val="0"/>
                      <w:marRight w:val="0"/>
                      <w:marTop w:val="0"/>
                      <w:marBottom w:val="0"/>
                      <w:divBdr>
                        <w:top w:val="single" w:sz="2" w:space="0" w:color="auto"/>
                        <w:left w:val="single" w:sz="2" w:space="0" w:color="auto"/>
                        <w:bottom w:val="single" w:sz="2" w:space="0" w:color="auto"/>
                        <w:right w:val="single" w:sz="2" w:space="0" w:color="auto"/>
                      </w:divBdr>
                    </w:div>
                  </w:divsChild>
                </w:div>
                <w:div w:id="1524972276">
                  <w:marLeft w:val="0"/>
                  <w:marRight w:val="0"/>
                  <w:marTop w:val="0"/>
                  <w:marBottom w:val="0"/>
                  <w:divBdr>
                    <w:top w:val="single" w:sz="2" w:space="0" w:color="auto"/>
                    <w:left w:val="single" w:sz="2" w:space="0" w:color="auto"/>
                    <w:bottom w:val="single" w:sz="2" w:space="0" w:color="auto"/>
                    <w:right w:val="single" w:sz="2" w:space="0" w:color="auto"/>
                  </w:divBdr>
                  <w:divsChild>
                    <w:div w:id="1690983764">
                      <w:marLeft w:val="0"/>
                      <w:marRight w:val="0"/>
                      <w:marTop w:val="0"/>
                      <w:marBottom w:val="0"/>
                      <w:divBdr>
                        <w:top w:val="single" w:sz="2" w:space="0" w:color="auto"/>
                        <w:left w:val="single" w:sz="2" w:space="0" w:color="auto"/>
                        <w:bottom w:val="single" w:sz="2" w:space="0" w:color="auto"/>
                        <w:right w:val="single" w:sz="2" w:space="0" w:color="auto"/>
                      </w:divBdr>
                    </w:div>
                    <w:div w:id="481391911">
                      <w:marLeft w:val="0"/>
                      <w:marRight w:val="0"/>
                      <w:marTop w:val="0"/>
                      <w:marBottom w:val="0"/>
                      <w:divBdr>
                        <w:top w:val="single" w:sz="2" w:space="0" w:color="auto"/>
                        <w:left w:val="single" w:sz="2" w:space="0" w:color="auto"/>
                        <w:bottom w:val="single" w:sz="2" w:space="0" w:color="auto"/>
                        <w:right w:val="single" w:sz="2" w:space="0" w:color="auto"/>
                      </w:divBdr>
                    </w:div>
                    <w:div w:id="12214052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56044220">
      <w:bodyDiv w:val="1"/>
      <w:marLeft w:val="0"/>
      <w:marRight w:val="0"/>
      <w:marTop w:val="0"/>
      <w:marBottom w:val="0"/>
      <w:divBdr>
        <w:top w:val="none" w:sz="0" w:space="0" w:color="auto"/>
        <w:left w:val="none" w:sz="0" w:space="0" w:color="auto"/>
        <w:bottom w:val="none" w:sz="0" w:space="0" w:color="auto"/>
        <w:right w:val="none" w:sz="0" w:space="0" w:color="auto"/>
      </w:divBdr>
    </w:div>
    <w:div w:id="874391757">
      <w:bodyDiv w:val="1"/>
      <w:marLeft w:val="0"/>
      <w:marRight w:val="0"/>
      <w:marTop w:val="0"/>
      <w:marBottom w:val="0"/>
      <w:divBdr>
        <w:top w:val="none" w:sz="0" w:space="0" w:color="auto"/>
        <w:left w:val="none" w:sz="0" w:space="0" w:color="auto"/>
        <w:bottom w:val="none" w:sz="0" w:space="0" w:color="auto"/>
        <w:right w:val="none" w:sz="0" w:space="0" w:color="auto"/>
      </w:divBdr>
    </w:div>
    <w:div w:id="1039821376">
      <w:bodyDiv w:val="1"/>
      <w:marLeft w:val="0"/>
      <w:marRight w:val="0"/>
      <w:marTop w:val="0"/>
      <w:marBottom w:val="0"/>
      <w:divBdr>
        <w:top w:val="none" w:sz="0" w:space="0" w:color="auto"/>
        <w:left w:val="none" w:sz="0" w:space="0" w:color="auto"/>
        <w:bottom w:val="none" w:sz="0" w:space="0" w:color="auto"/>
        <w:right w:val="none" w:sz="0" w:space="0" w:color="auto"/>
      </w:divBdr>
    </w:div>
    <w:div w:id="1132134826">
      <w:bodyDiv w:val="1"/>
      <w:marLeft w:val="0"/>
      <w:marRight w:val="0"/>
      <w:marTop w:val="0"/>
      <w:marBottom w:val="0"/>
      <w:divBdr>
        <w:top w:val="none" w:sz="0" w:space="0" w:color="auto"/>
        <w:left w:val="none" w:sz="0" w:space="0" w:color="auto"/>
        <w:bottom w:val="none" w:sz="0" w:space="0" w:color="auto"/>
        <w:right w:val="none" w:sz="0" w:space="0" w:color="auto"/>
      </w:divBdr>
    </w:div>
    <w:div w:id="1172181950">
      <w:bodyDiv w:val="1"/>
      <w:marLeft w:val="0"/>
      <w:marRight w:val="0"/>
      <w:marTop w:val="0"/>
      <w:marBottom w:val="0"/>
      <w:divBdr>
        <w:top w:val="none" w:sz="0" w:space="0" w:color="auto"/>
        <w:left w:val="none" w:sz="0" w:space="0" w:color="auto"/>
        <w:bottom w:val="none" w:sz="0" w:space="0" w:color="auto"/>
        <w:right w:val="none" w:sz="0" w:space="0" w:color="auto"/>
      </w:divBdr>
      <w:divsChild>
        <w:div w:id="1281760474">
          <w:marLeft w:val="0"/>
          <w:marRight w:val="0"/>
          <w:marTop w:val="0"/>
          <w:marBottom w:val="0"/>
          <w:divBdr>
            <w:top w:val="single" w:sz="2" w:space="0" w:color="auto"/>
            <w:left w:val="single" w:sz="2" w:space="0" w:color="auto"/>
            <w:bottom w:val="none" w:sz="0" w:space="0" w:color="auto"/>
            <w:right w:val="single" w:sz="2" w:space="0" w:color="auto"/>
          </w:divBdr>
        </w:div>
        <w:div w:id="946619031">
          <w:marLeft w:val="0"/>
          <w:marRight w:val="0"/>
          <w:marTop w:val="0"/>
          <w:marBottom w:val="0"/>
          <w:divBdr>
            <w:top w:val="single" w:sz="2" w:space="0" w:color="auto"/>
            <w:left w:val="single" w:sz="2" w:space="0" w:color="auto"/>
            <w:bottom w:val="single" w:sz="2" w:space="0" w:color="auto"/>
            <w:right w:val="single" w:sz="2" w:space="0" w:color="auto"/>
          </w:divBdr>
          <w:divsChild>
            <w:div w:id="2097247386">
              <w:marLeft w:val="0"/>
              <w:marRight w:val="0"/>
              <w:marTop w:val="0"/>
              <w:marBottom w:val="0"/>
              <w:divBdr>
                <w:top w:val="single" w:sz="2" w:space="0" w:color="auto"/>
                <w:left w:val="single" w:sz="2" w:space="0" w:color="auto"/>
                <w:bottom w:val="single" w:sz="2" w:space="0" w:color="auto"/>
                <w:right w:val="single" w:sz="2" w:space="0" w:color="auto"/>
              </w:divBdr>
              <w:divsChild>
                <w:div w:id="837117687">
                  <w:marLeft w:val="0"/>
                  <w:marRight w:val="0"/>
                  <w:marTop w:val="0"/>
                  <w:marBottom w:val="0"/>
                  <w:divBdr>
                    <w:top w:val="single" w:sz="2" w:space="0" w:color="auto"/>
                    <w:left w:val="single" w:sz="2" w:space="0" w:color="auto"/>
                    <w:bottom w:val="single" w:sz="2" w:space="0" w:color="auto"/>
                    <w:right w:val="single" w:sz="2" w:space="0" w:color="auto"/>
                  </w:divBdr>
                </w:div>
                <w:div w:id="984047595">
                  <w:marLeft w:val="0"/>
                  <w:marRight w:val="0"/>
                  <w:marTop w:val="0"/>
                  <w:marBottom w:val="0"/>
                  <w:divBdr>
                    <w:top w:val="single" w:sz="2" w:space="0" w:color="auto"/>
                    <w:left w:val="single" w:sz="2" w:space="0" w:color="auto"/>
                    <w:bottom w:val="single" w:sz="2" w:space="0" w:color="auto"/>
                    <w:right w:val="single" w:sz="2" w:space="0" w:color="auto"/>
                  </w:divBdr>
                </w:div>
                <w:div w:id="1370573305">
                  <w:marLeft w:val="0"/>
                  <w:marRight w:val="0"/>
                  <w:marTop w:val="0"/>
                  <w:marBottom w:val="0"/>
                  <w:divBdr>
                    <w:top w:val="single" w:sz="2" w:space="0" w:color="auto"/>
                    <w:left w:val="single" w:sz="2" w:space="0" w:color="auto"/>
                    <w:bottom w:val="single" w:sz="2" w:space="0" w:color="auto"/>
                    <w:right w:val="single" w:sz="2" w:space="0" w:color="auto"/>
                  </w:divBdr>
                </w:div>
              </w:divsChild>
            </w:div>
            <w:div w:id="47002140">
              <w:marLeft w:val="0"/>
              <w:marRight w:val="0"/>
              <w:marTop w:val="0"/>
              <w:marBottom w:val="0"/>
              <w:divBdr>
                <w:top w:val="single" w:sz="2" w:space="0" w:color="auto"/>
                <w:left w:val="single" w:sz="2" w:space="0" w:color="auto"/>
                <w:bottom w:val="single" w:sz="2" w:space="0" w:color="auto"/>
                <w:right w:val="single" w:sz="2" w:space="0" w:color="auto"/>
              </w:divBdr>
              <w:divsChild>
                <w:div w:id="1377699686">
                  <w:marLeft w:val="0"/>
                  <w:marRight w:val="0"/>
                  <w:marTop w:val="0"/>
                  <w:marBottom w:val="0"/>
                  <w:divBdr>
                    <w:top w:val="single" w:sz="2" w:space="0" w:color="auto"/>
                    <w:left w:val="single" w:sz="2" w:space="0" w:color="auto"/>
                    <w:bottom w:val="single" w:sz="2" w:space="0" w:color="auto"/>
                    <w:right w:val="single" w:sz="2" w:space="0" w:color="auto"/>
                  </w:divBdr>
                </w:div>
                <w:div w:id="244269325">
                  <w:marLeft w:val="0"/>
                  <w:marRight w:val="0"/>
                  <w:marTop w:val="0"/>
                  <w:marBottom w:val="0"/>
                  <w:divBdr>
                    <w:top w:val="single" w:sz="2" w:space="0" w:color="auto"/>
                    <w:left w:val="single" w:sz="2" w:space="0" w:color="auto"/>
                    <w:bottom w:val="single" w:sz="2" w:space="0" w:color="auto"/>
                    <w:right w:val="single" w:sz="2" w:space="0" w:color="auto"/>
                  </w:divBdr>
                </w:div>
                <w:div w:id="203717874">
                  <w:marLeft w:val="0"/>
                  <w:marRight w:val="0"/>
                  <w:marTop w:val="0"/>
                  <w:marBottom w:val="0"/>
                  <w:divBdr>
                    <w:top w:val="single" w:sz="2" w:space="0" w:color="auto"/>
                    <w:left w:val="single" w:sz="2" w:space="0" w:color="auto"/>
                    <w:bottom w:val="single" w:sz="2" w:space="0" w:color="auto"/>
                    <w:right w:val="single" w:sz="2" w:space="0" w:color="auto"/>
                  </w:divBdr>
                </w:div>
              </w:divsChild>
            </w:div>
            <w:div w:id="1907839221">
              <w:marLeft w:val="0"/>
              <w:marRight w:val="0"/>
              <w:marTop w:val="0"/>
              <w:marBottom w:val="0"/>
              <w:divBdr>
                <w:top w:val="single" w:sz="2" w:space="0" w:color="auto"/>
                <w:left w:val="single" w:sz="2" w:space="0" w:color="auto"/>
                <w:bottom w:val="single" w:sz="2" w:space="0" w:color="auto"/>
                <w:right w:val="single" w:sz="2" w:space="0" w:color="auto"/>
              </w:divBdr>
              <w:divsChild>
                <w:div w:id="858129092">
                  <w:marLeft w:val="0"/>
                  <w:marRight w:val="0"/>
                  <w:marTop w:val="0"/>
                  <w:marBottom w:val="0"/>
                  <w:divBdr>
                    <w:top w:val="single" w:sz="2" w:space="0" w:color="auto"/>
                    <w:left w:val="single" w:sz="2" w:space="0" w:color="auto"/>
                    <w:bottom w:val="single" w:sz="2" w:space="0" w:color="auto"/>
                    <w:right w:val="single" w:sz="2" w:space="0" w:color="auto"/>
                  </w:divBdr>
                </w:div>
                <w:div w:id="1153332708">
                  <w:marLeft w:val="0"/>
                  <w:marRight w:val="0"/>
                  <w:marTop w:val="0"/>
                  <w:marBottom w:val="0"/>
                  <w:divBdr>
                    <w:top w:val="single" w:sz="2" w:space="0" w:color="auto"/>
                    <w:left w:val="single" w:sz="2" w:space="0" w:color="auto"/>
                    <w:bottom w:val="single" w:sz="2" w:space="0" w:color="auto"/>
                    <w:right w:val="single" w:sz="2" w:space="0" w:color="auto"/>
                  </w:divBdr>
                </w:div>
                <w:div w:id="1781878576">
                  <w:marLeft w:val="0"/>
                  <w:marRight w:val="0"/>
                  <w:marTop w:val="0"/>
                  <w:marBottom w:val="0"/>
                  <w:divBdr>
                    <w:top w:val="single" w:sz="2" w:space="0" w:color="auto"/>
                    <w:left w:val="single" w:sz="2" w:space="0" w:color="auto"/>
                    <w:bottom w:val="single" w:sz="2" w:space="0" w:color="auto"/>
                    <w:right w:val="single" w:sz="2" w:space="0" w:color="auto"/>
                  </w:divBdr>
                </w:div>
              </w:divsChild>
            </w:div>
            <w:div w:id="95637993">
              <w:marLeft w:val="0"/>
              <w:marRight w:val="0"/>
              <w:marTop w:val="0"/>
              <w:marBottom w:val="0"/>
              <w:divBdr>
                <w:top w:val="single" w:sz="2" w:space="0" w:color="auto"/>
                <w:left w:val="single" w:sz="2" w:space="0" w:color="auto"/>
                <w:bottom w:val="single" w:sz="2" w:space="0" w:color="auto"/>
                <w:right w:val="single" w:sz="2" w:space="0" w:color="auto"/>
              </w:divBdr>
              <w:divsChild>
                <w:div w:id="770245516">
                  <w:marLeft w:val="0"/>
                  <w:marRight w:val="0"/>
                  <w:marTop w:val="0"/>
                  <w:marBottom w:val="0"/>
                  <w:divBdr>
                    <w:top w:val="single" w:sz="2" w:space="0" w:color="auto"/>
                    <w:left w:val="single" w:sz="2" w:space="0" w:color="auto"/>
                    <w:bottom w:val="single" w:sz="2" w:space="0" w:color="auto"/>
                    <w:right w:val="single" w:sz="2" w:space="0" w:color="auto"/>
                  </w:divBdr>
                </w:div>
                <w:div w:id="363022718">
                  <w:marLeft w:val="0"/>
                  <w:marRight w:val="0"/>
                  <w:marTop w:val="0"/>
                  <w:marBottom w:val="0"/>
                  <w:divBdr>
                    <w:top w:val="single" w:sz="2" w:space="0" w:color="auto"/>
                    <w:left w:val="single" w:sz="2" w:space="0" w:color="auto"/>
                    <w:bottom w:val="single" w:sz="2" w:space="0" w:color="auto"/>
                    <w:right w:val="single" w:sz="2" w:space="0" w:color="auto"/>
                  </w:divBdr>
                </w:div>
                <w:div w:id="28380004">
                  <w:marLeft w:val="0"/>
                  <w:marRight w:val="0"/>
                  <w:marTop w:val="0"/>
                  <w:marBottom w:val="0"/>
                  <w:divBdr>
                    <w:top w:val="single" w:sz="2" w:space="0" w:color="auto"/>
                    <w:left w:val="single" w:sz="2" w:space="0" w:color="auto"/>
                    <w:bottom w:val="single" w:sz="2" w:space="0" w:color="auto"/>
                    <w:right w:val="single" w:sz="2" w:space="0" w:color="auto"/>
                  </w:divBdr>
                </w:div>
              </w:divsChild>
            </w:div>
            <w:div w:id="301430049">
              <w:marLeft w:val="0"/>
              <w:marRight w:val="0"/>
              <w:marTop w:val="0"/>
              <w:marBottom w:val="0"/>
              <w:divBdr>
                <w:top w:val="single" w:sz="2" w:space="0" w:color="auto"/>
                <w:left w:val="single" w:sz="2" w:space="0" w:color="auto"/>
                <w:bottom w:val="single" w:sz="2" w:space="0" w:color="auto"/>
                <w:right w:val="single" w:sz="2" w:space="0" w:color="auto"/>
              </w:divBdr>
              <w:divsChild>
                <w:div w:id="1276254509">
                  <w:marLeft w:val="0"/>
                  <w:marRight w:val="0"/>
                  <w:marTop w:val="0"/>
                  <w:marBottom w:val="0"/>
                  <w:divBdr>
                    <w:top w:val="single" w:sz="2" w:space="0" w:color="auto"/>
                    <w:left w:val="single" w:sz="2" w:space="0" w:color="auto"/>
                    <w:bottom w:val="single" w:sz="2" w:space="0" w:color="auto"/>
                    <w:right w:val="single" w:sz="2" w:space="0" w:color="auto"/>
                  </w:divBdr>
                </w:div>
                <w:div w:id="768551253">
                  <w:marLeft w:val="0"/>
                  <w:marRight w:val="0"/>
                  <w:marTop w:val="0"/>
                  <w:marBottom w:val="0"/>
                  <w:divBdr>
                    <w:top w:val="single" w:sz="2" w:space="0" w:color="auto"/>
                    <w:left w:val="single" w:sz="2" w:space="0" w:color="auto"/>
                    <w:bottom w:val="single" w:sz="2" w:space="0" w:color="auto"/>
                    <w:right w:val="single" w:sz="2" w:space="0" w:color="auto"/>
                  </w:divBdr>
                </w:div>
                <w:div w:id="1906642005">
                  <w:marLeft w:val="0"/>
                  <w:marRight w:val="0"/>
                  <w:marTop w:val="0"/>
                  <w:marBottom w:val="0"/>
                  <w:divBdr>
                    <w:top w:val="single" w:sz="2" w:space="0" w:color="auto"/>
                    <w:left w:val="single" w:sz="2" w:space="0" w:color="auto"/>
                    <w:bottom w:val="single" w:sz="2" w:space="0" w:color="auto"/>
                    <w:right w:val="single" w:sz="2" w:space="0" w:color="auto"/>
                  </w:divBdr>
                </w:div>
              </w:divsChild>
            </w:div>
            <w:div w:id="1142769916">
              <w:marLeft w:val="0"/>
              <w:marRight w:val="0"/>
              <w:marTop w:val="0"/>
              <w:marBottom w:val="0"/>
              <w:divBdr>
                <w:top w:val="single" w:sz="2" w:space="0" w:color="auto"/>
                <w:left w:val="single" w:sz="2" w:space="0" w:color="auto"/>
                <w:bottom w:val="single" w:sz="2" w:space="0" w:color="auto"/>
                <w:right w:val="single" w:sz="2" w:space="0" w:color="auto"/>
              </w:divBdr>
              <w:divsChild>
                <w:div w:id="1048214945">
                  <w:marLeft w:val="0"/>
                  <w:marRight w:val="0"/>
                  <w:marTop w:val="0"/>
                  <w:marBottom w:val="0"/>
                  <w:divBdr>
                    <w:top w:val="single" w:sz="2" w:space="0" w:color="auto"/>
                    <w:left w:val="single" w:sz="2" w:space="0" w:color="auto"/>
                    <w:bottom w:val="single" w:sz="2" w:space="0" w:color="auto"/>
                    <w:right w:val="single" w:sz="2" w:space="0" w:color="auto"/>
                  </w:divBdr>
                </w:div>
                <w:div w:id="374624917">
                  <w:marLeft w:val="0"/>
                  <w:marRight w:val="0"/>
                  <w:marTop w:val="0"/>
                  <w:marBottom w:val="0"/>
                  <w:divBdr>
                    <w:top w:val="single" w:sz="2" w:space="0" w:color="auto"/>
                    <w:left w:val="single" w:sz="2" w:space="0" w:color="auto"/>
                    <w:bottom w:val="single" w:sz="2" w:space="0" w:color="auto"/>
                    <w:right w:val="single" w:sz="2" w:space="0" w:color="auto"/>
                  </w:divBdr>
                </w:div>
                <w:div w:id="1353072653">
                  <w:marLeft w:val="0"/>
                  <w:marRight w:val="0"/>
                  <w:marTop w:val="0"/>
                  <w:marBottom w:val="0"/>
                  <w:divBdr>
                    <w:top w:val="single" w:sz="2" w:space="0" w:color="auto"/>
                    <w:left w:val="single" w:sz="2" w:space="0" w:color="auto"/>
                    <w:bottom w:val="single" w:sz="2" w:space="0" w:color="auto"/>
                    <w:right w:val="single" w:sz="2" w:space="0" w:color="auto"/>
                  </w:divBdr>
                </w:div>
              </w:divsChild>
            </w:div>
            <w:div w:id="1567448101">
              <w:marLeft w:val="0"/>
              <w:marRight w:val="0"/>
              <w:marTop w:val="0"/>
              <w:marBottom w:val="0"/>
              <w:divBdr>
                <w:top w:val="single" w:sz="2" w:space="0" w:color="auto"/>
                <w:left w:val="single" w:sz="2" w:space="0" w:color="auto"/>
                <w:bottom w:val="single" w:sz="2" w:space="0" w:color="auto"/>
                <w:right w:val="single" w:sz="2" w:space="0" w:color="auto"/>
              </w:divBdr>
              <w:divsChild>
                <w:div w:id="1496064814">
                  <w:marLeft w:val="0"/>
                  <w:marRight w:val="0"/>
                  <w:marTop w:val="0"/>
                  <w:marBottom w:val="0"/>
                  <w:divBdr>
                    <w:top w:val="single" w:sz="2" w:space="0" w:color="auto"/>
                    <w:left w:val="single" w:sz="2" w:space="0" w:color="auto"/>
                    <w:bottom w:val="single" w:sz="2" w:space="0" w:color="auto"/>
                    <w:right w:val="single" w:sz="2" w:space="0" w:color="auto"/>
                  </w:divBdr>
                </w:div>
                <w:div w:id="569265628">
                  <w:marLeft w:val="0"/>
                  <w:marRight w:val="0"/>
                  <w:marTop w:val="0"/>
                  <w:marBottom w:val="0"/>
                  <w:divBdr>
                    <w:top w:val="single" w:sz="2" w:space="0" w:color="auto"/>
                    <w:left w:val="single" w:sz="2" w:space="0" w:color="auto"/>
                    <w:bottom w:val="single" w:sz="2" w:space="0" w:color="auto"/>
                    <w:right w:val="single" w:sz="2" w:space="0" w:color="auto"/>
                  </w:divBdr>
                </w:div>
                <w:div w:id="727143886">
                  <w:marLeft w:val="0"/>
                  <w:marRight w:val="0"/>
                  <w:marTop w:val="0"/>
                  <w:marBottom w:val="0"/>
                  <w:divBdr>
                    <w:top w:val="single" w:sz="2" w:space="0" w:color="auto"/>
                    <w:left w:val="single" w:sz="2" w:space="0" w:color="auto"/>
                    <w:bottom w:val="single" w:sz="2" w:space="0" w:color="auto"/>
                    <w:right w:val="single" w:sz="2" w:space="0" w:color="auto"/>
                  </w:divBdr>
                </w:div>
              </w:divsChild>
            </w:div>
            <w:div w:id="2022664653">
              <w:marLeft w:val="0"/>
              <w:marRight w:val="0"/>
              <w:marTop w:val="0"/>
              <w:marBottom w:val="0"/>
              <w:divBdr>
                <w:top w:val="single" w:sz="2" w:space="0" w:color="auto"/>
                <w:left w:val="single" w:sz="2" w:space="0" w:color="auto"/>
                <w:bottom w:val="single" w:sz="2" w:space="0" w:color="auto"/>
                <w:right w:val="single" w:sz="2" w:space="0" w:color="auto"/>
              </w:divBdr>
              <w:divsChild>
                <w:div w:id="1173373078">
                  <w:marLeft w:val="0"/>
                  <w:marRight w:val="0"/>
                  <w:marTop w:val="0"/>
                  <w:marBottom w:val="0"/>
                  <w:divBdr>
                    <w:top w:val="single" w:sz="2" w:space="0" w:color="auto"/>
                    <w:left w:val="single" w:sz="2" w:space="0" w:color="auto"/>
                    <w:bottom w:val="single" w:sz="2" w:space="0" w:color="auto"/>
                    <w:right w:val="single" w:sz="2" w:space="0" w:color="auto"/>
                  </w:divBdr>
                </w:div>
                <w:div w:id="537933277">
                  <w:marLeft w:val="0"/>
                  <w:marRight w:val="0"/>
                  <w:marTop w:val="0"/>
                  <w:marBottom w:val="0"/>
                  <w:divBdr>
                    <w:top w:val="single" w:sz="2" w:space="0" w:color="auto"/>
                    <w:left w:val="single" w:sz="2" w:space="0" w:color="auto"/>
                    <w:bottom w:val="single" w:sz="2" w:space="0" w:color="auto"/>
                    <w:right w:val="single" w:sz="2" w:space="0" w:color="auto"/>
                  </w:divBdr>
                </w:div>
                <w:div w:id="1125736007">
                  <w:marLeft w:val="0"/>
                  <w:marRight w:val="0"/>
                  <w:marTop w:val="0"/>
                  <w:marBottom w:val="0"/>
                  <w:divBdr>
                    <w:top w:val="single" w:sz="2" w:space="0" w:color="auto"/>
                    <w:left w:val="single" w:sz="2" w:space="0" w:color="auto"/>
                    <w:bottom w:val="single" w:sz="2" w:space="0" w:color="auto"/>
                    <w:right w:val="single" w:sz="2" w:space="0" w:color="auto"/>
                  </w:divBdr>
                </w:div>
              </w:divsChild>
            </w:div>
            <w:div w:id="353730510">
              <w:marLeft w:val="0"/>
              <w:marRight w:val="0"/>
              <w:marTop w:val="0"/>
              <w:marBottom w:val="0"/>
              <w:divBdr>
                <w:top w:val="single" w:sz="2" w:space="0" w:color="auto"/>
                <w:left w:val="single" w:sz="2" w:space="0" w:color="auto"/>
                <w:bottom w:val="single" w:sz="2" w:space="0" w:color="auto"/>
                <w:right w:val="single" w:sz="2" w:space="0" w:color="auto"/>
              </w:divBdr>
              <w:divsChild>
                <w:div w:id="2135172833">
                  <w:marLeft w:val="0"/>
                  <w:marRight w:val="0"/>
                  <w:marTop w:val="0"/>
                  <w:marBottom w:val="0"/>
                  <w:divBdr>
                    <w:top w:val="single" w:sz="2" w:space="0" w:color="auto"/>
                    <w:left w:val="single" w:sz="2" w:space="0" w:color="auto"/>
                    <w:bottom w:val="single" w:sz="2" w:space="0" w:color="auto"/>
                    <w:right w:val="single" w:sz="2" w:space="0" w:color="auto"/>
                  </w:divBdr>
                </w:div>
                <w:div w:id="1761363817">
                  <w:marLeft w:val="0"/>
                  <w:marRight w:val="0"/>
                  <w:marTop w:val="0"/>
                  <w:marBottom w:val="0"/>
                  <w:divBdr>
                    <w:top w:val="single" w:sz="2" w:space="0" w:color="auto"/>
                    <w:left w:val="single" w:sz="2" w:space="0" w:color="auto"/>
                    <w:bottom w:val="single" w:sz="2" w:space="0" w:color="auto"/>
                    <w:right w:val="single" w:sz="2" w:space="0" w:color="auto"/>
                  </w:divBdr>
                </w:div>
                <w:div w:id="1990787369">
                  <w:marLeft w:val="0"/>
                  <w:marRight w:val="0"/>
                  <w:marTop w:val="0"/>
                  <w:marBottom w:val="0"/>
                  <w:divBdr>
                    <w:top w:val="single" w:sz="2" w:space="0" w:color="auto"/>
                    <w:left w:val="single" w:sz="2" w:space="0" w:color="auto"/>
                    <w:bottom w:val="single" w:sz="2" w:space="0" w:color="auto"/>
                    <w:right w:val="single" w:sz="2" w:space="0" w:color="auto"/>
                  </w:divBdr>
                </w:div>
              </w:divsChild>
            </w:div>
            <w:div w:id="502939711">
              <w:marLeft w:val="0"/>
              <w:marRight w:val="0"/>
              <w:marTop w:val="0"/>
              <w:marBottom w:val="0"/>
              <w:divBdr>
                <w:top w:val="single" w:sz="2" w:space="0" w:color="auto"/>
                <w:left w:val="single" w:sz="2" w:space="0" w:color="auto"/>
                <w:bottom w:val="single" w:sz="2" w:space="0" w:color="auto"/>
                <w:right w:val="single" w:sz="2" w:space="0" w:color="auto"/>
              </w:divBdr>
              <w:divsChild>
                <w:div w:id="735202701">
                  <w:marLeft w:val="0"/>
                  <w:marRight w:val="0"/>
                  <w:marTop w:val="0"/>
                  <w:marBottom w:val="0"/>
                  <w:divBdr>
                    <w:top w:val="single" w:sz="2" w:space="0" w:color="auto"/>
                    <w:left w:val="single" w:sz="2" w:space="0" w:color="auto"/>
                    <w:bottom w:val="single" w:sz="2" w:space="0" w:color="auto"/>
                    <w:right w:val="single" w:sz="2" w:space="0" w:color="auto"/>
                  </w:divBdr>
                </w:div>
                <w:div w:id="2023974752">
                  <w:marLeft w:val="0"/>
                  <w:marRight w:val="0"/>
                  <w:marTop w:val="0"/>
                  <w:marBottom w:val="0"/>
                  <w:divBdr>
                    <w:top w:val="single" w:sz="2" w:space="0" w:color="auto"/>
                    <w:left w:val="single" w:sz="2" w:space="0" w:color="auto"/>
                    <w:bottom w:val="single" w:sz="2" w:space="0" w:color="auto"/>
                    <w:right w:val="single" w:sz="2" w:space="0" w:color="auto"/>
                  </w:divBdr>
                </w:div>
                <w:div w:id="2014412252">
                  <w:marLeft w:val="0"/>
                  <w:marRight w:val="0"/>
                  <w:marTop w:val="0"/>
                  <w:marBottom w:val="0"/>
                  <w:divBdr>
                    <w:top w:val="single" w:sz="2" w:space="0" w:color="auto"/>
                    <w:left w:val="single" w:sz="2" w:space="0" w:color="auto"/>
                    <w:bottom w:val="single" w:sz="2" w:space="0" w:color="auto"/>
                    <w:right w:val="single" w:sz="2" w:space="0" w:color="auto"/>
                  </w:divBdr>
                </w:div>
              </w:divsChild>
            </w:div>
            <w:div w:id="1731462490">
              <w:marLeft w:val="0"/>
              <w:marRight w:val="0"/>
              <w:marTop w:val="0"/>
              <w:marBottom w:val="0"/>
              <w:divBdr>
                <w:top w:val="single" w:sz="2" w:space="0" w:color="auto"/>
                <w:left w:val="single" w:sz="2" w:space="0" w:color="auto"/>
                <w:bottom w:val="single" w:sz="2" w:space="0" w:color="auto"/>
                <w:right w:val="single" w:sz="2" w:space="0" w:color="auto"/>
              </w:divBdr>
              <w:divsChild>
                <w:div w:id="386612310">
                  <w:marLeft w:val="0"/>
                  <w:marRight w:val="0"/>
                  <w:marTop w:val="0"/>
                  <w:marBottom w:val="0"/>
                  <w:divBdr>
                    <w:top w:val="single" w:sz="2" w:space="0" w:color="auto"/>
                    <w:left w:val="single" w:sz="2" w:space="0" w:color="auto"/>
                    <w:bottom w:val="single" w:sz="2" w:space="0" w:color="auto"/>
                    <w:right w:val="single" w:sz="2" w:space="0" w:color="auto"/>
                  </w:divBdr>
                </w:div>
                <w:div w:id="660741714">
                  <w:marLeft w:val="0"/>
                  <w:marRight w:val="0"/>
                  <w:marTop w:val="0"/>
                  <w:marBottom w:val="0"/>
                  <w:divBdr>
                    <w:top w:val="single" w:sz="2" w:space="0" w:color="auto"/>
                    <w:left w:val="single" w:sz="2" w:space="0" w:color="auto"/>
                    <w:bottom w:val="single" w:sz="2" w:space="0" w:color="auto"/>
                    <w:right w:val="single" w:sz="2" w:space="0" w:color="auto"/>
                  </w:divBdr>
                </w:div>
                <w:div w:id="1831552958">
                  <w:marLeft w:val="0"/>
                  <w:marRight w:val="0"/>
                  <w:marTop w:val="0"/>
                  <w:marBottom w:val="0"/>
                  <w:divBdr>
                    <w:top w:val="single" w:sz="2" w:space="0" w:color="auto"/>
                    <w:left w:val="single" w:sz="2" w:space="0" w:color="auto"/>
                    <w:bottom w:val="single" w:sz="2" w:space="0" w:color="auto"/>
                    <w:right w:val="single" w:sz="2" w:space="0" w:color="auto"/>
                  </w:divBdr>
                </w:div>
              </w:divsChild>
            </w:div>
            <w:div w:id="1209338995">
              <w:marLeft w:val="0"/>
              <w:marRight w:val="0"/>
              <w:marTop w:val="0"/>
              <w:marBottom w:val="0"/>
              <w:divBdr>
                <w:top w:val="single" w:sz="2" w:space="0" w:color="auto"/>
                <w:left w:val="single" w:sz="2" w:space="0" w:color="auto"/>
                <w:bottom w:val="single" w:sz="2" w:space="0" w:color="auto"/>
                <w:right w:val="single" w:sz="2" w:space="0" w:color="auto"/>
              </w:divBdr>
              <w:divsChild>
                <w:div w:id="204686400">
                  <w:marLeft w:val="0"/>
                  <w:marRight w:val="0"/>
                  <w:marTop w:val="0"/>
                  <w:marBottom w:val="0"/>
                  <w:divBdr>
                    <w:top w:val="single" w:sz="2" w:space="0" w:color="auto"/>
                    <w:left w:val="single" w:sz="2" w:space="0" w:color="auto"/>
                    <w:bottom w:val="single" w:sz="2" w:space="0" w:color="auto"/>
                    <w:right w:val="single" w:sz="2" w:space="0" w:color="auto"/>
                  </w:divBdr>
                </w:div>
                <w:div w:id="332680995">
                  <w:marLeft w:val="0"/>
                  <w:marRight w:val="0"/>
                  <w:marTop w:val="0"/>
                  <w:marBottom w:val="0"/>
                  <w:divBdr>
                    <w:top w:val="single" w:sz="2" w:space="0" w:color="auto"/>
                    <w:left w:val="single" w:sz="2" w:space="0" w:color="auto"/>
                    <w:bottom w:val="single" w:sz="2" w:space="0" w:color="auto"/>
                    <w:right w:val="single" w:sz="2" w:space="0" w:color="auto"/>
                  </w:divBdr>
                </w:div>
                <w:div w:id="1606303613">
                  <w:marLeft w:val="0"/>
                  <w:marRight w:val="0"/>
                  <w:marTop w:val="0"/>
                  <w:marBottom w:val="0"/>
                  <w:divBdr>
                    <w:top w:val="single" w:sz="2" w:space="0" w:color="auto"/>
                    <w:left w:val="single" w:sz="2" w:space="0" w:color="auto"/>
                    <w:bottom w:val="single" w:sz="2" w:space="0" w:color="auto"/>
                    <w:right w:val="single" w:sz="2" w:space="0" w:color="auto"/>
                  </w:divBdr>
                </w:div>
              </w:divsChild>
            </w:div>
            <w:div w:id="250818702">
              <w:marLeft w:val="0"/>
              <w:marRight w:val="0"/>
              <w:marTop w:val="0"/>
              <w:marBottom w:val="0"/>
              <w:divBdr>
                <w:top w:val="single" w:sz="2" w:space="0" w:color="auto"/>
                <w:left w:val="single" w:sz="2" w:space="0" w:color="auto"/>
                <w:bottom w:val="single" w:sz="2" w:space="0" w:color="auto"/>
                <w:right w:val="single" w:sz="2" w:space="0" w:color="auto"/>
              </w:divBdr>
              <w:divsChild>
                <w:div w:id="929050254">
                  <w:marLeft w:val="0"/>
                  <w:marRight w:val="0"/>
                  <w:marTop w:val="0"/>
                  <w:marBottom w:val="0"/>
                  <w:divBdr>
                    <w:top w:val="single" w:sz="2" w:space="0" w:color="auto"/>
                    <w:left w:val="single" w:sz="2" w:space="0" w:color="auto"/>
                    <w:bottom w:val="single" w:sz="2" w:space="0" w:color="auto"/>
                    <w:right w:val="single" w:sz="2" w:space="0" w:color="auto"/>
                  </w:divBdr>
                </w:div>
                <w:div w:id="156851182">
                  <w:marLeft w:val="0"/>
                  <w:marRight w:val="0"/>
                  <w:marTop w:val="0"/>
                  <w:marBottom w:val="0"/>
                  <w:divBdr>
                    <w:top w:val="single" w:sz="2" w:space="0" w:color="auto"/>
                    <w:left w:val="single" w:sz="2" w:space="0" w:color="auto"/>
                    <w:bottom w:val="single" w:sz="2" w:space="0" w:color="auto"/>
                    <w:right w:val="single" w:sz="2" w:space="0" w:color="auto"/>
                  </w:divBdr>
                </w:div>
                <w:div w:id="1070732496">
                  <w:marLeft w:val="0"/>
                  <w:marRight w:val="0"/>
                  <w:marTop w:val="0"/>
                  <w:marBottom w:val="0"/>
                  <w:divBdr>
                    <w:top w:val="single" w:sz="2" w:space="0" w:color="auto"/>
                    <w:left w:val="single" w:sz="2" w:space="0" w:color="auto"/>
                    <w:bottom w:val="single" w:sz="2" w:space="0" w:color="auto"/>
                    <w:right w:val="single" w:sz="2" w:space="0" w:color="auto"/>
                  </w:divBdr>
                </w:div>
              </w:divsChild>
            </w:div>
            <w:div w:id="1733654910">
              <w:marLeft w:val="0"/>
              <w:marRight w:val="0"/>
              <w:marTop w:val="0"/>
              <w:marBottom w:val="0"/>
              <w:divBdr>
                <w:top w:val="single" w:sz="2" w:space="0" w:color="auto"/>
                <w:left w:val="single" w:sz="2" w:space="0" w:color="auto"/>
                <w:bottom w:val="single" w:sz="2" w:space="0" w:color="auto"/>
                <w:right w:val="single" w:sz="2" w:space="0" w:color="auto"/>
              </w:divBdr>
              <w:divsChild>
                <w:div w:id="1568226008">
                  <w:marLeft w:val="0"/>
                  <w:marRight w:val="0"/>
                  <w:marTop w:val="0"/>
                  <w:marBottom w:val="0"/>
                  <w:divBdr>
                    <w:top w:val="single" w:sz="2" w:space="0" w:color="auto"/>
                    <w:left w:val="single" w:sz="2" w:space="0" w:color="auto"/>
                    <w:bottom w:val="single" w:sz="2" w:space="0" w:color="auto"/>
                    <w:right w:val="single" w:sz="2" w:space="0" w:color="auto"/>
                  </w:divBdr>
                </w:div>
                <w:div w:id="379672357">
                  <w:marLeft w:val="0"/>
                  <w:marRight w:val="0"/>
                  <w:marTop w:val="0"/>
                  <w:marBottom w:val="0"/>
                  <w:divBdr>
                    <w:top w:val="single" w:sz="2" w:space="0" w:color="auto"/>
                    <w:left w:val="single" w:sz="2" w:space="0" w:color="auto"/>
                    <w:bottom w:val="single" w:sz="2" w:space="0" w:color="auto"/>
                    <w:right w:val="single" w:sz="2" w:space="0" w:color="auto"/>
                  </w:divBdr>
                </w:div>
                <w:div w:id="1848710985">
                  <w:marLeft w:val="0"/>
                  <w:marRight w:val="0"/>
                  <w:marTop w:val="0"/>
                  <w:marBottom w:val="0"/>
                  <w:divBdr>
                    <w:top w:val="single" w:sz="2" w:space="0" w:color="auto"/>
                    <w:left w:val="single" w:sz="2" w:space="0" w:color="auto"/>
                    <w:bottom w:val="single" w:sz="2" w:space="0" w:color="auto"/>
                    <w:right w:val="single" w:sz="2" w:space="0" w:color="auto"/>
                  </w:divBdr>
                </w:div>
              </w:divsChild>
            </w:div>
            <w:div w:id="2118790881">
              <w:marLeft w:val="0"/>
              <w:marRight w:val="0"/>
              <w:marTop w:val="0"/>
              <w:marBottom w:val="0"/>
              <w:divBdr>
                <w:top w:val="single" w:sz="2" w:space="0" w:color="auto"/>
                <w:left w:val="single" w:sz="2" w:space="0" w:color="auto"/>
                <w:bottom w:val="single" w:sz="2" w:space="0" w:color="auto"/>
                <w:right w:val="single" w:sz="2" w:space="0" w:color="auto"/>
              </w:divBdr>
              <w:divsChild>
                <w:div w:id="1732389488">
                  <w:marLeft w:val="0"/>
                  <w:marRight w:val="0"/>
                  <w:marTop w:val="0"/>
                  <w:marBottom w:val="0"/>
                  <w:divBdr>
                    <w:top w:val="single" w:sz="2" w:space="0" w:color="auto"/>
                    <w:left w:val="single" w:sz="2" w:space="0" w:color="auto"/>
                    <w:bottom w:val="single" w:sz="2" w:space="0" w:color="auto"/>
                    <w:right w:val="single" w:sz="2" w:space="0" w:color="auto"/>
                  </w:divBdr>
                </w:div>
                <w:div w:id="1564679697">
                  <w:marLeft w:val="0"/>
                  <w:marRight w:val="0"/>
                  <w:marTop w:val="0"/>
                  <w:marBottom w:val="0"/>
                  <w:divBdr>
                    <w:top w:val="single" w:sz="2" w:space="0" w:color="auto"/>
                    <w:left w:val="single" w:sz="2" w:space="0" w:color="auto"/>
                    <w:bottom w:val="single" w:sz="2" w:space="0" w:color="auto"/>
                    <w:right w:val="single" w:sz="2" w:space="0" w:color="auto"/>
                  </w:divBdr>
                </w:div>
                <w:div w:id="1653949448">
                  <w:marLeft w:val="0"/>
                  <w:marRight w:val="0"/>
                  <w:marTop w:val="0"/>
                  <w:marBottom w:val="0"/>
                  <w:divBdr>
                    <w:top w:val="single" w:sz="2" w:space="0" w:color="auto"/>
                    <w:left w:val="single" w:sz="2" w:space="0" w:color="auto"/>
                    <w:bottom w:val="single" w:sz="2" w:space="0" w:color="auto"/>
                    <w:right w:val="single" w:sz="2" w:space="0" w:color="auto"/>
                  </w:divBdr>
                </w:div>
              </w:divsChild>
            </w:div>
            <w:div w:id="1567375649">
              <w:marLeft w:val="0"/>
              <w:marRight w:val="0"/>
              <w:marTop w:val="0"/>
              <w:marBottom w:val="0"/>
              <w:divBdr>
                <w:top w:val="single" w:sz="2" w:space="0" w:color="auto"/>
                <w:left w:val="single" w:sz="2" w:space="0" w:color="auto"/>
                <w:bottom w:val="single" w:sz="2" w:space="0" w:color="auto"/>
                <w:right w:val="single" w:sz="2" w:space="0" w:color="auto"/>
              </w:divBdr>
              <w:divsChild>
                <w:div w:id="1236159497">
                  <w:marLeft w:val="0"/>
                  <w:marRight w:val="0"/>
                  <w:marTop w:val="0"/>
                  <w:marBottom w:val="0"/>
                  <w:divBdr>
                    <w:top w:val="single" w:sz="2" w:space="0" w:color="auto"/>
                    <w:left w:val="single" w:sz="2" w:space="0" w:color="auto"/>
                    <w:bottom w:val="single" w:sz="2" w:space="0" w:color="auto"/>
                    <w:right w:val="single" w:sz="2" w:space="0" w:color="auto"/>
                  </w:divBdr>
                </w:div>
                <w:div w:id="941257072">
                  <w:marLeft w:val="0"/>
                  <w:marRight w:val="0"/>
                  <w:marTop w:val="0"/>
                  <w:marBottom w:val="0"/>
                  <w:divBdr>
                    <w:top w:val="single" w:sz="2" w:space="0" w:color="auto"/>
                    <w:left w:val="single" w:sz="2" w:space="0" w:color="auto"/>
                    <w:bottom w:val="single" w:sz="2" w:space="0" w:color="auto"/>
                    <w:right w:val="single" w:sz="2" w:space="0" w:color="auto"/>
                  </w:divBdr>
                </w:div>
                <w:div w:id="171993551">
                  <w:marLeft w:val="0"/>
                  <w:marRight w:val="0"/>
                  <w:marTop w:val="0"/>
                  <w:marBottom w:val="0"/>
                  <w:divBdr>
                    <w:top w:val="single" w:sz="2" w:space="0" w:color="auto"/>
                    <w:left w:val="single" w:sz="2" w:space="0" w:color="auto"/>
                    <w:bottom w:val="single" w:sz="2" w:space="0" w:color="auto"/>
                    <w:right w:val="single" w:sz="2" w:space="0" w:color="auto"/>
                  </w:divBdr>
                </w:div>
              </w:divsChild>
            </w:div>
            <w:div w:id="2133555200">
              <w:marLeft w:val="0"/>
              <w:marRight w:val="0"/>
              <w:marTop w:val="0"/>
              <w:marBottom w:val="0"/>
              <w:divBdr>
                <w:top w:val="single" w:sz="2" w:space="0" w:color="auto"/>
                <w:left w:val="single" w:sz="2" w:space="0" w:color="auto"/>
                <w:bottom w:val="single" w:sz="2" w:space="0" w:color="auto"/>
                <w:right w:val="single" w:sz="2" w:space="0" w:color="auto"/>
              </w:divBdr>
              <w:divsChild>
                <w:div w:id="1266814430">
                  <w:marLeft w:val="0"/>
                  <w:marRight w:val="0"/>
                  <w:marTop w:val="0"/>
                  <w:marBottom w:val="0"/>
                  <w:divBdr>
                    <w:top w:val="single" w:sz="2" w:space="0" w:color="auto"/>
                    <w:left w:val="single" w:sz="2" w:space="0" w:color="auto"/>
                    <w:bottom w:val="single" w:sz="2" w:space="0" w:color="auto"/>
                    <w:right w:val="single" w:sz="2" w:space="0" w:color="auto"/>
                  </w:divBdr>
                </w:div>
                <w:div w:id="120732694">
                  <w:marLeft w:val="0"/>
                  <w:marRight w:val="0"/>
                  <w:marTop w:val="0"/>
                  <w:marBottom w:val="0"/>
                  <w:divBdr>
                    <w:top w:val="single" w:sz="2" w:space="0" w:color="auto"/>
                    <w:left w:val="single" w:sz="2" w:space="0" w:color="auto"/>
                    <w:bottom w:val="single" w:sz="2" w:space="0" w:color="auto"/>
                    <w:right w:val="single" w:sz="2" w:space="0" w:color="auto"/>
                  </w:divBdr>
                </w:div>
                <w:div w:id="10062039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15317852">
      <w:bodyDiv w:val="1"/>
      <w:marLeft w:val="0"/>
      <w:marRight w:val="0"/>
      <w:marTop w:val="0"/>
      <w:marBottom w:val="0"/>
      <w:divBdr>
        <w:top w:val="none" w:sz="0" w:space="0" w:color="auto"/>
        <w:left w:val="none" w:sz="0" w:space="0" w:color="auto"/>
        <w:bottom w:val="none" w:sz="0" w:space="0" w:color="auto"/>
        <w:right w:val="none" w:sz="0" w:space="0" w:color="auto"/>
      </w:divBdr>
    </w:div>
    <w:div w:id="1216039115">
      <w:bodyDiv w:val="1"/>
      <w:marLeft w:val="0"/>
      <w:marRight w:val="0"/>
      <w:marTop w:val="0"/>
      <w:marBottom w:val="0"/>
      <w:divBdr>
        <w:top w:val="none" w:sz="0" w:space="0" w:color="auto"/>
        <w:left w:val="none" w:sz="0" w:space="0" w:color="auto"/>
        <w:bottom w:val="none" w:sz="0" w:space="0" w:color="auto"/>
        <w:right w:val="none" w:sz="0" w:space="0" w:color="auto"/>
      </w:divBdr>
    </w:div>
    <w:div w:id="1297176159">
      <w:bodyDiv w:val="1"/>
      <w:marLeft w:val="0"/>
      <w:marRight w:val="0"/>
      <w:marTop w:val="0"/>
      <w:marBottom w:val="0"/>
      <w:divBdr>
        <w:top w:val="none" w:sz="0" w:space="0" w:color="auto"/>
        <w:left w:val="none" w:sz="0" w:space="0" w:color="auto"/>
        <w:bottom w:val="none" w:sz="0" w:space="0" w:color="auto"/>
        <w:right w:val="none" w:sz="0" w:space="0" w:color="auto"/>
      </w:divBdr>
    </w:div>
    <w:div w:id="1303267301">
      <w:bodyDiv w:val="1"/>
      <w:marLeft w:val="0"/>
      <w:marRight w:val="0"/>
      <w:marTop w:val="0"/>
      <w:marBottom w:val="0"/>
      <w:divBdr>
        <w:top w:val="none" w:sz="0" w:space="0" w:color="auto"/>
        <w:left w:val="none" w:sz="0" w:space="0" w:color="auto"/>
        <w:bottom w:val="none" w:sz="0" w:space="0" w:color="auto"/>
        <w:right w:val="none" w:sz="0" w:space="0" w:color="auto"/>
      </w:divBdr>
    </w:div>
    <w:div w:id="1380015478">
      <w:bodyDiv w:val="1"/>
      <w:marLeft w:val="0"/>
      <w:marRight w:val="0"/>
      <w:marTop w:val="0"/>
      <w:marBottom w:val="0"/>
      <w:divBdr>
        <w:top w:val="none" w:sz="0" w:space="0" w:color="auto"/>
        <w:left w:val="none" w:sz="0" w:space="0" w:color="auto"/>
        <w:bottom w:val="none" w:sz="0" w:space="0" w:color="auto"/>
        <w:right w:val="none" w:sz="0" w:space="0" w:color="auto"/>
      </w:divBdr>
    </w:div>
    <w:div w:id="1591502000">
      <w:bodyDiv w:val="1"/>
      <w:marLeft w:val="0"/>
      <w:marRight w:val="0"/>
      <w:marTop w:val="0"/>
      <w:marBottom w:val="0"/>
      <w:divBdr>
        <w:top w:val="none" w:sz="0" w:space="0" w:color="auto"/>
        <w:left w:val="none" w:sz="0" w:space="0" w:color="auto"/>
        <w:bottom w:val="none" w:sz="0" w:space="0" w:color="auto"/>
        <w:right w:val="none" w:sz="0" w:space="0" w:color="auto"/>
      </w:divBdr>
    </w:div>
    <w:div w:id="1592664605">
      <w:bodyDiv w:val="1"/>
      <w:marLeft w:val="0"/>
      <w:marRight w:val="0"/>
      <w:marTop w:val="0"/>
      <w:marBottom w:val="0"/>
      <w:divBdr>
        <w:top w:val="none" w:sz="0" w:space="0" w:color="auto"/>
        <w:left w:val="none" w:sz="0" w:space="0" w:color="auto"/>
        <w:bottom w:val="none" w:sz="0" w:space="0" w:color="auto"/>
        <w:right w:val="none" w:sz="0" w:space="0" w:color="auto"/>
      </w:divBdr>
      <w:divsChild>
        <w:div w:id="1474979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110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180007">
      <w:bodyDiv w:val="1"/>
      <w:marLeft w:val="0"/>
      <w:marRight w:val="0"/>
      <w:marTop w:val="0"/>
      <w:marBottom w:val="0"/>
      <w:divBdr>
        <w:top w:val="none" w:sz="0" w:space="0" w:color="auto"/>
        <w:left w:val="none" w:sz="0" w:space="0" w:color="auto"/>
        <w:bottom w:val="none" w:sz="0" w:space="0" w:color="auto"/>
        <w:right w:val="none" w:sz="0" w:space="0" w:color="auto"/>
      </w:divBdr>
      <w:divsChild>
        <w:div w:id="606930560">
          <w:marLeft w:val="0"/>
          <w:marRight w:val="0"/>
          <w:marTop w:val="0"/>
          <w:marBottom w:val="0"/>
          <w:divBdr>
            <w:top w:val="single" w:sz="2" w:space="0" w:color="auto"/>
            <w:left w:val="single" w:sz="2" w:space="0" w:color="auto"/>
            <w:bottom w:val="none" w:sz="0" w:space="0" w:color="auto"/>
            <w:right w:val="single" w:sz="2" w:space="0" w:color="auto"/>
          </w:divBdr>
        </w:div>
        <w:div w:id="1365639397">
          <w:marLeft w:val="0"/>
          <w:marRight w:val="0"/>
          <w:marTop w:val="0"/>
          <w:marBottom w:val="0"/>
          <w:divBdr>
            <w:top w:val="single" w:sz="2" w:space="0" w:color="auto"/>
            <w:left w:val="single" w:sz="2" w:space="0" w:color="auto"/>
            <w:bottom w:val="single" w:sz="2" w:space="0" w:color="auto"/>
            <w:right w:val="single" w:sz="2" w:space="0" w:color="auto"/>
          </w:divBdr>
          <w:divsChild>
            <w:div w:id="219099846">
              <w:marLeft w:val="0"/>
              <w:marRight w:val="0"/>
              <w:marTop w:val="0"/>
              <w:marBottom w:val="0"/>
              <w:divBdr>
                <w:top w:val="single" w:sz="2" w:space="0" w:color="auto"/>
                <w:left w:val="single" w:sz="2" w:space="0" w:color="auto"/>
                <w:bottom w:val="single" w:sz="2" w:space="0" w:color="auto"/>
                <w:right w:val="single" w:sz="2" w:space="0" w:color="auto"/>
              </w:divBdr>
              <w:divsChild>
                <w:div w:id="6097682">
                  <w:marLeft w:val="0"/>
                  <w:marRight w:val="0"/>
                  <w:marTop w:val="0"/>
                  <w:marBottom w:val="0"/>
                  <w:divBdr>
                    <w:top w:val="single" w:sz="2" w:space="0" w:color="auto"/>
                    <w:left w:val="single" w:sz="2" w:space="0" w:color="auto"/>
                    <w:bottom w:val="single" w:sz="2" w:space="0" w:color="auto"/>
                    <w:right w:val="single" w:sz="2" w:space="0" w:color="auto"/>
                  </w:divBdr>
                </w:div>
                <w:div w:id="1114326049">
                  <w:marLeft w:val="0"/>
                  <w:marRight w:val="0"/>
                  <w:marTop w:val="0"/>
                  <w:marBottom w:val="0"/>
                  <w:divBdr>
                    <w:top w:val="single" w:sz="2" w:space="0" w:color="auto"/>
                    <w:left w:val="single" w:sz="2" w:space="0" w:color="auto"/>
                    <w:bottom w:val="single" w:sz="2" w:space="0" w:color="auto"/>
                    <w:right w:val="single" w:sz="2" w:space="0" w:color="auto"/>
                  </w:divBdr>
                </w:div>
                <w:div w:id="1889026927">
                  <w:marLeft w:val="0"/>
                  <w:marRight w:val="0"/>
                  <w:marTop w:val="0"/>
                  <w:marBottom w:val="0"/>
                  <w:divBdr>
                    <w:top w:val="single" w:sz="2" w:space="0" w:color="auto"/>
                    <w:left w:val="single" w:sz="2" w:space="0" w:color="auto"/>
                    <w:bottom w:val="single" w:sz="2" w:space="0" w:color="auto"/>
                    <w:right w:val="single" w:sz="2" w:space="0" w:color="auto"/>
                  </w:divBdr>
                </w:div>
              </w:divsChild>
            </w:div>
            <w:div w:id="1787919126">
              <w:marLeft w:val="0"/>
              <w:marRight w:val="0"/>
              <w:marTop w:val="0"/>
              <w:marBottom w:val="0"/>
              <w:divBdr>
                <w:top w:val="single" w:sz="2" w:space="0" w:color="auto"/>
                <w:left w:val="single" w:sz="2" w:space="0" w:color="auto"/>
                <w:bottom w:val="single" w:sz="2" w:space="0" w:color="auto"/>
                <w:right w:val="single" w:sz="2" w:space="0" w:color="auto"/>
              </w:divBdr>
              <w:divsChild>
                <w:div w:id="400563714">
                  <w:marLeft w:val="0"/>
                  <w:marRight w:val="0"/>
                  <w:marTop w:val="0"/>
                  <w:marBottom w:val="0"/>
                  <w:divBdr>
                    <w:top w:val="single" w:sz="2" w:space="0" w:color="auto"/>
                    <w:left w:val="single" w:sz="2" w:space="0" w:color="auto"/>
                    <w:bottom w:val="single" w:sz="2" w:space="0" w:color="auto"/>
                    <w:right w:val="single" w:sz="2" w:space="0" w:color="auto"/>
                  </w:divBdr>
                </w:div>
                <w:div w:id="277689838">
                  <w:marLeft w:val="0"/>
                  <w:marRight w:val="0"/>
                  <w:marTop w:val="0"/>
                  <w:marBottom w:val="0"/>
                  <w:divBdr>
                    <w:top w:val="single" w:sz="2" w:space="0" w:color="auto"/>
                    <w:left w:val="single" w:sz="2" w:space="0" w:color="auto"/>
                    <w:bottom w:val="single" w:sz="2" w:space="0" w:color="auto"/>
                    <w:right w:val="single" w:sz="2" w:space="0" w:color="auto"/>
                  </w:divBdr>
                </w:div>
                <w:div w:id="555121398">
                  <w:marLeft w:val="0"/>
                  <w:marRight w:val="0"/>
                  <w:marTop w:val="0"/>
                  <w:marBottom w:val="0"/>
                  <w:divBdr>
                    <w:top w:val="single" w:sz="2" w:space="0" w:color="auto"/>
                    <w:left w:val="single" w:sz="2" w:space="0" w:color="auto"/>
                    <w:bottom w:val="single" w:sz="2" w:space="0" w:color="auto"/>
                    <w:right w:val="single" w:sz="2" w:space="0" w:color="auto"/>
                  </w:divBdr>
                </w:div>
              </w:divsChild>
            </w:div>
            <w:div w:id="395713798">
              <w:marLeft w:val="0"/>
              <w:marRight w:val="0"/>
              <w:marTop w:val="0"/>
              <w:marBottom w:val="0"/>
              <w:divBdr>
                <w:top w:val="single" w:sz="2" w:space="0" w:color="auto"/>
                <w:left w:val="single" w:sz="2" w:space="0" w:color="auto"/>
                <w:bottom w:val="single" w:sz="2" w:space="0" w:color="auto"/>
                <w:right w:val="single" w:sz="2" w:space="0" w:color="auto"/>
              </w:divBdr>
              <w:divsChild>
                <w:div w:id="1235163244">
                  <w:marLeft w:val="0"/>
                  <w:marRight w:val="0"/>
                  <w:marTop w:val="0"/>
                  <w:marBottom w:val="0"/>
                  <w:divBdr>
                    <w:top w:val="single" w:sz="2" w:space="0" w:color="auto"/>
                    <w:left w:val="single" w:sz="2" w:space="0" w:color="auto"/>
                    <w:bottom w:val="single" w:sz="2" w:space="0" w:color="auto"/>
                    <w:right w:val="single" w:sz="2" w:space="0" w:color="auto"/>
                  </w:divBdr>
                </w:div>
                <w:div w:id="1555696018">
                  <w:marLeft w:val="0"/>
                  <w:marRight w:val="0"/>
                  <w:marTop w:val="0"/>
                  <w:marBottom w:val="0"/>
                  <w:divBdr>
                    <w:top w:val="single" w:sz="2" w:space="0" w:color="auto"/>
                    <w:left w:val="single" w:sz="2" w:space="0" w:color="auto"/>
                    <w:bottom w:val="single" w:sz="2" w:space="0" w:color="auto"/>
                    <w:right w:val="single" w:sz="2" w:space="0" w:color="auto"/>
                  </w:divBdr>
                </w:div>
                <w:div w:id="661398795">
                  <w:marLeft w:val="0"/>
                  <w:marRight w:val="0"/>
                  <w:marTop w:val="0"/>
                  <w:marBottom w:val="0"/>
                  <w:divBdr>
                    <w:top w:val="single" w:sz="2" w:space="0" w:color="auto"/>
                    <w:left w:val="single" w:sz="2" w:space="0" w:color="auto"/>
                    <w:bottom w:val="single" w:sz="2" w:space="0" w:color="auto"/>
                    <w:right w:val="single" w:sz="2" w:space="0" w:color="auto"/>
                  </w:divBdr>
                </w:div>
              </w:divsChild>
            </w:div>
            <w:div w:id="956066480">
              <w:marLeft w:val="0"/>
              <w:marRight w:val="0"/>
              <w:marTop w:val="0"/>
              <w:marBottom w:val="0"/>
              <w:divBdr>
                <w:top w:val="single" w:sz="2" w:space="0" w:color="auto"/>
                <w:left w:val="single" w:sz="2" w:space="0" w:color="auto"/>
                <w:bottom w:val="single" w:sz="2" w:space="0" w:color="auto"/>
                <w:right w:val="single" w:sz="2" w:space="0" w:color="auto"/>
              </w:divBdr>
              <w:divsChild>
                <w:div w:id="2124155284">
                  <w:marLeft w:val="0"/>
                  <w:marRight w:val="0"/>
                  <w:marTop w:val="0"/>
                  <w:marBottom w:val="0"/>
                  <w:divBdr>
                    <w:top w:val="single" w:sz="2" w:space="0" w:color="auto"/>
                    <w:left w:val="single" w:sz="2" w:space="0" w:color="auto"/>
                    <w:bottom w:val="single" w:sz="2" w:space="0" w:color="auto"/>
                    <w:right w:val="single" w:sz="2" w:space="0" w:color="auto"/>
                  </w:divBdr>
                </w:div>
                <w:div w:id="1759210639">
                  <w:marLeft w:val="0"/>
                  <w:marRight w:val="0"/>
                  <w:marTop w:val="0"/>
                  <w:marBottom w:val="0"/>
                  <w:divBdr>
                    <w:top w:val="single" w:sz="2" w:space="0" w:color="auto"/>
                    <w:left w:val="single" w:sz="2" w:space="0" w:color="auto"/>
                    <w:bottom w:val="single" w:sz="2" w:space="0" w:color="auto"/>
                    <w:right w:val="single" w:sz="2" w:space="0" w:color="auto"/>
                  </w:divBdr>
                </w:div>
                <w:div w:id="1091665203">
                  <w:marLeft w:val="0"/>
                  <w:marRight w:val="0"/>
                  <w:marTop w:val="0"/>
                  <w:marBottom w:val="0"/>
                  <w:divBdr>
                    <w:top w:val="single" w:sz="2" w:space="0" w:color="auto"/>
                    <w:left w:val="single" w:sz="2" w:space="0" w:color="auto"/>
                    <w:bottom w:val="single" w:sz="2" w:space="0" w:color="auto"/>
                    <w:right w:val="single" w:sz="2" w:space="0" w:color="auto"/>
                  </w:divBdr>
                </w:div>
              </w:divsChild>
            </w:div>
            <w:div w:id="1372920921">
              <w:marLeft w:val="0"/>
              <w:marRight w:val="0"/>
              <w:marTop w:val="0"/>
              <w:marBottom w:val="0"/>
              <w:divBdr>
                <w:top w:val="single" w:sz="2" w:space="0" w:color="auto"/>
                <w:left w:val="single" w:sz="2" w:space="0" w:color="auto"/>
                <w:bottom w:val="single" w:sz="2" w:space="0" w:color="auto"/>
                <w:right w:val="single" w:sz="2" w:space="0" w:color="auto"/>
              </w:divBdr>
              <w:divsChild>
                <w:div w:id="722828681">
                  <w:marLeft w:val="0"/>
                  <w:marRight w:val="0"/>
                  <w:marTop w:val="0"/>
                  <w:marBottom w:val="0"/>
                  <w:divBdr>
                    <w:top w:val="single" w:sz="2" w:space="0" w:color="auto"/>
                    <w:left w:val="single" w:sz="2" w:space="0" w:color="auto"/>
                    <w:bottom w:val="single" w:sz="2" w:space="0" w:color="auto"/>
                    <w:right w:val="single" w:sz="2" w:space="0" w:color="auto"/>
                  </w:divBdr>
                </w:div>
                <w:div w:id="2084597372">
                  <w:marLeft w:val="0"/>
                  <w:marRight w:val="0"/>
                  <w:marTop w:val="0"/>
                  <w:marBottom w:val="0"/>
                  <w:divBdr>
                    <w:top w:val="single" w:sz="2" w:space="0" w:color="auto"/>
                    <w:left w:val="single" w:sz="2" w:space="0" w:color="auto"/>
                    <w:bottom w:val="single" w:sz="2" w:space="0" w:color="auto"/>
                    <w:right w:val="single" w:sz="2" w:space="0" w:color="auto"/>
                  </w:divBdr>
                </w:div>
                <w:div w:id="1452432836">
                  <w:marLeft w:val="0"/>
                  <w:marRight w:val="0"/>
                  <w:marTop w:val="0"/>
                  <w:marBottom w:val="0"/>
                  <w:divBdr>
                    <w:top w:val="single" w:sz="2" w:space="0" w:color="auto"/>
                    <w:left w:val="single" w:sz="2" w:space="0" w:color="auto"/>
                    <w:bottom w:val="single" w:sz="2" w:space="0" w:color="auto"/>
                    <w:right w:val="single" w:sz="2" w:space="0" w:color="auto"/>
                  </w:divBdr>
                </w:div>
              </w:divsChild>
            </w:div>
            <w:div w:id="679813318">
              <w:marLeft w:val="0"/>
              <w:marRight w:val="0"/>
              <w:marTop w:val="0"/>
              <w:marBottom w:val="0"/>
              <w:divBdr>
                <w:top w:val="single" w:sz="2" w:space="0" w:color="auto"/>
                <w:left w:val="single" w:sz="2" w:space="0" w:color="auto"/>
                <w:bottom w:val="single" w:sz="2" w:space="0" w:color="auto"/>
                <w:right w:val="single" w:sz="2" w:space="0" w:color="auto"/>
              </w:divBdr>
              <w:divsChild>
                <w:div w:id="781993470">
                  <w:marLeft w:val="0"/>
                  <w:marRight w:val="0"/>
                  <w:marTop w:val="0"/>
                  <w:marBottom w:val="0"/>
                  <w:divBdr>
                    <w:top w:val="single" w:sz="2" w:space="0" w:color="auto"/>
                    <w:left w:val="single" w:sz="2" w:space="0" w:color="auto"/>
                    <w:bottom w:val="single" w:sz="2" w:space="0" w:color="auto"/>
                    <w:right w:val="single" w:sz="2" w:space="0" w:color="auto"/>
                  </w:divBdr>
                </w:div>
                <w:div w:id="1561743433">
                  <w:marLeft w:val="0"/>
                  <w:marRight w:val="0"/>
                  <w:marTop w:val="0"/>
                  <w:marBottom w:val="0"/>
                  <w:divBdr>
                    <w:top w:val="single" w:sz="2" w:space="0" w:color="auto"/>
                    <w:left w:val="single" w:sz="2" w:space="0" w:color="auto"/>
                    <w:bottom w:val="single" w:sz="2" w:space="0" w:color="auto"/>
                    <w:right w:val="single" w:sz="2" w:space="0" w:color="auto"/>
                  </w:divBdr>
                </w:div>
                <w:div w:id="189032566">
                  <w:marLeft w:val="0"/>
                  <w:marRight w:val="0"/>
                  <w:marTop w:val="0"/>
                  <w:marBottom w:val="0"/>
                  <w:divBdr>
                    <w:top w:val="single" w:sz="2" w:space="0" w:color="auto"/>
                    <w:left w:val="single" w:sz="2" w:space="0" w:color="auto"/>
                    <w:bottom w:val="single" w:sz="2" w:space="0" w:color="auto"/>
                    <w:right w:val="single" w:sz="2" w:space="0" w:color="auto"/>
                  </w:divBdr>
                </w:div>
              </w:divsChild>
            </w:div>
            <w:div w:id="809396439">
              <w:marLeft w:val="0"/>
              <w:marRight w:val="0"/>
              <w:marTop w:val="0"/>
              <w:marBottom w:val="0"/>
              <w:divBdr>
                <w:top w:val="single" w:sz="2" w:space="0" w:color="auto"/>
                <w:left w:val="single" w:sz="2" w:space="0" w:color="auto"/>
                <w:bottom w:val="single" w:sz="2" w:space="0" w:color="auto"/>
                <w:right w:val="single" w:sz="2" w:space="0" w:color="auto"/>
              </w:divBdr>
              <w:divsChild>
                <w:div w:id="1654291430">
                  <w:marLeft w:val="0"/>
                  <w:marRight w:val="0"/>
                  <w:marTop w:val="0"/>
                  <w:marBottom w:val="0"/>
                  <w:divBdr>
                    <w:top w:val="single" w:sz="2" w:space="0" w:color="auto"/>
                    <w:left w:val="single" w:sz="2" w:space="0" w:color="auto"/>
                    <w:bottom w:val="single" w:sz="2" w:space="0" w:color="auto"/>
                    <w:right w:val="single" w:sz="2" w:space="0" w:color="auto"/>
                  </w:divBdr>
                </w:div>
                <w:div w:id="649213288">
                  <w:marLeft w:val="0"/>
                  <w:marRight w:val="0"/>
                  <w:marTop w:val="0"/>
                  <w:marBottom w:val="0"/>
                  <w:divBdr>
                    <w:top w:val="single" w:sz="2" w:space="0" w:color="auto"/>
                    <w:left w:val="single" w:sz="2" w:space="0" w:color="auto"/>
                    <w:bottom w:val="single" w:sz="2" w:space="0" w:color="auto"/>
                    <w:right w:val="single" w:sz="2" w:space="0" w:color="auto"/>
                  </w:divBdr>
                </w:div>
                <w:div w:id="664749716">
                  <w:marLeft w:val="0"/>
                  <w:marRight w:val="0"/>
                  <w:marTop w:val="0"/>
                  <w:marBottom w:val="0"/>
                  <w:divBdr>
                    <w:top w:val="single" w:sz="2" w:space="0" w:color="auto"/>
                    <w:left w:val="single" w:sz="2" w:space="0" w:color="auto"/>
                    <w:bottom w:val="single" w:sz="2" w:space="0" w:color="auto"/>
                    <w:right w:val="single" w:sz="2" w:space="0" w:color="auto"/>
                  </w:divBdr>
                </w:div>
              </w:divsChild>
            </w:div>
            <w:div w:id="2107572821">
              <w:marLeft w:val="0"/>
              <w:marRight w:val="0"/>
              <w:marTop w:val="0"/>
              <w:marBottom w:val="0"/>
              <w:divBdr>
                <w:top w:val="single" w:sz="2" w:space="0" w:color="auto"/>
                <w:left w:val="single" w:sz="2" w:space="0" w:color="auto"/>
                <w:bottom w:val="single" w:sz="2" w:space="0" w:color="auto"/>
                <w:right w:val="single" w:sz="2" w:space="0" w:color="auto"/>
              </w:divBdr>
              <w:divsChild>
                <w:div w:id="973678496">
                  <w:marLeft w:val="0"/>
                  <w:marRight w:val="0"/>
                  <w:marTop w:val="0"/>
                  <w:marBottom w:val="0"/>
                  <w:divBdr>
                    <w:top w:val="single" w:sz="2" w:space="0" w:color="auto"/>
                    <w:left w:val="single" w:sz="2" w:space="0" w:color="auto"/>
                    <w:bottom w:val="single" w:sz="2" w:space="0" w:color="auto"/>
                    <w:right w:val="single" w:sz="2" w:space="0" w:color="auto"/>
                  </w:divBdr>
                </w:div>
                <w:div w:id="1838569731">
                  <w:marLeft w:val="0"/>
                  <w:marRight w:val="0"/>
                  <w:marTop w:val="0"/>
                  <w:marBottom w:val="0"/>
                  <w:divBdr>
                    <w:top w:val="single" w:sz="2" w:space="0" w:color="auto"/>
                    <w:left w:val="single" w:sz="2" w:space="0" w:color="auto"/>
                    <w:bottom w:val="single" w:sz="2" w:space="0" w:color="auto"/>
                    <w:right w:val="single" w:sz="2" w:space="0" w:color="auto"/>
                  </w:divBdr>
                </w:div>
                <w:div w:id="2119255428">
                  <w:marLeft w:val="0"/>
                  <w:marRight w:val="0"/>
                  <w:marTop w:val="0"/>
                  <w:marBottom w:val="0"/>
                  <w:divBdr>
                    <w:top w:val="single" w:sz="2" w:space="0" w:color="auto"/>
                    <w:left w:val="single" w:sz="2" w:space="0" w:color="auto"/>
                    <w:bottom w:val="single" w:sz="2" w:space="0" w:color="auto"/>
                    <w:right w:val="single" w:sz="2" w:space="0" w:color="auto"/>
                  </w:divBdr>
                </w:div>
              </w:divsChild>
            </w:div>
            <w:div w:id="549803182">
              <w:marLeft w:val="0"/>
              <w:marRight w:val="0"/>
              <w:marTop w:val="0"/>
              <w:marBottom w:val="0"/>
              <w:divBdr>
                <w:top w:val="single" w:sz="2" w:space="0" w:color="auto"/>
                <w:left w:val="single" w:sz="2" w:space="0" w:color="auto"/>
                <w:bottom w:val="single" w:sz="2" w:space="0" w:color="auto"/>
                <w:right w:val="single" w:sz="2" w:space="0" w:color="auto"/>
              </w:divBdr>
              <w:divsChild>
                <w:div w:id="49160476">
                  <w:marLeft w:val="0"/>
                  <w:marRight w:val="0"/>
                  <w:marTop w:val="0"/>
                  <w:marBottom w:val="0"/>
                  <w:divBdr>
                    <w:top w:val="single" w:sz="2" w:space="0" w:color="auto"/>
                    <w:left w:val="single" w:sz="2" w:space="0" w:color="auto"/>
                    <w:bottom w:val="single" w:sz="2" w:space="0" w:color="auto"/>
                    <w:right w:val="single" w:sz="2" w:space="0" w:color="auto"/>
                  </w:divBdr>
                </w:div>
                <w:div w:id="82343154">
                  <w:marLeft w:val="0"/>
                  <w:marRight w:val="0"/>
                  <w:marTop w:val="0"/>
                  <w:marBottom w:val="0"/>
                  <w:divBdr>
                    <w:top w:val="single" w:sz="2" w:space="0" w:color="auto"/>
                    <w:left w:val="single" w:sz="2" w:space="0" w:color="auto"/>
                    <w:bottom w:val="single" w:sz="2" w:space="0" w:color="auto"/>
                    <w:right w:val="single" w:sz="2" w:space="0" w:color="auto"/>
                  </w:divBdr>
                </w:div>
                <w:div w:id="1996490026">
                  <w:marLeft w:val="0"/>
                  <w:marRight w:val="0"/>
                  <w:marTop w:val="0"/>
                  <w:marBottom w:val="0"/>
                  <w:divBdr>
                    <w:top w:val="single" w:sz="2" w:space="0" w:color="auto"/>
                    <w:left w:val="single" w:sz="2" w:space="0" w:color="auto"/>
                    <w:bottom w:val="single" w:sz="2" w:space="0" w:color="auto"/>
                    <w:right w:val="single" w:sz="2" w:space="0" w:color="auto"/>
                  </w:divBdr>
                </w:div>
              </w:divsChild>
            </w:div>
            <w:div w:id="62221227">
              <w:marLeft w:val="0"/>
              <w:marRight w:val="0"/>
              <w:marTop w:val="0"/>
              <w:marBottom w:val="0"/>
              <w:divBdr>
                <w:top w:val="single" w:sz="2" w:space="0" w:color="auto"/>
                <w:left w:val="single" w:sz="2" w:space="0" w:color="auto"/>
                <w:bottom w:val="single" w:sz="2" w:space="0" w:color="auto"/>
                <w:right w:val="single" w:sz="2" w:space="0" w:color="auto"/>
              </w:divBdr>
              <w:divsChild>
                <w:div w:id="108208330">
                  <w:marLeft w:val="0"/>
                  <w:marRight w:val="0"/>
                  <w:marTop w:val="0"/>
                  <w:marBottom w:val="0"/>
                  <w:divBdr>
                    <w:top w:val="single" w:sz="2" w:space="0" w:color="auto"/>
                    <w:left w:val="single" w:sz="2" w:space="0" w:color="auto"/>
                    <w:bottom w:val="single" w:sz="2" w:space="0" w:color="auto"/>
                    <w:right w:val="single" w:sz="2" w:space="0" w:color="auto"/>
                  </w:divBdr>
                </w:div>
                <w:div w:id="1316183577">
                  <w:marLeft w:val="0"/>
                  <w:marRight w:val="0"/>
                  <w:marTop w:val="0"/>
                  <w:marBottom w:val="0"/>
                  <w:divBdr>
                    <w:top w:val="single" w:sz="2" w:space="0" w:color="auto"/>
                    <w:left w:val="single" w:sz="2" w:space="0" w:color="auto"/>
                    <w:bottom w:val="single" w:sz="2" w:space="0" w:color="auto"/>
                    <w:right w:val="single" w:sz="2" w:space="0" w:color="auto"/>
                  </w:divBdr>
                </w:div>
                <w:div w:id="1757045337">
                  <w:marLeft w:val="0"/>
                  <w:marRight w:val="0"/>
                  <w:marTop w:val="0"/>
                  <w:marBottom w:val="0"/>
                  <w:divBdr>
                    <w:top w:val="single" w:sz="2" w:space="0" w:color="auto"/>
                    <w:left w:val="single" w:sz="2" w:space="0" w:color="auto"/>
                    <w:bottom w:val="single" w:sz="2" w:space="0" w:color="auto"/>
                    <w:right w:val="single" w:sz="2" w:space="0" w:color="auto"/>
                  </w:divBdr>
                </w:div>
              </w:divsChild>
            </w:div>
            <w:div w:id="1530290536">
              <w:marLeft w:val="0"/>
              <w:marRight w:val="0"/>
              <w:marTop w:val="0"/>
              <w:marBottom w:val="0"/>
              <w:divBdr>
                <w:top w:val="single" w:sz="2" w:space="0" w:color="auto"/>
                <w:left w:val="single" w:sz="2" w:space="0" w:color="auto"/>
                <w:bottom w:val="single" w:sz="2" w:space="0" w:color="auto"/>
                <w:right w:val="single" w:sz="2" w:space="0" w:color="auto"/>
              </w:divBdr>
              <w:divsChild>
                <w:div w:id="442195534">
                  <w:marLeft w:val="0"/>
                  <w:marRight w:val="0"/>
                  <w:marTop w:val="0"/>
                  <w:marBottom w:val="0"/>
                  <w:divBdr>
                    <w:top w:val="single" w:sz="2" w:space="0" w:color="auto"/>
                    <w:left w:val="single" w:sz="2" w:space="0" w:color="auto"/>
                    <w:bottom w:val="single" w:sz="2" w:space="0" w:color="auto"/>
                    <w:right w:val="single" w:sz="2" w:space="0" w:color="auto"/>
                  </w:divBdr>
                </w:div>
                <w:div w:id="1543978813">
                  <w:marLeft w:val="0"/>
                  <w:marRight w:val="0"/>
                  <w:marTop w:val="0"/>
                  <w:marBottom w:val="0"/>
                  <w:divBdr>
                    <w:top w:val="single" w:sz="2" w:space="0" w:color="auto"/>
                    <w:left w:val="single" w:sz="2" w:space="0" w:color="auto"/>
                    <w:bottom w:val="single" w:sz="2" w:space="0" w:color="auto"/>
                    <w:right w:val="single" w:sz="2" w:space="0" w:color="auto"/>
                  </w:divBdr>
                </w:div>
                <w:div w:id="363990960">
                  <w:marLeft w:val="0"/>
                  <w:marRight w:val="0"/>
                  <w:marTop w:val="0"/>
                  <w:marBottom w:val="0"/>
                  <w:divBdr>
                    <w:top w:val="single" w:sz="2" w:space="0" w:color="auto"/>
                    <w:left w:val="single" w:sz="2" w:space="0" w:color="auto"/>
                    <w:bottom w:val="single" w:sz="2" w:space="0" w:color="auto"/>
                    <w:right w:val="single" w:sz="2" w:space="0" w:color="auto"/>
                  </w:divBdr>
                </w:div>
              </w:divsChild>
            </w:div>
            <w:div w:id="724446876">
              <w:marLeft w:val="0"/>
              <w:marRight w:val="0"/>
              <w:marTop w:val="0"/>
              <w:marBottom w:val="0"/>
              <w:divBdr>
                <w:top w:val="single" w:sz="2" w:space="0" w:color="auto"/>
                <w:left w:val="single" w:sz="2" w:space="0" w:color="auto"/>
                <w:bottom w:val="single" w:sz="2" w:space="0" w:color="auto"/>
                <w:right w:val="single" w:sz="2" w:space="0" w:color="auto"/>
              </w:divBdr>
              <w:divsChild>
                <w:div w:id="1083993032">
                  <w:marLeft w:val="0"/>
                  <w:marRight w:val="0"/>
                  <w:marTop w:val="0"/>
                  <w:marBottom w:val="0"/>
                  <w:divBdr>
                    <w:top w:val="single" w:sz="2" w:space="0" w:color="auto"/>
                    <w:left w:val="single" w:sz="2" w:space="0" w:color="auto"/>
                    <w:bottom w:val="single" w:sz="2" w:space="0" w:color="auto"/>
                    <w:right w:val="single" w:sz="2" w:space="0" w:color="auto"/>
                  </w:divBdr>
                </w:div>
                <w:div w:id="339236443">
                  <w:marLeft w:val="0"/>
                  <w:marRight w:val="0"/>
                  <w:marTop w:val="0"/>
                  <w:marBottom w:val="0"/>
                  <w:divBdr>
                    <w:top w:val="single" w:sz="2" w:space="0" w:color="auto"/>
                    <w:left w:val="single" w:sz="2" w:space="0" w:color="auto"/>
                    <w:bottom w:val="single" w:sz="2" w:space="0" w:color="auto"/>
                    <w:right w:val="single" w:sz="2" w:space="0" w:color="auto"/>
                  </w:divBdr>
                </w:div>
                <w:div w:id="1467964664">
                  <w:marLeft w:val="0"/>
                  <w:marRight w:val="0"/>
                  <w:marTop w:val="0"/>
                  <w:marBottom w:val="0"/>
                  <w:divBdr>
                    <w:top w:val="single" w:sz="2" w:space="0" w:color="auto"/>
                    <w:left w:val="single" w:sz="2" w:space="0" w:color="auto"/>
                    <w:bottom w:val="single" w:sz="2" w:space="0" w:color="auto"/>
                    <w:right w:val="single" w:sz="2" w:space="0" w:color="auto"/>
                  </w:divBdr>
                </w:div>
              </w:divsChild>
            </w:div>
            <w:div w:id="1136341220">
              <w:marLeft w:val="0"/>
              <w:marRight w:val="0"/>
              <w:marTop w:val="0"/>
              <w:marBottom w:val="0"/>
              <w:divBdr>
                <w:top w:val="single" w:sz="2" w:space="0" w:color="auto"/>
                <w:left w:val="single" w:sz="2" w:space="0" w:color="auto"/>
                <w:bottom w:val="single" w:sz="2" w:space="0" w:color="auto"/>
                <w:right w:val="single" w:sz="2" w:space="0" w:color="auto"/>
              </w:divBdr>
              <w:divsChild>
                <w:div w:id="155807972">
                  <w:marLeft w:val="0"/>
                  <w:marRight w:val="0"/>
                  <w:marTop w:val="0"/>
                  <w:marBottom w:val="0"/>
                  <w:divBdr>
                    <w:top w:val="single" w:sz="2" w:space="0" w:color="auto"/>
                    <w:left w:val="single" w:sz="2" w:space="0" w:color="auto"/>
                    <w:bottom w:val="single" w:sz="2" w:space="0" w:color="auto"/>
                    <w:right w:val="single" w:sz="2" w:space="0" w:color="auto"/>
                  </w:divBdr>
                </w:div>
                <w:div w:id="1527215449">
                  <w:marLeft w:val="0"/>
                  <w:marRight w:val="0"/>
                  <w:marTop w:val="0"/>
                  <w:marBottom w:val="0"/>
                  <w:divBdr>
                    <w:top w:val="single" w:sz="2" w:space="0" w:color="auto"/>
                    <w:left w:val="single" w:sz="2" w:space="0" w:color="auto"/>
                    <w:bottom w:val="single" w:sz="2" w:space="0" w:color="auto"/>
                    <w:right w:val="single" w:sz="2" w:space="0" w:color="auto"/>
                  </w:divBdr>
                </w:div>
                <w:div w:id="22557665">
                  <w:marLeft w:val="0"/>
                  <w:marRight w:val="0"/>
                  <w:marTop w:val="0"/>
                  <w:marBottom w:val="0"/>
                  <w:divBdr>
                    <w:top w:val="single" w:sz="2" w:space="0" w:color="auto"/>
                    <w:left w:val="single" w:sz="2" w:space="0" w:color="auto"/>
                    <w:bottom w:val="single" w:sz="2" w:space="0" w:color="auto"/>
                    <w:right w:val="single" w:sz="2" w:space="0" w:color="auto"/>
                  </w:divBdr>
                </w:div>
              </w:divsChild>
            </w:div>
            <w:div w:id="1278023518">
              <w:marLeft w:val="0"/>
              <w:marRight w:val="0"/>
              <w:marTop w:val="0"/>
              <w:marBottom w:val="0"/>
              <w:divBdr>
                <w:top w:val="single" w:sz="2" w:space="0" w:color="auto"/>
                <w:left w:val="single" w:sz="2" w:space="0" w:color="auto"/>
                <w:bottom w:val="single" w:sz="2" w:space="0" w:color="auto"/>
                <w:right w:val="single" w:sz="2" w:space="0" w:color="auto"/>
              </w:divBdr>
              <w:divsChild>
                <w:div w:id="1525829523">
                  <w:marLeft w:val="0"/>
                  <w:marRight w:val="0"/>
                  <w:marTop w:val="0"/>
                  <w:marBottom w:val="0"/>
                  <w:divBdr>
                    <w:top w:val="single" w:sz="2" w:space="0" w:color="auto"/>
                    <w:left w:val="single" w:sz="2" w:space="0" w:color="auto"/>
                    <w:bottom w:val="single" w:sz="2" w:space="0" w:color="auto"/>
                    <w:right w:val="single" w:sz="2" w:space="0" w:color="auto"/>
                  </w:divBdr>
                </w:div>
                <w:div w:id="1459451271">
                  <w:marLeft w:val="0"/>
                  <w:marRight w:val="0"/>
                  <w:marTop w:val="0"/>
                  <w:marBottom w:val="0"/>
                  <w:divBdr>
                    <w:top w:val="single" w:sz="2" w:space="0" w:color="auto"/>
                    <w:left w:val="single" w:sz="2" w:space="0" w:color="auto"/>
                    <w:bottom w:val="single" w:sz="2" w:space="0" w:color="auto"/>
                    <w:right w:val="single" w:sz="2" w:space="0" w:color="auto"/>
                  </w:divBdr>
                </w:div>
                <w:div w:id="76682477">
                  <w:marLeft w:val="0"/>
                  <w:marRight w:val="0"/>
                  <w:marTop w:val="0"/>
                  <w:marBottom w:val="0"/>
                  <w:divBdr>
                    <w:top w:val="single" w:sz="2" w:space="0" w:color="auto"/>
                    <w:left w:val="single" w:sz="2" w:space="0" w:color="auto"/>
                    <w:bottom w:val="single" w:sz="2" w:space="0" w:color="auto"/>
                    <w:right w:val="single" w:sz="2" w:space="0" w:color="auto"/>
                  </w:divBdr>
                </w:div>
              </w:divsChild>
            </w:div>
            <w:div w:id="121071878">
              <w:marLeft w:val="0"/>
              <w:marRight w:val="0"/>
              <w:marTop w:val="0"/>
              <w:marBottom w:val="0"/>
              <w:divBdr>
                <w:top w:val="single" w:sz="2" w:space="0" w:color="auto"/>
                <w:left w:val="single" w:sz="2" w:space="0" w:color="auto"/>
                <w:bottom w:val="single" w:sz="2" w:space="0" w:color="auto"/>
                <w:right w:val="single" w:sz="2" w:space="0" w:color="auto"/>
              </w:divBdr>
              <w:divsChild>
                <w:div w:id="591472116">
                  <w:marLeft w:val="0"/>
                  <w:marRight w:val="0"/>
                  <w:marTop w:val="0"/>
                  <w:marBottom w:val="0"/>
                  <w:divBdr>
                    <w:top w:val="single" w:sz="2" w:space="0" w:color="auto"/>
                    <w:left w:val="single" w:sz="2" w:space="0" w:color="auto"/>
                    <w:bottom w:val="single" w:sz="2" w:space="0" w:color="auto"/>
                    <w:right w:val="single" w:sz="2" w:space="0" w:color="auto"/>
                  </w:divBdr>
                </w:div>
                <w:div w:id="2047026606">
                  <w:marLeft w:val="0"/>
                  <w:marRight w:val="0"/>
                  <w:marTop w:val="0"/>
                  <w:marBottom w:val="0"/>
                  <w:divBdr>
                    <w:top w:val="single" w:sz="2" w:space="0" w:color="auto"/>
                    <w:left w:val="single" w:sz="2" w:space="0" w:color="auto"/>
                    <w:bottom w:val="single" w:sz="2" w:space="0" w:color="auto"/>
                    <w:right w:val="single" w:sz="2" w:space="0" w:color="auto"/>
                  </w:divBdr>
                </w:div>
                <w:div w:id="1108279746">
                  <w:marLeft w:val="0"/>
                  <w:marRight w:val="0"/>
                  <w:marTop w:val="0"/>
                  <w:marBottom w:val="0"/>
                  <w:divBdr>
                    <w:top w:val="single" w:sz="2" w:space="0" w:color="auto"/>
                    <w:left w:val="single" w:sz="2" w:space="0" w:color="auto"/>
                    <w:bottom w:val="single" w:sz="2" w:space="0" w:color="auto"/>
                    <w:right w:val="single" w:sz="2" w:space="0" w:color="auto"/>
                  </w:divBdr>
                </w:div>
              </w:divsChild>
            </w:div>
            <w:div w:id="1633050971">
              <w:marLeft w:val="0"/>
              <w:marRight w:val="0"/>
              <w:marTop w:val="0"/>
              <w:marBottom w:val="0"/>
              <w:divBdr>
                <w:top w:val="single" w:sz="2" w:space="0" w:color="auto"/>
                <w:left w:val="single" w:sz="2" w:space="0" w:color="auto"/>
                <w:bottom w:val="single" w:sz="2" w:space="0" w:color="auto"/>
                <w:right w:val="single" w:sz="2" w:space="0" w:color="auto"/>
              </w:divBdr>
              <w:divsChild>
                <w:div w:id="522128763">
                  <w:marLeft w:val="0"/>
                  <w:marRight w:val="0"/>
                  <w:marTop w:val="0"/>
                  <w:marBottom w:val="0"/>
                  <w:divBdr>
                    <w:top w:val="single" w:sz="2" w:space="0" w:color="auto"/>
                    <w:left w:val="single" w:sz="2" w:space="0" w:color="auto"/>
                    <w:bottom w:val="single" w:sz="2" w:space="0" w:color="auto"/>
                    <w:right w:val="single" w:sz="2" w:space="0" w:color="auto"/>
                  </w:divBdr>
                </w:div>
                <w:div w:id="1344934630">
                  <w:marLeft w:val="0"/>
                  <w:marRight w:val="0"/>
                  <w:marTop w:val="0"/>
                  <w:marBottom w:val="0"/>
                  <w:divBdr>
                    <w:top w:val="single" w:sz="2" w:space="0" w:color="auto"/>
                    <w:left w:val="single" w:sz="2" w:space="0" w:color="auto"/>
                    <w:bottom w:val="single" w:sz="2" w:space="0" w:color="auto"/>
                    <w:right w:val="single" w:sz="2" w:space="0" w:color="auto"/>
                  </w:divBdr>
                </w:div>
                <w:div w:id="1663778416">
                  <w:marLeft w:val="0"/>
                  <w:marRight w:val="0"/>
                  <w:marTop w:val="0"/>
                  <w:marBottom w:val="0"/>
                  <w:divBdr>
                    <w:top w:val="single" w:sz="2" w:space="0" w:color="auto"/>
                    <w:left w:val="single" w:sz="2" w:space="0" w:color="auto"/>
                    <w:bottom w:val="single" w:sz="2" w:space="0" w:color="auto"/>
                    <w:right w:val="single" w:sz="2" w:space="0" w:color="auto"/>
                  </w:divBdr>
                </w:div>
              </w:divsChild>
            </w:div>
            <w:div w:id="784929235">
              <w:marLeft w:val="0"/>
              <w:marRight w:val="0"/>
              <w:marTop w:val="0"/>
              <w:marBottom w:val="0"/>
              <w:divBdr>
                <w:top w:val="single" w:sz="2" w:space="0" w:color="auto"/>
                <w:left w:val="single" w:sz="2" w:space="0" w:color="auto"/>
                <w:bottom w:val="single" w:sz="2" w:space="0" w:color="auto"/>
                <w:right w:val="single" w:sz="2" w:space="0" w:color="auto"/>
              </w:divBdr>
              <w:divsChild>
                <w:div w:id="3243823">
                  <w:marLeft w:val="0"/>
                  <w:marRight w:val="0"/>
                  <w:marTop w:val="0"/>
                  <w:marBottom w:val="0"/>
                  <w:divBdr>
                    <w:top w:val="single" w:sz="2" w:space="0" w:color="auto"/>
                    <w:left w:val="single" w:sz="2" w:space="0" w:color="auto"/>
                    <w:bottom w:val="single" w:sz="2" w:space="0" w:color="auto"/>
                    <w:right w:val="single" w:sz="2" w:space="0" w:color="auto"/>
                  </w:divBdr>
                </w:div>
                <w:div w:id="1540582629">
                  <w:marLeft w:val="0"/>
                  <w:marRight w:val="0"/>
                  <w:marTop w:val="0"/>
                  <w:marBottom w:val="0"/>
                  <w:divBdr>
                    <w:top w:val="single" w:sz="2" w:space="0" w:color="auto"/>
                    <w:left w:val="single" w:sz="2" w:space="0" w:color="auto"/>
                    <w:bottom w:val="single" w:sz="2" w:space="0" w:color="auto"/>
                    <w:right w:val="single" w:sz="2" w:space="0" w:color="auto"/>
                  </w:divBdr>
                </w:div>
                <w:div w:id="20834825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08738110">
      <w:bodyDiv w:val="1"/>
      <w:marLeft w:val="0"/>
      <w:marRight w:val="0"/>
      <w:marTop w:val="0"/>
      <w:marBottom w:val="0"/>
      <w:divBdr>
        <w:top w:val="none" w:sz="0" w:space="0" w:color="auto"/>
        <w:left w:val="none" w:sz="0" w:space="0" w:color="auto"/>
        <w:bottom w:val="none" w:sz="0" w:space="0" w:color="auto"/>
        <w:right w:val="none" w:sz="0" w:space="0" w:color="auto"/>
      </w:divBdr>
    </w:div>
    <w:div w:id="1668483429">
      <w:bodyDiv w:val="1"/>
      <w:marLeft w:val="0"/>
      <w:marRight w:val="0"/>
      <w:marTop w:val="0"/>
      <w:marBottom w:val="0"/>
      <w:divBdr>
        <w:top w:val="none" w:sz="0" w:space="0" w:color="auto"/>
        <w:left w:val="none" w:sz="0" w:space="0" w:color="auto"/>
        <w:bottom w:val="none" w:sz="0" w:space="0" w:color="auto"/>
        <w:right w:val="none" w:sz="0" w:space="0" w:color="auto"/>
      </w:divBdr>
    </w:div>
    <w:div w:id="1683625092">
      <w:bodyDiv w:val="1"/>
      <w:marLeft w:val="0"/>
      <w:marRight w:val="0"/>
      <w:marTop w:val="0"/>
      <w:marBottom w:val="0"/>
      <w:divBdr>
        <w:top w:val="none" w:sz="0" w:space="0" w:color="auto"/>
        <w:left w:val="none" w:sz="0" w:space="0" w:color="auto"/>
        <w:bottom w:val="none" w:sz="0" w:space="0" w:color="auto"/>
        <w:right w:val="none" w:sz="0" w:space="0" w:color="auto"/>
      </w:divBdr>
    </w:div>
    <w:div w:id="1786388856">
      <w:bodyDiv w:val="1"/>
      <w:marLeft w:val="0"/>
      <w:marRight w:val="0"/>
      <w:marTop w:val="0"/>
      <w:marBottom w:val="0"/>
      <w:divBdr>
        <w:top w:val="none" w:sz="0" w:space="0" w:color="auto"/>
        <w:left w:val="none" w:sz="0" w:space="0" w:color="auto"/>
        <w:bottom w:val="none" w:sz="0" w:space="0" w:color="auto"/>
        <w:right w:val="none" w:sz="0" w:space="0" w:color="auto"/>
      </w:divBdr>
    </w:div>
    <w:div w:id="1795637923">
      <w:bodyDiv w:val="1"/>
      <w:marLeft w:val="0"/>
      <w:marRight w:val="0"/>
      <w:marTop w:val="0"/>
      <w:marBottom w:val="0"/>
      <w:divBdr>
        <w:top w:val="none" w:sz="0" w:space="0" w:color="auto"/>
        <w:left w:val="none" w:sz="0" w:space="0" w:color="auto"/>
        <w:bottom w:val="none" w:sz="0" w:space="0" w:color="auto"/>
        <w:right w:val="none" w:sz="0" w:space="0" w:color="auto"/>
      </w:divBdr>
    </w:div>
    <w:div w:id="1939675125">
      <w:bodyDiv w:val="1"/>
      <w:marLeft w:val="0"/>
      <w:marRight w:val="0"/>
      <w:marTop w:val="0"/>
      <w:marBottom w:val="0"/>
      <w:divBdr>
        <w:top w:val="none" w:sz="0" w:space="0" w:color="auto"/>
        <w:left w:val="none" w:sz="0" w:space="0" w:color="auto"/>
        <w:bottom w:val="none" w:sz="0" w:space="0" w:color="auto"/>
        <w:right w:val="none" w:sz="0" w:space="0" w:color="auto"/>
      </w:divBdr>
    </w:div>
    <w:div w:id="1958444970">
      <w:bodyDiv w:val="1"/>
      <w:marLeft w:val="0"/>
      <w:marRight w:val="0"/>
      <w:marTop w:val="0"/>
      <w:marBottom w:val="0"/>
      <w:divBdr>
        <w:top w:val="none" w:sz="0" w:space="0" w:color="auto"/>
        <w:left w:val="none" w:sz="0" w:space="0" w:color="auto"/>
        <w:bottom w:val="none" w:sz="0" w:space="0" w:color="auto"/>
        <w:right w:val="none" w:sz="0" w:space="0" w:color="auto"/>
      </w:divBdr>
    </w:div>
    <w:div w:id="2045399792">
      <w:bodyDiv w:val="1"/>
      <w:marLeft w:val="0"/>
      <w:marRight w:val="0"/>
      <w:marTop w:val="0"/>
      <w:marBottom w:val="0"/>
      <w:divBdr>
        <w:top w:val="none" w:sz="0" w:space="0" w:color="auto"/>
        <w:left w:val="none" w:sz="0" w:space="0" w:color="auto"/>
        <w:bottom w:val="none" w:sz="0" w:space="0" w:color="auto"/>
        <w:right w:val="none" w:sz="0" w:space="0" w:color="auto"/>
      </w:divBdr>
      <w:divsChild>
        <w:div w:id="1817602242">
          <w:marLeft w:val="0"/>
          <w:marRight w:val="0"/>
          <w:marTop w:val="0"/>
          <w:marBottom w:val="0"/>
          <w:divBdr>
            <w:top w:val="single" w:sz="2" w:space="0" w:color="auto"/>
            <w:left w:val="single" w:sz="2" w:space="0" w:color="auto"/>
            <w:bottom w:val="single" w:sz="2" w:space="0" w:color="auto"/>
            <w:right w:val="single" w:sz="2" w:space="0" w:color="auto"/>
          </w:divBdr>
          <w:divsChild>
            <w:div w:id="632292663">
              <w:marLeft w:val="0"/>
              <w:marRight w:val="0"/>
              <w:marTop w:val="0"/>
              <w:marBottom w:val="0"/>
              <w:divBdr>
                <w:top w:val="single" w:sz="2" w:space="0" w:color="auto"/>
                <w:left w:val="single" w:sz="2" w:space="0" w:color="auto"/>
                <w:bottom w:val="none" w:sz="0" w:space="0" w:color="auto"/>
                <w:right w:val="single" w:sz="2" w:space="0" w:color="auto"/>
              </w:divBdr>
            </w:div>
            <w:div w:id="1282961152">
              <w:marLeft w:val="0"/>
              <w:marRight w:val="0"/>
              <w:marTop w:val="0"/>
              <w:marBottom w:val="0"/>
              <w:divBdr>
                <w:top w:val="single" w:sz="2" w:space="0" w:color="auto"/>
                <w:left w:val="single" w:sz="2" w:space="0" w:color="auto"/>
                <w:bottom w:val="single" w:sz="2" w:space="0" w:color="auto"/>
                <w:right w:val="single" w:sz="2" w:space="0" w:color="auto"/>
              </w:divBdr>
              <w:divsChild>
                <w:div w:id="728455113">
                  <w:marLeft w:val="0"/>
                  <w:marRight w:val="0"/>
                  <w:marTop w:val="0"/>
                  <w:marBottom w:val="0"/>
                  <w:divBdr>
                    <w:top w:val="single" w:sz="2" w:space="0" w:color="auto"/>
                    <w:left w:val="single" w:sz="2" w:space="0" w:color="auto"/>
                    <w:bottom w:val="single" w:sz="2" w:space="0" w:color="auto"/>
                    <w:right w:val="single" w:sz="2" w:space="0" w:color="auto"/>
                  </w:divBdr>
                  <w:divsChild>
                    <w:div w:id="1413309662">
                      <w:marLeft w:val="0"/>
                      <w:marRight w:val="0"/>
                      <w:marTop w:val="0"/>
                      <w:marBottom w:val="0"/>
                      <w:divBdr>
                        <w:top w:val="single" w:sz="2" w:space="0" w:color="auto"/>
                        <w:left w:val="single" w:sz="2" w:space="0" w:color="auto"/>
                        <w:bottom w:val="single" w:sz="2" w:space="0" w:color="auto"/>
                        <w:right w:val="single" w:sz="2" w:space="0" w:color="auto"/>
                      </w:divBdr>
                    </w:div>
                    <w:div w:id="1908105891">
                      <w:marLeft w:val="0"/>
                      <w:marRight w:val="0"/>
                      <w:marTop w:val="0"/>
                      <w:marBottom w:val="0"/>
                      <w:divBdr>
                        <w:top w:val="single" w:sz="2" w:space="0" w:color="auto"/>
                        <w:left w:val="single" w:sz="2" w:space="0" w:color="auto"/>
                        <w:bottom w:val="single" w:sz="2" w:space="0" w:color="auto"/>
                        <w:right w:val="single" w:sz="2" w:space="0" w:color="auto"/>
                      </w:divBdr>
                    </w:div>
                    <w:div w:id="1324045145">
                      <w:marLeft w:val="0"/>
                      <w:marRight w:val="0"/>
                      <w:marTop w:val="0"/>
                      <w:marBottom w:val="0"/>
                      <w:divBdr>
                        <w:top w:val="single" w:sz="2" w:space="0" w:color="auto"/>
                        <w:left w:val="single" w:sz="2" w:space="0" w:color="auto"/>
                        <w:bottom w:val="single" w:sz="2" w:space="0" w:color="auto"/>
                        <w:right w:val="single" w:sz="2" w:space="0" w:color="auto"/>
                      </w:divBdr>
                    </w:div>
                  </w:divsChild>
                </w:div>
                <w:div w:id="1820995666">
                  <w:marLeft w:val="0"/>
                  <w:marRight w:val="0"/>
                  <w:marTop w:val="0"/>
                  <w:marBottom w:val="0"/>
                  <w:divBdr>
                    <w:top w:val="single" w:sz="2" w:space="0" w:color="auto"/>
                    <w:left w:val="single" w:sz="2" w:space="0" w:color="auto"/>
                    <w:bottom w:val="single" w:sz="2" w:space="0" w:color="auto"/>
                    <w:right w:val="single" w:sz="2" w:space="0" w:color="auto"/>
                  </w:divBdr>
                  <w:divsChild>
                    <w:div w:id="261032247">
                      <w:marLeft w:val="0"/>
                      <w:marRight w:val="0"/>
                      <w:marTop w:val="0"/>
                      <w:marBottom w:val="0"/>
                      <w:divBdr>
                        <w:top w:val="single" w:sz="2" w:space="0" w:color="auto"/>
                        <w:left w:val="single" w:sz="2" w:space="0" w:color="auto"/>
                        <w:bottom w:val="single" w:sz="2" w:space="0" w:color="auto"/>
                        <w:right w:val="single" w:sz="2" w:space="0" w:color="auto"/>
                      </w:divBdr>
                    </w:div>
                    <w:div w:id="1975065144">
                      <w:marLeft w:val="0"/>
                      <w:marRight w:val="0"/>
                      <w:marTop w:val="0"/>
                      <w:marBottom w:val="0"/>
                      <w:divBdr>
                        <w:top w:val="single" w:sz="2" w:space="0" w:color="auto"/>
                        <w:left w:val="single" w:sz="2" w:space="0" w:color="auto"/>
                        <w:bottom w:val="single" w:sz="2" w:space="0" w:color="auto"/>
                        <w:right w:val="single" w:sz="2" w:space="0" w:color="auto"/>
                      </w:divBdr>
                    </w:div>
                    <w:div w:id="11447339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30061361">
          <w:marLeft w:val="0"/>
          <w:marRight w:val="0"/>
          <w:marTop w:val="0"/>
          <w:marBottom w:val="0"/>
          <w:divBdr>
            <w:top w:val="single" w:sz="2" w:space="0" w:color="auto"/>
            <w:left w:val="single" w:sz="2" w:space="0" w:color="auto"/>
            <w:bottom w:val="single" w:sz="2" w:space="0" w:color="auto"/>
            <w:right w:val="single" w:sz="2" w:space="0" w:color="auto"/>
          </w:divBdr>
          <w:divsChild>
            <w:div w:id="2122718173">
              <w:marLeft w:val="0"/>
              <w:marRight w:val="0"/>
              <w:marTop w:val="0"/>
              <w:marBottom w:val="0"/>
              <w:divBdr>
                <w:top w:val="single" w:sz="2" w:space="0" w:color="auto"/>
                <w:left w:val="single" w:sz="2" w:space="0" w:color="auto"/>
                <w:bottom w:val="none" w:sz="0" w:space="0" w:color="auto"/>
                <w:right w:val="single" w:sz="2" w:space="0" w:color="auto"/>
              </w:divBdr>
            </w:div>
            <w:div w:id="175192113">
              <w:marLeft w:val="0"/>
              <w:marRight w:val="0"/>
              <w:marTop w:val="0"/>
              <w:marBottom w:val="0"/>
              <w:divBdr>
                <w:top w:val="single" w:sz="2" w:space="0" w:color="auto"/>
                <w:left w:val="single" w:sz="2" w:space="0" w:color="auto"/>
                <w:bottom w:val="single" w:sz="2" w:space="0" w:color="auto"/>
                <w:right w:val="single" w:sz="2" w:space="0" w:color="auto"/>
              </w:divBdr>
              <w:divsChild>
                <w:div w:id="779298985">
                  <w:marLeft w:val="0"/>
                  <w:marRight w:val="0"/>
                  <w:marTop w:val="0"/>
                  <w:marBottom w:val="0"/>
                  <w:divBdr>
                    <w:top w:val="single" w:sz="2" w:space="0" w:color="auto"/>
                    <w:left w:val="single" w:sz="2" w:space="0" w:color="auto"/>
                    <w:bottom w:val="single" w:sz="2" w:space="0" w:color="auto"/>
                    <w:right w:val="single" w:sz="2" w:space="0" w:color="auto"/>
                  </w:divBdr>
                  <w:divsChild>
                    <w:div w:id="10305469">
                      <w:marLeft w:val="0"/>
                      <w:marRight w:val="0"/>
                      <w:marTop w:val="0"/>
                      <w:marBottom w:val="0"/>
                      <w:divBdr>
                        <w:top w:val="single" w:sz="2" w:space="0" w:color="auto"/>
                        <w:left w:val="single" w:sz="2" w:space="0" w:color="auto"/>
                        <w:bottom w:val="single" w:sz="2" w:space="0" w:color="auto"/>
                        <w:right w:val="single" w:sz="2" w:space="0" w:color="auto"/>
                      </w:divBdr>
                    </w:div>
                    <w:div w:id="1583903788">
                      <w:marLeft w:val="0"/>
                      <w:marRight w:val="0"/>
                      <w:marTop w:val="0"/>
                      <w:marBottom w:val="0"/>
                      <w:divBdr>
                        <w:top w:val="single" w:sz="2" w:space="0" w:color="auto"/>
                        <w:left w:val="single" w:sz="2" w:space="0" w:color="auto"/>
                        <w:bottom w:val="single" w:sz="2" w:space="0" w:color="auto"/>
                        <w:right w:val="single" w:sz="2" w:space="0" w:color="auto"/>
                      </w:divBdr>
                    </w:div>
                    <w:div w:id="1017930463">
                      <w:marLeft w:val="0"/>
                      <w:marRight w:val="0"/>
                      <w:marTop w:val="0"/>
                      <w:marBottom w:val="0"/>
                      <w:divBdr>
                        <w:top w:val="single" w:sz="2" w:space="0" w:color="auto"/>
                        <w:left w:val="single" w:sz="2" w:space="0" w:color="auto"/>
                        <w:bottom w:val="single" w:sz="2" w:space="0" w:color="auto"/>
                        <w:right w:val="single" w:sz="2" w:space="0" w:color="auto"/>
                      </w:divBdr>
                    </w:div>
                  </w:divsChild>
                </w:div>
                <w:div w:id="767846754">
                  <w:marLeft w:val="0"/>
                  <w:marRight w:val="0"/>
                  <w:marTop w:val="0"/>
                  <w:marBottom w:val="0"/>
                  <w:divBdr>
                    <w:top w:val="single" w:sz="2" w:space="0" w:color="auto"/>
                    <w:left w:val="single" w:sz="2" w:space="0" w:color="auto"/>
                    <w:bottom w:val="single" w:sz="2" w:space="0" w:color="auto"/>
                    <w:right w:val="single" w:sz="2" w:space="0" w:color="auto"/>
                  </w:divBdr>
                  <w:divsChild>
                    <w:div w:id="1857769812">
                      <w:marLeft w:val="0"/>
                      <w:marRight w:val="0"/>
                      <w:marTop w:val="0"/>
                      <w:marBottom w:val="0"/>
                      <w:divBdr>
                        <w:top w:val="single" w:sz="2" w:space="0" w:color="auto"/>
                        <w:left w:val="single" w:sz="2" w:space="0" w:color="auto"/>
                        <w:bottom w:val="single" w:sz="2" w:space="0" w:color="auto"/>
                        <w:right w:val="single" w:sz="2" w:space="0" w:color="auto"/>
                      </w:divBdr>
                    </w:div>
                    <w:div w:id="961545026">
                      <w:marLeft w:val="0"/>
                      <w:marRight w:val="0"/>
                      <w:marTop w:val="0"/>
                      <w:marBottom w:val="0"/>
                      <w:divBdr>
                        <w:top w:val="single" w:sz="2" w:space="0" w:color="auto"/>
                        <w:left w:val="single" w:sz="2" w:space="0" w:color="auto"/>
                        <w:bottom w:val="single" w:sz="2" w:space="0" w:color="auto"/>
                        <w:right w:val="single" w:sz="2" w:space="0" w:color="auto"/>
                      </w:divBdr>
                    </w:div>
                    <w:div w:id="1297680336">
                      <w:marLeft w:val="0"/>
                      <w:marRight w:val="0"/>
                      <w:marTop w:val="0"/>
                      <w:marBottom w:val="0"/>
                      <w:divBdr>
                        <w:top w:val="single" w:sz="2" w:space="0" w:color="auto"/>
                        <w:left w:val="single" w:sz="2" w:space="0" w:color="auto"/>
                        <w:bottom w:val="single" w:sz="2" w:space="0" w:color="auto"/>
                        <w:right w:val="single" w:sz="2" w:space="0" w:color="auto"/>
                      </w:divBdr>
                    </w:div>
                  </w:divsChild>
                </w:div>
                <w:div w:id="1485389175">
                  <w:marLeft w:val="0"/>
                  <w:marRight w:val="0"/>
                  <w:marTop w:val="0"/>
                  <w:marBottom w:val="0"/>
                  <w:divBdr>
                    <w:top w:val="single" w:sz="2" w:space="0" w:color="auto"/>
                    <w:left w:val="single" w:sz="2" w:space="0" w:color="auto"/>
                    <w:bottom w:val="single" w:sz="2" w:space="0" w:color="auto"/>
                    <w:right w:val="single" w:sz="2" w:space="0" w:color="auto"/>
                  </w:divBdr>
                  <w:divsChild>
                    <w:div w:id="54621692">
                      <w:marLeft w:val="0"/>
                      <w:marRight w:val="0"/>
                      <w:marTop w:val="0"/>
                      <w:marBottom w:val="0"/>
                      <w:divBdr>
                        <w:top w:val="single" w:sz="2" w:space="0" w:color="auto"/>
                        <w:left w:val="single" w:sz="2" w:space="0" w:color="auto"/>
                        <w:bottom w:val="single" w:sz="2" w:space="0" w:color="auto"/>
                        <w:right w:val="single" w:sz="2" w:space="0" w:color="auto"/>
                      </w:divBdr>
                    </w:div>
                    <w:div w:id="1128859778">
                      <w:marLeft w:val="0"/>
                      <w:marRight w:val="0"/>
                      <w:marTop w:val="0"/>
                      <w:marBottom w:val="0"/>
                      <w:divBdr>
                        <w:top w:val="single" w:sz="2" w:space="0" w:color="auto"/>
                        <w:left w:val="single" w:sz="2" w:space="0" w:color="auto"/>
                        <w:bottom w:val="single" w:sz="2" w:space="0" w:color="auto"/>
                        <w:right w:val="single" w:sz="2" w:space="0" w:color="auto"/>
                      </w:divBdr>
                    </w:div>
                    <w:div w:id="214705070">
                      <w:marLeft w:val="0"/>
                      <w:marRight w:val="0"/>
                      <w:marTop w:val="0"/>
                      <w:marBottom w:val="0"/>
                      <w:divBdr>
                        <w:top w:val="single" w:sz="2" w:space="0" w:color="auto"/>
                        <w:left w:val="single" w:sz="2" w:space="0" w:color="auto"/>
                        <w:bottom w:val="single" w:sz="2" w:space="0" w:color="auto"/>
                        <w:right w:val="single" w:sz="2" w:space="0" w:color="auto"/>
                      </w:divBdr>
                    </w:div>
                  </w:divsChild>
                </w:div>
                <w:div w:id="1337852375">
                  <w:marLeft w:val="0"/>
                  <w:marRight w:val="0"/>
                  <w:marTop w:val="0"/>
                  <w:marBottom w:val="0"/>
                  <w:divBdr>
                    <w:top w:val="single" w:sz="2" w:space="0" w:color="auto"/>
                    <w:left w:val="single" w:sz="2" w:space="0" w:color="auto"/>
                    <w:bottom w:val="single" w:sz="2" w:space="0" w:color="auto"/>
                    <w:right w:val="single" w:sz="2" w:space="0" w:color="auto"/>
                  </w:divBdr>
                  <w:divsChild>
                    <w:div w:id="1001740899">
                      <w:marLeft w:val="0"/>
                      <w:marRight w:val="0"/>
                      <w:marTop w:val="0"/>
                      <w:marBottom w:val="0"/>
                      <w:divBdr>
                        <w:top w:val="single" w:sz="2" w:space="0" w:color="auto"/>
                        <w:left w:val="single" w:sz="2" w:space="0" w:color="auto"/>
                        <w:bottom w:val="single" w:sz="2" w:space="0" w:color="auto"/>
                        <w:right w:val="single" w:sz="2" w:space="0" w:color="auto"/>
                      </w:divBdr>
                    </w:div>
                    <w:div w:id="1059940469">
                      <w:marLeft w:val="0"/>
                      <w:marRight w:val="0"/>
                      <w:marTop w:val="0"/>
                      <w:marBottom w:val="0"/>
                      <w:divBdr>
                        <w:top w:val="single" w:sz="2" w:space="0" w:color="auto"/>
                        <w:left w:val="single" w:sz="2" w:space="0" w:color="auto"/>
                        <w:bottom w:val="single" w:sz="2" w:space="0" w:color="auto"/>
                        <w:right w:val="single" w:sz="2" w:space="0" w:color="auto"/>
                      </w:divBdr>
                    </w:div>
                    <w:div w:id="2133864173">
                      <w:marLeft w:val="0"/>
                      <w:marRight w:val="0"/>
                      <w:marTop w:val="0"/>
                      <w:marBottom w:val="0"/>
                      <w:divBdr>
                        <w:top w:val="single" w:sz="2" w:space="0" w:color="auto"/>
                        <w:left w:val="single" w:sz="2" w:space="0" w:color="auto"/>
                        <w:bottom w:val="single" w:sz="2" w:space="0" w:color="auto"/>
                        <w:right w:val="single" w:sz="2" w:space="0" w:color="auto"/>
                      </w:divBdr>
                    </w:div>
                  </w:divsChild>
                </w:div>
                <w:div w:id="1353721028">
                  <w:marLeft w:val="0"/>
                  <w:marRight w:val="0"/>
                  <w:marTop w:val="0"/>
                  <w:marBottom w:val="0"/>
                  <w:divBdr>
                    <w:top w:val="single" w:sz="2" w:space="0" w:color="auto"/>
                    <w:left w:val="single" w:sz="2" w:space="0" w:color="auto"/>
                    <w:bottom w:val="single" w:sz="2" w:space="0" w:color="auto"/>
                    <w:right w:val="single" w:sz="2" w:space="0" w:color="auto"/>
                  </w:divBdr>
                  <w:divsChild>
                    <w:div w:id="1388263677">
                      <w:marLeft w:val="0"/>
                      <w:marRight w:val="0"/>
                      <w:marTop w:val="0"/>
                      <w:marBottom w:val="0"/>
                      <w:divBdr>
                        <w:top w:val="single" w:sz="2" w:space="0" w:color="auto"/>
                        <w:left w:val="single" w:sz="2" w:space="0" w:color="auto"/>
                        <w:bottom w:val="single" w:sz="2" w:space="0" w:color="auto"/>
                        <w:right w:val="single" w:sz="2" w:space="0" w:color="auto"/>
                      </w:divBdr>
                    </w:div>
                    <w:div w:id="2100330039">
                      <w:marLeft w:val="0"/>
                      <w:marRight w:val="0"/>
                      <w:marTop w:val="0"/>
                      <w:marBottom w:val="0"/>
                      <w:divBdr>
                        <w:top w:val="single" w:sz="2" w:space="0" w:color="auto"/>
                        <w:left w:val="single" w:sz="2" w:space="0" w:color="auto"/>
                        <w:bottom w:val="single" w:sz="2" w:space="0" w:color="auto"/>
                        <w:right w:val="single" w:sz="2" w:space="0" w:color="auto"/>
                      </w:divBdr>
                    </w:div>
                    <w:div w:id="245189836">
                      <w:marLeft w:val="0"/>
                      <w:marRight w:val="0"/>
                      <w:marTop w:val="0"/>
                      <w:marBottom w:val="0"/>
                      <w:divBdr>
                        <w:top w:val="single" w:sz="2" w:space="0" w:color="auto"/>
                        <w:left w:val="single" w:sz="2" w:space="0" w:color="auto"/>
                        <w:bottom w:val="single" w:sz="2" w:space="0" w:color="auto"/>
                        <w:right w:val="single" w:sz="2" w:space="0" w:color="auto"/>
                      </w:divBdr>
                    </w:div>
                  </w:divsChild>
                </w:div>
                <w:div w:id="154030466">
                  <w:marLeft w:val="0"/>
                  <w:marRight w:val="0"/>
                  <w:marTop w:val="0"/>
                  <w:marBottom w:val="0"/>
                  <w:divBdr>
                    <w:top w:val="single" w:sz="2" w:space="0" w:color="auto"/>
                    <w:left w:val="single" w:sz="2" w:space="0" w:color="auto"/>
                    <w:bottom w:val="single" w:sz="2" w:space="0" w:color="auto"/>
                    <w:right w:val="single" w:sz="2" w:space="0" w:color="auto"/>
                  </w:divBdr>
                  <w:divsChild>
                    <w:div w:id="2135322025">
                      <w:marLeft w:val="0"/>
                      <w:marRight w:val="0"/>
                      <w:marTop w:val="0"/>
                      <w:marBottom w:val="0"/>
                      <w:divBdr>
                        <w:top w:val="single" w:sz="2" w:space="0" w:color="auto"/>
                        <w:left w:val="single" w:sz="2" w:space="0" w:color="auto"/>
                        <w:bottom w:val="single" w:sz="2" w:space="0" w:color="auto"/>
                        <w:right w:val="single" w:sz="2" w:space="0" w:color="auto"/>
                      </w:divBdr>
                    </w:div>
                    <w:div w:id="1990092284">
                      <w:marLeft w:val="0"/>
                      <w:marRight w:val="0"/>
                      <w:marTop w:val="0"/>
                      <w:marBottom w:val="0"/>
                      <w:divBdr>
                        <w:top w:val="single" w:sz="2" w:space="0" w:color="auto"/>
                        <w:left w:val="single" w:sz="2" w:space="0" w:color="auto"/>
                        <w:bottom w:val="single" w:sz="2" w:space="0" w:color="auto"/>
                        <w:right w:val="single" w:sz="2" w:space="0" w:color="auto"/>
                      </w:divBdr>
                    </w:div>
                    <w:div w:id="1033312665">
                      <w:marLeft w:val="0"/>
                      <w:marRight w:val="0"/>
                      <w:marTop w:val="0"/>
                      <w:marBottom w:val="0"/>
                      <w:divBdr>
                        <w:top w:val="single" w:sz="2" w:space="0" w:color="auto"/>
                        <w:left w:val="single" w:sz="2" w:space="0" w:color="auto"/>
                        <w:bottom w:val="single" w:sz="2" w:space="0" w:color="auto"/>
                        <w:right w:val="single" w:sz="2" w:space="0" w:color="auto"/>
                      </w:divBdr>
                    </w:div>
                  </w:divsChild>
                </w:div>
                <w:div w:id="1948342705">
                  <w:marLeft w:val="0"/>
                  <w:marRight w:val="0"/>
                  <w:marTop w:val="0"/>
                  <w:marBottom w:val="0"/>
                  <w:divBdr>
                    <w:top w:val="single" w:sz="2" w:space="0" w:color="auto"/>
                    <w:left w:val="single" w:sz="2" w:space="0" w:color="auto"/>
                    <w:bottom w:val="single" w:sz="2" w:space="0" w:color="auto"/>
                    <w:right w:val="single" w:sz="2" w:space="0" w:color="auto"/>
                  </w:divBdr>
                  <w:divsChild>
                    <w:div w:id="669061397">
                      <w:marLeft w:val="0"/>
                      <w:marRight w:val="0"/>
                      <w:marTop w:val="0"/>
                      <w:marBottom w:val="0"/>
                      <w:divBdr>
                        <w:top w:val="single" w:sz="2" w:space="0" w:color="auto"/>
                        <w:left w:val="single" w:sz="2" w:space="0" w:color="auto"/>
                        <w:bottom w:val="single" w:sz="2" w:space="0" w:color="auto"/>
                        <w:right w:val="single" w:sz="2" w:space="0" w:color="auto"/>
                      </w:divBdr>
                    </w:div>
                    <w:div w:id="1189610191">
                      <w:marLeft w:val="0"/>
                      <w:marRight w:val="0"/>
                      <w:marTop w:val="0"/>
                      <w:marBottom w:val="0"/>
                      <w:divBdr>
                        <w:top w:val="single" w:sz="2" w:space="0" w:color="auto"/>
                        <w:left w:val="single" w:sz="2" w:space="0" w:color="auto"/>
                        <w:bottom w:val="single" w:sz="2" w:space="0" w:color="auto"/>
                        <w:right w:val="single" w:sz="2" w:space="0" w:color="auto"/>
                      </w:divBdr>
                    </w:div>
                    <w:div w:id="512837640">
                      <w:marLeft w:val="0"/>
                      <w:marRight w:val="0"/>
                      <w:marTop w:val="0"/>
                      <w:marBottom w:val="0"/>
                      <w:divBdr>
                        <w:top w:val="single" w:sz="2" w:space="0" w:color="auto"/>
                        <w:left w:val="single" w:sz="2" w:space="0" w:color="auto"/>
                        <w:bottom w:val="single" w:sz="2" w:space="0" w:color="auto"/>
                        <w:right w:val="single" w:sz="2" w:space="0" w:color="auto"/>
                      </w:divBdr>
                    </w:div>
                  </w:divsChild>
                </w:div>
                <w:div w:id="285891757">
                  <w:marLeft w:val="0"/>
                  <w:marRight w:val="0"/>
                  <w:marTop w:val="0"/>
                  <w:marBottom w:val="0"/>
                  <w:divBdr>
                    <w:top w:val="single" w:sz="2" w:space="0" w:color="auto"/>
                    <w:left w:val="single" w:sz="2" w:space="0" w:color="auto"/>
                    <w:bottom w:val="single" w:sz="2" w:space="0" w:color="auto"/>
                    <w:right w:val="single" w:sz="2" w:space="0" w:color="auto"/>
                  </w:divBdr>
                  <w:divsChild>
                    <w:div w:id="68354968">
                      <w:marLeft w:val="0"/>
                      <w:marRight w:val="0"/>
                      <w:marTop w:val="0"/>
                      <w:marBottom w:val="0"/>
                      <w:divBdr>
                        <w:top w:val="single" w:sz="2" w:space="0" w:color="auto"/>
                        <w:left w:val="single" w:sz="2" w:space="0" w:color="auto"/>
                        <w:bottom w:val="single" w:sz="2" w:space="0" w:color="auto"/>
                        <w:right w:val="single" w:sz="2" w:space="0" w:color="auto"/>
                      </w:divBdr>
                    </w:div>
                    <w:div w:id="850337406">
                      <w:marLeft w:val="0"/>
                      <w:marRight w:val="0"/>
                      <w:marTop w:val="0"/>
                      <w:marBottom w:val="0"/>
                      <w:divBdr>
                        <w:top w:val="single" w:sz="2" w:space="0" w:color="auto"/>
                        <w:left w:val="single" w:sz="2" w:space="0" w:color="auto"/>
                        <w:bottom w:val="single" w:sz="2" w:space="0" w:color="auto"/>
                        <w:right w:val="single" w:sz="2" w:space="0" w:color="auto"/>
                      </w:divBdr>
                    </w:div>
                    <w:div w:id="1097825256">
                      <w:marLeft w:val="0"/>
                      <w:marRight w:val="0"/>
                      <w:marTop w:val="0"/>
                      <w:marBottom w:val="0"/>
                      <w:divBdr>
                        <w:top w:val="single" w:sz="2" w:space="0" w:color="auto"/>
                        <w:left w:val="single" w:sz="2" w:space="0" w:color="auto"/>
                        <w:bottom w:val="single" w:sz="2" w:space="0" w:color="auto"/>
                        <w:right w:val="single" w:sz="2" w:space="0" w:color="auto"/>
                      </w:divBdr>
                    </w:div>
                  </w:divsChild>
                </w:div>
                <w:div w:id="1960912670">
                  <w:marLeft w:val="0"/>
                  <w:marRight w:val="0"/>
                  <w:marTop w:val="0"/>
                  <w:marBottom w:val="0"/>
                  <w:divBdr>
                    <w:top w:val="single" w:sz="2" w:space="0" w:color="auto"/>
                    <w:left w:val="single" w:sz="2" w:space="0" w:color="auto"/>
                    <w:bottom w:val="single" w:sz="2" w:space="0" w:color="auto"/>
                    <w:right w:val="single" w:sz="2" w:space="0" w:color="auto"/>
                  </w:divBdr>
                  <w:divsChild>
                    <w:div w:id="1624456161">
                      <w:marLeft w:val="0"/>
                      <w:marRight w:val="0"/>
                      <w:marTop w:val="0"/>
                      <w:marBottom w:val="0"/>
                      <w:divBdr>
                        <w:top w:val="single" w:sz="2" w:space="0" w:color="auto"/>
                        <w:left w:val="single" w:sz="2" w:space="0" w:color="auto"/>
                        <w:bottom w:val="single" w:sz="2" w:space="0" w:color="auto"/>
                        <w:right w:val="single" w:sz="2" w:space="0" w:color="auto"/>
                      </w:divBdr>
                    </w:div>
                    <w:div w:id="819154388">
                      <w:marLeft w:val="0"/>
                      <w:marRight w:val="0"/>
                      <w:marTop w:val="0"/>
                      <w:marBottom w:val="0"/>
                      <w:divBdr>
                        <w:top w:val="single" w:sz="2" w:space="0" w:color="auto"/>
                        <w:left w:val="single" w:sz="2" w:space="0" w:color="auto"/>
                        <w:bottom w:val="single" w:sz="2" w:space="0" w:color="auto"/>
                        <w:right w:val="single" w:sz="2" w:space="0" w:color="auto"/>
                      </w:divBdr>
                    </w:div>
                    <w:div w:id="1619216078">
                      <w:marLeft w:val="0"/>
                      <w:marRight w:val="0"/>
                      <w:marTop w:val="0"/>
                      <w:marBottom w:val="0"/>
                      <w:divBdr>
                        <w:top w:val="single" w:sz="2" w:space="0" w:color="auto"/>
                        <w:left w:val="single" w:sz="2" w:space="0" w:color="auto"/>
                        <w:bottom w:val="single" w:sz="2" w:space="0" w:color="auto"/>
                        <w:right w:val="single" w:sz="2" w:space="0" w:color="auto"/>
                      </w:divBdr>
                    </w:div>
                  </w:divsChild>
                </w:div>
                <w:div w:id="1285424447">
                  <w:marLeft w:val="0"/>
                  <w:marRight w:val="0"/>
                  <w:marTop w:val="0"/>
                  <w:marBottom w:val="0"/>
                  <w:divBdr>
                    <w:top w:val="single" w:sz="2" w:space="0" w:color="auto"/>
                    <w:left w:val="single" w:sz="2" w:space="0" w:color="auto"/>
                    <w:bottom w:val="single" w:sz="2" w:space="0" w:color="auto"/>
                    <w:right w:val="single" w:sz="2" w:space="0" w:color="auto"/>
                  </w:divBdr>
                  <w:divsChild>
                    <w:div w:id="1652831967">
                      <w:marLeft w:val="0"/>
                      <w:marRight w:val="0"/>
                      <w:marTop w:val="0"/>
                      <w:marBottom w:val="0"/>
                      <w:divBdr>
                        <w:top w:val="single" w:sz="2" w:space="0" w:color="auto"/>
                        <w:left w:val="single" w:sz="2" w:space="0" w:color="auto"/>
                        <w:bottom w:val="single" w:sz="2" w:space="0" w:color="auto"/>
                        <w:right w:val="single" w:sz="2" w:space="0" w:color="auto"/>
                      </w:divBdr>
                    </w:div>
                    <w:div w:id="2091659013">
                      <w:marLeft w:val="0"/>
                      <w:marRight w:val="0"/>
                      <w:marTop w:val="0"/>
                      <w:marBottom w:val="0"/>
                      <w:divBdr>
                        <w:top w:val="single" w:sz="2" w:space="0" w:color="auto"/>
                        <w:left w:val="single" w:sz="2" w:space="0" w:color="auto"/>
                        <w:bottom w:val="single" w:sz="2" w:space="0" w:color="auto"/>
                        <w:right w:val="single" w:sz="2" w:space="0" w:color="auto"/>
                      </w:divBdr>
                    </w:div>
                    <w:div w:id="796872845">
                      <w:marLeft w:val="0"/>
                      <w:marRight w:val="0"/>
                      <w:marTop w:val="0"/>
                      <w:marBottom w:val="0"/>
                      <w:divBdr>
                        <w:top w:val="single" w:sz="2" w:space="0" w:color="auto"/>
                        <w:left w:val="single" w:sz="2" w:space="0" w:color="auto"/>
                        <w:bottom w:val="single" w:sz="2" w:space="0" w:color="auto"/>
                        <w:right w:val="single" w:sz="2" w:space="0" w:color="auto"/>
                      </w:divBdr>
                    </w:div>
                  </w:divsChild>
                </w:div>
                <w:div w:id="1753311884">
                  <w:marLeft w:val="0"/>
                  <w:marRight w:val="0"/>
                  <w:marTop w:val="0"/>
                  <w:marBottom w:val="0"/>
                  <w:divBdr>
                    <w:top w:val="single" w:sz="2" w:space="0" w:color="auto"/>
                    <w:left w:val="single" w:sz="2" w:space="0" w:color="auto"/>
                    <w:bottom w:val="single" w:sz="2" w:space="0" w:color="auto"/>
                    <w:right w:val="single" w:sz="2" w:space="0" w:color="auto"/>
                  </w:divBdr>
                  <w:divsChild>
                    <w:div w:id="1083376856">
                      <w:marLeft w:val="0"/>
                      <w:marRight w:val="0"/>
                      <w:marTop w:val="0"/>
                      <w:marBottom w:val="0"/>
                      <w:divBdr>
                        <w:top w:val="single" w:sz="2" w:space="0" w:color="auto"/>
                        <w:left w:val="single" w:sz="2" w:space="0" w:color="auto"/>
                        <w:bottom w:val="single" w:sz="2" w:space="0" w:color="auto"/>
                        <w:right w:val="single" w:sz="2" w:space="0" w:color="auto"/>
                      </w:divBdr>
                    </w:div>
                    <w:div w:id="1771581312">
                      <w:marLeft w:val="0"/>
                      <w:marRight w:val="0"/>
                      <w:marTop w:val="0"/>
                      <w:marBottom w:val="0"/>
                      <w:divBdr>
                        <w:top w:val="single" w:sz="2" w:space="0" w:color="auto"/>
                        <w:left w:val="single" w:sz="2" w:space="0" w:color="auto"/>
                        <w:bottom w:val="single" w:sz="2" w:space="0" w:color="auto"/>
                        <w:right w:val="single" w:sz="2" w:space="0" w:color="auto"/>
                      </w:divBdr>
                    </w:div>
                    <w:div w:id="441926390">
                      <w:marLeft w:val="0"/>
                      <w:marRight w:val="0"/>
                      <w:marTop w:val="0"/>
                      <w:marBottom w:val="0"/>
                      <w:divBdr>
                        <w:top w:val="single" w:sz="2" w:space="0" w:color="auto"/>
                        <w:left w:val="single" w:sz="2" w:space="0" w:color="auto"/>
                        <w:bottom w:val="single" w:sz="2" w:space="0" w:color="auto"/>
                        <w:right w:val="single" w:sz="2" w:space="0" w:color="auto"/>
                      </w:divBdr>
                    </w:div>
                  </w:divsChild>
                </w:div>
                <w:div w:id="1976134389">
                  <w:marLeft w:val="0"/>
                  <w:marRight w:val="0"/>
                  <w:marTop w:val="0"/>
                  <w:marBottom w:val="0"/>
                  <w:divBdr>
                    <w:top w:val="single" w:sz="2" w:space="0" w:color="auto"/>
                    <w:left w:val="single" w:sz="2" w:space="0" w:color="auto"/>
                    <w:bottom w:val="single" w:sz="2" w:space="0" w:color="auto"/>
                    <w:right w:val="single" w:sz="2" w:space="0" w:color="auto"/>
                  </w:divBdr>
                  <w:divsChild>
                    <w:div w:id="1646008772">
                      <w:marLeft w:val="0"/>
                      <w:marRight w:val="0"/>
                      <w:marTop w:val="0"/>
                      <w:marBottom w:val="0"/>
                      <w:divBdr>
                        <w:top w:val="single" w:sz="2" w:space="0" w:color="auto"/>
                        <w:left w:val="single" w:sz="2" w:space="0" w:color="auto"/>
                        <w:bottom w:val="single" w:sz="2" w:space="0" w:color="auto"/>
                        <w:right w:val="single" w:sz="2" w:space="0" w:color="auto"/>
                      </w:divBdr>
                    </w:div>
                    <w:div w:id="1253927853">
                      <w:marLeft w:val="0"/>
                      <w:marRight w:val="0"/>
                      <w:marTop w:val="0"/>
                      <w:marBottom w:val="0"/>
                      <w:divBdr>
                        <w:top w:val="single" w:sz="2" w:space="0" w:color="auto"/>
                        <w:left w:val="single" w:sz="2" w:space="0" w:color="auto"/>
                        <w:bottom w:val="single" w:sz="2" w:space="0" w:color="auto"/>
                        <w:right w:val="single" w:sz="2" w:space="0" w:color="auto"/>
                      </w:divBdr>
                    </w:div>
                    <w:div w:id="182986004">
                      <w:marLeft w:val="0"/>
                      <w:marRight w:val="0"/>
                      <w:marTop w:val="0"/>
                      <w:marBottom w:val="0"/>
                      <w:divBdr>
                        <w:top w:val="single" w:sz="2" w:space="0" w:color="auto"/>
                        <w:left w:val="single" w:sz="2" w:space="0" w:color="auto"/>
                        <w:bottom w:val="single" w:sz="2" w:space="0" w:color="auto"/>
                        <w:right w:val="single" w:sz="2" w:space="0" w:color="auto"/>
                      </w:divBdr>
                    </w:div>
                  </w:divsChild>
                </w:div>
                <w:div w:id="537550952">
                  <w:marLeft w:val="0"/>
                  <w:marRight w:val="0"/>
                  <w:marTop w:val="0"/>
                  <w:marBottom w:val="0"/>
                  <w:divBdr>
                    <w:top w:val="single" w:sz="2" w:space="0" w:color="auto"/>
                    <w:left w:val="single" w:sz="2" w:space="0" w:color="auto"/>
                    <w:bottom w:val="single" w:sz="2" w:space="0" w:color="auto"/>
                    <w:right w:val="single" w:sz="2" w:space="0" w:color="auto"/>
                  </w:divBdr>
                  <w:divsChild>
                    <w:div w:id="585968094">
                      <w:marLeft w:val="0"/>
                      <w:marRight w:val="0"/>
                      <w:marTop w:val="0"/>
                      <w:marBottom w:val="0"/>
                      <w:divBdr>
                        <w:top w:val="single" w:sz="2" w:space="0" w:color="auto"/>
                        <w:left w:val="single" w:sz="2" w:space="0" w:color="auto"/>
                        <w:bottom w:val="single" w:sz="2" w:space="0" w:color="auto"/>
                        <w:right w:val="single" w:sz="2" w:space="0" w:color="auto"/>
                      </w:divBdr>
                    </w:div>
                    <w:div w:id="27722720">
                      <w:marLeft w:val="0"/>
                      <w:marRight w:val="0"/>
                      <w:marTop w:val="0"/>
                      <w:marBottom w:val="0"/>
                      <w:divBdr>
                        <w:top w:val="single" w:sz="2" w:space="0" w:color="auto"/>
                        <w:left w:val="single" w:sz="2" w:space="0" w:color="auto"/>
                        <w:bottom w:val="single" w:sz="2" w:space="0" w:color="auto"/>
                        <w:right w:val="single" w:sz="2" w:space="0" w:color="auto"/>
                      </w:divBdr>
                    </w:div>
                    <w:div w:id="739987866">
                      <w:marLeft w:val="0"/>
                      <w:marRight w:val="0"/>
                      <w:marTop w:val="0"/>
                      <w:marBottom w:val="0"/>
                      <w:divBdr>
                        <w:top w:val="single" w:sz="2" w:space="0" w:color="auto"/>
                        <w:left w:val="single" w:sz="2" w:space="0" w:color="auto"/>
                        <w:bottom w:val="single" w:sz="2" w:space="0" w:color="auto"/>
                        <w:right w:val="single" w:sz="2" w:space="0" w:color="auto"/>
                      </w:divBdr>
                    </w:div>
                  </w:divsChild>
                </w:div>
                <w:div w:id="691342593">
                  <w:marLeft w:val="0"/>
                  <w:marRight w:val="0"/>
                  <w:marTop w:val="0"/>
                  <w:marBottom w:val="0"/>
                  <w:divBdr>
                    <w:top w:val="single" w:sz="2" w:space="0" w:color="auto"/>
                    <w:left w:val="single" w:sz="2" w:space="0" w:color="auto"/>
                    <w:bottom w:val="single" w:sz="2" w:space="0" w:color="auto"/>
                    <w:right w:val="single" w:sz="2" w:space="0" w:color="auto"/>
                  </w:divBdr>
                  <w:divsChild>
                    <w:div w:id="635641610">
                      <w:marLeft w:val="0"/>
                      <w:marRight w:val="0"/>
                      <w:marTop w:val="0"/>
                      <w:marBottom w:val="0"/>
                      <w:divBdr>
                        <w:top w:val="single" w:sz="2" w:space="0" w:color="auto"/>
                        <w:left w:val="single" w:sz="2" w:space="0" w:color="auto"/>
                        <w:bottom w:val="single" w:sz="2" w:space="0" w:color="auto"/>
                        <w:right w:val="single" w:sz="2" w:space="0" w:color="auto"/>
                      </w:divBdr>
                    </w:div>
                    <w:div w:id="287323891">
                      <w:marLeft w:val="0"/>
                      <w:marRight w:val="0"/>
                      <w:marTop w:val="0"/>
                      <w:marBottom w:val="0"/>
                      <w:divBdr>
                        <w:top w:val="single" w:sz="2" w:space="0" w:color="auto"/>
                        <w:left w:val="single" w:sz="2" w:space="0" w:color="auto"/>
                        <w:bottom w:val="single" w:sz="2" w:space="0" w:color="auto"/>
                        <w:right w:val="single" w:sz="2" w:space="0" w:color="auto"/>
                      </w:divBdr>
                    </w:div>
                    <w:div w:id="762339472">
                      <w:marLeft w:val="0"/>
                      <w:marRight w:val="0"/>
                      <w:marTop w:val="0"/>
                      <w:marBottom w:val="0"/>
                      <w:divBdr>
                        <w:top w:val="single" w:sz="2" w:space="0" w:color="auto"/>
                        <w:left w:val="single" w:sz="2" w:space="0" w:color="auto"/>
                        <w:bottom w:val="single" w:sz="2" w:space="0" w:color="auto"/>
                        <w:right w:val="single" w:sz="2" w:space="0" w:color="auto"/>
                      </w:divBdr>
                    </w:div>
                  </w:divsChild>
                </w:div>
                <w:div w:id="397628972">
                  <w:marLeft w:val="0"/>
                  <w:marRight w:val="0"/>
                  <w:marTop w:val="0"/>
                  <w:marBottom w:val="0"/>
                  <w:divBdr>
                    <w:top w:val="single" w:sz="2" w:space="0" w:color="auto"/>
                    <w:left w:val="single" w:sz="2" w:space="0" w:color="auto"/>
                    <w:bottom w:val="single" w:sz="2" w:space="0" w:color="auto"/>
                    <w:right w:val="single" w:sz="2" w:space="0" w:color="auto"/>
                  </w:divBdr>
                  <w:divsChild>
                    <w:div w:id="1091009336">
                      <w:marLeft w:val="0"/>
                      <w:marRight w:val="0"/>
                      <w:marTop w:val="0"/>
                      <w:marBottom w:val="0"/>
                      <w:divBdr>
                        <w:top w:val="single" w:sz="2" w:space="0" w:color="auto"/>
                        <w:left w:val="single" w:sz="2" w:space="0" w:color="auto"/>
                        <w:bottom w:val="single" w:sz="2" w:space="0" w:color="auto"/>
                        <w:right w:val="single" w:sz="2" w:space="0" w:color="auto"/>
                      </w:divBdr>
                    </w:div>
                    <w:div w:id="1315990185">
                      <w:marLeft w:val="0"/>
                      <w:marRight w:val="0"/>
                      <w:marTop w:val="0"/>
                      <w:marBottom w:val="0"/>
                      <w:divBdr>
                        <w:top w:val="single" w:sz="2" w:space="0" w:color="auto"/>
                        <w:left w:val="single" w:sz="2" w:space="0" w:color="auto"/>
                        <w:bottom w:val="single" w:sz="2" w:space="0" w:color="auto"/>
                        <w:right w:val="single" w:sz="2" w:space="0" w:color="auto"/>
                      </w:divBdr>
                    </w:div>
                    <w:div w:id="1724714582">
                      <w:marLeft w:val="0"/>
                      <w:marRight w:val="0"/>
                      <w:marTop w:val="0"/>
                      <w:marBottom w:val="0"/>
                      <w:divBdr>
                        <w:top w:val="single" w:sz="2" w:space="0" w:color="auto"/>
                        <w:left w:val="single" w:sz="2" w:space="0" w:color="auto"/>
                        <w:bottom w:val="single" w:sz="2" w:space="0" w:color="auto"/>
                        <w:right w:val="single" w:sz="2" w:space="0" w:color="auto"/>
                      </w:divBdr>
                    </w:div>
                  </w:divsChild>
                </w:div>
                <w:div w:id="1120034325">
                  <w:marLeft w:val="0"/>
                  <w:marRight w:val="0"/>
                  <w:marTop w:val="0"/>
                  <w:marBottom w:val="0"/>
                  <w:divBdr>
                    <w:top w:val="single" w:sz="2" w:space="0" w:color="auto"/>
                    <w:left w:val="single" w:sz="2" w:space="0" w:color="auto"/>
                    <w:bottom w:val="single" w:sz="2" w:space="0" w:color="auto"/>
                    <w:right w:val="single" w:sz="2" w:space="0" w:color="auto"/>
                  </w:divBdr>
                  <w:divsChild>
                    <w:div w:id="571157434">
                      <w:marLeft w:val="0"/>
                      <w:marRight w:val="0"/>
                      <w:marTop w:val="0"/>
                      <w:marBottom w:val="0"/>
                      <w:divBdr>
                        <w:top w:val="single" w:sz="2" w:space="0" w:color="auto"/>
                        <w:left w:val="single" w:sz="2" w:space="0" w:color="auto"/>
                        <w:bottom w:val="single" w:sz="2" w:space="0" w:color="auto"/>
                        <w:right w:val="single" w:sz="2" w:space="0" w:color="auto"/>
                      </w:divBdr>
                    </w:div>
                    <w:div w:id="2058965011">
                      <w:marLeft w:val="0"/>
                      <w:marRight w:val="0"/>
                      <w:marTop w:val="0"/>
                      <w:marBottom w:val="0"/>
                      <w:divBdr>
                        <w:top w:val="single" w:sz="2" w:space="0" w:color="auto"/>
                        <w:left w:val="single" w:sz="2" w:space="0" w:color="auto"/>
                        <w:bottom w:val="single" w:sz="2" w:space="0" w:color="auto"/>
                        <w:right w:val="single" w:sz="2" w:space="0" w:color="auto"/>
                      </w:divBdr>
                    </w:div>
                    <w:div w:id="380835493">
                      <w:marLeft w:val="0"/>
                      <w:marRight w:val="0"/>
                      <w:marTop w:val="0"/>
                      <w:marBottom w:val="0"/>
                      <w:divBdr>
                        <w:top w:val="single" w:sz="2" w:space="0" w:color="auto"/>
                        <w:left w:val="single" w:sz="2" w:space="0" w:color="auto"/>
                        <w:bottom w:val="single" w:sz="2" w:space="0" w:color="auto"/>
                        <w:right w:val="single" w:sz="2" w:space="0" w:color="auto"/>
                      </w:divBdr>
                    </w:div>
                  </w:divsChild>
                </w:div>
                <w:div w:id="712850972">
                  <w:marLeft w:val="0"/>
                  <w:marRight w:val="0"/>
                  <w:marTop w:val="0"/>
                  <w:marBottom w:val="0"/>
                  <w:divBdr>
                    <w:top w:val="single" w:sz="2" w:space="0" w:color="auto"/>
                    <w:left w:val="single" w:sz="2" w:space="0" w:color="auto"/>
                    <w:bottom w:val="single" w:sz="2" w:space="0" w:color="auto"/>
                    <w:right w:val="single" w:sz="2" w:space="0" w:color="auto"/>
                  </w:divBdr>
                  <w:divsChild>
                    <w:div w:id="1389570973">
                      <w:marLeft w:val="0"/>
                      <w:marRight w:val="0"/>
                      <w:marTop w:val="0"/>
                      <w:marBottom w:val="0"/>
                      <w:divBdr>
                        <w:top w:val="single" w:sz="2" w:space="0" w:color="auto"/>
                        <w:left w:val="single" w:sz="2" w:space="0" w:color="auto"/>
                        <w:bottom w:val="single" w:sz="2" w:space="0" w:color="auto"/>
                        <w:right w:val="single" w:sz="2" w:space="0" w:color="auto"/>
                      </w:divBdr>
                    </w:div>
                    <w:div w:id="280386229">
                      <w:marLeft w:val="0"/>
                      <w:marRight w:val="0"/>
                      <w:marTop w:val="0"/>
                      <w:marBottom w:val="0"/>
                      <w:divBdr>
                        <w:top w:val="single" w:sz="2" w:space="0" w:color="auto"/>
                        <w:left w:val="single" w:sz="2" w:space="0" w:color="auto"/>
                        <w:bottom w:val="single" w:sz="2" w:space="0" w:color="auto"/>
                        <w:right w:val="single" w:sz="2" w:space="0" w:color="auto"/>
                      </w:divBdr>
                    </w:div>
                    <w:div w:id="1725984793">
                      <w:marLeft w:val="0"/>
                      <w:marRight w:val="0"/>
                      <w:marTop w:val="0"/>
                      <w:marBottom w:val="0"/>
                      <w:divBdr>
                        <w:top w:val="single" w:sz="2" w:space="0" w:color="auto"/>
                        <w:left w:val="single" w:sz="2" w:space="0" w:color="auto"/>
                        <w:bottom w:val="single" w:sz="2" w:space="0" w:color="auto"/>
                        <w:right w:val="single" w:sz="2" w:space="0" w:color="auto"/>
                      </w:divBdr>
                    </w:div>
                  </w:divsChild>
                </w:div>
                <w:div w:id="999043115">
                  <w:marLeft w:val="0"/>
                  <w:marRight w:val="0"/>
                  <w:marTop w:val="0"/>
                  <w:marBottom w:val="0"/>
                  <w:divBdr>
                    <w:top w:val="single" w:sz="2" w:space="0" w:color="auto"/>
                    <w:left w:val="single" w:sz="2" w:space="0" w:color="auto"/>
                    <w:bottom w:val="single" w:sz="2" w:space="0" w:color="auto"/>
                    <w:right w:val="single" w:sz="2" w:space="0" w:color="auto"/>
                  </w:divBdr>
                  <w:divsChild>
                    <w:div w:id="1872451423">
                      <w:marLeft w:val="0"/>
                      <w:marRight w:val="0"/>
                      <w:marTop w:val="0"/>
                      <w:marBottom w:val="0"/>
                      <w:divBdr>
                        <w:top w:val="single" w:sz="2" w:space="0" w:color="auto"/>
                        <w:left w:val="single" w:sz="2" w:space="0" w:color="auto"/>
                        <w:bottom w:val="single" w:sz="2" w:space="0" w:color="auto"/>
                        <w:right w:val="single" w:sz="2" w:space="0" w:color="auto"/>
                      </w:divBdr>
                    </w:div>
                    <w:div w:id="1345594337">
                      <w:marLeft w:val="0"/>
                      <w:marRight w:val="0"/>
                      <w:marTop w:val="0"/>
                      <w:marBottom w:val="0"/>
                      <w:divBdr>
                        <w:top w:val="single" w:sz="2" w:space="0" w:color="auto"/>
                        <w:left w:val="single" w:sz="2" w:space="0" w:color="auto"/>
                        <w:bottom w:val="single" w:sz="2" w:space="0" w:color="auto"/>
                        <w:right w:val="single" w:sz="2" w:space="0" w:color="auto"/>
                      </w:divBdr>
                    </w:div>
                    <w:div w:id="924337512">
                      <w:marLeft w:val="0"/>
                      <w:marRight w:val="0"/>
                      <w:marTop w:val="0"/>
                      <w:marBottom w:val="0"/>
                      <w:divBdr>
                        <w:top w:val="single" w:sz="2" w:space="0" w:color="auto"/>
                        <w:left w:val="single" w:sz="2" w:space="0" w:color="auto"/>
                        <w:bottom w:val="single" w:sz="2" w:space="0" w:color="auto"/>
                        <w:right w:val="single" w:sz="2" w:space="0" w:color="auto"/>
                      </w:divBdr>
                    </w:div>
                  </w:divsChild>
                </w:div>
                <w:div w:id="586505399">
                  <w:marLeft w:val="0"/>
                  <w:marRight w:val="0"/>
                  <w:marTop w:val="0"/>
                  <w:marBottom w:val="0"/>
                  <w:divBdr>
                    <w:top w:val="single" w:sz="2" w:space="0" w:color="auto"/>
                    <w:left w:val="single" w:sz="2" w:space="0" w:color="auto"/>
                    <w:bottom w:val="single" w:sz="2" w:space="0" w:color="auto"/>
                    <w:right w:val="single" w:sz="2" w:space="0" w:color="auto"/>
                  </w:divBdr>
                  <w:divsChild>
                    <w:div w:id="1364134462">
                      <w:marLeft w:val="0"/>
                      <w:marRight w:val="0"/>
                      <w:marTop w:val="0"/>
                      <w:marBottom w:val="0"/>
                      <w:divBdr>
                        <w:top w:val="single" w:sz="2" w:space="0" w:color="auto"/>
                        <w:left w:val="single" w:sz="2" w:space="0" w:color="auto"/>
                        <w:bottom w:val="single" w:sz="2" w:space="0" w:color="auto"/>
                        <w:right w:val="single" w:sz="2" w:space="0" w:color="auto"/>
                      </w:divBdr>
                    </w:div>
                    <w:div w:id="1409616024">
                      <w:marLeft w:val="0"/>
                      <w:marRight w:val="0"/>
                      <w:marTop w:val="0"/>
                      <w:marBottom w:val="0"/>
                      <w:divBdr>
                        <w:top w:val="single" w:sz="2" w:space="0" w:color="auto"/>
                        <w:left w:val="single" w:sz="2" w:space="0" w:color="auto"/>
                        <w:bottom w:val="single" w:sz="2" w:space="0" w:color="auto"/>
                        <w:right w:val="single" w:sz="2" w:space="0" w:color="auto"/>
                      </w:divBdr>
                    </w:div>
                    <w:div w:id="1711609958">
                      <w:marLeft w:val="0"/>
                      <w:marRight w:val="0"/>
                      <w:marTop w:val="0"/>
                      <w:marBottom w:val="0"/>
                      <w:divBdr>
                        <w:top w:val="single" w:sz="2" w:space="0" w:color="auto"/>
                        <w:left w:val="single" w:sz="2" w:space="0" w:color="auto"/>
                        <w:bottom w:val="single" w:sz="2" w:space="0" w:color="auto"/>
                        <w:right w:val="single" w:sz="2" w:space="0" w:color="auto"/>
                      </w:divBdr>
                    </w:div>
                  </w:divsChild>
                </w:div>
                <w:div w:id="541016202">
                  <w:marLeft w:val="0"/>
                  <w:marRight w:val="0"/>
                  <w:marTop w:val="0"/>
                  <w:marBottom w:val="0"/>
                  <w:divBdr>
                    <w:top w:val="single" w:sz="2" w:space="0" w:color="auto"/>
                    <w:left w:val="single" w:sz="2" w:space="0" w:color="auto"/>
                    <w:bottom w:val="single" w:sz="2" w:space="0" w:color="auto"/>
                    <w:right w:val="single" w:sz="2" w:space="0" w:color="auto"/>
                  </w:divBdr>
                  <w:divsChild>
                    <w:div w:id="1994260766">
                      <w:marLeft w:val="0"/>
                      <w:marRight w:val="0"/>
                      <w:marTop w:val="0"/>
                      <w:marBottom w:val="0"/>
                      <w:divBdr>
                        <w:top w:val="single" w:sz="2" w:space="0" w:color="auto"/>
                        <w:left w:val="single" w:sz="2" w:space="0" w:color="auto"/>
                        <w:bottom w:val="single" w:sz="2" w:space="0" w:color="auto"/>
                        <w:right w:val="single" w:sz="2" w:space="0" w:color="auto"/>
                      </w:divBdr>
                    </w:div>
                    <w:div w:id="9451319">
                      <w:marLeft w:val="0"/>
                      <w:marRight w:val="0"/>
                      <w:marTop w:val="0"/>
                      <w:marBottom w:val="0"/>
                      <w:divBdr>
                        <w:top w:val="single" w:sz="2" w:space="0" w:color="auto"/>
                        <w:left w:val="single" w:sz="2" w:space="0" w:color="auto"/>
                        <w:bottom w:val="single" w:sz="2" w:space="0" w:color="auto"/>
                        <w:right w:val="single" w:sz="2" w:space="0" w:color="auto"/>
                      </w:divBdr>
                    </w:div>
                    <w:div w:id="1111821417">
                      <w:marLeft w:val="0"/>
                      <w:marRight w:val="0"/>
                      <w:marTop w:val="0"/>
                      <w:marBottom w:val="0"/>
                      <w:divBdr>
                        <w:top w:val="single" w:sz="2" w:space="0" w:color="auto"/>
                        <w:left w:val="single" w:sz="2" w:space="0" w:color="auto"/>
                        <w:bottom w:val="single" w:sz="2" w:space="0" w:color="auto"/>
                        <w:right w:val="single" w:sz="2" w:space="0" w:color="auto"/>
                      </w:divBdr>
                    </w:div>
                  </w:divsChild>
                </w:div>
                <w:div w:id="1671324854">
                  <w:marLeft w:val="0"/>
                  <w:marRight w:val="0"/>
                  <w:marTop w:val="0"/>
                  <w:marBottom w:val="0"/>
                  <w:divBdr>
                    <w:top w:val="single" w:sz="2" w:space="0" w:color="auto"/>
                    <w:left w:val="single" w:sz="2" w:space="0" w:color="auto"/>
                    <w:bottom w:val="single" w:sz="2" w:space="0" w:color="auto"/>
                    <w:right w:val="single" w:sz="2" w:space="0" w:color="auto"/>
                  </w:divBdr>
                  <w:divsChild>
                    <w:div w:id="374962944">
                      <w:marLeft w:val="0"/>
                      <w:marRight w:val="0"/>
                      <w:marTop w:val="0"/>
                      <w:marBottom w:val="0"/>
                      <w:divBdr>
                        <w:top w:val="single" w:sz="2" w:space="0" w:color="auto"/>
                        <w:left w:val="single" w:sz="2" w:space="0" w:color="auto"/>
                        <w:bottom w:val="single" w:sz="2" w:space="0" w:color="auto"/>
                        <w:right w:val="single" w:sz="2" w:space="0" w:color="auto"/>
                      </w:divBdr>
                    </w:div>
                    <w:div w:id="1287857343">
                      <w:marLeft w:val="0"/>
                      <w:marRight w:val="0"/>
                      <w:marTop w:val="0"/>
                      <w:marBottom w:val="0"/>
                      <w:divBdr>
                        <w:top w:val="single" w:sz="2" w:space="0" w:color="auto"/>
                        <w:left w:val="single" w:sz="2" w:space="0" w:color="auto"/>
                        <w:bottom w:val="single" w:sz="2" w:space="0" w:color="auto"/>
                        <w:right w:val="single" w:sz="2" w:space="0" w:color="auto"/>
                      </w:divBdr>
                    </w:div>
                    <w:div w:id="356780122">
                      <w:marLeft w:val="0"/>
                      <w:marRight w:val="0"/>
                      <w:marTop w:val="0"/>
                      <w:marBottom w:val="0"/>
                      <w:divBdr>
                        <w:top w:val="single" w:sz="2" w:space="0" w:color="auto"/>
                        <w:left w:val="single" w:sz="2" w:space="0" w:color="auto"/>
                        <w:bottom w:val="single" w:sz="2" w:space="0" w:color="auto"/>
                        <w:right w:val="single" w:sz="2" w:space="0" w:color="auto"/>
                      </w:divBdr>
                    </w:div>
                  </w:divsChild>
                </w:div>
                <w:div w:id="491410405">
                  <w:marLeft w:val="0"/>
                  <w:marRight w:val="0"/>
                  <w:marTop w:val="0"/>
                  <w:marBottom w:val="0"/>
                  <w:divBdr>
                    <w:top w:val="single" w:sz="2" w:space="0" w:color="auto"/>
                    <w:left w:val="single" w:sz="2" w:space="0" w:color="auto"/>
                    <w:bottom w:val="single" w:sz="2" w:space="0" w:color="auto"/>
                    <w:right w:val="single" w:sz="2" w:space="0" w:color="auto"/>
                  </w:divBdr>
                  <w:divsChild>
                    <w:div w:id="628516443">
                      <w:marLeft w:val="0"/>
                      <w:marRight w:val="0"/>
                      <w:marTop w:val="0"/>
                      <w:marBottom w:val="0"/>
                      <w:divBdr>
                        <w:top w:val="single" w:sz="2" w:space="0" w:color="auto"/>
                        <w:left w:val="single" w:sz="2" w:space="0" w:color="auto"/>
                        <w:bottom w:val="single" w:sz="2" w:space="0" w:color="auto"/>
                        <w:right w:val="single" w:sz="2" w:space="0" w:color="auto"/>
                      </w:divBdr>
                    </w:div>
                    <w:div w:id="1912735970">
                      <w:marLeft w:val="0"/>
                      <w:marRight w:val="0"/>
                      <w:marTop w:val="0"/>
                      <w:marBottom w:val="0"/>
                      <w:divBdr>
                        <w:top w:val="single" w:sz="2" w:space="0" w:color="auto"/>
                        <w:left w:val="single" w:sz="2" w:space="0" w:color="auto"/>
                        <w:bottom w:val="single" w:sz="2" w:space="0" w:color="auto"/>
                        <w:right w:val="single" w:sz="2" w:space="0" w:color="auto"/>
                      </w:divBdr>
                    </w:div>
                    <w:div w:id="629362584">
                      <w:marLeft w:val="0"/>
                      <w:marRight w:val="0"/>
                      <w:marTop w:val="0"/>
                      <w:marBottom w:val="0"/>
                      <w:divBdr>
                        <w:top w:val="single" w:sz="2" w:space="0" w:color="auto"/>
                        <w:left w:val="single" w:sz="2" w:space="0" w:color="auto"/>
                        <w:bottom w:val="single" w:sz="2" w:space="0" w:color="auto"/>
                        <w:right w:val="single" w:sz="2" w:space="0" w:color="auto"/>
                      </w:divBdr>
                    </w:div>
                  </w:divsChild>
                </w:div>
                <w:div w:id="92552078">
                  <w:marLeft w:val="0"/>
                  <w:marRight w:val="0"/>
                  <w:marTop w:val="0"/>
                  <w:marBottom w:val="0"/>
                  <w:divBdr>
                    <w:top w:val="single" w:sz="2" w:space="0" w:color="auto"/>
                    <w:left w:val="single" w:sz="2" w:space="0" w:color="auto"/>
                    <w:bottom w:val="single" w:sz="2" w:space="0" w:color="auto"/>
                    <w:right w:val="single" w:sz="2" w:space="0" w:color="auto"/>
                  </w:divBdr>
                  <w:divsChild>
                    <w:div w:id="847014419">
                      <w:marLeft w:val="0"/>
                      <w:marRight w:val="0"/>
                      <w:marTop w:val="0"/>
                      <w:marBottom w:val="0"/>
                      <w:divBdr>
                        <w:top w:val="single" w:sz="2" w:space="0" w:color="auto"/>
                        <w:left w:val="single" w:sz="2" w:space="0" w:color="auto"/>
                        <w:bottom w:val="single" w:sz="2" w:space="0" w:color="auto"/>
                        <w:right w:val="single" w:sz="2" w:space="0" w:color="auto"/>
                      </w:divBdr>
                    </w:div>
                    <w:div w:id="494684838">
                      <w:marLeft w:val="0"/>
                      <w:marRight w:val="0"/>
                      <w:marTop w:val="0"/>
                      <w:marBottom w:val="0"/>
                      <w:divBdr>
                        <w:top w:val="single" w:sz="2" w:space="0" w:color="auto"/>
                        <w:left w:val="single" w:sz="2" w:space="0" w:color="auto"/>
                        <w:bottom w:val="single" w:sz="2" w:space="0" w:color="auto"/>
                        <w:right w:val="single" w:sz="2" w:space="0" w:color="auto"/>
                      </w:divBdr>
                    </w:div>
                    <w:div w:id="1428230352">
                      <w:marLeft w:val="0"/>
                      <w:marRight w:val="0"/>
                      <w:marTop w:val="0"/>
                      <w:marBottom w:val="0"/>
                      <w:divBdr>
                        <w:top w:val="single" w:sz="2" w:space="0" w:color="auto"/>
                        <w:left w:val="single" w:sz="2" w:space="0" w:color="auto"/>
                        <w:bottom w:val="single" w:sz="2" w:space="0" w:color="auto"/>
                        <w:right w:val="single" w:sz="2" w:space="0" w:color="auto"/>
                      </w:divBdr>
                    </w:div>
                  </w:divsChild>
                </w:div>
                <w:div w:id="1172380661">
                  <w:marLeft w:val="0"/>
                  <w:marRight w:val="0"/>
                  <w:marTop w:val="0"/>
                  <w:marBottom w:val="0"/>
                  <w:divBdr>
                    <w:top w:val="single" w:sz="2" w:space="0" w:color="auto"/>
                    <w:left w:val="single" w:sz="2" w:space="0" w:color="auto"/>
                    <w:bottom w:val="single" w:sz="2" w:space="0" w:color="auto"/>
                    <w:right w:val="single" w:sz="2" w:space="0" w:color="auto"/>
                  </w:divBdr>
                  <w:divsChild>
                    <w:div w:id="287594241">
                      <w:marLeft w:val="0"/>
                      <w:marRight w:val="0"/>
                      <w:marTop w:val="0"/>
                      <w:marBottom w:val="0"/>
                      <w:divBdr>
                        <w:top w:val="single" w:sz="2" w:space="0" w:color="auto"/>
                        <w:left w:val="single" w:sz="2" w:space="0" w:color="auto"/>
                        <w:bottom w:val="single" w:sz="2" w:space="0" w:color="auto"/>
                        <w:right w:val="single" w:sz="2" w:space="0" w:color="auto"/>
                      </w:divBdr>
                    </w:div>
                    <w:div w:id="607590460">
                      <w:marLeft w:val="0"/>
                      <w:marRight w:val="0"/>
                      <w:marTop w:val="0"/>
                      <w:marBottom w:val="0"/>
                      <w:divBdr>
                        <w:top w:val="single" w:sz="2" w:space="0" w:color="auto"/>
                        <w:left w:val="single" w:sz="2" w:space="0" w:color="auto"/>
                        <w:bottom w:val="single" w:sz="2" w:space="0" w:color="auto"/>
                        <w:right w:val="single" w:sz="2" w:space="0" w:color="auto"/>
                      </w:divBdr>
                    </w:div>
                    <w:div w:id="715004618">
                      <w:marLeft w:val="0"/>
                      <w:marRight w:val="0"/>
                      <w:marTop w:val="0"/>
                      <w:marBottom w:val="0"/>
                      <w:divBdr>
                        <w:top w:val="single" w:sz="2" w:space="0" w:color="auto"/>
                        <w:left w:val="single" w:sz="2" w:space="0" w:color="auto"/>
                        <w:bottom w:val="single" w:sz="2" w:space="0" w:color="auto"/>
                        <w:right w:val="single" w:sz="2" w:space="0" w:color="auto"/>
                      </w:divBdr>
                    </w:div>
                  </w:divsChild>
                </w:div>
                <w:div w:id="1046369256">
                  <w:marLeft w:val="0"/>
                  <w:marRight w:val="0"/>
                  <w:marTop w:val="0"/>
                  <w:marBottom w:val="0"/>
                  <w:divBdr>
                    <w:top w:val="single" w:sz="2" w:space="0" w:color="auto"/>
                    <w:left w:val="single" w:sz="2" w:space="0" w:color="auto"/>
                    <w:bottom w:val="single" w:sz="2" w:space="0" w:color="auto"/>
                    <w:right w:val="single" w:sz="2" w:space="0" w:color="auto"/>
                  </w:divBdr>
                  <w:divsChild>
                    <w:div w:id="22365304">
                      <w:marLeft w:val="0"/>
                      <w:marRight w:val="0"/>
                      <w:marTop w:val="0"/>
                      <w:marBottom w:val="0"/>
                      <w:divBdr>
                        <w:top w:val="single" w:sz="2" w:space="0" w:color="auto"/>
                        <w:left w:val="single" w:sz="2" w:space="0" w:color="auto"/>
                        <w:bottom w:val="single" w:sz="2" w:space="0" w:color="auto"/>
                        <w:right w:val="single" w:sz="2" w:space="0" w:color="auto"/>
                      </w:divBdr>
                    </w:div>
                    <w:div w:id="1923949533">
                      <w:marLeft w:val="0"/>
                      <w:marRight w:val="0"/>
                      <w:marTop w:val="0"/>
                      <w:marBottom w:val="0"/>
                      <w:divBdr>
                        <w:top w:val="single" w:sz="2" w:space="0" w:color="auto"/>
                        <w:left w:val="single" w:sz="2" w:space="0" w:color="auto"/>
                        <w:bottom w:val="single" w:sz="2" w:space="0" w:color="auto"/>
                        <w:right w:val="single" w:sz="2" w:space="0" w:color="auto"/>
                      </w:divBdr>
                    </w:div>
                    <w:div w:id="474764382">
                      <w:marLeft w:val="0"/>
                      <w:marRight w:val="0"/>
                      <w:marTop w:val="0"/>
                      <w:marBottom w:val="0"/>
                      <w:divBdr>
                        <w:top w:val="single" w:sz="2" w:space="0" w:color="auto"/>
                        <w:left w:val="single" w:sz="2" w:space="0" w:color="auto"/>
                        <w:bottom w:val="single" w:sz="2" w:space="0" w:color="auto"/>
                        <w:right w:val="single" w:sz="2" w:space="0" w:color="auto"/>
                      </w:divBdr>
                    </w:div>
                  </w:divsChild>
                </w:div>
                <w:div w:id="1815483413">
                  <w:marLeft w:val="0"/>
                  <w:marRight w:val="0"/>
                  <w:marTop w:val="0"/>
                  <w:marBottom w:val="0"/>
                  <w:divBdr>
                    <w:top w:val="single" w:sz="2" w:space="0" w:color="auto"/>
                    <w:left w:val="single" w:sz="2" w:space="0" w:color="auto"/>
                    <w:bottom w:val="single" w:sz="2" w:space="0" w:color="auto"/>
                    <w:right w:val="single" w:sz="2" w:space="0" w:color="auto"/>
                  </w:divBdr>
                  <w:divsChild>
                    <w:div w:id="1755322065">
                      <w:marLeft w:val="0"/>
                      <w:marRight w:val="0"/>
                      <w:marTop w:val="0"/>
                      <w:marBottom w:val="0"/>
                      <w:divBdr>
                        <w:top w:val="single" w:sz="2" w:space="0" w:color="auto"/>
                        <w:left w:val="single" w:sz="2" w:space="0" w:color="auto"/>
                        <w:bottom w:val="single" w:sz="2" w:space="0" w:color="auto"/>
                        <w:right w:val="single" w:sz="2" w:space="0" w:color="auto"/>
                      </w:divBdr>
                    </w:div>
                    <w:div w:id="522212269">
                      <w:marLeft w:val="0"/>
                      <w:marRight w:val="0"/>
                      <w:marTop w:val="0"/>
                      <w:marBottom w:val="0"/>
                      <w:divBdr>
                        <w:top w:val="single" w:sz="2" w:space="0" w:color="auto"/>
                        <w:left w:val="single" w:sz="2" w:space="0" w:color="auto"/>
                        <w:bottom w:val="single" w:sz="2" w:space="0" w:color="auto"/>
                        <w:right w:val="single" w:sz="2" w:space="0" w:color="auto"/>
                      </w:divBdr>
                    </w:div>
                    <w:div w:id="1374428682">
                      <w:marLeft w:val="0"/>
                      <w:marRight w:val="0"/>
                      <w:marTop w:val="0"/>
                      <w:marBottom w:val="0"/>
                      <w:divBdr>
                        <w:top w:val="single" w:sz="2" w:space="0" w:color="auto"/>
                        <w:left w:val="single" w:sz="2" w:space="0" w:color="auto"/>
                        <w:bottom w:val="single" w:sz="2" w:space="0" w:color="auto"/>
                        <w:right w:val="single" w:sz="2" w:space="0" w:color="auto"/>
                      </w:divBdr>
                    </w:div>
                  </w:divsChild>
                </w:div>
                <w:div w:id="470901226">
                  <w:marLeft w:val="0"/>
                  <w:marRight w:val="0"/>
                  <w:marTop w:val="0"/>
                  <w:marBottom w:val="0"/>
                  <w:divBdr>
                    <w:top w:val="single" w:sz="2" w:space="0" w:color="auto"/>
                    <w:left w:val="single" w:sz="2" w:space="0" w:color="auto"/>
                    <w:bottom w:val="single" w:sz="2" w:space="0" w:color="auto"/>
                    <w:right w:val="single" w:sz="2" w:space="0" w:color="auto"/>
                  </w:divBdr>
                  <w:divsChild>
                    <w:div w:id="1108961552">
                      <w:marLeft w:val="0"/>
                      <w:marRight w:val="0"/>
                      <w:marTop w:val="0"/>
                      <w:marBottom w:val="0"/>
                      <w:divBdr>
                        <w:top w:val="single" w:sz="2" w:space="0" w:color="auto"/>
                        <w:left w:val="single" w:sz="2" w:space="0" w:color="auto"/>
                        <w:bottom w:val="single" w:sz="2" w:space="0" w:color="auto"/>
                        <w:right w:val="single" w:sz="2" w:space="0" w:color="auto"/>
                      </w:divBdr>
                    </w:div>
                    <w:div w:id="2106724501">
                      <w:marLeft w:val="0"/>
                      <w:marRight w:val="0"/>
                      <w:marTop w:val="0"/>
                      <w:marBottom w:val="0"/>
                      <w:divBdr>
                        <w:top w:val="single" w:sz="2" w:space="0" w:color="auto"/>
                        <w:left w:val="single" w:sz="2" w:space="0" w:color="auto"/>
                        <w:bottom w:val="single" w:sz="2" w:space="0" w:color="auto"/>
                        <w:right w:val="single" w:sz="2" w:space="0" w:color="auto"/>
                      </w:divBdr>
                    </w:div>
                    <w:div w:id="1063717676">
                      <w:marLeft w:val="0"/>
                      <w:marRight w:val="0"/>
                      <w:marTop w:val="0"/>
                      <w:marBottom w:val="0"/>
                      <w:divBdr>
                        <w:top w:val="single" w:sz="2" w:space="0" w:color="auto"/>
                        <w:left w:val="single" w:sz="2" w:space="0" w:color="auto"/>
                        <w:bottom w:val="single" w:sz="2" w:space="0" w:color="auto"/>
                        <w:right w:val="single" w:sz="2" w:space="0" w:color="auto"/>
                      </w:divBdr>
                    </w:div>
                  </w:divsChild>
                </w:div>
                <w:div w:id="228149085">
                  <w:marLeft w:val="0"/>
                  <w:marRight w:val="0"/>
                  <w:marTop w:val="0"/>
                  <w:marBottom w:val="0"/>
                  <w:divBdr>
                    <w:top w:val="single" w:sz="2" w:space="0" w:color="auto"/>
                    <w:left w:val="single" w:sz="2" w:space="0" w:color="auto"/>
                    <w:bottom w:val="single" w:sz="2" w:space="0" w:color="auto"/>
                    <w:right w:val="single" w:sz="2" w:space="0" w:color="auto"/>
                  </w:divBdr>
                  <w:divsChild>
                    <w:div w:id="329218837">
                      <w:marLeft w:val="0"/>
                      <w:marRight w:val="0"/>
                      <w:marTop w:val="0"/>
                      <w:marBottom w:val="0"/>
                      <w:divBdr>
                        <w:top w:val="single" w:sz="2" w:space="0" w:color="auto"/>
                        <w:left w:val="single" w:sz="2" w:space="0" w:color="auto"/>
                        <w:bottom w:val="single" w:sz="2" w:space="0" w:color="auto"/>
                        <w:right w:val="single" w:sz="2" w:space="0" w:color="auto"/>
                      </w:divBdr>
                    </w:div>
                    <w:div w:id="2072657215">
                      <w:marLeft w:val="0"/>
                      <w:marRight w:val="0"/>
                      <w:marTop w:val="0"/>
                      <w:marBottom w:val="0"/>
                      <w:divBdr>
                        <w:top w:val="single" w:sz="2" w:space="0" w:color="auto"/>
                        <w:left w:val="single" w:sz="2" w:space="0" w:color="auto"/>
                        <w:bottom w:val="single" w:sz="2" w:space="0" w:color="auto"/>
                        <w:right w:val="single" w:sz="2" w:space="0" w:color="auto"/>
                      </w:divBdr>
                    </w:div>
                    <w:div w:id="177084445">
                      <w:marLeft w:val="0"/>
                      <w:marRight w:val="0"/>
                      <w:marTop w:val="0"/>
                      <w:marBottom w:val="0"/>
                      <w:divBdr>
                        <w:top w:val="single" w:sz="2" w:space="0" w:color="auto"/>
                        <w:left w:val="single" w:sz="2" w:space="0" w:color="auto"/>
                        <w:bottom w:val="single" w:sz="2" w:space="0" w:color="auto"/>
                        <w:right w:val="single" w:sz="2" w:space="0" w:color="auto"/>
                      </w:divBdr>
                    </w:div>
                  </w:divsChild>
                </w:div>
                <w:div w:id="1386297953">
                  <w:marLeft w:val="0"/>
                  <w:marRight w:val="0"/>
                  <w:marTop w:val="0"/>
                  <w:marBottom w:val="0"/>
                  <w:divBdr>
                    <w:top w:val="single" w:sz="2" w:space="0" w:color="auto"/>
                    <w:left w:val="single" w:sz="2" w:space="0" w:color="auto"/>
                    <w:bottom w:val="single" w:sz="2" w:space="0" w:color="auto"/>
                    <w:right w:val="single" w:sz="2" w:space="0" w:color="auto"/>
                  </w:divBdr>
                  <w:divsChild>
                    <w:div w:id="1904944821">
                      <w:marLeft w:val="0"/>
                      <w:marRight w:val="0"/>
                      <w:marTop w:val="0"/>
                      <w:marBottom w:val="0"/>
                      <w:divBdr>
                        <w:top w:val="single" w:sz="2" w:space="0" w:color="auto"/>
                        <w:left w:val="single" w:sz="2" w:space="0" w:color="auto"/>
                        <w:bottom w:val="single" w:sz="2" w:space="0" w:color="auto"/>
                        <w:right w:val="single" w:sz="2" w:space="0" w:color="auto"/>
                      </w:divBdr>
                    </w:div>
                    <w:div w:id="1792895938">
                      <w:marLeft w:val="0"/>
                      <w:marRight w:val="0"/>
                      <w:marTop w:val="0"/>
                      <w:marBottom w:val="0"/>
                      <w:divBdr>
                        <w:top w:val="single" w:sz="2" w:space="0" w:color="auto"/>
                        <w:left w:val="single" w:sz="2" w:space="0" w:color="auto"/>
                        <w:bottom w:val="single" w:sz="2" w:space="0" w:color="auto"/>
                        <w:right w:val="single" w:sz="2" w:space="0" w:color="auto"/>
                      </w:divBdr>
                    </w:div>
                    <w:div w:id="138152783">
                      <w:marLeft w:val="0"/>
                      <w:marRight w:val="0"/>
                      <w:marTop w:val="0"/>
                      <w:marBottom w:val="0"/>
                      <w:divBdr>
                        <w:top w:val="single" w:sz="2" w:space="0" w:color="auto"/>
                        <w:left w:val="single" w:sz="2" w:space="0" w:color="auto"/>
                        <w:bottom w:val="single" w:sz="2" w:space="0" w:color="auto"/>
                        <w:right w:val="single" w:sz="2" w:space="0" w:color="auto"/>
                      </w:divBdr>
                    </w:div>
                  </w:divsChild>
                </w:div>
                <w:div w:id="1044331220">
                  <w:marLeft w:val="0"/>
                  <w:marRight w:val="0"/>
                  <w:marTop w:val="0"/>
                  <w:marBottom w:val="0"/>
                  <w:divBdr>
                    <w:top w:val="single" w:sz="2" w:space="0" w:color="auto"/>
                    <w:left w:val="single" w:sz="2" w:space="0" w:color="auto"/>
                    <w:bottom w:val="single" w:sz="2" w:space="0" w:color="auto"/>
                    <w:right w:val="single" w:sz="2" w:space="0" w:color="auto"/>
                  </w:divBdr>
                  <w:divsChild>
                    <w:div w:id="1010763682">
                      <w:marLeft w:val="0"/>
                      <w:marRight w:val="0"/>
                      <w:marTop w:val="0"/>
                      <w:marBottom w:val="0"/>
                      <w:divBdr>
                        <w:top w:val="single" w:sz="2" w:space="0" w:color="auto"/>
                        <w:left w:val="single" w:sz="2" w:space="0" w:color="auto"/>
                        <w:bottom w:val="single" w:sz="2" w:space="0" w:color="auto"/>
                        <w:right w:val="single" w:sz="2" w:space="0" w:color="auto"/>
                      </w:divBdr>
                    </w:div>
                    <w:div w:id="1455246658">
                      <w:marLeft w:val="0"/>
                      <w:marRight w:val="0"/>
                      <w:marTop w:val="0"/>
                      <w:marBottom w:val="0"/>
                      <w:divBdr>
                        <w:top w:val="single" w:sz="2" w:space="0" w:color="auto"/>
                        <w:left w:val="single" w:sz="2" w:space="0" w:color="auto"/>
                        <w:bottom w:val="single" w:sz="2" w:space="0" w:color="auto"/>
                        <w:right w:val="single" w:sz="2" w:space="0" w:color="auto"/>
                      </w:divBdr>
                    </w:div>
                    <w:div w:id="1287392839">
                      <w:marLeft w:val="0"/>
                      <w:marRight w:val="0"/>
                      <w:marTop w:val="0"/>
                      <w:marBottom w:val="0"/>
                      <w:divBdr>
                        <w:top w:val="single" w:sz="2" w:space="0" w:color="auto"/>
                        <w:left w:val="single" w:sz="2" w:space="0" w:color="auto"/>
                        <w:bottom w:val="single" w:sz="2" w:space="0" w:color="auto"/>
                        <w:right w:val="single" w:sz="2" w:space="0" w:color="auto"/>
                      </w:divBdr>
                    </w:div>
                  </w:divsChild>
                </w:div>
                <w:div w:id="111482617">
                  <w:marLeft w:val="0"/>
                  <w:marRight w:val="0"/>
                  <w:marTop w:val="0"/>
                  <w:marBottom w:val="0"/>
                  <w:divBdr>
                    <w:top w:val="single" w:sz="2" w:space="0" w:color="auto"/>
                    <w:left w:val="single" w:sz="2" w:space="0" w:color="auto"/>
                    <w:bottom w:val="single" w:sz="2" w:space="0" w:color="auto"/>
                    <w:right w:val="single" w:sz="2" w:space="0" w:color="auto"/>
                  </w:divBdr>
                  <w:divsChild>
                    <w:div w:id="1555657162">
                      <w:marLeft w:val="0"/>
                      <w:marRight w:val="0"/>
                      <w:marTop w:val="0"/>
                      <w:marBottom w:val="0"/>
                      <w:divBdr>
                        <w:top w:val="single" w:sz="2" w:space="0" w:color="auto"/>
                        <w:left w:val="single" w:sz="2" w:space="0" w:color="auto"/>
                        <w:bottom w:val="single" w:sz="2" w:space="0" w:color="auto"/>
                        <w:right w:val="single" w:sz="2" w:space="0" w:color="auto"/>
                      </w:divBdr>
                    </w:div>
                    <w:div w:id="1371955804">
                      <w:marLeft w:val="0"/>
                      <w:marRight w:val="0"/>
                      <w:marTop w:val="0"/>
                      <w:marBottom w:val="0"/>
                      <w:divBdr>
                        <w:top w:val="single" w:sz="2" w:space="0" w:color="auto"/>
                        <w:left w:val="single" w:sz="2" w:space="0" w:color="auto"/>
                        <w:bottom w:val="single" w:sz="2" w:space="0" w:color="auto"/>
                        <w:right w:val="single" w:sz="2" w:space="0" w:color="auto"/>
                      </w:divBdr>
                    </w:div>
                    <w:div w:id="2031446133">
                      <w:marLeft w:val="0"/>
                      <w:marRight w:val="0"/>
                      <w:marTop w:val="0"/>
                      <w:marBottom w:val="0"/>
                      <w:divBdr>
                        <w:top w:val="single" w:sz="2" w:space="0" w:color="auto"/>
                        <w:left w:val="single" w:sz="2" w:space="0" w:color="auto"/>
                        <w:bottom w:val="single" w:sz="2" w:space="0" w:color="auto"/>
                        <w:right w:val="single" w:sz="2" w:space="0" w:color="auto"/>
                      </w:divBdr>
                    </w:div>
                  </w:divsChild>
                </w:div>
                <w:div w:id="499585936">
                  <w:marLeft w:val="0"/>
                  <w:marRight w:val="0"/>
                  <w:marTop w:val="0"/>
                  <w:marBottom w:val="0"/>
                  <w:divBdr>
                    <w:top w:val="single" w:sz="2" w:space="0" w:color="auto"/>
                    <w:left w:val="single" w:sz="2" w:space="0" w:color="auto"/>
                    <w:bottom w:val="single" w:sz="2" w:space="0" w:color="auto"/>
                    <w:right w:val="single" w:sz="2" w:space="0" w:color="auto"/>
                  </w:divBdr>
                  <w:divsChild>
                    <w:div w:id="980887010">
                      <w:marLeft w:val="0"/>
                      <w:marRight w:val="0"/>
                      <w:marTop w:val="0"/>
                      <w:marBottom w:val="0"/>
                      <w:divBdr>
                        <w:top w:val="single" w:sz="2" w:space="0" w:color="auto"/>
                        <w:left w:val="single" w:sz="2" w:space="0" w:color="auto"/>
                        <w:bottom w:val="single" w:sz="2" w:space="0" w:color="auto"/>
                        <w:right w:val="single" w:sz="2" w:space="0" w:color="auto"/>
                      </w:divBdr>
                    </w:div>
                    <w:div w:id="1518302752">
                      <w:marLeft w:val="0"/>
                      <w:marRight w:val="0"/>
                      <w:marTop w:val="0"/>
                      <w:marBottom w:val="0"/>
                      <w:divBdr>
                        <w:top w:val="single" w:sz="2" w:space="0" w:color="auto"/>
                        <w:left w:val="single" w:sz="2" w:space="0" w:color="auto"/>
                        <w:bottom w:val="single" w:sz="2" w:space="0" w:color="auto"/>
                        <w:right w:val="single" w:sz="2" w:space="0" w:color="auto"/>
                      </w:divBdr>
                    </w:div>
                    <w:div w:id="1827699942">
                      <w:marLeft w:val="0"/>
                      <w:marRight w:val="0"/>
                      <w:marTop w:val="0"/>
                      <w:marBottom w:val="0"/>
                      <w:divBdr>
                        <w:top w:val="single" w:sz="2" w:space="0" w:color="auto"/>
                        <w:left w:val="single" w:sz="2" w:space="0" w:color="auto"/>
                        <w:bottom w:val="single" w:sz="2" w:space="0" w:color="auto"/>
                        <w:right w:val="single" w:sz="2" w:space="0" w:color="auto"/>
                      </w:divBdr>
                    </w:div>
                  </w:divsChild>
                </w:div>
                <w:div w:id="1206677956">
                  <w:marLeft w:val="0"/>
                  <w:marRight w:val="0"/>
                  <w:marTop w:val="0"/>
                  <w:marBottom w:val="0"/>
                  <w:divBdr>
                    <w:top w:val="single" w:sz="2" w:space="0" w:color="auto"/>
                    <w:left w:val="single" w:sz="2" w:space="0" w:color="auto"/>
                    <w:bottom w:val="single" w:sz="2" w:space="0" w:color="auto"/>
                    <w:right w:val="single" w:sz="2" w:space="0" w:color="auto"/>
                  </w:divBdr>
                  <w:divsChild>
                    <w:div w:id="1727757277">
                      <w:marLeft w:val="0"/>
                      <w:marRight w:val="0"/>
                      <w:marTop w:val="0"/>
                      <w:marBottom w:val="0"/>
                      <w:divBdr>
                        <w:top w:val="single" w:sz="2" w:space="0" w:color="auto"/>
                        <w:left w:val="single" w:sz="2" w:space="0" w:color="auto"/>
                        <w:bottom w:val="single" w:sz="2" w:space="0" w:color="auto"/>
                        <w:right w:val="single" w:sz="2" w:space="0" w:color="auto"/>
                      </w:divBdr>
                    </w:div>
                    <w:div w:id="389235393">
                      <w:marLeft w:val="0"/>
                      <w:marRight w:val="0"/>
                      <w:marTop w:val="0"/>
                      <w:marBottom w:val="0"/>
                      <w:divBdr>
                        <w:top w:val="single" w:sz="2" w:space="0" w:color="auto"/>
                        <w:left w:val="single" w:sz="2" w:space="0" w:color="auto"/>
                        <w:bottom w:val="single" w:sz="2" w:space="0" w:color="auto"/>
                        <w:right w:val="single" w:sz="2" w:space="0" w:color="auto"/>
                      </w:divBdr>
                    </w:div>
                    <w:div w:id="1497771023">
                      <w:marLeft w:val="0"/>
                      <w:marRight w:val="0"/>
                      <w:marTop w:val="0"/>
                      <w:marBottom w:val="0"/>
                      <w:divBdr>
                        <w:top w:val="single" w:sz="2" w:space="0" w:color="auto"/>
                        <w:left w:val="single" w:sz="2" w:space="0" w:color="auto"/>
                        <w:bottom w:val="single" w:sz="2" w:space="0" w:color="auto"/>
                        <w:right w:val="single" w:sz="2" w:space="0" w:color="auto"/>
                      </w:divBdr>
                    </w:div>
                  </w:divsChild>
                </w:div>
                <w:div w:id="904024091">
                  <w:marLeft w:val="0"/>
                  <w:marRight w:val="0"/>
                  <w:marTop w:val="0"/>
                  <w:marBottom w:val="0"/>
                  <w:divBdr>
                    <w:top w:val="single" w:sz="2" w:space="0" w:color="auto"/>
                    <w:left w:val="single" w:sz="2" w:space="0" w:color="auto"/>
                    <w:bottom w:val="single" w:sz="2" w:space="0" w:color="auto"/>
                    <w:right w:val="single" w:sz="2" w:space="0" w:color="auto"/>
                  </w:divBdr>
                  <w:divsChild>
                    <w:div w:id="2146658067">
                      <w:marLeft w:val="0"/>
                      <w:marRight w:val="0"/>
                      <w:marTop w:val="0"/>
                      <w:marBottom w:val="0"/>
                      <w:divBdr>
                        <w:top w:val="single" w:sz="2" w:space="0" w:color="auto"/>
                        <w:left w:val="single" w:sz="2" w:space="0" w:color="auto"/>
                        <w:bottom w:val="single" w:sz="2" w:space="0" w:color="auto"/>
                        <w:right w:val="single" w:sz="2" w:space="0" w:color="auto"/>
                      </w:divBdr>
                    </w:div>
                    <w:div w:id="2134446893">
                      <w:marLeft w:val="0"/>
                      <w:marRight w:val="0"/>
                      <w:marTop w:val="0"/>
                      <w:marBottom w:val="0"/>
                      <w:divBdr>
                        <w:top w:val="single" w:sz="2" w:space="0" w:color="auto"/>
                        <w:left w:val="single" w:sz="2" w:space="0" w:color="auto"/>
                        <w:bottom w:val="single" w:sz="2" w:space="0" w:color="auto"/>
                        <w:right w:val="single" w:sz="2" w:space="0" w:color="auto"/>
                      </w:divBdr>
                    </w:div>
                    <w:div w:id="1789469336">
                      <w:marLeft w:val="0"/>
                      <w:marRight w:val="0"/>
                      <w:marTop w:val="0"/>
                      <w:marBottom w:val="0"/>
                      <w:divBdr>
                        <w:top w:val="single" w:sz="2" w:space="0" w:color="auto"/>
                        <w:left w:val="single" w:sz="2" w:space="0" w:color="auto"/>
                        <w:bottom w:val="single" w:sz="2" w:space="0" w:color="auto"/>
                        <w:right w:val="single" w:sz="2" w:space="0" w:color="auto"/>
                      </w:divBdr>
                    </w:div>
                  </w:divsChild>
                </w:div>
                <w:div w:id="76682155">
                  <w:marLeft w:val="0"/>
                  <w:marRight w:val="0"/>
                  <w:marTop w:val="0"/>
                  <w:marBottom w:val="0"/>
                  <w:divBdr>
                    <w:top w:val="single" w:sz="2" w:space="0" w:color="auto"/>
                    <w:left w:val="single" w:sz="2" w:space="0" w:color="auto"/>
                    <w:bottom w:val="single" w:sz="2" w:space="0" w:color="auto"/>
                    <w:right w:val="single" w:sz="2" w:space="0" w:color="auto"/>
                  </w:divBdr>
                  <w:divsChild>
                    <w:div w:id="888539512">
                      <w:marLeft w:val="0"/>
                      <w:marRight w:val="0"/>
                      <w:marTop w:val="0"/>
                      <w:marBottom w:val="0"/>
                      <w:divBdr>
                        <w:top w:val="single" w:sz="2" w:space="0" w:color="auto"/>
                        <w:left w:val="single" w:sz="2" w:space="0" w:color="auto"/>
                        <w:bottom w:val="single" w:sz="2" w:space="0" w:color="auto"/>
                        <w:right w:val="single" w:sz="2" w:space="0" w:color="auto"/>
                      </w:divBdr>
                    </w:div>
                    <w:div w:id="2024281385">
                      <w:marLeft w:val="0"/>
                      <w:marRight w:val="0"/>
                      <w:marTop w:val="0"/>
                      <w:marBottom w:val="0"/>
                      <w:divBdr>
                        <w:top w:val="single" w:sz="2" w:space="0" w:color="auto"/>
                        <w:left w:val="single" w:sz="2" w:space="0" w:color="auto"/>
                        <w:bottom w:val="single" w:sz="2" w:space="0" w:color="auto"/>
                        <w:right w:val="single" w:sz="2" w:space="0" w:color="auto"/>
                      </w:divBdr>
                    </w:div>
                    <w:div w:id="14905173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074812823">
      <w:bodyDiv w:val="1"/>
      <w:marLeft w:val="0"/>
      <w:marRight w:val="0"/>
      <w:marTop w:val="0"/>
      <w:marBottom w:val="0"/>
      <w:divBdr>
        <w:top w:val="none" w:sz="0" w:space="0" w:color="auto"/>
        <w:left w:val="none" w:sz="0" w:space="0" w:color="auto"/>
        <w:bottom w:val="none" w:sz="0" w:space="0" w:color="auto"/>
        <w:right w:val="none" w:sz="0" w:space="0" w:color="auto"/>
      </w:divBdr>
    </w:div>
    <w:div w:id="2113044158">
      <w:bodyDiv w:val="1"/>
      <w:marLeft w:val="0"/>
      <w:marRight w:val="0"/>
      <w:marTop w:val="0"/>
      <w:marBottom w:val="0"/>
      <w:divBdr>
        <w:top w:val="none" w:sz="0" w:space="0" w:color="auto"/>
        <w:left w:val="none" w:sz="0" w:space="0" w:color="auto"/>
        <w:bottom w:val="none" w:sz="0" w:space="0" w:color="auto"/>
        <w:right w:val="none" w:sz="0" w:space="0" w:color="auto"/>
      </w:divBdr>
      <w:divsChild>
        <w:div w:id="904070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760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statistics/adhd-prescriptions"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statistics/adhd-prescriptio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hyperlink" Target="mailto:Raghvirdhaliwal8@aol.com" TargetMode="External"/><Relationship Id="rId4" Type="http://schemas.openxmlformats.org/officeDocument/2006/relationships/settings" Target="settings.xml"/><Relationship Id="rId9" Type="http://schemas.openxmlformats.org/officeDocument/2006/relationships/hyperlink" Target="mailto:2124976@student.uwtsd.ac.uk"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8979</Words>
  <Characters>53785</Characters>
  <Application>Microsoft Office Word</Application>
  <DocSecurity>0</DocSecurity>
  <Lines>867</Lines>
  <Paragraphs>213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62551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 Dhaliwal</cp:lastModifiedBy>
  <cp:revision>3</cp:revision>
  <dcterms:created xsi:type="dcterms:W3CDTF">2025-05-27T20:31:00Z</dcterms:created>
  <dcterms:modified xsi:type="dcterms:W3CDTF">2025-05-27T20:31:00Z</dcterms:modified>
  <cp:category/>
</cp:coreProperties>
</file>