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eastAsiaTheme="minorHAnsi" w:hAnsi="Times New Roman" w:cs="Times New Roman"/>
          <w:color w:val="4472C4" w:themeColor="accent1"/>
          <w:lang w:val="en-GB"/>
        </w:rPr>
        <w:id w:val="234207760"/>
        <w:docPartObj>
          <w:docPartGallery w:val="Cover Pages"/>
          <w:docPartUnique/>
        </w:docPartObj>
      </w:sdtPr>
      <w:sdtEndPr>
        <w:rPr>
          <w:color w:val="auto"/>
          <w:sz w:val="24"/>
          <w:szCs w:val="24"/>
        </w:rPr>
      </w:sdtEndPr>
      <w:sdtContent>
        <w:p w14:paraId="5C13366E" w14:textId="771D3E9C" w:rsidR="005A0300" w:rsidRPr="00AE1904" w:rsidRDefault="005A0300" w:rsidP="00AE1904">
          <w:pPr>
            <w:pStyle w:val="NoSpacing"/>
            <w:spacing w:before="1540" w:after="240"/>
            <w:jc w:val="center"/>
            <w:rPr>
              <w:rFonts w:ascii="Times New Roman" w:eastAsiaTheme="majorEastAsia" w:hAnsi="Times New Roman" w:cs="Times New Roman"/>
              <w:caps/>
              <w:color w:val="4472C4" w:themeColor="accent1"/>
              <w:sz w:val="80"/>
              <w:szCs w:val="80"/>
              <w:lang w:val="en-GB"/>
            </w:rPr>
          </w:pPr>
        </w:p>
        <w:p w14:paraId="681BF393" w14:textId="188FF68D" w:rsidR="005A0300" w:rsidRPr="00AE1904" w:rsidRDefault="005A0300" w:rsidP="00AE1904">
          <w:pPr>
            <w:pStyle w:val="NoSpacing"/>
            <w:rPr>
              <w:rFonts w:ascii="Times New Roman" w:hAnsi="Times New Roman" w:cs="Times New Roman"/>
              <w:color w:val="4472C4" w:themeColor="accent1"/>
              <w:sz w:val="28"/>
              <w:szCs w:val="28"/>
              <w:lang w:val="en-GB"/>
            </w:rPr>
          </w:pPr>
        </w:p>
        <w:p w14:paraId="65F230D3" w14:textId="66993C06" w:rsidR="00AE1904" w:rsidRPr="00AE1904" w:rsidRDefault="00AE1904" w:rsidP="00AE1904">
          <w:pPr>
            <w:pStyle w:val="NoSpacing"/>
            <w:rPr>
              <w:rFonts w:ascii="Times New Roman" w:hAnsi="Times New Roman" w:cs="Times New Roman"/>
              <w:b/>
              <w:bCs/>
              <w:color w:val="4472C4" w:themeColor="accent1"/>
              <w:sz w:val="28"/>
              <w:szCs w:val="28"/>
              <w:lang w:val="en-GB"/>
            </w:rPr>
          </w:pPr>
        </w:p>
        <w:p w14:paraId="1FA0AF9D" w14:textId="4E165903" w:rsidR="00AE1904" w:rsidRPr="00AE1904" w:rsidRDefault="00AE1904" w:rsidP="00AE1904">
          <w:pPr>
            <w:pStyle w:val="NoSpacing"/>
            <w:spacing w:line="360" w:lineRule="auto"/>
            <w:jc w:val="center"/>
            <w:rPr>
              <w:rFonts w:ascii="Times New Roman" w:hAnsi="Times New Roman" w:cs="Times New Roman"/>
              <w:b/>
              <w:bCs/>
              <w:color w:val="4472C4" w:themeColor="accent1"/>
              <w:sz w:val="44"/>
              <w:szCs w:val="44"/>
              <w:lang w:val="en-GB"/>
            </w:rPr>
          </w:pPr>
          <w:r w:rsidRPr="00AE1904">
            <w:rPr>
              <w:rFonts w:ascii="Times New Roman" w:hAnsi="Times New Roman" w:cs="Times New Roman"/>
              <w:b/>
              <w:bCs/>
              <w:color w:val="4472C4" w:themeColor="accent1"/>
              <w:sz w:val="44"/>
              <w:szCs w:val="44"/>
              <w:lang w:val="en-GB"/>
            </w:rPr>
            <w:t xml:space="preserve">Effects of Tsunami in Global Tourism: A study on </w:t>
          </w:r>
          <w:r w:rsidR="00F26F04">
            <w:rPr>
              <w:rFonts w:ascii="Times New Roman" w:hAnsi="Times New Roman" w:cs="Times New Roman"/>
              <w:b/>
              <w:bCs/>
              <w:color w:val="4472C4" w:themeColor="accent1"/>
              <w:sz w:val="44"/>
              <w:szCs w:val="44"/>
              <w:lang w:val="en-GB"/>
            </w:rPr>
            <w:t>the Tourism Industry</w:t>
          </w:r>
        </w:p>
        <w:p w14:paraId="2C0B4A82" w14:textId="48362AED" w:rsidR="00AE1904" w:rsidRPr="00AE1904" w:rsidRDefault="00AE1904" w:rsidP="00AE1904">
          <w:pPr>
            <w:pStyle w:val="NoSpacing"/>
            <w:jc w:val="center"/>
            <w:rPr>
              <w:rFonts w:ascii="Times New Roman" w:hAnsi="Times New Roman" w:cs="Times New Roman"/>
              <w:b/>
              <w:bCs/>
              <w:color w:val="4472C4" w:themeColor="accent1"/>
              <w:sz w:val="44"/>
              <w:szCs w:val="44"/>
              <w:lang w:val="en-GB"/>
            </w:rPr>
          </w:pPr>
        </w:p>
        <w:p w14:paraId="6119ADCC" w14:textId="312D53EF" w:rsidR="00AE1904" w:rsidRPr="00AE1904" w:rsidRDefault="00AE1904" w:rsidP="00AE1904">
          <w:pPr>
            <w:pStyle w:val="NoSpacing"/>
            <w:jc w:val="center"/>
            <w:rPr>
              <w:rFonts w:ascii="Times New Roman" w:hAnsi="Times New Roman" w:cs="Times New Roman"/>
              <w:color w:val="4472C4" w:themeColor="accent1"/>
              <w:sz w:val="44"/>
              <w:szCs w:val="44"/>
              <w:lang w:val="en-GB"/>
            </w:rPr>
          </w:pPr>
        </w:p>
        <w:p w14:paraId="32F9D616" w14:textId="3596D0CD" w:rsidR="00AE1904" w:rsidRPr="00AE1904" w:rsidRDefault="00AE1904" w:rsidP="00AE1904">
          <w:pPr>
            <w:pStyle w:val="NoSpacing"/>
            <w:jc w:val="center"/>
            <w:rPr>
              <w:rFonts w:ascii="Times New Roman" w:hAnsi="Times New Roman" w:cs="Times New Roman"/>
              <w:color w:val="4472C4" w:themeColor="accent1"/>
              <w:sz w:val="44"/>
              <w:szCs w:val="44"/>
              <w:lang w:val="en-GB"/>
            </w:rPr>
          </w:pPr>
        </w:p>
        <w:p w14:paraId="75D514E6" w14:textId="0A8F9FE3" w:rsidR="00AE1904" w:rsidRPr="00AE1904" w:rsidRDefault="00AE1904" w:rsidP="00AE1904">
          <w:pPr>
            <w:pStyle w:val="NoSpacing"/>
            <w:jc w:val="center"/>
            <w:rPr>
              <w:rFonts w:ascii="Times New Roman" w:hAnsi="Times New Roman" w:cs="Times New Roman"/>
              <w:color w:val="4472C4" w:themeColor="accent1"/>
              <w:sz w:val="44"/>
              <w:szCs w:val="44"/>
              <w:lang w:val="en-GB"/>
            </w:rPr>
          </w:pPr>
        </w:p>
        <w:p w14:paraId="42F58355" w14:textId="5FBC32BD" w:rsidR="00AE1904" w:rsidRPr="00AE1904" w:rsidRDefault="00AE1904" w:rsidP="00AE1904">
          <w:pPr>
            <w:pStyle w:val="NoSpacing"/>
            <w:jc w:val="center"/>
            <w:rPr>
              <w:rFonts w:ascii="Times New Roman" w:hAnsi="Times New Roman" w:cs="Times New Roman"/>
              <w:color w:val="4472C4" w:themeColor="accent1"/>
              <w:sz w:val="44"/>
              <w:szCs w:val="44"/>
              <w:lang w:val="en-GB"/>
            </w:rPr>
          </w:pPr>
        </w:p>
        <w:p w14:paraId="51F354DA" w14:textId="7F0B0103" w:rsidR="00AE1904" w:rsidRPr="00AE1904" w:rsidRDefault="00AE1904" w:rsidP="00AE1904">
          <w:pPr>
            <w:pStyle w:val="NoSpacing"/>
            <w:jc w:val="center"/>
            <w:rPr>
              <w:rFonts w:ascii="Times New Roman" w:hAnsi="Times New Roman" w:cs="Times New Roman"/>
              <w:color w:val="4472C4" w:themeColor="accent1"/>
              <w:sz w:val="44"/>
              <w:szCs w:val="44"/>
              <w:lang w:val="en-GB"/>
            </w:rPr>
          </w:pPr>
        </w:p>
        <w:p w14:paraId="6432DDC7" w14:textId="0E7307B8" w:rsidR="00AE1904" w:rsidRPr="00AE1904" w:rsidRDefault="00AE1904" w:rsidP="00AE1904">
          <w:pPr>
            <w:pStyle w:val="NoSpacing"/>
            <w:jc w:val="center"/>
            <w:rPr>
              <w:rFonts w:ascii="Times New Roman" w:hAnsi="Times New Roman" w:cs="Times New Roman"/>
              <w:color w:val="4472C4" w:themeColor="accent1"/>
              <w:sz w:val="44"/>
              <w:szCs w:val="44"/>
              <w:lang w:val="en-GB"/>
            </w:rPr>
          </w:pPr>
        </w:p>
        <w:p w14:paraId="6DFBCAF3" w14:textId="6FA5B373" w:rsidR="00AE1904" w:rsidRPr="00AE1904" w:rsidRDefault="00AE1904" w:rsidP="00AE1904">
          <w:pPr>
            <w:pStyle w:val="NoSpacing"/>
            <w:rPr>
              <w:rFonts w:ascii="Times New Roman" w:hAnsi="Times New Roman" w:cs="Times New Roman"/>
              <w:color w:val="4472C4" w:themeColor="accent1"/>
              <w:sz w:val="44"/>
              <w:szCs w:val="44"/>
              <w:lang w:val="en-GB"/>
            </w:rPr>
          </w:pPr>
        </w:p>
        <w:p w14:paraId="42E247A0" w14:textId="5D10A246" w:rsidR="00AE1904" w:rsidRPr="00AE1904" w:rsidRDefault="00AE1904" w:rsidP="00AE1904">
          <w:pPr>
            <w:pStyle w:val="NoSpacing"/>
            <w:spacing w:line="360" w:lineRule="auto"/>
            <w:rPr>
              <w:rFonts w:ascii="Times New Roman" w:hAnsi="Times New Roman" w:cs="Times New Roman"/>
              <w:sz w:val="32"/>
              <w:szCs w:val="32"/>
              <w:lang w:val="en-GB"/>
            </w:rPr>
          </w:pPr>
          <w:r w:rsidRPr="00AE1904">
            <w:rPr>
              <w:rFonts w:ascii="Times New Roman" w:hAnsi="Times New Roman" w:cs="Times New Roman"/>
              <w:sz w:val="32"/>
              <w:szCs w:val="32"/>
              <w:lang w:val="en-GB"/>
            </w:rPr>
            <w:t xml:space="preserve">Student Name: </w:t>
          </w:r>
          <w:r w:rsidR="00F26F04">
            <w:rPr>
              <w:rFonts w:ascii="Times New Roman" w:hAnsi="Times New Roman" w:cs="Times New Roman"/>
              <w:sz w:val="32"/>
              <w:szCs w:val="32"/>
              <w:lang w:val="en-GB"/>
            </w:rPr>
            <w:t>Mohammed Salah Uddin</w:t>
          </w:r>
        </w:p>
        <w:p w14:paraId="2532B761" w14:textId="23F8E1CF" w:rsidR="00AE1904" w:rsidRPr="00AE1904" w:rsidRDefault="00AE1904" w:rsidP="00AE1904">
          <w:pPr>
            <w:pStyle w:val="NoSpacing"/>
            <w:spacing w:line="360" w:lineRule="auto"/>
            <w:rPr>
              <w:rFonts w:ascii="Times New Roman" w:hAnsi="Times New Roman" w:cs="Times New Roman"/>
              <w:sz w:val="32"/>
              <w:szCs w:val="32"/>
              <w:lang w:val="en-GB"/>
            </w:rPr>
          </w:pPr>
          <w:r w:rsidRPr="00AE1904">
            <w:rPr>
              <w:rFonts w:ascii="Times New Roman" w:hAnsi="Times New Roman" w:cs="Times New Roman"/>
              <w:sz w:val="32"/>
              <w:szCs w:val="32"/>
              <w:lang w:val="en-GB"/>
            </w:rPr>
            <w:t xml:space="preserve">Student ID: </w:t>
          </w:r>
          <w:r w:rsidR="00F26F04">
            <w:rPr>
              <w:rFonts w:ascii="Times New Roman" w:hAnsi="Times New Roman" w:cs="Times New Roman"/>
              <w:sz w:val="32"/>
              <w:szCs w:val="32"/>
              <w:lang w:val="en-GB"/>
            </w:rPr>
            <w:t>1705014</w:t>
          </w:r>
        </w:p>
        <w:p w14:paraId="20D28CE8" w14:textId="164F6BC8" w:rsidR="00AE1904" w:rsidRPr="00AE1904" w:rsidRDefault="00AE1904" w:rsidP="00AE1904">
          <w:pPr>
            <w:pStyle w:val="NoSpacing"/>
            <w:spacing w:line="360" w:lineRule="auto"/>
            <w:rPr>
              <w:rFonts w:ascii="Times New Roman" w:hAnsi="Times New Roman" w:cs="Times New Roman"/>
              <w:sz w:val="44"/>
              <w:szCs w:val="44"/>
              <w:lang w:val="en-GB"/>
            </w:rPr>
          </w:pPr>
          <w:r w:rsidRPr="00AE1904">
            <w:rPr>
              <w:rFonts w:ascii="Times New Roman" w:hAnsi="Times New Roman" w:cs="Times New Roman"/>
              <w:sz w:val="32"/>
              <w:szCs w:val="32"/>
              <w:lang w:val="en-GB"/>
            </w:rPr>
            <w:t>Date of Submission:</w:t>
          </w:r>
          <w:r w:rsidRPr="00AE1904">
            <w:rPr>
              <w:rFonts w:ascii="Times New Roman" w:hAnsi="Times New Roman" w:cs="Times New Roman"/>
              <w:sz w:val="44"/>
              <w:szCs w:val="44"/>
              <w:lang w:val="en-GB"/>
            </w:rPr>
            <w:t xml:space="preserve"> </w:t>
          </w:r>
          <w:r w:rsidR="00F26F04">
            <w:rPr>
              <w:rFonts w:ascii="Times New Roman" w:hAnsi="Times New Roman" w:cs="Times New Roman"/>
              <w:sz w:val="44"/>
              <w:szCs w:val="44"/>
              <w:lang w:val="en-GB"/>
            </w:rPr>
            <w:t>04.11.20</w:t>
          </w:r>
          <w:bookmarkStart w:id="0" w:name="_GoBack"/>
          <w:bookmarkEnd w:id="0"/>
        </w:p>
        <w:p w14:paraId="135C3189" w14:textId="426FA16E" w:rsidR="005A0300" w:rsidRPr="00AE1904" w:rsidRDefault="005A0300">
          <w:pPr>
            <w:pStyle w:val="NoSpacing"/>
            <w:spacing w:before="480"/>
            <w:jc w:val="center"/>
            <w:rPr>
              <w:rFonts w:ascii="Times New Roman" w:hAnsi="Times New Roman" w:cs="Times New Roman"/>
              <w:color w:val="4472C4" w:themeColor="accent1"/>
              <w:lang w:val="en-GB"/>
            </w:rPr>
          </w:pPr>
        </w:p>
        <w:p w14:paraId="6A230ED9" w14:textId="2CBD3BDE" w:rsidR="00A70F95" w:rsidRPr="00AE1904" w:rsidRDefault="005A0300">
          <w:pPr>
            <w:rPr>
              <w:rFonts w:ascii="Times New Roman" w:hAnsi="Times New Roman" w:cs="Times New Roman"/>
              <w:sz w:val="24"/>
              <w:szCs w:val="24"/>
            </w:rPr>
          </w:pPr>
          <w:r w:rsidRPr="00AE1904">
            <w:rPr>
              <w:rFonts w:ascii="Times New Roman" w:hAnsi="Times New Roman" w:cs="Times New Roman"/>
              <w:sz w:val="24"/>
              <w:szCs w:val="24"/>
            </w:rPr>
            <w:br w:type="page"/>
          </w:r>
        </w:p>
      </w:sdtContent>
    </w:sdt>
    <w:sdt>
      <w:sdtPr>
        <w:rPr>
          <w:rFonts w:ascii="Times New Roman" w:eastAsiaTheme="minorHAnsi" w:hAnsi="Times New Roman" w:cs="Times New Roman"/>
          <w:color w:val="auto"/>
          <w:sz w:val="24"/>
          <w:szCs w:val="24"/>
          <w:lang w:val="en-GB"/>
        </w:rPr>
        <w:id w:val="-1337908610"/>
        <w:docPartObj>
          <w:docPartGallery w:val="Table of Contents"/>
          <w:docPartUnique/>
        </w:docPartObj>
      </w:sdtPr>
      <w:sdtEndPr>
        <w:rPr>
          <w:b/>
          <w:bCs/>
          <w:noProof/>
        </w:rPr>
      </w:sdtEndPr>
      <w:sdtContent>
        <w:p w14:paraId="7F172A8A" w14:textId="12AEA102" w:rsidR="005A0300" w:rsidRPr="00AE1904" w:rsidRDefault="005A0300" w:rsidP="005A0300">
          <w:pPr>
            <w:pStyle w:val="TOCHeading"/>
            <w:jc w:val="center"/>
            <w:rPr>
              <w:rFonts w:ascii="Times New Roman" w:hAnsi="Times New Roman" w:cs="Times New Roman"/>
              <w:lang w:val="en-GB"/>
            </w:rPr>
          </w:pPr>
          <w:r w:rsidRPr="00AE1904">
            <w:rPr>
              <w:rFonts w:ascii="Times New Roman" w:hAnsi="Times New Roman" w:cs="Times New Roman"/>
              <w:lang w:val="en-GB"/>
            </w:rPr>
            <w:t>Table of Contents</w:t>
          </w:r>
        </w:p>
        <w:p w14:paraId="1519A79B" w14:textId="7C56433E" w:rsidR="005A0300" w:rsidRPr="00AE1904" w:rsidRDefault="005A0300">
          <w:pPr>
            <w:pStyle w:val="TOC1"/>
            <w:tabs>
              <w:tab w:val="right" w:leader="dot" w:pos="9350"/>
            </w:tabs>
            <w:rPr>
              <w:rFonts w:ascii="Times New Roman" w:hAnsi="Times New Roman" w:cs="Times New Roman"/>
              <w:noProof/>
              <w:sz w:val="24"/>
              <w:szCs w:val="24"/>
            </w:rPr>
          </w:pPr>
          <w:r w:rsidRPr="00AE1904">
            <w:rPr>
              <w:rFonts w:ascii="Times New Roman" w:hAnsi="Times New Roman" w:cs="Times New Roman"/>
              <w:sz w:val="24"/>
              <w:szCs w:val="24"/>
            </w:rPr>
            <w:fldChar w:fldCharType="begin"/>
          </w:r>
          <w:r w:rsidRPr="00AE1904">
            <w:rPr>
              <w:rFonts w:ascii="Times New Roman" w:hAnsi="Times New Roman" w:cs="Times New Roman"/>
              <w:sz w:val="24"/>
              <w:szCs w:val="24"/>
            </w:rPr>
            <w:instrText xml:space="preserve"> TOC \o "1-3" \h \z \u </w:instrText>
          </w:r>
          <w:r w:rsidRPr="00AE1904">
            <w:rPr>
              <w:rFonts w:ascii="Times New Roman" w:hAnsi="Times New Roman" w:cs="Times New Roman"/>
              <w:sz w:val="24"/>
              <w:szCs w:val="24"/>
            </w:rPr>
            <w:fldChar w:fldCharType="separate"/>
          </w:r>
          <w:hyperlink w:anchor="_Toc54449505" w:history="1">
            <w:r w:rsidRPr="00AE1904">
              <w:rPr>
                <w:rStyle w:val="Hyperlink"/>
                <w:rFonts w:ascii="Times New Roman" w:hAnsi="Times New Roman" w:cs="Times New Roman"/>
                <w:noProof/>
                <w:sz w:val="24"/>
                <w:szCs w:val="24"/>
              </w:rPr>
              <w:t>Introduction</w:t>
            </w:r>
            <w:r w:rsidRPr="00AE1904">
              <w:rPr>
                <w:rFonts w:ascii="Times New Roman" w:hAnsi="Times New Roman" w:cs="Times New Roman"/>
                <w:noProof/>
                <w:webHidden/>
                <w:sz w:val="24"/>
                <w:szCs w:val="24"/>
              </w:rPr>
              <w:tab/>
            </w:r>
            <w:r w:rsidRPr="00AE1904">
              <w:rPr>
                <w:rFonts w:ascii="Times New Roman" w:hAnsi="Times New Roman" w:cs="Times New Roman"/>
                <w:noProof/>
                <w:webHidden/>
                <w:sz w:val="24"/>
                <w:szCs w:val="24"/>
              </w:rPr>
              <w:fldChar w:fldCharType="begin"/>
            </w:r>
            <w:r w:rsidRPr="00AE1904">
              <w:rPr>
                <w:rFonts w:ascii="Times New Roman" w:hAnsi="Times New Roman" w:cs="Times New Roman"/>
                <w:noProof/>
                <w:webHidden/>
                <w:sz w:val="24"/>
                <w:szCs w:val="24"/>
              </w:rPr>
              <w:instrText xml:space="preserve"> PAGEREF _Toc54449505 \h </w:instrText>
            </w:r>
            <w:r w:rsidRPr="00AE1904">
              <w:rPr>
                <w:rFonts w:ascii="Times New Roman" w:hAnsi="Times New Roman" w:cs="Times New Roman"/>
                <w:noProof/>
                <w:webHidden/>
                <w:sz w:val="24"/>
                <w:szCs w:val="24"/>
              </w:rPr>
            </w:r>
            <w:r w:rsidRPr="00AE1904">
              <w:rPr>
                <w:rFonts w:ascii="Times New Roman" w:hAnsi="Times New Roman" w:cs="Times New Roman"/>
                <w:noProof/>
                <w:webHidden/>
                <w:sz w:val="24"/>
                <w:szCs w:val="24"/>
              </w:rPr>
              <w:fldChar w:fldCharType="separate"/>
            </w:r>
            <w:r w:rsidRPr="00AE1904">
              <w:rPr>
                <w:rFonts w:ascii="Times New Roman" w:hAnsi="Times New Roman" w:cs="Times New Roman"/>
                <w:noProof/>
                <w:webHidden/>
                <w:sz w:val="24"/>
                <w:szCs w:val="24"/>
              </w:rPr>
              <w:t>3</w:t>
            </w:r>
            <w:r w:rsidRPr="00AE1904">
              <w:rPr>
                <w:rFonts w:ascii="Times New Roman" w:hAnsi="Times New Roman" w:cs="Times New Roman"/>
                <w:noProof/>
                <w:webHidden/>
                <w:sz w:val="24"/>
                <w:szCs w:val="24"/>
              </w:rPr>
              <w:fldChar w:fldCharType="end"/>
            </w:r>
          </w:hyperlink>
        </w:p>
        <w:p w14:paraId="143F9AA9" w14:textId="23D93BA3" w:rsidR="005A0300" w:rsidRPr="00AE1904" w:rsidRDefault="00F26F04">
          <w:pPr>
            <w:pStyle w:val="TOC1"/>
            <w:tabs>
              <w:tab w:val="right" w:leader="dot" w:pos="9350"/>
            </w:tabs>
            <w:rPr>
              <w:rFonts w:ascii="Times New Roman" w:hAnsi="Times New Roman" w:cs="Times New Roman"/>
              <w:noProof/>
              <w:sz w:val="24"/>
              <w:szCs w:val="24"/>
            </w:rPr>
          </w:pPr>
          <w:hyperlink w:anchor="_Toc54449506" w:history="1">
            <w:r w:rsidR="005A0300" w:rsidRPr="00AE1904">
              <w:rPr>
                <w:rStyle w:val="Hyperlink"/>
                <w:rFonts w:ascii="Times New Roman" w:hAnsi="Times New Roman" w:cs="Times New Roman"/>
                <w:noProof/>
                <w:sz w:val="24"/>
                <w:szCs w:val="24"/>
              </w:rPr>
              <w:t>The 2004 Indian Ocean Tsunami</w:t>
            </w:r>
            <w:r w:rsidR="005A0300" w:rsidRPr="00AE1904">
              <w:rPr>
                <w:rFonts w:ascii="Times New Roman" w:hAnsi="Times New Roman" w:cs="Times New Roman"/>
                <w:noProof/>
                <w:webHidden/>
                <w:sz w:val="24"/>
                <w:szCs w:val="24"/>
              </w:rPr>
              <w:tab/>
            </w:r>
            <w:r w:rsidR="005A0300" w:rsidRPr="00AE1904">
              <w:rPr>
                <w:rFonts w:ascii="Times New Roman" w:hAnsi="Times New Roman" w:cs="Times New Roman"/>
                <w:noProof/>
                <w:webHidden/>
                <w:sz w:val="24"/>
                <w:szCs w:val="24"/>
              </w:rPr>
              <w:fldChar w:fldCharType="begin"/>
            </w:r>
            <w:r w:rsidR="005A0300" w:rsidRPr="00AE1904">
              <w:rPr>
                <w:rFonts w:ascii="Times New Roman" w:hAnsi="Times New Roman" w:cs="Times New Roman"/>
                <w:noProof/>
                <w:webHidden/>
                <w:sz w:val="24"/>
                <w:szCs w:val="24"/>
              </w:rPr>
              <w:instrText xml:space="preserve"> PAGEREF _Toc54449506 \h </w:instrText>
            </w:r>
            <w:r w:rsidR="005A0300" w:rsidRPr="00AE1904">
              <w:rPr>
                <w:rFonts w:ascii="Times New Roman" w:hAnsi="Times New Roman" w:cs="Times New Roman"/>
                <w:noProof/>
                <w:webHidden/>
                <w:sz w:val="24"/>
                <w:szCs w:val="24"/>
              </w:rPr>
            </w:r>
            <w:r w:rsidR="005A0300" w:rsidRPr="00AE1904">
              <w:rPr>
                <w:rFonts w:ascii="Times New Roman" w:hAnsi="Times New Roman" w:cs="Times New Roman"/>
                <w:noProof/>
                <w:webHidden/>
                <w:sz w:val="24"/>
                <w:szCs w:val="24"/>
              </w:rPr>
              <w:fldChar w:fldCharType="separate"/>
            </w:r>
            <w:r w:rsidR="005A0300" w:rsidRPr="00AE1904">
              <w:rPr>
                <w:rFonts w:ascii="Times New Roman" w:hAnsi="Times New Roman" w:cs="Times New Roman"/>
                <w:noProof/>
                <w:webHidden/>
                <w:sz w:val="24"/>
                <w:szCs w:val="24"/>
              </w:rPr>
              <w:t>3</w:t>
            </w:r>
            <w:r w:rsidR="005A0300" w:rsidRPr="00AE1904">
              <w:rPr>
                <w:rFonts w:ascii="Times New Roman" w:hAnsi="Times New Roman" w:cs="Times New Roman"/>
                <w:noProof/>
                <w:webHidden/>
                <w:sz w:val="24"/>
                <w:szCs w:val="24"/>
              </w:rPr>
              <w:fldChar w:fldCharType="end"/>
            </w:r>
          </w:hyperlink>
        </w:p>
        <w:p w14:paraId="671D0575" w14:textId="66D757D0" w:rsidR="005A0300" w:rsidRPr="00AE1904" w:rsidRDefault="00F26F04">
          <w:pPr>
            <w:pStyle w:val="TOC1"/>
            <w:tabs>
              <w:tab w:val="right" w:leader="dot" w:pos="9350"/>
            </w:tabs>
            <w:rPr>
              <w:rFonts w:ascii="Times New Roman" w:hAnsi="Times New Roman" w:cs="Times New Roman"/>
              <w:noProof/>
              <w:sz w:val="24"/>
              <w:szCs w:val="24"/>
            </w:rPr>
          </w:pPr>
          <w:hyperlink w:anchor="_Toc54449507" w:history="1">
            <w:r w:rsidR="005A0300" w:rsidRPr="00AE1904">
              <w:rPr>
                <w:rStyle w:val="Hyperlink"/>
                <w:rFonts w:ascii="Times New Roman" w:hAnsi="Times New Roman" w:cs="Times New Roman"/>
                <w:noProof/>
                <w:sz w:val="24"/>
                <w:szCs w:val="24"/>
              </w:rPr>
              <w:t>Impact on Thailand’s Tourism Industry</w:t>
            </w:r>
            <w:r w:rsidR="005A0300" w:rsidRPr="00AE1904">
              <w:rPr>
                <w:rFonts w:ascii="Times New Roman" w:hAnsi="Times New Roman" w:cs="Times New Roman"/>
                <w:noProof/>
                <w:webHidden/>
                <w:sz w:val="24"/>
                <w:szCs w:val="24"/>
              </w:rPr>
              <w:tab/>
            </w:r>
            <w:r w:rsidR="005A0300" w:rsidRPr="00AE1904">
              <w:rPr>
                <w:rFonts w:ascii="Times New Roman" w:hAnsi="Times New Roman" w:cs="Times New Roman"/>
                <w:noProof/>
                <w:webHidden/>
                <w:sz w:val="24"/>
                <w:szCs w:val="24"/>
              </w:rPr>
              <w:fldChar w:fldCharType="begin"/>
            </w:r>
            <w:r w:rsidR="005A0300" w:rsidRPr="00AE1904">
              <w:rPr>
                <w:rFonts w:ascii="Times New Roman" w:hAnsi="Times New Roman" w:cs="Times New Roman"/>
                <w:noProof/>
                <w:webHidden/>
                <w:sz w:val="24"/>
                <w:szCs w:val="24"/>
              </w:rPr>
              <w:instrText xml:space="preserve"> PAGEREF _Toc54449507 \h </w:instrText>
            </w:r>
            <w:r w:rsidR="005A0300" w:rsidRPr="00AE1904">
              <w:rPr>
                <w:rFonts w:ascii="Times New Roman" w:hAnsi="Times New Roman" w:cs="Times New Roman"/>
                <w:noProof/>
                <w:webHidden/>
                <w:sz w:val="24"/>
                <w:szCs w:val="24"/>
              </w:rPr>
            </w:r>
            <w:r w:rsidR="005A0300" w:rsidRPr="00AE1904">
              <w:rPr>
                <w:rFonts w:ascii="Times New Roman" w:hAnsi="Times New Roman" w:cs="Times New Roman"/>
                <w:noProof/>
                <w:webHidden/>
                <w:sz w:val="24"/>
                <w:szCs w:val="24"/>
              </w:rPr>
              <w:fldChar w:fldCharType="separate"/>
            </w:r>
            <w:r w:rsidR="005A0300" w:rsidRPr="00AE1904">
              <w:rPr>
                <w:rFonts w:ascii="Times New Roman" w:hAnsi="Times New Roman" w:cs="Times New Roman"/>
                <w:noProof/>
                <w:webHidden/>
                <w:sz w:val="24"/>
                <w:szCs w:val="24"/>
              </w:rPr>
              <w:t>4</w:t>
            </w:r>
            <w:r w:rsidR="005A0300" w:rsidRPr="00AE1904">
              <w:rPr>
                <w:rFonts w:ascii="Times New Roman" w:hAnsi="Times New Roman" w:cs="Times New Roman"/>
                <w:noProof/>
                <w:webHidden/>
                <w:sz w:val="24"/>
                <w:szCs w:val="24"/>
              </w:rPr>
              <w:fldChar w:fldCharType="end"/>
            </w:r>
          </w:hyperlink>
        </w:p>
        <w:p w14:paraId="5F673EF5" w14:textId="6876365A" w:rsidR="005A0300" w:rsidRPr="00AE1904" w:rsidRDefault="00F26F04">
          <w:pPr>
            <w:pStyle w:val="TOC1"/>
            <w:tabs>
              <w:tab w:val="right" w:leader="dot" w:pos="9350"/>
            </w:tabs>
            <w:rPr>
              <w:rFonts w:ascii="Times New Roman" w:hAnsi="Times New Roman" w:cs="Times New Roman"/>
              <w:noProof/>
              <w:sz w:val="24"/>
              <w:szCs w:val="24"/>
            </w:rPr>
          </w:pPr>
          <w:hyperlink w:anchor="_Toc54449508" w:history="1">
            <w:r w:rsidR="005A0300" w:rsidRPr="00AE1904">
              <w:rPr>
                <w:rStyle w:val="Hyperlink"/>
                <w:rFonts w:ascii="Times New Roman" w:hAnsi="Times New Roman" w:cs="Times New Roman"/>
                <w:noProof/>
                <w:sz w:val="24"/>
                <w:szCs w:val="24"/>
              </w:rPr>
              <w:t>Impact on India’s Tourism Industry</w:t>
            </w:r>
            <w:r w:rsidR="005A0300" w:rsidRPr="00AE1904">
              <w:rPr>
                <w:rFonts w:ascii="Times New Roman" w:hAnsi="Times New Roman" w:cs="Times New Roman"/>
                <w:noProof/>
                <w:webHidden/>
                <w:sz w:val="24"/>
                <w:szCs w:val="24"/>
              </w:rPr>
              <w:tab/>
            </w:r>
            <w:r w:rsidR="005A0300" w:rsidRPr="00AE1904">
              <w:rPr>
                <w:rFonts w:ascii="Times New Roman" w:hAnsi="Times New Roman" w:cs="Times New Roman"/>
                <w:noProof/>
                <w:webHidden/>
                <w:sz w:val="24"/>
                <w:szCs w:val="24"/>
              </w:rPr>
              <w:fldChar w:fldCharType="begin"/>
            </w:r>
            <w:r w:rsidR="005A0300" w:rsidRPr="00AE1904">
              <w:rPr>
                <w:rFonts w:ascii="Times New Roman" w:hAnsi="Times New Roman" w:cs="Times New Roman"/>
                <w:noProof/>
                <w:webHidden/>
                <w:sz w:val="24"/>
                <w:szCs w:val="24"/>
              </w:rPr>
              <w:instrText xml:space="preserve"> PAGEREF _Toc54449508 \h </w:instrText>
            </w:r>
            <w:r w:rsidR="005A0300" w:rsidRPr="00AE1904">
              <w:rPr>
                <w:rFonts w:ascii="Times New Roman" w:hAnsi="Times New Roman" w:cs="Times New Roman"/>
                <w:noProof/>
                <w:webHidden/>
                <w:sz w:val="24"/>
                <w:szCs w:val="24"/>
              </w:rPr>
            </w:r>
            <w:r w:rsidR="005A0300" w:rsidRPr="00AE1904">
              <w:rPr>
                <w:rFonts w:ascii="Times New Roman" w:hAnsi="Times New Roman" w:cs="Times New Roman"/>
                <w:noProof/>
                <w:webHidden/>
                <w:sz w:val="24"/>
                <w:szCs w:val="24"/>
              </w:rPr>
              <w:fldChar w:fldCharType="separate"/>
            </w:r>
            <w:r w:rsidR="005A0300" w:rsidRPr="00AE1904">
              <w:rPr>
                <w:rFonts w:ascii="Times New Roman" w:hAnsi="Times New Roman" w:cs="Times New Roman"/>
                <w:noProof/>
                <w:webHidden/>
                <w:sz w:val="24"/>
                <w:szCs w:val="24"/>
              </w:rPr>
              <w:t>6</w:t>
            </w:r>
            <w:r w:rsidR="005A0300" w:rsidRPr="00AE1904">
              <w:rPr>
                <w:rFonts w:ascii="Times New Roman" w:hAnsi="Times New Roman" w:cs="Times New Roman"/>
                <w:noProof/>
                <w:webHidden/>
                <w:sz w:val="24"/>
                <w:szCs w:val="24"/>
              </w:rPr>
              <w:fldChar w:fldCharType="end"/>
            </w:r>
          </w:hyperlink>
        </w:p>
        <w:p w14:paraId="16E71499" w14:textId="5E7F1AC9" w:rsidR="005A0300" w:rsidRPr="00AE1904" w:rsidRDefault="00F26F04">
          <w:pPr>
            <w:pStyle w:val="TOC1"/>
            <w:tabs>
              <w:tab w:val="right" w:leader="dot" w:pos="9350"/>
            </w:tabs>
            <w:rPr>
              <w:rFonts w:ascii="Times New Roman" w:hAnsi="Times New Roman" w:cs="Times New Roman"/>
              <w:noProof/>
              <w:sz w:val="24"/>
              <w:szCs w:val="24"/>
            </w:rPr>
          </w:pPr>
          <w:hyperlink w:anchor="_Toc54449509" w:history="1">
            <w:r w:rsidR="005A0300" w:rsidRPr="00AE1904">
              <w:rPr>
                <w:rStyle w:val="Hyperlink"/>
                <w:rFonts w:ascii="Times New Roman" w:hAnsi="Times New Roman" w:cs="Times New Roman"/>
                <w:noProof/>
                <w:sz w:val="24"/>
                <w:szCs w:val="24"/>
              </w:rPr>
              <w:t>Tsunamis and Financial Risks in Global Tourism</w:t>
            </w:r>
            <w:r w:rsidR="005A0300" w:rsidRPr="00AE1904">
              <w:rPr>
                <w:rFonts w:ascii="Times New Roman" w:hAnsi="Times New Roman" w:cs="Times New Roman"/>
                <w:noProof/>
                <w:webHidden/>
                <w:sz w:val="24"/>
                <w:szCs w:val="24"/>
              </w:rPr>
              <w:tab/>
            </w:r>
            <w:r w:rsidR="005A0300" w:rsidRPr="00AE1904">
              <w:rPr>
                <w:rFonts w:ascii="Times New Roman" w:hAnsi="Times New Roman" w:cs="Times New Roman"/>
                <w:noProof/>
                <w:webHidden/>
                <w:sz w:val="24"/>
                <w:szCs w:val="24"/>
              </w:rPr>
              <w:fldChar w:fldCharType="begin"/>
            </w:r>
            <w:r w:rsidR="005A0300" w:rsidRPr="00AE1904">
              <w:rPr>
                <w:rFonts w:ascii="Times New Roman" w:hAnsi="Times New Roman" w:cs="Times New Roman"/>
                <w:noProof/>
                <w:webHidden/>
                <w:sz w:val="24"/>
                <w:szCs w:val="24"/>
              </w:rPr>
              <w:instrText xml:space="preserve"> PAGEREF _Toc54449509 \h </w:instrText>
            </w:r>
            <w:r w:rsidR="005A0300" w:rsidRPr="00AE1904">
              <w:rPr>
                <w:rFonts w:ascii="Times New Roman" w:hAnsi="Times New Roman" w:cs="Times New Roman"/>
                <w:noProof/>
                <w:webHidden/>
                <w:sz w:val="24"/>
                <w:szCs w:val="24"/>
              </w:rPr>
            </w:r>
            <w:r w:rsidR="005A0300" w:rsidRPr="00AE1904">
              <w:rPr>
                <w:rFonts w:ascii="Times New Roman" w:hAnsi="Times New Roman" w:cs="Times New Roman"/>
                <w:noProof/>
                <w:webHidden/>
                <w:sz w:val="24"/>
                <w:szCs w:val="24"/>
              </w:rPr>
              <w:fldChar w:fldCharType="separate"/>
            </w:r>
            <w:r w:rsidR="005A0300" w:rsidRPr="00AE1904">
              <w:rPr>
                <w:rFonts w:ascii="Times New Roman" w:hAnsi="Times New Roman" w:cs="Times New Roman"/>
                <w:noProof/>
                <w:webHidden/>
                <w:sz w:val="24"/>
                <w:szCs w:val="24"/>
              </w:rPr>
              <w:t>7</w:t>
            </w:r>
            <w:r w:rsidR="005A0300" w:rsidRPr="00AE1904">
              <w:rPr>
                <w:rFonts w:ascii="Times New Roman" w:hAnsi="Times New Roman" w:cs="Times New Roman"/>
                <w:noProof/>
                <w:webHidden/>
                <w:sz w:val="24"/>
                <w:szCs w:val="24"/>
              </w:rPr>
              <w:fldChar w:fldCharType="end"/>
            </w:r>
          </w:hyperlink>
        </w:p>
        <w:p w14:paraId="3A0DF205" w14:textId="1B3BFD1B" w:rsidR="005A0300" w:rsidRPr="00AE1904" w:rsidRDefault="00F26F04">
          <w:pPr>
            <w:pStyle w:val="TOC1"/>
            <w:tabs>
              <w:tab w:val="right" w:leader="dot" w:pos="9350"/>
            </w:tabs>
            <w:rPr>
              <w:rFonts w:ascii="Times New Roman" w:hAnsi="Times New Roman" w:cs="Times New Roman"/>
              <w:noProof/>
              <w:sz w:val="24"/>
              <w:szCs w:val="24"/>
            </w:rPr>
          </w:pPr>
          <w:hyperlink w:anchor="_Toc54449510" w:history="1">
            <w:r w:rsidR="005A0300" w:rsidRPr="00AE1904">
              <w:rPr>
                <w:rStyle w:val="Hyperlink"/>
                <w:rFonts w:ascii="Times New Roman" w:hAnsi="Times New Roman" w:cs="Times New Roman"/>
                <w:noProof/>
                <w:sz w:val="24"/>
                <w:szCs w:val="24"/>
              </w:rPr>
              <w:t>Conclusion</w:t>
            </w:r>
            <w:r w:rsidR="005A0300" w:rsidRPr="00AE1904">
              <w:rPr>
                <w:rFonts w:ascii="Times New Roman" w:hAnsi="Times New Roman" w:cs="Times New Roman"/>
                <w:noProof/>
                <w:webHidden/>
                <w:sz w:val="24"/>
                <w:szCs w:val="24"/>
              </w:rPr>
              <w:tab/>
            </w:r>
            <w:r w:rsidR="005A0300" w:rsidRPr="00AE1904">
              <w:rPr>
                <w:rFonts w:ascii="Times New Roman" w:hAnsi="Times New Roman" w:cs="Times New Roman"/>
                <w:noProof/>
                <w:webHidden/>
                <w:sz w:val="24"/>
                <w:szCs w:val="24"/>
              </w:rPr>
              <w:fldChar w:fldCharType="begin"/>
            </w:r>
            <w:r w:rsidR="005A0300" w:rsidRPr="00AE1904">
              <w:rPr>
                <w:rFonts w:ascii="Times New Roman" w:hAnsi="Times New Roman" w:cs="Times New Roman"/>
                <w:noProof/>
                <w:webHidden/>
                <w:sz w:val="24"/>
                <w:szCs w:val="24"/>
              </w:rPr>
              <w:instrText xml:space="preserve"> PAGEREF _Toc54449510 \h </w:instrText>
            </w:r>
            <w:r w:rsidR="005A0300" w:rsidRPr="00AE1904">
              <w:rPr>
                <w:rFonts w:ascii="Times New Roman" w:hAnsi="Times New Roman" w:cs="Times New Roman"/>
                <w:noProof/>
                <w:webHidden/>
                <w:sz w:val="24"/>
                <w:szCs w:val="24"/>
              </w:rPr>
            </w:r>
            <w:r w:rsidR="005A0300" w:rsidRPr="00AE1904">
              <w:rPr>
                <w:rFonts w:ascii="Times New Roman" w:hAnsi="Times New Roman" w:cs="Times New Roman"/>
                <w:noProof/>
                <w:webHidden/>
                <w:sz w:val="24"/>
                <w:szCs w:val="24"/>
              </w:rPr>
              <w:fldChar w:fldCharType="separate"/>
            </w:r>
            <w:r w:rsidR="005A0300" w:rsidRPr="00AE1904">
              <w:rPr>
                <w:rFonts w:ascii="Times New Roman" w:hAnsi="Times New Roman" w:cs="Times New Roman"/>
                <w:noProof/>
                <w:webHidden/>
                <w:sz w:val="24"/>
                <w:szCs w:val="24"/>
              </w:rPr>
              <w:t>8</w:t>
            </w:r>
            <w:r w:rsidR="005A0300" w:rsidRPr="00AE1904">
              <w:rPr>
                <w:rFonts w:ascii="Times New Roman" w:hAnsi="Times New Roman" w:cs="Times New Roman"/>
                <w:noProof/>
                <w:webHidden/>
                <w:sz w:val="24"/>
                <w:szCs w:val="24"/>
              </w:rPr>
              <w:fldChar w:fldCharType="end"/>
            </w:r>
          </w:hyperlink>
        </w:p>
        <w:p w14:paraId="440A8BBF" w14:textId="67F6F930" w:rsidR="005A0300" w:rsidRPr="00AE1904" w:rsidRDefault="00F26F04">
          <w:pPr>
            <w:pStyle w:val="TOC1"/>
            <w:tabs>
              <w:tab w:val="right" w:leader="dot" w:pos="9350"/>
            </w:tabs>
            <w:rPr>
              <w:rFonts w:ascii="Times New Roman" w:hAnsi="Times New Roman" w:cs="Times New Roman"/>
              <w:noProof/>
              <w:sz w:val="24"/>
              <w:szCs w:val="24"/>
            </w:rPr>
          </w:pPr>
          <w:hyperlink w:anchor="_Toc54449511" w:history="1">
            <w:r w:rsidR="005A0300" w:rsidRPr="00AE1904">
              <w:rPr>
                <w:rStyle w:val="Hyperlink"/>
                <w:rFonts w:ascii="Times New Roman" w:hAnsi="Times New Roman" w:cs="Times New Roman"/>
                <w:noProof/>
                <w:sz w:val="24"/>
                <w:szCs w:val="24"/>
              </w:rPr>
              <w:t>Recommendations</w:t>
            </w:r>
            <w:r w:rsidR="005A0300" w:rsidRPr="00AE1904">
              <w:rPr>
                <w:rFonts w:ascii="Times New Roman" w:hAnsi="Times New Roman" w:cs="Times New Roman"/>
                <w:noProof/>
                <w:webHidden/>
                <w:sz w:val="24"/>
                <w:szCs w:val="24"/>
              </w:rPr>
              <w:tab/>
            </w:r>
            <w:r w:rsidR="005A0300" w:rsidRPr="00AE1904">
              <w:rPr>
                <w:rFonts w:ascii="Times New Roman" w:hAnsi="Times New Roman" w:cs="Times New Roman"/>
                <w:noProof/>
                <w:webHidden/>
                <w:sz w:val="24"/>
                <w:szCs w:val="24"/>
              </w:rPr>
              <w:fldChar w:fldCharType="begin"/>
            </w:r>
            <w:r w:rsidR="005A0300" w:rsidRPr="00AE1904">
              <w:rPr>
                <w:rFonts w:ascii="Times New Roman" w:hAnsi="Times New Roman" w:cs="Times New Roman"/>
                <w:noProof/>
                <w:webHidden/>
                <w:sz w:val="24"/>
                <w:szCs w:val="24"/>
              </w:rPr>
              <w:instrText xml:space="preserve"> PAGEREF _Toc54449511 \h </w:instrText>
            </w:r>
            <w:r w:rsidR="005A0300" w:rsidRPr="00AE1904">
              <w:rPr>
                <w:rFonts w:ascii="Times New Roman" w:hAnsi="Times New Roman" w:cs="Times New Roman"/>
                <w:noProof/>
                <w:webHidden/>
                <w:sz w:val="24"/>
                <w:szCs w:val="24"/>
              </w:rPr>
            </w:r>
            <w:r w:rsidR="005A0300" w:rsidRPr="00AE1904">
              <w:rPr>
                <w:rFonts w:ascii="Times New Roman" w:hAnsi="Times New Roman" w:cs="Times New Roman"/>
                <w:noProof/>
                <w:webHidden/>
                <w:sz w:val="24"/>
                <w:szCs w:val="24"/>
              </w:rPr>
              <w:fldChar w:fldCharType="separate"/>
            </w:r>
            <w:r w:rsidR="005A0300" w:rsidRPr="00AE1904">
              <w:rPr>
                <w:rFonts w:ascii="Times New Roman" w:hAnsi="Times New Roman" w:cs="Times New Roman"/>
                <w:noProof/>
                <w:webHidden/>
                <w:sz w:val="24"/>
                <w:szCs w:val="24"/>
              </w:rPr>
              <w:t>8</w:t>
            </w:r>
            <w:r w:rsidR="005A0300" w:rsidRPr="00AE1904">
              <w:rPr>
                <w:rFonts w:ascii="Times New Roman" w:hAnsi="Times New Roman" w:cs="Times New Roman"/>
                <w:noProof/>
                <w:webHidden/>
                <w:sz w:val="24"/>
                <w:szCs w:val="24"/>
              </w:rPr>
              <w:fldChar w:fldCharType="end"/>
            </w:r>
          </w:hyperlink>
        </w:p>
        <w:p w14:paraId="63A007BC" w14:textId="08B3D77A" w:rsidR="005A0300" w:rsidRPr="00AE1904" w:rsidRDefault="00F26F04">
          <w:pPr>
            <w:pStyle w:val="TOC1"/>
            <w:tabs>
              <w:tab w:val="right" w:leader="dot" w:pos="9350"/>
            </w:tabs>
            <w:rPr>
              <w:rFonts w:ascii="Times New Roman" w:hAnsi="Times New Roman" w:cs="Times New Roman"/>
              <w:noProof/>
              <w:sz w:val="24"/>
              <w:szCs w:val="24"/>
            </w:rPr>
          </w:pPr>
          <w:hyperlink w:anchor="_Toc54449512" w:history="1">
            <w:r w:rsidR="005A0300" w:rsidRPr="00AE1904">
              <w:rPr>
                <w:rStyle w:val="Hyperlink"/>
                <w:rFonts w:ascii="Times New Roman" w:hAnsi="Times New Roman" w:cs="Times New Roman"/>
                <w:noProof/>
                <w:sz w:val="24"/>
                <w:szCs w:val="24"/>
              </w:rPr>
              <w:t>References</w:t>
            </w:r>
            <w:r w:rsidR="005A0300" w:rsidRPr="00AE1904">
              <w:rPr>
                <w:rFonts w:ascii="Times New Roman" w:hAnsi="Times New Roman" w:cs="Times New Roman"/>
                <w:noProof/>
                <w:webHidden/>
                <w:sz w:val="24"/>
                <w:szCs w:val="24"/>
              </w:rPr>
              <w:tab/>
            </w:r>
            <w:r w:rsidR="005A0300" w:rsidRPr="00AE1904">
              <w:rPr>
                <w:rFonts w:ascii="Times New Roman" w:hAnsi="Times New Roman" w:cs="Times New Roman"/>
                <w:noProof/>
                <w:webHidden/>
                <w:sz w:val="24"/>
                <w:szCs w:val="24"/>
              </w:rPr>
              <w:fldChar w:fldCharType="begin"/>
            </w:r>
            <w:r w:rsidR="005A0300" w:rsidRPr="00AE1904">
              <w:rPr>
                <w:rFonts w:ascii="Times New Roman" w:hAnsi="Times New Roman" w:cs="Times New Roman"/>
                <w:noProof/>
                <w:webHidden/>
                <w:sz w:val="24"/>
                <w:szCs w:val="24"/>
              </w:rPr>
              <w:instrText xml:space="preserve"> PAGEREF _Toc54449512 \h </w:instrText>
            </w:r>
            <w:r w:rsidR="005A0300" w:rsidRPr="00AE1904">
              <w:rPr>
                <w:rFonts w:ascii="Times New Roman" w:hAnsi="Times New Roman" w:cs="Times New Roman"/>
                <w:noProof/>
                <w:webHidden/>
                <w:sz w:val="24"/>
                <w:szCs w:val="24"/>
              </w:rPr>
            </w:r>
            <w:r w:rsidR="005A0300" w:rsidRPr="00AE1904">
              <w:rPr>
                <w:rFonts w:ascii="Times New Roman" w:hAnsi="Times New Roman" w:cs="Times New Roman"/>
                <w:noProof/>
                <w:webHidden/>
                <w:sz w:val="24"/>
                <w:szCs w:val="24"/>
              </w:rPr>
              <w:fldChar w:fldCharType="separate"/>
            </w:r>
            <w:r w:rsidR="005A0300" w:rsidRPr="00AE1904">
              <w:rPr>
                <w:rFonts w:ascii="Times New Roman" w:hAnsi="Times New Roman" w:cs="Times New Roman"/>
                <w:noProof/>
                <w:webHidden/>
                <w:sz w:val="24"/>
                <w:szCs w:val="24"/>
              </w:rPr>
              <w:t>10</w:t>
            </w:r>
            <w:r w:rsidR="005A0300" w:rsidRPr="00AE1904">
              <w:rPr>
                <w:rFonts w:ascii="Times New Roman" w:hAnsi="Times New Roman" w:cs="Times New Roman"/>
                <w:noProof/>
                <w:webHidden/>
                <w:sz w:val="24"/>
                <w:szCs w:val="24"/>
              </w:rPr>
              <w:fldChar w:fldCharType="end"/>
            </w:r>
          </w:hyperlink>
        </w:p>
        <w:p w14:paraId="36C7E0E7" w14:textId="765E173E" w:rsidR="005A0300" w:rsidRPr="00AE1904" w:rsidRDefault="005A0300">
          <w:pPr>
            <w:rPr>
              <w:rFonts w:ascii="Times New Roman" w:hAnsi="Times New Roman" w:cs="Times New Roman"/>
              <w:sz w:val="24"/>
              <w:szCs w:val="24"/>
            </w:rPr>
          </w:pPr>
          <w:r w:rsidRPr="00AE1904">
            <w:rPr>
              <w:rFonts w:ascii="Times New Roman" w:hAnsi="Times New Roman" w:cs="Times New Roman"/>
              <w:b/>
              <w:bCs/>
              <w:noProof/>
              <w:sz w:val="24"/>
              <w:szCs w:val="24"/>
            </w:rPr>
            <w:fldChar w:fldCharType="end"/>
          </w:r>
        </w:p>
      </w:sdtContent>
    </w:sdt>
    <w:p w14:paraId="4BD1C4F2" w14:textId="53DE6BF7" w:rsidR="00A70F95" w:rsidRPr="00AE1904" w:rsidRDefault="00A70F95" w:rsidP="00A70F95">
      <w:pPr>
        <w:spacing w:line="360" w:lineRule="auto"/>
        <w:jc w:val="both"/>
        <w:rPr>
          <w:rFonts w:ascii="Times New Roman" w:hAnsi="Times New Roman" w:cs="Times New Roman"/>
          <w:sz w:val="24"/>
          <w:szCs w:val="24"/>
        </w:rPr>
      </w:pPr>
    </w:p>
    <w:p w14:paraId="16E0D479" w14:textId="77777777" w:rsidR="00A70F95" w:rsidRPr="00AE1904" w:rsidRDefault="00A70F95">
      <w:pPr>
        <w:rPr>
          <w:rFonts w:ascii="Times New Roman" w:hAnsi="Times New Roman" w:cs="Times New Roman"/>
          <w:sz w:val="24"/>
          <w:szCs w:val="24"/>
        </w:rPr>
      </w:pPr>
      <w:r w:rsidRPr="00AE1904">
        <w:rPr>
          <w:rFonts w:ascii="Times New Roman" w:hAnsi="Times New Roman" w:cs="Times New Roman"/>
          <w:sz w:val="24"/>
          <w:szCs w:val="24"/>
        </w:rPr>
        <w:br w:type="page"/>
      </w:r>
    </w:p>
    <w:p w14:paraId="63F5482A" w14:textId="0F87B901" w:rsidR="00764DA9" w:rsidRPr="00AE1904" w:rsidRDefault="00601FC3" w:rsidP="00737CAC">
      <w:pPr>
        <w:pStyle w:val="Heading1"/>
        <w:rPr>
          <w:rFonts w:cs="Times New Roman"/>
        </w:rPr>
      </w:pPr>
      <w:bookmarkStart w:id="1" w:name="_Toc54449505"/>
      <w:r w:rsidRPr="00AE1904">
        <w:rPr>
          <w:rFonts w:cs="Times New Roman"/>
        </w:rPr>
        <w:lastRenderedPageBreak/>
        <w:t>Introduction</w:t>
      </w:r>
      <w:bookmarkEnd w:id="1"/>
      <w:r w:rsidR="00A70F95" w:rsidRPr="00AE1904">
        <w:rPr>
          <w:rFonts w:cs="Times New Roman"/>
        </w:rPr>
        <w:t xml:space="preserve"> </w:t>
      </w:r>
    </w:p>
    <w:p w14:paraId="37090F5E" w14:textId="26CD53F5" w:rsidR="00A70F95" w:rsidRPr="00AE1904" w:rsidRDefault="00E77FBE" w:rsidP="00A70F95">
      <w:pPr>
        <w:spacing w:line="360" w:lineRule="auto"/>
        <w:jc w:val="both"/>
        <w:rPr>
          <w:rFonts w:ascii="Times New Roman" w:hAnsi="Times New Roman" w:cs="Times New Roman"/>
          <w:sz w:val="24"/>
          <w:szCs w:val="24"/>
        </w:rPr>
      </w:pPr>
      <w:r w:rsidRPr="00AE1904">
        <w:rPr>
          <w:rFonts w:ascii="Times New Roman" w:hAnsi="Times New Roman" w:cs="Times New Roman"/>
          <w:b/>
          <w:bCs/>
          <w:sz w:val="24"/>
          <w:szCs w:val="24"/>
        </w:rPr>
        <w:t>Tsunami</w:t>
      </w:r>
      <w:r w:rsidRPr="00AE1904">
        <w:rPr>
          <w:rFonts w:ascii="Times New Roman" w:hAnsi="Times New Roman" w:cs="Times New Roman"/>
          <w:sz w:val="24"/>
          <w:szCs w:val="24"/>
        </w:rPr>
        <w:t xml:space="preserve"> is a Japanese word that refers to ‘harbour wave’. It is also referred as tidal waves, or sea waves by people in general. </w:t>
      </w:r>
      <w:r w:rsidR="0093197F" w:rsidRPr="00AE1904">
        <w:rPr>
          <w:rFonts w:ascii="Times New Roman" w:hAnsi="Times New Roman" w:cs="Times New Roman"/>
          <w:sz w:val="24"/>
          <w:szCs w:val="24"/>
        </w:rPr>
        <w:t xml:space="preserve">A tsunami is a series of treacherous waves. It is caused by different causes such s earthquakes, volcanic explosions under sea, landslides, and extra-terrestrial collision. All these incidents create a sudden movement on the surface of the ocean. Tsunami causes the most destruction in the countries, regions that are near sea surfaces. Throughout the history, the world has seen many destructive tsunamis. </w:t>
      </w:r>
      <w:r w:rsidR="00024286" w:rsidRPr="00AE1904">
        <w:rPr>
          <w:rFonts w:ascii="Times New Roman" w:hAnsi="Times New Roman" w:cs="Times New Roman"/>
          <w:sz w:val="24"/>
          <w:szCs w:val="24"/>
        </w:rPr>
        <w:t xml:space="preserve">The most destructive tsunami in history was recorded in 2004. An earthquake of 9.1 scale hit the land of Sumatra, Indonesia. As a result of the earthquake, a sea wave of 9 meters (30 feet) struck the eastern coast of India, Sri-Lanka within two hours. After seven hours, waves hit the horn of Africa in Indian Ocean. More than 200,000 people </w:t>
      </w:r>
      <w:r w:rsidR="00DC253F" w:rsidRPr="00AE1904">
        <w:rPr>
          <w:rFonts w:ascii="Times New Roman" w:hAnsi="Times New Roman" w:cs="Times New Roman"/>
          <w:sz w:val="24"/>
          <w:szCs w:val="24"/>
        </w:rPr>
        <w:t xml:space="preserve">were dead in Sumatra, Thailand, India, Sri-Lanka, Bangladesh, Maldives, South Africa, and Somalia. This natural phenomenon can have a huge impact on the economy of a country. All the businesses and industries are severely affected due to tsunami. This is why a tsunami is regarded as a disaster. Like many other industries, the </w:t>
      </w:r>
      <w:r w:rsidR="00DC253F" w:rsidRPr="00AE1904">
        <w:rPr>
          <w:rFonts w:ascii="Times New Roman" w:hAnsi="Times New Roman" w:cs="Times New Roman"/>
          <w:b/>
          <w:bCs/>
          <w:sz w:val="24"/>
          <w:szCs w:val="24"/>
        </w:rPr>
        <w:t>tourism industry</w:t>
      </w:r>
      <w:r w:rsidR="00DC253F" w:rsidRPr="00AE1904">
        <w:rPr>
          <w:rFonts w:ascii="Times New Roman" w:hAnsi="Times New Roman" w:cs="Times New Roman"/>
          <w:sz w:val="24"/>
          <w:szCs w:val="24"/>
        </w:rPr>
        <w:t xml:space="preserve"> is severely affected because of tsunami. This research will discuss on how a tsunami can severely affect the global tourism industry. The report will also discuss about the future of such phenomenon in the industry. </w:t>
      </w:r>
      <w:r w:rsidR="00601FC3" w:rsidRPr="00AE1904">
        <w:rPr>
          <w:rFonts w:ascii="Times New Roman" w:hAnsi="Times New Roman" w:cs="Times New Roman"/>
          <w:sz w:val="24"/>
          <w:szCs w:val="24"/>
        </w:rPr>
        <w:t>We will put much of the emphasis on the tsunami of 26</w:t>
      </w:r>
      <w:r w:rsidR="00601FC3" w:rsidRPr="00AE1904">
        <w:rPr>
          <w:rFonts w:ascii="Times New Roman" w:hAnsi="Times New Roman" w:cs="Times New Roman"/>
          <w:sz w:val="24"/>
          <w:szCs w:val="24"/>
          <w:vertAlign w:val="superscript"/>
        </w:rPr>
        <w:t>th</w:t>
      </w:r>
      <w:r w:rsidR="00601FC3" w:rsidRPr="00AE1904">
        <w:rPr>
          <w:rFonts w:ascii="Times New Roman" w:hAnsi="Times New Roman" w:cs="Times New Roman"/>
          <w:sz w:val="24"/>
          <w:szCs w:val="24"/>
        </w:rPr>
        <w:t xml:space="preserve"> December, 2004 and how it has affected the tourism industry in Southeast Asia. </w:t>
      </w:r>
    </w:p>
    <w:p w14:paraId="490BBD31" w14:textId="51885FBE" w:rsidR="00DC253F" w:rsidRPr="00AE1904" w:rsidRDefault="00E55F2D" w:rsidP="00737CAC">
      <w:pPr>
        <w:pStyle w:val="Heading1"/>
        <w:rPr>
          <w:rFonts w:cs="Times New Roman"/>
        </w:rPr>
      </w:pPr>
      <w:bookmarkStart w:id="2" w:name="_Toc54449506"/>
      <w:r w:rsidRPr="00AE1904">
        <w:rPr>
          <w:rFonts w:cs="Times New Roman"/>
        </w:rPr>
        <w:t>The 2004 Indian Ocean Tsunami</w:t>
      </w:r>
      <w:bookmarkEnd w:id="2"/>
      <w:r w:rsidRPr="00AE1904">
        <w:rPr>
          <w:rFonts w:cs="Times New Roman"/>
        </w:rPr>
        <w:t xml:space="preserve"> </w:t>
      </w:r>
    </w:p>
    <w:p w14:paraId="5EBB761F" w14:textId="24AFAA0B" w:rsidR="00737CAC" w:rsidRPr="00AE1904" w:rsidRDefault="003001BD" w:rsidP="00A70F95">
      <w:pPr>
        <w:spacing w:line="360" w:lineRule="auto"/>
        <w:jc w:val="both"/>
        <w:rPr>
          <w:rFonts w:ascii="Times New Roman" w:hAnsi="Times New Roman" w:cs="Times New Roman"/>
          <w:sz w:val="24"/>
          <w:szCs w:val="24"/>
        </w:rPr>
      </w:pPr>
      <w:r w:rsidRPr="00AE1904">
        <w:rPr>
          <w:rFonts w:ascii="Times New Roman" w:hAnsi="Times New Roman" w:cs="Times New Roman"/>
          <w:sz w:val="24"/>
          <w:szCs w:val="24"/>
        </w:rPr>
        <w:t xml:space="preserve">The tsunami </w:t>
      </w:r>
      <w:r w:rsidR="00311773" w:rsidRPr="00AE1904">
        <w:rPr>
          <w:rFonts w:ascii="Times New Roman" w:hAnsi="Times New Roman" w:cs="Times New Roman"/>
          <w:sz w:val="24"/>
          <w:szCs w:val="24"/>
        </w:rPr>
        <w:t>of 26</w:t>
      </w:r>
      <w:r w:rsidR="00311773" w:rsidRPr="00AE1904">
        <w:rPr>
          <w:rFonts w:ascii="Times New Roman" w:hAnsi="Times New Roman" w:cs="Times New Roman"/>
          <w:sz w:val="24"/>
          <w:szCs w:val="24"/>
          <w:vertAlign w:val="superscript"/>
        </w:rPr>
        <w:t>th</w:t>
      </w:r>
      <w:r w:rsidR="00311773" w:rsidRPr="00AE1904">
        <w:rPr>
          <w:rFonts w:ascii="Times New Roman" w:hAnsi="Times New Roman" w:cs="Times New Roman"/>
          <w:sz w:val="24"/>
          <w:szCs w:val="24"/>
        </w:rPr>
        <w:t xml:space="preserve"> December, 2004 is the </w:t>
      </w:r>
      <w:proofErr w:type="gramStart"/>
      <w:r w:rsidR="00311773" w:rsidRPr="00AE1904">
        <w:rPr>
          <w:rFonts w:ascii="Times New Roman" w:hAnsi="Times New Roman" w:cs="Times New Roman"/>
          <w:sz w:val="24"/>
          <w:szCs w:val="24"/>
        </w:rPr>
        <w:t>most deadliest</w:t>
      </w:r>
      <w:proofErr w:type="gramEnd"/>
      <w:r w:rsidR="00311773" w:rsidRPr="00AE1904">
        <w:rPr>
          <w:rFonts w:ascii="Times New Roman" w:hAnsi="Times New Roman" w:cs="Times New Roman"/>
          <w:sz w:val="24"/>
          <w:szCs w:val="24"/>
        </w:rPr>
        <w:t xml:space="preserve"> tsunami in the modern era. It is also known as the 2004 Indian Ocean Tsunami. On the date, a huge earthquake of 9.1 rector scale struck the western coast of Sumatra, Indonesia</w:t>
      </w:r>
      <w:r w:rsidR="00737CAC" w:rsidRPr="00AE1904">
        <w:rPr>
          <w:rFonts w:ascii="Times New Roman" w:hAnsi="Times New Roman" w:cs="Times New Roman"/>
          <w:sz w:val="24"/>
          <w:szCs w:val="24"/>
        </w:rPr>
        <w:t xml:space="preserve"> (Clark, 2017)</w:t>
      </w:r>
      <w:r w:rsidR="00311773" w:rsidRPr="00AE1904">
        <w:rPr>
          <w:rFonts w:ascii="Times New Roman" w:hAnsi="Times New Roman" w:cs="Times New Roman"/>
          <w:sz w:val="24"/>
          <w:szCs w:val="24"/>
        </w:rPr>
        <w:t>. The reason of the earthquake was the movement in tectonic plates beneath Burma, Myanmar. According to earthquake specialists and oceanographers, it caused a seafloor rift of hundreds of miles that shifted trillions of tons and rock and created the deadliest tsunami in modern history</w:t>
      </w:r>
      <w:r w:rsidR="005E21AC" w:rsidRPr="00AE1904">
        <w:rPr>
          <w:rFonts w:ascii="Times New Roman" w:hAnsi="Times New Roman" w:cs="Times New Roman"/>
          <w:sz w:val="24"/>
          <w:szCs w:val="24"/>
        </w:rPr>
        <w:t xml:space="preserve"> (Lotto, 2017)</w:t>
      </w:r>
      <w:r w:rsidR="00311773" w:rsidRPr="00AE1904">
        <w:rPr>
          <w:rFonts w:ascii="Times New Roman" w:hAnsi="Times New Roman" w:cs="Times New Roman"/>
          <w:sz w:val="24"/>
          <w:szCs w:val="24"/>
        </w:rPr>
        <w:t xml:space="preserve">. According to a US geological report, the tsunami had an equivalent impact of 23,000 atom bombs. </w:t>
      </w:r>
    </w:p>
    <w:p w14:paraId="55CE2512" w14:textId="77777777" w:rsidR="00737CAC" w:rsidRPr="00AE1904" w:rsidRDefault="00737CAC" w:rsidP="00A70F95">
      <w:pPr>
        <w:spacing w:line="360" w:lineRule="auto"/>
        <w:jc w:val="both"/>
        <w:rPr>
          <w:rFonts w:ascii="Times New Roman" w:hAnsi="Times New Roman" w:cs="Times New Roman"/>
          <w:b/>
          <w:bCs/>
          <w:sz w:val="24"/>
          <w:szCs w:val="24"/>
          <w:u w:val="single"/>
        </w:rPr>
      </w:pPr>
    </w:p>
    <w:p w14:paraId="6BAC4D47" w14:textId="77777777" w:rsidR="00737CAC" w:rsidRPr="00AE1904" w:rsidRDefault="00737CAC" w:rsidP="00A70F95">
      <w:pPr>
        <w:spacing w:line="360" w:lineRule="auto"/>
        <w:jc w:val="both"/>
        <w:rPr>
          <w:rFonts w:ascii="Times New Roman" w:hAnsi="Times New Roman" w:cs="Times New Roman"/>
          <w:b/>
          <w:bCs/>
          <w:sz w:val="24"/>
          <w:szCs w:val="24"/>
          <w:u w:val="single"/>
        </w:rPr>
      </w:pPr>
    </w:p>
    <w:p w14:paraId="2273C9FB" w14:textId="77777777" w:rsidR="00737CAC" w:rsidRPr="00AE1904" w:rsidRDefault="00737CAC" w:rsidP="00A70F95">
      <w:pPr>
        <w:spacing w:line="360" w:lineRule="auto"/>
        <w:jc w:val="both"/>
        <w:rPr>
          <w:rFonts w:ascii="Times New Roman" w:hAnsi="Times New Roman" w:cs="Times New Roman"/>
          <w:b/>
          <w:bCs/>
          <w:sz w:val="24"/>
          <w:szCs w:val="24"/>
          <w:u w:val="single"/>
        </w:rPr>
      </w:pPr>
    </w:p>
    <w:p w14:paraId="1F66DFFA" w14:textId="4C1D7DE6" w:rsidR="00311773" w:rsidRPr="00AE1904" w:rsidRDefault="00210F4D" w:rsidP="00A70F95">
      <w:pPr>
        <w:spacing w:line="360" w:lineRule="auto"/>
        <w:jc w:val="both"/>
        <w:rPr>
          <w:rFonts w:ascii="Times New Roman" w:hAnsi="Times New Roman" w:cs="Times New Roman"/>
          <w:b/>
          <w:bCs/>
          <w:sz w:val="24"/>
          <w:szCs w:val="24"/>
          <w:u w:val="single"/>
        </w:rPr>
      </w:pPr>
      <w:r w:rsidRPr="00AE1904">
        <w:rPr>
          <w:rFonts w:ascii="Times New Roman" w:hAnsi="Times New Roman" w:cs="Times New Roman"/>
          <w:b/>
          <w:bCs/>
          <w:sz w:val="24"/>
          <w:szCs w:val="24"/>
          <w:u w:val="single"/>
        </w:rPr>
        <w:lastRenderedPageBreak/>
        <w:t xml:space="preserve">Hardest hit countries </w:t>
      </w:r>
    </w:p>
    <w:p w14:paraId="7D3C0692" w14:textId="1C371534" w:rsidR="00210F4D" w:rsidRPr="00AE1904" w:rsidRDefault="00304D10" w:rsidP="00A70F95">
      <w:pPr>
        <w:spacing w:line="360" w:lineRule="auto"/>
        <w:jc w:val="both"/>
        <w:rPr>
          <w:rFonts w:ascii="Times New Roman" w:hAnsi="Times New Roman" w:cs="Times New Roman"/>
          <w:sz w:val="24"/>
          <w:szCs w:val="24"/>
        </w:rPr>
      </w:pPr>
      <w:r w:rsidRPr="00AE1904">
        <w:rPr>
          <w:rFonts w:ascii="Times New Roman" w:hAnsi="Times New Roman" w:cs="Times New Roman"/>
          <w:sz w:val="24"/>
          <w:szCs w:val="24"/>
        </w:rPr>
        <w:t>It is estimated that around 230,000 to 250,000 people across 14 countries died due to this disaster event. The hardest hit countries were: Indonesia, Thailand, India, and Sri</w:t>
      </w:r>
      <w:r w:rsidR="001E6DE9" w:rsidRPr="00AE1904">
        <w:rPr>
          <w:rFonts w:ascii="Times New Roman" w:hAnsi="Times New Roman" w:cs="Times New Roman"/>
          <w:sz w:val="24"/>
          <w:szCs w:val="24"/>
        </w:rPr>
        <w:t xml:space="preserve"> </w:t>
      </w:r>
      <w:r w:rsidRPr="00AE1904">
        <w:rPr>
          <w:rFonts w:ascii="Times New Roman" w:hAnsi="Times New Roman" w:cs="Times New Roman"/>
          <w:sz w:val="24"/>
          <w:szCs w:val="24"/>
        </w:rPr>
        <w:t xml:space="preserve">Lanka. </w:t>
      </w:r>
      <w:r w:rsidR="001B15A6" w:rsidRPr="00AE1904">
        <w:rPr>
          <w:rFonts w:ascii="Times New Roman" w:hAnsi="Times New Roman" w:cs="Times New Roman"/>
          <w:sz w:val="24"/>
          <w:szCs w:val="24"/>
        </w:rPr>
        <w:t>Also, the tsunami had an impact on some countries of African continent, Bangladesh</w:t>
      </w:r>
      <w:r w:rsidR="00760467" w:rsidRPr="00AE1904">
        <w:rPr>
          <w:rFonts w:ascii="Times New Roman" w:hAnsi="Times New Roman" w:cs="Times New Roman"/>
          <w:sz w:val="24"/>
          <w:szCs w:val="24"/>
        </w:rPr>
        <w:t xml:space="preserve">, and Maldives. </w:t>
      </w:r>
    </w:p>
    <w:p w14:paraId="08351C26" w14:textId="654B8C0C" w:rsidR="00AC098E" w:rsidRPr="00AE1904" w:rsidRDefault="00AC098E" w:rsidP="00737CAC">
      <w:pPr>
        <w:pStyle w:val="Heading1"/>
        <w:rPr>
          <w:rFonts w:cs="Times New Roman"/>
        </w:rPr>
      </w:pPr>
      <w:bookmarkStart w:id="3" w:name="_Toc54449507"/>
      <w:r w:rsidRPr="00AE1904">
        <w:rPr>
          <w:rFonts w:cs="Times New Roman"/>
        </w:rPr>
        <w:t>Impact on Thailand’s Tourism Industry</w:t>
      </w:r>
      <w:bookmarkEnd w:id="3"/>
      <w:r w:rsidRPr="00AE1904">
        <w:rPr>
          <w:rFonts w:cs="Times New Roman"/>
        </w:rPr>
        <w:t xml:space="preserve"> </w:t>
      </w:r>
    </w:p>
    <w:p w14:paraId="1E48A365" w14:textId="154701A2" w:rsidR="00AC098E" w:rsidRPr="00AE1904" w:rsidRDefault="0066261D" w:rsidP="00A70F95">
      <w:pPr>
        <w:spacing w:line="360" w:lineRule="auto"/>
        <w:jc w:val="both"/>
        <w:rPr>
          <w:rFonts w:ascii="Times New Roman" w:hAnsi="Times New Roman" w:cs="Times New Roman"/>
          <w:sz w:val="24"/>
          <w:szCs w:val="24"/>
        </w:rPr>
      </w:pPr>
      <w:r w:rsidRPr="00AE1904">
        <w:rPr>
          <w:rFonts w:ascii="Times New Roman" w:hAnsi="Times New Roman" w:cs="Times New Roman"/>
          <w:sz w:val="24"/>
          <w:szCs w:val="24"/>
        </w:rPr>
        <w:t xml:space="preserve">Thailand is a country for tourists. The landscape of the country and natural beauty attracts millions of tourists every year. Thailand gets the majority income in its GDP from the tourism industry. Henceforth, tourism and hospitality industry are essential for the country and the economy. The earthquake and tsunami of 2004 has had a huge impact on the economy and the tourism industry. </w:t>
      </w:r>
    </w:p>
    <w:p w14:paraId="6016638A" w14:textId="65FB6DCE" w:rsidR="0066261D" w:rsidRPr="00AE1904" w:rsidRDefault="0066261D" w:rsidP="00A70F95">
      <w:pPr>
        <w:spacing w:line="360" w:lineRule="auto"/>
        <w:jc w:val="both"/>
        <w:rPr>
          <w:rFonts w:ascii="Times New Roman" w:hAnsi="Times New Roman" w:cs="Times New Roman"/>
          <w:sz w:val="24"/>
          <w:szCs w:val="24"/>
        </w:rPr>
      </w:pPr>
      <w:r w:rsidRPr="00AE1904">
        <w:rPr>
          <w:rFonts w:ascii="Times New Roman" w:hAnsi="Times New Roman" w:cs="Times New Roman"/>
          <w:sz w:val="24"/>
          <w:szCs w:val="24"/>
        </w:rPr>
        <w:t>Thailand is one of the hardest hit countries of the natural phenomenon. There were nearly 5000 confirmed deaths, 8500 people badly injured and 4500 people gone missing. The south western islands, a tourist spot, of Thailand situated just 500 kilometres away from epicentre of the earthquake</w:t>
      </w:r>
      <w:r w:rsidR="00854A16" w:rsidRPr="00AE1904">
        <w:rPr>
          <w:rFonts w:ascii="Times New Roman" w:hAnsi="Times New Roman" w:cs="Times New Roman"/>
          <w:sz w:val="24"/>
          <w:szCs w:val="24"/>
        </w:rPr>
        <w:t xml:space="preserve"> (Lotto, 2017)</w:t>
      </w:r>
      <w:r w:rsidRPr="00AE1904">
        <w:rPr>
          <w:rFonts w:ascii="Times New Roman" w:hAnsi="Times New Roman" w:cs="Times New Roman"/>
          <w:sz w:val="24"/>
          <w:szCs w:val="24"/>
        </w:rPr>
        <w:t>. It took only about 2 hours prior to the earthquake for the tsunami to attack the coasts. Besides the south eastern islands, Similan Islands (renowned diving site) and Phuket (thriving region for tourists) were also hit. Almost 250 tourists were killed with many more local people in these sites</w:t>
      </w:r>
      <w:r w:rsidR="005E21AC" w:rsidRPr="00AE1904">
        <w:rPr>
          <w:rFonts w:ascii="Times New Roman" w:hAnsi="Times New Roman" w:cs="Times New Roman"/>
          <w:sz w:val="24"/>
          <w:szCs w:val="24"/>
        </w:rPr>
        <w:t xml:space="preserve"> (</w:t>
      </w:r>
      <w:proofErr w:type="spellStart"/>
      <w:r w:rsidR="005E21AC" w:rsidRPr="00AE1904">
        <w:rPr>
          <w:rFonts w:ascii="Times New Roman" w:hAnsi="Times New Roman" w:cs="Times New Roman"/>
          <w:sz w:val="24"/>
          <w:szCs w:val="24"/>
        </w:rPr>
        <w:t>Dhaniya</w:t>
      </w:r>
      <w:proofErr w:type="spellEnd"/>
      <w:r w:rsidR="005E21AC" w:rsidRPr="00AE1904">
        <w:rPr>
          <w:rFonts w:ascii="Times New Roman" w:hAnsi="Times New Roman" w:cs="Times New Roman"/>
          <w:sz w:val="24"/>
          <w:szCs w:val="24"/>
        </w:rPr>
        <w:t>, 2020)</w:t>
      </w:r>
      <w:r w:rsidRPr="00AE1904">
        <w:rPr>
          <w:rFonts w:ascii="Times New Roman" w:hAnsi="Times New Roman" w:cs="Times New Roman"/>
          <w:sz w:val="24"/>
          <w:szCs w:val="24"/>
        </w:rPr>
        <w:t>. Because of the tsunami, all major islands and beaches were flooded and had major damages to the hotels, motels, and other hospitality organisations</w:t>
      </w:r>
      <w:r w:rsidR="00737CAC" w:rsidRPr="00AE1904">
        <w:rPr>
          <w:rFonts w:ascii="Times New Roman" w:hAnsi="Times New Roman" w:cs="Times New Roman"/>
          <w:sz w:val="24"/>
          <w:szCs w:val="24"/>
        </w:rPr>
        <w:t xml:space="preserve"> (Brahmana, 2016)</w:t>
      </w:r>
      <w:r w:rsidRPr="00AE1904">
        <w:rPr>
          <w:rFonts w:ascii="Times New Roman" w:hAnsi="Times New Roman" w:cs="Times New Roman"/>
          <w:sz w:val="24"/>
          <w:szCs w:val="24"/>
        </w:rPr>
        <w:t xml:space="preserve">. </w:t>
      </w:r>
      <w:r w:rsidR="005D528D" w:rsidRPr="00AE1904">
        <w:rPr>
          <w:rFonts w:ascii="Times New Roman" w:hAnsi="Times New Roman" w:cs="Times New Roman"/>
          <w:sz w:val="24"/>
          <w:szCs w:val="24"/>
        </w:rPr>
        <w:t>Khao Lak, another key resort area in Thailand, had the most deaths with nearly 4000 confirmed deaths</w:t>
      </w:r>
      <w:r w:rsidR="005A0300" w:rsidRPr="00AE1904">
        <w:rPr>
          <w:rFonts w:ascii="Times New Roman" w:hAnsi="Times New Roman" w:cs="Times New Roman"/>
          <w:sz w:val="24"/>
          <w:szCs w:val="24"/>
        </w:rPr>
        <w:t xml:space="preserve"> (Lee, 2018)</w:t>
      </w:r>
      <w:r w:rsidR="005D528D" w:rsidRPr="00AE1904">
        <w:rPr>
          <w:rFonts w:ascii="Times New Roman" w:hAnsi="Times New Roman" w:cs="Times New Roman"/>
          <w:sz w:val="24"/>
          <w:szCs w:val="24"/>
        </w:rPr>
        <w:t xml:space="preserve">. </w:t>
      </w:r>
    </w:p>
    <w:p w14:paraId="247D7CA0" w14:textId="076688A0" w:rsidR="00C45D33" w:rsidRPr="00AE1904" w:rsidRDefault="00C45D33" w:rsidP="00A70F95">
      <w:pPr>
        <w:spacing w:line="360" w:lineRule="auto"/>
        <w:jc w:val="both"/>
        <w:rPr>
          <w:rFonts w:ascii="Times New Roman" w:hAnsi="Times New Roman" w:cs="Times New Roman"/>
          <w:sz w:val="24"/>
          <w:szCs w:val="24"/>
        </w:rPr>
      </w:pPr>
      <w:r w:rsidRPr="00AE1904">
        <w:rPr>
          <w:rFonts w:ascii="Times New Roman" w:hAnsi="Times New Roman" w:cs="Times New Roman"/>
          <w:sz w:val="24"/>
          <w:szCs w:val="24"/>
        </w:rPr>
        <w:t>Majority of the areas hit by the tsunami are resort and tourist spots, resort areas. As a result, not only the tourists, the local people and the local Thai hospitality workers also suffered great causalities. The hotels, and other hospitality-based organisations suffered from damages. The damages to these organisations, the high death count of the tourist people led a sharp fall in the tourism &amp; hospitality industry of Thailand. Estimated cost of damage due to the tsunami was around $510 million US Dollars</w:t>
      </w:r>
      <w:r w:rsidR="00737CAC" w:rsidRPr="00AE1904">
        <w:rPr>
          <w:rFonts w:ascii="Times New Roman" w:hAnsi="Times New Roman" w:cs="Times New Roman"/>
          <w:sz w:val="24"/>
          <w:szCs w:val="24"/>
        </w:rPr>
        <w:t xml:space="preserve"> (Clark, 2017).</w:t>
      </w:r>
      <w:r w:rsidRPr="00AE1904">
        <w:rPr>
          <w:rFonts w:ascii="Times New Roman" w:hAnsi="Times New Roman" w:cs="Times New Roman"/>
          <w:sz w:val="24"/>
          <w:szCs w:val="24"/>
        </w:rPr>
        <w:t xml:space="preserve"> </w:t>
      </w:r>
    </w:p>
    <w:p w14:paraId="62E41454" w14:textId="637EF24D" w:rsidR="00EF35FC" w:rsidRPr="00AE1904" w:rsidRDefault="00EF35FC" w:rsidP="00A70F95">
      <w:pPr>
        <w:spacing w:line="360" w:lineRule="auto"/>
        <w:jc w:val="both"/>
        <w:rPr>
          <w:rFonts w:ascii="Times New Roman" w:hAnsi="Times New Roman" w:cs="Times New Roman"/>
          <w:sz w:val="24"/>
          <w:szCs w:val="24"/>
        </w:rPr>
      </w:pPr>
      <w:r w:rsidRPr="00AE1904">
        <w:rPr>
          <w:rFonts w:ascii="Times New Roman" w:hAnsi="Times New Roman" w:cs="Times New Roman"/>
          <w:sz w:val="24"/>
          <w:szCs w:val="24"/>
        </w:rPr>
        <w:t xml:space="preserve">After the phenomenon in 2004, hundreds of hotels and hospitality businesses closed down. Thousands of people, hotel owners and other stakeholders in these islands lost their job. The damages done to the hotels were irreparable. There was a huge drop in the tourist’s turnover. The </w:t>
      </w:r>
      <w:r w:rsidRPr="00AE1904">
        <w:rPr>
          <w:rFonts w:ascii="Times New Roman" w:hAnsi="Times New Roman" w:cs="Times New Roman"/>
          <w:sz w:val="24"/>
          <w:szCs w:val="24"/>
        </w:rPr>
        <w:lastRenderedPageBreak/>
        <w:t xml:space="preserve">tourists were afraid to visit Thailand because of the natural disaster. There was once a stage where the industry was generating no revenue and income for Thailand. </w:t>
      </w:r>
    </w:p>
    <w:p w14:paraId="2A9D1AE8" w14:textId="77777777" w:rsidR="00737CAC" w:rsidRPr="00AE1904" w:rsidRDefault="00EF35FC" w:rsidP="00737CAC">
      <w:pPr>
        <w:keepNext/>
        <w:spacing w:line="360" w:lineRule="auto"/>
        <w:jc w:val="center"/>
        <w:rPr>
          <w:rFonts w:ascii="Times New Roman" w:hAnsi="Times New Roman" w:cs="Times New Roman"/>
        </w:rPr>
      </w:pPr>
      <w:r w:rsidRPr="00AE1904">
        <w:rPr>
          <w:rFonts w:ascii="Times New Roman" w:hAnsi="Times New Roman" w:cs="Times New Roman"/>
          <w:noProof/>
          <w:lang w:eastAsia="en-GB"/>
        </w:rPr>
        <w:drawing>
          <wp:inline distT="0" distB="0" distL="0" distR="0" wp14:anchorId="2FA6B4C8" wp14:editId="485BD31F">
            <wp:extent cx="4592132" cy="4552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599490" cy="4560245"/>
                    </a:xfrm>
                    <a:prstGeom prst="rect">
                      <a:avLst/>
                    </a:prstGeom>
                  </pic:spPr>
                </pic:pic>
              </a:graphicData>
            </a:graphic>
          </wp:inline>
        </w:drawing>
      </w:r>
    </w:p>
    <w:p w14:paraId="18226CFC" w14:textId="3E432690" w:rsidR="00EF35FC" w:rsidRPr="00AE1904" w:rsidRDefault="00737CAC" w:rsidP="00737CAC">
      <w:pPr>
        <w:pStyle w:val="Caption"/>
        <w:jc w:val="center"/>
        <w:rPr>
          <w:rFonts w:ascii="Times New Roman" w:hAnsi="Times New Roman" w:cs="Times New Roman"/>
          <w:sz w:val="24"/>
          <w:szCs w:val="24"/>
        </w:rPr>
      </w:pPr>
      <w:r w:rsidRPr="00AE1904">
        <w:rPr>
          <w:rFonts w:ascii="Times New Roman" w:hAnsi="Times New Roman" w:cs="Times New Roman"/>
        </w:rPr>
        <w:t xml:space="preserve">Figure </w:t>
      </w:r>
      <w:r w:rsidR="009B4DDA" w:rsidRPr="00AE1904">
        <w:rPr>
          <w:rFonts w:ascii="Times New Roman" w:hAnsi="Times New Roman" w:cs="Times New Roman"/>
        </w:rPr>
        <w:fldChar w:fldCharType="begin"/>
      </w:r>
      <w:r w:rsidR="009B4DDA" w:rsidRPr="00AE1904">
        <w:rPr>
          <w:rFonts w:ascii="Times New Roman" w:hAnsi="Times New Roman" w:cs="Times New Roman"/>
        </w:rPr>
        <w:instrText xml:space="preserve"> SEQ Figure \* ARABIC </w:instrText>
      </w:r>
      <w:r w:rsidR="009B4DDA" w:rsidRPr="00AE1904">
        <w:rPr>
          <w:rFonts w:ascii="Times New Roman" w:hAnsi="Times New Roman" w:cs="Times New Roman"/>
        </w:rPr>
        <w:fldChar w:fldCharType="separate"/>
      </w:r>
      <w:r w:rsidRPr="00AE1904">
        <w:rPr>
          <w:rFonts w:ascii="Times New Roman" w:hAnsi="Times New Roman" w:cs="Times New Roman"/>
          <w:noProof/>
        </w:rPr>
        <w:t>1</w:t>
      </w:r>
      <w:r w:rsidR="009B4DDA" w:rsidRPr="00AE1904">
        <w:rPr>
          <w:rFonts w:ascii="Times New Roman" w:hAnsi="Times New Roman" w:cs="Times New Roman"/>
          <w:noProof/>
        </w:rPr>
        <w:fldChar w:fldCharType="end"/>
      </w:r>
      <w:r w:rsidRPr="00AE1904">
        <w:rPr>
          <w:rFonts w:ascii="Times New Roman" w:hAnsi="Times New Roman" w:cs="Times New Roman"/>
        </w:rPr>
        <w:t xml:space="preserve"> Yearly Tourist Arrival in Thailand (Source: Thailand Government)</w:t>
      </w:r>
    </w:p>
    <w:p w14:paraId="5AC2CC77" w14:textId="4A5B5761" w:rsidR="00737CAC" w:rsidRPr="00AE1904" w:rsidRDefault="00EF35FC" w:rsidP="00A70F95">
      <w:pPr>
        <w:spacing w:line="360" w:lineRule="auto"/>
        <w:jc w:val="both"/>
        <w:rPr>
          <w:rFonts w:ascii="Times New Roman" w:hAnsi="Times New Roman" w:cs="Times New Roman"/>
          <w:sz w:val="24"/>
          <w:szCs w:val="24"/>
        </w:rPr>
      </w:pPr>
      <w:r w:rsidRPr="00AE1904">
        <w:rPr>
          <w:rFonts w:ascii="Times New Roman" w:hAnsi="Times New Roman" w:cs="Times New Roman"/>
          <w:sz w:val="24"/>
          <w:szCs w:val="24"/>
        </w:rPr>
        <w:t>Thailand, the dreamland for tourists, had only 11.74 million tourists and visitors in 2014. The number would have been much higher if Thailand was able to capitalise the 4</w:t>
      </w:r>
      <w:r w:rsidRPr="00AE1904">
        <w:rPr>
          <w:rFonts w:ascii="Times New Roman" w:hAnsi="Times New Roman" w:cs="Times New Roman"/>
          <w:sz w:val="24"/>
          <w:szCs w:val="24"/>
          <w:vertAlign w:val="superscript"/>
        </w:rPr>
        <w:t>th</w:t>
      </w:r>
      <w:r w:rsidRPr="00AE1904">
        <w:rPr>
          <w:rFonts w:ascii="Times New Roman" w:hAnsi="Times New Roman" w:cs="Times New Roman"/>
          <w:sz w:val="24"/>
          <w:szCs w:val="24"/>
        </w:rPr>
        <w:t xml:space="preserve"> quarter of the year</w:t>
      </w:r>
      <w:r w:rsidR="005E21AC" w:rsidRPr="00AE1904">
        <w:rPr>
          <w:rFonts w:ascii="Times New Roman" w:hAnsi="Times New Roman" w:cs="Times New Roman"/>
          <w:sz w:val="24"/>
          <w:szCs w:val="24"/>
        </w:rPr>
        <w:t xml:space="preserve"> (</w:t>
      </w:r>
      <w:proofErr w:type="spellStart"/>
      <w:r w:rsidR="005E21AC" w:rsidRPr="00AE1904">
        <w:rPr>
          <w:rFonts w:ascii="Times New Roman" w:hAnsi="Times New Roman" w:cs="Times New Roman"/>
          <w:sz w:val="24"/>
          <w:szCs w:val="24"/>
        </w:rPr>
        <w:t>Dhaniya</w:t>
      </w:r>
      <w:proofErr w:type="spellEnd"/>
      <w:r w:rsidR="005E21AC" w:rsidRPr="00AE1904">
        <w:rPr>
          <w:rFonts w:ascii="Times New Roman" w:hAnsi="Times New Roman" w:cs="Times New Roman"/>
          <w:sz w:val="24"/>
          <w:szCs w:val="24"/>
        </w:rPr>
        <w:t>, 2020)</w:t>
      </w:r>
      <w:r w:rsidRPr="00AE1904">
        <w:rPr>
          <w:rFonts w:ascii="Times New Roman" w:hAnsi="Times New Roman" w:cs="Times New Roman"/>
          <w:sz w:val="24"/>
          <w:szCs w:val="24"/>
        </w:rPr>
        <w:t xml:space="preserve">. </w:t>
      </w:r>
      <w:r w:rsidR="00907C47" w:rsidRPr="00AE1904">
        <w:rPr>
          <w:rFonts w:ascii="Times New Roman" w:hAnsi="Times New Roman" w:cs="Times New Roman"/>
          <w:sz w:val="24"/>
          <w:szCs w:val="24"/>
        </w:rPr>
        <w:t xml:space="preserve">In the next year, there has been a drop in the number of tourists visiting. But for the next couple of years, there has been a stagnant rise in the numbers. After the catastrophe, the Thai government re-opened all the hotels and hospitalities and invested a huge sum in advertisements with an aim to lure the visitors in the country. But the effort didn’t stop the country to have 26% </w:t>
      </w:r>
      <w:r w:rsidR="00EE5F21" w:rsidRPr="00AE1904">
        <w:rPr>
          <w:rFonts w:ascii="Times New Roman" w:hAnsi="Times New Roman" w:cs="Times New Roman"/>
          <w:sz w:val="24"/>
          <w:szCs w:val="24"/>
        </w:rPr>
        <w:t>a smaller</w:t>
      </w:r>
      <w:r w:rsidR="00907C47" w:rsidRPr="00AE1904">
        <w:rPr>
          <w:rFonts w:ascii="Times New Roman" w:hAnsi="Times New Roman" w:cs="Times New Roman"/>
          <w:sz w:val="24"/>
          <w:szCs w:val="24"/>
        </w:rPr>
        <w:t xml:space="preserve"> number of visitors</w:t>
      </w:r>
      <w:r w:rsidR="00854A16" w:rsidRPr="00AE1904">
        <w:rPr>
          <w:rFonts w:ascii="Times New Roman" w:hAnsi="Times New Roman" w:cs="Times New Roman"/>
          <w:sz w:val="24"/>
          <w:szCs w:val="24"/>
        </w:rPr>
        <w:t xml:space="preserve"> (Lotto, 2017)</w:t>
      </w:r>
      <w:r w:rsidR="00907C47" w:rsidRPr="00AE1904">
        <w:rPr>
          <w:rFonts w:ascii="Times New Roman" w:hAnsi="Times New Roman" w:cs="Times New Roman"/>
          <w:sz w:val="24"/>
          <w:szCs w:val="24"/>
        </w:rPr>
        <w:t>. There was a drop of 90% in hotel bookings</w:t>
      </w:r>
      <w:r w:rsidR="00EE5F21" w:rsidRPr="00AE1904">
        <w:rPr>
          <w:rFonts w:ascii="Times New Roman" w:hAnsi="Times New Roman" w:cs="Times New Roman"/>
          <w:sz w:val="24"/>
          <w:szCs w:val="24"/>
        </w:rPr>
        <w:t xml:space="preserve">. The aftermath of the tsunami left a dark mark in the tourism industry of Thailand. </w:t>
      </w:r>
      <w:r w:rsidR="00F84FFA" w:rsidRPr="00AE1904">
        <w:rPr>
          <w:rFonts w:ascii="Times New Roman" w:hAnsi="Times New Roman" w:cs="Times New Roman"/>
          <w:sz w:val="24"/>
          <w:szCs w:val="24"/>
        </w:rPr>
        <w:t>However, within 4 years the tourism industry was coming back to life and visitors were coming</w:t>
      </w:r>
      <w:r w:rsidR="00737CAC" w:rsidRPr="00AE1904">
        <w:rPr>
          <w:rFonts w:ascii="Times New Roman" w:hAnsi="Times New Roman" w:cs="Times New Roman"/>
          <w:sz w:val="24"/>
          <w:szCs w:val="24"/>
        </w:rPr>
        <w:t xml:space="preserve"> (Brahmana, 2016)</w:t>
      </w:r>
      <w:r w:rsidR="00F84FFA" w:rsidRPr="00AE1904">
        <w:rPr>
          <w:rFonts w:ascii="Times New Roman" w:hAnsi="Times New Roman" w:cs="Times New Roman"/>
          <w:sz w:val="24"/>
          <w:szCs w:val="24"/>
        </w:rPr>
        <w:t xml:space="preserve">. </w:t>
      </w:r>
      <w:r w:rsidR="00F84FFA" w:rsidRPr="00AE1904">
        <w:rPr>
          <w:rFonts w:ascii="Times New Roman" w:hAnsi="Times New Roman" w:cs="Times New Roman"/>
          <w:sz w:val="24"/>
          <w:szCs w:val="24"/>
        </w:rPr>
        <w:lastRenderedPageBreak/>
        <w:t>In the figure 1, we can see there has been a stagnant rise after 5 years of the catastrophe, but from the year 2010-11, there has been a</w:t>
      </w:r>
      <w:r w:rsidR="00F15E47" w:rsidRPr="00AE1904">
        <w:rPr>
          <w:rFonts w:ascii="Times New Roman" w:hAnsi="Times New Roman" w:cs="Times New Roman"/>
          <w:sz w:val="24"/>
          <w:szCs w:val="24"/>
        </w:rPr>
        <w:t>n impressive</w:t>
      </w:r>
      <w:r w:rsidR="00F84FFA" w:rsidRPr="00AE1904">
        <w:rPr>
          <w:rFonts w:ascii="Times New Roman" w:hAnsi="Times New Roman" w:cs="Times New Roman"/>
          <w:sz w:val="24"/>
          <w:szCs w:val="24"/>
        </w:rPr>
        <w:t xml:space="preserve"> rise till 2019. </w:t>
      </w:r>
    </w:p>
    <w:p w14:paraId="400F557E" w14:textId="18FCAA33" w:rsidR="00F15E47" w:rsidRPr="00AE1904" w:rsidRDefault="00BB36CE" w:rsidP="00A70F95">
      <w:pPr>
        <w:spacing w:line="360" w:lineRule="auto"/>
        <w:jc w:val="both"/>
        <w:rPr>
          <w:rFonts w:ascii="Times New Roman" w:hAnsi="Times New Roman" w:cs="Times New Roman"/>
          <w:b/>
          <w:bCs/>
          <w:sz w:val="24"/>
          <w:szCs w:val="24"/>
          <w:u w:val="single"/>
        </w:rPr>
      </w:pPr>
      <w:r w:rsidRPr="00AE1904">
        <w:rPr>
          <w:rFonts w:ascii="Times New Roman" w:hAnsi="Times New Roman" w:cs="Times New Roman"/>
          <w:b/>
          <w:bCs/>
          <w:sz w:val="24"/>
          <w:szCs w:val="24"/>
          <w:u w:val="single"/>
        </w:rPr>
        <w:t xml:space="preserve">Causes of High Death Counts </w:t>
      </w:r>
    </w:p>
    <w:p w14:paraId="02CA9BCC" w14:textId="07BAE2E2" w:rsidR="00EE5F21" w:rsidRPr="00AE1904" w:rsidRDefault="00BB36CE" w:rsidP="00A70F95">
      <w:pPr>
        <w:spacing w:line="360" w:lineRule="auto"/>
        <w:jc w:val="both"/>
        <w:rPr>
          <w:rFonts w:ascii="Times New Roman" w:hAnsi="Times New Roman" w:cs="Times New Roman"/>
          <w:sz w:val="24"/>
          <w:szCs w:val="24"/>
        </w:rPr>
      </w:pPr>
      <w:r w:rsidRPr="00AE1904">
        <w:rPr>
          <w:rFonts w:ascii="Times New Roman" w:hAnsi="Times New Roman" w:cs="Times New Roman"/>
          <w:sz w:val="24"/>
          <w:szCs w:val="24"/>
        </w:rPr>
        <w:t>Although the impact is the result of tsunami catastrophe, the Thailand government had lacking in tourist’s safety. One of the major reasons for such high number of deaths is the absence of tsunami warning system in the islands and all other tourist spots in the country. After the earthquake, there was no precaution given by the Thai or hotel authorities</w:t>
      </w:r>
      <w:r w:rsidR="00737CAC" w:rsidRPr="00AE1904">
        <w:rPr>
          <w:rFonts w:ascii="Times New Roman" w:hAnsi="Times New Roman" w:cs="Times New Roman"/>
          <w:sz w:val="24"/>
          <w:szCs w:val="24"/>
        </w:rPr>
        <w:t xml:space="preserve"> (Brahmana, 2016)</w:t>
      </w:r>
      <w:r w:rsidRPr="00AE1904">
        <w:rPr>
          <w:rFonts w:ascii="Times New Roman" w:hAnsi="Times New Roman" w:cs="Times New Roman"/>
          <w:sz w:val="24"/>
          <w:szCs w:val="24"/>
        </w:rPr>
        <w:t>. This is a huge oversight that has been rectified soon after to ensure top level safety for the tourists. In all the tourists spots there is a warning system installed. The safety measures taken by the government gave relief to the tourists and attracted them to visit the country and all their islands. The warning alarms can now be found in Khao Lak, Phuket Islands, and Similan Islands</w:t>
      </w:r>
      <w:r w:rsidR="00737CAC" w:rsidRPr="00AE1904">
        <w:rPr>
          <w:rFonts w:ascii="Times New Roman" w:hAnsi="Times New Roman" w:cs="Times New Roman"/>
          <w:sz w:val="24"/>
          <w:szCs w:val="24"/>
        </w:rPr>
        <w:t xml:space="preserve"> (Clark, 2017)</w:t>
      </w:r>
      <w:r w:rsidRPr="00AE1904">
        <w:rPr>
          <w:rFonts w:ascii="Times New Roman" w:hAnsi="Times New Roman" w:cs="Times New Roman"/>
          <w:sz w:val="24"/>
          <w:szCs w:val="24"/>
        </w:rPr>
        <w:t xml:space="preserve">. </w:t>
      </w:r>
    </w:p>
    <w:p w14:paraId="6F077D94" w14:textId="149563F6" w:rsidR="00636C78" w:rsidRPr="00AE1904" w:rsidRDefault="00636C78" w:rsidP="00A70F95">
      <w:pPr>
        <w:spacing w:line="360" w:lineRule="auto"/>
        <w:jc w:val="both"/>
        <w:rPr>
          <w:rFonts w:ascii="Times New Roman" w:hAnsi="Times New Roman" w:cs="Times New Roman"/>
          <w:sz w:val="24"/>
          <w:szCs w:val="24"/>
        </w:rPr>
      </w:pPr>
      <w:r w:rsidRPr="00AE1904">
        <w:rPr>
          <w:rFonts w:ascii="Times New Roman" w:hAnsi="Times New Roman" w:cs="Times New Roman"/>
          <w:sz w:val="24"/>
          <w:szCs w:val="24"/>
        </w:rPr>
        <w:t xml:space="preserve">Although the Tsunami of 2004 had a huge impact on the Thai tourism industry, the impact was not for long term because of the necessary actions taken by the Thai government. </w:t>
      </w:r>
      <w:r w:rsidR="00AD16D4" w:rsidRPr="00AE1904">
        <w:rPr>
          <w:rFonts w:ascii="Times New Roman" w:hAnsi="Times New Roman" w:cs="Times New Roman"/>
          <w:sz w:val="24"/>
          <w:szCs w:val="24"/>
        </w:rPr>
        <w:t>After introducing the safety measurements for the tourists and ensuring it, tourists are coming back to travel the beautiful beaches of Thailand</w:t>
      </w:r>
      <w:r w:rsidR="00854A16" w:rsidRPr="00AE1904">
        <w:rPr>
          <w:rFonts w:ascii="Times New Roman" w:hAnsi="Times New Roman" w:cs="Times New Roman"/>
          <w:sz w:val="24"/>
          <w:szCs w:val="24"/>
        </w:rPr>
        <w:t xml:space="preserve"> (Lotto, 2017)</w:t>
      </w:r>
      <w:r w:rsidR="00AD16D4" w:rsidRPr="00AE1904">
        <w:rPr>
          <w:rFonts w:ascii="Times New Roman" w:hAnsi="Times New Roman" w:cs="Times New Roman"/>
          <w:sz w:val="24"/>
          <w:szCs w:val="24"/>
        </w:rPr>
        <w:t xml:space="preserve">. </w:t>
      </w:r>
    </w:p>
    <w:p w14:paraId="09871AF1" w14:textId="6AE7CCB3" w:rsidR="00AD16D4" w:rsidRPr="00AE1904" w:rsidRDefault="00C522BC" w:rsidP="00737CAC">
      <w:pPr>
        <w:pStyle w:val="Heading1"/>
        <w:rPr>
          <w:rFonts w:cs="Times New Roman"/>
        </w:rPr>
      </w:pPr>
      <w:bookmarkStart w:id="4" w:name="_Toc54449508"/>
      <w:r w:rsidRPr="00AE1904">
        <w:rPr>
          <w:rFonts w:cs="Times New Roman"/>
        </w:rPr>
        <w:t>Impact on India’s Tourism Industry</w:t>
      </w:r>
      <w:bookmarkEnd w:id="4"/>
      <w:r w:rsidRPr="00AE1904">
        <w:rPr>
          <w:rFonts w:cs="Times New Roman"/>
        </w:rPr>
        <w:t xml:space="preserve"> </w:t>
      </w:r>
    </w:p>
    <w:p w14:paraId="59A4D574" w14:textId="76B7D5F0" w:rsidR="00C522BC" w:rsidRPr="00AE1904" w:rsidRDefault="00A65446" w:rsidP="00A70F95">
      <w:pPr>
        <w:spacing w:line="360" w:lineRule="auto"/>
        <w:jc w:val="both"/>
        <w:rPr>
          <w:rFonts w:ascii="Times New Roman" w:hAnsi="Times New Roman" w:cs="Times New Roman"/>
          <w:sz w:val="24"/>
          <w:szCs w:val="24"/>
        </w:rPr>
      </w:pPr>
      <w:r w:rsidRPr="00AE1904">
        <w:rPr>
          <w:rFonts w:ascii="Times New Roman" w:hAnsi="Times New Roman" w:cs="Times New Roman"/>
          <w:sz w:val="24"/>
          <w:szCs w:val="24"/>
        </w:rPr>
        <w:t>The estimated death due to tsunami of 2004 in India is approx. 11,000 people with nearly 6000 persons are still missing. The damage to private properly, public properties and tourism spots is extensive. The hardly hit regions are Tamil Nadu, Kerala, Pondicherry, and Andhra Pradesh. A&amp;N Islands were the nearest to the epicentre of the earthquake</w:t>
      </w:r>
      <w:r w:rsidR="005E21AC" w:rsidRPr="00AE1904">
        <w:rPr>
          <w:rFonts w:ascii="Times New Roman" w:hAnsi="Times New Roman" w:cs="Times New Roman"/>
          <w:sz w:val="24"/>
          <w:szCs w:val="24"/>
        </w:rPr>
        <w:t xml:space="preserve"> (</w:t>
      </w:r>
      <w:proofErr w:type="spellStart"/>
      <w:r w:rsidR="005E21AC" w:rsidRPr="00AE1904">
        <w:rPr>
          <w:rFonts w:ascii="Times New Roman" w:hAnsi="Times New Roman" w:cs="Times New Roman"/>
          <w:sz w:val="24"/>
          <w:szCs w:val="24"/>
        </w:rPr>
        <w:t>Dhaniya</w:t>
      </w:r>
      <w:proofErr w:type="spellEnd"/>
      <w:r w:rsidR="005E21AC" w:rsidRPr="00AE1904">
        <w:rPr>
          <w:rFonts w:ascii="Times New Roman" w:hAnsi="Times New Roman" w:cs="Times New Roman"/>
          <w:sz w:val="24"/>
          <w:szCs w:val="24"/>
        </w:rPr>
        <w:t>, 2020)</w:t>
      </w:r>
      <w:r w:rsidRPr="00AE1904">
        <w:rPr>
          <w:rFonts w:ascii="Times New Roman" w:hAnsi="Times New Roman" w:cs="Times New Roman"/>
          <w:sz w:val="24"/>
          <w:szCs w:val="24"/>
        </w:rPr>
        <w:t xml:space="preserve">. </w:t>
      </w:r>
    </w:p>
    <w:p w14:paraId="15704872" w14:textId="1806B25B" w:rsidR="00A65446" w:rsidRPr="00AE1904" w:rsidRDefault="002F294D" w:rsidP="00A70F95">
      <w:pPr>
        <w:spacing w:line="360" w:lineRule="auto"/>
        <w:jc w:val="both"/>
        <w:rPr>
          <w:rFonts w:ascii="Times New Roman" w:hAnsi="Times New Roman" w:cs="Times New Roman"/>
          <w:sz w:val="24"/>
          <w:szCs w:val="24"/>
        </w:rPr>
      </w:pPr>
      <w:r w:rsidRPr="00AE1904">
        <w:rPr>
          <w:rFonts w:ascii="Times New Roman" w:hAnsi="Times New Roman" w:cs="Times New Roman"/>
          <w:sz w:val="24"/>
          <w:szCs w:val="24"/>
        </w:rPr>
        <w:t>The most damaged industry was the agriculture industry and tourism industry. Hotel areas, private properties near the coastal areas were severely affected. The damage estimated was near $350 million US Dollar. The tourist spots were flooded and the hospitality-based organisations faced causalities</w:t>
      </w:r>
      <w:r w:rsidR="00737CAC" w:rsidRPr="00AE1904">
        <w:rPr>
          <w:rFonts w:ascii="Times New Roman" w:hAnsi="Times New Roman" w:cs="Times New Roman"/>
          <w:sz w:val="24"/>
          <w:szCs w:val="24"/>
        </w:rPr>
        <w:t xml:space="preserve"> (Brahmana, 2016)</w:t>
      </w:r>
      <w:r w:rsidRPr="00AE1904">
        <w:rPr>
          <w:rFonts w:ascii="Times New Roman" w:hAnsi="Times New Roman" w:cs="Times New Roman"/>
          <w:sz w:val="24"/>
          <w:szCs w:val="24"/>
        </w:rPr>
        <w:t xml:space="preserve">. Many of the employees in the sector lost their jobs. However, the death toll of the tourists is not that high compared to Thailand. </w:t>
      </w:r>
    </w:p>
    <w:p w14:paraId="4BF9AF04" w14:textId="7E2ACF90" w:rsidR="002F294D" w:rsidRPr="00AE1904" w:rsidRDefault="002F294D" w:rsidP="00A70F95">
      <w:pPr>
        <w:spacing w:line="360" w:lineRule="auto"/>
        <w:jc w:val="both"/>
        <w:rPr>
          <w:rFonts w:ascii="Times New Roman" w:hAnsi="Times New Roman" w:cs="Times New Roman"/>
          <w:sz w:val="24"/>
          <w:szCs w:val="24"/>
        </w:rPr>
      </w:pPr>
      <w:r w:rsidRPr="00AE1904">
        <w:rPr>
          <w:rFonts w:ascii="Times New Roman" w:hAnsi="Times New Roman" w:cs="Times New Roman"/>
          <w:sz w:val="24"/>
          <w:szCs w:val="24"/>
        </w:rPr>
        <w:t xml:space="preserve">The coastal areas of India were not as harmed as in Thailand. Also, the number of tourists were also far less. However, the tourism-based organisations such as hotels, motels, OYO, Airbnb faced a lot of causalities. The Indian government also took necessary precautions for the safety of their </w:t>
      </w:r>
      <w:r w:rsidRPr="00AE1904">
        <w:rPr>
          <w:rFonts w:ascii="Times New Roman" w:hAnsi="Times New Roman" w:cs="Times New Roman"/>
          <w:sz w:val="24"/>
          <w:szCs w:val="24"/>
        </w:rPr>
        <w:lastRenderedPageBreak/>
        <w:t xml:space="preserve">tourists in future. Also, supports were provided to the hospitality organisations to carry on their business with full flow. </w:t>
      </w:r>
    </w:p>
    <w:p w14:paraId="380B4804" w14:textId="5D140B77" w:rsidR="00CF6B7B" w:rsidRPr="00AE1904" w:rsidRDefault="00CF6B7B" w:rsidP="00737CAC">
      <w:pPr>
        <w:pStyle w:val="Heading1"/>
        <w:rPr>
          <w:rFonts w:cs="Times New Roman"/>
        </w:rPr>
      </w:pPr>
      <w:bookmarkStart w:id="5" w:name="_Toc54449509"/>
      <w:r w:rsidRPr="00AE1904">
        <w:rPr>
          <w:rFonts w:cs="Times New Roman"/>
        </w:rPr>
        <w:t xml:space="preserve">Tsunamis and </w:t>
      </w:r>
      <w:r w:rsidR="00721F78" w:rsidRPr="00AE1904">
        <w:rPr>
          <w:rFonts w:cs="Times New Roman"/>
        </w:rPr>
        <w:t xml:space="preserve">Financial Risks in </w:t>
      </w:r>
      <w:r w:rsidRPr="00AE1904">
        <w:rPr>
          <w:rFonts w:cs="Times New Roman"/>
        </w:rPr>
        <w:t>Global Tourism</w:t>
      </w:r>
      <w:bookmarkEnd w:id="5"/>
      <w:r w:rsidRPr="00AE1904">
        <w:rPr>
          <w:rFonts w:cs="Times New Roman"/>
        </w:rPr>
        <w:t xml:space="preserve"> </w:t>
      </w:r>
    </w:p>
    <w:p w14:paraId="7B6BD3BA" w14:textId="656040CA" w:rsidR="00CF6B7B" w:rsidRPr="00AE1904" w:rsidRDefault="00FA7C1A" w:rsidP="00A70F95">
      <w:pPr>
        <w:spacing w:line="360" w:lineRule="auto"/>
        <w:jc w:val="both"/>
        <w:rPr>
          <w:rFonts w:ascii="Times New Roman" w:hAnsi="Times New Roman" w:cs="Times New Roman"/>
          <w:sz w:val="24"/>
          <w:szCs w:val="24"/>
        </w:rPr>
      </w:pPr>
      <w:r w:rsidRPr="00AE1904">
        <w:rPr>
          <w:rFonts w:ascii="Times New Roman" w:hAnsi="Times New Roman" w:cs="Times New Roman"/>
          <w:sz w:val="24"/>
          <w:szCs w:val="24"/>
        </w:rPr>
        <w:t>Tsunamis create a lot of havoc in the economy of a country as well as the tourism industries, as we have seen in the case of Thailand and India, in 2004</w:t>
      </w:r>
      <w:r w:rsidR="005E21AC" w:rsidRPr="00AE1904">
        <w:rPr>
          <w:rFonts w:ascii="Times New Roman" w:hAnsi="Times New Roman" w:cs="Times New Roman"/>
          <w:sz w:val="24"/>
          <w:szCs w:val="24"/>
        </w:rPr>
        <w:t xml:space="preserve"> (</w:t>
      </w:r>
      <w:proofErr w:type="spellStart"/>
      <w:r w:rsidR="005E21AC" w:rsidRPr="00AE1904">
        <w:rPr>
          <w:rFonts w:ascii="Times New Roman" w:hAnsi="Times New Roman" w:cs="Times New Roman"/>
          <w:sz w:val="24"/>
          <w:szCs w:val="24"/>
        </w:rPr>
        <w:t>Dhaniya</w:t>
      </w:r>
      <w:proofErr w:type="spellEnd"/>
      <w:r w:rsidR="005E21AC" w:rsidRPr="00AE1904">
        <w:rPr>
          <w:rFonts w:ascii="Times New Roman" w:hAnsi="Times New Roman" w:cs="Times New Roman"/>
          <w:sz w:val="24"/>
          <w:szCs w:val="24"/>
        </w:rPr>
        <w:t>, 2020).</w:t>
      </w:r>
      <w:r w:rsidRPr="00AE1904">
        <w:rPr>
          <w:rFonts w:ascii="Times New Roman" w:hAnsi="Times New Roman" w:cs="Times New Roman"/>
          <w:sz w:val="24"/>
          <w:szCs w:val="24"/>
        </w:rPr>
        <w:t xml:space="preserve"> However, it is an expected risk. We never know when the next earthquake will strike that can lead to a tsunami. Experts say that, such type of tsunamis occur once in every 20 years</w:t>
      </w:r>
      <w:r w:rsidR="00737CAC" w:rsidRPr="00AE1904">
        <w:rPr>
          <w:rFonts w:ascii="Times New Roman" w:hAnsi="Times New Roman" w:cs="Times New Roman"/>
          <w:sz w:val="24"/>
          <w:szCs w:val="24"/>
        </w:rPr>
        <w:t xml:space="preserve"> (Brahmana, 2016)</w:t>
      </w:r>
      <w:r w:rsidRPr="00AE1904">
        <w:rPr>
          <w:rFonts w:ascii="Times New Roman" w:hAnsi="Times New Roman" w:cs="Times New Roman"/>
          <w:sz w:val="24"/>
          <w:szCs w:val="24"/>
        </w:rPr>
        <w:t xml:space="preserve">. So, it is a must to stay prepared while we still have the time. </w:t>
      </w:r>
    </w:p>
    <w:p w14:paraId="7E4222A8" w14:textId="4B51B215" w:rsidR="00FA7C1A" w:rsidRPr="00AE1904" w:rsidRDefault="00FA7C1A" w:rsidP="00A70F95">
      <w:pPr>
        <w:spacing w:line="360" w:lineRule="auto"/>
        <w:jc w:val="both"/>
        <w:rPr>
          <w:rFonts w:ascii="Times New Roman" w:hAnsi="Times New Roman" w:cs="Times New Roman"/>
          <w:sz w:val="24"/>
          <w:szCs w:val="24"/>
        </w:rPr>
      </w:pPr>
      <w:r w:rsidRPr="00AE1904">
        <w:rPr>
          <w:rFonts w:ascii="Times New Roman" w:hAnsi="Times New Roman" w:cs="Times New Roman"/>
          <w:sz w:val="24"/>
          <w:szCs w:val="24"/>
        </w:rPr>
        <w:t xml:space="preserve">Tsunamis threat a serious financial risk for the tourism and hospitality industry, </w:t>
      </w:r>
      <w:proofErr w:type="spellStart"/>
      <w:r w:rsidRPr="00AE1904">
        <w:rPr>
          <w:rFonts w:ascii="Times New Roman" w:hAnsi="Times New Roman" w:cs="Times New Roman"/>
          <w:sz w:val="24"/>
          <w:szCs w:val="24"/>
        </w:rPr>
        <w:t>specially</w:t>
      </w:r>
      <w:proofErr w:type="spellEnd"/>
      <w:r w:rsidRPr="00AE1904">
        <w:rPr>
          <w:rFonts w:ascii="Times New Roman" w:hAnsi="Times New Roman" w:cs="Times New Roman"/>
          <w:sz w:val="24"/>
          <w:szCs w:val="24"/>
        </w:rPr>
        <w:t xml:space="preserve"> for the countries who have islands and coastal areas such as Thailand, Indonesia, India, Sri Lanka, Maldives etc. A tsunami can cost several hundred million of USD every time</w:t>
      </w:r>
      <w:r w:rsidR="00737CAC" w:rsidRPr="00AE1904">
        <w:rPr>
          <w:rFonts w:ascii="Times New Roman" w:hAnsi="Times New Roman" w:cs="Times New Roman"/>
          <w:sz w:val="24"/>
          <w:szCs w:val="24"/>
        </w:rPr>
        <w:t xml:space="preserve"> (Clark, 2017)</w:t>
      </w:r>
      <w:r w:rsidRPr="00AE1904">
        <w:rPr>
          <w:rFonts w:ascii="Times New Roman" w:hAnsi="Times New Roman" w:cs="Times New Roman"/>
          <w:sz w:val="24"/>
          <w:szCs w:val="24"/>
        </w:rPr>
        <w:t xml:space="preserve">. </w:t>
      </w:r>
    </w:p>
    <w:p w14:paraId="5DAD2134" w14:textId="77777777" w:rsidR="00FA7C1A" w:rsidRPr="00AE1904" w:rsidRDefault="00FA7C1A" w:rsidP="00A70F95">
      <w:pPr>
        <w:spacing w:line="360" w:lineRule="auto"/>
        <w:jc w:val="both"/>
        <w:rPr>
          <w:rFonts w:ascii="Times New Roman" w:hAnsi="Times New Roman" w:cs="Times New Roman"/>
          <w:sz w:val="24"/>
          <w:szCs w:val="24"/>
        </w:rPr>
      </w:pPr>
      <w:r w:rsidRPr="00AE1904">
        <w:rPr>
          <w:rFonts w:ascii="Times New Roman" w:hAnsi="Times New Roman" w:cs="Times New Roman"/>
          <w:sz w:val="24"/>
          <w:szCs w:val="24"/>
        </w:rPr>
        <w:t xml:space="preserve">A research predicts some of the travel destinations that are prone to tsunamis and financial costs associated with it. The listed countries from the research are: </w:t>
      </w:r>
    </w:p>
    <w:p w14:paraId="3601739D" w14:textId="041A9D42" w:rsidR="00FA7C1A" w:rsidRPr="00AE1904" w:rsidRDefault="00FA7C1A" w:rsidP="00A70F95">
      <w:pPr>
        <w:spacing w:line="360" w:lineRule="auto"/>
        <w:jc w:val="both"/>
        <w:rPr>
          <w:rFonts w:ascii="Times New Roman" w:hAnsi="Times New Roman" w:cs="Times New Roman"/>
          <w:sz w:val="24"/>
          <w:szCs w:val="24"/>
        </w:rPr>
      </w:pPr>
      <w:r w:rsidRPr="00AE1904">
        <w:rPr>
          <w:rFonts w:ascii="Times New Roman" w:hAnsi="Times New Roman" w:cs="Times New Roman"/>
          <w:sz w:val="24"/>
          <w:szCs w:val="24"/>
        </w:rPr>
        <w:t>1. Hawaii and Los Angeles (USA),</w:t>
      </w:r>
    </w:p>
    <w:p w14:paraId="0C0FA0E8" w14:textId="5198168A" w:rsidR="00FA7C1A" w:rsidRPr="00AE1904" w:rsidRDefault="00FA7C1A" w:rsidP="00A70F95">
      <w:pPr>
        <w:spacing w:line="360" w:lineRule="auto"/>
        <w:jc w:val="both"/>
        <w:rPr>
          <w:rFonts w:ascii="Times New Roman" w:hAnsi="Times New Roman" w:cs="Times New Roman"/>
          <w:sz w:val="24"/>
          <w:szCs w:val="24"/>
        </w:rPr>
      </w:pPr>
      <w:r w:rsidRPr="00AE1904">
        <w:rPr>
          <w:rFonts w:ascii="Times New Roman" w:hAnsi="Times New Roman" w:cs="Times New Roman"/>
          <w:sz w:val="24"/>
          <w:szCs w:val="24"/>
        </w:rPr>
        <w:t>2. Lima (Peru)</w:t>
      </w:r>
    </w:p>
    <w:p w14:paraId="52A58020" w14:textId="6E1226FA" w:rsidR="00FA7C1A" w:rsidRPr="00AE1904" w:rsidRDefault="00FA7C1A" w:rsidP="00A70F95">
      <w:pPr>
        <w:spacing w:line="360" w:lineRule="auto"/>
        <w:jc w:val="both"/>
        <w:rPr>
          <w:rFonts w:ascii="Times New Roman" w:hAnsi="Times New Roman" w:cs="Times New Roman"/>
          <w:sz w:val="24"/>
          <w:szCs w:val="24"/>
        </w:rPr>
      </w:pPr>
      <w:r w:rsidRPr="00AE1904">
        <w:rPr>
          <w:rFonts w:ascii="Times New Roman" w:hAnsi="Times New Roman" w:cs="Times New Roman"/>
          <w:sz w:val="24"/>
          <w:szCs w:val="24"/>
        </w:rPr>
        <w:t xml:space="preserve">3. Valparaiso and Bio </w:t>
      </w:r>
      <w:proofErr w:type="spellStart"/>
      <w:r w:rsidRPr="00AE1904">
        <w:rPr>
          <w:rFonts w:ascii="Times New Roman" w:hAnsi="Times New Roman" w:cs="Times New Roman"/>
          <w:sz w:val="24"/>
          <w:szCs w:val="24"/>
        </w:rPr>
        <w:t>Bio</w:t>
      </w:r>
      <w:proofErr w:type="spellEnd"/>
      <w:r w:rsidRPr="00AE1904">
        <w:rPr>
          <w:rFonts w:ascii="Times New Roman" w:hAnsi="Times New Roman" w:cs="Times New Roman"/>
          <w:sz w:val="24"/>
          <w:szCs w:val="24"/>
        </w:rPr>
        <w:t xml:space="preserve"> (Chile)</w:t>
      </w:r>
    </w:p>
    <w:p w14:paraId="5BB1EB7F" w14:textId="3059183D" w:rsidR="00FA7C1A" w:rsidRPr="00AE1904" w:rsidRDefault="00FA7C1A" w:rsidP="00A70F95">
      <w:pPr>
        <w:spacing w:line="360" w:lineRule="auto"/>
        <w:jc w:val="both"/>
        <w:rPr>
          <w:rFonts w:ascii="Times New Roman" w:hAnsi="Times New Roman" w:cs="Times New Roman"/>
          <w:sz w:val="24"/>
          <w:szCs w:val="24"/>
        </w:rPr>
      </w:pPr>
      <w:r w:rsidRPr="00AE1904">
        <w:rPr>
          <w:rFonts w:ascii="Times New Roman" w:hAnsi="Times New Roman" w:cs="Times New Roman"/>
          <w:sz w:val="24"/>
          <w:szCs w:val="24"/>
        </w:rPr>
        <w:t>4. Guerrero and Coast (Mexico)</w:t>
      </w:r>
    </w:p>
    <w:p w14:paraId="65039CBF" w14:textId="6594DD68" w:rsidR="00FA7C1A" w:rsidRPr="00AE1904" w:rsidRDefault="00FA7C1A" w:rsidP="00A70F95">
      <w:pPr>
        <w:spacing w:line="360" w:lineRule="auto"/>
        <w:jc w:val="both"/>
        <w:rPr>
          <w:rFonts w:ascii="Times New Roman" w:hAnsi="Times New Roman" w:cs="Times New Roman"/>
          <w:sz w:val="24"/>
          <w:szCs w:val="24"/>
        </w:rPr>
      </w:pPr>
      <w:r w:rsidRPr="00AE1904">
        <w:rPr>
          <w:rFonts w:ascii="Times New Roman" w:hAnsi="Times New Roman" w:cs="Times New Roman"/>
          <w:sz w:val="24"/>
          <w:szCs w:val="24"/>
        </w:rPr>
        <w:t xml:space="preserve">5. Bali (Indonesia) </w:t>
      </w:r>
    </w:p>
    <w:p w14:paraId="1AFEBE9E" w14:textId="076381BF" w:rsidR="00FA7C1A" w:rsidRPr="00AE1904" w:rsidRDefault="00FA7C1A" w:rsidP="00A70F95">
      <w:pPr>
        <w:spacing w:line="360" w:lineRule="auto"/>
        <w:jc w:val="both"/>
        <w:rPr>
          <w:rFonts w:ascii="Times New Roman" w:hAnsi="Times New Roman" w:cs="Times New Roman"/>
          <w:sz w:val="24"/>
          <w:szCs w:val="24"/>
        </w:rPr>
      </w:pPr>
      <w:r w:rsidRPr="00AE1904">
        <w:rPr>
          <w:rFonts w:ascii="Times New Roman" w:hAnsi="Times New Roman" w:cs="Times New Roman"/>
          <w:sz w:val="24"/>
          <w:szCs w:val="24"/>
        </w:rPr>
        <w:t>6. Phuket (Thailand)</w:t>
      </w:r>
    </w:p>
    <w:p w14:paraId="0F752646" w14:textId="07D0A32B" w:rsidR="00FA7C1A" w:rsidRPr="00AE1904" w:rsidRDefault="00FA7C1A" w:rsidP="00A70F95">
      <w:pPr>
        <w:spacing w:line="360" w:lineRule="auto"/>
        <w:jc w:val="both"/>
        <w:rPr>
          <w:rFonts w:ascii="Times New Roman" w:hAnsi="Times New Roman" w:cs="Times New Roman"/>
          <w:sz w:val="24"/>
          <w:szCs w:val="24"/>
        </w:rPr>
      </w:pPr>
      <w:r w:rsidRPr="00AE1904">
        <w:rPr>
          <w:rFonts w:ascii="Times New Roman" w:hAnsi="Times New Roman" w:cs="Times New Roman"/>
          <w:sz w:val="24"/>
          <w:szCs w:val="24"/>
        </w:rPr>
        <w:t xml:space="preserve">7. Western coast area of Turkey </w:t>
      </w:r>
    </w:p>
    <w:p w14:paraId="6A106AC8" w14:textId="5453BB20" w:rsidR="00FA7C1A" w:rsidRPr="00AE1904" w:rsidRDefault="00FA7C1A" w:rsidP="00A70F95">
      <w:pPr>
        <w:spacing w:line="360" w:lineRule="auto"/>
        <w:jc w:val="both"/>
        <w:rPr>
          <w:rFonts w:ascii="Times New Roman" w:hAnsi="Times New Roman" w:cs="Times New Roman"/>
          <w:sz w:val="24"/>
          <w:szCs w:val="24"/>
        </w:rPr>
      </w:pPr>
      <w:r w:rsidRPr="00AE1904">
        <w:rPr>
          <w:rFonts w:ascii="Times New Roman" w:hAnsi="Times New Roman" w:cs="Times New Roman"/>
          <w:sz w:val="24"/>
          <w:szCs w:val="24"/>
        </w:rPr>
        <w:t xml:space="preserve">8. Puntarenas (Costa Rica) </w:t>
      </w:r>
    </w:p>
    <w:p w14:paraId="2B3E8D6C" w14:textId="7C47B23F" w:rsidR="00FA7C1A" w:rsidRPr="00AE1904" w:rsidRDefault="00721F78" w:rsidP="00A70F95">
      <w:pPr>
        <w:spacing w:line="360" w:lineRule="auto"/>
        <w:jc w:val="both"/>
        <w:rPr>
          <w:rFonts w:ascii="Times New Roman" w:hAnsi="Times New Roman" w:cs="Times New Roman"/>
          <w:sz w:val="24"/>
          <w:szCs w:val="24"/>
        </w:rPr>
      </w:pPr>
      <w:r w:rsidRPr="00AE1904">
        <w:rPr>
          <w:rFonts w:ascii="Times New Roman" w:hAnsi="Times New Roman" w:cs="Times New Roman"/>
          <w:sz w:val="24"/>
          <w:szCs w:val="24"/>
        </w:rPr>
        <w:t>The same report also shows that these regions and countries have faced millions of financial cost every 10 year because of tsunamis. However, despite being such a risky place, tourists choose these destinations for their beauty and attractions</w:t>
      </w:r>
      <w:r w:rsidR="00854A16" w:rsidRPr="00AE1904">
        <w:rPr>
          <w:rFonts w:ascii="Times New Roman" w:hAnsi="Times New Roman" w:cs="Times New Roman"/>
          <w:sz w:val="24"/>
          <w:szCs w:val="24"/>
        </w:rPr>
        <w:t xml:space="preserve"> (Lotto, 2017)</w:t>
      </w:r>
      <w:r w:rsidRPr="00AE1904">
        <w:rPr>
          <w:rFonts w:ascii="Times New Roman" w:hAnsi="Times New Roman" w:cs="Times New Roman"/>
          <w:sz w:val="24"/>
          <w:szCs w:val="24"/>
        </w:rPr>
        <w:t xml:space="preserve">. Tourists are more eager to explore the endangered regions of the Europe, Asia, and America for their destinations. Henceforth, the </w:t>
      </w:r>
      <w:r w:rsidRPr="00AE1904">
        <w:rPr>
          <w:rFonts w:ascii="Times New Roman" w:hAnsi="Times New Roman" w:cs="Times New Roman"/>
          <w:sz w:val="24"/>
          <w:szCs w:val="24"/>
        </w:rPr>
        <w:lastRenderedPageBreak/>
        <w:t xml:space="preserve">governments for each country needs to stay prepared and take necessary steps to prevent the harms cost by tsunamis and other natural disasters. </w:t>
      </w:r>
    </w:p>
    <w:p w14:paraId="1DC203E5" w14:textId="4B4F4086" w:rsidR="00721F78" w:rsidRPr="00AE1904" w:rsidRDefault="00721F78" w:rsidP="00A70F95">
      <w:pPr>
        <w:spacing w:line="360" w:lineRule="auto"/>
        <w:jc w:val="both"/>
        <w:rPr>
          <w:rFonts w:ascii="Times New Roman" w:hAnsi="Times New Roman" w:cs="Times New Roman"/>
          <w:sz w:val="24"/>
          <w:szCs w:val="24"/>
        </w:rPr>
      </w:pPr>
      <w:r w:rsidRPr="00AE1904">
        <w:rPr>
          <w:rFonts w:ascii="Times New Roman" w:hAnsi="Times New Roman" w:cs="Times New Roman"/>
          <w:sz w:val="24"/>
          <w:szCs w:val="24"/>
        </w:rPr>
        <w:t xml:space="preserve">Besides the </w:t>
      </w:r>
      <w:r w:rsidR="00BF0024" w:rsidRPr="00AE1904">
        <w:rPr>
          <w:rFonts w:ascii="Times New Roman" w:hAnsi="Times New Roman" w:cs="Times New Roman"/>
          <w:sz w:val="24"/>
          <w:szCs w:val="24"/>
        </w:rPr>
        <w:t>hard-hit</w:t>
      </w:r>
      <w:r w:rsidRPr="00AE1904">
        <w:rPr>
          <w:rFonts w:ascii="Times New Roman" w:hAnsi="Times New Roman" w:cs="Times New Roman"/>
          <w:sz w:val="24"/>
          <w:szCs w:val="24"/>
        </w:rPr>
        <w:t xml:space="preserve"> countries from the tsunami of 2004, many other countries suffered damages in their tourism industry as well</w:t>
      </w:r>
      <w:r w:rsidR="000312B8" w:rsidRPr="00AE1904">
        <w:rPr>
          <w:rFonts w:ascii="Times New Roman" w:hAnsi="Times New Roman" w:cs="Times New Roman"/>
          <w:sz w:val="24"/>
          <w:szCs w:val="24"/>
        </w:rPr>
        <w:t xml:space="preserve"> (Lee, 2018).</w:t>
      </w:r>
      <w:r w:rsidRPr="00AE1904">
        <w:rPr>
          <w:rFonts w:ascii="Times New Roman" w:hAnsi="Times New Roman" w:cs="Times New Roman"/>
          <w:sz w:val="24"/>
          <w:szCs w:val="24"/>
        </w:rPr>
        <w:t xml:space="preserve"> For example, Maldives </w:t>
      </w:r>
      <w:r w:rsidR="00BF0024" w:rsidRPr="00AE1904">
        <w:rPr>
          <w:rFonts w:ascii="Times New Roman" w:hAnsi="Times New Roman" w:cs="Times New Roman"/>
          <w:sz w:val="24"/>
          <w:szCs w:val="24"/>
        </w:rPr>
        <w:t>did not</w:t>
      </w:r>
      <w:r w:rsidRPr="00AE1904">
        <w:rPr>
          <w:rFonts w:ascii="Times New Roman" w:hAnsi="Times New Roman" w:cs="Times New Roman"/>
          <w:sz w:val="24"/>
          <w:szCs w:val="24"/>
        </w:rPr>
        <w:t xml:space="preserve"> have the hardest hits from the tsunami. But still they had to </w:t>
      </w:r>
      <w:r w:rsidR="00BF0024" w:rsidRPr="00AE1904">
        <w:rPr>
          <w:rFonts w:ascii="Times New Roman" w:hAnsi="Times New Roman" w:cs="Times New Roman"/>
          <w:sz w:val="24"/>
          <w:szCs w:val="24"/>
        </w:rPr>
        <w:t>close</w:t>
      </w:r>
      <w:r w:rsidRPr="00AE1904">
        <w:rPr>
          <w:rFonts w:ascii="Times New Roman" w:hAnsi="Times New Roman" w:cs="Times New Roman"/>
          <w:sz w:val="24"/>
          <w:szCs w:val="24"/>
        </w:rPr>
        <w:t xml:space="preserve"> 20% of their resorts and hotels</w:t>
      </w:r>
      <w:r w:rsidR="005E21AC" w:rsidRPr="00AE1904">
        <w:rPr>
          <w:rFonts w:ascii="Times New Roman" w:hAnsi="Times New Roman" w:cs="Times New Roman"/>
          <w:sz w:val="24"/>
          <w:szCs w:val="24"/>
        </w:rPr>
        <w:t xml:space="preserve"> (</w:t>
      </w:r>
      <w:proofErr w:type="spellStart"/>
      <w:r w:rsidR="005E21AC" w:rsidRPr="00AE1904">
        <w:rPr>
          <w:rFonts w:ascii="Times New Roman" w:hAnsi="Times New Roman" w:cs="Times New Roman"/>
          <w:sz w:val="24"/>
          <w:szCs w:val="24"/>
        </w:rPr>
        <w:t>Dhaniya</w:t>
      </w:r>
      <w:proofErr w:type="spellEnd"/>
      <w:r w:rsidR="005E21AC" w:rsidRPr="00AE1904">
        <w:rPr>
          <w:rFonts w:ascii="Times New Roman" w:hAnsi="Times New Roman" w:cs="Times New Roman"/>
          <w:sz w:val="24"/>
          <w:szCs w:val="24"/>
        </w:rPr>
        <w:t>, 2020)</w:t>
      </w:r>
      <w:r w:rsidRPr="00AE1904">
        <w:rPr>
          <w:rFonts w:ascii="Times New Roman" w:hAnsi="Times New Roman" w:cs="Times New Roman"/>
          <w:sz w:val="24"/>
          <w:szCs w:val="24"/>
        </w:rPr>
        <w:t>. According to Schaffer, the catastrophic events such as the Indian Ocean have created a fear among the tourists and stayed away from visiting these countries</w:t>
      </w:r>
      <w:r w:rsidR="00737CAC" w:rsidRPr="00AE1904">
        <w:rPr>
          <w:rFonts w:ascii="Times New Roman" w:hAnsi="Times New Roman" w:cs="Times New Roman"/>
          <w:sz w:val="24"/>
          <w:szCs w:val="24"/>
        </w:rPr>
        <w:t xml:space="preserve"> (Brahmana, 2016)</w:t>
      </w:r>
      <w:r w:rsidRPr="00AE1904">
        <w:rPr>
          <w:rFonts w:ascii="Times New Roman" w:hAnsi="Times New Roman" w:cs="Times New Roman"/>
          <w:sz w:val="24"/>
          <w:szCs w:val="24"/>
        </w:rPr>
        <w:t xml:space="preserve">. Because of the lack in tourists and visitors, prices of the beaches and hotels fell, hotels </w:t>
      </w:r>
      <w:r w:rsidR="00BF0024" w:rsidRPr="00AE1904">
        <w:rPr>
          <w:rFonts w:ascii="Times New Roman" w:hAnsi="Times New Roman" w:cs="Times New Roman"/>
          <w:sz w:val="24"/>
          <w:szCs w:val="24"/>
        </w:rPr>
        <w:t>were not</w:t>
      </w:r>
      <w:r w:rsidRPr="00AE1904">
        <w:rPr>
          <w:rFonts w:ascii="Times New Roman" w:hAnsi="Times New Roman" w:cs="Times New Roman"/>
          <w:sz w:val="24"/>
          <w:szCs w:val="24"/>
        </w:rPr>
        <w:t xml:space="preserve"> able to </w:t>
      </w:r>
      <w:r w:rsidR="00E66513" w:rsidRPr="00AE1904">
        <w:rPr>
          <w:rFonts w:ascii="Times New Roman" w:hAnsi="Times New Roman" w:cs="Times New Roman"/>
          <w:sz w:val="24"/>
          <w:szCs w:val="24"/>
        </w:rPr>
        <w:t xml:space="preserve">compensate their damages, infrastructures needed to go for a development and so on. </w:t>
      </w:r>
    </w:p>
    <w:p w14:paraId="6497CAF5" w14:textId="4CD9E54C" w:rsidR="00E66513" w:rsidRPr="00AE1904" w:rsidRDefault="00E66513" w:rsidP="00A70F95">
      <w:pPr>
        <w:spacing w:line="360" w:lineRule="auto"/>
        <w:jc w:val="both"/>
        <w:rPr>
          <w:rFonts w:ascii="Times New Roman" w:hAnsi="Times New Roman" w:cs="Times New Roman"/>
          <w:sz w:val="24"/>
          <w:szCs w:val="24"/>
        </w:rPr>
      </w:pPr>
      <w:r w:rsidRPr="00AE1904">
        <w:rPr>
          <w:rFonts w:ascii="Times New Roman" w:hAnsi="Times New Roman" w:cs="Times New Roman"/>
          <w:sz w:val="24"/>
          <w:szCs w:val="24"/>
        </w:rPr>
        <w:t xml:space="preserve">According to Schafer, Hawaii is the most prone to the biggest financial risks for tourism and hospitality industry because of tsunami. Hawaii is situated in the middle of the </w:t>
      </w:r>
      <w:r w:rsidR="00BF0024" w:rsidRPr="00AE1904">
        <w:rPr>
          <w:rFonts w:ascii="Times New Roman" w:hAnsi="Times New Roman" w:cs="Times New Roman"/>
          <w:sz w:val="24"/>
          <w:szCs w:val="24"/>
        </w:rPr>
        <w:t>Pacific Ocean</w:t>
      </w:r>
      <w:r w:rsidRPr="00AE1904">
        <w:rPr>
          <w:rFonts w:ascii="Times New Roman" w:hAnsi="Times New Roman" w:cs="Times New Roman"/>
          <w:sz w:val="24"/>
          <w:szCs w:val="24"/>
        </w:rPr>
        <w:t xml:space="preserve"> which is home to many tsunami sources. </w:t>
      </w:r>
    </w:p>
    <w:p w14:paraId="33694AE2" w14:textId="2AABBD22" w:rsidR="00E66513" w:rsidRPr="00AE1904" w:rsidRDefault="00E66513" w:rsidP="00A70F95">
      <w:pPr>
        <w:spacing w:line="360" w:lineRule="auto"/>
        <w:jc w:val="both"/>
        <w:rPr>
          <w:rFonts w:ascii="Times New Roman" w:hAnsi="Times New Roman" w:cs="Times New Roman"/>
          <w:sz w:val="24"/>
          <w:szCs w:val="24"/>
        </w:rPr>
      </w:pPr>
      <w:r w:rsidRPr="00AE1904">
        <w:rPr>
          <w:rFonts w:ascii="Times New Roman" w:hAnsi="Times New Roman" w:cs="Times New Roman"/>
          <w:sz w:val="24"/>
          <w:szCs w:val="24"/>
        </w:rPr>
        <w:t xml:space="preserve">Japan, South America, Alaska and near regions are also prone to financial risks due to tsunamis and earthquakes. </w:t>
      </w:r>
      <w:r w:rsidR="003216AF" w:rsidRPr="00AE1904">
        <w:rPr>
          <w:rFonts w:ascii="Times New Roman" w:hAnsi="Times New Roman" w:cs="Times New Roman"/>
          <w:sz w:val="24"/>
          <w:szCs w:val="24"/>
        </w:rPr>
        <w:t>However, there is also some clear positive aspects in this phenomenon. The safety measures in these countries are tightened</w:t>
      </w:r>
      <w:r w:rsidR="00737CAC" w:rsidRPr="00AE1904">
        <w:rPr>
          <w:rFonts w:ascii="Times New Roman" w:hAnsi="Times New Roman" w:cs="Times New Roman"/>
          <w:sz w:val="24"/>
          <w:szCs w:val="24"/>
        </w:rPr>
        <w:t xml:space="preserve"> (Clark, 2017)</w:t>
      </w:r>
      <w:r w:rsidR="003216AF" w:rsidRPr="00AE1904">
        <w:rPr>
          <w:rFonts w:ascii="Times New Roman" w:hAnsi="Times New Roman" w:cs="Times New Roman"/>
          <w:sz w:val="24"/>
          <w:szCs w:val="24"/>
        </w:rPr>
        <w:t xml:space="preserve">. The economic and financial loss due to natural calamities is being fought by the efficient use of warning systems in the endangered sites. </w:t>
      </w:r>
    </w:p>
    <w:p w14:paraId="0E22DF24" w14:textId="77777777" w:rsidR="00737CAC" w:rsidRPr="00AE1904" w:rsidRDefault="00737CAC" w:rsidP="00737CAC">
      <w:pPr>
        <w:pStyle w:val="Heading1"/>
        <w:rPr>
          <w:rFonts w:cs="Times New Roman"/>
        </w:rPr>
      </w:pPr>
      <w:bookmarkStart w:id="6" w:name="_Toc54449510"/>
      <w:r w:rsidRPr="00AE1904">
        <w:rPr>
          <w:rFonts w:cs="Times New Roman"/>
        </w:rPr>
        <w:t>Conclusion</w:t>
      </w:r>
      <w:bookmarkEnd w:id="6"/>
      <w:r w:rsidRPr="00AE1904">
        <w:rPr>
          <w:rFonts w:cs="Times New Roman"/>
        </w:rPr>
        <w:t xml:space="preserve"> </w:t>
      </w:r>
    </w:p>
    <w:p w14:paraId="2EE77B76" w14:textId="13E39402" w:rsidR="00737CAC" w:rsidRPr="00AE1904" w:rsidRDefault="00737CAC" w:rsidP="00A70F95">
      <w:pPr>
        <w:spacing w:line="360" w:lineRule="auto"/>
        <w:jc w:val="both"/>
        <w:rPr>
          <w:rFonts w:ascii="Times New Roman" w:hAnsi="Times New Roman" w:cs="Times New Roman"/>
          <w:sz w:val="24"/>
          <w:szCs w:val="24"/>
        </w:rPr>
      </w:pPr>
      <w:r w:rsidRPr="00AE1904">
        <w:rPr>
          <w:rFonts w:ascii="Times New Roman" w:hAnsi="Times New Roman" w:cs="Times New Roman"/>
          <w:sz w:val="24"/>
          <w:szCs w:val="24"/>
        </w:rPr>
        <w:t>Tourism industry plays a key role in the economy for many countries in the world. Despite all the risks and uncertainties of natural phenomena, people like to travel around, do adventure, and discover the wonders of the world. It is the duty of government and stakeholders of hotel &amp; industries to ensure the safety of their tourists and visitors. Every tourist spot must have necessary precautionary systems to warn the people, take them to necessary safety in any occurrence</w:t>
      </w:r>
      <w:r w:rsidR="005E21AC" w:rsidRPr="00AE1904">
        <w:rPr>
          <w:rFonts w:ascii="Times New Roman" w:hAnsi="Times New Roman" w:cs="Times New Roman"/>
          <w:sz w:val="24"/>
          <w:szCs w:val="24"/>
        </w:rPr>
        <w:t xml:space="preserve"> </w:t>
      </w:r>
      <w:r w:rsidRPr="00AE1904">
        <w:rPr>
          <w:rFonts w:ascii="Times New Roman" w:hAnsi="Times New Roman" w:cs="Times New Roman"/>
          <w:sz w:val="24"/>
          <w:szCs w:val="24"/>
        </w:rPr>
        <w:t xml:space="preserve">. Evacuation plans must be pre made to avoid any kind confusion in the situation and protect the lives of residents, tourists and mitigate the financial damages due to tsunami. </w:t>
      </w:r>
    </w:p>
    <w:p w14:paraId="50552DD0" w14:textId="5E77A450" w:rsidR="007D2A24" w:rsidRPr="00AE1904" w:rsidRDefault="007D2A24" w:rsidP="00737CAC">
      <w:pPr>
        <w:pStyle w:val="Heading1"/>
        <w:rPr>
          <w:rFonts w:cs="Times New Roman"/>
        </w:rPr>
      </w:pPr>
      <w:bookmarkStart w:id="7" w:name="_Toc54449511"/>
      <w:r w:rsidRPr="00AE1904">
        <w:rPr>
          <w:rFonts w:cs="Times New Roman"/>
        </w:rPr>
        <w:t>Recommendations</w:t>
      </w:r>
      <w:bookmarkEnd w:id="7"/>
      <w:r w:rsidRPr="00AE1904">
        <w:rPr>
          <w:rFonts w:cs="Times New Roman"/>
        </w:rPr>
        <w:t xml:space="preserve"> </w:t>
      </w:r>
    </w:p>
    <w:p w14:paraId="59EBCCD0" w14:textId="5CE5B012" w:rsidR="00144394" w:rsidRPr="00AE1904" w:rsidRDefault="00144394" w:rsidP="00A70F95">
      <w:pPr>
        <w:spacing w:line="360" w:lineRule="auto"/>
        <w:jc w:val="both"/>
        <w:rPr>
          <w:rFonts w:ascii="Times New Roman" w:hAnsi="Times New Roman" w:cs="Times New Roman"/>
          <w:sz w:val="24"/>
          <w:szCs w:val="24"/>
        </w:rPr>
      </w:pPr>
      <w:r w:rsidRPr="00AE1904">
        <w:rPr>
          <w:rFonts w:ascii="Times New Roman" w:hAnsi="Times New Roman" w:cs="Times New Roman"/>
          <w:sz w:val="24"/>
          <w:szCs w:val="24"/>
        </w:rPr>
        <w:t>Schafer also gave us a hint on what can be done to reduce the risks and losses in tsunamis and other natural calamities. According to the scientist, the best hotels and other hospitality businesses can do is to prepare themselves for such calamities any time</w:t>
      </w:r>
      <w:r w:rsidR="00737CAC" w:rsidRPr="00AE1904">
        <w:rPr>
          <w:rFonts w:ascii="Times New Roman" w:hAnsi="Times New Roman" w:cs="Times New Roman"/>
          <w:sz w:val="24"/>
          <w:szCs w:val="24"/>
        </w:rPr>
        <w:t xml:space="preserve"> (Brahmana, 2016)</w:t>
      </w:r>
      <w:r w:rsidRPr="00AE1904">
        <w:rPr>
          <w:rFonts w:ascii="Times New Roman" w:hAnsi="Times New Roman" w:cs="Times New Roman"/>
          <w:sz w:val="24"/>
          <w:szCs w:val="24"/>
        </w:rPr>
        <w:t xml:space="preserve">. After the tsunami </w:t>
      </w:r>
      <w:r w:rsidRPr="00AE1904">
        <w:rPr>
          <w:rFonts w:ascii="Times New Roman" w:hAnsi="Times New Roman" w:cs="Times New Roman"/>
          <w:sz w:val="24"/>
          <w:szCs w:val="24"/>
        </w:rPr>
        <w:lastRenderedPageBreak/>
        <w:t>of 2004, government of Thailand has taken necessary actions for safety. The hotels, businesses and communities use emergency services to warn the nearby people, protect the lives of the tourists and residents, safeguard the employees and the visitors. Also, there should be an evacuation plan so that the people can move there for safety</w:t>
      </w:r>
      <w:r w:rsidR="00737CAC" w:rsidRPr="00AE1904">
        <w:rPr>
          <w:rFonts w:ascii="Times New Roman" w:hAnsi="Times New Roman" w:cs="Times New Roman"/>
          <w:sz w:val="24"/>
          <w:szCs w:val="24"/>
        </w:rPr>
        <w:t xml:space="preserve"> (Clark, 2017)</w:t>
      </w:r>
      <w:r w:rsidRPr="00AE1904">
        <w:rPr>
          <w:rFonts w:ascii="Times New Roman" w:hAnsi="Times New Roman" w:cs="Times New Roman"/>
          <w:sz w:val="24"/>
          <w:szCs w:val="24"/>
        </w:rPr>
        <w:t xml:space="preserve">. Separate shelter houses are also being made which are established in higher regions and safe places. </w:t>
      </w:r>
      <w:r w:rsidR="007B1FAE" w:rsidRPr="00AE1904">
        <w:rPr>
          <w:rFonts w:ascii="Times New Roman" w:hAnsi="Times New Roman" w:cs="Times New Roman"/>
          <w:sz w:val="24"/>
          <w:szCs w:val="24"/>
        </w:rPr>
        <w:t>Evacuation management should also be practiced so that there is no panic among the people and everyone can be moved out to safety. Many countries also limit their tourism opening if the weather is not favourable so that the potential damages and risks can be easily mitigated</w:t>
      </w:r>
      <w:r w:rsidR="00737CAC" w:rsidRPr="00AE1904">
        <w:rPr>
          <w:rFonts w:ascii="Times New Roman" w:hAnsi="Times New Roman" w:cs="Times New Roman"/>
          <w:sz w:val="24"/>
          <w:szCs w:val="24"/>
        </w:rPr>
        <w:t xml:space="preserve"> (Clark, 2017)</w:t>
      </w:r>
      <w:r w:rsidR="007B1FAE" w:rsidRPr="00AE1904">
        <w:rPr>
          <w:rFonts w:ascii="Times New Roman" w:hAnsi="Times New Roman" w:cs="Times New Roman"/>
          <w:sz w:val="24"/>
          <w:szCs w:val="24"/>
        </w:rPr>
        <w:t xml:space="preserve">. </w:t>
      </w:r>
    </w:p>
    <w:p w14:paraId="60BD9961" w14:textId="40F9CE4F" w:rsidR="007D2A24" w:rsidRPr="00AE1904" w:rsidRDefault="007D2A24" w:rsidP="00A70F95">
      <w:pPr>
        <w:spacing w:line="360" w:lineRule="auto"/>
        <w:jc w:val="both"/>
        <w:rPr>
          <w:rFonts w:ascii="Times New Roman" w:hAnsi="Times New Roman" w:cs="Times New Roman"/>
          <w:sz w:val="24"/>
          <w:szCs w:val="24"/>
        </w:rPr>
      </w:pPr>
      <w:r w:rsidRPr="00AE1904">
        <w:rPr>
          <w:rFonts w:ascii="Times New Roman" w:hAnsi="Times New Roman" w:cs="Times New Roman"/>
          <w:sz w:val="24"/>
          <w:szCs w:val="24"/>
        </w:rPr>
        <w:t>It is also necessary to build up a reconstruction process when any similar events occur. When the earthquake and tsunami hit Thailand, most of the people, tourists and associated were not familiar with such an event</w:t>
      </w:r>
      <w:r w:rsidR="00854A16" w:rsidRPr="00AE1904">
        <w:rPr>
          <w:rFonts w:ascii="Times New Roman" w:hAnsi="Times New Roman" w:cs="Times New Roman"/>
          <w:sz w:val="24"/>
          <w:szCs w:val="24"/>
        </w:rPr>
        <w:t xml:space="preserve"> (Lotto, 2017)</w:t>
      </w:r>
      <w:r w:rsidRPr="00AE1904">
        <w:rPr>
          <w:rFonts w:ascii="Times New Roman" w:hAnsi="Times New Roman" w:cs="Times New Roman"/>
          <w:sz w:val="24"/>
          <w:szCs w:val="24"/>
        </w:rPr>
        <w:t>. Even when the large waves were building up, people were playing, fishing, bathing in the beaches. So, emergency alarms need to be built and installed to warn the tourists. There should also be guides who could lead the tourists to their safety places. It has been seen that the local people are more familiar with the safe places, and shelter houses than the tourists. They get confused in such a moment</w:t>
      </w:r>
      <w:r w:rsidR="00737CAC" w:rsidRPr="00AE1904">
        <w:rPr>
          <w:rFonts w:ascii="Times New Roman" w:hAnsi="Times New Roman" w:cs="Times New Roman"/>
          <w:sz w:val="24"/>
          <w:szCs w:val="24"/>
        </w:rPr>
        <w:t xml:space="preserve"> (Brahmana, 2016)</w:t>
      </w:r>
      <w:r w:rsidRPr="00AE1904">
        <w:rPr>
          <w:rFonts w:ascii="Times New Roman" w:hAnsi="Times New Roman" w:cs="Times New Roman"/>
          <w:sz w:val="24"/>
          <w:szCs w:val="24"/>
        </w:rPr>
        <w:t>. The guides can help them to reach to their places and give better instructions. The hotels and other hospitality organisations should play the key role for the safety of their visitors and customers</w:t>
      </w:r>
      <w:r w:rsidR="00737CAC" w:rsidRPr="00AE1904">
        <w:rPr>
          <w:rFonts w:ascii="Times New Roman" w:hAnsi="Times New Roman" w:cs="Times New Roman"/>
          <w:sz w:val="24"/>
          <w:szCs w:val="24"/>
        </w:rPr>
        <w:t xml:space="preserve"> (</w:t>
      </w:r>
      <w:proofErr w:type="spellStart"/>
      <w:r w:rsidR="00737CAC" w:rsidRPr="00AE1904">
        <w:rPr>
          <w:rFonts w:ascii="Times New Roman" w:hAnsi="Times New Roman" w:cs="Times New Roman"/>
          <w:sz w:val="24"/>
          <w:szCs w:val="24"/>
        </w:rPr>
        <w:t>Dhaniya</w:t>
      </w:r>
      <w:proofErr w:type="spellEnd"/>
      <w:r w:rsidR="00737CAC" w:rsidRPr="00AE1904">
        <w:rPr>
          <w:rFonts w:ascii="Times New Roman" w:hAnsi="Times New Roman" w:cs="Times New Roman"/>
          <w:sz w:val="24"/>
          <w:szCs w:val="24"/>
        </w:rPr>
        <w:t>, 2020)</w:t>
      </w:r>
      <w:r w:rsidRPr="00AE1904">
        <w:rPr>
          <w:rFonts w:ascii="Times New Roman" w:hAnsi="Times New Roman" w:cs="Times New Roman"/>
          <w:sz w:val="24"/>
          <w:szCs w:val="24"/>
        </w:rPr>
        <w:t xml:space="preserve">. </w:t>
      </w:r>
    </w:p>
    <w:p w14:paraId="5EB7B8B2" w14:textId="69C59438" w:rsidR="008112D0" w:rsidRPr="00AE1904" w:rsidRDefault="008112D0" w:rsidP="00A70F95">
      <w:pPr>
        <w:spacing w:line="360" w:lineRule="auto"/>
        <w:jc w:val="both"/>
        <w:rPr>
          <w:rFonts w:ascii="Times New Roman" w:hAnsi="Times New Roman" w:cs="Times New Roman"/>
          <w:sz w:val="24"/>
          <w:szCs w:val="24"/>
        </w:rPr>
      </w:pPr>
      <w:r w:rsidRPr="00AE1904">
        <w:rPr>
          <w:rFonts w:ascii="Times New Roman" w:hAnsi="Times New Roman" w:cs="Times New Roman"/>
          <w:sz w:val="24"/>
          <w:szCs w:val="24"/>
        </w:rPr>
        <w:t>Next, there needs to be clear communication setup with the disaster management committee or ministry of the country. They will set out the further instructions on whether or not it is safe to go outside</w:t>
      </w:r>
      <w:r w:rsidR="000312B8" w:rsidRPr="00AE1904">
        <w:rPr>
          <w:rFonts w:ascii="Times New Roman" w:hAnsi="Times New Roman" w:cs="Times New Roman"/>
          <w:sz w:val="24"/>
          <w:szCs w:val="24"/>
        </w:rPr>
        <w:t xml:space="preserve"> (Lee, 2018)</w:t>
      </w:r>
      <w:r w:rsidRPr="00AE1904">
        <w:rPr>
          <w:rFonts w:ascii="Times New Roman" w:hAnsi="Times New Roman" w:cs="Times New Roman"/>
          <w:sz w:val="24"/>
          <w:szCs w:val="24"/>
        </w:rPr>
        <w:t xml:space="preserve">. Everyone needs to follow the instructions set by the government and the hotel authority needs to play a key role in implementing it effectively. </w:t>
      </w:r>
    </w:p>
    <w:p w14:paraId="0EE71377" w14:textId="3CDBD74D" w:rsidR="008112D0" w:rsidRPr="00AE1904" w:rsidRDefault="008112D0" w:rsidP="00A70F95">
      <w:pPr>
        <w:spacing w:line="360" w:lineRule="auto"/>
        <w:jc w:val="both"/>
        <w:rPr>
          <w:rFonts w:ascii="Times New Roman" w:hAnsi="Times New Roman" w:cs="Times New Roman"/>
          <w:sz w:val="24"/>
          <w:szCs w:val="24"/>
        </w:rPr>
      </w:pPr>
      <w:r w:rsidRPr="00AE1904">
        <w:rPr>
          <w:rFonts w:ascii="Times New Roman" w:hAnsi="Times New Roman" w:cs="Times New Roman"/>
          <w:sz w:val="24"/>
          <w:szCs w:val="24"/>
        </w:rPr>
        <w:t xml:space="preserve">One of the effective methods is to stop taking tourists during difficult times, </w:t>
      </w:r>
      <w:proofErr w:type="spellStart"/>
      <w:r w:rsidRPr="00AE1904">
        <w:rPr>
          <w:rFonts w:ascii="Times New Roman" w:hAnsi="Times New Roman" w:cs="Times New Roman"/>
          <w:sz w:val="24"/>
          <w:szCs w:val="24"/>
        </w:rPr>
        <w:t>specially</w:t>
      </w:r>
      <w:proofErr w:type="spellEnd"/>
      <w:r w:rsidRPr="00AE1904">
        <w:rPr>
          <w:rFonts w:ascii="Times New Roman" w:hAnsi="Times New Roman" w:cs="Times New Roman"/>
          <w:sz w:val="24"/>
          <w:szCs w:val="24"/>
        </w:rPr>
        <w:t xml:space="preserve"> in coastal and beach areas</w:t>
      </w:r>
      <w:r w:rsidR="00854A16" w:rsidRPr="00AE1904">
        <w:rPr>
          <w:rFonts w:ascii="Times New Roman" w:hAnsi="Times New Roman" w:cs="Times New Roman"/>
          <w:sz w:val="24"/>
          <w:szCs w:val="24"/>
        </w:rPr>
        <w:t xml:space="preserve"> (Lotto, 2017)</w:t>
      </w:r>
      <w:r w:rsidRPr="00AE1904">
        <w:rPr>
          <w:rFonts w:ascii="Times New Roman" w:hAnsi="Times New Roman" w:cs="Times New Roman"/>
          <w:sz w:val="24"/>
          <w:szCs w:val="24"/>
        </w:rPr>
        <w:t>. During the time of rains, the waves become bigger that can float away a lot of people. However, it is yet not possible to determine earthquakes. But it has been found that earthquakes come with a second wave/ reaction. After an earthquake, there should be limited movement outside and in the beach areas</w:t>
      </w:r>
      <w:r w:rsidR="00854A16" w:rsidRPr="00AE1904">
        <w:rPr>
          <w:rFonts w:ascii="Times New Roman" w:hAnsi="Times New Roman" w:cs="Times New Roman"/>
          <w:sz w:val="24"/>
          <w:szCs w:val="24"/>
        </w:rPr>
        <w:t xml:space="preserve"> (Lee, 2018)</w:t>
      </w:r>
      <w:r w:rsidRPr="00AE1904">
        <w:rPr>
          <w:rFonts w:ascii="Times New Roman" w:hAnsi="Times New Roman" w:cs="Times New Roman"/>
          <w:sz w:val="24"/>
          <w:szCs w:val="24"/>
        </w:rPr>
        <w:t xml:space="preserve">. </w:t>
      </w:r>
    </w:p>
    <w:p w14:paraId="54DEA93E" w14:textId="7D0F98DF" w:rsidR="00737CAC" w:rsidRPr="00AE1904" w:rsidRDefault="00737CAC" w:rsidP="00A70F95">
      <w:pPr>
        <w:spacing w:line="360" w:lineRule="auto"/>
        <w:jc w:val="both"/>
        <w:rPr>
          <w:rFonts w:ascii="Times New Roman" w:hAnsi="Times New Roman" w:cs="Times New Roman"/>
          <w:sz w:val="24"/>
          <w:szCs w:val="24"/>
        </w:rPr>
      </w:pPr>
    </w:p>
    <w:p w14:paraId="5A688BAF" w14:textId="77C3AF55" w:rsidR="00737CAC" w:rsidRPr="00AE1904" w:rsidRDefault="00737CAC" w:rsidP="00A70F95">
      <w:pPr>
        <w:spacing w:line="360" w:lineRule="auto"/>
        <w:jc w:val="both"/>
        <w:rPr>
          <w:rFonts w:ascii="Times New Roman" w:hAnsi="Times New Roman" w:cs="Times New Roman"/>
          <w:sz w:val="24"/>
          <w:szCs w:val="24"/>
        </w:rPr>
      </w:pPr>
    </w:p>
    <w:p w14:paraId="292A4C43" w14:textId="77777777" w:rsidR="00737CAC" w:rsidRPr="00AE1904" w:rsidRDefault="00737CAC" w:rsidP="00A70F95">
      <w:pPr>
        <w:spacing w:line="360" w:lineRule="auto"/>
        <w:jc w:val="both"/>
        <w:rPr>
          <w:rFonts w:ascii="Times New Roman" w:hAnsi="Times New Roman" w:cs="Times New Roman"/>
          <w:sz w:val="24"/>
          <w:szCs w:val="24"/>
        </w:rPr>
      </w:pPr>
    </w:p>
    <w:p w14:paraId="3D67DD9E" w14:textId="00732914" w:rsidR="005C6E80" w:rsidRPr="00AE1904" w:rsidRDefault="008935DF" w:rsidP="00737CAC">
      <w:pPr>
        <w:pStyle w:val="Heading1"/>
        <w:rPr>
          <w:rFonts w:cs="Times New Roman"/>
        </w:rPr>
      </w:pPr>
      <w:bookmarkStart w:id="8" w:name="_Toc54449512"/>
      <w:r w:rsidRPr="00AE1904">
        <w:rPr>
          <w:rFonts w:cs="Times New Roman"/>
        </w:rPr>
        <w:lastRenderedPageBreak/>
        <w:t>References</w:t>
      </w:r>
      <w:bookmarkEnd w:id="8"/>
      <w:r w:rsidRPr="00AE1904">
        <w:rPr>
          <w:rFonts w:cs="Times New Roman"/>
        </w:rPr>
        <w:t xml:space="preserve"> </w:t>
      </w:r>
    </w:p>
    <w:p w14:paraId="50C3CF8B" w14:textId="77777777" w:rsidR="00737CAC" w:rsidRPr="00AE1904" w:rsidRDefault="00737CAC" w:rsidP="00A70F95">
      <w:pPr>
        <w:spacing w:line="360" w:lineRule="auto"/>
        <w:jc w:val="both"/>
        <w:rPr>
          <w:rFonts w:ascii="Times New Roman" w:hAnsi="Times New Roman" w:cs="Times New Roman"/>
          <w:sz w:val="24"/>
          <w:szCs w:val="24"/>
        </w:rPr>
      </w:pPr>
      <w:proofErr w:type="spellStart"/>
      <w:r w:rsidRPr="00AE1904">
        <w:rPr>
          <w:rFonts w:ascii="Times New Roman" w:hAnsi="Times New Roman" w:cs="Times New Roman"/>
          <w:sz w:val="24"/>
          <w:szCs w:val="24"/>
        </w:rPr>
        <w:t>Amezquita</w:t>
      </w:r>
      <w:proofErr w:type="spellEnd"/>
      <w:r w:rsidRPr="00AE1904">
        <w:rPr>
          <w:rFonts w:ascii="Times New Roman" w:hAnsi="Times New Roman" w:cs="Times New Roman"/>
          <w:sz w:val="24"/>
          <w:szCs w:val="24"/>
        </w:rPr>
        <w:t xml:space="preserve">-Sanchez, J.P., </w:t>
      </w:r>
      <w:proofErr w:type="spellStart"/>
      <w:r w:rsidRPr="00AE1904">
        <w:rPr>
          <w:rFonts w:ascii="Times New Roman" w:hAnsi="Times New Roman" w:cs="Times New Roman"/>
          <w:sz w:val="24"/>
          <w:szCs w:val="24"/>
        </w:rPr>
        <w:t>Valtierra</w:t>
      </w:r>
      <w:proofErr w:type="spellEnd"/>
      <w:r w:rsidRPr="00AE1904">
        <w:rPr>
          <w:rFonts w:ascii="Times New Roman" w:hAnsi="Times New Roman" w:cs="Times New Roman"/>
          <w:sz w:val="24"/>
          <w:szCs w:val="24"/>
        </w:rPr>
        <w:t xml:space="preserve">-Rodriguez, M. and </w:t>
      </w:r>
      <w:proofErr w:type="spellStart"/>
      <w:r w:rsidRPr="00AE1904">
        <w:rPr>
          <w:rFonts w:ascii="Times New Roman" w:hAnsi="Times New Roman" w:cs="Times New Roman"/>
          <w:sz w:val="24"/>
          <w:szCs w:val="24"/>
        </w:rPr>
        <w:t>Adeli</w:t>
      </w:r>
      <w:proofErr w:type="spellEnd"/>
      <w:r w:rsidRPr="00AE1904">
        <w:rPr>
          <w:rFonts w:ascii="Times New Roman" w:hAnsi="Times New Roman" w:cs="Times New Roman"/>
          <w:sz w:val="24"/>
          <w:szCs w:val="24"/>
        </w:rPr>
        <w:t>, H., (2017). Current efforts for prediction and assessment of natural disasters: Earthquakes, tsunamis, volcanic eruptions, hurricanes, tornados, and floods. </w:t>
      </w:r>
      <w:proofErr w:type="spellStart"/>
      <w:r w:rsidRPr="00AE1904">
        <w:rPr>
          <w:rFonts w:ascii="Times New Roman" w:hAnsi="Times New Roman" w:cs="Times New Roman"/>
          <w:i/>
          <w:iCs/>
          <w:sz w:val="24"/>
          <w:szCs w:val="24"/>
        </w:rPr>
        <w:t>Scientia</w:t>
      </w:r>
      <w:proofErr w:type="spellEnd"/>
      <w:r w:rsidRPr="00AE1904">
        <w:rPr>
          <w:rFonts w:ascii="Times New Roman" w:hAnsi="Times New Roman" w:cs="Times New Roman"/>
          <w:i/>
          <w:iCs/>
          <w:sz w:val="24"/>
          <w:szCs w:val="24"/>
        </w:rPr>
        <w:t xml:space="preserve"> </w:t>
      </w:r>
      <w:proofErr w:type="spellStart"/>
      <w:r w:rsidRPr="00AE1904">
        <w:rPr>
          <w:rFonts w:ascii="Times New Roman" w:hAnsi="Times New Roman" w:cs="Times New Roman"/>
          <w:i/>
          <w:iCs/>
          <w:sz w:val="24"/>
          <w:szCs w:val="24"/>
        </w:rPr>
        <w:t>Iranica</w:t>
      </w:r>
      <w:proofErr w:type="spellEnd"/>
      <w:r w:rsidRPr="00AE1904">
        <w:rPr>
          <w:rFonts w:ascii="Times New Roman" w:hAnsi="Times New Roman" w:cs="Times New Roman"/>
          <w:sz w:val="24"/>
          <w:szCs w:val="24"/>
        </w:rPr>
        <w:t>, </w:t>
      </w:r>
      <w:r w:rsidRPr="00AE1904">
        <w:rPr>
          <w:rFonts w:ascii="Times New Roman" w:hAnsi="Times New Roman" w:cs="Times New Roman"/>
          <w:i/>
          <w:iCs/>
          <w:sz w:val="24"/>
          <w:szCs w:val="24"/>
        </w:rPr>
        <w:t>24</w:t>
      </w:r>
      <w:r w:rsidRPr="00AE1904">
        <w:rPr>
          <w:rFonts w:ascii="Times New Roman" w:hAnsi="Times New Roman" w:cs="Times New Roman"/>
          <w:sz w:val="24"/>
          <w:szCs w:val="24"/>
        </w:rPr>
        <w:t>(6), pp.2645-2664.</w:t>
      </w:r>
    </w:p>
    <w:p w14:paraId="02FDE6CF" w14:textId="77777777" w:rsidR="00737CAC" w:rsidRPr="00AE1904" w:rsidRDefault="00737CAC" w:rsidP="00A70F95">
      <w:pPr>
        <w:spacing w:line="360" w:lineRule="auto"/>
        <w:jc w:val="both"/>
        <w:rPr>
          <w:rFonts w:ascii="Times New Roman" w:hAnsi="Times New Roman" w:cs="Times New Roman"/>
          <w:sz w:val="24"/>
          <w:szCs w:val="24"/>
        </w:rPr>
      </w:pPr>
      <w:r w:rsidRPr="00AE1904">
        <w:rPr>
          <w:rFonts w:ascii="Times New Roman" w:hAnsi="Times New Roman" w:cs="Times New Roman"/>
          <w:sz w:val="24"/>
          <w:szCs w:val="24"/>
        </w:rPr>
        <w:t xml:space="preserve">Brahmana, R., Puah, C. and Chai, M., (2016). Natural disaster and local bank non-performing loan: Case of </w:t>
      </w:r>
      <w:proofErr w:type="spellStart"/>
      <w:r w:rsidRPr="00AE1904">
        <w:rPr>
          <w:rFonts w:ascii="Times New Roman" w:hAnsi="Times New Roman" w:cs="Times New Roman"/>
          <w:sz w:val="24"/>
          <w:szCs w:val="24"/>
        </w:rPr>
        <w:t>Nias</w:t>
      </w:r>
      <w:proofErr w:type="spellEnd"/>
      <w:r w:rsidRPr="00AE1904">
        <w:rPr>
          <w:rFonts w:ascii="Times New Roman" w:hAnsi="Times New Roman" w:cs="Times New Roman"/>
          <w:sz w:val="24"/>
          <w:szCs w:val="24"/>
        </w:rPr>
        <w:t xml:space="preserve"> tsunami 2004. </w:t>
      </w:r>
      <w:r w:rsidRPr="00AE1904">
        <w:rPr>
          <w:rFonts w:ascii="Times New Roman" w:hAnsi="Times New Roman" w:cs="Times New Roman"/>
          <w:i/>
          <w:iCs/>
          <w:sz w:val="24"/>
          <w:szCs w:val="24"/>
        </w:rPr>
        <w:t>Economics Bulletin</w:t>
      </w:r>
      <w:r w:rsidRPr="00AE1904">
        <w:rPr>
          <w:rFonts w:ascii="Times New Roman" w:hAnsi="Times New Roman" w:cs="Times New Roman"/>
          <w:sz w:val="24"/>
          <w:szCs w:val="24"/>
        </w:rPr>
        <w:t>, </w:t>
      </w:r>
      <w:r w:rsidRPr="00AE1904">
        <w:rPr>
          <w:rFonts w:ascii="Times New Roman" w:hAnsi="Times New Roman" w:cs="Times New Roman"/>
          <w:i/>
          <w:iCs/>
          <w:sz w:val="24"/>
          <w:szCs w:val="24"/>
        </w:rPr>
        <w:t>36</w:t>
      </w:r>
      <w:r w:rsidRPr="00AE1904">
        <w:rPr>
          <w:rFonts w:ascii="Times New Roman" w:hAnsi="Times New Roman" w:cs="Times New Roman"/>
          <w:sz w:val="24"/>
          <w:szCs w:val="24"/>
        </w:rPr>
        <w:t>(4), pp.2413-2421.</w:t>
      </w:r>
    </w:p>
    <w:p w14:paraId="618C4879" w14:textId="77777777" w:rsidR="00737CAC" w:rsidRPr="00AE1904" w:rsidRDefault="00737CAC" w:rsidP="00A70F95">
      <w:pPr>
        <w:spacing w:line="360" w:lineRule="auto"/>
        <w:jc w:val="both"/>
        <w:rPr>
          <w:rFonts w:ascii="Times New Roman" w:hAnsi="Times New Roman" w:cs="Times New Roman"/>
          <w:sz w:val="24"/>
          <w:szCs w:val="24"/>
        </w:rPr>
      </w:pPr>
      <w:r w:rsidRPr="00AE1904">
        <w:rPr>
          <w:rFonts w:ascii="Times New Roman" w:hAnsi="Times New Roman" w:cs="Times New Roman"/>
          <w:sz w:val="24"/>
          <w:szCs w:val="24"/>
        </w:rPr>
        <w:t>Clark, K., Howarth, J., Litchfield, N., Cochran, U., Turnbull, J., Dowling, L., Howell, A., Berryman, K. and Wolfe, F., (2019). Geological evidence for past large earthquakes and tsunamis along the Hikurangi subduction margin, New Zealand. </w:t>
      </w:r>
      <w:r w:rsidRPr="00AE1904">
        <w:rPr>
          <w:rFonts w:ascii="Times New Roman" w:hAnsi="Times New Roman" w:cs="Times New Roman"/>
          <w:i/>
          <w:iCs/>
          <w:sz w:val="24"/>
          <w:szCs w:val="24"/>
        </w:rPr>
        <w:t>Marine Geology</w:t>
      </w:r>
      <w:r w:rsidRPr="00AE1904">
        <w:rPr>
          <w:rFonts w:ascii="Times New Roman" w:hAnsi="Times New Roman" w:cs="Times New Roman"/>
          <w:sz w:val="24"/>
          <w:szCs w:val="24"/>
        </w:rPr>
        <w:t>, </w:t>
      </w:r>
      <w:r w:rsidRPr="00AE1904">
        <w:rPr>
          <w:rFonts w:ascii="Times New Roman" w:hAnsi="Times New Roman" w:cs="Times New Roman"/>
          <w:i/>
          <w:iCs/>
          <w:sz w:val="24"/>
          <w:szCs w:val="24"/>
        </w:rPr>
        <w:t>412</w:t>
      </w:r>
      <w:r w:rsidRPr="00AE1904">
        <w:rPr>
          <w:rFonts w:ascii="Times New Roman" w:hAnsi="Times New Roman" w:cs="Times New Roman"/>
          <w:sz w:val="24"/>
          <w:szCs w:val="24"/>
        </w:rPr>
        <w:t>, pp.139-172.</w:t>
      </w:r>
    </w:p>
    <w:p w14:paraId="5DC5296B" w14:textId="77777777" w:rsidR="00737CAC" w:rsidRPr="00AE1904" w:rsidRDefault="00737CAC" w:rsidP="00A70F95">
      <w:pPr>
        <w:spacing w:line="360" w:lineRule="auto"/>
        <w:jc w:val="both"/>
        <w:rPr>
          <w:rFonts w:ascii="Times New Roman" w:hAnsi="Times New Roman" w:cs="Times New Roman"/>
          <w:sz w:val="24"/>
          <w:szCs w:val="24"/>
        </w:rPr>
      </w:pPr>
      <w:proofErr w:type="spellStart"/>
      <w:r w:rsidRPr="00AE1904">
        <w:rPr>
          <w:rFonts w:ascii="Times New Roman" w:hAnsi="Times New Roman" w:cs="Times New Roman"/>
          <w:sz w:val="24"/>
          <w:szCs w:val="24"/>
        </w:rPr>
        <w:t>Dhanya</w:t>
      </w:r>
      <w:proofErr w:type="spellEnd"/>
      <w:r w:rsidRPr="00AE1904">
        <w:rPr>
          <w:rFonts w:ascii="Times New Roman" w:hAnsi="Times New Roman" w:cs="Times New Roman"/>
          <w:sz w:val="24"/>
          <w:szCs w:val="24"/>
        </w:rPr>
        <w:t xml:space="preserve">, J. and </w:t>
      </w:r>
      <w:proofErr w:type="spellStart"/>
      <w:r w:rsidRPr="00AE1904">
        <w:rPr>
          <w:rFonts w:ascii="Times New Roman" w:hAnsi="Times New Roman" w:cs="Times New Roman"/>
          <w:sz w:val="24"/>
          <w:szCs w:val="24"/>
        </w:rPr>
        <w:t>Raghukanth</w:t>
      </w:r>
      <w:proofErr w:type="spellEnd"/>
      <w:r w:rsidRPr="00AE1904">
        <w:rPr>
          <w:rFonts w:ascii="Times New Roman" w:hAnsi="Times New Roman" w:cs="Times New Roman"/>
          <w:sz w:val="24"/>
          <w:szCs w:val="24"/>
        </w:rPr>
        <w:t>, S.T.G., (2020). Implication of source models on tsunami wave simulations for 2004 (Mw 9.2) Sumatra earthquake. </w:t>
      </w:r>
      <w:r w:rsidRPr="00AE1904">
        <w:rPr>
          <w:rFonts w:ascii="Times New Roman" w:hAnsi="Times New Roman" w:cs="Times New Roman"/>
          <w:i/>
          <w:iCs/>
          <w:sz w:val="24"/>
          <w:szCs w:val="24"/>
        </w:rPr>
        <w:t>Natural Hazards</w:t>
      </w:r>
      <w:r w:rsidRPr="00AE1904">
        <w:rPr>
          <w:rFonts w:ascii="Times New Roman" w:hAnsi="Times New Roman" w:cs="Times New Roman"/>
          <w:sz w:val="24"/>
          <w:szCs w:val="24"/>
        </w:rPr>
        <w:t>, </w:t>
      </w:r>
      <w:r w:rsidRPr="00AE1904">
        <w:rPr>
          <w:rFonts w:ascii="Times New Roman" w:hAnsi="Times New Roman" w:cs="Times New Roman"/>
          <w:i/>
          <w:iCs/>
          <w:sz w:val="24"/>
          <w:szCs w:val="24"/>
        </w:rPr>
        <w:t>104</w:t>
      </w:r>
      <w:r w:rsidRPr="00AE1904">
        <w:rPr>
          <w:rFonts w:ascii="Times New Roman" w:hAnsi="Times New Roman" w:cs="Times New Roman"/>
          <w:sz w:val="24"/>
          <w:szCs w:val="24"/>
        </w:rPr>
        <w:t>(1), pp.279-304.</w:t>
      </w:r>
    </w:p>
    <w:p w14:paraId="6FD2C815" w14:textId="77777777" w:rsidR="00737CAC" w:rsidRPr="00AE1904" w:rsidRDefault="00737CAC" w:rsidP="00A70F95">
      <w:pPr>
        <w:spacing w:line="360" w:lineRule="auto"/>
        <w:jc w:val="both"/>
        <w:rPr>
          <w:rFonts w:ascii="Times New Roman" w:hAnsi="Times New Roman" w:cs="Times New Roman"/>
          <w:sz w:val="24"/>
          <w:szCs w:val="24"/>
        </w:rPr>
      </w:pPr>
      <w:r w:rsidRPr="00AE1904">
        <w:rPr>
          <w:rFonts w:ascii="Times New Roman" w:hAnsi="Times New Roman" w:cs="Times New Roman"/>
          <w:sz w:val="24"/>
          <w:szCs w:val="24"/>
        </w:rPr>
        <w:t>GISCHLER, E. and KIKINGER, R., EFFECTS OFTHE TSUNAMI OF 26 DECEMBER 2004 ON RASDHOO AND NORTHERN ARJ ATOLLS, MALDIVES.</w:t>
      </w:r>
    </w:p>
    <w:p w14:paraId="0452C225" w14:textId="77777777" w:rsidR="00737CAC" w:rsidRPr="00AE1904" w:rsidRDefault="00737CAC" w:rsidP="00A70F95">
      <w:pPr>
        <w:spacing w:line="360" w:lineRule="auto"/>
        <w:jc w:val="both"/>
        <w:rPr>
          <w:rFonts w:ascii="Times New Roman" w:hAnsi="Times New Roman" w:cs="Times New Roman"/>
          <w:sz w:val="24"/>
          <w:szCs w:val="24"/>
        </w:rPr>
      </w:pPr>
      <w:r w:rsidRPr="00AE1904">
        <w:rPr>
          <w:rFonts w:ascii="Times New Roman" w:hAnsi="Times New Roman" w:cs="Times New Roman"/>
          <w:sz w:val="24"/>
          <w:szCs w:val="24"/>
        </w:rPr>
        <w:t xml:space="preserve">Jayasinghe, M., </w:t>
      </w:r>
      <w:proofErr w:type="spellStart"/>
      <w:r w:rsidRPr="00AE1904">
        <w:rPr>
          <w:rFonts w:ascii="Times New Roman" w:hAnsi="Times New Roman" w:cs="Times New Roman"/>
          <w:sz w:val="24"/>
          <w:szCs w:val="24"/>
        </w:rPr>
        <w:t>Selvanathan</w:t>
      </w:r>
      <w:proofErr w:type="spellEnd"/>
      <w:r w:rsidRPr="00AE1904">
        <w:rPr>
          <w:rFonts w:ascii="Times New Roman" w:hAnsi="Times New Roman" w:cs="Times New Roman"/>
          <w:sz w:val="24"/>
          <w:szCs w:val="24"/>
        </w:rPr>
        <w:t xml:space="preserve">, S. and </w:t>
      </w:r>
      <w:proofErr w:type="spellStart"/>
      <w:r w:rsidRPr="00AE1904">
        <w:rPr>
          <w:rFonts w:ascii="Times New Roman" w:hAnsi="Times New Roman" w:cs="Times New Roman"/>
          <w:sz w:val="24"/>
          <w:szCs w:val="24"/>
        </w:rPr>
        <w:t>Selvanathan</w:t>
      </w:r>
      <w:proofErr w:type="spellEnd"/>
      <w:r w:rsidRPr="00AE1904">
        <w:rPr>
          <w:rFonts w:ascii="Times New Roman" w:hAnsi="Times New Roman" w:cs="Times New Roman"/>
          <w:sz w:val="24"/>
          <w:szCs w:val="24"/>
        </w:rPr>
        <w:t>, E.A., The Asian Tsunami and Tourism Industry: Impact and Recovery. In </w:t>
      </w:r>
      <w:r w:rsidRPr="00AE1904">
        <w:rPr>
          <w:rFonts w:ascii="Times New Roman" w:hAnsi="Times New Roman" w:cs="Times New Roman"/>
          <w:i/>
          <w:iCs/>
          <w:sz w:val="24"/>
          <w:szCs w:val="24"/>
        </w:rPr>
        <w:t>Economic Effects of Natural Disasters</w:t>
      </w:r>
      <w:r w:rsidRPr="00AE1904">
        <w:rPr>
          <w:rFonts w:ascii="Times New Roman" w:hAnsi="Times New Roman" w:cs="Times New Roman"/>
          <w:sz w:val="24"/>
          <w:szCs w:val="24"/>
        </w:rPr>
        <w:t> (pp. 335-358). Academic Press.</w:t>
      </w:r>
    </w:p>
    <w:p w14:paraId="75EECA4C" w14:textId="77777777" w:rsidR="00737CAC" w:rsidRPr="00AE1904" w:rsidRDefault="00737CAC" w:rsidP="00A70F95">
      <w:pPr>
        <w:spacing w:line="360" w:lineRule="auto"/>
        <w:jc w:val="both"/>
        <w:rPr>
          <w:rFonts w:ascii="Times New Roman" w:hAnsi="Times New Roman" w:cs="Times New Roman"/>
          <w:sz w:val="24"/>
          <w:szCs w:val="24"/>
        </w:rPr>
      </w:pPr>
      <w:proofErr w:type="spellStart"/>
      <w:r w:rsidRPr="00AE1904">
        <w:rPr>
          <w:rFonts w:ascii="Times New Roman" w:hAnsi="Times New Roman" w:cs="Times New Roman"/>
          <w:sz w:val="24"/>
          <w:szCs w:val="24"/>
        </w:rPr>
        <w:t>Jitpraphai</w:t>
      </w:r>
      <w:proofErr w:type="spellEnd"/>
      <w:r w:rsidRPr="00AE1904">
        <w:rPr>
          <w:rFonts w:ascii="Times New Roman" w:hAnsi="Times New Roman" w:cs="Times New Roman"/>
          <w:sz w:val="24"/>
          <w:szCs w:val="24"/>
        </w:rPr>
        <w:t xml:space="preserve">, S.M., </w:t>
      </w:r>
      <w:proofErr w:type="spellStart"/>
      <w:r w:rsidRPr="00AE1904">
        <w:rPr>
          <w:rFonts w:ascii="Times New Roman" w:hAnsi="Times New Roman" w:cs="Times New Roman"/>
          <w:sz w:val="24"/>
          <w:szCs w:val="24"/>
        </w:rPr>
        <w:t>Arunotai</w:t>
      </w:r>
      <w:proofErr w:type="spellEnd"/>
      <w:r w:rsidRPr="00AE1904">
        <w:rPr>
          <w:rFonts w:ascii="Times New Roman" w:hAnsi="Times New Roman" w:cs="Times New Roman"/>
          <w:sz w:val="24"/>
          <w:szCs w:val="24"/>
        </w:rPr>
        <w:t xml:space="preserve">, N. and </w:t>
      </w:r>
      <w:proofErr w:type="spellStart"/>
      <w:r w:rsidRPr="00AE1904">
        <w:rPr>
          <w:rFonts w:ascii="Times New Roman" w:hAnsi="Times New Roman" w:cs="Times New Roman"/>
          <w:sz w:val="24"/>
          <w:szCs w:val="24"/>
        </w:rPr>
        <w:t>Tiangtrong</w:t>
      </w:r>
      <w:proofErr w:type="spellEnd"/>
      <w:r w:rsidRPr="00AE1904">
        <w:rPr>
          <w:rFonts w:ascii="Times New Roman" w:hAnsi="Times New Roman" w:cs="Times New Roman"/>
          <w:sz w:val="24"/>
          <w:szCs w:val="24"/>
        </w:rPr>
        <w:t>, A., (2017). Tsunami Disaster Risk And Vulnerability In Coastal Tourism Community: The Case Of Khao Lak Area, Thailand. </w:t>
      </w:r>
      <w:r w:rsidRPr="00AE1904">
        <w:rPr>
          <w:rFonts w:ascii="Times New Roman" w:hAnsi="Times New Roman" w:cs="Times New Roman"/>
          <w:i/>
          <w:iCs/>
          <w:sz w:val="24"/>
          <w:szCs w:val="24"/>
        </w:rPr>
        <w:t>Tourism in Marine Environments</w:t>
      </w:r>
      <w:r w:rsidRPr="00AE1904">
        <w:rPr>
          <w:rFonts w:ascii="Times New Roman" w:hAnsi="Times New Roman" w:cs="Times New Roman"/>
          <w:sz w:val="24"/>
          <w:szCs w:val="24"/>
        </w:rPr>
        <w:t>, </w:t>
      </w:r>
      <w:r w:rsidRPr="00AE1904">
        <w:rPr>
          <w:rFonts w:ascii="Times New Roman" w:hAnsi="Times New Roman" w:cs="Times New Roman"/>
          <w:i/>
          <w:iCs/>
          <w:sz w:val="24"/>
          <w:szCs w:val="24"/>
        </w:rPr>
        <w:t>12</w:t>
      </w:r>
      <w:r w:rsidRPr="00AE1904">
        <w:rPr>
          <w:rFonts w:ascii="Times New Roman" w:hAnsi="Times New Roman" w:cs="Times New Roman"/>
          <w:sz w:val="24"/>
          <w:szCs w:val="24"/>
        </w:rPr>
        <w:t>(3-4), pp.155-167.</w:t>
      </w:r>
    </w:p>
    <w:p w14:paraId="64D3C30A" w14:textId="77777777" w:rsidR="00737CAC" w:rsidRPr="00AE1904" w:rsidRDefault="00737CAC" w:rsidP="00A70F95">
      <w:pPr>
        <w:spacing w:line="360" w:lineRule="auto"/>
        <w:jc w:val="both"/>
        <w:rPr>
          <w:rFonts w:ascii="Times New Roman" w:hAnsi="Times New Roman" w:cs="Times New Roman"/>
          <w:sz w:val="24"/>
          <w:szCs w:val="24"/>
        </w:rPr>
      </w:pPr>
      <w:r w:rsidRPr="00AE1904">
        <w:rPr>
          <w:rFonts w:ascii="Times New Roman" w:hAnsi="Times New Roman" w:cs="Times New Roman"/>
          <w:sz w:val="24"/>
          <w:szCs w:val="24"/>
        </w:rPr>
        <w:t xml:space="preserve">Lee, W., Kim, J., Park, J. and </w:t>
      </w:r>
      <w:proofErr w:type="spellStart"/>
      <w:r w:rsidRPr="00AE1904">
        <w:rPr>
          <w:rFonts w:ascii="Times New Roman" w:hAnsi="Times New Roman" w:cs="Times New Roman"/>
          <w:sz w:val="24"/>
          <w:szCs w:val="24"/>
        </w:rPr>
        <w:t>Hur</w:t>
      </w:r>
      <w:proofErr w:type="spellEnd"/>
      <w:r w:rsidRPr="00AE1904">
        <w:rPr>
          <w:rFonts w:ascii="Times New Roman" w:hAnsi="Times New Roman" w:cs="Times New Roman"/>
          <w:sz w:val="24"/>
          <w:szCs w:val="24"/>
        </w:rPr>
        <w:t>, D., (2018). Effects of tsunami waveform on overtopping and inundation on a vertical seawall. </w:t>
      </w:r>
      <w:r w:rsidRPr="00AE1904">
        <w:rPr>
          <w:rFonts w:ascii="Times New Roman" w:hAnsi="Times New Roman" w:cs="Times New Roman"/>
          <w:i/>
          <w:iCs/>
          <w:sz w:val="24"/>
          <w:szCs w:val="24"/>
        </w:rPr>
        <w:t>Journal of Korea Water Resources Association</w:t>
      </w:r>
      <w:r w:rsidRPr="00AE1904">
        <w:rPr>
          <w:rFonts w:ascii="Times New Roman" w:hAnsi="Times New Roman" w:cs="Times New Roman"/>
          <w:sz w:val="24"/>
          <w:szCs w:val="24"/>
        </w:rPr>
        <w:t>, </w:t>
      </w:r>
      <w:r w:rsidRPr="00AE1904">
        <w:rPr>
          <w:rFonts w:ascii="Times New Roman" w:hAnsi="Times New Roman" w:cs="Times New Roman"/>
          <w:i/>
          <w:iCs/>
          <w:sz w:val="24"/>
          <w:szCs w:val="24"/>
        </w:rPr>
        <w:t>51</w:t>
      </w:r>
      <w:r w:rsidRPr="00AE1904">
        <w:rPr>
          <w:rFonts w:ascii="Times New Roman" w:hAnsi="Times New Roman" w:cs="Times New Roman"/>
          <w:sz w:val="24"/>
          <w:szCs w:val="24"/>
        </w:rPr>
        <w:t>(8), pp.643-654.</w:t>
      </w:r>
    </w:p>
    <w:p w14:paraId="2AEE332C" w14:textId="77777777" w:rsidR="00737CAC" w:rsidRPr="00AE1904" w:rsidRDefault="00737CAC" w:rsidP="00A70F95">
      <w:pPr>
        <w:spacing w:line="360" w:lineRule="auto"/>
        <w:jc w:val="both"/>
        <w:rPr>
          <w:rFonts w:ascii="Times New Roman" w:hAnsi="Times New Roman" w:cs="Times New Roman"/>
          <w:sz w:val="24"/>
          <w:szCs w:val="24"/>
        </w:rPr>
      </w:pPr>
      <w:r w:rsidRPr="00AE1904">
        <w:rPr>
          <w:rFonts w:ascii="Times New Roman" w:hAnsi="Times New Roman" w:cs="Times New Roman"/>
          <w:sz w:val="24"/>
          <w:szCs w:val="24"/>
        </w:rPr>
        <w:t xml:space="preserve">Lotto, G.C., Dunham, E.M., </w:t>
      </w:r>
      <w:proofErr w:type="spellStart"/>
      <w:r w:rsidRPr="00AE1904">
        <w:rPr>
          <w:rFonts w:ascii="Times New Roman" w:hAnsi="Times New Roman" w:cs="Times New Roman"/>
          <w:sz w:val="24"/>
          <w:szCs w:val="24"/>
        </w:rPr>
        <w:t>Jeppson</w:t>
      </w:r>
      <w:proofErr w:type="spellEnd"/>
      <w:r w:rsidRPr="00AE1904">
        <w:rPr>
          <w:rFonts w:ascii="Times New Roman" w:hAnsi="Times New Roman" w:cs="Times New Roman"/>
          <w:sz w:val="24"/>
          <w:szCs w:val="24"/>
        </w:rPr>
        <w:t>, T.N. and Tobin, H.J., (2017). The effect of compliant prisms on subduction zone earthquakes and tsunamis. </w:t>
      </w:r>
      <w:r w:rsidRPr="00AE1904">
        <w:rPr>
          <w:rFonts w:ascii="Times New Roman" w:hAnsi="Times New Roman" w:cs="Times New Roman"/>
          <w:i/>
          <w:iCs/>
          <w:sz w:val="24"/>
          <w:szCs w:val="24"/>
        </w:rPr>
        <w:t>Earth and Planetary Science Letters</w:t>
      </w:r>
      <w:r w:rsidRPr="00AE1904">
        <w:rPr>
          <w:rFonts w:ascii="Times New Roman" w:hAnsi="Times New Roman" w:cs="Times New Roman"/>
          <w:sz w:val="24"/>
          <w:szCs w:val="24"/>
        </w:rPr>
        <w:t>, </w:t>
      </w:r>
      <w:r w:rsidRPr="00AE1904">
        <w:rPr>
          <w:rFonts w:ascii="Times New Roman" w:hAnsi="Times New Roman" w:cs="Times New Roman"/>
          <w:i/>
          <w:iCs/>
          <w:sz w:val="24"/>
          <w:szCs w:val="24"/>
        </w:rPr>
        <w:t>458</w:t>
      </w:r>
      <w:r w:rsidRPr="00AE1904">
        <w:rPr>
          <w:rFonts w:ascii="Times New Roman" w:hAnsi="Times New Roman" w:cs="Times New Roman"/>
          <w:sz w:val="24"/>
          <w:szCs w:val="24"/>
        </w:rPr>
        <w:t>, pp.213-222.</w:t>
      </w:r>
    </w:p>
    <w:p w14:paraId="0F2DDEFA" w14:textId="77777777" w:rsidR="00737CAC" w:rsidRPr="00AE1904" w:rsidRDefault="00737CAC" w:rsidP="00A70F95">
      <w:pPr>
        <w:spacing w:line="360" w:lineRule="auto"/>
        <w:jc w:val="both"/>
        <w:rPr>
          <w:rFonts w:ascii="Times New Roman" w:hAnsi="Times New Roman" w:cs="Times New Roman"/>
          <w:sz w:val="24"/>
          <w:szCs w:val="24"/>
        </w:rPr>
      </w:pPr>
      <w:proofErr w:type="spellStart"/>
      <w:r w:rsidRPr="00AE1904">
        <w:rPr>
          <w:rFonts w:ascii="Times New Roman" w:hAnsi="Times New Roman" w:cs="Times New Roman"/>
          <w:sz w:val="24"/>
          <w:szCs w:val="24"/>
        </w:rPr>
        <w:t>Marthoenis</w:t>
      </w:r>
      <w:proofErr w:type="spellEnd"/>
      <w:r w:rsidRPr="00AE1904">
        <w:rPr>
          <w:rFonts w:ascii="Times New Roman" w:hAnsi="Times New Roman" w:cs="Times New Roman"/>
          <w:sz w:val="24"/>
          <w:szCs w:val="24"/>
        </w:rPr>
        <w:t xml:space="preserve">, M., </w:t>
      </w:r>
      <w:proofErr w:type="spellStart"/>
      <w:r w:rsidRPr="00AE1904">
        <w:rPr>
          <w:rFonts w:ascii="Times New Roman" w:hAnsi="Times New Roman" w:cs="Times New Roman"/>
          <w:sz w:val="24"/>
          <w:szCs w:val="24"/>
        </w:rPr>
        <w:t>Yessi</w:t>
      </w:r>
      <w:proofErr w:type="spellEnd"/>
      <w:r w:rsidRPr="00AE1904">
        <w:rPr>
          <w:rFonts w:ascii="Times New Roman" w:hAnsi="Times New Roman" w:cs="Times New Roman"/>
          <w:sz w:val="24"/>
          <w:szCs w:val="24"/>
        </w:rPr>
        <w:t xml:space="preserve">, S., </w:t>
      </w:r>
      <w:proofErr w:type="spellStart"/>
      <w:r w:rsidRPr="00AE1904">
        <w:rPr>
          <w:rFonts w:ascii="Times New Roman" w:hAnsi="Times New Roman" w:cs="Times New Roman"/>
          <w:sz w:val="24"/>
          <w:szCs w:val="24"/>
        </w:rPr>
        <w:t>Aichberger</w:t>
      </w:r>
      <w:proofErr w:type="spellEnd"/>
      <w:r w:rsidRPr="00AE1904">
        <w:rPr>
          <w:rFonts w:ascii="Times New Roman" w:hAnsi="Times New Roman" w:cs="Times New Roman"/>
          <w:sz w:val="24"/>
          <w:szCs w:val="24"/>
        </w:rPr>
        <w:t xml:space="preserve">, M.C. and </w:t>
      </w:r>
      <w:proofErr w:type="spellStart"/>
      <w:r w:rsidRPr="00AE1904">
        <w:rPr>
          <w:rFonts w:ascii="Times New Roman" w:hAnsi="Times New Roman" w:cs="Times New Roman"/>
          <w:sz w:val="24"/>
          <w:szCs w:val="24"/>
        </w:rPr>
        <w:t>Schouler-Ocak</w:t>
      </w:r>
      <w:proofErr w:type="spellEnd"/>
      <w:r w:rsidRPr="00AE1904">
        <w:rPr>
          <w:rFonts w:ascii="Times New Roman" w:hAnsi="Times New Roman" w:cs="Times New Roman"/>
          <w:sz w:val="24"/>
          <w:szCs w:val="24"/>
        </w:rPr>
        <w:t>, M., (2016). Mental health in Aceh–Indonesia: a decade after the devastating tsunami 2004. </w:t>
      </w:r>
      <w:r w:rsidRPr="00AE1904">
        <w:rPr>
          <w:rFonts w:ascii="Times New Roman" w:hAnsi="Times New Roman" w:cs="Times New Roman"/>
          <w:i/>
          <w:iCs/>
          <w:sz w:val="24"/>
          <w:szCs w:val="24"/>
        </w:rPr>
        <w:t>Asian journal of psychiatry</w:t>
      </w:r>
      <w:r w:rsidRPr="00AE1904">
        <w:rPr>
          <w:rFonts w:ascii="Times New Roman" w:hAnsi="Times New Roman" w:cs="Times New Roman"/>
          <w:sz w:val="24"/>
          <w:szCs w:val="24"/>
        </w:rPr>
        <w:t>, </w:t>
      </w:r>
      <w:r w:rsidRPr="00AE1904">
        <w:rPr>
          <w:rFonts w:ascii="Times New Roman" w:hAnsi="Times New Roman" w:cs="Times New Roman"/>
          <w:i/>
          <w:iCs/>
          <w:sz w:val="24"/>
          <w:szCs w:val="24"/>
        </w:rPr>
        <w:t>19</w:t>
      </w:r>
      <w:r w:rsidRPr="00AE1904">
        <w:rPr>
          <w:rFonts w:ascii="Times New Roman" w:hAnsi="Times New Roman" w:cs="Times New Roman"/>
          <w:sz w:val="24"/>
          <w:szCs w:val="24"/>
        </w:rPr>
        <w:t>, pp.59-65.</w:t>
      </w:r>
    </w:p>
    <w:p w14:paraId="6DCFD4F0" w14:textId="77777777" w:rsidR="00737CAC" w:rsidRPr="00AE1904" w:rsidRDefault="00737CAC" w:rsidP="00A70F95">
      <w:pPr>
        <w:spacing w:line="360" w:lineRule="auto"/>
        <w:jc w:val="both"/>
        <w:rPr>
          <w:rFonts w:ascii="Times New Roman" w:hAnsi="Times New Roman" w:cs="Times New Roman"/>
          <w:sz w:val="24"/>
          <w:szCs w:val="24"/>
        </w:rPr>
      </w:pPr>
      <w:r w:rsidRPr="00AE1904">
        <w:rPr>
          <w:rFonts w:ascii="Times New Roman" w:hAnsi="Times New Roman" w:cs="Times New Roman"/>
          <w:sz w:val="24"/>
          <w:szCs w:val="24"/>
        </w:rPr>
        <w:lastRenderedPageBreak/>
        <w:t>Pradesh, A., INDIAN OCEAN TSUNAMI 2004.</w:t>
      </w:r>
    </w:p>
    <w:p w14:paraId="5928FD43" w14:textId="77777777" w:rsidR="00737CAC" w:rsidRPr="00AE1904" w:rsidRDefault="00737CAC" w:rsidP="00A70F95">
      <w:pPr>
        <w:spacing w:line="360" w:lineRule="auto"/>
        <w:jc w:val="both"/>
        <w:rPr>
          <w:rFonts w:ascii="Times New Roman" w:hAnsi="Times New Roman" w:cs="Times New Roman"/>
          <w:sz w:val="24"/>
          <w:szCs w:val="24"/>
        </w:rPr>
      </w:pPr>
      <w:r w:rsidRPr="00AE1904">
        <w:rPr>
          <w:rFonts w:ascii="Times New Roman" w:hAnsi="Times New Roman" w:cs="Times New Roman"/>
          <w:sz w:val="24"/>
          <w:szCs w:val="24"/>
        </w:rPr>
        <w:t xml:space="preserve">Ramírez-Herrera, M.T., Corona, N., Cerny, J., Castillo-Aja, R., </w:t>
      </w:r>
      <w:proofErr w:type="spellStart"/>
      <w:r w:rsidRPr="00AE1904">
        <w:rPr>
          <w:rFonts w:ascii="Times New Roman" w:hAnsi="Times New Roman" w:cs="Times New Roman"/>
          <w:sz w:val="24"/>
          <w:szCs w:val="24"/>
        </w:rPr>
        <w:t>Melgar</w:t>
      </w:r>
      <w:proofErr w:type="spellEnd"/>
      <w:r w:rsidRPr="00AE1904">
        <w:rPr>
          <w:rFonts w:ascii="Times New Roman" w:hAnsi="Times New Roman" w:cs="Times New Roman"/>
          <w:sz w:val="24"/>
          <w:szCs w:val="24"/>
        </w:rPr>
        <w:t xml:space="preserve">, D., Lagos, M., </w:t>
      </w:r>
      <w:proofErr w:type="spellStart"/>
      <w:r w:rsidRPr="00AE1904">
        <w:rPr>
          <w:rFonts w:ascii="Times New Roman" w:hAnsi="Times New Roman" w:cs="Times New Roman"/>
          <w:sz w:val="24"/>
          <w:szCs w:val="24"/>
        </w:rPr>
        <w:t>Goguitchaichvili</w:t>
      </w:r>
      <w:proofErr w:type="spellEnd"/>
      <w:r w:rsidRPr="00AE1904">
        <w:rPr>
          <w:rFonts w:ascii="Times New Roman" w:hAnsi="Times New Roman" w:cs="Times New Roman"/>
          <w:sz w:val="24"/>
          <w:szCs w:val="24"/>
        </w:rPr>
        <w:t xml:space="preserve">, A., </w:t>
      </w:r>
      <w:proofErr w:type="spellStart"/>
      <w:r w:rsidRPr="00AE1904">
        <w:rPr>
          <w:rFonts w:ascii="Times New Roman" w:hAnsi="Times New Roman" w:cs="Times New Roman"/>
          <w:sz w:val="24"/>
          <w:szCs w:val="24"/>
        </w:rPr>
        <w:t>Machain</w:t>
      </w:r>
      <w:proofErr w:type="spellEnd"/>
      <w:r w:rsidRPr="00AE1904">
        <w:rPr>
          <w:rFonts w:ascii="Times New Roman" w:hAnsi="Times New Roman" w:cs="Times New Roman"/>
          <w:sz w:val="24"/>
          <w:szCs w:val="24"/>
        </w:rPr>
        <w:t>, M.L., Vazquez-</w:t>
      </w:r>
      <w:proofErr w:type="spellStart"/>
      <w:r w:rsidRPr="00AE1904">
        <w:rPr>
          <w:rFonts w:ascii="Times New Roman" w:hAnsi="Times New Roman" w:cs="Times New Roman"/>
          <w:sz w:val="24"/>
          <w:szCs w:val="24"/>
        </w:rPr>
        <w:t>Caamal</w:t>
      </w:r>
      <w:proofErr w:type="spellEnd"/>
      <w:r w:rsidRPr="00AE1904">
        <w:rPr>
          <w:rFonts w:ascii="Times New Roman" w:hAnsi="Times New Roman" w:cs="Times New Roman"/>
          <w:sz w:val="24"/>
          <w:szCs w:val="24"/>
        </w:rPr>
        <w:t xml:space="preserve">, M.L., </w:t>
      </w:r>
      <w:proofErr w:type="spellStart"/>
      <w:r w:rsidRPr="00AE1904">
        <w:rPr>
          <w:rFonts w:ascii="Times New Roman" w:hAnsi="Times New Roman" w:cs="Times New Roman"/>
          <w:sz w:val="24"/>
          <w:szCs w:val="24"/>
        </w:rPr>
        <w:t>Ortuño</w:t>
      </w:r>
      <w:proofErr w:type="spellEnd"/>
      <w:r w:rsidRPr="00AE1904">
        <w:rPr>
          <w:rFonts w:ascii="Times New Roman" w:hAnsi="Times New Roman" w:cs="Times New Roman"/>
          <w:sz w:val="24"/>
          <w:szCs w:val="24"/>
        </w:rPr>
        <w:t>, M. and Caballero, M., (2020). Sand deposits reveal great earthquakes and tsunamis at Mexican Pacific Coast. </w:t>
      </w:r>
      <w:r w:rsidRPr="00AE1904">
        <w:rPr>
          <w:rFonts w:ascii="Times New Roman" w:hAnsi="Times New Roman" w:cs="Times New Roman"/>
          <w:i/>
          <w:iCs/>
          <w:sz w:val="24"/>
          <w:szCs w:val="24"/>
        </w:rPr>
        <w:t>Scientific Reports</w:t>
      </w:r>
      <w:r w:rsidRPr="00AE1904">
        <w:rPr>
          <w:rFonts w:ascii="Times New Roman" w:hAnsi="Times New Roman" w:cs="Times New Roman"/>
          <w:sz w:val="24"/>
          <w:szCs w:val="24"/>
        </w:rPr>
        <w:t>, </w:t>
      </w:r>
      <w:r w:rsidRPr="00AE1904">
        <w:rPr>
          <w:rFonts w:ascii="Times New Roman" w:hAnsi="Times New Roman" w:cs="Times New Roman"/>
          <w:i/>
          <w:iCs/>
          <w:sz w:val="24"/>
          <w:szCs w:val="24"/>
        </w:rPr>
        <w:t>10</w:t>
      </w:r>
      <w:r w:rsidRPr="00AE1904">
        <w:rPr>
          <w:rFonts w:ascii="Times New Roman" w:hAnsi="Times New Roman" w:cs="Times New Roman"/>
          <w:sz w:val="24"/>
          <w:szCs w:val="24"/>
        </w:rPr>
        <w:t>(1), pp.1-10.</w:t>
      </w:r>
    </w:p>
    <w:p w14:paraId="1488D9C5" w14:textId="77777777" w:rsidR="00737CAC" w:rsidRPr="00AE1904" w:rsidRDefault="00737CAC" w:rsidP="00A70F95">
      <w:pPr>
        <w:spacing w:line="360" w:lineRule="auto"/>
        <w:jc w:val="both"/>
        <w:rPr>
          <w:rFonts w:ascii="Times New Roman" w:hAnsi="Times New Roman" w:cs="Times New Roman"/>
          <w:sz w:val="24"/>
          <w:szCs w:val="24"/>
        </w:rPr>
      </w:pPr>
      <w:proofErr w:type="spellStart"/>
      <w:r w:rsidRPr="00AE1904">
        <w:rPr>
          <w:rFonts w:ascii="Times New Roman" w:hAnsi="Times New Roman" w:cs="Times New Roman"/>
          <w:sz w:val="24"/>
          <w:szCs w:val="24"/>
        </w:rPr>
        <w:t>Rindrasih</w:t>
      </w:r>
      <w:proofErr w:type="spellEnd"/>
      <w:r w:rsidRPr="00AE1904">
        <w:rPr>
          <w:rFonts w:ascii="Times New Roman" w:hAnsi="Times New Roman" w:cs="Times New Roman"/>
          <w:sz w:val="24"/>
          <w:szCs w:val="24"/>
        </w:rPr>
        <w:t>, E., (2019). Life after tsunami: the transformation of a post-tsunami and post-conflict tourist destination; the case of halal tourism, Aceh, Indonesia. </w:t>
      </w:r>
      <w:r w:rsidRPr="00AE1904">
        <w:rPr>
          <w:rFonts w:ascii="Times New Roman" w:hAnsi="Times New Roman" w:cs="Times New Roman"/>
          <w:i/>
          <w:iCs/>
          <w:sz w:val="24"/>
          <w:szCs w:val="24"/>
        </w:rPr>
        <w:t>International Development Planning Review</w:t>
      </w:r>
      <w:r w:rsidRPr="00AE1904">
        <w:rPr>
          <w:rFonts w:ascii="Times New Roman" w:hAnsi="Times New Roman" w:cs="Times New Roman"/>
          <w:sz w:val="24"/>
          <w:szCs w:val="24"/>
        </w:rPr>
        <w:t>, </w:t>
      </w:r>
      <w:r w:rsidRPr="00AE1904">
        <w:rPr>
          <w:rFonts w:ascii="Times New Roman" w:hAnsi="Times New Roman" w:cs="Times New Roman"/>
          <w:i/>
          <w:iCs/>
          <w:sz w:val="24"/>
          <w:szCs w:val="24"/>
        </w:rPr>
        <w:t>41</w:t>
      </w:r>
      <w:r w:rsidRPr="00AE1904">
        <w:rPr>
          <w:rFonts w:ascii="Times New Roman" w:hAnsi="Times New Roman" w:cs="Times New Roman"/>
          <w:sz w:val="24"/>
          <w:szCs w:val="24"/>
        </w:rPr>
        <w:t>(4), pp.517-541.</w:t>
      </w:r>
    </w:p>
    <w:p w14:paraId="611719A8" w14:textId="77777777" w:rsidR="00737CAC" w:rsidRPr="00AE1904" w:rsidRDefault="00737CAC" w:rsidP="00A70F95">
      <w:pPr>
        <w:spacing w:line="360" w:lineRule="auto"/>
        <w:jc w:val="both"/>
        <w:rPr>
          <w:rFonts w:ascii="Times New Roman" w:hAnsi="Times New Roman" w:cs="Times New Roman"/>
          <w:sz w:val="24"/>
          <w:szCs w:val="24"/>
        </w:rPr>
      </w:pPr>
      <w:proofErr w:type="spellStart"/>
      <w:r w:rsidRPr="00AE1904">
        <w:rPr>
          <w:rFonts w:ascii="Times New Roman" w:hAnsi="Times New Roman" w:cs="Times New Roman"/>
          <w:sz w:val="24"/>
          <w:szCs w:val="24"/>
        </w:rPr>
        <w:t>Skoufias</w:t>
      </w:r>
      <w:proofErr w:type="spellEnd"/>
      <w:r w:rsidRPr="00AE1904">
        <w:rPr>
          <w:rFonts w:ascii="Times New Roman" w:hAnsi="Times New Roman" w:cs="Times New Roman"/>
          <w:sz w:val="24"/>
          <w:szCs w:val="24"/>
        </w:rPr>
        <w:t xml:space="preserve">, E., Strobl, E. and </w:t>
      </w:r>
      <w:proofErr w:type="spellStart"/>
      <w:r w:rsidRPr="00AE1904">
        <w:rPr>
          <w:rFonts w:ascii="Times New Roman" w:hAnsi="Times New Roman" w:cs="Times New Roman"/>
          <w:sz w:val="24"/>
          <w:szCs w:val="24"/>
        </w:rPr>
        <w:t>Breivik</w:t>
      </w:r>
      <w:proofErr w:type="spellEnd"/>
      <w:r w:rsidRPr="00AE1904">
        <w:rPr>
          <w:rFonts w:ascii="Times New Roman" w:hAnsi="Times New Roman" w:cs="Times New Roman"/>
          <w:sz w:val="24"/>
          <w:szCs w:val="24"/>
        </w:rPr>
        <w:t xml:space="preserve"> </w:t>
      </w:r>
      <w:proofErr w:type="spellStart"/>
      <w:r w:rsidRPr="00AE1904">
        <w:rPr>
          <w:rFonts w:ascii="Times New Roman" w:hAnsi="Times New Roman" w:cs="Times New Roman"/>
          <w:sz w:val="24"/>
          <w:szCs w:val="24"/>
        </w:rPr>
        <w:t>Tveit</w:t>
      </w:r>
      <w:proofErr w:type="spellEnd"/>
      <w:r w:rsidRPr="00AE1904">
        <w:rPr>
          <w:rFonts w:ascii="Times New Roman" w:hAnsi="Times New Roman" w:cs="Times New Roman"/>
          <w:sz w:val="24"/>
          <w:szCs w:val="24"/>
        </w:rPr>
        <w:t>, T., (2020). Flood and Tsunami Damage Indices Based on Remotely Sensed Data: An Application to Indonesia. </w:t>
      </w:r>
      <w:r w:rsidRPr="00AE1904">
        <w:rPr>
          <w:rFonts w:ascii="Times New Roman" w:hAnsi="Times New Roman" w:cs="Times New Roman"/>
          <w:i/>
          <w:iCs/>
          <w:sz w:val="24"/>
          <w:szCs w:val="24"/>
        </w:rPr>
        <w:t>Natural Hazards Review</w:t>
      </w:r>
      <w:r w:rsidRPr="00AE1904">
        <w:rPr>
          <w:rFonts w:ascii="Times New Roman" w:hAnsi="Times New Roman" w:cs="Times New Roman"/>
          <w:sz w:val="24"/>
          <w:szCs w:val="24"/>
        </w:rPr>
        <w:t>, </w:t>
      </w:r>
      <w:r w:rsidRPr="00AE1904">
        <w:rPr>
          <w:rFonts w:ascii="Times New Roman" w:hAnsi="Times New Roman" w:cs="Times New Roman"/>
          <w:i/>
          <w:iCs/>
          <w:sz w:val="24"/>
          <w:szCs w:val="24"/>
        </w:rPr>
        <w:t>21</w:t>
      </w:r>
      <w:r w:rsidRPr="00AE1904">
        <w:rPr>
          <w:rFonts w:ascii="Times New Roman" w:hAnsi="Times New Roman" w:cs="Times New Roman"/>
          <w:sz w:val="24"/>
          <w:szCs w:val="24"/>
        </w:rPr>
        <w:t>(4), p.04020042.</w:t>
      </w:r>
    </w:p>
    <w:p w14:paraId="4E40199F" w14:textId="77777777" w:rsidR="00737CAC" w:rsidRPr="00AE1904" w:rsidRDefault="00737CAC" w:rsidP="00A70F95">
      <w:pPr>
        <w:spacing w:line="360" w:lineRule="auto"/>
        <w:jc w:val="both"/>
        <w:rPr>
          <w:rFonts w:ascii="Times New Roman" w:hAnsi="Times New Roman" w:cs="Times New Roman"/>
          <w:sz w:val="24"/>
          <w:szCs w:val="24"/>
        </w:rPr>
      </w:pPr>
      <w:r w:rsidRPr="00AE1904">
        <w:rPr>
          <w:rFonts w:ascii="Times New Roman" w:hAnsi="Times New Roman" w:cs="Times New Roman"/>
          <w:sz w:val="24"/>
          <w:szCs w:val="24"/>
        </w:rPr>
        <w:t>Teresa, A.R.E., Vasanth, G.J. and Vidya, C., (2020). A review on the potential effects of tsunami on built environment. </w:t>
      </w:r>
      <w:r w:rsidRPr="00AE1904">
        <w:rPr>
          <w:rFonts w:ascii="Times New Roman" w:hAnsi="Times New Roman" w:cs="Times New Roman"/>
          <w:i/>
          <w:iCs/>
          <w:sz w:val="24"/>
          <w:szCs w:val="24"/>
        </w:rPr>
        <w:t>Materials Today: Proceedings</w:t>
      </w:r>
      <w:r w:rsidRPr="00AE1904">
        <w:rPr>
          <w:rFonts w:ascii="Times New Roman" w:hAnsi="Times New Roman" w:cs="Times New Roman"/>
          <w:sz w:val="24"/>
          <w:szCs w:val="24"/>
        </w:rPr>
        <w:t>.</w:t>
      </w:r>
    </w:p>
    <w:sectPr w:rsidR="00737CAC" w:rsidRPr="00AE1904" w:rsidSect="005A0300">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4F6C"/>
    <w:rsid w:val="00024286"/>
    <w:rsid w:val="000312B8"/>
    <w:rsid w:val="00144394"/>
    <w:rsid w:val="001B15A6"/>
    <w:rsid w:val="001E6DE9"/>
    <w:rsid w:val="00210F4D"/>
    <w:rsid w:val="002F294D"/>
    <w:rsid w:val="003001BD"/>
    <w:rsid w:val="00304D10"/>
    <w:rsid w:val="00311773"/>
    <w:rsid w:val="003216AF"/>
    <w:rsid w:val="00441E0E"/>
    <w:rsid w:val="005563EF"/>
    <w:rsid w:val="005A0300"/>
    <w:rsid w:val="005C6E80"/>
    <w:rsid w:val="005D528D"/>
    <w:rsid w:val="005E21AC"/>
    <w:rsid w:val="00601FC3"/>
    <w:rsid w:val="00636C78"/>
    <w:rsid w:val="0066261D"/>
    <w:rsid w:val="00694F6C"/>
    <w:rsid w:val="00721F78"/>
    <w:rsid w:val="00736F59"/>
    <w:rsid w:val="00737CAC"/>
    <w:rsid w:val="00760467"/>
    <w:rsid w:val="00764DA9"/>
    <w:rsid w:val="007B1FAE"/>
    <w:rsid w:val="007D2A24"/>
    <w:rsid w:val="008112D0"/>
    <w:rsid w:val="00854A16"/>
    <w:rsid w:val="008935DF"/>
    <w:rsid w:val="00907C47"/>
    <w:rsid w:val="0093197F"/>
    <w:rsid w:val="009B4DDA"/>
    <w:rsid w:val="00A00FD3"/>
    <w:rsid w:val="00A65446"/>
    <w:rsid w:val="00A70F95"/>
    <w:rsid w:val="00AC098E"/>
    <w:rsid w:val="00AD16D4"/>
    <w:rsid w:val="00AE1904"/>
    <w:rsid w:val="00BB36CE"/>
    <w:rsid w:val="00BF0024"/>
    <w:rsid w:val="00C45D33"/>
    <w:rsid w:val="00C522BC"/>
    <w:rsid w:val="00CF6B7B"/>
    <w:rsid w:val="00DC253F"/>
    <w:rsid w:val="00E55F2D"/>
    <w:rsid w:val="00E66513"/>
    <w:rsid w:val="00E77FBE"/>
    <w:rsid w:val="00EE5F21"/>
    <w:rsid w:val="00EF35FC"/>
    <w:rsid w:val="00F15E47"/>
    <w:rsid w:val="00F26F04"/>
    <w:rsid w:val="00F84FFA"/>
    <w:rsid w:val="00FA7C1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3F575"/>
  <w15:chartTrackingRefBased/>
  <w15:docId w15:val="{A9126E83-9543-4C92-952D-D52D4F5D2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37CAC"/>
    <w:pPr>
      <w:keepNext/>
      <w:keepLines/>
      <w:spacing w:before="360" w:after="120"/>
      <w:jc w:val="both"/>
      <w:outlineLvl w:val="0"/>
    </w:pPr>
    <w:rPr>
      <w:rFonts w:ascii="Times New Roman" w:eastAsiaTheme="majorEastAsia" w:hAnsi="Times New Roman" w:cstheme="majorBidi"/>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7CAC"/>
    <w:rPr>
      <w:rFonts w:ascii="Times New Roman" w:eastAsiaTheme="majorEastAsia" w:hAnsi="Times New Roman" w:cstheme="majorBidi"/>
      <w:b/>
      <w:color w:val="000000" w:themeColor="text1"/>
      <w:sz w:val="28"/>
      <w:szCs w:val="32"/>
    </w:rPr>
  </w:style>
  <w:style w:type="paragraph" w:styleId="Caption">
    <w:name w:val="caption"/>
    <w:basedOn w:val="Normal"/>
    <w:next w:val="Normal"/>
    <w:uiPriority w:val="35"/>
    <w:unhideWhenUsed/>
    <w:qFormat/>
    <w:rsid w:val="00737CAC"/>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5A0300"/>
    <w:pPr>
      <w:spacing w:before="240" w:after="0"/>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5A0300"/>
    <w:pPr>
      <w:spacing w:after="100"/>
    </w:pPr>
  </w:style>
  <w:style w:type="character" w:styleId="Hyperlink">
    <w:name w:val="Hyperlink"/>
    <w:basedOn w:val="DefaultParagraphFont"/>
    <w:uiPriority w:val="99"/>
    <w:unhideWhenUsed/>
    <w:rsid w:val="005A0300"/>
    <w:rPr>
      <w:color w:val="0563C1" w:themeColor="hyperlink"/>
      <w:u w:val="single"/>
    </w:rPr>
  </w:style>
  <w:style w:type="paragraph" w:styleId="NoSpacing">
    <w:name w:val="No Spacing"/>
    <w:link w:val="NoSpacingChar"/>
    <w:uiPriority w:val="1"/>
    <w:qFormat/>
    <w:rsid w:val="005A030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A030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080323-9A1E-469D-9A97-A6E9A5F8A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2780</Words>
  <Characters>15846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18589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2</cp:revision>
  <dcterms:created xsi:type="dcterms:W3CDTF">2020-11-03T22:47:00Z</dcterms:created>
  <dcterms:modified xsi:type="dcterms:W3CDTF">2020-11-03T22:47:00Z</dcterms:modified>
  <cp:category/>
</cp:coreProperties>
</file>