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8F1A" w14:textId="55A88ED2" w:rsidR="00504B7C" w:rsidRDefault="00504B7C" w:rsidP="00504B7C">
      <w:pPr>
        <w:spacing w:line="480" w:lineRule="auto"/>
        <w:jc w:val="center"/>
        <w:rPr>
          <w:rFonts w:asciiTheme="majorHAnsi" w:hAnsiTheme="majorHAnsi" w:cstheme="majorHAnsi"/>
          <w:b/>
          <w:bCs/>
          <w:sz w:val="24"/>
          <w:szCs w:val="24"/>
          <w:u w:val="single"/>
        </w:rPr>
      </w:pPr>
      <w:r w:rsidRPr="00504B7C">
        <w:rPr>
          <w:rFonts w:asciiTheme="majorHAnsi" w:hAnsiTheme="majorHAnsi" w:cstheme="majorHAnsi"/>
          <w:b/>
          <w:bCs/>
          <w:sz w:val="24"/>
          <w:szCs w:val="24"/>
          <w:u w:val="single"/>
        </w:rPr>
        <w:t>Additional Research Lessons</w:t>
      </w:r>
    </w:p>
    <w:p w14:paraId="3E7BE030" w14:textId="77777777" w:rsidR="00504B7C" w:rsidRPr="00504B7C" w:rsidRDefault="00504B7C" w:rsidP="00504B7C">
      <w:pPr>
        <w:spacing w:line="480" w:lineRule="auto"/>
        <w:jc w:val="center"/>
        <w:rPr>
          <w:rFonts w:asciiTheme="majorHAnsi" w:hAnsiTheme="majorHAnsi" w:cstheme="majorHAnsi"/>
          <w:b/>
          <w:bCs/>
          <w:sz w:val="24"/>
          <w:szCs w:val="24"/>
          <w:u w:val="single"/>
        </w:rPr>
      </w:pPr>
    </w:p>
    <w:p w14:paraId="00D4EAC1" w14:textId="1A43ACDD" w:rsidR="00815A17" w:rsidRPr="008B72E2" w:rsidRDefault="00570EC4" w:rsidP="00504B7C">
      <w:pPr>
        <w:spacing w:line="480" w:lineRule="auto"/>
        <w:rPr>
          <w:rFonts w:asciiTheme="majorHAnsi" w:hAnsiTheme="majorHAnsi" w:cstheme="majorHAnsi"/>
          <w:sz w:val="24"/>
          <w:szCs w:val="24"/>
          <w:u w:val="single"/>
        </w:rPr>
      </w:pPr>
      <w:r w:rsidRPr="00504B7C">
        <w:rPr>
          <w:rFonts w:asciiTheme="majorHAnsi" w:hAnsiTheme="majorHAnsi" w:cstheme="majorHAnsi"/>
          <w:sz w:val="24"/>
          <w:szCs w:val="24"/>
          <w:u w:val="single"/>
        </w:rPr>
        <w:t>Additional Research Lessons</w:t>
      </w:r>
      <w:r w:rsidR="007F7B7E" w:rsidRPr="00504B7C">
        <w:rPr>
          <w:rFonts w:asciiTheme="majorHAnsi" w:hAnsiTheme="majorHAnsi" w:cstheme="majorHAnsi"/>
          <w:sz w:val="24"/>
          <w:szCs w:val="24"/>
          <w:u w:val="single"/>
        </w:rPr>
        <w:t xml:space="preserve"> - Summaries</w:t>
      </w:r>
    </w:p>
    <w:p w14:paraId="145F9451" w14:textId="61FFFF70" w:rsidR="00815A17" w:rsidRPr="00504B7C" w:rsidRDefault="00815A17"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t xml:space="preserve">Quantitative Research and Ethics – </w:t>
      </w:r>
      <w:r w:rsidR="00CE7584" w:rsidRPr="00504B7C">
        <w:rPr>
          <w:rFonts w:asciiTheme="majorHAnsi" w:hAnsiTheme="majorHAnsi" w:cstheme="majorHAnsi"/>
          <w:b/>
          <w:bCs/>
          <w:sz w:val="24"/>
          <w:szCs w:val="24"/>
        </w:rPr>
        <w:t xml:space="preserve">2 hours 37 minutes </w:t>
      </w:r>
      <w:r w:rsidR="007F7B7E" w:rsidRPr="00504B7C">
        <w:rPr>
          <w:rFonts w:asciiTheme="majorHAnsi" w:hAnsiTheme="majorHAnsi" w:cstheme="majorHAnsi"/>
          <w:b/>
          <w:bCs/>
          <w:sz w:val="24"/>
          <w:szCs w:val="24"/>
        </w:rPr>
        <w:t xml:space="preserve">total. </w:t>
      </w:r>
      <w:r w:rsidR="00E65950" w:rsidRPr="00504B7C">
        <w:rPr>
          <w:rFonts w:asciiTheme="majorHAnsi" w:hAnsiTheme="majorHAnsi" w:cstheme="majorHAnsi"/>
          <w:b/>
          <w:bCs/>
          <w:sz w:val="24"/>
          <w:szCs w:val="24"/>
        </w:rPr>
        <w:t>(</w:t>
      </w:r>
      <w:r w:rsidR="007F7B7E" w:rsidRPr="00504B7C">
        <w:rPr>
          <w:rFonts w:asciiTheme="majorHAnsi" w:hAnsiTheme="majorHAnsi" w:cstheme="majorHAnsi"/>
          <w:b/>
          <w:bCs/>
          <w:sz w:val="24"/>
          <w:szCs w:val="24"/>
        </w:rPr>
        <w:t>PowerPoint</w:t>
      </w:r>
      <w:r w:rsidR="00E65950" w:rsidRPr="00504B7C">
        <w:rPr>
          <w:rFonts w:asciiTheme="majorHAnsi" w:hAnsiTheme="majorHAnsi" w:cstheme="majorHAnsi"/>
          <w:b/>
          <w:bCs/>
          <w:sz w:val="24"/>
          <w:szCs w:val="24"/>
        </w:rPr>
        <w:t xml:space="preserve"> </w:t>
      </w:r>
      <w:r w:rsidR="00CE7584" w:rsidRPr="00504B7C">
        <w:rPr>
          <w:rFonts w:asciiTheme="majorHAnsi" w:hAnsiTheme="majorHAnsi" w:cstheme="majorHAnsi"/>
          <w:b/>
          <w:bCs/>
          <w:sz w:val="24"/>
          <w:szCs w:val="24"/>
        </w:rPr>
        <w:t>Presentation 1 hour</w:t>
      </w:r>
      <w:r w:rsidR="007F7B7E" w:rsidRPr="00504B7C">
        <w:rPr>
          <w:rFonts w:asciiTheme="majorHAnsi" w:hAnsiTheme="majorHAnsi" w:cstheme="majorHAnsi"/>
          <w:b/>
          <w:bCs/>
          <w:sz w:val="24"/>
          <w:szCs w:val="24"/>
        </w:rPr>
        <w:t xml:space="preserve"> – 19/10/2021 online lecture</w:t>
      </w:r>
      <w:r w:rsidR="00E65950" w:rsidRPr="00504B7C">
        <w:rPr>
          <w:rFonts w:asciiTheme="majorHAnsi" w:hAnsiTheme="majorHAnsi" w:cstheme="majorHAnsi"/>
          <w:b/>
          <w:bCs/>
          <w:sz w:val="24"/>
          <w:szCs w:val="24"/>
        </w:rPr>
        <w:t>)</w:t>
      </w:r>
      <w:r w:rsidR="007F7B7E" w:rsidRPr="00504B7C">
        <w:rPr>
          <w:rFonts w:asciiTheme="majorHAnsi" w:hAnsiTheme="majorHAnsi" w:cstheme="majorHAnsi"/>
          <w:b/>
          <w:bCs/>
          <w:sz w:val="24"/>
          <w:szCs w:val="24"/>
        </w:rPr>
        <w:t xml:space="preserve">. </w:t>
      </w:r>
      <w:r w:rsidR="00CE7584" w:rsidRPr="00504B7C">
        <w:rPr>
          <w:rFonts w:asciiTheme="majorHAnsi" w:hAnsiTheme="majorHAnsi" w:cstheme="majorHAnsi"/>
          <w:b/>
          <w:bCs/>
          <w:sz w:val="24"/>
          <w:szCs w:val="24"/>
        </w:rPr>
        <w:t>Applying for Ethical Approval (Powe</w:t>
      </w:r>
      <w:r w:rsidR="007F7B7E" w:rsidRPr="00504B7C">
        <w:rPr>
          <w:rFonts w:asciiTheme="majorHAnsi" w:hAnsiTheme="majorHAnsi" w:cstheme="majorHAnsi"/>
          <w:b/>
          <w:bCs/>
          <w:sz w:val="24"/>
          <w:szCs w:val="24"/>
        </w:rPr>
        <w:t>r</w:t>
      </w:r>
      <w:r w:rsidR="00CE7584" w:rsidRPr="00504B7C">
        <w:rPr>
          <w:rFonts w:asciiTheme="majorHAnsi" w:hAnsiTheme="majorHAnsi" w:cstheme="majorHAnsi"/>
          <w:b/>
          <w:bCs/>
          <w:sz w:val="24"/>
          <w:szCs w:val="24"/>
        </w:rPr>
        <w:t>Point Presentation 1 Hour 37 minutes</w:t>
      </w:r>
      <w:r w:rsidR="007F7B7E" w:rsidRPr="00504B7C">
        <w:rPr>
          <w:rFonts w:asciiTheme="majorHAnsi" w:hAnsiTheme="majorHAnsi" w:cstheme="majorHAnsi"/>
          <w:b/>
          <w:bCs/>
          <w:sz w:val="24"/>
          <w:szCs w:val="24"/>
        </w:rPr>
        <w:t xml:space="preserve"> – 7/12/2021 narrated PowerPoint).</w:t>
      </w:r>
    </w:p>
    <w:p w14:paraId="099A7190" w14:textId="7129B60E" w:rsidR="00815A17" w:rsidRPr="00504B7C" w:rsidRDefault="00815A17"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Quantitative research involves collecting data that is generalisable, conclusive, </w:t>
      </w:r>
      <w:proofErr w:type="gramStart"/>
      <w:r w:rsidRPr="00504B7C">
        <w:rPr>
          <w:rFonts w:asciiTheme="majorHAnsi" w:hAnsiTheme="majorHAnsi" w:cstheme="majorHAnsi"/>
          <w:sz w:val="24"/>
          <w:szCs w:val="24"/>
        </w:rPr>
        <w:t>predictable</w:t>
      </w:r>
      <w:proofErr w:type="gramEnd"/>
      <w:r w:rsidRPr="00504B7C">
        <w:rPr>
          <w:rFonts w:asciiTheme="majorHAnsi" w:hAnsiTheme="majorHAnsi" w:cstheme="majorHAnsi"/>
          <w:sz w:val="24"/>
          <w:szCs w:val="24"/>
        </w:rPr>
        <w:t xml:space="preserve"> and measurable. It can be easy to sway towards qualitative data collection methods however quantitative is just as </w:t>
      </w:r>
      <w:r w:rsidR="00C1066E" w:rsidRPr="00504B7C">
        <w:rPr>
          <w:rFonts w:asciiTheme="majorHAnsi" w:hAnsiTheme="majorHAnsi" w:cstheme="majorHAnsi"/>
          <w:sz w:val="24"/>
          <w:szCs w:val="24"/>
        </w:rPr>
        <w:t>useful and can pave way to a mixed method approach.</w:t>
      </w:r>
    </w:p>
    <w:p w14:paraId="7E2CC257" w14:textId="7C202DE9" w:rsidR="00C1066E" w:rsidRPr="00504B7C" w:rsidRDefault="00C1066E"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It is the responsibility of the researcher to conduct ethical research and when </w:t>
      </w:r>
      <w:proofErr w:type="gramStart"/>
      <w:r w:rsidRPr="00504B7C">
        <w:rPr>
          <w:rFonts w:asciiTheme="majorHAnsi" w:hAnsiTheme="majorHAnsi" w:cstheme="majorHAnsi"/>
          <w:sz w:val="24"/>
          <w:szCs w:val="24"/>
        </w:rPr>
        <w:t>possible</w:t>
      </w:r>
      <w:proofErr w:type="gramEnd"/>
      <w:r w:rsidRPr="00504B7C">
        <w:rPr>
          <w:rFonts w:asciiTheme="majorHAnsi" w:hAnsiTheme="majorHAnsi" w:cstheme="majorHAnsi"/>
          <w:sz w:val="24"/>
          <w:szCs w:val="24"/>
        </w:rPr>
        <w:t xml:space="preserve"> implications arise, they need to be addressed. </w:t>
      </w:r>
    </w:p>
    <w:p w14:paraId="44799F19" w14:textId="4C84C750" w:rsidR="00B71DD0" w:rsidRPr="00504B7C" w:rsidRDefault="00B71DD0"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Ethical approval needs to be gained before any research can begin</w:t>
      </w:r>
      <w:r w:rsidR="007F7B7E" w:rsidRPr="00504B7C">
        <w:rPr>
          <w:rFonts w:asciiTheme="majorHAnsi" w:hAnsiTheme="majorHAnsi" w:cstheme="majorHAnsi"/>
          <w:sz w:val="24"/>
          <w:szCs w:val="24"/>
        </w:rPr>
        <w:t>,</w:t>
      </w:r>
      <w:r w:rsidRPr="00504B7C">
        <w:rPr>
          <w:rFonts w:asciiTheme="majorHAnsi" w:hAnsiTheme="majorHAnsi" w:cstheme="majorHAnsi"/>
          <w:sz w:val="24"/>
          <w:szCs w:val="24"/>
        </w:rPr>
        <w:t xml:space="preserve"> </w:t>
      </w:r>
      <w:r w:rsidR="00CA7FE6" w:rsidRPr="00504B7C">
        <w:rPr>
          <w:rFonts w:asciiTheme="majorHAnsi" w:hAnsiTheme="majorHAnsi" w:cstheme="majorHAnsi"/>
          <w:sz w:val="24"/>
          <w:szCs w:val="24"/>
        </w:rPr>
        <w:t>and approval given by all boards effected by the study</w:t>
      </w:r>
      <w:r w:rsidRPr="00504B7C">
        <w:rPr>
          <w:rFonts w:asciiTheme="majorHAnsi" w:hAnsiTheme="majorHAnsi" w:cstheme="majorHAnsi"/>
          <w:sz w:val="24"/>
          <w:szCs w:val="24"/>
        </w:rPr>
        <w:t xml:space="preserve">. An example being that due to my project being conducted in the NHS, I need to gain ethical approval from the </w:t>
      </w:r>
      <w:r w:rsidR="00EA42B8" w:rsidRPr="00504B7C">
        <w:rPr>
          <w:rFonts w:asciiTheme="majorHAnsi" w:hAnsiTheme="majorHAnsi" w:cstheme="majorHAnsi"/>
          <w:sz w:val="24"/>
          <w:szCs w:val="24"/>
        </w:rPr>
        <w:t>University’s</w:t>
      </w:r>
      <w:r w:rsidRPr="00504B7C">
        <w:rPr>
          <w:rFonts w:asciiTheme="majorHAnsi" w:hAnsiTheme="majorHAnsi" w:cstheme="majorHAnsi"/>
          <w:sz w:val="24"/>
          <w:szCs w:val="24"/>
        </w:rPr>
        <w:t xml:space="preserve"> ethical committee </w:t>
      </w:r>
      <w:proofErr w:type="gramStart"/>
      <w:r w:rsidRPr="00504B7C">
        <w:rPr>
          <w:rFonts w:asciiTheme="majorHAnsi" w:hAnsiTheme="majorHAnsi" w:cstheme="majorHAnsi"/>
          <w:sz w:val="24"/>
          <w:szCs w:val="24"/>
        </w:rPr>
        <w:t>and also</w:t>
      </w:r>
      <w:proofErr w:type="gramEnd"/>
      <w:r w:rsidRPr="00504B7C">
        <w:rPr>
          <w:rFonts w:asciiTheme="majorHAnsi" w:hAnsiTheme="majorHAnsi" w:cstheme="majorHAnsi"/>
          <w:sz w:val="24"/>
          <w:szCs w:val="24"/>
        </w:rPr>
        <w:t xml:space="preserve"> the NHS research board.</w:t>
      </w:r>
    </w:p>
    <w:p w14:paraId="426472D3" w14:textId="272142BA" w:rsidR="00B71DD0" w:rsidRPr="00504B7C" w:rsidRDefault="00B71DD0"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Once you have gained ethical approval, informed consent must be secured before starting research. Participants need to be provided with an information sheet, detailing the purpose of the study so they can make an informed and educated decision on whether </w:t>
      </w:r>
      <w:r w:rsidR="00CA7FE6" w:rsidRPr="00504B7C">
        <w:rPr>
          <w:rFonts w:asciiTheme="majorHAnsi" w:hAnsiTheme="majorHAnsi" w:cstheme="majorHAnsi"/>
          <w:sz w:val="24"/>
          <w:szCs w:val="24"/>
        </w:rPr>
        <w:t>to take part or not.</w:t>
      </w:r>
    </w:p>
    <w:p w14:paraId="17F9CE4A" w14:textId="65015F68" w:rsidR="00982FCA" w:rsidRPr="00504B7C" w:rsidRDefault="00982FCA"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Vulnerable participants such as children, the elderly or mentally unwell may not have full capacity to consent to participate in research – when this happens it may be appropriate to involve their guardians, </w:t>
      </w:r>
      <w:proofErr w:type="gramStart"/>
      <w:r w:rsidRPr="00504B7C">
        <w:rPr>
          <w:rFonts w:asciiTheme="majorHAnsi" w:hAnsiTheme="majorHAnsi" w:cstheme="majorHAnsi"/>
          <w:sz w:val="24"/>
          <w:szCs w:val="24"/>
        </w:rPr>
        <w:t>carers</w:t>
      </w:r>
      <w:proofErr w:type="gramEnd"/>
      <w:r w:rsidRPr="00504B7C">
        <w:rPr>
          <w:rFonts w:asciiTheme="majorHAnsi" w:hAnsiTheme="majorHAnsi" w:cstheme="majorHAnsi"/>
          <w:sz w:val="24"/>
          <w:szCs w:val="24"/>
        </w:rPr>
        <w:t xml:space="preserve"> or appropriate adults. Furthermore, participants can be </w:t>
      </w:r>
      <w:r w:rsidRPr="00504B7C">
        <w:rPr>
          <w:rFonts w:asciiTheme="majorHAnsi" w:hAnsiTheme="majorHAnsi" w:cstheme="majorHAnsi"/>
          <w:sz w:val="24"/>
          <w:szCs w:val="24"/>
        </w:rPr>
        <w:lastRenderedPageBreak/>
        <w:t xml:space="preserve">swayed by power and money and can be influenced to participate due to these factors – </w:t>
      </w:r>
      <w:r w:rsidR="00CA7FE6" w:rsidRPr="00504B7C">
        <w:rPr>
          <w:rFonts w:asciiTheme="majorHAnsi" w:hAnsiTheme="majorHAnsi" w:cstheme="majorHAnsi"/>
          <w:sz w:val="24"/>
          <w:szCs w:val="24"/>
        </w:rPr>
        <w:t xml:space="preserve">this </w:t>
      </w:r>
      <w:r w:rsidRPr="00504B7C">
        <w:rPr>
          <w:rFonts w:asciiTheme="majorHAnsi" w:hAnsiTheme="majorHAnsi" w:cstheme="majorHAnsi"/>
          <w:sz w:val="24"/>
          <w:szCs w:val="24"/>
        </w:rPr>
        <w:t xml:space="preserve">questions </w:t>
      </w:r>
      <w:r w:rsidR="00FD3DDF" w:rsidRPr="00504B7C">
        <w:rPr>
          <w:rFonts w:asciiTheme="majorHAnsi" w:hAnsiTheme="majorHAnsi" w:cstheme="majorHAnsi"/>
          <w:sz w:val="24"/>
          <w:szCs w:val="24"/>
        </w:rPr>
        <w:t xml:space="preserve">whether </w:t>
      </w:r>
      <w:r w:rsidRPr="00504B7C">
        <w:rPr>
          <w:rFonts w:asciiTheme="majorHAnsi" w:hAnsiTheme="majorHAnsi" w:cstheme="majorHAnsi"/>
          <w:sz w:val="24"/>
          <w:szCs w:val="24"/>
        </w:rPr>
        <w:t xml:space="preserve">their participation </w:t>
      </w:r>
      <w:r w:rsidR="00FD3DDF" w:rsidRPr="00504B7C">
        <w:rPr>
          <w:rFonts w:asciiTheme="majorHAnsi" w:hAnsiTheme="majorHAnsi" w:cstheme="majorHAnsi"/>
          <w:sz w:val="24"/>
          <w:szCs w:val="24"/>
        </w:rPr>
        <w:t xml:space="preserve">is </w:t>
      </w:r>
      <w:r w:rsidRPr="00504B7C">
        <w:rPr>
          <w:rFonts w:asciiTheme="majorHAnsi" w:hAnsiTheme="majorHAnsi" w:cstheme="majorHAnsi"/>
          <w:sz w:val="24"/>
          <w:szCs w:val="24"/>
        </w:rPr>
        <w:t>voluntary and willing. When participants have provided consent to taking part, it is imperative that they are reminded that their participation is voluntary and they can withdraw from the study at any time, with no implications.</w:t>
      </w:r>
    </w:p>
    <w:p w14:paraId="01D43FF9" w14:textId="37F5C62D" w:rsidR="001568D7" w:rsidRPr="00504B7C" w:rsidRDefault="001568D7"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On some occasions ethical issues such as research</w:t>
      </w:r>
      <w:r w:rsidR="00CA7FE6" w:rsidRPr="00504B7C">
        <w:rPr>
          <w:rFonts w:asciiTheme="majorHAnsi" w:hAnsiTheme="majorHAnsi" w:cstheme="majorHAnsi"/>
          <w:sz w:val="24"/>
          <w:szCs w:val="24"/>
        </w:rPr>
        <w:t>er</w:t>
      </w:r>
      <w:r w:rsidRPr="00504B7C">
        <w:rPr>
          <w:rFonts w:asciiTheme="majorHAnsi" w:hAnsiTheme="majorHAnsi" w:cstheme="majorHAnsi"/>
          <w:sz w:val="24"/>
          <w:szCs w:val="24"/>
        </w:rPr>
        <w:t xml:space="preserve"> bias can arise. The researcher may be looking for a particular answer to their study and influence the results collected </w:t>
      </w:r>
      <w:proofErr w:type="gramStart"/>
      <w:r w:rsidRPr="00504B7C">
        <w:rPr>
          <w:rFonts w:asciiTheme="majorHAnsi" w:hAnsiTheme="majorHAnsi" w:cstheme="majorHAnsi"/>
          <w:sz w:val="24"/>
          <w:szCs w:val="24"/>
        </w:rPr>
        <w:t>in order to</w:t>
      </w:r>
      <w:proofErr w:type="gramEnd"/>
      <w:r w:rsidRPr="00504B7C">
        <w:rPr>
          <w:rFonts w:asciiTheme="majorHAnsi" w:hAnsiTheme="majorHAnsi" w:cstheme="majorHAnsi"/>
          <w:sz w:val="24"/>
          <w:szCs w:val="24"/>
        </w:rPr>
        <w:t xml:space="preserve"> fit in with their hypothesis. When issues like these </w:t>
      </w:r>
      <w:proofErr w:type="gramStart"/>
      <w:r w:rsidRPr="00504B7C">
        <w:rPr>
          <w:rFonts w:asciiTheme="majorHAnsi" w:hAnsiTheme="majorHAnsi" w:cstheme="majorHAnsi"/>
          <w:sz w:val="24"/>
          <w:szCs w:val="24"/>
        </w:rPr>
        <w:t>arise</w:t>
      </w:r>
      <w:proofErr w:type="gramEnd"/>
      <w:r w:rsidRPr="00504B7C">
        <w:rPr>
          <w:rFonts w:asciiTheme="majorHAnsi" w:hAnsiTheme="majorHAnsi" w:cstheme="majorHAnsi"/>
          <w:sz w:val="24"/>
          <w:szCs w:val="24"/>
        </w:rPr>
        <w:t xml:space="preserve"> it is important to address these and ensure all research is true and honest – no matter whether the data collected </w:t>
      </w:r>
      <w:r w:rsidR="001B3E9B" w:rsidRPr="00504B7C">
        <w:rPr>
          <w:rFonts w:asciiTheme="majorHAnsi" w:hAnsiTheme="majorHAnsi" w:cstheme="majorHAnsi"/>
          <w:sz w:val="24"/>
          <w:szCs w:val="24"/>
        </w:rPr>
        <w:t>fits with the researcher’s hopes or not.</w:t>
      </w:r>
    </w:p>
    <w:p w14:paraId="2FAF9128" w14:textId="5BC5591B" w:rsidR="001568D7" w:rsidRPr="00504B7C" w:rsidRDefault="001568D7"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Moreover, research can sometimes require the researcher to </w:t>
      </w:r>
      <w:r w:rsidR="001B3E9B" w:rsidRPr="00504B7C">
        <w:rPr>
          <w:rFonts w:asciiTheme="majorHAnsi" w:hAnsiTheme="majorHAnsi" w:cstheme="majorHAnsi"/>
          <w:sz w:val="24"/>
          <w:szCs w:val="24"/>
        </w:rPr>
        <w:t>with</w:t>
      </w:r>
      <w:r w:rsidRPr="00504B7C">
        <w:rPr>
          <w:rFonts w:asciiTheme="majorHAnsi" w:hAnsiTheme="majorHAnsi" w:cstheme="majorHAnsi"/>
          <w:sz w:val="24"/>
          <w:szCs w:val="24"/>
        </w:rPr>
        <w:t>hold some information</w:t>
      </w:r>
      <w:r w:rsidR="001B3E9B" w:rsidRPr="00504B7C">
        <w:rPr>
          <w:rFonts w:asciiTheme="majorHAnsi" w:hAnsiTheme="majorHAnsi" w:cstheme="majorHAnsi"/>
          <w:sz w:val="24"/>
          <w:szCs w:val="24"/>
        </w:rPr>
        <w:t>,</w:t>
      </w:r>
      <w:r w:rsidRPr="00504B7C">
        <w:rPr>
          <w:rFonts w:asciiTheme="majorHAnsi" w:hAnsiTheme="majorHAnsi" w:cstheme="majorHAnsi"/>
          <w:sz w:val="24"/>
          <w:szCs w:val="24"/>
        </w:rPr>
        <w:t xml:space="preserve"> to prevent biased results. When this occurs, the research</w:t>
      </w:r>
      <w:r w:rsidR="001B3E9B" w:rsidRPr="00504B7C">
        <w:rPr>
          <w:rFonts w:asciiTheme="majorHAnsi" w:hAnsiTheme="majorHAnsi" w:cstheme="majorHAnsi"/>
          <w:sz w:val="24"/>
          <w:szCs w:val="24"/>
        </w:rPr>
        <w:t>er</w:t>
      </w:r>
      <w:r w:rsidRPr="00504B7C">
        <w:rPr>
          <w:rFonts w:asciiTheme="majorHAnsi" w:hAnsiTheme="majorHAnsi" w:cstheme="majorHAnsi"/>
          <w:sz w:val="24"/>
          <w:szCs w:val="24"/>
        </w:rPr>
        <w:t xml:space="preserve"> must ensure that this is the correct way to conduct the study, check whether there are alternative approaches that do not involve deception, the issues </w:t>
      </w:r>
      <w:r w:rsidR="001B3E9B" w:rsidRPr="00504B7C">
        <w:rPr>
          <w:rFonts w:asciiTheme="majorHAnsi" w:hAnsiTheme="majorHAnsi" w:cstheme="majorHAnsi"/>
          <w:sz w:val="24"/>
          <w:szCs w:val="24"/>
        </w:rPr>
        <w:t xml:space="preserve">should be </w:t>
      </w:r>
      <w:r w:rsidRPr="00504B7C">
        <w:rPr>
          <w:rFonts w:asciiTheme="majorHAnsi" w:hAnsiTheme="majorHAnsi" w:cstheme="majorHAnsi"/>
          <w:sz w:val="24"/>
          <w:szCs w:val="24"/>
        </w:rPr>
        <w:t xml:space="preserve">discussed with colleagues and other members to ensure it is the best approach and to finally </w:t>
      </w:r>
      <w:r w:rsidR="0071327F" w:rsidRPr="00504B7C">
        <w:rPr>
          <w:rFonts w:asciiTheme="majorHAnsi" w:hAnsiTheme="majorHAnsi" w:cstheme="majorHAnsi"/>
          <w:sz w:val="24"/>
          <w:szCs w:val="24"/>
        </w:rPr>
        <w:t xml:space="preserve">explain and </w:t>
      </w:r>
      <w:r w:rsidRPr="00504B7C">
        <w:rPr>
          <w:rFonts w:asciiTheme="majorHAnsi" w:hAnsiTheme="majorHAnsi" w:cstheme="majorHAnsi"/>
          <w:sz w:val="24"/>
          <w:szCs w:val="24"/>
        </w:rPr>
        <w:t>inform participants of this as soon as the researcher is able to</w:t>
      </w:r>
      <w:r w:rsidR="001B3E9B" w:rsidRPr="00504B7C">
        <w:rPr>
          <w:rFonts w:asciiTheme="majorHAnsi" w:hAnsiTheme="majorHAnsi" w:cstheme="majorHAnsi"/>
          <w:sz w:val="24"/>
          <w:szCs w:val="24"/>
        </w:rPr>
        <w:t xml:space="preserve"> do so</w:t>
      </w:r>
      <w:r w:rsidRPr="00504B7C">
        <w:rPr>
          <w:rFonts w:asciiTheme="majorHAnsi" w:hAnsiTheme="majorHAnsi" w:cstheme="majorHAnsi"/>
          <w:sz w:val="24"/>
          <w:szCs w:val="24"/>
        </w:rPr>
        <w:t>.</w:t>
      </w:r>
    </w:p>
    <w:p w14:paraId="2FFA8131" w14:textId="61463288" w:rsidR="0071327F" w:rsidRPr="00504B7C" w:rsidRDefault="0071327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All research has ethical considerations, no matter </w:t>
      </w:r>
      <w:r w:rsidR="001B3E9B" w:rsidRPr="00504B7C">
        <w:rPr>
          <w:rFonts w:asciiTheme="majorHAnsi" w:hAnsiTheme="majorHAnsi" w:cstheme="majorHAnsi"/>
          <w:sz w:val="24"/>
          <w:szCs w:val="24"/>
        </w:rPr>
        <w:t>what</w:t>
      </w:r>
      <w:r w:rsidRPr="00504B7C">
        <w:rPr>
          <w:rFonts w:asciiTheme="majorHAnsi" w:hAnsiTheme="majorHAnsi" w:cstheme="majorHAnsi"/>
          <w:sz w:val="24"/>
          <w:szCs w:val="24"/>
        </w:rPr>
        <w:t xml:space="preserve"> approach is used, what the study is about or who the participant/s are. Ethics should be considered before commencing any research activity to ensure the honesty and integrity of the work.</w:t>
      </w:r>
    </w:p>
    <w:p w14:paraId="589057B1" w14:textId="314B5B19" w:rsidR="00C52B91" w:rsidRDefault="00C52B91" w:rsidP="00504B7C">
      <w:pPr>
        <w:spacing w:line="480" w:lineRule="auto"/>
        <w:rPr>
          <w:rFonts w:asciiTheme="majorHAnsi" w:hAnsiTheme="majorHAnsi" w:cstheme="majorHAnsi"/>
          <w:sz w:val="24"/>
          <w:szCs w:val="24"/>
        </w:rPr>
      </w:pPr>
    </w:p>
    <w:p w14:paraId="32F2AC7E" w14:textId="22D03285" w:rsidR="008B72E2" w:rsidRDefault="008B72E2" w:rsidP="00504B7C">
      <w:pPr>
        <w:spacing w:line="480" w:lineRule="auto"/>
        <w:rPr>
          <w:rFonts w:asciiTheme="majorHAnsi" w:hAnsiTheme="majorHAnsi" w:cstheme="majorHAnsi"/>
          <w:sz w:val="24"/>
          <w:szCs w:val="24"/>
        </w:rPr>
      </w:pPr>
    </w:p>
    <w:p w14:paraId="282EDC81" w14:textId="77777777" w:rsidR="008B72E2" w:rsidRPr="00504B7C" w:rsidRDefault="008B72E2" w:rsidP="00504B7C">
      <w:pPr>
        <w:spacing w:line="480" w:lineRule="auto"/>
        <w:rPr>
          <w:rFonts w:asciiTheme="majorHAnsi" w:hAnsiTheme="majorHAnsi" w:cstheme="majorHAnsi"/>
          <w:sz w:val="24"/>
          <w:szCs w:val="24"/>
        </w:rPr>
      </w:pPr>
    </w:p>
    <w:p w14:paraId="08C92377" w14:textId="7FEECAC8" w:rsidR="0042321D" w:rsidRPr="00504B7C" w:rsidRDefault="001C04F3" w:rsidP="00504B7C">
      <w:pPr>
        <w:spacing w:line="480" w:lineRule="auto"/>
        <w:rPr>
          <w:rFonts w:asciiTheme="majorHAnsi" w:hAnsiTheme="majorHAnsi" w:cstheme="majorHAnsi"/>
          <w:sz w:val="24"/>
          <w:szCs w:val="24"/>
          <w:u w:val="single"/>
        </w:rPr>
      </w:pPr>
      <w:r w:rsidRPr="00504B7C">
        <w:rPr>
          <w:rFonts w:asciiTheme="majorHAnsi" w:hAnsiTheme="majorHAnsi" w:cstheme="majorHAnsi"/>
          <w:sz w:val="24"/>
          <w:szCs w:val="24"/>
          <w:u w:val="single"/>
        </w:rPr>
        <w:lastRenderedPageBreak/>
        <w:t xml:space="preserve">Applying for ethical approval – </w:t>
      </w:r>
      <w:proofErr w:type="spellStart"/>
      <w:r w:rsidRPr="00504B7C">
        <w:rPr>
          <w:rFonts w:asciiTheme="majorHAnsi" w:hAnsiTheme="majorHAnsi" w:cstheme="majorHAnsi"/>
          <w:sz w:val="24"/>
          <w:szCs w:val="24"/>
          <w:u w:val="single"/>
        </w:rPr>
        <w:t>powerpoint</w:t>
      </w:r>
      <w:proofErr w:type="spellEnd"/>
      <w:r w:rsidRPr="00504B7C">
        <w:rPr>
          <w:rFonts w:asciiTheme="majorHAnsi" w:hAnsiTheme="majorHAnsi" w:cstheme="majorHAnsi"/>
          <w:sz w:val="24"/>
          <w:szCs w:val="24"/>
          <w:u w:val="single"/>
        </w:rPr>
        <w:t xml:space="preserve"> by Dr </w:t>
      </w:r>
      <w:proofErr w:type="spellStart"/>
      <w:r w:rsidRPr="00504B7C">
        <w:rPr>
          <w:rFonts w:asciiTheme="majorHAnsi" w:hAnsiTheme="majorHAnsi" w:cstheme="majorHAnsi"/>
          <w:sz w:val="24"/>
          <w:szCs w:val="24"/>
          <w:u w:val="single"/>
        </w:rPr>
        <w:t>Staurt</w:t>
      </w:r>
      <w:proofErr w:type="spellEnd"/>
      <w:r w:rsidRPr="00504B7C">
        <w:rPr>
          <w:rFonts w:asciiTheme="majorHAnsi" w:hAnsiTheme="majorHAnsi" w:cstheme="majorHAnsi"/>
          <w:sz w:val="24"/>
          <w:szCs w:val="24"/>
          <w:u w:val="single"/>
        </w:rPr>
        <w:t xml:space="preserve"> Jones (1 hour 37 minutes)</w:t>
      </w:r>
    </w:p>
    <w:p w14:paraId="5584753C" w14:textId="1AFD3921" w:rsidR="001C04F3" w:rsidRPr="00504B7C" w:rsidRDefault="001C04F3"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This in depth and detailed recording of how to fill in the University’s ethics form was extremely useful. It provided clear guidance on how to fill out the forms to the best standard possible, </w:t>
      </w:r>
      <w:r w:rsidR="001B3E9B" w:rsidRPr="00504B7C">
        <w:rPr>
          <w:rFonts w:asciiTheme="majorHAnsi" w:hAnsiTheme="majorHAnsi" w:cstheme="majorHAnsi"/>
          <w:sz w:val="24"/>
          <w:szCs w:val="24"/>
        </w:rPr>
        <w:t>encouraging consideration</w:t>
      </w:r>
      <w:r w:rsidRPr="00504B7C">
        <w:rPr>
          <w:rFonts w:asciiTheme="majorHAnsi" w:hAnsiTheme="majorHAnsi" w:cstheme="majorHAnsi"/>
          <w:sz w:val="24"/>
          <w:szCs w:val="24"/>
        </w:rPr>
        <w:t xml:space="preserve"> to ethical issues </w:t>
      </w:r>
      <w:r w:rsidR="001B3E9B" w:rsidRPr="00504B7C">
        <w:rPr>
          <w:rFonts w:asciiTheme="majorHAnsi" w:hAnsiTheme="majorHAnsi" w:cstheme="majorHAnsi"/>
          <w:sz w:val="24"/>
          <w:szCs w:val="24"/>
        </w:rPr>
        <w:t xml:space="preserve">that </w:t>
      </w:r>
      <w:r w:rsidRPr="00504B7C">
        <w:rPr>
          <w:rFonts w:asciiTheme="majorHAnsi" w:hAnsiTheme="majorHAnsi" w:cstheme="majorHAnsi"/>
          <w:sz w:val="24"/>
          <w:szCs w:val="24"/>
        </w:rPr>
        <w:t xml:space="preserve">I may not have even </w:t>
      </w:r>
      <w:r w:rsidR="001B3E9B" w:rsidRPr="00504B7C">
        <w:rPr>
          <w:rFonts w:asciiTheme="majorHAnsi" w:hAnsiTheme="majorHAnsi" w:cstheme="majorHAnsi"/>
          <w:sz w:val="24"/>
          <w:szCs w:val="24"/>
        </w:rPr>
        <w:t>contemplated</w:t>
      </w:r>
      <w:r w:rsidRPr="00504B7C">
        <w:rPr>
          <w:rFonts w:asciiTheme="majorHAnsi" w:hAnsiTheme="majorHAnsi" w:cstheme="majorHAnsi"/>
          <w:sz w:val="24"/>
          <w:szCs w:val="24"/>
        </w:rPr>
        <w:t xml:space="preserve"> or realised before. The video proves how important it is to thoroughly look at every potential ethical issue, providing solutions to these to protect participants, the </w:t>
      </w:r>
      <w:proofErr w:type="gramStart"/>
      <w:r w:rsidRPr="00504B7C">
        <w:rPr>
          <w:rFonts w:asciiTheme="majorHAnsi" w:hAnsiTheme="majorHAnsi" w:cstheme="majorHAnsi"/>
          <w:sz w:val="24"/>
          <w:szCs w:val="24"/>
        </w:rPr>
        <w:t>study</w:t>
      </w:r>
      <w:proofErr w:type="gramEnd"/>
      <w:r w:rsidRPr="00504B7C">
        <w:rPr>
          <w:rFonts w:asciiTheme="majorHAnsi" w:hAnsiTheme="majorHAnsi" w:cstheme="majorHAnsi"/>
          <w:sz w:val="24"/>
          <w:szCs w:val="24"/>
        </w:rPr>
        <w:t xml:space="preserve"> and the researcher themselves. The video was particularly useful to make notes whilst filling in my own ethical </w:t>
      </w:r>
      <w:r w:rsidR="00612184" w:rsidRPr="00504B7C">
        <w:rPr>
          <w:rFonts w:asciiTheme="majorHAnsi" w:hAnsiTheme="majorHAnsi" w:cstheme="majorHAnsi"/>
          <w:sz w:val="24"/>
          <w:szCs w:val="24"/>
        </w:rPr>
        <w:t>approval application, to ensure it was completed to the best possible standards.</w:t>
      </w:r>
    </w:p>
    <w:p w14:paraId="2B004B30" w14:textId="45513AEB" w:rsidR="00470037" w:rsidRPr="00504B7C" w:rsidRDefault="00470037" w:rsidP="00504B7C">
      <w:pPr>
        <w:spacing w:line="480" w:lineRule="auto"/>
        <w:rPr>
          <w:rFonts w:asciiTheme="majorHAnsi" w:hAnsiTheme="majorHAnsi" w:cstheme="majorHAnsi"/>
          <w:b/>
          <w:bCs/>
          <w:sz w:val="24"/>
          <w:szCs w:val="24"/>
        </w:rPr>
      </w:pPr>
    </w:p>
    <w:p w14:paraId="6A7284F2" w14:textId="77777777" w:rsidR="001C04F3" w:rsidRPr="00504B7C" w:rsidRDefault="001C04F3" w:rsidP="00504B7C">
      <w:pPr>
        <w:spacing w:line="480" w:lineRule="auto"/>
        <w:rPr>
          <w:rFonts w:asciiTheme="majorHAnsi" w:hAnsiTheme="majorHAnsi" w:cstheme="majorHAnsi"/>
          <w:b/>
          <w:bCs/>
          <w:sz w:val="24"/>
          <w:szCs w:val="24"/>
        </w:rPr>
      </w:pPr>
    </w:p>
    <w:p w14:paraId="65787F12" w14:textId="77777777" w:rsidR="001C04F3" w:rsidRPr="00504B7C" w:rsidRDefault="001C04F3" w:rsidP="00504B7C">
      <w:pPr>
        <w:spacing w:line="480" w:lineRule="auto"/>
        <w:rPr>
          <w:rFonts w:asciiTheme="majorHAnsi" w:hAnsiTheme="majorHAnsi" w:cstheme="majorHAnsi"/>
          <w:b/>
          <w:bCs/>
          <w:sz w:val="24"/>
          <w:szCs w:val="24"/>
        </w:rPr>
      </w:pPr>
    </w:p>
    <w:p w14:paraId="24D040E8" w14:textId="77777777" w:rsidR="001C04F3" w:rsidRPr="00504B7C" w:rsidRDefault="001C04F3" w:rsidP="00504B7C">
      <w:pPr>
        <w:spacing w:line="480" w:lineRule="auto"/>
        <w:rPr>
          <w:rFonts w:asciiTheme="majorHAnsi" w:hAnsiTheme="majorHAnsi" w:cstheme="majorHAnsi"/>
          <w:b/>
          <w:bCs/>
          <w:sz w:val="24"/>
          <w:szCs w:val="24"/>
        </w:rPr>
      </w:pPr>
    </w:p>
    <w:p w14:paraId="714F770E" w14:textId="77777777" w:rsidR="001C04F3" w:rsidRPr="00504B7C" w:rsidRDefault="001C04F3" w:rsidP="00504B7C">
      <w:pPr>
        <w:spacing w:line="480" w:lineRule="auto"/>
        <w:rPr>
          <w:rFonts w:asciiTheme="majorHAnsi" w:hAnsiTheme="majorHAnsi" w:cstheme="majorHAnsi"/>
          <w:b/>
          <w:bCs/>
          <w:sz w:val="24"/>
          <w:szCs w:val="24"/>
        </w:rPr>
      </w:pPr>
    </w:p>
    <w:p w14:paraId="16BD8153" w14:textId="77777777" w:rsidR="001C04F3" w:rsidRPr="00504B7C" w:rsidRDefault="001C04F3" w:rsidP="00504B7C">
      <w:pPr>
        <w:spacing w:line="480" w:lineRule="auto"/>
        <w:rPr>
          <w:rFonts w:asciiTheme="majorHAnsi" w:hAnsiTheme="majorHAnsi" w:cstheme="majorHAnsi"/>
          <w:b/>
          <w:bCs/>
          <w:sz w:val="24"/>
          <w:szCs w:val="24"/>
        </w:rPr>
      </w:pPr>
    </w:p>
    <w:p w14:paraId="328DFA7F" w14:textId="77777777" w:rsidR="001C04F3" w:rsidRPr="00504B7C" w:rsidRDefault="001C04F3" w:rsidP="00504B7C">
      <w:pPr>
        <w:spacing w:line="480" w:lineRule="auto"/>
        <w:rPr>
          <w:rFonts w:asciiTheme="majorHAnsi" w:hAnsiTheme="majorHAnsi" w:cstheme="majorHAnsi"/>
          <w:b/>
          <w:bCs/>
          <w:sz w:val="24"/>
          <w:szCs w:val="24"/>
        </w:rPr>
      </w:pPr>
    </w:p>
    <w:p w14:paraId="36613BB9" w14:textId="77777777" w:rsidR="001C04F3" w:rsidRPr="00504B7C" w:rsidRDefault="001C04F3" w:rsidP="00504B7C">
      <w:pPr>
        <w:spacing w:line="480" w:lineRule="auto"/>
        <w:rPr>
          <w:rFonts w:asciiTheme="majorHAnsi" w:hAnsiTheme="majorHAnsi" w:cstheme="majorHAnsi"/>
          <w:b/>
          <w:bCs/>
          <w:sz w:val="24"/>
          <w:szCs w:val="24"/>
        </w:rPr>
      </w:pPr>
    </w:p>
    <w:p w14:paraId="7CF1EA22" w14:textId="77777777" w:rsidR="001C04F3" w:rsidRPr="00504B7C" w:rsidRDefault="001C04F3" w:rsidP="00504B7C">
      <w:pPr>
        <w:spacing w:line="480" w:lineRule="auto"/>
        <w:rPr>
          <w:rFonts w:asciiTheme="majorHAnsi" w:hAnsiTheme="majorHAnsi" w:cstheme="majorHAnsi"/>
          <w:b/>
          <w:bCs/>
          <w:sz w:val="24"/>
          <w:szCs w:val="24"/>
        </w:rPr>
      </w:pPr>
    </w:p>
    <w:p w14:paraId="6A1FC985" w14:textId="77777777" w:rsidR="001C04F3" w:rsidRPr="00504B7C" w:rsidRDefault="001C04F3" w:rsidP="00504B7C">
      <w:pPr>
        <w:spacing w:line="480" w:lineRule="auto"/>
        <w:rPr>
          <w:rFonts w:asciiTheme="majorHAnsi" w:hAnsiTheme="majorHAnsi" w:cstheme="majorHAnsi"/>
          <w:b/>
          <w:bCs/>
          <w:sz w:val="24"/>
          <w:szCs w:val="24"/>
        </w:rPr>
      </w:pPr>
    </w:p>
    <w:p w14:paraId="18D97D1B" w14:textId="77777777" w:rsidR="001C04F3" w:rsidRPr="00504B7C" w:rsidRDefault="001C04F3" w:rsidP="00504B7C">
      <w:pPr>
        <w:spacing w:line="480" w:lineRule="auto"/>
        <w:rPr>
          <w:rFonts w:asciiTheme="majorHAnsi" w:hAnsiTheme="majorHAnsi" w:cstheme="majorHAnsi"/>
          <w:b/>
          <w:bCs/>
          <w:sz w:val="24"/>
          <w:szCs w:val="24"/>
        </w:rPr>
      </w:pPr>
    </w:p>
    <w:p w14:paraId="0E38CC72" w14:textId="77777777" w:rsidR="001C04F3" w:rsidRPr="00504B7C" w:rsidRDefault="001C04F3" w:rsidP="00504B7C">
      <w:pPr>
        <w:spacing w:line="480" w:lineRule="auto"/>
        <w:rPr>
          <w:rFonts w:asciiTheme="majorHAnsi" w:hAnsiTheme="majorHAnsi" w:cstheme="majorHAnsi"/>
          <w:b/>
          <w:bCs/>
          <w:sz w:val="24"/>
          <w:szCs w:val="24"/>
        </w:rPr>
      </w:pPr>
    </w:p>
    <w:p w14:paraId="584E11FA" w14:textId="3C94B378" w:rsidR="00470037" w:rsidRPr="00504B7C" w:rsidRDefault="00470037"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lastRenderedPageBreak/>
        <w:t>Qualitative Research</w:t>
      </w:r>
      <w:r w:rsidR="000E4E19" w:rsidRPr="00504B7C">
        <w:rPr>
          <w:rFonts w:asciiTheme="majorHAnsi" w:hAnsiTheme="majorHAnsi" w:cstheme="majorHAnsi"/>
          <w:b/>
          <w:bCs/>
          <w:sz w:val="24"/>
          <w:szCs w:val="24"/>
        </w:rPr>
        <w:t xml:space="preserve"> </w:t>
      </w:r>
      <w:r w:rsidR="008B04B6" w:rsidRPr="00504B7C">
        <w:rPr>
          <w:rFonts w:asciiTheme="majorHAnsi" w:hAnsiTheme="majorHAnsi" w:cstheme="majorHAnsi"/>
          <w:b/>
          <w:bCs/>
          <w:sz w:val="24"/>
          <w:szCs w:val="24"/>
        </w:rPr>
        <w:t xml:space="preserve">Interviews </w:t>
      </w:r>
      <w:r w:rsidR="000E4E19" w:rsidRPr="00504B7C">
        <w:rPr>
          <w:rFonts w:asciiTheme="majorHAnsi" w:hAnsiTheme="majorHAnsi" w:cstheme="majorHAnsi"/>
          <w:b/>
          <w:bCs/>
          <w:sz w:val="24"/>
          <w:szCs w:val="24"/>
        </w:rPr>
        <w:t>– 1</w:t>
      </w:r>
      <w:r w:rsidR="005A5474" w:rsidRPr="00504B7C">
        <w:rPr>
          <w:rFonts w:asciiTheme="majorHAnsi" w:hAnsiTheme="majorHAnsi" w:cstheme="majorHAnsi"/>
          <w:b/>
          <w:bCs/>
          <w:sz w:val="24"/>
          <w:szCs w:val="24"/>
        </w:rPr>
        <w:t xml:space="preserve"> hour </w:t>
      </w:r>
      <w:r w:rsidR="000A4EFF" w:rsidRPr="00504B7C">
        <w:rPr>
          <w:rFonts w:asciiTheme="majorHAnsi" w:hAnsiTheme="majorHAnsi" w:cstheme="majorHAnsi"/>
          <w:b/>
          <w:bCs/>
          <w:sz w:val="24"/>
          <w:szCs w:val="24"/>
        </w:rPr>
        <w:t>15</w:t>
      </w:r>
      <w:r w:rsidR="005A5474" w:rsidRPr="00504B7C">
        <w:rPr>
          <w:rFonts w:asciiTheme="majorHAnsi" w:hAnsiTheme="majorHAnsi" w:cstheme="majorHAnsi"/>
          <w:b/>
          <w:bCs/>
          <w:sz w:val="24"/>
          <w:szCs w:val="24"/>
        </w:rPr>
        <w:t xml:space="preserve"> minutes </w:t>
      </w:r>
      <w:r w:rsidR="00E65950" w:rsidRPr="00504B7C">
        <w:rPr>
          <w:rFonts w:asciiTheme="majorHAnsi" w:hAnsiTheme="majorHAnsi" w:cstheme="majorHAnsi"/>
          <w:b/>
          <w:bCs/>
          <w:sz w:val="24"/>
          <w:szCs w:val="24"/>
        </w:rPr>
        <w:t>(</w:t>
      </w:r>
      <w:r w:rsidR="0048431C" w:rsidRPr="00504B7C">
        <w:rPr>
          <w:rFonts w:asciiTheme="majorHAnsi" w:hAnsiTheme="majorHAnsi" w:cstheme="majorHAnsi"/>
          <w:b/>
          <w:bCs/>
          <w:sz w:val="24"/>
          <w:szCs w:val="24"/>
        </w:rPr>
        <w:t>PowerPoint</w:t>
      </w:r>
      <w:r w:rsidR="00E65950" w:rsidRPr="00504B7C">
        <w:rPr>
          <w:rFonts w:asciiTheme="majorHAnsi" w:hAnsiTheme="majorHAnsi" w:cstheme="majorHAnsi"/>
          <w:b/>
          <w:bCs/>
          <w:sz w:val="24"/>
          <w:szCs w:val="24"/>
        </w:rPr>
        <w:t xml:space="preserve"> and readings)</w:t>
      </w:r>
      <w:r w:rsidR="002179B7" w:rsidRPr="00504B7C">
        <w:rPr>
          <w:rFonts w:asciiTheme="majorHAnsi" w:hAnsiTheme="majorHAnsi" w:cstheme="majorHAnsi"/>
          <w:b/>
          <w:bCs/>
          <w:sz w:val="24"/>
          <w:szCs w:val="24"/>
        </w:rPr>
        <w:t xml:space="preserve"> (16/11/2021 lecture)</w:t>
      </w:r>
    </w:p>
    <w:p w14:paraId="38920AFB" w14:textId="0D4DA50B" w:rsidR="00470037" w:rsidRPr="00504B7C" w:rsidRDefault="00E91A42"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Qualitative semi-structed interviews are used to collect data. It is a method used in gaining and understanding people’s subject views and experiences – giving voices to minorities and those unheard, it is not intended to be generalisable to a wider population.</w:t>
      </w:r>
    </w:p>
    <w:p w14:paraId="287E0811" w14:textId="2679E5F3" w:rsidR="00F42CEA" w:rsidRPr="00504B7C" w:rsidRDefault="000E1984"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It is important to prepare for the interview,</w:t>
      </w:r>
      <w:r w:rsidR="00F42CEA" w:rsidRPr="00504B7C">
        <w:rPr>
          <w:rFonts w:asciiTheme="majorHAnsi" w:hAnsiTheme="majorHAnsi" w:cstheme="majorHAnsi"/>
          <w:sz w:val="24"/>
          <w:szCs w:val="24"/>
        </w:rPr>
        <w:t xml:space="preserve"> and sometimes piloting can help to practise and prepare, providing the researcher with a starting point to base their research. It is however not always possible to conduct pilot interviews where the topic is sensitive or the participant numbers small. This falls in line with my project as </w:t>
      </w:r>
      <w:r w:rsidR="001B3E9B" w:rsidRPr="00504B7C">
        <w:rPr>
          <w:rFonts w:asciiTheme="majorHAnsi" w:hAnsiTheme="majorHAnsi" w:cstheme="majorHAnsi"/>
          <w:sz w:val="24"/>
          <w:szCs w:val="24"/>
        </w:rPr>
        <w:t xml:space="preserve">I </w:t>
      </w:r>
      <w:r w:rsidR="00F42CEA" w:rsidRPr="00504B7C">
        <w:rPr>
          <w:rFonts w:asciiTheme="majorHAnsi" w:hAnsiTheme="majorHAnsi" w:cstheme="majorHAnsi"/>
          <w:sz w:val="24"/>
          <w:szCs w:val="24"/>
        </w:rPr>
        <w:t xml:space="preserve">will </w:t>
      </w:r>
      <w:r w:rsidR="001B3E9B" w:rsidRPr="00504B7C">
        <w:rPr>
          <w:rFonts w:asciiTheme="majorHAnsi" w:hAnsiTheme="majorHAnsi" w:cstheme="majorHAnsi"/>
          <w:sz w:val="24"/>
          <w:szCs w:val="24"/>
        </w:rPr>
        <w:t xml:space="preserve">also </w:t>
      </w:r>
      <w:r w:rsidR="00F42CEA" w:rsidRPr="00504B7C">
        <w:rPr>
          <w:rFonts w:asciiTheme="majorHAnsi" w:hAnsiTheme="majorHAnsi" w:cstheme="majorHAnsi"/>
          <w:sz w:val="24"/>
          <w:szCs w:val="24"/>
        </w:rPr>
        <w:t xml:space="preserve">be </w:t>
      </w:r>
      <w:r w:rsidR="001B3E9B" w:rsidRPr="00504B7C">
        <w:rPr>
          <w:rFonts w:asciiTheme="majorHAnsi" w:hAnsiTheme="majorHAnsi" w:cstheme="majorHAnsi"/>
          <w:sz w:val="24"/>
          <w:szCs w:val="24"/>
        </w:rPr>
        <w:t xml:space="preserve">recruiting </w:t>
      </w:r>
      <w:r w:rsidR="00F42CEA" w:rsidRPr="00504B7C">
        <w:rPr>
          <w:rFonts w:asciiTheme="majorHAnsi" w:hAnsiTheme="majorHAnsi" w:cstheme="majorHAnsi"/>
          <w:sz w:val="24"/>
          <w:szCs w:val="24"/>
        </w:rPr>
        <w:t>few participants.</w:t>
      </w:r>
      <w:r w:rsidRPr="00504B7C">
        <w:rPr>
          <w:rFonts w:asciiTheme="majorHAnsi" w:hAnsiTheme="majorHAnsi" w:cstheme="majorHAnsi"/>
          <w:sz w:val="24"/>
          <w:szCs w:val="24"/>
        </w:rPr>
        <w:t xml:space="preserve"> </w:t>
      </w:r>
      <w:r w:rsidR="00596D46" w:rsidRPr="00504B7C">
        <w:rPr>
          <w:rFonts w:asciiTheme="majorHAnsi" w:hAnsiTheme="majorHAnsi" w:cstheme="majorHAnsi"/>
          <w:sz w:val="24"/>
          <w:szCs w:val="24"/>
        </w:rPr>
        <w:t>C</w:t>
      </w:r>
      <w:r w:rsidR="00F42CEA" w:rsidRPr="00504B7C">
        <w:rPr>
          <w:rFonts w:asciiTheme="majorHAnsi" w:hAnsiTheme="majorHAnsi" w:cstheme="majorHAnsi"/>
          <w:sz w:val="24"/>
          <w:szCs w:val="24"/>
        </w:rPr>
        <w:t xml:space="preserve">hecking any recording equipment is good practice to ensure a smoother process on the day. If the recording device does fail, it is important to have a </w:t>
      </w:r>
      <w:r w:rsidR="005B0915" w:rsidRPr="00504B7C">
        <w:rPr>
          <w:rFonts w:asciiTheme="majorHAnsi" w:hAnsiTheme="majorHAnsi" w:cstheme="majorHAnsi"/>
          <w:sz w:val="24"/>
          <w:szCs w:val="24"/>
        </w:rPr>
        <w:t>backup</w:t>
      </w:r>
      <w:r w:rsidR="00F42CEA" w:rsidRPr="00504B7C">
        <w:rPr>
          <w:rFonts w:asciiTheme="majorHAnsi" w:hAnsiTheme="majorHAnsi" w:cstheme="majorHAnsi"/>
          <w:sz w:val="24"/>
          <w:szCs w:val="24"/>
        </w:rPr>
        <w:t xml:space="preserve"> option and prepare to take notes during the interview and immediately afterwards to ensure accurate note recording.</w:t>
      </w:r>
    </w:p>
    <w:p w14:paraId="76C14B2E" w14:textId="06F210FF" w:rsidR="000E1984" w:rsidRPr="00504B7C" w:rsidRDefault="00FF4124"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w:t>
      </w:r>
      <w:r w:rsidR="000E1984" w:rsidRPr="00504B7C">
        <w:rPr>
          <w:rFonts w:asciiTheme="majorHAnsi" w:hAnsiTheme="majorHAnsi" w:cstheme="majorHAnsi"/>
          <w:sz w:val="24"/>
          <w:szCs w:val="24"/>
        </w:rPr>
        <w:t xml:space="preserve"> researcher must sen</w:t>
      </w:r>
      <w:r w:rsidR="00596D46" w:rsidRPr="00504B7C">
        <w:rPr>
          <w:rFonts w:asciiTheme="majorHAnsi" w:hAnsiTheme="majorHAnsi" w:cstheme="majorHAnsi"/>
          <w:sz w:val="24"/>
          <w:szCs w:val="24"/>
        </w:rPr>
        <w:t>d</w:t>
      </w:r>
      <w:r w:rsidR="000E1984" w:rsidRPr="00504B7C">
        <w:rPr>
          <w:rFonts w:asciiTheme="majorHAnsi" w:hAnsiTheme="majorHAnsi" w:cstheme="majorHAnsi"/>
          <w:sz w:val="24"/>
          <w:szCs w:val="24"/>
        </w:rPr>
        <w:t xml:space="preserve"> an information sheet to the participants before staring</w:t>
      </w:r>
      <w:r w:rsidR="007B330C" w:rsidRPr="00504B7C">
        <w:rPr>
          <w:rFonts w:asciiTheme="majorHAnsi" w:hAnsiTheme="majorHAnsi" w:cstheme="majorHAnsi"/>
          <w:sz w:val="24"/>
          <w:szCs w:val="24"/>
        </w:rPr>
        <w:t xml:space="preserve"> and informed consent needs to be sent and gained – detailing what will happen during the interview.</w:t>
      </w:r>
    </w:p>
    <w:p w14:paraId="0F82AA4E" w14:textId="7FC5A7A6" w:rsidR="00596D46" w:rsidRPr="00504B7C" w:rsidRDefault="00596D46"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It is further important to consider the room you are using for the interviews – check they are close and easily accessible to participants </w:t>
      </w:r>
      <w:proofErr w:type="gramStart"/>
      <w:r w:rsidRPr="00504B7C">
        <w:rPr>
          <w:rFonts w:asciiTheme="majorHAnsi" w:hAnsiTheme="majorHAnsi" w:cstheme="majorHAnsi"/>
          <w:sz w:val="24"/>
          <w:szCs w:val="24"/>
        </w:rPr>
        <w:t>and also</w:t>
      </w:r>
      <w:proofErr w:type="gramEnd"/>
      <w:r w:rsidRPr="00504B7C">
        <w:rPr>
          <w:rFonts w:asciiTheme="majorHAnsi" w:hAnsiTheme="majorHAnsi" w:cstheme="majorHAnsi"/>
          <w:sz w:val="24"/>
          <w:szCs w:val="24"/>
        </w:rPr>
        <w:t xml:space="preserve"> confidential, where there are no distractions. Time should be set aside for each interviewee and time should be well organised so not to rush.</w:t>
      </w:r>
    </w:p>
    <w:p w14:paraId="7DE7E68B" w14:textId="43323D8A" w:rsidR="007B330C" w:rsidRPr="00504B7C" w:rsidRDefault="007B330C"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Questions need to be </w:t>
      </w:r>
      <w:r w:rsidR="00F42CEA" w:rsidRPr="00504B7C">
        <w:rPr>
          <w:rFonts w:asciiTheme="majorHAnsi" w:hAnsiTheme="majorHAnsi" w:cstheme="majorHAnsi"/>
          <w:sz w:val="24"/>
          <w:szCs w:val="24"/>
        </w:rPr>
        <w:t>open and clear;</w:t>
      </w:r>
      <w:r w:rsidRPr="00504B7C">
        <w:rPr>
          <w:rFonts w:asciiTheme="majorHAnsi" w:hAnsiTheme="majorHAnsi" w:cstheme="majorHAnsi"/>
          <w:sz w:val="24"/>
          <w:szCs w:val="24"/>
        </w:rPr>
        <w:t xml:space="preserve"> it is important to consider what you want to ask and explore during the interviews and the questions need to associate with the research topic/question.</w:t>
      </w:r>
      <w:r w:rsidR="00790816" w:rsidRPr="00504B7C">
        <w:rPr>
          <w:rFonts w:asciiTheme="majorHAnsi" w:hAnsiTheme="majorHAnsi" w:cstheme="majorHAnsi"/>
          <w:sz w:val="24"/>
          <w:szCs w:val="24"/>
        </w:rPr>
        <w:t xml:space="preserve"> Leading from this, the interview schedule should be sent to participants, </w:t>
      </w:r>
      <w:r w:rsidR="00790816" w:rsidRPr="00504B7C">
        <w:rPr>
          <w:rFonts w:asciiTheme="majorHAnsi" w:hAnsiTheme="majorHAnsi" w:cstheme="majorHAnsi"/>
          <w:sz w:val="24"/>
          <w:szCs w:val="24"/>
        </w:rPr>
        <w:lastRenderedPageBreak/>
        <w:t>showing them the questions so they are completely informed.</w:t>
      </w:r>
      <w:r w:rsidR="00C15641" w:rsidRPr="00504B7C">
        <w:rPr>
          <w:rFonts w:asciiTheme="majorHAnsi" w:hAnsiTheme="majorHAnsi" w:cstheme="majorHAnsi"/>
          <w:sz w:val="24"/>
          <w:szCs w:val="24"/>
        </w:rPr>
        <w:t xml:space="preserve"> The participant should also be given the option to have a break during the interview if it is long or</w:t>
      </w:r>
      <w:r w:rsidR="005B0915" w:rsidRPr="00504B7C">
        <w:rPr>
          <w:rFonts w:asciiTheme="majorHAnsi" w:hAnsiTheme="majorHAnsi" w:cstheme="majorHAnsi"/>
          <w:sz w:val="24"/>
          <w:szCs w:val="24"/>
        </w:rPr>
        <w:t xml:space="preserve"> if</w:t>
      </w:r>
      <w:r w:rsidR="00C15641" w:rsidRPr="00504B7C">
        <w:rPr>
          <w:rFonts w:asciiTheme="majorHAnsi" w:hAnsiTheme="majorHAnsi" w:cstheme="majorHAnsi"/>
          <w:sz w:val="24"/>
          <w:szCs w:val="24"/>
        </w:rPr>
        <w:t xml:space="preserve"> they need one.</w:t>
      </w:r>
    </w:p>
    <w:p w14:paraId="7B81F4A1" w14:textId="18A676FA" w:rsidR="00790816" w:rsidRPr="00504B7C" w:rsidRDefault="00C15641"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Once the interviews have finished</w:t>
      </w:r>
      <w:r w:rsidR="00F2712B" w:rsidRPr="00504B7C">
        <w:rPr>
          <w:rFonts w:asciiTheme="majorHAnsi" w:hAnsiTheme="majorHAnsi" w:cstheme="majorHAnsi"/>
          <w:sz w:val="24"/>
          <w:szCs w:val="24"/>
        </w:rPr>
        <w:t>,</w:t>
      </w:r>
      <w:r w:rsidRPr="00504B7C">
        <w:rPr>
          <w:rFonts w:asciiTheme="majorHAnsi" w:hAnsiTheme="majorHAnsi" w:cstheme="majorHAnsi"/>
          <w:sz w:val="24"/>
          <w:szCs w:val="24"/>
        </w:rPr>
        <w:t xml:space="preserve"> the data collected should be stored and handled correctly </w:t>
      </w:r>
      <w:proofErr w:type="gramStart"/>
      <w:r w:rsidRPr="00504B7C">
        <w:rPr>
          <w:rFonts w:asciiTheme="majorHAnsi" w:hAnsiTheme="majorHAnsi" w:cstheme="majorHAnsi"/>
          <w:sz w:val="24"/>
          <w:szCs w:val="24"/>
        </w:rPr>
        <w:t>in order to</w:t>
      </w:r>
      <w:proofErr w:type="gramEnd"/>
      <w:r w:rsidRPr="00504B7C">
        <w:rPr>
          <w:rFonts w:asciiTheme="majorHAnsi" w:hAnsiTheme="majorHAnsi" w:cstheme="majorHAnsi"/>
          <w:sz w:val="24"/>
          <w:szCs w:val="24"/>
        </w:rPr>
        <w:t xml:space="preserve"> ensure confidentiality of participants and their answers. As well as answers, it is important to check you have all the other relevant documentation with you</w:t>
      </w:r>
      <w:r w:rsidR="00F2712B" w:rsidRPr="00504B7C">
        <w:rPr>
          <w:rFonts w:asciiTheme="majorHAnsi" w:hAnsiTheme="majorHAnsi" w:cstheme="majorHAnsi"/>
          <w:sz w:val="24"/>
          <w:szCs w:val="24"/>
        </w:rPr>
        <w:t>,</w:t>
      </w:r>
      <w:r w:rsidRPr="00504B7C">
        <w:rPr>
          <w:rFonts w:asciiTheme="majorHAnsi" w:hAnsiTheme="majorHAnsi" w:cstheme="majorHAnsi"/>
          <w:sz w:val="24"/>
          <w:szCs w:val="24"/>
        </w:rPr>
        <w:t xml:space="preserve"> such as the consent forms. Files should be </w:t>
      </w:r>
      <w:proofErr w:type="gramStart"/>
      <w:r w:rsidRPr="00504B7C">
        <w:rPr>
          <w:rFonts w:asciiTheme="majorHAnsi" w:hAnsiTheme="majorHAnsi" w:cstheme="majorHAnsi"/>
          <w:sz w:val="24"/>
          <w:szCs w:val="24"/>
        </w:rPr>
        <w:t>locked</w:t>
      </w:r>
      <w:proofErr w:type="gramEnd"/>
      <w:r w:rsidRPr="00504B7C">
        <w:rPr>
          <w:rFonts w:asciiTheme="majorHAnsi" w:hAnsiTheme="majorHAnsi" w:cstheme="majorHAnsi"/>
          <w:sz w:val="24"/>
          <w:szCs w:val="24"/>
        </w:rPr>
        <w:t xml:space="preserve"> and digital copies of handwritten notes should be made to ensure protection. </w:t>
      </w:r>
      <w:r w:rsidR="00790816" w:rsidRPr="00504B7C">
        <w:rPr>
          <w:rFonts w:asciiTheme="majorHAnsi" w:hAnsiTheme="majorHAnsi" w:cstheme="majorHAnsi"/>
          <w:sz w:val="24"/>
          <w:szCs w:val="24"/>
        </w:rPr>
        <w:t>Finally, a debriefing sheet needs to be sent to participants as part of the ending of the interview.</w:t>
      </w:r>
    </w:p>
    <w:p w14:paraId="2B891352" w14:textId="3D2555A1" w:rsidR="00470037" w:rsidRPr="00504B7C" w:rsidRDefault="00470037" w:rsidP="00504B7C">
      <w:pPr>
        <w:spacing w:line="480" w:lineRule="auto"/>
        <w:rPr>
          <w:rFonts w:asciiTheme="majorHAnsi" w:hAnsiTheme="majorHAnsi" w:cstheme="majorHAnsi"/>
          <w:b/>
          <w:bCs/>
          <w:sz w:val="24"/>
          <w:szCs w:val="24"/>
        </w:rPr>
      </w:pPr>
    </w:p>
    <w:p w14:paraId="5C52E6DD" w14:textId="736FA345" w:rsidR="0042321D" w:rsidRPr="00504B7C" w:rsidRDefault="0042321D" w:rsidP="00504B7C">
      <w:pPr>
        <w:spacing w:line="480" w:lineRule="auto"/>
        <w:rPr>
          <w:rFonts w:asciiTheme="majorHAnsi" w:hAnsiTheme="majorHAnsi" w:cstheme="majorHAnsi"/>
          <w:b/>
          <w:bCs/>
          <w:sz w:val="24"/>
          <w:szCs w:val="24"/>
        </w:rPr>
      </w:pPr>
    </w:p>
    <w:p w14:paraId="1CD778FE" w14:textId="1149638B" w:rsidR="0042321D" w:rsidRPr="00504B7C" w:rsidRDefault="0042321D" w:rsidP="00504B7C">
      <w:pPr>
        <w:spacing w:line="480" w:lineRule="auto"/>
        <w:rPr>
          <w:rFonts w:asciiTheme="majorHAnsi" w:hAnsiTheme="majorHAnsi" w:cstheme="majorHAnsi"/>
          <w:b/>
          <w:bCs/>
          <w:sz w:val="24"/>
          <w:szCs w:val="24"/>
        </w:rPr>
      </w:pPr>
    </w:p>
    <w:p w14:paraId="477C98F9" w14:textId="12055B42" w:rsidR="0042321D" w:rsidRPr="00504B7C" w:rsidRDefault="0042321D" w:rsidP="00504B7C">
      <w:pPr>
        <w:spacing w:line="480" w:lineRule="auto"/>
        <w:rPr>
          <w:rFonts w:asciiTheme="majorHAnsi" w:hAnsiTheme="majorHAnsi" w:cstheme="majorHAnsi"/>
          <w:b/>
          <w:bCs/>
          <w:sz w:val="24"/>
          <w:szCs w:val="24"/>
        </w:rPr>
      </w:pPr>
    </w:p>
    <w:p w14:paraId="728A9B6F" w14:textId="4A79F4D3" w:rsidR="0042321D" w:rsidRPr="00504B7C" w:rsidRDefault="0042321D" w:rsidP="00504B7C">
      <w:pPr>
        <w:spacing w:line="480" w:lineRule="auto"/>
        <w:rPr>
          <w:rFonts w:asciiTheme="majorHAnsi" w:hAnsiTheme="majorHAnsi" w:cstheme="majorHAnsi"/>
          <w:b/>
          <w:bCs/>
          <w:sz w:val="24"/>
          <w:szCs w:val="24"/>
        </w:rPr>
      </w:pPr>
    </w:p>
    <w:p w14:paraId="43B21419" w14:textId="21B9EDEF" w:rsidR="0042321D" w:rsidRPr="00504B7C" w:rsidRDefault="0042321D" w:rsidP="00504B7C">
      <w:pPr>
        <w:spacing w:line="480" w:lineRule="auto"/>
        <w:rPr>
          <w:rFonts w:asciiTheme="majorHAnsi" w:hAnsiTheme="majorHAnsi" w:cstheme="majorHAnsi"/>
          <w:b/>
          <w:bCs/>
          <w:sz w:val="24"/>
          <w:szCs w:val="24"/>
        </w:rPr>
      </w:pPr>
    </w:p>
    <w:p w14:paraId="74E99E0C" w14:textId="4161235A" w:rsidR="0042321D" w:rsidRPr="00504B7C" w:rsidRDefault="0042321D" w:rsidP="00504B7C">
      <w:pPr>
        <w:spacing w:line="480" w:lineRule="auto"/>
        <w:rPr>
          <w:rFonts w:asciiTheme="majorHAnsi" w:hAnsiTheme="majorHAnsi" w:cstheme="majorHAnsi"/>
          <w:b/>
          <w:bCs/>
          <w:sz w:val="24"/>
          <w:szCs w:val="24"/>
        </w:rPr>
      </w:pPr>
    </w:p>
    <w:p w14:paraId="46960A3D" w14:textId="05139823" w:rsidR="0042321D" w:rsidRPr="00504B7C" w:rsidRDefault="0042321D" w:rsidP="00504B7C">
      <w:pPr>
        <w:spacing w:line="480" w:lineRule="auto"/>
        <w:rPr>
          <w:rFonts w:asciiTheme="majorHAnsi" w:hAnsiTheme="majorHAnsi" w:cstheme="majorHAnsi"/>
          <w:b/>
          <w:bCs/>
          <w:sz w:val="24"/>
          <w:szCs w:val="24"/>
        </w:rPr>
      </w:pPr>
    </w:p>
    <w:p w14:paraId="5BC01F40" w14:textId="747BBE5A" w:rsidR="0042321D" w:rsidRPr="00504B7C" w:rsidRDefault="0042321D" w:rsidP="00504B7C">
      <w:pPr>
        <w:spacing w:line="480" w:lineRule="auto"/>
        <w:rPr>
          <w:rFonts w:asciiTheme="majorHAnsi" w:hAnsiTheme="majorHAnsi" w:cstheme="majorHAnsi"/>
          <w:b/>
          <w:bCs/>
          <w:sz w:val="24"/>
          <w:szCs w:val="24"/>
        </w:rPr>
      </w:pPr>
    </w:p>
    <w:p w14:paraId="4A42764F" w14:textId="28CDFF94" w:rsidR="0042321D" w:rsidRDefault="0042321D" w:rsidP="00504B7C">
      <w:pPr>
        <w:spacing w:line="480" w:lineRule="auto"/>
        <w:rPr>
          <w:rFonts w:asciiTheme="majorHAnsi" w:hAnsiTheme="majorHAnsi" w:cstheme="majorHAnsi"/>
          <w:b/>
          <w:bCs/>
          <w:sz w:val="24"/>
          <w:szCs w:val="24"/>
        </w:rPr>
      </w:pPr>
    </w:p>
    <w:p w14:paraId="01D2ABE2" w14:textId="77777777" w:rsidR="008B72E2" w:rsidRPr="00504B7C" w:rsidRDefault="008B72E2" w:rsidP="00504B7C">
      <w:pPr>
        <w:spacing w:line="480" w:lineRule="auto"/>
        <w:rPr>
          <w:rFonts w:asciiTheme="majorHAnsi" w:hAnsiTheme="majorHAnsi" w:cstheme="majorHAnsi"/>
          <w:b/>
          <w:bCs/>
          <w:sz w:val="24"/>
          <w:szCs w:val="24"/>
        </w:rPr>
      </w:pPr>
    </w:p>
    <w:p w14:paraId="328E7CB5" w14:textId="77777777" w:rsidR="002C16AF" w:rsidRPr="00504B7C" w:rsidRDefault="002C16AF" w:rsidP="00504B7C">
      <w:pPr>
        <w:spacing w:line="480" w:lineRule="auto"/>
        <w:rPr>
          <w:rFonts w:asciiTheme="majorHAnsi" w:hAnsiTheme="majorHAnsi" w:cstheme="majorHAnsi"/>
          <w:b/>
          <w:bCs/>
          <w:sz w:val="24"/>
          <w:szCs w:val="24"/>
        </w:rPr>
      </w:pPr>
    </w:p>
    <w:p w14:paraId="63AF71ED" w14:textId="77777777" w:rsidR="002C16AF" w:rsidRPr="00504B7C" w:rsidRDefault="002C16AF"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lastRenderedPageBreak/>
        <w:t>Ontological and Epistemological – 1 hour (19/10/2021 online learning lecture)</w:t>
      </w:r>
    </w:p>
    <w:p w14:paraId="5CB26CF5" w14:textId="52D3470F"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Ontology looks at and questions reality and its meaning. It looks at how the researcher views the world around you, and the assumptions you make. Epistemology looks at how you can examine reality – it relates to how we understand ourselves and our knowledge. It looks at the assumptions you make</w:t>
      </w:r>
      <w:r w:rsidR="00F2712B" w:rsidRPr="00504B7C">
        <w:rPr>
          <w:rFonts w:asciiTheme="majorHAnsi" w:hAnsiTheme="majorHAnsi" w:cstheme="majorHAnsi"/>
          <w:sz w:val="24"/>
          <w:szCs w:val="24"/>
        </w:rPr>
        <w:t xml:space="preserve"> to create</w:t>
      </w:r>
      <w:r w:rsidRPr="00504B7C">
        <w:rPr>
          <w:rFonts w:asciiTheme="majorHAnsi" w:hAnsiTheme="majorHAnsi" w:cstheme="majorHAnsi"/>
          <w:sz w:val="24"/>
          <w:szCs w:val="24"/>
        </w:rPr>
        <w:t xml:space="preserve"> the best way to explore reality and the world. Combing these two together creates a holistic view of your understanding of knowledge – which is also known as a research paradigm. </w:t>
      </w:r>
    </w:p>
    <w:p w14:paraId="440AE75E" w14:textId="77777777"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Positivists think that there is one truth or </w:t>
      </w:r>
      <w:proofErr w:type="gramStart"/>
      <w:r w:rsidRPr="00504B7C">
        <w:rPr>
          <w:rFonts w:asciiTheme="majorHAnsi" w:hAnsiTheme="majorHAnsi" w:cstheme="majorHAnsi"/>
          <w:sz w:val="24"/>
          <w:szCs w:val="24"/>
        </w:rPr>
        <w:t>reality</w:t>
      </w:r>
      <w:proofErr w:type="gramEnd"/>
      <w:r w:rsidRPr="00504B7C">
        <w:rPr>
          <w:rFonts w:asciiTheme="majorHAnsi" w:hAnsiTheme="majorHAnsi" w:cstheme="majorHAnsi"/>
          <w:sz w:val="24"/>
          <w:szCs w:val="24"/>
        </w:rPr>
        <w:t xml:space="preserve"> and that knowledge can be measured (epistemology).</w:t>
      </w:r>
    </w:p>
    <w:p w14:paraId="715ADE5B" w14:textId="77777777"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Constructivists believe that there are multiple realities and the epistemological stance that knowledge needs to be interpreted to understand any meaning.</w:t>
      </w:r>
    </w:p>
    <w:p w14:paraId="461147C3" w14:textId="77777777"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Pragmatists believe that reality is negotiated, </w:t>
      </w:r>
      <w:proofErr w:type="gramStart"/>
      <w:r w:rsidRPr="00504B7C">
        <w:rPr>
          <w:rFonts w:asciiTheme="majorHAnsi" w:hAnsiTheme="majorHAnsi" w:cstheme="majorHAnsi"/>
          <w:sz w:val="24"/>
          <w:szCs w:val="24"/>
        </w:rPr>
        <w:t>debated</w:t>
      </w:r>
      <w:proofErr w:type="gramEnd"/>
      <w:r w:rsidRPr="00504B7C">
        <w:rPr>
          <w:rFonts w:asciiTheme="majorHAnsi" w:hAnsiTheme="majorHAnsi" w:cstheme="majorHAnsi"/>
          <w:sz w:val="24"/>
          <w:szCs w:val="24"/>
        </w:rPr>
        <w:t xml:space="preserve"> or interpreted and knowledge should be investigated using whatever tools are best suited to solve the problem.</w:t>
      </w:r>
    </w:p>
    <w:p w14:paraId="1FFAE3AD" w14:textId="77777777"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Once you have pinpointed what your research paradigm is, it is then possible to establish the best suited approach and methodology for your research.</w:t>
      </w:r>
    </w:p>
    <w:p w14:paraId="76FD2389" w14:textId="2AB02E82"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Using the above stances, I </w:t>
      </w:r>
      <w:r w:rsidR="00F2712B" w:rsidRPr="00504B7C">
        <w:rPr>
          <w:rFonts w:asciiTheme="majorHAnsi" w:hAnsiTheme="majorHAnsi" w:cstheme="majorHAnsi"/>
          <w:sz w:val="24"/>
          <w:szCs w:val="24"/>
        </w:rPr>
        <w:t>am drawn to</w:t>
      </w:r>
      <w:r w:rsidRPr="00504B7C">
        <w:rPr>
          <w:rFonts w:asciiTheme="majorHAnsi" w:hAnsiTheme="majorHAnsi" w:cstheme="majorHAnsi"/>
          <w:sz w:val="24"/>
          <w:szCs w:val="24"/>
        </w:rPr>
        <w:t xml:space="preserve"> Constructivists. With my project being about nursing experiences, I feel that there are multiple realities and experiences and that this needs to be uncovered and looked at to establish any meaning behind the views.</w:t>
      </w:r>
    </w:p>
    <w:p w14:paraId="5986904B" w14:textId="77777777" w:rsidR="002C16AF" w:rsidRPr="00504B7C" w:rsidRDefault="002C16A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These terms can relate to counselling as it is important to be flexible as a practitioner, with our attitudes and assumptions effecting our practice.</w:t>
      </w:r>
    </w:p>
    <w:p w14:paraId="1D4ED84E" w14:textId="77777777" w:rsidR="002C16AF" w:rsidRPr="00504B7C" w:rsidRDefault="002C16AF" w:rsidP="00504B7C">
      <w:pPr>
        <w:spacing w:line="480" w:lineRule="auto"/>
        <w:rPr>
          <w:rFonts w:asciiTheme="majorHAnsi" w:hAnsiTheme="majorHAnsi" w:cstheme="majorHAnsi"/>
          <w:b/>
          <w:bCs/>
          <w:sz w:val="24"/>
          <w:szCs w:val="24"/>
        </w:rPr>
      </w:pPr>
    </w:p>
    <w:p w14:paraId="42FA763D" w14:textId="37CF3D3C" w:rsidR="00470037" w:rsidRPr="00504B7C" w:rsidRDefault="00470037"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lastRenderedPageBreak/>
        <w:t>Narrative Research</w:t>
      </w:r>
      <w:r w:rsidR="000E4E19" w:rsidRPr="00504B7C">
        <w:rPr>
          <w:rFonts w:asciiTheme="majorHAnsi" w:hAnsiTheme="majorHAnsi" w:cstheme="majorHAnsi"/>
          <w:b/>
          <w:bCs/>
          <w:sz w:val="24"/>
          <w:szCs w:val="24"/>
        </w:rPr>
        <w:t xml:space="preserve"> – 1 hour</w:t>
      </w:r>
      <w:r w:rsidR="00B10F01" w:rsidRPr="00504B7C">
        <w:rPr>
          <w:rFonts w:asciiTheme="majorHAnsi" w:hAnsiTheme="majorHAnsi" w:cstheme="majorHAnsi"/>
          <w:b/>
          <w:bCs/>
          <w:sz w:val="24"/>
          <w:szCs w:val="24"/>
        </w:rPr>
        <w:t xml:space="preserve"> (09/11/2021 lecture)</w:t>
      </w:r>
    </w:p>
    <w:p w14:paraId="48FB4FBC" w14:textId="0388FBA3" w:rsidR="006D1FCA" w:rsidRPr="00504B7C" w:rsidRDefault="00BF477B"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Narrative research </w:t>
      </w:r>
      <w:r w:rsidR="00895D9E" w:rsidRPr="00504B7C">
        <w:rPr>
          <w:rFonts w:asciiTheme="majorHAnsi" w:hAnsiTheme="majorHAnsi" w:cstheme="majorHAnsi"/>
          <w:sz w:val="24"/>
          <w:szCs w:val="24"/>
        </w:rPr>
        <w:t>is</w:t>
      </w:r>
      <w:r w:rsidRPr="00504B7C">
        <w:rPr>
          <w:rFonts w:asciiTheme="majorHAnsi" w:hAnsiTheme="majorHAnsi" w:cstheme="majorHAnsi"/>
          <w:sz w:val="24"/>
          <w:szCs w:val="24"/>
        </w:rPr>
        <w:t xml:space="preserve"> </w:t>
      </w:r>
      <w:r w:rsidR="00895D9E" w:rsidRPr="00504B7C">
        <w:rPr>
          <w:rFonts w:asciiTheme="majorHAnsi" w:hAnsiTheme="majorHAnsi" w:cstheme="majorHAnsi"/>
          <w:sz w:val="24"/>
          <w:szCs w:val="24"/>
        </w:rPr>
        <w:t>people’s</w:t>
      </w:r>
      <w:r w:rsidRPr="00504B7C">
        <w:rPr>
          <w:rFonts w:asciiTheme="majorHAnsi" w:hAnsiTheme="majorHAnsi" w:cstheme="majorHAnsi"/>
          <w:sz w:val="24"/>
          <w:szCs w:val="24"/>
        </w:rPr>
        <w:t xml:space="preserve"> feelings expressed through research – it is understanding their meanings. When stories are gathered through narrative research, they are put in </w:t>
      </w:r>
      <w:r w:rsidR="00895D9E" w:rsidRPr="00504B7C">
        <w:rPr>
          <w:rFonts w:asciiTheme="majorHAnsi" w:hAnsiTheme="majorHAnsi" w:cstheme="majorHAnsi"/>
          <w:sz w:val="24"/>
          <w:szCs w:val="24"/>
        </w:rPr>
        <w:t xml:space="preserve">a </w:t>
      </w:r>
      <w:r w:rsidRPr="00504B7C">
        <w:rPr>
          <w:rFonts w:asciiTheme="majorHAnsi" w:hAnsiTheme="majorHAnsi" w:cstheme="majorHAnsi"/>
          <w:sz w:val="24"/>
          <w:szCs w:val="24"/>
        </w:rPr>
        <w:t xml:space="preserve">chronological order </w:t>
      </w:r>
      <w:r w:rsidR="00895D9E" w:rsidRPr="00504B7C">
        <w:rPr>
          <w:rFonts w:asciiTheme="majorHAnsi" w:hAnsiTheme="majorHAnsi" w:cstheme="majorHAnsi"/>
          <w:sz w:val="24"/>
          <w:szCs w:val="24"/>
        </w:rPr>
        <w:t>that is meaningful and usually involves collection from either one participant or a small number of people.</w:t>
      </w:r>
      <w:r w:rsidR="006D1FCA" w:rsidRPr="00504B7C">
        <w:rPr>
          <w:rFonts w:asciiTheme="majorHAnsi" w:hAnsiTheme="majorHAnsi" w:cstheme="majorHAnsi"/>
          <w:sz w:val="24"/>
          <w:szCs w:val="24"/>
        </w:rPr>
        <w:t xml:space="preserve"> </w:t>
      </w:r>
      <w:r w:rsidR="007164D1" w:rsidRPr="00504B7C">
        <w:rPr>
          <w:rFonts w:asciiTheme="majorHAnsi" w:hAnsiTheme="majorHAnsi" w:cstheme="majorHAnsi"/>
          <w:sz w:val="24"/>
          <w:szCs w:val="24"/>
        </w:rPr>
        <w:t xml:space="preserve"> This type of research also mirrors counselling, in the sense of finding meaning through experiencing a client’s story.</w:t>
      </w:r>
    </w:p>
    <w:p w14:paraId="56429BD3" w14:textId="6821A254" w:rsidR="006D1FCA" w:rsidRPr="00504B7C" w:rsidRDefault="006D1FCA"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The collection of data in narrative research can involve </w:t>
      </w:r>
      <w:proofErr w:type="gramStart"/>
      <w:r w:rsidRPr="00504B7C">
        <w:rPr>
          <w:rFonts w:asciiTheme="majorHAnsi" w:hAnsiTheme="majorHAnsi" w:cstheme="majorHAnsi"/>
          <w:sz w:val="24"/>
          <w:szCs w:val="24"/>
        </w:rPr>
        <w:t>a number of</w:t>
      </w:r>
      <w:proofErr w:type="gramEnd"/>
      <w:r w:rsidRPr="00504B7C">
        <w:rPr>
          <w:rFonts w:asciiTheme="majorHAnsi" w:hAnsiTheme="majorHAnsi" w:cstheme="majorHAnsi"/>
          <w:sz w:val="24"/>
          <w:szCs w:val="24"/>
        </w:rPr>
        <w:t xml:space="preserve"> methods including diaries, journals, photographs and more. When looking through this data, links can be </w:t>
      </w:r>
      <w:proofErr w:type="gramStart"/>
      <w:r w:rsidRPr="00504B7C">
        <w:rPr>
          <w:rFonts w:asciiTheme="majorHAnsi" w:hAnsiTheme="majorHAnsi" w:cstheme="majorHAnsi"/>
          <w:sz w:val="24"/>
          <w:szCs w:val="24"/>
        </w:rPr>
        <w:t>made</w:t>
      </w:r>
      <w:proofErr w:type="gramEnd"/>
      <w:r w:rsidRPr="00504B7C">
        <w:rPr>
          <w:rFonts w:asciiTheme="majorHAnsi" w:hAnsiTheme="majorHAnsi" w:cstheme="majorHAnsi"/>
          <w:sz w:val="24"/>
          <w:szCs w:val="24"/>
        </w:rPr>
        <w:t xml:space="preserve"> and stories retold.</w:t>
      </w:r>
      <w:r w:rsidR="00EE7068" w:rsidRPr="00504B7C">
        <w:rPr>
          <w:rFonts w:asciiTheme="majorHAnsi" w:hAnsiTheme="majorHAnsi" w:cstheme="majorHAnsi"/>
          <w:sz w:val="24"/>
          <w:szCs w:val="24"/>
        </w:rPr>
        <w:t xml:space="preserve"> During this process, experiences are re</w:t>
      </w:r>
      <w:r w:rsidR="00EC058B" w:rsidRPr="00504B7C">
        <w:rPr>
          <w:rFonts w:asciiTheme="majorHAnsi" w:hAnsiTheme="majorHAnsi" w:cstheme="majorHAnsi"/>
          <w:sz w:val="24"/>
          <w:szCs w:val="24"/>
        </w:rPr>
        <w:t>-</w:t>
      </w:r>
      <w:r w:rsidR="00EE7068" w:rsidRPr="00504B7C">
        <w:rPr>
          <w:rFonts w:asciiTheme="majorHAnsi" w:hAnsiTheme="majorHAnsi" w:cstheme="majorHAnsi"/>
          <w:sz w:val="24"/>
          <w:szCs w:val="24"/>
        </w:rPr>
        <w:t>storied into a sequence that makes sense.</w:t>
      </w:r>
    </w:p>
    <w:p w14:paraId="2886DFEF" w14:textId="6218E48D" w:rsidR="0001601A" w:rsidRPr="00504B7C" w:rsidRDefault="0001601A"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Focus </w:t>
      </w:r>
      <w:proofErr w:type="gramStart"/>
      <w:r w:rsidRPr="00504B7C">
        <w:rPr>
          <w:rFonts w:asciiTheme="majorHAnsi" w:hAnsiTheme="majorHAnsi" w:cstheme="majorHAnsi"/>
          <w:sz w:val="24"/>
          <w:szCs w:val="24"/>
        </w:rPr>
        <w:t>in</w:t>
      </w:r>
      <w:proofErr w:type="gramEnd"/>
      <w:r w:rsidRPr="00504B7C">
        <w:rPr>
          <w:rFonts w:asciiTheme="majorHAnsi" w:hAnsiTheme="majorHAnsi" w:cstheme="majorHAnsi"/>
          <w:sz w:val="24"/>
          <w:szCs w:val="24"/>
        </w:rPr>
        <w:t xml:space="preserve"> narrative inquiry involve</w:t>
      </w:r>
      <w:r w:rsidR="00460029" w:rsidRPr="00504B7C">
        <w:rPr>
          <w:rFonts w:asciiTheme="majorHAnsi" w:hAnsiTheme="majorHAnsi" w:cstheme="majorHAnsi"/>
          <w:sz w:val="24"/>
          <w:szCs w:val="24"/>
        </w:rPr>
        <w:t>;</w:t>
      </w:r>
      <w:r w:rsidRPr="00504B7C">
        <w:rPr>
          <w:rFonts w:asciiTheme="majorHAnsi" w:hAnsiTheme="majorHAnsi" w:cstheme="majorHAnsi"/>
          <w:sz w:val="24"/>
          <w:szCs w:val="24"/>
        </w:rPr>
        <w:t xml:space="preserve"> inward – which relate to the feelings</w:t>
      </w:r>
      <w:r w:rsidR="00460029" w:rsidRPr="00504B7C">
        <w:rPr>
          <w:rFonts w:asciiTheme="majorHAnsi" w:hAnsiTheme="majorHAnsi" w:cstheme="majorHAnsi"/>
          <w:sz w:val="24"/>
          <w:szCs w:val="24"/>
        </w:rPr>
        <w:t>,</w:t>
      </w:r>
      <w:r w:rsidRPr="00504B7C">
        <w:rPr>
          <w:rFonts w:asciiTheme="majorHAnsi" w:hAnsiTheme="majorHAnsi" w:cstheme="majorHAnsi"/>
          <w:sz w:val="24"/>
          <w:szCs w:val="24"/>
        </w:rPr>
        <w:t xml:space="preserve"> experiences</w:t>
      </w:r>
      <w:r w:rsidR="00311F8B" w:rsidRPr="00504B7C">
        <w:rPr>
          <w:rFonts w:asciiTheme="majorHAnsi" w:hAnsiTheme="majorHAnsi" w:cstheme="majorHAnsi"/>
          <w:sz w:val="24"/>
          <w:szCs w:val="24"/>
        </w:rPr>
        <w:t>,</w:t>
      </w:r>
      <w:r w:rsidR="00460029" w:rsidRPr="00504B7C">
        <w:rPr>
          <w:rFonts w:asciiTheme="majorHAnsi" w:hAnsiTheme="majorHAnsi" w:cstheme="majorHAnsi"/>
          <w:sz w:val="24"/>
          <w:szCs w:val="24"/>
        </w:rPr>
        <w:t xml:space="preserve"> reactions and more,</w:t>
      </w:r>
      <w:r w:rsidRPr="00504B7C">
        <w:rPr>
          <w:rFonts w:asciiTheme="majorHAnsi" w:hAnsiTheme="majorHAnsi" w:cstheme="majorHAnsi"/>
          <w:sz w:val="24"/>
          <w:szCs w:val="24"/>
        </w:rPr>
        <w:t xml:space="preserve"> felt by the storyteller</w:t>
      </w:r>
      <w:r w:rsidR="00460029" w:rsidRPr="00504B7C">
        <w:rPr>
          <w:rFonts w:asciiTheme="majorHAnsi" w:hAnsiTheme="majorHAnsi" w:cstheme="majorHAnsi"/>
          <w:sz w:val="24"/>
          <w:szCs w:val="24"/>
        </w:rPr>
        <w:t xml:space="preserve">. Outward which </w:t>
      </w:r>
      <w:r w:rsidR="00A4621E" w:rsidRPr="00504B7C">
        <w:rPr>
          <w:rFonts w:asciiTheme="majorHAnsi" w:hAnsiTheme="majorHAnsi" w:cstheme="majorHAnsi"/>
          <w:sz w:val="24"/>
          <w:szCs w:val="24"/>
        </w:rPr>
        <w:t>includes</w:t>
      </w:r>
      <w:r w:rsidR="00460029" w:rsidRPr="00504B7C">
        <w:rPr>
          <w:rFonts w:asciiTheme="majorHAnsi" w:hAnsiTheme="majorHAnsi" w:cstheme="majorHAnsi"/>
          <w:sz w:val="24"/>
          <w:szCs w:val="24"/>
        </w:rPr>
        <w:t xml:space="preserve"> the environment and circumstances of the stories. Whilst backward and forward refer to the time movement of the stories.</w:t>
      </w:r>
      <w:r w:rsidR="008B3CC9" w:rsidRPr="00504B7C">
        <w:rPr>
          <w:rFonts w:asciiTheme="majorHAnsi" w:hAnsiTheme="majorHAnsi" w:cstheme="majorHAnsi"/>
          <w:sz w:val="24"/>
          <w:szCs w:val="24"/>
        </w:rPr>
        <w:t xml:space="preserve"> When analysing th</w:t>
      </w:r>
      <w:r w:rsidR="00465B40" w:rsidRPr="00504B7C">
        <w:rPr>
          <w:rFonts w:asciiTheme="majorHAnsi" w:hAnsiTheme="majorHAnsi" w:cstheme="majorHAnsi"/>
          <w:sz w:val="24"/>
          <w:szCs w:val="24"/>
        </w:rPr>
        <w:t xml:space="preserve">e data, </w:t>
      </w:r>
      <w:r w:rsidR="00935781" w:rsidRPr="00504B7C">
        <w:rPr>
          <w:rFonts w:asciiTheme="majorHAnsi" w:hAnsiTheme="majorHAnsi" w:cstheme="majorHAnsi"/>
          <w:sz w:val="24"/>
          <w:szCs w:val="24"/>
        </w:rPr>
        <w:t xml:space="preserve">themes can be </w:t>
      </w:r>
      <w:proofErr w:type="gramStart"/>
      <w:r w:rsidR="00935781" w:rsidRPr="00504B7C">
        <w:rPr>
          <w:rFonts w:asciiTheme="majorHAnsi" w:hAnsiTheme="majorHAnsi" w:cstheme="majorHAnsi"/>
          <w:sz w:val="24"/>
          <w:szCs w:val="24"/>
        </w:rPr>
        <w:t>found</w:t>
      </w:r>
      <w:proofErr w:type="gramEnd"/>
      <w:r w:rsidR="00935781" w:rsidRPr="00504B7C">
        <w:rPr>
          <w:rFonts w:asciiTheme="majorHAnsi" w:hAnsiTheme="majorHAnsi" w:cstheme="majorHAnsi"/>
          <w:sz w:val="24"/>
          <w:szCs w:val="24"/>
        </w:rPr>
        <w:t xml:space="preserve"> and descriptions emerge.</w:t>
      </w:r>
    </w:p>
    <w:p w14:paraId="0A11E420" w14:textId="49C31B9A" w:rsidR="00935781" w:rsidRPr="00504B7C" w:rsidRDefault="00935781"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Strengths of narrative</w:t>
      </w:r>
      <w:r w:rsidR="00311F8B" w:rsidRPr="00504B7C">
        <w:rPr>
          <w:rFonts w:asciiTheme="majorHAnsi" w:hAnsiTheme="majorHAnsi" w:cstheme="majorHAnsi"/>
          <w:sz w:val="24"/>
          <w:szCs w:val="24"/>
        </w:rPr>
        <w:t xml:space="preserve"> research</w:t>
      </w:r>
      <w:r w:rsidRPr="00504B7C">
        <w:rPr>
          <w:rFonts w:asciiTheme="majorHAnsi" w:hAnsiTheme="majorHAnsi" w:cstheme="majorHAnsi"/>
          <w:sz w:val="24"/>
          <w:szCs w:val="24"/>
        </w:rPr>
        <w:t xml:space="preserve"> </w:t>
      </w:r>
      <w:r w:rsidR="00A4621E" w:rsidRPr="00504B7C">
        <w:rPr>
          <w:rFonts w:asciiTheme="majorHAnsi" w:hAnsiTheme="majorHAnsi" w:cstheme="majorHAnsi"/>
          <w:sz w:val="24"/>
          <w:szCs w:val="24"/>
        </w:rPr>
        <w:t xml:space="preserve">include </w:t>
      </w:r>
      <w:r w:rsidR="00311F8B" w:rsidRPr="00504B7C">
        <w:rPr>
          <w:rFonts w:asciiTheme="majorHAnsi" w:hAnsiTheme="majorHAnsi" w:cstheme="majorHAnsi"/>
          <w:sz w:val="24"/>
          <w:szCs w:val="24"/>
        </w:rPr>
        <w:t xml:space="preserve">it </w:t>
      </w:r>
      <w:r w:rsidR="00A4621E" w:rsidRPr="00504B7C">
        <w:rPr>
          <w:rFonts w:asciiTheme="majorHAnsi" w:hAnsiTheme="majorHAnsi" w:cstheme="majorHAnsi"/>
          <w:sz w:val="24"/>
          <w:szCs w:val="24"/>
        </w:rPr>
        <w:t>directly involving the participants stories, reporting rich and in-depth data. Whereas limitations vary from narrative inquiry being time consuming and expensive, and further difficulties may lie with such in-depth access to participants stories.</w:t>
      </w:r>
    </w:p>
    <w:p w14:paraId="7E127B1A" w14:textId="6465F522" w:rsidR="00423ADA" w:rsidRPr="00504B7C" w:rsidRDefault="00423ADA"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Ethical issues can also arise during this type of research, </w:t>
      </w:r>
      <w:r w:rsidR="001C5DEE" w:rsidRPr="00504B7C">
        <w:rPr>
          <w:rFonts w:asciiTheme="majorHAnsi" w:hAnsiTheme="majorHAnsi" w:cstheme="majorHAnsi"/>
          <w:sz w:val="24"/>
          <w:szCs w:val="24"/>
        </w:rPr>
        <w:t>whereby the ownership of the stories become lost. Are they the researcher or participants voice? Further, the authenticity can be lost through re</w:t>
      </w:r>
      <w:r w:rsidR="00EC058B" w:rsidRPr="00504B7C">
        <w:rPr>
          <w:rFonts w:asciiTheme="majorHAnsi" w:hAnsiTheme="majorHAnsi" w:cstheme="majorHAnsi"/>
          <w:sz w:val="24"/>
          <w:szCs w:val="24"/>
        </w:rPr>
        <w:t>-</w:t>
      </w:r>
      <w:r w:rsidR="001C5DEE" w:rsidRPr="00504B7C">
        <w:rPr>
          <w:rFonts w:asciiTheme="majorHAnsi" w:hAnsiTheme="majorHAnsi" w:cstheme="majorHAnsi"/>
          <w:sz w:val="24"/>
          <w:szCs w:val="24"/>
        </w:rPr>
        <w:t>storying and the participants voice can become los</w:t>
      </w:r>
      <w:r w:rsidR="00311F8B" w:rsidRPr="00504B7C">
        <w:rPr>
          <w:rFonts w:asciiTheme="majorHAnsi" w:hAnsiTheme="majorHAnsi" w:cstheme="majorHAnsi"/>
          <w:sz w:val="24"/>
          <w:szCs w:val="24"/>
        </w:rPr>
        <w:t>t</w:t>
      </w:r>
      <w:r w:rsidR="001C5DEE" w:rsidRPr="00504B7C">
        <w:rPr>
          <w:rFonts w:asciiTheme="majorHAnsi" w:hAnsiTheme="majorHAnsi" w:cstheme="majorHAnsi"/>
          <w:sz w:val="24"/>
          <w:szCs w:val="24"/>
        </w:rPr>
        <w:t xml:space="preserve"> – to overcome this, direct quotes can be used from the participant, to ensure their own words are used. An </w:t>
      </w:r>
      <w:r w:rsidR="001C5DEE" w:rsidRPr="00504B7C">
        <w:rPr>
          <w:rFonts w:asciiTheme="majorHAnsi" w:hAnsiTheme="majorHAnsi" w:cstheme="majorHAnsi"/>
          <w:sz w:val="24"/>
          <w:szCs w:val="24"/>
        </w:rPr>
        <w:lastRenderedPageBreak/>
        <w:t>additional ethical issue that could arise would be identification of participants through the stories used in the study – anonymising participants would be one tool to help combat this.</w:t>
      </w:r>
    </w:p>
    <w:p w14:paraId="7165BE85" w14:textId="011FBD35" w:rsidR="001C5DEE" w:rsidRPr="00504B7C" w:rsidRDefault="00423ADA"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Reflecting on narrative research, I feel that </w:t>
      </w:r>
      <w:r w:rsidR="001C5DEE" w:rsidRPr="00504B7C">
        <w:rPr>
          <w:rFonts w:asciiTheme="majorHAnsi" w:hAnsiTheme="majorHAnsi" w:cstheme="majorHAnsi"/>
          <w:sz w:val="24"/>
          <w:szCs w:val="24"/>
        </w:rPr>
        <w:t>I would use this method of research. I am drawn to it due to capturing and exploring the personal experiences of the participants. I would enjoy finding out in</w:t>
      </w:r>
      <w:r w:rsidR="00311F8B" w:rsidRPr="00504B7C">
        <w:rPr>
          <w:rFonts w:asciiTheme="majorHAnsi" w:hAnsiTheme="majorHAnsi" w:cstheme="majorHAnsi"/>
          <w:sz w:val="24"/>
          <w:szCs w:val="24"/>
        </w:rPr>
        <w:t>-</w:t>
      </w:r>
      <w:r w:rsidR="001C5DEE" w:rsidRPr="00504B7C">
        <w:rPr>
          <w:rFonts w:asciiTheme="majorHAnsi" w:hAnsiTheme="majorHAnsi" w:cstheme="majorHAnsi"/>
          <w:sz w:val="24"/>
          <w:szCs w:val="24"/>
        </w:rPr>
        <w:t>depth and personal answers with a small number of people, to understand their take on the world around them.</w:t>
      </w:r>
    </w:p>
    <w:p w14:paraId="05E32AC2" w14:textId="674AF531" w:rsidR="00423ADA" w:rsidRPr="00504B7C" w:rsidRDefault="00423ADA" w:rsidP="00504B7C">
      <w:pPr>
        <w:spacing w:line="480" w:lineRule="auto"/>
        <w:rPr>
          <w:rFonts w:asciiTheme="majorHAnsi" w:hAnsiTheme="majorHAnsi" w:cstheme="majorHAnsi"/>
          <w:sz w:val="24"/>
          <w:szCs w:val="24"/>
        </w:rPr>
      </w:pPr>
    </w:p>
    <w:p w14:paraId="48F5ECBA" w14:textId="1D87648E" w:rsidR="006E0985" w:rsidRPr="00504B7C" w:rsidRDefault="006E0985" w:rsidP="00504B7C">
      <w:pPr>
        <w:spacing w:line="480" w:lineRule="auto"/>
        <w:rPr>
          <w:rFonts w:asciiTheme="majorHAnsi" w:hAnsiTheme="majorHAnsi" w:cstheme="majorHAnsi"/>
          <w:b/>
          <w:bCs/>
          <w:sz w:val="24"/>
          <w:szCs w:val="24"/>
        </w:rPr>
      </w:pPr>
    </w:p>
    <w:p w14:paraId="6E294BEA" w14:textId="2F814212" w:rsidR="006E0985" w:rsidRPr="00504B7C" w:rsidRDefault="006E0985" w:rsidP="00504B7C">
      <w:pPr>
        <w:spacing w:line="480" w:lineRule="auto"/>
        <w:rPr>
          <w:rFonts w:asciiTheme="majorHAnsi" w:hAnsiTheme="majorHAnsi" w:cstheme="majorHAnsi"/>
          <w:b/>
          <w:bCs/>
          <w:sz w:val="24"/>
          <w:szCs w:val="24"/>
        </w:rPr>
      </w:pPr>
    </w:p>
    <w:p w14:paraId="0CD0706D" w14:textId="3375CECE" w:rsidR="0042321D" w:rsidRPr="00504B7C" w:rsidRDefault="0042321D" w:rsidP="00504B7C">
      <w:pPr>
        <w:spacing w:line="480" w:lineRule="auto"/>
        <w:rPr>
          <w:rFonts w:asciiTheme="majorHAnsi" w:hAnsiTheme="majorHAnsi" w:cstheme="majorHAnsi"/>
          <w:b/>
          <w:bCs/>
          <w:sz w:val="24"/>
          <w:szCs w:val="24"/>
        </w:rPr>
      </w:pPr>
    </w:p>
    <w:p w14:paraId="498B7A12" w14:textId="06D6D817" w:rsidR="0042321D" w:rsidRPr="00504B7C" w:rsidRDefault="0042321D" w:rsidP="00504B7C">
      <w:pPr>
        <w:spacing w:line="480" w:lineRule="auto"/>
        <w:rPr>
          <w:rFonts w:asciiTheme="majorHAnsi" w:hAnsiTheme="majorHAnsi" w:cstheme="majorHAnsi"/>
          <w:b/>
          <w:bCs/>
          <w:sz w:val="24"/>
          <w:szCs w:val="24"/>
        </w:rPr>
      </w:pPr>
    </w:p>
    <w:p w14:paraId="7B2C8BC5" w14:textId="76FB0537" w:rsidR="0042321D" w:rsidRPr="00504B7C" w:rsidRDefault="0042321D" w:rsidP="00504B7C">
      <w:pPr>
        <w:spacing w:line="480" w:lineRule="auto"/>
        <w:rPr>
          <w:rFonts w:asciiTheme="majorHAnsi" w:hAnsiTheme="majorHAnsi" w:cstheme="majorHAnsi"/>
          <w:b/>
          <w:bCs/>
          <w:sz w:val="24"/>
          <w:szCs w:val="24"/>
        </w:rPr>
      </w:pPr>
    </w:p>
    <w:p w14:paraId="17040A8A" w14:textId="111517D8" w:rsidR="0042321D" w:rsidRPr="00504B7C" w:rsidRDefault="0042321D" w:rsidP="00504B7C">
      <w:pPr>
        <w:spacing w:line="480" w:lineRule="auto"/>
        <w:rPr>
          <w:rFonts w:asciiTheme="majorHAnsi" w:hAnsiTheme="majorHAnsi" w:cstheme="majorHAnsi"/>
          <w:b/>
          <w:bCs/>
          <w:sz w:val="24"/>
          <w:szCs w:val="24"/>
        </w:rPr>
      </w:pPr>
    </w:p>
    <w:p w14:paraId="7140666C" w14:textId="05CF5919" w:rsidR="0042321D" w:rsidRPr="00504B7C" w:rsidRDefault="0042321D" w:rsidP="00504B7C">
      <w:pPr>
        <w:spacing w:line="480" w:lineRule="auto"/>
        <w:rPr>
          <w:rFonts w:asciiTheme="majorHAnsi" w:hAnsiTheme="majorHAnsi" w:cstheme="majorHAnsi"/>
          <w:b/>
          <w:bCs/>
          <w:sz w:val="24"/>
          <w:szCs w:val="24"/>
        </w:rPr>
      </w:pPr>
    </w:p>
    <w:p w14:paraId="7E99D51E" w14:textId="6E91D336" w:rsidR="00B9470C" w:rsidRPr="00504B7C" w:rsidRDefault="00B9470C" w:rsidP="00504B7C">
      <w:pPr>
        <w:spacing w:line="480" w:lineRule="auto"/>
        <w:rPr>
          <w:rFonts w:asciiTheme="majorHAnsi" w:hAnsiTheme="majorHAnsi" w:cstheme="majorHAnsi"/>
          <w:b/>
          <w:bCs/>
          <w:sz w:val="24"/>
          <w:szCs w:val="24"/>
        </w:rPr>
      </w:pPr>
    </w:p>
    <w:p w14:paraId="6B60AD6F" w14:textId="2FB5DDC8" w:rsidR="00B9470C" w:rsidRDefault="00B9470C" w:rsidP="00504B7C">
      <w:pPr>
        <w:spacing w:line="480" w:lineRule="auto"/>
        <w:rPr>
          <w:rFonts w:asciiTheme="majorHAnsi" w:hAnsiTheme="majorHAnsi" w:cstheme="majorHAnsi"/>
          <w:b/>
          <w:bCs/>
          <w:sz w:val="24"/>
          <w:szCs w:val="24"/>
        </w:rPr>
      </w:pPr>
    </w:p>
    <w:p w14:paraId="6F0A1DAA" w14:textId="7221050E" w:rsidR="0048431C" w:rsidRDefault="0048431C" w:rsidP="00504B7C">
      <w:pPr>
        <w:spacing w:line="480" w:lineRule="auto"/>
        <w:rPr>
          <w:rFonts w:asciiTheme="majorHAnsi" w:hAnsiTheme="majorHAnsi" w:cstheme="majorHAnsi"/>
          <w:b/>
          <w:bCs/>
          <w:sz w:val="24"/>
          <w:szCs w:val="24"/>
        </w:rPr>
      </w:pPr>
    </w:p>
    <w:p w14:paraId="77CBE57D" w14:textId="77777777" w:rsidR="0048431C" w:rsidRPr="00504B7C" w:rsidRDefault="0048431C" w:rsidP="00504B7C">
      <w:pPr>
        <w:spacing w:line="480" w:lineRule="auto"/>
        <w:rPr>
          <w:rFonts w:asciiTheme="majorHAnsi" w:hAnsiTheme="majorHAnsi" w:cstheme="majorHAnsi"/>
          <w:b/>
          <w:bCs/>
          <w:sz w:val="24"/>
          <w:szCs w:val="24"/>
        </w:rPr>
      </w:pPr>
    </w:p>
    <w:p w14:paraId="5A78C478" w14:textId="66160A8E" w:rsidR="0042321D" w:rsidRPr="00504B7C" w:rsidRDefault="0042321D" w:rsidP="00504B7C">
      <w:pPr>
        <w:spacing w:line="480" w:lineRule="auto"/>
        <w:rPr>
          <w:rFonts w:asciiTheme="majorHAnsi" w:hAnsiTheme="majorHAnsi" w:cstheme="majorHAnsi"/>
          <w:b/>
          <w:bCs/>
          <w:sz w:val="24"/>
          <w:szCs w:val="24"/>
        </w:rPr>
      </w:pPr>
    </w:p>
    <w:p w14:paraId="09051108" w14:textId="2AEB4091" w:rsidR="006E0985" w:rsidRPr="00504B7C" w:rsidRDefault="006E0985"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lastRenderedPageBreak/>
        <w:t>Reflections</w:t>
      </w:r>
      <w:r w:rsidR="008F7EEF" w:rsidRPr="00504B7C">
        <w:rPr>
          <w:rFonts w:asciiTheme="majorHAnsi" w:hAnsiTheme="majorHAnsi" w:cstheme="majorHAnsi"/>
          <w:b/>
          <w:bCs/>
          <w:sz w:val="24"/>
          <w:szCs w:val="24"/>
        </w:rPr>
        <w:t xml:space="preserve"> (45 minutes – PowerPoint</w:t>
      </w:r>
      <w:r w:rsidR="005A5474" w:rsidRPr="00504B7C">
        <w:rPr>
          <w:rFonts w:asciiTheme="majorHAnsi" w:hAnsiTheme="majorHAnsi" w:cstheme="majorHAnsi"/>
          <w:b/>
          <w:bCs/>
          <w:sz w:val="24"/>
          <w:szCs w:val="24"/>
        </w:rPr>
        <w:t xml:space="preserve"> and reflective activity</w:t>
      </w:r>
      <w:r w:rsidR="008F7EEF" w:rsidRPr="00504B7C">
        <w:rPr>
          <w:rFonts w:asciiTheme="majorHAnsi" w:hAnsiTheme="majorHAnsi" w:cstheme="majorHAnsi"/>
          <w:b/>
          <w:bCs/>
          <w:sz w:val="24"/>
          <w:szCs w:val="24"/>
        </w:rPr>
        <w:t>)</w:t>
      </w:r>
      <w:r w:rsidR="00BE3E7A" w:rsidRPr="00504B7C">
        <w:rPr>
          <w:rFonts w:asciiTheme="majorHAnsi" w:hAnsiTheme="majorHAnsi" w:cstheme="majorHAnsi"/>
          <w:b/>
          <w:bCs/>
          <w:sz w:val="24"/>
          <w:szCs w:val="24"/>
        </w:rPr>
        <w:t xml:space="preserve"> &amp; Ethnography</w:t>
      </w:r>
      <w:r w:rsidR="000E4E19" w:rsidRPr="00504B7C">
        <w:rPr>
          <w:rFonts w:asciiTheme="majorHAnsi" w:hAnsiTheme="majorHAnsi" w:cstheme="majorHAnsi"/>
          <w:b/>
          <w:bCs/>
          <w:sz w:val="24"/>
          <w:szCs w:val="24"/>
        </w:rPr>
        <w:t xml:space="preserve"> </w:t>
      </w:r>
      <w:r w:rsidR="008F7EEF" w:rsidRPr="00504B7C">
        <w:rPr>
          <w:rFonts w:asciiTheme="majorHAnsi" w:hAnsiTheme="majorHAnsi" w:cstheme="majorHAnsi"/>
          <w:b/>
          <w:bCs/>
          <w:sz w:val="24"/>
          <w:szCs w:val="24"/>
        </w:rPr>
        <w:t>(</w:t>
      </w:r>
      <w:r w:rsidR="00EB0B25" w:rsidRPr="00504B7C">
        <w:rPr>
          <w:rFonts w:asciiTheme="majorHAnsi" w:hAnsiTheme="majorHAnsi" w:cstheme="majorHAnsi"/>
          <w:b/>
          <w:bCs/>
          <w:sz w:val="24"/>
          <w:szCs w:val="24"/>
        </w:rPr>
        <w:t>30</w:t>
      </w:r>
      <w:r w:rsidR="008F7EEF" w:rsidRPr="00504B7C">
        <w:rPr>
          <w:rFonts w:asciiTheme="majorHAnsi" w:hAnsiTheme="majorHAnsi" w:cstheme="majorHAnsi"/>
          <w:b/>
          <w:bCs/>
          <w:sz w:val="24"/>
          <w:szCs w:val="24"/>
        </w:rPr>
        <w:t xml:space="preserve"> minutes – reading) </w:t>
      </w:r>
      <w:r w:rsidR="000E4E19" w:rsidRPr="00504B7C">
        <w:rPr>
          <w:rFonts w:asciiTheme="majorHAnsi" w:hAnsiTheme="majorHAnsi" w:cstheme="majorHAnsi"/>
          <w:b/>
          <w:bCs/>
          <w:sz w:val="24"/>
          <w:szCs w:val="24"/>
        </w:rPr>
        <w:t>– 1 hour</w:t>
      </w:r>
      <w:r w:rsidR="005A5474" w:rsidRPr="00504B7C">
        <w:rPr>
          <w:rFonts w:asciiTheme="majorHAnsi" w:hAnsiTheme="majorHAnsi" w:cstheme="majorHAnsi"/>
          <w:b/>
          <w:bCs/>
          <w:sz w:val="24"/>
          <w:szCs w:val="24"/>
        </w:rPr>
        <w:t xml:space="preserve"> </w:t>
      </w:r>
      <w:r w:rsidR="00CE7584" w:rsidRPr="00504B7C">
        <w:rPr>
          <w:rFonts w:asciiTheme="majorHAnsi" w:hAnsiTheme="majorHAnsi" w:cstheme="majorHAnsi"/>
          <w:b/>
          <w:bCs/>
          <w:sz w:val="24"/>
          <w:szCs w:val="24"/>
        </w:rPr>
        <w:t>15</w:t>
      </w:r>
      <w:r w:rsidR="005A5474" w:rsidRPr="00504B7C">
        <w:rPr>
          <w:rFonts w:asciiTheme="majorHAnsi" w:hAnsiTheme="majorHAnsi" w:cstheme="majorHAnsi"/>
          <w:b/>
          <w:bCs/>
          <w:sz w:val="24"/>
          <w:szCs w:val="24"/>
        </w:rPr>
        <w:t xml:space="preserve"> minutes</w:t>
      </w:r>
      <w:r w:rsidR="00B10F01" w:rsidRPr="00504B7C">
        <w:rPr>
          <w:rFonts w:asciiTheme="majorHAnsi" w:hAnsiTheme="majorHAnsi" w:cstheme="majorHAnsi"/>
          <w:b/>
          <w:bCs/>
          <w:sz w:val="24"/>
          <w:szCs w:val="24"/>
        </w:rPr>
        <w:t xml:space="preserve"> (07/12/2021 lecture)</w:t>
      </w:r>
    </w:p>
    <w:p w14:paraId="76D96114" w14:textId="4D715C20" w:rsidR="001F493C" w:rsidRPr="00504B7C" w:rsidRDefault="00717B23"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Ethnography involves observing people living in their own environment, providing a deep insight into everyday experiences for a particular person or culture.</w:t>
      </w:r>
      <w:r w:rsidR="003D7119" w:rsidRPr="00504B7C">
        <w:rPr>
          <w:rFonts w:asciiTheme="majorHAnsi" w:hAnsiTheme="majorHAnsi" w:cstheme="majorHAnsi"/>
          <w:sz w:val="24"/>
          <w:szCs w:val="24"/>
        </w:rPr>
        <w:t xml:space="preserve"> The whole situation is </w:t>
      </w:r>
      <w:proofErr w:type="gramStart"/>
      <w:r w:rsidR="003D7119" w:rsidRPr="00504B7C">
        <w:rPr>
          <w:rFonts w:asciiTheme="majorHAnsi" w:hAnsiTheme="majorHAnsi" w:cstheme="majorHAnsi"/>
          <w:sz w:val="24"/>
          <w:szCs w:val="24"/>
        </w:rPr>
        <w:t>considered</w:t>
      </w:r>
      <w:proofErr w:type="gramEnd"/>
      <w:r w:rsidR="003D7119" w:rsidRPr="00504B7C">
        <w:rPr>
          <w:rFonts w:asciiTheme="majorHAnsi" w:hAnsiTheme="majorHAnsi" w:cstheme="majorHAnsi"/>
          <w:sz w:val="24"/>
          <w:szCs w:val="24"/>
        </w:rPr>
        <w:t xml:space="preserve"> and experiences looked at, rather than testing hypothesis.</w:t>
      </w:r>
      <w:r w:rsidRPr="00504B7C">
        <w:rPr>
          <w:rFonts w:asciiTheme="majorHAnsi" w:hAnsiTheme="majorHAnsi" w:cstheme="majorHAnsi"/>
          <w:sz w:val="24"/>
          <w:szCs w:val="24"/>
        </w:rPr>
        <w:t xml:space="preserve"> This type of research involves a variety of data collection methods including surveys, observations, photography, interviews and more.</w:t>
      </w:r>
    </w:p>
    <w:p w14:paraId="10E80421" w14:textId="7F7C9F8A" w:rsidR="003D7119" w:rsidRPr="00504B7C" w:rsidRDefault="005F435B"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As the research is based in the research setting when observing participants, it is important that trust and a good relationship is </w:t>
      </w:r>
      <w:proofErr w:type="gramStart"/>
      <w:r w:rsidRPr="00504B7C">
        <w:rPr>
          <w:rFonts w:asciiTheme="majorHAnsi" w:hAnsiTheme="majorHAnsi" w:cstheme="majorHAnsi"/>
          <w:sz w:val="24"/>
          <w:szCs w:val="24"/>
        </w:rPr>
        <w:t>built</w:t>
      </w:r>
      <w:proofErr w:type="gramEnd"/>
      <w:r w:rsidR="00311F8B" w:rsidRPr="00504B7C">
        <w:rPr>
          <w:rFonts w:asciiTheme="majorHAnsi" w:hAnsiTheme="majorHAnsi" w:cstheme="majorHAnsi"/>
          <w:sz w:val="24"/>
          <w:szCs w:val="24"/>
        </w:rPr>
        <w:t xml:space="preserve"> and d</w:t>
      </w:r>
      <w:r w:rsidRPr="00504B7C">
        <w:rPr>
          <w:rFonts w:asciiTheme="majorHAnsi" w:hAnsiTheme="majorHAnsi" w:cstheme="majorHAnsi"/>
          <w:sz w:val="24"/>
          <w:szCs w:val="24"/>
        </w:rPr>
        <w:t>ata is gathered and investigated freely</w:t>
      </w:r>
      <w:r w:rsidR="00311F8B" w:rsidRPr="00504B7C">
        <w:rPr>
          <w:rFonts w:asciiTheme="majorHAnsi" w:hAnsiTheme="majorHAnsi" w:cstheme="majorHAnsi"/>
          <w:sz w:val="24"/>
          <w:szCs w:val="24"/>
        </w:rPr>
        <w:t>.</w:t>
      </w:r>
    </w:p>
    <w:p w14:paraId="3405A377" w14:textId="1767ADA2" w:rsidR="003D7119" w:rsidRPr="00504B7C" w:rsidRDefault="00CD65C9"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Strengths of this approach include providing a voice to smaller or unheard groups, an in-depth and detailed account of people’s experiences due to the mixed method of data collection – it can provide natural information that you would not get with interviews. Furthermore, it is a flexible approach that can be changed and adapted as required.</w:t>
      </w:r>
    </w:p>
    <w:p w14:paraId="59A31641" w14:textId="6B016891" w:rsidR="003D7119" w:rsidRPr="00504B7C" w:rsidRDefault="00CD65C9"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Limitations comprise of the method being time-consuming. Negotiations can sometimes be involved whereby the researcher needs to gain access and permission to view a group</w:t>
      </w:r>
      <w:r w:rsidR="00311F8B" w:rsidRPr="00504B7C">
        <w:rPr>
          <w:rFonts w:asciiTheme="majorHAnsi" w:hAnsiTheme="majorHAnsi" w:cstheme="majorHAnsi"/>
          <w:sz w:val="24"/>
          <w:szCs w:val="24"/>
        </w:rPr>
        <w:t>,</w:t>
      </w:r>
      <w:r w:rsidRPr="00504B7C">
        <w:rPr>
          <w:rFonts w:asciiTheme="majorHAnsi" w:hAnsiTheme="majorHAnsi" w:cstheme="majorHAnsi"/>
          <w:sz w:val="24"/>
          <w:szCs w:val="24"/>
        </w:rPr>
        <w:t xml:space="preserve"> which may take time. The research can also </w:t>
      </w:r>
      <w:proofErr w:type="gramStart"/>
      <w:r w:rsidRPr="00504B7C">
        <w:rPr>
          <w:rFonts w:asciiTheme="majorHAnsi" w:hAnsiTheme="majorHAnsi" w:cstheme="majorHAnsi"/>
          <w:sz w:val="24"/>
          <w:szCs w:val="24"/>
        </w:rPr>
        <w:t>be described as being</w:t>
      </w:r>
      <w:proofErr w:type="gramEnd"/>
      <w:r w:rsidRPr="00504B7C">
        <w:rPr>
          <w:rFonts w:asciiTheme="majorHAnsi" w:hAnsiTheme="majorHAnsi" w:cstheme="majorHAnsi"/>
          <w:sz w:val="24"/>
          <w:szCs w:val="24"/>
        </w:rPr>
        <w:t xml:space="preserve"> subjective due to the </w:t>
      </w:r>
      <w:r w:rsidR="008F7EEF" w:rsidRPr="00504B7C">
        <w:rPr>
          <w:rFonts w:asciiTheme="majorHAnsi" w:hAnsiTheme="majorHAnsi" w:cstheme="majorHAnsi"/>
          <w:sz w:val="24"/>
          <w:szCs w:val="24"/>
        </w:rPr>
        <w:t>researcher’s</w:t>
      </w:r>
      <w:r w:rsidRPr="00504B7C">
        <w:rPr>
          <w:rFonts w:asciiTheme="majorHAnsi" w:hAnsiTheme="majorHAnsi" w:cstheme="majorHAnsi"/>
          <w:sz w:val="24"/>
          <w:szCs w:val="24"/>
        </w:rPr>
        <w:t xml:space="preserve"> interpretations of their observations and data.</w:t>
      </w:r>
    </w:p>
    <w:p w14:paraId="1A7F3F00" w14:textId="77777777" w:rsidR="00E5103E" w:rsidRPr="00504B7C" w:rsidRDefault="00E5103E" w:rsidP="00504B7C">
      <w:pPr>
        <w:spacing w:line="480" w:lineRule="auto"/>
        <w:rPr>
          <w:rFonts w:asciiTheme="majorHAnsi" w:hAnsiTheme="majorHAnsi" w:cstheme="majorHAnsi"/>
          <w:sz w:val="24"/>
          <w:szCs w:val="24"/>
        </w:rPr>
      </w:pPr>
    </w:p>
    <w:p w14:paraId="3C4FEE63" w14:textId="0049639D" w:rsidR="006E0985" w:rsidRPr="00504B7C" w:rsidRDefault="00D45426" w:rsidP="00504B7C">
      <w:pPr>
        <w:spacing w:line="480" w:lineRule="auto"/>
        <w:rPr>
          <w:rFonts w:asciiTheme="majorHAnsi" w:hAnsiTheme="majorHAnsi" w:cstheme="majorHAnsi"/>
          <w:sz w:val="24"/>
          <w:szCs w:val="24"/>
          <w:u w:val="single"/>
        </w:rPr>
      </w:pPr>
      <w:proofErr w:type="spellStart"/>
      <w:r w:rsidRPr="00504B7C">
        <w:rPr>
          <w:rFonts w:asciiTheme="majorHAnsi" w:hAnsiTheme="majorHAnsi" w:cstheme="majorHAnsi"/>
          <w:sz w:val="24"/>
          <w:szCs w:val="24"/>
          <w:u w:val="single"/>
        </w:rPr>
        <w:t>Driscolls</w:t>
      </w:r>
      <w:proofErr w:type="spellEnd"/>
      <w:r w:rsidRPr="00504B7C">
        <w:rPr>
          <w:rFonts w:asciiTheme="majorHAnsi" w:hAnsiTheme="majorHAnsi" w:cstheme="majorHAnsi"/>
          <w:sz w:val="24"/>
          <w:szCs w:val="24"/>
          <w:u w:val="single"/>
        </w:rPr>
        <w:t xml:space="preserve"> model of reflection</w:t>
      </w:r>
      <w:r w:rsidR="0067283A" w:rsidRPr="00504B7C">
        <w:rPr>
          <w:rFonts w:asciiTheme="majorHAnsi" w:hAnsiTheme="majorHAnsi" w:cstheme="majorHAnsi"/>
          <w:sz w:val="24"/>
          <w:szCs w:val="24"/>
          <w:u w:val="single"/>
        </w:rPr>
        <w:t xml:space="preserve"> PowerPoint Presentation </w:t>
      </w:r>
    </w:p>
    <w:p w14:paraId="1A2E432D" w14:textId="07FFD5E4" w:rsidR="00D45426" w:rsidRPr="00504B7C" w:rsidRDefault="00784F5E"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Driscoll studied 3 questions, originally asked by Terry </w:t>
      </w:r>
      <w:proofErr w:type="spellStart"/>
      <w:r w:rsidRPr="00504B7C">
        <w:rPr>
          <w:rFonts w:asciiTheme="majorHAnsi" w:hAnsiTheme="majorHAnsi" w:cstheme="majorHAnsi"/>
          <w:sz w:val="24"/>
          <w:szCs w:val="24"/>
        </w:rPr>
        <w:t>Borton</w:t>
      </w:r>
      <w:proofErr w:type="spellEnd"/>
      <w:r w:rsidRPr="00504B7C">
        <w:rPr>
          <w:rFonts w:asciiTheme="majorHAnsi" w:hAnsiTheme="majorHAnsi" w:cstheme="majorHAnsi"/>
          <w:sz w:val="24"/>
          <w:szCs w:val="24"/>
        </w:rPr>
        <w:t xml:space="preserve"> in the 1970’s. The questions comprised of the following:</w:t>
      </w:r>
    </w:p>
    <w:p w14:paraId="7CBD4B24" w14:textId="45F59DF3" w:rsidR="00784F5E" w:rsidRPr="00504B7C" w:rsidRDefault="00784F5E"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lastRenderedPageBreak/>
        <w:t xml:space="preserve">-What: </w:t>
      </w:r>
      <w:proofErr w:type="spellStart"/>
      <w:r w:rsidRPr="00504B7C">
        <w:rPr>
          <w:rFonts w:asciiTheme="majorHAnsi" w:hAnsiTheme="majorHAnsi" w:cstheme="majorHAnsi"/>
          <w:sz w:val="24"/>
          <w:szCs w:val="24"/>
        </w:rPr>
        <w:t>story telling</w:t>
      </w:r>
      <w:proofErr w:type="spellEnd"/>
      <w:r w:rsidRPr="00504B7C">
        <w:rPr>
          <w:rFonts w:asciiTheme="majorHAnsi" w:hAnsiTheme="majorHAnsi" w:cstheme="majorHAnsi"/>
          <w:sz w:val="24"/>
          <w:szCs w:val="24"/>
        </w:rPr>
        <w:t xml:space="preserve"> to </w:t>
      </w:r>
      <w:proofErr w:type="gramStart"/>
      <w:r w:rsidRPr="00504B7C">
        <w:rPr>
          <w:rFonts w:asciiTheme="majorHAnsi" w:hAnsiTheme="majorHAnsi" w:cstheme="majorHAnsi"/>
          <w:sz w:val="24"/>
          <w:szCs w:val="24"/>
        </w:rPr>
        <w:t>ourselves</w:t>
      </w:r>
      <w:proofErr w:type="gramEnd"/>
      <w:r w:rsidRPr="00504B7C">
        <w:rPr>
          <w:rFonts w:asciiTheme="majorHAnsi" w:hAnsiTheme="majorHAnsi" w:cstheme="majorHAnsi"/>
          <w:sz w:val="24"/>
          <w:szCs w:val="24"/>
        </w:rPr>
        <w:t xml:space="preserve"> and others</w:t>
      </w:r>
      <w:r w:rsidR="000B12EF" w:rsidRPr="00504B7C">
        <w:rPr>
          <w:rFonts w:asciiTheme="majorHAnsi" w:hAnsiTheme="majorHAnsi" w:cstheme="majorHAnsi"/>
          <w:sz w:val="24"/>
          <w:szCs w:val="24"/>
        </w:rPr>
        <w:t xml:space="preserve"> and finding out what happened. The type of questions arising from this would </w:t>
      </w:r>
      <w:proofErr w:type="gramStart"/>
      <w:r w:rsidR="000B12EF" w:rsidRPr="00504B7C">
        <w:rPr>
          <w:rFonts w:asciiTheme="majorHAnsi" w:hAnsiTheme="majorHAnsi" w:cstheme="majorHAnsi"/>
          <w:sz w:val="24"/>
          <w:szCs w:val="24"/>
        </w:rPr>
        <w:t>be;</w:t>
      </w:r>
      <w:proofErr w:type="gramEnd"/>
      <w:r w:rsidR="000B12EF" w:rsidRPr="00504B7C">
        <w:rPr>
          <w:rFonts w:asciiTheme="majorHAnsi" w:hAnsiTheme="majorHAnsi" w:cstheme="majorHAnsi"/>
          <w:sz w:val="24"/>
          <w:szCs w:val="24"/>
        </w:rPr>
        <w:t xml:space="preserve"> what happened? What did you or others do?</w:t>
      </w:r>
    </w:p>
    <w:p w14:paraId="7AB94BEA" w14:textId="698306C7" w:rsidR="000B12EF" w:rsidRPr="00504B7C" w:rsidRDefault="000B12E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w:t>
      </w:r>
      <w:proofErr w:type="gramStart"/>
      <w:r w:rsidRPr="00504B7C">
        <w:rPr>
          <w:rFonts w:asciiTheme="majorHAnsi" w:hAnsiTheme="majorHAnsi" w:cstheme="majorHAnsi"/>
          <w:sz w:val="24"/>
          <w:szCs w:val="24"/>
        </w:rPr>
        <w:t>So</w:t>
      </w:r>
      <w:proofErr w:type="gramEnd"/>
      <w:r w:rsidRPr="00504B7C">
        <w:rPr>
          <w:rFonts w:asciiTheme="majorHAnsi" w:hAnsiTheme="majorHAnsi" w:cstheme="majorHAnsi"/>
          <w:sz w:val="24"/>
          <w:szCs w:val="24"/>
        </w:rPr>
        <w:t xml:space="preserve"> what: These are the feelings and reflections. What are the results of this happening? What are you feeling? What were you feeling at the time? What are your feelings compared to others’ feelings?</w:t>
      </w:r>
    </w:p>
    <w:p w14:paraId="07A99F0C" w14:textId="2B91B67E" w:rsidR="000B12EF" w:rsidRPr="00504B7C" w:rsidRDefault="000B12E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-Now what: What will happen next? What are </w:t>
      </w:r>
      <w:proofErr w:type="gramStart"/>
      <w:r w:rsidRPr="00504B7C">
        <w:rPr>
          <w:rFonts w:asciiTheme="majorHAnsi" w:hAnsiTheme="majorHAnsi" w:cstheme="majorHAnsi"/>
          <w:sz w:val="24"/>
          <w:szCs w:val="24"/>
        </w:rPr>
        <w:t>after effects</w:t>
      </w:r>
      <w:proofErr w:type="gramEnd"/>
      <w:r w:rsidRPr="00504B7C">
        <w:rPr>
          <w:rFonts w:asciiTheme="majorHAnsi" w:hAnsiTheme="majorHAnsi" w:cstheme="majorHAnsi"/>
          <w:sz w:val="24"/>
          <w:szCs w:val="24"/>
        </w:rPr>
        <w:t>? What will you do next and how?</w:t>
      </w:r>
    </w:p>
    <w:p w14:paraId="1012CDB4" w14:textId="30157132" w:rsidR="000B12EF" w:rsidRPr="00504B7C" w:rsidRDefault="000B12E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To use this model, you would firstly explain what has happened. Then the reflection process starts</w:t>
      </w:r>
      <w:r w:rsidR="003F0861" w:rsidRPr="00504B7C">
        <w:rPr>
          <w:rFonts w:asciiTheme="majorHAnsi" w:hAnsiTheme="majorHAnsi" w:cstheme="majorHAnsi"/>
          <w:sz w:val="24"/>
          <w:szCs w:val="24"/>
        </w:rPr>
        <w:t xml:space="preserve"> as “so what”</w:t>
      </w:r>
      <w:r w:rsidR="00311F8B" w:rsidRPr="00504B7C">
        <w:rPr>
          <w:rFonts w:asciiTheme="majorHAnsi" w:hAnsiTheme="majorHAnsi" w:cstheme="majorHAnsi"/>
          <w:sz w:val="24"/>
          <w:szCs w:val="24"/>
        </w:rPr>
        <w:t>,</w:t>
      </w:r>
      <w:r w:rsidR="003F0861" w:rsidRPr="00504B7C">
        <w:rPr>
          <w:rFonts w:asciiTheme="majorHAnsi" w:hAnsiTheme="majorHAnsi" w:cstheme="majorHAnsi"/>
          <w:sz w:val="24"/>
          <w:szCs w:val="24"/>
        </w:rPr>
        <w:t xml:space="preserve"> what have you learned from the experience and how do you feel? The final stage is to understand what you will do – what the outcome of this reflection period is. A behaviour change could stem from this reflection, however there is also a chance that nothing changes as a result. Whether a change happens or not, the reflective tool is useful to understand events and feelings from them.</w:t>
      </w:r>
    </w:p>
    <w:p w14:paraId="56A32960" w14:textId="41A46202" w:rsidR="003F0861" w:rsidRPr="00504B7C" w:rsidRDefault="003F0861"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Advantages of this model of reflection include it being simple and easy to use, it is a good starting point for reflections. It is also easy to remember and gives quick results, meaning it is user friendly and less time consuming than alternative methods.</w:t>
      </w:r>
    </w:p>
    <w:p w14:paraId="1E8689EC" w14:textId="20AF3D98" w:rsidR="0048431C" w:rsidRDefault="003F0861"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Disadvantages of the model could be that the process does not provide deeper insights. The reflections can be </w:t>
      </w:r>
      <w:proofErr w:type="gramStart"/>
      <w:r w:rsidRPr="00504B7C">
        <w:rPr>
          <w:rFonts w:asciiTheme="majorHAnsi" w:hAnsiTheme="majorHAnsi" w:cstheme="majorHAnsi"/>
          <w:sz w:val="24"/>
          <w:szCs w:val="24"/>
        </w:rPr>
        <w:t>fairly surface</w:t>
      </w:r>
      <w:proofErr w:type="gramEnd"/>
      <w:r w:rsidRPr="00504B7C">
        <w:rPr>
          <w:rFonts w:asciiTheme="majorHAnsi" w:hAnsiTheme="majorHAnsi" w:cstheme="majorHAnsi"/>
          <w:sz w:val="24"/>
          <w:szCs w:val="24"/>
        </w:rPr>
        <w:t xml:space="preserve"> level and does not require deeper investigation into feelings or experiences of events. Whilst the model is easy to use, it may be too simple for some reflection pieces.</w:t>
      </w:r>
    </w:p>
    <w:p w14:paraId="7DDAA112" w14:textId="476219DD" w:rsidR="0048431C" w:rsidRDefault="0048431C" w:rsidP="00504B7C">
      <w:pPr>
        <w:spacing w:line="480" w:lineRule="auto"/>
        <w:rPr>
          <w:rFonts w:asciiTheme="majorHAnsi" w:hAnsiTheme="majorHAnsi" w:cstheme="majorHAnsi"/>
          <w:sz w:val="24"/>
          <w:szCs w:val="24"/>
        </w:rPr>
      </w:pPr>
    </w:p>
    <w:p w14:paraId="19870389" w14:textId="77777777" w:rsidR="0048431C" w:rsidRPr="00504B7C" w:rsidRDefault="0048431C" w:rsidP="00504B7C">
      <w:pPr>
        <w:spacing w:line="480" w:lineRule="auto"/>
        <w:rPr>
          <w:rFonts w:asciiTheme="majorHAnsi" w:hAnsiTheme="majorHAnsi" w:cstheme="majorHAnsi"/>
          <w:sz w:val="24"/>
          <w:szCs w:val="24"/>
        </w:rPr>
      </w:pPr>
    </w:p>
    <w:p w14:paraId="147FA66B" w14:textId="77777777" w:rsidR="00E5103E" w:rsidRPr="00504B7C" w:rsidRDefault="00E5103E" w:rsidP="00504B7C">
      <w:pPr>
        <w:spacing w:line="480" w:lineRule="auto"/>
        <w:rPr>
          <w:rFonts w:asciiTheme="majorHAnsi" w:hAnsiTheme="majorHAnsi" w:cstheme="majorHAnsi"/>
          <w:sz w:val="24"/>
          <w:szCs w:val="24"/>
          <w:u w:val="single"/>
        </w:rPr>
      </w:pPr>
    </w:p>
    <w:p w14:paraId="78A5132A" w14:textId="1EA0A8FD" w:rsidR="005A5474" w:rsidRPr="00504B7C" w:rsidRDefault="0067283A" w:rsidP="00504B7C">
      <w:pPr>
        <w:spacing w:line="480" w:lineRule="auto"/>
        <w:rPr>
          <w:rFonts w:asciiTheme="majorHAnsi" w:hAnsiTheme="majorHAnsi" w:cstheme="majorHAnsi"/>
          <w:sz w:val="24"/>
          <w:szCs w:val="24"/>
          <w:u w:val="single"/>
        </w:rPr>
      </w:pPr>
      <w:r w:rsidRPr="00504B7C">
        <w:rPr>
          <w:rFonts w:asciiTheme="majorHAnsi" w:hAnsiTheme="majorHAnsi" w:cstheme="majorHAnsi"/>
          <w:sz w:val="24"/>
          <w:szCs w:val="24"/>
          <w:u w:val="single"/>
        </w:rPr>
        <w:lastRenderedPageBreak/>
        <w:t>Exercise on Gibbs’ Reflective Cycle</w:t>
      </w:r>
    </w:p>
    <w:p w14:paraId="42BA7440" w14:textId="0FCEA386" w:rsidR="002179B7" w:rsidRPr="00504B7C" w:rsidRDefault="005A5474"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Using the eight steps in the Gibbs reflective activity it was clear that this was an effective reflective tool to explore and understand experiences. By using a small example of a recent change in a working style – </w:t>
      </w:r>
      <w:proofErr w:type="spellStart"/>
      <w:r w:rsidRPr="00504B7C">
        <w:rPr>
          <w:rFonts w:asciiTheme="majorHAnsi" w:hAnsiTheme="majorHAnsi" w:cstheme="majorHAnsi"/>
          <w:sz w:val="24"/>
          <w:szCs w:val="24"/>
        </w:rPr>
        <w:t>i.e</w:t>
      </w:r>
      <w:proofErr w:type="spellEnd"/>
      <w:r w:rsidRPr="00504B7C">
        <w:rPr>
          <w:rFonts w:asciiTheme="majorHAnsi" w:hAnsiTheme="majorHAnsi" w:cstheme="majorHAnsi"/>
          <w:sz w:val="24"/>
          <w:szCs w:val="24"/>
        </w:rPr>
        <w:t xml:space="preserve"> going back to telephone work suddenly, I was able to understand my feelings throughout the experience and see them in an order that made sense. It provided me with</w:t>
      </w:r>
      <w:r w:rsidR="00310BAC" w:rsidRPr="00504B7C">
        <w:rPr>
          <w:rFonts w:asciiTheme="majorHAnsi" w:hAnsiTheme="majorHAnsi" w:cstheme="majorHAnsi"/>
          <w:sz w:val="24"/>
          <w:szCs w:val="24"/>
        </w:rPr>
        <w:t xml:space="preserve"> a</w:t>
      </w:r>
      <w:r w:rsidRPr="00504B7C">
        <w:rPr>
          <w:rFonts w:asciiTheme="majorHAnsi" w:hAnsiTheme="majorHAnsi" w:cstheme="majorHAnsi"/>
          <w:sz w:val="24"/>
          <w:szCs w:val="24"/>
        </w:rPr>
        <w:t xml:space="preserve"> </w:t>
      </w:r>
      <w:r w:rsidR="00303FEF" w:rsidRPr="00504B7C">
        <w:rPr>
          <w:rFonts w:asciiTheme="majorHAnsi" w:hAnsiTheme="majorHAnsi" w:cstheme="majorHAnsi"/>
          <w:sz w:val="24"/>
          <w:szCs w:val="24"/>
        </w:rPr>
        <w:t xml:space="preserve">positive outlook </w:t>
      </w:r>
      <w:r w:rsidR="00310BAC" w:rsidRPr="00504B7C">
        <w:rPr>
          <w:rFonts w:asciiTheme="majorHAnsi" w:hAnsiTheme="majorHAnsi" w:cstheme="majorHAnsi"/>
          <w:sz w:val="24"/>
          <w:szCs w:val="24"/>
        </w:rPr>
        <w:t>and gave me</w:t>
      </w:r>
      <w:r w:rsidR="00303FEF" w:rsidRPr="00504B7C">
        <w:rPr>
          <w:rFonts w:asciiTheme="majorHAnsi" w:hAnsiTheme="majorHAnsi" w:cstheme="majorHAnsi"/>
          <w:sz w:val="24"/>
          <w:szCs w:val="24"/>
        </w:rPr>
        <w:t xml:space="preserve"> the knowledge of what I would need to work on and do differently next time.</w:t>
      </w:r>
    </w:p>
    <w:p w14:paraId="504F77F7" w14:textId="015B0305" w:rsidR="00303FEF" w:rsidRPr="00504B7C" w:rsidRDefault="00303FE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This reflection tool was easy to use and follow and provided me with a learning outcome of maintaining positivity – something that I think will help me with future telephone work and change my outlook on this type of work.</w:t>
      </w:r>
    </w:p>
    <w:p w14:paraId="1B8F7F35" w14:textId="6B0FC40F" w:rsidR="00D74E81" w:rsidRPr="00504B7C" w:rsidRDefault="00D74E81" w:rsidP="00504B7C">
      <w:pPr>
        <w:spacing w:line="480" w:lineRule="auto"/>
        <w:rPr>
          <w:rFonts w:asciiTheme="majorHAnsi" w:hAnsiTheme="majorHAnsi" w:cstheme="majorHAnsi"/>
          <w:sz w:val="24"/>
          <w:szCs w:val="24"/>
        </w:rPr>
      </w:pPr>
    </w:p>
    <w:p w14:paraId="56E15471" w14:textId="1D716552" w:rsidR="00D74E81" w:rsidRPr="00504B7C" w:rsidRDefault="00D74E81" w:rsidP="00504B7C">
      <w:pPr>
        <w:spacing w:line="480" w:lineRule="auto"/>
        <w:rPr>
          <w:rFonts w:asciiTheme="majorHAnsi" w:hAnsiTheme="majorHAnsi" w:cstheme="majorHAnsi"/>
          <w:sz w:val="24"/>
          <w:szCs w:val="24"/>
        </w:rPr>
      </w:pPr>
    </w:p>
    <w:p w14:paraId="2248AE58" w14:textId="5955183F" w:rsidR="00D74E81" w:rsidRPr="00504B7C" w:rsidRDefault="00D74E81" w:rsidP="00504B7C">
      <w:pPr>
        <w:spacing w:line="480" w:lineRule="auto"/>
        <w:rPr>
          <w:rFonts w:asciiTheme="majorHAnsi" w:hAnsiTheme="majorHAnsi" w:cstheme="majorHAnsi"/>
          <w:sz w:val="24"/>
          <w:szCs w:val="24"/>
        </w:rPr>
      </w:pPr>
    </w:p>
    <w:p w14:paraId="308FFE28" w14:textId="1F161322" w:rsidR="00D74E81" w:rsidRPr="00504B7C" w:rsidRDefault="00D74E81" w:rsidP="00504B7C">
      <w:pPr>
        <w:spacing w:line="480" w:lineRule="auto"/>
        <w:rPr>
          <w:rFonts w:asciiTheme="majorHAnsi" w:hAnsiTheme="majorHAnsi" w:cstheme="majorHAnsi"/>
          <w:sz w:val="24"/>
          <w:szCs w:val="24"/>
        </w:rPr>
      </w:pPr>
    </w:p>
    <w:p w14:paraId="2CE8C795" w14:textId="793D7CDC" w:rsidR="00D74E81" w:rsidRPr="00504B7C" w:rsidRDefault="00D74E81" w:rsidP="00504B7C">
      <w:pPr>
        <w:spacing w:line="480" w:lineRule="auto"/>
        <w:rPr>
          <w:rFonts w:asciiTheme="majorHAnsi" w:hAnsiTheme="majorHAnsi" w:cstheme="majorHAnsi"/>
          <w:sz w:val="24"/>
          <w:szCs w:val="24"/>
        </w:rPr>
      </w:pPr>
    </w:p>
    <w:p w14:paraId="46EC0D0A" w14:textId="68BD220E" w:rsidR="00D74E81" w:rsidRPr="00504B7C" w:rsidRDefault="00D74E81" w:rsidP="00504B7C">
      <w:pPr>
        <w:spacing w:line="480" w:lineRule="auto"/>
        <w:rPr>
          <w:rFonts w:asciiTheme="majorHAnsi" w:hAnsiTheme="majorHAnsi" w:cstheme="majorHAnsi"/>
          <w:sz w:val="24"/>
          <w:szCs w:val="24"/>
        </w:rPr>
      </w:pPr>
    </w:p>
    <w:p w14:paraId="3AD062BB" w14:textId="67686C22" w:rsidR="00D74E81" w:rsidRPr="00504B7C" w:rsidRDefault="00D74E81" w:rsidP="00504B7C">
      <w:pPr>
        <w:spacing w:line="480" w:lineRule="auto"/>
        <w:rPr>
          <w:rFonts w:asciiTheme="majorHAnsi" w:hAnsiTheme="majorHAnsi" w:cstheme="majorHAnsi"/>
          <w:sz w:val="24"/>
          <w:szCs w:val="24"/>
        </w:rPr>
      </w:pPr>
    </w:p>
    <w:p w14:paraId="2C094A24" w14:textId="7B6E0F3B" w:rsidR="00D74E81" w:rsidRPr="00504B7C" w:rsidRDefault="00D74E81" w:rsidP="00504B7C">
      <w:pPr>
        <w:spacing w:line="480" w:lineRule="auto"/>
        <w:rPr>
          <w:rFonts w:asciiTheme="majorHAnsi" w:hAnsiTheme="majorHAnsi" w:cstheme="majorHAnsi"/>
          <w:sz w:val="24"/>
          <w:szCs w:val="24"/>
        </w:rPr>
      </w:pPr>
    </w:p>
    <w:p w14:paraId="484B4790" w14:textId="0B054658" w:rsidR="00D74E81" w:rsidRPr="00504B7C" w:rsidRDefault="00D74E81" w:rsidP="00504B7C">
      <w:pPr>
        <w:spacing w:line="480" w:lineRule="auto"/>
        <w:rPr>
          <w:rFonts w:asciiTheme="majorHAnsi" w:hAnsiTheme="majorHAnsi" w:cstheme="majorHAnsi"/>
          <w:sz w:val="24"/>
          <w:szCs w:val="24"/>
        </w:rPr>
      </w:pPr>
    </w:p>
    <w:p w14:paraId="205BA74F" w14:textId="77777777" w:rsidR="00D74E81" w:rsidRPr="00504B7C" w:rsidRDefault="00D74E81" w:rsidP="00504B7C">
      <w:pPr>
        <w:spacing w:line="480" w:lineRule="auto"/>
        <w:rPr>
          <w:rFonts w:asciiTheme="majorHAnsi" w:hAnsiTheme="majorHAnsi" w:cstheme="majorHAnsi"/>
          <w:sz w:val="24"/>
          <w:szCs w:val="24"/>
        </w:rPr>
      </w:pPr>
    </w:p>
    <w:p w14:paraId="7D255E9A" w14:textId="52A9C6E7" w:rsidR="006E0985" w:rsidRPr="00504B7C" w:rsidRDefault="006E0985"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lastRenderedPageBreak/>
        <w:t>Phenomenology</w:t>
      </w:r>
      <w:r w:rsidR="000E4E19" w:rsidRPr="00504B7C">
        <w:rPr>
          <w:rFonts w:asciiTheme="majorHAnsi" w:hAnsiTheme="majorHAnsi" w:cstheme="majorHAnsi"/>
          <w:b/>
          <w:bCs/>
          <w:sz w:val="24"/>
          <w:szCs w:val="24"/>
        </w:rPr>
        <w:t xml:space="preserve"> </w:t>
      </w:r>
      <w:r w:rsidR="005C4A6A" w:rsidRPr="00504B7C">
        <w:rPr>
          <w:rFonts w:asciiTheme="majorHAnsi" w:hAnsiTheme="majorHAnsi" w:cstheme="majorHAnsi"/>
          <w:b/>
          <w:bCs/>
          <w:sz w:val="24"/>
          <w:szCs w:val="24"/>
        </w:rPr>
        <w:t xml:space="preserve">and IPA </w:t>
      </w:r>
      <w:r w:rsidR="000E4E19" w:rsidRPr="00504B7C">
        <w:rPr>
          <w:rFonts w:asciiTheme="majorHAnsi" w:hAnsiTheme="majorHAnsi" w:cstheme="majorHAnsi"/>
          <w:b/>
          <w:bCs/>
          <w:sz w:val="24"/>
          <w:szCs w:val="24"/>
        </w:rPr>
        <w:t>– 1 hour</w:t>
      </w:r>
      <w:r w:rsidR="00F8246A" w:rsidRPr="00504B7C">
        <w:rPr>
          <w:rFonts w:asciiTheme="majorHAnsi" w:hAnsiTheme="majorHAnsi" w:cstheme="majorHAnsi"/>
          <w:b/>
          <w:bCs/>
          <w:sz w:val="24"/>
          <w:szCs w:val="24"/>
        </w:rPr>
        <w:t xml:space="preserve"> </w:t>
      </w:r>
      <w:r w:rsidR="005B1A28" w:rsidRPr="00504B7C">
        <w:rPr>
          <w:rFonts w:asciiTheme="majorHAnsi" w:hAnsiTheme="majorHAnsi" w:cstheme="majorHAnsi"/>
          <w:b/>
          <w:bCs/>
          <w:sz w:val="24"/>
          <w:szCs w:val="24"/>
        </w:rPr>
        <w:t>4</w:t>
      </w:r>
      <w:r w:rsidR="00F8246A" w:rsidRPr="00504B7C">
        <w:rPr>
          <w:rFonts w:asciiTheme="majorHAnsi" w:hAnsiTheme="majorHAnsi" w:cstheme="majorHAnsi"/>
          <w:b/>
          <w:bCs/>
          <w:sz w:val="24"/>
          <w:szCs w:val="24"/>
        </w:rPr>
        <w:t xml:space="preserve">0 </w:t>
      </w:r>
      <w:proofErr w:type="gramStart"/>
      <w:r w:rsidR="00F8246A" w:rsidRPr="00504B7C">
        <w:rPr>
          <w:rFonts w:asciiTheme="majorHAnsi" w:hAnsiTheme="majorHAnsi" w:cstheme="majorHAnsi"/>
          <w:b/>
          <w:bCs/>
          <w:sz w:val="24"/>
          <w:szCs w:val="24"/>
        </w:rPr>
        <w:t xml:space="preserve">minutes </w:t>
      </w:r>
      <w:r w:rsidR="00D74E81" w:rsidRPr="00504B7C">
        <w:rPr>
          <w:rFonts w:asciiTheme="majorHAnsi" w:hAnsiTheme="majorHAnsi" w:cstheme="majorHAnsi"/>
          <w:b/>
          <w:bCs/>
          <w:sz w:val="24"/>
          <w:szCs w:val="24"/>
        </w:rPr>
        <w:t xml:space="preserve"> (</w:t>
      </w:r>
      <w:proofErr w:type="gramEnd"/>
      <w:r w:rsidR="00D74E81" w:rsidRPr="00504B7C">
        <w:rPr>
          <w:rFonts w:asciiTheme="majorHAnsi" w:hAnsiTheme="majorHAnsi" w:cstheme="majorHAnsi"/>
          <w:b/>
          <w:bCs/>
          <w:sz w:val="24"/>
          <w:szCs w:val="24"/>
        </w:rPr>
        <w:t>23/11/2021 lecture</w:t>
      </w:r>
      <w:r w:rsidR="005B1A28" w:rsidRPr="00504B7C">
        <w:rPr>
          <w:rFonts w:asciiTheme="majorHAnsi" w:hAnsiTheme="majorHAnsi" w:cstheme="majorHAnsi"/>
          <w:b/>
          <w:bCs/>
          <w:sz w:val="24"/>
          <w:szCs w:val="24"/>
        </w:rPr>
        <w:t>s</w:t>
      </w:r>
      <w:r w:rsidR="00D74E81" w:rsidRPr="00504B7C">
        <w:rPr>
          <w:rFonts w:asciiTheme="majorHAnsi" w:hAnsiTheme="majorHAnsi" w:cstheme="majorHAnsi"/>
          <w:b/>
          <w:bCs/>
          <w:sz w:val="24"/>
          <w:szCs w:val="24"/>
        </w:rPr>
        <w:t>)</w:t>
      </w:r>
    </w:p>
    <w:p w14:paraId="429024F8" w14:textId="7EF740D6" w:rsidR="006E0985" w:rsidRPr="00504B7C" w:rsidRDefault="0000049C"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Phenomenology</w:t>
      </w:r>
      <w:r w:rsidR="003573A5" w:rsidRPr="00504B7C">
        <w:rPr>
          <w:rFonts w:asciiTheme="majorHAnsi" w:hAnsiTheme="majorHAnsi" w:cstheme="majorHAnsi"/>
          <w:sz w:val="24"/>
          <w:szCs w:val="24"/>
        </w:rPr>
        <w:t xml:space="preserve"> </w:t>
      </w:r>
      <w:r w:rsidR="00056104" w:rsidRPr="00504B7C">
        <w:rPr>
          <w:rFonts w:asciiTheme="majorHAnsi" w:hAnsiTheme="majorHAnsi" w:cstheme="majorHAnsi"/>
          <w:sz w:val="24"/>
          <w:szCs w:val="24"/>
        </w:rPr>
        <w:t xml:space="preserve">is a research approach that </w:t>
      </w:r>
      <w:r w:rsidR="003573A5" w:rsidRPr="00504B7C">
        <w:rPr>
          <w:rFonts w:asciiTheme="majorHAnsi" w:hAnsiTheme="majorHAnsi" w:cstheme="majorHAnsi"/>
          <w:sz w:val="24"/>
          <w:szCs w:val="24"/>
        </w:rPr>
        <w:t>focuses on the conscious experiences and ideas of the world</w:t>
      </w:r>
      <w:r w:rsidRPr="00504B7C">
        <w:rPr>
          <w:rFonts w:asciiTheme="majorHAnsi" w:hAnsiTheme="majorHAnsi" w:cstheme="majorHAnsi"/>
          <w:sz w:val="24"/>
          <w:szCs w:val="24"/>
        </w:rPr>
        <w:t xml:space="preserve">, it </w:t>
      </w:r>
      <w:proofErr w:type="gramStart"/>
      <w:r w:rsidRPr="00504B7C">
        <w:rPr>
          <w:rFonts w:asciiTheme="majorHAnsi" w:hAnsiTheme="majorHAnsi" w:cstheme="majorHAnsi"/>
          <w:sz w:val="24"/>
          <w:szCs w:val="24"/>
        </w:rPr>
        <w:t>looks into</w:t>
      </w:r>
      <w:proofErr w:type="gramEnd"/>
      <w:r w:rsidRPr="00504B7C">
        <w:rPr>
          <w:rFonts w:asciiTheme="majorHAnsi" w:hAnsiTheme="majorHAnsi" w:cstheme="majorHAnsi"/>
          <w:sz w:val="24"/>
          <w:szCs w:val="24"/>
        </w:rPr>
        <w:t xml:space="preserve"> the </w:t>
      </w:r>
      <w:r w:rsidR="009D6693" w:rsidRPr="00504B7C">
        <w:rPr>
          <w:rFonts w:asciiTheme="majorHAnsi" w:hAnsiTheme="majorHAnsi" w:cstheme="majorHAnsi"/>
          <w:sz w:val="24"/>
          <w:szCs w:val="24"/>
        </w:rPr>
        <w:t>everyday</w:t>
      </w:r>
      <w:r w:rsidRPr="00504B7C">
        <w:rPr>
          <w:rFonts w:asciiTheme="majorHAnsi" w:hAnsiTheme="majorHAnsi" w:cstheme="majorHAnsi"/>
          <w:sz w:val="24"/>
          <w:szCs w:val="24"/>
        </w:rPr>
        <w:t xml:space="preserve"> tasks as people experience them. </w:t>
      </w:r>
      <w:r w:rsidR="00D539E3" w:rsidRPr="00504B7C">
        <w:rPr>
          <w:rFonts w:asciiTheme="majorHAnsi" w:hAnsiTheme="majorHAnsi" w:cstheme="majorHAnsi"/>
          <w:sz w:val="24"/>
          <w:szCs w:val="24"/>
        </w:rPr>
        <w:t>Researchers</w:t>
      </w:r>
      <w:r w:rsidRPr="00504B7C">
        <w:rPr>
          <w:rFonts w:asciiTheme="majorHAnsi" w:hAnsiTheme="majorHAnsi" w:cstheme="majorHAnsi"/>
          <w:sz w:val="24"/>
          <w:szCs w:val="24"/>
        </w:rPr>
        <w:t xml:space="preserve"> grasp daily activities</w:t>
      </w:r>
      <w:r w:rsidR="00D539E3" w:rsidRPr="00504B7C">
        <w:rPr>
          <w:rFonts w:asciiTheme="majorHAnsi" w:hAnsiTheme="majorHAnsi" w:cstheme="majorHAnsi"/>
          <w:sz w:val="24"/>
          <w:szCs w:val="24"/>
        </w:rPr>
        <w:t xml:space="preserve">, </w:t>
      </w:r>
      <w:r w:rsidRPr="00504B7C">
        <w:rPr>
          <w:rFonts w:asciiTheme="majorHAnsi" w:hAnsiTheme="majorHAnsi" w:cstheme="majorHAnsi"/>
          <w:sz w:val="24"/>
          <w:szCs w:val="24"/>
        </w:rPr>
        <w:t>take them from what they are and turn them into a meaning, with the aim of this type of research to be giving light onto the subjective experience of participants.</w:t>
      </w:r>
    </w:p>
    <w:p w14:paraId="1A86000C" w14:textId="7E510106" w:rsidR="0000049C" w:rsidRPr="00504B7C" w:rsidRDefault="0000049C"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Originating from psychology and philosophy</w:t>
      </w:r>
      <w:r w:rsidR="009A747E" w:rsidRPr="00504B7C">
        <w:rPr>
          <w:rFonts w:asciiTheme="majorHAnsi" w:hAnsiTheme="majorHAnsi" w:cstheme="majorHAnsi"/>
          <w:sz w:val="24"/>
          <w:szCs w:val="24"/>
        </w:rPr>
        <w:t>, it was founded by Edmund Hus</w:t>
      </w:r>
      <w:r w:rsidR="002B4859" w:rsidRPr="00504B7C">
        <w:rPr>
          <w:rFonts w:asciiTheme="majorHAnsi" w:hAnsiTheme="majorHAnsi" w:cstheme="majorHAnsi"/>
          <w:sz w:val="24"/>
          <w:szCs w:val="24"/>
        </w:rPr>
        <w:t>serl</w:t>
      </w:r>
      <w:r w:rsidR="009A747E" w:rsidRPr="00504B7C">
        <w:rPr>
          <w:rFonts w:asciiTheme="majorHAnsi" w:hAnsiTheme="majorHAnsi" w:cstheme="majorHAnsi"/>
          <w:sz w:val="24"/>
          <w:szCs w:val="24"/>
        </w:rPr>
        <w:t>,</w:t>
      </w:r>
      <w:r w:rsidRPr="00504B7C">
        <w:rPr>
          <w:rFonts w:asciiTheme="majorHAnsi" w:hAnsiTheme="majorHAnsi" w:cstheme="majorHAnsi"/>
          <w:sz w:val="24"/>
          <w:szCs w:val="24"/>
        </w:rPr>
        <w:t xml:space="preserve"> </w:t>
      </w:r>
      <w:r w:rsidR="009A747E" w:rsidRPr="00504B7C">
        <w:rPr>
          <w:rFonts w:asciiTheme="majorHAnsi" w:hAnsiTheme="majorHAnsi" w:cstheme="majorHAnsi"/>
          <w:sz w:val="24"/>
          <w:szCs w:val="24"/>
        </w:rPr>
        <w:t>and is a common research choice among counselling as well as other domains such as nursing and psychology. It looks for the meaning of lived experiences for multiple people, rather than just one – unlike narrative research. It looks at individual experiences and looks for common ground among them, creating collective themes.</w:t>
      </w:r>
    </w:p>
    <w:p w14:paraId="6256B8E7" w14:textId="441B4C92" w:rsidR="009A747E" w:rsidRPr="00504B7C" w:rsidRDefault="009A747E"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 aim of the approach is to note the lived experience of people</w:t>
      </w:r>
      <w:r w:rsidR="00F00DF6" w:rsidRPr="00504B7C">
        <w:rPr>
          <w:rFonts w:asciiTheme="majorHAnsi" w:hAnsiTheme="majorHAnsi" w:cstheme="majorHAnsi"/>
          <w:sz w:val="24"/>
          <w:szCs w:val="24"/>
        </w:rPr>
        <w:t xml:space="preserve">, giving light to thoughts and feelings of those directly involved in the phenomena. The research looks into what people experience and how they experience it – instead of just experiencing life, it looks into how people experience a thing – </w:t>
      </w:r>
      <w:proofErr w:type="spellStart"/>
      <w:proofErr w:type="gramStart"/>
      <w:r w:rsidR="00F00DF6" w:rsidRPr="00504B7C">
        <w:rPr>
          <w:rFonts w:asciiTheme="majorHAnsi" w:hAnsiTheme="majorHAnsi" w:cstheme="majorHAnsi"/>
          <w:sz w:val="24"/>
          <w:szCs w:val="24"/>
        </w:rPr>
        <w:t>ie</w:t>
      </w:r>
      <w:proofErr w:type="spellEnd"/>
      <w:proofErr w:type="gramEnd"/>
      <w:r w:rsidR="00F00DF6" w:rsidRPr="00504B7C">
        <w:rPr>
          <w:rFonts w:asciiTheme="majorHAnsi" w:hAnsiTheme="majorHAnsi" w:cstheme="majorHAnsi"/>
          <w:sz w:val="24"/>
          <w:szCs w:val="24"/>
        </w:rPr>
        <w:t xml:space="preserve"> grief. Phenomenology aims to understand the shared experience of one </w:t>
      </w:r>
      <w:proofErr w:type="gramStart"/>
      <w:r w:rsidR="00D539E3" w:rsidRPr="00504B7C">
        <w:rPr>
          <w:rFonts w:asciiTheme="majorHAnsi" w:hAnsiTheme="majorHAnsi" w:cstheme="majorHAnsi"/>
          <w:sz w:val="24"/>
          <w:szCs w:val="24"/>
        </w:rPr>
        <w:t>phenomena</w:t>
      </w:r>
      <w:proofErr w:type="gramEnd"/>
      <w:r w:rsidR="00D539E3" w:rsidRPr="00504B7C">
        <w:rPr>
          <w:rFonts w:asciiTheme="majorHAnsi" w:hAnsiTheme="majorHAnsi" w:cstheme="majorHAnsi"/>
          <w:sz w:val="24"/>
          <w:szCs w:val="24"/>
        </w:rPr>
        <w:t>.</w:t>
      </w:r>
    </w:p>
    <w:p w14:paraId="6C951AF4" w14:textId="3400323E" w:rsidR="001428A0" w:rsidRPr="00504B7C" w:rsidRDefault="001428A0"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Whilst conducting research, phenomenologists bracket their thoughts and experiences with the phenomena they are investigating, to gain an insight into how the individual experiences and sees it. With participants ranging from 5-25 people, the method focuses on a small group.</w:t>
      </w:r>
      <w:r w:rsidR="00960C64" w:rsidRPr="00504B7C">
        <w:rPr>
          <w:rFonts w:asciiTheme="majorHAnsi" w:hAnsiTheme="majorHAnsi" w:cstheme="majorHAnsi"/>
          <w:sz w:val="24"/>
          <w:szCs w:val="24"/>
        </w:rPr>
        <w:t xml:space="preserve"> The method of data collection usually involves in depth semi-structured interviews, however other methods can include art or journaling.</w:t>
      </w:r>
      <w:r w:rsidR="001D1DE8" w:rsidRPr="00504B7C">
        <w:rPr>
          <w:rFonts w:asciiTheme="majorHAnsi" w:hAnsiTheme="majorHAnsi" w:cstheme="majorHAnsi"/>
          <w:sz w:val="24"/>
          <w:szCs w:val="24"/>
        </w:rPr>
        <w:t xml:space="preserve"> It can either have a focus on the </w:t>
      </w:r>
      <w:r w:rsidR="00811062" w:rsidRPr="00504B7C">
        <w:rPr>
          <w:rFonts w:asciiTheme="majorHAnsi" w:hAnsiTheme="majorHAnsi" w:cstheme="majorHAnsi"/>
          <w:sz w:val="24"/>
          <w:szCs w:val="24"/>
        </w:rPr>
        <w:t>researcher’s</w:t>
      </w:r>
      <w:r w:rsidR="001D1DE8" w:rsidRPr="00504B7C">
        <w:rPr>
          <w:rFonts w:asciiTheme="majorHAnsi" w:hAnsiTheme="majorHAnsi" w:cstheme="majorHAnsi"/>
          <w:sz w:val="24"/>
          <w:szCs w:val="24"/>
        </w:rPr>
        <w:t xml:space="preserve"> interpretation of what the participants are reflecting on (hermeneutics) or focus more </w:t>
      </w:r>
      <w:r w:rsidR="009D6693" w:rsidRPr="00504B7C">
        <w:rPr>
          <w:rFonts w:asciiTheme="majorHAnsi" w:hAnsiTheme="majorHAnsi" w:cstheme="majorHAnsi"/>
          <w:sz w:val="24"/>
          <w:szCs w:val="24"/>
        </w:rPr>
        <w:t>on</w:t>
      </w:r>
      <w:r w:rsidR="001D1DE8" w:rsidRPr="00504B7C">
        <w:rPr>
          <w:rFonts w:asciiTheme="majorHAnsi" w:hAnsiTheme="majorHAnsi" w:cstheme="majorHAnsi"/>
          <w:sz w:val="24"/>
          <w:szCs w:val="24"/>
        </w:rPr>
        <w:t xml:space="preserve"> the description of the experience of the participants (transcendental). It can therefore be interpretive or descriptive.</w:t>
      </w:r>
    </w:p>
    <w:p w14:paraId="3B1E2C1E" w14:textId="14055D7E" w:rsidR="00960C64" w:rsidRPr="00504B7C" w:rsidRDefault="00960C64"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lastRenderedPageBreak/>
        <w:t xml:space="preserve">Phenomenology is well suited to research that aims to look at emotive topics – subjects that cause emotion but are every day lived experiences – </w:t>
      </w:r>
      <w:r w:rsidR="009D6693" w:rsidRPr="00504B7C">
        <w:rPr>
          <w:rFonts w:asciiTheme="majorHAnsi" w:hAnsiTheme="majorHAnsi" w:cstheme="majorHAnsi"/>
          <w:sz w:val="24"/>
          <w:szCs w:val="24"/>
        </w:rPr>
        <w:t>i.e.,</w:t>
      </w:r>
      <w:r w:rsidRPr="00504B7C">
        <w:rPr>
          <w:rFonts w:asciiTheme="majorHAnsi" w:hAnsiTheme="majorHAnsi" w:cstheme="majorHAnsi"/>
          <w:sz w:val="24"/>
          <w:szCs w:val="24"/>
        </w:rPr>
        <w:t xml:space="preserve"> living with ill health.</w:t>
      </w:r>
      <w:r w:rsidR="001D1DE8" w:rsidRPr="00504B7C">
        <w:rPr>
          <w:rFonts w:asciiTheme="majorHAnsi" w:hAnsiTheme="majorHAnsi" w:cstheme="majorHAnsi"/>
          <w:sz w:val="24"/>
          <w:szCs w:val="24"/>
        </w:rPr>
        <w:t xml:space="preserve"> </w:t>
      </w:r>
    </w:p>
    <w:p w14:paraId="577515ED" w14:textId="522E89CF" w:rsidR="001D1DE8" w:rsidRPr="00504B7C" w:rsidRDefault="001D1DE8"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Once the data has been collected, it is </w:t>
      </w:r>
      <w:proofErr w:type="gramStart"/>
      <w:r w:rsidRPr="00504B7C">
        <w:rPr>
          <w:rFonts w:asciiTheme="majorHAnsi" w:hAnsiTheme="majorHAnsi" w:cstheme="majorHAnsi"/>
          <w:sz w:val="24"/>
          <w:szCs w:val="24"/>
        </w:rPr>
        <w:t>analysed</w:t>
      </w:r>
      <w:proofErr w:type="gramEnd"/>
      <w:r w:rsidRPr="00504B7C">
        <w:rPr>
          <w:rFonts w:asciiTheme="majorHAnsi" w:hAnsiTheme="majorHAnsi" w:cstheme="majorHAnsi"/>
          <w:sz w:val="24"/>
          <w:szCs w:val="24"/>
        </w:rPr>
        <w:t xml:space="preserve"> and different meanings are identified – creating a multitude of</w:t>
      </w:r>
      <w:r w:rsidR="00811062" w:rsidRPr="00504B7C">
        <w:rPr>
          <w:rFonts w:asciiTheme="majorHAnsi" w:hAnsiTheme="majorHAnsi" w:cstheme="majorHAnsi"/>
          <w:sz w:val="24"/>
          <w:szCs w:val="24"/>
        </w:rPr>
        <w:t xml:space="preserve"> common</w:t>
      </w:r>
      <w:r w:rsidRPr="00504B7C">
        <w:rPr>
          <w:rFonts w:asciiTheme="majorHAnsi" w:hAnsiTheme="majorHAnsi" w:cstheme="majorHAnsi"/>
          <w:sz w:val="24"/>
          <w:szCs w:val="24"/>
        </w:rPr>
        <w:t xml:space="preserve"> meanings</w:t>
      </w:r>
      <w:r w:rsidR="00811062" w:rsidRPr="00504B7C">
        <w:rPr>
          <w:rFonts w:asciiTheme="majorHAnsi" w:hAnsiTheme="majorHAnsi" w:cstheme="majorHAnsi"/>
          <w:sz w:val="24"/>
          <w:szCs w:val="24"/>
        </w:rPr>
        <w:t xml:space="preserve"> and themes</w:t>
      </w:r>
      <w:r w:rsidRPr="00504B7C">
        <w:rPr>
          <w:rFonts w:asciiTheme="majorHAnsi" w:hAnsiTheme="majorHAnsi" w:cstheme="majorHAnsi"/>
          <w:sz w:val="24"/>
          <w:szCs w:val="24"/>
        </w:rPr>
        <w:t>.</w:t>
      </w:r>
      <w:r w:rsidR="00811062" w:rsidRPr="00504B7C">
        <w:rPr>
          <w:rFonts w:asciiTheme="majorHAnsi" w:hAnsiTheme="majorHAnsi" w:cstheme="majorHAnsi"/>
          <w:sz w:val="24"/>
          <w:szCs w:val="24"/>
        </w:rPr>
        <w:t xml:space="preserve"> Finally creating an “essence” of the experience.</w:t>
      </w:r>
    </w:p>
    <w:p w14:paraId="5E69B1E6" w14:textId="7B066B16" w:rsidR="00811062" w:rsidRPr="00504B7C" w:rsidRDefault="00811062"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Strengths of the approach include it being in-depth and </w:t>
      </w:r>
      <w:r w:rsidR="009D6693" w:rsidRPr="00504B7C">
        <w:rPr>
          <w:rFonts w:asciiTheme="majorHAnsi" w:hAnsiTheme="majorHAnsi" w:cstheme="majorHAnsi"/>
          <w:sz w:val="24"/>
          <w:szCs w:val="24"/>
        </w:rPr>
        <w:t>providing</w:t>
      </w:r>
      <w:r w:rsidRPr="00504B7C">
        <w:rPr>
          <w:rFonts w:asciiTheme="majorHAnsi" w:hAnsiTheme="majorHAnsi" w:cstheme="majorHAnsi"/>
          <w:sz w:val="24"/>
          <w:szCs w:val="24"/>
        </w:rPr>
        <w:t xml:space="preserve"> insight into how people experience a common </w:t>
      </w:r>
      <w:r w:rsidR="009D6693" w:rsidRPr="00504B7C">
        <w:rPr>
          <w:rFonts w:asciiTheme="majorHAnsi" w:hAnsiTheme="majorHAnsi" w:cstheme="majorHAnsi"/>
          <w:sz w:val="24"/>
          <w:szCs w:val="24"/>
        </w:rPr>
        <w:t>phenomenon</w:t>
      </w:r>
      <w:r w:rsidRPr="00504B7C">
        <w:rPr>
          <w:rFonts w:asciiTheme="majorHAnsi" w:hAnsiTheme="majorHAnsi" w:cstheme="majorHAnsi"/>
          <w:sz w:val="24"/>
          <w:szCs w:val="24"/>
        </w:rPr>
        <w:t>.</w:t>
      </w:r>
      <w:r w:rsidR="00302ECB" w:rsidRPr="00504B7C">
        <w:rPr>
          <w:rFonts w:asciiTheme="majorHAnsi" w:hAnsiTheme="majorHAnsi" w:cstheme="majorHAnsi"/>
          <w:sz w:val="24"/>
          <w:szCs w:val="24"/>
        </w:rPr>
        <w:t xml:space="preserve"> Whilst limitations include it being difficult for the researcher to bracket their opinions and thoughts of the experience and go into the research with a blank mind. It is also important to note that when conducting this research, it is important to have an understanding on the philosophical background of the approach.</w:t>
      </w:r>
    </w:p>
    <w:p w14:paraId="48D5845D" w14:textId="72869E67" w:rsidR="00DD22A2" w:rsidRPr="00504B7C" w:rsidRDefault="00DD22A2"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Whilst the approach is trustworthy due to it having a strong philosophical background and good recording and analysis of data, there are, as with any research, ethical considerations to have in mind. An example being a question as to whether the researcher was able to fully bracket their thoughts before conducting research and when recording interpretations.</w:t>
      </w:r>
    </w:p>
    <w:p w14:paraId="3177BD1F" w14:textId="6C479926" w:rsidR="00DD22A2" w:rsidRPr="00504B7C" w:rsidRDefault="00DD22A2"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In relation to counselling, phenomenology has many ties. Counsellors use bracketing when supporting their clients, something which is transferrable to this type of research. It also has strong philosophical ties and discusses and identifies deep conversation and meaning with clients and participants.</w:t>
      </w:r>
    </w:p>
    <w:p w14:paraId="11CB47E9" w14:textId="6B9F66D9" w:rsidR="00F8246A" w:rsidRDefault="00F8246A" w:rsidP="00504B7C">
      <w:pPr>
        <w:spacing w:line="480" w:lineRule="auto"/>
        <w:rPr>
          <w:rFonts w:asciiTheme="majorHAnsi" w:hAnsiTheme="majorHAnsi" w:cstheme="majorHAnsi"/>
          <w:sz w:val="24"/>
          <w:szCs w:val="24"/>
        </w:rPr>
      </w:pPr>
    </w:p>
    <w:p w14:paraId="5D3988FE" w14:textId="0349635A" w:rsidR="0048431C" w:rsidRDefault="0048431C" w:rsidP="00504B7C">
      <w:pPr>
        <w:spacing w:line="480" w:lineRule="auto"/>
        <w:rPr>
          <w:rFonts w:asciiTheme="majorHAnsi" w:hAnsiTheme="majorHAnsi" w:cstheme="majorHAnsi"/>
          <w:sz w:val="24"/>
          <w:szCs w:val="24"/>
        </w:rPr>
      </w:pPr>
    </w:p>
    <w:p w14:paraId="31751677" w14:textId="77777777" w:rsidR="0048431C" w:rsidRPr="00504B7C" w:rsidRDefault="0048431C" w:rsidP="00504B7C">
      <w:pPr>
        <w:spacing w:line="480" w:lineRule="auto"/>
        <w:rPr>
          <w:rFonts w:asciiTheme="majorHAnsi" w:hAnsiTheme="majorHAnsi" w:cstheme="majorHAnsi"/>
          <w:sz w:val="24"/>
          <w:szCs w:val="24"/>
        </w:rPr>
      </w:pPr>
    </w:p>
    <w:p w14:paraId="724340DB" w14:textId="407EF661" w:rsidR="006E0985" w:rsidRPr="00504B7C" w:rsidRDefault="006E0985" w:rsidP="00504B7C">
      <w:pPr>
        <w:spacing w:line="480" w:lineRule="auto"/>
        <w:rPr>
          <w:rFonts w:asciiTheme="majorHAnsi" w:hAnsiTheme="majorHAnsi" w:cstheme="majorHAnsi"/>
          <w:b/>
          <w:bCs/>
          <w:sz w:val="24"/>
          <w:szCs w:val="24"/>
        </w:rPr>
      </w:pPr>
    </w:p>
    <w:p w14:paraId="61BECA11" w14:textId="04D989B1" w:rsidR="006E0985" w:rsidRPr="00504B7C" w:rsidRDefault="00F8246A" w:rsidP="00504B7C">
      <w:pPr>
        <w:spacing w:line="480" w:lineRule="auto"/>
        <w:rPr>
          <w:rFonts w:asciiTheme="majorHAnsi" w:hAnsiTheme="majorHAnsi" w:cstheme="majorHAnsi"/>
          <w:sz w:val="24"/>
          <w:szCs w:val="24"/>
          <w:u w:val="single"/>
        </w:rPr>
      </w:pPr>
      <w:r w:rsidRPr="00504B7C">
        <w:rPr>
          <w:rFonts w:asciiTheme="majorHAnsi" w:hAnsiTheme="majorHAnsi" w:cstheme="majorHAnsi"/>
          <w:sz w:val="24"/>
          <w:szCs w:val="24"/>
          <w:u w:val="single"/>
        </w:rPr>
        <w:lastRenderedPageBreak/>
        <w:t>IPA – Interpretive Phenomenological Analysis</w:t>
      </w:r>
    </w:p>
    <w:p w14:paraId="6A058436" w14:textId="018AE9F8" w:rsidR="00811062" w:rsidRPr="00504B7C" w:rsidRDefault="00984571"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IPA is a qualitative research method and looks at how people experience and understand their world.</w:t>
      </w:r>
      <w:r w:rsidR="00033E23" w:rsidRPr="00504B7C">
        <w:rPr>
          <w:rFonts w:asciiTheme="majorHAnsi" w:hAnsiTheme="majorHAnsi" w:cstheme="majorHAnsi"/>
          <w:sz w:val="24"/>
          <w:szCs w:val="24"/>
        </w:rPr>
        <w:t xml:space="preserve"> It involves the experience of many people about one phenomenon.</w:t>
      </w:r>
      <w:r w:rsidRPr="00504B7C">
        <w:rPr>
          <w:rFonts w:asciiTheme="majorHAnsi" w:hAnsiTheme="majorHAnsi" w:cstheme="majorHAnsi"/>
          <w:sz w:val="24"/>
          <w:szCs w:val="24"/>
        </w:rPr>
        <w:t xml:space="preserve"> </w:t>
      </w:r>
      <w:r w:rsidR="00B65E1D" w:rsidRPr="00504B7C">
        <w:rPr>
          <w:rFonts w:asciiTheme="majorHAnsi" w:hAnsiTheme="majorHAnsi" w:cstheme="majorHAnsi"/>
          <w:sz w:val="24"/>
          <w:szCs w:val="24"/>
        </w:rPr>
        <w:t xml:space="preserve">It </w:t>
      </w:r>
      <w:r w:rsidR="00033E23" w:rsidRPr="00504B7C">
        <w:rPr>
          <w:rFonts w:asciiTheme="majorHAnsi" w:hAnsiTheme="majorHAnsi" w:cstheme="majorHAnsi"/>
          <w:sz w:val="24"/>
          <w:szCs w:val="24"/>
        </w:rPr>
        <w:t xml:space="preserve">also </w:t>
      </w:r>
      <w:r w:rsidR="00B65E1D" w:rsidRPr="00504B7C">
        <w:rPr>
          <w:rFonts w:asciiTheme="majorHAnsi" w:hAnsiTheme="majorHAnsi" w:cstheme="majorHAnsi"/>
          <w:sz w:val="24"/>
          <w:szCs w:val="24"/>
        </w:rPr>
        <w:t>r</w:t>
      </w:r>
      <w:r w:rsidRPr="00504B7C">
        <w:rPr>
          <w:rFonts w:asciiTheme="majorHAnsi" w:hAnsiTheme="majorHAnsi" w:cstheme="majorHAnsi"/>
          <w:sz w:val="24"/>
          <w:szCs w:val="24"/>
        </w:rPr>
        <w:t xml:space="preserve">equires good documentation to prove authenticity – </w:t>
      </w:r>
      <w:r w:rsidR="00B65E1D" w:rsidRPr="00504B7C">
        <w:rPr>
          <w:rFonts w:asciiTheme="majorHAnsi" w:hAnsiTheme="majorHAnsi" w:cstheme="majorHAnsi"/>
          <w:sz w:val="24"/>
          <w:szCs w:val="24"/>
        </w:rPr>
        <w:t xml:space="preserve">you </w:t>
      </w:r>
      <w:r w:rsidRPr="00504B7C">
        <w:rPr>
          <w:rFonts w:asciiTheme="majorHAnsi" w:hAnsiTheme="majorHAnsi" w:cstheme="majorHAnsi"/>
          <w:sz w:val="24"/>
          <w:szCs w:val="24"/>
        </w:rPr>
        <w:t xml:space="preserve">need to show what you got and how you got there – </w:t>
      </w:r>
      <w:r w:rsidR="00B65E1D" w:rsidRPr="00504B7C">
        <w:rPr>
          <w:rFonts w:asciiTheme="majorHAnsi" w:hAnsiTheme="majorHAnsi" w:cstheme="majorHAnsi"/>
          <w:sz w:val="24"/>
          <w:szCs w:val="24"/>
        </w:rPr>
        <w:t xml:space="preserve">and you </w:t>
      </w:r>
      <w:r w:rsidRPr="00504B7C">
        <w:rPr>
          <w:rFonts w:asciiTheme="majorHAnsi" w:hAnsiTheme="majorHAnsi" w:cstheme="majorHAnsi"/>
          <w:sz w:val="24"/>
          <w:szCs w:val="24"/>
        </w:rPr>
        <w:t xml:space="preserve">need to justify your interpretation and showing good in-depth detail of this account is the best </w:t>
      </w:r>
      <w:r w:rsidR="00B65E1D" w:rsidRPr="00504B7C">
        <w:rPr>
          <w:rFonts w:asciiTheme="majorHAnsi" w:hAnsiTheme="majorHAnsi" w:cstheme="majorHAnsi"/>
          <w:sz w:val="24"/>
          <w:szCs w:val="24"/>
        </w:rPr>
        <w:t>approach. It is an interpretation of how another person experiences something and the researcher actively processes this.</w:t>
      </w:r>
    </w:p>
    <w:p w14:paraId="081F03DE" w14:textId="5F5A2407" w:rsidR="00B65E1D" w:rsidRPr="00504B7C" w:rsidRDefault="00B65E1D"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 aims of IPA include to understand people’s experience of their lives and an investigation into how they make sense of these experiences.</w:t>
      </w:r>
      <w:r w:rsidR="0071600F" w:rsidRPr="00504B7C">
        <w:rPr>
          <w:rFonts w:asciiTheme="majorHAnsi" w:hAnsiTheme="majorHAnsi" w:cstheme="majorHAnsi"/>
          <w:sz w:val="24"/>
          <w:szCs w:val="24"/>
        </w:rPr>
        <w:t xml:space="preserve"> It has a phenomenological theoretical layer, where we aim to understand the meanings behind experiences.</w:t>
      </w:r>
      <w:r w:rsidR="000A05F1" w:rsidRPr="00504B7C">
        <w:rPr>
          <w:rFonts w:asciiTheme="majorHAnsi" w:hAnsiTheme="majorHAnsi" w:cstheme="majorHAnsi"/>
          <w:sz w:val="24"/>
          <w:szCs w:val="24"/>
        </w:rPr>
        <w:t xml:space="preserve"> The purpose is for participants to interpret their experiences during interview, and then for researcher to interpret this in the analysis.</w:t>
      </w:r>
    </w:p>
    <w:p w14:paraId="5C663CD7" w14:textId="569C40BE" w:rsidR="0071600F" w:rsidRPr="00504B7C" w:rsidRDefault="0071600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 principles of IPA involve</w:t>
      </w:r>
      <w:r w:rsidR="00181006" w:rsidRPr="00504B7C">
        <w:rPr>
          <w:rFonts w:asciiTheme="majorHAnsi" w:hAnsiTheme="majorHAnsi" w:cstheme="majorHAnsi"/>
          <w:sz w:val="24"/>
          <w:szCs w:val="24"/>
        </w:rPr>
        <w:t>; being inductive, whereby open-ended questions are preferred over hypothesis. Ideographic, working with individuals, and these individuals interpret their own experiences</w:t>
      </w:r>
      <w:r w:rsidR="00942A2C" w:rsidRPr="00504B7C">
        <w:rPr>
          <w:rFonts w:asciiTheme="majorHAnsi" w:hAnsiTheme="majorHAnsi" w:cstheme="majorHAnsi"/>
          <w:sz w:val="24"/>
          <w:szCs w:val="24"/>
        </w:rPr>
        <w:t>, all whilst the researcher takes an active role in collection of such data.</w:t>
      </w:r>
    </w:p>
    <w:p w14:paraId="4DB1C66F" w14:textId="5E50FF98" w:rsidR="00B0490E" w:rsidRPr="00504B7C" w:rsidRDefault="00B0490E"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 participant group is usually small scale in this type of research due to the in-depth investigation, with participants all having experienced the same aspect of the study. The different types of methods for data collection include semi-structured interviews, focus groups, diary entries and more</w:t>
      </w:r>
      <w:r w:rsidR="00033E23" w:rsidRPr="00504B7C">
        <w:rPr>
          <w:rFonts w:asciiTheme="majorHAnsi" w:hAnsiTheme="majorHAnsi" w:cstheme="majorHAnsi"/>
          <w:sz w:val="24"/>
          <w:szCs w:val="24"/>
        </w:rPr>
        <w:t xml:space="preserve"> and prior feelings or thoughts by the researcher must be bracketed before collecting data</w:t>
      </w:r>
      <w:r w:rsidRPr="00504B7C">
        <w:rPr>
          <w:rFonts w:asciiTheme="majorHAnsi" w:hAnsiTheme="majorHAnsi" w:cstheme="majorHAnsi"/>
          <w:sz w:val="24"/>
          <w:szCs w:val="24"/>
        </w:rPr>
        <w:t>. Once this data is collected it must be analysed thoroughly, with good documentation and using direct participants quotes to support analysis interpretation.</w:t>
      </w:r>
      <w:r w:rsidR="00A653F6" w:rsidRPr="00504B7C">
        <w:rPr>
          <w:rFonts w:asciiTheme="majorHAnsi" w:hAnsiTheme="majorHAnsi" w:cstheme="majorHAnsi"/>
          <w:sz w:val="24"/>
          <w:szCs w:val="24"/>
        </w:rPr>
        <w:t xml:space="preserve"> Interviews should further be recorded and transcribed and this re-read numerous times to truly take in </w:t>
      </w:r>
      <w:r w:rsidR="00A36927" w:rsidRPr="00504B7C">
        <w:rPr>
          <w:rFonts w:asciiTheme="majorHAnsi" w:hAnsiTheme="majorHAnsi" w:cstheme="majorHAnsi"/>
          <w:sz w:val="24"/>
          <w:szCs w:val="24"/>
        </w:rPr>
        <w:t>the meaning</w:t>
      </w:r>
      <w:r w:rsidR="00A653F6" w:rsidRPr="00504B7C">
        <w:rPr>
          <w:rFonts w:asciiTheme="majorHAnsi" w:hAnsiTheme="majorHAnsi" w:cstheme="majorHAnsi"/>
          <w:sz w:val="24"/>
          <w:szCs w:val="24"/>
        </w:rPr>
        <w:t>.</w:t>
      </w:r>
    </w:p>
    <w:p w14:paraId="63800D4E" w14:textId="1EF305B9" w:rsidR="00A653F6" w:rsidRPr="00504B7C" w:rsidRDefault="00A653F6"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lastRenderedPageBreak/>
        <w:t>When analysing data, it is important to note what is being said, how and how often something is said, how extensive and intense a statement is. It is however also important to consider what is not said by participants and avoided. Note how often something comes up when you see it and any themes and patterns that become apparent. Once these themes are noted, it is possible to create a cluster of themes. Once themes are decided on, after re-reading multiple times and thoroughly analysing data, the narrative write up can begin.</w:t>
      </w:r>
    </w:p>
    <w:p w14:paraId="5ADB2494" w14:textId="24172F3D" w:rsidR="00811062" w:rsidRPr="00504B7C" w:rsidRDefault="00811062" w:rsidP="00504B7C">
      <w:pPr>
        <w:spacing w:line="480" w:lineRule="auto"/>
        <w:rPr>
          <w:rFonts w:asciiTheme="majorHAnsi" w:hAnsiTheme="majorHAnsi" w:cstheme="majorHAnsi"/>
          <w:b/>
          <w:bCs/>
          <w:sz w:val="24"/>
          <w:szCs w:val="24"/>
        </w:rPr>
      </w:pPr>
    </w:p>
    <w:p w14:paraId="287BF919" w14:textId="371007ED" w:rsidR="00811062" w:rsidRPr="00504B7C" w:rsidRDefault="00811062" w:rsidP="00504B7C">
      <w:pPr>
        <w:spacing w:line="480" w:lineRule="auto"/>
        <w:rPr>
          <w:rFonts w:asciiTheme="majorHAnsi" w:hAnsiTheme="majorHAnsi" w:cstheme="majorHAnsi"/>
          <w:b/>
          <w:bCs/>
          <w:sz w:val="24"/>
          <w:szCs w:val="24"/>
        </w:rPr>
      </w:pPr>
    </w:p>
    <w:p w14:paraId="7D0CF2C0" w14:textId="77777777" w:rsidR="00811062" w:rsidRPr="00504B7C" w:rsidRDefault="00811062" w:rsidP="00504B7C">
      <w:pPr>
        <w:spacing w:line="480" w:lineRule="auto"/>
        <w:rPr>
          <w:rFonts w:asciiTheme="majorHAnsi" w:hAnsiTheme="majorHAnsi" w:cstheme="majorHAnsi"/>
          <w:b/>
          <w:bCs/>
          <w:sz w:val="24"/>
          <w:szCs w:val="24"/>
        </w:rPr>
      </w:pPr>
    </w:p>
    <w:p w14:paraId="39E13895" w14:textId="77777777" w:rsidR="00B9470C" w:rsidRPr="00504B7C" w:rsidRDefault="00B9470C" w:rsidP="00504B7C">
      <w:pPr>
        <w:spacing w:line="480" w:lineRule="auto"/>
        <w:rPr>
          <w:rFonts w:asciiTheme="majorHAnsi" w:hAnsiTheme="majorHAnsi" w:cstheme="majorHAnsi"/>
          <w:b/>
          <w:bCs/>
          <w:sz w:val="24"/>
          <w:szCs w:val="24"/>
        </w:rPr>
      </w:pPr>
    </w:p>
    <w:p w14:paraId="2F1C550B" w14:textId="77777777" w:rsidR="00B9470C" w:rsidRPr="00504B7C" w:rsidRDefault="00B9470C" w:rsidP="00504B7C">
      <w:pPr>
        <w:spacing w:line="480" w:lineRule="auto"/>
        <w:rPr>
          <w:rFonts w:asciiTheme="majorHAnsi" w:hAnsiTheme="majorHAnsi" w:cstheme="majorHAnsi"/>
          <w:b/>
          <w:bCs/>
          <w:sz w:val="24"/>
          <w:szCs w:val="24"/>
        </w:rPr>
      </w:pPr>
    </w:p>
    <w:p w14:paraId="68818C77" w14:textId="77777777" w:rsidR="00B9470C" w:rsidRPr="00504B7C" w:rsidRDefault="00B9470C" w:rsidP="00504B7C">
      <w:pPr>
        <w:spacing w:line="480" w:lineRule="auto"/>
        <w:rPr>
          <w:rFonts w:asciiTheme="majorHAnsi" w:hAnsiTheme="majorHAnsi" w:cstheme="majorHAnsi"/>
          <w:b/>
          <w:bCs/>
          <w:sz w:val="24"/>
          <w:szCs w:val="24"/>
        </w:rPr>
      </w:pPr>
    </w:p>
    <w:p w14:paraId="2C2D6196" w14:textId="77777777" w:rsidR="00B9470C" w:rsidRPr="00504B7C" w:rsidRDefault="00B9470C" w:rsidP="00504B7C">
      <w:pPr>
        <w:spacing w:line="480" w:lineRule="auto"/>
        <w:rPr>
          <w:rFonts w:asciiTheme="majorHAnsi" w:hAnsiTheme="majorHAnsi" w:cstheme="majorHAnsi"/>
          <w:b/>
          <w:bCs/>
          <w:sz w:val="24"/>
          <w:szCs w:val="24"/>
        </w:rPr>
      </w:pPr>
    </w:p>
    <w:p w14:paraId="44FB77AC" w14:textId="77777777" w:rsidR="00B9470C" w:rsidRPr="00504B7C" w:rsidRDefault="00B9470C" w:rsidP="00504B7C">
      <w:pPr>
        <w:spacing w:line="480" w:lineRule="auto"/>
        <w:rPr>
          <w:rFonts w:asciiTheme="majorHAnsi" w:hAnsiTheme="majorHAnsi" w:cstheme="majorHAnsi"/>
          <w:b/>
          <w:bCs/>
          <w:sz w:val="24"/>
          <w:szCs w:val="24"/>
        </w:rPr>
      </w:pPr>
    </w:p>
    <w:p w14:paraId="4BD3E058" w14:textId="77777777" w:rsidR="00B9470C" w:rsidRPr="00504B7C" w:rsidRDefault="00B9470C" w:rsidP="00504B7C">
      <w:pPr>
        <w:spacing w:line="480" w:lineRule="auto"/>
        <w:rPr>
          <w:rFonts w:asciiTheme="majorHAnsi" w:hAnsiTheme="majorHAnsi" w:cstheme="majorHAnsi"/>
          <w:b/>
          <w:bCs/>
          <w:sz w:val="24"/>
          <w:szCs w:val="24"/>
        </w:rPr>
      </w:pPr>
    </w:p>
    <w:p w14:paraId="660583A1" w14:textId="73EB917F" w:rsidR="00B9470C" w:rsidRDefault="00B9470C" w:rsidP="00504B7C">
      <w:pPr>
        <w:spacing w:line="480" w:lineRule="auto"/>
        <w:rPr>
          <w:rFonts w:asciiTheme="majorHAnsi" w:hAnsiTheme="majorHAnsi" w:cstheme="majorHAnsi"/>
          <w:b/>
          <w:bCs/>
          <w:sz w:val="24"/>
          <w:szCs w:val="24"/>
        </w:rPr>
      </w:pPr>
    </w:p>
    <w:p w14:paraId="2F39A3CF" w14:textId="514DFA9D" w:rsidR="0048431C" w:rsidRDefault="0048431C" w:rsidP="00504B7C">
      <w:pPr>
        <w:spacing w:line="480" w:lineRule="auto"/>
        <w:rPr>
          <w:rFonts w:asciiTheme="majorHAnsi" w:hAnsiTheme="majorHAnsi" w:cstheme="majorHAnsi"/>
          <w:b/>
          <w:bCs/>
          <w:sz w:val="24"/>
          <w:szCs w:val="24"/>
        </w:rPr>
      </w:pPr>
    </w:p>
    <w:p w14:paraId="37943EA4" w14:textId="4D33D8BE" w:rsidR="0048431C" w:rsidRDefault="0048431C" w:rsidP="00504B7C">
      <w:pPr>
        <w:spacing w:line="480" w:lineRule="auto"/>
        <w:rPr>
          <w:rFonts w:asciiTheme="majorHAnsi" w:hAnsiTheme="majorHAnsi" w:cstheme="majorHAnsi"/>
          <w:b/>
          <w:bCs/>
          <w:sz w:val="24"/>
          <w:szCs w:val="24"/>
        </w:rPr>
      </w:pPr>
    </w:p>
    <w:p w14:paraId="590ECF95" w14:textId="77777777" w:rsidR="0048431C" w:rsidRPr="00504B7C" w:rsidRDefault="0048431C" w:rsidP="00504B7C">
      <w:pPr>
        <w:spacing w:line="480" w:lineRule="auto"/>
        <w:rPr>
          <w:rFonts w:asciiTheme="majorHAnsi" w:hAnsiTheme="majorHAnsi" w:cstheme="majorHAnsi"/>
          <w:b/>
          <w:bCs/>
          <w:sz w:val="24"/>
          <w:szCs w:val="24"/>
        </w:rPr>
      </w:pPr>
    </w:p>
    <w:p w14:paraId="602D387A" w14:textId="77777777" w:rsidR="00B9470C" w:rsidRPr="00504B7C" w:rsidRDefault="00B9470C" w:rsidP="00504B7C">
      <w:pPr>
        <w:spacing w:line="480" w:lineRule="auto"/>
        <w:rPr>
          <w:rFonts w:asciiTheme="majorHAnsi" w:hAnsiTheme="majorHAnsi" w:cstheme="majorHAnsi"/>
          <w:b/>
          <w:bCs/>
          <w:sz w:val="24"/>
          <w:szCs w:val="24"/>
        </w:rPr>
      </w:pPr>
    </w:p>
    <w:p w14:paraId="63A04612" w14:textId="49185E94" w:rsidR="006E0985" w:rsidRPr="00504B7C" w:rsidRDefault="006E0985" w:rsidP="00504B7C">
      <w:pPr>
        <w:spacing w:line="480" w:lineRule="auto"/>
        <w:rPr>
          <w:rFonts w:asciiTheme="majorHAnsi" w:hAnsiTheme="majorHAnsi" w:cstheme="majorHAnsi"/>
          <w:b/>
          <w:bCs/>
          <w:sz w:val="24"/>
          <w:szCs w:val="24"/>
        </w:rPr>
      </w:pPr>
      <w:r w:rsidRPr="00504B7C">
        <w:rPr>
          <w:rFonts w:asciiTheme="majorHAnsi" w:hAnsiTheme="majorHAnsi" w:cstheme="majorHAnsi"/>
          <w:b/>
          <w:bCs/>
          <w:sz w:val="24"/>
          <w:szCs w:val="24"/>
        </w:rPr>
        <w:lastRenderedPageBreak/>
        <w:t xml:space="preserve">Grounded </w:t>
      </w:r>
      <w:r w:rsidR="00E26D63" w:rsidRPr="00504B7C">
        <w:rPr>
          <w:rFonts w:asciiTheme="majorHAnsi" w:hAnsiTheme="majorHAnsi" w:cstheme="majorHAnsi"/>
          <w:b/>
          <w:bCs/>
          <w:sz w:val="24"/>
          <w:szCs w:val="24"/>
        </w:rPr>
        <w:t>Theory</w:t>
      </w:r>
      <w:r w:rsidR="000E4E19" w:rsidRPr="00504B7C">
        <w:rPr>
          <w:rFonts w:asciiTheme="majorHAnsi" w:hAnsiTheme="majorHAnsi" w:cstheme="majorHAnsi"/>
          <w:b/>
          <w:bCs/>
          <w:sz w:val="24"/>
          <w:szCs w:val="24"/>
        </w:rPr>
        <w:t xml:space="preserve"> – 1 hour</w:t>
      </w:r>
      <w:r w:rsidR="00544A91" w:rsidRPr="00504B7C">
        <w:rPr>
          <w:rFonts w:asciiTheme="majorHAnsi" w:hAnsiTheme="majorHAnsi" w:cstheme="majorHAnsi"/>
          <w:b/>
          <w:bCs/>
          <w:sz w:val="24"/>
          <w:szCs w:val="24"/>
        </w:rPr>
        <w:t xml:space="preserve"> (30/11/21 lectures)</w:t>
      </w:r>
    </w:p>
    <w:p w14:paraId="0C73A071" w14:textId="6C72BA44" w:rsidR="00570EC4" w:rsidRPr="00504B7C" w:rsidRDefault="00602E98"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Developed by</w:t>
      </w:r>
      <w:r w:rsidR="00CF65B5" w:rsidRPr="00504B7C">
        <w:rPr>
          <w:rFonts w:asciiTheme="majorHAnsi" w:hAnsiTheme="majorHAnsi" w:cstheme="majorHAnsi"/>
          <w:sz w:val="24"/>
          <w:szCs w:val="24"/>
        </w:rPr>
        <w:t xml:space="preserve"> sociologists</w:t>
      </w:r>
      <w:r w:rsidRPr="00504B7C">
        <w:rPr>
          <w:rFonts w:asciiTheme="majorHAnsi" w:hAnsiTheme="majorHAnsi" w:cstheme="majorHAnsi"/>
          <w:sz w:val="24"/>
          <w:szCs w:val="24"/>
        </w:rPr>
        <w:t xml:space="preserve"> Barney Glaser and </w:t>
      </w:r>
      <w:r w:rsidR="00CF65B5" w:rsidRPr="00504B7C">
        <w:rPr>
          <w:rFonts w:asciiTheme="majorHAnsi" w:hAnsiTheme="majorHAnsi" w:cstheme="majorHAnsi"/>
          <w:sz w:val="24"/>
          <w:szCs w:val="24"/>
        </w:rPr>
        <w:t xml:space="preserve">Anselm Strauss in the 1960’s, grounded theory is a qualitative research method </w:t>
      </w:r>
      <w:r w:rsidR="00916ADB" w:rsidRPr="00504B7C">
        <w:rPr>
          <w:rFonts w:asciiTheme="majorHAnsi" w:hAnsiTheme="majorHAnsi" w:cstheme="majorHAnsi"/>
          <w:sz w:val="24"/>
          <w:szCs w:val="24"/>
        </w:rPr>
        <w:t>that was used to generate or discover a theory. At the time of creation, it was used to uncover the relationship between medical staff and terminally ill patients in a hospice.</w:t>
      </w:r>
    </w:p>
    <w:p w14:paraId="46E1037C" w14:textId="414F764D" w:rsidR="00AF1FE0" w:rsidRPr="00504B7C" w:rsidRDefault="00916ADB"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The aim of the research is to create </w:t>
      </w:r>
      <w:proofErr w:type="gramStart"/>
      <w:r w:rsidRPr="00504B7C">
        <w:rPr>
          <w:rFonts w:asciiTheme="majorHAnsi" w:hAnsiTheme="majorHAnsi" w:cstheme="majorHAnsi"/>
          <w:sz w:val="24"/>
          <w:szCs w:val="24"/>
        </w:rPr>
        <w:t>a general consensus</w:t>
      </w:r>
      <w:proofErr w:type="gramEnd"/>
      <w:r w:rsidRPr="00504B7C">
        <w:rPr>
          <w:rFonts w:asciiTheme="majorHAnsi" w:hAnsiTheme="majorHAnsi" w:cstheme="majorHAnsi"/>
          <w:sz w:val="24"/>
          <w:szCs w:val="24"/>
        </w:rPr>
        <w:t xml:space="preserve"> of a theory from a large number of participants.</w:t>
      </w:r>
      <w:r w:rsidR="00D16892" w:rsidRPr="00504B7C">
        <w:rPr>
          <w:rFonts w:asciiTheme="majorHAnsi" w:hAnsiTheme="majorHAnsi" w:cstheme="majorHAnsi"/>
          <w:sz w:val="24"/>
          <w:szCs w:val="24"/>
        </w:rPr>
        <w:t xml:space="preserve"> The theory created from the data collection is grounded by information from the participants, and is a study of a concept, rather than description.</w:t>
      </w:r>
      <w:r w:rsidR="00AF1FE0" w:rsidRPr="00504B7C">
        <w:rPr>
          <w:rFonts w:asciiTheme="majorHAnsi" w:hAnsiTheme="majorHAnsi" w:cstheme="majorHAnsi"/>
          <w:sz w:val="24"/>
          <w:szCs w:val="24"/>
        </w:rPr>
        <w:t xml:space="preserve"> It aims to create data grounded in participant experience with the end goal being to create a theory.</w:t>
      </w:r>
    </w:p>
    <w:p w14:paraId="207A420A" w14:textId="638430F0" w:rsidR="00AF1FE0" w:rsidRPr="00504B7C" w:rsidRDefault="00AF1FE0"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Grounded theory is used when there is no existing theory to explain something, or when a theory does not fit with the experience.</w:t>
      </w:r>
      <w:r w:rsidR="00E70778" w:rsidRPr="00504B7C">
        <w:rPr>
          <w:rFonts w:asciiTheme="majorHAnsi" w:hAnsiTheme="majorHAnsi" w:cstheme="majorHAnsi"/>
          <w:sz w:val="24"/>
          <w:szCs w:val="24"/>
        </w:rPr>
        <w:t xml:space="preserve"> It is further used to help provide explanation to people’s experiences of different things.</w:t>
      </w:r>
      <w:r w:rsidR="00001E61" w:rsidRPr="00504B7C">
        <w:rPr>
          <w:rFonts w:asciiTheme="majorHAnsi" w:hAnsiTheme="majorHAnsi" w:cstheme="majorHAnsi"/>
          <w:sz w:val="24"/>
          <w:szCs w:val="24"/>
        </w:rPr>
        <w:t xml:space="preserve"> It is often used in the health care field, sociology, psychology and more.</w:t>
      </w:r>
    </w:p>
    <w:p w14:paraId="0860B3EC" w14:textId="40F86C4F" w:rsidR="00916ADB" w:rsidRPr="00504B7C" w:rsidRDefault="005653D0"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 Key words of this approach include theory, coding, </w:t>
      </w:r>
      <w:proofErr w:type="gramStart"/>
      <w:r w:rsidRPr="00504B7C">
        <w:rPr>
          <w:rFonts w:asciiTheme="majorHAnsi" w:hAnsiTheme="majorHAnsi" w:cstheme="majorHAnsi"/>
          <w:sz w:val="24"/>
          <w:szCs w:val="24"/>
        </w:rPr>
        <w:t>fieldwork</w:t>
      </w:r>
      <w:proofErr w:type="gramEnd"/>
      <w:r w:rsidRPr="00504B7C">
        <w:rPr>
          <w:rFonts w:asciiTheme="majorHAnsi" w:hAnsiTheme="majorHAnsi" w:cstheme="majorHAnsi"/>
          <w:sz w:val="24"/>
          <w:szCs w:val="24"/>
        </w:rPr>
        <w:t xml:space="preserve"> and categories.</w:t>
      </w:r>
    </w:p>
    <w:p w14:paraId="155FDAC8" w14:textId="5E17FB51" w:rsidR="00503663" w:rsidRPr="00504B7C" w:rsidRDefault="00503663"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Even though the initial founders agreed and developed the theory together, they later began to have differing views which led to criticisms of each person’s approach</w:t>
      </w:r>
      <w:r w:rsidR="000A4DD3" w:rsidRPr="00504B7C">
        <w:rPr>
          <w:rFonts w:asciiTheme="majorHAnsi" w:hAnsiTheme="majorHAnsi" w:cstheme="majorHAnsi"/>
          <w:sz w:val="24"/>
          <w:szCs w:val="24"/>
        </w:rPr>
        <w:t xml:space="preserve"> – such as a criticism for </w:t>
      </w:r>
      <w:proofErr w:type="spellStart"/>
      <w:r w:rsidR="000A4DD3" w:rsidRPr="00504B7C">
        <w:rPr>
          <w:rFonts w:asciiTheme="majorHAnsi" w:hAnsiTheme="majorHAnsi" w:cstheme="majorHAnsi"/>
          <w:sz w:val="24"/>
          <w:szCs w:val="24"/>
        </w:rPr>
        <w:t>Straruss</w:t>
      </w:r>
      <w:proofErr w:type="spellEnd"/>
      <w:r w:rsidR="000A4DD3" w:rsidRPr="00504B7C">
        <w:rPr>
          <w:rFonts w:asciiTheme="majorHAnsi" w:hAnsiTheme="majorHAnsi" w:cstheme="majorHAnsi"/>
          <w:sz w:val="24"/>
          <w:szCs w:val="24"/>
        </w:rPr>
        <w:t>’ approach that it was too structured. Moving on from these perspectives came other writer, Clark (2005) and Charmaz (2006), who viewed grounded theory as more of a positivist approach</w:t>
      </w:r>
    </w:p>
    <w:p w14:paraId="4F8B5F5C" w14:textId="6ECB096E" w:rsidR="001A5127" w:rsidRPr="00504B7C" w:rsidRDefault="002827BB"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The participants involved in grounded research will have been chosen due to their rich and deep experience in the research subject. With researchers deeply involved in fieldwork</w:t>
      </w:r>
      <w:r w:rsidR="00931D01" w:rsidRPr="00504B7C">
        <w:rPr>
          <w:rFonts w:asciiTheme="majorHAnsi" w:hAnsiTheme="majorHAnsi" w:cstheme="majorHAnsi"/>
          <w:sz w:val="24"/>
          <w:szCs w:val="24"/>
        </w:rPr>
        <w:t>, data is usually collected through observations</w:t>
      </w:r>
      <w:r w:rsidR="006B1986" w:rsidRPr="00504B7C">
        <w:rPr>
          <w:rFonts w:asciiTheme="majorHAnsi" w:hAnsiTheme="majorHAnsi" w:cstheme="majorHAnsi"/>
          <w:sz w:val="24"/>
          <w:szCs w:val="24"/>
        </w:rPr>
        <w:t xml:space="preserve">, </w:t>
      </w:r>
      <w:r w:rsidR="00931D01" w:rsidRPr="00504B7C">
        <w:rPr>
          <w:rFonts w:asciiTheme="majorHAnsi" w:hAnsiTheme="majorHAnsi" w:cstheme="majorHAnsi"/>
          <w:sz w:val="24"/>
          <w:szCs w:val="24"/>
        </w:rPr>
        <w:t xml:space="preserve">and interviews to enrich their findings. The type of </w:t>
      </w:r>
      <w:r w:rsidR="00931D01" w:rsidRPr="00504B7C">
        <w:rPr>
          <w:rFonts w:asciiTheme="majorHAnsi" w:hAnsiTheme="majorHAnsi" w:cstheme="majorHAnsi"/>
          <w:sz w:val="24"/>
          <w:szCs w:val="24"/>
        </w:rPr>
        <w:lastRenderedPageBreak/>
        <w:t xml:space="preserve">data </w:t>
      </w:r>
      <w:r w:rsidR="006B1986" w:rsidRPr="00504B7C">
        <w:rPr>
          <w:rFonts w:asciiTheme="majorHAnsi" w:hAnsiTheme="majorHAnsi" w:cstheme="majorHAnsi"/>
          <w:sz w:val="24"/>
          <w:szCs w:val="24"/>
        </w:rPr>
        <w:t>collection method</w:t>
      </w:r>
      <w:r w:rsidR="00931D01" w:rsidRPr="00504B7C">
        <w:rPr>
          <w:rFonts w:asciiTheme="majorHAnsi" w:hAnsiTheme="majorHAnsi" w:cstheme="majorHAnsi"/>
          <w:sz w:val="24"/>
          <w:szCs w:val="24"/>
        </w:rPr>
        <w:t xml:space="preserve"> is described as “zig zag” due to the nature of going out into the field to collect data and then </w:t>
      </w:r>
      <w:proofErr w:type="gramStart"/>
      <w:r w:rsidR="00931D01" w:rsidRPr="00504B7C">
        <w:rPr>
          <w:rFonts w:asciiTheme="majorHAnsi" w:hAnsiTheme="majorHAnsi" w:cstheme="majorHAnsi"/>
          <w:sz w:val="24"/>
          <w:szCs w:val="24"/>
        </w:rPr>
        <w:t>returning back</w:t>
      </w:r>
      <w:proofErr w:type="gramEnd"/>
      <w:r w:rsidR="00931D01" w:rsidRPr="00504B7C">
        <w:rPr>
          <w:rFonts w:asciiTheme="majorHAnsi" w:hAnsiTheme="majorHAnsi" w:cstheme="majorHAnsi"/>
          <w:sz w:val="24"/>
          <w:szCs w:val="24"/>
        </w:rPr>
        <w:t xml:space="preserve"> to the office to record this data, repeating this many a time. The </w:t>
      </w:r>
      <w:r w:rsidR="006B1986" w:rsidRPr="00504B7C">
        <w:rPr>
          <w:rFonts w:asciiTheme="majorHAnsi" w:hAnsiTheme="majorHAnsi" w:cstheme="majorHAnsi"/>
          <w:sz w:val="24"/>
          <w:szCs w:val="24"/>
        </w:rPr>
        <w:t>number</w:t>
      </w:r>
      <w:r w:rsidR="00931D01" w:rsidRPr="00504B7C">
        <w:rPr>
          <w:rFonts w:asciiTheme="majorHAnsi" w:hAnsiTheme="majorHAnsi" w:cstheme="majorHAnsi"/>
          <w:sz w:val="24"/>
          <w:szCs w:val="24"/>
        </w:rPr>
        <w:t xml:space="preserve"> of times visiting a field depend on how quickly the categories of data/questions become saturated. Gathering the data and comparing it to other categories is called constant comparative, and data collection and analysis work alongside each other.</w:t>
      </w:r>
    </w:p>
    <w:p w14:paraId="02D4B798" w14:textId="77777777" w:rsidR="007C6034" w:rsidRPr="00504B7C" w:rsidRDefault="001A5127"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Analysing data collected requires an in-depth process, starting with the participants experience. It then progresses in different stages. “</w:t>
      </w:r>
      <w:proofErr w:type="spellStart"/>
      <w:r w:rsidRPr="00504B7C">
        <w:rPr>
          <w:rFonts w:asciiTheme="majorHAnsi" w:hAnsiTheme="majorHAnsi" w:cstheme="majorHAnsi"/>
          <w:sz w:val="24"/>
          <w:szCs w:val="24"/>
        </w:rPr>
        <w:t>Memoing</w:t>
      </w:r>
      <w:proofErr w:type="spellEnd"/>
      <w:r w:rsidRPr="00504B7C">
        <w:rPr>
          <w:rFonts w:asciiTheme="majorHAnsi" w:hAnsiTheme="majorHAnsi" w:cstheme="majorHAnsi"/>
          <w:sz w:val="24"/>
          <w:szCs w:val="24"/>
        </w:rPr>
        <w:t>” happens during these stages, whereby notes are made in the margins of text.</w:t>
      </w:r>
      <w:r w:rsidR="00931D01" w:rsidRPr="00504B7C">
        <w:rPr>
          <w:rFonts w:asciiTheme="majorHAnsi" w:hAnsiTheme="majorHAnsi" w:cstheme="majorHAnsi"/>
          <w:sz w:val="24"/>
          <w:szCs w:val="24"/>
        </w:rPr>
        <w:t xml:space="preserve"> </w:t>
      </w:r>
    </w:p>
    <w:p w14:paraId="0121C4B6" w14:textId="378AE698" w:rsidR="00631CCA" w:rsidRPr="00504B7C" w:rsidRDefault="00B11149"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Coding is then used to </w:t>
      </w:r>
      <w:r w:rsidR="00A428F6" w:rsidRPr="00504B7C">
        <w:rPr>
          <w:rFonts w:asciiTheme="majorHAnsi" w:hAnsiTheme="majorHAnsi" w:cstheme="majorHAnsi"/>
          <w:sz w:val="24"/>
          <w:szCs w:val="24"/>
        </w:rPr>
        <w:t>find underlying meanings and phrases that are useful for the research – these are then described in a short sentence (code).</w:t>
      </w:r>
      <w:r w:rsidR="00631CCA" w:rsidRPr="00504B7C">
        <w:rPr>
          <w:rFonts w:asciiTheme="majorHAnsi" w:hAnsiTheme="majorHAnsi" w:cstheme="majorHAnsi"/>
          <w:sz w:val="24"/>
          <w:szCs w:val="24"/>
        </w:rPr>
        <w:t xml:space="preserve"> The first step is open coding – where the data is broken up into parts or categories, then </w:t>
      </w:r>
      <w:r w:rsidR="006A263D" w:rsidRPr="00504B7C">
        <w:rPr>
          <w:rFonts w:asciiTheme="majorHAnsi" w:hAnsiTheme="majorHAnsi" w:cstheme="majorHAnsi"/>
          <w:sz w:val="24"/>
          <w:szCs w:val="24"/>
        </w:rPr>
        <w:t xml:space="preserve">comes axial coding – where connections are made from the codes, and finally selective coding – where </w:t>
      </w:r>
      <w:r w:rsidR="003A672D" w:rsidRPr="00504B7C">
        <w:rPr>
          <w:rFonts w:asciiTheme="majorHAnsi" w:hAnsiTheme="majorHAnsi" w:cstheme="majorHAnsi"/>
          <w:sz w:val="24"/>
          <w:szCs w:val="24"/>
        </w:rPr>
        <w:t>one category is selected that connects the codes and creates an essence of the research.</w:t>
      </w:r>
    </w:p>
    <w:p w14:paraId="60812419" w14:textId="0BD48269" w:rsidR="00116843" w:rsidRPr="00504B7C" w:rsidRDefault="00116843"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The approach could be useful to counselling as it is an option for when counselling researchers are studying a </w:t>
      </w:r>
      <w:r w:rsidR="00456EA2" w:rsidRPr="00504B7C">
        <w:rPr>
          <w:rFonts w:asciiTheme="majorHAnsi" w:hAnsiTheme="majorHAnsi" w:cstheme="majorHAnsi"/>
          <w:sz w:val="24"/>
          <w:szCs w:val="24"/>
        </w:rPr>
        <w:t>phenomenon</w:t>
      </w:r>
      <w:r w:rsidRPr="00504B7C">
        <w:rPr>
          <w:rFonts w:asciiTheme="majorHAnsi" w:hAnsiTheme="majorHAnsi" w:cstheme="majorHAnsi"/>
          <w:sz w:val="24"/>
          <w:szCs w:val="24"/>
        </w:rPr>
        <w:t xml:space="preserve"> that does not fit in with already existing theories – expanding diversity.</w:t>
      </w:r>
    </w:p>
    <w:p w14:paraId="6186A11C" w14:textId="4A110202" w:rsidR="00456EA2" w:rsidRPr="00504B7C" w:rsidRDefault="00456EA2"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Strengths of this research approach include precision, it being open minded, the ability to develop new theories, understand</w:t>
      </w:r>
      <w:r w:rsidR="00863C8D" w:rsidRPr="00504B7C">
        <w:rPr>
          <w:rFonts w:asciiTheme="majorHAnsi" w:hAnsiTheme="majorHAnsi" w:cstheme="majorHAnsi"/>
          <w:sz w:val="24"/>
          <w:szCs w:val="24"/>
        </w:rPr>
        <w:t xml:space="preserve">ing </w:t>
      </w:r>
      <w:r w:rsidRPr="00504B7C">
        <w:rPr>
          <w:rFonts w:asciiTheme="majorHAnsi" w:hAnsiTheme="majorHAnsi" w:cstheme="majorHAnsi"/>
          <w:sz w:val="24"/>
          <w:szCs w:val="24"/>
        </w:rPr>
        <w:t>new phenomena and the studies are refined and of high quality. Furthermore, to create such volume of data, there are usually a larger number of participants.</w:t>
      </w:r>
    </w:p>
    <w:p w14:paraId="46690011" w14:textId="283E69D0" w:rsidR="00C1201B" w:rsidRDefault="00C1201B"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lastRenderedPageBreak/>
        <w:t>Limitations of the approach compromises of the issue that many grounded research theories debate about the nature of true theory. Moreover, due to the large sample number and extensive collection and analysis, it is time consuming.</w:t>
      </w:r>
    </w:p>
    <w:p w14:paraId="7D6E0C80" w14:textId="01E296B2" w:rsidR="0048431C" w:rsidRDefault="0048431C" w:rsidP="00504B7C">
      <w:pPr>
        <w:spacing w:line="480" w:lineRule="auto"/>
        <w:rPr>
          <w:rFonts w:asciiTheme="majorHAnsi" w:hAnsiTheme="majorHAnsi" w:cstheme="majorHAnsi"/>
          <w:sz w:val="24"/>
          <w:szCs w:val="24"/>
        </w:rPr>
      </w:pPr>
    </w:p>
    <w:p w14:paraId="6CBBD871" w14:textId="7D6B6694" w:rsidR="0048431C" w:rsidRDefault="0048431C" w:rsidP="00504B7C">
      <w:pPr>
        <w:spacing w:line="480" w:lineRule="auto"/>
        <w:rPr>
          <w:rFonts w:asciiTheme="majorHAnsi" w:hAnsiTheme="majorHAnsi" w:cstheme="majorHAnsi"/>
          <w:sz w:val="24"/>
          <w:szCs w:val="24"/>
        </w:rPr>
      </w:pPr>
    </w:p>
    <w:p w14:paraId="1C4B3288" w14:textId="0BDE3B24" w:rsidR="0048431C" w:rsidRDefault="0048431C" w:rsidP="00504B7C">
      <w:pPr>
        <w:spacing w:line="480" w:lineRule="auto"/>
        <w:rPr>
          <w:rFonts w:asciiTheme="majorHAnsi" w:hAnsiTheme="majorHAnsi" w:cstheme="majorHAnsi"/>
          <w:sz w:val="24"/>
          <w:szCs w:val="24"/>
        </w:rPr>
      </w:pPr>
    </w:p>
    <w:p w14:paraId="678F7C3D" w14:textId="069E17CA" w:rsidR="0048431C" w:rsidRDefault="0048431C" w:rsidP="00504B7C">
      <w:pPr>
        <w:spacing w:line="480" w:lineRule="auto"/>
        <w:rPr>
          <w:rFonts w:asciiTheme="majorHAnsi" w:hAnsiTheme="majorHAnsi" w:cstheme="majorHAnsi"/>
          <w:sz w:val="24"/>
          <w:szCs w:val="24"/>
        </w:rPr>
      </w:pPr>
    </w:p>
    <w:p w14:paraId="7A035BDF" w14:textId="6DE882C1" w:rsidR="0048431C" w:rsidRDefault="0048431C" w:rsidP="00504B7C">
      <w:pPr>
        <w:spacing w:line="480" w:lineRule="auto"/>
        <w:rPr>
          <w:rFonts w:asciiTheme="majorHAnsi" w:hAnsiTheme="majorHAnsi" w:cstheme="majorHAnsi"/>
          <w:sz w:val="24"/>
          <w:szCs w:val="24"/>
        </w:rPr>
      </w:pPr>
    </w:p>
    <w:p w14:paraId="0BED12FD" w14:textId="20FE248A" w:rsidR="0048431C" w:rsidRDefault="0048431C" w:rsidP="00504B7C">
      <w:pPr>
        <w:spacing w:line="480" w:lineRule="auto"/>
        <w:rPr>
          <w:rFonts w:asciiTheme="majorHAnsi" w:hAnsiTheme="majorHAnsi" w:cstheme="majorHAnsi"/>
          <w:sz w:val="24"/>
          <w:szCs w:val="24"/>
        </w:rPr>
      </w:pPr>
    </w:p>
    <w:p w14:paraId="50CC978D" w14:textId="53DED8C2" w:rsidR="0048431C" w:rsidRDefault="0048431C" w:rsidP="00504B7C">
      <w:pPr>
        <w:spacing w:line="480" w:lineRule="auto"/>
        <w:rPr>
          <w:rFonts w:asciiTheme="majorHAnsi" w:hAnsiTheme="majorHAnsi" w:cstheme="majorHAnsi"/>
          <w:sz w:val="24"/>
          <w:szCs w:val="24"/>
        </w:rPr>
      </w:pPr>
    </w:p>
    <w:p w14:paraId="272E70D5" w14:textId="3BAB5380" w:rsidR="0048431C" w:rsidRDefault="0048431C" w:rsidP="00504B7C">
      <w:pPr>
        <w:spacing w:line="480" w:lineRule="auto"/>
        <w:rPr>
          <w:rFonts w:asciiTheme="majorHAnsi" w:hAnsiTheme="majorHAnsi" w:cstheme="majorHAnsi"/>
          <w:sz w:val="24"/>
          <w:szCs w:val="24"/>
        </w:rPr>
      </w:pPr>
    </w:p>
    <w:p w14:paraId="36AF3137" w14:textId="79FFCB0A" w:rsidR="0048431C" w:rsidRDefault="0048431C" w:rsidP="00504B7C">
      <w:pPr>
        <w:spacing w:line="480" w:lineRule="auto"/>
        <w:rPr>
          <w:rFonts w:asciiTheme="majorHAnsi" w:hAnsiTheme="majorHAnsi" w:cstheme="majorHAnsi"/>
          <w:sz w:val="24"/>
          <w:szCs w:val="24"/>
        </w:rPr>
      </w:pPr>
    </w:p>
    <w:p w14:paraId="651D4A72" w14:textId="2FBDF585" w:rsidR="0048431C" w:rsidRDefault="0048431C" w:rsidP="00504B7C">
      <w:pPr>
        <w:spacing w:line="480" w:lineRule="auto"/>
        <w:rPr>
          <w:rFonts w:asciiTheme="majorHAnsi" w:hAnsiTheme="majorHAnsi" w:cstheme="majorHAnsi"/>
          <w:sz w:val="24"/>
          <w:szCs w:val="24"/>
        </w:rPr>
      </w:pPr>
    </w:p>
    <w:p w14:paraId="2580BDB1" w14:textId="56FA08FD" w:rsidR="0048431C" w:rsidRDefault="0048431C" w:rsidP="00504B7C">
      <w:pPr>
        <w:spacing w:line="480" w:lineRule="auto"/>
        <w:rPr>
          <w:rFonts w:asciiTheme="majorHAnsi" w:hAnsiTheme="majorHAnsi" w:cstheme="majorHAnsi"/>
          <w:sz w:val="24"/>
          <w:szCs w:val="24"/>
        </w:rPr>
      </w:pPr>
    </w:p>
    <w:p w14:paraId="5137BC02" w14:textId="62347A5B" w:rsidR="0048431C" w:rsidRDefault="0048431C" w:rsidP="00504B7C">
      <w:pPr>
        <w:spacing w:line="480" w:lineRule="auto"/>
        <w:rPr>
          <w:rFonts w:asciiTheme="majorHAnsi" w:hAnsiTheme="majorHAnsi" w:cstheme="majorHAnsi"/>
          <w:sz w:val="24"/>
          <w:szCs w:val="24"/>
        </w:rPr>
      </w:pPr>
    </w:p>
    <w:p w14:paraId="1246E8E7" w14:textId="4561925A" w:rsidR="0048431C" w:rsidRDefault="0048431C" w:rsidP="00504B7C">
      <w:pPr>
        <w:spacing w:line="480" w:lineRule="auto"/>
        <w:rPr>
          <w:rFonts w:asciiTheme="majorHAnsi" w:hAnsiTheme="majorHAnsi" w:cstheme="majorHAnsi"/>
          <w:sz w:val="24"/>
          <w:szCs w:val="24"/>
        </w:rPr>
      </w:pPr>
    </w:p>
    <w:p w14:paraId="4B385585" w14:textId="4B35AC74" w:rsidR="0048431C" w:rsidRDefault="0048431C" w:rsidP="00504B7C">
      <w:pPr>
        <w:spacing w:line="480" w:lineRule="auto"/>
        <w:rPr>
          <w:rFonts w:asciiTheme="majorHAnsi" w:hAnsiTheme="majorHAnsi" w:cstheme="majorHAnsi"/>
          <w:sz w:val="24"/>
          <w:szCs w:val="24"/>
        </w:rPr>
      </w:pPr>
    </w:p>
    <w:p w14:paraId="6525AF83" w14:textId="71CB1877" w:rsidR="0048431C" w:rsidRDefault="0048431C" w:rsidP="00504B7C">
      <w:pPr>
        <w:spacing w:line="480" w:lineRule="auto"/>
        <w:rPr>
          <w:rFonts w:asciiTheme="majorHAnsi" w:hAnsiTheme="majorHAnsi" w:cstheme="majorHAnsi"/>
          <w:sz w:val="24"/>
          <w:szCs w:val="24"/>
        </w:rPr>
      </w:pPr>
    </w:p>
    <w:p w14:paraId="1776924E" w14:textId="77777777" w:rsidR="0048431C" w:rsidRPr="00504B7C" w:rsidRDefault="0048431C" w:rsidP="00504B7C">
      <w:pPr>
        <w:spacing w:line="480" w:lineRule="auto"/>
        <w:rPr>
          <w:rFonts w:asciiTheme="majorHAnsi" w:hAnsiTheme="majorHAnsi" w:cstheme="majorHAnsi"/>
          <w:sz w:val="24"/>
          <w:szCs w:val="24"/>
        </w:rPr>
      </w:pPr>
    </w:p>
    <w:p w14:paraId="578EE60D" w14:textId="3AD78497" w:rsidR="00CA644F" w:rsidRPr="0048431C" w:rsidRDefault="00CA644F" w:rsidP="00504B7C">
      <w:pPr>
        <w:spacing w:line="480" w:lineRule="auto"/>
        <w:rPr>
          <w:rFonts w:asciiTheme="majorHAnsi" w:hAnsiTheme="majorHAnsi" w:cstheme="majorHAnsi"/>
          <w:sz w:val="24"/>
          <w:szCs w:val="24"/>
          <w:u w:val="single"/>
        </w:rPr>
      </w:pPr>
      <w:r w:rsidRPr="0048431C">
        <w:rPr>
          <w:rFonts w:asciiTheme="majorHAnsi" w:hAnsiTheme="majorHAnsi" w:cstheme="majorHAnsi"/>
          <w:sz w:val="24"/>
          <w:szCs w:val="24"/>
          <w:u w:val="single"/>
        </w:rPr>
        <w:lastRenderedPageBreak/>
        <w:t>Additional Research Lessons – Reflection</w:t>
      </w:r>
    </w:p>
    <w:p w14:paraId="201C6B93"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Interacting with the online lectures, readings and activities has provided me with knowledge around the topics of research and ethics, and this paper will be a reflection on what has stood out for me and solidified my learning to prepare for research. The topics covered will include my main learning points around quantitative and qualitative research, with a focus then on the methods such as narrative research, grounded research, </w:t>
      </w:r>
      <w:proofErr w:type="gramStart"/>
      <w:r w:rsidRPr="00504B7C">
        <w:rPr>
          <w:rFonts w:asciiTheme="majorHAnsi" w:hAnsiTheme="majorHAnsi" w:cstheme="majorHAnsi"/>
          <w:sz w:val="24"/>
          <w:szCs w:val="24"/>
        </w:rPr>
        <w:t>phenomenology</w:t>
      </w:r>
      <w:proofErr w:type="gramEnd"/>
      <w:r w:rsidRPr="00504B7C">
        <w:rPr>
          <w:rFonts w:asciiTheme="majorHAnsi" w:hAnsiTheme="majorHAnsi" w:cstheme="majorHAnsi"/>
          <w:sz w:val="24"/>
          <w:szCs w:val="24"/>
        </w:rPr>
        <w:t xml:space="preserve"> and IPA (Interpretive Phenomenological Analysis). I will then finish with my understanding of ethics and proposing research to ethics boards.</w:t>
      </w:r>
    </w:p>
    <w:p w14:paraId="7D579AA0"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I gained an insight into both qualitative and quantitative research through the lectures on 12/10/21 (quantitative and qualitative overview), 19/10/21 (quantitative research and ethics) and 16/11/21 (preparing for a qualitative research interview). Admittedly, I fall into the trap of siding with qualitative research due to the thought of researching large groups for quantitative research and using numbers to quantify data overwhelming. Understanding however, that quantitative research uses methods such as surveys, questionnaires, polls and more, it is notable how these quantitative methods can generalise data to much wider populations as well as predicting outcomes. They are also objective and easier to replicate for future studies. Whilst noting that quantitative studies are not as difficult as once though, a criticism can be that it can be difficult to quantify an individual’s feelings. This is where qualitative methods can be more suited. This type of method measures people’s feelings and experiences instead of “how much” and uses collection methods like interviews, observations, diary entries and more. Whilst this method can be open to researcher bias, is more time consuming and is difficult to prove reliability, it does provide in-depth personal accounts of data. It is worth noting that a combination of both quantitative and qualitative </w:t>
      </w:r>
      <w:r w:rsidRPr="00504B7C">
        <w:rPr>
          <w:rFonts w:asciiTheme="majorHAnsi" w:hAnsiTheme="majorHAnsi" w:cstheme="majorHAnsi"/>
          <w:sz w:val="24"/>
          <w:szCs w:val="24"/>
        </w:rPr>
        <w:lastRenderedPageBreak/>
        <w:t>methods can be used for research and can sometimes be useful for proving a comprehensive understanding of a topic.</w:t>
      </w:r>
    </w:p>
    <w:p w14:paraId="24D3DD1E"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Building on from the qualitative method, comes the lesson about preparing for qualitative research interviews (16/11/21). This lesson and the reading attached were very useful for gaining knowledge on how to conduct a research interview – especially when I have never experienced this before and am planning to do so for my own upcoming research. It was valuable to be informed of details that can start your research interview off well. Knowing how to prepare fully by ensuring you have your equipment such as recording devices tried and ready and back up options if this fails, was a simple but useful reminder. Moreover, ensuring rooms are secure, being clear and concise with interview questions and knowing how to properly store the collected data to ensure confidentiality and safety afterwards were all useful tips to start preparing for this type of data collection method.</w:t>
      </w:r>
    </w:p>
    <w:p w14:paraId="6ED69E70"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Moving onto different research approaches, it was interesting to gain an understanding of different methods and how they are used. Starting with the philosophical stances of ontology (the surrounding world and assumptions) and epistemology (our knowledge and understanding of ourselves), the thinking looks at individual’s assumptions and the best way to explore the world – bringing these two ideas together creates a research paradigm. Different paradigms include being positivists, </w:t>
      </w:r>
      <w:proofErr w:type="gramStart"/>
      <w:r w:rsidRPr="00504B7C">
        <w:rPr>
          <w:rFonts w:asciiTheme="majorHAnsi" w:hAnsiTheme="majorHAnsi" w:cstheme="majorHAnsi"/>
          <w:sz w:val="24"/>
          <w:szCs w:val="24"/>
        </w:rPr>
        <w:t>constructivists</w:t>
      </w:r>
      <w:proofErr w:type="gramEnd"/>
      <w:r w:rsidRPr="00504B7C">
        <w:rPr>
          <w:rFonts w:asciiTheme="majorHAnsi" w:hAnsiTheme="majorHAnsi" w:cstheme="majorHAnsi"/>
          <w:sz w:val="24"/>
          <w:szCs w:val="24"/>
        </w:rPr>
        <w:t xml:space="preserve"> or pragmatists and once it has been established which one your research falls into, a research method and methodology can be decided.</w:t>
      </w:r>
    </w:p>
    <w:p w14:paraId="3A892706"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One research method I found interesting is Narrative research. Mirroring counselling by finding meaning in people’s stories, narrative research collects stories from either one person or a small number of participants and arranges them into a meaningful chronological order. </w:t>
      </w:r>
      <w:r w:rsidRPr="00504B7C">
        <w:rPr>
          <w:rFonts w:asciiTheme="majorHAnsi" w:hAnsiTheme="majorHAnsi" w:cstheme="majorHAnsi"/>
          <w:sz w:val="24"/>
          <w:szCs w:val="24"/>
        </w:rPr>
        <w:lastRenderedPageBreak/>
        <w:t>With data collection being in the form of diaries, photographs and more, narrative research directly involves the participant’s stories to create rich data. This approach however can be said to be time-consuming.</w:t>
      </w:r>
    </w:p>
    <w:p w14:paraId="3AAAE03B" w14:textId="77777777" w:rsidR="00CA644F" w:rsidRPr="00504B7C" w:rsidRDefault="00CA644F" w:rsidP="00504B7C">
      <w:pPr>
        <w:spacing w:line="480" w:lineRule="auto"/>
        <w:rPr>
          <w:rFonts w:asciiTheme="majorHAnsi" w:hAnsiTheme="majorHAnsi" w:cstheme="majorHAnsi"/>
          <w:sz w:val="24"/>
          <w:szCs w:val="24"/>
        </w:rPr>
      </w:pPr>
      <w:proofErr w:type="gramStart"/>
      <w:r w:rsidRPr="00504B7C">
        <w:rPr>
          <w:rFonts w:asciiTheme="majorHAnsi" w:hAnsiTheme="majorHAnsi" w:cstheme="majorHAnsi"/>
          <w:sz w:val="24"/>
          <w:szCs w:val="24"/>
        </w:rPr>
        <w:t>Similarly</w:t>
      </w:r>
      <w:proofErr w:type="gramEnd"/>
      <w:r w:rsidRPr="00504B7C">
        <w:rPr>
          <w:rFonts w:asciiTheme="majorHAnsi" w:hAnsiTheme="majorHAnsi" w:cstheme="majorHAnsi"/>
          <w:sz w:val="24"/>
          <w:szCs w:val="24"/>
        </w:rPr>
        <w:t xml:space="preserve"> to Narrative research, Ethnography (lesson 07/12/21) involves gathering people’s stories, this time through observation. A vital part of this research is to have a good relationship with participants </w:t>
      </w:r>
      <w:proofErr w:type="gramStart"/>
      <w:r w:rsidRPr="00504B7C">
        <w:rPr>
          <w:rFonts w:asciiTheme="majorHAnsi" w:hAnsiTheme="majorHAnsi" w:cstheme="majorHAnsi"/>
          <w:sz w:val="24"/>
          <w:szCs w:val="24"/>
        </w:rPr>
        <w:t>in order to</w:t>
      </w:r>
      <w:proofErr w:type="gramEnd"/>
      <w:r w:rsidRPr="00504B7C">
        <w:rPr>
          <w:rFonts w:asciiTheme="majorHAnsi" w:hAnsiTheme="majorHAnsi" w:cstheme="majorHAnsi"/>
          <w:sz w:val="24"/>
          <w:szCs w:val="24"/>
        </w:rPr>
        <w:t xml:space="preserve"> gain access to their world. Data is collected through photographs, observations and more and gives detailed accounts into the lives of smaller or un-heard groups. Although it provides information that you may not get from interviews, Ethnography can also be considered time consuming and prone to investigator subjectivity when interpreting the results.</w:t>
      </w:r>
    </w:p>
    <w:p w14:paraId="4869031C"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A further research approach and method that I found interesting is Phenomenology and IPA (lectures on 23/11/21). With an intention to use this method for my own research, the lessons were very applicable. Phenomenology is a research approach that </w:t>
      </w:r>
      <w:proofErr w:type="gramStart"/>
      <w:r w:rsidRPr="00504B7C">
        <w:rPr>
          <w:rFonts w:asciiTheme="majorHAnsi" w:hAnsiTheme="majorHAnsi" w:cstheme="majorHAnsi"/>
          <w:sz w:val="24"/>
          <w:szCs w:val="24"/>
        </w:rPr>
        <w:t>looks into</w:t>
      </w:r>
      <w:proofErr w:type="gramEnd"/>
      <w:r w:rsidRPr="00504B7C">
        <w:rPr>
          <w:rFonts w:asciiTheme="majorHAnsi" w:hAnsiTheme="majorHAnsi" w:cstheme="majorHAnsi"/>
          <w:sz w:val="24"/>
          <w:szCs w:val="24"/>
        </w:rPr>
        <w:t xml:space="preserve"> the subjective experience of a phenomena, exploring a daily experience and transferring it into a meaning. The approach looks at a lived experience among multiple people, investigating thoughts and meaning, and looking for common themes through the data. This research looks for how people experience something – and is particularly well suited to emotive topics whether that be grief, a particular health condition and so on. The research is conducted with a small group of participants, usually through semi-structured interviews. The collected data is then analysed to find meanings and themes and an “essence” is created. Although the approach has similar strengths to the previous approaches in the sense of it creating in-depth and rich data, it can be criticised for the risk of researchers not bracketing their own opinions before collected and interpreting data.</w:t>
      </w:r>
    </w:p>
    <w:p w14:paraId="7FA9348A"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lastRenderedPageBreak/>
        <w:t>Fostering from this approach, comes the research method IPA. The qualitative method looks at how people experience and understand their world, involving multiple people experiencing the same phenomena. Individuals interpret their experiences through semi-structured interviews, the data is then interpreted through the researcher upon analysis. Once again, to prove the authenticity of the results and to prevent bias, the researchers own feelings must be bracketed and the results recorded thoroughly and accurately. Although the data analysis seems lengthy, it is an approach that still draws me in due to the intensive results giving light to a phenomenon experienced and shared by many. It provides real life accounts of people’s stories and feelings, fitting well with the nature of Counselling.</w:t>
      </w:r>
    </w:p>
    <w:p w14:paraId="19519D81"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The final research method I interacted with was Grounded research. It is a concept that uses </w:t>
      </w:r>
      <w:proofErr w:type="gramStart"/>
      <w:r w:rsidRPr="00504B7C">
        <w:rPr>
          <w:rFonts w:asciiTheme="majorHAnsi" w:hAnsiTheme="majorHAnsi" w:cstheme="majorHAnsi"/>
          <w:sz w:val="24"/>
          <w:szCs w:val="24"/>
        </w:rPr>
        <w:t>a large number of</w:t>
      </w:r>
      <w:proofErr w:type="gramEnd"/>
      <w:r w:rsidRPr="00504B7C">
        <w:rPr>
          <w:rFonts w:asciiTheme="majorHAnsi" w:hAnsiTheme="majorHAnsi" w:cstheme="majorHAnsi"/>
          <w:sz w:val="24"/>
          <w:szCs w:val="24"/>
        </w:rPr>
        <w:t xml:space="preserve"> participants to gather data that will eventually lead to a theory. Participants are chosen due to them being heavily involved with the research subject and data is collected through observations, with interviews enhancing the information. Due to the zig zag approach of continuously going back and forth to the field to collect data, the information gathered is rich and deep, leading on to developing new theories that fit better than already existing ones. Once some data has been collected, note taking called “</w:t>
      </w:r>
      <w:proofErr w:type="spellStart"/>
      <w:r w:rsidRPr="00504B7C">
        <w:rPr>
          <w:rFonts w:asciiTheme="majorHAnsi" w:hAnsiTheme="majorHAnsi" w:cstheme="majorHAnsi"/>
          <w:sz w:val="24"/>
          <w:szCs w:val="24"/>
        </w:rPr>
        <w:t>memoing</w:t>
      </w:r>
      <w:proofErr w:type="spellEnd"/>
      <w:r w:rsidRPr="00504B7C">
        <w:rPr>
          <w:rFonts w:asciiTheme="majorHAnsi" w:hAnsiTheme="majorHAnsi" w:cstheme="majorHAnsi"/>
          <w:sz w:val="24"/>
          <w:szCs w:val="24"/>
        </w:rPr>
        <w:t xml:space="preserve">” happens and it is then possible to start the </w:t>
      </w:r>
      <w:proofErr w:type="gramStart"/>
      <w:r w:rsidRPr="00504B7C">
        <w:rPr>
          <w:rFonts w:asciiTheme="majorHAnsi" w:hAnsiTheme="majorHAnsi" w:cstheme="majorHAnsi"/>
          <w:sz w:val="24"/>
          <w:szCs w:val="24"/>
        </w:rPr>
        <w:t>three stage</w:t>
      </w:r>
      <w:proofErr w:type="gramEnd"/>
      <w:r w:rsidRPr="00504B7C">
        <w:rPr>
          <w:rFonts w:asciiTheme="majorHAnsi" w:hAnsiTheme="majorHAnsi" w:cstheme="majorHAnsi"/>
          <w:sz w:val="24"/>
          <w:szCs w:val="24"/>
        </w:rPr>
        <w:t xml:space="preserve"> coding process, leading to connections and the essence of the research. Similarly, to the above methods, Grounded research can be said to be time-consuming, however this does not take away the fact of the usefulness of being able to create a better fitting theory to fit in with different phenomena or groups.</w:t>
      </w:r>
    </w:p>
    <w:p w14:paraId="6B140BA4"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As with any approach, ethical issues can arise, with no research being exempt from potential risks. Different approaches may have different risks, but it is essential to note and prepare for </w:t>
      </w:r>
      <w:r w:rsidRPr="00504B7C">
        <w:rPr>
          <w:rFonts w:asciiTheme="majorHAnsi" w:hAnsiTheme="majorHAnsi" w:cstheme="majorHAnsi"/>
          <w:sz w:val="24"/>
          <w:szCs w:val="24"/>
        </w:rPr>
        <w:lastRenderedPageBreak/>
        <w:t xml:space="preserve">these risks and always gain ethical approval from the appropriate bodies before starting research. Researcher bias can arise, especially when interpreting answers to fit in with a question or supposed hypothesis, however it is important to keep research authentic and honest, even when it does not fit in with the researcher’s predictions. Moreover, to ensure participants are participating ethically, informed consent must be gained prior to research commencing. When participants may not be able to fully consent – when they are vulnerable, children for example, consent must also be gained from a carer or guardian to ensure their wellbeing. Adding to this, it must be considered beforehand whether participants have been swayed by money or power to participate in the study, if such occurs this is not ethical to allow them to partake in the research. They must be made aware of the study through information sheets, and they must understand the purpose of the study. It is further important to note that at times when it is part of the research to withhold certain information from participants, they must be informed of why this has happened and when as soon as possible. </w:t>
      </w:r>
    </w:p>
    <w:p w14:paraId="7B0F921A"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Part of the teaching for ethic approval included a narrated video on applying for ethical approval with the University. I found this particularly helpful due to the detailed information and step by step guide on how to complete the form to the best standard possible. It was extremely useful in pushing me to consider ethical points I may have never thought of, showing truly how in-depth and thorough the ethical approval process is.</w:t>
      </w:r>
    </w:p>
    <w:p w14:paraId="1F64F5A5" w14:textId="77777777" w:rsidR="00CA644F" w:rsidRPr="00504B7C" w:rsidRDefault="00CA644F"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To conclude this reflection, I have seen the effectiveness and importance of understanding research methods </w:t>
      </w:r>
      <w:proofErr w:type="gramStart"/>
      <w:r w:rsidRPr="00504B7C">
        <w:rPr>
          <w:rFonts w:asciiTheme="majorHAnsi" w:hAnsiTheme="majorHAnsi" w:cstheme="majorHAnsi"/>
          <w:sz w:val="24"/>
          <w:szCs w:val="24"/>
        </w:rPr>
        <w:t>in order to</w:t>
      </w:r>
      <w:proofErr w:type="gramEnd"/>
      <w:r w:rsidRPr="00504B7C">
        <w:rPr>
          <w:rFonts w:asciiTheme="majorHAnsi" w:hAnsiTheme="majorHAnsi" w:cstheme="majorHAnsi"/>
          <w:sz w:val="24"/>
          <w:szCs w:val="24"/>
        </w:rPr>
        <w:t xml:space="preserve"> choose the best for my own future research. I have seen the basic principles of quantitative and qualitative methods and understand the benefits of using both approaches. Focusing on the qualitative research methods brought an awareness of the </w:t>
      </w:r>
      <w:r w:rsidRPr="00504B7C">
        <w:rPr>
          <w:rFonts w:asciiTheme="majorHAnsi" w:hAnsiTheme="majorHAnsi" w:cstheme="majorHAnsi"/>
          <w:sz w:val="24"/>
          <w:szCs w:val="24"/>
        </w:rPr>
        <w:lastRenderedPageBreak/>
        <w:t xml:space="preserve">different methods and really highlighted their similarities as well as the differences, allowing me to understand the principles of both </w:t>
      </w:r>
      <w:proofErr w:type="gramStart"/>
      <w:r w:rsidRPr="00504B7C">
        <w:rPr>
          <w:rFonts w:asciiTheme="majorHAnsi" w:hAnsiTheme="majorHAnsi" w:cstheme="majorHAnsi"/>
          <w:sz w:val="24"/>
          <w:szCs w:val="24"/>
        </w:rPr>
        <w:t>in order to</w:t>
      </w:r>
      <w:proofErr w:type="gramEnd"/>
      <w:r w:rsidRPr="00504B7C">
        <w:rPr>
          <w:rFonts w:asciiTheme="majorHAnsi" w:hAnsiTheme="majorHAnsi" w:cstheme="majorHAnsi"/>
          <w:sz w:val="24"/>
          <w:szCs w:val="24"/>
        </w:rPr>
        <w:t xml:space="preserve"> make an informed decision when picking a method. No matter what research method is used, I understand the importance of gaining ethical consideration for every study and further gaining informed consent before research can start. Once ethical approval is met and an appropriate research method chosen, </w:t>
      </w:r>
      <w:proofErr w:type="gramStart"/>
      <w:r w:rsidRPr="00504B7C">
        <w:rPr>
          <w:rFonts w:asciiTheme="majorHAnsi" w:hAnsiTheme="majorHAnsi" w:cstheme="majorHAnsi"/>
          <w:sz w:val="24"/>
          <w:szCs w:val="24"/>
        </w:rPr>
        <w:t>it is clear that having</w:t>
      </w:r>
      <w:proofErr w:type="gramEnd"/>
      <w:r w:rsidRPr="00504B7C">
        <w:rPr>
          <w:rFonts w:asciiTheme="majorHAnsi" w:hAnsiTheme="majorHAnsi" w:cstheme="majorHAnsi"/>
          <w:sz w:val="24"/>
          <w:szCs w:val="24"/>
        </w:rPr>
        <w:t xml:space="preserve"> this sturdy background work can make way for good and ethically sound research.</w:t>
      </w:r>
    </w:p>
    <w:p w14:paraId="10AE4AAF" w14:textId="0973D44C" w:rsidR="00CA644F" w:rsidRPr="00504B7C" w:rsidRDefault="00CA644F" w:rsidP="00504B7C">
      <w:pPr>
        <w:spacing w:line="480" w:lineRule="auto"/>
        <w:rPr>
          <w:rFonts w:asciiTheme="majorHAnsi" w:hAnsiTheme="majorHAnsi" w:cstheme="majorHAnsi"/>
          <w:sz w:val="24"/>
          <w:szCs w:val="24"/>
        </w:rPr>
      </w:pPr>
    </w:p>
    <w:p w14:paraId="3BA42E58" w14:textId="2492AB6E" w:rsidR="00CA644F" w:rsidRPr="00504B7C" w:rsidRDefault="00CA644F" w:rsidP="00504B7C">
      <w:pPr>
        <w:spacing w:line="480" w:lineRule="auto"/>
        <w:rPr>
          <w:rFonts w:asciiTheme="majorHAnsi" w:hAnsiTheme="majorHAnsi" w:cstheme="majorHAnsi"/>
          <w:sz w:val="24"/>
          <w:szCs w:val="24"/>
        </w:rPr>
      </w:pPr>
    </w:p>
    <w:p w14:paraId="29C75D0D" w14:textId="60497724" w:rsidR="00CA644F" w:rsidRPr="00504B7C" w:rsidRDefault="00CA644F" w:rsidP="00504B7C">
      <w:pPr>
        <w:spacing w:line="480" w:lineRule="auto"/>
        <w:rPr>
          <w:rFonts w:asciiTheme="majorHAnsi" w:hAnsiTheme="majorHAnsi" w:cstheme="majorHAnsi"/>
          <w:sz w:val="24"/>
          <w:szCs w:val="24"/>
        </w:rPr>
      </w:pPr>
    </w:p>
    <w:p w14:paraId="7D6C7B7D" w14:textId="45CA5B54" w:rsidR="00CA644F" w:rsidRPr="00504B7C" w:rsidRDefault="00CA644F" w:rsidP="00504B7C">
      <w:pPr>
        <w:spacing w:line="480" w:lineRule="auto"/>
        <w:rPr>
          <w:rFonts w:asciiTheme="majorHAnsi" w:hAnsiTheme="majorHAnsi" w:cstheme="majorHAnsi"/>
          <w:sz w:val="24"/>
          <w:szCs w:val="24"/>
        </w:rPr>
      </w:pPr>
    </w:p>
    <w:p w14:paraId="7F1E7529" w14:textId="4E81A951" w:rsidR="00CA644F" w:rsidRPr="00504B7C" w:rsidRDefault="00CA644F" w:rsidP="00504B7C">
      <w:pPr>
        <w:spacing w:line="480" w:lineRule="auto"/>
        <w:rPr>
          <w:rFonts w:asciiTheme="majorHAnsi" w:hAnsiTheme="majorHAnsi" w:cstheme="majorHAnsi"/>
          <w:sz w:val="24"/>
          <w:szCs w:val="24"/>
        </w:rPr>
      </w:pPr>
    </w:p>
    <w:p w14:paraId="5F497957" w14:textId="20C0F48B" w:rsidR="00CA644F" w:rsidRPr="00504B7C" w:rsidRDefault="00CA644F" w:rsidP="00504B7C">
      <w:pPr>
        <w:spacing w:line="480" w:lineRule="auto"/>
        <w:rPr>
          <w:rFonts w:asciiTheme="majorHAnsi" w:hAnsiTheme="majorHAnsi" w:cstheme="majorHAnsi"/>
          <w:sz w:val="24"/>
          <w:szCs w:val="24"/>
        </w:rPr>
      </w:pPr>
    </w:p>
    <w:p w14:paraId="25724E97" w14:textId="2D3DC562" w:rsidR="00CA644F" w:rsidRPr="00504B7C" w:rsidRDefault="00CA644F" w:rsidP="00504B7C">
      <w:pPr>
        <w:spacing w:line="480" w:lineRule="auto"/>
        <w:rPr>
          <w:rFonts w:asciiTheme="majorHAnsi" w:hAnsiTheme="majorHAnsi" w:cstheme="majorHAnsi"/>
          <w:sz w:val="24"/>
          <w:szCs w:val="24"/>
        </w:rPr>
      </w:pPr>
    </w:p>
    <w:p w14:paraId="35CA01DD" w14:textId="21B65D25" w:rsidR="00CA644F" w:rsidRPr="00504B7C" w:rsidRDefault="00CA644F" w:rsidP="00504B7C">
      <w:pPr>
        <w:spacing w:line="480" w:lineRule="auto"/>
        <w:rPr>
          <w:rFonts w:asciiTheme="majorHAnsi" w:hAnsiTheme="majorHAnsi" w:cstheme="majorHAnsi"/>
          <w:sz w:val="24"/>
          <w:szCs w:val="24"/>
        </w:rPr>
      </w:pPr>
    </w:p>
    <w:p w14:paraId="6C201075" w14:textId="2524454D" w:rsidR="00CA644F" w:rsidRPr="00504B7C" w:rsidRDefault="00CA644F" w:rsidP="00504B7C">
      <w:pPr>
        <w:spacing w:line="480" w:lineRule="auto"/>
        <w:rPr>
          <w:rFonts w:asciiTheme="majorHAnsi" w:hAnsiTheme="majorHAnsi" w:cstheme="majorHAnsi"/>
          <w:sz w:val="24"/>
          <w:szCs w:val="24"/>
        </w:rPr>
      </w:pPr>
    </w:p>
    <w:p w14:paraId="7B836AEB" w14:textId="7BA9B24D" w:rsidR="00CA644F" w:rsidRPr="00504B7C" w:rsidRDefault="00CA644F" w:rsidP="00504B7C">
      <w:pPr>
        <w:spacing w:line="480" w:lineRule="auto"/>
        <w:rPr>
          <w:rFonts w:asciiTheme="majorHAnsi" w:hAnsiTheme="majorHAnsi" w:cstheme="majorHAnsi"/>
          <w:sz w:val="24"/>
          <w:szCs w:val="24"/>
        </w:rPr>
      </w:pPr>
    </w:p>
    <w:p w14:paraId="382A3AC5" w14:textId="471D68B7" w:rsidR="00CA644F" w:rsidRPr="00504B7C" w:rsidRDefault="00CA644F" w:rsidP="00504B7C">
      <w:pPr>
        <w:spacing w:line="480" w:lineRule="auto"/>
        <w:rPr>
          <w:rFonts w:asciiTheme="majorHAnsi" w:hAnsiTheme="majorHAnsi" w:cstheme="majorHAnsi"/>
          <w:sz w:val="24"/>
          <w:szCs w:val="24"/>
        </w:rPr>
      </w:pPr>
    </w:p>
    <w:p w14:paraId="4E470374" w14:textId="155C6437" w:rsidR="00CA644F" w:rsidRPr="00504B7C" w:rsidRDefault="00CA644F" w:rsidP="00504B7C">
      <w:pPr>
        <w:spacing w:line="480" w:lineRule="auto"/>
        <w:rPr>
          <w:rFonts w:asciiTheme="majorHAnsi" w:hAnsiTheme="majorHAnsi" w:cstheme="majorHAnsi"/>
          <w:sz w:val="24"/>
          <w:szCs w:val="24"/>
        </w:rPr>
      </w:pPr>
    </w:p>
    <w:p w14:paraId="01400125" w14:textId="77777777" w:rsidR="00CA644F" w:rsidRPr="00504B7C" w:rsidRDefault="00CA644F" w:rsidP="00504B7C">
      <w:pPr>
        <w:spacing w:line="480" w:lineRule="auto"/>
        <w:rPr>
          <w:rFonts w:asciiTheme="majorHAnsi" w:hAnsiTheme="majorHAnsi" w:cstheme="majorHAnsi"/>
          <w:sz w:val="24"/>
          <w:szCs w:val="24"/>
        </w:rPr>
      </w:pPr>
    </w:p>
    <w:p w14:paraId="3CE7AE2C" w14:textId="03245C61" w:rsidR="00A75082" w:rsidRPr="0048431C" w:rsidRDefault="00A75082" w:rsidP="00504B7C">
      <w:pPr>
        <w:spacing w:line="480" w:lineRule="auto"/>
        <w:rPr>
          <w:rFonts w:asciiTheme="majorHAnsi" w:hAnsiTheme="majorHAnsi" w:cstheme="majorHAnsi"/>
          <w:sz w:val="24"/>
          <w:szCs w:val="24"/>
          <w:u w:val="single"/>
        </w:rPr>
      </w:pPr>
      <w:r w:rsidRPr="0048431C">
        <w:rPr>
          <w:rFonts w:asciiTheme="majorHAnsi" w:hAnsiTheme="majorHAnsi" w:cstheme="majorHAnsi"/>
          <w:sz w:val="24"/>
          <w:szCs w:val="24"/>
          <w:u w:val="single"/>
        </w:rPr>
        <w:lastRenderedPageBreak/>
        <w:t>References</w:t>
      </w:r>
    </w:p>
    <w:p w14:paraId="24F8A51F" w14:textId="27321065" w:rsidR="00A75082" w:rsidRPr="00504B7C" w:rsidRDefault="00A75082" w:rsidP="00504B7C">
      <w:pPr>
        <w:spacing w:line="480" w:lineRule="auto"/>
        <w:rPr>
          <w:rFonts w:asciiTheme="majorHAnsi" w:hAnsiTheme="majorHAnsi" w:cstheme="majorHAnsi"/>
          <w:color w:val="000000"/>
          <w:sz w:val="24"/>
          <w:szCs w:val="24"/>
          <w:shd w:val="clear" w:color="auto" w:fill="FFFFFF"/>
        </w:rPr>
      </w:pPr>
      <w:r w:rsidRPr="00504B7C">
        <w:rPr>
          <w:rFonts w:asciiTheme="majorHAnsi" w:hAnsiTheme="majorHAnsi" w:cstheme="majorHAnsi"/>
          <w:color w:val="000000"/>
          <w:sz w:val="24"/>
          <w:szCs w:val="24"/>
          <w:shd w:val="clear" w:color="auto" w:fill="FFFFFF"/>
        </w:rPr>
        <w:t>2021. </w:t>
      </w:r>
      <w:r w:rsidR="008E2511"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Quantitative Research &amp; Ethics</w:t>
      </w:r>
      <w:r w:rsidR="008E2511"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 xml:space="preserve"> </w:t>
      </w:r>
      <w:r w:rsidR="00C57CEB" w:rsidRPr="00504B7C">
        <w:rPr>
          <w:rFonts w:asciiTheme="majorHAnsi" w:hAnsiTheme="majorHAnsi" w:cstheme="majorHAnsi"/>
          <w:color w:val="000000"/>
          <w:sz w:val="24"/>
          <w:szCs w:val="24"/>
          <w:shd w:val="clear" w:color="auto" w:fill="FFFFFF"/>
        </w:rPr>
        <w:t>(</w:t>
      </w:r>
      <w:r w:rsidR="008E2511" w:rsidRPr="00504B7C">
        <w:rPr>
          <w:rFonts w:asciiTheme="majorHAnsi" w:hAnsiTheme="majorHAnsi" w:cstheme="majorHAnsi"/>
          <w:color w:val="000000"/>
          <w:sz w:val="24"/>
          <w:szCs w:val="24"/>
          <w:shd w:val="clear" w:color="auto" w:fill="FFFFFF"/>
        </w:rPr>
        <w:t>PowerPoint Presentation</w:t>
      </w:r>
      <w:r w:rsidR="00C57CEB" w:rsidRPr="00504B7C">
        <w:rPr>
          <w:rFonts w:asciiTheme="majorHAnsi" w:hAnsiTheme="majorHAnsi" w:cstheme="majorHAnsi"/>
          <w:color w:val="000000"/>
          <w:sz w:val="24"/>
          <w:szCs w:val="24"/>
          <w:shd w:val="clear" w:color="auto" w:fill="FFFFFF"/>
        </w:rPr>
        <w:t>)</w:t>
      </w:r>
      <w:r w:rsidR="008E2511" w:rsidRPr="00504B7C">
        <w:rPr>
          <w:rFonts w:asciiTheme="majorHAnsi" w:hAnsiTheme="majorHAnsi" w:cstheme="majorHAnsi"/>
          <w:color w:val="000000"/>
          <w:sz w:val="24"/>
          <w:szCs w:val="24"/>
          <w:shd w:val="clear" w:color="auto" w:fill="FFFFFF"/>
        </w:rPr>
        <w:t xml:space="preserve">. </w:t>
      </w:r>
      <w:r w:rsidR="008E2511" w:rsidRPr="00504B7C">
        <w:rPr>
          <w:rFonts w:asciiTheme="majorHAnsi" w:hAnsiTheme="majorHAnsi" w:cstheme="majorHAnsi"/>
          <w:i/>
          <w:iCs/>
          <w:color w:val="000000"/>
          <w:sz w:val="24"/>
          <w:szCs w:val="24"/>
          <w:shd w:val="clear" w:color="auto" w:fill="FFFFFF"/>
        </w:rPr>
        <w:t xml:space="preserve">M7X01682. </w:t>
      </w:r>
      <w:r w:rsidR="00C57CEB" w:rsidRPr="00504B7C">
        <w:rPr>
          <w:rFonts w:asciiTheme="majorHAnsi" w:hAnsiTheme="majorHAnsi" w:cstheme="majorHAnsi"/>
          <w:color w:val="000000"/>
          <w:sz w:val="24"/>
          <w:szCs w:val="24"/>
          <w:shd w:val="clear" w:color="auto" w:fill="FFFFFF"/>
        </w:rPr>
        <w:t>[</w:t>
      </w:r>
      <w:r w:rsidR="008E2511" w:rsidRPr="00504B7C">
        <w:rPr>
          <w:rFonts w:asciiTheme="majorHAnsi" w:hAnsiTheme="majorHAnsi" w:cstheme="majorHAnsi"/>
          <w:color w:val="000000"/>
          <w:sz w:val="24"/>
          <w:szCs w:val="24"/>
          <w:shd w:val="clear" w:color="auto" w:fill="FFFFFF"/>
        </w:rPr>
        <w:t>Accessed 22</w:t>
      </w:r>
      <w:r w:rsidR="008E2511" w:rsidRPr="00504B7C">
        <w:rPr>
          <w:rFonts w:asciiTheme="majorHAnsi" w:hAnsiTheme="majorHAnsi" w:cstheme="majorHAnsi"/>
          <w:color w:val="000000"/>
          <w:sz w:val="24"/>
          <w:szCs w:val="24"/>
          <w:shd w:val="clear" w:color="auto" w:fill="FFFFFF"/>
          <w:vertAlign w:val="superscript"/>
        </w:rPr>
        <w:t>nd</w:t>
      </w:r>
      <w:r w:rsidR="008E2511" w:rsidRPr="00504B7C">
        <w:rPr>
          <w:rFonts w:asciiTheme="majorHAnsi" w:hAnsiTheme="majorHAnsi" w:cstheme="majorHAnsi"/>
          <w:color w:val="000000"/>
          <w:sz w:val="24"/>
          <w:szCs w:val="24"/>
          <w:shd w:val="clear" w:color="auto" w:fill="FFFFFF"/>
        </w:rPr>
        <w:t xml:space="preserve"> October 202</w:t>
      </w:r>
      <w:r w:rsidR="00C57CEB" w:rsidRPr="00504B7C">
        <w:rPr>
          <w:rFonts w:asciiTheme="majorHAnsi" w:hAnsiTheme="majorHAnsi" w:cstheme="majorHAnsi"/>
          <w:color w:val="000000"/>
          <w:sz w:val="24"/>
          <w:szCs w:val="24"/>
          <w:shd w:val="clear" w:color="auto" w:fill="FFFFFF"/>
        </w:rPr>
        <w:t>1]</w:t>
      </w:r>
      <w:r w:rsidR="008E2511" w:rsidRPr="00504B7C">
        <w:rPr>
          <w:rFonts w:asciiTheme="majorHAnsi" w:hAnsiTheme="majorHAnsi" w:cstheme="majorHAnsi"/>
          <w:color w:val="000000"/>
          <w:sz w:val="24"/>
          <w:szCs w:val="24"/>
          <w:shd w:val="clear" w:color="auto" w:fill="FFFFFF"/>
        </w:rPr>
        <w:t>.</w:t>
      </w:r>
    </w:p>
    <w:p w14:paraId="41333CA5" w14:textId="07DD2527" w:rsidR="008E2511" w:rsidRPr="00504B7C" w:rsidRDefault="008E2511" w:rsidP="00504B7C">
      <w:pPr>
        <w:spacing w:line="480" w:lineRule="auto"/>
        <w:rPr>
          <w:rFonts w:asciiTheme="majorHAnsi" w:hAnsiTheme="majorHAnsi" w:cstheme="majorHAnsi"/>
          <w:color w:val="000000"/>
          <w:sz w:val="24"/>
          <w:szCs w:val="24"/>
          <w:shd w:val="clear" w:color="auto" w:fill="FFFFFF"/>
        </w:rPr>
      </w:pPr>
      <w:r w:rsidRPr="00504B7C">
        <w:rPr>
          <w:rFonts w:asciiTheme="majorHAnsi" w:hAnsiTheme="majorHAnsi" w:cstheme="majorHAnsi"/>
          <w:color w:val="000000"/>
          <w:sz w:val="24"/>
          <w:szCs w:val="24"/>
          <w:shd w:val="clear" w:color="auto" w:fill="FFFFFF"/>
        </w:rPr>
        <w:t xml:space="preserve">2021. ‘Applying for Ethical Approval’. </w:t>
      </w:r>
      <w:r w:rsidR="00C57CEB"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PowerPoint Presentation</w:t>
      </w:r>
      <w:r w:rsidR="00C57CEB"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 xml:space="preserve">. </w:t>
      </w:r>
      <w:r w:rsidR="00EE6F4C" w:rsidRPr="00504B7C">
        <w:rPr>
          <w:rFonts w:asciiTheme="majorHAnsi" w:hAnsiTheme="majorHAnsi" w:cstheme="majorHAnsi"/>
          <w:i/>
          <w:iCs/>
          <w:color w:val="000000"/>
          <w:sz w:val="24"/>
          <w:szCs w:val="24"/>
          <w:shd w:val="clear" w:color="auto" w:fill="FFFFFF"/>
        </w:rPr>
        <w:t xml:space="preserve">M7X01682. </w:t>
      </w:r>
      <w:r w:rsidR="00C57CEB" w:rsidRPr="00504B7C">
        <w:rPr>
          <w:rFonts w:asciiTheme="majorHAnsi" w:hAnsiTheme="majorHAnsi" w:cstheme="majorHAnsi"/>
          <w:color w:val="000000"/>
          <w:sz w:val="24"/>
          <w:szCs w:val="24"/>
          <w:shd w:val="clear" w:color="auto" w:fill="FFFFFF"/>
        </w:rPr>
        <w:t>[</w:t>
      </w:r>
      <w:r w:rsidR="00EE6F4C" w:rsidRPr="00504B7C">
        <w:rPr>
          <w:rFonts w:asciiTheme="majorHAnsi" w:hAnsiTheme="majorHAnsi" w:cstheme="majorHAnsi"/>
          <w:color w:val="000000"/>
          <w:sz w:val="24"/>
          <w:szCs w:val="24"/>
          <w:shd w:val="clear" w:color="auto" w:fill="FFFFFF"/>
        </w:rPr>
        <w:t>Accessed 10</w:t>
      </w:r>
      <w:r w:rsidR="00EE6F4C" w:rsidRPr="00504B7C">
        <w:rPr>
          <w:rFonts w:asciiTheme="majorHAnsi" w:hAnsiTheme="majorHAnsi" w:cstheme="majorHAnsi"/>
          <w:color w:val="000000"/>
          <w:sz w:val="24"/>
          <w:szCs w:val="24"/>
          <w:shd w:val="clear" w:color="auto" w:fill="FFFFFF"/>
          <w:vertAlign w:val="superscript"/>
        </w:rPr>
        <w:t>th</w:t>
      </w:r>
      <w:r w:rsidR="00EE6F4C" w:rsidRPr="00504B7C">
        <w:rPr>
          <w:rFonts w:asciiTheme="majorHAnsi" w:hAnsiTheme="majorHAnsi" w:cstheme="majorHAnsi"/>
          <w:color w:val="000000"/>
          <w:sz w:val="24"/>
          <w:szCs w:val="24"/>
          <w:shd w:val="clear" w:color="auto" w:fill="FFFFFF"/>
        </w:rPr>
        <w:t xml:space="preserve"> October 202</w:t>
      </w:r>
      <w:r w:rsidR="00C57CEB" w:rsidRPr="00504B7C">
        <w:rPr>
          <w:rFonts w:asciiTheme="majorHAnsi" w:hAnsiTheme="majorHAnsi" w:cstheme="majorHAnsi"/>
          <w:color w:val="000000"/>
          <w:sz w:val="24"/>
          <w:szCs w:val="24"/>
          <w:shd w:val="clear" w:color="auto" w:fill="FFFFFF"/>
        </w:rPr>
        <w:t>]</w:t>
      </w:r>
      <w:r w:rsidR="00EE6F4C" w:rsidRPr="00504B7C">
        <w:rPr>
          <w:rFonts w:asciiTheme="majorHAnsi" w:hAnsiTheme="majorHAnsi" w:cstheme="majorHAnsi"/>
          <w:color w:val="000000"/>
          <w:sz w:val="24"/>
          <w:szCs w:val="24"/>
          <w:shd w:val="clear" w:color="auto" w:fill="FFFFFF"/>
        </w:rPr>
        <w:t>.</w:t>
      </w:r>
    </w:p>
    <w:p w14:paraId="401034F6" w14:textId="0DF14FA3" w:rsidR="00EE6F4C" w:rsidRPr="00504B7C" w:rsidRDefault="00EE6F4C" w:rsidP="00504B7C">
      <w:pPr>
        <w:spacing w:line="480" w:lineRule="auto"/>
        <w:rPr>
          <w:rFonts w:asciiTheme="majorHAnsi" w:hAnsiTheme="majorHAnsi" w:cstheme="majorHAnsi"/>
          <w:color w:val="000000"/>
          <w:sz w:val="24"/>
          <w:szCs w:val="24"/>
          <w:shd w:val="clear" w:color="auto" w:fill="FFFFFF"/>
        </w:rPr>
      </w:pPr>
      <w:r w:rsidRPr="00504B7C">
        <w:rPr>
          <w:rFonts w:asciiTheme="majorHAnsi" w:hAnsiTheme="majorHAnsi" w:cstheme="majorHAnsi"/>
          <w:color w:val="000000"/>
          <w:sz w:val="24"/>
          <w:szCs w:val="24"/>
          <w:shd w:val="clear" w:color="auto" w:fill="FFFFFF"/>
        </w:rPr>
        <w:t xml:space="preserve">2021. ‘Preparing for a Qualitative Research Interview’. </w:t>
      </w:r>
      <w:r w:rsidR="00C57CEB"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PowerPoint Presentation</w:t>
      </w:r>
      <w:r w:rsidR="00C57CEB"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 xml:space="preserve">. </w:t>
      </w:r>
      <w:r w:rsidRPr="00504B7C">
        <w:rPr>
          <w:rFonts w:asciiTheme="majorHAnsi" w:hAnsiTheme="majorHAnsi" w:cstheme="majorHAnsi"/>
          <w:i/>
          <w:iCs/>
          <w:color w:val="000000"/>
          <w:sz w:val="24"/>
          <w:szCs w:val="24"/>
          <w:shd w:val="clear" w:color="auto" w:fill="FFFFFF"/>
        </w:rPr>
        <w:t xml:space="preserve">M7X01682. </w:t>
      </w:r>
      <w:r w:rsidR="00C57CEB"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Accessed 20</w:t>
      </w:r>
      <w:r w:rsidRPr="00504B7C">
        <w:rPr>
          <w:rFonts w:asciiTheme="majorHAnsi" w:hAnsiTheme="majorHAnsi" w:cstheme="majorHAnsi"/>
          <w:color w:val="000000"/>
          <w:sz w:val="24"/>
          <w:szCs w:val="24"/>
          <w:shd w:val="clear" w:color="auto" w:fill="FFFFFF"/>
          <w:vertAlign w:val="superscript"/>
        </w:rPr>
        <w:t>th</w:t>
      </w:r>
      <w:r w:rsidRPr="00504B7C">
        <w:rPr>
          <w:rFonts w:asciiTheme="majorHAnsi" w:hAnsiTheme="majorHAnsi" w:cstheme="majorHAnsi"/>
          <w:color w:val="000000"/>
          <w:sz w:val="24"/>
          <w:szCs w:val="24"/>
          <w:shd w:val="clear" w:color="auto" w:fill="FFFFFF"/>
        </w:rPr>
        <w:t xml:space="preserve"> November 2021</w:t>
      </w:r>
      <w:r w:rsidR="00C57CEB"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w:t>
      </w:r>
    </w:p>
    <w:p w14:paraId="7768C86C" w14:textId="1450AB68" w:rsidR="00EE6F4C" w:rsidRPr="00504B7C" w:rsidRDefault="00C57CEB" w:rsidP="00504B7C">
      <w:pPr>
        <w:spacing w:line="480" w:lineRule="auto"/>
        <w:rPr>
          <w:rFonts w:asciiTheme="majorHAnsi" w:hAnsiTheme="majorHAnsi" w:cstheme="majorHAnsi"/>
          <w:color w:val="000000"/>
          <w:sz w:val="24"/>
          <w:szCs w:val="24"/>
          <w:shd w:val="clear" w:color="auto" w:fill="FFFFFF"/>
        </w:rPr>
      </w:pPr>
      <w:proofErr w:type="spellStart"/>
      <w:r w:rsidRPr="00504B7C">
        <w:rPr>
          <w:rFonts w:asciiTheme="majorHAnsi" w:hAnsiTheme="majorHAnsi" w:cstheme="majorHAnsi"/>
          <w:color w:val="000000"/>
          <w:sz w:val="24"/>
          <w:szCs w:val="24"/>
          <w:shd w:val="clear" w:color="auto" w:fill="FFFFFF"/>
        </w:rPr>
        <w:t>Stofer</w:t>
      </w:r>
      <w:proofErr w:type="spellEnd"/>
      <w:r w:rsidRPr="00504B7C">
        <w:rPr>
          <w:rFonts w:asciiTheme="majorHAnsi" w:hAnsiTheme="majorHAnsi" w:cstheme="majorHAnsi"/>
          <w:color w:val="000000"/>
          <w:sz w:val="24"/>
          <w:szCs w:val="24"/>
          <w:shd w:val="clear" w:color="auto" w:fill="FFFFFF"/>
        </w:rPr>
        <w:t>, K., 2019. Preparing for One-on-One Qualitative Interviews: Logistics. </w:t>
      </w:r>
      <w:r w:rsidRPr="00504B7C">
        <w:rPr>
          <w:rFonts w:asciiTheme="majorHAnsi" w:hAnsiTheme="majorHAnsi" w:cstheme="majorHAnsi"/>
          <w:i/>
          <w:iCs/>
          <w:color w:val="000000"/>
          <w:sz w:val="24"/>
          <w:szCs w:val="24"/>
          <w:shd w:val="clear" w:color="auto" w:fill="FFFFFF"/>
        </w:rPr>
        <w:t>EDIS</w:t>
      </w:r>
      <w:r w:rsidRPr="00504B7C">
        <w:rPr>
          <w:rFonts w:asciiTheme="majorHAnsi" w:hAnsiTheme="majorHAnsi" w:cstheme="majorHAnsi"/>
          <w:color w:val="000000"/>
          <w:sz w:val="24"/>
          <w:szCs w:val="24"/>
          <w:shd w:val="clear" w:color="auto" w:fill="FFFFFF"/>
        </w:rPr>
        <w:t xml:space="preserve">, </w:t>
      </w:r>
      <w:r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online</w:t>
      </w:r>
      <w:r w:rsidRPr="00504B7C">
        <w:rPr>
          <w:rFonts w:asciiTheme="majorHAnsi" w:hAnsiTheme="majorHAnsi" w:cstheme="majorHAnsi"/>
          <w:color w:val="000000"/>
          <w:sz w:val="24"/>
          <w:szCs w:val="24"/>
          <w:shd w:val="clear" w:color="auto" w:fill="FFFFFF"/>
        </w:rPr>
        <w:t>)</w:t>
      </w:r>
      <w:r w:rsidRPr="00504B7C">
        <w:rPr>
          <w:rFonts w:asciiTheme="majorHAnsi" w:hAnsiTheme="majorHAnsi" w:cstheme="majorHAnsi"/>
          <w:color w:val="000000"/>
          <w:sz w:val="24"/>
          <w:szCs w:val="24"/>
          <w:shd w:val="clear" w:color="auto" w:fill="FFFFFF"/>
        </w:rPr>
        <w:t xml:space="preserve"> 2019(4), p.4. Available at: &lt;https://edis.ifas.ufl.edu/pdf%5CWC%5CWC33900.pdf&gt; [Accessed 20 October 2021].</w:t>
      </w:r>
    </w:p>
    <w:p w14:paraId="75CC7E82" w14:textId="24FAEDC9" w:rsidR="00C57CEB" w:rsidRPr="00504B7C" w:rsidRDefault="00900248"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2021. ‘</w:t>
      </w:r>
      <w:r w:rsidRPr="00504B7C">
        <w:rPr>
          <w:rFonts w:asciiTheme="majorHAnsi" w:hAnsiTheme="majorHAnsi" w:cstheme="majorHAnsi"/>
          <w:sz w:val="24"/>
          <w:szCs w:val="24"/>
        </w:rPr>
        <w:t>An introduction to ontology and epistemology in research</w:t>
      </w:r>
      <w:r w:rsidRPr="00504B7C">
        <w:rPr>
          <w:rFonts w:asciiTheme="majorHAnsi" w:hAnsiTheme="majorHAnsi" w:cstheme="majorHAnsi"/>
          <w:sz w:val="24"/>
          <w:szCs w:val="24"/>
        </w:rPr>
        <w:t xml:space="preserve">’. (PowerPoint Presentation). </w:t>
      </w:r>
      <w:r w:rsidRPr="00504B7C">
        <w:rPr>
          <w:rFonts w:asciiTheme="majorHAnsi" w:hAnsiTheme="majorHAnsi" w:cstheme="majorHAnsi"/>
          <w:i/>
          <w:iCs/>
          <w:sz w:val="24"/>
          <w:szCs w:val="24"/>
        </w:rPr>
        <w:t>M7</w:t>
      </w:r>
      <w:r w:rsidR="00824DD7" w:rsidRPr="00504B7C">
        <w:rPr>
          <w:rFonts w:asciiTheme="majorHAnsi" w:hAnsiTheme="majorHAnsi" w:cstheme="majorHAnsi"/>
          <w:i/>
          <w:iCs/>
          <w:sz w:val="24"/>
          <w:szCs w:val="24"/>
        </w:rPr>
        <w:t xml:space="preserve">X01682. </w:t>
      </w:r>
      <w:r w:rsidR="00824DD7" w:rsidRPr="00504B7C">
        <w:rPr>
          <w:rFonts w:asciiTheme="majorHAnsi" w:hAnsiTheme="majorHAnsi" w:cstheme="majorHAnsi"/>
          <w:sz w:val="24"/>
          <w:szCs w:val="24"/>
        </w:rPr>
        <w:t>[Accessed 23</w:t>
      </w:r>
      <w:r w:rsidR="00824DD7" w:rsidRPr="00504B7C">
        <w:rPr>
          <w:rFonts w:asciiTheme="majorHAnsi" w:hAnsiTheme="majorHAnsi" w:cstheme="majorHAnsi"/>
          <w:sz w:val="24"/>
          <w:szCs w:val="24"/>
          <w:vertAlign w:val="superscript"/>
        </w:rPr>
        <w:t>rd</w:t>
      </w:r>
      <w:r w:rsidR="00824DD7" w:rsidRPr="00504B7C">
        <w:rPr>
          <w:rFonts w:asciiTheme="majorHAnsi" w:hAnsiTheme="majorHAnsi" w:cstheme="majorHAnsi"/>
          <w:sz w:val="24"/>
          <w:szCs w:val="24"/>
        </w:rPr>
        <w:t xml:space="preserve"> October 2021].</w:t>
      </w:r>
    </w:p>
    <w:p w14:paraId="49810558" w14:textId="6C15771D" w:rsidR="00850D9B" w:rsidRPr="00504B7C" w:rsidRDefault="00850D9B" w:rsidP="00504B7C">
      <w:pPr>
        <w:spacing w:line="480" w:lineRule="auto"/>
        <w:rPr>
          <w:rFonts w:asciiTheme="majorHAnsi" w:hAnsiTheme="majorHAnsi" w:cstheme="majorHAnsi"/>
          <w:sz w:val="24"/>
          <w:szCs w:val="24"/>
        </w:rPr>
      </w:pPr>
      <w:r w:rsidRPr="00504B7C">
        <w:rPr>
          <w:rFonts w:asciiTheme="majorHAnsi" w:hAnsiTheme="majorHAnsi" w:cstheme="majorHAnsi"/>
          <w:sz w:val="24"/>
          <w:szCs w:val="24"/>
        </w:rPr>
        <w:t xml:space="preserve">2021. ‘An Introduction to Narrative Research’. (PowerPoint Presentation). </w:t>
      </w:r>
      <w:r w:rsidRPr="00504B7C">
        <w:rPr>
          <w:rFonts w:asciiTheme="majorHAnsi" w:hAnsiTheme="majorHAnsi" w:cstheme="majorHAnsi"/>
          <w:i/>
          <w:iCs/>
          <w:sz w:val="24"/>
          <w:szCs w:val="24"/>
        </w:rPr>
        <w:t xml:space="preserve">M7X01682. </w:t>
      </w:r>
      <w:r w:rsidRPr="00504B7C">
        <w:rPr>
          <w:rFonts w:asciiTheme="majorHAnsi" w:hAnsiTheme="majorHAnsi" w:cstheme="majorHAnsi"/>
          <w:sz w:val="24"/>
          <w:szCs w:val="24"/>
        </w:rPr>
        <w:t>[Accessed 12</w:t>
      </w:r>
      <w:r w:rsidRPr="00504B7C">
        <w:rPr>
          <w:rFonts w:asciiTheme="majorHAnsi" w:hAnsiTheme="majorHAnsi" w:cstheme="majorHAnsi"/>
          <w:sz w:val="24"/>
          <w:szCs w:val="24"/>
          <w:vertAlign w:val="superscript"/>
        </w:rPr>
        <w:t>th</w:t>
      </w:r>
      <w:r w:rsidRPr="00504B7C">
        <w:rPr>
          <w:rFonts w:asciiTheme="majorHAnsi" w:hAnsiTheme="majorHAnsi" w:cstheme="majorHAnsi"/>
          <w:sz w:val="24"/>
          <w:szCs w:val="24"/>
        </w:rPr>
        <w:t xml:space="preserve"> November 2021].</w:t>
      </w:r>
    </w:p>
    <w:p w14:paraId="0E8792EB" w14:textId="2E8D7226" w:rsidR="00EB3379" w:rsidRPr="00504B7C" w:rsidRDefault="00EB3379" w:rsidP="00504B7C">
      <w:pPr>
        <w:spacing w:before="240" w:line="480" w:lineRule="auto"/>
        <w:rPr>
          <w:rFonts w:asciiTheme="majorHAnsi" w:hAnsiTheme="majorHAnsi" w:cstheme="majorHAnsi"/>
          <w:sz w:val="24"/>
          <w:szCs w:val="24"/>
        </w:rPr>
      </w:pPr>
      <w:r w:rsidRPr="00504B7C">
        <w:rPr>
          <w:rFonts w:asciiTheme="majorHAnsi" w:hAnsiTheme="majorHAnsi" w:cstheme="majorHAnsi"/>
          <w:sz w:val="24"/>
          <w:szCs w:val="24"/>
        </w:rPr>
        <w:t xml:space="preserve">2021. ‘Driscoll’s ‘What’ Model Devised from </w:t>
      </w:r>
      <w:proofErr w:type="spellStart"/>
      <w:r w:rsidRPr="00504B7C">
        <w:rPr>
          <w:rFonts w:asciiTheme="majorHAnsi" w:hAnsiTheme="majorHAnsi" w:cstheme="majorHAnsi"/>
          <w:sz w:val="24"/>
          <w:szCs w:val="24"/>
        </w:rPr>
        <w:t>Borton</w:t>
      </w:r>
      <w:proofErr w:type="spellEnd"/>
      <w:r w:rsidRPr="00504B7C">
        <w:rPr>
          <w:rFonts w:asciiTheme="majorHAnsi" w:hAnsiTheme="majorHAnsi" w:cstheme="majorHAnsi"/>
          <w:sz w:val="24"/>
          <w:szCs w:val="24"/>
        </w:rPr>
        <w:t xml:space="preserve"> (1970)’. (PowerPoint Presentation). </w:t>
      </w:r>
      <w:r w:rsidR="00E26D63" w:rsidRPr="00504B7C">
        <w:rPr>
          <w:rFonts w:asciiTheme="majorHAnsi" w:hAnsiTheme="majorHAnsi" w:cstheme="majorHAnsi"/>
          <w:i/>
          <w:iCs/>
          <w:color w:val="000000"/>
          <w:sz w:val="24"/>
          <w:szCs w:val="24"/>
          <w:shd w:val="clear" w:color="auto" w:fill="FFFFFF"/>
        </w:rPr>
        <w:t xml:space="preserve">M7X01682. </w:t>
      </w:r>
      <w:r w:rsidR="00E26D63" w:rsidRPr="00504B7C">
        <w:rPr>
          <w:rFonts w:asciiTheme="majorHAnsi" w:hAnsiTheme="majorHAnsi" w:cstheme="majorHAnsi"/>
          <w:i/>
          <w:iCs/>
          <w:color w:val="000000"/>
          <w:sz w:val="24"/>
          <w:szCs w:val="24"/>
          <w:shd w:val="clear" w:color="auto" w:fill="FFFFFF"/>
        </w:rPr>
        <w:t xml:space="preserve"> </w:t>
      </w:r>
      <w:r w:rsidRPr="00504B7C">
        <w:rPr>
          <w:rFonts w:asciiTheme="majorHAnsi" w:hAnsiTheme="majorHAnsi" w:cstheme="majorHAnsi"/>
          <w:sz w:val="24"/>
          <w:szCs w:val="24"/>
        </w:rPr>
        <w:t>[Accessed 11</w:t>
      </w:r>
      <w:r w:rsidRPr="00504B7C">
        <w:rPr>
          <w:rFonts w:asciiTheme="majorHAnsi" w:hAnsiTheme="majorHAnsi" w:cstheme="majorHAnsi"/>
          <w:sz w:val="24"/>
          <w:szCs w:val="24"/>
          <w:vertAlign w:val="superscript"/>
        </w:rPr>
        <w:t xml:space="preserve">2th </w:t>
      </w:r>
      <w:r w:rsidRPr="00504B7C">
        <w:rPr>
          <w:rFonts w:asciiTheme="majorHAnsi" w:hAnsiTheme="majorHAnsi" w:cstheme="majorHAnsi"/>
          <w:sz w:val="24"/>
          <w:szCs w:val="24"/>
        </w:rPr>
        <w:t>December 2021].</w:t>
      </w:r>
    </w:p>
    <w:p w14:paraId="54563530" w14:textId="00201EE2" w:rsidR="00E5103E" w:rsidRPr="00504B7C" w:rsidRDefault="00E5103E" w:rsidP="00504B7C">
      <w:pPr>
        <w:spacing w:before="240" w:line="480" w:lineRule="auto"/>
        <w:rPr>
          <w:rFonts w:asciiTheme="majorHAnsi" w:hAnsiTheme="majorHAnsi" w:cstheme="majorHAnsi"/>
          <w:color w:val="000000"/>
          <w:sz w:val="24"/>
          <w:szCs w:val="24"/>
          <w:shd w:val="clear" w:color="auto" w:fill="FFFFFF"/>
        </w:rPr>
      </w:pPr>
      <w:r w:rsidRPr="00504B7C">
        <w:rPr>
          <w:rFonts w:asciiTheme="majorHAnsi" w:hAnsiTheme="majorHAnsi" w:cstheme="majorHAnsi"/>
          <w:color w:val="000000"/>
          <w:sz w:val="24"/>
          <w:szCs w:val="24"/>
          <w:shd w:val="clear" w:color="auto" w:fill="FFFFFF"/>
        </w:rPr>
        <w:t>GOV.UK. 2022. </w:t>
      </w:r>
      <w:r w:rsidRPr="00504B7C">
        <w:rPr>
          <w:rFonts w:asciiTheme="majorHAnsi" w:hAnsiTheme="majorHAnsi" w:cstheme="majorHAnsi"/>
          <w:i/>
          <w:iCs/>
          <w:color w:val="000000"/>
          <w:sz w:val="24"/>
          <w:szCs w:val="24"/>
          <w:shd w:val="clear" w:color="auto" w:fill="FFFFFF"/>
        </w:rPr>
        <w:t>Ethnographic study: qualitative studies</w:t>
      </w:r>
      <w:r w:rsidRPr="00504B7C">
        <w:rPr>
          <w:rFonts w:asciiTheme="majorHAnsi" w:hAnsiTheme="majorHAnsi" w:cstheme="majorHAnsi"/>
          <w:color w:val="000000"/>
          <w:sz w:val="24"/>
          <w:szCs w:val="24"/>
          <w:shd w:val="clear" w:color="auto" w:fill="FFFFFF"/>
        </w:rPr>
        <w:t>. [online] Available at: &lt;https://www.gov.uk/guidance/ethnographic-study-qualitative-studies#:~:text=Ethnography%20involves%20observing%20people%20in,particular%20context%2C%20group%20or%20culture&gt; [Accessed 12 December 2021].</w:t>
      </w:r>
    </w:p>
    <w:p w14:paraId="6B4D6691" w14:textId="394991C9" w:rsidR="00E5103E" w:rsidRPr="00504B7C" w:rsidRDefault="00E5103E" w:rsidP="00504B7C">
      <w:pPr>
        <w:spacing w:before="240" w:line="480" w:lineRule="auto"/>
        <w:rPr>
          <w:rFonts w:asciiTheme="majorHAnsi" w:hAnsiTheme="majorHAnsi" w:cstheme="majorHAnsi"/>
          <w:color w:val="000000"/>
          <w:sz w:val="24"/>
          <w:szCs w:val="24"/>
          <w:shd w:val="clear" w:color="auto" w:fill="FFFFFF"/>
        </w:rPr>
      </w:pPr>
      <w:r w:rsidRPr="00504B7C">
        <w:rPr>
          <w:rFonts w:asciiTheme="majorHAnsi" w:hAnsiTheme="majorHAnsi" w:cstheme="majorHAnsi"/>
          <w:color w:val="000000"/>
          <w:sz w:val="24"/>
          <w:szCs w:val="24"/>
          <w:shd w:val="clear" w:color="auto" w:fill="FFFFFF"/>
        </w:rPr>
        <w:lastRenderedPageBreak/>
        <w:t>2021. ‘Phenomenological Research PPT 1-4’. (PowerPoint Presentation).</w:t>
      </w:r>
      <w:r w:rsidR="00E26D63" w:rsidRPr="00504B7C">
        <w:rPr>
          <w:rFonts w:asciiTheme="majorHAnsi" w:hAnsiTheme="majorHAnsi" w:cstheme="majorHAnsi"/>
          <w:color w:val="000000"/>
          <w:sz w:val="24"/>
          <w:szCs w:val="24"/>
          <w:shd w:val="clear" w:color="auto" w:fill="FFFFFF"/>
        </w:rPr>
        <w:t xml:space="preserve"> </w:t>
      </w:r>
      <w:r w:rsidR="00E26D63" w:rsidRPr="00504B7C">
        <w:rPr>
          <w:rFonts w:asciiTheme="majorHAnsi" w:hAnsiTheme="majorHAnsi" w:cstheme="majorHAnsi"/>
          <w:i/>
          <w:iCs/>
          <w:color w:val="000000"/>
          <w:sz w:val="24"/>
          <w:szCs w:val="24"/>
          <w:shd w:val="clear" w:color="auto" w:fill="FFFFFF"/>
        </w:rPr>
        <w:t xml:space="preserve">M7X01682. </w:t>
      </w:r>
      <w:r w:rsidRPr="00504B7C">
        <w:rPr>
          <w:rFonts w:asciiTheme="majorHAnsi" w:hAnsiTheme="majorHAnsi" w:cstheme="majorHAnsi"/>
          <w:color w:val="000000"/>
          <w:sz w:val="24"/>
          <w:szCs w:val="24"/>
          <w:shd w:val="clear" w:color="auto" w:fill="FFFFFF"/>
        </w:rPr>
        <w:t xml:space="preserve"> [Accessed 26</w:t>
      </w:r>
      <w:r w:rsidRPr="00504B7C">
        <w:rPr>
          <w:rFonts w:asciiTheme="majorHAnsi" w:hAnsiTheme="majorHAnsi" w:cstheme="majorHAnsi"/>
          <w:color w:val="000000"/>
          <w:sz w:val="24"/>
          <w:szCs w:val="24"/>
          <w:shd w:val="clear" w:color="auto" w:fill="FFFFFF"/>
          <w:vertAlign w:val="superscript"/>
        </w:rPr>
        <w:t>th</w:t>
      </w:r>
      <w:r w:rsidRPr="00504B7C">
        <w:rPr>
          <w:rFonts w:asciiTheme="majorHAnsi" w:hAnsiTheme="majorHAnsi" w:cstheme="majorHAnsi"/>
          <w:color w:val="000000"/>
          <w:sz w:val="24"/>
          <w:szCs w:val="24"/>
          <w:shd w:val="clear" w:color="auto" w:fill="FFFFFF"/>
        </w:rPr>
        <w:t xml:space="preserve"> November 2021].</w:t>
      </w:r>
    </w:p>
    <w:p w14:paraId="5F263F66" w14:textId="560D67B6" w:rsidR="00E5103E" w:rsidRPr="00504B7C" w:rsidRDefault="00E5103E" w:rsidP="00504B7C">
      <w:pPr>
        <w:spacing w:before="240" w:line="480" w:lineRule="auto"/>
        <w:rPr>
          <w:rFonts w:asciiTheme="majorHAnsi" w:hAnsiTheme="majorHAnsi" w:cstheme="majorHAnsi"/>
          <w:color w:val="000000"/>
          <w:sz w:val="24"/>
          <w:szCs w:val="24"/>
          <w:shd w:val="clear" w:color="auto" w:fill="FFFFFF"/>
        </w:rPr>
      </w:pPr>
      <w:r w:rsidRPr="00504B7C">
        <w:rPr>
          <w:rFonts w:asciiTheme="majorHAnsi" w:hAnsiTheme="majorHAnsi" w:cstheme="majorHAnsi"/>
          <w:color w:val="000000"/>
          <w:sz w:val="24"/>
          <w:szCs w:val="24"/>
          <w:shd w:val="clear" w:color="auto" w:fill="FFFFFF"/>
        </w:rPr>
        <w:t>2021. ‘</w:t>
      </w:r>
      <w:r w:rsidRPr="00504B7C">
        <w:rPr>
          <w:rFonts w:asciiTheme="majorHAnsi" w:hAnsiTheme="majorHAnsi" w:cstheme="majorHAnsi"/>
          <w:color w:val="000000"/>
          <w:sz w:val="24"/>
          <w:szCs w:val="24"/>
          <w:shd w:val="clear" w:color="auto" w:fill="FFFFFF"/>
        </w:rPr>
        <w:t>Interpretative Phenomenological Analysis</w:t>
      </w:r>
      <w:r w:rsidRPr="00504B7C">
        <w:rPr>
          <w:rFonts w:asciiTheme="majorHAnsi" w:hAnsiTheme="majorHAnsi" w:cstheme="majorHAnsi"/>
          <w:color w:val="000000"/>
          <w:sz w:val="24"/>
          <w:szCs w:val="24"/>
          <w:shd w:val="clear" w:color="auto" w:fill="FFFFFF"/>
        </w:rPr>
        <w:t>’. (PowerPoint Presentation).</w:t>
      </w:r>
      <w:r w:rsidR="00E26D63" w:rsidRPr="00504B7C">
        <w:rPr>
          <w:rFonts w:asciiTheme="majorHAnsi" w:hAnsiTheme="majorHAnsi" w:cstheme="majorHAnsi"/>
          <w:color w:val="000000"/>
          <w:sz w:val="24"/>
          <w:szCs w:val="24"/>
          <w:shd w:val="clear" w:color="auto" w:fill="FFFFFF"/>
        </w:rPr>
        <w:t xml:space="preserve"> </w:t>
      </w:r>
      <w:r w:rsidR="00E26D63" w:rsidRPr="00504B7C">
        <w:rPr>
          <w:rFonts w:asciiTheme="majorHAnsi" w:hAnsiTheme="majorHAnsi" w:cstheme="majorHAnsi"/>
          <w:i/>
          <w:iCs/>
          <w:color w:val="000000"/>
          <w:sz w:val="24"/>
          <w:szCs w:val="24"/>
          <w:shd w:val="clear" w:color="auto" w:fill="FFFFFF"/>
        </w:rPr>
        <w:t xml:space="preserve">M7X01682. </w:t>
      </w:r>
      <w:r w:rsidRPr="00504B7C">
        <w:rPr>
          <w:rFonts w:asciiTheme="majorHAnsi" w:hAnsiTheme="majorHAnsi" w:cstheme="majorHAnsi"/>
          <w:color w:val="000000"/>
          <w:sz w:val="24"/>
          <w:szCs w:val="24"/>
          <w:shd w:val="clear" w:color="auto" w:fill="FFFFFF"/>
        </w:rPr>
        <w:t xml:space="preserve"> [Accessed 26</w:t>
      </w:r>
      <w:r w:rsidRPr="00504B7C">
        <w:rPr>
          <w:rFonts w:asciiTheme="majorHAnsi" w:hAnsiTheme="majorHAnsi" w:cstheme="majorHAnsi"/>
          <w:color w:val="000000"/>
          <w:sz w:val="24"/>
          <w:szCs w:val="24"/>
          <w:shd w:val="clear" w:color="auto" w:fill="FFFFFF"/>
          <w:vertAlign w:val="superscript"/>
        </w:rPr>
        <w:t>th</w:t>
      </w:r>
      <w:r w:rsidRPr="00504B7C">
        <w:rPr>
          <w:rFonts w:asciiTheme="majorHAnsi" w:hAnsiTheme="majorHAnsi" w:cstheme="majorHAnsi"/>
          <w:color w:val="000000"/>
          <w:sz w:val="24"/>
          <w:szCs w:val="24"/>
          <w:shd w:val="clear" w:color="auto" w:fill="FFFFFF"/>
        </w:rPr>
        <w:t xml:space="preserve"> November 2021].</w:t>
      </w:r>
    </w:p>
    <w:p w14:paraId="17DF0CD8" w14:textId="275C0F2F" w:rsidR="00E5103E" w:rsidRPr="00504B7C" w:rsidRDefault="00E26D63" w:rsidP="00504B7C">
      <w:pPr>
        <w:spacing w:before="240" w:line="480" w:lineRule="auto"/>
        <w:rPr>
          <w:rFonts w:asciiTheme="majorHAnsi" w:hAnsiTheme="majorHAnsi" w:cstheme="majorHAnsi"/>
          <w:sz w:val="24"/>
          <w:szCs w:val="24"/>
        </w:rPr>
      </w:pPr>
      <w:r w:rsidRPr="00504B7C">
        <w:rPr>
          <w:rFonts w:asciiTheme="majorHAnsi" w:hAnsiTheme="majorHAnsi" w:cstheme="majorHAnsi"/>
          <w:sz w:val="24"/>
          <w:szCs w:val="24"/>
        </w:rPr>
        <w:t xml:space="preserve">2021. ‘Grounded Theory’. (PowerPoint Presentation). </w:t>
      </w:r>
      <w:r w:rsidRPr="00504B7C">
        <w:rPr>
          <w:rFonts w:asciiTheme="majorHAnsi" w:hAnsiTheme="majorHAnsi" w:cstheme="majorHAnsi"/>
          <w:i/>
          <w:iCs/>
          <w:color w:val="000000"/>
          <w:sz w:val="24"/>
          <w:szCs w:val="24"/>
          <w:shd w:val="clear" w:color="auto" w:fill="FFFFFF"/>
        </w:rPr>
        <w:t>M7X01682.</w:t>
      </w:r>
      <w:r w:rsidRPr="00504B7C">
        <w:rPr>
          <w:rFonts w:asciiTheme="majorHAnsi" w:hAnsiTheme="majorHAnsi" w:cstheme="majorHAnsi"/>
          <w:sz w:val="24"/>
          <w:szCs w:val="24"/>
        </w:rPr>
        <w:t xml:space="preserve"> [Accessed 5</w:t>
      </w:r>
      <w:r w:rsidRPr="00504B7C">
        <w:rPr>
          <w:rFonts w:asciiTheme="majorHAnsi" w:hAnsiTheme="majorHAnsi" w:cstheme="majorHAnsi"/>
          <w:sz w:val="24"/>
          <w:szCs w:val="24"/>
          <w:vertAlign w:val="superscript"/>
        </w:rPr>
        <w:t>th</w:t>
      </w:r>
      <w:r w:rsidRPr="00504B7C">
        <w:rPr>
          <w:rFonts w:asciiTheme="majorHAnsi" w:hAnsiTheme="majorHAnsi" w:cstheme="majorHAnsi"/>
          <w:sz w:val="24"/>
          <w:szCs w:val="24"/>
        </w:rPr>
        <w:t xml:space="preserve"> December 2021].</w:t>
      </w:r>
    </w:p>
    <w:sectPr w:rsidR="00E5103E" w:rsidRPr="00504B7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48AD0" w14:textId="77777777" w:rsidR="009910BA" w:rsidRDefault="009910BA" w:rsidP="008B6BE8">
      <w:pPr>
        <w:spacing w:after="0" w:line="240" w:lineRule="auto"/>
      </w:pPr>
      <w:r>
        <w:separator/>
      </w:r>
    </w:p>
  </w:endnote>
  <w:endnote w:type="continuationSeparator" w:id="0">
    <w:p w14:paraId="4A84C935" w14:textId="77777777" w:rsidR="009910BA" w:rsidRDefault="009910BA" w:rsidP="008B6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BF3C8" w14:textId="77777777" w:rsidR="009910BA" w:rsidRDefault="009910BA" w:rsidP="008B6BE8">
      <w:pPr>
        <w:spacing w:after="0" w:line="240" w:lineRule="auto"/>
      </w:pPr>
      <w:r>
        <w:separator/>
      </w:r>
    </w:p>
  </w:footnote>
  <w:footnote w:type="continuationSeparator" w:id="0">
    <w:p w14:paraId="7209A127" w14:textId="77777777" w:rsidR="009910BA" w:rsidRDefault="009910BA" w:rsidP="008B6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654A" w14:textId="14B3E5FA" w:rsidR="008B6BE8" w:rsidRDefault="008B6BE8">
    <w:pPr>
      <w:pStyle w:val="Header"/>
    </w:pPr>
    <w:r>
      <w:t>Alice Lambert - 1351295</w:t>
    </w:r>
  </w:p>
  <w:p w14:paraId="53CB7742" w14:textId="77777777" w:rsidR="008B6BE8" w:rsidRDefault="008B6B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44AA8"/>
    <w:multiLevelType w:val="hybridMultilevel"/>
    <w:tmpl w:val="E5A68F50"/>
    <w:lvl w:ilvl="0" w:tplc="785E283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EC4"/>
    <w:rsid w:val="0000049C"/>
    <w:rsid w:val="00001E61"/>
    <w:rsid w:val="0001601A"/>
    <w:rsid w:val="000251F3"/>
    <w:rsid w:val="00033E23"/>
    <w:rsid w:val="00047944"/>
    <w:rsid w:val="00056104"/>
    <w:rsid w:val="00073788"/>
    <w:rsid w:val="000A05F1"/>
    <w:rsid w:val="000A4DD3"/>
    <w:rsid w:val="000A4EFF"/>
    <w:rsid w:val="000B12EF"/>
    <w:rsid w:val="000C5B45"/>
    <w:rsid w:val="000E1984"/>
    <w:rsid w:val="000E4E19"/>
    <w:rsid w:val="00116843"/>
    <w:rsid w:val="00136B4B"/>
    <w:rsid w:val="001428A0"/>
    <w:rsid w:val="001568D7"/>
    <w:rsid w:val="00181006"/>
    <w:rsid w:val="001A5127"/>
    <w:rsid w:val="001A7C58"/>
    <w:rsid w:val="001B3E9B"/>
    <w:rsid w:val="001C04F3"/>
    <w:rsid w:val="001C5DEE"/>
    <w:rsid w:val="001D1DE8"/>
    <w:rsid w:val="001F493C"/>
    <w:rsid w:val="002179B7"/>
    <w:rsid w:val="002827BB"/>
    <w:rsid w:val="002A2CB7"/>
    <w:rsid w:val="002B4859"/>
    <w:rsid w:val="002C16AF"/>
    <w:rsid w:val="00302ECB"/>
    <w:rsid w:val="00303FEF"/>
    <w:rsid w:val="00310BAC"/>
    <w:rsid w:val="00311F8B"/>
    <w:rsid w:val="00351F2F"/>
    <w:rsid w:val="003573A5"/>
    <w:rsid w:val="003A672D"/>
    <w:rsid w:val="003D7119"/>
    <w:rsid w:val="003F0861"/>
    <w:rsid w:val="003F531A"/>
    <w:rsid w:val="0042321D"/>
    <w:rsid w:val="00423ADA"/>
    <w:rsid w:val="00435F0D"/>
    <w:rsid w:val="00456EA2"/>
    <w:rsid w:val="00460029"/>
    <w:rsid w:val="00465B40"/>
    <w:rsid w:val="00470037"/>
    <w:rsid w:val="0048431C"/>
    <w:rsid w:val="004D7261"/>
    <w:rsid w:val="00503663"/>
    <w:rsid w:val="00504B7C"/>
    <w:rsid w:val="0052702B"/>
    <w:rsid w:val="00544A91"/>
    <w:rsid w:val="005653D0"/>
    <w:rsid w:val="00570EC4"/>
    <w:rsid w:val="00596D46"/>
    <w:rsid w:val="005A5474"/>
    <w:rsid w:val="005B0915"/>
    <w:rsid w:val="005B1A28"/>
    <w:rsid w:val="005C4A6A"/>
    <w:rsid w:val="005F435B"/>
    <w:rsid w:val="00602E98"/>
    <w:rsid w:val="00612184"/>
    <w:rsid w:val="00631CCA"/>
    <w:rsid w:val="00664E33"/>
    <w:rsid w:val="0067283A"/>
    <w:rsid w:val="006A263D"/>
    <w:rsid w:val="006B1986"/>
    <w:rsid w:val="006D1FCA"/>
    <w:rsid w:val="006E0985"/>
    <w:rsid w:val="0071327F"/>
    <w:rsid w:val="0071600F"/>
    <w:rsid w:val="007164D1"/>
    <w:rsid w:val="00717B23"/>
    <w:rsid w:val="007667D1"/>
    <w:rsid w:val="00783A25"/>
    <w:rsid w:val="00784F5E"/>
    <w:rsid w:val="00790816"/>
    <w:rsid w:val="007B330C"/>
    <w:rsid w:val="007C6034"/>
    <w:rsid w:val="007F7B7E"/>
    <w:rsid w:val="00811062"/>
    <w:rsid w:val="00815A17"/>
    <w:rsid w:val="00824DD7"/>
    <w:rsid w:val="00850D9B"/>
    <w:rsid w:val="00863C8D"/>
    <w:rsid w:val="00895D9E"/>
    <w:rsid w:val="008B04B6"/>
    <w:rsid w:val="008B3CC9"/>
    <w:rsid w:val="008B6BE8"/>
    <w:rsid w:val="008B72E2"/>
    <w:rsid w:val="008E2511"/>
    <w:rsid w:val="008E7C33"/>
    <w:rsid w:val="008F7EEF"/>
    <w:rsid w:val="00900248"/>
    <w:rsid w:val="00916ADB"/>
    <w:rsid w:val="00931D01"/>
    <w:rsid w:val="00935781"/>
    <w:rsid w:val="00942A2C"/>
    <w:rsid w:val="00960C64"/>
    <w:rsid w:val="00982FCA"/>
    <w:rsid w:val="00984571"/>
    <w:rsid w:val="009910BA"/>
    <w:rsid w:val="009A747E"/>
    <w:rsid w:val="009D6693"/>
    <w:rsid w:val="00A36927"/>
    <w:rsid w:val="00A428F6"/>
    <w:rsid w:val="00A4621E"/>
    <w:rsid w:val="00A653F6"/>
    <w:rsid w:val="00A75082"/>
    <w:rsid w:val="00AF1FE0"/>
    <w:rsid w:val="00B0490E"/>
    <w:rsid w:val="00B10F01"/>
    <w:rsid w:val="00B11149"/>
    <w:rsid w:val="00B65E1D"/>
    <w:rsid w:val="00B71DD0"/>
    <w:rsid w:val="00B72A35"/>
    <w:rsid w:val="00B9470C"/>
    <w:rsid w:val="00BE3E7A"/>
    <w:rsid w:val="00BF477B"/>
    <w:rsid w:val="00C06CB0"/>
    <w:rsid w:val="00C1066E"/>
    <w:rsid w:val="00C1201B"/>
    <w:rsid w:val="00C15641"/>
    <w:rsid w:val="00C52B91"/>
    <w:rsid w:val="00C57CEB"/>
    <w:rsid w:val="00CA57C6"/>
    <w:rsid w:val="00CA644F"/>
    <w:rsid w:val="00CA7FE6"/>
    <w:rsid w:val="00CD65C9"/>
    <w:rsid w:val="00CE7584"/>
    <w:rsid w:val="00CF65B5"/>
    <w:rsid w:val="00D16892"/>
    <w:rsid w:val="00D45426"/>
    <w:rsid w:val="00D539E3"/>
    <w:rsid w:val="00D74E81"/>
    <w:rsid w:val="00DD22A2"/>
    <w:rsid w:val="00E26D63"/>
    <w:rsid w:val="00E5103E"/>
    <w:rsid w:val="00E65950"/>
    <w:rsid w:val="00E70778"/>
    <w:rsid w:val="00E91A42"/>
    <w:rsid w:val="00EA42B8"/>
    <w:rsid w:val="00EB0B25"/>
    <w:rsid w:val="00EB3379"/>
    <w:rsid w:val="00EC058B"/>
    <w:rsid w:val="00EE6F4C"/>
    <w:rsid w:val="00EE7068"/>
    <w:rsid w:val="00F00DF6"/>
    <w:rsid w:val="00F2712B"/>
    <w:rsid w:val="00F42CEA"/>
    <w:rsid w:val="00F74D0A"/>
    <w:rsid w:val="00F8246A"/>
    <w:rsid w:val="00FC1806"/>
    <w:rsid w:val="00FD3DDF"/>
    <w:rsid w:val="00FD4A60"/>
    <w:rsid w:val="00FF4124"/>
    <w:rsid w:val="00FF5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50F2F"/>
  <w15:chartTrackingRefBased/>
  <w15:docId w15:val="{01840EFC-F401-4F0F-B843-C5E04A5CD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DEE"/>
    <w:pPr>
      <w:spacing w:line="256" w:lineRule="auto"/>
      <w:ind w:left="720"/>
      <w:contextualSpacing/>
    </w:pPr>
  </w:style>
  <w:style w:type="character" w:styleId="Hyperlink">
    <w:name w:val="Hyperlink"/>
    <w:basedOn w:val="DefaultParagraphFont"/>
    <w:uiPriority w:val="99"/>
    <w:unhideWhenUsed/>
    <w:rsid w:val="00FC1806"/>
    <w:rPr>
      <w:color w:val="0563C1" w:themeColor="hyperlink"/>
      <w:u w:val="single"/>
    </w:rPr>
  </w:style>
  <w:style w:type="character" w:styleId="UnresolvedMention">
    <w:name w:val="Unresolved Mention"/>
    <w:basedOn w:val="DefaultParagraphFont"/>
    <w:uiPriority w:val="99"/>
    <w:semiHidden/>
    <w:unhideWhenUsed/>
    <w:rsid w:val="00FC1806"/>
    <w:rPr>
      <w:color w:val="605E5C"/>
      <w:shd w:val="clear" w:color="auto" w:fill="E1DFDD"/>
    </w:rPr>
  </w:style>
  <w:style w:type="character" w:styleId="FollowedHyperlink">
    <w:name w:val="FollowedHyperlink"/>
    <w:basedOn w:val="DefaultParagraphFont"/>
    <w:uiPriority w:val="99"/>
    <w:semiHidden/>
    <w:unhideWhenUsed/>
    <w:rsid w:val="0042321D"/>
    <w:rPr>
      <w:color w:val="954F72" w:themeColor="followedHyperlink"/>
      <w:u w:val="single"/>
    </w:rPr>
  </w:style>
  <w:style w:type="paragraph" w:styleId="NormalWeb">
    <w:name w:val="Normal (Web)"/>
    <w:basedOn w:val="Normal"/>
    <w:uiPriority w:val="99"/>
    <w:semiHidden/>
    <w:unhideWhenUsed/>
    <w:rsid w:val="00E510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B6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BE8"/>
  </w:style>
  <w:style w:type="paragraph" w:styleId="Footer">
    <w:name w:val="footer"/>
    <w:basedOn w:val="Normal"/>
    <w:link w:val="FooterChar"/>
    <w:uiPriority w:val="99"/>
    <w:unhideWhenUsed/>
    <w:rsid w:val="008B6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8984">
      <w:bodyDiv w:val="1"/>
      <w:marLeft w:val="0"/>
      <w:marRight w:val="0"/>
      <w:marTop w:val="0"/>
      <w:marBottom w:val="0"/>
      <w:divBdr>
        <w:top w:val="none" w:sz="0" w:space="0" w:color="auto"/>
        <w:left w:val="none" w:sz="0" w:space="0" w:color="auto"/>
        <w:bottom w:val="none" w:sz="0" w:space="0" w:color="auto"/>
        <w:right w:val="none" w:sz="0" w:space="0" w:color="auto"/>
      </w:divBdr>
    </w:div>
    <w:div w:id="43787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5239</Words>
  <Characters>29866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2</cp:revision>
  <dcterms:created xsi:type="dcterms:W3CDTF">2022-02-14T23:09:00Z</dcterms:created>
  <dcterms:modified xsi:type="dcterms:W3CDTF">2022-02-14T23:09:00Z</dcterms:modified>
</cp:coreProperties>
</file>