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F47DE" w14:textId="1D09C41D" w:rsidR="007005EB" w:rsidRPr="002751AF" w:rsidRDefault="00BB1E3F" w:rsidP="00BB1E3F">
      <w:pPr>
        <w:jc w:val="center"/>
        <w:rPr>
          <w:rFonts w:ascii="Arial" w:hAnsi="Arial" w:cs="Arial"/>
        </w:rPr>
      </w:pPr>
      <w:bookmarkStart w:id="0" w:name="_Hlk7790020"/>
      <w:bookmarkEnd w:id="0"/>
      <w:r w:rsidRPr="002751AF">
        <w:rPr>
          <w:rFonts w:ascii="Arial" w:hAnsi="Arial" w:cs="Arial"/>
          <w:b/>
          <w:noProof/>
          <w:lang w:eastAsia="en-GB"/>
        </w:rPr>
        <w:drawing>
          <wp:inline distT="0" distB="0" distL="0" distR="0" wp14:anchorId="1AB55A17" wp14:editId="3A4DD7C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dt>
      <w:sdtPr>
        <w:rPr>
          <w:rFonts w:ascii="Arial" w:eastAsiaTheme="majorEastAsia" w:hAnsi="Arial" w:cs="Arial"/>
          <w:b/>
          <w:bCs/>
          <w:color w:val="000000"/>
          <w:sz w:val="40"/>
          <w:szCs w:val="40"/>
          <w:lang w:eastAsia="ja-JP"/>
        </w:rPr>
        <w:id w:val="102854481"/>
        <w:docPartObj>
          <w:docPartGallery w:val="Cover Pages"/>
          <w:docPartUnique/>
        </w:docPartObj>
      </w:sdtPr>
      <w:sdtEndPr>
        <w:rPr>
          <w:color w:val="auto"/>
          <w:sz w:val="22"/>
          <w:szCs w:val="22"/>
        </w:rPr>
      </w:sdtEndPr>
      <w:sdtContent>
        <w:p w14:paraId="2D3029D0" w14:textId="64A5396F" w:rsidR="00BB1E3F" w:rsidRPr="002751AF" w:rsidRDefault="00BB1E3F" w:rsidP="00BB1E3F">
          <w:pPr>
            <w:spacing w:after="165" w:line="360" w:lineRule="auto"/>
            <w:rPr>
              <w:rFonts w:ascii="Arial" w:hAnsi="Arial" w:cs="Arial"/>
              <w:color w:val="000000"/>
              <w:sz w:val="40"/>
              <w:szCs w:val="40"/>
            </w:rPr>
          </w:pPr>
        </w:p>
        <w:tbl>
          <w:tblPr>
            <w:tblpPr w:leftFromText="180" w:rightFromText="180" w:vertAnchor="text" w:horzAnchor="margin" w:tblpY="158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B1E3F" w:rsidRPr="002751AF" w14:paraId="4B5572CF" w14:textId="77777777" w:rsidTr="00BB1E3F">
            <w:tc>
              <w:tcPr>
                <w:tcW w:w="3438" w:type="dxa"/>
                <w:shd w:val="clear" w:color="auto" w:fill="D9D9D9"/>
              </w:tcPr>
              <w:p w14:paraId="26FFDE67" w14:textId="77777777"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Student Name:</w:t>
                </w:r>
              </w:p>
            </w:tc>
            <w:tc>
              <w:tcPr>
                <w:tcW w:w="6055" w:type="dxa"/>
              </w:tcPr>
              <w:p w14:paraId="4103D6D5" w14:textId="4FEE90C1"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 xml:space="preserve">Aisha </w:t>
                </w:r>
                <w:proofErr w:type="spellStart"/>
                <w:r w:rsidRPr="002751AF">
                  <w:rPr>
                    <w:rFonts w:ascii="Arial" w:hAnsi="Arial" w:cs="Arial"/>
                    <w:sz w:val="32"/>
                    <w:szCs w:val="32"/>
                  </w:rPr>
                  <w:t>Batanda</w:t>
                </w:r>
                <w:proofErr w:type="spellEnd"/>
              </w:p>
            </w:tc>
          </w:tr>
          <w:tr w:rsidR="00BB1E3F" w:rsidRPr="002751AF" w14:paraId="123BEF4B" w14:textId="77777777" w:rsidTr="00BB1E3F">
            <w:tc>
              <w:tcPr>
                <w:tcW w:w="3438" w:type="dxa"/>
                <w:shd w:val="clear" w:color="auto" w:fill="D9D9D9"/>
              </w:tcPr>
              <w:p w14:paraId="28224957" w14:textId="77777777"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Student Number:</w:t>
                </w:r>
              </w:p>
            </w:tc>
            <w:tc>
              <w:tcPr>
                <w:tcW w:w="6055" w:type="dxa"/>
              </w:tcPr>
              <w:p w14:paraId="466455CA" w14:textId="7EC0C0AE"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171</w:t>
                </w:r>
                <w:r w:rsidR="009D4CD0" w:rsidRPr="002751AF">
                  <w:rPr>
                    <w:rFonts w:ascii="Arial" w:hAnsi="Arial" w:cs="Arial"/>
                    <w:sz w:val="32"/>
                    <w:szCs w:val="32"/>
                  </w:rPr>
                  <w:t>1</w:t>
                </w:r>
                <w:r w:rsidR="00B77292" w:rsidRPr="002751AF">
                  <w:rPr>
                    <w:rFonts w:ascii="Arial" w:hAnsi="Arial" w:cs="Arial"/>
                    <w:sz w:val="32"/>
                    <w:szCs w:val="32"/>
                  </w:rPr>
                  <w:t>044</w:t>
                </w:r>
              </w:p>
            </w:tc>
          </w:tr>
          <w:tr w:rsidR="00BB1E3F" w:rsidRPr="002751AF" w14:paraId="0321F6E4" w14:textId="77777777" w:rsidTr="00BB1E3F">
            <w:tc>
              <w:tcPr>
                <w:tcW w:w="3438" w:type="dxa"/>
                <w:shd w:val="clear" w:color="auto" w:fill="D9D9D9"/>
              </w:tcPr>
              <w:p w14:paraId="2057B99C" w14:textId="77777777"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Module No:</w:t>
                </w:r>
              </w:p>
            </w:tc>
            <w:tc>
              <w:tcPr>
                <w:tcW w:w="6055" w:type="dxa"/>
              </w:tcPr>
              <w:p w14:paraId="60785356" w14:textId="0B55FFBF" w:rsidR="00BB1E3F" w:rsidRPr="002751AF" w:rsidRDefault="00BB1E3F" w:rsidP="00BB1E3F">
                <w:pPr>
                  <w:spacing w:before="120" w:after="120" w:line="360" w:lineRule="auto"/>
                  <w:rPr>
                    <w:rFonts w:ascii="Arial" w:hAnsi="Arial" w:cs="Arial"/>
                    <w:color w:val="FF0000"/>
                    <w:sz w:val="32"/>
                    <w:szCs w:val="32"/>
                  </w:rPr>
                </w:pPr>
                <w:r w:rsidRPr="002751AF">
                  <w:rPr>
                    <w:rFonts w:ascii="Arial" w:hAnsi="Arial" w:cs="Arial"/>
                    <w:color w:val="FF0000"/>
                    <w:sz w:val="32"/>
                    <w:szCs w:val="32"/>
                  </w:rPr>
                  <w:t>BMSK400</w:t>
                </w:r>
                <w:r w:rsidR="00E1019F">
                  <w:rPr>
                    <w:rFonts w:ascii="Arial" w:hAnsi="Arial" w:cs="Arial"/>
                    <w:color w:val="FF0000"/>
                    <w:sz w:val="32"/>
                    <w:szCs w:val="32"/>
                  </w:rPr>
                  <w:t>1</w:t>
                </w:r>
              </w:p>
            </w:tc>
          </w:tr>
          <w:tr w:rsidR="00BB1E3F" w:rsidRPr="002751AF" w14:paraId="1528D1E9" w14:textId="77777777" w:rsidTr="00BB1E3F">
            <w:trPr>
              <w:trHeight w:val="413"/>
            </w:trPr>
            <w:tc>
              <w:tcPr>
                <w:tcW w:w="3438" w:type="dxa"/>
                <w:shd w:val="clear" w:color="auto" w:fill="D9D9D9"/>
              </w:tcPr>
              <w:p w14:paraId="49094AD7" w14:textId="77777777" w:rsidR="00BB1E3F" w:rsidRPr="002751AF" w:rsidRDefault="00BB1E3F" w:rsidP="00BB1E3F">
                <w:pPr>
                  <w:spacing w:before="120" w:after="120" w:line="360" w:lineRule="auto"/>
                  <w:rPr>
                    <w:rFonts w:ascii="Arial" w:hAnsi="Arial" w:cs="Arial"/>
                    <w:sz w:val="32"/>
                    <w:szCs w:val="32"/>
                  </w:rPr>
                </w:pPr>
                <w:r w:rsidRPr="002751AF">
                  <w:rPr>
                    <w:rFonts w:ascii="Arial" w:hAnsi="Arial" w:cs="Arial"/>
                    <w:sz w:val="32"/>
                    <w:szCs w:val="32"/>
                  </w:rPr>
                  <w:t>Module Title:</w:t>
                </w:r>
              </w:p>
            </w:tc>
            <w:tc>
              <w:tcPr>
                <w:tcW w:w="6055" w:type="dxa"/>
              </w:tcPr>
              <w:p w14:paraId="0488F4ED" w14:textId="7EA97B4D" w:rsidR="00BB1E3F" w:rsidRPr="002751AF" w:rsidRDefault="00E1019F" w:rsidP="00BB1E3F">
                <w:pPr>
                  <w:spacing w:before="120" w:after="120" w:line="360" w:lineRule="auto"/>
                  <w:rPr>
                    <w:rFonts w:ascii="Arial" w:hAnsi="Arial" w:cs="Arial"/>
                    <w:color w:val="FF0000"/>
                    <w:sz w:val="32"/>
                    <w:szCs w:val="32"/>
                  </w:rPr>
                </w:pPr>
                <w:r>
                  <w:rPr>
                    <w:rFonts w:ascii="Arial" w:hAnsi="Arial" w:cs="Arial"/>
                    <w:color w:val="FF0000"/>
                    <w:sz w:val="32"/>
                    <w:szCs w:val="32"/>
                  </w:rPr>
                  <w:t>Academic and Employability Skills</w:t>
                </w:r>
              </w:p>
            </w:tc>
          </w:tr>
          <w:tr w:rsidR="00DD40EA" w:rsidRPr="002751AF" w14:paraId="1F4F4F89" w14:textId="77777777" w:rsidTr="00BB1E3F">
            <w:trPr>
              <w:trHeight w:val="413"/>
            </w:trPr>
            <w:tc>
              <w:tcPr>
                <w:tcW w:w="3438" w:type="dxa"/>
                <w:shd w:val="clear" w:color="auto" w:fill="D9D9D9"/>
              </w:tcPr>
              <w:p w14:paraId="72C01083" w14:textId="4FF9B995" w:rsidR="00DD40EA" w:rsidRPr="002751AF" w:rsidRDefault="00DD40EA" w:rsidP="00BB1E3F">
                <w:pPr>
                  <w:spacing w:before="120" w:after="120" w:line="360" w:lineRule="auto"/>
                  <w:rPr>
                    <w:rFonts w:ascii="Arial" w:hAnsi="Arial" w:cs="Arial"/>
                    <w:sz w:val="32"/>
                    <w:szCs w:val="32"/>
                  </w:rPr>
                </w:pPr>
                <w:r>
                  <w:rPr>
                    <w:rFonts w:ascii="Arial" w:hAnsi="Arial" w:cs="Arial"/>
                    <w:sz w:val="32"/>
                    <w:szCs w:val="32"/>
                  </w:rPr>
                  <w:t xml:space="preserve">Re-sit date: </w:t>
                </w:r>
              </w:p>
            </w:tc>
            <w:tc>
              <w:tcPr>
                <w:tcW w:w="6055" w:type="dxa"/>
              </w:tcPr>
              <w:p w14:paraId="4D465C4A" w14:textId="16FE3067" w:rsidR="00DD40EA" w:rsidRDefault="00DD40EA" w:rsidP="00BB1E3F">
                <w:pPr>
                  <w:spacing w:before="120" w:after="120" w:line="360" w:lineRule="auto"/>
                  <w:rPr>
                    <w:rFonts w:ascii="Arial" w:hAnsi="Arial" w:cs="Arial"/>
                    <w:color w:val="FF0000"/>
                    <w:sz w:val="32"/>
                    <w:szCs w:val="32"/>
                  </w:rPr>
                </w:pPr>
                <w:r>
                  <w:rPr>
                    <w:rFonts w:ascii="Arial" w:hAnsi="Arial" w:cs="Arial"/>
                    <w:color w:val="FF0000"/>
                    <w:sz w:val="32"/>
                    <w:szCs w:val="32"/>
                  </w:rPr>
                  <w:t>0</w:t>
                </w:r>
                <w:r w:rsidR="00B01568">
                  <w:rPr>
                    <w:rFonts w:ascii="Arial" w:hAnsi="Arial" w:cs="Arial"/>
                    <w:color w:val="FF0000"/>
                    <w:sz w:val="32"/>
                    <w:szCs w:val="32"/>
                  </w:rPr>
                  <w:t>9</w:t>
                </w:r>
                <w:bookmarkStart w:id="1" w:name="_GoBack"/>
                <w:bookmarkEnd w:id="1"/>
                <w:r w:rsidR="00561287">
                  <w:rPr>
                    <w:rFonts w:ascii="Arial" w:hAnsi="Arial" w:cs="Arial"/>
                    <w:color w:val="FF0000"/>
                    <w:sz w:val="32"/>
                    <w:szCs w:val="32"/>
                  </w:rPr>
                  <w:t>/05/19</w:t>
                </w:r>
              </w:p>
            </w:tc>
          </w:tr>
        </w:tbl>
        <w:p w14:paraId="1AAA7E0F" w14:textId="212215AE" w:rsidR="00BB1E3F" w:rsidRPr="002751AF" w:rsidRDefault="00BB1E3F" w:rsidP="00BB1E3F">
          <w:pPr>
            <w:spacing w:after="165" w:line="360" w:lineRule="auto"/>
            <w:jc w:val="center"/>
            <w:rPr>
              <w:rFonts w:ascii="Arial" w:hAnsi="Arial" w:cs="Arial"/>
              <w:color w:val="000000"/>
              <w:sz w:val="40"/>
              <w:szCs w:val="40"/>
            </w:rPr>
          </w:pPr>
          <w:r w:rsidRPr="002751AF">
            <w:rPr>
              <w:rFonts w:ascii="Arial" w:hAnsi="Arial" w:cs="Arial"/>
              <w:color w:val="000000"/>
              <w:sz w:val="40"/>
              <w:szCs w:val="40"/>
            </w:rPr>
            <w:t>Skills for the Workplace</w:t>
          </w:r>
          <w:r w:rsidRPr="002751AF">
            <w:rPr>
              <w:rFonts w:ascii="Arial" w:hAnsi="Arial" w:cs="Arial"/>
              <w:color w:val="000000"/>
              <w:sz w:val="40"/>
              <w:szCs w:val="40"/>
            </w:rPr>
            <w:br/>
            <w:t xml:space="preserve">Module Assignment Submission </w:t>
          </w:r>
          <w:r w:rsidRPr="002751AF">
            <w:rPr>
              <w:rFonts w:ascii="Arial" w:hAnsi="Arial" w:cs="Arial"/>
              <w:color w:val="000000"/>
              <w:sz w:val="40"/>
              <w:szCs w:val="40"/>
            </w:rPr>
            <w:br/>
          </w:r>
        </w:p>
        <w:p w14:paraId="19B2C1EB" w14:textId="77777777" w:rsidR="00BB1E3F" w:rsidRPr="002751AF" w:rsidRDefault="00B01568" w:rsidP="00BB1E3F">
          <w:pPr>
            <w:pStyle w:val="TOCHeading"/>
            <w:rPr>
              <w:rFonts w:ascii="Arial" w:eastAsia="Calibri" w:hAnsi="Arial" w:cs="Arial"/>
              <w:b w:val="0"/>
              <w:sz w:val="24"/>
              <w:szCs w:val="24"/>
            </w:rPr>
          </w:pPr>
        </w:p>
        <w:bookmarkStart w:id="2" w:name="_Toc456977349" w:displacedByCustomXml="next"/>
      </w:sdtContent>
    </w:sdt>
    <w:p w14:paraId="79C61E3F" w14:textId="77777777" w:rsidR="00BB1E3F" w:rsidRPr="002751AF" w:rsidRDefault="00BB1E3F" w:rsidP="00BB1E3F">
      <w:pPr>
        <w:rPr>
          <w:rFonts w:ascii="Arial" w:hAnsi="Arial" w:cs="Arial"/>
        </w:rPr>
      </w:pPr>
    </w:p>
    <w:p w14:paraId="40835AD6" w14:textId="77777777" w:rsidR="00BB1E3F" w:rsidRPr="002751AF" w:rsidRDefault="00BB1E3F" w:rsidP="00BB1E3F">
      <w:pPr>
        <w:rPr>
          <w:rFonts w:ascii="Arial" w:hAnsi="Arial" w:cs="Arial"/>
        </w:rPr>
      </w:pPr>
    </w:p>
    <w:bookmarkEnd w:id="2"/>
    <w:p w14:paraId="6EBF47E7" w14:textId="77777777" w:rsidR="007005EB" w:rsidRPr="002751AF" w:rsidRDefault="007005EB" w:rsidP="007005EB">
      <w:pPr>
        <w:spacing w:line="360" w:lineRule="auto"/>
        <w:jc w:val="center"/>
        <w:rPr>
          <w:rFonts w:ascii="Arial" w:hAnsi="Arial" w:cs="Arial"/>
          <w:b/>
          <w:sz w:val="32"/>
          <w:szCs w:val="24"/>
        </w:rPr>
      </w:pPr>
    </w:p>
    <w:p w14:paraId="6EBF47EB" w14:textId="4D9C1CDC" w:rsidR="007005EB" w:rsidRPr="002751AF" w:rsidRDefault="007005EB" w:rsidP="00BB1E3F">
      <w:pPr>
        <w:spacing w:line="360" w:lineRule="auto"/>
        <w:rPr>
          <w:rFonts w:ascii="Arial" w:hAnsi="Arial" w:cs="Arial"/>
          <w:b/>
          <w:sz w:val="32"/>
          <w:szCs w:val="24"/>
        </w:rPr>
      </w:pPr>
    </w:p>
    <w:p w14:paraId="790BF60A" w14:textId="77777777" w:rsidR="00BB1E3F" w:rsidRPr="002751AF" w:rsidRDefault="00BB1E3F" w:rsidP="00BB1E3F">
      <w:pPr>
        <w:spacing w:line="360" w:lineRule="auto"/>
        <w:rPr>
          <w:rFonts w:ascii="Arial" w:hAnsi="Arial" w:cs="Arial"/>
          <w:b/>
          <w:sz w:val="32"/>
          <w:szCs w:val="24"/>
        </w:rPr>
      </w:pPr>
    </w:p>
    <w:p w14:paraId="6EBF483C" w14:textId="0ACA1F78" w:rsidR="00133031" w:rsidRDefault="00133031" w:rsidP="00042EA1">
      <w:pPr>
        <w:pStyle w:val="ListParagraph"/>
        <w:spacing w:after="180" w:line="360" w:lineRule="auto"/>
        <w:jc w:val="both"/>
        <w:rPr>
          <w:rFonts w:ascii="Arial" w:eastAsia="Times New Roman" w:hAnsi="Arial" w:cs="Arial"/>
          <w:color w:val="000000"/>
          <w:sz w:val="24"/>
          <w:szCs w:val="24"/>
        </w:rPr>
      </w:pPr>
    </w:p>
    <w:p w14:paraId="0725EFD3" w14:textId="556E3217" w:rsidR="002740CF" w:rsidRDefault="002740CF" w:rsidP="00042EA1">
      <w:pPr>
        <w:pStyle w:val="ListParagraph"/>
        <w:spacing w:after="180" w:line="360" w:lineRule="auto"/>
        <w:jc w:val="both"/>
        <w:rPr>
          <w:rFonts w:ascii="Arial" w:eastAsia="Times New Roman" w:hAnsi="Arial" w:cs="Arial"/>
          <w:color w:val="000000"/>
          <w:sz w:val="24"/>
          <w:szCs w:val="24"/>
        </w:rPr>
      </w:pPr>
    </w:p>
    <w:p w14:paraId="4ACC56D1" w14:textId="6319E79E" w:rsidR="002740CF" w:rsidRDefault="002740CF" w:rsidP="00042EA1">
      <w:pPr>
        <w:pStyle w:val="ListParagraph"/>
        <w:spacing w:after="180" w:line="360" w:lineRule="auto"/>
        <w:jc w:val="both"/>
        <w:rPr>
          <w:rFonts w:ascii="Arial" w:eastAsia="Times New Roman" w:hAnsi="Arial" w:cs="Arial"/>
          <w:color w:val="000000"/>
          <w:sz w:val="24"/>
          <w:szCs w:val="24"/>
        </w:rPr>
      </w:pPr>
    </w:p>
    <w:sdt>
      <w:sdtPr>
        <w:rPr>
          <w:rFonts w:ascii="Arial" w:eastAsia="Times New Roman" w:hAnsi="Arial" w:cs="Arial"/>
          <w:color w:val="000000"/>
          <w:sz w:val="24"/>
          <w:szCs w:val="24"/>
        </w:rPr>
        <w:id w:val="-1833132344"/>
        <w:docPartObj>
          <w:docPartGallery w:val="Table of Contents"/>
          <w:docPartUnique/>
        </w:docPartObj>
      </w:sdtPr>
      <w:sdtEndPr>
        <w:rPr>
          <w:b/>
          <w:bCs/>
        </w:rPr>
      </w:sdtEndPr>
      <w:sdtContent>
        <w:p w14:paraId="252FB282" w14:textId="77777777" w:rsidR="001816C9" w:rsidRPr="001816C9" w:rsidRDefault="001816C9" w:rsidP="001816C9">
          <w:pPr>
            <w:pStyle w:val="ListParagraph"/>
            <w:spacing w:after="180" w:line="360" w:lineRule="auto"/>
            <w:jc w:val="both"/>
            <w:rPr>
              <w:rFonts w:ascii="Arial" w:eastAsia="Times New Roman" w:hAnsi="Arial" w:cs="Arial"/>
              <w:color w:val="000000"/>
              <w:sz w:val="24"/>
              <w:szCs w:val="24"/>
            </w:rPr>
          </w:pPr>
          <w:r w:rsidRPr="001816C9">
            <w:rPr>
              <w:rFonts w:ascii="Arial" w:eastAsia="Times New Roman" w:hAnsi="Arial" w:cs="Arial"/>
              <w:color w:val="000000"/>
              <w:sz w:val="24"/>
              <w:szCs w:val="24"/>
            </w:rPr>
            <w:t>Contents</w:t>
          </w:r>
        </w:p>
        <w:p w14:paraId="31DFD8A1" w14:textId="53EA26CC" w:rsidR="001816C9" w:rsidRPr="001816C9" w:rsidRDefault="001816C9" w:rsidP="001816C9">
          <w:pPr>
            <w:pStyle w:val="ListParagraph"/>
            <w:spacing w:after="180"/>
            <w:jc w:val="both"/>
            <w:rPr>
              <w:rFonts w:ascii="Arial" w:eastAsia="Times New Roman" w:hAnsi="Arial" w:cs="Arial"/>
              <w:noProof/>
              <w:color w:val="000000"/>
              <w:sz w:val="24"/>
              <w:szCs w:val="24"/>
            </w:rPr>
          </w:pPr>
          <w:r w:rsidRPr="001816C9">
            <w:rPr>
              <w:rFonts w:ascii="Arial" w:eastAsia="Times New Roman" w:hAnsi="Arial" w:cs="Arial"/>
              <w:b/>
              <w:bCs/>
              <w:color w:val="000000"/>
              <w:sz w:val="24"/>
              <w:szCs w:val="24"/>
            </w:rPr>
            <w:fldChar w:fldCharType="begin"/>
          </w:r>
          <w:r w:rsidRPr="001816C9">
            <w:rPr>
              <w:rFonts w:ascii="Arial" w:eastAsia="Times New Roman" w:hAnsi="Arial" w:cs="Arial"/>
              <w:b/>
              <w:bCs/>
              <w:color w:val="000000"/>
              <w:sz w:val="24"/>
              <w:szCs w:val="24"/>
            </w:rPr>
            <w:instrText xml:space="preserve"> TOC \o "1-3" \h \z \u </w:instrText>
          </w:r>
          <w:r w:rsidRPr="001816C9">
            <w:rPr>
              <w:rFonts w:ascii="Arial" w:eastAsia="Times New Roman" w:hAnsi="Arial" w:cs="Arial"/>
              <w:b/>
              <w:bCs/>
              <w:color w:val="000000"/>
              <w:sz w:val="24"/>
              <w:szCs w:val="24"/>
            </w:rPr>
            <w:fldChar w:fldCharType="separate"/>
          </w:r>
          <w:hyperlink w:anchor="_Toc6447766" w:history="1">
            <w:r w:rsidRPr="001816C9">
              <w:rPr>
                <w:rStyle w:val="Hyperlink"/>
                <w:rFonts w:ascii="Arial" w:eastAsia="Times New Roman" w:hAnsi="Arial" w:cs="Arial"/>
                <w:noProof/>
                <w:sz w:val="24"/>
                <w:szCs w:val="24"/>
              </w:rPr>
              <w:t>Introduction</w:t>
            </w:r>
            <w:r w:rsidRPr="001816C9">
              <w:rPr>
                <w:rStyle w:val="Hyperlink"/>
                <w:rFonts w:ascii="Arial" w:eastAsia="Times New Roman" w:hAnsi="Arial" w:cs="Arial"/>
                <w:noProof/>
                <w:webHidden/>
                <w:sz w:val="24"/>
                <w:szCs w:val="24"/>
              </w:rPr>
              <w:tab/>
            </w:r>
            <w:r w:rsidRPr="001816C9">
              <w:rPr>
                <w:rStyle w:val="Hyperlink"/>
                <w:rFonts w:ascii="Arial" w:eastAsia="Times New Roman" w:hAnsi="Arial" w:cs="Arial"/>
                <w:noProof/>
                <w:webHidden/>
                <w:sz w:val="24"/>
                <w:szCs w:val="24"/>
              </w:rPr>
              <w:fldChar w:fldCharType="begin"/>
            </w:r>
            <w:r w:rsidRPr="001816C9">
              <w:rPr>
                <w:rStyle w:val="Hyperlink"/>
                <w:rFonts w:ascii="Arial" w:eastAsia="Times New Roman" w:hAnsi="Arial" w:cs="Arial"/>
                <w:noProof/>
                <w:webHidden/>
                <w:sz w:val="24"/>
                <w:szCs w:val="24"/>
              </w:rPr>
              <w:instrText xml:space="preserve"> PAGEREF _Toc6447766 \h </w:instrText>
            </w:r>
            <w:r w:rsidRPr="001816C9">
              <w:rPr>
                <w:rStyle w:val="Hyperlink"/>
                <w:rFonts w:ascii="Arial" w:eastAsia="Times New Roman" w:hAnsi="Arial" w:cs="Arial"/>
                <w:noProof/>
                <w:webHidden/>
                <w:sz w:val="24"/>
                <w:szCs w:val="24"/>
              </w:rPr>
            </w:r>
            <w:r w:rsidRPr="001816C9">
              <w:rPr>
                <w:rStyle w:val="Hyperlink"/>
                <w:rFonts w:ascii="Arial" w:eastAsia="Times New Roman" w:hAnsi="Arial" w:cs="Arial"/>
                <w:noProof/>
                <w:webHidden/>
                <w:sz w:val="24"/>
                <w:szCs w:val="24"/>
              </w:rPr>
              <w:fldChar w:fldCharType="separate"/>
            </w:r>
            <w:r w:rsidR="00B01568">
              <w:rPr>
                <w:rStyle w:val="Hyperlink"/>
                <w:rFonts w:ascii="Arial" w:eastAsia="Times New Roman" w:hAnsi="Arial" w:cs="Arial"/>
                <w:noProof/>
                <w:webHidden/>
                <w:sz w:val="24"/>
                <w:szCs w:val="24"/>
              </w:rPr>
              <w:t>3</w:t>
            </w:r>
            <w:r w:rsidRPr="001816C9">
              <w:rPr>
                <w:rStyle w:val="Hyperlink"/>
                <w:rFonts w:ascii="Arial" w:eastAsia="Times New Roman" w:hAnsi="Arial" w:cs="Arial"/>
                <w:noProof/>
                <w:webHidden/>
                <w:sz w:val="24"/>
                <w:szCs w:val="24"/>
              </w:rPr>
              <w:fldChar w:fldCharType="end"/>
            </w:r>
          </w:hyperlink>
        </w:p>
        <w:p w14:paraId="73866330" w14:textId="4669F278"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67" w:history="1">
            <w:r w:rsidR="001816C9" w:rsidRPr="001816C9">
              <w:rPr>
                <w:rStyle w:val="Hyperlink"/>
                <w:rFonts w:ascii="Arial" w:eastAsia="Times New Roman" w:hAnsi="Arial" w:cs="Arial"/>
                <w:noProof/>
                <w:sz w:val="24"/>
                <w:szCs w:val="24"/>
              </w:rPr>
              <w:t>Analysis of different relevant employability skills asked by the employers</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_Toc6447767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3</w:t>
            </w:r>
            <w:r w:rsidR="001816C9" w:rsidRPr="001816C9">
              <w:rPr>
                <w:rStyle w:val="Hyperlink"/>
                <w:rFonts w:ascii="Arial" w:eastAsia="Times New Roman" w:hAnsi="Arial" w:cs="Arial"/>
                <w:noProof/>
                <w:webHidden/>
                <w:sz w:val="24"/>
                <w:szCs w:val="24"/>
              </w:rPr>
              <w:fldChar w:fldCharType="end"/>
            </w:r>
          </w:hyperlink>
        </w:p>
        <w:p w14:paraId="05982C51" w14:textId="784362F6"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68" w:history="1">
            <w:r w:rsidR="001816C9" w:rsidRPr="001816C9">
              <w:rPr>
                <w:rStyle w:val="Hyperlink"/>
                <w:rFonts w:ascii="Arial" w:eastAsia="Times New Roman" w:hAnsi="Arial" w:cs="Arial"/>
                <w:noProof/>
                <w:sz w:val="24"/>
                <w:szCs w:val="24"/>
              </w:rPr>
              <w:t>Analysis of my own academic and employability skills</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_Toc6447768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4</w:t>
            </w:r>
            <w:r w:rsidR="001816C9" w:rsidRPr="001816C9">
              <w:rPr>
                <w:rStyle w:val="Hyperlink"/>
                <w:rFonts w:ascii="Arial" w:eastAsia="Times New Roman" w:hAnsi="Arial" w:cs="Arial"/>
                <w:noProof/>
                <w:webHidden/>
                <w:sz w:val="24"/>
                <w:szCs w:val="24"/>
              </w:rPr>
              <w:fldChar w:fldCharType="end"/>
            </w:r>
          </w:hyperlink>
        </w:p>
        <w:p w14:paraId="39E8C6EA" w14:textId="783F0425"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69" w:history="1">
            <w:r w:rsidR="001816C9" w:rsidRPr="001816C9">
              <w:rPr>
                <w:rStyle w:val="Hyperlink"/>
                <w:rFonts w:ascii="Arial" w:eastAsia="Times New Roman" w:hAnsi="Arial" w:cs="Arial"/>
                <w:noProof/>
                <w:sz w:val="24"/>
                <w:szCs w:val="24"/>
              </w:rPr>
              <w:t>My skill gap</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_Toc6447769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5</w:t>
            </w:r>
            <w:r w:rsidR="001816C9" w:rsidRPr="001816C9">
              <w:rPr>
                <w:rStyle w:val="Hyperlink"/>
                <w:rFonts w:ascii="Arial" w:eastAsia="Times New Roman" w:hAnsi="Arial" w:cs="Arial"/>
                <w:noProof/>
                <w:webHidden/>
                <w:sz w:val="24"/>
                <w:szCs w:val="24"/>
              </w:rPr>
              <w:fldChar w:fldCharType="end"/>
            </w:r>
          </w:hyperlink>
        </w:p>
        <w:p w14:paraId="3223CE48" w14:textId="7EB2D370"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70" w:history="1">
            <w:r w:rsidR="001816C9" w:rsidRPr="001816C9">
              <w:rPr>
                <w:rStyle w:val="Hyperlink"/>
                <w:rFonts w:ascii="Arial" w:eastAsia="Times New Roman" w:hAnsi="Arial" w:cs="Arial"/>
                <w:noProof/>
                <w:sz w:val="24"/>
                <w:szCs w:val="24"/>
              </w:rPr>
              <w:t>My Personal Development Plan</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_Toc6447770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6</w:t>
            </w:r>
            <w:r w:rsidR="001816C9" w:rsidRPr="001816C9">
              <w:rPr>
                <w:rStyle w:val="Hyperlink"/>
                <w:rFonts w:ascii="Arial" w:eastAsia="Times New Roman" w:hAnsi="Arial" w:cs="Arial"/>
                <w:noProof/>
                <w:webHidden/>
                <w:sz w:val="24"/>
                <w:szCs w:val="24"/>
              </w:rPr>
              <w:fldChar w:fldCharType="end"/>
            </w:r>
          </w:hyperlink>
        </w:p>
        <w:p w14:paraId="22AD80BE" w14:textId="5B656784"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71" w:history="1">
            <w:r w:rsidR="001816C9" w:rsidRPr="001816C9">
              <w:rPr>
                <w:rStyle w:val="Hyperlink"/>
                <w:rFonts w:ascii="Arial" w:eastAsia="Times New Roman" w:hAnsi="Arial" w:cs="Arial"/>
                <w:noProof/>
                <w:sz w:val="24"/>
                <w:szCs w:val="24"/>
              </w:rPr>
              <w:t>Personal employability skill development plan</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_Toc6447771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6</w:t>
            </w:r>
            <w:r w:rsidR="001816C9" w:rsidRPr="001816C9">
              <w:rPr>
                <w:rStyle w:val="Hyperlink"/>
                <w:rFonts w:ascii="Arial" w:eastAsia="Times New Roman" w:hAnsi="Arial" w:cs="Arial"/>
                <w:noProof/>
                <w:webHidden/>
                <w:sz w:val="24"/>
                <w:szCs w:val="24"/>
              </w:rPr>
              <w:fldChar w:fldCharType="end"/>
            </w:r>
          </w:hyperlink>
        </w:p>
        <w:p w14:paraId="7530B1AB" w14:textId="5D43D1FC"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72" w:history="1">
            <w:r w:rsidR="001816C9" w:rsidRPr="001816C9">
              <w:rPr>
                <w:rStyle w:val="Hyperlink"/>
                <w:rFonts w:ascii="Arial" w:eastAsia="Times New Roman" w:hAnsi="Arial" w:cs="Arial"/>
                <w:noProof/>
                <w:sz w:val="24"/>
                <w:szCs w:val="24"/>
              </w:rPr>
              <w:t>Conclusion</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_Toc6447772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8</w:t>
            </w:r>
            <w:r w:rsidR="001816C9" w:rsidRPr="001816C9">
              <w:rPr>
                <w:rStyle w:val="Hyperlink"/>
                <w:rFonts w:ascii="Arial" w:eastAsia="Times New Roman" w:hAnsi="Arial" w:cs="Arial"/>
                <w:noProof/>
                <w:webHidden/>
                <w:sz w:val="24"/>
                <w:szCs w:val="24"/>
              </w:rPr>
              <w:fldChar w:fldCharType="end"/>
            </w:r>
          </w:hyperlink>
        </w:p>
        <w:p w14:paraId="681CD33F" w14:textId="77112C27" w:rsidR="001816C9" w:rsidRPr="001816C9" w:rsidRDefault="00B01568" w:rsidP="001816C9">
          <w:pPr>
            <w:pStyle w:val="ListParagraph"/>
            <w:spacing w:after="180"/>
            <w:jc w:val="both"/>
            <w:rPr>
              <w:rFonts w:ascii="Arial" w:eastAsia="Times New Roman" w:hAnsi="Arial" w:cs="Arial"/>
              <w:noProof/>
              <w:color w:val="000000"/>
              <w:sz w:val="24"/>
              <w:szCs w:val="24"/>
            </w:rPr>
          </w:pPr>
          <w:hyperlink w:anchor="_Toc6447773" w:history="1">
            <w:r w:rsidR="001816C9" w:rsidRPr="001816C9">
              <w:rPr>
                <w:rStyle w:val="Hyperlink"/>
                <w:rFonts w:ascii="Arial" w:eastAsia="Times New Roman" w:hAnsi="Arial" w:cs="Arial"/>
                <w:noProof/>
                <w:sz w:val="24"/>
                <w:szCs w:val="24"/>
              </w:rPr>
              <w:t>References</w:t>
            </w:r>
            <w:r w:rsidR="001816C9" w:rsidRPr="001816C9">
              <w:rPr>
                <w:rStyle w:val="Hyperlink"/>
                <w:rFonts w:ascii="Arial" w:eastAsia="Times New Roman" w:hAnsi="Arial" w:cs="Arial"/>
                <w:noProof/>
                <w:webHidden/>
                <w:sz w:val="24"/>
                <w:szCs w:val="24"/>
              </w:rPr>
              <w:tab/>
            </w:r>
            <w:r w:rsidR="001816C9" w:rsidRPr="001816C9">
              <w:rPr>
                <w:rStyle w:val="Hyperlink"/>
                <w:rFonts w:ascii="Arial" w:eastAsia="Times New Roman" w:hAnsi="Arial" w:cs="Arial"/>
                <w:noProof/>
                <w:webHidden/>
                <w:sz w:val="24"/>
                <w:szCs w:val="24"/>
              </w:rPr>
              <w:fldChar w:fldCharType="begin"/>
            </w:r>
            <w:r w:rsidR="001816C9" w:rsidRPr="001816C9">
              <w:rPr>
                <w:rStyle w:val="Hyperlink"/>
                <w:rFonts w:ascii="Arial" w:eastAsia="Times New Roman" w:hAnsi="Arial" w:cs="Arial"/>
                <w:noProof/>
                <w:webHidden/>
                <w:sz w:val="24"/>
                <w:szCs w:val="24"/>
              </w:rPr>
              <w:instrText xml:space="preserve"> PAGEREF _Toc6447773 \h </w:instrText>
            </w:r>
            <w:r w:rsidR="001816C9" w:rsidRPr="001816C9">
              <w:rPr>
                <w:rStyle w:val="Hyperlink"/>
                <w:rFonts w:ascii="Arial" w:eastAsia="Times New Roman" w:hAnsi="Arial" w:cs="Arial"/>
                <w:noProof/>
                <w:webHidden/>
                <w:sz w:val="24"/>
                <w:szCs w:val="24"/>
              </w:rPr>
            </w:r>
            <w:r w:rsidR="001816C9" w:rsidRPr="001816C9">
              <w:rPr>
                <w:rStyle w:val="Hyperlink"/>
                <w:rFonts w:ascii="Arial" w:eastAsia="Times New Roman" w:hAnsi="Arial" w:cs="Arial"/>
                <w:noProof/>
                <w:webHidden/>
                <w:sz w:val="24"/>
                <w:szCs w:val="24"/>
              </w:rPr>
              <w:fldChar w:fldCharType="separate"/>
            </w:r>
            <w:r>
              <w:rPr>
                <w:rStyle w:val="Hyperlink"/>
                <w:rFonts w:ascii="Arial" w:eastAsia="Times New Roman" w:hAnsi="Arial" w:cs="Arial"/>
                <w:noProof/>
                <w:webHidden/>
                <w:sz w:val="24"/>
                <w:szCs w:val="24"/>
              </w:rPr>
              <w:t>10</w:t>
            </w:r>
            <w:r w:rsidR="001816C9" w:rsidRPr="001816C9">
              <w:rPr>
                <w:rStyle w:val="Hyperlink"/>
                <w:rFonts w:ascii="Arial" w:eastAsia="Times New Roman" w:hAnsi="Arial" w:cs="Arial"/>
                <w:noProof/>
                <w:webHidden/>
                <w:sz w:val="24"/>
                <w:szCs w:val="24"/>
              </w:rPr>
              <w:fldChar w:fldCharType="end"/>
            </w:r>
          </w:hyperlink>
        </w:p>
        <w:p w14:paraId="34E107E8" w14:textId="77777777" w:rsidR="001816C9" w:rsidRPr="001816C9" w:rsidRDefault="001816C9" w:rsidP="001816C9">
          <w:pPr>
            <w:pStyle w:val="ListParagraph"/>
            <w:spacing w:after="180"/>
            <w:rPr>
              <w:rFonts w:ascii="Arial" w:eastAsia="Times New Roman" w:hAnsi="Arial" w:cs="Arial"/>
              <w:b/>
              <w:bCs/>
              <w:color w:val="000000"/>
              <w:sz w:val="24"/>
              <w:szCs w:val="24"/>
            </w:rPr>
          </w:pPr>
          <w:r w:rsidRPr="001816C9">
            <w:rPr>
              <w:rFonts w:ascii="Arial" w:eastAsia="Times New Roman" w:hAnsi="Arial" w:cs="Arial"/>
              <w:color w:val="000000"/>
              <w:sz w:val="24"/>
              <w:szCs w:val="24"/>
            </w:rPr>
            <w:fldChar w:fldCharType="end"/>
          </w:r>
        </w:p>
      </w:sdtContent>
    </w:sdt>
    <w:p w14:paraId="37F917F6" w14:textId="77777777" w:rsidR="001816C9" w:rsidRPr="001816C9" w:rsidRDefault="001816C9" w:rsidP="001816C9">
      <w:pPr>
        <w:pStyle w:val="ListParagraph"/>
        <w:spacing w:after="180"/>
        <w:rPr>
          <w:rFonts w:ascii="Arial" w:eastAsia="Times New Roman" w:hAnsi="Arial" w:cs="Arial"/>
          <w:color w:val="000000"/>
          <w:sz w:val="24"/>
          <w:szCs w:val="24"/>
        </w:rPr>
      </w:pPr>
    </w:p>
    <w:p w14:paraId="6A19198C" w14:textId="77777777" w:rsidR="001816C9" w:rsidRPr="001816C9" w:rsidRDefault="001816C9" w:rsidP="001816C9">
      <w:pPr>
        <w:pStyle w:val="ListParagraph"/>
        <w:spacing w:after="180"/>
        <w:rPr>
          <w:rFonts w:ascii="Arial" w:eastAsia="Times New Roman" w:hAnsi="Arial" w:cs="Arial"/>
          <w:color w:val="000000"/>
          <w:sz w:val="24"/>
          <w:szCs w:val="24"/>
        </w:rPr>
      </w:pPr>
    </w:p>
    <w:p w14:paraId="5FF60040" w14:textId="77777777" w:rsidR="001816C9" w:rsidRPr="001816C9" w:rsidRDefault="001816C9" w:rsidP="001816C9">
      <w:pPr>
        <w:pStyle w:val="ListParagraph"/>
        <w:spacing w:after="180"/>
        <w:rPr>
          <w:rFonts w:ascii="Arial" w:eastAsia="Times New Roman" w:hAnsi="Arial" w:cs="Arial"/>
          <w:color w:val="000000"/>
          <w:sz w:val="24"/>
          <w:szCs w:val="24"/>
        </w:rPr>
      </w:pPr>
    </w:p>
    <w:p w14:paraId="7B7482C5" w14:textId="77777777" w:rsidR="001816C9" w:rsidRPr="001816C9" w:rsidRDefault="001816C9" w:rsidP="001816C9">
      <w:pPr>
        <w:pStyle w:val="ListParagraph"/>
        <w:spacing w:after="180"/>
        <w:rPr>
          <w:rFonts w:ascii="Arial" w:eastAsia="Times New Roman" w:hAnsi="Arial" w:cs="Arial"/>
          <w:color w:val="000000"/>
          <w:sz w:val="24"/>
          <w:szCs w:val="24"/>
        </w:rPr>
      </w:pPr>
    </w:p>
    <w:p w14:paraId="3FC9B282" w14:textId="77777777" w:rsidR="001816C9" w:rsidRPr="001816C9" w:rsidRDefault="001816C9" w:rsidP="001816C9">
      <w:pPr>
        <w:pStyle w:val="ListParagraph"/>
        <w:spacing w:after="180"/>
        <w:rPr>
          <w:rFonts w:ascii="Arial" w:eastAsia="Times New Roman" w:hAnsi="Arial" w:cs="Arial"/>
          <w:color w:val="000000"/>
          <w:sz w:val="24"/>
          <w:szCs w:val="24"/>
        </w:rPr>
      </w:pPr>
    </w:p>
    <w:p w14:paraId="37D1F148" w14:textId="77777777" w:rsidR="001816C9" w:rsidRPr="001816C9" w:rsidRDefault="001816C9" w:rsidP="001816C9">
      <w:pPr>
        <w:pStyle w:val="ListParagraph"/>
        <w:spacing w:after="180"/>
        <w:rPr>
          <w:rFonts w:ascii="Arial" w:eastAsia="Times New Roman" w:hAnsi="Arial" w:cs="Arial"/>
          <w:color w:val="000000"/>
          <w:sz w:val="24"/>
          <w:szCs w:val="24"/>
        </w:rPr>
      </w:pPr>
    </w:p>
    <w:p w14:paraId="0C2218A6" w14:textId="77777777" w:rsidR="001816C9" w:rsidRPr="001816C9" w:rsidRDefault="001816C9" w:rsidP="001816C9">
      <w:pPr>
        <w:pStyle w:val="ListParagraph"/>
        <w:spacing w:after="180"/>
        <w:rPr>
          <w:rFonts w:ascii="Arial" w:eastAsia="Times New Roman" w:hAnsi="Arial" w:cs="Arial"/>
          <w:color w:val="000000"/>
          <w:sz w:val="24"/>
          <w:szCs w:val="24"/>
        </w:rPr>
      </w:pPr>
    </w:p>
    <w:p w14:paraId="13184258" w14:textId="77777777" w:rsidR="001816C9" w:rsidRPr="001816C9" w:rsidRDefault="001816C9" w:rsidP="001816C9">
      <w:pPr>
        <w:pStyle w:val="ListParagraph"/>
        <w:spacing w:after="180"/>
        <w:rPr>
          <w:rFonts w:ascii="Arial" w:eastAsia="Times New Roman" w:hAnsi="Arial" w:cs="Arial"/>
          <w:color w:val="000000"/>
          <w:sz w:val="24"/>
          <w:szCs w:val="24"/>
        </w:rPr>
      </w:pPr>
    </w:p>
    <w:p w14:paraId="24B5D9A0" w14:textId="77777777" w:rsidR="001816C9" w:rsidRPr="001816C9" w:rsidRDefault="001816C9" w:rsidP="001816C9">
      <w:pPr>
        <w:pStyle w:val="ListParagraph"/>
        <w:spacing w:after="180"/>
        <w:rPr>
          <w:rFonts w:ascii="Arial" w:eastAsia="Times New Roman" w:hAnsi="Arial" w:cs="Arial"/>
          <w:color w:val="000000"/>
          <w:sz w:val="24"/>
          <w:szCs w:val="24"/>
        </w:rPr>
      </w:pPr>
    </w:p>
    <w:p w14:paraId="6F6A96AE" w14:textId="7D9E1DD0" w:rsidR="001816C9" w:rsidRDefault="001816C9" w:rsidP="001816C9">
      <w:pPr>
        <w:pStyle w:val="ListParagraph"/>
        <w:spacing w:after="180"/>
        <w:rPr>
          <w:rFonts w:ascii="Arial" w:eastAsia="Times New Roman" w:hAnsi="Arial" w:cs="Arial"/>
          <w:color w:val="000000"/>
          <w:sz w:val="24"/>
          <w:szCs w:val="24"/>
        </w:rPr>
      </w:pPr>
    </w:p>
    <w:p w14:paraId="35EAA076" w14:textId="051A97ED" w:rsidR="001816C9" w:rsidRDefault="001816C9" w:rsidP="001816C9">
      <w:pPr>
        <w:pStyle w:val="ListParagraph"/>
        <w:spacing w:after="180"/>
        <w:rPr>
          <w:rFonts w:ascii="Arial" w:eastAsia="Times New Roman" w:hAnsi="Arial" w:cs="Arial"/>
          <w:color w:val="000000"/>
          <w:sz w:val="24"/>
          <w:szCs w:val="24"/>
        </w:rPr>
      </w:pPr>
    </w:p>
    <w:p w14:paraId="68431665" w14:textId="70BEFC7A" w:rsidR="001816C9" w:rsidRDefault="001816C9" w:rsidP="001816C9">
      <w:pPr>
        <w:pStyle w:val="ListParagraph"/>
        <w:spacing w:after="180"/>
        <w:rPr>
          <w:rFonts w:ascii="Arial" w:eastAsia="Times New Roman" w:hAnsi="Arial" w:cs="Arial"/>
          <w:color w:val="000000"/>
          <w:sz w:val="24"/>
          <w:szCs w:val="24"/>
        </w:rPr>
      </w:pPr>
    </w:p>
    <w:p w14:paraId="69E8C1B7" w14:textId="215C6AD1" w:rsidR="001816C9" w:rsidRDefault="001816C9" w:rsidP="001816C9">
      <w:pPr>
        <w:pStyle w:val="ListParagraph"/>
        <w:spacing w:after="180"/>
        <w:rPr>
          <w:rFonts w:ascii="Arial" w:eastAsia="Times New Roman" w:hAnsi="Arial" w:cs="Arial"/>
          <w:color w:val="000000"/>
          <w:sz w:val="24"/>
          <w:szCs w:val="24"/>
        </w:rPr>
      </w:pPr>
    </w:p>
    <w:p w14:paraId="717A8587" w14:textId="04616F54" w:rsidR="001816C9" w:rsidRDefault="001816C9" w:rsidP="001816C9">
      <w:pPr>
        <w:pStyle w:val="ListParagraph"/>
        <w:spacing w:after="180"/>
        <w:rPr>
          <w:rFonts w:ascii="Arial" w:eastAsia="Times New Roman" w:hAnsi="Arial" w:cs="Arial"/>
          <w:color w:val="000000"/>
          <w:sz w:val="24"/>
          <w:szCs w:val="24"/>
        </w:rPr>
      </w:pPr>
    </w:p>
    <w:p w14:paraId="28F8908E" w14:textId="62CE6369" w:rsidR="001816C9" w:rsidRDefault="001816C9" w:rsidP="001816C9">
      <w:pPr>
        <w:pStyle w:val="ListParagraph"/>
        <w:spacing w:after="180"/>
        <w:rPr>
          <w:rFonts w:ascii="Arial" w:eastAsia="Times New Roman" w:hAnsi="Arial" w:cs="Arial"/>
          <w:color w:val="000000"/>
          <w:sz w:val="24"/>
          <w:szCs w:val="24"/>
        </w:rPr>
      </w:pPr>
    </w:p>
    <w:p w14:paraId="22C8AC75" w14:textId="078CBAE8" w:rsidR="001816C9" w:rsidRDefault="001816C9" w:rsidP="001816C9">
      <w:pPr>
        <w:pStyle w:val="ListParagraph"/>
        <w:spacing w:after="180"/>
        <w:rPr>
          <w:rFonts w:ascii="Arial" w:eastAsia="Times New Roman" w:hAnsi="Arial" w:cs="Arial"/>
          <w:color w:val="000000"/>
          <w:sz w:val="24"/>
          <w:szCs w:val="24"/>
        </w:rPr>
      </w:pPr>
    </w:p>
    <w:p w14:paraId="3CEB04D0" w14:textId="1F2471B0" w:rsidR="001816C9" w:rsidRDefault="001816C9" w:rsidP="001816C9">
      <w:pPr>
        <w:pStyle w:val="ListParagraph"/>
        <w:spacing w:after="180"/>
        <w:rPr>
          <w:rFonts w:ascii="Arial" w:eastAsia="Times New Roman" w:hAnsi="Arial" w:cs="Arial"/>
          <w:color w:val="000000"/>
          <w:sz w:val="24"/>
          <w:szCs w:val="24"/>
        </w:rPr>
      </w:pPr>
    </w:p>
    <w:p w14:paraId="542A2369" w14:textId="6F9D4F01" w:rsidR="001816C9" w:rsidRDefault="001816C9" w:rsidP="001816C9">
      <w:pPr>
        <w:pStyle w:val="ListParagraph"/>
        <w:spacing w:after="180"/>
        <w:rPr>
          <w:rFonts w:ascii="Arial" w:eastAsia="Times New Roman" w:hAnsi="Arial" w:cs="Arial"/>
          <w:color w:val="000000"/>
          <w:sz w:val="24"/>
          <w:szCs w:val="24"/>
        </w:rPr>
      </w:pPr>
    </w:p>
    <w:p w14:paraId="00ECCDBB" w14:textId="179D35DC" w:rsidR="001816C9" w:rsidRDefault="001816C9" w:rsidP="001816C9">
      <w:pPr>
        <w:pStyle w:val="ListParagraph"/>
        <w:spacing w:after="180"/>
        <w:rPr>
          <w:rFonts w:ascii="Arial" w:eastAsia="Times New Roman" w:hAnsi="Arial" w:cs="Arial"/>
          <w:color w:val="000000"/>
          <w:sz w:val="24"/>
          <w:szCs w:val="24"/>
        </w:rPr>
      </w:pPr>
    </w:p>
    <w:p w14:paraId="0527F1DF" w14:textId="6876B8C9" w:rsidR="001816C9" w:rsidRDefault="001816C9" w:rsidP="001816C9">
      <w:pPr>
        <w:pStyle w:val="ListParagraph"/>
        <w:spacing w:after="180"/>
        <w:rPr>
          <w:rFonts w:ascii="Arial" w:eastAsia="Times New Roman" w:hAnsi="Arial" w:cs="Arial"/>
          <w:color w:val="000000"/>
          <w:sz w:val="24"/>
          <w:szCs w:val="24"/>
        </w:rPr>
      </w:pPr>
    </w:p>
    <w:p w14:paraId="2D9BE521" w14:textId="50B1E693" w:rsidR="001816C9" w:rsidRDefault="001816C9" w:rsidP="001816C9">
      <w:pPr>
        <w:pStyle w:val="ListParagraph"/>
        <w:spacing w:after="180"/>
        <w:rPr>
          <w:rFonts w:ascii="Arial" w:eastAsia="Times New Roman" w:hAnsi="Arial" w:cs="Arial"/>
          <w:color w:val="000000"/>
          <w:sz w:val="24"/>
          <w:szCs w:val="24"/>
        </w:rPr>
      </w:pPr>
    </w:p>
    <w:p w14:paraId="53E76919" w14:textId="6FB7B9CC" w:rsidR="001816C9" w:rsidRDefault="001816C9" w:rsidP="001816C9">
      <w:pPr>
        <w:pStyle w:val="ListParagraph"/>
        <w:spacing w:after="180"/>
        <w:rPr>
          <w:rFonts w:ascii="Arial" w:eastAsia="Times New Roman" w:hAnsi="Arial" w:cs="Arial"/>
          <w:color w:val="000000"/>
          <w:sz w:val="24"/>
          <w:szCs w:val="24"/>
        </w:rPr>
      </w:pPr>
    </w:p>
    <w:p w14:paraId="765FBF84" w14:textId="52432742" w:rsidR="001816C9" w:rsidRDefault="001816C9" w:rsidP="001816C9">
      <w:pPr>
        <w:pStyle w:val="ListParagraph"/>
        <w:spacing w:after="180"/>
        <w:rPr>
          <w:rFonts w:ascii="Arial" w:eastAsia="Times New Roman" w:hAnsi="Arial" w:cs="Arial"/>
          <w:color w:val="000000"/>
          <w:sz w:val="24"/>
          <w:szCs w:val="24"/>
        </w:rPr>
      </w:pPr>
    </w:p>
    <w:p w14:paraId="7545F600" w14:textId="17FB54D7" w:rsidR="001816C9" w:rsidRDefault="001816C9" w:rsidP="001816C9">
      <w:pPr>
        <w:pStyle w:val="ListParagraph"/>
        <w:spacing w:after="180"/>
        <w:rPr>
          <w:rFonts w:ascii="Arial" w:eastAsia="Times New Roman" w:hAnsi="Arial" w:cs="Arial"/>
          <w:color w:val="000000"/>
          <w:sz w:val="24"/>
          <w:szCs w:val="24"/>
        </w:rPr>
      </w:pPr>
    </w:p>
    <w:p w14:paraId="1FF272E1" w14:textId="332DF31D" w:rsidR="001816C9" w:rsidRDefault="001816C9" w:rsidP="001816C9">
      <w:pPr>
        <w:pStyle w:val="ListParagraph"/>
        <w:spacing w:after="180"/>
        <w:rPr>
          <w:rFonts w:ascii="Arial" w:eastAsia="Times New Roman" w:hAnsi="Arial" w:cs="Arial"/>
          <w:color w:val="000000"/>
          <w:sz w:val="24"/>
          <w:szCs w:val="24"/>
        </w:rPr>
      </w:pPr>
    </w:p>
    <w:p w14:paraId="04D45D0E" w14:textId="62029A6E" w:rsidR="001816C9" w:rsidRDefault="001816C9" w:rsidP="001816C9">
      <w:pPr>
        <w:pStyle w:val="ListParagraph"/>
        <w:spacing w:after="180"/>
        <w:rPr>
          <w:rFonts w:ascii="Arial" w:eastAsia="Times New Roman" w:hAnsi="Arial" w:cs="Arial"/>
          <w:color w:val="000000"/>
          <w:sz w:val="24"/>
          <w:szCs w:val="24"/>
        </w:rPr>
      </w:pPr>
    </w:p>
    <w:p w14:paraId="67237CF5" w14:textId="77777777" w:rsidR="001816C9" w:rsidRPr="00561287" w:rsidRDefault="001816C9" w:rsidP="00561287">
      <w:pPr>
        <w:spacing w:after="180"/>
        <w:rPr>
          <w:rFonts w:ascii="Arial" w:eastAsia="Times New Roman" w:hAnsi="Arial" w:cs="Arial"/>
          <w:color w:val="000000"/>
          <w:sz w:val="24"/>
          <w:szCs w:val="24"/>
        </w:rPr>
      </w:pPr>
    </w:p>
    <w:p w14:paraId="577DA4A2"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3" w:name="_Toc6447766"/>
      <w:r w:rsidRPr="001816C9">
        <w:rPr>
          <w:rFonts w:ascii="Arial" w:eastAsia="Times New Roman" w:hAnsi="Arial" w:cs="Arial"/>
          <w:b/>
          <w:bCs/>
          <w:color w:val="000000"/>
          <w:sz w:val="24"/>
          <w:szCs w:val="24"/>
        </w:rPr>
        <w:lastRenderedPageBreak/>
        <w:t>Introduction</w:t>
      </w:r>
      <w:bookmarkEnd w:id="3"/>
    </w:p>
    <w:p w14:paraId="0A21CEB2" w14:textId="0F5B7A6E"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In the workplace, we need different competencies for effective functioning. The employer often looks for some crucial employability skills. Along with the applicants’ educational qualifications and experience, an employer needs some additional transferrable skills. These are called employability skills (</w:t>
      </w:r>
      <w:proofErr w:type="spellStart"/>
      <w:r w:rsidRPr="001816C9">
        <w:rPr>
          <w:rFonts w:ascii="Arial" w:eastAsia="Times New Roman" w:hAnsi="Arial" w:cs="Arial"/>
          <w:color w:val="000000"/>
          <w:sz w:val="24"/>
          <w:szCs w:val="24"/>
        </w:rPr>
        <w:t>Khongji</w:t>
      </w:r>
      <w:proofErr w:type="spellEnd"/>
      <w:r w:rsidRPr="001816C9">
        <w:rPr>
          <w:rFonts w:ascii="Arial" w:eastAsia="Times New Roman" w:hAnsi="Arial" w:cs="Arial"/>
          <w:color w:val="000000"/>
          <w:sz w:val="24"/>
          <w:szCs w:val="24"/>
        </w:rPr>
        <w:t xml:space="preserve">, P. 2014). These are those skills which are sometimes specified and sometimes are not specified but very important for employees’ success. A persons’ education and experience can make him able to apply for the job. But the applicant will need some skills to be successful that he will develop over time. Before hiring, employers want to see whether the applicants have some other skills or not. If a person </w:t>
      </w:r>
      <w:r w:rsidR="00835B51" w:rsidRPr="001816C9">
        <w:rPr>
          <w:rFonts w:ascii="Arial" w:eastAsia="Times New Roman" w:hAnsi="Arial" w:cs="Arial"/>
          <w:color w:val="000000"/>
          <w:sz w:val="24"/>
          <w:szCs w:val="24"/>
        </w:rPr>
        <w:t>can</w:t>
      </w:r>
      <w:r w:rsidRPr="001816C9">
        <w:rPr>
          <w:rFonts w:ascii="Arial" w:eastAsia="Times New Roman" w:hAnsi="Arial" w:cs="Arial"/>
          <w:color w:val="000000"/>
          <w:sz w:val="24"/>
          <w:szCs w:val="24"/>
        </w:rPr>
        <w:t xml:space="preserve"> apply for a job inappropriate way and does well at interview and gets a job. But this does not indicate he has employability skills. To analyses the employability skill </w:t>
      </w:r>
      <w:r w:rsidR="00835B51" w:rsidRPr="001816C9">
        <w:rPr>
          <w:rFonts w:ascii="Arial" w:eastAsia="Times New Roman" w:hAnsi="Arial" w:cs="Arial"/>
          <w:color w:val="000000"/>
          <w:sz w:val="24"/>
          <w:szCs w:val="24"/>
        </w:rPr>
        <w:t>requirement,</w:t>
      </w:r>
      <w:r w:rsidRPr="001816C9">
        <w:rPr>
          <w:rFonts w:ascii="Arial" w:eastAsia="Times New Roman" w:hAnsi="Arial" w:cs="Arial"/>
          <w:color w:val="000000"/>
          <w:sz w:val="24"/>
          <w:szCs w:val="24"/>
        </w:rPr>
        <w:t xml:space="preserve"> I have analyzed my own workplace RNB Pvt where I have worked for 6 months. This report will explore the relevant employability skills required by the employer with my own employability skill development plan. </w:t>
      </w:r>
    </w:p>
    <w:p w14:paraId="3AFEB3F4" w14:textId="77777777" w:rsidR="00A6023E" w:rsidRPr="001816C9" w:rsidRDefault="00A6023E" w:rsidP="001816C9">
      <w:pPr>
        <w:pStyle w:val="ListParagraph"/>
        <w:spacing w:after="180"/>
        <w:rPr>
          <w:rFonts w:ascii="Arial" w:eastAsia="Times New Roman" w:hAnsi="Arial" w:cs="Arial"/>
          <w:color w:val="000000"/>
          <w:sz w:val="24"/>
          <w:szCs w:val="24"/>
        </w:rPr>
      </w:pPr>
    </w:p>
    <w:p w14:paraId="4E032F19" w14:textId="77777777" w:rsidR="001816C9" w:rsidRPr="001816C9" w:rsidRDefault="001816C9" w:rsidP="001816C9">
      <w:pPr>
        <w:pStyle w:val="ListParagraph"/>
        <w:spacing w:after="180"/>
        <w:rPr>
          <w:rFonts w:ascii="Arial" w:eastAsia="Times New Roman" w:hAnsi="Arial" w:cs="Arial"/>
          <w:b/>
          <w:color w:val="000000"/>
          <w:sz w:val="24"/>
          <w:szCs w:val="24"/>
        </w:rPr>
      </w:pPr>
      <w:r w:rsidRPr="001816C9">
        <w:rPr>
          <w:rFonts w:ascii="Arial" w:eastAsia="Times New Roman" w:hAnsi="Arial" w:cs="Arial"/>
          <w:b/>
          <w:color w:val="000000"/>
          <w:sz w:val="24"/>
          <w:szCs w:val="24"/>
        </w:rPr>
        <w:t>RNB Pvt. at a glance</w:t>
      </w:r>
    </w:p>
    <w:p w14:paraId="6B32A0E7" w14:textId="75CDB9D3"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Ricky-</w:t>
      </w:r>
      <w:proofErr w:type="spellStart"/>
      <w:r w:rsidRPr="001816C9">
        <w:rPr>
          <w:rFonts w:ascii="Arial" w:eastAsia="Times New Roman" w:hAnsi="Arial" w:cs="Arial"/>
          <w:color w:val="000000"/>
          <w:sz w:val="24"/>
          <w:szCs w:val="24"/>
        </w:rPr>
        <w:t>Nill</w:t>
      </w:r>
      <w:proofErr w:type="spellEnd"/>
      <w:r w:rsidRPr="001816C9">
        <w:rPr>
          <w:rFonts w:ascii="Arial" w:eastAsia="Times New Roman" w:hAnsi="Arial" w:cs="Arial"/>
          <w:color w:val="000000"/>
          <w:sz w:val="24"/>
          <w:szCs w:val="24"/>
        </w:rPr>
        <w:t xml:space="preserve"> Boucher Pvt (RNB Pvt) is a medium-size software and electronics device producer and distributor. It was established in 1998 and around 250 permanent employees and more than 80 temporary employees are currently working there. It has an annual turnover of £10 million. It always focuses on hiring the best competent employees. It uses both internal and external selection approaches. For this, it focuses on different employability skills like IT skills, communication skill, presentation skill, time management skill, critical thinking skill, etc.</w:t>
      </w:r>
    </w:p>
    <w:p w14:paraId="705ECD8F" w14:textId="77777777" w:rsidR="00A6023E" w:rsidRPr="001816C9" w:rsidRDefault="00A6023E" w:rsidP="001816C9">
      <w:pPr>
        <w:pStyle w:val="ListParagraph"/>
        <w:spacing w:after="180"/>
        <w:rPr>
          <w:rFonts w:ascii="Arial" w:eastAsia="Times New Roman" w:hAnsi="Arial" w:cs="Arial"/>
          <w:color w:val="000000"/>
          <w:sz w:val="24"/>
          <w:szCs w:val="24"/>
        </w:rPr>
      </w:pPr>
    </w:p>
    <w:p w14:paraId="1053C16C"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4" w:name="_Toc6447767"/>
      <w:r w:rsidRPr="001816C9">
        <w:rPr>
          <w:rFonts w:ascii="Arial" w:eastAsia="Times New Roman" w:hAnsi="Arial" w:cs="Arial"/>
          <w:b/>
          <w:bCs/>
          <w:color w:val="000000"/>
          <w:sz w:val="24"/>
          <w:szCs w:val="24"/>
        </w:rPr>
        <w:t>Analysis of different relevant employability skills asked by the employers</w:t>
      </w:r>
      <w:bookmarkEnd w:id="4"/>
      <w:r w:rsidRPr="001816C9">
        <w:rPr>
          <w:rFonts w:ascii="Arial" w:eastAsia="Times New Roman" w:hAnsi="Arial" w:cs="Arial"/>
          <w:b/>
          <w:bCs/>
          <w:color w:val="000000"/>
          <w:sz w:val="24"/>
          <w:szCs w:val="24"/>
        </w:rPr>
        <w:t xml:space="preserve"> </w:t>
      </w:r>
    </w:p>
    <w:p w14:paraId="782FF751" w14:textId="77777777" w:rsidR="001816C9" w:rsidRPr="001816C9" w:rsidRDefault="001816C9" w:rsidP="001816C9">
      <w:pPr>
        <w:pStyle w:val="ListParagraph"/>
        <w:spacing w:after="180"/>
        <w:rPr>
          <w:rFonts w:ascii="Arial" w:eastAsia="Times New Roman" w:hAnsi="Arial" w:cs="Arial"/>
          <w:b/>
          <w:color w:val="000000"/>
          <w:sz w:val="24"/>
          <w:szCs w:val="24"/>
        </w:rPr>
      </w:pPr>
      <w:r w:rsidRPr="001816C9">
        <w:rPr>
          <w:rFonts w:ascii="Arial" w:eastAsia="Times New Roman" w:hAnsi="Arial" w:cs="Arial"/>
          <w:b/>
          <w:color w:val="000000"/>
          <w:sz w:val="24"/>
          <w:szCs w:val="24"/>
        </w:rPr>
        <w:t>IT skill</w:t>
      </w:r>
    </w:p>
    <w:p w14:paraId="632FC946" w14:textId="3025159D"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It is a very crucial skill for the employees of RNB Pvt. But they ask for a different level of IT skill for a different level of employees. For example, they need employees with sophisticated IT skills while they are going to recruit IT experts who will work mainly in software designing, managing internal IT system, and critical IT-related functions. But in case of a salesperson, general managers, accountant, supervisor, and other non-IT related positions they simply ask for some general IT knowledge like office software management skill, etc. (</w:t>
      </w:r>
      <w:proofErr w:type="spellStart"/>
      <w:r w:rsidRPr="001816C9">
        <w:rPr>
          <w:rFonts w:ascii="Arial" w:eastAsia="Times New Roman" w:hAnsi="Arial" w:cs="Arial"/>
          <w:color w:val="000000"/>
          <w:sz w:val="24"/>
          <w:szCs w:val="24"/>
        </w:rPr>
        <w:t>Khongji</w:t>
      </w:r>
      <w:proofErr w:type="spellEnd"/>
      <w:r w:rsidRPr="001816C9">
        <w:rPr>
          <w:rFonts w:ascii="Arial" w:eastAsia="Times New Roman" w:hAnsi="Arial" w:cs="Arial"/>
          <w:color w:val="000000"/>
          <w:sz w:val="24"/>
          <w:szCs w:val="24"/>
        </w:rPr>
        <w:t>, P. 2014).</w:t>
      </w:r>
    </w:p>
    <w:p w14:paraId="19BAFA16" w14:textId="3518CD7F" w:rsidR="00491825" w:rsidRDefault="00491825" w:rsidP="001816C9">
      <w:pPr>
        <w:pStyle w:val="ListParagraph"/>
        <w:spacing w:after="180"/>
        <w:rPr>
          <w:rFonts w:ascii="Arial" w:eastAsia="Times New Roman" w:hAnsi="Arial" w:cs="Arial"/>
          <w:color w:val="000000"/>
          <w:sz w:val="24"/>
          <w:szCs w:val="24"/>
        </w:rPr>
      </w:pPr>
    </w:p>
    <w:p w14:paraId="1390611F" w14:textId="24EAAFE4" w:rsidR="00491825" w:rsidRDefault="00491825" w:rsidP="001816C9">
      <w:pPr>
        <w:pStyle w:val="ListParagraph"/>
        <w:spacing w:after="180"/>
        <w:rPr>
          <w:rFonts w:ascii="Arial" w:eastAsia="Times New Roman" w:hAnsi="Arial" w:cs="Arial"/>
          <w:color w:val="000000"/>
          <w:sz w:val="24"/>
          <w:szCs w:val="24"/>
        </w:rPr>
      </w:pPr>
    </w:p>
    <w:p w14:paraId="5A6A7832" w14:textId="77777777" w:rsidR="00491825" w:rsidRPr="001816C9" w:rsidRDefault="00491825" w:rsidP="001816C9">
      <w:pPr>
        <w:pStyle w:val="ListParagraph"/>
        <w:spacing w:after="180"/>
        <w:rPr>
          <w:rFonts w:ascii="Arial" w:eastAsia="Times New Roman" w:hAnsi="Arial" w:cs="Arial"/>
          <w:color w:val="000000"/>
          <w:sz w:val="24"/>
          <w:szCs w:val="24"/>
        </w:rPr>
      </w:pPr>
    </w:p>
    <w:p w14:paraId="3B495D2B" w14:textId="06A2D72A"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lastRenderedPageBreak/>
        <w:t>Communication skill</w:t>
      </w:r>
      <w:r w:rsidR="00491825">
        <w:rPr>
          <w:rFonts w:ascii="Arial" w:eastAsia="Times New Roman" w:hAnsi="Arial" w:cs="Arial"/>
          <w:color w:val="000000"/>
          <w:sz w:val="24"/>
          <w:szCs w:val="24"/>
        </w:rPr>
        <w:t>:</w:t>
      </w:r>
    </w:p>
    <w:p w14:paraId="08881331" w14:textId="198E270F"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In general, communication skill is the ability to listening, speaking, and writing to share information in a smooth way (Blackstone, W. 2010). It is the most significant and important employability skill required for almost every job. There are different internal and external parties to whom employees are needed to communicate. Being an electronic services manufacturer and provider, RNB Pvt. always looks for the employee having good communication skill.</w:t>
      </w:r>
    </w:p>
    <w:p w14:paraId="7D7D34C6" w14:textId="77777777" w:rsidR="00491825" w:rsidRPr="001816C9" w:rsidRDefault="00491825" w:rsidP="001816C9">
      <w:pPr>
        <w:pStyle w:val="ListParagraph"/>
        <w:spacing w:after="180"/>
        <w:rPr>
          <w:rFonts w:ascii="Arial" w:eastAsia="Times New Roman" w:hAnsi="Arial" w:cs="Arial"/>
          <w:color w:val="000000"/>
          <w:sz w:val="24"/>
          <w:szCs w:val="24"/>
        </w:rPr>
      </w:pPr>
    </w:p>
    <w:p w14:paraId="6754E6BC" w14:textId="4192031C"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Creativity and innovation</w:t>
      </w:r>
      <w:r w:rsidR="00491825">
        <w:rPr>
          <w:rFonts w:ascii="Arial" w:eastAsia="Times New Roman" w:hAnsi="Arial" w:cs="Arial"/>
          <w:color w:val="000000"/>
          <w:sz w:val="24"/>
          <w:szCs w:val="24"/>
        </w:rPr>
        <w:t>:</w:t>
      </w:r>
    </w:p>
    <w:p w14:paraId="3F24B362" w14:textId="475E9753"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RNB Pvt. always wants to be the best performer in the software and electronic device manufacturing sector. Technology is changed 360 degrees in every 30 months. For this, the company having good creativity and innovative skill are considered as the most competent company. Creativity and innovation skill of the employees help to design and develop a new product in line with the requirement of the changing world (</w:t>
      </w:r>
      <w:proofErr w:type="spellStart"/>
      <w:r w:rsidRPr="001816C9">
        <w:rPr>
          <w:rFonts w:ascii="Arial" w:eastAsia="Times New Roman" w:hAnsi="Arial" w:cs="Arial"/>
          <w:color w:val="000000"/>
          <w:sz w:val="24"/>
          <w:szCs w:val="24"/>
        </w:rPr>
        <w:t>Khongji</w:t>
      </w:r>
      <w:proofErr w:type="spellEnd"/>
      <w:r w:rsidRPr="001816C9">
        <w:rPr>
          <w:rFonts w:ascii="Arial" w:eastAsia="Times New Roman" w:hAnsi="Arial" w:cs="Arial"/>
          <w:color w:val="000000"/>
          <w:sz w:val="24"/>
          <w:szCs w:val="24"/>
        </w:rPr>
        <w:t xml:space="preserve">, P. 2014). </w:t>
      </w:r>
    </w:p>
    <w:p w14:paraId="12E02DB0" w14:textId="77777777" w:rsidR="00491825" w:rsidRPr="001816C9" w:rsidRDefault="00491825" w:rsidP="001816C9">
      <w:pPr>
        <w:pStyle w:val="ListParagraph"/>
        <w:spacing w:after="180"/>
        <w:rPr>
          <w:rFonts w:ascii="Arial" w:eastAsia="Times New Roman" w:hAnsi="Arial" w:cs="Arial"/>
          <w:color w:val="000000"/>
          <w:sz w:val="24"/>
          <w:szCs w:val="24"/>
        </w:rPr>
      </w:pPr>
    </w:p>
    <w:p w14:paraId="7E027E74" w14:textId="3D4566F2"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Presentation skill</w:t>
      </w:r>
      <w:r w:rsidR="00491825">
        <w:rPr>
          <w:rFonts w:ascii="Arial" w:eastAsia="Times New Roman" w:hAnsi="Arial" w:cs="Arial"/>
          <w:color w:val="000000"/>
          <w:sz w:val="24"/>
          <w:szCs w:val="24"/>
        </w:rPr>
        <w:t>:</w:t>
      </w:r>
    </w:p>
    <w:p w14:paraId="40BA2FC3" w14:textId="2A8B199F"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It represents the efficiencies of presenting some information to the intended parties in a formal manner (Cottrell, S. 2010). Organizations often need to present products and services to a different group of internal and external people. As a result, employers often ask for good presentation and public speaking skills in their job description. </w:t>
      </w:r>
    </w:p>
    <w:p w14:paraId="3562BC15" w14:textId="77777777" w:rsidR="00491825" w:rsidRPr="001816C9" w:rsidRDefault="00491825" w:rsidP="001816C9">
      <w:pPr>
        <w:pStyle w:val="ListParagraph"/>
        <w:spacing w:after="180"/>
        <w:rPr>
          <w:rFonts w:ascii="Arial" w:eastAsia="Times New Roman" w:hAnsi="Arial" w:cs="Arial"/>
          <w:color w:val="000000"/>
          <w:sz w:val="24"/>
          <w:szCs w:val="24"/>
        </w:rPr>
      </w:pPr>
    </w:p>
    <w:p w14:paraId="41C71CFD" w14:textId="27D64ADF"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Time management</w:t>
      </w:r>
      <w:r w:rsidR="00491825">
        <w:rPr>
          <w:rFonts w:ascii="Arial" w:eastAsia="Times New Roman" w:hAnsi="Arial" w:cs="Arial"/>
          <w:color w:val="000000"/>
          <w:sz w:val="24"/>
          <w:szCs w:val="24"/>
        </w:rPr>
        <w:t>:</w:t>
      </w:r>
    </w:p>
    <w:p w14:paraId="0EAFE4E3" w14:textId="675B9F25"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Time is very limited (</w:t>
      </w:r>
      <w:proofErr w:type="spellStart"/>
      <w:r w:rsidRPr="001816C9">
        <w:rPr>
          <w:rFonts w:ascii="Arial" w:eastAsia="Times New Roman" w:hAnsi="Arial" w:cs="Arial"/>
          <w:color w:val="000000"/>
          <w:sz w:val="24"/>
          <w:szCs w:val="24"/>
        </w:rPr>
        <w:t>Mackevic</w:t>
      </w:r>
      <w:proofErr w:type="spellEnd"/>
      <w:r w:rsidRPr="001816C9">
        <w:rPr>
          <w:rFonts w:ascii="Arial" w:eastAsia="Times New Roman" w:hAnsi="Arial" w:cs="Arial"/>
          <w:color w:val="000000"/>
          <w:sz w:val="24"/>
          <w:szCs w:val="24"/>
        </w:rPr>
        <w:t>, V. 2014). It is considered as the most valuable resource. But we often waste this valuable resource. But success in the workplace often depends on effective time management. It helps to complete the tasks within their given boundaries.</w:t>
      </w:r>
    </w:p>
    <w:p w14:paraId="40F52F19" w14:textId="77777777" w:rsidR="00205248" w:rsidRDefault="00205248" w:rsidP="001816C9">
      <w:pPr>
        <w:pStyle w:val="ListParagraph"/>
        <w:spacing w:after="180"/>
        <w:rPr>
          <w:rFonts w:ascii="Arial" w:eastAsia="Times New Roman" w:hAnsi="Arial" w:cs="Arial"/>
          <w:color w:val="000000"/>
          <w:sz w:val="24"/>
          <w:szCs w:val="24"/>
        </w:rPr>
      </w:pPr>
    </w:p>
    <w:p w14:paraId="0CEC9D2D" w14:textId="0035E725"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They also ask for some other skills including team working, problem-solving, leadership skill, decision making, working under pressure and tight schedule, etc. for not only getting a job but also for career development.</w:t>
      </w:r>
    </w:p>
    <w:p w14:paraId="2EF12AE5" w14:textId="77777777" w:rsidR="00205248" w:rsidRPr="001816C9" w:rsidRDefault="00205248" w:rsidP="001816C9">
      <w:pPr>
        <w:pStyle w:val="ListParagraph"/>
        <w:spacing w:after="180"/>
        <w:rPr>
          <w:rFonts w:ascii="Arial" w:eastAsia="Times New Roman" w:hAnsi="Arial" w:cs="Arial"/>
          <w:color w:val="000000"/>
          <w:sz w:val="24"/>
          <w:szCs w:val="24"/>
        </w:rPr>
      </w:pPr>
    </w:p>
    <w:p w14:paraId="6C56907A"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5" w:name="_Toc6447768"/>
      <w:r w:rsidRPr="001816C9">
        <w:rPr>
          <w:rFonts w:ascii="Arial" w:eastAsia="Times New Roman" w:hAnsi="Arial" w:cs="Arial"/>
          <w:b/>
          <w:bCs/>
          <w:color w:val="000000"/>
          <w:sz w:val="24"/>
          <w:szCs w:val="24"/>
        </w:rPr>
        <w:t>Analysis of my own academic and employability skills</w:t>
      </w:r>
      <w:bookmarkEnd w:id="5"/>
    </w:p>
    <w:p w14:paraId="4FF17CF3" w14:textId="191CB810" w:rsidR="001816C9" w:rsidRDefault="00A6023E"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w:t>
      </w:r>
      <w:r w:rsidR="001816C9" w:rsidRPr="001816C9">
        <w:rPr>
          <w:rFonts w:ascii="Arial" w:eastAsia="Times New Roman" w:hAnsi="Arial" w:cs="Arial"/>
          <w:color w:val="000000"/>
          <w:sz w:val="24"/>
          <w:szCs w:val="24"/>
        </w:rPr>
        <w:t xml:space="preserve"> am a student and still developing my academic and employability skills. It is a continuous process and I further want to improve my skills as well. For this, I need to identify my competencies and skill gap. For this I have used personal SWOT analysis to determine my strength, weakness to compete with the market opportunities and threats. My personal SWOT analysis is given below:</w:t>
      </w:r>
    </w:p>
    <w:p w14:paraId="7DCDF974" w14:textId="77777777" w:rsidR="00205248" w:rsidRPr="001816C9" w:rsidRDefault="00205248" w:rsidP="001816C9">
      <w:pPr>
        <w:pStyle w:val="ListParagraph"/>
        <w:spacing w:after="180"/>
        <w:rPr>
          <w:rFonts w:ascii="Arial" w:eastAsia="Times New Roman" w:hAnsi="Arial" w:cs="Arial"/>
          <w:color w:val="000000"/>
          <w:sz w:val="24"/>
          <w:szCs w:val="24"/>
        </w:rPr>
      </w:pPr>
    </w:p>
    <w:tbl>
      <w:tblPr>
        <w:tblStyle w:val="TableGrid"/>
        <w:tblW w:w="0" w:type="auto"/>
        <w:tblLook w:val="04A0" w:firstRow="1" w:lastRow="0" w:firstColumn="1" w:lastColumn="0" w:noHBand="0" w:noVBand="1"/>
      </w:tblPr>
      <w:tblGrid>
        <w:gridCol w:w="4788"/>
        <w:gridCol w:w="4788"/>
      </w:tblGrid>
      <w:tr w:rsidR="001816C9" w:rsidRPr="001816C9" w14:paraId="4D4A0EA4" w14:textId="77777777" w:rsidTr="005B5076">
        <w:tc>
          <w:tcPr>
            <w:tcW w:w="4788" w:type="dxa"/>
          </w:tcPr>
          <w:p w14:paraId="7E534E04"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lastRenderedPageBreak/>
              <w:t>Strength</w:t>
            </w:r>
          </w:p>
          <w:p w14:paraId="5CE4E431"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 have already developed some competencies required for employment. These skills are my strength. I think I am good at communicating, presenting, team working, problem-solving, and decision making. Besides, I can also work under pressure. I have also good competencies on office software as well.</w:t>
            </w:r>
          </w:p>
        </w:tc>
        <w:tc>
          <w:tcPr>
            <w:tcW w:w="4788" w:type="dxa"/>
          </w:tcPr>
          <w:p w14:paraId="541305A4"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Opportunities</w:t>
            </w:r>
          </w:p>
          <w:p w14:paraId="78CC363F"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The job market is expanding very rapidly (Blackstone, W. 2010). Currently, the unemployment rate in the UK is below the natural level of unemployment of 5%. As a result, the bargaining power of employers is expected to be decreased in the upcoming years. Besides, </w:t>
            </w:r>
            <w:r w:rsidRPr="001816C9">
              <w:rPr>
                <w:rFonts w:ascii="Arial" w:eastAsia="Times New Roman" w:hAnsi="Arial" w:cs="Arial"/>
                <w:i/>
                <w:color w:val="000000"/>
                <w:sz w:val="24"/>
                <w:szCs w:val="24"/>
              </w:rPr>
              <w:t>Brexit</w:t>
            </w:r>
            <w:r w:rsidRPr="001816C9">
              <w:rPr>
                <w:rFonts w:ascii="Arial" w:eastAsia="Times New Roman" w:hAnsi="Arial" w:cs="Arial"/>
                <w:color w:val="000000"/>
                <w:sz w:val="24"/>
                <w:szCs w:val="24"/>
              </w:rPr>
              <w:t xml:space="preserve"> issue is expected to cause a mass shift of employment. As a result, the demand for local employee will increase. So, is going to be easier for me to get the expected job. </w:t>
            </w:r>
          </w:p>
        </w:tc>
      </w:tr>
      <w:tr w:rsidR="001816C9" w:rsidRPr="001816C9" w14:paraId="3ADE173B" w14:textId="77777777" w:rsidTr="005B5076">
        <w:tc>
          <w:tcPr>
            <w:tcW w:w="4788" w:type="dxa"/>
          </w:tcPr>
          <w:p w14:paraId="2D2077E1"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Weakness</w:t>
            </w:r>
          </w:p>
          <w:p w14:paraId="51A3C575"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 am not very good at managing time. I often can't complete my tasks in due time. Besides, I have little stress absorption capability and afraid of taking multiple responsibilities in a single time. Nervousness also presents within me while speaking in front of numerous people.</w:t>
            </w:r>
          </w:p>
        </w:tc>
        <w:tc>
          <w:tcPr>
            <w:tcW w:w="4788" w:type="dxa"/>
          </w:tcPr>
          <w:p w14:paraId="12DB07BA"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Threats</w:t>
            </w:r>
          </w:p>
          <w:p w14:paraId="77C42576"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The job market is dynamic. As a result, employability skills are often getting diversified Morgan, P. (2016). Changing workplace practices and leadership style can affect my career development as well. Besides, there might have a potential threat form my colleagues as well.</w:t>
            </w:r>
          </w:p>
        </w:tc>
      </w:tr>
    </w:tbl>
    <w:p w14:paraId="752DF38B" w14:textId="77777777" w:rsidR="001816C9" w:rsidRPr="001816C9" w:rsidRDefault="001816C9" w:rsidP="001816C9">
      <w:pPr>
        <w:pStyle w:val="ListParagraph"/>
        <w:spacing w:after="180"/>
        <w:rPr>
          <w:rFonts w:ascii="Arial" w:eastAsia="Times New Roman" w:hAnsi="Arial" w:cs="Arial"/>
          <w:color w:val="000000"/>
          <w:sz w:val="24"/>
          <w:szCs w:val="24"/>
        </w:rPr>
      </w:pPr>
    </w:p>
    <w:p w14:paraId="7EE515C7" w14:textId="77777777" w:rsidR="001816C9" w:rsidRPr="001816C9" w:rsidRDefault="001816C9" w:rsidP="001816C9">
      <w:pPr>
        <w:pStyle w:val="ListParagraph"/>
        <w:spacing w:after="180"/>
        <w:rPr>
          <w:rFonts w:ascii="Arial" w:eastAsia="Times New Roman" w:hAnsi="Arial" w:cs="Arial"/>
          <w:color w:val="000000"/>
          <w:sz w:val="24"/>
          <w:szCs w:val="24"/>
        </w:rPr>
      </w:pPr>
    </w:p>
    <w:p w14:paraId="35815DEB"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6" w:name="_Toc6447769"/>
      <w:r w:rsidRPr="001816C9">
        <w:rPr>
          <w:rFonts w:ascii="Arial" w:eastAsia="Times New Roman" w:hAnsi="Arial" w:cs="Arial"/>
          <w:b/>
          <w:bCs/>
          <w:color w:val="000000"/>
          <w:sz w:val="24"/>
          <w:szCs w:val="24"/>
        </w:rPr>
        <w:t xml:space="preserve">My skill </w:t>
      </w:r>
      <w:proofErr w:type="gramStart"/>
      <w:r w:rsidRPr="001816C9">
        <w:rPr>
          <w:rFonts w:ascii="Arial" w:eastAsia="Times New Roman" w:hAnsi="Arial" w:cs="Arial"/>
          <w:b/>
          <w:bCs/>
          <w:color w:val="000000"/>
          <w:sz w:val="24"/>
          <w:szCs w:val="24"/>
        </w:rPr>
        <w:t>gap</w:t>
      </w:r>
      <w:bookmarkEnd w:id="6"/>
      <w:proofErr w:type="gramEnd"/>
    </w:p>
    <w:p w14:paraId="3EFCC621"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Skill development and improvement is a continuous process (Morgan, P. 2016). Through analyzing the job description of different companies along with my own workplace, I have identified some crucial competencies that are required for not only getting a job but also for career development. These skills are time management, communication, presentation, team working, problem-solving, IT knowledge, critical thinking, innovative skill, number aptitude, leadership, decision making, working under pressure and tight schedule, etc.</w:t>
      </w:r>
    </w:p>
    <w:p w14:paraId="13DBB823" w14:textId="77777777" w:rsidR="00205248"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Being a student, I am improving and developing my employability skills. I have communication, problem-solving, presentation, time management, IT knowledge, team working to some extent. But it is not enough to create a strong commitment to the highly competitive job market. </w:t>
      </w:r>
      <w:proofErr w:type="gramStart"/>
      <w:r w:rsidRPr="001816C9">
        <w:rPr>
          <w:rFonts w:ascii="Arial" w:eastAsia="Times New Roman" w:hAnsi="Arial" w:cs="Arial"/>
          <w:color w:val="000000"/>
          <w:sz w:val="24"/>
          <w:szCs w:val="24"/>
        </w:rPr>
        <w:t>Actually, I</w:t>
      </w:r>
      <w:proofErr w:type="gramEnd"/>
      <w:r w:rsidRPr="001816C9">
        <w:rPr>
          <w:rFonts w:ascii="Arial" w:eastAsia="Times New Roman" w:hAnsi="Arial" w:cs="Arial"/>
          <w:color w:val="000000"/>
          <w:sz w:val="24"/>
          <w:szCs w:val="24"/>
        </w:rPr>
        <w:t xml:space="preserve"> am not even 100% efficient in a single skill. So, I need to improve as well as develop these employability skills for career development. </w:t>
      </w:r>
    </w:p>
    <w:p w14:paraId="308D2F39" w14:textId="77777777" w:rsidR="00205248" w:rsidRDefault="00205248" w:rsidP="001816C9">
      <w:pPr>
        <w:pStyle w:val="ListParagraph"/>
        <w:spacing w:after="180"/>
        <w:rPr>
          <w:rFonts w:ascii="Arial" w:eastAsia="Times New Roman" w:hAnsi="Arial" w:cs="Arial"/>
          <w:color w:val="000000"/>
          <w:sz w:val="24"/>
          <w:szCs w:val="24"/>
        </w:rPr>
      </w:pPr>
    </w:p>
    <w:p w14:paraId="0249BDF4" w14:textId="6F33C804"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 </w:t>
      </w:r>
    </w:p>
    <w:p w14:paraId="6208E493" w14:textId="77777777" w:rsidR="001816C9" w:rsidRPr="001816C9" w:rsidRDefault="001816C9" w:rsidP="001816C9">
      <w:pPr>
        <w:pStyle w:val="ListParagraph"/>
        <w:spacing w:after="180"/>
        <w:rPr>
          <w:rFonts w:ascii="Arial" w:eastAsia="Times New Roman" w:hAnsi="Arial" w:cs="Arial"/>
          <w:b/>
          <w:color w:val="000000"/>
          <w:sz w:val="24"/>
          <w:szCs w:val="24"/>
        </w:rPr>
      </w:pPr>
      <w:r w:rsidRPr="001816C9">
        <w:rPr>
          <w:rFonts w:ascii="Arial" w:eastAsia="Times New Roman" w:hAnsi="Arial" w:cs="Arial"/>
          <w:b/>
          <w:color w:val="000000"/>
          <w:sz w:val="24"/>
          <w:szCs w:val="24"/>
        </w:rPr>
        <w:lastRenderedPageBreak/>
        <w:t>My Career Ambitions</w:t>
      </w:r>
    </w:p>
    <w:p w14:paraId="0A35B852"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In the short run, my ambition is to get a competent permanent job in a management trainee officer in a well-known company. In the long run, I want to run my own business. For this, I need to develop and improve some leadership and interpersonal skill as well.  </w:t>
      </w:r>
    </w:p>
    <w:p w14:paraId="49ECCEE5"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7" w:name="_Toc6447770"/>
      <w:r w:rsidRPr="001816C9">
        <w:rPr>
          <w:rFonts w:ascii="Arial" w:eastAsia="Times New Roman" w:hAnsi="Arial" w:cs="Arial"/>
          <w:b/>
          <w:bCs/>
          <w:color w:val="000000"/>
          <w:sz w:val="24"/>
          <w:szCs w:val="24"/>
        </w:rPr>
        <w:t>My Personal Development Plan</w:t>
      </w:r>
      <w:bookmarkEnd w:id="7"/>
    </w:p>
    <w:p w14:paraId="1CCA0E5F"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 think I need to improve lots of competencies to achieve my career objectives. As I want to be an entrepreneur to establish my own business in the upcoming years I </w:t>
      </w:r>
      <w:proofErr w:type="gramStart"/>
      <w:r w:rsidRPr="001816C9">
        <w:rPr>
          <w:rFonts w:ascii="Arial" w:eastAsia="Times New Roman" w:hAnsi="Arial" w:cs="Arial"/>
          <w:color w:val="000000"/>
          <w:sz w:val="24"/>
          <w:szCs w:val="24"/>
        </w:rPr>
        <w:t>have to</w:t>
      </w:r>
      <w:proofErr w:type="gramEnd"/>
      <w:r w:rsidRPr="001816C9">
        <w:rPr>
          <w:rFonts w:ascii="Arial" w:eastAsia="Times New Roman" w:hAnsi="Arial" w:cs="Arial"/>
          <w:color w:val="000000"/>
          <w:sz w:val="24"/>
          <w:szCs w:val="24"/>
        </w:rPr>
        <w:t xml:space="preserve"> develop as well as improve some crucial competencies. For this, I have developed an integrated personal development plan. My personal development plan consists of three broad categories. These are short term plan, intermediate-term plan, and </w:t>
      </w:r>
      <w:proofErr w:type="gramStart"/>
      <w:r w:rsidRPr="001816C9">
        <w:rPr>
          <w:rFonts w:ascii="Arial" w:eastAsia="Times New Roman" w:hAnsi="Arial" w:cs="Arial"/>
          <w:color w:val="000000"/>
          <w:sz w:val="24"/>
          <w:szCs w:val="24"/>
        </w:rPr>
        <w:t>long term</w:t>
      </w:r>
      <w:proofErr w:type="gramEnd"/>
      <w:r w:rsidRPr="001816C9">
        <w:rPr>
          <w:rFonts w:ascii="Arial" w:eastAsia="Times New Roman" w:hAnsi="Arial" w:cs="Arial"/>
          <w:color w:val="000000"/>
          <w:sz w:val="24"/>
          <w:szCs w:val="24"/>
        </w:rPr>
        <w:t xml:space="preserve"> plan.   The plan is described below: </w:t>
      </w:r>
    </w:p>
    <w:tbl>
      <w:tblPr>
        <w:tblStyle w:val="TableGrid"/>
        <w:tblW w:w="9804" w:type="dxa"/>
        <w:tblLook w:val="04A0" w:firstRow="1" w:lastRow="0" w:firstColumn="1" w:lastColumn="0" w:noHBand="0" w:noVBand="1"/>
      </w:tblPr>
      <w:tblGrid>
        <w:gridCol w:w="4902"/>
        <w:gridCol w:w="4902"/>
      </w:tblGrid>
      <w:tr w:rsidR="001816C9" w:rsidRPr="001816C9" w14:paraId="687F1DE8" w14:textId="77777777" w:rsidTr="005B5076">
        <w:trPr>
          <w:trHeight w:val="792"/>
        </w:trPr>
        <w:tc>
          <w:tcPr>
            <w:tcW w:w="4902" w:type="dxa"/>
          </w:tcPr>
          <w:p w14:paraId="0E960A90"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Short term plan</w:t>
            </w:r>
          </w:p>
          <w:p w14:paraId="2D1FE4B2" w14:textId="77777777" w:rsidR="001816C9" w:rsidRPr="001816C9" w:rsidRDefault="001816C9" w:rsidP="001816C9">
            <w:pPr>
              <w:pStyle w:val="ListParagraph"/>
              <w:spacing w:after="180"/>
              <w:rPr>
                <w:rFonts w:ascii="Arial" w:eastAsia="Times New Roman" w:hAnsi="Arial" w:cs="Arial"/>
                <w:color w:val="000000"/>
                <w:sz w:val="24"/>
                <w:szCs w:val="24"/>
              </w:rPr>
            </w:pPr>
          </w:p>
        </w:tc>
        <w:tc>
          <w:tcPr>
            <w:tcW w:w="4902" w:type="dxa"/>
          </w:tcPr>
          <w:p w14:paraId="3B9544D9"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Long term plan</w:t>
            </w:r>
          </w:p>
        </w:tc>
      </w:tr>
      <w:tr w:rsidR="001816C9" w:rsidRPr="001816C9" w14:paraId="09B9F774" w14:textId="77777777" w:rsidTr="005B5076">
        <w:trPr>
          <w:trHeight w:val="2800"/>
        </w:trPr>
        <w:tc>
          <w:tcPr>
            <w:tcW w:w="4902" w:type="dxa"/>
          </w:tcPr>
          <w:p w14:paraId="6FAB4EC1"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 have developed a </w:t>
            </w:r>
            <w:proofErr w:type="gramStart"/>
            <w:r w:rsidRPr="001816C9">
              <w:rPr>
                <w:rFonts w:ascii="Arial" w:eastAsia="Times New Roman" w:hAnsi="Arial" w:cs="Arial"/>
                <w:color w:val="000000"/>
                <w:sz w:val="24"/>
                <w:szCs w:val="24"/>
              </w:rPr>
              <w:t>short term</w:t>
            </w:r>
            <w:proofErr w:type="gramEnd"/>
            <w:r w:rsidRPr="001816C9">
              <w:rPr>
                <w:rFonts w:ascii="Arial" w:eastAsia="Times New Roman" w:hAnsi="Arial" w:cs="Arial"/>
                <w:color w:val="000000"/>
                <w:sz w:val="24"/>
                <w:szCs w:val="24"/>
              </w:rPr>
              <w:t xml:space="preserve"> plan for a period of one year. In this time framework, I will focus on developing some crucial employability skill development. My </w:t>
            </w:r>
            <w:proofErr w:type="gramStart"/>
            <w:r w:rsidRPr="001816C9">
              <w:rPr>
                <w:rFonts w:ascii="Arial" w:eastAsia="Times New Roman" w:hAnsi="Arial" w:cs="Arial"/>
                <w:color w:val="000000"/>
                <w:sz w:val="24"/>
                <w:szCs w:val="24"/>
              </w:rPr>
              <w:t>short term</w:t>
            </w:r>
            <w:proofErr w:type="gramEnd"/>
            <w:r w:rsidRPr="001816C9">
              <w:rPr>
                <w:rFonts w:ascii="Arial" w:eastAsia="Times New Roman" w:hAnsi="Arial" w:cs="Arial"/>
                <w:color w:val="000000"/>
                <w:sz w:val="24"/>
                <w:szCs w:val="24"/>
              </w:rPr>
              <w:t xml:space="preserve"> plan will focus on developing some crucial competencies including IT skills, communication skill, time management skill, presentation skill, critical thinking, and innovative skill, problem-solving, working under a tight schedule, decision making, number aptitude, etc. These skills and competencies are very crucial for personal and career development (Blackstone, W. 2010). For this, I have developed some crucial and effective working</w:t>
            </w:r>
          </w:p>
        </w:tc>
        <w:tc>
          <w:tcPr>
            <w:tcW w:w="4902" w:type="dxa"/>
          </w:tcPr>
          <w:p w14:paraId="19F93D86"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 have developed my </w:t>
            </w:r>
            <w:proofErr w:type="gramStart"/>
            <w:r w:rsidRPr="001816C9">
              <w:rPr>
                <w:rFonts w:ascii="Arial" w:eastAsia="Times New Roman" w:hAnsi="Arial" w:cs="Arial"/>
                <w:color w:val="000000"/>
                <w:sz w:val="24"/>
                <w:szCs w:val="24"/>
              </w:rPr>
              <w:t>long term</w:t>
            </w:r>
            <w:proofErr w:type="gramEnd"/>
            <w:r w:rsidRPr="001816C9">
              <w:rPr>
                <w:rFonts w:ascii="Arial" w:eastAsia="Times New Roman" w:hAnsi="Arial" w:cs="Arial"/>
                <w:color w:val="000000"/>
                <w:sz w:val="24"/>
                <w:szCs w:val="24"/>
              </w:rPr>
              <w:t xml:space="preserve"> plan based on the proposition that I will continue to develop and improve my competencies for a longer period of time that is more than one year. In the long run, I will focus on communication, presentation, and time management skill as I do in short term plan. Since I want to be a business leader, in the long run, I will focus on developing my interpersonal and leadership skill. Besides, I will also focus on developing my cultural, behavioral, and ethical standards. These skills are also very crucial for the long run career development as well.</w:t>
            </w:r>
          </w:p>
        </w:tc>
      </w:tr>
    </w:tbl>
    <w:p w14:paraId="3E56D257" w14:textId="77777777" w:rsidR="001816C9" w:rsidRPr="001816C9" w:rsidRDefault="001816C9" w:rsidP="001816C9">
      <w:pPr>
        <w:pStyle w:val="ListParagraph"/>
        <w:spacing w:after="180"/>
        <w:rPr>
          <w:rFonts w:ascii="Arial" w:eastAsia="Times New Roman" w:hAnsi="Arial" w:cs="Arial"/>
          <w:color w:val="000000"/>
          <w:sz w:val="24"/>
          <w:szCs w:val="24"/>
        </w:rPr>
      </w:pPr>
    </w:p>
    <w:p w14:paraId="23D02C19" w14:textId="77777777" w:rsidR="001816C9" w:rsidRPr="001816C9" w:rsidRDefault="001816C9" w:rsidP="001816C9">
      <w:pPr>
        <w:pStyle w:val="ListParagraph"/>
        <w:spacing w:after="180"/>
        <w:rPr>
          <w:rFonts w:ascii="Arial" w:eastAsia="Times New Roman" w:hAnsi="Arial" w:cs="Arial"/>
          <w:color w:val="000000"/>
          <w:sz w:val="24"/>
          <w:szCs w:val="24"/>
        </w:rPr>
      </w:pPr>
    </w:p>
    <w:p w14:paraId="0438826B" w14:textId="016B18AB" w:rsidR="001816C9" w:rsidRDefault="001816C9" w:rsidP="001816C9">
      <w:pPr>
        <w:pStyle w:val="ListParagraph"/>
        <w:spacing w:after="180"/>
        <w:rPr>
          <w:rFonts w:ascii="Arial" w:eastAsia="Times New Roman" w:hAnsi="Arial" w:cs="Arial"/>
          <w:b/>
          <w:bCs/>
          <w:color w:val="000000"/>
          <w:sz w:val="24"/>
          <w:szCs w:val="24"/>
        </w:rPr>
      </w:pPr>
      <w:bookmarkStart w:id="8" w:name="_Toc6447771"/>
      <w:r w:rsidRPr="001816C9">
        <w:rPr>
          <w:rFonts w:ascii="Arial" w:eastAsia="Times New Roman" w:hAnsi="Arial" w:cs="Arial"/>
          <w:b/>
          <w:bCs/>
          <w:color w:val="000000"/>
          <w:sz w:val="24"/>
          <w:szCs w:val="24"/>
        </w:rPr>
        <w:t>Personal employability skill development plan</w:t>
      </w:r>
      <w:bookmarkEnd w:id="8"/>
    </w:p>
    <w:p w14:paraId="049E127F" w14:textId="77777777" w:rsidR="001816C9" w:rsidRPr="001816C9" w:rsidRDefault="001816C9" w:rsidP="001816C9">
      <w:pPr>
        <w:pStyle w:val="ListParagraph"/>
        <w:spacing w:after="180"/>
        <w:rPr>
          <w:rFonts w:ascii="Arial" w:eastAsia="Times New Roman" w:hAnsi="Arial" w:cs="Arial"/>
          <w:b/>
          <w:bCs/>
          <w:color w:val="000000"/>
          <w:sz w:val="24"/>
          <w:szCs w:val="24"/>
        </w:rPr>
      </w:pPr>
    </w:p>
    <w:p w14:paraId="06EFF35A"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 have found five core employability skills that can make me competent in getting the desired job. These employability skills are communication skills, time management skill, team working skill, presentation skill, and relevant IT skills. To improve these </w:t>
      </w:r>
      <w:proofErr w:type="gramStart"/>
      <w:r w:rsidRPr="001816C9">
        <w:rPr>
          <w:rFonts w:ascii="Arial" w:eastAsia="Times New Roman" w:hAnsi="Arial" w:cs="Arial"/>
          <w:color w:val="000000"/>
          <w:sz w:val="24"/>
          <w:szCs w:val="24"/>
        </w:rPr>
        <w:t>skills</w:t>
      </w:r>
      <w:proofErr w:type="gramEnd"/>
      <w:r w:rsidRPr="001816C9">
        <w:rPr>
          <w:rFonts w:ascii="Arial" w:eastAsia="Times New Roman" w:hAnsi="Arial" w:cs="Arial"/>
          <w:color w:val="000000"/>
          <w:sz w:val="24"/>
          <w:szCs w:val="24"/>
        </w:rPr>
        <w:t xml:space="preserve"> I have developed my own personal development considering my learning style. The development plan is given below:</w:t>
      </w:r>
    </w:p>
    <w:tbl>
      <w:tblPr>
        <w:tblStyle w:val="TableGrid"/>
        <w:tblW w:w="0" w:type="auto"/>
        <w:tblLook w:val="04A0" w:firstRow="1" w:lastRow="0" w:firstColumn="1" w:lastColumn="0" w:noHBand="0" w:noVBand="1"/>
      </w:tblPr>
      <w:tblGrid>
        <w:gridCol w:w="2604"/>
        <w:gridCol w:w="4635"/>
        <w:gridCol w:w="2337"/>
      </w:tblGrid>
      <w:tr w:rsidR="001816C9" w:rsidRPr="001816C9" w14:paraId="1CD8959A" w14:textId="77777777" w:rsidTr="005B5076">
        <w:tc>
          <w:tcPr>
            <w:tcW w:w="1763" w:type="dxa"/>
          </w:tcPr>
          <w:p w14:paraId="3E578B2D"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Employability </w:t>
            </w:r>
            <w:r w:rsidRPr="001816C9">
              <w:rPr>
                <w:rFonts w:ascii="Arial" w:eastAsia="Times New Roman" w:hAnsi="Arial" w:cs="Arial"/>
                <w:color w:val="000000"/>
                <w:sz w:val="24"/>
                <w:szCs w:val="24"/>
              </w:rPr>
              <w:lastRenderedPageBreak/>
              <w:t>skills</w:t>
            </w:r>
          </w:p>
        </w:tc>
        <w:tc>
          <w:tcPr>
            <w:tcW w:w="6175" w:type="dxa"/>
          </w:tcPr>
          <w:p w14:paraId="3F832220"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lastRenderedPageBreak/>
              <w:t>Description</w:t>
            </w:r>
          </w:p>
        </w:tc>
        <w:tc>
          <w:tcPr>
            <w:tcW w:w="1638" w:type="dxa"/>
          </w:tcPr>
          <w:p w14:paraId="24C10B3B"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Time </w:t>
            </w:r>
            <w:r w:rsidRPr="001816C9">
              <w:rPr>
                <w:rFonts w:ascii="Arial" w:eastAsia="Times New Roman" w:hAnsi="Arial" w:cs="Arial"/>
                <w:color w:val="000000"/>
                <w:sz w:val="24"/>
                <w:szCs w:val="24"/>
              </w:rPr>
              <w:lastRenderedPageBreak/>
              <w:t>boundaries</w:t>
            </w:r>
          </w:p>
        </w:tc>
      </w:tr>
      <w:tr w:rsidR="001816C9" w:rsidRPr="001816C9" w14:paraId="3FB7E818" w14:textId="77777777" w:rsidTr="005B5076">
        <w:tc>
          <w:tcPr>
            <w:tcW w:w="1763" w:type="dxa"/>
          </w:tcPr>
          <w:p w14:paraId="3BEFED24"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7E6960C1"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2BB1D4C9"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Communication skill</w:t>
            </w:r>
          </w:p>
        </w:tc>
        <w:tc>
          <w:tcPr>
            <w:tcW w:w="6175" w:type="dxa"/>
          </w:tcPr>
          <w:p w14:paraId="603CE27B"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Communication skill consists of listening, speaking, and writing skill (Blackstone, W. 2010). To make me competent in communication skill, I will focus on my listening skill while communicating with others. I will try to communicate with my friends, family members, teachers, and neighbors in a formal manner. Besides, I will use a communication app to speak and write in an effective way. I will also focus on different non-verbal communication approaches for the effectiveness of my communication skill.  </w:t>
            </w:r>
          </w:p>
        </w:tc>
        <w:tc>
          <w:tcPr>
            <w:tcW w:w="1638" w:type="dxa"/>
          </w:tcPr>
          <w:p w14:paraId="1AC9831E"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It is </w:t>
            </w:r>
            <w:proofErr w:type="gramStart"/>
            <w:r w:rsidRPr="001816C9">
              <w:rPr>
                <w:rFonts w:ascii="Arial" w:eastAsia="Times New Roman" w:hAnsi="Arial" w:cs="Arial"/>
                <w:color w:val="000000"/>
                <w:sz w:val="24"/>
                <w:szCs w:val="24"/>
              </w:rPr>
              <w:t>actually a</w:t>
            </w:r>
            <w:proofErr w:type="gramEnd"/>
            <w:r w:rsidRPr="001816C9">
              <w:rPr>
                <w:rFonts w:ascii="Arial" w:eastAsia="Times New Roman" w:hAnsi="Arial" w:cs="Arial"/>
                <w:color w:val="000000"/>
                <w:sz w:val="24"/>
                <w:szCs w:val="24"/>
              </w:rPr>
              <w:t xml:space="preserve"> continuous process. For this, I will use a time framework of 180 days starting from today.</w:t>
            </w:r>
          </w:p>
        </w:tc>
      </w:tr>
      <w:tr w:rsidR="001816C9" w:rsidRPr="001816C9" w14:paraId="768251D1" w14:textId="77777777" w:rsidTr="005B5076">
        <w:tc>
          <w:tcPr>
            <w:tcW w:w="1763" w:type="dxa"/>
          </w:tcPr>
          <w:p w14:paraId="0D4FC487"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4833206C"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6C6F9D9B"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Presentation skill</w:t>
            </w:r>
          </w:p>
        </w:tc>
        <w:tc>
          <w:tcPr>
            <w:tcW w:w="6175" w:type="dxa"/>
          </w:tcPr>
          <w:p w14:paraId="10FE435D"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Presentation skill mainly includes homework on the topics, preparation of PowerPoint slides, public speaking skill, maintaining formality, and being calm and concentrated while presenting something (Blackstone, W. 2010). For this, I will focus on improving my PowerPoint slide preparation skill. I can use YouTube videos in this regard. To improve my public speaking skill, I will focus on building confidence while speaking. </w:t>
            </w:r>
          </w:p>
        </w:tc>
        <w:tc>
          <w:tcPr>
            <w:tcW w:w="1638" w:type="dxa"/>
          </w:tcPr>
          <w:p w14:paraId="056B0A99"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To improve my presentation </w:t>
            </w:r>
            <w:proofErr w:type="gramStart"/>
            <w:r w:rsidRPr="001816C9">
              <w:rPr>
                <w:rFonts w:ascii="Arial" w:eastAsia="Times New Roman" w:hAnsi="Arial" w:cs="Arial"/>
                <w:color w:val="000000"/>
                <w:sz w:val="24"/>
                <w:szCs w:val="24"/>
              </w:rPr>
              <w:t>skill</w:t>
            </w:r>
            <w:proofErr w:type="gramEnd"/>
            <w:r w:rsidRPr="001816C9">
              <w:rPr>
                <w:rFonts w:ascii="Arial" w:eastAsia="Times New Roman" w:hAnsi="Arial" w:cs="Arial"/>
                <w:color w:val="000000"/>
                <w:sz w:val="24"/>
                <w:szCs w:val="24"/>
              </w:rPr>
              <w:t xml:space="preserve"> I will use a time framework of 6 months. </w:t>
            </w:r>
          </w:p>
        </w:tc>
      </w:tr>
      <w:tr w:rsidR="001816C9" w:rsidRPr="001816C9" w14:paraId="05868386" w14:textId="77777777" w:rsidTr="005B5076">
        <w:tc>
          <w:tcPr>
            <w:tcW w:w="1763" w:type="dxa"/>
          </w:tcPr>
          <w:p w14:paraId="0089AEA6"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3CFDC330"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6E35DAB5"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Time management</w:t>
            </w:r>
          </w:p>
        </w:tc>
        <w:tc>
          <w:tcPr>
            <w:tcW w:w="6175" w:type="dxa"/>
          </w:tcPr>
          <w:p w14:paraId="231447FE"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It is the most crucial skill that will help me to complete </w:t>
            </w:r>
            <w:proofErr w:type="gramStart"/>
            <w:r w:rsidRPr="001816C9">
              <w:rPr>
                <w:rFonts w:ascii="Arial" w:eastAsia="Times New Roman" w:hAnsi="Arial" w:cs="Arial"/>
                <w:color w:val="000000"/>
                <w:sz w:val="24"/>
                <w:szCs w:val="24"/>
              </w:rPr>
              <w:t>each and every</w:t>
            </w:r>
            <w:proofErr w:type="gramEnd"/>
            <w:r w:rsidRPr="001816C9">
              <w:rPr>
                <w:rFonts w:ascii="Arial" w:eastAsia="Times New Roman" w:hAnsi="Arial" w:cs="Arial"/>
                <w:color w:val="000000"/>
                <w:sz w:val="24"/>
                <w:szCs w:val="24"/>
              </w:rPr>
              <w:t xml:space="preserve"> function of my both daily life and workplace on due time. But I need to practice time management from now. For this, I will classify my daily tasks into four broad categories. These are ‘do, delegate, decide, and delete'. I will instantly do my urgent and important tasks. Besides, I will also practice deleting tasks that are not urgent and not important like unnecessarily using mobile </w:t>
            </w:r>
            <w:r w:rsidRPr="001816C9">
              <w:rPr>
                <w:rFonts w:ascii="Arial" w:eastAsia="Times New Roman" w:hAnsi="Arial" w:cs="Arial"/>
                <w:color w:val="000000"/>
                <w:sz w:val="24"/>
                <w:szCs w:val="24"/>
              </w:rPr>
              <w:lastRenderedPageBreak/>
              <w:t>phone and sleeping.</w:t>
            </w:r>
          </w:p>
        </w:tc>
        <w:tc>
          <w:tcPr>
            <w:tcW w:w="1638" w:type="dxa"/>
          </w:tcPr>
          <w:p w14:paraId="5C1AA706"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lastRenderedPageBreak/>
              <w:t xml:space="preserve">To improve my time management </w:t>
            </w:r>
            <w:proofErr w:type="gramStart"/>
            <w:r w:rsidRPr="001816C9">
              <w:rPr>
                <w:rFonts w:ascii="Arial" w:eastAsia="Times New Roman" w:hAnsi="Arial" w:cs="Arial"/>
                <w:color w:val="000000"/>
                <w:sz w:val="24"/>
                <w:szCs w:val="24"/>
              </w:rPr>
              <w:t>skill</w:t>
            </w:r>
            <w:proofErr w:type="gramEnd"/>
            <w:r w:rsidRPr="001816C9">
              <w:rPr>
                <w:rFonts w:ascii="Arial" w:eastAsia="Times New Roman" w:hAnsi="Arial" w:cs="Arial"/>
                <w:color w:val="000000"/>
                <w:sz w:val="24"/>
                <w:szCs w:val="24"/>
              </w:rPr>
              <w:t xml:space="preserve"> I will use a time framework of 90 days.</w:t>
            </w:r>
          </w:p>
        </w:tc>
      </w:tr>
      <w:tr w:rsidR="001816C9" w:rsidRPr="001816C9" w14:paraId="0AB3CA72" w14:textId="77777777" w:rsidTr="005B5076">
        <w:tc>
          <w:tcPr>
            <w:tcW w:w="1763" w:type="dxa"/>
          </w:tcPr>
          <w:p w14:paraId="14706634"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Team working</w:t>
            </w:r>
          </w:p>
        </w:tc>
        <w:tc>
          <w:tcPr>
            <w:tcW w:w="6175" w:type="dxa"/>
          </w:tcPr>
          <w:p w14:paraId="370D870C"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It is another most crucial skill that I need to improve. In the workplace, I need to work within the team very frequently. For this, I need to play different roles in different situations. Sometimes, I may need to lead the team and sometimes I may need to simply coordinate the factors as well. Besides, I also need to allocate the task according to the requirements of the objectives. I have already practiced team working on different occasions. But I will further practice team working in the class and in the playing field. For this, I will also read books regarding effective team working. </w:t>
            </w:r>
          </w:p>
        </w:tc>
        <w:tc>
          <w:tcPr>
            <w:tcW w:w="1638" w:type="dxa"/>
          </w:tcPr>
          <w:p w14:paraId="1D02AD01"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There is no time framework for developing and improving my team working skill. But I will continually exercise it.</w:t>
            </w:r>
          </w:p>
        </w:tc>
      </w:tr>
      <w:tr w:rsidR="001816C9" w:rsidRPr="001816C9" w14:paraId="68EF5FA3" w14:textId="77777777" w:rsidTr="005B5076">
        <w:tc>
          <w:tcPr>
            <w:tcW w:w="1763" w:type="dxa"/>
          </w:tcPr>
          <w:p w14:paraId="2E6A2B0B"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3A01FE3E" w14:textId="77777777" w:rsidR="001816C9" w:rsidRPr="001816C9" w:rsidRDefault="001816C9" w:rsidP="001816C9">
            <w:pPr>
              <w:pStyle w:val="ListParagraph"/>
              <w:spacing w:after="180"/>
              <w:jc w:val="both"/>
              <w:rPr>
                <w:rFonts w:ascii="Arial" w:eastAsia="Times New Roman" w:hAnsi="Arial" w:cs="Arial"/>
                <w:color w:val="000000"/>
                <w:sz w:val="24"/>
                <w:szCs w:val="24"/>
              </w:rPr>
            </w:pPr>
          </w:p>
          <w:p w14:paraId="798361AB" w14:textId="77777777" w:rsidR="001816C9" w:rsidRPr="001816C9" w:rsidRDefault="001816C9" w:rsidP="001816C9">
            <w:pPr>
              <w:pStyle w:val="ListParagraph"/>
              <w:spacing w:after="180"/>
              <w:jc w:val="both"/>
              <w:rPr>
                <w:rFonts w:ascii="Arial" w:eastAsia="Times New Roman" w:hAnsi="Arial" w:cs="Arial"/>
                <w:color w:val="000000"/>
                <w:sz w:val="24"/>
                <w:szCs w:val="24"/>
              </w:rPr>
            </w:pPr>
            <w:r w:rsidRPr="001816C9">
              <w:rPr>
                <w:rFonts w:ascii="Arial" w:eastAsia="Times New Roman" w:hAnsi="Arial" w:cs="Arial"/>
                <w:color w:val="000000"/>
                <w:sz w:val="24"/>
                <w:szCs w:val="24"/>
              </w:rPr>
              <w:t>IT skill</w:t>
            </w:r>
          </w:p>
        </w:tc>
        <w:tc>
          <w:tcPr>
            <w:tcW w:w="6175" w:type="dxa"/>
          </w:tcPr>
          <w:p w14:paraId="4046D276"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It is another most significant skill required for building a strong position for employment (Cottrell, S. 2010). I have often found that employer looks for employees having good skill in MS Excel, word, office, PowerPoint, etc. To improve my IT skill in these sectors, I will participate in an online learning course. Besides, there are lots of well-constructed videos available on YouTube. I can watch these videos and improve my skill in information technology. </w:t>
            </w:r>
          </w:p>
        </w:tc>
        <w:tc>
          <w:tcPr>
            <w:tcW w:w="1638" w:type="dxa"/>
          </w:tcPr>
          <w:p w14:paraId="7804BDB9"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 will participate in a different online course in the next three months.</w:t>
            </w:r>
          </w:p>
        </w:tc>
      </w:tr>
    </w:tbl>
    <w:p w14:paraId="4234CCC0" w14:textId="77777777" w:rsidR="001816C9" w:rsidRPr="001816C9" w:rsidRDefault="001816C9" w:rsidP="001816C9">
      <w:pPr>
        <w:pStyle w:val="ListParagraph"/>
        <w:spacing w:after="180"/>
        <w:rPr>
          <w:rFonts w:ascii="Arial" w:eastAsia="Times New Roman" w:hAnsi="Arial" w:cs="Arial"/>
          <w:color w:val="000000"/>
          <w:sz w:val="24"/>
          <w:szCs w:val="24"/>
        </w:rPr>
      </w:pPr>
    </w:p>
    <w:p w14:paraId="7E9FC819" w14:textId="5CFB7A45" w:rsid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I think if I can improve these crucial </w:t>
      </w:r>
      <w:r w:rsidR="00B01568" w:rsidRPr="001816C9">
        <w:rPr>
          <w:rFonts w:ascii="Arial" w:eastAsia="Times New Roman" w:hAnsi="Arial" w:cs="Arial"/>
          <w:color w:val="000000"/>
          <w:sz w:val="24"/>
          <w:szCs w:val="24"/>
        </w:rPr>
        <w:t>skills,</w:t>
      </w:r>
      <w:r w:rsidRPr="001816C9">
        <w:rPr>
          <w:rFonts w:ascii="Arial" w:eastAsia="Times New Roman" w:hAnsi="Arial" w:cs="Arial"/>
          <w:color w:val="000000"/>
          <w:sz w:val="24"/>
          <w:szCs w:val="24"/>
        </w:rPr>
        <w:t xml:space="preserve"> I will be very competent for employment. Efficiencies in these skills will help me for not only getting a job but also getting quick promotion in the workplace.</w:t>
      </w:r>
    </w:p>
    <w:p w14:paraId="7E84AAF8" w14:textId="429FFAD5" w:rsidR="00C67FB0" w:rsidRDefault="00C67FB0" w:rsidP="001816C9">
      <w:pPr>
        <w:pStyle w:val="ListParagraph"/>
        <w:spacing w:after="180"/>
        <w:rPr>
          <w:rFonts w:ascii="Arial" w:eastAsia="Times New Roman" w:hAnsi="Arial" w:cs="Arial"/>
          <w:color w:val="000000"/>
          <w:sz w:val="24"/>
          <w:szCs w:val="24"/>
        </w:rPr>
      </w:pPr>
    </w:p>
    <w:p w14:paraId="0E669845" w14:textId="10EC4F35" w:rsidR="00C67FB0" w:rsidRDefault="00C67FB0" w:rsidP="001816C9">
      <w:pPr>
        <w:pStyle w:val="ListParagraph"/>
        <w:spacing w:after="180"/>
        <w:rPr>
          <w:rFonts w:ascii="Arial" w:eastAsia="Times New Roman" w:hAnsi="Arial" w:cs="Arial"/>
          <w:color w:val="000000"/>
          <w:sz w:val="24"/>
          <w:szCs w:val="24"/>
        </w:rPr>
      </w:pPr>
    </w:p>
    <w:p w14:paraId="54A76A50" w14:textId="35A65289" w:rsidR="00C67FB0" w:rsidRDefault="00C67FB0" w:rsidP="001816C9">
      <w:pPr>
        <w:pStyle w:val="ListParagraph"/>
        <w:spacing w:after="180"/>
        <w:rPr>
          <w:rFonts w:ascii="Arial" w:eastAsia="Times New Roman" w:hAnsi="Arial" w:cs="Arial"/>
          <w:color w:val="000000"/>
          <w:sz w:val="24"/>
          <w:szCs w:val="24"/>
        </w:rPr>
      </w:pPr>
    </w:p>
    <w:p w14:paraId="48B91295" w14:textId="77777777" w:rsidR="00C67FB0" w:rsidRDefault="00C67FB0" w:rsidP="001816C9">
      <w:pPr>
        <w:pStyle w:val="ListParagraph"/>
        <w:spacing w:after="180"/>
        <w:rPr>
          <w:rFonts w:ascii="Arial" w:eastAsia="Times New Roman" w:hAnsi="Arial" w:cs="Arial"/>
          <w:color w:val="000000"/>
          <w:sz w:val="24"/>
          <w:szCs w:val="24"/>
        </w:rPr>
      </w:pPr>
    </w:p>
    <w:p w14:paraId="1B93912D" w14:textId="68D7D079" w:rsidR="001816C9" w:rsidRDefault="001816C9" w:rsidP="001816C9">
      <w:pPr>
        <w:pStyle w:val="ListParagraph"/>
        <w:spacing w:after="180"/>
        <w:rPr>
          <w:rFonts w:ascii="Arial" w:eastAsia="Times New Roman" w:hAnsi="Arial" w:cs="Arial"/>
          <w:color w:val="000000"/>
          <w:sz w:val="24"/>
          <w:szCs w:val="24"/>
        </w:rPr>
      </w:pPr>
    </w:p>
    <w:p w14:paraId="3A6598FC" w14:textId="77777777" w:rsidR="00B01568" w:rsidRDefault="00B01568" w:rsidP="001816C9">
      <w:pPr>
        <w:pStyle w:val="ListParagraph"/>
        <w:spacing w:after="180"/>
        <w:rPr>
          <w:rFonts w:ascii="Arial" w:eastAsia="Times New Roman" w:hAnsi="Arial" w:cs="Arial"/>
          <w:color w:val="000000"/>
          <w:sz w:val="24"/>
          <w:szCs w:val="24"/>
        </w:rPr>
      </w:pPr>
    </w:p>
    <w:p w14:paraId="1B4E3D71" w14:textId="77777777" w:rsidR="001816C9" w:rsidRPr="001816C9" w:rsidRDefault="001816C9" w:rsidP="001816C9">
      <w:pPr>
        <w:pStyle w:val="ListParagraph"/>
        <w:spacing w:after="180"/>
        <w:rPr>
          <w:rFonts w:ascii="Arial" w:eastAsia="Times New Roman" w:hAnsi="Arial" w:cs="Arial"/>
          <w:color w:val="000000"/>
          <w:sz w:val="24"/>
          <w:szCs w:val="24"/>
        </w:rPr>
      </w:pPr>
    </w:p>
    <w:p w14:paraId="52CC6BEE"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9" w:name="_Toc6447772"/>
      <w:r w:rsidRPr="001816C9">
        <w:rPr>
          <w:rFonts w:ascii="Arial" w:eastAsia="Times New Roman" w:hAnsi="Arial" w:cs="Arial"/>
          <w:b/>
          <w:bCs/>
          <w:color w:val="000000"/>
          <w:sz w:val="24"/>
          <w:szCs w:val="24"/>
        </w:rPr>
        <w:lastRenderedPageBreak/>
        <w:t>Conclusion</w:t>
      </w:r>
      <w:bookmarkEnd w:id="9"/>
    </w:p>
    <w:p w14:paraId="07556540" w14:textId="77777777" w:rsidR="001816C9" w:rsidRPr="001816C9" w:rsidRDefault="001816C9" w:rsidP="001816C9">
      <w:pPr>
        <w:pStyle w:val="ListParagraph"/>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I have found that employers always look for the best competent employees in their workplace. Developing and improving employability skills increases the bargaining power of job seekers over employers. I think I have successfully identified my skill gap. My personal development plan will not only help me to get a job but also make me a strong candidate for promotion. For this, I need to continually follow my personal development plan as the employability skills development and improvement is a continuous process.</w:t>
      </w:r>
    </w:p>
    <w:p w14:paraId="721A0F47" w14:textId="77777777" w:rsidR="001816C9" w:rsidRPr="001816C9" w:rsidRDefault="001816C9" w:rsidP="001816C9">
      <w:pPr>
        <w:pStyle w:val="ListParagraph"/>
        <w:spacing w:after="180"/>
        <w:rPr>
          <w:rFonts w:ascii="Arial" w:eastAsia="Times New Roman" w:hAnsi="Arial" w:cs="Arial"/>
          <w:color w:val="000000"/>
          <w:sz w:val="24"/>
          <w:szCs w:val="24"/>
        </w:rPr>
      </w:pPr>
    </w:p>
    <w:p w14:paraId="6CC91E7C" w14:textId="77777777" w:rsidR="001816C9" w:rsidRPr="001816C9" w:rsidRDefault="001816C9" w:rsidP="001816C9">
      <w:pPr>
        <w:pStyle w:val="ListParagraph"/>
        <w:spacing w:after="180"/>
        <w:rPr>
          <w:rFonts w:ascii="Arial" w:eastAsia="Times New Roman" w:hAnsi="Arial" w:cs="Arial"/>
          <w:color w:val="000000"/>
          <w:sz w:val="24"/>
          <w:szCs w:val="24"/>
        </w:rPr>
      </w:pPr>
    </w:p>
    <w:p w14:paraId="7AA37973" w14:textId="77777777" w:rsidR="001816C9" w:rsidRPr="001816C9" w:rsidRDefault="001816C9" w:rsidP="001816C9">
      <w:pPr>
        <w:pStyle w:val="ListParagraph"/>
        <w:spacing w:after="180"/>
        <w:rPr>
          <w:rFonts w:ascii="Arial" w:eastAsia="Times New Roman" w:hAnsi="Arial" w:cs="Arial"/>
          <w:color w:val="000000"/>
          <w:sz w:val="24"/>
          <w:szCs w:val="24"/>
        </w:rPr>
      </w:pPr>
    </w:p>
    <w:p w14:paraId="6C771B19" w14:textId="4CB4EFB4" w:rsidR="001816C9" w:rsidRDefault="001816C9" w:rsidP="001816C9">
      <w:pPr>
        <w:pStyle w:val="ListParagraph"/>
        <w:spacing w:after="180"/>
        <w:rPr>
          <w:rFonts w:ascii="Arial" w:eastAsia="Times New Roman" w:hAnsi="Arial" w:cs="Arial"/>
          <w:color w:val="000000"/>
          <w:sz w:val="24"/>
          <w:szCs w:val="24"/>
        </w:rPr>
      </w:pPr>
    </w:p>
    <w:p w14:paraId="545CB6F0" w14:textId="03E2FA45" w:rsidR="001816C9" w:rsidRDefault="001816C9" w:rsidP="001816C9">
      <w:pPr>
        <w:pStyle w:val="ListParagraph"/>
        <w:spacing w:after="180"/>
        <w:rPr>
          <w:rFonts w:ascii="Arial" w:eastAsia="Times New Roman" w:hAnsi="Arial" w:cs="Arial"/>
          <w:color w:val="000000"/>
          <w:sz w:val="24"/>
          <w:szCs w:val="24"/>
        </w:rPr>
      </w:pPr>
    </w:p>
    <w:p w14:paraId="35A7DDD1" w14:textId="03F56FF9" w:rsidR="001816C9" w:rsidRDefault="001816C9" w:rsidP="001816C9">
      <w:pPr>
        <w:pStyle w:val="ListParagraph"/>
        <w:spacing w:after="180"/>
        <w:rPr>
          <w:rFonts w:ascii="Arial" w:eastAsia="Times New Roman" w:hAnsi="Arial" w:cs="Arial"/>
          <w:color w:val="000000"/>
          <w:sz w:val="24"/>
          <w:szCs w:val="24"/>
        </w:rPr>
      </w:pPr>
    </w:p>
    <w:p w14:paraId="79D55D26" w14:textId="096375C4" w:rsidR="001816C9" w:rsidRDefault="001816C9" w:rsidP="001816C9">
      <w:pPr>
        <w:pStyle w:val="ListParagraph"/>
        <w:spacing w:after="180"/>
        <w:rPr>
          <w:rFonts w:ascii="Arial" w:eastAsia="Times New Roman" w:hAnsi="Arial" w:cs="Arial"/>
          <w:color w:val="000000"/>
          <w:sz w:val="24"/>
          <w:szCs w:val="24"/>
        </w:rPr>
      </w:pPr>
    </w:p>
    <w:p w14:paraId="47A99687" w14:textId="500086F8" w:rsidR="001816C9" w:rsidRDefault="001816C9" w:rsidP="001816C9">
      <w:pPr>
        <w:pStyle w:val="ListParagraph"/>
        <w:spacing w:after="180"/>
        <w:rPr>
          <w:rFonts w:ascii="Arial" w:eastAsia="Times New Roman" w:hAnsi="Arial" w:cs="Arial"/>
          <w:color w:val="000000"/>
          <w:sz w:val="24"/>
          <w:szCs w:val="24"/>
        </w:rPr>
      </w:pPr>
    </w:p>
    <w:p w14:paraId="3F46AE56" w14:textId="159AF5B5" w:rsidR="001816C9" w:rsidRDefault="001816C9" w:rsidP="001816C9">
      <w:pPr>
        <w:pStyle w:val="ListParagraph"/>
        <w:spacing w:after="180"/>
        <w:rPr>
          <w:rFonts w:ascii="Arial" w:eastAsia="Times New Roman" w:hAnsi="Arial" w:cs="Arial"/>
          <w:color w:val="000000"/>
          <w:sz w:val="24"/>
          <w:szCs w:val="24"/>
        </w:rPr>
      </w:pPr>
    </w:p>
    <w:p w14:paraId="74D0D9C5" w14:textId="0B3F638A" w:rsidR="001816C9" w:rsidRDefault="001816C9" w:rsidP="001816C9">
      <w:pPr>
        <w:pStyle w:val="ListParagraph"/>
        <w:spacing w:after="180"/>
        <w:rPr>
          <w:rFonts w:ascii="Arial" w:eastAsia="Times New Roman" w:hAnsi="Arial" w:cs="Arial"/>
          <w:color w:val="000000"/>
          <w:sz w:val="24"/>
          <w:szCs w:val="24"/>
        </w:rPr>
      </w:pPr>
    </w:p>
    <w:p w14:paraId="19DA5A1C" w14:textId="7F0ABC89" w:rsidR="001816C9" w:rsidRDefault="001816C9" w:rsidP="001816C9">
      <w:pPr>
        <w:pStyle w:val="ListParagraph"/>
        <w:spacing w:after="180"/>
        <w:rPr>
          <w:rFonts w:ascii="Arial" w:eastAsia="Times New Roman" w:hAnsi="Arial" w:cs="Arial"/>
          <w:color w:val="000000"/>
          <w:sz w:val="24"/>
          <w:szCs w:val="24"/>
        </w:rPr>
      </w:pPr>
    </w:p>
    <w:p w14:paraId="59EFCEE0" w14:textId="5FE051FF" w:rsidR="00C67FB0" w:rsidRDefault="00C67FB0" w:rsidP="001816C9">
      <w:pPr>
        <w:pStyle w:val="ListParagraph"/>
        <w:spacing w:after="180"/>
        <w:rPr>
          <w:rFonts w:ascii="Arial" w:eastAsia="Times New Roman" w:hAnsi="Arial" w:cs="Arial"/>
          <w:color w:val="000000"/>
          <w:sz w:val="24"/>
          <w:szCs w:val="24"/>
        </w:rPr>
      </w:pPr>
    </w:p>
    <w:p w14:paraId="3BB68FAF" w14:textId="65B30390" w:rsidR="00C67FB0" w:rsidRDefault="00C67FB0" w:rsidP="001816C9">
      <w:pPr>
        <w:pStyle w:val="ListParagraph"/>
        <w:spacing w:after="180"/>
        <w:rPr>
          <w:rFonts w:ascii="Arial" w:eastAsia="Times New Roman" w:hAnsi="Arial" w:cs="Arial"/>
          <w:color w:val="000000"/>
          <w:sz w:val="24"/>
          <w:szCs w:val="24"/>
        </w:rPr>
      </w:pPr>
    </w:p>
    <w:p w14:paraId="1F9CA719" w14:textId="57C32041" w:rsidR="00C67FB0" w:rsidRDefault="00C67FB0" w:rsidP="001816C9">
      <w:pPr>
        <w:pStyle w:val="ListParagraph"/>
        <w:spacing w:after="180"/>
        <w:rPr>
          <w:rFonts w:ascii="Arial" w:eastAsia="Times New Roman" w:hAnsi="Arial" w:cs="Arial"/>
          <w:color w:val="000000"/>
          <w:sz w:val="24"/>
          <w:szCs w:val="24"/>
        </w:rPr>
      </w:pPr>
    </w:p>
    <w:p w14:paraId="73B943F6" w14:textId="25713938" w:rsidR="00C67FB0" w:rsidRDefault="00C67FB0" w:rsidP="001816C9">
      <w:pPr>
        <w:pStyle w:val="ListParagraph"/>
        <w:spacing w:after="180"/>
        <w:rPr>
          <w:rFonts w:ascii="Arial" w:eastAsia="Times New Roman" w:hAnsi="Arial" w:cs="Arial"/>
          <w:color w:val="000000"/>
          <w:sz w:val="24"/>
          <w:szCs w:val="24"/>
        </w:rPr>
      </w:pPr>
    </w:p>
    <w:p w14:paraId="03ACCEC6" w14:textId="1785229A" w:rsidR="00C67FB0" w:rsidRDefault="00C67FB0" w:rsidP="001816C9">
      <w:pPr>
        <w:pStyle w:val="ListParagraph"/>
        <w:spacing w:after="180"/>
        <w:rPr>
          <w:rFonts w:ascii="Arial" w:eastAsia="Times New Roman" w:hAnsi="Arial" w:cs="Arial"/>
          <w:color w:val="000000"/>
          <w:sz w:val="24"/>
          <w:szCs w:val="24"/>
        </w:rPr>
      </w:pPr>
    </w:p>
    <w:p w14:paraId="698D28E9" w14:textId="676770F9" w:rsidR="00C67FB0" w:rsidRDefault="00C67FB0" w:rsidP="001816C9">
      <w:pPr>
        <w:pStyle w:val="ListParagraph"/>
        <w:spacing w:after="180"/>
        <w:rPr>
          <w:rFonts w:ascii="Arial" w:eastAsia="Times New Roman" w:hAnsi="Arial" w:cs="Arial"/>
          <w:color w:val="000000"/>
          <w:sz w:val="24"/>
          <w:szCs w:val="24"/>
        </w:rPr>
      </w:pPr>
    </w:p>
    <w:p w14:paraId="0665E3BE" w14:textId="0DDE96FD" w:rsidR="00C67FB0" w:rsidRDefault="00C67FB0" w:rsidP="001816C9">
      <w:pPr>
        <w:pStyle w:val="ListParagraph"/>
        <w:spacing w:after="180"/>
        <w:rPr>
          <w:rFonts w:ascii="Arial" w:eastAsia="Times New Roman" w:hAnsi="Arial" w:cs="Arial"/>
          <w:color w:val="000000"/>
          <w:sz w:val="24"/>
          <w:szCs w:val="24"/>
        </w:rPr>
      </w:pPr>
    </w:p>
    <w:p w14:paraId="2F532CC5" w14:textId="24E958A3" w:rsidR="00C67FB0" w:rsidRDefault="00C67FB0" w:rsidP="001816C9">
      <w:pPr>
        <w:pStyle w:val="ListParagraph"/>
        <w:spacing w:after="180"/>
        <w:rPr>
          <w:rFonts w:ascii="Arial" w:eastAsia="Times New Roman" w:hAnsi="Arial" w:cs="Arial"/>
          <w:color w:val="000000"/>
          <w:sz w:val="24"/>
          <w:szCs w:val="24"/>
        </w:rPr>
      </w:pPr>
    </w:p>
    <w:p w14:paraId="26FA1B3D" w14:textId="63F3CB93" w:rsidR="00C67FB0" w:rsidRDefault="00C67FB0" w:rsidP="001816C9">
      <w:pPr>
        <w:pStyle w:val="ListParagraph"/>
        <w:spacing w:after="180"/>
        <w:rPr>
          <w:rFonts w:ascii="Arial" w:eastAsia="Times New Roman" w:hAnsi="Arial" w:cs="Arial"/>
          <w:color w:val="000000"/>
          <w:sz w:val="24"/>
          <w:szCs w:val="24"/>
        </w:rPr>
      </w:pPr>
    </w:p>
    <w:p w14:paraId="1AD5AD22" w14:textId="125FA5F4" w:rsidR="00C67FB0" w:rsidRDefault="00C67FB0" w:rsidP="001816C9">
      <w:pPr>
        <w:pStyle w:val="ListParagraph"/>
        <w:spacing w:after="180"/>
        <w:rPr>
          <w:rFonts w:ascii="Arial" w:eastAsia="Times New Roman" w:hAnsi="Arial" w:cs="Arial"/>
          <w:color w:val="000000"/>
          <w:sz w:val="24"/>
          <w:szCs w:val="24"/>
        </w:rPr>
      </w:pPr>
    </w:p>
    <w:p w14:paraId="7A6E48BF" w14:textId="73E9AFAF" w:rsidR="00C67FB0" w:rsidRDefault="00C67FB0" w:rsidP="001816C9">
      <w:pPr>
        <w:pStyle w:val="ListParagraph"/>
        <w:spacing w:after="180"/>
        <w:rPr>
          <w:rFonts w:ascii="Arial" w:eastAsia="Times New Roman" w:hAnsi="Arial" w:cs="Arial"/>
          <w:color w:val="000000"/>
          <w:sz w:val="24"/>
          <w:szCs w:val="24"/>
        </w:rPr>
      </w:pPr>
    </w:p>
    <w:p w14:paraId="6705C6C8" w14:textId="63A7CA62" w:rsidR="00C67FB0" w:rsidRDefault="00C67FB0" w:rsidP="001816C9">
      <w:pPr>
        <w:pStyle w:val="ListParagraph"/>
        <w:spacing w:after="180"/>
        <w:rPr>
          <w:rFonts w:ascii="Arial" w:eastAsia="Times New Roman" w:hAnsi="Arial" w:cs="Arial"/>
          <w:color w:val="000000"/>
          <w:sz w:val="24"/>
          <w:szCs w:val="24"/>
        </w:rPr>
      </w:pPr>
    </w:p>
    <w:p w14:paraId="370C08BD" w14:textId="63B80D28" w:rsidR="00C67FB0" w:rsidRDefault="00C67FB0" w:rsidP="001816C9">
      <w:pPr>
        <w:pStyle w:val="ListParagraph"/>
        <w:spacing w:after="180"/>
        <w:rPr>
          <w:rFonts w:ascii="Arial" w:eastAsia="Times New Roman" w:hAnsi="Arial" w:cs="Arial"/>
          <w:color w:val="000000"/>
          <w:sz w:val="24"/>
          <w:szCs w:val="24"/>
        </w:rPr>
      </w:pPr>
    </w:p>
    <w:p w14:paraId="26DD90D9" w14:textId="1D0A9C17" w:rsidR="00C67FB0" w:rsidRDefault="00C67FB0" w:rsidP="001816C9">
      <w:pPr>
        <w:pStyle w:val="ListParagraph"/>
        <w:spacing w:after="180"/>
        <w:rPr>
          <w:rFonts w:ascii="Arial" w:eastAsia="Times New Roman" w:hAnsi="Arial" w:cs="Arial"/>
          <w:color w:val="000000"/>
          <w:sz w:val="24"/>
          <w:szCs w:val="24"/>
        </w:rPr>
      </w:pPr>
    </w:p>
    <w:p w14:paraId="3B12EE3B" w14:textId="604A1909" w:rsidR="00C67FB0" w:rsidRDefault="00C67FB0" w:rsidP="001816C9">
      <w:pPr>
        <w:pStyle w:val="ListParagraph"/>
        <w:spacing w:after="180"/>
        <w:rPr>
          <w:rFonts w:ascii="Arial" w:eastAsia="Times New Roman" w:hAnsi="Arial" w:cs="Arial"/>
          <w:color w:val="000000"/>
          <w:sz w:val="24"/>
          <w:szCs w:val="24"/>
        </w:rPr>
      </w:pPr>
    </w:p>
    <w:p w14:paraId="15AF52AD" w14:textId="0203799D" w:rsidR="00C67FB0" w:rsidRDefault="00C67FB0" w:rsidP="001816C9">
      <w:pPr>
        <w:pStyle w:val="ListParagraph"/>
        <w:spacing w:after="180"/>
        <w:rPr>
          <w:rFonts w:ascii="Arial" w:eastAsia="Times New Roman" w:hAnsi="Arial" w:cs="Arial"/>
          <w:color w:val="000000"/>
          <w:sz w:val="24"/>
          <w:szCs w:val="24"/>
        </w:rPr>
      </w:pPr>
    </w:p>
    <w:p w14:paraId="5A5D2971" w14:textId="430BB0BD" w:rsidR="00C67FB0" w:rsidRDefault="00C67FB0" w:rsidP="001816C9">
      <w:pPr>
        <w:pStyle w:val="ListParagraph"/>
        <w:spacing w:after="180"/>
        <w:rPr>
          <w:rFonts w:ascii="Arial" w:eastAsia="Times New Roman" w:hAnsi="Arial" w:cs="Arial"/>
          <w:color w:val="000000"/>
          <w:sz w:val="24"/>
          <w:szCs w:val="24"/>
        </w:rPr>
      </w:pPr>
    </w:p>
    <w:p w14:paraId="32882797" w14:textId="2C639908" w:rsidR="00C67FB0" w:rsidRDefault="00C67FB0" w:rsidP="001816C9">
      <w:pPr>
        <w:pStyle w:val="ListParagraph"/>
        <w:spacing w:after="180"/>
        <w:rPr>
          <w:rFonts w:ascii="Arial" w:eastAsia="Times New Roman" w:hAnsi="Arial" w:cs="Arial"/>
          <w:color w:val="000000"/>
          <w:sz w:val="24"/>
          <w:szCs w:val="24"/>
        </w:rPr>
      </w:pPr>
    </w:p>
    <w:p w14:paraId="03F2A532" w14:textId="0EB8281D" w:rsidR="00C67FB0" w:rsidRDefault="00C67FB0" w:rsidP="001816C9">
      <w:pPr>
        <w:pStyle w:val="ListParagraph"/>
        <w:spacing w:after="180"/>
        <w:rPr>
          <w:rFonts w:ascii="Arial" w:eastAsia="Times New Roman" w:hAnsi="Arial" w:cs="Arial"/>
          <w:color w:val="000000"/>
          <w:sz w:val="24"/>
          <w:szCs w:val="24"/>
        </w:rPr>
      </w:pPr>
    </w:p>
    <w:p w14:paraId="49E795CF" w14:textId="546B05A8" w:rsidR="00C67FB0" w:rsidRDefault="00C67FB0" w:rsidP="001816C9">
      <w:pPr>
        <w:pStyle w:val="ListParagraph"/>
        <w:spacing w:after="180"/>
        <w:rPr>
          <w:rFonts w:ascii="Arial" w:eastAsia="Times New Roman" w:hAnsi="Arial" w:cs="Arial"/>
          <w:color w:val="000000"/>
          <w:sz w:val="24"/>
          <w:szCs w:val="24"/>
        </w:rPr>
      </w:pPr>
    </w:p>
    <w:p w14:paraId="6851FB18" w14:textId="77777777" w:rsidR="00C67FB0" w:rsidRPr="001816C9" w:rsidRDefault="00C67FB0" w:rsidP="001816C9">
      <w:pPr>
        <w:pStyle w:val="ListParagraph"/>
        <w:spacing w:after="180"/>
        <w:rPr>
          <w:rFonts w:ascii="Arial" w:eastAsia="Times New Roman" w:hAnsi="Arial" w:cs="Arial"/>
          <w:color w:val="000000"/>
          <w:sz w:val="24"/>
          <w:szCs w:val="24"/>
        </w:rPr>
      </w:pPr>
    </w:p>
    <w:p w14:paraId="305784B2" w14:textId="77777777" w:rsidR="001816C9" w:rsidRPr="001816C9" w:rsidRDefault="001816C9" w:rsidP="001816C9">
      <w:pPr>
        <w:pStyle w:val="ListParagraph"/>
        <w:spacing w:after="180"/>
        <w:rPr>
          <w:rFonts w:ascii="Arial" w:eastAsia="Times New Roman" w:hAnsi="Arial" w:cs="Arial"/>
          <w:color w:val="000000"/>
          <w:sz w:val="24"/>
          <w:szCs w:val="24"/>
        </w:rPr>
      </w:pPr>
    </w:p>
    <w:p w14:paraId="288A68D2" w14:textId="77777777" w:rsidR="001816C9" w:rsidRPr="001816C9" w:rsidRDefault="001816C9" w:rsidP="001816C9">
      <w:pPr>
        <w:pStyle w:val="ListParagraph"/>
        <w:spacing w:after="180"/>
        <w:rPr>
          <w:rFonts w:ascii="Arial" w:eastAsia="Times New Roman" w:hAnsi="Arial" w:cs="Arial"/>
          <w:b/>
          <w:bCs/>
          <w:color w:val="000000"/>
          <w:sz w:val="24"/>
          <w:szCs w:val="24"/>
        </w:rPr>
      </w:pPr>
      <w:bookmarkStart w:id="10" w:name="_Toc6447773"/>
      <w:r w:rsidRPr="001816C9">
        <w:rPr>
          <w:rFonts w:ascii="Arial" w:eastAsia="Times New Roman" w:hAnsi="Arial" w:cs="Arial"/>
          <w:b/>
          <w:bCs/>
          <w:color w:val="000000"/>
          <w:sz w:val="24"/>
          <w:szCs w:val="24"/>
        </w:rPr>
        <w:t>References</w:t>
      </w:r>
      <w:bookmarkEnd w:id="10"/>
    </w:p>
    <w:p w14:paraId="60E4170E" w14:textId="77777777" w:rsidR="001816C9" w:rsidRPr="001816C9" w:rsidRDefault="001816C9" w:rsidP="001816C9">
      <w:pPr>
        <w:pStyle w:val="ListParagraph"/>
        <w:numPr>
          <w:ilvl w:val="0"/>
          <w:numId w:val="3"/>
        </w:numPr>
        <w:spacing w:line="360" w:lineRule="auto"/>
        <w:rPr>
          <w:rFonts w:ascii="Arial" w:eastAsia="Times New Roman" w:hAnsi="Arial" w:cs="Arial"/>
          <w:color w:val="000000"/>
          <w:sz w:val="24"/>
          <w:szCs w:val="24"/>
        </w:rPr>
      </w:pPr>
      <w:r w:rsidRPr="001816C9">
        <w:rPr>
          <w:rFonts w:ascii="Arial" w:eastAsia="Times New Roman" w:hAnsi="Arial" w:cs="Arial"/>
          <w:color w:val="000000"/>
          <w:sz w:val="24"/>
          <w:szCs w:val="24"/>
        </w:rPr>
        <w:t>Blackstone, W. (2010). </w:t>
      </w:r>
      <w:r w:rsidRPr="001816C9">
        <w:rPr>
          <w:rFonts w:ascii="Arial" w:eastAsia="Times New Roman" w:hAnsi="Arial" w:cs="Arial"/>
          <w:i/>
          <w:iCs/>
          <w:color w:val="000000"/>
          <w:sz w:val="24"/>
          <w:szCs w:val="24"/>
        </w:rPr>
        <w:t>Commentaries on the laws of England, in four books</w:t>
      </w:r>
      <w:r w:rsidRPr="001816C9">
        <w:rPr>
          <w:rFonts w:ascii="Arial" w:eastAsia="Times New Roman" w:hAnsi="Arial" w:cs="Arial"/>
          <w:color w:val="000000"/>
          <w:sz w:val="24"/>
          <w:szCs w:val="24"/>
        </w:rPr>
        <w:t xml:space="preserve">. [Place of publication not identified]: </w:t>
      </w:r>
      <w:proofErr w:type="spellStart"/>
      <w:r w:rsidRPr="001816C9">
        <w:rPr>
          <w:rFonts w:ascii="Arial" w:eastAsia="Times New Roman" w:hAnsi="Arial" w:cs="Arial"/>
          <w:color w:val="000000"/>
          <w:sz w:val="24"/>
          <w:szCs w:val="24"/>
        </w:rPr>
        <w:t>Nabu</w:t>
      </w:r>
      <w:proofErr w:type="spellEnd"/>
      <w:r w:rsidRPr="001816C9">
        <w:rPr>
          <w:rFonts w:ascii="Arial" w:eastAsia="Times New Roman" w:hAnsi="Arial" w:cs="Arial"/>
          <w:color w:val="000000"/>
          <w:sz w:val="24"/>
          <w:szCs w:val="24"/>
        </w:rPr>
        <w:t xml:space="preserve"> Press.</w:t>
      </w:r>
    </w:p>
    <w:p w14:paraId="29555AF7" w14:textId="77777777" w:rsidR="001816C9" w:rsidRPr="001816C9" w:rsidRDefault="001816C9" w:rsidP="001816C9">
      <w:pPr>
        <w:pStyle w:val="ListParagraph"/>
        <w:numPr>
          <w:ilvl w:val="0"/>
          <w:numId w:val="3"/>
        </w:numPr>
        <w:spacing w:line="360" w:lineRule="auto"/>
        <w:rPr>
          <w:rFonts w:ascii="Arial" w:eastAsia="Times New Roman" w:hAnsi="Arial" w:cs="Arial"/>
          <w:color w:val="000000"/>
          <w:sz w:val="24"/>
          <w:szCs w:val="24"/>
        </w:rPr>
      </w:pPr>
      <w:r w:rsidRPr="001816C9">
        <w:rPr>
          <w:rFonts w:ascii="Arial" w:eastAsia="Times New Roman" w:hAnsi="Arial" w:cs="Arial"/>
          <w:color w:val="000000"/>
          <w:sz w:val="24"/>
          <w:szCs w:val="24"/>
        </w:rPr>
        <w:t>Blackstone, W. (2010). </w:t>
      </w:r>
      <w:r w:rsidRPr="001816C9">
        <w:rPr>
          <w:rFonts w:ascii="Arial" w:eastAsia="Times New Roman" w:hAnsi="Arial" w:cs="Arial"/>
          <w:i/>
          <w:iCs/>
          <w:color w:val="000000"/>
          <w:sz w:val="24"/>
          <w:szCs w:val="24"/>
        </w:rPr>
        <w:t>Commentaries on the laws of England, in four books</w:t>
      </w:r>
      <w:r w:rsidRPr="001816C9">
        <w:rPr>
          <w:rFonts w:ascii="Arial" w:eastAsia="Times New Roman" w:hAnsi="Arial" w:cs="Arial"/>
          <w:color w:val="000000"/>
          <w:sz w:val="24"/>
          <w:szCs w:val="24"/>
        </w:rPr>
        <w:t xml:space="preserve">. [Place of publication not identified]: </w:t>
      </w:r>
      <w:proofErr w:type="spellStart"/>
      <w:r w:rsidRPr="001816C9">
        <w:rPr>
          <w:rFonts w:ascii="Arial" w:eastAsia="Times New Roman" w:hAnsi="Arial" w:cs="Arial"/>
          <w:color w:val="000000"/>
          <w:sz w:val="24"/>
          <w:szCs w:val="24"/>
        </w:rPr>
        <w:t>Nabu</w:t>
      </w:r>
      <w:proofErr w:type="spellEnd"/>
      <w:r w:rsidRPr="001816C9">
        <w:rPr>
          <w:rFonts w:ascii="Arial" w:eastAsia="Times New Roman" w:hAnsi="Arial" w:cs="Arial"/>
          <w:color w:val="000000"/>
          <w:sz w:val="24"/>
          <w:szCs w:val="24"/>
        </w:rPr>
        <w:t xml:space="preserve"> Press.</w:t>
      </w:r>
    </w:p>
    <w:p w14:paraId="4A8F7844" w14:textId="77777777" w:rsidR="001816C9" w:rsidRPr="001816C9" w:rsidRDefault="001816C9" w:rsidP="001816C9">
      <w:pPr>
        <w:pStyle w:val="ListParagraph"/>
        <w:numPr>
          <w:ilvl w:val="0"/>
          <w:numId w:val="3"/>
        </w:numPr>
        <w:spacing w:line="360" w:lineRule="auto"/>
        <w:rPr>
          <w:rFonts w:ascii="Arial" w:eastAsia="Times New Roman" w:hAnsi="Arial" w:cs="Arial"/>
          <w:color w:val="000000"/>
          <w:sz w:val="24"/>
          <w:szCs w:val="24"/>
        </w:rPr>
      </w:pPr>
      <w:proofErr w:type="spellStart"/>
      <w:r w:rsidRPr="001816C9">
        <w:rPr>
          <w:rFonts w:ascii="Arial" w:eastAsia="Times New Roman" w:hAnsi="Arial" w:cs="Arial"/>
          <w:color w:val="000000"/>
          <w:sz w:val="24"/>
          <w:szCs w:val="24"/>
        </w:rPr>
        <w:t>Khongji</w:t>
      </w:r>
      <w:proofErr w:type="spellEnd"/>
      <w:r w:rsidRPr="001816C9">
        <w:rPr>
          <w:rFonts w:ascii="Arial" w:eastAsia="Times New Roman" w:hAnsi="Arial" w:cs="Arial"/>
          <w:color w:val="000000"/>
          <w:sz w:val="24"/>
          <w:szCs w:val="24"/>
        </w:rPr>
        <w:t>, P. (2014). </w:t>
      </w:r>
      <w:r w:rsidRPr="001816C9">
        <w:rPr>
          <w:rFonts w:ascii="Arial" w:eastAsia="Times New Roman" w:hAnsi="Arial" w:cs="Arial"/>
          <w:i/>
          <w:iCs/>
          <w:color w:val="000000"/>
          <w:sz w:val="24"/>
          <w:szCs w:val="24"/>
        </w:rPr>
        <w:t>Skill Mapping Towards Enhancing Employability among Graduates</w:t>
      </w:r>
      <w:r w:rsidRPr="001816C9">
        <w:rPr>
          <w:rFonts w:ascii="Arial" w:eastAsia="Times New Roman" w:hAnsi="Arial" w:cs="Arial"/>
          <w:color w:val="000000"/>
          <w:sz w:val="24"/>
          <w:szCs w:val="24"/>
        </w:rPr>
        <w:t xml:space="preserve">. </w:t>
      </w:r>
      <w:proofErr w:type="spellStart"/>
      <w:r w:rsidRPr="001816C9">
        <w:rPr>
          <w:rFonts w:ascii="Arial" w:eastAsia="Times New Roman" w:hAnsi="Arial" w:cs="Arial"/>
          <w:color w:val="000000"/>
          <w:sz w:val="24"/>
          <w:szCs w:val="24"/>
        </w:rPr>
        <w:t>Saarbrücken</w:t>
      </w:r>
      <w:proofErr w:type="spellEnd"/>
      <w:r w:rsidRPr="001816C9">
        <w:rPr>
          <w:rFonts w:ascii="Arial" w:eastAsia="Times New Roman" w:hAnsi="Arial" w:cs="Arial"/>
          <w:color w:val="000000"/>
          <w:sz w:val="24"/>
          <w:szCs w:val="24"/>
        </w:rPr>
        <w:t>: LAP LAMBERT Academic Publishing.</w:t>
      </w:r>
    </w:p>
    <w:p w14:paraId="7D05ADEE" w14:textId="77777777" w:rsidR="001816C9" w:rsidRPr="001816C9" w:rsidRDefault="001816C9" w:rsidP="001816C9">
      <w:pPr>
        <w:pStyle w:val="ListParagraph"/>
        <w:numPr>
          <w:ilvl w:val="0"/>
          <w:numId w:val="3"/>
        </w:numPr>
        <w:spacing w:line="360" w:lineRule="auto"/>
        <w:rPr>
          <w:rFonts w:ascii="Arial" w:eastAsia="Times New Roman" w:hAnsi="Arial" w:cs="Arial"/>
          <w:color w:val="000000"/>
          <w:sz w:val="24"/>
          <w:szCs w:val="24"/>
        </w:rPr>
      </w:pPr>
      <w:r w:rsidRPr="001816C9">
        <w:rPr>
          <w:rFonts w:ascii="Arial" w:eastAsia="Times New Roman" w:hAnsi="Arial" w:cs="Arial"/>
          <w:color w:val="000000"/>
          <w:sz w:val="24"/>
          <w:szCs w:val="24"/>
        </w:rPr>
        <w:t>National Skill Standards Board. (2010). </w:t>
      </w:r>
      <w:r w:rsidRPr="001816C9">
        <w:rPr>
          <w:rFonts w:ascii="Arial" w:eastAsia="Times New Roman" w:hAnsi="Arial" w:cs="Arial"/>
          <w:i/>
          <w:iCs/>
          <w:color w:val="000000"/>
          <w:sz w:val="24"/>
          <w:szCs w:val="24"/>
        </w:rPr>
        <w:t>Built to work</w:t>
      </w:r>
      <w:r w:rsidRPr="001816C9">
        <w:rPr>
          <w:rFonts w:ascii="Arial" w:eastAsia="Times New Roman" w:hAnsi="Arial" w:cs="Arial"/>
          <w:color w:val="000000"/>
          <w:sz w:val="24"/>
          <w:szCs w:val="24"/>
        </w:rPr>
        <w:t>. [Washington, DC].</w:t>
      </w:r>
    </w:p>
    <w:p w14:paraId="5DEE6C82" w14:textId="77777777" w:rsidR="001816C9" w:rsidRPr="001816C9" w:rsidRDefault="001816C9" w:rsidP="001816C9">
      <w:pPr>
        <w:pStyle w:val="ListParagraph"/>
        <w:numPr>
          <w:ilvl w:val="0"/>
          <w:numId w:val="3"/>
        </w:numPr>
        <w:spacing w:after="180" w:line="360" w:lineRule="auto"/>
        <w:rPr>
          <w:rFonts w:ascii="Arial" w:eastAsia="Times New Roman" w:hAnsi="Arial" w:cs="Arial"/>
          <w:color w:val="000000"/>
          <w:sz w:val="24"/>
          <w:szCs w:val="24"/>
        </w:rPr>
      </w:pPr>
      <w:r w:rsidRPr="001816C9">
        <w:rPr>
          <w:rFonts w:ascii="Arial" w:eastAsia="Times New Roman" w:hAnsi="Arial" w:cs="Arial"/>
          <w:color w:val="000000"/>
          <w:sz w:val="24"/>
          <w:szCs w:val="24"/>
        </w:rPr>
        <w:t xml:space="preserve">Cottrell, S. (2010) Skills for Success: Personal Development and </w:t>
      </w:r>
    </w:p>
    <w:p w14:paraId="1EC5AA8B"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Employability (Palgrave Study Skills) Hampshire: Palgrave MacMillan.</w:t>
      </w:r>
    </w:p>
    <w:p w14:paraId="202C5EE1"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proofErr w:type="spellStart"/>
      <w:r w:rsidRPr="001816C9">
        <w:rPr>
          <w:rFonts w:ascii="Arial" w:eastAsia="Times New Roman" w:hAnsi="Arial" w:cs="Arial"/>
          <w:color w:val="000000"/>
          <w:sz w:val="24"/>
          <w:szCs w:val="24"/>
        </w:rPr>
        <w:t>Greetham</w:t>
      </w:r>
      <w:proofErr w:type="spellEnd"/>
      <w:r w:rsidRPr="001816C9">
        <w:rPr>
          <w:rFonts w:ascii="Arial" w:eastAsia="Times New Roman" w:hAnsi="Arial" w:cs="Arial"/>
          <w:color w:val="000000"/>
          <w:sz w:val="24"/>
          <w:szCs w:val="24"/>
        </w:rPr>
        <w:t>, B. (2013) How to write better essays. Basingstoke: Palgrave Macmillan</w:t>
      </w:r>
    </w:p>
    <w:p w14:paraId="6140A30C"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Gibbs, G. (1988) Learning by doing: A guide to teaching and learning methods. London: FEU.</w:t>
      </w:r>
    </w:p>
    <w:p w14:paraId="07BBDDE0" w14:textId="77777777" w:rsidR="001816C9" w:rsidRPr="001816C9" w:rsidRDefault="001816C9" w:rsidP="001816C9">
      <w:pPr>
        <w:pStyle w:val="ListParagraph"/>
        <w:numPr>
          <w:ilvl w:val="0"/>
          <w:numId w:val="3"/>
        </w:numPr>
        <w:spacing w:after="180" w:line="360" w:lineRule="auto"/>
        <w:rPr>
          <w:rFonts w:ascii="Arial" w:eastAsia="Times New Roman" w:hAnsi="Arial" w:cs="Arial"/>
          <w:color w:val="000000"/>
          <w:sz w:val="24"/>
          <w:szCs w:val="24"/>
        </w:rPr>
      </w:pPr>
      <w:proofErr w:type="spellStart"/>
      <w:r w:rsidRPr="001816C9">
        <w:rPr>
          <w:rFonts w:ascii="Arial" w:eastAsia="Times New Roman" w:hAnsi="Arial" w:cs="Arial"/>
          <w:color w:val="000000"/>
          <w:sz w:val="24"/>
          <w:szCs w:val="24"/>
        </w:rPr>
        <w:t>Maund</w:t>
      </w:r>
      <w:proofErr w:type="spellEnd"/>
      <w:r w:rsidRPr="001816C9">
        <w:rPr>
          <w:rFonts w:ascii="Arial" w:eastAsia="Times New Roman" w:hAnsi="Arial" w:cs="Arial"/>
          <w:color w:val="000000"/>
          <w:sz w:val="24"/>
          <w:szCs w:val="24"/>
        </w:rPr>
        <w:t xml:space="preserve">, A. </w:t>
      </w:r>
      <w:proofErr w:type="spellStart"/>
      <w:r w:rsidRPr="001816C9">
        <w:rPr>
          <w:rFonts w:ascii="Arial" w:eastAsia="Times New Roman" w:hAnsi="Arial" w:cs="Arial"/>
          <w:color w:val="000000"/>
          <w:sz w:val="24"/>
          <w:szCs w:val="24"/>
        </w:rPr>
        <w:t>Schriek</w:t>
      </w:r>
      <w:proofErr w:type="spellEnd"/>
      <w:r w:rsidRPr="001816C9">
        <w:rPr>
          <w:rFonts w:ascii="Arial" w:eastAsia="Times New Roman" w:hAnsi="Arial" w:cs="Arial"/>
          <w:color w:val="000000"/>
          <w:sz w:val="24"/>
          <w:szCs w:val="24"/>
        </w:rPr>
        <w:t xml:space="preserve">, M. and </w:t>
      </w:r>
      <w:proofErr w:type="spellStart"/>
      <w:r w:rsidRPr="001816C9">
        <w:rPr>
          <w:rFonts w:ascii="Arial" w:eastAsia="Times New Roman" w:hAnsi="Arial" w:cs="Arial"/>
          <w:color w:val="000000"/>
          <w:sz w:val="24"/>
          <w:szCs w:val="24"/>
        </w:rPr>
        <w:t>Tinkler</w:t>
      </w:r>
      <w:proofErr w:type="spellEnd"/>
      <w:r w:rsidRPr="001816C9">
        <w:rPr>
          <w:rFonts w:ascii="Arial" w:eastAsia="Times New Roman" w:hAnsi="Arial" w:cs="Arial"/>
          <w:color w:val="000000"/>
          <w:sz w:val="24"/>
          <w:szCs w:val="24"/>
        </w:rPr>
        <w:t xml:space="preserve">, P. (2017). Certificate in Higher </w:t>
      </w:r>
    </w:p>
    <w:p w14:paraId="4D3B9E09"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Education: Skills for the Workplace Student Yearbook.  Sage Publications</w:t>
      </w:r>
    </w:p>
    <w:p w14:paraId="032A99F0"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Morgan, P. (2016).  The Business Student’s Guide to Study and Employability.  Sage Publications</w:t>
      </w:r>
    </w:p>
    <w:p w14:paraId="1460376D"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proofErr w:type="spellStart"/>
      <w:r w:rsidRPr="001816C9">
        <w:rPr>
          <w:rFonts w:ascii="Arial" w:eastAsia="Times New Roman" w:hAnsi="Arial" w:cs="Arial"/>
          <w:color w:val="000000"/>
          <w:sz w:val="24"/>
          <w:szCs w:val="24"/>
        </w:rPr>
        <w:t>Mackevic</w:t>
      </w:r>
      <w:proofErr w:type="spellEnd"/>
      <w:r w:rsidRPr="001816C9">
        <w:rPr>
          <w:rFonts w:ascii="Arial" w:eastAsia="Times New Roman" w:hAnsi="Arial" w:cs="Arial"/>
          <w:color w:val="000000"/>
          <w:sz w:val="24"/>
          <w:szCs w:val="24"/>
        </w:rPr>
        <w:t xml:space="preserve">, V. (2014) From confusion to conclusion. How to write a </w:t>
      </w:r>
      <w:proofErr w:type="spellStart"/>
      <w:r w:rsidRPr="001816C9">
        <w:rPr>
          <w:rFonts w:ascii="Arial" w:eastAsia="Times New Roman" w:hAnsi="Arial" w:cs="Arial"/>
          <w:color w:val="000000"/>
          <w:sz w:val="24"/>
          <w:szCs w:val="24"/>
        </w:rPr>
        <w:t>FirstClass</w:t>
      </w:r>
      <w:proofErr w:type="spellEnd"/>
      <w:r w:rsidRPr="001816C9">
        <w:rPr>
          <w:rFonts w:ascii="Arial" w:eastAsia="Times New Roman" w:hAnsi="Arial" w:cs="Arial"/>
          <w:color w:val="000000"/>
          <w:sz w:val="24"/>
          <w:szCs w:val="24"/>
        </w:rPr>
        <w:t xml:space="preserve"> </w:t>
      </w:r>
      <w:proofErr w:type="gramStart"/>
      <w:r w:rsidRPr="001816C9">
        <w:rPr>
          <w:rFonts w:ascii="Arial" w:eastAsia="Times New Roman" w:hAnsi="Arial" w:cs="Arial"/>
          <w:color w:val="000000"/>
          <w:sz w:val="24"/>
          <w:szCs w:val="24"/>
        </w:rPr>
        <w:t>essay..</w:t>
      </w:r>
      <w:proofErr w:type="gramEnd"/>
      <w:r w:rsidRPr="001816C9">
        <w:rPr>
          <w:rFonts w:ascii="Arial" w:eastAsia="Times New Roman" w:hAnsi="Arial" w:cs="Arial"/>
          <w:color w:val="000000"/>
          <w:sz w:val="24"/>
          <w:szCs w:val="24"/>
        </w:rPr>
        <w:t xml:space="preserve">2nd edition.  Edited by Tom Wild. United States: </w:t>
      </w:r>
      <w:proofErr w:type="spellStart"/>
      <w:r w:rsidRPr="001816C9">
        <w:rPr>
          <w:rFonts w:ascii="Arial" w:eastAsia="Times New Roman" w:hAnsi="Arial" w:cs="Arial"/>
          <w:color w:val="000000"/>
          <w:sz w:val="24"/>
          <w:szCs w:val="24"/>
        </w:rPr>
        <w:t>Createspace</w:t>
      </w:r>
      <w:proofErr w:type="spellEnd"/>
      <w:r w:rsidRPr="001816C9">
        <w:rPr>
          <w:rFonts w:ascii="Arial" w:eastAsia="Times New Roman" w:hAnsi="Arial" w:cs="Arial"/>
          <w:color w:val="000000"/>
          <w:sz w:val="24"/>
          <w:szCs w:val="24"/>
        </w:rPr>
        <w:t>.</w:t>
      </w:r>
    </w:p>
    <w:p w14:paraId="4A3AFCA8"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r w:rsidRPr="001816C9">
        <w:rPr>
          <w:rFonts w:ascii="Arial" w:eastAsia="Times New Roman" w:hAnsi="Arial" w:cs="Arial"/>
          <w:color w:val="000000"/>
          <w:sz w:val="24"/>
          <w:szCs w:val="24"/>
        </w:rPr>
        <w:t>McMillan, K. and Weyers, J. (2006) The smarter student: Skills and strategies for success at university, London: Prentice Hall.</w:t>
      </w:r>
    </w:p>
    <w:p w14:paraId="53FBA261" w14:textId="77777777" w:rsidR="001816C9" w:rsidRPr="001816C9" w:rsidRDefault="001816C9" w:rsidP="001816C9">
      <w:pPr>
        <w:pStyle w:val="ListParagraph"/>
        <w:numPr>
          <w:ilvl w:val="0"/>
          <w:numId w:val="3"/>
        </w:numPr>
        <w:spacing w:after="180"/>
        <w:rPr>
          <w:rFonts w:ascii="Arial" w:eastAsia="Times New Roman" w:hAnsi="Arial" w:cs="Arial"/>
          <w:color w:val="000000"/>
          <w:sz w:val="24"/>
          <w:szCs w:val="24"/>
        </w:rPr>
      </w:pPr>
      <w:proofErr w:type="spellStart"/>
      <w:r w:rsidRPr="001816C9">
        <w:rPr>
          <w:rFonts w:ascii="Arial" w:eastAsia="Times New Roman" w:hAnsi="Arial" w:cs="Arial"/>
          <w:color w:val="000000"/>
          <w:sz w:val="24"/>
          <w:szCs w:val="24"/>
        </w:rPr>
        <w:t>OpenLearn</w:t>
      </w:r>
      <w:proofErr w:type="spellEnd"/>
      <w:r w:rsidRPr="001816C9">
        <w:rPr>
          <w:rFonts w:ascii="Arial" w:eastAsia="Times New Roman" w:hAnsi="Arial" w:cs="Arial"/>
          <w:color w:val="000000"/>
          <w:sz w:val="24"/>
          <w:szCs w:val="24"/>
        </w:rPr>
        <w:t xml:space="preserve">. (2016) Skills for study [online] available at </w:t>
      </w:r>
      <w:hyperlink r:id="rId9" w:history="1">
        <w:r w:rsidRPr="001816C9">
          <w:rPr>
            <w:rStyle w:val="Hyperlink"/>
            <w:rFonts w:ascii="Arial" w:eastAsia="Times New Roman" w:hAnsi="Arial" w:cs="Arial"/>
            <w:sz w:val="24"/>
            <w:szCs w:val="24"/>
          </w:rPr>
          <w:t>http://www.open.edu/openlearn/skills</w:t>
        </w:r>
      </w:hyperlink>
      <w:hyperlink r:id="rId10" w:history="1">
        <w:r w:rsidRPr="001816C9">
          <w:rPr>
            <w:rStyle w:val="Hyperlink"/>
            <w:rFonts w:ascii="Arial" w:eastAsia="Times New Roman" w:hAnsi="Arial" w:cs="Arial"/>
            <w:sz w:val="24"/>
            <w:szCs w:val="24"/>
          </w:rPr>
          <w:t>-</w:t>
        </w:r>
      </w:hyperlink>
      <w:hyperlink r:id="rId11" w:history="1">
        <w:r w:rsidRPr="001816C9">
          <w:rPr>
            <w:rStyle w:val="Hyperlink"/>
            <w:rFonts w:ascii="Arial" w:eastAsia="Times New Roman" w:hAnsi="Arial" w:cs="Arial"/>
            <w:sz w:val="24"/>
            <w:szCs w:val="24"/>
          </w:rPr>
          <w:t>for</w:t>
        </w:r>
      </w:hyperlink>
      <w:hyperlink r:id="rId12" w:history="1">
        <w:r w:rsidRPr="001816C9">
          <w:rPr>
            <w:rStyle w:val="Hyperlink"/>
            <w:rFonts w:ascii="Arial" w:eastAsia="Times New Roman" w:hAnsi="Arial" w:cs="Arial"/>
            <w:sz w:val="24"/>
            <w:szCs w:val="24"/>
          </w:rPr>
          <w:t>-</w:t>
        </w:r>
      </w:hyperlink>
      <w:hyperlink r:id="rId13" w:history="1">
        <w:r w:rsidRPr="001816C9">
          <w:rPr>
            <w:rStyle w:val="Hyperlink"/>
            <w:rFonts w:ascii="Arial" w:eastAsia="Times New Roman" w:hAnsi="Arial" w:cs="Arial"/>
            <w:sz w:val="24"/>
            <w:szCs w:val="24"/>
          </w:rPr>
          <w:t>study</w:t>
        </w:r>
      </w:hyperlink>
      <w:hyperlink r:id="rId14" w:history="1">
        <w:r w:rsidRPr="001816C9">
          <w:rPr>
            <w:rStyle w:val="Hyperlink"/>
            <w:rFonts w:ascii="Arial" w:eastAsia="Times New Roman" w:hAnsi="Arial" w:cs="Arial"/>
            <w:sz w:val="24"/>
            <w:szCs w:val="24"/>
          </w:rPr>
          <w:t xml:space="preserve"> </w:t>
        </w:r>
      </w:hyperlink>
    </w:p>
    <w:p w14:paraId="73D7880A" w14:textId="77777777" w:rsidR="002740CF" w:rsidRPr="002751AF" w:rsidRDefault="002740CF" w:rsidP="00042EA1">
      <w:pPr>
        <w:pStyle w:val="ListParagraph"/>
        <w:spacing w:after="180" w:line="360" w:lineRule="auto"/>
        <w:jc w:val="both"/>
        <w:rPr>
          <w:rFonts w:ascii="Arial" w:eastAsia="Times New Roman" w:hAnsi="Arial" w:cs="Arial"/>
          <w:color w:val="000000"/>
          <w:sz w:val="24"/>
          <w:szCs w:val="24"/>
        </w:rPr>
      </w:pPr>
    </w:p>
    <w:sectPr w:rsidR="002740CF" w:rsidRPr="002751AF">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F4841" w14:textId="77777777" w:rsidR="00D72B8E" w:rsidRDefault="00D72B8E">
      <w:pPr>
        <w:spacing w:after="0" w:line="240" w:lineRule="auto"/>
      </w:pPr>
      <w:r>
        <w:separator/>
      </w:r>
    </w:p>
  </w:endnote>
  <w:endnote w:type="continuationSeparator" w:id="0">
    <w:p w14:paraId="6EBF4842" w14:textId="77777777" w:rsidR="00D72B8E" w:rsidRDefault="00D72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94343"/>
      <w:docPartObj>
        <w:docPartGallery w:val="Page Numbers (Bottom of Page)"/>
        <w:docPartUnique/>
      </w:docPartObj>
    </w:sdtPr>
    <w:sdtEndPr>
      <w:rPr>
        <w:color w:val="808080" w:themeColor="background1" w:themeShade="80"/>
        <w:spacing w:val="60"/>
      </w:rPr>
    </w:sdtEndPr>
    <w:sdtContent>
      <w:p w14:paraId="6EBF4845" w14:textId="77777777" w:rsidR="0013609A" w:rsidRDefault="0013609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36B67" w:rsidRPr="00A36B67">
          <w:rPr>
            <w:b/>
            <w:bCs/>
            <w:noProof/>
          </w:rPr>
          <w:t>10</w:t>
        </w:r>
        <w:r>
          <w:rPr>
            <w:b/>
            <w:bCs/>
            <w:noProof/>
          </w:rPr>
          <w:fldChar w:fldCharType="end"/>
        </w:r>
        <w:r>
          <w:rPr>
            <w:b/>
            <w:bCs/>
          </w:rPr>
          <w:t xml:space="preserve"> | </w:t>
        </w:r>
        <w:r>
          <w:rPr>
            <w:color w:val="808080" w:themeColor="background1" w:themeShade="80"/>
            <w:spacing w:val="60"/>
          </w:rPr>
          <w:t>Page</w:t>
        </w:r>
      </w:p>
    </w:sdtContent>
  </w:sdt>
  <w:p w14:paraId="6EBF4846" w14:textId="77777777" w:rsidR="00AB4740" w:rsidRDefault="00AB4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F483F" w14:textId="77777777" w:rsidR="00D72B8E" w:rsidRDefault="00D72B8E">
      <w:pPr>
        <w:spacing w:after="0" w:line="240" w:lineRule="auto"/>
      </w:pPr>
      <w:r>
        <w:separator/>
      </w:r>
    </w:p>
  </w:footnote>
  <w:footnote w:type="continuationSeparator" w:id="0">
    <w:p w14:paraId="6EBF4840" w14:textId="77777777" w:rsidR="00D72B8E" w:rsidRDefault="00D72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F4844" w14:textId="77777777" w:rsidR="0013609A" w:rsidRDefault="001360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1A4C"/>
    <w:multiLevelType w:val="hybridMultilevel"/>
    <w:tmpl w:val="158E6B4C"/>
    <w:lvl w:ilvl="0" w:tplc="B71C290C">
      <w:start w:val="1"/>
      <w:numFmt w:val="bullet"/>
      <w:lvlText w:val=""/>
      <w:lvlJc w:val="left"/>
      <w:pPr>
        <w:ind w:left="720" w:hanging="360"/>
      </w:pPr>
      <w:rPr>
        <w:rFonts w:ascii="Symbol" w:hAnsi="Symbol" w:hint="default"/>
      </w:rPr>
    </w:lvl>
    <w:lvl w:ilvl="1" w:tplc="11289FD2" w:tentative="1">
      <w:start w:val="1"/>
      <w:numFmt w:val="bullet"/>
      <w:lvlText w:val="o"/>
      <w:lvlJc w:val="left"/>
      <w:pPr>
        <w:ind w:left="1440" w:hanging="360"/>
      </w:pPr>
      <w:rPr>
        <w:rFonts w:ascii="Courier New" w:hAnsi="Courier New" w:cs="Courier New" w:hint="default"/>
      </w:rPr>
    </w:lvl>
    <w:lvl w:ilvl="2" w:tplc="CD969264" w:tentative="1">
      <w:start w:val="1"/>
      <w:numFmt w:val="bullet"/>
      <w:lvlText w:val=""/>
      <w:lvlJc w:val="left"/>
      <w:pPr>
        <w:ind w:left="2160" w:hanging="360"/>
      </w:pPr>
      <w:rPr>
        <w:rFonts w:ascii="Wingdings" w:hAnsi="Wingdings" w:hint="default"/>
      </w:rPr>
    </w:lvl>
    <w:lvl w:ilvl="3" w:tplc="95648242" w:tentative="1">
      <w:start w:val="1"/>
      <w:numFmt w:val="bullet"/>
      <w:lvlText w:val=""/>
      <w:lvlJc w:val="left"/>
      <w:pPr>
        <w:ind w:left="2880" w:hanging="360"/>
      </w:pPr>
      <w:rPr>
        <w:rFonts w:ascii="Symbol" w:hAnsi="Symbol" w:hint="default"/>
      </w:rPr>
    </w:lvl>
    <w:lvl w:ilvl="4" w:tplc="8F96E944" w:tentative="1">
      <w:start w:val="1"/>
      <w:numFmt w:val="bullet"/>
      <w:lvlText w:val="o"/>
      <w:lvlJc w:val="left"/>
      <w:pPr>
        <w:ind w:left="3600" w:hanging="360"/>
      </w:pPr>
      <w:rPr>
        <w:rFonts w:ascii="Courier New" w:hAnsi="Courier New" w:cs="Courier New" w:hint="default"/>
      </w:rPr>
    </w:lvl>
    <w:lvl w:ilvl="5" w:tplc="599C0D40" w:tentative="1">
      <w:start w:val="1"/>
      <w:numFmt w:val="bullet"/>
      <w:lvlText w:val=""/>
      <w:lvlJc w:val="left"/>
      <w:pPr>
        <w:ind w:left="4320" w:hanging="360"/>
      </w:pPr>
      <w:rPr>
        <w:rFonts w:ascii="Wingdings" w:hAnsi="Wingdings" w:hint="default"/>
      </w:rPr>
    </w:lvl>
    <w:lvl w:ilvl="6" w:tplc="9D368D14" w:tentative="1">
      <w:start w:val="1"/>
      <w:numFmt w:val="bullet"/>
      <w:lvlText w:val=""/>
      <w:lvlJc w:val="left"/>
      <w:pPr>
        <w:ind w:left="5040" w:hanging="360"/>
      </w:pPr>
      <w:rPr>
        <w:rFonts w:ascii="Symbol" w:hAnsi="Symbol" w:hint="default"/>
      </w:rPr>
    </w:lvl>
    <w:lvl w:ilvl="7" w:tplc="CE761900" w:tentative="1">
      <w:start w:val="1"/>
      <w:numFmt w:val="bullet"/>
      <w:lvlText w:val="o"/>
      <w:lvlJc w:val="left"/>
      <w:pPr>
        <w:ind w:left="5760" w:hanging="360"/>
      </w:pPr>
      <w:rPr>
        <w:rFonts w:ascii="Courier New" w:hAnsi="Courier New" w:cs="Courier New" w:hint="default"/>
      </w:rPr>
    </w:lvl>
    <w:lvl w:ilvl="8" w:tplc="7B701CB4" w:tentative="1">
      <w:start w:val="1"/>
      <w:numFmt w:val="bullet"/>
      <w:lvlText w:val=""/>
      <w:lvlJc w:val="left"/>
      <w:pPr>
        <w:ind w:left="6480" w:hanging="360"/>
      </w:pPr>
      <w:rPr>
        <w:rFonts w:ascii="Wingdings" w:hAnsi="Wingdings" w:hint="default"/>
      </w:rPr>
    </w:lvl>
  </w:abstractNum>
  <w:abstractNum w:abstractNumId="1" w15:restartNumberingAfterBreak="0">
    <w:nsid w:val="3F085DC0"/>
    <w:multiLevelType w:val="hybridMultilevel"/>
    <w:tmpl w:val="9DA06FA4"/>
    <w:lvl w:ilvl="0" w:tplc="39EC8512">
      <w:start w:val="1"/>
      <w:numFmt w:val="bullet"/>
      <w:lvlText w:val=""/>
      <w:lvlJc w:val="left"/>
      <w:pPr>
        <w:ind w:left="720" w:hanging="360"/>
      </w:pPr>
      <w:rPr>
        <w:rFonts w:ascii="Symbol" w:hAnsi="Symbol" w:hint="default"/>
      </w:rPr>
    </w:lvl>
    <w:lvl w:ilvl="1" w:tplc="678A71DC" w:tentative="1">
      <w:start w:val="1"/>
      <w:numFmt w:val="bullet"/>
      <w:lvlText w:val="o"/>
      <w:lvlJc w:val="left"/>
      <w:pPr>
        <w:ind w:left="1440" w:hanging="360"/>
      </w:pPr>
      <w:rPr>
        <w:rFonts w:ascii="Courier New" w:hAnsi="Courier New" w:cs="Courier New" w:hint="default"/>
      </w:rPr>
    </w:lvl>
    <w:lvl w:ilvl="2" w:tplc="784C9176" w:tentative="1">
      <w:start w:val="1"/>
      <w:numFmt w:val="bullet"/>
      <w:lvlText w:val=""/>
      <w:lvlJc w:val="left"/>
      <w:pPr>
        <w:ind w:left="2160" w:hanging="360"/>
      </w:pPr>
      <w:rPr>
        <w:rFonts w:ascii="Wingdings" w:hAnsi="Wingdings" w:hint="default"/>
      </w:rPr>
    </w:lvl>
    <w:lvl w:ilvl="3" w:tplc="F0241D54" w:tentative="1">
      <w:start w:val="1"/>
      <w:numFmt w:val="bullet"/>
      <w:lvlText w:val=""/>
      <w:lvlJc w:val="left"/>
      <w:pPr>
        <w:ind w:left="2880" w:hanging="360"/>
      </w:pPr>
      <w:rPr>
        <w:rFonts w:ascii="Symbol" w:hAnsi="Symbol" w:hint="default"/>
      </w:rPr>
    </w:lvl>
    <w:lvl w:ilvl="4" w:tplc="5E9E3ED4" w:tentative="1">
      <w:start w:val="1"/>
      <w:numFmt w:val="bullet"/>
      <w:lvlText w:val="o"/>
      <w:lvlJc w:val="left"/>
      <w:pPr>
        <w:ind w:left="3600" w:hanging="360"/>
      </w:pPr>
      <w:rPr>
        <w:rFonts w:ascii="Courier New" w:hAnsi="Courier New" w:cs="Courier New" w:hint="default"/>
      </w:rPr>
    </w:lvl>
    <w:lvl w:ilvl="5" w:tplc="D2EEB112" w:tentative="1">
      <w:start w:val="1"/>
      <w:numFmt w:val="bullet"/>
      <w:lvlText w:val=""/>
      <w:lvlJc w:val="left"/>
      <w:pPr>
        <w:ind w:left="4320" w:hanging="360"/>
      </w:pPr>
      <w:rPr>
        <w:rFonts w:ascii="Wingdings" w:hAnsi="Wingdings" w:hint="default"/>
      </w:rPr>
    </w:lvl>
    <w:lvl w:ilvl="6" w:tplc="6C6AB7E6" w:tentative="1">
      <w:start w:val="1"/>
      <w:numFmt w:val="bullet"/>
      <w:lvlText w:val=""/>
      <w:lvlJc w:val="left"/>
      <w:pPr>
        <w:ind w:left="5040" w:hanging="360"/>
      </w:pPr>
      <w:rPr>
        <w:rFonts w:ascii="Symbol" w:hAnsi="Symbol" w:hint="default"/>
      </w:rPr>
    </w:lvl>
    <w:lvl w:ilvl="7" w:tplc="6FB4A62C" w:tentative="1">
      <w:start w:val="1"/>
      <w:numFmt w:val="bullet"/>
      <w:lvlText w:val="o"/>
      <w:lvlJc w:val="left"/>
      <w:pPr>
        <w:ind w:left="5760" w:hanging="360"/>
      </w:pPr>
      <w:rPr>
        <w:rFonts w:ascii="Courier New" w:hAnsi="Courier New" w:cs="Courier New" w:hint="default"/>
      </w:rPr>
    </w:lvl>
    <w:lvl w:ilvl="8" w:tplc="5DF846BE" w:tentative="1">
      <w:start w:val="1"/>
      <w:numFmt w:val="bullet"/>
      <w:lvlText w:val=""/>
      <w:lvlJc w:val="left"/>
      <w:pPr>
        <w:ind w:left="6480" w:hanging="360"/>
      </w:pPr>
      <w:rPr>
        <w:rFonts w:ascii="Wingdings" w:hAnsi="Wingdings" w:hint="default"/>
      </w:rPr>
    </w:lvl>
  </w:abstractNum>
  <w:abstractNum w:abstractNumId="2" w15:restartNumberingAfterBreak="0">
    <w:nsid w:val="50242E00"/>
    <w:multiLevelType w:val="hybridMultilevel"/>
    <w:tmpl w:val="DC8A557E"/>
    <w:lvl w:ilvl="0" w:tplc="DFEAA03A">
      <w:start w:val="1"/>
      <w:numFmt w:val="bullet"/>
      <w:lvlText w:val=""/>
      <w:lvlJc w:val="left"/>
      <w:pPr>
        <w:ind w:left="720" w:hanging="360"/>
      </w:pPr>
      <w:rPr>
        <w:rFonts w:ascii="Wingdings" w:hAnsi="Wingdings" w:hint="default"/>
      </w:rPr>
    </w:lvl>
    <w:lvl w:ilvl="1" w:tplc="6268BF34" w:tentative="1">
      <w:start w:val="1"/>
      <w:numFmt w:val="bullet"/>
      <w:lvlText w:val="o"/>
      <w:lvlJc w:val="left"/>
      <w:pPr>
        <w:ind w:left="1440" w:hanging="360"/>
      </w:pPr>
      <w:rPr>
        <w:rFonts w:ascii="Courier New" w:hAnsi="Courier New" w:cs="Courier New" w:hint="default"/>
      </w:rPr>
    </w:lvl>
    <w:lvl w:ilvl="2" w:tplc="BE86CF1C" w:tentative="1">
      <w:start w:val="1"/>
      <w:numFmt w:val="bullet"/>
      <w:lvlText w:val=""/>
      <w:lvlJc w:val="left"/>
      <w:pPr>
        <w:ind w:left="2160" w:hanging="360"/>
      </w:pPr>
      <w:rPr>
        <w:rFonts w:ascii="Wingdings" w:hAnsi="Wingdings" w:hint="default"/>
      </w:rPr>
    </w:lvl>
    <w:lvl w:ilvl="3" w:tplc="09882292" w:tentative="1">
      <w:start w:val="1"/>
      <w:numFmt w:val="bullet"/>
      <w:lvlText w:val=""/>
      <w:lvlJc w:val="left"/>
      <w:pPr>
        <w:ind w:left="2880" w:hanging="360"/>
      </w:pPr>
      <w:rPr>
        <w:rFonts w:ascii="Symbol" w:hAnsi="Symbol" w:hint="default"/>
      </w:rPr>
    </w:lvl>
    <w:lvl w:ilvl="4" w:tplc="894A6F78" w:tentative="1">
      <w:start w:val="1"/>
      <w:numFmt w:val="bullet"/>
      <w:lvlText w:val="o"/>
      <w:lvlJc w:val="left"/>
      <w:pPr>
        <w:ind w:left="3600" w:hanging="360"/>
      </w:pPr>
      <w:rPr>
        <w:rFonts w:ascii="Courier New" w:hAnsi="Courier New" w:cs="Courier New" w:hint="default"/>
      </w:rPr>
    </w:lvl>
    <w:lvl w:ilvl="5" w:tplc="A7DAE75A" w:tentative="1">
      <w:start w:val="1"/>
      <w:numFmt w:val="bullet"/>
      <w:lvlText w:val=""/>
      <w:lvlJc w:val="left"/>
      <w:pPr>
        <w:ind w:left="4320" w:hanging="360"/>
      </w:pPr>
      <w:rPr>
        <w:rFonts w:ascii="Wingdings" w:hAnsi="Wingdings" w:hint="default"/>
      </w:rPr>
    </w:lvl>
    <w:lvl w:ilvl="6" w:tplc="04429DFE" w:tentative="1">
      <w:start w:val="1"/>
      <w:numFmt w:val="bullet"/>
      <w:lvlText w:val=""/>
      <w:lvlJc w:val="left"/>
      <w:pPr>
        <w:ind w:left="5040" w:hanging="360"/>
      </w:pPr>
      <w:rPr>
        <w:rFonts w:ascii="Symbol" w:hAnsi="Symbol" w:hint="default"/>
      </w:rPr>
    </w:lvl>
    <w:lvl w:ilvl="7" w:tplc="B5228052" w:tentative="1">
      <w:start w:val="1"/>
      <w:numFmt w:val="bullet"/>
      <w:lvlText w:val="o"/>
      <w:lvlJc w:val="left"/>
      <w:pPr>
        <w:ind w:left="5760" w:hanging="360"/>
      </w:pPr>
      <w:rPr>
        <w:rFonts w:ascii="Courier New" w:hAnsi="Courier New" w:cs="Courier New" w:hint="default"/>
      </w:rPr>
    </w:lvl>
    <w:lvl w:ilvl="8" w:tplc="35927124"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0830"/>
    <w:rsid w:val="000036D5"/>
    <w:rsid w:val="000128AA"/>
    <w:rsid w:val="00013929"/>
    <w:rsid w:val="00042EA1"/>
    <w:rsid w:val="000431BD"/>
    <w:rsid w:val="000458C5"/>
    <w:rsid w:val="00053533"/>
    <w:rsid w:val="000568FC"/>
    <w:rsid w:val="000E43F6"/>
    <w:rsid w:val="00100637"/>
    <w:rsid w:val="00133031"/>
    <w:rsid w:val="0013609A"/>
    <w:rsid w:val="00140485"/>
    <w:rsid w:val="00143C33"/>
    <w:rsid w:val="00157217"/>
    <w:rsid w:val="00163467"/>
    <w:rsid w:val="00173488"/>
    <w:rsid w:val="001816C9"/>
    <w:rsid w:val="001833A5"/>
    <w:rsid w:val="0018574F"/>
    <w:rsid w:val="00185C6A"/>
    <w:rsid w:val="0019127D"/>
    <w:rsid w:val="00194BC5"/>
    <w:rsid w:val="001C0533"/>
    <w:rsid w:val="001E34B4"/>
    <w:rsid w:val="001E3866"/>
    <w:rsid w:val="001F3B48"/>
    <w:rsid w:val="001F3C65"/>
    <w:rsid w:val="00205248"/>
    <w:rsid w:val="00217B7C"/>
    <w:rsid w:val="00222679"/>
    <w:rsid w:val="00225E73"/>
    <w:rsid w:val="002429E4"/>
    <w:rsid w:val="00266EC8"/>
    <w:rsid w:val="002740CF"/>
    <w:rsid w:val="002751AF"/>
    <w:rsid w:val="0027595D"/>
    <w:rsid w:val="00295A76"/>
    <w:rsid w:val="002A2A79"/>
    <w:rsid w:val="002E565D"/>
    <w:rsid w:val="00314518"/>
    <w:rsid w:val="00327E56"/>
    <w:rsid w:val="003412F6"/>
    <w:rsid w:val="003661FB"/>
    <w:rsid w:val="003768DD"/>
    <w:rsid w:val="00381030"/>
    <w:rsid w:val="003D2276"/>
    <w:rsid w:val="003F0830"/>
    <w:rsid w:val="0041776F"/>
    <w:rsid w:val="004433C9"/>
    <w:rsid w:val="004650F2"/>
    <w:rsid w:val="00491825"/>
    <w:rsid w:val="004A7E79"/>
    <w:rsid w:val="00524AF1"/>
    <w:rsid w:val="00543516"/>
    <w:rsid w:val="00555391"/>
    <w:rsid w:val="00561287"/>
    <w:rsid w:val="00614CEF"/>
    <w:rsid w:val="0063278D"/>
    <w:rsid w:val="006479E5"/>
    <w:rsid w:val="006A411B"/>
    <w:rsid w:val="006B7009"/>
    <w:rsid w:val="007005EB"/>
    <w:rsid w:val="00727B24"/>
    <w:rsid w:val="00735A86"/>
    <w:rsid w:val="00745991"/>
    <w:rsid w:val="00756F60"/>
    <w:rsid w:val="00762E17"/>
    <w:rsid w:val="00774D2D"/>
    <w:rsid w:val="0078233B"/>
    <w:rsid w:val="00787B15"/>
    <w:rsid w:val="00797E75"/>
    <w:rsid w:val="007B3E4E"/>
    <w:rsid w:val="007D787A"/>
    <w:rsid w:val="007E7F43"/>
    <w:rsid w:val="007F3173"/>
    <w:rsid w:val="007F37D6"/>
    <w:rsid w:val="00835B51"/>
    <w:rsid w:val="00842883"/>
    <w:rsid w:val="00864350"/>
    <w:rsid w:val="00890ADA"/>
    <w:rsid w:val="00891401"/>
    <w:rsid w:val="008949C4"/>
    <w:rsid w:val="00895214"/>
    <w:rsid w:val="00895654"/>
    <w:rsid w:val="008B7261"/>
    <w:rsid w:val="008C62CA"/>
    <w:rsid w:val="0090422E"/>
    <w:rsid w:val="00936773"/>
    <w:rsid w:val="009459EF"/>
    <w:rsid w:val="009B2B01"/>
    <w:rsid w:val="009B3B4A"/>
    <w:rsid w:val="009D4CD0"/>
    <w:rsid w:val="009E1EA1"/>
    <w:rsid w:val="009F7ED5"/>
    <w:rsid w:val="00A17825"/>
    <w:rsid w:val="00A36B67"/>
    <w:rsid w:val="00A42CEE"/>
    <w:rsid w:val="00A6023E"/>
    <w:rsid w:val="00A66D9D"/>
    <w:rsid w:val="00A90256"/>
    <w:rsid w:val="00AA66CF"/>
    <w:rsid w:val="00AB4740"/>
    <w:rsid w:val="00B01568"/>
    <w:rsid w:val="00B039B2"/>
    <w:rsid w:val="00B23BA7"/>
    <w:rsid w:val="00B277A0"/>
    <w:rsid w:val="00B27D03"/>
    <w:rsid w:val="00B52202"/>
    <w:rsid w:val="00B7599C"/>
    <w:rsid w:val="00B77292"/>
    <w:rsid w:val="00B95396"/>
    <w:rsid w:val="00BB1E3F"/>
    <w:rsid w:val="00BC5ABE"/>
    <w:rsid w:val="00BC6F26"/>
    <w:rsid w:val="00BF2370"/>
    <w:rsid w:val="00C12078"/>
    <w:rsid w:val="00C273E9"/>
    <w:rsid w:val="00C67FB0"/>
    <w:rsid w:val="00C802AF"/>
    <w:rsid w:val="00CA4872"/>
    <w:rsid w:val="00CC6F49"/>
    <w:rsid w:val="00CD2F2C"/>
    <w:rsid w:val="00CE56FA"/>
    <w:rsid w:val="00D118AD"/>
    <w:rsid w:val="00D27D08"/>
    <w:rsid w:val="00D35E8D"/>
    <w:rsid w:val="00D662F9"/>
    <w:rsid w:val="00D72B8E"/>
    <w:rsid w:val="00DB1E75"/>
    <w:rsid w:val="00DC0B7D"/>
    <w:rsid w:val="00DC3990"/>
    <w:rsid w:val="00DC7815"/>
    <w:rsid w:val="00DD40EA"/>
    <w:rsid w:val="00E1019F"/>
    <w:rsid w:val="00E6320D"/>
    <w:rsid w:val="00E65CD3"/>
    <w:rsid w:val="00E67D19"/>
    <w:rsid w:val="00E70A14"/>
    <w:rsid w:val="00E84B89"/>
    <w:rsid w:val="00E90615"/>
    <w:rsid w:val="00EB3A5B"/>
    <w:rsid w:val="00EB5B45"/>
    <w:rsid w:val="00EE2254"/>
    <w:rsid w:val="00F15ED9"/>
    <w:rsid w:val="00F20BB8"/>
    <w:rsid w:val="00F30059"/>
    <w:rsid w:val="00F379D8"/>
    <w:rsid w:val="00F4025A"/>
    <w:rsid w:val="00F44086"/>
    <w:rsid w:val="00F4589B"/>
    <w:rsid w:val="00F528BD"/>
    <w:rsid w:val="00F55A7B"/>
    <w:rsid w:val="00F62894"/>
    <w:rsid w:val="00F93D19"/>
    <w:rsid w:val="00F96287"/>
    <w:rsid w:val="00FA0583"/>
    <w:rsid w:val="00FA5598"/>
    <w:rsid w:val="00FB4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47D8"/>
  <w15:docId w15:val="{5384428C-BF50-4DBA-82BD-83710B79A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872"/>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42C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872"/>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42CEE"/>
    <w:rPr>
      <w:rFonts w:asciiTheme="majorHAnsi" w:eastAsiaTheme="majorEastAsia" w:hAnsiTheme="majorHAnsi" w:cstheme="majorBidi"/>
      <w:b/>
      <w:bCs/>
      <w:color w:val="4F81BD" w:themeColor="accent1"/>
      <w:sz w:val="26"/>
      <w:szCs w:val="26"/>
    </w:rPr>
  </w:style>
  <w:style w:type="paragraph" w:customStyle="1" w:styleId="Default">
    <w:name w:val="Default"/>
    <w:rsid w:val="00A42CE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33031"/>
    <w:pPr>
      <w:ind w:left="720"/>
      <w:contextualSpacing/>
    </w:pPr>
  </w:style>
  <w:style w:type="paragraph" w:styleId="TOCHeading">
    <w:name w:val="TOC Heading"/>
    <w:basedOn w:val="Heading1"/>
    <w:next w:val="Normal"/>
    <w:uiPriority w:val="39"/>
    <w:semiHidden/>
    <w:unhideWhenUsed/>
    <w:qFormat/>
    <w:rsid w:val="00F379D8"/>
    <w:pPr>
      <w:outlineLvl w:val="9"/>
    </w:pPr>
    <w:rPr>
      <w:rFonts w:asciiTheme="majorHAnsi" w:hAnsiTheme="majorHAnsi"/>
      <w:lang w:eastAsia="ja-JP"/>
    </w:rPr>
  </w:style>
  <w:style w:type="paragraph" w:styleId="TOC1">
    <w:name w:val="toc 1"/>
    <w:basedOn w:val="Normal"/>
    <w:next w:val="Normal"/>
    <w:autoRedefine/>
    <w:uiPriority w:val="39"/>
    <w:unhideWhenUsed/>
    <w:rsid w:val="00F379D8"/>
    <w:pPr>
      <w:spacing w:after="100"/>
    </w:pPr>
  </w:style>
  <w:style w:type="character" w:styleId="Hyperlink">
    <w:name w:val="Hyperlink"/>
    <w:basedOn w:val="DefaultParagraphFont"/>
    <w:uiPriority w:val="99"/>
    <w:unhideWhenUsed/>
    <w:rsid w:val="00F379D8"/>
    <w:rPr>
      <w:color w:val="0000FF" w:themeColor="hyperlink"/>
      <w:u w:val="single"/>
    </w:rPr>
  </w:style>
  <w:style w:type="paragraph" w:styleId="BalloonText">
    <w:name w:val="Balloon Text"/>
    <w:basedOn w:val="Normal"/>
    <w:link w:val="BalloonTextChar"/>
    <w:uiPriority w:val="99"/>
    <w:semiHidden/>
    <w:unhideWhenUsed/>
    <w:rsid w:val="00F37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9D8"/>
    <w:rPr>
      <w:rFonts w:ascii="Tahoma" w:hAnsi="Tahoma" w:cs="Tahoma"/>
      <w:sz w:val="16"/>
      <w:szCs w:val="16"/>
    </w:rPr>
  </w:style>
  <w:style w:type="paragraph" w:styleId="Header">
    <w:name w:val="header"/>
    <w:basedOn w:val="Normal"/>
    <w:link w:val="HeaderChar"/>
    <w:uiPriority w:val="99"/>
    <w:unhideWhenUsed/>
    <w:rsid w:val="00F37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9D8"/>
  </w:style>
  <w:style w:type="paragraph" w:styleId="Footer">
    <w:name w:val="footer"/>
    <w:basedOn w:val="Normal"/>
    <w:link w:val="FooterChar"/>
    <w:uiPriority w:val="99"/>
    <w:unhideWhenUsed/>
    <w:rsid w:val="00F37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9D8"/>
  </w:style>
  <w:style w:type="table" w:styleId="TableGrid">
    <w:name w:val="Table Grid"/>
    <w:basedOn w:val="TableNormal"/>
    <w:uiPriority w:val="59"/>
    <w:rsid w:val="00181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1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pen.edu/openlearn/skills-for-stud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pen.edu/openlearn/skills-for-stud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edu/openlearn/skills-for-stud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open.edu/openlearn/skills-for-study" TargetMode="External"/><Relationship Id="rId4" Type="http://schemas.openxmlformats.org/officeDocument/2006/relationships/settings" Target="settings.xml"/><Relationship Id="rId9" Type="http://schemas.openxmlformats.org/officeDocument/2006/relationships/hyperlink" Target="http://www.open.edu/openlearn/skills-for-study" TargetMode="External"/><Relationship Id="rId14" Type="http://schemas.openxmlformats.org/officeDocument/2006/relationships/hyperlink" Target="http://www.open.edu/openlearn/skills-for-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15DCD-5E26-468C-89F9-14189F1F8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2019-04-20T19:18:00Z</dcterms:created>
  <dcterms:modified xsi:type="dcterms:W3CDTF">2019-05-09T10:13:00Z</dcterms:modified>
</cp:coreProperties>
</file>