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42F374" w14:textId="77777777" w:rsidR="00C369F1" w:rsidRPr="008C62E8" w:rsidRDefault="00C369F1" w:rsidP="00C369F1">
      <w:pPr>
        <w:pStyle w:val="fixed"/>
        <w:rPr>
          <w:rFonts w:ascii="Arial" w:hAnsi="Arial" w:cs="Arial"/>
          <w:sz w:val="22"/>
          <w:szCs w:val="22"/>
        </w:rPr>
      </w:pPr>
      <w:bookmarkStart w:id="0" w:name="_GoBack"/>
      <w:bookmarkEnd w:id="0"/>
      <w:r w:rsidRPr="008C62E8">
        <w:rPr>
          <w:rFonts w:ascii="Arial" w:hAnsi="Arial" w:cs="Arial"/>
          <w:sz w:val="22"/>
          <w:szCs w:val="22"/>
        </w:rPr>
        <w:t>MODULE CODE:</w:t>
      </w:r>
      <w:r w:rsidRPr="008C62E8">
        <w:rPr>
          <w:rFonts w:ascii="Arial" w:hAnsi="Arial" w:cs="Arial"/>
          <w:sz w:val="22"/>
          <w:szCs w:val="22"/>
        </w:rPr>
        <w:tab/>
        <w:t>M5X01609</w:t>
      </w:r>
    </w:p>
    <w:p w14:paraId="13827DF6" w14:textId="77777777" w:rsidR="00C369F1" w:rsidRPr="00D02C5C" w:rsidRDefault="00C369F1" w:rsidP="00C369F1">
      <w:pPr>
        <w:pStyle w:val="fixed"/>
        <w:rPr>
          <w:rFonts w:ascii="Arial" w:hAnsi="Arial" w:cs="Arial"/>
          <w:sz w:val="22"/>
          <w:szCs w:val="22"/>
        </w:rPr>
      </w:pPr>
      <w:r w:rsidRPr="00D02C5C">
        <w:rPr>
          <w:rFonts w:ascii="Arial" w:hAnsi="Arial" w:cs="Arial"/>
          <w:sz w:val="22"/>
          <w:szCs w:val="22"/>
        </w:rPr>
        <w:t>TITLE:</w:t>
      </w:r>
      <w:r w:rsidRPr="00D02C5C">
        <w:rPr>
          <w:rFonts w:ascii="Arial" w:hAnsi="Arial" w:cs="Arial"/>
          <w:sz w:val="22"/>
          <w:szCs w:val="22"/>
        </w:rPr>
        <w:tab/>
      </w:r>
      <w:r w:rsidRPr="00D02C5C">
        <w:rPr>
          <w:rFonts w:ascii="Arial" w:hAnsi="Arial" w:cs="Arial"/>
          <w:sz w:val="22"/>
          <w:szCs w:val="22"/>
        </w:rPr>
        <w:tab/>
      </w:r>
      <w:r w:rsidRPr="00D02C5C">
        <w:rPr>
          <w:rFonts w:ascii="Arial" w:hAnsi="Arial" w:cs="Arial"/>
          <w:sz w:val="22"/>
          <w:szCs w:val="22"/>
        </w:rPr>
        <w:tab/>
        <w:t xml:space="preserve">Visual Enquiry 2 </w:t>
      </w:r>
    </w:p>
    <w:p w14:paraId="10271186" w14:textId="77777777" w:rsidR="00C369F1" w:rsidRDefault="00C369F1" w:rsidP="00C369F1">
      <w:pPr>
        <w:pStyle w:val="fixed"/>
        <w:rPr>
          <w:rFonts w:ascii="Arial" w:hAnsi="Arial" w:cs="Arial"/>
          <w:sz w:val="22"/>
          <w:szCs w:val="22"/>
        </w:rPr>
      </w:pPr>
      <w:r w:rsidRPr="00D02C5C">
        <w:rPr>
          <w:rFonts w:ascii="Arial" w:hAnsi="Arial" w:cs="Arial"/>
          <w:sz w:val="22"/>
          <w:szCs w:val="22"/>
        </w:rPr>
        <w:t>DATED:</w:t>
      </w:r>
      <w:r w:rsidRPr="00D02C5C">
        <w:rPr>
          <w:rFonts w:ascii="Arial" w:hAnsi="Arial" w:cs="Arial"/>
          <w:sz w:val="22"/>
          <w:szCs w:val="22"/>
        </w:rPr>
        <w:tab/>
      </w:r>
      <w:r w:rsidRPr="00D02C5C">
        <w:rPr>
          <w:rFonts w:ascii="Arial" w:hAnsi="Arial" w:cs="Arial"/>
          <w:sz w:val="22"/>
          <w:szCs w:val="22"/>
        </w:rPr>
        <w:tab/>
      </w:r>
      <w:r>
        <w:rPr>
          <w:rFonts w:ascii="Arial" w:hAnsi="Arial" w:cs="Arial"/>
          <w:sz w:val="22"/>
          <w:szCs w:val="22"/>
        </w:rPr>
        <w:t>21/07/2015</w:t>
      </w:r>
    </w:p>
    <w:p w14:paraId="45D7FC46" w14:textId="77777777" w:rsidR="00C369F1" w:rsidRPr="00D02C5C" w:rsidRDefault="00C369F1" w:rsidP="00C369F1">
      <w:pPr>
        <w:pStyle w:val="fixed"/>
        <w:rPr>
          <w:rFonts w:ascii="Arial" w:hAnsi="Arial" w:cs="Arial"/>
          <w:sz w:val="22"/>
          <w:szCs w:val="22"/>
        </w:rPr>
      </w:pPr>
    </w:p>
    <w:p w14:paraId="09F5E4EC" w14:textId="77777777" w:rsidR="00C369F1" w:rsidRPr="00D02C5C" w:rsidRDefault="00C369F1" w:rsidP="00C369F1">
      <w:pPr>
        <w:pStyle w:val="fixed"/>
        <w:rPr>
          <w:rFonts w:ascii="Arial" w:hAnsi="Arial" w:cs="Arial"/>
          <w:sz w:val="22"/>
          <w:szCs w:val="22"/>
        </w:rPr>
      </w:pPr>
      <w:r w:rsidRPr="00D02C5C">
        <w:rPr>
          <w:rFonts w:ascii="Arial" w:hAnsi="Arial" w:cs="Arial"/>
          <w:sz w:val="22"/>
          <w:szCs w:val="22"/>
        </w:rPr>
        <w:t xml:space="preserve">LEVEL:  </w:t>
      </w:r>
      <w:r w:rsidRPr="00D02C5C">
        <w:rPr>
          <w:rFonts w:ascii="Arial" w:hAnsi="Arial" w:cs="Arial"/>
          <w:sz w:val="22"/>
          <w:szCs w:val="22"/>
        </w:rPr>
        <w:tab/>
      </w:r>
      <w:r w:rsidRPr="00D02C5C">
        <w:rPr>
          <w:rFonts w:ascii="Arial" w:hAnsi="Arial" w:cs="Arial"/>
          <w:sz w:val="22"/>
          <w:szCs w:val="22"/>
        </w:rPr>
        <w:tab/>
        <w:t>5</w:t>
      </w:r>
      <w:r w:rsidRPr="00D02C5C">
        <w:rPr>
          <w:rFonts w:ascii="Arial" w:hAnsi="Arial" w:cs="Arial"/>
          <w:sz w:val="22"/>
          <w:szCs w:val="22"/>
        </w:rPr>
        <w:tab/>
      </w:r>
    </w:p>
    <w:p w14:paraId="395BDCE5" w14:textId="77777777" w:rsidR="00C369F1" w:rsidRPr="00D02C5C" w:rsidRDefault="00C369F1" w:rsidP="00C369F1">
      <w:pPr>
        <w:pStyle w:val="fixed"/>
        <w:rPr>
          <w:rFonts w:ascii="Arial" w:hAnsi="Arial" w:cs="Arial"/>
          <w:sz w:val="22"/>
          <w:szCs w:val="22"/>
        </w:rPr>
      </w:pPr>
      <w:r w:rsidRPr="00D02C5C">
        <w:rPr>
          <w:rFonts w:ascii="Arial" w:hAnsi="Arial" w:cs="Arial"/>
          <w:sz w:val="22"/>
          <w:szCs w:val="22"/>
        </w:rPr>
        <w:t>CREDITS:</w:t>
      </w:r>
      <w:r w:rsidRPr="00D02C5C">
        <w:rPr>
          <w:rFonts w:ascii="Arial" w:hAnsi="Arial" w:cs="Arial"/>
          <w:sz w:val="22"/>
          <w:szCs w:val="22"/>
        </w:rPr>
        <w:tab/>
      </w:r>
      <w:r w:rsidRPr="00D02C5C">
        <w:rPr>
          <w:rFonts w:ascii="Arial" w:hAnsi="Arial" w:cs="Arial"/>
          <w:sz w:val="22"/>
          <w:szCs w:val="22"/>
        </w:rPr>
        <w:tab/>
        <w:t>10</w:t>
      </w:r>
      <w:r w:rsidRPr="00D02C5C">
        <w:rPr>
          <w:rFonts w:ascii="Arial" w:hAnsi="Arial" w:cs="Arial"/>
          <w:sz w:val="22"/>
          <w:szCs w:val="22"/>
        </w:rPr>
        <w:tab/>
      </w:r>
    </w:p>
    <w:p w14:paraId="143608A6" w14:textId="77777777" w:rsidR="00C369F1" w:rsidRPr="00D02C5C" w:rsidRDefault="00C369F1" w:rsidP="00C369F1">
      <w:pPr>
        <w:pStyle w:val="fixed"/>
        <w:rPr>
          <w:rFonts w:ascii="Arial" w:hAnsi="Arial" w:cs="Arial"/>
          <w:sz w:val="22"/>
          <w:szCs w:val="22"/>
        </w:rPr>
      </w:pPr>
    </w:p>
    <w:p w14:paraId="77F67868" w14:textId="77777777" w:rsidR="00C369F1" w:rsidRPr="00D02C5C" w:rsidRDefault="00C369F1" w:rsidP="00C369F1">
      <w:pPr>
        <w:pBdr>
          <w:bottom w:val="single" w:sz="6" w:space="1" w:color="auto"/>
        </w:pBdr>
        <w:spacing w:after="0"/>
        <w:rPr>
          <w:rFonts w:ascii="Arial" w:hAnsi="Arial" w:cs="Arial"/>
        </w:rPr>
      </w:pPr>
      <w:r w:rsidRPr="00D02C5C">
        <w:rPr>
          <w:rFonts w:ascii="Arial" w:hAnsi="Arial" w:cs="Arial"/>
          <w:b/>
        </w:rPr>
        <w:t>JACS CODE:</w:t>
      </w:r>
      <w:r w:rsidRPr="00D02C5C">
        <w:rPr>
          <w:rFonts w:ascii="Arial" w:hAnsi="Arial" w:cs="Arial"/>
          <w:b/>
        </w:rPr>
        <w:tab/>
      </w:r>
      <w:r w:rsidRPr="00D02C5C">
        <w:rPr>
          <w:rFonts w:ascii="Arial" w:hAnsi="Arial" w:cs="Arial"/>
          <w:b/>
        </w:rPr>
        <w:tab/>
        <w:t>W213</w:t>
      </w:r>
    </w:p>
    <w:p w14:paraId="45761F26" w14:textId="77777777" w:rsidR="00C369F1" w:rsidRPr="00D02C5C" w:rsidRDefault="00C369F1" w:rsidP="00C369F1">
      <w:pPr>
        <w:pBdr>
          <w:bottom w:val="single" w:sz="6" w:space="1" w:color="auto"/>
        </w:pBdr>
        <w:spacing w:after="0"/>
        <w:rPr>
          <w:rFonts w:ascii="Arial" w:hAnsi="Arial" w:cs="Arial"/>
          <w:b/>
        </w:rPr>
      </w:pPr>
      <w:r w:rsidRPr="00D02C5C">
        <w:rPr>
          <w:rFonts w:ascii="Arial" w:hAnsi="Arial" w:cs="Arial"/>
          <w:b/>
        </w:rPr>
        <w:tab/>
      </w:r>
    </w:p>
    <w:p w14:paraId="5F95C7E6" w14:textId="77777777" w:rsidR="00C369F1" w:rsidRDefault="00C369F1" w:rsidP="00C369F1">
      <w:pPr>
        <w:pStyle w:val="bullet"/>
        <w:overflowPunct/>
        <w:autoSpaceDE/>
        <w:autoSpaceDN/>
        <w:adjustRightInd/>
        <w:spacing w:before="0"/>
        <w:ind w:left="0" w:firstLine="0"/>
        <w:textAlignment w:val="auto"/>
        <w:rPr>
          <w:rFonts w:ascii="Arial" w:hAnsi="Arial" w:cs="Arial"/>
          <w:b/>
          <w:sz w:val="22"/>
          <w:szCs w:val="22"/>
        </w:rPr>
      </w:pPr>
      <w:r w:rsidRPr="00D02C5C">
        <w:rPr>
          <w:rFonts w:ascii="Arial" w:hAnsi="Arial" w:cs="Arial"/>
          <w:b/>
          <w:sz w:val="22"/>
          <w:szCs w:val="22"/>
        </w:rPr>
        <w:t>AIM(S)</w:t>
      </w:r>
    </w:p>
    <w:p w14:paraId="1022AD41" w14:textId="77777777" w:rsidR="00C369F1" w:rsidRPr="00D02C5C" w:rsidRDefault="00C369F1" w:rsidP="00C369F1">
      <w:pPr>
        <w:pStyle w:val="bullet"/>
        <w:overflowPunct/>
        <w:autoSpaceDE/>
        <w:autoSpaceDN/>
        <w:adjustRightInd/>
        <w:spacing w:before="0"/>
        <w:ind w:left="0" w:firstLine="0"/>
        <w:textAlignment w:val="auto"/>
        <w:rPr>
          <w:rFonts w:ascii="Arial" w:hAnsi="Arial" w:cs="Arial"/>
          <w:b/>
          <w:sz w:val="22"/>
          <w:szCs w:val="22"/>
        </w:rPr>
      </w:pPr>
    </w:p>
    <w:p w14:paraId="1D5D6344" w14:textId="77777777" w:rsidR="00C369F1" w:rsidRPr="00D02C5C" w:rsidRDefault="00C369F1" w:rsidP="00C369F1">
      <w:pPr>
        <w:pStyle w:val="ListParagraph"/>
        <w:widowControl w:val="0"/>
        <w:numPr>
          <w:ilvl w:val="0"/>
          <w:numId w:val="2"/>
        </w:numPr>
        <w:spacing w:before="29" w:after="0" w:line="240" w:lineRule="auto"/>
        <w:ind w:left="709" w:right="64" w:hanging="425"/>
        <w:contextualSpacing w:val="0"/>
        <w:jc w:val="both"/>
        <w:rPr>
          <w:rFonts w:ascii="Arial" w:hAnsi="Arial" w:cs="Arial"/>
        </w:rPr>
      </w:pPr>
      <w:r w:rsidRPr="00D02C5C">
        <w:rPr>
          <w:rFonts w:ascii="Arial" w:hAnsi="Arial" w:cs="Arial"/>
        </w:rPr>
        <w:t xml:space="preserve">To further </w:t>
      </w:r>
      <w:r w:rsidRPr="00D02C5C">
        <w:rPr>
          <w:rFonts w:ascii="Arial" w:hAnsi="Arial" w:cs="Arial"/>
          <w:spacing w:val="-1"/>
        </w:rPr>
        <w:t>e</w:t>
      </w:r>
      <w:r w:rsidRPr="00D02C5C">
        <w:rPr>
          <w:rFonts w:ascii="Arial" w:hAnsi="Arial" w:cs="Arial"/>
          <w:spacing w:val="2"/>
        </w:rPr>
        <w:t>x</w:t>
      </w:r>
      <w:r w:rsidRPr="00D02C5C">
        <w:rPr>
          <w:rFonts w:ascii="Arial" w:hAnsi="Arial" w:cs="Arial"/>
        </w:rPr>
        <w:t>plor</w:t>
      </w:r>
      <w:r w:rsidRPr="00D02C5C">
        <w:rPr>
          <w:rFonts w:ascii="Arial" w:hAnsi="Arial" w:cs="Arial"/>
          <w:spacing w:val="-1"/>
        </w:rPr>
        <w:t>e and develop the individual’s</w:t>
      </w:r>
      <w:r w:rsidRPr="00D02C5C">
        <w:rPr>
          <w:rFonts w:ascii="Arial" w:hAnsi="Arial" w:cs="Arial"/>
        </w:rPr>
        <w:t xml:space="preserve"> awareness and r</w:t>
      </w:r>
      <w:r w:rsidRPr="00D02C5C">
        <w:rPr>
          <w:rFonts w:ascii="Arial" w:hAnsi="Arial" w:cs="Arial"/>
          <w:spacing w:val="-1"/>
        </w:rPr>
        <w:t>e</w:t>
      </w:r>
      <w:r w:rsidRPr="00D02C5C">
        <w:rPr>
          <w:rFonts w:ascii="Arial" w:hAnsi="Arial" w:cs="Arial"/>
        </w:rPr>
        <w:t>spons</w:t>
      </w:r>
      <w:r w:rsidRPr="00D02C5C">
        <w:rPr>
          <w:rFonts w:ascii="Arial" w:hAnsi="Arial" w:cs="Arial"/>
          <w:spacing w:val="1"/>
        </w:rPr>
        <w:t>i</w:t>
      </w:r>
      <w:r w:rsidRPr="00D02C5C">
        <w:rPr>
          <w:rFonts w:ascii="Arial" w:hAnsi="Arial" w:cs="Arial"/>
        </w:rPr>
        <w:t>v</w:t>
      </w:r>
      <w:r w:rsidRPr="00D02C5C">
        <w:rPr>
          <w:rFonts w:ascii="Arial" w:hAnsi="Arial" w:cs="Arial"/>
          <w:spacing w:val="-1"/>
        </w:rPr>
        <w:t>e</w:t>
      </w:r>
      <w:r w:rsidRPr="00D02C5C">
        <w:rPr>
          <w:rFonts w:ascii="Arial" w:hAnsi="Arial" w:cs="Arial"/>
        </w:rPr>
        <w:t>n</w:t>
      </w:r>
      <w:r w:rsidRPr="00D02C5C">
        <w:rPr>
          <w:rFonts w:ascii="Arial" w:hAnsi="Arial" w:cs="Arial"/>
          <w:spacing w:val="-1"/>
        </w:rPr>
        <w:t>e</w:t>
      </w:r>
      <w:r w:rsidRPr="00D02C5C">
        <w:rPr>
          <w:rFonts w:ascii="Arial" w:hAnsi="Arial" w:cs="Arial"/>
        </w:rPr>
        <w:t xml:space="preserve">ss </w:t>
      </w:r>
      <w:r w:rsidRPr="00D02C5C">
        <w:rPr>
          <w:rFonts w:ascii="Arial" w:hAnsi="Arial" w:cs="Arial"/>
          <w:spacing w:val="1"/>
        </w:rPr>
        <w:t>t</w:t>
      </w:r>
      <w:r w:rsidRPr="00D02C5C">
        <w:rPr>
          <w:rFonts w:ascii="Arial" w:hAnsi="Arial" w:cs="Arial"/>
        </w:rPr>
        <w:t>o visu</w:t>
      </w:r>
      <w:r w:rsidRPr="00D02C5C">
        <w:rPr>
          <w:rFonts w:ascii="Arial" w:hAnsi="Arial" w:cs="Arial"/>
          <w:spacing w:val="-1"/>
        </w:rPr>
        <w:t>a</w:t>
      </w:r>
      <w:r w:rsidRPr="00D02C5C">
        <w:rPr>
          <w:rFonts w:ascii="Arial" w:hAnsi="Arial" w:cs="Arial"/>
        </w:rPr>
        <w:t>l and p</w:t>
      </w:r>
      <w:r w:rsidRPr="00D02C5C">
        <w:rPr>
          <w:rFonts w:ascii="Arial" w:hAnsi="Arial" w:cs="Arial"/>
          <w:spacing w:val="-1"/>
        </w:rPr>
        <w:t>e</w:t>
      </w:r>
      <w:r w:rsidRPr="00D02C5C">
        <w:rPr>
          <w:rFonts w:ascii="Arial" w:hAnsi="Arial" w:cs="Arial"/>
        </w:rPr>
        <w:t>r</w:t>
      </w:r>
      <w:r w:rsidRPr="00D02C5C">
        <w:rPr>
          <w:rFonts w:ascii="Arial" w:hAnsi="Arial" w:cs="Arial"/>
          <w:spacing w:val="-2"/>
        </w:rPr>
        <w:t>c</w:t>
      </w:r>
      <w:r w:rsidRPr="00D02C5C">
        <w:rPr>
          <w:rFonts w:ascii="Arial" w:hAnsi="Arial" w:cs="Arial"/>
          <w:spacing w:val="-1"/>
        </w:rPr>
        <w:t>e</w:t>
      </w:r>
      <w:r w:rsidRPr="00D02C5C">
        <w:rPr>
          <w:rFonts w:ascii="Arial" w:hAnsi="Arial" w:cs="Arial"/>
        </w:rPr>
        <w:t>pt</w:t>
      </w:r>
      <w:r w:rsidRPr="00D02C5C">
        <w:rPr>
          <w:rFonts w:ascii="Arial" w:hAnsi="Arial" w:cs="Arial"/>
          <w:spacing w:val="3"/>
        </w:rPr>
        <w:t>u</w:t>
      </w:r>
      <w:r w:rsidRPr="00D02C5C">
        <w:rPr>
          <w:rFonts w:ascii="Arial" w:hAnsi="Arial" w:cs="Arial"/>
          <w:spacing w:val="-1"/>
        </w:rPr>
        <w:t>a</w:t>
      </w:r>
      <w:r w:rsidRPr="00D02C5C">
        <w:rPr>
          <w:rFonts w:ascii="Arial" w:hAnsi="Arial" w:cs="Arial"/>
        </w:rPr>
        <w:t>l phenom</w:t>
      </w:r>
      <w:r w:rsidRPr="00D02C5C">
        <w:rPr>
          <w:rFonts w:ascii="Arial" w:hAnsi="Arial" w:cs="Arial"/>
          <w:spacing w:val="-1"/>
        </w:rPr>
        <w:t>e</w:t>
      </w:r>
      <w:r w:rsidRPr="00D02C5C">
        <w:rPr>
          <w:rFonts w:ascii="Arial" w:hAnsi="Arial" w:cs="Arial"/>
        </w:rPr>
        <w:t>n</w:t>
      </w:r>
      <w:r w:rsidRPr="00D02C5C">
        <w:rPr>
          <w:rFonts w:ascii="Arial" w:hAnsi="Arial" w:cs="Arial"/>
          <w:spacing w:val="-1"/>
        </w:rPr>
        <w:t>a</w:t>
      </w:r>
      <w:r w:rsidRPr="00D02C5C">
        <w:rPr>
          <w:rFonts w:ascii="Arial" w:hAnsi="Arial" w:cs="Arial"/>
          <w:spacing w:val="5"/>
        </w:rPr>
        <w:t xml:space="preserve"> </w:t>
      </w:r>
      <w:r w:rsidRPr="00D02C5C">
        <w:rPr>
          <w:rFonts w:ascii="Arial" w:hAnsi="Arial" w:cs="Arial"/>
          <w:spacing w:val="1"/>
        </w:rPr>
        <w:t xml:space="preserve">within the carapace of </w:t>
      </w:r>
      <w:r w:rsidRPr="00D02C5C">
        <w:rPr>
          <w:rFonts w:ascii="Arial" w:hAnsi="Arial" w:cs="Arial"/>
        </w:rPr>
        <w:t>their chosen area of study. The</w:t>
      </w:r>
      <w:r w:rsidRPr="00D02C5C">
        <w:rPr>
          <w:rFonts w:ascii="Arial" w:hAnsi="Arial" w:cs="Arial"/>
          <w:spacing w:val="1"/>
        </w:rPr>
        <w:t xml:space="preserve"> continued </w:t>
      </w:r>
      <w:r w:rsidRPr="00D02C5C">
        <w:rPr>
          <w:rFonts w:ascii="Arial" w:hAnsi="Arial" w:cs="Arial"/>
          <w:spacing w:val="-1"/>
        </w:rPr>
        <w:t>e</w:t>
      </w:r>
      <w:r w:rsidRPr="00D02C5C">
        <w:rPr>
          <w:rFonts w:ascii="Arial" w:hAnsi="Arial" w:cs="Arial"/>
        </w:rPr>
        <w:t xml:space="preserve">mphasis </w:t>
      </w:r>
      <w:r w:rsidRPr="00D02C5C">
        <w:rPr>
          <w:rFonts w:ascii="Arial" w:hAnsi="Arial" w:cs="Arial"/>
          <w:spacing w:val="1"/>
        </w:rPr>
        <w:t>i</w:t>
      </w:r>
      <w:r w:rsidRPr="00D02C5C">
        <w:rPr>
          <w:rFonts w:ascii="Arial" w:hAnsi="Arial" w:cs="Arial"/>
        </w:rPr>
        <w:t>s on the development of a sophisticated approach to obse</w:t>
      </w:r>
      <w:r w:rsidRPr="00D02C5C">
        <w:rPr>
          <w:rFonts w:ascii="Arial" w:hAnsi="Arial" w:cs="Arial"/>
          <w:spacing w:val="-1"/>
        </w:rPr>
        <w:t>r</w:t>
      </w:r>
      <w:r w:rsidRPr="00D02C5C">
        <w:rPr>
          <w:rFonts w:ascii="Arial" w:hAnsi="Arial" w:cs="Arial"/>
        </w:rPr>
        <w:t>v</w:t>
      </w:r>
      <w:r w:rsidRPr="00D02C5C">
        <w:rPr>
          <w:rFonts w:ascii="Arial" w:hAnsi="Arial" w:cs="Arial"/>
          <w:spacing w:val="-1"/>
        </w:rPr>
        <w:t>a</w:t>
      </w:r>
      <w:r w:rsidRPr="00D02C5C">
        <w:rPr>
          <w:rFonts w:ascii="Arial" w:hAnsi="Arial" w:cs="Arial"/>
        </w:rPr>
        <w:t>t</w:t>
      </w:r>
      <w:r w:rsidRPr="00D02C5C">
        <w:rPr>
          <w:rFonts w:ascii="Arial" w:hAnsi="Arial" w:cs="Arial"/>
          <w:spacing w:val="1"/>
        </w:rPr>
        <w:t>i</w:t>
      </w:r>
      <w:r w:rsidRPr="00D02C5C">
        <w:rPr>
          <w:rFonts w:ascii="Arial" w:hAnsi="Arial" w:cs="Arial"/>
        </w:rPr>
        <w:t xml:space="preserve">on </w:t>
      </w:r>
      <w:r w:rsidRPr="00D02C5C">
        <w:rPr>
          <w:rFonts w:ascii="Arial" w:hAnsi="Arial" w:cs="Arial"/>
          <w:spacing w:val="-1"/>
        </w:rPr>
        <w:t>a</w:t>
      </w:r>
      <w:r w:rsidRPr="00D02C5C">
        <w:rPr>
          <w:rFonts w:ascii="Arial" w:hAnsi="Arial" w:cs="Arial"/>
        </w:rPr>
        <w:t>nd p</w:t>
      </w:r>
      <w:r w:rsidRPr="00D02C5C">
        <w:rPr>
          <w:rFonts w:ascii="Arial" w:hAnsi="Arial" w:cs="Arial"/>
          <w:spacing w:val="1"/>
        </w:rPr>
        <w:t>e</w:t>
      </w:r>
      <w:r w:rsidRPr="00D02C5C">
        <w:rPr>
          <w:rFonts w:ascii="Arial" w:hAnsi="Arial" w:cs="Arial"/>
        </w:rPr>
        <w:t>r</w:t>
      </w:r>
      <w:r w:rsidRPr="00D02C5C">
        <w:rPr>
          <w:rFonts w:ascii="Arial" w:hAnsi="Arial" w:cs="Arial"/>
          <w:spacing w:val="-2"/>
        </w:rPr>
        <w:t>c</w:t>
      </w:r>
      <w:r w:rsidRPr="00D02C5C">
        <w:rPr>
          <w:rFonts w:ascii="Arial" w:hAnsi="Arial" w:cs="Arial"/>
          <w:spacing w:val="-1"/>
        </w:rPr>
        <w:t>e</w:t>
      </w:r>
      <w:r w:rsidRPr="00D02C5C">
        <w:rPr>
          <w:rFonts w:ascii="Arial" w:hAnsi="Arial" w:cs="Arial"/>
        </w:rPr>
        <w:t>pt</w:t>
      </w:r>
      <w:r w:rsidRPr="00D02C5C">
        <w:rPr>
          <w:rFonts w:ascii="Arial" w:hAnsi="Arial" w:cs="Arial"/>
          <w:spacing w:val="3"/>
        </w:rPr>
        <w:t>i</w:t>
      </w:r>
      <w:r w:rsidRPr="00D02C5C">
        <w:rPr>
          <w:rFonts w:ascii="Arial" w:hAnsi="Arial" w:cs="Arial"/>
        </w:rPr>
        <w:t xml:space="preserve">on </w:t>
      </w:r>
      <w:r w:rsidRPr="00D02C5C">
        <w:rPr>
          <w:rFonts w:ascii="Arial" w:hAnsi="Arial" w:cs="Arial"/>
          <w:spacing w:val="-1"/>
        </w:rPr>
        <w:t>a</w:t>
      </w:r>
      <w:r w:rsidRPr="00D02C5C">
        <w:rPr>
          <w:rFonts w:ascii="Arial" w:hAnsi="Arial" w:cs="Arial"/>
        </w:rPr>
        <w:t>s an academic and intellectual dis</w:t>
      </w:r>
      <w:r w:rsidRPr="00D02C5C">
        <w:rPr>
          <w:rFonts w:ascii="Arial" w:hAnsi="Arial" w:cs="Arial"/>
          <w:spacing w:val="-1"/>
        </w:rPr>
        <w:t>c</w:t>
      </w:r>
      <w:r w:rsidRPr="00D02C5C">
        <w:rPr>
          <w:rFonts w:ascii="Arial" w:hAnsi="Arial" w:cs="Arial"/>
        </w:rPr>
        <w:t>ip</w:t>
      </w:r>
      <w:r w:rsidRPr="00D02C5C">
        <w:rPr>
          <w:rFonts w:ascii="Arial" w:hAnsi="Arial" w:cs="Arial"/>
          <w:spacing w:val="1"/>
        </w:rPr>
        <w:t>l</w:t>
      </w:r>
      <w:r w:rsidRPr="00D02C5C">
        <w:rPr>
          <w:rFonts w:ascii="Arial" w:hAnsi="Arial" w:cs="Arial"/>
        </w:rPr>
        <w:t>ine.</w:t>
      </w:r>
    </w:p>
    <w:p w14:paraId="22B5FA93" w14:textId="77777777" w:rsidR="00C369F1" w:rsidRPr="00D02C5C" w:rsidRDefault="00C369F1" w:rsidP="00C369F1">
      <w:pPr>
        <w:widowControl w:val="0"/>
        <w:spacing w:after="0" w:line="240" w:lineRule="auto"/>
        <w:ind w:left="709" w:right="652" w:hanging="425"/>
        <w:jc w:val="both"/>
        <w:rPr>
          <w:rFonts w:ascii="Arial" w:hAnsi="Arial" w:cs="Arial"/>
          <w:b/>
        </w:rPr>
      </w:pPr>
    </w:p>
    <w:p w14:paraId="3A5AAF32" w14:textId="77777777" w:rsidR="00C369F1" w:rsidRPr="00D02C5C" w:rsidRDefault="00C369F1" w:rsidP="00C369F1">
      <w:pPr>
        <w:pStyle w:val="ListParagraph"/>
        <w:widowControl w:val="0"/>
        <w:numPr>
          <w:ilvl w:val="0"/>
          <w:numId w:val="2"/>
        </w:numPr>
        <w:spacing w:after="0" w:line="240" w:lineRule="auto"/>
        <w:ind w:left="709" w:right="652" w:hanging="425"/>
        <w:contextualSpacing w:val="0"/>
        <w:jc w:val="both"/>
        <w:rPr>
          <w:rFonts w:ascii="Arial" w:hAnsi="Arial" w:cs="Arial"/>
          <w:b/>
        </w:rPr>
      </w:pPr>
      <w:r w:rsidRPr="00D02C5C">
        <w:rPr>
          <w:rFonts w:ascii="Arial" w:hAnsi="Arial" w:cs="Arial"/>
        </w:rPr>
        <w:t xml:space="preserve">To engage the individual in a wider </w:t>
      </w:r>
      <w:proofErr w:type="spellStart"/>
      <w:r w:rsidRPr="00D02C5C">
        <w:rPr>
          <w:rFonts w:ascii="Arial" w:hAnsi="Arial" w:cs="Arial"/>
        </w:rPr>
        <w:t>programme</w:t>
      </w:r>
      <w:proofErr w:type="spellEnd"/>
      <w:r w:rsidRPr="00D02C5C">
        <w:rPr>
          <w:rFonts w:ascii="Arial" w:hAnsi="Arial" w:cs="Arial"/>
        </w:rPr>
        <w:t xml:space="preserve"> of personal skills development through appropriate studio based practice.</w:t>
      </w:r>
    </w:p>
    <w:p w14:paraId="43FFEA2E" w14:textId="77777777" w:rsidR="00C369F1" w:rsidRPr="00D02C5C" w:rsidRDefault="00C369F1" w:rsidP="00C369F1">
      <w:pPr>
        <w:widowControl w:val="0"/>
        <w:spacing w:after="0"/>
        <w:ind w:left="709" w:right="652" w:hanging="425"/>
        <w:rPr>
          <w:rFonts w:ascii="Arial" w:hAnsi="Arial" w:cs="Arial"/>
          <w:b/>
        </w:rPr>
      </w:pPr>
    </w:p>
    <w:p w14:paraId="4BC7B875" w14:textId="77777777" w:rsidR="00C369F1" w:rsidRPr="00D02C5C" w:rsidRDefault="00C369F1" w:rsidP="00C369F1">
      <w:pPr>
        <w:pStyle w:val="bullet"/>
        <w:overflowPunct/>
        <w:autoSpaceDE/>
        <w:autoSpaceDN/>
        <w:adjustRightInd/>
        <w:spacing w:before="0"/>
        <w:ind w:left="0" w:firstLine="0"/>
        <w:textAlignment w:val="auto"/>
        <w:rPr>
          <w:rFonts w:ascii="Arial" w:hAnsi="Arial" w:cs="Arial"/>
          <w:b/>
          <w:sz w:val="22"/>
          <w:szCs w:val="22"/>
        </w:rPr>
      </w:pPr>
      <w:r w:rsidRPr="00D02C5C">
        <w:rPr>
          <w:rFonts w:ascii="Arial" w:hAnsi="Arial" w:cs="Arial"/>
          <w:b/>
          <w:sz w:val="22"/>
          <w:szCs w:val="22"/>
        </w:rPr>
        <w:t>LEARNING OUTCOMES</w:t>
      </w:r>
    </w:p>
    <w:p w14:paraId="47FC40DD" w14:textId="77777777" w:rsidR="00C369F1" w:rsidRPr="00D02C5C" w:rsidRDefault="00C369F1" w:rsidP="00C369F1">
      <w:pPr>
        <w:spacing w:after="0"/>
        <w:rPr>
          <w:rFonts w:ascii="Arial" w:hAnsi="Arial" w:cs="Arial"/>
          <w:b/>
        </w:rPr>
      </w:pPr>
    </w:p>
    <w:p w14:paraId="33512864" w14:textId="77777777" w:rsidR="00C369F1" w:rsidRPr="00D02C5C" w:rsidRDefault="00C369F1" w:rsidP="00C369F1">
      <w:pPr>
        <w:rPr>
          <w:rFonts w:ascii="Arial" w:hAnsi="Arial" w:cs="Arial"/>
        </w:rPr>
      </w:pPr>
      <w:r w:rsidRPr="00D02C5C">
        <w:rPr>
          <w:rFonts w:ascii="Arial" w:hAnsi="Arial" w:cs="Arial"/>
        </w:rPr>
        <w:t>Upon the successful completion of this module, the student should be able to demonstrate the ability to:</w:t>
      </w:r>
    </w:p>
    <w:p w14:paraId="4B875074" w14:textId="77777777" w:rsidR="00C369F1" w:rsidRPr="00D02C5C" w:rsidRDefault="00C369F1" w:rsidP="00C369F1">
      <w:pPr>
        <w:pStyle w:val="ListParagraph"/>
        <w:numPr>
          <w:ilvl w:val="0"/>
          <w:numId w:val="3"/>
        </w:numPr>
        <w:spacing w:before="240" w:after="0" w:line="240" w:lineRule="auto"/>
        <w:contextualSpacing w:val="0"/>
        <w:rPr>
          <w:rFonts w:ascii="Arial" w:hAnsi="Arial" w:cs="Arial"/>
        </w:rPr>
      </w:pPr>
      <w:r w:rsidRPr="00D02C5C">
        <w:rPr>
          <w:rFonts w:ascii="Arial" w:hAnsi="Arial" w:cs="Arial"/>
        </w:rPr>
        <w:t>Develop enhanced concepts independently and through group discussions.</w:t>
      </w:r>
    </w:p>
    <w:p w14:paraId="212660F6" w14:textId="77777777" w:rsidR="00C369F1" w:rsidRPr="00D02C5C" w:rsidRDefault="00C369F1" w:rsidP="00C369F1">
      <w:pPr>
        <w:pStyle w:val="ListParagraph"/>
        <w:numPr>
          <w:ilvl w:val="0"/>
          <w:numId w:val="3"/>
        </w:numPr>
        <w:spacing w:before="240" w:after="0" w:line="240" w:lineRule="auto"/>
        <w:contextualSpacing w:val="0"/>
        <w:rPr>
          <w:rFonts w:ascii="Arial" w:hAnsi="Arial" w:cs="Arial"/>
        </w:rPr>
      </w:pPr>
      <w:r w:rsidRPr="00D02C5C">
        <w:rPr>
          <w:rFonts w:ascii="Arial" w:hAnsi="Arial" w:cs="Arial"/>
        </w:rPr>
        <w:t xml:space="preserve">Display an increasingly versatile and articulate visual vocabulary. </w:t>
      </w:r>
    </w:p>
    <w:p w14:paraId="586289A5" w14:textId="77777777" w:rsidR="00C369F1" w:rsidRPr="00D02C5C" w:rsidRDefault="00C369F1" w:rsidP="00C369F1">
      <w:pPr>
        <w:spacing w:after="0"/>
        <w:rPr>
          <w:rFonts w:ascii="Arial" w:hAnsi="Arial" w:cs="Arial"/>
        </w:rPr>
      </w:pPr>
    </w:p>
    <w:p w14:paraId="57475555" w14:textId="77777777" w:rsidR="00C369F1" w:rsidRDefault="00C369F1" w:rsidP="00C369F1">
      <w:pPr>
        <w:pStyle w:val="fixed"/>
        <w:rPr>
          <w:rFonts w:ascii="Arial" w:hAnsi="Arial" w:cs="Arial"/>
          <w:sz w:val="22"/>
          <w:szCs w:val="22"/>
        </w:rPr>
      </w:pPr>
      <w:r w:rsidRPr="00D02C5C">
        <w:rPr>
          <w:rFonts w:ascii="Arial" w:hAnsi="Arial" w:cs="Arial"/>
          <w:sz w:val="22"/>
          <w:szCs w:val="22"/>
        </w:rPr>
        <w:t>INDICATIVE CONTENT</w:t>
      </w:r>
    </w:p>
    <w:p w14:paraId="66A18846" w14:textId="77777777" w:rsidR="00C369F1" w:rsidRPr="00D02C5C" w:rsidRDefault="00C369F1" w:rsidP="00C369F1">
      <w:pPr>
        <w:pStyle w:val="fixed"/>
        <w:rPr>
          <w:rFonts w:ascii="Arial" w:hAnsi="Arial" w:cs="Arial"/>
          <w:sz w:val="22"/>
          <w:szCs w:val="22"/>
        </w:rPr>
      </w:pPr>
    </w:p>
    <w:p w14:paraId="5DF5E2EF" w14:textId="77777777" w:rsidR="00C369F1" w:rsidRPr="00D02C5C" w:rsidRDefault="00C369F1" w:rsidP="00C369F1">
      <w:pPr>
        <w:pStyle w:val="ListParagraph"/>
        <w:widowControl w:val="0"/>
        <w:numPr>
          <w:ilvl w:val="0"/>
          <w:numId w:val="1"/>
        </w:numPr>
        <w:spacing w:before="17" w:line="240" w:lineRule="auto"/>
        <w:ind w:left="720" w:right="-20"/>
        <w:contextualSpacing w:val="0"/>
        <w:rPr>
          <w:rFonts w:ascii="Arial" w:hAnsi="Arial" w:cs="Arial"/>
        </w:rPr>
      </w:pPr>
      <w:r w:rsidRPr="00D02C5C">
        <w:rPr>
          <w:rFonts w:ascii="Arial" w:hAnsi="Arial" w:cs="Arial"/>
          <w:spacing w:val="-3"/>
        </w:rPr>
        <w:t>Discussion and analysis of the academic language within and beyond specialist area.</w:t>
      </w:r>
    </w:p>
    <w:p w14:paraId="3D0FCE2E" w14:textId="77777777" w:rsidR="00C369F1" w:rsidRPr="00D02C5C" w:rsidRDefault="00C369F1" w:rsidP="00C369F1">
      <w:pPr>
        <w:pStyle w:val="ListParagraph"/>
        <w:widowControl w:val="0"/>
        <w:numPr>
          <w:ilvl w:val="0"/>
          <w:numId w:val="1"/>
        </w:numPr>
        <w:spacing w:line="240" w:lineRule="auto"/>
        <w:ind w:left="720" w:right="-20"/>
        <w:contextualSpacing w:val="0"/>
        <w:rPr>
          <w:rFonts w:ascii="Arial" w:hAnsi="Arial" w:cs="Arial"/>
        </w:rPr>
      </w:pPr>
      <w:r w:rsidRPr="00D02C5C">
        <w:rPr>
          <w:rFonts w:ascii="Arial" w:hAnsi="Arial" w:cs="Arial"/>
        </w:rPr>
        <w:t xml:space="preserve">Advancement of production skills in a </w:t>
      </w:r>
      <w:r w:rsidRPr="00D02C5C">
        <w:rPr>
          <w:rFonts w:ascii="Arial" w:hAnsi="Arial" w:cs="Arial"/>
          <w:spacing w:val="-1"/>
        </w:rPr>
        <w:t>ra</w:t>
      </w:r>
      <w:r w:rsidRPr="00D02C5C">
        <w:rPr>
          <w:rFonts w:ascii="Arial" w:hAnsi="Arial" w:cs="Arial"/>
          <w:spacing w:val="2"/>
        </w:rPr>
        <w:t>n</w:t>
      </w:r>
      <w:r w:rsidRPr="00D02C5C">
        <w:rPr>
          <w:rFonts w:ascii="Arial" w:hAnsi="Arial" w:cs="Arial"/>
          <w:spacing w:val="-2"/>
        </w:rPr>
        <w:t>g</w:t>
      </w:r>
      <w:r w:rsidRPr="00D02C5C">
        <w:rPr>
          <w:rFonts w:ascii="Arial" w:hAnsi="Arial" w:cs="Arial"/>
        </w:rPr>
        <w:t>e</w:t>
      </w:r>
      <w:r w:rsidRPr="00D02C5C">
        <w:rPr>
          <w:rFonts w:ascii="Arial" w:hAnsi="Arial" w:cs="Arial"/>
          <w:spacing w:val="1"/>
        </w:rPr>
        <w:t xml:space="preserve"> </w:t>
      </w:r>
      <w:r w:rsidRPr="00D02C5C">
        <w:rPr>
          <w:rFonts w:ascii="Arial" w:hAnsi="Arial" w:cs="Arial"/>
        </w:rPr>
        <w:t>of media.</w:t>
      </w:r>
    </w:p>
    <w:p w14:paraId="22658F02" w14:textId="77777777" w:rsidR="00C369F1" w:rsidRPr="00D02C5C" w:rsidRDefault="00C369F1" w:rsidP="00C369F1">
      <w:pPr>
        <w:pStyle w:val="ListParagraph"/>
        <w:widowControl w:val="0"/>
        <w:numPr>
          <w:ilvl w:val="0"/>
          <w:numId w:val="1"/>
        </w:numPr>
        <w:spacing w:line="251" w:lineRule="auto"/>
        <w:ind w:left="720" w:right="963"/>
        <w:contextualSpacing w:val="0"/>
        <w:rPr>
          <w:rFonts w:ascii="Arial" w:hAnsi="Arial" w:cs="Arial"/>
        </w:rPr>
      </w:pPr>
      <w:r w:rsidRPr="00D02C5C">
        <w:rPr>
          <w:rFonts w:ascii="Arial" w:hAnsi="Arial" w:cs="Arial"/>
          <w:spacing w:val="-1"/>
        </w:rPr>
        <w:t>The advanced a</w:t>
      </w:r>
      <w:r w:rsidRPr="00D02C5C">
        <w:rPr>
          <w:rFonts w:ascii="Arial" w:hAnsi="Arial" w:cs="Arial"/>
          <w:spacing w:val="2"/>
        </w:rPr>
        <w:t>n</w:t>
      </w:r>
      <w:r w:rsidRPr="00D02C5C">
        <w:rPr>
          <w:rFonts w:ascii="Arial" w:hAnsi="Arial" w:cs="Arial"/>
          <w:spacing w:val="-1"/>
        </w:rPr>
        <w:t>a</w:t>
      </w:r>
      <w:r w:rsidRPr="00D02C5C">
        <w:rPr>
          <w:rFonts w:ascii="Arial" w:hAnsi="Arial" w:cs="Arial"/>
          <w:spacing w:val="5"/>
        </w:rPr>
        <w:t>l</w:t>
      </w:r>
      <w:r w:rsidRPr="00D02C5C">
        <w:rPr>
          <w:rFonts w:ascii="Arial" w:hAnsi="Arial" w:cs="Arial"/>
          <w:spacing w:val="-7"/>
        </w:rPr>
        <w:t>y</w:t>
      </w:r>
      <w:r w:rsidRPr="00D02C5C">
        <w:rPr>
          <w:rFonts w:ascii="Arial" w:hAnsi="Arial" w:cs="Arial"/>
        </w:rPr>
        <w:t>sis</w:t>
      </w:r>
      <w:r w:rsidRPr="00D02C5C">
        <w:rPr>
          <w:rFonts w:ascii="Arial" w:hAnsi="Arial" w:cs="Arial"/>
          <w:spacing w:val="1"/>
        </w:rPr>
        <w:t xml:space="preserve"> </w:t>
      </w:r>
      <w:r w:rsidRPr="00D02C5C">
        <w:rPr>
          <w:rFonts w:ascii="Arial" w:hAnsi="Arial" w:cs="Arial"/>
          <w:spacing w:val="2"/>
        </w:rPr>
        <w:t>o</w:t>
      </w:r>
      <w:r w:rsidRPr="00D02C5C">
        <w:rPr>
          <w:rFonts w:ascii="Arial" w:hAnsi="Arial" w:cs="Arial"/>
        </w:rPr>
        <w:t>f visu</w:t>
      </w:r>
      <w:r w:rsidRPr="00D02C5C">
        <w:rPr>
          <w:rFonts w:ascii="Arial" w:hAnsi="Arial" w:cs="Arial"/>
          <w:spacing w:val="-1"/>
        </w:rPr>
        <w:t>a</w:t>
      </w:r>
      <w:r w:rsidRPr="00D02C5C">
        <w:rPr>
          <w:rFonts w:ascii="Arial" w:hAnsi="Arial" w:cs="Arial"/>
        </w:rPr>
        <w:t>l and p</w:t>
      </w:r>
      <w:r w:rsidRPr="00D02C5C">
        <w:rPr>
          <w:rFonts w:ascii="Arial" w:hAnsi="Arial" w:cs="Arial"/>
          <w:spacing w:val="-1"/>
        </w:rPr>
        <w:t>e</w:t>
      </w:r>
      <w:r w:rsidRPr="00D02C5C">
        <w:rPr>
          <w:rFonts w:ascii="Arial" w:hAnsi="Arial" w:cs="Arial"/>
          <w:spacing w:val="1"/>
        </w:rPr>
        <w:t>r</w:t>
      </w:r>
      <w:r w:rsidRPr="00D02C5C">
        <w:rPr>
          <w:rFonts w:ascii="Arial" w:hAnsi="Arial" w:cs="Arial"/>
          <w:spacing w:val="-1"/>
        </w:rPr>
        <w:t>ce</w:t>
      </w:r>
      <w:r w:rsidRPr="00D02C5C">
        <w:rPr>
          <w:rFonts w:ascii="Arial" w:hAnsi="Arial" w:cs="Arial"/>
        </w:rPr>
        <w:t>ptual i</w:t>
      </w:r>
      <w:r w:rsidRPr="00D02C5C">
        <w:rPr>
          <w:rFonts w:ascii="Arial" w:hAnsi="Arial" w:cs="Arial"/>
          <w:spacing w:val="3"/>
        </w:rPr>
        <w:t>n</w:t>
      </w:r>
      <w:r w:rsidRPr="00D02C5C">
        <w:rPr>
          <w:rFonts w:ascii="Arial" w:hAnsi="Arial" w:cs="Arial"/>
        </w:rPr>
        <w:t>fo</w:t>
      </w:r>
      <w:r w:rsidRPr="00D02C5C">
        <w:rPr>
          <w:rFonts w:ascii="Arial" w:hAnsi="Arial" w:cs="Arial"/>
          <w:spacing w:val="-1"/>
        </w:rPr>
        <w:t>r</w:t>
      </w:r>
      <w:r w:rsidRPr="00D02C5C">
        <w:rPr>
          <w:rFonts w:ascii="Arial" w:hAnsi="Arial" w:cs="Arial"/>
        </w:rPr>
        <w:t xml:space="preserve">mation. </w:t>
      </w:r>
    </w:p>
    <w:p w14:paraId="2D2C0077" w14:textId="77777777" w:rsidR="00C369F1" w:rsidRPr="00D02C5C" w:rsidRDefault="00C369F1" w:rsidP="00C369F1">
      <w:pPr>
        <w:pStyle w:val="ListParagraph"/>
        <w:numPr>
          <w:ilvl w:val="0"/>
          <w:numId w:val="1"/>
        </w:numPr>
        <w:spacing w:line="240" w:lineRule="auto"/>
        <w:ind w:left="720"/>
        <w:contextualSpacing w:val="0"/>
        <w:rPr>
          <w:rFonts w:ascii="Arial" w:hAnsi="Arial" w:cs="Arial"/>
        </w:rPr>
      </w:pPr>
      <w:r w:rsidRPr="00D02C5C">
        <w:rPr>
          <w:rFonts w:ascii="Arial" w:hAnsi="Arial" w:cs="Arial"/>
        </w:rPr>
        <w:t>Formulate critique as an evaluation of processes.</w:t>
      </w:r>
    </w:p>
    <w:p w14:paraId="0C1AACAD" w14:textId="77777777" w:rsidR="00C369F1" w:rsidRPr="00D02C5C" w:rsidRDefault="00C369F1" w:rsidP="00C369F1">
      <w:pPr>
        <w:pStyle w:val="fixed"/>
        <w:spacing w:after="200"/>
        <w:ind w:left="0" w:firstLine="0"/>
        <w:rPr>
          <w:rFonts w:ascii="Arial" w:hAnsi="Arial" w:cs="Arial"/>
          <w:sz w:val="22"/>
          <w:szCs w:val="22"/>
        </w:rPr>
      </w:pPr>
      <w:r w:rsidRPr="00D02C5C">
        <w:rPr>
          <w:rFonts w:ascii="Arial" w:hAnsi="Arial" w:cs="Arial"/>
          <w:sz w:val="22"/>
          <w:szCs w:val="22"/>
        </w:rPr>
        <w:t>LEARNING AND TEACHING STRATEGY</w:t>
      </w:r>
    </w:p>
    <w:p w14:paraId="765F1B59" w14:textId="77777777" w:rsidR="00C369F1" w:rsidRPr="00D02C5C" w:rsidRDefault="00C369F1" w:rsidP="00C369F1">
      <w:pPr>
        <w:jc w:val="both"/>
        <w:rPr>
          <w:rFonts w:ascii="Arial" w:hAnsi="Arial" w:cs="Arial"/>
        </w:rPr>
      </w:pPr>
      <w:r w:rsidRPr="00D02C5C">
        <w:rPr>
          <w:rFonts w:ascii="Arial" w:hAnsi="Arial" w:cs="Arial"/>
        </w:rPr>
        <w:t xml:space="preserve">A mixture of lectures, workshops, seminars and tutorials will further develop the skills, concepts, principles and practices introduced to the students in Visual Studies 1 &amp; 2. </w:t>
      </w:r>
    </w:p>
    <w:p w14:paraId="39A90F82" w14:textId="77777777" w:rsidR="00C369F1" w:rsidRPr="00D02C5C" w:rsidRDefault="00C369F1" w:rsidP="00C369F1">
      <w:pPr>
        <w:spacing w:before="120"/>
        <w:rPr>
          <w:rFonts w:ascii="Arial" w:hAnsi="Arial" w:cs="Arial"/>
        </w:rPr>
      </w:pPr>
      <w:r w:rsidRPr="00D02C5C">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369F1" w:rsidRPr="00D02C5C" w14:paraId="75BB0C43" w14:textId="77777777" w:rsidTr="004E6D1B">
        <w:tc>
          <w:tcPr>
            <w:tcW w:w="3969" w:type="dxa"/>
            <w:tcBorders>
              <w:top w:val="single" w:sz="4" w:space="0" w:color="auto"/>
              <w:left w:val="single" w:sz="4" w:space="0" w:color="auto"/>
            </w:tcBorders>
          </w:tcPr>
          <w:p w14:paraId="25C4B08A" w14:textId="77777777" w:rsidR="00C369F1" w:rsidRPr="00D02C5C" w:rsidRDefault="00C369F1" w:rsidP="004E6D1B">
            <w:pPr>
              <w:spacing w:after="120"/>
              <w:rPr>
                <w:rFonts w:ascii="Arial" w:hAnsi="Arial" w:cs="Arial"/>
                <w:b/>
              </w:rPr>
            </w:pPr>
            <w:r w:rsidRPr="00D02C5C">
              <w:rPr>
                <w:rFonts w:ascii="Arial" w:hAnsi="Arial" w:cs="Arial"/>
                <w:b/>
              </w:rPr>
              <w:t>Activity type</w:t>
            </w:r>
          </w:p>
        </w:tc>
        <w:tc>
          <w:tcPr>
            <w:tcW w:w="1701" w:type="dxa"/>
            <w:tcBorders>
              <w:top w:val="single" w:sz="4" w:space="0" w:color="auto"/>
            </w:tcBorders>
          </w:tcPr>
          <w:p w14:paraId="05B56E76" w14:textId="77777777" w:rsidR="00C369F1" w:rsidRPr="00D02C5C" w:rsidRDefault="00C369F1" w:rsidP="004E6D1B">
            <w:pPr>
              <w:spacing w:after="120"/>
              <w:jc w:val="center"/>
              <w:rPr>
                <w:rFonts w:ascii="Arial" w:hAnsi="Arial" w:cs="Arial"/>
                <w:b/>
              </w:rPr>
            </w:pPr>
            <w:r w:rsidRPr="00D02C5C">
              <w:rPr>
                <w:rFonts w:ascii="Arial" w:hAnsi="Arial" w:cs="Arial"/>
                <w:b/>
              </w:rPr>
              <w:t>Hours</w:t>
            </w:r>
          </w:p>
        </w:tc>
        <w:tc>
          <w:tcPr>
            <w:tcW w:w="1843" w:type="dxa"/>
            <w:tcBorders>
              <w:top w:val="single" w:sz="4" w:space="0" w:color="auto"/>
            </w:tcBorders>
          </w:tcPr>
          <w:p w14:paraId="1C5B4D8E" w14:textId="77777777" w:rsidR="00C369F1" w:rsidRPr="00D02C5C" w:rsidRDefault="00C369F1" w:rsidP="004E6D1B">
            <w:pPr>
              <w:spacing w:after="120"/>
              <w:jc w:val="center"/>
              <w:rPr>
                <w:rFonts w:ascii="Arial" w:hAnsi="Arial" w:cs="Arial"/>
                <w:b/>
              </w:rPr>
            </w:pPr>
            <w:r w:rsidRPr="00D02C5C">
              <w:rPr>
                <w:rFonts w:ascii="Arial" w:hAnsi="Arial" w:cs="Arial"/>
                <w:b/>
              </w:rPr>
              <w:t>Percentage</w:t>
            </w:r>
          </w:p>
        </w:tc>
      </w:tr>
      <w:tr w:rsidR="00C369F1" w:rsidRPr="00D02C5C" w14:paraId="4B5E25D6" w14:textId="77777777" w:rsidTr="004E6D1B">
        <w:tc>
          <w:tcPr>
            <w:tcW w:w="3969" w:type="dxa"/>
          </w:tcPr>
          <w:p w14:paraId="23D251B7" w14:textId="77777777" w:rsidR="00C369F1" w:rsidRPr="00D02C5C" w:rsidRDefault="00C369F1" w:rsidP="004E6D1B">
            <w:pPr>
              <w:spacing w:after="120"/>
              <w:rPr>
                <w:rFonts w:ascii="Arial" w:hAnsi="Arial" w:cs="Arial"/>
              </w:rPr>
            </w:pPr>
            <w:r w:rsidRPr="00D02C5C">
              <w:rPr>
                <w:rFonts w:ascii="Arial" w:hAnsi="Arial" w:cs="Arial"/>
              </w:rPr>
              <w:t>Scheduled learning</w:t>
            </w:r>
          </w:p>
        </w:tc>
        <w:tc>
          <w:tcPr>
            <w:tcW w:w="1701" w:type="dxa"/>
          </w:tcPr>
          <w:p w14:paraId="56959832" w14:textId="77777777" w:rsidR="00C369F1" w:rsidRPr="00D02C5C" w:rsidRDefault="00C369F1" w:rsidP="004E6D1B">
            <w:pPr>
              <w:spacing w:after="120"/>
              <w:jc w:val="center"/>
              <w:rPr>
                <w:rFonts w:ascii="Arial" w:hAnsi="Arial" w:cs="Arial"/>
              </w:rPr>
            </w:pPr>
            <w:r w:rsidRPr="00D02C5C">
              <w:rPr>
                <w:rFonts w:ascii="Arial" w:hAnsi="Arial" w:cs="Arial"/>
              </w:rPr>
              <w:t>24</w:t>
            </w:r>
          </w:p>
        </w:tc>
        <w:tc>
          <w:tcPr>
            <w:tcW w:w="1843" w:type="dxa"/>
          </w:tcPr>
          <w:p w14:paraId="43FC9147" w14:textId="77777777" w:rsidR="00C369F1" w:rsidRPr="00D02C5C" w:rsidRDefault="00C369F1" w:rsidP="004E6D1B">
            <w:pPr>
              <w:spacing w:after="120"/>
              <w:jc w:val="center"/>
              <w:rPr>
                <w:rFonts w:ascii="Arial" w:hAnsi="Arial" w:cs="Arial"/>
              </w:rPr>
            </w:pPr>
            <w:r w:rsidRPr="00D02C5C">
              <w:rPr>
                <w:rFonts w:ascii="Arial" w:hAnsi="Arial" w:cs="Arial"/>
              </w:rPr>
              <w:t>24%</w:t>
            </w:r>
          </w:p>
        </w:tc>
      </w:tr>
      <w:tr w:rsidR="00C369F1" w:rsidRPr="00D02C5C" w14:paraId="38695349" w14:textId="77777777" w:rsidTr="004E6D1B">
        <w:tc>
          <w:tcPr>
            <w:tcW w:w="3969" w:type="dxa"/>
          </w:tcPr>
          <w:p w14:paraId="75DE62CC" w14:textId="77777777" w:rsidR="00C369F1" w:rsidRPr="00D02C5C" w:rsidRDefault="00C369F1" w:rsidP="004E6D1B">
            <w:pPr>
              <w:spacing w:after="120"/>
              <w:rPr>
                <w:rFonts w:ascii="Arial" w:hAnsi="Arial" w:cs="Arial"/>
              </w:rPr>
            </w:pPr>
            <w:r w:rsidRPr="00D02C5C">
              <w:rPr>
                <w:rFonts w:ascii="Arial" w:hAnsi="Arial" w:cs="Arial"/>
              </w:rPr>
              <w:t>Independent learning</w:t>
            </w:r>
          </w:p>
        </w:tc>
        <w:tc>
          <w:tcPr>
            <w:tcW w:w="1701" w:type="dxa"/>
          </w:tcPr>
          <w:p w14:paraId="6F812710" w14:textId="77777777" w:rsidR="00C369F1" w:rsidRPr="00D02C5C" w:rsidRDefault="00C369F1" w:rsidP="004E6D1B">
            <w:pPr>
              <w:spacing w:after="120"/>
              <w:jc w:val="center"/>
              <w:rPr>
                <w:rFonts w:ascii="Arial" w:hAnsi="Arial" w:cs="Arial"/>
              </w:rPr>
            </w:pPr>
            <w:r w:rsidRPr="00D02C5C">
              <w:rPr>
                <w:rFonts w:ascii="Arial" w:hAnsi="Arial" w:cs="Arial"/>
              </w:rPr>
              <w:t>76</w:t>
            </w:r>
          </w:p>
        </w:tc>
        <w:tc>
          <w:tcPr>
            <w:tcW w:w="1843" w:type="dxa"/>
          </w:tcPr>
          <w:p w14:paraId="48C493DD" w14:textId="77777777" w:rsidR="00C369F1" w:rsidRPr="00D02C5C" w:rsidRDefault="00C369F1" w:rsidP="004E6D1B">
            <w:pPr>
              <w:spacing w:after="120"/>
              <w:jc w:val="center"/>
              <w:rPr>
                <w:rFonts w:ascii="Arial" w:hAnsi="Arial" w:cs="Arial"/>
              </w:rPr>
            </w:pPr>
            <w:r w:rsidRPr="00D02C5C">
              <w:rPr>
                <w:rFonts w:ascii="Arial" w:hAnsi="Arial" w:cs="Arial"/>
              </w:rPr>
              <w:t>76%</w:t>
            </w:r>
          </w:p>
        </w:tc>
      </w:tr>
      <w:tr w:rsidR="00C369F1" w:rsidRPr="00D02C5C" w14:paraId="705BEBAB" w14:textId="77777777" w:rsidTr="004E6D1B">
        <w:tc>
          <w:tcPr>
            <w:tcW w:w="3969" w:type="dxa"/>
          </w:tcPr>
          <w:p w14:paraId="3BACF4BB" w14:textId="77777777" w:rsidR="00C369F1" w:rsidRPr="00D02C5C" w:rsidRDefault="00C369F1" w:rsidP="004E6D1B">
            <w:pPr>
              <w:spacing w:after="120"/>
              <w:rPr>
                <w:rFonts w:ascii="Arial" w:hAnsi="Arial" w:cs="Arial"/>
              </w:rPr>
            </w:pPr>
            <w:r w:rsidRPr="00D02C5C">
              <w:rPr>
                <w:rFonts w:ascii="Arial" w:hAnsi="Arial" w:cs="Arial"/>
              </w:rPr>
              <w:t>Placement learning</w:t>
            </w:r>
          </w:p>
        </w:tc>
        <w:tc>
          <w:tcPr>
            <w:tcW w:w="1701" w:type="dxa"/>
          </w:tcPr>
          <w:p w14:paraId="75358245" w14:textId="77777777" w:rsidR="00C369F1" w:rsidRPr="00D02C5C" w:rsidRDefault="00C369F1" w:rsidP="004E6D1B">
            <w:pPr>
              <w:spacing w:after="120"/>
              <w:jc w:val="center"/>
              <w:rPr>
                <w:rFonts w:ascii="Arial" w:hAnsi="Arial" w:cs="Arial"/>
              </w:rPr>
            </w:pPr>
            <w:r w:rsidRPr="00D02C5C">
              <w:rPr>
                <w:rFonts w:ascii="Arial" w:hAnsi="Arial" w:cs="Arial"/>
              </w:rPr>
              <w:t>0</w:t>
            </w:r>
          </w:p>
        </w:tc>
        <w:tc>
          <w:tcPr>
            <w:tcW w:w="1843" w:type="dxa"/>
          </w:tcPr>
          <w:p w14:paraId="20D39731" w14:textId="77777777" w:rsidR="00C369F1" w:rsidRPr="00D02C5C" w:rsidRDefault="00C369F1" w:rsidP="004E6D1B">
            <w:pPr>
              <w:spacing w:after="120"/>
              <w:jc w:val="center"/>
              <w:rPr>
                <w:rFonts w:ascii="Arial" w:hAnsi="Arial" w:cs="Arial"/>
              </w:rPr>
            </w:pPr>
            <w:r w:rsidRPr="00D02C5C">
              <w:rPr>
                <w:rFonts w:ascii="Arial" w:hAnsi="Arial" w:cs="Arial"/>
              </w:rPr>
              <w:t>0</w:t>
            </w:r>
          </w:p>
        </w:tc>
      </w:tr>
      <w:tr w:rsidR="00C369F1" w:rsidRPr="00D02C5C" w14:paraId="232B4604" w14:textId="77777777" w:rsidTr="004E6D1B">
        <w:tc>
          <w:tcPr>
            <w:tcW w:w="3969" w:type="dxa"/>
          </w:tcPr>
          <w:p w14:paraId="116CFA28" w14:textId="77777777" w:rsidR="00C369F1" w:rsidRPr="00D02C5C" w:rsidRDefault="00C369F1" w:rsidP="004E6D1B">
            <w:pPr>
              <w:spacing w:after="120"/>
              <w:rPr>
                <w:rFonts w:ascii="Arial" w:hAnsi="Arial" w:cs="Arial"/>
              </w:rPr>
            </w:pPr>
            <w:r w:rsidRPr="00D02C5C">
              <w:rPr>
                <w:rFonts w:ascii="Arial" w:hAnsi="Arial" w:cs="Arial"/>
                <w:b/>
              </w:rPr>
              <w:lastRenderedPageBreak/>
              <w:t>TOTAL</w:t>
            </w:r>
          </w:p>
        </w:tc>
        <w:tc>
          <w:tcPr>
            <w:tcW w:w="1701" w:type="dxa"/>
          </w:tcPr>
          <w:p w14:paraId="1CC58DE6" w14:textId="77777777" w:rsidR="00C369F1" w:rsidRPr="00D02C5C" w:rsidRDefault="00C369F1" w:rsidP="004E6D1B">
            <w:pPr>
              <w:spacing w:after="120"/>
              <w:jc w:val="center"/>
              <w:rPr>
                <w:rFonts w:ascii="Arial" w:hAnsi="Arial" w:cs="Arial"/>
                <w:b/>
              </w:rPr>
            </w:pPr>
            <w:r w:rsidRPr="00D02C5C">
              <w:rPr>
                <w:rFonts w:ascii="Arial" w:hAnsi="Arial" w:cs="Arial"/>
                <w:b/>
              </w:rPr>
              <w:t>100</w:t>
            </w:r>
          </w:p>
        </w:tc>
        <w:tc>
          <w:tcPr>
            <w:tcW w:w="1843" w:type="dxa"/>
          </w:tcPr>
          <w:p w14:paraId="61E18153" w14:textId="77777777" w:rsidR="00C369F1" w:rsidRPr="00D02C5C" w:rsidRDefault="00C369F1" w:rsidP="004E6D1B">
            <w:pPr>
              <w:spacing w:after="120"/>
              <w:jc w:val="center"/>
              <w:rPr>
                <w:rFonts w:ascii="Arial" w:hAnsi="Arial" w:cs="Arial"/>
                <w:b/>
              </w:rPr>
            </w:pPr>
            <w:r w:rsidRPr="00D02C5C">
              <w:rPr>
                <w:rFonts w:ascii="Arial" w:hAnsi="Arial" w:cs="Arial"/>
                <w:b/>
              </w:rPr>
              <w:t>100%</w:t>
            </w:r>
          </w:p>
        </w:tc>
      </w:tr>
    </w:tbl>
    <w:p w14:paraId="4E29BA67" w14:textId="77777777" w:rsidR="00C369F1" w:rsidRPr="00D02C5C" w:rsidRDefault="00C369F1" w:rsidP="00C369F1">
      <w:pPr>
        <w:pStyle w:val="fixed"/>
        <w:ind w:left="0" w:firstLine="0"/>
        <w:rPr>
          <w:rFonts w:ascii="Arial" w:hAnsi="Arial" w:cs="Arial"/>
          <w:sz w:val="22"/>
          <w:szCs w:val="22"/>
        </w:rPr>
      </w:pPr>
    </w:p>
    <w:p w14:paraId="31E0EF0A" w14:textId="77777777" w:rsidR="00C369F1" w:rsidRPr="00D02C5C" w:rsidRDefault="00C369F1" w:rsidP="00C369F1">
      <w:pPr>
        <w:pStyle w:val="fixed"/>
        <w:ind w:left="0" w:firstLine="0"/>
        <w:rPr>
          <w:rFonts w:ascii="Arial" w:hAnsi="Arial" w:cs="Arial"/>
          <w:sz w:val="22"/>
          <w:szCs w:val="22"/>
        </w:rPr>
      </w:pPr>
      <w:r w:rsidRPr="00D02C5C">
        <w:rPr>
          <w:rFonts w:ascii="Arial" w:hAnsi="Arial" w:cs="Arial"/>
          <w:sz w:val="22"/>
          <w:szCs w:val="22"/>
        </w:rPr>
        <w:t>ASSESSMENT</w:t>
      </w:r>
    </w:p>
    <w:p w14:paraId="1D3F2282" w14:textId="77777777" w:rsidR="00C369F1" w:rsidRPr="00D02C5C" w:rsidRDefault="00C369F1" w:rsidP="00C369F1">
      <w:pPr>
        <w:pStyle w:val="fixed"/>
        <w:rPr>
          <w:rFonts w:ascii="Arial" w:hAnsi="Arial" w:cs="Arial"/>
          <w:sz w:val="22"/>
          <w:szCs w:val="22"/>
        </w:rPr>
      </w:pPr>
    </w:p>
    <w:p w14:paraId="1A1BA0D5" w14:textId="77777777" w:rsidR="00C369F1" w:rsidRPr="00D02C5C" w:rsidRDefault="00C369F1" w:rsidP="00C369F1">
      <w:pPr>
        <w:rPr>
          <w:rFonts w:ascii="Arial" w:hAnsi="Arial" w:cs="Arial"/>
          <w:b/>
        </w:rPr>
      </w:pPr>
      <w:r w:rsidRPr="00D02C5C">
        <w:rPr>
          <w:rFonts w:ascii="Arial" w:hAnsi="Arial" w:cs="Arial"/>
          <w:b/>
        </w:rPr>
        <w:t>Assessment Component 1 – 100%</w:t>
      </w:r>
    </w:p>
    <w:p w14:paraId="30F5C96C" w14:textId="77777777" w:rsidR="00C369F1" w:rsidRPr="00D02C5C" w:rsidRDefault="00C369F1" w:rsidP="00C369F1">
      <w:pPr>
        <w:rPr>
          <w:rFonts w:ascii="Arial" w:hAnsi="Arial" w:cs="Arial"/>
          <w:b/>
        </w:rPr>
      </w:pPr>
      <w:r w:rsidRPr="00D02C5C">
        <w:rPr>
          <w:rFonts w:ascii="Arial" w:hAnsi="Arial" w:cs="Arial"/>
        </w:rPr>
        <w:t>Practical – (2000 - 2500 word equivalent)</w:t>
      </w:r>
    </w:p>
    <w:p w14:paraId="603CF6FE" w14:textId="77777777" w:rsidR="00C369F1" w:rsidRPr="00D02C5C" w:rsidRDefault="00C369F1" w:rsidP="00C369F1">
      <w:pPr>
        <w:rPr>
          <w:rFonts w:ascii="Arial" w:hAnsi="Arial" w:cs="Arial"/>
        </w:rPr>
      </w:pPr>
      <w:r w:rsidRPr="00D02C5C">
        <w:rPr>
          <w:rFonts w:ascii="Arial" w:hAnsi="Arial" w:cs="Arial"/>
        </w:rPr>
        <w:t xml:space="preserve">A portfolio, minimum of two components that might refer to various activities appropriate to discipline </w:t>
      </w:r>
    </w:p>
    <w:p w14:paraId="1DDC6869" w14:textId="77777777" w:rsidR="00C369F1" w:rsidRPr="00D02C5C" w:rsidRDefault="00C369F1" w:rsidP="00C369F1">
      <w:pPr>
        <w:rPr>
          <w:rFonts w:ascii="Arial" w:hAnsi="Arial" w:cs="Arial"/>
          <w:b/>
        </w:rPr>
      </w:pPr>
      <w:r w:rsidRPr="00D02C5C">
        <w:rPr>
          <w:rFonts w:ascii="Arial" w:hAnsi="Arial" w:cs="Arial"/>
          <w:b/>
        </w:rPr>
        <w:t xml:space="preserve">Exemplar </w:t>
      </w:r>
    </w:p>
    <w:p w14:paraId="2B9E3A78" w14:textId="77777777" w:rsidR="00C369F1" w:rsidRPr="005120CB" w:rsidRDefault="00C369F1" w:rsidP="00C369F1">
      <w:pPr>
        <w:rPr>
          <w:rFonts w:ascii="Arial" w:hAnsi="Arial" w:cs="Arial"/>
        </w:rPr>
      </w:pPr>
      <w:bookmarkStart w:id="1" w:name="_Toc423512911"/>
      <w:bookmarkStart w:id="2" w:name="_Toc304108316"/>
      <w:r w:rsidRPr="005120CB">
        <w:rPr>
          <w:rFonts w:ascii="Arial" w:hAnsi="Arial" w:cs="Arial"/>
        </w:rPr>
        <w:t xml:space="preserve">Practical: Stage 2: Visual Diary or sketchbook or blog, and portfolio of </w:t>
      </w:r>
      <w:proofErr w:type="spellStart"/>
      <w:r w:rsidRPr="005120CB">
        <w:rPr>
          <w:rFonts w:ascii="Arial" w:hAnsi="Arial" w:cs="Arial"/>
        </w:rPr>
        <w:t>programme</w:t>
      </w:r>
      <w:proofErr w:type="spellEnd"/>
      <w:r w:rsidRPr="005120CB">
        <w:rPr>
          <w:rFonts w:ascii="Arial" w:hAnsi="Arial" w:cs="Arial"/>
        </w:rPr>
        <w:t xml:space="preserve"> relevant outcomes</w:t>
      </w:r>
      <w:bookmarkEnd w:id="1"/>
      <w:bookmarkEnd w:id="2"/>
    </w:p>
    <w:p w14:paraId="7035DB84" w14:textId="77777777" w:rsidR="00C369F1" w:rsidRPr="00D02C5C" w:rsidRDefault="00C369F1" w:rsidP="00C369F1">
      <w:pPr>
        <w:pStyle w:val="fixed"/>
        <w:ind w:left="0" w:firstLine="0"/>
        <w:jc w:val="both"/>
        <w:rPr>
          <w:rFonts w:ascii="Arial" w:hAnsi="Arial" w:cs="Arial"/>
          <w:sz w:val="22"/>
          <w:szCs w:val="22"/>
        </w:rPr>
      </w:pPr>
      <w:r w:rsidRPr="00D02C5C">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369F1" w:rsidRPr="00D02C5C" w14:paraId="0C238867" w14:textId="77777777" w:rsidTr="004E6D1B">
        <w:tc>
          <w:tcPr>
            <w:tcW w:w="3261" w:type="dxa"/>
            <w:tcBorders>
              <w:top w:val="single" w:sz="4" w:space="0" w:color="auto"/>
              <w:left w:val="single" w:sz="4" w:space="0" w:color="auto"/>
            </w:tcBorders>
          </w:tcPr>
          <w:p w14:paraId="5D33538F" w14:textId="77777777" w:rsidR="00C369F1" w:rsidRPr="00D02C5C" w:rsidRDefault="00C369F1" w:rsidP="004E6D1B">
            <w:pPr>
              <w:rPr>
                <w:rFonts w:ascii="Arial" w:hAnsi="Arial" w:cs="Arial"/>
                <w:b/>
              </w:rPr>
            </w:pPr>
            <w:r w:rsidRPr="00D02C5C">
              <w:rPr>
                <w:rFonts w:ascii="Arial" w:hAnsi="Arial" w:cs="Arial"/>
                <w:b/>
              </w:rPr>
              <w:t>Activity type</w:t>
            </w:r>
          </w:p>
        </w:tc>
        <w:tc>
          <w:tcPr>
            <w:tcW w:w="1842" w:type="dxa"/>
          </w:tcPr>
          <w:p w14:paraId="1519717D" w14:textId="77777777" w:rsidR="00C369F1" w:rsidRPr="00D02C5C" w:rsidRDefault="00C369F1" w:rsidP="004E6D1B">
            <w:pPr>
              <w:jc w:val="center"/>
              <w:rPr>
                <w:rFonts w:ascii="Arial" w:hAnsi="Arial" w:cs="Arial"/>
                <w:b/>
              </w:rPr>
            </w:pPr>
            <w:r w:rsidRPr="00D02C5C">
              <w:rPr>
                <w:rFonts w:ascii="Arial" w:hAnsi="Arial" w:cs="Arial"/>
                <w:b/>
              </w:rPr>
              <w:t>Percentage</w:t>
            </w:r>
          </w:p>
        </w:tc>
      </w:tr>
      <w:tr w:rsidR="00C369F1" w:rsidRPr="00D02C5C" w14:paraId="328950E6" w14:textId="77777777" w:rsidTr="004E6D1B">
        <w:tc>
          <w:tcPr>
            <w:tcW w:w="3261" w:type="dxa"/>
          </w:tcPr>
          <w:p w14:paraId="4A348F8A" w14:textId="77777777" w:rsidR="00C369F1" w:rsidRPr="00D02C5C" w:rsidRDefault="00C369F1" w:rsidP="004E6D1B">
            <w:pPr>
              <w:rPr>
                <w:rFonts w:ascii="Arial" w:hAnsi="Arial" w:cs="Arial"/>
              </w:rPr>
            </w:pPr>
            <w:r w:rsidRPr="00D02C5C">
              <w:rPr>
                <w:rFonts w:ascii="Arial" w:hAnsi="Arial" w:cs="Arial"/>
              </w:rPr>
              <w:t>Written</w:t>
            </w:r>
          </w:p>
        </w:tc>
        <w:tc>
          <w:tcPr>
            <w:tcW w:w="1842" w:type="dxa"/>
          </w:tcPr>
          <w:p w14:paraId="5D737CD8" w14:textId="77777777" w:rsidR="00C369F1" w:rsidRPr="00D02C5C" w:rsidRDefault="00C369F1" w:rsidP="004E6D1B">
            <w:pPr>
              <w:jc w:val="center"/>
              <w:rPr>
                <w:rFonts w:ascii="Arial" w:hAnsi="Arial" w:cs="Arial"/>
              </w:rPr>
            </w:pPr>
          </w:p>
        </w:tc>
      </w:tr>
      <w:tr w:rsidR="00C369F1" w:rsidRPr="00D02C5C" w14:paraId="3B6AEB35" w14:textId="77777777" w:rsidTr="004E6D1B">
        <w:tc>
          <w:tcPr>
            <w:tcW w:w="3261" w:type="dxa"/>
          </w:tcPr>
          <w:p w14:paraId="58F146A5" w14:textId="77777777" w:rsidR="00C369F1" w:rsidRPr="00D02C5C" w:rsidRDefault="00C369F1" w:rsidP="004E6D1B">
            <w:pPr>
              <w:rPr>
                <w:rFonts w:ascii="Arial" w:hAnsi="Arial" w:cs="Arial"/>
              </w:rPr>
            </w:pPr>
            <w:r w:rsidRPr="00D02C5C">
              <w:rPr>
                <w:rFonts w:ascii="Arial" w:hAnsi="Arial" w:cs="Arial"/>
              </w:rPr>
              <w:t>Coursework</w:t>
            </w:r>
          </w:p>
        </w:tc>
        <w:tc>
          <w:tcPr>
            <w:tcW w:w="1842" w:type="dxa"/>
          </w:tcPr>
          <w:p w14:paraId="3B2FFF88" w14:textId="77777777" w:rsidR="00C369F1" w:rsidRPr="00D02C5C" w:rsidRDefault="00C369F1" w:rsidP="004E6D1B">
            <w:pPr>
              <w:jc w:val="center"/>
              <w:rPr>
                <w:rFonts w:ascii="Arial" w:hAnsi="Arial" w:cs="Arial"/>
              </w:rPr>
            </w:pPr>
          </w:p>
        </w:tc>
      </w:tr>
      <w:tr w:rsidR="00C369F1" w:rsidRPr="00D02C5C" w14:paraId="5963FDE8" w14:textId="77777777" w:rsidTr="004E6D1B">
        <w:tc>
          <w:tcPr>
            <w:tcW w:w="3261" w:type="dxa"/>
          </w:tcPr>
          <w:p w14:paraId="0FCE3230" w14:textId="77777777" w:rsidR="00C369F1" w:rsidRPr="00D02C5C" w:rsidRDefault="00C369F1" w:rsidP="004E6D1B">
            <w:pPr>
              <w:rPr>
                <w:rFonts w:ascii="Arial" w:hAnsi="Arial" w:cs="Arial"/>
              </w:rPr>
            </w:pPr>
            <w:r w:rsidRPr="00D02C5C">
              <w:rPr>
                <w:rFonts w:ascii="Arial" w:hAnsi="Arial" w:cs="Arial"/>
              </w:rPr>
              <w:t>Practical</w:t>
            </w:r>
          </w:p>
        </w:tc>
        <w:tc>
          <w:tcPr>
            <w:tcW w:w="1842" w:type="dxa"/>
          </w:tcPr>
          <w:p w14:paraId="74681E6C" w14:textId="77777777" w:rsidR="00C369F1" w:rsidRPr="00D02C5C" w:rsidRDefault="00C369F1" w:rsidP="004E6D1B">
            <w:pPr>
              <w:jc w:val="center"/>
              <w:rPr>
                <w:rFonts w:ascii="Arial" w:hAnsi="Arial" w:cs="Arial"/>
              </w:rPr>
            </w:pPr>
            <w:r w:rsidRPr="00D02C5C">
              <w:rPr>
                <w:rFonts w:ascii="Arial" w:hAnsi="Arial" w:cs="Arial"/>
              </w:rPr>
              <w:t>100%</w:t>
            </w:r>
          </w:p>
        </w:tc>
      </w:tr>
      <w:tr w:rsidR="00C369F1" w:rsidRPr="00D02C5C" w14:paraId="13DD3103" w14:textId="77777777" w:rsidTr="004E6D1B">
        <w:tc>
          <w:tcPr>
            <w:tcW w:w="3261" w:type="dxa"/>
          </w:tcPr>
          <w:p w14:paraId="6C10A40A" w14:textId="77777777" w:rsidR="00C369F1" w:rsidRPr="00D02C5C" w:rsidRDefault="00C369F1" w:rsidP="004E6D1B">
            <w:pPr>
              <w:rPr>
                <w:rFonts w:ascii="Arial" w:hAnsi="Arial" w:cs="Arial"/>
              </w:rPr>
            </w:pPr>
            <w:r w:rsidRPr="00D02C5C">
              <w:rPr>
                <w:rFonts w:ascii="Arial" w:hAnsi="Arial" w:cs="Arial"/>
                <w:b/>
              </w:rPr>
              <w:t>TOTAL</w:t>
            </w:r>
          </w:p>
        </w:tc>
        <w:tc>
          <w:tcPr>
            <w:tcW w:w="1842" w:type="dxa"/>
          </w:tcPr>
          <w:p w14:paraId="55721003" w14:textId="77777777" w:rsidR="00C369F1" w:rsidRPr="00D02C5C" w:rsidRDefault="00C369F1" w:rsidP="004E6D1B">
            <w:pPr>
              <w:jc w:val="center"/>
              <w:rPr>
                <w:rFonts w:ascii="Arial" w:hAnsi="Arial" w:cs="Arial"/>
                <w:b/>
              </w:rPr>
            </w:pPr>
            <w:r w:rsidRPr="00D02C5C">
              <w:rPr>
                <w:rFonts w:ascii="Arial" w:hAnsi="Arial" w:cs="Arial"/>
                <w:b/>
              </w:rPr>
              <w:t>100%</w:t>
            </w:r>
          </w:p>
        </w:tc>
      </w:tr>
    </w:tbl>
    <w:p w14:paraId="27AE057A" w14:textId="77777777" w:rsidR="00C369F1" w:rsidRPr="00D02C5C" w:rsidRDefault="00C369F1" w:rsidP="00C369F1">
      <w:pPr>
        <w:rPr>
          <w:rFonts w:ascii="Arial" w:hAnsi="Arial" w:cs="Arial"/>
        </w:rPr>
      </w:pPr>
    </w:p>
    <w:p w14:paraId="5A14D470" w14:textId="77777777" w:rsidR="00C369F1" w:rsidRPr="00D02C5C" w:rsidRDefault="00C369F1" w:rsidP="00C369F1">
      <w:pPr>
        <w:rPr>
          <w:rFonts w:ascii="Arial" w:hAnsi="Arial" w:cs="Arial"/>
          <w:b/>
        </w:rPr>
      </w:pPr>
    </w:p>
    <w:p w14:paraId="6C26B296" w14:textId="77777777" w:rsidR="00C369F1" w:rsidRPr="00D02C5C" w:rsidRDefault="00C369F1" w:rsidP="00C369F1">
      <w:pPr>
        <w:rPr>
          <w:rFonts w:ascii="Arial" w:hAnsi="Arial" w:cs="Arial"/>
          <w:b/>
        </w:rPr>
      </w:pPr>
    </w:p>
    <w:p w14:paraId="239E25E5" w14:textId="77777777" w:rsidR="00C369F1" w:rsidRPr="00D02C5C" w:rsidRDefault="00C369F1" w:rsidP="00C369F1">
      <w:pPr>
        <w:rPr>
          <w:rFonts w:ascii="Arial" w:hAnsi="Arial" w:cs="Arial"/>
          <w:b/>
        </w:rPr>
      </w:pPr>
    </w:p>
    <w:p w14:paraId="05209058" w14:textId="77777777" w:rsidR="00C369F1" w:rsidRPr="00D02C5C" w:rsidRDefault="00C369F1" w:rsidP="00C369F1">
      <w:pPr>
        <w:rPr>
          <w:rFonts w:ascii="Arial" w:hAnsi="Arial" w:cs="Arial"/>
          <w:b/>
        </w:rPr>
      </w:pPr>
    </w:p>
    <w:p w14:paraId="4D4E44C1" w14:textId="77777777" w:rsidR="00C369F1" w:rsidRPr="00D02C5C" w:rsidRDefault="00C369F1" w:rsidP="00C369F1">
      <w:pPr>
        <w:pStyle w:val="heading"/>
        <w:spacing w:before="0" w:after="0"/>
        <w:ind w:left="0" w:firstLine="0"/>
        <w:rPr>
          <w:rFonts w:ascii="Arial" w:hAnsi="Arial" w:cs="Arial"/>
          <w:sz w:val="22"/>
          <w:szCs w:val="22"/>
        </w:rPr>
      </w:pPr>
    </w:p>
    <w:p w14:paraId="4EB07036" w14:textId="77777777" w:rsidR="00C369F1" w:rsidRPr="00D02C5C" w:rsidRDefault="00C369F1" w:rsidP="00C369F1">
      <w:pPr>
        <w:pStyle w:val="heading"/>
        <w:spacing w:before="0" w:after="0"/>
        <w:ind w:left="0" w:firstLine="0"/>
        <w:rPr>
          <w:rFonts w:ascii="Arial" w:hAnsi="Arial" w:cs="Arial"/>
          <w:sz w:val="22"/>
          <w:szCs w:val="22"/>
        </w:rPr>
      </w:pPr>
    </w:p>
    <w:p w14:paraId="61CDA820" w14:textId="77777777" w:rsidR="00C369F1" w:rsidRPr="00D02C5C" w:rsidRDefault="00C369F1" w:rsidP="00C369F1">
      <w:pPr>
        <w:pStyle w:val="heading"/>
        <w:spacing w:before="0" w:after="0"/>
        <w:ind w:left="0" w:firstLine="0"/>
        <w:rPr>
          <w:rFonts w:ascii="Arial" w:hAnsi="Arial" w:cs="Arial"/>
          <w:sz w:val="22"/>
          <w:szCs w:val="22"/>
        </w:rPr>
      </w:pPr>
      <w:r w:rsidRPr="00D02C5C">
        <w:rPr>
          <w:rFonts w:ascii="Arial" w:hAnsi="Arial" w:cs="Arial"/>
          <w:sz w:val="22"/>
          <w:szCs w:val="22"/>
        </w:rPr>
        <w:t>EDUCATION FOR SUSTAINABLE DEVELOPMENT (ESD)</w:t>
      </w:r>
    </w:p>
    <w:p w14:paraId="29B7ABAB" w14:textId="77777777" w:rsidR="00C369F1" w:rsidRPr="00D02C5C" w:rsidRDefault="00C369F1" w:rsidP="00C369F1">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3847"/>
      </w:tblGrid>
      <w:tr w:rsidR="00C369F1" w:rsidRPr="00D02C5C" w14:paraId="095F9CFF" w14:textId="77777777" w:rsidTr="004E6D1B">
        <w:tc>
          <w:tcPr>
            <w:tcW w:w="4443" w:type="dxa"/>
            <w:vMerge w:val="restart"/>
            <w:vAlign w:val="center"/>
          </w:tcPr>
          <w:p w14:paraId="06418303" w14:textId="77777777" w:rsidR="00C369F1" w:rsidRPr="00D02C5C" w:rsidRDefault="00C369F1" w:rsidP="004E6D1B">
            <w:pPr>
              <w:pStyle w:val="heading"/>
              <w:spacing w:before="0" w:after="0"/>
              <w:ind w:left="0" w:firstLine="0"/>
              <w:rPr>
                <w:rFonts w:ascii="Arial" w:hAnsi="Arial" w:cs="Arial"/>
                <w:b w:val="0"/>
                <w:sz w:val="22"/>
                <w:szCs w:val="22"/>
              </w:rPr>
            </w:pPr>
            <w:r w:rsidRPr="00D02C5C">
              <w:rPr>
                <w:rFonts w:ascii="Arial" w:hAnsi="Arial" w:cs="Arial"/>
                <w:b w:val="0"/>
                <w:sz w:val="22"/>
                <w:szCs w:val="22"/>
              </w:rPr>
              <w:t>Does the module contribute to ESD?</w:t>
            </w:r>
          </w:p>
        </w:tc>
        <w:tc>
          <w:tcPr>
            <w:tcW w:w="4443" w:type="dxa"/>
            <w:vAlign w:val="center"/>
          </w:tcPr>
          <w:p w14:paraId="1A4BACEF" w14:textId="77777777" w:rsidR="00C369F1" w:rsidRPr="00D02C5C" w:rsidRDefault="00C369F1" w:rsidP="004E6D1B">
            <w:pPr>
              <w:pStyle w:val="heading"/>
              <w:spacing w:before="0" w:after="0"/>
              <w:ind w:left="0" w:firstLine="0"/>
              <w:rPr>
                <w:rFonts w:ascii="Arial" w:hAnsi="Arial" w:cs="Arial"/>
                <w:b w:val="0"/>
                <w:sz w:val="22"/>
                <w:szCs w:val="22"/>
              </w:rPr>
            </w:pPr>
            <w:r w:rsidRPr="00D02C5C">
              <w:rPr>
                <w:rFonts w:ascii="Arial" w:hAnsi="Arial" w:cs="Arial"/>
                <w:b w:val="0"/>
                <w:sz w:val="22"/>
                <w:szCs w:val="22"/>
              </w:rPr>
              <w:t>Yes</w:t>
            </w:r>
          </w:p>
          <w:p w14:paraId="6436120E" w14:textId="77777777" w:rsidR="00C369F1" w:rsidRPr="00D02C5C" w:rsidRDefault="00C369F1" w:rsidP="004E6D1B">
            <w:pPr>
              <w:pStyle w:val="heading"/>
              <w:spacing w:before="0" w:after="0"/>
              <w:ind w:left="0" w:firstLine="0"/>
              <w:jc w:val="both"/>
              <w:rPr>
                <w:rFonts w:ascii="Arial" w:hAnsi="Arial" w:cs="Arial"/>
                <w:b w:val="0"/>
                <w:sz w:val="22"/>
                <w:szCs w:val="22"/>
              </w:rPr>
            </w:pPr>
          </w:p>
        </w:tc>
      </w:tr>
      <w:tr w:rsidR="00C369F1" w:rsidRPr="00D02C5C" w14:paraId="1394B91F" w14:textId="77777777" w:rsidTr="004E6D1B">
        <w:tc>
          <w:tcPr>
            <w:tcW w:w="4443" w:type="dxa"/>
            <w:vMerge/>
          </w:tcPr>
          <w:p w14:paraId="3416AA6B" w14:textId="77777777" w:rsidR="00C369F1" w:rsidRPr="00D02C5C" w:rsidRDefault="00C369F1" w:rsidP="004E6D1B">
            <w:pPr>
              <w:pStyle w:val="heading"/>
              <w:spacing w:before="0" w:after="0"/>
              <w:ind w:left="0" w:firstLine="0"/>
              <w:rPr>
                <w:rFonts w:ascii="Arial" w:hAnsi="Arial" w:cs="Arial"/>
                <w:b w:val="0"/>
                <w:sz w:val="22"/>
                <w:szCs w:val="22"/>
              </w:rPr>
            </w:pPr>
          </w:p>
        </w:tc>
        <w:tc>
          <w:tcPr>
            <w:tcW w:w="4443" w:type="dxa"/>
            <w:vAlign w:val="center"/>
          </w:tcPr>
          <w:p w14:paraId="6494A528" w14:textId="77777777" w:rsidR="00C369F1" w:rsidRPr="00D02C5C" w:rsidRDefault="00C369F1" w:rsidP="004E6D1B">
            <w:pPr>
              <w:pStyle w:val="heading"/>
              <w:spacing w:before="0" w:after="0"/>
              <w:ind w:left="0" w:firstLine="0"/>
              <w:rPr>
                <w:rFonts w:ascii="Arial" w:hAnsi="Arial" w:cs="Arial"/>
                <w:b w:val="0"/>
                <w:strike/>
                <w:sz w:val="22"/>
                <w:szCs w:val="22"/>
              </w:rPr>
            </w:pPr>
            <w:r w:rsidRPr="00D02C5C">
              <w:rPr>
                <w:rFonts w:ascii="Arial" w:hAnsi="Arial" w:cs="Arial"/>
                <w:b w:val="0"/>
                <w:strike/>
                <w:sz w:val="22"/>
                <w:szCs w:val="22"/>
              </w:rPr>
              <w:t>No</w:t>
            </w:r>
          </w:p>
          <w:p w14:paraId="3590EB04" w14:textId="77777777" w:rsidR="00C369F1" w:rsidRPr="00D02C5C" w:rsidRDefault="00C369F1" w:rsidP="004E6D1B">
            <w:pPr>
              <w:pStyle w:val="heading"/>
              <w:spacing w:before="0" w:after="0"/>
              <w:ind w:left="0" w:firstLine="0"/>
              <w:jc w:val="both"/>
              <w:rPr>
                <w:rFonts w:ascii="Arial" w:hAnsi="Arial" w:cs="Arial"/>
                <w:b w:val="0"/>
                <w:sz w:val="22"/>
                <w:szCs w:val="22"/>
              </w:rPr>
            </w:pPr>
          </w:p>
        </w:tc>
      </w:tr>
      <w:tr w:rsidR="00C369F1" w:rsidRPr="00D02C5C" w14:paraId="4153DBA0" w14:textId="77777777" w:rsidTr="004E6D1B">
        <w:tc>
          <w:tcPr>
            <w:tcW w:w="8886" w:type="dxa"/>
            <w:gridSpan w:val="2"/>
          </w:tcPr>
          <w:p w14:paraId="4B8E845F" w14:textId="77777777" w:rsidR="00C369F1" w:rsidRPr="00D02C5C" w:rsidRDefault="00C369F1" w:rsidP="004E6D1B">
            <w:pPr>
              <w:pStyle w:val="heading"/>
              <w:spacing w:before="0" w:after="0"/>
              <w:ind w:left="0" w:firstLine="0"/>
              <w:rPr>
                <w:rFonts w:ascii="Arial" w:hAnsi="Arial" w:cs="Arial"/>
                <w:b w:val="0"/>
                <w:sz w:val="22"/>
                <w:szCs w:val="22"/>
              </w:rPr>
            </w:pPr>
            <w:r w:rsidRPr="00D02C5C">
              <w:rPr>
                <w:rFonts w:ascii="Arial" w:hAnsi="Arial" w:cs="Arial"/>
                <w:b w:val="0"/>
                <w:sz w:val="22"/>
                <w:szCs w:val="22"/>
              </w:rPr>
              <w:t xml:space="preserve">If </w:t>
            </w:r>
            <w:proofErr w:type="gramStart"/>
            <w:r w:rsidRPr="00D02C5C">
              <w:rPr>
                <w:rFonts w:ascii="Arial" w:hAnsi="Arial" w:cs="Arial"/>
                <w:b w:val="0"/>
                <w:sz w:val="22"/>
                <w:szCs w:val="22"/>
              </w:rPr>
              <w:t>yes</w:t>
            </w:r>
            <w:proofErr w:type="gramEnd"/>
            <w:r w:rsidRPr="00D02C5C">
              <w:rPr>
                <w:rFonts w:ascii="Arial" w:hAnsi="Arial" w:cs="Arial"/>
                <w:b w:val="0"/>
                <w:sz w:val="22"/>
                <w:szCs w:val="22"/>
              </w:rPr>
              <w:t xml:space="preserve"> please provide brief details (no more than 100 words):</w:t>
            </w:r>
          </w:p>
          <w:p w14:paraId="35790D80" w14:textId="77777777" w:rsidR="00C369F1" w:rsidRPr="00D02C5C" w:rsidRDefault="00C369F1" w:rsidP="004E6D1B">
            <w:pPr>
              <w:pStyle w:val="heading"/>
              <w:spacing w:before="0" w:after="0"/>
              <w:ind w:left="0" w:firstLine="0"/>
              <w:rPr>
                <w:rFonts w:ascii="Arial" w:hAnsi="Arial" w:cs="Arial"/>
                <w:b w:val="0"/>
                <w:sz w:val="22"/>
                <w:szCs w:val="22"/>
              </w:rPr>
            </w:pPr>
          </w:p>
          <w:p w14:paraId="0007AAF1" w14:textId="77777777" w:rsidR="00C369F1" w:rsidRDefault="00C369F1" w:rsidP="004E6D1B">
            <w:pPr>
              <w:pStyle w:val="heading"/>
              <w:spacing w:before="0" w:after="0"/>
              <w:ind w:left="0" w:firstLine="0"/>
              <w:jc w:val="both"/>
              <w:rPr>
                <w:rFonts w:ascii="Arial" w:hAnsi="Arial" w:cs="Arial"/>
                <w:b w:val="0"/>
                <w:sz w:val="22"/>
                <w:szCs w:val="22"/>
              </w:rPr>
            </w:pPr>
            <w:r w:rsidRPr="00D02C5C">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D02C5C">
              <w:rPr>
                <w:rFonts w:ascii="Arial" w:hAnsi="Arial" w:cs="Arial"/>
                <w:b w:val="0"/>
                <w:sz w:val="22"/>
                <w:szCs w:val="22"/>
              </w:rPr>
              <w:t>Schön</w:t>
            </w:r>
            <w:proofErr w:type="spellEnd"/>
            <w:r w:rsidRPr="00D02C5C">
              <w:rPr>
                <w:rFonts w:ascii="Arial" w:hAnsi="Arial" w:cs="Arial"/>
                <w:b w:val="0"/>
                <w:sz w:val="22"/>
                <w:szCs w:val="22"/>
              </w:rPr>
              <w:t xml:space="preserve"> that find the springboard to development in this module.   </w:t>
            </w:r>
          </w:p>
          <w:p w14:paraId="41357EF2" w14:textId="77777777" w:rsidR="00C369F1" w:rsidRPr="00D02C5C" w:rsidRDefault="00C369F1" w:rsidP="004E6D1B">
            <w:pPr>
              <w:pStyle w:val="heading"/>
              <w:spacing w:before="0" w:after="0"/>
              <w:ind w:left="0" w:firstLine="0"/>
              <w:jc w:val="both"/>
              <w:rPr>
                <w:rFonts w:ascii="Arial" w:hAnsi="Arial" w:cs="Arial"/>
                <w:b w:val="0"/>
                <w:sz w:val="22"/>
                <w:szCs w:val="22"/>
              </w:rPr>
            </w:pPr>
          </w:p>
          <w:p w14:paraId="3C53E7E0" w14:textId="77777777" w:rsidR="00C369F1" w:rsidRPr="00C369F1" w:rsidRDefault="00C369F1" w:rsidP="004E6D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sz w:val="22"/>
                <w:szCs w:val="22"/>
              </w:rPr>
            </w:pPr>
            <w:proofErr w:type="spellStart"/>
            <w:r w:rsidRPr="00C369F1">
              <w:rPr>
                <w:rFonts w:ascii="Arial" w:hAnsi="Arial" w:cs="Arial"/>
                <w:sz w:val="22"/>
                <w:szCs w:val="22"/>
              </w:rPr>
              <w:t>Boud</w:t>
            </w:r>
            <w:proofErr w:type="spellEnd"/>
            <w:r w:rsidRPr="00C369F1">
              <w:rPr>
                <w:rFonts w:ascii="Arial" w:hAnsi="Arial" w:cs="Arial"/>
                <w:sz w:val="22"/>
                <w:szCs w:val="22"/>
              </w:rPr>
              <w:t xml:space="preserve">. D, Assessment 2020: </w:t>
            </w:r>
            <w:r w:rsidRPr="00C369F1">
              <w:rPr>
                <w:rFonts w:ascii="Arial" w:hAnsi="Arial" w:cs="Arial"/>
                <w:i/>
                <w:sz w:val="22"/>
                <w:szCs w:val="22"/>
              </w:rPr>
              <w:t>Creating Sustainable Assessment for Long-term Learning</w:t>
            </w:r>
            <w:r w:rsidRPr="00C369F1">
              <w:rPr>
                <w:rFonts w:ascii="Arial" w:hAnsi="Arial" w:cs="Arial"/>
                <w:sz w:val="22"/>
                <w:szCs w:val="22"/>
              </w:rPr>
              <w:t xml:space="preserve"> University of Technology, Sydney (2010)</w:t>
            </w:r>
          </w:p>
          <w:p w14:paraId="79F35B4E" w14:textId="77777777" w:rsidR="00C369F1" w:rsidRPr="00BA4EF0" w:rsidRDefault="00C369F1" w:rsidP="004E6D1B">
            <w:pPr>
              <w:pStyle w:val="heading"/>
              <w:spacing w:before="0" w:after="0"/>
              <w:ind w:left="0" w:firstLine="0"/>
              <w:jc w:val="both"/>
              <w:rPr>
                <w:rFonts w:ascii="Arial" w:hAnsi="Arial" w:cs="Arial"/>
                <w:b w:val="0"/>
                <w:sz w:val="22"/>
                <w:szCs w:val="22"/>
              </w:rPr>
            </w:pPr>
            <w:r w:rsidRPr="00BA4EF0">
              <w:rPr>
                <w:rFonts w:ascii="Arial" w:hAnsi="Arial" w:cs="Arial"/>
                <w:sz w:val="22"/>
                <w:szCs w:val="22"/>
                <w:lang w:val="en-US"/>
              </w:rPr>
              <w:t xml:space="preserve">Available at </w:t>
            </w:r>
            <w:hyperlink r:id="rId8" w:history="1">
              <w:r w:rsidRPr="00BA4EF0">
                <w:rPr>
                  <w:rStyle w:val="Hyperlink"/>
                  <w:rFonts w:ascii="Arial" w:eastAsia="Calibri" w:hAnsi="Arial" w:cs="Arial"/>
                  <w:color w:val="auto"/>
                  <w:sz w:val="22"/>
                  <w:szCs w:val="22"/>
                </w:rPr>
                <w:t>https://www.uts.edu.au/sites/default/files/davidboudKeynote.pdf</w:t>
              </w:r>
            </w:hyperlink>
          </w:p>
          <w:p w14:paraId="0802C4DD" w14:textId="77777777" w:rsidR="00C369F1" w:rsidRPr="00BA4EF0" w:rsidRDefault="00C369F1" w:rsidP="004E6D1B">
            <w:pPr>
              <w:pStyle w:val="heading"/>
              <w:spacing w:before="0" w:after="0"/>
              <w:ind w:left="0" w:firstLine="0"/>
              <w:jc w:val="both"/>
              <w:rPr>
                <w:rFonts w:ascii="Arial" w:hAnsi="Arial" w:cs="Arial"/>
                <w:b w:val="0"/>
                <w:sz w:val="22"/>
                <w:szCs w:val="22"/>
              </w:rPr>
            </w:pPr>
            <w:r w:rsidRPr="00BA4EF0">
              <w:rPr>
                <w:rFonts w:ascii="Arial" w:hAnsi="Arial" w:cs="Arial"/>
                <w:b w:val="0"/>
                <w:sz w:val="22"/>
                <w:szCs w:val="22"/>
              </w:rPr>
              <w:t>Accessed 10:30, 17</w:t>
            </w:r>
            <w:r w:rsidRPr="00BA4EF0">
              <w:rPr>
                <w:rFonts w:ascii="Arial" w:hAnsi="Arial" w:cs="Arial"/>
                <w:b w:val="0"/>
                <w:sz w:val="22"/>
                <w:szCs w:val="22"/>
                <w:vertAlign w:val="superscript"/>
              </w:rPr>
              <w:t>th</w:t>
            </w:r>
            <w:r w:rsidRPr="00BA4EF0">
              <w:rPr>
                <w:rFonts w:ascii="Arial" w:hAnsi="Arial" w:cs="Arial"/>
                <w:b w:val="0"/>
                <w:sz w:val="22"/>
                <w:szCs w:val="22"/>
              </w:rPr>
              <w:t xml:space="preserve"> October 2014</w:t>
            </w:r>
          </w:p>
          <w:p w14:paraId="6D46F9C5" w14:textId="77777777" w:rsidR="00C369F1" w:rsidRPr="00D02C5C" w:rsidRDefault="00C369F1" w:rsidP="004E6D1B">
            <w:pPr>
              <w:pStyle w:val="heading"/>
              <w:spacing w:before="0" w:after="0"/>
              <w:ind w:left="0" w:firstLine="0"/>
              <w:jc w:val="both"/>
              <w:rPr>
                <w:rFonts w:ascii="Arial" w:hAnsi="Arial" w:cs="Arial"/>
                <w:b w:val="0"/>
                <w:sz w:val="22"/>
                <w:szCs w:val="22"/>
              </w:rPr>
            </w:pPr>
          </w:p>
          <w:p w14:paraId="56E8F034" w14:textId="77777777" w:rsidR="00C369F1" w:rsidRPr="00D02C5C" w:rsidRDefault="00C369F1" w:rsidP="004E6D1B">
            <w:pPr>
              <w:pStyle w:val="heading"/>
              <w:spacing w:before="0" w:after="0"/>
              <w:ind w:left="0" w:firstLine="0"/>
              <w:jc w:val="both"/>
              <w:rPr>
                <w:rFonts w:ascii="Arial" w:hAnsi="Arial" w:cs="Arial"/>
                <w:b w:val="0"/>
                <w:sz w:val="22"/>
                <w:szCs w:val="22"/>
              </w:rPr>
            </w:pPr>
            <w:proofErr w:type="spellStart"/>
            <w:r w:rsidRPr="00D02C5C">
              <w:rPr>
                <w:rFonts w:ascii="Arial" w:hAnsi="Arial" w:cs="Arial"/>
                <w:b w:val="0"/>
                <w:color w:val="1A1A1A"/>
                <w:sz w:val="22"/>
                <w:szCs w:val="22"/>
                <w:lang w:val="en-US"/>
              </w:rPr>
              <w:t>Schön</w:t>
            </w:r>
            <w:proofErr w:type="spellEnd"/>
            <w:r w:rsidRPr="00D02C5C">
              <w:rPr>
                <w:rFonts w:ascii="Arial" w:hAnsi="Arial" w:cs="Arial"/>
                <w:b w:val="0"/>
                <w:color w:val="1A1A1A"/>
                <w:sz w:val="22"/>
                <w:szCs w:val="22"/>
                <w:lang w:val="en-US"/>
              </w:rPr>
              <w:t xml:space="preserve">, D. A. (1987). Educating the reflective practitioner: Toward a new design for teaching and learning in the professions. </w:t>
            </w:r>
            <w:r w:rsidRPr="00D02C5C">
              <w:rPr>
                <w:rFonts w:ascii="Arial" w:hAnsi="Arial" w:cs="Arial"/>
                <w:b w:val="0"/>
                <w:i/>
                <w:iCs/>
                <w:color w:val="1A1A1A"/>
                <w:sz w:val="22"/>
                <w:szCs w:val="22"/>
                <w:lang w:val="en-US"/>
              </w:rPr>
              <w:t>San Francisco</w:t>
            </w:r>
            <w:r w:rsidRPr="00D02C5C">
              <w:rPr>
                <w:rFonts w:ascii="Arial" w:hAnsi="Arial" w:cs="Arial"/>
                <w:b w:val="0"/>
                <w:color w:val="1A1A1A"/>
                <w:sz w:val="22"/>
                <w:szCs w:val="22"/>
                <w:lang w:val="en-US"/>
              </w:rPr>
              <w:t>.</w:t>
            </w:r>
          </w:p>
        </w:tc>
      </w:tr>
    </w:tbl>
    <w:p w14:paraId="491D4FB5" w14:textId="77777777" w:rsidR="00C369F1" w:rsidRDefault="00C369F1" w:rsidP="00C369F1">
      <w:pPr>
        <w:spacing w:after="0" w:line="240" w:lineRule="auto"/>
        <w:rPr>
          <w:rFonts w:ascii="Arial" w:eastAsia="Times New Roman" w:hAnsi="Arial" w:cs="Arial"/>
          <w:b/>
          <w:lang w:eastAsia="en-GB"/>
        </w:rPr>
      </w:pPr>
    </w:p>
    <w:p w14:paraId="0487B0A5" w14:textId="77777777" w:rsidR="00C369F1" w:rsidRPr="00D02C5C" w:rsidRDefault="00C369F1" w:rsidP="00C369F1">
      <w:pPr>
        <w:pStyle w:val="heading"/>
        <w:spacing w:before="0" w:after="0"/>
        <w:ind w:left="0" w:firstLine="0"/>
        <w:rPr>
          <w:rFonts w:ascii="Arial" w:hAnsi="Arial" w:cs="Arial"/>
          <w:sz w:val="22"/>
          <w:szCs w:val="22"/>
        </w:rPr>
      </w:pPr>
      <w:r w:rsidRPr="00D02C5C">
        <w:rPr>
          <w:rFonts w:ascii="Arial" w:hAnsi="Arial" w:cs="Arial"/>
          <w:sz w:val="22"/>
          <w:szCs w:val="22"/>
        </w:rPr>
        <w:t>BIBLIOGRAPHY*</w:t>
      </w:r>
    </w:p>
    <w:p w14:paraId="64904DE8" w14:textId="77777777" w:rsidR="00C369F1" w:rsidRPr="00D02C5C" w:rsidRDefault="00C369F1" w:rsidP="00C369F1">
      <w:pPr>
        <w:pStyle w:val="heading"/>
        <w:spacing w:before="0" w:after="0"/>
        <w:ind w:left="0" w:firstLine="0"/>
        <w:rPr>
          <w:rFonts w:ascii="Arial" w:hAnsi="Arial" w:cs="Arial"/>
          <w:sz w:val="22"/>
          <w:szCs w:val="22"/>
        </w:rPr>
      </w:pPr>
    </w:p>
    <w:p w14:paraId="0F099E51" w14:textId="77777777" w:rsidR="00C369F1" w:rsidRPr="00636BF0" w:rsidRDefault="00C369F1" w:rsidP="00C369F1">
      <w:pPr>
        <w:pStyle w:val="heading"/>
        <w:spacing w:after="0"/>
        <w:ind w:left="2977" w:hanging="2977"/>
        <w:rPr>
          <w:rFonts w:ascii="Arial" w:hAnsi="Arial" w:cs="Arial"/>
          <w:b w:val="0"/>
          <w:sz w:val="22"/>
          <w:szCs w:val="22"/>
        </w:rPr>
      </w:pPr>
      <w:r w:rsidRPr="00D02C5C">
        <w:rPr>
          <w:rFonts w:ascii="Arial" w:hAnsi="Arial" w:cs="Arial"/>
          <w:b w:val="0"/>
          <w:sz w:val="22"/>
          <w:szCs w:val="22"/>
        </w:rPr>
        <w:t>Aguirre, P, (2011)</w:t>
      </w:r>
      <w:r w:rsidRPr="00D02C5C">
        <w:rPr>
          <w:rFonts w:ascii="Arial" w:hAnsi="Arial" w:cs="Arial"/>
          <w:b w:val="0"/>
          <w:sz w:val="22"/>
          <w:szCs w:val="22"/>
        </w:rPr>
        <w:tab/>
      </w:r>
      <w:r w:rsidRPr="00D02C5C">
        <w:rPr>
          <w:rFonts w:ascii="Arial" w:hAnsi="Arial" w:cs="Arial"/>
          <w:b w:val="0"/>
          <w:sz w:val="22"/>
          <w:szCs w:val="22"/>
        </w:rPr>
        <w:tab/>
        <w:t xml:space="preserve">Vitamin P2: New Perspectives in Painting, London </w:t>
      </w:r>
      <w:proofErr w:type="spellStart"/>
      <w:r w:rsidRPr="00636BF0">
        <w:rPr>
          <w:rFonts w:ascii="Arial" w:hAnsi="Arial" w:cs="Arial"/>
          <w:b w:val="0"/>
          <w:sz w:val="22"/>
          <w:szCs w:val="22"/>
        </w:rPr>
        <w:t>Phaidon</w:t>
      </w:r>
      <w:proofErr w:type="spellEnd"/>
      <w:r w:rsidRPr="00636BF0">
        <w:rPr>
          <w:rFonts w:ascii="Arial" w:hAnsi="Arial" w:cs="Arial"/>
          <w:b w:val="0"/>
          <w:sz w:val="22"/>
          <w:szCs w:val="22"/>
        </w:rPr>
        <w:t xml:space="preserve"> Press </w:t>
      </w:r>
    </w:p>
    <w:p w14:paraId="7F0B4584" w14:textId="77777777" w:rsidR="00C369F1" w:rsidRPr="00636BF0" w:rsidRDefault="00C369F1" w:rsidP="00C369F1">
      <w:pPr>
        <w:pStyle w:val="heading"/>
        <w:spacing w:before="0" w:after="0"/>
        <w:ind w:left="0" w:firstLine="0"/>
        <w:rPr>
          <w:rFonts w:ascii="Arial" w:hAnsi="Arial" w:cs="Arial"/>
          <w:sz w:val="22"/>
          <w:szCs w:val="22"/>
        </w:rPr>
      </w:pPr>
    </w:p>
    <w:p w14:paraId="6E76CCB7" w14:textId="77777777" w:rsidR="00C369F1" w:rsidRPr="00636BF0" w:rsidRDefault="00C369F1" w:rsidP="00C369F1">
      <w:pPr>
        <w:spacing w:after="0" w:line="240" w:lineRule="auto"/>
        <w:rPr>
          <w:rFonts w:ascii="Arial" w:hAnsi="Arial" w:cs="Arial"/>
          <w:color w:val="262626"/>
        </w:rPr>
      </w:pPr>
      <w:r w:rsidRPr="00636BF0">
        <w:rPr>
          <w:rFonts w:ascii="Arial" w:hAnsi="Arial" w:cs="Arial"/>
          <w:bCs/>
          <w:color w:val="0E0E0E"/>
        </w:rPr>
        <w:t xml:space="preserve">Alonso, R, </w:t>
      </w:r>
      <w:r w:rsidRPr="00636BF0">
        <w:rPr>
          <w:rFonts w:ascii="Arial" w:hAnsi="Arial" w:cs="Arial"/>
          <w:color w:val="262626"/>
        </w:rPr>
        <w:t>(2009)</w:t>
      </w:r>
      <w:r w:rsidRPr="00636BF0">
        <w:rPr>
          <w:rFonts w:ascii="Arial" w:hAnsi="Arial" w:cs="Arial"/>
          <w:bCs/>
          <w:color w:val="0E0E0E"/>
        </w:rPr>
        <w:tab/>
      </w:r>
      <w:r w:rsidRPr="00636BF0">
        <w:rPr>
          <w:rFonts w:ascii="Arial" w:hAnsi="Arial" w:cs="Arial"/>
          <w:bCs/>
          <w:color w:val="0E0E0E"/>
        </w:rPr>
        <w:tab/>
      </w:r>
      <w:r w:rsidRPr="00636BF0">
        <w:rPr>
          <w:rFonts w:ascii="Arial" w:hAnsi="Arial" w:cs="Arial"/>
          <w:bCs/>
          <w:i/>
          <w:color w:val="0E0E0E"/>
        </w:rPr>
        <w:t xml:space="preserve">Vitamin </w:t>
      </w:r>
      <w:proofErr w:type="spellStart"/>
      <w:r w:rsidRPr="00636BF0">
        <w:rPr>
          <w:rFonts w:ascii="Arial" w:hAnsi="Arial" w:cs="Arial"/>
          <w:bCs/>
          <w:i/>
          <w:color w:val="0E0E0E"/>
        </w:rPr>
        <w:t>Ph</w:t>
      </w:r>
      <w:proofErr w:type="spellEnd"/>
      <w:r w:rsidRPr="00636BF0">
        <w:rPr>
          <w:rFonts w:ascii="Arial" w:hAnsi="Arial" w:cs="Arial"/>
          <w:bCs/>
          <w:color w:val="0E0E0E"/>
        </w:rPr>
        <w:t xml:space="preserve">, London: </w:t>
      </w:r>
      <w:proofErr w:type="spellStart"/>
      <w:r w:rsidRPr="00636BF0">
        <w:rPr>
          <w:rFonts w:ascii="Arial" w:hAnsi="Arial" w:cs="Arial"/>
          <w:color w:val="262626"/>
        </w:rPr>
        <w:t>Phaidon</w:t>
      </w:r>
      <w:proofErr w:type="spellEnd"/>
      <w:r w:rsidRPr="00636BF0">
        <w:rPr>
          <w:rFonts w:ascii="Arial" w:hAnsi="Arial" w:cs="Arial"/>
          <w:color w:val="262626"/>
        </w:rPr>
        <w:t xml:space="preserve"> Press </w:t>
      </w:r>
    </w:p>
    <w:p w14:paraId="5E987ABF" w14:textId="77777777" w:rsidR="00C369F1" w:rsidRPr="00636BF0" w:rsidRDefault="00C369F1" w:rsidP="00C369F1">
      <w:pPr>
        <w:spacing w:after="0" w:line="240" w:lineRule="auto"/>
        <w:rPr>
          <w:rFonts w:ascii="Arial" w:hAnsi="Arial" w:cs="Arial"/>
          <w:color w:val="262626"/>
        </w:rPr>
      </w:pPr>
    </w:p>
    <w:p w14:paraId="1AA9CB61" w14:textId="77777777" w:rsidR="00C369F1" w:rsidRPr="00636BF0" w:rsidRDefault="00C369F1" w:rsidP="00C369F1">
      <w:pPr>
        <w:spacing w:after="0" w:line="240" w:lineRule="auto"/>
        <w:rPr>
          <w:rFonts w:ascii="Arial" w:hAnsi="Arial" w:cs="Arial"/>
        </w:rPr>
      </w:pPr>
      <w:r w:rsidRPr="00636BF0">
        <w:rPr>
          <w:rFonts w:ascii="Arial" w:hAnsi="Arial" w:cs="Arial"/>
        </w:rPr>
        <w:t>Harris, J, (2001)</w:t>
      </w:r>
      <w:r w:rsidRPr="00636BF0">
        <w:rPr>
          <w:rFonts w:ascii="Arial" w:hAnsi="Arial" w:cs="Arial"/>
        </w:rPr>
        <w:tab/>
      </w:r>
      <w:r w:rsidRPr="00636BF0">
        <w:rPr>
          <w:rFonts w:ascii="Arial" w:hAnsi="Arial" w:cs="Arial"/>
        </w:rPr>
        <w:tab/>
      </w:r>
      <w:r w:rsidRPr="00636BF0">
        <w:rPr>
          <w:rFonts w:ascii="Arial" w:hAnsi="Arial" w:cs="Arial"/>
          <w:i/>
        </w:rPr>
        <w:t>The New Art History: A Critical Introduction</w:t>
      </w:r>
      <w:r w:rsidRPr="00636BF0">
        <w:rPr>
          <w:rFonts w:ascii="Arial" w:hAnsi="Arial" w:cs="Arial"/>
        </w:rPr>
        <w:t xml:space="preserve"> </w:t>
      </w:r>
    </w:p>
    <w:p w14:paraId="7EEC017B" w14:textId="77777777" w:rsidR="00C369F1" w:rsidRPr="00636BF0" w:rsidRDefault="00C369F1" w:rsidP="00C369F1">
      <w:pPr>
        <w:spacing w:after="0" w:line="240" w:lineRule="auto"/>
        <w:ind w:left="2160" w:firstLine="720"/>
        <w:rPr>
          <w:rFonts w:ascii="Arial" w:hAnsi="Arial" w:cs="Arial"/>
        </w:rPr>
      </w:pPr>
      <w:r w:rsidRPr="00636BF0">
        <w:rPr>
          <w:rFonts w:ascii="Arial" w:hAnsi="Arial" w:cs="Arial"/>
        </w:rPr>
        <w:t xml:space="preserve">London: Routledge </w:t>
      </w:r>
    </w:p>
    <w:p w14:paraId="3F01C332" w14:textId="77777777" w:rsidR="00C369F1" w:rsidRPr="00636BF0" w:rsidRDefault="00C369F1" w:rsidP="00C369F1">
      <w:pPr>
        <w:spacing w:after="0" w:line="240" w:lineRule="auto"/>
        <w:ind w:left="2160" w:firstLine="720"/>
        <w:rPr>
          <w:rFonts w:ascii="Arial" w:hAnsi="Arial" w:cs="Arial"/>
        </w:rPr>
      </w:pPr>
    </w:p>
    <w:p w14:paraId="41AA2437" w14:textId="77777777" w:rsidR="00C369F1" w:rsidRPr="00636BF0" w:rsidRDefault="00C369F1" w:rsidP="00C369F1">
      <w:pPr>
        <w:spacing w:after="0" w:line="240" w:lineRule="auto"/>
        <w:ind w:left="2880" w:hanging="2880"/>
        <w:rPr>
          <w:rFonts w:ascii="Arial" w:hAnsi="Arial" w:cs="Arial"/>
          <w:color w:val="262626"/>
        </w:rPr>
      </w:pPr>
      <w:r>
        <w:rPr>
          <w:rFonts w:ascii="Arial" w:hAnsi="Arial" w:cs="Arial"/>
          <w:bCs/>
          <w:color w:val="0E0E0E"/>
        </w:rPr>
        <w:t xml:space="preserve">Marshall, R, </w:t>
      </w:r>
      <w:r w:rsidRPr="00636BF0">
        <w:rPr>
          <w:rFonts w:ascii="Arial" w:hAnsi="Arial" w:cs="Arial"/>
          <w:bCs/>
          <w:color w:val="0E0E0E"/>
        </w:rPr>
        <w:t>(</w:t>
      </w:r>
      <w:r w:rsidRPr="00636BF0">
        <w:rPr>
          <w:rFonts w:ascii="Arial" w:hAnsi="Arial" w:cs="Arial"/>
          <w:color w:val="434343"/>
        </w:rPr>
        <w:t>2012)</w:t>
      </w:r>
      <w:r w:rsidRPr="00636BF0">
        <w:rPr>
          <w:rFonts w:ascii="Arial" w:hAnsi="Arial" w:cs="Arial"/>
          <w:bCs/>
          <w:color w:val="0E0E0E"/>
        </w:rPr>
        <w:tab/>
      </w:r>
      <w:proofErr w:type="spellStart"/>
      <w:r w:rsidRPr="00636BF0">
        <w:rPr>
          <w:rFonts w:ascii="Arial" w:hAnsi="Arial" w:cs="Arial"/>
          <w:bCs/>
          <w:i/>
          <w:color w:val="0E0E0E"/>
        </w:rPr>
        <w:t>Hyperdrawing</w:t>
      </w:r>
      <w:proofErr w:type="spellEnd"/>
      <w:r w:rsidRPr="00636BF0">
        <w:rPr>
          <w:rFonts w:ascii="Arial" w:hAnsi="Arial" w:cs="Arial"/>
          <w:bCs/>
          <w:i/>
          <w:color w:val="0E0E0E"/>
        </w:rPr>
        <w:t>: Beyond the Lines of Contemporary</w:t>
      </w:r>
      <w:r w:rsidRPr="00636BF0">
        <w:rPr>
          <w:rFonts w:ascii="Arial" w:hAnsi="Arial" w:cs="Arial"/>
          <w:bCs/>
          <w:color w:val="0E0E0E"/>
        </w:rPr>
        <w:t xml:space="preserve">, London: </w:t>
      </w:r>
      <w:r w:rsidRPr="00636BF0">
        <w:rPr>
          <w:rFonts w:ascii="Arial" w:hAnsi="Arial" w:cs="Arial"/>
          <w:color w:val="262626"/>
        </w:rPr>
        <w:t>I.B.</w:t>
      </w:r>
      <w:r>
        <w:rPr>
          <w:rFonts w:ascii="Arial" w:hAnsi="Arial" w:cs="Arial"/>
          <w:color w:val="262626"/>
        </w:rPr>
        <w:t xml:space="preserve"> </w:t>
      </w:r>
      <w:r w:rsidRPr="00636BF0">
        <w:rPr>
          <w:rFonts w:ascii="Arial" w:hAnsi="Arial" w:cs="Arial"/>
          <w:color w:val="262626"/>
        </w:rPr>
        <w:t>Tauris</w:t>
      </w:r>
    </w:p>
    <w:p w14:paraId="373C1DA9" w14:textId="77777777" w:rsidR="00C369F1" w:rsidRPr="00636BF0" w:rsidRDefault="00C369F1" w:rsidP="00C369F1">
      <w:pPr>
        <w:spacing w:after="0" w:line="240" w:lineRule="auto"/>
        <w:ind w:left="2880" w:hanging="2880"/>
        <w:rPr>
          <w:rFonts w:ascii="Arial" w:hAnsi="Arial" w:cs="Arial"/>
          <w:bCs/>
          <w:color w:val="0E0E0E"/>
        </w:rPr>
      </w:pPr>
    </w:p>
    <w:p w14:paraId="184AA168" w14:textId="77777777" w:rsidR="00C369F1" w:rsidRPr="00636BF0" w:rsidRDefault="00C369F1" w:rsidP="00C369F1">
      <w:pPr>
        <w:pStyle w:val="BodyTextFirstIndent2"/>
        <w:ind w:left="0" w:firstLine="0"/>
        <w:rPr>
          <w:rFonts w:ascii="Arial" w:hAnsi="Arial" w:cs="Arial"/>
          <w:sz w:val="22"/>
          <w:szCs w:val="22"/>
        </w:rPr>
      </w:pPr>
      <w:r w:rsidRPr="00636BF0">
        <w:rPr>
          <w:rFonts w:ascii="Arial" w:hAnsi="Arial" w:cs="Arial"/>
          <w:spacing w:val="-3"/>
          <w:sz w:val="22"/>
          <w:szCs w:val="22"/>
        </w:rPr>
        <w:t xml:space="preserve">*Additional specialist books will be listed in module handbooks provided by tutors </w:t>
      </w:r>
    </w:p>
    <w:p w14:paraId="021ED16D" w14:textId="77777777" w:rsidR="00C369F1" w:rsidRPr="00636BF0" w:rsidRDefault="00C369F1" w:rsidP="00C369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p>
    <w:p w14:paraId="7354F060" w14:textId="77777777" w:rsidR="00C369F1" w:rsidRPr="00636BF0" w:rsidRDefault="00C369F1" w:rsidP="00C369F1">
      <w:pPr>
        <w:pStyle w:val="BodyTextFirstIndent2"/>
        <w:ind w:left="0" w:firstLine="0"/>
        <w:rPr>
          <w:rFonts w:ascii="Arial" w:hAnsi="Arial" w:cs="Arial"/>
          <w:sz w:val="22"/>
          <w:szCs w:val="22"/>
          <w:lang w:val="en-US"/>
        </w:rPr>
      </w:pPr>
    </w:p>
    <w:p w14:paraId="1C969268" w14:textId="77777777" w:rsidR="00C369F1" w:rsidRDefault="00C369F1" w:rsidP="00C369F1">
      <w:pPr>
        <w:pStyle w:val="BodyTextFirstIndent2"/>
        <w:ind w:left="0" w:firstLine="0"/>
        <w:jc w:val="center"/>
        <w:rPr>
          <w:rFonts w:ascii="Arial" w:hAnsi="Arial" w:cs="Arial"/>
          <w:b/>
          <w:sz w:val="40"/>
          <w:szCs w:val="40"/>
          <w:lang w:val="en-US"/>
        </w:rPr>
        <w:sectPr w:rsidR="00C369F1" w:rsidSect="005974BC">
          <w:pgSz w:w="11900" w:h="16840"/>
          <w:pgMar w:top="1440" w:right="1800" w:bottom="1440" w:left="1800" w:header="708" w:footer="708" w:gutter="0"/>
          <w:cols w:space="708"/>
        </w:sectPr>
      </w:pPr>
    </w:p>
    <w:p w14:paraId="577B702E" w14:textId="77777777" w:rsidR="00317DD6" w:rsidRDefault="00FE2FC1"/>
    <w:sectPr w:rsidR="00317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37F78"/>
    <w:multiLevelType w:val="hybridMultilevel"/>
    <w:tmpl w:val="99225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5410272E"/>
    <w:multiLevelType w:val="hybridMultilevel"/>
    <w:tmpl w:val="DE20F5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F1"/>
    <w:rsid w:val="00BB2D66"/>
    <w:rsid w:val="00C369F1"/>
    <w:rsid w:val="00E76FAB"/>
    <w:rsid w:val="00FE2FC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A4F7E"/>
  <w15:chartTrackingRefBased/>
  <w15:docId w15:val="{DF11902C-281E-48DA-AAC5-E97D268B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69F1"/>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9F1"/>
    <w:pPr>
      <w:ind w:left="720"/>
      <w:contextualSpacing/>
    </w:pPr>
  </w:style>
  <w:style w:type="table" w:styleId="TableGrid">
    <w:name w:val="Table Grid"/>
    <w:basedOn w:val="TableNormal"/>
    <w:uiPriority w:val="59"/>
    <w:rsid w:val="00C369F1"/>
    <w:pPr>
      <w:spacing w:after="0" w:line="240" w:lineRule="auto"/>
    </w:pPr>
    <w:rPr>
      <w:rFonts w:ascii="Calibri" w:eastAsia="Calibri" w:hAnsi="Calibri" w:cs="Times New Roman"/>
      <w:sz w:val="24"/>
      <w:szCs w:val="24"/>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C369F1"/>
    <w:rPr>
      <w:color w:val="0000FF"/>
      <w:u w:val="single"/>
    </w:rPr>
  </w:style>
  <w:style w:type="paragraph" w:customStyle="1" w:styleId="heading">
    <w:name w:val="heading"/>
    <w:basedOn w:val="fixed"/>
    <w:link w:val="headingChar"/>
    <w:rsid w:val="00C369F1"/>
    <w:pPr>
      <w:spacing w:before="240" w:after="120"/>
    </w:pPr>
  </w:style>
  <w:style w:type="paragraph" w:customStyle="1" w:styleId="fixed">
    <w:name w:val="fixed"/>
    <w:link w:val="fixedChar"/>
    <w:rsid w:val="00C369F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paragraph" w:customStyle="1" w:styleId="bullet">
    <w:name w:val="bullet"/>
    <w:link w:val="bulletChar"/>
    <w:rsid w:val="00C369F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4"/>
      <w:lang w:eastAsia="en-GB"/>
    </w:rPr>
  </w:style>
  <w:style w:type="character" w:customStyle="1" w:styleId="fixedChar">
    <w:name w:val="fixed Char"/>
    <w:link w:val="fixed"/>
    <w:rsid w:val="00C369F1"/>
    <w:rPr>
      <w:rFonts w:ascii="Times New Roman" w:eastAsia="Times New Roman" w:hAnsi="Times New Roman" w:cs="Times New Roman"/>
      <w:b/>
      <w:sz w:val="24"/>
      <w:szCs w:val="24"/>
      <w:lang w:eastAsia="en-GB"/>
    </w:rPr>
  </w:style>
  <w:style w:type="character" w:customStyle="1" w:styleId="headingChar">
    <w:name w:val="heading Char"/>
    <w:link w:val="heading"/>
    <w:rsid w:val="00C369F1"/>
    <w:rPr>
      <w:rFonts w:ascii="Times New Roman" w:eastAsia="Times New Roman" w:hAnsi="Times New Roman" w:cs="Times New Roman"/>
      <w:b/>
      <w:sz w:val="24"/>
      <w:szCs w:val="24"/>
      <w:lang w:eastAsia="en-GB"/>
    </w:rPr>
  </w:style>
  <w:style w:type="character" w:customStyle="1" w:styleId="bulletChar">
    <w:name w:val="bullet Char"/>
    <w:link w:val="bullet"/>
    <w:rsid w:val="00C369F1"/>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uiPriority w:val="99"/>
    <w:semiHidden/>
    <w:unhideWhenUsed/>
    <w:rsid w:val="00C369F1"/>
    <w:pPr>
      <w:spacing w:after="120"/>
      <w:ind w:left="283"/>
    </w:pPr>
  </w:style>
  <w:style w:type="character" w:customStyle="1" w:styleId="BodyTextIndentChar">
    <w:name w:val="Body Text Indent Char"/>
    <w:basedOn w:val="DefaultParagraphFont"/>
    <w:link w:val="BodyTextIndent"/>
    <w:uiPriority w:val="99"/>
    <w:semiHidden/>
    <w:rsid w:val="00C369F1"/>
    <w:rPr>
      <w:rFonts w:ascii="Calibri" w:eastAsia="Calibri" w:hAnsi="Calibri" w:cs="Times New Roman"/>
      <w:lang w:val="en-US"/>
    </w:rPr>
  </w:style>
  <w:style w:type="paragraph" w:styleId="BodyTextFirstIndent2">
    <w:name w:val="Body Text First Indent 2"/>
    <w:basedOn w:val="BodyTextIndent"/>
    <w:link w:val="BodyTextFirstIndent2Char"/>
    <w:uiPriority w:val="99"/>
    <w:unhideWhenUsed/>
    <w:rsid w:val="00C369F1"/>
    <w:pPr>
      <w:overflowPunct w:val="0"/>
      <w:autoSpaceDE w:val="0"/>
      <w:autoSpaceDN w:val="0"/>
      <w:adjustRightInd w:val="0"/>
      <w:spacing w:after="0" w:line="240" w:lineRule="auto"/>
      <w:ind w:left="360" w:firstLine="360"/>
      <w:jc w:val="both"/>
      <w:textAlignment w:val="baseline"/>
    </w:pPr>
    <w:rPr>
      <w:rFonts w:ascii="Times New Roman" w:eastAsia="Times New Roman" w:hAnsi="Times New Roman"/>
      <w:sz w:val="24"/>
      <w:szCs w:val="20"/>
      <w:lang w:val="en-GB" w:eastAsia="en-GB"/>
    </w:rPr>
  </w:style>
  <w:style w:type="character" w:customStyle="1" w:styleId="BodyTextFirstIndent2Char">
    <w:name w:val="Body Text First Indent 2 Char"/>
    <w:basedOn w:val="BodyTextIndentChar"/>
    <w:link w:val="BodyTextFirstIndent2"/>
    <w:uiPriority w:val="99"/>
    <w:rsid w:val="00C369F1"/>
    <w:rPr>
      <w:rFonts w:ascii="Times New Roman" w:eastAsia="Times New Roman" w:hAnsi="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hyperlink" Target="https://www.uts.edu.au/sites/default/files/davidboudKeynote.pdf"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C93A2F2D0D544FAB25B930EBA56C4D" ma:contentTypeVersion="4" ma:contentTypeDescription="Create a new document." ma:contentTypeScope="" ma:versionID="857f006bc4af2e81cea2a6f953954cc8">
  <xsd:schema xmlns:xsd="http://www.w3.org/2001/XMLSchema" xmlns:xs="http://www.w3.org/2001/XMLSchema" xmlns:p="http://schemas.microsoft.com/office/2006/metadata/properties" xmlns:ns2="303dbf9b-b85b-46a0-94f1-894078c07ecd" xmlns:ns3="e26ae5f0-6764-4c79-aa70-e01aaee70c54" targetNamespace="http://schemas.microsoft.com/office/2006/metadata/properties" ma:root="true" ma:fieldsID="8275e78c252ea3bcc913d5127b2a7d7e" ns2:_="" ns3:_="">
    <xsd:import namespace="303dbf9b-b85b-46a0-94f1-894078c07ecd"/>
    <xsd:import namespace="e26ae5f0-6764-4c79-aa70-e01aaee70c5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6ae5f0-6764-4c79-aa70-e01aaee70c5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D6503C-85D7-4DCE-ACE6-83B341664AFC}">
  <ds:schemaRefs>
    <ds:schemaRef ds:uri="http://schemas.microsoft.com/sharepoint/v3/contenttype/forms"/>
  </ds:schemaRefs>
</ds:datastoreItem>
</file>

<file path=customXml/itemProps2.xml><?xml version="1.0" encoding="utf-8"?>
<ds:datastoreItem xmlns:ds="http://schemas.openxmlformats.org/officeDocument/2006/customXml" ds:itemID="{A28FA539-0BEE-4D45-9436-62F9E9F8C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e26ae5f0-6764-4c79-aa70-e01aaee70c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730268-5923-421D-AB71-AAC180B845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523</Words>
  <Characters>2983</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Rouland</dc:creator>
  <cp:keywords/>
  <dc:description/>
  <cp:lastModifiedBy>Kate Coode</cp:lastModifiedBy>
  <cp:revision>2</cp:revision>
  <dcterms:created xsi:type="dcterms:W3CDTF">2017-09-20T11:25:00Z</dcterms:created>
  <dcterms:modified xsi:type="dcterms:W3CDTF">2017-09-20T11:25:00Z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0x010100BDC93A2F2D0D544FAB25B930EBA56C4D</vt:lpwstr>
  </property>
</Properties>
</file>