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030E7BE"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046834">
        <w:rPr>
          <w:rFonts w:ascii="Arial" w:hAnsi="Arial" w:cs="Arial"/>
          <w:sz w:val="40"/>
          <w:szCs w:val="40"/>
          <w:lang w:val="en-US"/>
        </w:rPr>
        <w:t xml:space="preserve"> Misbah Mahmood </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34CEBF0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046834">
        <w:rPr>
          <w:rFonts w:ascii="Arial" w:hAnsi="Arial" w:cs="Arial"/>
          <w:sz w:val="40"/>
          <w:szCs w:val="40"/>
          <w:lang w:val="en-US"/>
        </w:rPr>
        <w:t>2528248</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216C978"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046834">
        <w:rPr>
          <w:rFonts w:ascii="Arial" w:hAnsi="Arial" w:cs="Arial"/>
          <w:sz w:val="40"/>
          <w:szCs w:val="40"/>
          <w:lang w:val="en-US"/>
        </w:rPr>
        <w:t xml:space="preserve">dr </w:t>
      </w:r>
      <w:proofErr w:type="spellStart"/>
      <w:r w:rsidR="00046834">
        <w:rPr>
          <w:rFonts w:ascii="Arial" w:hAnsi="Arial" w:cs="Arial"/>
          <w:sz w:val="40"/>
          <w:szCs w:val="40"/>
          <w:lang w:val="en-US"/>
        </w:rPr>
        <w:t>deji</w:t>
      </w:r>
      <w:proofErr w:type="spellEnd"/>
      <w:r w:rsidR="00046834">
        <w:rPr>
          <w:rFonts w:ascii="Arial" w:hAnsi="Arial" w:cs="Arial"/>
          <w:sz w:val="40"/>
          <w:szCs w:val="40"/>
          <w:lang w:val="en-US"/>
        </w:rPr>
        <w:t xml:space="preserve"> </w:t>
      </w:r>
      <w:proofErr w:type="spellStart"/>
      <w:r w:rsidR="00046834">
        <w:rPr>
          <w:rFonts w:ascii="Arial" w:hAnsi="Arial" w:cs="Arial"/>
          <w:sz w:val="40"/>
          <w:szCs w:val="40"/>
          <w:lang w:val="en-US"/>
        </w:rPr>
        <w:t>olagoye</w:t>
      </w:r>
      <w:proofErr w:type="spellEnd"/>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bookmarkEnd w:id="0"/>
    <w:p w14:paraId="783F13CA" w14:textId="77777777" w:rsidR="00A14A03" w:rsidRPr="00D85AB3" w:rsidRDefault="00A14A03" w:rsidP="00D85AB3">
      <w:pPr>
        <w:pStyle w:val="ListParagraph"/>
        <w:numPr>
          <w:ilvl w:val="0"/>
          <w:numId w:val="3"/>
        </w:numPr>
        <w:spacing w:after="0" w:line="360" w:lineRule="auto"/>
        <w:jc w:val="both"/>
        <w:rPr>
          <w:rFonts w:ascii="Arial" w:hAnsi="Arial" w:cs="Arial"/>
          <w:lang w:val="en-US"/>
        </w:rPr>
      </w:pPr>
      <w:r w:rsidRPr="00D85AB3">
        <w:rPr>
          <w:rFonts w:ascii="Arial" w:hAnsi="Arial" w:cs="Arial"/>
          <w:lang w:val="en-US"/>
        </w:rPr>
        <w:t xml:space="preserve">Provide a brief overview of the case study. </w:t>
      </w:r>
    </w:p>
    <w:p w14:paraId="018808A5" w14:textId="580DD178" w:rsidR="009E2E03" w:rsidRDefault="009E2E03" w:rsidP="00D85AB3">
      <w:pPr>
        <w:pStyle w:val="ListParagraph"/>
        <w:numPr>
          <w:ilvl w:val="0"/>
          <w:numId w:val="3"/>
        </w:numPr>
        <w:spacing w:after="0" w:line="360" w:lineRule="auto"/>
        <w:jc w:val="both"/>
        <w:rPr>
          <w:rFonts w:ascii="Arial" w:hAnsi="Arial" w:cs="Arial"/>
          <w:lang w:val="en-US"/>
        </w:rPr>
      </w:pPr>
      <w:r>
        <w:rPr>
          <w:rFonts w:ascii="Arial" w:hAnsi="Arial" w:cs="Arial"/>
          <w:lang w:val="en-US"/>
        </w:rPr>
        <w:t xml:space="preserve">Identify and discuss the root problem impacting </w:t>
      </w:r>
      <w:r w:rsidR="00B031CA">
        <w:rPr>
          <w:rFonts w:ascii="Arial" w:hAnsi="Arial" w:cs="Arial"/>
          <w:lang w:val="en-US"/>
        </w:rPr>
        <w:t>Basil’s Bakery</w:t>
      </w:r>
      <w:r>
        <w:rPr>
          <w:rFonts w:ascii="Arial" w:hAnsi="Arial" w:cs="Arial"/>
          <w:lang w:val="en-US"/>
        </w:rPr>
        <w:t>.</w:t>
      </w:r>
    </w:p>
    <w:p w14:paraId="0FCCF7C8" w14:textId="431E6B1D" w:rsidR="0011107E" w:rsidRDefault="009E2E03" w:rsidP="009E2E03">
      <w:pPr>
        <w:pStyle w:val="ListParagraph"/>
        <w:numPr>
          <w:ilvl w:val="0"/>
          <w:numId w:val="3"/>
        </w:numPr>
        <w:spacing w:after="0" w:line="360" w:lineRule="auto"/>
        <w:jc w:val="both"/>
        <w:rPr>
          <w:rFonts w:ascii="Arial" w:hAnsi="Arial" w:cs="Arial"/>
          <w:lang w:val="en-US"/>
        </w:rPr>
      </w:pPr>
      <w:r>
        <w:rPr>
          <w:rFonts w:ascii="Arial" w:hAnsi="Arial" w:cs="Arial"/>
          <w:lang w:val="en-US"/>
        </w:rPr>
        <w:t>Critique the issues that are contributing to the root problem.</w:t>
      </w:r>
    </w:p>
    <w:p w14:paraId="5EFA9B13" w14:textId="395E1243" w:rsidR="00685C57" w:rsidRPr="00BC373A" w:rsidRDefault="0011107E" w:rsidP="0011107E">
      <w:pPr>
        <w:pStyle w:val="ListParagraph"/>
        <w:numPr>
          <w:ilvl w:val="0"/>
          <w:numId w:val="3"/>
        </w:numPr>
        <w:spacing w:after="0" w:line="360" w:lineRule="auto"/>
        <w:jc w:val="both"/>
        <w:rPr>
          <w:rFonts w:ascii="Arial" w:hAnsi="Arial" w:cs="Arial"/>
          <w:color w:val="EE0000"/>
          <w:lang w:val="en-US"/>
        </w:rPr>
      </w:pPr>
      <w:bookmarkStart w:id="1" w:name="_Hlk210817679"/>
      <w:bookmarkStart w:id="2" w:name="_Hlk205979492"/>
      <w:r w:rsidRPr="0011107E">
        <w:rPr>
          <w:rFonts w:ascii="Arial" w:hAnsi="Arial" w:cs="Arial"/>
          <w:b/>
          <w:bCs/>
          <w:color w:val="FF0000"/>
        </w:rPr>
        <w:t>A</w:t>
      </w:r>
      <w:r w:rsidR="00685C57" w:rsidRPr="0011107E">
        <w:rPr>
          <w:rFonts w:ascii="Arial" w:hAnsi="Arial" w:cs="Arial"/>
          <w:b/>
          <w:bCs/>
          <w:color w:val="FF0000"/>
        </w:rPr>
        <w:t>pprox</w:t>
      </w:r>
      <w:r w:rsidRPr="0011107E">
        <w:rPr>
          <w:rFonts w:ascii="Arial" w:hAnsi="Arial" w:cs="Arial"/>
          <w:b/>
          <w:bCs/>
          <w:color w:val="FF0000"/>
        </w:rPr>
        <w:t>imately</w:t>
      </w:r>
      <w:r w:rsidR="00685C57" w:rsidRPr="0011107E">
        <w:rPr>
          <w:rFonts w:ascii="Arial" w:hAnsi="Arial" w:cs="Arial"/>
          <w:b/>
          <w:bCs/>
          <w:color w:val="FF0000"/>
        </w:rPr>
        <w:t xml:space="preserve"> </w:t>
      </w:r>
      <w:r w:rsidR="00883CAF">
        <w:rPr>
          <w:rFonts w:ascii="Arial" w:hAnsi="Arial" w:cs="Arial"/>
          <w:b/>
          <w:bCs/>
          <w:color w:val="FF0000"/>
        </w:rPr>
        <w:t>1</w:t>
      </w:r>
      <w:r w:rsidR="00EA42A0">
        <w:rPr>
          <w:rFonts w:ascii="Arial" w:hAnsi="Arial" w:cs="Arial"/>
          <w:b/>
          <w:bCs/>
          <w:color w:val="FF0000"/>
        </w:rPr>
        <w:t>0</w:t>
      </w:r>
      <w:r w:rsidR="00685C57" w:rsidRPr="0011107E">
        <w:rPr>
          <w:rFonts w:ascii="Arial" w:hAnsi="Arial" w:cs="Arial"/>
          <w:b/>
          <w:bCs/>
          <w:color w:val="FF0000"/>
        </w:rPr>
        <w:t>0 words</w:t>
      </w:r>
    </w:p>
    <w:bookmarkEnd w:id="1"/>
    <w:p w14:paraId="080D6E4A" w14:textId="77031933" w:rsidR="00BC373A" w:rsidRPr="00FF06D5" w:rsidRDefault="00516ABE" w:rsidP="00FF06D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FF06D5">
        <w:rPr>
          <w:rFonts w:ascii="Helvetica" w:eastAsiaTheme="minorEastAsia" w:hAnsi="Helvetica" w:cs="Helvetica"/>
          <w:b/>
          <w:bCs/>
          <w:color w:val="FFA4C0"/>
          <w:kern w:val="0"/>
          <w:lang w:eastAsia="zh-CN"/>
        </w:rPr>
        <w:t xml:space="preserve">Basil's Bakery is an independent artisanal business in a Coventry retail park, established in 2015, specialising in organic baked </w:t>
      </w:r>
      <w:r w:rsidR="00FF06D5" w:rsidRPr="00FF06D5">
        <w:rPr>
          <w:rFonts w:ascii="Helvetica" w:eastAsiaTheme="minorEastAsia" w:hAnsi="Helvetica" w:cs="Helvetica"/>
          <w:b/>
          <w:bCs/>
          <w:color w:val="FFA4C0"/>
          <w:kern w:val="0"/>
          <w:lang w:eastAsia="zh-CN"/>
        </w:rPr>
        <w:t>goods. Following</w:t>
      </w:r>
      <w:r w:rsidRPr="00FF06D5">
        <w:rPr>
          <w:rFonts w:ascii="Helvetica" w:eastAsiaTheme="minorEastAsia" w:hAnsi="Helvetica" w:cs="Helvetica"/>
          <w:b/>
          <w:bCs/>
          <w:color w:val="FFA4C0"/>
          <w:kern w:val="0"/>
          <w:lang w:eastAsia="zh-CN"/>
        </w:rPr>
        <w:t xml:space="preserve"> the 2020 pandemic, sales have stagnated at 25% below 2019 levels, and the current business model is no longer viable. The root problem is eroding revenue from lost footfall: retail park closures, local redundancies, and widespread hybrid working mean core customers visit less often (ONS, 2024). Additional pressures include rising overheads (Gov.uk, 2025), volatile organic ingredient costs (DEFRA, 2025), and unmet demand for delivery and pre-order services that Basil cannot support while working full-time on production.</w:t>
      </w: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3"/>
    <w:p w14:paraId="43D6E081" w14:textId="29C4B3E0" w:rsidR="0005771F" w:rsidRPr="00225B06" w:rsidRDefault="00696E0C"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 xml:space="preserve">(Provide a name) </w:t>
      </w:r>
      <w:r w:rsidR="0005771F"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78304A76" w14:textId="1124D198" w:rsidR="009E2E03" w:rsidRDefault="009E2E03" w:rsidP="0011107E">
      <w:pPr>
        <w:pStyle w:val="ListParagraph"/>
        <w:numPr>
          <w:ilvl w:val="0"/>
          <w:numId w:val="4"/>
        </w:numPr>
        <w:spacing w:after="0" w:line="360" w:lineRule="auto"/>
        <w:jc w:val="both"/>
        <w:rPr>
          <w:rFonts w:ascii="Arial" w:hAnsi="Arial" w:cs="Arial"/>
          <w:lang w:val="en-US"/>
        </w:rPr>
      </w:pPr>
      <w:r>
        <w:rPr>
          <w:rFonts w:ascii="Arial" w:hAnsi="Arial" w:cs="Arial"/>
          <w:lang w:val="en-US"/>
        </w:rPr>
        <w:t>Identify and name the proposed solution.</w:t>
      </w:r>
    </w:p>
    <w:p w14:paraId="66520138" w14:textId="10CF34FB" w:rsidR="0011107E" w:rsidRPr="0011107E" w:rsidRDefault="00F0190C" w:rsidP="0011107E">
      <w:pPr>
        <w:pStyle w:val="ListParagraph"/>
        <w:numPr>
          <w:ilvl w:val="0"/>
          <w:numId w:val="4"/>
        </w:numPr>
        <w:spacing w:after="0" w:line="360" w:lineRule="auto"/>
        <w:jc w:val="both"/>
        <w:rPr>
          <w:rFonts w:ascii="Arial" w:hAnsi="Arial" w:cs="Arial"/>
          <w:lang w:val="en-US"/>
        </w:rPr>
      </w:pPr>
      <w:r w:rsidRPr="0011107E">
        <w:rPr>
          <w:rFonts w:ascii="Arial" w:hAnsi="Arial" w:cs="Arial"/>
          <w:lang w:val="en-US"/>
        </w:rPr>
        <w:t>Describe and explain this solution</w:t>
      </w:r>
      <w:r w:rsidR="007030AD" w:rsidRPr="0011107E">
        <w:rPr>
          <w:rFonts w:ascii="Arial" w:hAnsi="Arial" w:cs="Arial"/>
          <w:lang w:val="en-US"/>
        </w:rPr>
        <w:t xml:space="preserve">. </w:t>
      </w:r>
    </w:p>
    <w:p w14:paraId="01F823A9" w14:textId="5ACBA369" w:rsidR="0011107E" w:rsidRPr="0011107E" w:rsidRDefault="0011107E" w:rsidP="0011107E">
      <w:pPr>
        <w:pStyle w:val="ListParagraph"/>
        <w:numPr>
          <w:ilvl w:val="0"/>
          <w:numId w:val="4"/>
        </w:numPr>
        <w:spacing w:after="0" w:line="360" w:lineRule="auto"/>
        <w:jc w:val="both"/>
        <w:rPr>
          <w:rFonts w:ascii="Arial" w:hAnsi="Arial" w:cs="Arial"/>
          <w:lang w:val="en-US"/>
        </w:rPr>
      </w:pPr>
      <w:r w:rsidRPr="0011107E">
        <w:rPr>
          <w:rFonts w:ascii="Arial" w:hAnsi="Arial" w:cs="Arial"/>
          <w:lang w:val="en-US"/>
        </w:rPr>
        <w:t xml:space="preserve">Detail and justify </w:t>
      </w:r>
      <w:r w:rsidR="007030AD" w:rsidRPr="0011107E">
        <w:rPr>
          <w:rFonts w:ascii="Arial" w:hAnsi="Arial" w:cs="Arial"/>
          <w:lang w:val="en-US"/>
        </w:rPr>
        <w:t xml:space="preserve">how </w:t>
      </w:r>
      <w:r w:rsidR="009E2E03">
        <w:rPr>
          <w:rFonts w:ascii="Arial" w:hAnsi="Arial" w:cs="Arial"/>
          <w:lang w:val="en-US"/>
        </w:rPr>
        <w:t xml:space="preserve">this solution will help to resolve the root problem impacting </w:t>
      </w:r>
      <w:r w:rsidR="00B031CA">
        <w:rPr>
          <w:rFonts w:ascii="Arial" w:hAnsi="Arial" w:cs="Arial"/>
          <w:lang w:val="en-US"/>
        </w:rPr>
        <w:t>Basil’s Bakery</w:t>
      </w:r>
      <w:r w:rsidR="007030AD" w:rsidRPr="0011107E">
        <w:rPr>
          <w:rFonts w:ascii="Arial" w:hAnsi="Arial" w:cs="Arial"/>
          <w:lang w:val="en-US"/>
        </w:rPr>
        <w:t>.</w:t>
      </w:r>
    </w:p>
    <w:p w14:paraId="3F8D568D" w14:textId="1E8DBA56" w:rsidR="0011107E" w:rsidRPr="0035212A" w:rsidRDefault="007030AD" w:rsidP="0011107E">
      <w:pPr>
        <w:pStyle w:val="ListParagraph"/>
        <w:numPr>
          <w:ilvl w:val="0"/>
          <w:numId w:val="3"/>
        </w:numPr>
        <w:spacing w:after="0" w:line="360" w:lineRule="auto"/>
        <w:jc w:val="both"/>
        <w:rPr>
          <w:rFonts w:ascii="Arial" w:hAnsi="Arial" w:cs="Arial"/>
          <w:color w:val="EE0000"/>
          <w:lang w:val="en-US"/>
        </w:rPr>
      </w:pPr>
      <w:r w:rsidRPr="0011107E">
        <w:rPr>
          <w:rFonts w:ascii="Arial" w:hAnsi="Arial" w:cs="Arial"/>
          <w:lang w:val="en-US"/>
        </w:rPr>
        <w:t xml:space="preserve"> </w:t>
      </w:r>
      <w:r w:rsidR="0011107E" w:rsidRPr="0011107E">
        <w:rPr>
          <w:rFonts w:ascii="Arial" w:hAnsi="Arial" w:cs="Arial"/>
          <w:b/>
          <w:bCs/>
          <w:color w:val="FF0000"/>
        </w:rPr>
        <w:t>Approximately 1</w:t>
      </w:r>
      <w:r w:rsidR="007768B0">
        <w:rPr>
          <w:rFonts w:ascii="Arial" w:hAnsi="Arial" w:cs="Arial"/>
          <w:b/>
          <w:bCs/>
          <w:color w:val="FF0000"/>
        </w:rPr>
        <w:t>0</w:t>
      </w:r>
      <w:r w:rsidR="0011107E" w:rsidRPr="0011107E">
        <w:rPr>
          <w:rFonts w:ascii="Arial" w:hAnsi="Arial" w:cs="Arial"/>
          <w:b/>
          <w:bCs/>
          <w:color w:val="FF0000"/>
        </w:rPr>
        <w:t>0 words</w:t>
      </w:r>
    </w:p>
    <w:p w14:paraId="11577A5A" w14:textId="5553A7B1" w:rsidR="0035212A" w:rsidRPr="0035212A" w:rsidRDefault="0035212A" w:rsidP="0035212A">
      <w:pPr>
        <w:pStyle w:val="ListParagraph"/>
        <w:spacing w:after="0" w:line="360" w:lineRule="auto"/>
        <w:jc w:val="both"/>
        <w:rPr>
          <w:rFonts w:ascii="Arial" w:hAnsi="Arial" w:cs="Arial"/>
          <w:b/>
          <w:bCs/>
          <w:color w:val="FFA4C0"/>
          <w:lang w:val="en-US"/>
        </w:rPr>
      </w:pPr>
      <w:r w:rsidRPr="0035212A">
        <w:rPr>
          <w:rFonts w:ascii="Helvetica" w:eastAsiaTheme="minorEastAsia" w:hAnsi="Helvetica" w:cs="Helvetica"/>
          <w:b/>
          <w:bCs/>
          <w:color w:val="FFA4C0"/>
          <w:kern w:val="0"/>
          <w:lang w:eastAsia="zh-CN"/>
        </w:rPr>
        <w:t xml:space="preserve">This option focuses on off-site access: launching a local delivery service via third-party platforms, plus mobile sales at local workplaces, the industrial estate, and community events. It directly reaches customers who now work from home or no longer visit the retail park, meeting clear demand for delivery and expanding reach beyond the struggling site (ONS, 2024). It keeps overheads much lower than expanding </w:t>
      </w:r>
      <w:r w:rsidR="002C71BE" w:rsidRPr="0035212A">
        <w:rPr>
          <w:rFonts w:ascii="Helvetica" w:eastAsiaTheme="minorEastAsia" w:hAnsi="Helvetica" w:cs="Helvetica"/>
          <w:b/>
          <w:bCs/>
          <w:color w:val="FFA4C0"/>
          <w:kern w:val="0"/>
          <w:lang w:eastAsia="zh-CN"/>
        </w:rPr>
        <w:t>premises and</w:t>
      </w:r>
      <w:r w:rsidRPr="0035212A">
        <w:rPr>
          <w:rFonts w:ascii="Helvetica" w:eastAsiaTheme="minorEastAsia" w:hAnsi="Helvetica" w:cs="Helvetica"/>
          <w:b/>
          <w:bCs/>
          <w:color w:val="FFA4C0"/>
          <w:kern w:val="0"/>
          <w:lang w:eastAsia="zh-CN"/>
        </w:rPr>
        <w:t xml:space="preserve"> can be adjusted easily to match demand. This diversifies income and removes reliance on retail park footfall (Johnson et al.,</w:t>
      </w:r>
      <w:r w:rsidRPr="0035212A">
        <w:rPr>
          <w:rFonts w:ascii="Helvetica" w:eastAsiaTheme="minorEastAsia" w:hAnsi="Helvetica" w:cs="Helvetica"/>
          <w:b/>
          <w:bCs/>
          <w:color w:val="FFA4C0"/>
          <w:kern w:val="0"/>
          <w:lang w:eastAsia="zh-CN"/>
        </w:rPr>
        <w:t xml:space="preserve"> 2021).</w:t>
      </w:r>
    </w:p>
    <w:p w14:paraId="258332D8" w14:textId="747116D6" w:rsidR="0005771F" w:rsidRPr="00225B06" w:rsidRDefault="00696E0C"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 xml:space="preserve">(Provide a name) </w:t>
      </w:r>
      <w:r w:rsidR="0005771F"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6990E8DF" w14:textId="77777777" w:rsidR="009E2E03" w:rsidRDefault="009E2E03" w:rsidP="009E2E03">
      <w:pPr>
        <w:pStyle w:val="ListParagraph"/>
        <w:numPr>
          <w:ilvl w:val="0"/>
          <w:numId w:val="4"/>
        </w:numPr>
        <w:spacing w:after="0" w:line="360" w:lineRule="auto"/>
        <w:jc w:val="both"/>
        <w:rPr>
          <w:rFonts w:ascii="Arial" w:hAnsi="Arial" w:cs="Arial"/>
          <w:lang w:val="en-US"/>
        </w:rPr>
      </w:pPr>
      <w:bookmarkStart w:id="4" w:name="_Hlk205980222"/>
      <w:r>
        <w:rPr>
          <w:rFonts w:ascii="Arial" w:hAnsi="Arial" w:cs="Arial"/>
          <w:lang w:val="en-US"/>
        </w:rPr>
        <w:t>Identify and name the proposed solution.</w:t>
      </w:r>
    </w:p>
    <w:p w14:paraId="7742B443" w14:textId="77777777" w:rsidR="009E2E03" w:rsidRPr="0011107E" w:rsidRDefault="009E2E03" w:rsidP="009E2E03">
      <w:pPr>
        <w:pStyle w:val="ListParagraph"/>
        <w:numPr>
          <w:ilvl w:val="0"/>
          <w:numId w:val="4"/>
        </w:numPr>
        <w:spacing w:after="0" w:line="360" w:lineRule="auto"/>
        <w:jc w:val="both"/>
        <w:rPr>
          <w:rFonts w:ascii="Arial" w:hAnsi="Arial" w:cs="Arial"/>
          <w:lang w:val="en-US"/>
        </w:rPr>
      </w:pPr>
      <w:r w:rsidRPr="0011107E">
        <w:rPr>
          <w:rFonts w:ascii="Arial" w:hAnsi="Arial" w:cs="Arial"/>
          <w:lang w:val="en-US"/>
        </w:rPr>
        <w:t xml:space="preserve">Describe and explain this solution. </w:t>
      </w:r>
    </w:p>
    <w:p w14:paraId="0BE35714" w14:textId="5DE6F41F" w:rsidR="009E2E03" w:rsidRPr="009E2E03" w:rsidRDefault="009E2E03" w:rsidP="009E2E03">
      <w:pPr>
        <w:pStyle w:val="ListParagraph"/>
        <w:numPr>
          <w:ilvl w:val="0"/>
          <w:numId w:val="4"/>
        </w:numPr>
        <w:spacing w:after="0" w:line="360" w:lineRule="auto"/>
        <w:jc w:val="both"/>
        <w:rPr>
          <w:rFonts w:ascii="Arial" w:hAnsi="Arial" w:cs="Arial"/>
          <w:lang w:val="en-US"/>
        </w:rPr>
      </w:pPr>
      <w:r w:rsidRPr="0011107E">
        <w:rPr>
          <w:rFonts w:ascii="Arial" w:hAnsi="Arial" w:cs="Arial"/>
          <w:lang w:val="en-US"/>
        </w:rPr>
        <w:lastRenderedPageBreak/>
        <w:t xml:space="preserve">Detail and justify how </w:t>
      </w:r>
      <w:r>
        <w:rPr>
          <w:rFonts w:ascii="Arial" w:hAnsi="Arial" w:cs="Arial"/>
          <w:lang w:val="en-US"/>
        </w:rPr>
        <w:t xml:space="preserve">this solution will help to resolve the root problem impacting </w:t>
      </w:r>
      <w:r w:rsidR="00B031CA">
        <w:rPr>
          <w:rFonts w:ascii="Arial" w:hAnsi="Arial" w:cs="Arial"/>
          <w:lang w:val="en-US"/>
        </w:rPr>
        <w:t>Basil’s Bakery</w:t>
      </w:r>
      <w:r w:rsidRPr="0011107E">
        <w:rPr>
          <w:rFonts w:ascii="Arial" w:hAnsi="Arial" w:cs="Arial"/>
          <w:lang w:val="en-US"/>
        </w:rPr>
        <w:t>.</w:t>
      </w:r>
    </w:p>
    <w:p w14:paraId="1D9E2A8A" w14:textId="02E7A64C" w:rsidR="0011107E" w:rsidRPr="00585721" w:rsidRDefault="0011107E" w:rsidP="009E2E03">
      <w:pPr>
        <w:pStyle w:val="ListParagraph"/>
        <w:numPr>
          <w:ilvl w:val="0"/>
          <w:numId w:val="4"/>
        </w:numPr>
        <w:spacing w:after="0" w:line="360" w:lineRule="auto"/>
        <w:jc w:val="both"/>
        <w:rPr>
          <w:rFonts w:ascii="Arial" w:hAnsi="Arial" w:cs="Arial"/>
          <w:color w:val="EE0000"/>
          <w:lang w:val="en-US"/>
        </w:rPr>
      </w:pPr>
      <w:r w:rsidRPr="0011107E">
        <w:rPr>
          <w:rFonts w:ascii="Arial" w:hAnsi="Arial" w:cs="Arial"/>
          <w:b/>
          <w:bCs/>
          <w:color w:val="FF0000"/>
        </w:rPr>
        <w:t>Approximately 1</w:t>
      </w:r>
      <w:r w:rsidR="007768B0">
        <w:rPr>
          <w:rFonts w:ascii="Arial" w:hAnsi="Arial" w:cs="Arial"/>
          <w:b/>
          <w:bCs/>
          <w:color w:val="FF0000"/>
        </w:rPr>
        <w:t>0</w:t>
      </w:r>
      <w:r w:rsidRPr="0011107E">
        <w:rPr>
          <w:rFonts w:ascii="Arial" w:hAnsi="Arial" w:cs="Arial"/>
          <w:b/>
          <w:bCs/>
          <w:color w:val="FF0000"/>
        </w:rPr>
        <w:t>0 words</w:t>
      </w:r>
      <w:bookmarkEnd w:id="4"/>
    </w:p>
    <w:p w14:paraId="72E494BF" w14:textId="018C9F74" w:rsidR="00585721" w:rsidRPr="00585721" w:rsidRDefault="00585721" w:rsidP="00585721">
      <w:pPr>
        <w:pStyle w:val="ListParagraph"/>
        <w:spacing w:after="0" w:line="360" w:lineRule="auto"/>
        <w:jc w:val="both"/>
        <w:rPr>
          <w:rFonts w:ascii="Arial" w:hAnsi="Arial" w:cs="Arial"/>
          <w:b/>
          <w:bCs/>
          <w:color w:val="FFA4C0"/>
          <w:lang w:val="en-US"/>
        </w:rPr>
      </w:pPr>
      <w:r w:rsidRPr="00585721">
        <w:rPr>
          <w:rFonts w:ascii="Helvetica" w:eastAsiaTheme="minorEastAsia" w:hAnsi="Helvetica" w:cs="Helvetica"/>
          <w:b/>
          <w:bCs/>
          <w:color w:val="FFA4C0"/>
          <w:kern w:val="0"/>
          <w:lang w:eastAsia="zh-CN"/>
        </w:rPr>
        <w:t xml:space="preserve">This would mean rearranging the space we already have, or maybe taking on a little extra room nearby, plus hiring someone for a few days a week to run the counter, answer calls, and take orders. That way Basil can focus fully on baking, so we can </w:t>
      </w:r>
      <w:r w:rsidR="002C71BE" w:rsidRPr="00585721">
        <w:rPr>
          <w:rFonts w:ascii="Helvetica" w:eastAsiaTheme="minorEastAsia" w:hAnsi="Helvetica" w:cs="Helvetica"/>
          <w:b/>
          <w:bCs/>
          <w:color w:val="FFA4C0"/>
          <w:kern w:val="0"/>
          <w:lang w:eastAsia="zh-CN"/>
        </w:rPr>
        <w:t>run</w:t>
      </w:r>
      <w:r w:rsidRPr="00585721">
        <w:rPr>
          <w:rFonts w:ascii="Helvetica" w:eastAsiaTheme="minorEastAsia" w:hAnsi="Helvetica" w:cs="Helvetica"/>
          <w:b/>
          <w:bCs/>
          <w:color w:val="FFA4C0"/>
          <w:kern w:val="0"/>
          <w:lang w:eastAsia="zh-CN"/>
        </w:rPr>
        <w:t xml:space="preserve"> the pre-order and click-and-collect service people keep asking for, without missing calls or letting orders slip (Slack et al., 2022). We'd keep our current spot and all our </w:t>
      </w:r>
      <w:r w:rsidR="002C71BE" w:rsidRPr="00585721">
        <w:rPr>
          <w:rFonts w:ascii="Helvetica" w:eastAsiaTheme="minorEastAsia" w:hAnsi="Helvetica" w:cs="Helvetica"/>
          <w:b/>
          <w:bCs/>
          <w:color w:val="FFA4C0"/>
          <w:kern w:val="0"/>
          <w:lang w:eastAsia="zh-CN"/>
        </w:rPr>
        <w:t>regulars and</w:t>
      </w:r>
      <w:r w:rsidRPr="00585721">
        <w:rPr>
          <w:rFonts w:ascii="Helvetica" w:eastAsiaTheme="minorEastAsia" w:hAnsi="Helvetica" w:cs="Helvetica"/>
          <w:b/>
          <w:bCs/>
          <w:color w:val="FFA4C0"/>
          <w:kern w:val="0"/>
          <w:lang w:eastAsia="zh-CN"/>
        </w:rPr>
        <w:t xml:space="preserve"> have space for things like custom cakes or little pop-in events. The downside is it will push up our fixed costs, and it still doesn't fix the main problem - that fewer people are coming to the retail park at all these days (Henry, 2021).</w:t>
      </w: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6FBC12A7" w14:textId="5B6E9274" w:rsidR="00C53212" w:rsidRPr="00C53212" w:rsidRDefault="00C53212" w:rsidP="00C53212">
      <w:pPr>
        <w:pStyle w:val="ListParagraph"/>
        <w:numPr>
          <w:ilvl w:val="0"/>
          <w:numId w:val="3"/>
        </w:numPr>
        <w:spacing w:line="360" w:lineRule="auto"/>
        <w:jc w:val="both"/>
        <w:rPr>
          <w:rFonts w:ascii="Arial" w:hAnsi="Arial" w:cs="Arial"/>
          <w:i/>
          <w:iCs/>
        </w:rPr>
      </w:pPr>
      <w:r w:rsidRPr="00C53212">
        <w:rPr>
          <w:rFonts w:ascii="Arial" w:hAnsi="Arial" w:cs="Arial"/>
          <w:i/>
          <w:iCs/>
          <w:lang w:val="en-US"/>
        </w:rPr>
        <w:t xml:space="preserve">NOTE: </w:t>
      </w:r>
      <w:r w:rsidR="00F0190C" w:rsidRPr="00C53212">
        <w:rPr>
          <w:rFonts w:ascii="Arial" w:hAnsi="Arial" w:cs="Arial"/>
          <w:i/>
          <w:iCs/>
          <w:lang w:val="en-US"/>
        </w:rPr>
        <w:t xml:space="preserve">Based on </w:t>
      </w:r>
      <w:r w:rsidRPr="00C53212">
        <w:rPr>
          <w:rFonts w:ascii="Arial" w:hAnsi="Arial" w:cs="Arial"/>
          <w:i/>
          <w:iCs/>
          <w:lang w:val="en-US"/>
        </w:rPr>
        <w:t>the results from your</w:t>
      </w:r>
      <w:r w:rsidR="00BC373A" w:rsidRPr="00C53212">
        <w:rPr>
          <w:rFonts w:ascii="Arial" w:hAnsi="Arial" w:cs="Arial"/>
          <w:i/>
          <w:iCs/>
          <w:lang w:val="en-US"/>
        </w:rPr>
        <w:t xml:space="preserve"> PMI</w:t>
      </w:r>
      <w:r w:rsidR="00F0190C" w:rsidRPr="00C53212">
        <w:rPr>
          <w:rFonts w:ascii="Arial" w:hAnsi="Arial" w:cs="Arial"/>
          <w:i/>
          <w:iCs/>
          <w:lang w:val="en-US"/>
        </w:rPr>
        <w:t xml:space="preserve"> </w:t>
      </w:r>
      <w:r w:rsidR="00D25DE2">
        <w:rPr>
          <w:rFonts w:ascii="Arial" w:hAnsi="Arial" w:cs="Arial"/>
          <w:i/>
          <w:iCs/>
          <w:lang w:val="en-US"/>
        </w:rPr>
        <w:t>Evaluation</w:t>
      </w:r>
      <w:r w:rsidR="00BC373A" w:rsidRPr="00C53212">
        <w:rPr>
          <w:rFonts w:ascii="Arial" w:hAnsi="Arial" w:cs="Arial"/>
          <w:i/>
          <w:iCs/>
          <w:lang w:val="en-US"/>
        </w:rPr>
        <w:t xml:space="preserve"> provided in </w:t>
      </w:r>
      <w:r w:rsidR="007768B0">
        <w:rPr>
          <w:rFonts w:ascii="Arial" w:hAnsi="Arial" w:cs="Arial"/>
          <w:i/>
          <w:iCs/>
          <w:lang w:val="en-US"/>
        </w:rPr>
        <w:t>A</w:t>
      </w:r>
      <w:r w:rsidR="00BC373A" w:rsidRPr="00C53212">
        <w:rPr>
          <w:rFonts w:ascii="Arial" w:hAnsi="Arial" w:cs="Arial"/>
          <w:i/>
          <w:iCs/>
          <w:lang w:val="en-US"/>
        </w:rPr>
        <w:t>ppendi</w:t>
      </w:r>
      <w:r w:rsidR="00480CA6">
        <w:rPr>
          <w:rFonts w:ascii="Arial" w:hAnsi="Arial" w:cs="Arial"/>
          <w:i/>
          <w:iCs/>
          <w:lang w:val="en-US"/>
        </w:rPr>
        <w:t>x 1</w:t>
      </w:r>
      <w:r w:rsidR="007768B0">
        <w:rPr>
          <w:rFonts w:ascii="Arial" w:hAnsi="Arial" w:cs="Arial"/>
          <w:i/>
          <w:iCs/>
          <w:lang w:val="en-US"/>
        </w:rPr>
        <w:t>:</w:t>
      </w:r>
    </w:p>
    <w:p w14:paraId="229DC966" w14:textId="1F550712" w:rsidR="00BC373A" w:rsidRPr="00BC373A" w:rsidRDefault="00C53212" w:rsidP="00C53212">
      <w:pPr>
        <w:pStyle w:val="ListParagraph"/>
        <w:numPr>
          <w:ilvl w:val="0"/>
          <w:numId w:val="3"/>
        </w:numPr>
        <w:spacing w:line="360" w:lineRule="auto"/>
        <w:jc w:val="both"/>
        <w:rPr>
          <w:rFonts w:ascii="Arial" w:hAnsi="Arial" w:cs="Arial"/>
        </w:rPr>
      </w:pPr>
      <w:r>
        <w:rPr>
          <w:rFonts w:ascii="Arial" w:hAnsi="Arial" w:cs="Arial"/>
          <w:lang w:val="en-US"/>
        </w:rPr>
        <w:t>E</w:t>
      </w:r>
      <w:r w:rsidR="00F0190C" w:rsidRPr="00BC373A">
        <w:rPr>
          <w:rFonts w:ascii="Arial" w:hAnsi="Arial" w:cs="Arial"/>
          <w:lang w:val="en-US"/>
        </w:rPr>
        <w:t xml:space="preserve">xplain </w:t>
      </w:r>
      <w:r w:rsidR="00BC373A">
        <w:rPr>
          <w:rFonts w:ascii="Arial" w:hAnsi="Arial" w:cs="Arial"/>
          <w:lang w:val="en-US"/>
        </w:rPr>
        <w:t>why either Solution A or B is the most appropriate solution to progress with.</w:t>
      </w:r>
    </w:p>
    <w:p w14:paraId="4362A9A1" w14:textId="30F3034E" w:rsidR="00BC373A" w:rsidRDefault="00BC373A" w:rsidP="00C53212">
      <w:pPr>
        <w:pStyle w:val="ListParagraph"/>
        <w:numPr>
          <w:ilvl w:val="0"/>
          <w:numId w:val="3"/>
        </w:numPr>
        <w:spacing w:line="360" w:lineRule="auto"/>
        <w:jc w:val="both"/>
        <w:rPr>
          <w:rFonts w:ascii="Arial" w:hAnsi="Arial" w:cs="Arial"/>
        </w:rPr>
      </w:pPr>
      <w:r>
        <w:rPr>
          <w:rFonts w:ascii="Arial" w:hAnsi="Arial" w:cs="Arial"/>
        </w:rPr>
        <w:t>Explain and defend the criteria you used.</w:t>
      </w:r>
    </w:p>
    <w:p w14:paraId="2BAC3676" w14:textId="7AAE9B63" w:rsidR="00BC373A" w:rsidRPr="00BC373A" w:rsidRDefault="00BC373A" w:rsidP="00C53212">
      <w:pPr>
        <w:pStyle w:val="ListParagraph"/>
        <w:numPr>
          <w:ilvl w:val="0"/>
          <w:numId w:val="3"/>
        </w:numPr>
        <w:spacing w:line="360" w:lineRule="auto"/>
        <w:jc w:val="both"/>
        <w:rPr>
          <w:rFonts w:ascii="Arial" w:hAnsi="Arial" w:cs="Arial"/>
        </w:rPr>
      </w:pPr>
      <w:r>
        <w:rPr>
          <w:rFonts w:ascii="Arial" w:hAnsi="Arial" w:cs="Arial"/>
        </w:rPr>
        <w:t>Explain and defend the weightings you attributed to this criterion.</w:t>
      </w:r>
    </w:p>
    <w:p w14:paraId="1263407C" w14:textId="178C10CA" w:rsidR="001A61CE" w:rsidRPr="00BC373A" w:rsidRDefault="00BC373A" w:rsidP="00C53212">
      <w:pPr>
        <w:pStyle w:val="ListParagraph"/>
        <w:numPr>
          <w:ilvl w:val="0"/>
          <w:numId w:val="3"/>
        </w:numPr>
        <w:spacing w:line="360" w:lineRule="auto"/>
        <w:jc w:val="both"/>
        <w:rPr>
          <w:rFonts w:ascii="Arial" w:hAnsi="Arial" w:cs="Arial"/>
        </w:rPr>
      </w:pPr>
      <w:r>
        <w:rPr>
          <w:rFonts w:ascii="Arial" w:hAnsi="Arial" w:cs="Arial"/>
          <w:lang w:val="en-US"/>
        </w:rPr>
        <w:t>J</w:t>
      </w:r>
      <w:r w:rsidR="00F0190C" w:rsidRPr="00BC373A">
        <w:rPr>
          <w:rFonts w:ascii="Arial" w:hAnsi="Arial" w:cs="Arial"/>
          <w:lang w:val="en-US"/>
        </w:rPr>
        <w:t xml:space="preserve">ustify </w:t>
      </w:r>
      <w:r>
        <w:rPr>
          <w:rFonts w:ascii="Arial" w:hAnsi="Arial" w:cs="Arial"/>
          <w:lang w:val="en-US"/>
        </w:rPr>
        <w:t xml:space="preserve">and defend this </w:t>
      </w:r>
      <w:r w:rsidR="00F0190C" w:rsidRPr="00BC373A">
        <w:rPr>
          <w:rFonts w:ascii="Arial" w:hAnsi="Arial" w:cs="Arial"/>
          <w:lang w:val="en-US"/>
        </w:rPr>
        <w:t xml:space="preserve">preferred solution </w:t>
      </w:r>
    </w:p>
    <w:p w14:paraId="7F4E55E0" w14:textId="08C10AF8" w:rsidR="00C53212" w:rsidRPr="00585721" w:rsidRDefault="00BC373A" w:rsidP="009E2E03">
      <w:pPr>
        <w:pStyle w:val="ListParagraph"/>
        <w:numPr>
          <w:ilvl w:val="0"/>
          <w:numId w:val="3"/>
        </w:numPr>
        <w:spacing w:line="360" w:lineRule="auto"/>
        <w:jc w:val="both"/>
        <w:rPr>
          <w:rFonts w:ascii="Arial" w:hAnsi="Arial" w:cs="Arial"/>
          <w:b/>
          <w:bCs/>
          <w:color w:val="EE0000"/>
        </w:rPr>
      </w:pPr>
      <w:r w:rsidRPr="00BC373A">
        <w:rPr>
          <w:rFonts w:ascii="Arial" w:hAnsi="Arial" w:cs="Arial"/>
          <w:b/>
          <w:bCs/>
          <w:color w:val="FF0000"/>
        </w:rPr>
        <w:t xml:space="preserve">Approximately </w:t>
      </w:r>
      <w:r w:rsidR="00332EE7">
        <w:rPr>
          <w:rFonts w:ascii="Arial" w:hAnsi="Arial" w:cs="Arial"/>
          <w:b/>
          <w:bCs/>
          <w:color w:val="FF0000"/>
        </w:rPr>
        <w:t>15</w:t>
      </w:r>
      <w:r w:rsidRPr="00BC373A">
        <w:rPr>
          <w:rFonts w:ascii="Arial" w:hAnsi="Arial" w:cs="Arial"/>
          <w:b/>
          <w:bCs/>
          <w:color w:val="FF0000"/>
        </w:rPr>
        <w:t>0 words</w:t>
      </w:r>
    </w:p>
    <w:p w14:paraId="4343BEC1" w14:textId="77777777" w:rsidR="00585721" w:rsidRPr="00585721" w:rsidRDefault="00585721" w:rsidP="00585721">
      <w:pPr>
        <w:pStyle w:val="ListParagraph"/>
        <w:spacing w:line="360" w:lineRule="auto"/>
        <w:jc w:val="both"/>
        <w:rPr>
          <w:rFonts w:ascii="Arial" w:hAnsi="Arial" w:cs="Arial"/>
          <w:b/>
          <w:bCs/>
          <w:color w:val="FFA4C0"/>
        </w:rPr>
      </w:pPr>
    </w:p>
    <w:p w14:paraId="04F42949" w14:textId="4DE999F8" w:rsidR="00585721" w:rsidRPr="00585721" w:rsidRDefault="00585721" w:rsidP="00585721">
      <w:pPr>
        <w:spacing w:line="360" w:lineRule="auto"/>
        <w:ind w:left="360"/>
        <w:jc w:val="both"/>
        <w:rPr>
          <w:rFonts w:ascii="Arial" w:hAnsi="Arial" w:cs="Arial"/>
          <w:b/>
          <w:bCs/>
          <w:color w:val="FFA4C0"/>
        </w:rPr>
      </w:pPr>
      <w:r w:rsidRPr="00585721">
        <w:rPr>
          <w:rFonts w:ascii="Helvetica" w:eastAsiaTheme="minorEastAsia" w:hAnsi="Helvetica" w:cs="Helvetica"/>
          <w:b/>
          <w:bCs/>
          <w:color w:val="FFA4C0"/>
          <w:kern w:val="0"/>
          <w:lang w:eastAsia="zh-CN"/>
        </w:rPr>
        <w:t xml:space="preserve">Instead of putting more money into the shop, we'd run a delivery service around Coventry and sell from a van or trailer at local workplaces, the industrial estate, and community events. This lets us go straight to the people who now work from home or don't come to the retail park </w:t>
      </w:r>
      <w:r w:rsidR="002C71BE" w:rsidRPr="00585721">
        <w:rPr>
          <w:rFonts w:ascii="Helvetica" w:eastAsiaTheme="minorEastAsia" w:hAnsi="Helvetica" w:cs="Helvetica"/>
          <w:b/>
          <w:bCs/>
          <w:color w:val="FFA4C0"/>
          <w:kern w:val="0"/>
          <w:lang w:eastAsia="zh-CN"/>
        </w:rPr>
        <w:t>anymore and</w:t>
      </w:r>
      <w:r w:rsidRPr="00585721">
        <w:rPr>
          <w:rFonts w:ascii="Helvetica" w:eastAsiaTheme="minorEastAsia" w:hAnsi="Helvetica" w:cs="Helvetica"/>
          <w:b/>
          <w:bCs/>
          <w:color w:val="FFA4C0"/>
          <w:kern w:val="0"/>
          <w:lang w:eastAsia="zh-CN"/>
        </w:rPr>
        <w:t xml:space="preserve"> finally give people the delivery option they've asked for </w:t>
      </w:r>
      <w:r w:rsidR="002C71BE" w:rsidRPr="00585721">
        <w:rPr>
          <w:rFonts w:ascii="Helvetica" w:eastAsiaTheme="minorEastAsia" w:hAnsi="Helvetica" w:cs="Helvetica"/>
          <w:b/>
          <w:bCs/>
          <w:color w:val="FFA4C0"/>
          <w:kern w:val="0"/>
          <w:lang w:eastAsia="zh-CN"/>
        </w:rPr>
        <w:t>again</w:t>
      </w:r>
      <w:r w:rsidRPr="00585721">
        <w:rPr>
          <w:rFonts w:ascii="Helvetica" w:eastAsiaTheme="minorEastAsia" w:hAnsi="Helvetica" w:cs="Helvetica"/>
          <w:b/>
          <w:bCs/>
          <w:color w:val="FFA4C0"/>
          <w:kern w:val="0"/>
          <w:lang w:eastAsia="zh-CN"/>
        </w:rPr>
        <w:t xml:space="preserve"> (ONS, 2024). It costs far less than expanding the shop, and we can easily change where we go or what we do if something isn't working. It also means we aren't putting all our eggs in one basket, relying only on whoever happens to pass the shop door (Johnson et al., 2021).</w:t>
      </w:r>
    </w:p>
    <w:p w14:paraId="485E6D68" w14:textId="77777777" w:rsidR="00C53212" w:rsidRPr="003C0374" w:rsidRDefault="00C53212" w:rsidP="001A61CE">
      <w:pPr>
        <w:jc w:val="both"/>
        <w:rPr>
          <w:rFonts w:ascii="Arial" w:hAnsi="Arial" w:cs="Arial"/>
          <w:color w:val="FFA4C0"/>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7F84A181" w14:textId="6222889C" w:rsidR="00225B06" w:rsidRPr="00C53212" w:rsidRDefault="00225B06" w:rsidP="00225B06">
      <w:pPr>
        <w:pStyle w:val="ListParagraph"/>
        <w:numPr>
          <w:ilvl w:val="0"/>
          <w:numId w:val="3"/>
        </w:numPr>
        <w:spacing w:line="360" w:lineRule="auto"/>
        <w:jc w:val="both"/>
        <w:rPr>
          <w:rFonts w:ascii="Arial" w:hAnsi="Arial" w:cs="Arial"/>
          <w:i/>
          <w:iCs/>
        </w:rPr>
      </w:pPr>
      <w:bookmarkStart w:id="5" w:name="_Hlk205981406"/>
      <w:r w:rsidRPr="00C53212">
        <w:rPr>
          <w:rFonts w:ascii="Arial" w:hAnsi="Arial" w:cs="Arial"/>
          <w:i/>
          <w:iCs/>
          <w:lang w:val="en-US"/>
        </w:rPr>
        <w:t xml:space="preserve">NOTE: Based on the </w:t>
      </w:r>
      <w:r>
        <w:rPr>
          <w:rFonts w:ascii="Arial" w:hAnsi="Arial" w:cs="Arial"/>
          <w:i/>
          <w:iCs/>
          <w:lang w:val="en-US"/>
        </w:rPr>
        <w:t>Implementation Plan</w:t>
      </w:r>
      <w:r w:rsidRPr="00C53212">
        <w:rPr>
          <w:rFonts w:ascii="Arial" w:hAnsi="Arial" w:cs="Arial"/>
          <w:i/>
          <w:iCs/>
          <w:lang w:val="en-US"/>
        </w:rPr>
        <w:t xml:space="preserve"> </w:t>
      </w:r>
      <w:r w:rsidR="007768B0">
        <w:rPr>
          <w:rFonts w:ascii="Arial" w:hAnsi="Arial" w:cs="Arial"/>
          <w:i/>
          <w:iCs/>
          <w:lang w:val="en-US"/>
        </w:rPr>
        <w:t xml:space="preserve">you </w:t>
      </w:r>
      <w:r w:rsidRPr="00C53212">
        <w:rPr>
          <w:rFonts w:ascii="Arial" w:hAnsi="Arial" w:cs="Arial"/>
          <w:i/>
          <w:iCs/>
          <w:lang w:val="en-US"/>
        </w:rPr>
        <w:t xml:space="preserve">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w:t>
      </w:r>
      <w:r w:rsidR="00B031CA">
        <w:rPr>
          <w:rFonts w:ascii="Arial" w:hAnsi="Arial" w:cs="Arial"/>
          <w:i/>
          <w:iCs/>
          <w:lang w:val="en-US"/>
        </w:rPr>
        <w:t>2</w:t>
      </w:r>
      <w:r w:rsidR="007768B0">
        <w:rPr>
          <w:rFonts w:ascii="Arial" w:hAnsi="Arial" w:cs="Arial"/>
          <w:i/>
          <w:iCs/>
          <w:lang w:val="en-US"/>
        </w:rPr>
        <w:t>:</w:t>
      </w:r>
    </w:p>
    <w:p w14:paraId="67467E15" w14:textId="7A4E6191" w:rsidR="00225B06" w:rsidRPr="004E513A" w:rsidRDefault="00225B06" w:rsidP="004E513A">
      <w:pPr>
        <w:pStyle w:val="ListParagraph"/>
        <w:numPr>
          <w:ilvl w:val="0"/>
          <w:numId w:val="3"/>
        </w:numPr>
        <w:spacing w:line="360" w:lineRule="auto"/>
        <w:jc w:val="both"/>
        <w:rPr>
          <w:rFonts w:ascii="Arial" w:hAnsi="Arial" w:cs="Arial"/>
        </w:rPr>
      </w:pPr>
      <w:r>
        <w:rPr>
          <w:rFonts w:ascii="Arial" w:hAnsi="Arial" w:cs="Arial"/>
        </w:rPr>
        <w:t xml:space="preserve">Explain and defend the </w:t>
      </w:r>
      <w:r w:rsidR="004E513A">
        <w:rPr>
          <w:rFonts w:ascii="Arial" w:hAnsi="Arial" w:cs="Arial"/>
        </w:rPr>
        <w:t>order, scheduling and responsibilities of the tasks</w:t>
      </w:r>
      <w:r>
        <w:rPr>
          <w:rFonts w:ascii="Arial" w:hAnsi="Arial" w:cs="Arial"/>
        </w:rPr>
        <w:t>.</w:t>
      </w:r>
    </w:p>
    <w:p w14:paraId="165FE0E5" w14:textId="4A6A82B9" w:rsidR="00225B06" w:rsidRPr="00BC373A" w:rsidRDefault="004E513A" w:rsidP="00225B06">
      <w:pPr>
        <w:pStyle w:val="ListParagraph"/>
        <w:numPr>
          <w:ilvl w:val="0"/>
          <w:numId w:val="3"/>
        </w:numPr>
        <w:spacing w:line="360" w:lineRule="auto"/>
        <w:jc w:val="both"/>
        <w:rPr>
          <w:rFonts w:ascii="Arial" w:hAnsi="Arial" w:cs="Arial"/>
        </w:rPr>
      </w:pPr>
      <w:r>
        <w:rPr>
          <w:rFonts w:ascii="Arial" w:hAnsi="Arial" w:cs="Arial"/>
          <w:lang w:val="en-US"/>
        </w:rPr>
        <w:t>Provide insight into your decisions and provide j</w:t>
      </w:r>
      <w:r w:rsidR="00225B06" w:rsidRPr="00BC373A">
        <w:rPr>
          <w:rFonts w:ascii="Arial" w:hAnsi="Arial" w:cs="Arial"/>
          <w:lang w:val="en-US"/>
        </w:rPr>
        <w:t>ustif</w:t>
      </w:r>
      <w:r>
        <w:rPr>
          <w:rFonts w:ascii="Arial" w:hAnsi="Arial" w:cs="Arial"/>
          <w:lang w:val="en-US"/>
        </w:rPr>
        <w:t>ications for these</w:t>
      </w:r>
      <w:r w:rsidR="00B031CA">
        <w:rPr>
          <w:rFonts w:ascii="Arial" w:hAnsi="Arial" w:cs="Arial"/>
          <w:lang w:val="en-US"/>
        </w:rPr>
        <w:t xml:space="preserve"> decisions.</w:t>
      </w:r>
      <w:r w:rsidR="00225B06" w:rsidRPr="00BC373A">
        <w:rPr>
          <w:rFonts w:ascii="Arial" w:hAnsi="Arial" w:cs="Arial"/>
          <w:lang w:val="en-US"/>
        </w:rPr>
        <w:t xml:space="preserve"> </w:t>
      </w:r>
    </w:p>
    <w:p w14:paraId="57776520" w14:textId="781EEA72" w:rsidR="00C53212" w:rsidRPr="00B91658" w:rsidRDefault="00225B06" w:rsidP="00C53212">
      <w:pPr>
        <w:pStyle w:val="ListParagraph"/>
        <w:numPr>
          <w:ilvl w:val="0"/>
          <w:numId w:val="3"/>
        </w:numPr>
        <w:spacing w:line="360" w:lineRule="auto"/>
        <w:jc w:val="both"/>
        <w:rPr>
          <w:rFonts w:ascii="Arial" w:hAnsi="Arial" w:cs="Arial"/>
          <w:b/>
          <w:bCs/>
          <w:color w:val="EE0000"/>
        </w:rPr>
      </w:pPr>
      <w:r w:rsidRPr="00BC373A">
        <w:rPr>
          <w:rFonts w:ascii="Arial" w:hAnsi="Arial" w:cs="Arial"/>
          <w:b/>
          <w:bCs/>
          <w:color w:val="FF0000"/>
        </w:rPr>
        <w:t xml:space="preserve">Approximately </w:t>
      </w:r>
      <w:r w:rsidR="00883CAF">
        <w:rPr>
          <w:rFonts w:ascii="Arial" w:hAnsi="Arial" w:cs="Arial"/>
          <w:b/>
          <w:bCs/>
          <w:color w:val="FF0000"/>
        </w:rPr>
        <w:t>1</w:t>
      </w:r>
      <w:r w:rsidR="00332EE7">
        <w:rPr>
          <w:rFonts w:ascii="Arial" w:hAnsi="Arial" w:cs="Arial"/>
          <w:b/>
          <w:bCs/>
          <w:color w:val="FF0000"/>
        </w:rPr>
        <w:t>5</w:t>
      </w:r>
      <w:r w:rsidRPr="00BC373A">
        <w:rPr>
          <w:rFonts w:ascii="Arial" w:hAnsi="Arial" w:cs="Arial"/>
          <w:b/>
          <w:bCs/>
          <w:color w:val="FF0000"/>
        </w:rPr>
        <w:t>0 words</w:t>
      </w:r>
      <w:bookmarkEnd w:id="5"/>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31C00F62" w:rsidR="00B91658" w:rsidRPr="00585721" w:rsidRDefault="00585721" w:rsidP="005857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585721">
        <w:rPr>
          <w:rFonts w:ascii="Helvetica" w:eastAsiaTheme="minorEastAsia" w:hAnsi="Helvetica" w:cs="Helvetica"/>
          <w:b/>
          <w:bCs/>
          <w:color w:val="FFA4C0"/>
          <w:kern w:val="0"/>
          <w:lang w:eastAsia="zh-CN"/>
        </w:rPr>
        <w:t xml:space="preserve">I've ordered the steps this way to keep things low-risk and manageable, since Basil is running this mostly on his own at first. Starting with preparation first makes sense -sorting out rules, costs and paperwork before spending anything means we don't waste time or money on things that won't work. Doing a pilot run next lets us test everything on a small scale, fix any issues, and see what customers </w:t>
      </w:r>
      <w:r w:rsidR="002C71BE" w:rsidRPr="00585721">
        <w:rPr>
          <w:rFonts w:ascii="Helvetica" w:eastAsiaTheme="minorEastAsia" w:hAnsi="Helvetica" w:cs="Helvetica"/>
          <w:b/>
          <w:bCs/>
          <w:color w:val="FFA4C0"/>
          <w:kern w:val="0"/>
          <w:lang w:eastAsia="zh-CN"/>
        </w:rPr>
        <w:t>want</w:t>
      </w:r>
      <w:r w:rsidRPr="00585721">
        <w:rPr>
          <w:rFonts w:ascii="Helvetica" w:eastAsiaTheme="minorEastAsia" w:hAnsi="Helvetica" w:cs="Helvetica"/>
          <w:b/>
          <w:bCs/>
          <w:color w:val="FFA4C0"/>
          <w:kern w:val="0"/>
          <w:lang w:eastAsia="zh-CN"/>
        </w:rPr>
        <w:t xml:space="preserve"> before going all </w:t>
      </w:r>
      <w:proofErr w:type="spellStart"/>
      <w:proofErr w:type="gramStart"/>
      <w:r w:rsidRPr="00585721">
        <w:rPr>
          <w:rFonts w:ascii="Helvetica" w:eastAsiaTheme="minorEastAsia" w:hAnsi="Helvetica" w:cs="Helvetica"/>
          <w:b/>
          <w:bCs/>
          <w:color w:val="FFA4C0"/>
          <w:kern w:val="0"/>
          <w:lang w:eastAsia="zh-CN"/>
        </w:rPr>
        <w:t>in.Basil</w:t>
      </w:r>
      <w:proofErr w:type="spellEnd"/>
      <w:proofErr w:type="gramEnd"/>
      <w:r w:rsidRPr="00585721">
        <w:rPr>
          <w:rFonts w:ascii="Helvetica" w:eastAsiaTheme="minorEastAsia" w:hAnsi="Helvetica" w:cs="Helvetica"/>
          <w:b/>
          <w:bCs/>
          <w:color w:val="FFA4C0"/>
          <w:kern w:val="0"/>
          <w:lang w:eastAsia="zh-CN"/>
        </w:rPr>
        <w:t xml:space="preserve"> leads the early work because he knows the business best, and we bring in extra help only when it's needed, to keep costs down. Stretching it over 12 weeks also means it won't get in the way of his usual baking work, so he doesn't get overwhelmed while making changes.</w:t>
      </w: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56EA888E" w14:textId="605DF43A" w:rsidR="004E513A" w:rsidRPr="00C53212" w:rsidRDefault="004E513A" w:rsidP="004E513A">
      <w:pPr>
        <w:pStyle w:val="ListParagraph"/>
        <w:numPr>
          <w:ilvl w:val="0"/>
          <w:numId w:val="3"/>
        </w:numPr>
        <w:spacing w:line="360" w:lineRule="auto"/>
        <w:jc w:val="both"/>
        <w:rPr>
          <w:rFonts w:ascii="Arial" w:hAnsi="Arial" w:cs="Arial"/>
          <w:i/>
          <w:iCs/>
        </w:rPr>
      </w:pPr>
      <w:r w:rsidRPr="00C53212">
        <w:rPr>
          <w:rFonts w:ascii="Arial" w:hAnsi="Arial" w:cs="Arial"/>
          <w:i/>
          <w:iCs/>
          <w:lang w:val="en-US"/>
        </w:rPr>
        <w:t xml:space="preserve">NOTE: Based on the </w:t>
      </w:r>
      <w:r>
        <w:rPr>
          <w:rFonts w:ascii="Arial" w:hAnsi="Arial" w:cs="Arial"/>
          <w:i/>
          <w:iCs/>
          <w:lang w:val="en-US"/>
        </w:rPr>
        <w:t>KPI and SMART Objective table</w:t>
      </w:r>
      <w:r w:rsidRPr="00C53212">
        <w:rPr>
          <w:rFonts w:ascii="Arial" w:hAnsi="Arial" w:cs="Arial"/>
          <w:i/>
          <w:iCs/>
          <w:lang w:val="en-US"/>
        </w:rPr>
        <w:t xml:space="preserve"> </w:t>
      </w:r>
      <w:r w:rsidR="007768B0">
        <w:rPr>
          <w:rFonts w:ascii="Arial" w:hAnsi="Arial" w:cs="Arial"/>
          <w:i/>
          <w:iCs/>
          <w:lang w:val="en-US"/>
        </w:rPr>
        <w:t xml:space="preserve">you </w:t>
      </w:r>
      <w:r w:rsidRPr="00C53212">
        <w:rPr>
          <w:rFonts w:ascii="Arial" w:hAnsi="Arial" w:cs="Arial"/>
          <w:i/>
          <w:iCs/>
          <w:lang w:val="en-US"/>
        </w:rPr>
        <w:t xml:space="preserve">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w:t>
      </w:r>
      <w:r w:rsidR="00B031CA">
        <w:rPr>
          <w:rFonts w:ascii="Arial" w:hAnsi="Arial" w:cs="Arial"/>
          <w:i/>
          <w:iCs/>
          <w:lang w:val="en-US"/>
        </w:rPr>
        <w:t>3</w:t>
      </w:r>
      <w:r w:rsidR="007768B0">
        <w:rPr>
          <w:rFonts w:ascii="Arial" w:hAnsi="Arial" w:cs="Arial"/>
          <w:i/>
          <w:iCs/>
          <w:lang w:val="en-US"/>
        </w:rPr>
        <w:t>:</w:t>
      </w:r>
    </w:p>
    <w:p w14:paraId="7E858C92" w14:textId="20A15039" w:rsidR="004E513A" w:rsidRPr="004E513A" w:rsidRDefault="004E513A" w:rsidP="004E513A">
      <w:pPr>
        <w:pStyle w:val="ListParagraph"/>
        <w:numPr>
          <w:ilvl w:val="0"/>
          <w:numId w:val="3"/>
        </w:numPr>
        <w:spacing w:line="360" w:lineRule="auto"/>
        <w:jc w:val="both"/>
        <w:rPr>
          <w:rFonts w:ascii="Arial" w:hAnsi="Arial" w:cs="Arial"/>
        </w:rPr>
      </w:pPr>
      <w:r>
        <w:rPr>
          <w:rFonts w:ascii="Arial" w:hAnsi="Arial" w:cs="Arial"/>
        </w:rPr>
        <w:t>Explain and defend the</w:t>
      </w:r>
      <w:r w:rsidR="007F558A">
        <w:rPr>
          <w:rFonts w:ascii="Arial" w:hAnsi="Arial" w:cs="Arial"/>
        </w:rPr>
        <w:t xml:space="preserve"> Key Performance Indicator you have proposed</w:t>
      </w:r>
      <w:r>
        <w:rPr>
          <w:rFonts w:ascii="Arial" w:hAnsi="Arial" w:cs="Arial"/>
        </w:rPr>
        <w:t>.</w:t>
      </w:r>
    </w:p>
    <w:p w14:paraId="646EA6D6" w14:textId="0F52B44D" w:rsidR="004E513A" w:rsidRPr="00BC373A" w:rsidRDefault="007F558A" w:rsidP="004E513A">
      <w:pPr>
        <w:pStyle w:val="ListParagraph"/>
        <w:numPr>
          <w:ilvl w:val="0"/>
          <w:numId w:val="3"/>
        </w:numPr>
        <w:spacing w:line="360" w:lineRule="auto"/>
        <w:jc w:val="both"/>
        <w:rPr>
          <w:rFonts w:ascii="Arial" w:hAnsi="Arial" w:cs="Arial"/>
        </w:rPr>
      </w:pPr>
      <w:r>
        <w:rPr>
          <w:rFonts w:ascii="Arial" w:hAnsi="Arial" w:cs="Arial"/>
          <w:lang w:val="en-US"/>
        </w:rPr>
        <w:t xml:space="preserve">Explain and defend </w:t>
      </w:r>
      <w:r w:rsidR="00B031CA">
        <w:rPr>
          <w:rFonts w:ascii="Arial" w:hAnsi="Arial" w:cs="Arial"/>
          <w:lang w:val="en-US"/>
        </w:rPr>
        <w:t xml:space="preserve">each of </w:t>
      </w:r>
      <w:r>
        <w:rPr>
          <w:rFonts w:ascii="Arial" w:hAnsi="Arial" w:cs="Arial"/>
          <w:lang w:val="en-US"/>
        </w:rPr>
        <w:t>the SMART objectives you have proposed</w:t>
      </w:r>
      <w:r w:rsidR="004E513A">
        <w:rPr>
          <w:rFonts w:ascii="Arial" w:hAnsi="Arial" w:cs="Arial"/>
          <w:lang w:val="en-US"/>
        </w:rPr>
        <w:t>.</w:t>
      </w:r>
      <w:r w:rsidR="004E513A" w:rsidRPr="00BC373A">
        <w:rPr>
          <w:rFonts w:ascii="Arial" w:hAnsi="Arial" w:cs="Arial"/>
          <w:lang w:val="en-US"/>
        </w:rPr>
        <w:t xml:space="preserve"> </w:t>
      </w:r>
    </w:p>
    <w:p w14:paraId="04034BDE" w14:textId="145C697A" w:rsidR="004E513A" w:rsidRPr="00C53212" w:rsidRDefault="004E513A" w:rsidP="004E513A">
      <w:pPr>
        <w:pStyle w:val="ListParagraph"/>
        <w:numPr>
          <w:ilvl w:val="0"/>
          <w:numId w:val="3"/>
        </w:numPr>
        <w:spacing w:line="360" w:lineRule="auto"/>
        <w:jc w:val="both"/>
        <w:rPr>
          <w:rFonts w:ascii="Arial" w:hAnsi="Arial" w:cs="Arial"/>
          <w:b/>
          <w:bCs/>
          <w:color w:val="EE0000"/>
        </w:rPr>
      </w:pPr>
      <w:bookmarkStart w:id="6" w:name="_Hlk205981688"/>
      <w:r w:rsidRPr="00BC373A">
        <w:rPr>
          <w:rFonts w:ascii="Arial" w:hAnsi="Arial" w:cs="Arial"/>
          <w:b/>
          <w:bCs/>
          <w:color w:val="FF0000"/>
        </w:rPr>
        <w:t xml:space="preserve">Approximately </w:t>
      </w:r>
      <w:r w:rsidR="00332EE7">
        <w:rPr>
          <w:rFonts w:ascii="Arial" w:hAnsi="Arial" w:cs="Arial"/>
          <w:b/>
          <w:bCs/>
          <w:color w:val="FF0000"/>
        </w:rPr>
        <w:t>2</w:t>
      </w:r>
      <w:r w:rsidRPr="00BC373A">
        <w:rPr>
          <w:rFonts w:ascii="Arial" w:hAnsi="Arial" w:cs="Arial"/>
          <w:b/>
          <w:bCs/>
          <w:color w:val="FF0000"/>
        </w:rPr>
        <w:t>00 words</w:t>
      </w:r>
    </w:p>
    <w:bookmarkEnd w:id="6"/>
    <w:p w14:paraId="685EFF35" w14:textId="2DD6EF33" w:rsidR="00EE37EC" w:rsidRPr="00701FC9" w:rsidRDefault="00701FC9" w:rsidP="00701FC9">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701FC9">
        <w:rPr>
          <w:rFonts w:ascii="Helvetica" w:eastAsiaTheme="minorEastAsia" w:hAnsi="Helvetica" w:cs="Helvetica"/>
          <w:b/>
          <w:bCs/>
          <w:color w:val="FFA4C0"/>
          <w:kern w:val="0"/>
          <w:lang w:eastAsia="zh-CN"/>
        </w:rPr>
        <w:t xml:space="preserve">I picked monthly sales revenue as the main KPI because that's the clearest way to tell if we're </w:t>
      </w:r>
      <w:r w:rsidR="002C71BE" w:rsidRPr="00701FC9">
        <w:rPr>
          <w:rFonts w:ascii="Helvetica" w:eastAsiaTheme="minorEastAsia" w:hAnsi="Helvetica" w:cs="Helvetica"/>
          <w:b/>
          <w:bCs/>
          <w:color w:val="FFA4C0"/>
          <w:kern w:val="0"/>
          <w:lang w:eastAsia="zh-CN"/>
        </w:rPr>
        <w:t>fixing</w:t>
      </w:r>
      <w:r w:rsidRPr="00701FC9">
        <w:rPr>
          <w:rFonts w:ascii="Helvetica" w:eastAsiaTheme="minorEastAsia" w:hAnsi="Helvetica" w:cs="Helvetica"/>
          <w:b/>
          <w:bCs/>
          <w:color w:val="FFA4C0"/>
          <w:kern w:val="0"/>
          <w:lang w:eastAsia="zh-CN"/>
        </w:rPr>
        <w:t xml:space="preserve"> the problem - getting sales back up from that 25% drop we've seen since 2023. It's simple to track and shows exactly how well the new service is </w:t>
      </w:r>
      <w:r w:rsidR="002C71BE" w:rsidRPr="00701FC9">
        <w:rPr>
          <w:rFonts w:ascii="Helvetica" w:eastAsiaTheme="minorEastAsia" w:hAnsi="Helvetica" w:cs="Helvetica"/>
          <w:b/>
          <w:bCs/>
          <w:color w:val="FFA4C0"/>
          <w:kern w:val="0"/>
          <w:lang w:eastAsia="zh-CN"/>
        </w:rPr>
        <w:t>doing. For</w:t>
      </w:r>
      <w:r w:rsidRPr="00701FC9">
        <w:rPr>
          <w:rFonts w:ascii="Helvetica" w:eastAsiaTheme="minorEastAsia" w:hAnsi="Helvetica" w:cs="Helvetica"/>
          <w:b/>
          <w:bCs/>
          <w:color w:val="FFA4C0"/>
          <w:kern w:val="0"/>
          <w:lang w:eastAsia="zh-CN"/>
        </w:rPr>
        <w:t xml:space="preserve"> the objectives, I set them to be realistic but still ambitious. The sales target lines up with what we need to make the business viable </w:t>
      </w:r>
      <w:r w:rsidR="002C71BE" w:rsidRPr="00701FC9">
        <w:rPr>
          <w:rFonts w:ascii="Helvetica" w:eastAsiaTheme="minorEastAsia" w:hAnsi="Helvetica" w:cs="Helvetica"/>
          <w:b/>
          <w:bCs/>
          <w:color w:val="FFA4C0"/>
          <w:kern w:val="0"/>
          <w:lang w:eastAsia="zh-CN"/>
        </w:rPr>
        <w:t>again and</w:t>
      </w:r>
      <w:r w:rsidRPr="00701FC9">
        <w:rPr>
          <w:rFonts w:ascii="Helvetica" w:eastAsiaTheme="minorEastAsia" w:hAnsi="Helvetica" w:cs="Helvetica"/>
          <w:b/>
          <w:bCs/>
          <w:color w:val="FFA4C0"/>
          <w:kern w:val="0"/>
          <w:lang w:eastAsia="zh-CN"/>
        </w:rPr>
        <w:t xml:space="preserve"> giving it 12 months means we don't expect too much too soon. The order targets are based on how many regular customers we've lost, so they feel doable. Keeping costs low is </w:t>
      </w:r>
      <w:r w:rsidR="002C71BE" w:rsidRPr="00701FC9">
        <w:rPr>
          <w:rFonts w:ascii="Helvetica" w:eastAsiaTheme="minorEastAsia" w:hAnsi="Helvetica" w:cs="Helvetica"/>
          <w:b/>
          <w:bCs/>
          <w:color w:val="FFA4C0"/>
          <w:kern w:val="0"/>
          <w:lang w:eastAsia="zh-CN"/>
        </w:rPr>
        <w:t>important</w:t>
      </w:r>
      <w:r w:rsidRPr="00701FC9">
        <w:rPr>
          <w:rFonts w:ascii="Helvetica" w:eastAsiaTheme="minorEastAsia" w:hAnsi="Helvetica" w:cs="Helvetica"/>
          <w:b/>
          <w:bCs/>
          <w:color w:val="FFA4C0"/>
          <w:kern w:val="0"/>
          <w:lang w:eastAsia="zh-CN"/>
        </w:rPr>
        <w:t xml:space="preserve"> right now with rent and bills going up, so that target stops us spending more than we can </w:t>
      </w:r>
      <w:r w:rsidR="002C71BE" w:rsidRPr="00701FC9">
        <w:rPr>
          <w:rFonts w:ascii="Helvetica" w:eastAsiaTheme="minorEastAsia" w:hAnsi="Helvetica" w:cs="Helvetica"/>
          <w:b/>
          <w:bCs/>
          <w:color w:val="FFA4C0"/>
          <w:kern w:val="0"/>
          <w:lang w:eastAsia="zh-CN"/>
        </w:rPr>
        <w:t>afford. The</w:t>
      </w:r>
      <w:r w:rsidRPr="00701FC9">
        <w:rPr>
          <w:rFonts w:ascii="Helvetica" w:eastAsiaTheme="minorEastAsia" w:hAnsi="Helvetica" w:cs="Helvetica"/>
          <w:b/>
          <w:bCs/>
          <w:color w:val="FFA4C0"/>
          <w:kern w:val="0"/>
          <w:lang w:eastAsia="zh-CN"/>
        </w:rPr>
        <w:t xml:space="preserve"> satisfaction one makes sure we don't chase sales at the cost of letting quality slip - which matters a lot for our loyal customers. All of these are easy to check regularly, so we can adjust things if we're not hitting the mark.</w:t>
      </w: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7) </w:t>
      </w:r>
      <w:r w:rsidR="007F558A" w:rsidRPr="007F558A">
        <w:rPr>
          <w:rFonts w:ascii="Arial" w:hAnsi="Arial" w:cs="Arial"/>
          <w:b/>
          <w:bCs/>
          <w:color w:val="auto"/>
          <w:sz w:val="28"/>
          <w:szCs w:val="28"/>
          <w:u w:val="single"/>
        </w:rPr>
        <w:t>Key Findings</w:t>
      </w:r>
    </w:p>
    <w:p w14:paraId="099D0E7B" w14:textId="77777777" w:rsidR="007F558A" w:rsidRDefault="007F558A" w:rsidP="007F558A">
      <w:pPr>
        <w:pStyle w:val="ListParagraph"/>
        <w:numPr>
          <w:ilvl w:val="0"/>
          <w:numId w:val="6"/>
        </w:numPr>
        <w:spacing w:after="0" w:line="360" w:lineRule="auto"/>
        <w:jc w:val="both"/>
        <w:rPr>
          <w:rFonts w:ascii="Arial" w:hAnsi="Arial" w:cs="Arial"/>
        </w:rPr>
      </w:pPr>
      <w:r w:rsidRPr="007F558A">
        <w:rPr>
          <w:rFonts w:ascii="Arial" w:hAnsi="Arial" w:cs="Arial"/>
        </w:rPr>
        <w:t>Review</w:t>
      </w:r>
      <w:r>
        <w:rPr>
          <w:rFonts w:ascii="Arial" w:hAnsi="Arial" w:cs="Arial"/>
        </w:rPr>
        <w:t xml:space="preserve"> your report</w:t>
      </w:r>
    </w:p>
    <w:p w14:paraId="4523B376" w14:textId="6711B0F2" w:rsidR="007953DB" w:rsidRDefault="007F558A" w:rsidP="007F558A">
      <w:pPr>
        <w:pStyle w:val="ListParagraph"/>
        <w:numPr>
          <w:ilvl w:val="0"/>
          <w:numId w:val="6"/>
        </w:numPr>
        <w:spacing w:after="0" w:line="360" w:lineRule="auto"/>
        <w:jc w:val="both"/>
        <w:rPr>
          <w:rFonts w:ascii="Arial" w:hAnsi="Arial" w:cs="Arial"/>
        </w:rPr>
      </w:pPr>
      <w:r>
        <w:rPr>
          <w:rFonts w:ascii="Arial" w:hAnsi="Arial" w:cs="Arial"/>
        </w:rPr>
        <w:t xml:space="preserve">Identify the most important </w:t>
      </w:r>
      <w:r w:rsidR="007768B0">
        <w:rPr>
          <w:rFonts w:ascii="Arial" w:hAnsi="Arial" w:cs="Arial"/>
        </w:rPr>
        <w:t xml:space="preserve">four or </w:t>
      </w:r>
      <w:r>
        <w:rPr>
          <w:rFonts w:ascii="Arial" w:hAnsi="Arial" w:cs="Arial"/>
        </w:rPr>
        <w:t>five key findings</w:t>
      </w:r>
      <w:r w:rsidRPr="007F558A">
        <w:rPr>
          <w:rFonts w:ascii="Arial" w:hAnsi="Arial" w:cs="Arial"/>
        </w:rPr>
        <w:t xml:space="preserve"> </w:t>
      </w:r>
      <w:r>
        <w:rPr>
          <w:rFonts w:ascii="Arial" w:hAnsi="Arial" w:cs="Arial"/>
        </w:rPr>
        <w:t>from your report.</w:t>
      </w:r>
    </w:p>
    <w:p w14:paraId="5D58BA17" w14:textId="3D9CD71E" w:rsidR="007F558A" w:rsidRDefault="007F558A" w:rsidP="007F558A">
      <w:pPr>
        <w:pStyle w:val="ListParagraph"/>
        <w:numPr>
          <w:ilvl w:val="0"/>
          <w:numId w:val="6"/>
        </w:numPr>
        <w:spacing w:after="0" w:line="360" w:lineRule="auto"/>
        <w:jc w:val="both"/>
        <w:rPr>
          <w:rFonts w:ascii="Arial" w:hAnsi="Arial" w:cs="Arial"/>
        </w:rPr>
      </w:pPr>
      <w:r>
        <w:rPr>
          <w:rFonts w:ascii="Arial" w:hAnsi="Arial" w:cs="Arial"/>
        </w:rPr>
        <w:t>Provide these in bullet format.</w:t>
      </w:r>
    </w:p>
    <w:p w14:paraId="6A52FB89" w14:textId="081E283F" w:rsidR="00EE37EC" w:rsidRDefault="007F558A" w:rsidP="007F558A">
      <w:pPr>
        <w:pStyle w:val="ListParagraph"/>
        <w:numPr>
          <w:ilvl w:val="0"/>
          <w:numId w:val="6"/>
        </w:numPr>
        <w:spacing w:line="360" w:lineRule="auto"/>
        <w:jc w:val="both"/>
        <w:rPr>
          <w:rFonts w:ascii="Arial" w:hAnsi="Arial" w:cs="Arial"/>
          <w:b/>
          <w:bCs/>
          <w:color w:val="FF0000"/>
        </w:rPr>
      </w:pPr>
      <w:bookmarkStart w:id="7" w:name="_Hlk208302504"/>
      <w:r w:rsidRPr="00BC373A">
        <w:rPr>
          <w:rFonts w:ascii="Arial" w:hAnsi="Arial" w:cs="Arial"/>
          <w:b/>
          <w:bCs/>
          <w:color w:val="FF0000"/>
        </w:rPr>
        <w:t xml:space="preserve">Approximately </w:t>
      </w:r>
      <w:r w:rsidR="00883CAF">
        <w:rPr>
          <w:rFonts w:ascii="Arial" w:hAnsi="Arial" w:cs="Arial"/>
          <w:b/>
          <w:bCs/>
          <w:color w:val="FF0000"/>
        </w:rPr>
        <w:t>1</w:t>
      </w:r>
      <w:r w:rsidR="00EA42A0">
        <w:rPr>
          <w:rFonts w:ascii="Arial" w:hAnsi="Arial" w:cs="Arial"/>
          <w:b/>
          <w:bCs/>
          <w:color w:val="FF0000"/>
        </w:rPr>
        <w:t>0</w:t>
      </w:r>
      <w:r w:rsidRPr="00BC373A">
        <w:rPr>
          <w:rFonts w:ascii="Arial" w:hAnsi="Arial" w:cs="Arial"/>
          <w:b/>
          <w:bCs/>
          <w:color w:val="FF0000"/>
        </w:rPr>
        <w:t>0 words</w:t>
      </w:r>
    </w:p>
    <w:p w14:paraId="0EC7F5D2" w14:textId="77777777" w:rsidR="00701FC9" w:rsidRPr="00701FC9" w:rsidRDefault="00701FC9" w:rsidP="00701FC9">
      <w:pPr>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701FC9">
        <w:rPr>
          <w:rFonts w:ascii="Helvetica" w:eastAsiaTheme="minorEastAsia" w:hAnsi="Helvetica" w:cs="Helvetica"/>
          <w:b/>
          <w:bCs/>
          <w:color w:val="FFA4C0"/>
          <w:kern w:val="0"/>
          <w:lang w:eastAsia="zh-CN"/>
        </w:rPr>
        <w:t>Sales have stayed 25% below pre-2020 levels, driven mostly by fewer people visiting the retail park.</w:t>
      </w:r>
    </w:p>
    <w:p w14:paraId="282E3310" w14:textId="77777777" w:rsidR="00701FC9" w:rsidRPr="00701FC9" w:rsidRDefault="00701FC9" w:rsidP="00701FC9">
      <w:pPr>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701FC9">
        <w:rPr>
          <w:rFonts w:ascii="Calibri" w:eastAsiaTheme="minorEastAsia" w:hAnsi="Calibri" w:cs="Calibri"/>
          <w:b/>
          <w:bCs/>
          <w:color w:val="FFA4C0"/>
          <w:kern w:val="0"/>
          <w:lang w:eastAsia="zh-CN"/>
        </w:rPr>
        <w:t>﻿﻿</w:t>
      </w:r>
      <w:r w:rsidRPr="00701FC9">
        <w:rPr>
          <w:rFonts w:ascii="Helvetica" w:eastAsiaTheme="minorEastAsia" w:hAnsi="Helvetica" w:cs="Helvetica"/>
          <w:b/>
          <w:bCs/>
          <w:color w:val="FFA4C0"/>
          <w:kern w:val="0"/>
          <w:lang w:eastAsia="zh-CN"/>
        </w:rPr>
        <w:t>Hybrid working and local shop closures mean we've lost our core daily lunchtime customers.</w:t>
      </w:r>
    </w:p>
    <w:p w14:paraId="0F69A204" w14:textId="77777777" w:rsidR="00701FC9" w:rsidRPr="00701FC9" w:rsidRDefault="00701FC9" w:rsidP="00701FC9">
      <w:pPr>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701FC9">
        <w:rPr>
          <w:rFonts w:ascii="Calibri" w:eastAsiaTheme="minorEastAsia" w:hAnsi="Calibri" w:cs="Calibri"/>
          <w:b/>
          <w:bCs/>
          <w:color w:val="FFA4C0"/>
          <w:kern w:val="0"/>
          <w:lang w:eastAsia="zh-CN"/>
        </w:rPr>
        <w:t>﻿﻿</w:t>
      </w:r>
      <w:r w:rsidRPr="00701FC9">
        <w:rPr>
          <w:rFonts w:ascii="Helvetica" w:eastAsiaTheme="minorEastAsia" w:hAnsi="Helvetica" w:cs="Helvetica"/>
          <w:b/>
          <w:bCs/>
          <w:color w:val="FFA4C0"/>
          <w:kern w:val="0"/>
          <w:lang w:eastAsia="zh-CN"/>
        </w:rPr>
        <w:t>We're missing out on business because we can't offer the delivery or pre-order service people keep asking for.</w:t>
      </w:r>
    </w:p>
    <w:p w14:paraId="62792594" w14:textId="77777777" w:rsidR="00701FC9" w:rsidRPr="00701FC9" w:rsidRDefault="00701FC9" w:rsidP="00701FC9">
      <w:pPr>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701FC9">
        <w:rPr>
          <w:rFonts w:ascii="Calibri" w:eastAsiaTheme="minorEastAsia" w:hAnsi="Calibri" w:cs="Calibri"/>
          <w:b/>
          <w:bCs/>
          <w:color w:val="FFA4C0"/>
          <w:kern w:val="0"/>
          <w:lang w:eastAsia="zh-CN"/>
        </w:rPr>
        <w:t>﻿﻿</w:t>
      </w:r>
      <w:r w:rsidRPr="00701FC9">
        <w:rPr>
          <w:rFonts w:ascii="Helvetica" w:eastAsiaTheme="minorEastAsia" w:hAnsi="Helvetica" w:cs="Helvetica"/>
          <w:b/>
          <w:bCs/>
          <w:color w:val="FFA4C0"/>
          <w:kern w:val="0"/>
          <w:lang w:eastAsia="zh-CN"/>
        </w:rPr>
        <w:t>Expanding the shop would cost too much and still rely on the retail park getting busier, which is far from certain.</w:t>
      </w:r>
    </w:p>
    <w:p w14:paraId="096085BD" w14:textId="0B0DCEEE" w:rsidR="00701FC9" w:rsidRPr="00701FC9" w:rsidRDefault="00701FC9" w:rsidP="00701FC9">
      <w:pPr>
        <w:pStyle w:val="ListParagraph"/>
        <w:spacing w:line="360" w:lineRule="auto"/>
        <w:jc w:val="both"/>
        <w:rPr>
          <w:rFonts w:ascii="Arial" w:hAnsi="Arial" w:cs="Arial"/>
          <w:b/>
          <w:bCs/>
          <w:color w:val="FFA4C0"/>
        </w:rPr>
      </w:pPr>
      <w:r w:rsidRPr="00701FC9">
        <w:rPr>
          <w:rFonts w:ascii="Calibri" w:eastAsiaTheme="minorEastAsia" w:hAnsi="Calibri" w:cs="Calibri"/>
          <w:b/>
          <w:bCs/>
          <w:color w:val="FFA4C0"/>
          <w:kern w:val="0"/>
          <w:lang w:eastAsia="zh-CN"/>
        </w:rPr>
        <w:t>﻿﻿</w:t>
      </w:r>
      <w:r w:rsidRPr="00701FC9">
        <w:rPr>
          <w:rFonts w:ascii="Helvetica" w:eastAsiaTheme="minorEastAsia" w:hAnsi="Helvetica" w:cs="Helvetica"/>
          <w:b/>
          <w:bCs/>
          <w:color w:val="FFA4C0"/>
          <w:kern w:val="0"/>
          <w:lang w:eastAsia="zh-CN"/>
        </w:rPr>
        <w:t>A mobile and delivery model is more flexible, cheaper to run, and goes</w:t>
      </w:r>
      <w:r>
        <w:rPr>
          <w:rFonts w:ascii="Helvetica" w:eastAsiaTheme="minorEastAsia" w:hAnsi="Helvetica" w:cs="Helvetica"/>
          <w:b/>
          <w:bCs/>
          <w:color w:val="FFA4C0"/>
          <w:kern w:val="0"/>
          <w:lang w:eastAsia="zh-CN"/>
        </w:rPr>
        <w:t xml:space="preserve"> </w:t>
      </w:r>
      <w:r w:rsidRPr="00701FC9">
        <w:rPr>
          <w:rFonts w:ascii="Helvetica" w:eastAsiaTheme="minorEastAsia" w:hAnsi="Helvetica" w:cs="Helvetica"/>
          <w:b/>
          <w:bCs/>
          <w:color w:val="FFA4C0"/>
          <w:kern w:val="0"/>
          <w:lang w:eastAsia="zh-CN"/>
        </w:rPr>
        <w:t>straight to where our customers are now.</w:t>
      </w:r>
    </w:p>
    <w:bookmarkEnd w:id="7"/>
    <w:p w14:paraId="4D8781FC" w14:textId="4C78BC9A" w:rsidR="003B629C" w:rsidRPr="00046834" w:rsidRDefault="007F558A" w:rsidP="003B629C">
      <w:pPr>
        <w:rPr>
          <w:rFonts w:ascii="Arial" w:hAnsi="Arial" w:cs="Arial"/>
          <w:b/>
          <w:bCs/>
          <w:color w:val="FFA4C0"/>
        </w:rPr>
      </w:pPr>
      <w:r>
        <w:rPr>
          <w:rFonts w:ascii="Arial" w:hAnsi="Arial" w:cs="Arial"/>
          <w:b/>
          <w:bCs/>
          <w:sz w:val="28"/>
          <w:szCs w:val="28"/>
          <w:u w:val="single"/>
        </w:rPr>
        <w:t xml:space="preserve">Reference List </w:t>
      </w:r>
    </w:p>
    <w:p w14:paraId="5E551500" w14:textId="4137883F" w:rsidR="007F558A" w:rsidRDefault="007F558A" w:rsidP="007F558A">
      <w:pPr>
        <w:pStyle w:val="ListParagraph"/>
        <w:numPr>
          <w:ilvl w:val="0"/>
          <w:numId w:val="8"/>
        </w:numPr>
        <w:spacing w:after="0" w:line="360" w:lineRule="auto"/>
        <w:rPr>
          <w:rFonts w:ascii="Arial" w:hAnsi="Arial" w:cs="Arial"/>
        </w:rPr>
      </w:pPr>
      <w:r>
        <w:rPr>
          <w:rFonts w:ascii="Arial" w:hAnsi="Arial" w:cs="Arial"/>
        </w:rPr>
        <w:t>Include the details of all the sources cited in your report.</w:t>
      </w:r>
    </w:p>
    <w:p w14:paraId="0600E9AB" w14:textId="5D48E238" w:rsidR="007F558A" w:rsidRDefault="007F558A" w:rsidP="007F558A">
      <w:pPr>
        <w:pStyle w:val="ListParagraph"/>
        <w:numPr>
          <w:ilvl w:val="0"/>
          <w:numId w:val="8"/>
        </w:numPr>
        <w:spacing w:after="0" w:line="360" w:lineRule="auto"/>
        <w:rPr>
          <w:rFonts w:ascii="Arial" w:hAnsi="Arial" w:cs="Arial"/>
        </w:rPr>
      </w:pPr>
      <w:r>
        <w:rPr>
          <w:rFonts w:ascii="Arial" w:hAnsi="Arial" w:cs="Arial"/>
        </w:rPr>
        <w:t>Ensure these are presented in the Harvard Referencing style.</w:t>
      </w:r>
    </w:p>
    <w:p w14:paraId="458E43AD" w14:textId="129CD2FE" w:rsidR="007F558A" w:rsidRDefault="007F558A" w:rsidP="007F558A">
      <w:pPr>
        <w:pStyle w:val="ListParagraph"/>
        <w:numPr>
          <w:ilvl w:val="0"/>
          <w:numId w:val="8"/>
        </w:numPr>
        <w:spacing w:after="0" w:line="360" w:lineRule="auto"/>
        <w:rPr>
          <w:rFonts w:ascii="Arial" w:hAnsi="Arial" w:cs="Arial"/>
        </w:rPr>
      </w:pPr>
      <w:r>
        <w:rPr>
          <w:rFonts w:ascii="Arial" w:hAnsi="Arial" w:cs="Arial"/>
        </w:rPr>
        <w:t>Note: there is an expectation that at least five academic sources should be integrated with the content of this report.</w:t>
      </w:r>
    </w:p>
    <w:p w14:paraId="5FFA6921" w14:textId="77777777" w:rsidR="00EA42A0" w:rsidRPr="00701FC9" w:rsidRDefault="00EA42A0" w:rsidP="00EA42A0">
      <w:pPr>
        <w:pStyle w:val="ListParagraph"/>
        <w:numPr>
          <w:ilvl w:val="0"/>
          <w:numId w:val="8"/>
        </w:numPr>
        <w:spacing w:line="360" w:lineRule="auto"/>
        <w:jc w:val="both"/>
        <w:rPr>
          <w:rFonts w:ascii="Arial" w:hAnsi="Arial" w:cs="Arial"/>
          <w:b/>
          <w:bCs/>
          <w:color w:val="EE0000"/>
        </w:rPr>
      </w:pPr>
      <w:r w:rsidRPr="00BC373A">
        <w:rPr>
          <w:rFonts w:ascii="Arial" w:hAnsi="Arial" w:cs="Arial"/>
          <w:b/>
          <w:bCs/>
          <w:color w:val="FF0000"/>
        </w:rPr>
        <w:t xml:space="preserve">Approximately </w:t>
      </w:r>
      <w:r>
        <w:rPr>
          <w:rFonts w:ascii="Arial" w:hAnsi="Arial" w:cs="Arial"/>
          <w:b/>
          <w:bCs/>
          <w:color w:val="FF0000"/>
        </w:rPr>
        <w:t>10</w:t>
      </w:r>
      <w:r w:rsidRPr="00BC373A">
        <w:rPr>
          <w:rFonts w:ascii="Arial" w:hAnsi="Arial" w:cs="Arial"/>
          <w:b/>
          <w:bCs/>
          <w:color w:val="FF0000"/>
        </w:rPr>
        <w:t>0 words</w:t>
      </w:r>
    </w:p>
    <w:p w14:paraId="38CB4363" w14:textId="77777777" w:rsidR="00701FC9" w:rsidRPr="00701FC9" w:rsidRDefault="00701FC9" w:rsidP="00701FC9">
      <w:pPr>
        <w:pStyle w:val="ListParagraph"/>
        <w:spacing w:line="360" w:lineRule="auto"/>
        <w:jc w:val="both"/>
        <w:rPr>
          <w:rFonts w:ascii="Arial" w:hAnsi="Arial" w:cs="Arial"/>
          <w:b/>
          <w:bCs/>
          <w:color w:val="FFA4C0"/>
          <w:sz w:val="28"/>
          <w:szCs w:val="28"/>
        </w:rPr>
      </w:pPr>
    </w:p>
    <w:p w14:paraId="6CB8A415"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DEFRA (2025) UK Farming and Environmental Report. London: Department for Environment, Food &amp; Rural Affairs.</w:t>
      </w:r>
    </w:p>
    <w:p w14:paraId="3F5A0D74"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p>
    <w:p w14:paraId="027BB9D6"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Gov.uk (2025) Business Rates and Small Business</w:t>
      </w:r>
    </w:p>
    <w:p w14:paraId="5F94F220"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Relief Guidance. London: HM Treasury.</w:t>
      </w:r>
    </w:p>
    <w:p w14:paraId="5B435520"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p>
    <w:p w14:paraId="701995FC"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Henry, A. (2021) Understanding Strategic</w:t>
      </w:r>
    </w:p>
    <w:p w14:paraId="209BC5A8"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 xml:space="preserve">Management. 4th </w:t>
      </w:r>
      <w:proofErr w:type="spellStart"/>
      <w:r w:rsidRPr="00046834">
        <w:rPr>
          <w:rFonts w:ascii="Helvetica" w:eastAsiaTheme="minorEastAsia" w:hAnsi="Helvetica" w:cs="Helvetica"/>
          <w:b/>
          <w:bCs/>
          <w:color w:val="FFA4C0"/>
          <w:kern w:val="0"/>
          <w:lang w:eastAsia="zh-CN"/>
        </w:rPr>
        <w:t>edn</w:t>
      </w:r>
      <w:proofErr w:type="spellEnd"/>
      <w:r w:rsidRPr="00046834">
        <w:rPr>
          <w:rFonts w:ascii="Helvetica" w:eastAsiaTheme="minorEastAsia" w:hAnsi="Helvetica" w:cs="Helvetica"/>
          <w:b/>
          <w:bCs/>
          <w:color w:val="FFA4C0"/>
          <w:kern w:val="0"/>
          <w:lang w:eastAsia="zh-CN"/>
        </w:rPr>
        <w:t>. Oxford: Oxford University Press.</w:t>
      </w:r>
    </w:p>
    <w:p w14:paraId="5A44F6A4"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p>
    <w:p w14:paraId="12FA8118"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Ishikawa, k. 1990) Introduction to Quality Control.</w:t>
      </w:r>
    </w:p>
    <w:p w14:paraId="2F373F00"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 xml:space="preserve">2nd </w:t>
      </w:r>
      <w:proofErr w:type="spellStart"/>
      <w:r w:rsidRPr="00046834">
        <w:rPr>
          <w:rFonts w:ascii="Helvetica" w:eastAsiaTheme="minorEastAsia" w:hAnsi="Helvetica" w:cs="Helvetica"/>
          <w:b/>
          <w:bCs/>
          <w:color w:val="FFA4C0"/>
          <w:kern w:val="0"/>
          <w:lang w:eastAsia="zh-CN"/>
        </w:rPr>
        <w:t>edn</w:t>
      </w:r>
      <w:proofErr w:type="spellEnd"/>
      <w:r w:rsidRPr="00046834">
        <w:rPr>
          <w:rFonts w:ascii="Helvetica" w:eastAsiaTheme="minorEastAsia" w:hAnsi="Helvetica" w:cs="Helvetica"/>
          <w:b/>
          <w:bCs/>
          <w:color w:val="FFA4C0"/>
          <w:kern w:val="0"/>
          <w:lang w:eastAsia="zh-CN"/>
        </w:rPr>
        <w:t>. Tokyo: 3A Corporation.</w:t>
      </w:r>
    </w:p>
    <w:p w14:paraId="58CC235F"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p>
    <w:p w14:paraId="7578AF33"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Johnson, G., Whittington, R., Scholes, K., Angwin,</w:t>
      </w:r>
    </w:p>
    <w:p w14:paraId="31E62D51"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 xml:space="preserve">D. and </w:t>
      </w:r>
      <w:proofErr w:type="spellStart"/>
      <w:r w:rsidRPr="00046834">
        <w:rPr>
          <w:rFonts w:ascii="Helvetica" w:eastAsiaTheme="minorEastAsia" w:hAnsi="Helvetica" w:cs="Helvetica"/>
          <w:b/>
          <w:bCs/>
          <w:color w:val="FFA4C0"/>
          <w:kern w:val="0"/>
          <w:lang w:eastAsia="zh-CN"/>
        </w:rPr>
        <w:t>Regnér</w:t>
      </w:r>
      <w:proofErr w:type="spellEnd"/>
      <w:r w:rsidRPr="00046834">
        <w:rPr>
          <w:rFonts w:ascii="Helvetica" w:eastAsiaTheme="minorEastAsia" w:hAnsi="Helvetica" w:cs="Helvetica"/>
          <w:b/>
          <w:bCs/>
          <w:color w:val="FFA4C0"/>
          <w:kern w:val="0"/>
          <w:lang w:eastAsia="zh-CN"/>
        </w:rPr>
        <w:t xml:space="preserve">, P. (2021) Exploring Strategy. 12th </w:t>
      </w:r>
      <w:proofErr w:type="spellStart"/>
      <w:r w:rsidRPr="00046834">
        <w:rPr>
          <w:rFonts w:ascii="Helvetica" w:eastAsiaTheme="minorEastAsia" w:hAnsi="Helvetica" w:cs="Helvetica"/>
          <w:b/>
          <w:bCs/>
          <w:color w:val="FFA4C0"/>
          <w:kern w:val="0"/>
          <w:lang w:eastAsia="zh-CN"/>
        </w:rPr>
        <w:t>edn</w:t>
      </w:r>
      <w:proofErr w:type="spellEnd"/>
      <w:r w:rsidRPr="00046834">
        <w:rPr>
          <w:rFonts w:ascii="Helvetica" w:eastAsiaTheme="minorEastAsia" w:hAnsi="Helvetica" w:cs="Helvetica"/>
          <w:b/>
          <w:bCs/>
          <w:color w:val="FFA4C0"/>
          <w:kern w:val="0"/>
          <w:lang w:eastAsia="zh-CN"/>
        </w:rPr>
        <w:t>. Harlow: Pearson Education.</w:t>
      </w:r>
    </w:p>
    <w:p w14:paraId="0533FD49"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p>
    <w:p w14:paraId="66654494"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Office for National Statistics (2024) Labour</w:t>
      </w:r>
    </w:p>
    <w:p w14:paraId="5604DEE5"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lastRenderedPageBreak/>
        <w:t>Market Statistics: Working From Home Trends.</w:t>
      </w:r>
    </w:p>
    <w:p w14:paraId="2D56FE2D"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p>
    <w:p w14:paraId="13E7DE12"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Newport: Office for National Statistics.</w:t>
      </w:r>
    </w:p>
    <w:p w14:paraId="413F1B13"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Slack, N., Brandon-Jones, A. and Johnston, R.</w:t>
      </w:r>
    </w:p>
    <w:p w14:paraId="2CFE8D22" w14:textId="77777777" w:rsidR="00701FC9" w:rsidRPr="00046834" w:rsidRDefault="00701FC9" w:rsidP="00701F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046834">
        <w:rPr>
          <w:rFonts w:ascii="Helvetica" w:eastAsiaTheme="minorEastAsia" w:hAnsi="Helvetica" w:cs="Helvetica"/>
          <w:b/>
          <w:bCs/>
          <w:color w:val="FFA4C0"/>
          <w:kern w:val="0"/>
          <w:lang w:eastAsia="zh-CN"/>
        </w:rPr>
        <w:t xml:space="preserve">(2022) Operations Management. 9th </w:t>
      </w:r>
      <w:proofErr w:type="spellStart"/>
      <w:r w:rsidRPr="00046834">
        <w:rPr>
          <w:rFonts w:ascii="Helvetica" w:eastAsiaTheme="minorEastAsia" w:hAnsi="Helvetica" w:cs="Helvetica"/>
          <w:b/>
          <w:bCs/>
          <w:color w:val="FFA4C0"/>
          <w:kern w:val="0"/>
          <w:lang w:eastAsia="zh-CN"/>
        </w:rPr>
        <w:t>edn</w:t>
      </w:r>
      <w:proofErr w:type="spellEnd"/>
      <w:r w:rsidRPr="00046834">
        <w:rPr>
          <w:rFonts w:ascii="Helvetica" w:eastAsiaTheme="minorEastAsia" w:hAnsi="Helvetica" w:cs="Helvetica"/>
          <w:b/>
          <w:bCs/>
          <w:color w:val="FFA4C0"/>
          <w:kern w:val="0"/>
          <w:lang w:eastAsia="zh-CN"/>
        </w:rPr>
        <w:t>. Harlow:</w:t>
      </w:r>
    </w:p>
    <w:p w14:paraId="19F4D84B" w14:textId="3C79140A" w:rsidR="00701FC9" w:rsidRPr="00046834" w:rsidRDefault="00701FC9" w:rsidP="00701FC9">
      <w:pPr>
        <w:pStyle w:val="ListParagraph"/>
        <w:spacing w:line="360" w:lineRule="auto"/>
        <w:jc w:val="both"/>
        <w:rPr>
          <w:rFonts w:ascii="Arial" w:hAnsi="Arial" w:cs="Arial"/>
          <w:b/>
          <w:bCs/>
          <w:color w:val="FFA4C0"/>
        </w:rPr>
      </w:pPr>
      <w:r w:rsidRPr="00046834">
        <w:rPr>
          <w:rFonts w:ascii="Helvetica" w:eastAsiaTheme="minorEastAsia" w:hAnsi="Helvetica" w:cs="Helvetica"/>
          <w:b/>
          <w:bCs/>
          <w:color w:val="FFA4C0"/>
          <w:kern w:val="0"/>
          <w:lang w:eastAsia="zh-CN"/>
        </w:rPr>
        <w:t>Pearson Education.</w:t>
      </w:r>
    </w:p>
    <w:p w14:paraId="71C0ED14" w14:textId="77777777" w:rsidR="00046834" w:rsidRDefault="00046834" w:rsidP="00046834">
      <w:pPr>
        <w:spacing w:after="0" w:line="360" w:lineRule="auto"/>
        <w:ind w:left="360"/>
        <w:rPr>
          <w:rFonts w:ascii="Arial" w:hAnsi="Arial" w:cs="Arial"/>
          <w:b/>
          <w:bCs/>
          <w:color w:val="FFA4C0"/>
        </w:rPr>
      </w:pPr>
      <w:r w:rsidRPr="00046834">
        <w:rPr>
          <w:rFonts w:ascii="Helvetica" w:eastAsiaTheme="minorEastAsia" w:hAnsi="Helvetica" w:cs="Helvetica"/>
          <w:b/>
          <w:bCs/>
          <w:color w:val="FFA4C0"/>
          <w:kern w:val="0"/>
          <w:lang w:eastAsia="zh-CN"/>
        </w:rPr>
        <w:t xml:space="preserve">Slack, N. et al. (2022) Operations Management. 9th </w:t>
      </w:r>
      <w:proofErr w:type="spellStart"/>
      <w:r w:rsidRPr="00046834">
        <w:rPr>
          <w:rFonts w:ascii="Helvetica" w:eastAsiaTheme="minorEastAsia" w:hAnsi="Helvetica" w:cs="Helvetica"/>
          <w:b/>
          <w:bCs/>
          <w:color w:val="FFA4C0"/>
          <w:kern w:val="0"/>
          <w:lang w:eastAsia="zh-CN"/>
        </w:rPr>
        <w:t>edn</w:t>
      </w:r>
      <w:proofErr w:type="spellEnd"/>
      <w:r w:rsidRPr="00046834">
        <w:rPr>
          <w:rFonts w:ascii="Helvetica" w:eastAsiaTheme="minorEastAsia" w:hAnsi="Helvetica" w:cs="Helvetica"/>
          <w:b/>
          <w:bCs/>
          <w:color w:val="FFA4C0"/>
          <w:kern w:val="0"/>
          <w:lang w:eastAsia="zh-CN"/>
        </w:rPr>
        <w:t>. Pearson.</w:t>
      </w:r>
    </w:p>
    <w:p w14:paraId="03625C96" w14:textId="77777777" w:rsidR="00046834" w:rsidRDefault="00B91658" w:rsidP="00046834">
      <w:pPr>
        <w:spacing w:after="0" w:line="360" w:lineRule="auto"/>
        <w:ind w:left="360"/>
        <w:rPr>
          <w:rFonts w:ascii="Arial" w:hAnsi="Arial" w:cs="Arial"/>
          <w:b/>
          <w:bCs/>
          <w:color w:val="FFA4C0"/>
        </w:rPr>
      </w:pPr>
      <w:r>
        <w:rPr>
          <w:rFonts w:ascii="Arial" w:hAnsi="Arial" w:cs="Arial"/>
          <w:sz w:val="144"/>
          <w:szCs w:val="144"/>
        </w:rPr>
        <w:t>Appendices</w:t>
      </w:r>
    </w:p>
    <w:p w14:paraId="34328747" w14:textId="5776CB4E" w:rsidR="00701FC9" w:rsidRPr="00046834" w:rsidRDefault="00A448A7" w:rsidP="00046834">
      <w:pPr>
        <w:spacing w:after="0" w:line="360" w:lineRule="auto"/>
        <w:ind w:left="360"/>
        <w:rPr>
          <w:rFonts w:ascii="Arial" w:hAnsi="Arial" w:cs="Arial"/>
          <w:b/>
          <w:bCs/>
          <w:color w:val="FFA4C0"/>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4A6DA667" w14:textId="5767624A" w:rsidR="0069332C" w:rsidRPr="00701FC9" w:rsidRDefault="0069332C" w:rsidP="00701FC9">
      <w:pPr>
        <w:jc w:val="right"/>
        <w:rPr>
          <w:rFonts w:ascii="Arial" w:hAnsi="Arial" w:cs="Arial"/>
          <w:b/>
          <w:bCs/>
          <w:i/>
          <w:i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53342578" w14:textId="77777777" w:rsidR="00701FC9" w:rsidRPr="00AA6220" w:rsidRDefault="00701FC9" w:rsidP="00701FC9">
      <w:pPr>
        <w:jc w:val="center"/>
        <w:rPr>
          <w:rFonts w:ascii="Arial" w:hAnsi="Arial" w:cs="Arial"/>
          <w:b/>
          <w:bCs/>
          <w:sz w:val="32"/>
          <w:szCs w:val="32"/>
          <w:u w:val="single"/>
        </w:rPr>
      </w:pPr>
      <w:bookmarkStart w:id="8" w:name="_Hlk219539535"/>
      <w:r w:rsidRPr="00AA6220">
        <w:rPr>
          <w:rFonts w:ascii="Arial" w:hAnsi="Arial" w:cs="Arial"/>
          <w:b/>
          <w:bCs/>
          <w:sz w:val="32"/>
          <w:szCs w:val="32"/>
          <w:u w:val="single"/>
        </w:rPr>
        <w:t>Option A - Premises</w:t>
      </w:r>
    </w:p>
    <w:tbl>
      <w:tblPr>
        <w:tblStyle w:val="TableGrid"/>
        <w:tblpPr w:leftFromText="180" w:rightFromText="180" w:vertAnchor="text" w:horzAnchor="margin" w:tblpXSpec="center" w:tblpY="233"/>
        <w:tblW w:w="10632" w:type="dxa"/>
        <w:tblLayout w:type="fixed"/>
        <w:tblLook w:val="04A0" w:firstRow="1" w:lastRow="0" w:firstColumn="1" w:lastColumn="0" w:noHBand="0" w:noVBand="1"/>
      </w:tblPr>
      <w:tblGrid>
        <w:gridCol w:w="3544"/>
        <w:gridCol w:w="3544"/>
        <w:gridCol w:w="3544"/>
      </w:tblGrid>
      <w:tr w:rsidR="00701FC9" w:rsidRPr="00D8423E" w14:paraId="13AB6145" w14:textId="77777777" w:rsidTr="00701FC9">
        <w:trPr>
          <w:trHeight w:val="624"/>
        </w:trPr>
        <w:tc>
          <w:tcPr>
            <w:tcW w:w="3544" w:type="dxa"/>
            <w:vAlign w:val="center"/>
          </w:tcPr>
          <w:bookmarkEnd w:id="8"/>
          <w:p w14:paraId="149C80F7" w14:textId="77777777" w:rsidR="00701FC9" w:rsidRPr="00D8423E" w:rsidRDefault="00701FC9" w:rsidP="00701FC9">
            <w:pPr>
              <w:jc w:val="center"/>
              <w:rPr>
                <w:rFonts w:ascii="Arial" w:hAnsi="Arial" w:cs="Arial"/>
                <w:b/>
                <w:bCs/>
                <w:sz w:val="32"/>
                <w:szCs w:val="32"/>
              </w:rPr>
            </w:pPr>
            <w:r w:rsidRPr="00D8423E">
              <w:rPr>
                <w:rFonts w:ascii="Arial" w:hAnsi="Arial" w:cs="Arial"/>
                <w:b/>
                <w:bCs/>
                <w:sz w:val="32"/>
                <w:szCs w:val="32"/>
              </w:rPr>
              <w:t>Plus</w:t>
            </w:r>
          </w:p>
        </w:tc>
        <w:tc>
          <w:tcPr>
            <w:tcW w:w="3544" w:type="dxa"/>
            <w:vAlign w:val="center"/>
          </w:tcPr>
          <w:p w14:paraId="530C328F" w14:textId="77777777" w:rsidR="00701FC9" w:rsidRPr="00D8423E" w:rsidRDefault="00701FC9" w:rsidP="00701FC9">
            <w:pPr>
              <w:jc w:val="center"/>
              <w:rPr>
                <w:rFonts w:ascii="Arial" w:hAnsi="Arial" w:cs="Arial"/>
                <w:b/>
                <w:bCs/>
                <w:sz w:val="32"/>
                <w:szCs w:val="32"/>
              </w:rPr>
            </w:pPr>
            <w:r w:rsidRPr="00D8423E">
              <w:rPr>
                <w:rFonts w:ascii="Arial" w:hAnsi="Arial" w:cs="Arial"/>
                <w:b/>
                <w:bCs/>
                <w:sz w:val="32"/>
                <w:szCs w:val="32"/>
              </w:rPr>
              <w:t>Minus</w:t>
            </w:r>
          </w:p>
        </w:tc>
        <w:tc>
          <w:tcPr>
            <w:tcW w:w="3544" w:type="dxa"/>
            <w:vAlign w:val="center"/>
          </w:tcPr>
          <w:p w14:paraId="15FC85F2" w14:textId="77777777" w:rsidR="00701FC9" w:rsidRPr="00D8423E" w:rsidRDefault="00701FC9" w:rsidP="00701FC9">
            <w:pPr>
              <w:jc w:val="center"/>
              <w:rPr>
                <w:rFonts w:ascii="Arial" w:hAnsi="Arial" w:cs="Arial"/>
                <w:b/>
                <w:bCs/>
                <w:sz w:val="32"/>
                <w:szCs w:val="32"/>
              </w:rPr>
            </w:pPr>
            <w:r w:rsidRPr="00D8423E">
              <w:rPr>
                <w:rFonts w:ascii="Arial" w:hAnsi="Arial" w:cs="Arial"/>
                <w:b/>
                <w:bCs/>
                <w:sz w:val="32"/>
                <w:szCs w:val="32"/>
              </w:rPr>
              <w:t>Interesting</w:t>
            </w:r>
          </w:p>
        </w:tc>
      </w:tr>
      <w:tr w:rsidR="00701FC9" w:rsidRPr="0052536E" w14:paraId="5061F2D8" w14:textId="77777777" w:rsidTr="00701FC9">
        <w:trPr>
          <w:trHeight w:val="624"/>
        </w:trPr>
        <w:tc>
          <w:tcPr>
            <w:tcW w:w="3544" w:type="dxa"/>
          </w:tcPr>
          <w:p w14:paraId="30BF4B11" w14:textId="5CBC9521" w:rsidR="00701FC9" w:rsidRPr="0052536E" w:rsidRDefault="002C71BE" w:rsidP="00701FC9">
            <w:pPr>
              <w:rPr>
                <w:rFonts w:ascii="Arial" w:hAnsi="Arial" w:cs="Arial"/>
                <w:b/>
                <w:bCs/>
                <w:color w:val="F25BAE"/>
              </w:rPr>
            </w:pPr>
            <w:r w:rsidRPr="0052536E">
              <w:rPr>
                <w:rFonts w:ascii="Arial" w:hAnsi="Arial" w:cs="Arial"/>
                <w:b/>
                <w:bCs/>
                <w:color w:val="F25BAE"/>
              </w:rPr>
              <w:t>Keeping our</w:t>
            </w:r>
            <w:r w:rsidR="00701FC9" w:rsidRPr="0052536E">
              <w:rPr>
                <w:rFonts w:ascii="Arial" w:hAnsi="Arial" w:cs="Arial"/>
                <w:b/>
                <w:bCs/>
                <w:color w:val="F25BAE"/>
              </w:rPr>
              <w:t xml:space="preserve"> existing shop and all the regular customers who visit us there +4</w:t>
            </w:r>
          </w:p>
        </w:tc>
        <w:tc>
          <w:tcPr>
            <w:tcW w:w="3544" w:type="dxa"/>
          </w:tcPr>
          <w:p w14:paraId="35AF8B17" w14:textId="77777777" w:rsidR="00701FC9" w:rsidRPr="0052536E" w:rsidRDefault="00701FC9" w:rsidP="00701FC9">
            <w:pPr>
              <w:rPr>
                <w:rFonts w:ascii="Arial" w:hAnsi="Arial" w:cs="Arial"/>
                <w:b/>
                <w:bCs/>
                <w:color w:val="FFA4C0"/>
              </w:rPr>
            </w:pPr>
            <w:r w:rsidRPr="0052536E">
              <w:rPr>
                <w:rFonts w:ascii="Arial" w:hAnsi="Arial" w:cs="Arial"/>
                <w:b/>
                <w:bCs/>
                <w:color w:val="FFA4C0"/>
              </w:rPr>
              <w:t>Rent, rates and bills will go up quite a lot if we take more space -4</w:t>
            </w:r>
          </w:p>
        </w:tc>
        <w:tc>
          <w:tcPr>
            <w:tcW w:w="3544" w:type="dxa"/>
          </w:tcPr>
          <w:p w14:paraId="2A77C8E0" w14:textId="77777777" w:rsidR="00701FC9" w:rsidRPr="0052536E" w:rsidRDefault="00701FC9" w:rsidP="00701FC9">
            <w:pPr>
              <w:rPr>
                <w:rFonts w:ascii="Arial" w:hAnsi="Arial" w:cs="Arial"/>
                <w:b/>
                <w:bCs/>
                <w:color w:val="FF3DE9"/>
              </w:rPr>
            </w:pPr>
            <w:r>
              <w:rPr>
                <w:rFonts w:ascii="Arial" w:hAnsi="Arial" w:cs="Arial"/>
                <w:b/>
                <w:bCs/>
                <w:color w:val="FF3DE9"/>
              </w:rPr>
              <w:t>There are small business grants for improving retail units locally +2</w:t>
            </w:r>
          </w:p>
        </w:tc>
      </w:tr>
      <w:tr w:rsidR="00701FC9" w:rsidRPr="0052536E" w14:paraId="28153B58" w14:textId="77777777" w:rsidTr="00701FC9">
        <w:tc>
          <w:tcPr>
            <w:tcW w:w="3544" w:type="dxa"/>
          </w:tcPr>
          <w:p w14:paraId="58AE2E85" w14:textId="77777777" w:rsidR="00701FC9" w:rsidRPr="0052536E" w:rsidRDefault="00701FC9" w:rsidP="00701FC9">
            <w:pPr>
              <w:rPr>
                <w:rFonts w:ascii="Arial" w:hAnsi="Arial" w:cs="Arial"/>
                <w:b/>
                <w:bCs/>
                <w:color w:val="F25BAE"/>
              </w:rPr>
            </w:pPr>
            <w:r w:rsidRPr="0052536E">
              <w:rPr>
                <w:rFonts w:ascii="Arial" w:hAnsi="Arial" w:cs="Arial"/>
                <w:b/>
                <w:bCs/>
                <w:color w:val="F25BAE"/>
              </w:rPr>
              <w:t>We have full control over everything that happens and how things look and feel +4</w:t>
            </w:r>
          </w:p>
          <w:p w14:paraId="2D3B8D4B" w14:textId="77777777" w:rsidR="00701FC9" w:rsidRPr="0052536E" w:rsidRDefault="00701FC9" w:rsidP="00701FC9">
            <w:pPr>
              <w:rPr>
                <w:rFonts w:ascii="Arial" w:hAnsi="Arial" w:cs="Arial"/>
                <w:b/>
                <w:bCs/>
                <w:color w:val="F25BAE"/>
              </w:rPr>
            </w:pPr>
          </w:p>
        </w:tc>
        <w:tc>
          <w:tcPr>
            <w:tcW w:w="3544" w:type="dxa"/>
          </w:tcPr>
          <w:p w14:paraId="60A83C14" w14:textId="491C7B18" w:rsidR="00701FC9" w:rsidRPr="0052536E" w:rsidRDefault="00701FC9" w:rsidP="00701FC9">
            <w:pPr>
              <w:rPr>
                <w:rFonts w:ascii="Arial" w:hAnsi="Arial" w:cs="Arial"/>
                <w:b/>
                <w:bCs/>
                <w:color w:val="FFA4C0"/>
              </w:rPr>
            </w:pPr>
            <w:r w:rsidRPr="0052536E">
              <w:rPr>
                <w:rFonts w:ascii="Arial" w:hAnsi="Arial" w:cs="Arial"/>
                <w:b/>
                <w:bCs/>
                <w:color w:val="FFA4C0"/>
              </w:rPr>
              <w:t xml:space="preserve">We </w:t>
            </w:r>
            <w:r w:rsidR="002C71BE" w:rsidRPr="0052536E">
              <w:rPr>
                <w:rFonts w:ascii="Arial" w:hAnsi="Arial" w:cs="Arial"/>
                <w:b/>
                <w:bCs/>
                <w:color w:val="FFA4C0"/>
              </w:rPr>
              <w:t>must</w:t>
            </w:r>
            <w:r w:rsidRPr="0052536E">
              <w:rPr>
                <w:rFonts w:ascii="Arial" w:hAnsi="Arial" w:cs="Arial"/>
                <w:b/>
                <w:bCs/>
                <w:color w:val="FFA4C0"/>
              </w:rPr>
              <w:t xml:space="preserve"> spend money on fitting out new areas before we can use them -3</w:t>
            </w:r>
          </w:p>
        </w:tc>
        <w:tc>
          <w:tcPr>
            <w:tcW w:w="3544" w:type="dxa"/>
          </w:tcPr>
          <w:p w14:paraId="3115B032" w14:textId="77777777" w:rsidR="00701FC9" w:rsidRPr="0052536E" w:rsidRDefault="00701FC9" w:rsidP="00701FC9">
            <w:pPr>
              <w:rPr>
                <w:rFonts w:ascii="Arial" w:hAnsi="Arial" w:cs="Arial"/>
                <w:b/>
                <w:bCs/>
                <w:color w:val="FF3DE9"/>
              </w:rPr>
            </w:pPr>
            <w:r>
              <w:rPr>
                <w:rFonts w:ascii="Arial" w:hAnsi="Arial" w:cs="Arial"/>
                <w:b/>
                <w:bCs/>
                <w:color w:val="FF3DE9"/>
              </w:rPr>
              <w:t xml:space="preserve">We might be able to share some costs with other shops nearby +2 </w:t>
            </w:r>
          </w:p>
        </w:tc>
      </w:tr>
      <w:tr w:rsidR="00701FC9" w:rsidRPr="0052536E" w14:paraId="221E513B" w14:textId="77777777" w:rsidTr="00701FC9">
        <w:tc>
          <w:tcPr>
            <w:tcW w:w="3544" w:type="dxa"/>
          </w:tcPr>
          <w:p w14:paraId="519255E4" w14:textId="77777777" w:rsidR="00701FC9" w:rsidRPr="0052536E" w:rsidRDefault="00701FC9" w:rsidP="00701FC9">
            <w:pPr>
              <w:rPr>
                <w:rFonts w:ascii="Arial" w:hAnsi="Arial" w:cs="Arial"/>
                <w:b/>
                <w:bCs/>
              </w:rPr>
            </w:pPr>
            <w:r w:rsidRPr="0052536E">
              <w:rPr>
                <w:rFonts w:ascii="Arial" w:hAnsi="Arial" w:cs="Arial"/>
                <w:b/>
                <w:bCs/>
                <w:color w:val="F25BAE"/>
              </w:rPr>
              <w:t>Can finally offer the pre order service peoples keep asking for +3</w:t>
            </w:r>
          </w:p>
        </w:tc>
        <w:tc>
          <w:tcPr>
            <w:tcW w:w="3544" w:type="dxa"/>
          </w:tcPr>
          <w:p w14:paraId="75F5EB22" w14:textId="77777777" w:rsidR="00701FC9" w:rsidRPr="0052536E" w:rsidRDefault="00701FC9" w:rsidP="00701FC9">
            <w:pPr>
              <w:rPr>
                <w:rFonts w:ascii="Arial" w:hAnsi="Arial" w:cs="Arial"/>
                <w:b/>
                <w:bCs/>
                <w:color w:val="FFA4C0"/>
              </w:rPr>
            </w:pPr>
            <w:r w:rsidRPr="0052536E">
              <w:rPr>
                <w:rFonts w:ascii="Arial" w:hAnsi="Arial" w:cs="Arial"/>
                <w:b/>
                <w:bCs/>
                <w:color w:val="FFA4C0"/>
              </w:rPr>
              <w:t>It will take time to find trained new staff -3</w:t>
            </w:r>
          </w:p>
        </w:tc>
        <w:tc>
          <w:tcPr>
            <w:tcW w:w="3544" w:type="dxa"/>
          </w:tcPr>
          <w:p w14:paraId="764A7959" w14:textId="77777777" w:rsidR="00701FC9" w:rsidRPr="0052536E" w:rsidRDefault="00701FC9" w:rsidP="00701FC9">
            <w:pPr>
              <w:rPr>
                <w:rFonts w:ascii="Arial" w:hAnsi="Arial" w:cs="Arial"/>
                <w:b/>
                <w:bCs/>
                <w:color w:val="FF3DE9"/>
              </w:rPr>
            </w:pPr>
            <w:r>
              <w:rPr>
                <w:rFonts w:ascii="Arial" w:hAnsi="Arial" w:cs="Arial"/>
                <w:b/>
                <w:bCs/>
                <w:color w:val="FF3DE9"/>
              </w:rPr>
              <w:t>Any extra staff can also help admin and ordering supplies +2</w:t>
            </w:r>
          </w:p>
        </w:tc>
      </w:tr>
      <w:tr w:rsidR="00701FC9" w:rsidRPr="0052536E" w14:paraId="7233E3E2" w14:textId="77777777" w:rsidTr="00701FC9">
        <w:tc>
          <w:tcPr>
            <w:tcW w:w="3544" w:type="dxa"/>
          </w:tcPr>
          <w:p w14:paraId="001F0EB1" w14:textId="77777777" w:rsidR="00701FC9" w:rsidRPr="006B22BC" w:rsidRDefault="00701FC9" w:rsidP="00701FC9">
            <w:pPr>
              <w:rPr>
                <w:rFonts w:ascii="Arial" w:hAnsi="Arial" w:cs="Arial"/>
                <w:b/>
                <w:bCs/>
                <w:color w:val="FF5FFB"/>
              </w:rPr>
            </w:pPr>
            <w:r w:rsidRPr="0052536E">
              <w:rPr>
                <w:rFonts w:ascii="Arial" w:hAnsi="Arial" w:cs="Arial"/>
                <w:b/>
                <w:bCs/>
                <w:color w:val="F25BAE"/>
              </w:rPr>
              <w:t xml:space="preserve">Gives us room to do things like custom orders or small events </w:t>
            </w:r>
          </w:p>
          <w:p w14:paraId="42835000" w14:textId="77777777" w:rsidR="00701FC9" w:rsidRPr="0052536E" w:rsidRDefault="00701FC9" w:rsidP="00701FC9">
            <w:pPr>
              <w:rPr>
                <w:rFonts w:ascii="Arial" w:hAnsi="Arial" w:cs="Arial"/>
                <w:b/>
                <w:bCs/>
                <w:color w:val="F25BAE"/>
              </w:rPr>
            </w:pPr>
            <w:r w:rsidRPr="0052536E">
              <w:rPr>
                <w:rFonts w:ascii="Arial" w:hAnsi="Arial" w:cs="Arial"/>
                <w:b/>
                <w:bCs/>
                <w:color w:val="F25BAE"/>
              </w:rPr>
              <w:t>+3</w:t>
            </w:r>
          </w:p>
          <w:p w14:paraId="42A0F694" w14:textId="77777777" w:rsidR="00701FC9" w:rsidRPr="0052536E" w:rsidRDefault="00701FC9" w:rsidP="00701FC9">
            <w:pPr>
              <w:rPr>
                <w:rFonts w:ascii="Arial" w:hAnsi="Arial" w:cs="Arial"/>
                <w:b/>
                <w:bCs/>
              </w:rPr>
            </w:pPr>
          </w:p>
        </w:tc>
        <w:tc>
          <w:tcPr>
            <w:tcW w:w="3544" w:type="dxa"/>
          </w:tcPr>
          <w:p w14:paraId="3420672E" w14:textId="77777777" w:rsidR="00701FC9" w:rsidRPr="0052536E" w:rsidRDefault="00701FC9" w:rsidP="00701FC9">
            <w:pPr>
              <w:rPr>
                <w:rFonts w:ascii="Arial" w:hAnsi="Arial" w:cs="Arial"/>
                <w:b/>
                <w:bCs/>
                <w:color w:val="FFA4C0"/>
              </w:rPr>
            </w:pPr>
            <w:r w:rsidRPr="0052536E">
              <w:rPr>
                <w:rFonts w:ascii="Arial" w:hAnsi="Arial" w:cs="Arial"/>
                <w:b/>
                <w:bCs/>
                <w:color w:val="FFA4C0"/>
              </w:rPr>
              <w:t>We are still relying on people coming to the retail park, which getting quitter -2</w:t>
            </w:r>
          </w:p>
        </w:tc>
        <w:tc>
          <w:tcPr>
            <w:tcW w:w="3544" w:type="dxa"/>
          </w:tcPr>
          <w:p w14:paraId="5A231A43" w14:textId="77777777" w:rsidR="00701FC9" w:rsidRDefault="00701FC9" w:rsidP="00701FC9">
            <w:pPr>
              <w:rPr>
                <w:rFonts w:ascii="Arial" w:hAnsi="Arial" w:cs="Arial"/>
                <w:b/>
                <w:bCs/>
                <w:color w:val="FF3DE9"/>
              </w:rPr>
            </w:pPr>
            <w:r>
              <w:rPr>
                <w:rFonts w:ascii="Arial" w:hAnsi="Arial" w:cs="Arial"/>
                <w:b/>
                <w:bCs/>
                <w:color w:val="FF3DE9"/>
              </w:rPr>
              <w:t xml:space="preserve">It would be something we own and keep long term </w:t>
            </w:r>
          </w:p>
          <w:p w14:paraId="0FB37248" w14:textId="77777777" w:rsidR="00701FC9" w:rsidRPr="0052536E" w:rsidRDefault="00701FC9" w:rsidP="00701FC9">
            <w:pPr>
              <w:rPr>
                <w:rFonts w:ascii="Arial" w:hAnsi="Arial" w:cs="Arial"/>
                <w:b/>
                <w:bCs/>
                <w:color w:val="FF3DE9"/>
              </w:rPr>
            </w:pPr>
            <w:r>
              <w:rPr>
                <w:rFonts w:ascii="Arial" w:hAnsi="Arial" w:cs="Arial"/>
                <w:b/>
                <w:bCs/>
                <w:color w:val="FF3DE9"/>
              </w:rPr>
              <w:t>+2</w:t>
            </w:r>
          </w:p>
        </w:tc>
      </w:tr>
      <w:tr w:rsidR="00701FC9" w:rsidRPr="00A544C1" w14:paraId="44E3CF6E" w14:textId="77777777" w:rsidTr="00701FC9">
        <w:trPr>
          <w:trHeight w:val="300"/>
        </w:trPr>
        <w:tc>
          <w:tcPr>
            <w:tcW w:w="3544" w:type="dxa"/>
            <w:vAlign w:val="center"/>
          </w:tcPr>
          <w:p w14:paraId="4BBA49FD" w14:textId="77777777" w:rsidR="00701FC9" w:rsidRPr="0052536E" w:rsidRDefault="00701FC9" w:rsidP="00701FC9">
            <w:pPr>
              <w:rPr>
                <w:rFonts w:ascii="Arial" w:hAnsi="Arial" w:cs="Arial"/>
                <w:b/>
                <w:bCs/>
                <w:sz w:val="28"/>
                <w:szCs w:val="28"/>
              </w:rPr>
            </w:pPr>
          </w:p>
          <w:p w14:paraId="44B55689" w14:textId="77777777" w:rsidR="00701FC9" w:rsidRPr="0052536E" w:rsidRDefault="00701FC9" w:rsidP="00701FC9">
            <w:pPr>
              <w:rPr>
                <w:rFonts w:ascii="Arial" w:hAnsi="Arial" w:cs="Arial"/>
                <w:b/>
                <w:bCs/>
                <w:color w:val="F25BAE"/>
                <w:sz w:val="28"/>
                <w:szCs w:val="28"/>
              </w:rPr>
            </w:pPr>
            <w:proofErr w:type="gramStart"/>
            <w:r w:rsidRPr="0052536E">
              <w:rPr>
                <w:rFonts w:ascii="Arial" w:hAnsi="Arial" w:cs="Arial"/>
                <w:b/>
                <w:bCs/>
                <w:sz w:val="28"/>
                <w:szCs w:val="28"/>
              </w:rPr>
              <w:t>TOTAL:</w:t>
            </w:r>
            <w:r w:rsidRPr="0052536E">
              <w:rPr>
                <w:rFonts w:ascii="Arial" w:hAnsi="Arial" w:cs="Arial"/>
                <w:b/>
                <w:bCs/>
                <w:color w:val="F25BAE"/>
                <w:sz w:val="28"/>
                <w:szCs w:val="28"/>
              </w:rPr>
              <w:t>+</w:t>
            </w:r>
            <w:proofErr w:type="gramEnd"/>
            <w:r w:rsidRPr="0052536E">
              <w:rPr>
                <w:rFonts w:ascii="Arial" w:hAnsi="Arial" w:cs="Arial"/>
                <w:b/>
                <w:bCs/>
                <w:color w:val="F25BAE"/>
                <w:sz w:val="28"/>
                <w:szCs w:val="28"/>
              </w:rPr>
              <w:t>14</w:t>
            </w:r>
          </w:p>
        </w:tc>
        <w:tc>
          <w:tcPr>
            <w:tcW w:w="3544" w:type="dxa"/>
          </w:tcPr>
          <w:p w14:paraId="7BC5A79F" w14:textId="77777777" w:rsidR="00701FC9" w:rsidRPr="0052536E" w:rsidRDefault="00701FC9" w:rsidP="00701FC9">
            <w:pPr>
              <w:rPr>
                <w:rFonts w:ascii="Arial" w:hAnsi="Arial" w:cs="Arial"/>
                <w:b/>
                <w:bCs/>
                <w:sz w:val="28"/>
                <w:szCs w:val="28"/>
              </w:rPr>
            </w:pPr>
          </w:p>
          <w:p w14:paraId="68BC8781" w14:textId="77777777" w:rsidR="00701FC9" w:rsidRPr="0052536E" w:rsidRDefault="00701FC9" w:rsidP="00701FC9">
            <w:pPr>
              <w:rPr>
                <w:rFonts w:ascii="Arial" w:hAnsi="Arial" w:cs="Arial"/>
                <w:b/>
                <w:bCs/>
                <w:color w:val="FFA4C0"/>
                <w:sz w:val="28"/>
                <w:szCs w:val="28"/>
              </w:rPr>
            </w:pPr>
            <w:proofErr w:type="gramStart"/>
            <w:r w:rsidRPr="0052536E">
              <w:rPr>
                <w:rFonts w:ascii="Arial" w:hAnsi="Arial" w:cs="Arial"/>
                <w:b/>
                <w:bCs/>
                <w:sz w:val="28"/>
                <w:szCs w:val="28"/>
              </w:rPr>
              <w:t>TOTAL:</w:t>
            </w:r>
            <w:r w:rsidRPr="0052536E">
              <w:rPr>
                <w:rFonts w:ascii="Arial" w:hAnsi="Arial" w:cs="Arial"/>
                <w:b/>
                <w:bCs/>
                <w:color w:val="FFA4C0"/>
                <w:sz w:val="28"/>
                <w:szCs w:val="28"/>
              </w:rPr>
              <w:t>-</w:t>
            </w:r>
            <w:proofErr w:type="gramEnd"/>
            <w:r w:rsidRPr="0052536E">
              <w:rPr>
                <w:rFonts w:ascii="Arial" w:hAnsi="Arial" w:cs="Arial"/>
                <w:b/>
                <w:bCs/>
                <w:color w:val="FFA4C0"/>
                <w:sz w:val="28"/>
                <w:szCs w:val="28"/>
              </w:rPr>
              <w:t>12</w:t>
            </w:r>
          </w:p>
        </w:tc>
        <w:tc>
          <w:tcPr>
            <w:tcW w:w="3544" w:type="dxa"/>
          </w:tcPr>
          <w:p w14:paraId="23A74CBC" w14:textId="77777777" w:rsidR="00701FC9" w:rsidRPr="003707B1" w:rsidRDefault="00701FC9" w:rsidP="00701FC9">
            <w:pPr>
              <w:rPr>
                <w:rFonts w:ascii="Arial" w:hAnsi="Arial" w:cs="Arial"/>
                <w:b/>
                <w:bCs/>
                <w:sz w:val="28"/>
                <w:szCs w:val="28"/>
              </w:rPr>
            </w:pPr>
          </w:p>
          <w:p w14:paraId="64379F36" w14:textId="77777777" w:rsidR="00701FC9" w:rsidRPr="00A544C1" w:rsidRDefault="00701FC9" w:rsidP="00701FC9">
            <w:pPr>
              <w:rPr>
                <w:rFonts w:ascii="Arial" w:hAnsi="Arial" w:cs="Arial"/>
                <w:b/>
                <w:bCs/>
                <w:color w:val="FF3DE9"/>
                <w:sz w:val="28"/>
                <w:szCs w:val="28"/>
              </w:rPr>
            </w:pPr>
            <w:r w:rsidRPr="003707B1">
              <w:rPr>
                <w:rFonts w:ascii="Arial" w:hAnsi="Arial" w:cs="Arial"/>
                <w:b/>
                <w:bCs/>
                <w:sz w:val="28"/>
                <w:szCs w:val="28"/>
              </w:rPr>
              <w:t>TOTAL:</w:t>
            </w:r>
            <w:r>
              <w:rPr>
                <w:rFonts w:ascii="Arial" w:hAnsi="Arial" w:cs="Arial"/>
                <w:b/>
                <w:bCs/>
                <w:sz w:val="28"/>
                <w:szCs w:val="28"/>
              </w:rPr>
              <w:t xml:space="preserve"> </w:t>
            </w:r>
            <w:r>
              <w:rPr>
                <w:rFonts w:ascii="Arial" w:hAnsi="Arial" w:cs="Arial"/>
                <w:b/>
                <w:bCs/>
                <w:color w:val="FF3DE9"/>
                <w:sz w:val="28"/>
                <w:szCs w:val="28"/>
              </w:rPr>
              <w:t>6</w:t>
            </w:r>
          </w:p>
        </w:tc>
      </w:tr>
    </w:tbl>
    <w:p w14:paraId="2DCC95BA" w14:textId="77777777" w:rsidR="006D6A13" w:rsidRDefault="006D6A13" w:rsidP="00A401AF">
      <w:pPr>
        <w:rPr>
          <w:rFonts w:ascii="Arial" w:hAnsi="Arial" w:cs="Arial"/>
          <w:b/>
          <w:bCs/>
          <w:sz w:val="32"/>
          <w:szCs w:val="32"/>
          <w:u w:val="single"/>
        </w:rPr>
      </w:pPr>
    </w:p>
    <w:p w14:paraId="19B0CD8E" w14:textId="77777777" w:rsidR="008F5810" w:rsidRPr="008F5810" w:rsidRDefault="008F5810" w:rsidP="0069332C">
      <w:pPr>
        <w:rPr>
          <w:rFonts w:ascii="Arial" w:hAnsi="Arial" w:cs="Arial"/>
          <w:b/>
          <w:bCs/>
          <w:sz w:val="16"/>
          <w:szCs w:val="16"/>
        </w:rPr>
      </w:pPr>
    </w:p>
    <w:p w14:paraId="1D3F8FDE" w14:textId="2969A367" w:rsidR="00701FC9" w:rsidRPr="00046834" w:rsidRDefault="008F5810" w:rsidP="00046834">
      <w:pPr>
        <w:rPr>
          <w:rFonts w:ascii="Arial" w:hAnsi="Arial" w:cs="Arial"/>
          <w:b/>
          <w:bCs/>
          <w:color w:val="F25BAE"/>
          <w:sz w:val="32"/>
          <w:szCs w:val="32"/>
        </w:rPr>
      </w:pPr>
      <w:bookmarkStart w:id="9" w:name="_Hlk210816971"/>
      <w:r>
        <w:rPr>
          <w:rFonts w:ascii="Arial" w:hAnsi="Arial" w:cs="Arial"/>
          <w:b/>
          <w:bCs/>
          <w:sz w:val="32"/>
          <w:szCs w:val="32"/>
        </w:rPr>
        <w:lastRenderedPageBreak/>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701FC9">
        <w:rPr>
          <w:rFonts w:ascii="Arial" w:hAnsi="Arial" w:cs="Arial"/>
          <w:b/>
          <w:bCs/>
          <w:color w:val="F25BAE"/>
          <w:sz w:val="32"/>
          <w:szCs w:val="32"/>
        </w:rPr>
        <w:t>8 (14-</w:t>
      </w:r>
      <w:proofErr w:type="gramStart"/>
      <w:r w:rsidR="00701FC9">
        <w:rPr>
          <w:rFonts w:ascii="Arial" w:hAnsi="Arial" w:cs="Arial"/>
          <w:b/>
          <w:bCs/>
          <w:color w:val="F25BAE"/>
          <w:sz w:val="32"/>
          <w:szCs w:val="32"/>
        </w:rPr>
        <w:t>12)+</w:t>
      </w:r>
      <w:proofErr w:type="gramEnd"/>
      <w:r w:rsidR="00701FC9">
        <w:rPr>
          <w:rFonts w:ascii="Arial" w:hAnsi="Arial" w:cs="Arial"/>
          <w:b/>
          <w:bCs/>
          <w:color w:val="F25BAE"/>
          <w:sz w:val="32"/>
          <w:szCs w:val="32"/>
        </w:rPr>
        <w:t>6</w:t>
      </w:r>
      <w:bookmarkEnd w:id="9"/>
    </w:p>
    <w:p w14:paraId="66F723C8" w14:textId="77777777" w:rsidR="00701FC9" w:rsidRDefault="00701FC9" w:rsidP="00701FC9">
      <w:pPr>
        <w:jc w:val="center"/>
        <w:rPr>
          <w:rFonts w:ascii="Arial" w:hAnsi="Arial" w:cs="Arial"/>
          <w:b/>
          <w:bCs/>
          <w:sz w:val="32"/>
          <w:szCs w:val="32"/>
          <w:u w:val="single"/>
        </w:rPr>
      </w:pPr>
    </w:p>
    <w:tbl>
      <w:tblPr>
        <w:tblStyle w:val="TableGrid"/>
        <w:tblpPr w:leftFromText="180" w:rightFromText="180" w:vertAnchor="text" w:horzAnchor="margin" w:tblpXSpec="center" w:tblpY="446"/>
        <w:tblW w:w="10632" w:type="dxa"/>
        <w:tblLayout w:type="fixed"/>
        <w:tblLook w:val="04A0" w:firstRow="1" w:lastRow="0" w:firstColumn="1" w:lastColumn="0" w:noHBand="0" w:noVBand="1"/>
      </w:tblPr>
      <w:tblGrid>
        <w:gridCol w:w="3544"/>
        <w:gridCol w:w="3544"/>
        <w:gridCol w:w="3544"/>
      </w:tblGrid>
      <w:tr w:rsidR="00701FC9" w14:paraId="2EEA6F2C" w14:textId="77777777" w:rsidTr="00701FC9">
        <w:trPr>
          <w:trHeight w:val="624"/>
        </w:trPr>
        <w:tc>
          <w:tcPr>
            <w:tcW w:w="3544" w:type="dxa"/>
            <w:vAlign w:val="center"/>
          </w:tcPr>
          <w:p w14:paraId="54B8A039" w14:textId="77777777" w:rsidR="00701FC9" w:rsidRPr="00D8423E" w:rsidRDefault="00701FC9" w:rsidP="00701FC9">
            <w:pPr>
              <w:jc w:val="center"/>
              <w:rPr>
                <w:rFonts w:ascii="Arial" w:hAnsi="Arial" w:cs="Arial"/>
                <w:b/>
                <w:bCs/>
                <w:sz w:val="32"/>
                <w:szCs w:val="32"/>
              </w:rPr>
            </w:pPr>
            <w:r w:rsidRPr="00D8423E">
              <w:rPr>
                <w:rFonts w:ascii="Arial" w:hAnsi="Arial" w:cs="Arial"/>
                <w:b/>
                <w:bCs/>
                <w:sz w:val="32"/>
                <w:szCs w:val="32"/>
              </w:rPr>
              <w:t>Plus</w:t>
            </w:r>
          </w:p>
        </w:tc>
        <w:tc>
          <w:tcPr>
            <w:tcW w:w="3544" w:type="dxa"/>
            <w:vAlign w:val="center"/>
          </w:tcPr>
          <w:p w14:paraId="49E7818C" w14:textId="77777777" w:rsidR="00701FC9" w:rsidRPr="00D8423E" w:rsidRDefault="00701FC9" w:rsidP="00701FC9">
            <w:pPr>
              <w:jc w:val="center"/>
              <w:rPr>
                <w:rFonts w:ascii="Arial" w:hAnsi="Arial" w:cs="Arial"/>
                <w:b/>
                <w:bCs/>
                <w:sz w:val="32"/>
                <w:szCs w:val="32"/>
              </w:rPr>
            </w:pPr>
            <w:r w:rsidRPr="00D8423E">
              <w:rPr>
                <w:rFonts w:ascii="Arial" w:hAnsi="Arial" w:cs="Arial"/>
                <w:b/>
                <w:bCs/>
                <w:sz w:val="32"/>
                <w:szCs w:val="32"/>
              </w:rPr>
              <w:t>Minus</w:t>
            </w:r>
          </w:p>
        </w:tc>
        <w:tc>
          <w:tcPr>
            <w:tcW w:w="3544" w:type="dxa"/>
            <w:vAlign w:val="center"/>
          </w:tcPr>
          <w:p w14:paraId="5161C5B4" w14:textId="77777777" w:rsidR="00701FC9" w:rsidRPr="00D8423E" w:rsidRDefault="00701FC9" w:rsidP="00701FC9">
            <w:pPr>
              <w:jc w:val="center"/>
              <w:rPr>
                <w:rFonts w:ascii="Arial" w:hAnsi="Arial" w:cs="Arial"/>
                <w:b/>
                <w:bCs/>
                <w:sz w:val="32"/>
                <w:szCs w:val="32"/>
              </w:rPr>
            </w:pPr>
            <w:r w:rsidRPr="00D8423E">
              <w:rPr>
                <w:rFonts w:ascii="Arial" w:hAnsi="Arial" w:cs="Arial"/>
                <w:b/>
                <w:bCs/>
                <w:sz w:val="32"/>
                <w:szCs w:val="32"/>
              </w:rPr>
              <w:t>Interesting</w:t>
            </w:r>
          </w:p>
        </w:tc>
      </w:tr>
      <w:tr w:rsidR="00701FC9" w14:paraId="30A1939C" w14:textId="77777777" w:rsidTr="00701FC9">
        <w:trPr>
          <w:trHeight w:val="624"/>
        </w:trPr>
        <w:tc>
          <w:tcPr>
            <w:tcW w:w="3544" w:type="dxa"/>
          </w:tcPr>
          <w:p w14:paraId="72B7AA39" w14:textId="77777777" w:rsidR="00701FC9" w:rsidRPr="00A544C1" w:rsidRDefault="00701FC9" w:rsidP="00701FC9">
            <w:pPr>
              <w:rPr>
                <w:rFonts w:ascii="Arial" w:hAnsi="Arial" w:cs="Arial"/>
                <w:b/>
                <w:bCs/>
                <w:color w:val="F25BAE"/>
              </w:rPr>
            </w:pPr>
            <w:r>
              <w:rPr>
                <w:rFonts w:ascii="Arial" w:hAnsi="Arial" w:cs="Arial"/>
                <w:b/>
                <w:bCs/>
                <w:color w:val="F25BAE"/>
              </w:rPr>
              <w:t>We can go straight to people who work from home or don’t come to the park anymore +4</w:t>
            </w:r>
          </w:p>
        </w:tc>
        <w:tc>
          <w:tcPr>
            <w:tcW w:w="3544" w:type="dxa"/>
          </w:tcPr>
          <w:p w14:paraId="0B0A323D" w14:textId="77777777" w:rsidR="00701FC9" w:rsidRPr="00685031" w:rsidRDefault="00701FC9" w:rsidP="00701FC9">
            <w:pPr>
              <w:rPr>
                <w:rFonts w:ascii="Arial" w:hAnsi="Arial" w:cs="Arial"/>
                <w:b/>
                <w:bCs/>
                <w:color w:val="DB86D5"/>
              </w:rPr>
            </w:pPr>
            <w:r>
              <w:rPr>
                <w:rFonts w:ascii="Arial" w:hAnsi="Arial" w:cs="Arial"/>
                <w:b/>
                <w:bCs/>
                <w:color w:val="DB86D5"/>
              </w:rPr>
              <w:t>Delivery apps take a percentage of every sale we make -4</w:t>
            </w:r>
          </w:p>
        </w:tc>
        <w:tc>
          <w:tcPr>
            <w:tcW w:w="3544" w:type="dxa"/>
          </w:tcPr>
          <w:p w14:paraId="2136066F" w14:textId="77777777" w:rsidR="00701FC9" w:rsidRPr="006B22BC" w:rsidRDefault="00701FC9" w:rsidP="00701FC9">
            <w:pPr>
              <w:rPr>
                <w:rFonts w:ascii="Arial" w:hAnsi="Arial" w:cs="Arial"/>
                <w:b/>
                <w:bCs/>
                <w:color w:val="FF5FFB"/>
              </w:rPr>
            </w:pPr>
            <w:r>
              <w:rPr>
                <w:rFonts w:ascii="Arial" w:hAnsi="Arial" w:cs="Arial"/>
                <w:b/>
                <w:bCs/>
                <w:color w:val="FF5FFB"/>
              </w:rPr>
              <w:t>we could set up regular orders for local offices or factories +2</w:t>
            </w:r>
          </w:p>
        </w:tc>
      </w:tr>
      <w:tr w:rsidR="00701FC9" w14:paraId="4E4F8AFE" w14:textId="77777777" w:rsidTr="00701FC9">
        <w:tc>
          <w:tcPr>
            <w:tcW w:w="3544" w:type="dxa"/>
          </w:tcPr>
          <w:p w14:paraId="41A8A5DB" w14:textId="30411064" w:rsidR="00701FC9" w:rsidRPr="00685031" w:rsidRDefault="002C71BE" w:rsidP="00701FC9">
            <w:pPr>
              <w:rPr>
                <w:rFonts w:ascii="Arial" w:hAnsi="Arial" w:cs="Arial"/>
                <w:b/>
                <w:bCs/>
                <w:color w:val="F25BAE"/>
              </w:rPr>
            </w:pPr>
            <w:r>
              <w:rPr>
                <w:rFonts w:ascii="Arial" w:hAnsi="Arial" w:cs="Arial"/>
                <w:b/>
                <w:bCs/>
                <w:color w:val="F25BAE"/>
              </w:rPr>
              <w:t>Gives</w:t>
            </w:r>
            <w:r w:rsidR="00701FC9">
              <w:rPr>
                <w:rFonts w:ascii="Arial" w:hAnsi="Arial" w:cs="Arial"/>
                <w:b/>
                <w:bCs/>
                <w:color w:val="F25BAE"/>
              </w:rPr>
              <w:t xml:space="preserve"> people the delivery service they’ve asked for over +4</w:t>
            </w:r>
          </w:p>
          <w:p w14:paraId="7DEFA8C2" w14:textId="77777777" w:rsidR="00701FC9" w:rsidRPr="00D8423E" w:rsidRDefault="00701FC9" w:rsidP="00701FC9">
            <w:pPr>
              <w:rPr>
                <w:rFonts w:ascii="Arial" w:hAnsi="Arial" w:cs="Arial"/>
              </w:rPr>
            </w:pPr>
          </w:p>
        </w:tc>
        <w:tc>
          <w:tcPr>
            <w:tcW w:w="3544" w:type="dxa"/>
          </w:tcPr>
          <w:p w14:paraId="6E2A1163" w14:textId="77777777" w:rsidR="00701FC9" w:rsidRPr="00685031" w:rsidRDefault="00701FC9" w:rsidP="00701FC9">
            <w:pPr>
              <w:rPr>
                <w:rFonts w:ascii="Arial" w:hAnsi="Arial" w:cs="Arial"/>
                <w:b/>
                <w:bCs/>
                <w:color w:val="DB86D5"/>
              </w:rPr>
            </w:pPr>
            <w:r>
              <w:rPr>
                <w:rFonts w:ascii="Arial" w:hAnsi="Arial" w:cs="Arial"/>
                <w:b/>
                <w:bCs/>
                <w:color w:val="DB86D5"/>
              </w:rPr>
              <w:t>We don’t have full control over how fast or carefully orders get delivered -3</w:t>
            </w:r>
          </w:p>
        </w:tc>
        <w:tc>
          <w:tcPr>
            <w:tcW w:w="3544" w:type="dxa"/>
          </w:tcPr>
          <w:p w14:paraId="5EE9E6FE" w14:textId="38E13CE5" w:rsidR="00701FC9" w:rsidRPr="006B22BC" w:rsidRDefault="00701FC9" w:rsidP="00701FC9">
            <w:pPr>
              <w:rPr>
                <w:rFonts w:ascii="Arial" w:hAnsi="Arial" w:cs="Arial"/>
                <w:b/>
                <w:bCs/>
                <w:color w:val="FF5FFB"/>
              </w:rPr>
            </w:pPr>
            <w:r>
              <w:rPr>
                <w:rFonts w:ascii="Arial" w:hAnsi="Arial" w:cs="Arial"/>
                <w:b/>
                <w:bCs/>
                <w:color w:val="FF5FFB"/>
              </w:rPr>
              <w:t xml:space="preserve">We can change what we sell based on what people </w:t>
            </w:r>
            <w:r w:rsidR="002C71BE">
              <w:rPr>
                <w:rFonts w:ascii="Arial" w:hAnsi="Arial" w:cs="Arial"/>
                <w:b/>
                <w:bCs/>
                <w:color w:val="FF5FFB"/>
              </w:rPr>
              <w:t>buy</w:t>
            </w:r>
            <w:r>
              <w:rPr>
                <w:rFonts w:ascii="Arial" w:hAnsi="Arial" w:cs="Arial"/>
                <w:b/>
                <w:bCs/>
                <w:color w:val="FF5FFB"/>
              </w:rPr>
              <w:t xml:space="preserve"> most+2</w:t>
            </w:r>
          </w:p>
        </w:tc>
      </w:tr>
      <w:tr w:rsidR="00701FC9" w14:paraId="7E835046" w14:textId="77777777" w:rsidTr="00701FC9">
        <w:tc>
          <w:tcPr>
            <w:tcW w:w="3544" w:type="dxa"/>
          </w:tcPr>
          <w:p w14:paraId="5C94219E" w14:textId="77777777" w:rsidR="00701FC9" w:rsidRPr="00685031" w:rsidRDefault="00701FC9" w:rsidP="00701FC9">
            <w:pPr>
              <w:rPr>
                <w:rFonts w:ascii="Arial" w:hAnsi="Arial" w:cs="Arial"/>
                <w:b/>
                <w:bCs/>
                <w:color w:val="F25BAE"/>
              </w:rPr>
            </w:pPr>
            <w:r>
              <w:rPr>
                <w:rFonts w:ascii="Arial" w:hAnsi="Arial" w:cs="Arial"/>
                <w:b/>
                <w:bCs/>
                <w:color w:val="F25BAE"/>
              </w:rPr>
              <w:t xml:space="preserve">Costs are much lower than moving or expanding the shop +3 </w:t>
            </w:r>
          </w:p>
          <w:p w14:paraId="39DA8117" w14:textId="77777777" w:rsidR="00701FC9" w:rsidRPr="00D8423E" w:rsidRDefault="00701FC9" w:rsidP="00701FC9">
            <w:pPr>
              <w:rPr>
                <w:rFonts w:ascii="Arial" w:hAnsi="Arial" w:cs="Arial"/>
              </w:rPr>
            </w:pPr>
          </w:p>
        </w:tc>
        <w:tc>
          <w:tcPr>
            <w:tcW w:w="3544" w:type="dxa"/>
          </w:tcPr>
          <w:p w14:paraId="0E972F44" w14:textId="77777777" w:rsidR="00701FC9" w:rsidRPr="00685031" w:rsidRDefault="00701FC9" w:rsidP="00701FC9">
            <w:pPr>
              <w:rPr>
                <w:rFonts w:ascii="Arial" w:hAnsi="Arial" w:cs="Arial"/>
                <w:b/>
                <w:bCs/>
                <w:color w:val="DB86D5"/>
              </w:rPr>
            </w:pPr>
            <w:r>
              <w:rPr>
                <w:rFonts w:ascii="Arial" w:hAnsi="Arial" w:cs="Arial"/>
                <w:b/>
                <w:bCs/>
                <w:color w:val="DB86D5"/>
              </w:rPr>
              <w:t>We don’t have to pay to run and maintain a van or trailer -3</w:t>
            </w:r>
          </w:p>
        </w:tc>
        <w:tc>
          <w:tcPr>
            <w:tcW w:w="3544" w:type="dxa"/>
          </w:tcPr>
          <w:p w14:paraId="58FD0A5C" w14:textId="77777777" w:rsidR="00701FC9" w:rsidRPr="006B22BC" w:rsidRDefault="00701FC9" w:rsidP="00701FC9">
            <w:pPr>
              <w:rPr>
                <w:rFonts w:ascii="Arial" w:hAnsi="Arial" w:cs="Arial"/>
                <w:b/>
                <w:bCs/>
                <w:color w:val="FF5FFB"/>
              </w:rPr>
            </w:pPr>
            <w:r>
              <w:rPr>
                <w:rFonts w:ascii="Arial" w:hAnsi="Arial" w:cs="Arial"/>
                <w:b/>
                <w:bCs/>
                <w:color w:val="FF5FFB"/>
              </w:rPr>
              <w:t>We can test new products at events before adding them permanently +2</w:t>
            </w:r>
          </w:p>
        </w:tc>
      </w:tr>
      <w:tr w:rsidR="00701FC9" w14:paraId="104F038F" w14:textId="77777777" w:rsidTr="00701FC9">
        <w:tc>
          <w:tcPr>
            <w:tcW w:w="3544" w:type="dxa"/>
          </w:tcPr>
          <w:p w14:paraId="0EAB7A01" w14:textId="77777777" w:rsidR="00701FC9" w:rsidRPr="00685031" w:rsidRDefault="00701FC9" w:rsidP="00701FC9">
            <w:pPr>
              <w:rPr>
                <w:rFonts w:ascii="Arial" w:hAnsi="Arial" w:cs="Arial"/>
                <w:b/>
                <w:bCs/>
                <w:color w:val="F25BAE"/>
              </w:rPr>
            </w:pPr>
            <w:r>
              <w:rPr>
                <w:rFonts w:ascii="Arial" w:hAnsi="Arial" w:cs="Arial"/>
                <w:b/>
                <w:bCs/>
                <w:color w:val="F25BAE"/>
              </w:rPr>
              <w:t>We can go wherever there are people, not just stuck in one spot +4</w:t>
            </w:r>
          </w:p>
          <w:p w14:paraId="6374337B" w14:textId="77777777" w:rsidR="00701FC9" w:rsidRPr="00D8423E" w:rsidRDefault="00701FC9" w:rsidP="00701FC9">
            <w:pPr>
              <w:rPr>
                <w:rFonts w:ascii="Arial" w:hAnsi="Arial" w:cs="Arial"/>
              </w:rPr>
            </w:pPr>
          </w:p>
        </w:tc>
        <w:tc>
          <w:tcPr>
            <w:tcW w:w="3544" w:type="dxa"/>
          </w:tcPr>
          <w:p w14:paraId="7BE7DB95" w14:textId="77777777" w:rsidR="00701FC9" w:rsidRPr="006B22BC" w:rsidRDefault="00701FC9" w:rsidP="00701FC9">
            <w:pPr>
              <w:rPr>
                <w:rFonts w:ascii="Arial" w:hAnsi="Arial" w:cs="Arial"/>
                <w:b/>
                <w:bCs/>
                <w:color w:val="DB86D5"/>
              </w:rPr>
            </w:pPr>
            <w:r>
              <w:rPr>
                <w:rFonts w:ascii="Arial" w:hAnsi="Arial" w:cs="Arial"/>
                <w:b/>
                <w:bCs/>
                <w:color w:val="DB86D5"/>
              </w:rPr>
              <w:t>Bad weather or quiet days at events could mean slow sales -2</w:t>
            </w:r>
          </w:p>
        </w:tc>
        <w:tc>
          <w:tcPr>
            <w:tcW w:w="3544" w:type="dxa"/>
          </w:tcPr>
          <w:p w14:paraId="08DFE489" w14:textId="77777777" w:rsidR="00701FC9" w:rsidRPr="006B22BC" w:rsidRDefault="00701FC9" w:rsidP="00701FC9">
            <w:pPr>
              <w:rPr>
                <w:rFonts w:ascii="Arial" w:hAnsi="Arial" w:cs="Arial"/>
                <w:b/>
                <w:bCs/>
                <w:color w:val="FF5FFB"/>
              </w:rPr>
            </w:pPr>
            <w:r w:rsidRPr="006B22BC">
              <w:rPr>
                <w:rFonts w:ascii="Arial" w:hAnsi="Arial" w:cs="Arial"/>
                <w:b/>
                <w:bCs/>
                <w:color w:val="FF5FFB"/>
              </w:rPr>
              <w:t>We</w:t>
            </w:r>
            <w:r>
              <w:rPr>
                <w:rFonts w:ascii="Arial" w:hAnsi="Arial" w:cs="Arial"/>
                <w:b/>
                <w:bCs/>
                <w:color w:val="FF5FFB"/>
              </w:rPr>
              <w:t xml:space="preserve"> can move locations easily if one stops working well + 2</w:t>
            </w:r>
          </w:p>
        </w:tc>
      </w:tr>
      <w:tr w:rsidR="00701FC9" w14:paraId="7D59E875" w14:textId="77777777" w:rsidTr="00701FC9">
        <w:tc>
          <w:tcPr>
            <w:tcW w:w="3544" w:type="dxa"/>
            <w:vAlign w:val="center"/>
          </w:tcPr>
          <w:p w14:paraId="424849BC" w14:textId="77777777" w:rsidR="00701FC9" w:rsidRPr="003707B1" w:rsidRDefault="00701FC9" w:rsidP="00701FC9">
            <w:pPr>
              <w:rPr>
                <w:rFonts w:ascii="Arial" w:hAnsi="Arial" w:cs="Arial"/>
                <w:b/>
                <w:bCs/>
                <w:sz w:val="28"/>
                <w:szCs w:val="28"/>
              </w:rPr>
            </w:pPr>
          </w:p>
          <w:p w14:paraId="6A418165" w14:textId="77777777" w:rsidR="00701FC9" w:rsidRPr="00685031" w:rsidRDefault="00701FC9" w:rsidP="00701FC9">
            <w:pPr>
              <w:rPr>
                <w:rFonts w:ascii="Arial" w:hAnsi="Arial" w:cs="Arial"/>
                <w:b/>
                <w:bCs/>
                <w:color w:val="F25BAE"/>
                <w:sz w:val="28"/>
                <w:szCs w:val="28"/>
              </w:rPr>
            </w:pPr>
            <w:proofErr w:type="gramStart"/>
            <w:r w:rsidRPr="003707B1">
              <w:rPr>
                <w:rFonts w:ascii="Arial" w:hAnsi="Arial" w:cs="Arial"/>
                <w:b/>
                <w:bCs/>
                <w:sz w:val="28"/>
                <w:szCs w:val="28"/>
              </w:rPr>
              <w:t>TOTAL:</w:t>
            </w:r>
            <w:r>
              <w:rPr>
                <w:rFonts w:ascii="Arial" w:hAnsi="Arial" w:cs="Arial"/>
                <w:b/>
                <w:bCs/>
                <w:color w:val="F25BAE"/>
                <w:sz w:val="28"/>
                <w:szCs w:val="28"/>
              </w:rPr>
              <w:t>+</w:t>
            </w:r>
            <w:proofErr w:type="gramEnd"/>
            <w:r>
              <w:rPr>
                <w:rFonts w:ascii="Arial" w:hAnsi="Arial" w:cs="Arial"/>
                <w:b/>
                <w:bCs/>
                <w:color w:val="F25BAE"/>
                <w:sz w:val="28"/>
                <w:szCs w:val="28"/>
              </w:rPr>
              <w:t>14</w:t>
            </w:r>
          </w:p>
        </w:tc>
        <w:tc>
          <w:tcPr>
            <w:tcW w:w="3544" w:type="dxa"/>
          </w:tcPr>
          <w:p w14:paraId="6E0DE032" w14:textId="77777777" w:rsidR="00701FC9" w:rsidRPr="003707B1" w:rsidRDefault="00701FC9" w:rsidP="00701FC9">
            <w:pPr>
              <w:rPr>
                <w:rFonts w:ascii="Arial" w:hAnsi="Arial" w:cs="Arial"/>
                <w:b/>
                <w:bCs/>
                <w:sz w:val="28"/>
                <w:szCs w:val="28"/>
              </w:rPr>
            </w:pPr>
          </w:p>
          <w:p w14:paraId="255EDC92" w14:textId="77777777" w:rsidR="00701FC9" w:rsidRPr="006B22BC" w:rsidRDefault="00701FC9" w:rsidP="00701FC9">
            <w:pPr>
              <w:rPr>
                <w:rFonts w:ascii="Arial" w:hAnsi="Arial" w:cs="Arial"/>
                <w:b/>
                <w:bCs/>
                <w:color w:val="DB86D5"/>
                <w:sz w:val="28"/>
                <w:szCs w:val="28"/>
              </w:rPr>
            </w:pPr>
            <w:proofErr w:type="gramStart"/>
            <w:r w:rsidRPr="003707B1">
              <w:rPr>
                <w:rFonts w:ascii="Arial" w:hAnsi="Arial" w:cs="Arial"/>
                <w:b/>
                <w:bCs/>
                <w:sz w:val="28"/>
                <w:szCs w:val="28"/>
              </w:rPr>
              <w:t>TOTAL:</w:t>
            </w:r>
            <w:r>
              <w:rPr>
                <w:rFonts w:ascii="Arial" w:hAnsi="Arial" w:cs="Arial"/>
                <w:b/>
                <w:bCs/>
                <w:color w:val="DB86D5"/>
                <w:sz w:val="28"/>
                <w:szCs w:val="28"/>
              </w:rPr>
              <w:t>-</w:t>
            </w:r>
            <w:proofErr w:type="gramEnd"/>
            <w:r>
              <w:rPr>
                <w:rFonts w:ascii="Arial" w:hAnsi="Arial" w:cs="Arial"/>
                <w:b/>
                <w:bCs/>
                <w:color w:val="DB86D5"/>
                <w:sz w:val="28"/>
                <w:szCs w:val="28"/>
              </w:rPr>
              <w:t>12</w:t>
            </w:r>
          </w:p>
        </w:tc>
        <w:tc>
          <w:tcPr>
            <w:tcW w:w="3544" w:type="dxa"/>
          </w:tcPr>
          <w:p w14:paraId="43409100" w14:textId="77777777" w:rsidR="00701FC9" w:rsidRPr="003707B1" w:rsidRDefault="00701FC9" w:rsidP="00701FC9">
            <w:pPr>
              <w:rPr>
                <w:rFonts w:ascii="Arial" w:hAnsi="Arial" w:cs="Arial"/>
                <w:b/>
                <w:bCs/>
                <w:sz w:val="28"/>
                <w:szCs w:val="28"/>
              </w:rPr>
            </w:pPr>
          </w:p>
          <w:p w14:paraId="1F077D2D" w14:textId="77777777" w:rsidR="00701FC9" w:rsidRPr="006B22BC" w:rsidRDefault="00701FC9" w:rsidP="00701FC9">
            <w:pPr>
              <w:rPr>
                <w:rFonts w:ascii="Arial" w:hAnsi="Arial" w:cs="Arial"/>
                <w:b/>
                <w:bCs/>
                <w:color w:val="FF5FFB"/>
                <w:sz w:val="28"/>
                <w:szCs w:val="28"/>
              </w:rPr>
            </w:pPr>
            <w:r w:rsidRPr="003707B1">
              <w:rPr>
                <w:rFonts w:ascii="Arial" w:hAnsi="Arial" w:cs="Arial"/>
                <w:b/>
                <w:bCs/>
                <w:sz w:val="28"/>
                <w:szCs w:val="28"/>
              </w:rPr>
              <w:t>TOTAL:</w:t>
            </w:r>
            <w:r>
              <w:rPr>
                <w:rFonts w:ascii="Arial" w:hAnsi="Arial" w:cs="Arial"/>
                <w:b/>
                <w:bCs/>
                <w:color w:val="FF5FFB"/>
                <w:sz w:val="28"/>
                <w:szCs w:val="28"/>
              </w:rPr>
              <w:t xml:space="preserve"> +8</w:t>
            </w:r>
          </w:p>
        </w:tc>
      </w:tr>
    </w:tbl>
    <w:p w14:paraId="766A12D5" w14:textId="2A7F0BDF" w:rsidR="00701FC9" w:rsidRPr="00AA6220" w:rsidRDefault="00701FC9" w:rsidP="00046834">
      <w:pPr>
        <w:rPr>
          <w:rFonts w:ascii="Arial" w:hAnsi="Arial" w:cs="Arial"/>
          <w:b/>
          <w:bCs/>
          <w:sz w:val="32"/>
          <w:szCs w:val="32"/>
          <w:u w:val="single"/>
        </w:rPr>
      </w:pPr>
      <w:r w:rsidRPr="00AA6220">
        <w:rPr>
          <w:rFonts w:ascii="Arial" w:hAnsi="Arial" w:cs="Arial"/>
          <w:b/>
          <w:bCs/>
          <w:sz w:val="32"/>
          <w:szCs w:val="32"/>
          <w:u w:val="single"/>
        </w:rPr>
        <w:t>Option B - Mobile</w:t>
      </w:r>
    </w:p>
    <w:p w14:paraId="0755770A" w14:textId="77777777" w:rsidR="00701FC9" w:rsidRPr="00C646B5" w:rsidRDefault="00701FC9" w:rsidP="00701FC9">
      <w:pPr>
        <w:rPr>
          <w:rFonts w:ascii="Arial" w:hAnsi="Arial" w:cs="Arial"/>
          <w:sz w:val="8"/>
          <w:szCs w:val="8"/>
        </w:rPr>
      </w:pPr>
    </w:p>
    <w:p w14:paraId="74C47526" w14:textId="77777777" w:rsidR="00701FC9" w:rsidRDefault="00701FC9" w:rsidP="00701FC9">
      <w:pPr>
        <w:rPr>
          <w:rFonts w:ascii="Arial" w:hAnsi="Arial" w:cs="Arial"/>
          <w:b/>
          <w:bCs/>
          <w:color w:val="FFA4C0"/>
          <w:sz w:val="32"/>
          <w:szCs w:val="32"/>
        </w:rPr>
      </w:pPr>
      <w:r w:rsidRPr="00C646B5">
        <w:rPr>
          <w:rFonts w:ascii="Arial" w:hAnsi="Arial" w:cs="Arial"/>
          <w:b/>
          <w:bCs/>
          <w:sz w:val="32"/>
          <w:szCs w:val="32"/>
        </w:rPr>
        <w:t>Therefore: Overall Total =</w:t>
      </w:r>
      <w:r>
        <w:rPr>
          <w:rFonts w:ascii="Arial" w:hAnsi="Arial" w:cs="Arial"/>
          <w:b/>
          <w:bCs/>
          <w:color w:val="FFA4C0"/>
          <w:sz w:val="32"/>
          <w:szCs w:val="32"/>
        </w:rPr>
        <w:t xml:space="preserve"> 10 (14-</w:t>
      </w:r>
      <w:proofErr w:type="gramStart"/>
      <w:r>
        <w:rPr>
          <w:rFonts w:ascii="Arial" w:hAnsi="Arial" w:cs="Arial"/>
          <w:b/>
          <w:bCs/>
          <w:color w:val="FFA4C0"/>
          <w:sz w:val="32"/>
          <w:szCs w:val="32"/>
        </w:rPr>
        <w:t>12)+</w:t>
      </w:r>
      <w:proofErr w:type="gramEnd"/>
      <w:r>
        <w:rPr>
          <w:rFonts w:ascii="Arial" w:hAnsi="Arial" w:cs="Arial"/>
          <w:b/>
          <w:bCs/>
          <w:color w:val="FFA4C0"/>
          <w:sz w:val="32"/>
          <w:szCs w:val="32"/>
        </w:rPr>
        <w:t>8</w:t>
      </w:r>
    </w:p>
    <w:p w14:paraId="2FCF2DB0" w14:textId="0D03F3E5" w:rsidR="00701FC9" w:rsidRPr="006B22BC" w:rsidRDefault="00701FC9" w:rsidP="00701FC9">
      <w:pPr>
        <w:rPr>
          <w:rFonts w:ascii="Arial" w:hAnsi="Arial" w:cs="Arial"/>
          <w:b/>
          <w:bCs/>
          <w:color w:val="FFA4C0"/>
          <w:sz w:val="32"/>
          <w:szCs w:val="32"/>
        </w:rPr>
      </w:pPr>
      <w:r>
        <w:rPr>
          <w:rFonts w:ascii="Arial" w:hAnsi="Arial" w:cs="Arial"/>
          <w:b/>
          <w:bCs/>
          <w:color w:val="FFA4C0"/>
          <w:sz w:val="32"/>
          <w:szCs w:val="32"/>
        </w:rPr>
        <w:t xml:space="preserve">The overall </w:t>
      </w:r>
      <w:r w:rsidR="002C71BE">
        <w:rPr>
          <w:rFonts w:ascii="Arial" w:hAnsi="Arial" w:cs="Arial"/>
          <w:b/>
          <w:bCs/>
          <w:color w:val="FFA4C0"/>
          <w:sz w:val="32"/>
          <w:szCs w:val="32"/>
        </w:rPr>
        <w:t>total</w:t>
      </w:r>
      <w:r>
        <w:rPr>
          <w:rFonts w:ascii="Arial" w:hAnsi="Arial" w:cs="Arial"/>
          <w:b/>
          <w:bCs/>
          <w:color w:val="FFA4C0"/>
          <w:sz w:val="32"/>
          <w:szCs w:val="32"/>
        </w:rPr>
        <w:t xml:space="preserve"> is higher for the mobile option (10) so based on this </w:t>
      </w:r>
      <w:r w:rsidR="002C71BE">
        <w:rPr>
          <w:rFonts w:ascii="Arial" w:hAnsi="Arial" w:cs="Arial"/>
          <w:b/>
          <w:bCs/>
          <w:color w:val="FFA4C0"/>
          <w:sz w:val="32"/>
          <w:szCs w:val="32"/>
        </w:rPr>
        <w:t>comparisons,</w:t>
      </w:r>
      <w:r>
        <w:rPr>
          <w:rFonts w:ascii="Arial" w:hAnsi="Arial" w:cs="Arial"/>
          <w:b/>
          <w:bCs/>
          <w:color w:val="FFA4C0"/>
          <w:sz w:val="32"/>
          <w:szCs w:val="32"/>
        </w:rPr>
        <w:t xml:space="preserve"> the mobile and delivery approach is better choice for basils bakery.</w:t>
      </w:r>
    </w:p>
    <w:p w14:paraId="5C115F0F" w14:textId="77777777" w:rsidR="0069332C" w:rsidRDefault="0069332C" w:rsidP="0069332C">
      <w:pPr>
        <w:rPr>
          <w:rFonts w:ascii="Arial" w:hAnsi="Arial" w:cs="Arial"/>
        </w:rPr>
      </w:pP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40010F3" w14:textId="66A0006D" w:rsidR="00514DEC" w:rsidRPr="00514DEC" w:rsidRDefault="00514DEC"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bookmarkStart w:id="10" w:name="_Hlk219478739"/>
      <w:r w:rsidRPr="00514DEC">
        <w:rPr>
          <w:rFonts w:ascii="Arial" w:hAnsi="Arial" w:cs="Arial"/>
          <w:color w:val="FF0000"/>
          <w:sz w:val="28"/>
          <w:szCs w:val="28"/>
        </w:rPr>
        <w:t xml:space="preserve">Approximately </w:t>
      </w:r>
      <w:r w:rsidR="00084755">
        <w:rPr>
          <w:rFonts w:ascii="Arial" w:hAnsi="Arial" w:cs="Arial"/>
          <w:color w:val="FF0000"/>
          <w:sz w:val="28"/>
          <w:szCs w:val="28"/>
        </w:rPr>
        <w:t>2</w:t>
      </w:r>
      <w:r w:rsidRPr="00514DEC">
        <w:rPr>
          <w:rFonts w:ascii="Arial" w:hAnsi="Arial" w:cs="Arial"/>
          <w:color w:val="FF0000"/>
          <w:sz w:val="28"/>
          <w:szCs w:val="28"/>
        </w:rPr>
        <w:t>00 words</w:t>
      </w:r>
    </w:p>
    <w:p w14:paraId="5D0C73D7"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572EED35" w14:textId="6D934CF0" w:rsidR="00514DEC" w:rsidRDefault="00514DEC"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 xml:space="preserve">PMI </w:t>
      </w:r>
      <w:r w:rsidR="00D25DE2">
        <w:rPr>
          <w:rFonts w:ascii="Arial" w:eastAsia="Calibri" w:hAnsi="Arial" w:cs="Arial"/>
          <w:color w:val="EE0000"/>
          <w:kern w:val="0"/>
          <w:sz w:val="28"/>
          <w:szCs w:val="28"/>
          <w14:ligatures w14:val="none"/>
        </w:rPr>
        <w:t>Evaluation</w:t>
      </w:r>
      <w:r w:rsidRPr="00514DEC">
        <w:rPr>
          <w:rFonts w:ascii="Arial" w:eastAsia="Calibri" w:hAnsi="Arial" w:cs="Arial"/>
          <w:color w:val="EE0000"/>
          <w:kern w:val="0"/>
          <w:sz w:val="28"/>
          <w:szCs w:val="28"/>
          <w14:ligatures w14:val="none"/>
        </w:rPr>
        <w:t xml:space="preserve"> source.</w:t>
      </w:r>
    </w:p>
    <w:bookmarkEnd w:id="10"/>
    <w:p w14:paraId="60FB2E39" w14:textId="77777777" w:rsid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53DBA27D" w14:textId="6DDB3207" w:rsidR="00A401AF" w:rsidRDefault="00245D37"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Four factors are sufficient in the PMI </w:t>
      </w:r>
      <w:r w:rsidR="00D25DE2">
        <w:rPr>
          <w:rFonts w:ascii="Arial" w:eastAsia="Calibri" w:hAnsi="Arial" w:cs="Arial"/>
          <w:color w:val="EE0000"/>
          <w:kern w:val="0"/>
          <w:sz w:val="28"/>
          <w:szCs w:val="28"/>
          <w14:ligatures w14:val="none"/>
        </w:rPr>
        <w:t>Evaluation</w:t>
      </w:r>
      <w:r w:rsidRPr="00514DEC">
        <w:rPr>
          <w:rFonts w:ascii="Arial" w:eastAsia="Calibri" w:hAnsi="Arial" w:cs="Arial"/>
          <w:color w:val="EE0000"/>
          <w:kern w:val="0"/>
          <w:sz w:val="28"/>
          <w:szCs w:val="28"/>
          <w14:ligatures w14:val="none"/>
        </w:rPr>
        <w:t xml:space="preserve"> table. However, you can a</w:t>
      </w:r>
      <w:r w:rsidR="00A401AF" w:rsidRPr="00514DEC">
        <w:rPr>
          <w:rFonts w:ascii="Arial" w:eastAsia="Calibri" w:hAnsi="Arial" w:cs="Arial"/>
          <w:color w:val="EE0000"/>
          <w:kern w:val="0"/>
          <w:sz w:val="28"/>
          <w:szCs w:val="28"/>
          <w14:ligatures w14:val="none"/>
        </w:rPr>
        <w:t xml:space="preserve">dd </w:t>
      </w:r>
      <w:r w:rsidRPr="00514DEC">
        <w:rPr>
          <w:rFonts w:ascii="Arial" w:eastAsia="Calibri" w:hAnsi="Arial" w:cs="Arial"/>
          <w:color w:val="EE0000"/>
          <w:kern w:val="0"/>
          <w:sz w:val="28"/>
          <w:szCs w:val="28"/>
          <w14:ligatures w14:val="none"/>
        </w:rPr>
        <w:t>more</w:t>
      </w:r>
      <w:r w:rsidR="00A401AF" w:rsidRPr="00514DEC">
        <w:rPr>
          <w:rFonts w:ascii="Arial" w:eastAsia="Calibri" w:hAnsi="Arial" w:cs="Arial"/>
          <w:color w:val="EE0000"/>
          <w:kern w:val="0"/>
          <w:sz w:val="28"/>
          <w:szCs w:val="28"/>
          <w14:ligatures w14:val="none"/>
        </w:rPr>
        <w:t xml:space="preserve"> rows </w:t>
      </w:r>
      <w:r w:rsidRPr="00514DEC">
        <w:rPr>
          <w:rFonts w:ascii="Arial" w:eastAsia="Calibri" w:hAnsi="Arial" w:cs="Arial"/>
          <w:color w:val="EE0000"/>
          <w:kern w:val="0"/>
          <w:sz w:val="28"/>
          <w:szCs w:val="28"/>
          <w14:ligatures w14:val="none"/>
        </w:rPr>
        <w:t>if you want</w:t>
      </w:r>
      <w:r w:rsidR="00A401AF" w:rsidRPr="00514DEC">
        <w:rPr>
          <w:rFonts w:ascii="Arial" w:eastAsia="Calibri" w:hAnsi="Arial" w:cs="Arial"/>
          <w:color w:val="EE0000"/>
          <w:kern w:val="0"/>
          <w:sz w:val="28"/>
          <w:szCs w:val="28"/>
          <w14:ligatures w14:val="none"/>
        </w:rPr>
        <w:t xml:space="preserve"> to</w:t>
      </w:r>
      <w:r w:rsidRPr="00514DEC">
        <w:rPr>
          <w:rFonts w:ascii="Arial" w:eastAsia="Calibri" w:hAnsi="Arial" w:cs="Arial"/>
          <w:color w:val="EE0000"/>
          <w:kern w:val="0"/>
          <w:sz w:val="28"/>
          <w:szCs w:val="28"/>
          <w14:ligatures w14:val="none"/>
        </w:rPr>
        <w:t>.</w:t>
      </w:r>
    </w:p>
    <w:p w14:paraId="076CB074"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278CF615" w14:textId="51969F52" w:rsidR="006D6A13" w:rsidRDefault="00332EE7"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Pr>
          <w:rFonts w:ascii="Arial" w:eastAsia="Calibri" w:hAnsi="Arial" w:cs="Arial"/>
          <w:color w:val="EE0000"/>
          <w:kern w:val="0"/>
          <w:sz w:val="28"/>
          <w:szCs w:val="28"/>
          <w14:ligatures w14:val="none"/>
        </w:rPr>
        <w:lastRenderedPageBreak/>
        <w:t>Y</w:t>
      </w:r>
      <w:r w:rsidR="006D6A13" w:rsidRPr="00514DEC">
        <w:rPr>
          <w:rFonts w:ascii="Arial" w:eastAsia="Calibri" w:hAnsi="Arial" w:cs="Arial"/>
          <w:color w:val="EE0000"/>
          <w:kern w:val="0"/>
          <w:sz w:val="28"/>
          <w:szCs w:val="28"/>
          <w14:ligatures w14:val="none"/>
        </w:rPr>
        <w:t xml:space="preserve">ou need to include a PMI table for </w:t>
      </w:r>
      <w:r w:rsidR="006D6A13" w:rsidRPr="00514DEC">
        <w:rPr>
          <w:rFonts w:ascii="Arial" w:eastAsia="Calibri" w:hAnsi="Arial" w:cs="Arial"/>
          <w:b/>
          <w:bCs/>
          <w:color w:val="EE0000"/>
          <w:kern w:val="0"/>
          <w:sz w:val="28"/>
          <w:szCs w:val="28"/>
          <w:u w:val="single"/>
          <w14:ligatures w14:val="none"/>
        </w:rPr>
        <w:t>both</w:t>
      </w:r>
      <w:r w:rsidR="006D6A13" w:rsidRPr="00514DEC">
        <w:rPr>
          <w:rFonts w:ascii="Arial" w:eastAsia="Calibri" w:hAnsi="Arial" w:cs="Arial"/>
          <w:color w:val="EE0000"/>
          <w:kern w:val="0"/>
          <w:sz w:val="28"/>
          <w:szCs w:val="28"/>
          <w14:ligatures w14:val="none"/>
        </w:rPr>
        <w:t xml:space="preserve"> Solution A and Solution B</w:t>
      </w:r>
      <w:r w:rsidR="00514DEC">
        <w:rPr>
          <w:rFonts w:ascii="Arial" w:eastAsia="Calibri" w:hAnsi="Arial" w:cs="Arial"/>
          <w:color w:val="EE0000"/>
          <w:kern w:val="0"/>
          <w:sz w:val="28"/>
          <w:szCs w:val="28"/>
          <w14:ligatures w14:val="none"/>
        </w:rPr>
        <w:t>.</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58F1EFD3" w14:textId="5607AF1A" w:rsidR="00F01BD7" w:rsidRPr="00701FC9" w:rsidRDefault="00A448A7" w:rsidP="00701FC9">
      <w:pPr>
        <w:rPr>
          <w:rFonts w:ascii="Arial" w:hAnsi="Arial" w:cs="Arial"/>
          <w:b/>
          <w:bCs/>
          <w:color w:val="FF0000"/>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79A445D2" w14:textId="77777777" w:rsidR="00410BE8" w:rsidRPr="00DD0FE4" w:rsidRDefault="00410BE8" w:rsidP="00410BE8">
            <w:pPr>
              <w:rPr>
                <w:rFonts w:ascii="Arial" w:hAnsi="Arial" w:cs="Arial"/>
                <w:bCs/>
                <w:sz w:val="16"/>
                <w:szCs w:val="16"/>
              </w:rPr>
            </w:pPr>
          </w:p>
        </w:tc>
        <w:tc>
          <w:tcPr>
            <w:tcW w:w="2268" w:type="dxa"/>
          </w:tcPr>
          <w:p w14:paraId="2E178D77" w14:textId="1809230B" w:rsidR="00410BE8" w:rsidRPr="00CF61E2" w:rsidRDefault="00DD0FE4" w:rsidP="00410BE8">
            <w:pPr>
              <w:rPr>
                <w:rFonts w:ascii="Arial" w:hAnsi="Arial" w:cs="Arial"/>
                <w:b/>
                <w:color w:val="FFA4C0"/>
                <w:sz w:val="16"/>
                <w:szCs w:val="16"/>
              </w:rPr>
            </w:pPr>
            <w:r w:rsidRPr="00CF61E2">
              <w:rPr>
                <w:rFonts w:ascii="Arial" w:hAnsi="Arial" w:cs="Arial"/>
                <w:b/>
                <w:color w:val="FFA4C0"/>
                <w:sz w:val="16"/>
                <w:szCs w:val="16"/>
              </w:rPr>
              <w:t xml:space="preserve">Sort </w:t>
            </w:r>
            <w:r w:rsidR="00CF61E2" w:rsidRPr="00CF61E2">
              <w:rPr>
                <w:rFonts w:ascii="Arial" w:hAnsi="Arial" w:cs="Arial"/>
                <w:b/>
                <w:color w:val="FFA4C0"/>
                <w:sz w:val="16"/>
                <w:szCs w:val="16"/>
              </w:rPr>
              <w:t xml:space="preserve">out </w:t>
            </w:r>
            <w:r w:rsidR="00CF61E2">
              <w:rPr>
                <w:rFonts w:ascii="Arial" w:hAnsi="Arial" w:cs="Arial"/>
                <w:b/>
                <w:color w:val="FFA4C0"/>
                <w:sz w:val="16"/>
                <w:szCs w:val="16"/>
              </w:rPr>
              <w:t xml:space="preserve">ordering systems, </w:t>
            </w:r>
            <w:r w:rsidR="002C71BE">
              <w:rPr>
                <w:rFonts w:ascii="Arial" w:hAnsi="Arial" w:cs="Arial"/>
                <w:b/>
                <w:color w:val="FFA4C0"/>
                <w:sz w:val="16"/>
                <w:szCs w:val="16"/>
              </w:rPr>
              <w:t>delivery,</w:t>
            </w:r>
            <w:r w:rsidR="00CF61E2">
              <w:rPr>
                <w:rFonts w:ascii="Arial" w:hAnsi="Arial" w:cs="Arial"/>
                <w:b/>
                <w:color w:val="FFA4C0"/>
                <w:sz w:val="16"/>
                <w:szCs w:val="16"/>
              </w:rPr>
              <w:t xml:space="preserve"> food, safety </w:t>
            </w:r>
            <w:r w:rsidR="002C71BE">
              <w:rPr>
                <w:rFonts w:ascii="Arial" w:hAnsi="Arial" w:cs="Arial"/>
                <w:b/>
                <w:color w:val="FFA4C0"/>
                <w:sz w:val="16"/>
                <w:szCs w:val="16"/>
              </w:rPr>
              <w:t>rules,</w:t>
            </w:r>
            <w:r w:rsidR="00CF61E2">
              <w:rPr>
                <w:rFonts w:ascii="Arial" w:hAnsi="Arial" w:cs="Arial"/>
                <w:b/>
                <w:color w:val="FFA4C0"/>
                <w:sz w:val="16"/>
                <w:szCs w:val="16"/>
              </w:rPr>
              <w:t xml:space="preserve"> get a suitable van/trailer</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78A8E40F" w:rsidR="00410BE8" w:rsidRPr="00CF61E2" w:rsidRDefault="00CF61E2" w:rsidP="00410BE8">
            <w:pPr>
              <w:rPr>
                <w:rFonts w:ascii="Arial" w:hAnsi="Arial" w:cs="Arial"/>
                <w:b/>
                <w:color w:val="FFA4C0"/>
              </w:rPr>
            </w:pPr>
            <w:r>
              <w:rPr>
                <w:rFonts w:ascii="Arial" w:hAnsi="Arial" w:cs="Arial"/>
                <w:b/>
                <w:color w:val="FFA4C0"/>
              </w:rPr>
              <w:t>Weeks 1-2</w:t>
            </w:r>
          </w:p>
          <w:p w14:paraId="40EEA0B2" w14:textId="77777777" w:rsidR="00410BE8" w:rsidRPr="004E2BAE" w:rsidRDefault="00410BE8" w:rsidP="00410BE8">
            <w:pPr>
              <w:rPr>
                <w:rFonts w:ascii="Arial" w:hAnsi="Arial" w:cs="Arial"/>
                <w:bCs/>
              </w:rPr>
            </w:pPr>
          </w:p>
        </w:tc>
        <w:tc>
          <w:tcPr>
            <w:tcW w:w="1701" w:type="dxa"/>
          </w:tcPr>
          <w:p w14:paraId="1D979DBD" w14:textId="20939691" w:rsidR="00410BE8" w:rsidRPr="00CF61E2" w:rsidRDefault="00CF61E2" w:rsidP="00410BE8">
            <w:pPr>
              <w:rPr>
                <w:rFonts w:ascii="Arial" w:hAnsi="Arial" w:cs="Arial"/>
                <w:b/>
                <w:color w:val="FFA4C0"/>
              </w:rPr>
            </w:pPr>
            <w:r w:rsidRPr="00CF61E2">
              <w:rPr>
                <w:rFonts w:ascii="Arial" w:hAnsi="Arial" w:cs="Arial"/>
                <w:b/>
                <w:color w:val="FFA4C0"/>
              </w:rPr>
              <w:t xml:space="preserve">Basil </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DD0FE4" w:rsidRPr="00DC1244" w14:paraId="5153D075" w14:textId="77777777" w:rsidTr="004E2BAE">
        <w:trPr>
          <w:trHeight w:val="417"/>
        </w:trPr>
        <w:tc>
          <w:tcPr>
            <w:tcW w:w="562" w:type="dxa"/>
          </w:tcPr>
          <w:p w14:paraId="2F1B7CEF" w14:textId="77777777" w:rsidR="00DD0FE4" w:rsidRPr="00DC1244" w:rsidRDefault="00DD0FE4" w:rsidP="00DD0FE4">
            <w:pPr>
              <w:jc w:val="center"/>
              <w:rPr>
                <w:rFonts w:ascii="Arial" w:hAnsi="Arial" w:cs="Arial"/>
                <w:b/>
                <w:sz w:val="28"/>
                <w:szCs w:val="28"/>
              </w:rPr>
            </w:pPr>
            <w:r w:rsidRPr="00DC1244">
              <w:rPr>
                <w:rFonts w:ascii="Arial" w:hAnsi="Arial" w:cs="Arial"/>
                <w:b/>
                <w:sz w:val="28"/>
                <w:szCs w:val="28"/>
              </w:rPr>
              <w:t>2</w:t>
            </w:r>
          </w:p>
        </w:tc>
        <w:tc>
          <w:tcPr>
            <w:tcW w:w="1707" w:type="dxa"/>
          </w:tcPr>
          <w:p w14:paraId="21BDB825" w14:textId="77777777" w:rsidR="00DD0FE4" w:rsidRPr="00DD0FE4" w:rsidRDefault="00DD0FE4" w:rsidP="00DD0FE4">
            <w:pPr>
              <w:rPr>
                <w:rFonts w:ascii="Arial" w:hAnsi="Arial" w:cs="Arial"/>
                <w:bCs/>
                <w:sz w:val="16"/>
                <w:szCs w:val="16"/>
              </w:rPr>
            </w:pPr>
          </w:p>
        </w:tc>
        <w:tc>
          <w:tcPr>
            <w:tcW w:w="2268" w:type="dxa"/>
          </w:tcPr>
          <w:p w14:paraId="7560CC93" w14:textId="3AFE4137" w:rsidR="00DD0FE4" w:rsidRPr="00DD0FE4" w:rsidRDefault="00DD0FE4" w:rsidP="00DD0FE4">
            <w:pPr>
              <w:rPr>
                <w:rFonts w:ascii="Arial" w:hAnsi="Arial" w:cs="Arial"/>
                <w:b/>
                <w:color w:val="FFA4C0"/>
                <w:sz w:val="16"/>
                <w:szCs w:val="16"/>
              </w:rPr>
            </w:pPr>
            <w:r w:rsidRPr="00DD0FE4">
              <w:rPr>
                <w:rFonts w:ascii="Arial" w:hAnsi="Arial" w:cs="Arial"/>
                <w:b/>
                <w:color w:val="FFA4C0"/>
                <w:sz w:val="16"/>
                <w:szCs w:val="16"/>
              </w:rPr>
              <w:t xml:space="preserve">Test delivery with regular customers </w:t>
            </w:r>
            <w:r w:rsidR="002C71BE" w:rsidRPr="00DD0FE4">
              <w:rPr>
                <w:rFonts w:ascii="Arial" w:hAnsi="Arial" w:cs="Arial"/>
                <w:b/>
                <w:color w:val="FFA4C0"/>
                <w:sz w:val="16"/>
                <w:szCs w:val="16"/>
              </w:rPr>
              <w:t>tries</w:t>
            </w:r>
            <w:r w:rsidRPr="00DD0FE4">
              <w:rPr>
                <w:rFonts w:ascii="Arial" w:hAnsi="Arial" w:cs="Arial"/>
                <w:b/>
                <w:color w:val="FFA4C0"/>
                <w:sz w:val="16"/>
                <w:szCs w:val="16"/>
              </w:rPr>
              <w:t xml:space="preserve"> pop ups at industrial estate and nearby offices.</w:t>
            </w:r>
          </w:p>
          <w:p w14:paraId="1D951944" w14:textId="77777777" w:rsidR="00DD0FE4" w:rsidRPr="00DD0FE4" w:rsidRDefault="00DD0FE4" w:rsidP="00DD0FE4">
            <w:pPr>
              <w:rPr>
                <w:rFonts w:ascii="Arial" w:hAnsi="Arial" w:cs="Arial"/>
                <w:bCs/>
                <w:sz w:val="16"/>
                <w:szCs w:val="16"/>
              </w:rPr>
            </w:pPr>
          </w:p>
          <w:p w14:paraId="1BDC939E" w14:textId="77777777" w:rsidR="00DD0FE4" w:rsidRPr="004E2BAE" w:rsidRDefault="00DD0FE4" w:rsidP="00DD0FE4">
            <w:pPr>
              <w:rPr>
                <w:rFonts w:ascii="Arial" w:hAnsi="Arial" w:cs="Arial"/>
                <w:bCs/>
              </w:rPr>
            </w:pPr>
          </w:p>
        </w:tc>
        <w:tc>
          <w:tcPr>
            <w:tcW w:w="1701" w:type="dxa"/>
          </w:tcPr>
          <w:p w14:paraId="7817E6AB" w14:textId="77777777" w:rsidR="00DD0FE4" w:rsidRPr="004E2BAE" w:rsidRDefault="00DD0FE4" w:rsidP="00DD0FE4">
            <w:pPr>
              <w:rPr>
                <w:rFonts w:ascii="Arial" w:hAnsi="Arial" w:cs="Arial"/>
                <w:bCs/>
              </w:rPr>
            </w:pPr>
          </w:p>
          <w:p w14:paraId="47F92748" w14:textId="54E38D3E" w:rsidR="00DD0FE4" w:rsidRPr="00CF61E2" w:rsidRDefault="00CF61E2" w:rsidP="00DD0FE4">
            <w:pPr>
              <w:rPr>
                <w:rFonts w:ascii="Arial" w:hAnsi="Arial" w:cs="Arial"/>
                <w:b/>
                <w:color w:val="FFA4C0"/>
              </w:rPr>
            </w:pPr>
            <w:r>
              <w:rPr>
                <w:rFonts w:ascii="Arial" w:hAnsi="Arial" w:cs="Arial"/>
                <w:b/>
                <w:color w:val="FFA4C0"/>
              </w:rPr>
              <w:t>Weeks 3-6</w:t>
            </w:r>
          </w:p>
          <w:p w14:paraId="3C64C40E" w14:textId="77777777" w:rsidR="00DD0FE4" w:rsidRPr="004E2BAE" w:rsidRDefault="00DD0FE4" w:rsidP="00DD0FE4">
            <w:pPr>
              <w:rPr>
                <w:rFonts w:ascii="Arial" w:hAnsi="Arial" w:cs="Arial"/>
                <w:bCs/>
              </w:rPr>
            </w:pPr>
          </w:p>
        </w:tc>
        <w:tc>
          <w:tcPr>
            <w:tcW w:w="1701" w:type="dxa"/>
          </w:tcPr>
          <w:p w14:paraId="00C23132" w14:textId="32D195E0" w:rsidR="00DD0FE4" w:rsidRPr="00CF61E2" w:rsidRDefault="00CF61E2" w:rsidP="00DD0FE4">
            <w:pPr>
              <w:rPr>
                <w:rFonts w:ascii="Arial" w:hAnsi="Arial" w:cs="Arial"/>
                <w:b/>
                <w:color w:val="FFA4C0"/>
              </w:rPr>
            </w:pPr>
            <w:r>
              <w:rPr>
                <w:rFonts w:ascii="Arial" w:hAnsi="Arial" w:cs="Arial"/>
                <w:b/>
                <w:color w:val="FFA4C0"/>
              </w:rPr>
              <w:t xml:space="preserve">Basils + family </w:t>
            </w:r>
          </w:p>
          <w:p w14:paraId="34E5F20E" w14:textId="77777777" w:rsidR="00DD0FE4" w:rsidRPr="004E2BAE" w:rsidRDefault="00DD0FE4" w:rsidP="00DD0FE4">
            <w:pPr>
              <w:rPr>
                <w:rFonts w:ascii="Arial" w:hAnsi="Arial" w:cs="Arial"/>
                <w:bCs/>
              </w:rPr>
            </w:pPr>
          </w:p>
          <w:p w14:paraId="7483C0FA" w14:textId="77777777" w:rsidR="00DD0FE4" w:rsidRPr="004E2BAE" w:rsidRDefault="00DD0FE4" w:rsidP="00DD0FE4">
            <w:pPr>
              <w:rPr>
                <w:rFonts w:ascii="Arial" w:hAnsi="Arial" w:cs="Arial"/>
                <w:bCs/>
              </w:rPr>
            </w:pPr>
          </w:p>
        </w:tc>
        <w:tc>
          <w:tcPr>
            <w:tcW w:w="1843" w:type="dxa"/>
          </w:tcPr>
          <w:p w14:paraId="7D8F1D82" w14:textId="77777777" w:rsidR="00DD0FE4" w:rsidRPr="004E2BAE" w:rsidRDefault="00DD0FE4" w:rsidP="00DD0FE4">
            <w:pPr>
              <w:rPr>
                <w:rFonts w:ascii="Arial" w:hAnsi="Arial" w:cs="Arial"/>
                <w:bCs/>
              </w:rPr>
            </w:pPr>
          </w:p>
          <w:p w14:paraId="766BEEFF" w14:textId="77777777" w:rsidR="00DD0FE4" w:rsidRPr="004E2BAE" w:rsidRDefault="00DD0FE4" w:rsidP="00DD0FE4">
            <w:pPr>
              <w:rPr>
                <w:rFonts w:ascii="Arial" w:hAnsi="Arial" w:cs="Arial"/>
                <w:bCs/>
              </w:rPr>
            </w:pPr>
          </w:p>
          <w:p w14:paraId="25BCA6B2" w14:textId="77777777" w:rsidR="00DD0FE4" w:rsidRPr="004E2BAE" w:rsidRDefault="00DD0FE4" w:rsidP="00DD0FE4">
            <w:pPr>
              <w:rPr>
                <w:rFonts w:ascii="Arial" w:hAnsi="Arial" w:cs="Arial"/>
                <w:bCs/>
              </w:rPr>
            </w:pPr>
          </w:p>
        </w:tc>
      </w:tr>
      <w:tr w:rsidR="00DD0FE4" w:rsidRPr="00DC1244" w14:paraId="7C5335A2" w14:textId="77777777" w:rsidTr="004E2BAE">
        <w:trPr>
          <w:trHeight w:val="417"/>
        </w:trPr>
        <w:tc>
          <w:tcPr>
            <w:tcW w:w="562" w:type="dxa"/>
          </w:tcPr>
          <w:p w14:paraId="1770F186" w14:textId="77777777" w:rsidR="00DD0FE4" w:rsidRPr="00DC1244" w:rsidRDefault="00DD0FE4" w:rsidP="00DD0FE4">
            <w:pPr>
              <w:jc w:val="center"/>
              <w:rPr>
                <w:rFonts w:ascii="Arial" w:hAnsi="Arial" w:cs="Arial"/>
                <w:b/>
                <w:sz w:val="28"/>
                <w:szCs w:val="28"/>
              </w:rPr>
            </w:pPr>
            <w:r w:rsidRPr="00DC1244">
              <w:rPr>
                <w:rFonts w:ascii="Arial" w:hAnsi="Arial" w:cs="Arial"/>
                <w:b/>
                <w:sz w:val="28"/>
                <w:szCs w:val="28"/>
              </w:rPr>
              <w:t>3</w:t>
            </w:r>
          </w:p>
        </w:tc>
        <w:tc>
          <w:tcPr>
            <w:tcW w:w="1707" w:type="dxa"/>
          </w:tcPr>
          <w:p w14:paraId="7652F05F" w14:textId="77777777" w:rsidR="00DD0FE4" w:rsidRPr="00DD0FE4" w:rsidRDefault="00DD0FE4" w:rsidP="00DD0FE4">
            <w:pPr>
              <w:rPr>
                <w:rFonts w:ascii="Arial" w:hAnsi="Arial" w:cs="Arial"/>
                <w:bCs/>
                <w:sz w:val="16"/>
                <w:szCs w:val="16"/>
              </w:rPr>
            </w:pPr>
          </w:p>
        </w:tc>
        <w:tc>
          <w:tcPr>
            <w:tcW w:w="2268" w:type="dxa"/>
          </w:tcPr>
          <w:p w14:paraId="7BF714E6" w14:textId="77777777" w:rsidR="00DD0FE4" w:rsidRPr="00DD0FE4" w:rsidRDefault="00DD0FE4" w:rsidP="00DD0FE4">
            <w:pPr>
              <w:rPr>
                <w:rFonts w:ascii="Arial" w:hAnsi="Arial" w:cs="Arial"/>
                <w:b/>
                <w:color w:val="FFA4C0"/>
                <w:sz w:val="16"/>
                <w:szCs w:val="16"/>
              </w:rPr>
            </w:pPr>
            <w:r w:rsidRPr="00DD0FE4">
              <w:rPr>
                <w:rFonts w:ascii="Arial" w:hAnsi="Arial" w:cs="Arial"/>
                <w:b/>
                <w:color w:val="FFA4C0"/>
                <w:sz w:val="16"/>
                <w:szCs w:val="16"/>
              </w:rPr>
              <w:t>Advertise the new service book regular spots at local markets and business parks</w:t>
            </w:r>
          </w:p>
          <w:p w14:paraId="50E9BB88" w14:textId="77777777" w:rsidR="00DD0FE4" w:rsidRPr="00DD0FE4" w:rsidRDefault="00DD0FE4" w:rsidP="00DD0FE4">
            <w:pPr>
              <w:rPr>
                <w:rFonts w:ascii="Arial" w:hAnsi="Arial" w:cs="Arial"/>
                <w:bCs/>
                <w:sz w:val="16"/>
                <w:szCs w:val="16"/>
              </w:rPr>
            </w:pPr>
          </w:p>
          <w:p w14:paraId="5BCB453B" w14:textId="77777777" w:rsidR="00DD0FE4" w:rsidRPr="004E2BAE" w:rsidRDefault="00DD0FE4" w:rsidP="00DD0FE4">
            <w:pPr>
              <w:rPr>
                <w:rFonts w:ascii="Arial" w:hAnsi="Arial" w:cs="Arial"/>
                <w:bCs/>
              </w:rPr>
            </w:pPr>
          </w:p>
        </w:tc>
        <w:tc>
          <w:tcPr>
            <w:tcW w:w="1701" w:type="dxa"/>
          </w:tcPr>
          <w:p w14:paraId="202BCD37" w14:textId="77777777" w:rsidR="00DD0FE4" w:rsidRPr="004E2BAE" w:rsidRDefault="00DD0FE4" w:rsidP="00DD0FE4">
            <w:pPr>
              <w:rPr>
                <w:rFonts w:ascii="Arial" w:hAnsi="Arial" w:cs="Arial"/>
                <w:bCs/>
              </w:rPr>
            </w:pPr>
          </w:p>
          <w:p w14:paraId="4B6C7638" w14:textId="6555B7F2" w:rsidR="00DD0FE4" w:rsidRPr="00CF61E2" w:rsidRDefault="00CF61E2" w:rsidP="00DD0FE4">
            <w:pPr>
              <w:rPr>
                <w:rFonts w:ascii="Arial" w:hAnsi="Arial" w:cs="Arial"/>
                <w:bCs/>
                <w:color w:val="FFA4C0"/>
              </w:rPr>
            </w:pPr>
            <w:r>
              <w:rPr>
                <w:rFonts w:ascii="Arial" w:hAnsi="Arial" w:cs="Arial"/>
                <w:b/>
                <w:color w:val="FFA4C0"/>
              </w:rPr>
              <w:t>Weeks 7-10</w:t>
            </w:r>
          </w:p>
          <w:p w14:paraId="1B0027E0" w14:textId="77777777" w:rsidR="00DD0FE4" w:rsidRPr="004E2BAE" w:rsidRDefault="00DD0FE4" w:rsidP="00DD0FE4">
            <w:pPr>
              <w:rPr>
                <w:rFonts w:ascii="Arial" w:hAnsi="Arial" w:cs="Arial"/>
                <w:bCs/>
              </w:rPr>
            </w:pPr>
          </w:p>
        </w:tc>
        <w:tc>
          <w:tcPr>
            <w:tcW w:w="1701" w:type="dxa"/>
          </w:tcPr>
          <w:p w14:paraId="70067492" w14:textId="77777777" w:rsidR="00DD0FE4" w:rsidRPr="004E2BAE" w:rsidRDefault="00DD0FE4" w:rsidP="00DD0FE4">
            <w:pPr>
              <w:rPr>
                <w:rFonts w:ascii="Arial" w:hAnsi="Arial" w:cs="Arial"/>
                <w:bCs/>
              </w:rPr>
            </w:pPr>
          </w:p>
          <w:p w14:paraId="42B2E7B8" w14:textId="3937A40B" w:rsidR="00DD0FE4" w:rsidRPr="00CF61E2" w:rsidRDefault="00CF61E2" w:rsidP="00DD0FE4">
            <w:pPr>
              <w:rPr>
                <w:rFonts w:ascii="Arial" w:hAnsi="Arial" w:cs="Arial"/>
                <w:b/>
                <w:color w:val="FFA4C0"/>
              </w:rPr>
            </w:pPr>
            <w:r>
              <w:rPr>
                <w:rFonts w:ascii="Arial" w:hAnsi="Arial" w:cs="Arial"/>
                <w:b/>
                <w:color w:val="FFA4C0"/>
              </w:rPr>
              <w:t xml:space="preserve">Basil </w:t>
            </w:r>
          </w:p>
          <w:p w14:paraId="64706039" w14:textId="77777777" w:rsidR="00DD0FE4" w:rsidRPr="004E2BAE" w:rsidRDefault="00DD0FE4" w:rsidP="00DD0FE4">
            <w:pPr>
              <w:rPr>
                <w:rFonts w:ascii="Arial" w:hAnsi="Arial" w:cs="Arial"/>
                <w:bCs/>
              </w:rPr>
            </w:pPr>
          </w:p>
        </w:tc>
        <w:tc>
          <w:tcPr>
            <w:tcW w:w="1843" w:type="dxa"/>
          </w:tcPr>
          <w:p w14:paraId="46285781" w14:textId="77777777" w:rsidR="00DD0FE4" w:rsidRPr="004E2BAE" w:rsidRDefault="00DD0FE4" w:rsidP="00DD0FE4">
            <w:pPr>
              <w:rPr>
                <w:rFonts w:ascii="Arial" w:hAnsi="Arial" w:cs="Arial"/>
                <w:bCs/>
              </w:rPr>
            </w:pPr>
          </w:p>
          <w:p w14:paraId="14B1BFD1" w14:textId="77777777" w:rsidR="00DD0FE4" w:rsidRPr="004E2BAE" w:rsidRDefault="00DD0FE4" w:rsidP="00DD0FE4">
            <w:pPr>
              <w:rPr>
                <w:rFonts w:ascii="Arial" w:hAnsi="Arial" w:cs="Arial"/>
                <w:bCs/>
              </w:rPr>
            </w:pPr>
          </w:p>
          <w:p w14:paraId="02186123" w14:textId="77777777" w:rsidR="00DD0FE4" w:rsidRPr="004E2BAE" w:rsidRDefault="00DD0FE4" w:rsidP="00DD0FE4">
            <w:pPr>
              <w:rPr>
                <w:rFonts w:ascii="Arial" w:hAnsi="Arial" w:cs="Arial"/>
                <w:bCs/>
              </w:rPr>
            </w:pPr>
          </w:p>
        </w:tc>
      </w:tr>
      <w:tr w:rsidR="00DD0FE4" w:rsidRPr="00DC1244" w14:paraId="0BAA0E55" w14:textId="77777777" w:rsidTr="004E2BAE">
        <w:trPr>
          <w:trHeight w:val="417"/>
        </w:trPr>
        <w:tc>
          <w:tcPr>
            <w:tcW w:w="562" w:type="dxa"/>
          </w:tcPr>
          <w:p w14:paraId="1F3D715B" w14:textId="77777777" w:rsidR="00DD0FE4" w:rsidRPr="00DC1244" w:rsidRDefault="00DD0FE4" w:rsidP="00DD0FE4">
            <w:pPr>
              <w:jc w:val="center"/>
              <w:rPr>
                <w:rFonts w:ascii="Arial" w:hAnsi="Arial" w:cs="Arial"/>
                <w:b/>
                <w:sz w:val="28"/>
                <w:szCs w:val="28"/>
              </w:rPr>
            </w:pPr>
            <w:r w:rsidRPr="00DC1244">
              <w:rPr>
                <w:rFonts w:ascii="Arial" w:hAnsi="Arial" w:cs="Arial"/>
                <w:b/>
                <w:sz w:val="28"/>
                <w:szCs w:val="28"/>
              </w:rPr>
              <w:t>4</w:t>
            </w:r>
          </w:p>
        </w:tc>
        <w:tc>
          <w:tcPr>
            <w:tcW w:w="1707" w:type="dxa"/>
          </w:tcPr>
          <w:p w14:paraId="493B1EF7" w14:textId="77777777" w:rsidR="00DD0FE4" w:rsidRPr="004E2BAE" w:rsidRDefault="00DD0FE4" w:rsidP="00DD0FE4">
            <w:pPr>
              <w:rPr>
                <w:rFonts w:ascii="Arial" w:hAnsi="Arial" w:cs="Arial"/>
                <w:bCs/>
              </w:rPr>
            </w:pPr>
          </w:p>
        </w:tc>
        <w:tc>
          <w:tcPr>
            <w:tcW w:w="2268" w:type="dxa"/>
          </w:tcPr>
          <w:p w14:paraId="31CC338A" w14:textId="77777777" w:rsidR="00DD0FE4" w:rsidRPr="00DD0FE4" w:rsidRDefault="00DD0FE4" w:rsidP="00DD0FE4">
            <w:pPr>
              <w:rPr>
                <w:rFonts w:ascii="Arial" w:hAnsi="Arial" w:cs="Arial"/>
                <w:b/>
                <w:color w:val="FFA4C0"/>
                <w:sz w:val="16"/>
                <w:szCs w:val="16"/>
              </w:rPr>
            </w:pPr>
            <w:r>
              <w:rPr>
                <w:rFonts w:ascii="Arial" w:hAnsi="Arial" w:cs="Arial"/>
                <w:b/>
                <w:color w:val="FFA4C0"/>
                <w:sz w:val="16"/>
                <w:szCs w:val="16"/>
              </w:rPr>
              <w:t>Check sales numbers and feedback change locations or prices if needed</w:t>
            </w:r>
          </w:p>
          <w:p w14:paraId="01E1F487" w14:textId="77777777" w:rsidR="00DD0FE4" w:rsidRPr="004E2BAE" w:rsidRDefault="00DD0FE4" w:rsidP="00DD0FE4">
            <w:pPr>
              <w:rPr>
                <w:rFonts w:ascii="Arial" w:hAnsi="Arial" w:cs="Arial"/>
                <w:bCs/>
              </w:rPr>
            </w:pPr>
          </w:p>
          <w:p w14:paraId="764F34E0" w14:textId="77777777" w:rsidR="00DD0FE4" w:rsidRPr="004E2BAE" w:rsidRDefault="00DD0FE4" w:rsidP="00DD0FE4">
            <w:pPr>
              <w:rPr>
                <w:rFonts w:ascii="Arial" w:hAnsi="Arial" w:cs="Arial"/>
                <w:bCs/>
              </w:rPr>
            </w:pPr>
          </w:p>
        </w:tc>
        <w:tc>
          <w:tcPr>
            <w:tcW w:w="1701" w:type="dxa"/>
          </w:tcPr>
          <w:p w14:paraId="57AC6910" w14:textId="77777777" w:rsidR="00DD0FE4" w:rsidRPr="004E2BAE" w:rsidRDefault="00DD0FE4" w:rsidP="00DD0FE4">
            <w:pPr>
              <w:rPr>
                <w:rFonts w:ascii="Arial" w:hAnsi="Arial" w:cs="Arial"/>
                <w:bCs/>
              </w:rPr>
            </w:pPr>
          </w:p>
          <w:p w14:paraId="0C47760A" w14:textId="68217C26" w:rsidR="00DD0FE4" w:rsidRPr="00CF61E2" w:rsidRDefault="00CF61E2" w:rsidP="00DD0FE4">
            <w:pPr>
              <w:rPr>
                <w:rFonts w:ascii="Arial" w:hAnsi="Arial" w:cs="Arial"/>
                <w:b/>
                <w:color w:val="FFA4C0"/>
              </w:rPr>
            </w:pPr>
            <w:r>
              <w:rPr>
                <w:rFonts w:ascii="Arial" w:hAnsi="Arial" w:cs="Arial"/>
                <w:b/>
                <w:color w:val="FFA4C0"/>
              </w:rPr>
              <w:t>Weeks 11-12</w:t>
            </w:r>
          </w:p>
          <w:p w14:paraId="2C880E56" w14:textId="77777777" w:rsidR="00DD0FE4" w:rsidRPr="004E2BAE" w:rsidRDefault="00DD0FE4" w:rsidP="00DD0FE4">
            <w:pPr>
              <w:rPr>
                <w:rFonts w:ascii="Arial" w:hAnsi="Arial" w:cs="Arial"/>
                <w:bCs/>
              </w:rPr>
            </w:pPr>
          </w:p>
        </w:tc>
        <w:tc>
          <w:tcPr>
            <w:tcW w:w="1701" w:type="dxa"/>
          </w:tcPr>
          <w:p w14:paraId="7A9AD5A0" w14:textId="77777777" w:rsidR="00DD0FE4" w:rsidRPr="004E2BAE" w:rsidRDefault="00DD0FE4" w:rsidP="00DD0FE4">
            <w:pPr>
              <w:rPr>
                <w:rFonts w:ascii="Arial" w:hAnsi="Arial" w:cs="Arial"/>
                <w:bCs/>
              </w:rPr>
            </w:pPr>
          </w:p>
          <w:p w14:paraId="210259E8" w14:textId="371FDCDF" w:rsidR="00DD0FE4" w:rsidRPr="00CF61E2" w:rsidRDefault="00CF61E2" w:rsidP="00DD0FE4">
            <w:pPr>
              <w:rPr>
                <w:rFonts w:ascii="Arial" w:hAnsi="Arial" w:cs="Arial"/>
                <w:b/>
                <w:color w:val="FFA4C0"/>
              </w:rPr>
            </w:pPr>
            <w:r>
              <w:rPr>
                <w:rFonts w:ascii="Arial" w:hAnsi="Arial" w:cs="Arial"/>
                <w:b/>
                <w:color w:val="FFA4C0"/>
              </w:rPr>
              <w:t xml:space="preserve">Basil </w:t>
            </w:r>
          </w:p>
          <w:p w14:paraId="723FD9A4" w14:textId="77777777" w:rsidR="00DD0FE4" w:rsidRPr="004E2BAE" w:rsidRDefault="00DD0FE4" w:rsidP="00DD0FE4">
            <w:pPr>
              <w:rPr>
                <w:rFonts w:ascii="Arial" w:hAnsi="Arial" w:cs="Arial"/>
                <w:bCs/>
              </w:rPr>
            </w:pPr>
          </w:p>
        </w:tc>
        <w:tc>
          <w:tcPr>
            <w:tcW w:w="1843" w:type="dxa"/>
          </w:tcPr>
          <w:p w14:paraId="168D69E8" w14:textId="77777777" w:rsidR="00DD0FE4" w:rsidRPr="004E2BAE" w:rsidRDefault="00DD0FE4" w:rsidP="00DD0FE4">
            <w:pPr>
              <w:rPr>
                <w:rFonts w:ascii="Arial" w:hAnsi="Arial" w:cs="Arial"/>
                <w:bCs/>
              </w:rPr>
            </w:pPr>
          </w:p>
          <w:p w14:paraId="4A24B08A" w14:textId="77777777" w:rsidR="00DD0FE4" w:rsidRPr="004E2BAE" w:rsidRDefault="00DD0FE4" w:rsidP="00DD0FE4">
            <w:pPr>
              <w:rPr>
                <w:rFonts w:ascii="Arial" w:hAnsi="Arial" w:cs="Arial"/>
                <w:bCs/>
              </w:rPr>
            </w:pPr>
          </w:p>
          <w:p w14:paraId="7C956E01" w14:textId="77777777" w:rsidR="00DD0FE4" w:rsidRPr="004E2BAE" w:rsidRDefault="00DD0FE4" w:rsidP="00DD0FE4">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7299B549" w14:textId="15D7BD9A" w:rsidR="00514DEC" w:rsidRDefault="00514DEC" w:rsidP="00514DEC">
      <w:pPr>
        <w:pStyle w:val="ListParagraph"/>
        <w:numPr>
          <w:ilvl w:val="0"/>
          <w:numId w:val="12"/>
        </w:numPr>
        <w:ind w:right="-624"/>
        <w:rPr>
          <w:rFonts w:ascii="Arial" w:hAnsi="Arial" w:cs="Arial"/>
          <w:color w:val="EE0000"/>
          <w:sz w:val="28"/>
          <w:szCs w:val="28"/>
        </w:rPr>
      </w:pPr>
      <w:r w:rsidRPr="00514DEC">
        <w:rPr>
          <w:rFonts w:ascii="Arial" w:hAnsi="Arial" w:cs="Arial"/>
          <w:color w:val="EE0000"/>
          <w:sz w:val="28"/>
          <w:szCs w:val="28"/>
        </w:rPr>
        <w:t>Approximately 200 words</w:t>
      </w:r>
      <w:r>
        <w:rPr>
          <w:rFonts w:ascii="Arial" w:hAnsi="Arial" w:cs="Arial"/>
          <w:color w:val="EE0000"/>
          <w:sz w:val="28"/>
          <w:szCs w:val="28"/>
        </w:rPr>
        <w:t>.</w:t>
      </w:r>
    </w:p>
    <w:p w14:paraId="37A0E4C0" w14:textId="77777777" w:rsidR="00514DEC" w:rsidRPr="00514DEC" w:rsidRDefault="00514DEC" w:rsidP="00514DEC">
      <w:pPr>
        <w:pStyle w:val="ListParagraph"/>
        <w:ind w:left="266" w:right="-624"/>
        <w:rPr>
          <w:rFonts w:ascii="Arial" w:hAnsi="Arial" w:cs="Arial"/>
          <w:color w:val="EE0000"/>
          <w:sz w:val="28"/>
          <w:szCs w:val="28"/>
        </w:rPr>
      </w:pPr>
    </w:p>
    <w:p w14:paraId="40D3134A" w14:textId="7D33896E" w:rsidR="00C20BB5" w:rsidRPr="00C20BB5" w:rsidRDefault="00C20BB5" w:rsidP="00C20BB5">
      <w:pPr>
        <w:pStyle w:val="ListParagraph"/>
        <w:numPr>
          <w:ilvl w:val="0"/>
          <w:numId w:val="12"/>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lastRenderedPageBreak/>
        <w:t xml:space="preserve">Ensure you provide a reference for the </w:t>
      </w:r>
      <w:r>
        <w:rPr>
          <w:rFonts w:ascii="Arial" w:eastAsia="Calibri" w:hAnsi="Arial" w:cs="Arial"/>
          <w:color w:val="EE0000"/>
          <w:kern w:val="0"/>
          <w:sz w:val="28"/>
          <w:szCs w:val="28"/>
          <w14:ligatures w14:val="none"/>
        </w:rPr>
        <w:t>Implementation Plan</w:t>
      </w:r>
      <w:r w:rsidRPr="00514DEC">
        <w:rPr>
          <w:rFonts w:ascii="Arial" w:eastAsia="Calibri" w:hAnsi="Arial" w:cs="Arial"/>
          <w:color w:val="EE0000"/>
          <w:kern w:val="0"/>
          <w:sz w:val="28"/>
          <w:szCs w:val="28"/>
          <w14:ligatures w14:val="none"/>
        </w:rPr>
        <w:t xml:space="preserve"> source.</w:t>
      </w:r>
    </w:p>
    <w:p w14:paraId="7C97DFA9" w14:textId="77777777" w:rsidR="00C20BB5" w:rsidRPr="00C20BB5" w:rsidRDefault="00C20BB5" w:rsidP="00C20BB5">
      <w:pPr>
        <w:pStyle w:val="ListParagraph"/>
        <w:rPr>
          <w:rFonts w:ascii="Arial" w:hAnsi="Arial" w:cs="Arial"/>
          <w:color w:val="EE0000"/>
          <w:sz w:val="28"/>
          <w:szCs w:val="28"/>
        </w:rPr>
      </w:pPr>
    </w:p>
    <w:p w14:paraId="1AEB5512" w14:textId="726FA9D4" w:rsidR="00410BE8" w:rsidRPr="00514DEC" w:rsidRDefault="00245D37" w:rsidP="00514DEC">
      <w:pPr>
        <w:pStyle w:val="ListParagraph"/>
        <w:numPr>
          <w:ilvl w:val="0"/>
          <w:numId w:val="12"/>
        </w:numPr>
        <w:ind w:right="-624"/>
        <w:rPr>
          <w:rFonts w:ascii="Arial" w:hAnsi="Arial" w:cs="Arial"/>
          <w:color w:val="EE0000"/>
          <w:sz w:val="28"/>
          <w:szCs w:val="28"/>
        </w:rPr>
      </w:pPr>
      <w:r w:rsidRPr="00514DEC">
        <w:rPr>
          <w:rFonts w:ascii="Arial" w:hAnsi="Arial" w:cs="Arial"/>
          <w:color w:val="EE0000"/>
          <w:sz w:val="28"/>
          <w:szCs w:val="28"/>
        </w:rPr>
        <w:t>Four task stages are sufficient. However, you can a</w:t>
      </w:r>
      <w:r w:rsidR="00410BE8" w:rsidRPr="00514DEC">
        <w:rPr>
          <w:rFonts w:ascii="Arial" w:hAnsi="Arial" w:cs="Arial"/>
          <w:color w:val="EE0000"/>
          <w:sz w:val="28"/>
          <w:szCs w:val="28"/>
        </w:rPr>
        <w:t xml:space="preserve">dd </w:t>
      </w:r>
      <w:r w:rsidR="0091304C">
        <w:rPr>
          <w:rFonts w:ascii="Arial" w:hAnsi="Arial" w:cs="Arial"/>
          <w:color w:val="EE0000"/>
          <w:sz w:val="28"/>
          <w:szCs w:val="28"/>
        </w:rPr>
        <w:t>more</w:t>
      </w:r>
      <w:r w:rsidR="00410BE8" w:rsidRPr="00514DEC">
        <w:rPr>
          <w:rFonts w:ascii="Arial" w:hAnsi="Arial" w:cs="Arial"/>
          <w:color w:val="EE0000"/>
          <w:sz w:val="28"/>
          <w:szCs w:val="28"/>
        </w:rPr>
        <w:t xml:space="preserve"> </w:t>
      </w:r>
      <w:r w:rsidRPr="00514DEC">
        <w:rPr>
          <w:rFonts w:ascii="Arial" w:hAnsi="Arial" w:cs="Arial"/>
          <w:color w:val="EE0000"/>
          <w:sz w:val="28"/>
          <w:szCs w:val="28"/>
        </w:rPr>
        <w:t xml:space="preserve">task stages </w:t>
      </w:r>
      <w:r w:rsidR="0091304C">
        <w:rPr>
          <w:rFonts w:ascii="Arial" w:hAnsi="Arial" w:cs="Arial"/>
          <w:color w:val="EE0000"/>
          <w:sz w:val="28"/>
          <w:szCs w:val="28"/>
        </w:rPr>
        <w:t>if</w:t>
      </w:r>
      <w:r w:rsidRPr="00514DEC">
        <w:rPr>
          <w:rFonts w:ascii="Arial" w:hAnsi="Arial" w:cs="Arial"/>
          <w:color w:val="EE0000"/>
          <w:sz w:val="28"/>
          <w:szCs w:val="28"/>
        </w:rPr>
        <w:t xml:space="preserve"> you want to. </w:t>
      </w:r>
    </w:p>
    <w:p w14:paraId="3B9E31A9" w14:textId="248E9571" w:rsidR="00A448A7" w:rsidRPr="00CF61E2" w:rsidRDefault="00A448A7" w:rsidP="00CF61E2">
      <w:pPr>
        <w:spacing w:line="360" w:lineRule="auto"/>
        <w:jc w:val="both"/>
        <w:rPr>
          <w:rFonts w:ascii="Arial" w:hAnsi="Arial" w:cs="Arial"/>
          <w:b/>
          <w:bCs/>
          <w:color w:val="FF0000"/>
        </w:rPr>
      </w:pPr>
      <w:r w:rsidRPr="00CF61E2">
        <w:rPr>
          <w:rFonts w:ascii="Arial" w:hAnsi="Arial" w:cs="Arial"/>
          <w:b/>
          <w:bCs/>
          <w:i/>
          <w:iCs/>
          <w:sz w:val="32"/>
          <w:szCs w:val="32"/>
          <w:u w:val="single"/>
        </w:rPr>
        <w:t xml:space="preserve">Appendix </w:t>
      </w:r>
      <w:r w:rsidR="00332EE7" w:rsidRPr="00CF61E2">
        <w:rPr>
          <w:rFonts w:ascii="Arial" w:hAnsi="Arial" w:cs="Arial"/>
          <w:b/>
          <w:bCs/>
          <w:i/>
          <w:iCs/>
          <w:sz w:val="32"/>
          <w:szCs w:val="32"/>
          <w:u w:val="single"/>
        </w:rPr>
        <w:t>3</w:t>
      </w:r>
      <w:r w:rsidR="009E2E03" w:rsidRPr="00CF61E2">
        <w:rPr>
          <w:rFonts w:ascii="Arial" w:hAnsi="Arial" w:cs="Arial"/>
          <w:b/>
          <w:bCs/>
          <w:i/>
          <w:iCs/>
          <w:sz w:val="32"/>
          <w:szCs w:val="32"/>
          <w:u w:val="single"/>
        </w:rPr>
        <w:t xml:space="preserve"> – Task </w:t>
      </w:r>
      <w:r w:rsidR="00332EE7" w:rsidRPr="00CF61E2">
        <w:rPr>
          <w:rFonts w:ascii="Arial" w:hAnsi="Arial" w:cs="Arial"/>
          <w:b/>
          <w:bCs/>
          <w:i/>
          <w:iCs/>
          <w:sz w:val="32"/>
          <w:szCs w:val="32"/>
          <w:u w:val="single"/>
        </w:rPr>
        <w:t>5</w:t>
      </w:r>
      <w:r w:rsidR="009E2E03" w:rsidRPr="00CF61E2">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CF61E2" w:rsidRDefault="00C95025" w:rsidP="00F34512">
            <w:pPr>
              <w:rPr>
                <w:rFonts w:ascii="Arial" w:hAnsi="Arial" w:cs="Arial"/>
                <w:b/>
                <w:bCs/>
                <w:color w:val="FFA4C0"/>
              </w:rPr>
            </w:pPr>
          </w:p>
          <w:p w14:paraId="2E250A57" w14:textId="0D07C973" w:rsidR="00C95025" w:rsidRPr="00CF61E2" w:rsidRDefault="00CF61E2" w:rsidP="00F34512">
            <w:pPr>
              <w:rPr>
                <w:rFonts w:ascii="Arial" w:hAnsi="Arial" w:cs="Arial"/>
                <w:b/>
                <w:bCs/>
                <w:color w:val="FFA4C0"/>
              </w:rPr>
            </w:pPr>
            <w:r w:rsidRPr="00CF61E2">
              <w:rPr>
                <w:rFonts w:ascii="Helvetica" w:eastAsiaTheme="minorEastAsia" w:hAnsi="Helvetica" w:cs="Helvetica"/>
                <w:b/>
                <w:bCs/>
                <w:color w:val="FFA4C0"/>
                <w:kern w:val="0"/>
                <w:sz w:val="18"/>
                <w:szCs w:val="18"/>
                <w:lang w:eastAsia="zh-CN"/>
              </w:rPr>
              <w:t>Reverse the 25% sales decline by launching local delivery and mobile sales to reach customers who no longer visit the retail park</w:t>
            </w:r>
          </w:p>
          <w:p w14:paraId="5E0A7F73" w14:textId="77777777" w:rsidR="00C95025" w:rsidRPr="00CF61E2" w:rsidRDefault="00C95025" w:rsidP="00F34512">
            <w:pPr>
              <w:rPr>
                <w:rFonts w:ascii="Arial" w:hAnsi="Arial" w:cs="Arial"/>
                <w:b/>
                <w:bCs/>
                <w:color w:val="FFA4C0"/>
              </w:rPr>
            </w:pPr>
          </w:p>
          <w:p w14:paraId="53C8426E" w14:textId="77777777" w:rsidR="00C95025" w:rsidRPr="00CF61E2" w:rsidRDefault="00C95025" w:rsidP="00F34512">
            <w:pPr>
              <w:rPr>
                <w:rFonts w:ascii="Arial" w:hAnsi="Arial" w:cs="Arial"/>
                <w:b/>
                <w:bCs/>
                <w:color w:val="FFA4C0"/>
              </w:rPr>
            </w:pPr>
          </w:p>
          <w:p w14:paraId="44A96621" w14:textId="77777777" w:rsidR="00C95025" w:rsidRPr="00CF61E2" w:rsidRDefault="00C95025" w:rsidP="00F34512">
            <w:pPr>
              <w:rPr>
                <w:rFonts w:ascii="Arial" w:hAnsi="Arial" w:cs="Arial"/>
                <w:b/>
                <w:bCs/>
                <w:color w:val="FFA4C0"/>
              </w:rPr>
            </w:pPr>
          </w:p>
          <w:p w14:paraId="31BFD69B" w14:textId="77777777" w:rsidR="00C95025" w:rsidRPr="00CF61E2" w:rsidRDefault="00C95025" w:rsidP="00F34512">
            <w:pPr>
              <w:rPr>
                <w:rFonts w:ascii="Arial" w:hAnsi="Arial" w:cs="Arial"/>
                <w:b/>
                <w:bCs/>
                <w:color w:val="FFA4C0"/>
              </w:rPr>
            </w:pPr>
          </w:p>
          <w:p w14:paraId="5733474E" w14:textId="77777777" w:rsidR="007D0502" w:rsidRPr="00CF61E2" w:rsidRDefault="007D0502" w:rsidP="00F34512">
            <w:pPr>
              <w:rPr>
                <w:rFonts w:ascii="Arial" w:hAnsi="Arial" w:cs="Arial"/>
                <w:b/>
                <w:bCs/>
                <w:color w:val="FFA4C0"/>
              </w:rPr>
            </w:pPr>
          </w:p>
        </w:tc>
        <w:tc>
          <w:tcPr>
            <w:tcW w:w="1984" w:type="dxa"/>
          </w:tcPr>
          <w:p w14:paraId="65436C1A" w14:textId="77777777" w:rsidR="00C95025" w:rsidRPr="00CF61E2" w:rsidRDefault="00C95025" w:rsidP="00F34512">
            <w:pPr>
              <w:rPr>
                <w:rFonts w:ascii="Arial" w:hAnsi="Arial" w:cs="Arial"/>
                <w:b/>
                <w:bCs/>
                <w:color w:val="FFA4C0"/>
              </w:rPr>
            </w:pPr>
          </w:p>
          <w:p w14:paraId="66970972" w14:textId="0F14F769" w:rsidR="00C95025" w:rsidRPr="00CF61E2" w:rsidRDefault="00CF61E2" w:rsidP="00F34512">
            <w:pPr>
              <w:rPr>
                <w:rFonts w:ascii="Arial" w:hAnsi="Arial" w:cs="Arial"/>
                <w:b/>
                <w:bCs/>
                <w:color w:val="FFA4C0"/>
              </w:rPr>
            </w:pPr>
            <w:r w:rsidRPr="00CF61E2">
              <w:rPr>
                <w:rFonts w:ascii="Helvetica" w:eastAsiaTheme="minorEastAsia" w:hAnsi="Helvetica" w:cs="Helvetica"/>
                <w:b/>
                <w:bCs/>
                <w:color w:val="FFA4C0"/>
                <w:kern w:val="0"/>
                <w:sz w:val="18"/>
                <w:szCs w:val="18"/>
                <w:lang w:eastAsia="zh-CN"/>
              </w:rPr>
              <w:t>Track monthly takings, weekly order numbers, and customer feedback scores</w:t>
            </w:r>
          </w:p>
          <w:p w14:paraId="4B5238C0" w14:textId="77777777" w:rsidR="00C95025" w:rsidRPr="00CF61E2" w:rsidRDefault="00C95025" w:rsidP="00F34512">
            <w:pPr>
              <w:rPr>
                <w:rFonts w:ascii="Arial" w:hAnsi="Arial" w:cs="Arial"/>
                <w:b/>
                <w:bCs/>
                <w:color w:val="FFA4C0"/>
              </w:rPr>
            </w:pPr>
          </w:p>
          <w:p w14:paraId="2C57EB87" w14:textId="77777777" w:rsidR="00C95025" w:rsidRPr="00CF61E2" w:rsidRDefault="00C95025" w:rsidP="00F34512">
            <w:pPr>
              <w:rPr>
                <w:rFonts w:ascii="Arial" w:hAnsi="Arial" w:cs="Arial"/>
                <w:b/>
                <w:bCs/>
                <w:color w:val="FFA4C0"/>
              </w:rPr>
            </w:pPr>
          </w:p>
          <w:p w14:paraId="43F36259" w14:textId="77777777" w:rsidR="00C95025" w:rsidRPr="00CF61E2" w:rsidRDefault="00C95025" w:rsidP="00F34512">
            <w:pPr>
              <w:rPr>
                <w:rFonts w:ascii="Arial" w:hAnsi="Arial" w:cs="Arial"/>
                <w:b/>
                <w:bCs/>
                <w:color w:val="FFA4C0"/>
              </w:rPr>
            </w:pPr>
          </w:p>
          <w:p w14:paraId="0C8AEE8E" w14:textId="77777777" w:rsidR="00C95025" w:rsidRPr="00CF61E2" w:rsidRDefault="00C95025" w:rsidP="00F34512">
            <w:pPr>
              <w:rPr>
                <w:rFonts w:ascii="Arial" w:hAnsi="Arial" w:cs="Arial"/>
                <w:b/>
                <w:bCs/>
                <w:color w:val="FFA4C0"/>
              </w:rPr>
            </w:pPr>
          </w:p>
        </w:tc>
        <w:tc>
          <w:tcPr>
            <w:tcW w:w="2127" w:type="dxa"/>
          </w:tcPr>
          <w:p w14:paraId="48EE7316" w14:textId="77777777" w:rsidR="00C95025" w:rsidRPr="00CF61E2" w:rsidRDefault="00C95025" w:rsidP="00F34512">
            <w:pPr>
              <w:rPr>
                <w:rFonts w:ascii="Arial" w:hAnsi="Arial" w:cs="Arial"/>
                <w:b/>
                <w:bCs/>
                <w:color w:val="FFA4C0"/>
              </w:rPr>
            </w:pPr>
          </w:p>
          <w:p w14:paraId="02AEB381" w14:textId="77777777" w:rsidR="00CF61E2" w:rsidRPr="00CF61E2" w:rsidRDefault="00CF61E2" w:rsidP="00CF61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Theme="minorEastAsia" w:hAnsi="Helvetica" w:cs="Helvetica"/>
                <w:b/>
                <w:bCs/>
                <w:color w:val="FFA4C0"/>
                <w:kern w:val="0"/>
                <w:sz w:val="18"/>
                <w:szCs w:val="18"/>
                <w:lang w:eastAsia="zh-CN"/>
              </w:rPr>
            </w:pPr>
            <w:r w:rsidRPr="00CF61E2">
              <w:rPr>
                <w:rFonts w:ascii="Helvetica" w:eastAsiaTheme="minorEastAsia" w:hAnsi="Helvetica" w:cs="Helvetica"/>
                <w:b/>
                <w:bCs/>
                <w:color w:val="FFA4C0"/>
                <w:kern w:val="0"/>
                <w:sz w:val="18"/>
                <w:szCs w:val="18"/>
                <w:lang w:eastAsia="zh-CN"/>
              </w:rPr>
              <w:t>Target 15% sales growth in 6 months, building steadily to match lost custom without overstretching</w:t>
            </w:r>
          </w:p>
          <w:p w14:paraId="7EC1E0FD" w14:textId="03291197" w:rsidR="00C95025" w:rsidRPr="00CF61E2" w:rsidRDefault="00CF61E2" w:rsidP="00CF61E2">
            <w:pPr>
              <w:rPr>
                <w:rFonts w:ascii="Arial" w:hAnsi="Arial" w:cs="Arial"/>
                <w:b/>
                <w:bCs/>
                <w:color w:val="FFA4C0"/>
              </w:rPr>
            </w:pPr>
            <w:r w:rsidRPr="00CF61E2">
              <w:rPr>
                <w:rFonts w:ascii="Helvetica" w:eastAsiaTheme="minorEastAsia" w:hAnsi="Helvetica" w:cs="Helvetica"/>
                <w:b/>
                <w:bCs/>
                <w:color w:val="FFA4C0"/>
                <w:kern w:val="0"/>
                <w:sz w:val="18"/>
                <w:szCs w:val="18"/>
                <w:lang w:eastAsia="zh-CN"/>
              </w:rPr>
              <w:t>Basil</w:t>
            </w:r>
          </w:p>
          <w:p w14:paraId="6EE14D7B" w14:textId="77777777" w:rsidR="00C95025" w:rsidRPr="00CF61E2" w:rsidRDefault="00C95025" w:rsidP="00F34512">
            <w:pPr>
              <w:rPr>
                <w:rFonts w:ascii="Arial" w:hAnsi="Arial" w:cs="Arial"/>
                <w:b/>
                <w:bCs/>
                <w:color w:val="FFA4C0"/>
              </w:rPr>
            </w:pPr>
          </w:p>
          <w:p w14:paraId="54666663" w14:textId="77777777" w:rsidR="00C95025" w:rsidRPr="00CF61E2" w:rsidRDefault="00C95025" w:rsidP="00F34512">
            <w:pPr>
              <w:rPr>
                <w:rFonts w:ascii="Arial" w:hAnsi="Arial" w:cs="Arial"/>
                <w:b/>
                <w:bCs/>
                <w:color w:val="FFA4C0"/>
              </w:rPr>
            </w:pPr>
          </w:p>
          <w:p w14:paraId="7772C3CC" w14:textId="77777777" w:rsidR="00C95025" w:rsidRPr="00CF61E2" w:rsidRDefault="00C95025" w:rsidP="00F34512">
            <w:pPr>
              <w:rPr>
                <w:rFonts w:ascii="Arial" w:hAnsi="Arial" w:cs="Arial"/>
                <w:b/>
                <w:bCs/>
                <w:color w:val="FFA4C0"/>
              </w:rPr>
            </w:pPr>
          </w:p>
          <w:p w14:paraId="6E7DEB42" w14:textId="77777777" w:rsidR="00C95025" w:rsidRPr="00CF61E2" w:rsidRDefault="00C95025" w:rsidP="00F34512">
            <w:pPr>
              <w:rPr>
                <w:rFonts w:ascii="Arial" w:hAnsi="Arial" w:cs="Arial"/>
                <w:b/>
                <w:bCs/>
                <w:color w:val="FFA4C0"/>
              </w:rPr>
            </w:pPr>
          </w:p>
        </w:tc>
        <w:tc>
          <w:tcPr>
            <w:tcW w:w="1842" w:type="dxa"/>
          </w:tcPr>
          <w:p w14:paraId="5237F6DE" w14:textId="77777777" w:rsidR="00CF61E2" w:rsidRPr="00CF61E2" w:rsidRDefault="00CF61E2" w:rsidP="00F34512">
            <w:pPr>
              <w:rPr>
                <w:rFonts w:ascii="Arial" w:hAnsi="Arial" w:cs="Arial"/>
                <w:b/>
                <w:bCs/>
                <w:color w:val="FFA4C0"/>
              </w:rPr>
            </w:pPr>
          </w:p>
          <w:p w14:paraId="68830DB4" w14:textId="46C6C31C" w:rsidR="00C95025" w:rsidRPr="00CF61E2" w:rsidRDefault="00CF61E2" w:rsidP="00F34512">
            <w:pPr>
              <w:rPr>
                <w:rFonts w:ascii="Arial" w:hAnsi="Arial" w:cs="Arial"/>
                <w:b/>
                <w:bCs/>
                <w:color w:val="FFA4C0"/>
              </w:rPr>
            </w:pPr>
            <w:r w:rsidRPr="00CF61E2">
              <w:rPr>
                <w:rFonts w:ascii="Helvetica" w:eastAsiaTheme="minorEastAsia" w:hAnsi="Helvetica" w:cs="Helvetica"/>
                <w:b/>
                <w:bCs/>
                <w:color w:val="FFA4C0"/>
                <w:kern w:val="0"/>
                <w:sz w:val="18"/>
                <w:szCs w:val="18"/>
                <w:lang w:eastAsia="zh-CN"/>
              </w:rPr>
              <w:t>Directly addresses falling footfall, unmet demand for delivery, and reliance on the struggling retail park</w:t>
            </w:r>
          </w:p>
          <w:p w14:paraId="06B1A855" w14:textId="77777777" w:rsidR="00C95025" w:rsidRPr="00CF61E2" w:rsidRDefault="00C95025" w:rsidP="00F34512">
            <w:pPr>
              <w:rPr>
                <w:rFonts w:ascii="Arial" w:hAnsi="Arial" w:cs="Arial"/>
                <w:b/>
                <w:bCs/>
                <w:color w:val="FFA4C0"/>
              </w:rPr>
            </w:pPr>
          </w:p>
          <w:p w14:paraId="6893749B" w14:textId="77777777" w:rsidR="00C95025" w:rsidRPr="00CF61E2" w:rsidRDefault="00C95025" w:rsidP="00F34512">
            <w:pPr>
              <w:rPr>
                <w:rFonts w:ascii="Arial" w:hAnsi="Arial" w:cs="Arial"/>
                <w:b/>
                <w:bCs/>
                <w:color w:val="FFA4C0"/>
              </w:rPr>
            </w:pPr>
          </w:p>
          <w:p w14:paraId="0E3E3316" w14:textId="77777777" w:rsidR="00C95025" w:rsidRPr="00CF61E2" w:rsidRDefault="00C95025" w:rsidP="00F34512">
            <w:pPr>
              <w:rPr>
                <w:rFonts w:ascii="Arial" w:hAnsi="Arial" w:cs="Arial"/>
                <w:b/>
                <w:bCs/>
                <w:color w:val="FFA4C0"/>
              </w:rPr>
            </w:pPr>
          </w:p>
        </w:tc>
        <w:tc>
          <w:tcPr>
            <w:tcW w:w="1985" w:type="dxa"/>
          </w:tcPr>
          <w:p w14:paraId="033A9EAC" w14:textId="77777777" w:rsidR="00C95025" w:rsidRPr="00CF61E2" w:rsidRDefault="00C95025" w:rsidP="00F34512">
            <w:pPr>
              <w:rPr>
                <w:rFonts w:ascii="Arial" w:hAnsi="Arial" w:cs="Arial"/>
                <w:b/>
                <w:bCs/>
                <w:color w:val="FFA4C0"/>
              </w:rPr>
            </w:pPr>
          </w:p>
          <w:p w14:paraId="42A9C9EE" w14:textId="77777777" w:rsidR="00CF61E2" w:rsidRPr="00CF61E2" w:rsidRDefault="00CF61E2" w:rsidP="00CF61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Theme="minorEastAsia" w:hAnsi="Helvetica" w:cs="Helvetica"/>
                <w:b/>
                <w:bCs/>
                <w:color w:val="FFA4C0"/>
                <w:kern w:val="0"/>
                <w:sz w:val="18"/>
                <w:szCs w:val="18"/>
                <w:lang w:eastAsia="zh-CN"/>
              </w:rPr>
            </w:pPr>
            <w:r w:rsidRPr="00CF61E2">
              <w:rPr>
                <w:rFonts w:ascii="Helvetica" w:eastAsiaTheme="minorEastAsia" w:hAnsi="Helvetica" w:cs="Helvetica"/>
                <w:b/>
                <w:bCs/>
                <w:color w:val="FFA4C0"/>
                <w:kern w:val="0"/>
                <w:sz w:val="18"/>
                <w:szCs w:val="18"/>
                <w:lang w:eastAsia="zh-CN"/>
              </w:rPr>
              <w:t>Reach 15%</w:t>
            </w:r>
          </w:p>
          <w:p w14:paraId="06B494FE" w14:textId="77777777" w:rsidR="00CF61E2" w:rsidRPr="00CF61E2" w:rsidRDefault="00CF61E2" w:rsidP="00CF61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Theme="minorEastAsia" w:hAnsi="Helvetica" w:cs="Helvetica"/>
                <w:b/>
                <w:bCs/>
                <w:color w:val="FFA4C0"/>
                <w:kern w:val="0"/>
                <w:sz w:val="18"/>
                <w:szCs w:val="18"/>
                <w:lang w:eastAsia="zh-CN"/>
              </w:rPr>
            </w:pPr>
            <w:r w:rsidRPr="00CF61E2">
              <w:rPr>
                <w:rFonts w:ascii="Helvetica" w:eastAsiaTheme="minorEastAsia" w:hAnsi="Helvetica" w:cs="Helvetica"/>
                <w:b/>
                <w:bCs/>
                <w:color w:val="FFA4C0"/>
                <w:kern w:val="0"/>
                <w:sz w:val="18"/>
                <w:szCs w:val="18"/>
                <w:lang w:eastAsia="zh-CN"/>
              </w:rPr>
              <w:t>improvement within 6 months; return to 2019</w:t>
            </w:r>
          </w:p>
          <w:p w14:paraId="7AE5F17D" w14:textId="58C48C78" w:rsidR="00C95025" w:rsidRPr="00CF61E2" w:rsidRDefault="00CF61E2" w:rsidP="00CF61E2">
            <w:pPr>
              <w:rPr>
                <w:rFonts w:ascii="Arial" w:hAnsi="Arial" w:cs="Arial"/>
                <w:b/>
                <w:bCs/>
                <w:color w:val="FFA4C0"/>
              </w:rPr>
            </w:pPr>
            <w:r w:rsidRPr="00CF61E2">
              <w:rPr>
                <w:rFonts w:ascii="Helvetica" w:eastAsiaTheme="minorEastAsia" w:hAnsi="Helvetica" w:cs="Helvetica"/>
                <w:b/>
                <w:bCs/>
                <w:color w:val="FFA4C0"/>
                <w:kern w:val="0"/>
                <w:sz w:val="18"/>
                <w:szCs w:val="18"/>
                <w:lang w:eastAsia="zh-CN"/>
              </w:rPr>
              <w:t>sales levels within 12 months</w:t>
            </w:r>
          </w:p>
          <w:p w14:paraId="626E53C7" w14:textId="77777777" w:rsidR="00C95025" w:rsidRPr="00CF61E2" w:rsidRDefault="00C95025" w:rsidP="00F34512">
            <w:pPr>
              <w:rPr>
                <w:rFonts w:ascii="Arial" w:hAnsi="Arial" w:cs="Arial"/>
                <w:b/>
                <w:bCs/>
                <w:color w:val="FFA4C0"/>
              </w:rPr>
            </w:pPr>
          </w:p>
          <w:p w14:paraId="3D90E484" w14:textId="77777777" w:rsidR="00C95025" w:rsidRPr="00CF61E2" w:rsidRDefault="00C95025" w:rsidP="00F34512">
            <w:pPr>
              <w:rPr>
                <w:rFonts w:ascii="Arial" w:hAnsi="Arial" w:cs="Arial"/>
                <w:b/>
                <w:bCs/>
                <w:color w:val="FFA4C0"/>
              </w:rPr>
            </w:pPr>
          </w:p>
          <w:p w14:paraId="7A9B7304" w14:textId="77777777" w:rsidR="00C95025" w:rsidRPr="00CF61E2" w:rsidRDefault="00C95025" w:rsidP="00F34512">
            <w:pPr>
              <w:rPr>
                <w:rFonts w:ascii="Arial" w:hAnsi="Arial" w:cs="Arial"/>
                <w:b/>
                <w:bCs/>
                <w:color w:val="FFA4C0"/>
              </w:rPr>
            </w:pPr>
          </w:p>
          <w:p w14:paraId="49229A61" w14:textId="77777777" w:rsidR="007D0502" w:rsidRPr="00CF61E2" w:rsidRDefault="007D0502" w:rsidP="00F34512">
            <w:pPr>
              <w:rPr>
                <w:rFonts w:ascii="Arial" w:hAnsi="Arial" w:cs="Arial"/>
                <w:b/>
                <w:bCs/>
                <w:color w:val="FFA4C0"/>
              </w:rPr>
            </w:pPr>
          </w:p>
        </w:tc>
      </w:tr>
    </w:tbl>
    <w:p w14:paraId="658B6FAA" w14:textId="77777777" w:rsidR="00C95025" w:rsidRPr="0036076D" w:rsidRDefault="00C95025" w:rsidP="00C95025">
      <w:pPr>
        <w:rPr>
          <w:rFonts w:ascii="Arial" w:hAnsi="Arial" w:cs="Arial"/>
          <w:sz w:val="48"/>
          <w:szCs w:val="48"/>
        </w:rPr>
      </w:pPr>
    </w:p>
    <w:p w14:paraId="3C531B57" w14:textId="20740D7E" w:rsidR="004E2BAE" w:rsidRDefault="00883CAF" w:rsidP="00883CAF">
      <w:pPr>
        <w:pStyle w:val="ListParagraph"/>
        <w:numPr>
          <w:ilvl w:val="0"/>
          <w:numId w:val="6"/>
        </w:numPr>
        <w:spacing w:line="360" w:lineRule="auto"/>
        <w:jc w:val="both"/>
        <w:rPr>
          <w:rFonts w:ascii="Arial" w:hAnsi="Arial" w:cs="Arial"/>
          <w:color w:val="FF0000"/>
          <w:sz w:val="28"/>
          <w:szCs w:val="28"/>
        </w:rPr>
      </w:pPr>
      <w:r w:rsidRPr="0091304C">
        <w:rPr>
          <w:rFonts w:ascii="Arial" w:hAnsi="Arial" w:cs="Arial"/>
          <w:color w:val="FF0000"/>
          <w:sz w:val="28"/>
          <w:szCs w:val="28"/>
        </w:rPr>
        <w:t xml:space="preserve">Approximately </w:t>
      </w:r>
      <w:r w:rsidR="007766D6">
        <w:rPr>
          <w:rFonts w:ascii="Arial" w:hAnsi="Arial" w:cs="Arial"/>
          <w:color w:val="FF0000"/>
          <w:sz w:val="28"/>
          <w:szCs w:val="28"/>
        </w:rPr>
        <w:t>2</w:t>
      </w:r>
      <w:r w:rsidRPr="0091304C">
        <w:rPr>
          <w:rFonts w:ascii="Arial" w:hAnsi="Arial" w:cs="Arial"/>
          <w:color w:val="FF0000"/>
          <w:sz w:val="28"/>
          <w:szCs w:val="28"/>
        </w:rPr>
        <w:t>00 words</w:t>
      </w:r>
    </w:p>
    <w:p w14:paraId="01A428FB" w14:textId="5AA6ECD4" w:rsidR="00C20BB5" w:rsidRDefault="00C20BB5" w:rsidP="00C20BB5">
      <w:pPr>
        <w:pStyle w:val="ListParagraph"/>
        <w:numPr>
          <w:ilvl w:val="0"/>
          <w:numId w:val="6"/>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KPI and SMART Objective source</w:t>
      </w:r>
      <w:r w:rsidRPr="00514DEC">
        <w:rPr>
          <w:rFonts w:ascii="Arial" w:eastAsia="Calibri" w:hAnsi="Arial" w:cs="Arial"/>
          <w:color w:val="EE0000"/>
          <w:kern w:val="0"/>
          <w:sz w:val="28"/>
          <w:szCs w:val="28"/>
          <w14:ligatures w14:val="none"/>
        </w:rPr>
        <w:t>.</w:t>
      </w:r>
    </w:p>
    <w:p w14:paraId="676AA761" w14:textId="77777777" w:rsidR="00C20BB5" w:rsidRDefault="00C20BB5" w:rsidP="00C20BB5">
      <w:pPr>
        <w:pStyle w:val="ListParagraph"/>
        <w:spacing w:line="360" w:lineRule="auto"/>
        <w:jc w:val="both"/>
        <w:rPr>
          <w:rFonts w:ascii="Arial" w:hAnsi="Arial" w:cs="Arial"/>
          <w:color w:val="FF0000"/>
          <w:sz w:val="28"/>
          <w:szCs w:val="28"/>
        </w:rPr>
      </w:pPr>
    </w:p>
    <w:p w14:paraId="78AA81B6" w14:textId="77777777" w:rsidR="00CF61E2" w:rsidRPr="00CF61E2" w:rsidRDefault="00CF61E2" w:rsidP="00CF61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b/>
          <w:bCs/>
          <w:color w:val="FFA4C0"/>
          <w:kern w:val="0"/>
          <w:lang w:eastAsia="zh-CN"/>
        </w:rPr>
      </w:pPr>
      <w:r w:rsidRPr="00CF61E2">
        <w:rPr>
          <w:rFonts w:ascii="Helvetica" w:eastAsiaTheme="minorEastAsia" w:hAnsi="Helvetica" w:cs="Helvetica"/>
          <w:b/>
          <w:bCs/>
          <w:color w:val="FFA4C0"/>
          <w:kern w:val="0"/>
          <w:lang w:eastAsia="zh-CN"/>
        </w:rPr>
        <w:t>This KPI is chosen because it tracks exactly whether the new model fixes the bakery's main problem, rather than less useful metrics like social media likes (Slack et al., 2022). The SMART structure keeps goals clear and realistic:</w:t>
      </w:r>
    </w:p>
    <w:p w14:paraId="403F2BB6" w14:textId="77777777" w:rsidR="00CF61E2" w:rsidRPr="00CF61E2" w:rsidRDefault="00CF61E2" w:rsidP="00CF61E2">
      <w:pPr>
        <w:numPr>
          <w:ilvl w:val="0"/>
          <w:numId w:val="1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0" w:firstLine="0"/>
        <w:rPr>
          <w:rFonts w:ascii="Helvetica" w:eastAsiaTheme="minorEastAsia" w:hAnsi="Helvetica" w:cs="Helvetica"/>
          <w:b/>
          <w:bCs/>
          <w:color w:val="FFA4C0"/>
          <w:kern w:val="0"/>
          <w:lang w:eastAsia="zh-CN"/>
        </w:rPr>
      </w:pPr>
      <w:r w:rsidRPr="00CF61E2">
        <w:rPr>
          <w:rFonts w:ascii="Calibri" w:eastAsiaTheme="minorEastAsia" w:hAnsi="Calibri" w:cs="Calibri"/>
          <w:b/>
          <w:bCs/>
          <w:color w:val="FFA4C0"/>
          <w:kern w:val="0"/>
          <w:lang w:eastAsia="zh-CN"/>
        </w:rPr>
        <w:t>﻿﻿</w:t>
      </w:r>
      <w:r w:rsidRPr="00CF61E2">
        <w:rPr>
          <w:rFonts w:ascii="Helvetica" w:eastAsiaTheme="minorEastAsia" w:hAnsi="Helvetica" w:cs="Helvetica"/>
          <w:b/>
          <w:bCs/>
          <w:color w:val="FFA4C0"/>
          <w:kern w:val="0"/>
          <w:lang w:eastAsia="zh-CN"/>
        </w:rPr>
        <w:t>Specific: Focuses only on what matters most - getting sales back up and serving customers where they are now.</w:t>
      </w:r>
    </w:p>
    <w:p w14:paraId="527CC40D" w14:textId="77777777" w:rsidR="00CF61E2" w:rsidRPr="00CF61E2" w:rsidRDefault="00CF61E2" w:rsidP="00CF61E2">
      <w:pPr>
        <w:numPr>
          <w:ilvl w:val="0"/>
          <w:numId w:val="1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0" w:firstLine="0"/>
        <w:rPr>
          <w:rFonts w:ascii="Helvetica" w:eastAsiaTheme="minorEastAsia" w:hAnsi="Helvetica" w:cs="Helvetica"/>
          <w:b/>
          <w:bCs/>
          <w:color w:val="FFA4C0"/>
          <w:kern w:val="0"/>
          <w:lang w:eastAsia="zh-CN"/>
        </w:rPr>
      </w:pPr>
      <w:r w:rsidRPr="00CF61E2">
        <w:rPr>
          <w:rFonts w:ascii="Calibri" w:eastAsiaTheme="minorEastAsia" w:hAnsi="Calibri" w:cs="Calibri"/>
          <w:b/>
          <w:bCs/>
          <w:color w:val="FFA4C0"/>
          <w:kern w:val="0"/>
          <w:lang w:eastAsia="zh-CN"/>
        </w:rPr>
        <w:t>﻿﻿</w:t>
      </w:r>
      <w:r w:rsidRPr="00CF61E2">
        <w:rPr>
          <w:rFonts w:ascii="Helvetica" w:eastAsiaTheme="minorEastAsia" w:hAnsi="Helvetica" w:cs="Helvetica"/>
          <w:b/>
          <w:bCs/>
          <w:color w:val="FFA4C0"/>
          <w:kern w:val="0"/>
          <w:lang w:eastAsia="zh-CN"/>
        </w:rPr>
        <w:t>Measurable: Uses numbers Basil already tracks, so no extra complicated work is needed.</w:t>
      </w:r>
    </w:p>
    <w:p w14:paraId="177A05E2" w14:textId="77777777" w:rsidR="00CF61E2" w:rsidRPr="00CF61E2" w:rsidRDefault="00CF61E2" w:rsidP="00CF61E2">
      <w:pPr>
        <w:numPr>
          <w:ilvl w:val="0"/>
          <w:numId w:val="1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0" w:firstLine="0"/>
        <w:rPr>
          <w:rFonts w:ascii="Helvetica" w:eastAsiaTheme="minorEastAsia" w:hAnsi="Helvetica" w:cs="Helvetica"/>
          <w:b/>
          <w:bCs/>
          <w:color w:val="FFA4C0"/>
          <w:kern w:val="0"/>
          <w:lang w:eastAsia="zh-CN"/>
        </w:rPr>
      </w:pPr>
      <w:r w:rsidRPr="00CF61E2">
        <w:rPr>
          <w:rFonts w:ascii="Calibri" w:eastAsiaTheme="minorEastAsia" w:hAnsi="Calibri" w:cs="Calibri"/>
          <w:b/>
          <w:bCs/>
          <w:color w:val="FFA4C0"/>
          <w:kern w:val="0"/>
          <w:lang w:eastAsia="zh-CN"/>
        </w:rPr>
        <w:t>﻿﻿</w:t>
      </w:r>
      <w:r w:rsidRPr="00CF61E2">
        <w:rPr>
          <w:rFonts w:ascii="Helvetica" w:eastAsiaTheme="minorEastAsia" w:hAnsi="Helvetica" w:cs="Helvetica"/>
          <w:b/>
          <w:bCs/>
          <w:color w:val="FFA4C0"/>
          <w:kern w:val="0"/>
          <w:lang w:eastAsia="zh-CN"/>
        </w:rPr>
        <w:t>Attainable: Based on the number of lost regular customers we identified, so it's not too easy or impossible to hit.</w:t>
      </w:r>
    </w:p>
    <w:p w14:paraId="3F407CCD" w14:textId="77777777" w:rsidR="00CF61E2" w:rsidRPr="00CF61E2" w:rsidRDefault="00CF61E2" w:rsidP="00CF61E2">
      <w:pPr>
        <w:numPr>
          <w:ilvl w:val="0"/>
          <w:numId w:val="1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0" w:firstLine="0"/>
        <w:rPr>
          <w:rFonts w:ascii="Helvetica" w:eastAsiaTheme="minorEastAsia" w:hAnsi="Helvetica" w:cs="Helvetica"/>
          <w:b/>
          <w:bCs/>
          <w:color w:val="FFA4C0"/>
          <w:kern w:val="0"/>
          <w:lang w:eastAsia="zh-CN"/>
        </w:rPr>
      </w:pPr>
      <w:r w:rsidRPr="00CF61E2">
        <w:rPr>
          <w:rFonts w:ascii="Calibri" w:eastAsiaTheme="minorEastAsia" w:hAnsi="Calibri" w:cs="Calibri"/>
          <w:b/>
          <w:bCs/>
          <w:color w:val="FFA4C0"/>
          <w:kern w:val="0"/>
          <w:lang w:eastAsia="zh-CN"/>
        </w:rPr>
        <w:t>﻿﻿</w:t>
      </w:r>
      <w:r w:rsidRPr="00CF61E2">
        <w:rPr>
          <w:rFonts w:ascii="Helvetica" w:eastAsiaTheme="minorEastAsia" w:hAnsi="Helvetica" w:cs="Helvetica"/>
          <w:b/>
          <w:bCs/>
          <w:color w:val="FFA4C0"/>
          <w:kern w:val="0"/>
          <w:lang w:eastAsia="zh-CN"/>
        </w:rPr>
        <w:t>Relevant: Every part ties back to making the business viable long-term, rather than adding unnecessary new work.</w:t>
      </w:r>
    </w:p>
    <w:p w14:paraId="38A9955F" w14:textId="2800AC2D" w:rsidR="00CF61E2" w:rsidRPr="00CF61E2" w:rsidRDefault="00CF61E2" w:rsidP="00CF61E2">
      <w:pPr>
        <w:pStyle w:val="ListParagraph"/>
        <w:spacing w:line="360" w:lineRule="auto"/>
        <w:jc w:val="both"/>
        <w:rPr>
          <w:rFonts w:ascii="Arial" w:hAnsi="Arial" w:cs="Arial"/>
          <w:b/>
          <w:bCs/>
          <w:color w:val="FFA4C0"/>
        </w:rPr>
      </w:pPr>
      <w:r w:rsidRPr="00CF61E2">
        <w:rPr>
          <w:rFonts w:ascii="Calibri" w:eastAsiaTheme="minorEastAsia" w:hAnsi="Calibri" w:cs="Calibri"/>
          <w:b/>
          <w:bCs/>
          <w:color w:val="FFA4C0"/>
          <w:kern w:val="0"/>
          <w:lang w:eastAsia="zh-CN"/>
        </w:rPr>
        <w:lastRenderedPageBreak/>
        <w:t>﻿﻿</w:t>
      </w:r>
      <w:r w:rsidRPr="00CF61E2">
        <w:rPr>
          <w:rFonts w:ascii="Helvetica" w:eastAsiaTheme="minorEastAsia" w:hAnsi="Helvetica" w:cs="Helvetica"/>
          <w:b/>
          <w:bCs/>
          <w:color w:val="FFA4C0"/>
          <w:kern w:val="0"/>
          <w:lang w:eastAsia="zh-CN"/>
        </w:rPr>
        <w:t>Time-Bound: Sets clear deadlines so we can check progress and adjust things if needed.</w:t>
      </w:r>
    </w:p>
    <w:p w14:paraId="72FFF994" w14:textId="36EBD1F6" w:rsidR="003E1A46" w:rsidRPr="00CF61E2" w:rsidRDefault="003E1A46" w:rsidP="004E2BAE">
      <w:pPr>
        <w:rPr>
          <w:rFonts w:ascii="Arial" w:hAnsi="Arial" w:cs="Arial"/>
          <w:b/>
          <w:bCs/>
          <w:color w:val="FFA4C0"/>
        </w:rPr>
      </w:pPr>
    </w:p>
    <w:p w14:paraId="5B782F6A" w14:textId="57B08329" w:rsidR="00F0190C" w:rsidRPr="00CF61E2" w:rsidRDefault="00F0190C" w:rsidP="00F0190C">
      <w:pPr>
        <w:rPr>
          <w:rFonts w:ascii="Arial" w:hAnsi="Arial" w:cs="Arial"/>
          <w:b/>
          <w:bCs/>
          <w:color w:val="FFA4C0"/>
          <w:lang w:val="en-US"/>
        </w:rPr>
      </w:pPr>
    </w:p>
    <w:p w14:paraId="6073B8CC" w14:textId="77777777" w:rsidR="0011107E" w:rsidRPr="00CF61E2" w:rsidRDefault="0011107E" w:rsidP="00F0190C">
      <w:pPr>
        <w:rPr>
          <w:rFonts w:ascii="Arial" w:hAnsi="Arial" w:cs="Arial"/>
          <w:b/>
          <w:bCs/>
          <w:color w:val="FFA4C0"/>
          <w:lang w:val="en-US"/>
        </w:rPr>
      </w:pPr>
    </w:p>
    <w:p w14:paraId="7BB0BF8C" w14:textId="77777777" w:rsidR="0011107E" w:rsidRPr="00CF61E2" w:rsidRDefault="0011107E" w:rsidP="00F0190C">
      <w:pPr>
        <w:rPr>
          <w:rFonts w:ascii="Arial" w:hAnsi="Arial" w:cs="Arial"/>
          <w:b/>
          <w:bCs/>
          <w:color w:val="FFA4C0"/>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CFA92" w14:textId="77777777" w:rsidR="007E3485" w:rsidRDefault="007E3485" w:rsidP="00B244A8">
      <w:pPr>
        <w:spacing w:after="0" w:line="240" w:lineRule="auto"/>
      </w:pPr>
      <w:r>
        <w:separator/>
      </w:r>
    </w:p>
  </w:endnote>
  <w:endnote w:type="continuationSeparator" w:id="0">
    <w:p w14:paraId="533F57E7" w14:textId="77777777" w:rsidR="007E3485" w:rsidRDefault="007E3485"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CBA59" w14:textId="77777777" w:rsidR="007E3485" w:rsidRDefault="007E3485" w:rsidP="00B244A8">
      <w:pPr>
        <w:spacing w:after="0" w:line="240" w:lineRule="auto"/>
      </w:pPr>
      <w:r>
        <w:separator/>
      </w:r>
    </w:p>
  </w:footnote>
  <w:footnote w:type="continuationSeparator" w:id="0">
    <w:p w14:paraId="333A92AD" w14:textId="77777777" w:rsidR="007E3485" w:rsidRDefault="007E3485"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2"/>
  </w:num>
  <w:num w:numId="3" w16cid:durableId="373162920">
    <w:abstractNumId w:val="11"/>
  </w:num>
  <w:num w:numId="4" w16cid:durableId="728724007">
    <w:abstractNumId w:val="1"/>
  </w:num>
  <w:num w:numId="5" w16cid:durableId="1776901974">
    <w:abstractNumId w:val="3"/>
  </w:num>
  <w:num w:numId="6" w16cid:durableId="1242056885">
    <w:abstractNumId w:val="12"/>
  </w:num>
  <w:num w:numId="7" w16cid:durableId="2003004377">
    <w:abstractNumId w:val="7"/>
  </w:num>
  <w:num w:numId="8" w16cid:durableId="1409185463">
    <w:abstractNumId w:val="5"/>
  </w:num>
  <w:num w:numId="9" w16cid:durableId="383985392">
    <w:abstractNumId w:val="10"/>
  </w:num>
  <w:num w:numId="10" w16cid:durableId="706952687">
    <w:abstractNumId w:val="6"/>
  </w:num>
  <w:num w:numId="11" w16cid:durableId="1322657034">
    <w:abstractNumId w:val="4"/>
  </w:num>
  <w:num w:numId="12" w16cid:durableId="1560899573">
    <w:abstractNumId w:val="9"/>
  </w:num>
  <w:num w:numId="13" w16cid:durableId="1779178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6834"/>
    <w:rsid w:val="0005771F"/>
    <w:rsid w:val="00067AB3"/>
    <w:rsid w:val="00084755"/>
    <w:rsid w:val="00086A8C"/>
    <w:rsid w:val="000B4057"/>
    <w:rsid w:val="000E7A4C"/>
    <w:rsid w:val="00106B58"/>
    <w:rsid w:val="0011107E"/>
    <w:rsid w:val="0012599A"/>
    <w:rsid w:val="0013486A"/>
    <w:rsid w:val="0015172B"/>
    <w:rsid w:val="00175C4B"/>
    <w:rsid w:val="001A61CE"/>
    <w:rsid w:val="001B614B"/>
    <w:rsid w:val="001B6FDB"/>
    <w:rsid w:val="001C628A"/>
    <w:rsid w:val="00225B06"/>
    <w:rsid w:val="00230935"/>
    <w:rsid w:val="00231C1C"/>
    <w:rsid w:val="00245D37"/>
    <w:rsid w:val="002522C1"/>
    <w:rsid w:val="0027531E"/>
    <w:rsid w:val="002832DB"/>
    <w:rsid w:val="002C71BE"/>
    <w:rsid w:val="002D754D"/>
    <w:rsid w:val="002E2FF6"/>
    <w:rsid w:val="00312FA9"/>
    <w:rsid w:val="00332EE7"/>
    <w:rsid w:val="003430D0"/>
    <w:rsid w:val="0035212A"/>
    <w:rsid w:val="0035328C"/>
    <w:rsid w:val="00394A9D"/>
    <w:rsid w:val="003B629C"/>
    <w:rsid w:val="003C0374"/>
    <w:rsid w:val="003E1A46"/>
    <w:rsid w:val="003F5E6B"/>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16ABE"/>
    <w:rsid w:val="00532B9D"/>
    <w:rsid w:val="00541B7D"/>
    <w:rsid w:val="00542A51"/>
    <w:rsid w:val="005724CA"/>
    <w:rsid w:val="00585721"/>
    <w:rsid w:val="005D11E9"/>
    <w:rsid w:val="005E6545"/>
    <w:rsid w:val="00613FE7"/>
    <w:rsid w:val="006666E7"/>
    <w:rsid w:val="00675990"/>
    <w:rsid w:val="00685C57"/>
    <w:rsid w:val="0069332C"/>
    <w:rsid w:val="00696E0C"/>
    <w:rsid w:val="006D5A12"/>
    <w:rsid w:val="006D6A13"/>
    <w:rsid w:val="00701FC9"/>
    <w:rsid w:val="007030AD"/>
    <w:rsid w:val="00721441"/>
    <w:rsid w:val="00765162"/>
    <w:rsid w:val="00765AA0"/>
    <w:rsid w:val="00774A59"/>
    <w:rsid w:val="007766D6"/>
    <w:rsid w:val="007768B0"/>
    <w:rsid w:val="007927FD"/>
    <w:rsid w:val="00792C0F"/>
    <w:rsid w:val="007953DB"/>
    <w:rsid w:val="007A56AD"/>
    <w:rsid w:val="007B200A"/>
    <w:rsid w:val="007D0502"/>
    <w:rsid w:val="007E3485"/>
    <w:rsid w:val="007F558A"/>
    <w:rsid w:val="00825B6C"/>
    <w:rsid w:val="00827C35"/>
    <w:rsid w:val="00830749"/>
    <w:rsid w:val="00883CAF"/>
    <w:rsid w:val="00885717"/>
    <w:rsid w:val="0089170F"/>
    <w:rsid w:val="008C6A87"/>
    <w:rsid w:val="008D5CD9"/>
    <w:rsid w:val="008E00B6"/>
    <w:rsid w:val="008F5810"/>
    <w:rsid w:val="0091304C"/>
    <w:rsid w:val="009336C8"/>
    <w:rsid w:val="00946742"/>
    <w:rsid w:val="009E1F0E"/>
    <w:rsid w:val="009E2E03"/>
    <w:rsid w:val="00A14A03"/>
    <w:rsid w:val="00A22BB0"/>
    <w:rsid w:val="00A31345"/>
    <w:rsid w:val="00A401AF"/>
    <w:rsid w:val="00A448A7"/>
    <w:rsid w:val="00AB7E77"/>
    <w:rsid w:val="00AC678A"/>
    <w:rsid w:val="00AC7EBC"/>
    <w:rsid w:val="00AD74AC"/>
    <w:rsid w:val="00B031CA"/>
    <w:rsid w:val="00B14506"/>
    <w:rsid w:val="00B152DF"/>
    <w:rsid w:val="00B244A8"/>
    <w:rsid w:val="00B64CDF"/>
    <w:rsid w:val="00B70266"/>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C32EB"/>
    <w:rsid w:val="00CF61E2"/>
    <w:rsid w:val="00D0208B"/>
    <w:rsid w:val="00D16077"/>
    <w:rsid w:val="00D25DE2"/>
    <w:rsid w:val="00D31DE1"/>
    <w:rsid w:val="00D60EA3"/>
    <w:rsid w:val="00D846CE"/>
    <w:rsid w:val="00D85AB3"/>
    <w:rsid w:val="00D91D11"/>
    <w:rsid w:val="00DA1B79"/>
    <w:rsid w:val="00DD0093"/>
    <w:rsid w:val="00DD0FE4"/>
    <w:rsid w:val="00DF77C0"/>
    <w:rsid w:val="00E11948"/>
    <w:rsid w:val="00E34CFB"/>
    <w:rsid w:val="00EA42A0"/>
    <w:rsid w:val="00EE37EC"/>
    <w:rsid w:val="00F0190C"/>
    <w:rsid w:val="00F01BD7"/>
    <w:rsid w:val="00F050E4"/>
    <w:rsid w:val="00F31FCC"/>
    <w:rsid w:val="00F677CE"/>
    <w:rsid w:val="00FA36EB"/>
    <w:rsid w:val="00FA3DB0"/>
    <w:rsid w:val="00FB1D62"/>
    <w:rsid w:val="00FC7243"/>
    <w:rsid w:val="00FD47A2"/>
    <w:rsid w:val="00FE0ADA"/>
    <w:rsid w:val="00FF06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1982</Words>
  <Characters>11300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Misbah Mahmood (2528248)</cp:lastModifiedBy>
  <cp:revision>2</cp:revision>
  <cp:lastPrinted>2025-08-13T10:56:00Z</cp:lastPrinted>
  <dcterms:created xsi:type="dcterms:W3CDTF">2026-07-13T08:44:00Z</dcterms:created>
  <dcterms:modified xsi:type="dcterms:W3CDTF">2026-07-13T08:44:00Z</dcterms:modified>
</cp:coreProperties>
</file>