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211E05D1" w:rsidR="009E5171" w:rsidRPr="00F915C3" w:rsidRDefault="1E29D2A6" w:rsidP="1E29D2A6">
      <w:r w:rsidRPr="00F915C3">
        <w:drawing>
          <wp:anchor distT="0" distB="0" distL="114300" distR="114300" simplePos="0" relativeHeight="251658240" behindDoc="0" locked="0" layoutInCell="1" allowOverlap="1" wp14:anchorId="3C3516F8" wp14:editId="63792AE3">
            <wp:simplePos x="0" y="0"/>
            <wp:positionH relativeFrom="column">
              <wp:align>left</wp:align>
            </wp:positionH>
            <wp:positionV relativeFrom="paragraph">
              <wp:posOffset>0</wp:posOffset>
            </wp:positionV>
            <wp:extent cx="6048375" cy="1990725"/>
            <wp:effectExtent l="0" t="0" r="0" b="0"/>
            <wp:wrapNone/>
            <wp:docPr id="1883013101" name="Picture 1883013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048375" cy="1990725"/>
                    </a:xfrm>
                    <a:prstGeom prst="rect">
                      <a:avLst/>
                    </a:prstGeom>
                  </pic:spPr>
                </pic:pic>
              </a:graphicData>
            </a:graphic>
            <wp14:sizeRelH relativeFrom="page">
              <wp14:pctWidth>0</wp14:pctWidth>
            </wp14:sizeRelH>
            <wp14:sizeRelV relativeFrom="page">
              <wp14:pctHeight>0</wp14:pctHeight>
            </wp14:sizeRelV>
          </wp:anchor>
        </w:drawing>
      </w:r>
    </w:p>
    <w:p w14:paraId="5010D162" w14:textId="32FA7823" w:rsidR="1E29D2A6" w:rsidRPr="00F915C3" w:rsidRDefault="1E29D2A6" w:rsidP="1E29D2A6"/>
    <w:p w14:paraId="1FB67695" w14:textId="4A197A6E" w:rsidR="1E29D2A6" w:rsidRPr="00F915C3" w:rsidRDefault="1E29D2A6" w:rsidP="1E29D2A6"/>
    <w:p w14:paraId="69C7D166" w14:textId="0B32741F" w:rsidR="1E29D2A6" w:rsidRPr="00F915C3" w:rsidRDefault="1E29D2A6" w:rsidP="1E29D2A6"/>
    <w:p w14:paraId="210E6FEE" w14:textId="405C958E" w:rsidR="1E29D2A6" w:rsidRPr="00F915C3" w:rsidRDefault="1E29D2A6" w:rsidP="1E29D2A6"/>
    <w:p w14:paraId="521C1171" w14:textId="6B4BA93A" w:rsidR="1E29D2A6" w:rsidRPr="00F915C3" w:rsidRDefault="1E29D2A6" w:rsidP="1E29D2A6"/>
    <w:p w14:paraId="61C93CD1" w14:textId="074B33F5" w:rsidR="1E29D2A6" w:rsidRPr="00F915C3" w:rsidRDefault="1E29D2A6" w:rsidP="1E29D2A6"/>
    <w:p w14:paraId="6EA7536E" w14:textId="5196FD68" w:rsidR="1E29D2A6" w:rsidRPr="00F915C3" w:rsidRDefault="1E29D2A6" w:rsidP="1E29D2A6"/>
    <w:p w14:paraId="558D8082" w14:textId="1973C4FD" w:rsidR="1E29D2A6" w:rsidRPr="00F915C3" w:rsidRDefault="1E29D2A6" w:rsidP="1E29D2A6"/>
    <w:p w14:paraId="22FA2E4B" w14:textId="079222D3" w:rsidR="1E29D2A6" w:rsidRPr="00F915C3" w:rsidRDefault="1E29D2A6" w:rsidP="1E29D2A6"/>
    <w:p w14:paraId="25C6485D" w14:textId="68A4B251" w:rsidR="1E29D2A6" w:rsidRPr="00F915C3" w:rsidRDefault="1E29D2A6" w:rsidP="283CDC4E">
      <w:pPr>
        <w:rPr>
          <w:rFonts w:ascii="Arial" w:eastAsia="Arial" w:hAnsi="Arial" w:cs="Arial"/>
        </w:rPr>
      </w:pPr>
    </w:p>
    <w:p w14:paraId="370CE3E9" w14:textId="152BE450" w:rsidR="1E29D2A6" w:rsidRPr="00F915C3" w:rsidRDefault="002E18C4" w:rsidP="13E318A6">
      <w:pPr>
        <w:spacing w:line="276" w:lineRule="auto"/>
        <w:jc w:val="center"/>
        <w:rPr>
          <w:rFonts w:ascii="Arial" w:eastAsia="Arial" w:hAnsi="Arial" w:cs="Arial"/>
          <w:b/>
          <w:bCs/>
          <w:sz w:val="24"/>
          <w:szCs w:val="24"/>
        </w:rPr>
      </w:pPr>
      <w:r w:rsidRPr="00F915C3">
        <w:rPr>
          <w:rFonts w:ascii="Arial" w:eastAsia="Arial" w:hAnsi="Arial" w:cs="Arial"/>
          <w:b/>
          <w:bCs/>
          <w:color w:val="000000" w:themeColor="text1"/>
          <w:sz w:val="24"/>
          <w:szCs w:val="24"/>
        </w:rPr>
        <w:t>Corporate Social Responsibility in Promoting Sustainability within Hospitality Industry</w:t>
      </w:r>
    </w:p>
    <w:p w14:paraId="6ABB9529" w14:textId="552F4922"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 xml:space="preserve">Student Name: </w:t>
      </w:r>
      <w:r w:rsidR="00877577" w:rsidRPr="00F915C3">
        <w:rPr>
          <w:rFonts w:ascii="Arial" w:eastAsia="Arial" w:hAnsi="Arial" w:cs="Arial"/>
          <w:sz w:val="24"/>
          <w:szCs w:val="24"/>
        </w:rPr>
        <w:t>Jasmin Begum</w:t>
      </w:r>
    </w:p>
    <w:p w14:paraId="59882973" w14:textId="2CE11795"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Student ID: 22</w:t>
      </w:r>
      <w:r w:rsidR="00877577" w:rsidRPr="00F915C3">
        <w:rPr>
          <w:rFonts w:ascii="Arial" w:eastAsia="Arial" w:hAnsi="Arial" w:cs="Arial"/>
          <w:sz w:val="24"/>
          <w:szCs w:val="24"/>
        </w:rPr>
        <w:t>09341</w:t>
      </w:r>
    </w:p>
    <w:p w14:paraId="693786C9" w14:textId="510D4133"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Module: BMIH</w:t>
      </w:r>
      <w:r w:rsidR="00AE10E8" w:rsidRPr="00F915C3">
        <w:rPr>
          <w:rFonts w:ascii="Arial" w:eastAsia="Arial" w:hAnsi="Arial" w:cs="Arial"/>
          <w:sz w:val="24"/>
          <w:szCs w:val="24"/>
        </w:rPr>
        <w:t>500</w:t>
      </w:r>
      <w:r w:rsidR="002E18C4" w:rsidRPr="00F915C3">
        <w:rPr>
          <w:rFonts w:ascii="Arial" w:eastAsia="Arial" w:hAnsi="Arial" w:cs="Arial"/>
          <w:sz w:val="24"/>
          <w:szCs w:val="24"/>
        </w:rPr>
        <w:t>6</w:t>
      </w:r>
      <w:r w:rsidR="00877577" w:rsidRPr="00F915C3">
        <w:rPr>
          <w:rFonts w:ascii="Arial" w:eastAsia="Arial" w:hAnsi="Arial" w:cs="Arial"/>
          <w:sz w:val="24"/>
          <w:szCs w:val="24"/>
        </w:rPr>
        <w:t xml:space="preserve">- </w:t>
      </w:r>
      <w:r w:rsidR="002E18C4" w:rsidRPr="00F915C3">
        <w:rPr>
          <w:rFonts w:ascii="Arial" w:eastAsia="Arial" w:hAnsi="Arial" w:cs="Arial"/>
          <w:color w:val="000000" w:themeColor="text1"/>
          <w:sz w:val="24"/>
          <w:szCs w:val="24"/>
        </w:rPr>
        <w:t>Sustainable Hospitality &amp; Tourism Management</w:t>
      </w:r>
    </w:p>
    <w:p w14:paraId="07972E79" w14:textId="6EBA379D"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 xml:space="preserve">Lecturer’s </w:t>
      </w:r>
      <w:r w:rsidR="01D79B7F" w:rsidRPr="00F915C3">
        <w:rPr>
          <w:rFonts w:ascii="Arial" w:eastAsia="Arial" w:hAnsi="Arial" w:cs="Arial"/>
          <w:sz w:val="24"/>
          <w:szCs w:val="24"/>
        </w:rPr>
        <w:t>N</w:t>
      </w:r>
      <w:r w:rsidRPr="00F915C3">
        <w:rPr>
          <w:rFonts w:ascii="Arial" w:eastAsia="Arial" w:hAnsi="Arial" w:cs="Arial"/>
          <w:sz w:val="24"/>
          <w:szCs w:val="24"/>
        </w:rPr>
        <w:t xml:space="preserve">ame. </w:t>
      </w:r>
      <w:r w:rsidR="002E18C4" w:rsidRPr="00F915C3">
        <w:rPr>
          <w:rFonts w:ascii="Arial" w:eastAsia="Arial" w:hAnsi="Arial" w:cs="Arial"/>
          <w:sz w:val="24"/>
          <w:szCs w:val="24"/>
        </w:rPr>
        <w:t>Huw Thomas</w:t>
      </w:r>
    </w:p>
    <w:p w14:paraId="3FD8A2C2" w14:textId="4C8DEDB8" w:rsidR="00E37D5D" w:rsidRPr="00E37D5D" w:rsidRDefault="00E37D5D" w:rsidP="00E37D5D">
      <w:pPr>
        <w:jc w:val="center"/>
        <w:rPr>
          <w:rFonts w:ascii="Arial" w:hAnsi="Arial" w:cs="Arial"/>
          <w:sz w:val="24"/>
          <w:szCs w:val="24"/>
        </w:rPr>
      </w:pPr>
      <w:r w:rsidRPr="00E37D5D">
        <w:rPr>
          <w:rFonts w:ascii="Arial" w:hAnsi="Arial" w:cs="Arial"/>
          <w:sz w:val="24"/>
          <w:szCs w:val="24"/>
        </w:rPr>
        <w:t xml:space="preserve">Word Count: </w:t>
      </w:r>
      <w:r w:rsidR="0081121B">
        <w:rPr>
          <w:rFonts w:ascii="Arial" w:hAnsi="Arial" w:cs="Arial"/>
          <w:sz w:val="24"/>
          <w:szCs w:val="24"/>
        </w:rPr>
        <w:t>1846</w:t>
      </w:r>
    </w:p>
    <w:p w14:paraId="47F3CD5B" w14:textId="196BB7B7" w:rsidR="00AE10E8" w:rsidRPr="00F915C3" w:rsidRDefault="00AE10E8" w:rsidP="283CDC4E">
      <w:pPr>
        <w:spacing w:line="276" w:lineRule="auto"/>
        <w:jc w:val="center"/>
        <w:rPr>
          <w:rFonts w:ascii="Arial" w:eastAsia="Arial" w:hAnsi="Arial" w:cs="Arial"/>
          <w:sz w:val="24"/>
          <w:szCs w:val="24"/>
        </w:rPr>
      </w:pPr>
    </w:p>
    <w:p w14:paraId="44AD7B9D" w14:textId="505B3FD4" w:rsidR="1E29D2A6" w:rsidRPr="00F915C3" w:rsidRDefault="1E29D2A6" w:rsidP="1E29D2A6"/>
    <w:p w14:paraId="16D4435C" w14:textId="7970B2AC" w:rsidR="283CDC4E" w:rsidRPr="00F915C3" w:rsidRDefault="283CDC4E" w:rsidP="283CDC4E"/>
    <w:p w14:paraId="750E64DC" w14:textId="56334C00" w:rsidR="283CDC4E" w:rsidRPr="00F915C3" w:rsidRDefault="283CDC4E" w:rsidP="283CDC4E"/>
    <w:p w14:paraId="230BA1B8" w14:textId="7C5F60B4" w:rsidR="283CDC4E" w:rsidRPr="00F915C3" w:rsidRDefault="283CDC4E" w:rsidP="283CDC4E"/>
    <w:p w14:paraId="0950E0AA" w14:textId="65D77E4C" w:rsidR="283CDC4E" w:rsidRPr="00F915C3" w:rsidRDefault="283CDC4E" w:rsidP="283CDC4E"/>
    <w:p w14:paraId="571E40E3" w14:textId="5D40ECCA" w:rsidR="283CDC4E" w:rsidRPr="00F915C3" w:rsidRDefault="283CDC4E" w:rsidP="283CDC4E"/>
    <w:p w14:paraId="7BA8BC70" w14:textId="559CBD2C" w:rsidR="283CDC4E" w:rsidRPr="00F915C3" w:rsidRDefault="283CDC4E" w:rsidP="283CDC4E"/>
    <w:p w14:paraId="4CB65521" w14:textId="1C64603C" w:rsidR="283CDC4E" w:rsidRPr="00F915C3" w:rsidRDefault="283CDC4E" w:rsidP="283CDC4E"/>
    <w:p w14:paraId="4E0DF6A6" w14:textId="77777777" w:rsidR="00C66475" w:rsidRDefault="00C66475" w:rsidP="00B22BFC"/>
    <w:p w14:paraId="74B0A93C" w14:textId="316E616E" w:rsidR="00B22BFC" w:rsidRPr="0081121B" w:rsidRDefault="00B22BFC" w:rsidP="00B22BFC">
      <w:pPr>
        <w:rPr>
          <w:rFonts w:ascii="Times New Roman" w:eastAsia="Times New Roman" w:hAnsi="Times New Roman" w:cs="Times New Roman"/>
          <w:sz w:val="24"/>
          <w:szCs w:val="24"/>
          <w:lang w:val="en-US"/>
        </w:rPr>
      </w:pPr>
      <w:r w:rsidRPr="00F915C3">
        <w:rPr>
          <w:rFonts w:ascii="Arial" w:eastAsia="Times New Roman" w:hAnsi="Arial" w:cs="Arial"/>
          <w:sz w:val="24"/>
          <w:szCs w:val="24"/>
        </w:rPr>
        <w:lastRenderedPageBreak/>
        <w:t>The Brundtland Report, which was released in 1987, introduced the modern notion of sustainability. The Brundtland Report, also known as Our Common Future, was a United Nations publication that was the first to warn of the detrimental effects that globalization and economic growth will have on the environment while also attempting to provide remedies for issues brought on by industrialization and population expansion (</w:t>
      </w:r>
      <w:proofErr w:type="spellStart"/>
      <w:r w:rsidRPr="00F915C3">
        <w:rPr>
          <w:rFonts w:ascii="Arial" w:eastAsia="Times New Roman" w:hAnsi="Arial" w:cs="Arial"/>
          <w:sz w:val="24"/>
          <w:szCs w:val="24"/>
        </w:rPr>
        <w:t>Acciona</w:t>
      </w:r>
      <w:proofErr w:type="spellEnd"/>
      <w:r w:rsidRPr="00F915C3">
        <w:rPr>
          <w:rFonts w:ascii="Arial" w:eastAsia="Times New Roman" w:hAnsi="Arial" w:cs="Arial"/>
          <w:sz w:val="24"/>
          <w:szCs w:val="24"/>
        </w:rPr>
        <w:t xml:space="preserve">, 2019). Companies in all sectors are searching for methods to lower their carbon footprints and </w:t>
      </w:r>
      <w:r w:rsidRPr="0081121B">
        <w:rPr>
          <w:rFonts w:ascii="Arial" w:eastAsia="Times New Roman" w:hAnsi="Arial" w:cs="Arial"/>
          <w:sz w:val="24"/>
          <w:szCs w:val="24"/>
        </w:rPr>
        <w:t xml:space="preserve">implement more environmentally friendly procedures. Even though technology can support these initiatives, it's crucial for IT teams to look for ways to be more energy-efficient because, internationally, more technology use is resulting in more energy consumption. Businesses must not only search for ways that technology may reduce resource usage and streamline processes, but also make sure that their tech solutions are as sustainable and energy-efficient as possible if they hope to see a true and long-lasting positive impact (Forbes, 2023). </w:t>
      </w:r>
      <w:r w:rsidR="0081121B" w:rsidRPr="0081121B">
        <w:rPr>
          <w:rFonts w:ascii="Arial" w:eastAsia="Times New Roman" w:hAnsi="Arial" w:cs="Arial"/>
          <w:sz w:val="24"/>
          <w:szCs w:val="24"/>
          <w:lang w:val="en-US"/>
        </w:rPr>
        <w:t>The hospitality industry in the UK might have to deal with further difficulties related to water stress. The UK's Environment Agency declared a drought in eight of its fourteen regions in August 2022, and as temperatures climb globally, more water restrictions are predicted</w:t>
      </w:r>
      <w:r w:rsidR="0081121B" w:rsidRPr="0081121B">
        <w:rPr>
          <w:rFonts w:ascii="Arial" w:eastAsia="Times New Roman" w:hAnsi="Arial" w:cs="Arial"/>
          <w:sz w:val="24"/>
          <w:szCs w:val="24"/>
          <w:lang w:val="en-US"/>
        </w:rPr>
        <w:t xml:space="preserve"> (Elias, 2023)</w:t>
      </w:r>
      <w:r w:rsidR="0081121B" w:rsidRPr="0081121B">
        <w:rPr>
          <w:rFonts w:ascii="Arial" w:eastAsia="Times New Roman" w:hAnsi="Arial" w:cs="Arial"/>
          <w:sz w:val="24"/>
          <w:szCs w:val="24"/>
          <w:lang w:val="en-US"/>
        </w:rPr>
        <w:t>.</w:t>
      </w:r>
      <w:r w:rsidR="0081121B">
        <w:rPr>
          <w:rFonts w:ascii="Times New Roman" w:eastAsia="Times New Roman" w:hAnsi="Times New Roman" w:cs="Times New Roman"/>
          <w:sz w:val="24"/>
          <w:szCs w:val="24"/>
          <w:lang w:val="en-US"/>
        </w:rPr>
        <w:t xml:space="preserve"> </w:t>
      </w:r>
      <w:r w:rsidRPr="00F915C3">
        <w:rPr>
          <w:rFonts w:ascii="Arial" w:eastAsia="Times New Roman" w:hAnsi="Arial" w:cs="Arial"/>
          <w:sz w:val="24"/>
          <w:szCs w:val="24"/>
        </w:rPr>
        <w:t>Hotels are being put under more and more pressure to keep sustainability programs a regular part of their operations, even though the correlation between these initiatives and increased customer satisfaction is weaker than it is for standard drivers like amenities, accommodations, and the quality of food and beverages (Bruns- Smith et al, 2015).</w:t>
      </w:r>
      <w:r w:rsidR="00E25A2C" w:rsidRPr="00F915C3">
        <w:rPr>
          <w:rFonts w:ascii="Arial" w:eastAsia="Times New Roman" w:hAnsi="Arial" w:cs="Arial"/>
          <w:sz w:val="24"/>
          <w:szCs w:val="24"/>
        </w:rPr>
        <w:t xml:space="preserve"> The hotel chain Premier Inn owned by Whitbread, </w:t>
      </w:r>
      <w:r w:rsidR="00E25A2C" w:rsidRPr="00F915C3">
        <w:rPr>
          <w:rFonts w:ascii="Arial" w:eastAsia="Times New Roman" w:hAnsi="Arial" w:cs="Arial"/>
          <w:sz w:val="24"/>
          <w:szCs w:val="24"/>
        </w:rPr>
        <w:t>promises to have zero net carbon emissions. Being the biggest hospitality company in the UK, we're honoured to be the first hotel chain to openly commit to such a lofty goal.</w:t>
      </w:r>
    </w:p>
    <w:p w14:paraId="19F3BB90" w14:textId="79F5D1B7" w:rsidR="00C66475" w:rsidRPr="00C66475" w:rsidRDefault="00E37D5D" w:rsidP="00C66475">
      <w:pPr>
        <w:rPr>
          <w:rFonts w:ascii="Times New Roman" w:eastAsia="Times New Roman" w:hAnsi="Times New Roman" w:cs="Times New Roman"/>
          <w:sz w:val="24"/>
          <w:szCs w:val="24"/>
          <w:lang w:val="en-US"/>
        </w:rPr>
      </w:pPr>
      <w:r w:rsidRPr="00E37D5D">
        <w:rPr>
          <w:rFonts w:ascii="Arial" w:eastAsia="Times New Roman" w:hAnsi="Arial" w:cs="Arial"/>
          <w:sz w:val="24"/>
          <w:szCs w:val="24"/>
          <w:lang w:val="en-US"/>
        </w:rPr>
        <w:t>The entire plan that businesses and investors use to plan, carry out, and evaluate their CSR initiatives is known as a CSR strategy. It covers particular areas of emphasis, the structure of the program, strategies for communication and promotion, and methods for evaluation. There are numerous possible advantages of CSR for your business. A prosperous corporate social responsibility program will assist both your staff and the community. Additionally, it will enhance the perception of your business, drawing in fresh talent and boosting client loyalty. In the end, these results might boost sales and propel the expansion of your business</w:t>
      </w:r>
      <w:r w:rsidRPr="00E37D5D">
        <w:rPr>
          <w:rFonts w:ascii="Arial" w:eastAsia="Times New Roman" w:hAnsi="Arial" w:cs="Arial"/>
          <w:sz w:val="24"/>
          <w:szCs w:val="24"/>
          <w:lang w:val="en-US"/>
        </w:rPr>
        <w:t xml:space="preserve"> (Mindell, 2024)</w:t>
      </w:r>
      <w:r w:rsidRPr="00E37D5D">
        <w:rPr>
          <w:rFonts w:ascii="Arial" w:eastAsia="Times New Roman" w:hAnsi="Arial" w:cs="Arial"/>
          <w:sz w:val="24"/>
          <w:szCs w:val="24"/>
          <w:lang w:val="en-US"/>
        </w:rPr>
        <w:t>.</w:t>
      </w:r>
      <w:r w:rsidRPr="00E37D5D">
        <w:rPr>
          <w:rFonts w:ascii="Arial" w:eastAsia="Times New Roman" w:hAnsi="Arial" w:cs="Arial"/>
          <w:sz w:val="24"/>
          <w:szCs w:val="24"/>
          <w:lang w:val="en-US"/>
        </w:rPr>
        <w:t xml:space="preserve"> </w:t>
      </w:r>
      <w:r w:rsidRPr="00F915C3">
        <w:rPr>
          <w:rFonts w:ascii="Arial" w:eastAsia="Times New Roman" w:hAnsi="Arial" w:cs="Arial"/>
          <w:sz w:val="24"/>
          <w:szCs w:val="24"/>
        </w:rPr>
        <w:t>Additionally, millennials enjoy being involved in charitable endeavours like volunteering and giving. The more businesses that realize how consumers' perceptions are impacted by their socially and ecologically conscientious actions, the more likely it is that they will launch their own campaigns</w:t>
      </w:r>
      <w:r w:rsidRPr="00C66475">
        <w:rPr>
          <w:rFonts w:ascii="Arial" w:eastAsia="Times New Roman" w:hAnsi="Arial" w:cs="Arial"/>
          <w:sz w:val="24"/>
          <w:szCs w:val="24"/>
        </w:rPr>
        <w:t xml:space="preserve"> (Digital Marketing, 2024)</w:t>
      </w:r>
      <w:r w:rsidRPr="00F915C3">
        <w:rPr>
          <w:rFonts w:ascii="Arial" w:eastAsia="Times New Roman" w:hAnsi="Arial" w:cs="Arial"/>
          <w:sz w:val="24"/>
          <w:szCs w:val="24"/>
        </w:rPr>
        <w:t>.</w:t>
      </w:r>
      <w:r w:rsidR="00C66475" w:rsidRPr="00C66475">
        <w:rPr>
          <w:rFonts w:ascii="Arial" w:eastAsia="Times New Roman" w:hAnsi="Arial" w:cs="Arial"/>
          <w:sz w:val="24"/>
          <w:szCs w:val="24"/>
        </w:rPr>
        <w:t xml:space="preserve"> </w:t>
      </w:r>
      <w:r w:rsidR="00C66475" w:rsidRPr="00C66475">
        <w:rPr>
          <w:rFonts w:ascii="Arial" w:eastAsia="Times New Roman" w:hAnsi="Arial" w:cs="Arial"/>
          <w:sz w:val="24"/>
          <w:szCs w:val="24"/>
          <w:lang w:val="en-US"/>
        </w:rPr>
        <w:t xml:space="preserve">If businesses are to remain viable and lucrative in the long run, the detrimental effects that the hospitality sector has on the environment and society must be lessened. CSR initiatives have been shown to raise the </w:t>
      </w:r>
      <w:r w:rsidR="00C66475" w:rsidRPr="00C66475">
        <w:rPr>
          <w:rFonts w:ascii="Arial" w:eastAsia="Times New Roman" w:hAnsi="Arial" w:cs="Arial"/>
          <w:sz w:val="24"/>
          <w:szCs w:val="24"/>
          <w:lang w:val="en-US"/>
        </w:rPr>
        <w:t>caliber</w:t>
      </w:r>
      <w:r w:rsidR="00C66475" w:rsidRPr="00C66475">
        <w:rPr>
          <w:rFonts w:ascii="Arial" w:eastAsia="Times New Roman" w:hAnsi="Arial" w:cs="Arial"/>
          <w:sz w:val="24"/>
          <w:szCs w:val="24"/>
          <w:lang w:val="en-US"/>
        </w:rPr>
        <w:t xml:space="preserve"> of services. It is true that engaging in socially conscious activities increases customer happiness, which promotes loyalty and retention. The major objectives of corporate social responsibility (CSR) are to improve the industry's reputation, conduct business in an ethical and sustainable manner, and never sacrifice the comfort or quality of the visitor experience</w:t>
      </w:r>
      <w:r w:rsidR="00C66475">
        <w:rPr>
          <w:rFonts w:ascii="Arial" w:eastAsia="Times New Roman" w:hAnsi="Arial" w:cs="Arial"/>
          <w:sz w:val="24"/>
          <w:szCs w:val="24"/>
          <w:lang w:val="en-US"/>
        </w:rPr>
        <w:t xml:space="preserve"> (</w:t>
      </w:r>
      <w:proofErr w:type="spellStart"/>
      <w:r w:rsidR="00C66475">
        <w:rPr>
          <w:rFonts w:ascii="Arial" w:eastAsia="Times New Roman" w:hAnsi="Arial" w:cs="Arial"/>
          <w:sz w:val="24"/>
          <w:szCs w:val="24"/>
          <w:lang w:val="en-US"/>
        </w:rPr>
        <w:t>Gentinetta</w:t>
      </w:r>
      <w:proofErr w:type="spellEnd"/>
      <w:r w:rsidR="00C66475">
        <w:rPr>
          <w:rFonts w:ascii="Arial" w:eastAsia="Times New Roman" w:hAnsi="Arial" w:cs="Arial"/>
          <w:sz w:val="24"/>
          <w:szCs w:val="24"/>
          <w:lang w:val="en-US"/>
        </w:rPr>
        <w:t>, 2020)</w:t>
      </w:r>
      <w:r w:rsidR="00C66475" w:rsidRPr="00C66475">
        <w:rPr>
          <w:rFonts w:ascii="Arial" w:eastAsia="Times New Roman" w:hAnsi="Arial" w:cs="Arial"/>
          <w:sz w:val="24"/>
          <w:szCs w:val="24"/>
          <w:lang w:val="en-US"/>
        </w:rPr>
        <w:t>.</w:t>
      </w:r>
    </w:p>
    <w:p w14:paraId="62E193F1" w14:textId="366F41E1" w:rsidR="00E37D5D" w:rsidRPr="00F915C3" w:rsidRDefault="00E37D5D" w:rsidP="00E37D5D">
      <w:pPr>
        <w:spacing w:after="0" w:line="240" w:lineRule="auto"/>
        <w:rPr>
          <w:rFonts w:ascii="Arial" w:eastAsia="Times New Roman" w:hAnsi="Arial" w:cs="Arial"/>
          <w:sz w:val="24"/>
          <w:szCs w:val="24"/>
        </w:rPr>
      </w:pPr>
    </w:p>
    <w:p w14:paraId="1246E62C" w14:textId="77777777" w:rsidR="00E37D5D" w:rsidRDefault="00E37D5D" w:rsidP="00C92D88">
      <w:pPr>
        <w:rPr>
          <w:rFonts w:ascii="Arial" w:eastAsia="Times New Roman" w:hAnsi="Arial" w:cs="Arial"/>
          <w:sz w:val="24"/>
          <w:szCs w:val="24"/>
        </w:rPr>
      </w:pPr>
    </w:p>
    <w:p w14:paraId="21004551" w14:textId="1A8F9B56" w:rsidR="00C92D88" w:rsidRPr="00F915C3" w:rsidRDefault="00E25A2C" w:rsidP="00C92D88">
      <w:pPr>
        <w:rPr>
          <w:rFonts w:ascii="Arial" w:eastAsia="Times New Roman" w:hAnsi="Arial" w:cs="Arial"/>
          <w:sz w:val="24"/>
          <w:szCs w:val="24"/>
        </w:rPr>
      </w:pPr>
      <w:r w:rsidRPr="00F915C3">
        <w:rPr>
          <w:rFonts w:ascii="Arial" w:eastAsia="Times New Roman" w:hAnsi="Arial" w:cs="Arial"/>
          <w:sz w:val="24"/>
          <w:szCs w:val="24"/>
        </w:rPr>
        <w:t>Premier Inn (2021) Reported a</w:t>
      </w:r>
      <w:r w:rsidRPr="00E25A2C">
        <w:rPr>
          <w:rFonts w:ascii="Arial" w:eastAsia="Times New Roman" w:hAnsi="Arial" w:cs="Arial"/>
          <w:sz w:val="24"/>
          <w:szCs w:val="24"/>
        </w:rPr>
        <w:t>s part of</w:t>
      </w:r>
      <w:r w:rsidRPr="00F915C3">
        <w:rPr>
          <w:rFonts w:ascii="Arial" w:eastAsia="Times New Roman" w:hAnsi="Arial" w:cs="Arial"/>
          <w:sz w:val="24"/>
          <w:szCs w:val="24"/>
        </w:rPr>
        <w:t xml:space="preserve"> thei</w:t>
      </w:r>
      <w:r w:rsidRPr="00E25A2C">
        <w:rPr>
          <w:rFonts w:ascii="Arial" w:eastAsia="Times New Roman" w:hAnsi="Arial" w:cs="Arial"/>
          <w:sz w:val="24"/>
          <w:szCs w:val="24"/>
        </w:rPr>
        <w:t xml:space="preserve">r Force for Good sustainability initiative, </w:t>
      </w:r>
      <w:r w:rsidRPr="00F915C3">
        <w:rPr>
          <w:rFonts w:ascii="Arial" w:eastAsia="Times New Roman" w:hAnsi="Arial" w:cs="Arial"/>
          <w:sz w:val="24"/>
          <w:szCs w:val="24"/>
        </w:rPr>
        <w:t>they are</w:t>
      </w:r>
      <w:r w:rsidRPr="00E25A2C">
        <w:rPr>
          <w:rFonts w:ascii="Arial" w:eastAsia="Times New Roman" w:hAnsi="Arial" w:cs="Arial"/>
          <w:sz w:val="24"/>
          <w:szCs w:val="24"/>
        </w:rPr>
        <w:t xml:space="preserve"> confident in quickening this process so that </w:t>
      </w:r>
      <w:r w:rsidRPr="00F915C3">
        <w:rPr>
          <w:rFonts w:ascii="Arial" w:eastAsia="Times New Roman" w:hAnsi="Arial" w:cs="Arial"/>
          <w:sz w:val="24"/>
          <w:szCs w:val="24"/>
        </w:rPr>
        <w:t>thei</w:t>
      </w:r>
      <w:r w:rsidRPr="00E25A2C">
        <w:rPr>
          <w:rFonts w:ascii="Arial" w:eastAsia="Times New Roman" w:hAnsi="Arial" w:cs="Arial"/>
          <w:sz w:val="24"/>
          <w:szCs w:val="24"/>
        </w:rPr>
        <w:t>r customers can relax knowing they're doing business with an eco-conscious company. When a company produces no more greenhouse gas than it removes from the environment, it is said to be "carbon neutral." This is known as net zero emissions.</w:t>
      </w:r>
      <w:r w:rsidRPr="00F915C3">
        <w:rPr>
          <w:rFonts w:ascii="Arial" w:eastAsia="Times New Roman" w:hAnsi="Arial" w:cs="Arial"/>
          <w:sz w:val="24"/>
          <w:szCs w:val="24"/>
        </w:rPr>
        <w:t xml:space="preserve"> T</w:t>
      </w:r>
      <w:r w:rsidRPr="00F915C3">
        <w:rPr>
          <w:rFonts w:ascii="Arial" w:eastAsia="Times New Roman" w:hAnsi="Arial" w:cs="Arial"/>
          <w:sz w:val="24"/>
          <w:szCs w:val="24"/>
        </w:rPr>
        <w:t xml:space="preserve">his implies that a strategic plan to completely eliminate our scope 1 and scope 2 emissions* will be implemented. Although it's not </w:t>
      </w:r>
      <w:r w:rsidRPr="00F915C3">
        <w:rPr>
          <w:rFonts w:ascii="Arial" w:eastAsia="Times New Roman" w:hAnsi="Arial" w:cs="Arial"/>
          <w:sz w:val="24"/>
          <w:szCs w:val="24"/>
        </w:rPr>
        <w:t>their</w:t>
      </w:r>
      <w:r w:rsidRPr="00F915C3">
        <w:rPr>
          <w:rFonts w:ascii="Arial" w:eastAsia="Times New Roman" w:hAnsi="Arial" w:cs="Arial"/>
          <w:sz w:val="24"/>
          <w:szCs w:val="24"/>
        </w:rPr>
        <w:t xml:space="preserve"> primary goal, a tiny amount could need to be balanced off by using technology like carbon capture and storage or planting trees.</w:t>
      </w:r>
      <w:r w:rsidR="00C92D88" w:rsidRPr="00F915C3">
        <w:rPr>
          <w:rFonts w:ascii="Arial" w:eastAsia="Times New Roman" w:hAnsi="Arial" w:cs="Arial"/>
          <w:sz w:val="24"/>
          <w:szCs w:val="24"/>
        </w:rPr>
        <w:t xml:space="preserve"> </w:t>
      </w:r>
      <w:r w:rsidR="00C92D88" w:rsidRPr="00F915C3">
        <w:rPr>
          <w:rFonts w:ascii="Arial" w:eastAsia="Times New Roman" w:hAnsi="Arial" w:cs="Arial"/>
          <w:sz w:val="24"/>
          <w:szCs w:val="24"/>
        </w:rPr>
        <w:t>Premier Inn began looking into strategies to reach its carbon reduction goals. Any measures or improvements that were to be made required a solid business case. The hotel chain's overarching goal was to lower carbon emissions and electricity expenses through increased energy efficiency. The group was eager to begin producing their own renewable energy in addition to consuming less energy.</w:t>
      </w:r>
      <w:r w:rsidR="00C92D88" w:rsidRPr="00F915C3">
        <w:rPr>
          <w:rFonts w:ascii="Arial" w:eastAsia="Times New Roman" w:hAnsi="Arial" w:cs="Arial"/>
          <w:sz w:val="24"/>
          <w:szCs w:val="24"/>
        </w:rPr>
        <w:t xml:space="preserve"> Premier Inn approached company called Anesco (2020) to carry out and research and they found s</w:t>
      </w:r>
      <w:r w:rsidR="00C92D88" w:rsidRPr="00F915C3">
        <w:rPr>
          <w:rFonts w:ascii="Arial" w:eastAsia="Times New Roman" w:hAnsi="Arial" w:cs="Arial"/>
          <w:sz w:val="24"/>
          <w:szCs w:val="24"/>
        </w:rPr>
        <w:t>olar was the ideal choice because its installation and use would have the least negative impact on both the business's operations and visitors. It was believed that installing solar panels on the roof would further demonstrate the business's environmental commitment.</w:t>
      </w:r>
      <w:r w:rsidR="00C92D88" w:rsidRPr="00F915C3">
        <w:rPr>
          <w:rFonts w:ascii="Arial" w:eastAsia="Times New Roman" w:hAnsi="Arial" w:cs="Arial"/>
          <w:sz w:val="24"/>
          <w:szCs w:val="24"/>
        </w:rPr>
        <w:t xml:space="preserve"> </w:t>
      </w:r>
    </w:p>
    <w:p w14:paraId="2044E72B" w14:textId="5832E9AD" w:rsidR="00633A0A" w:rsidRPr="00F915C3" w:rsidRDefault="00C92D88" w:rsidP="00633A0A">
      <w:pPr>
        <w:rPr>
          <w:rFonts w:ascii="Arial" w:eastAsia="Times New Roman" w:hAnsi="Arial" w:cs="Arial"/>
          <w:sz w:val="24"/>
          <w:szCs w:val="24"/>
        </w:rPr>
      </w:pPr>
      <w:r w:rsidRPr="00F915C3">
        <w:rPr>
          <w:rFonts w:ascii="Arial" w:eastAsia="Times New Roman" w:hAnsi="Arial" w:cs="Arial"/>
          <w:sz w:val="24"/>
          <w:szCs w:val="24"/>
        </w:rPr>
        <w:t xml:space="preserve">Whitbread (2023) announced in May, </w:t>
      </w:r>
      <w:r w:rsidRPr="00F915C3">
        <w:rPr>
          <w:rFonts w:ascii="Arial" w:eastAsia="Times New Roman" w:hAnsi="Arial" w:cs="Arial"/>
          <w:sz w:val="24"/>
          <w:szCs w:val="24"/>
        </w:rPr>
        <w:t>a bold new goal to reduce water use by 20% for each person sleeping by 2030. Following a reduction in water use of slightly over 20%, a trial of the novel water-saving solutions including many hotels in water-stressed locations showed the potential to cut the group's gas use and corresponding carbon emissions by 5%.</w:t>
      </w:r>
      <w:r w:rsidRPr="00F915C3">
        <w:rPr>
          <w:rFonts w:ascii="Arial" w:eastAsia="Times New Roman" w:hAnsi="Arial" w:cs="Arial"/>
          <w:sz w:val="24"/>
          <w:szCs w:val="24"/>
        </w:rPr>
        <w:t xml:space="preserve"> As</w:t>
      </w:r>
      <w:r w:rsidRPr="00F915C3">
        <w:rPr>
          <w:rFonts w:ascii="Arial" w:eastAsia="Times New Roman" w:hAnsi="Arial" w:cs="Arial"/>
          <w:sz w:val="24"/>
          <w:szCs w:val="24"/>
        </w:rPr>
        <w:t xml:space="preserve"> part of its Force for Good sustainability initiative, </w:t>
      </w:r>
      <w:r w:rsidRPr="00F915C3">
        <w:rPr>
          <w:rFonts w:ascii="Arial" w:eastAsia="Times New Roman" w:hAnsi="Arial" w:cs="Arial"/>
          <w:sz w:val="24"/>
          <w:szCs w:val="24"/>
        </w:rPr>
        <w:t xml:space="preserve">this </w:t>
      </w:r>
      <w:r w:rsidRPr="00F915C3">
        <w:rPr>
          <w:rFonts w:ascii="Arial" w:eastAsia="Times New Roman" w:hAnsi="Arial" w:cs="Arial"/>
          <w:sz w:val="24"/>
          <w:szCs w:val="24"/>
        </w:rPr>
        <w:t>calls for the company to install water-saving devices throughout all 845 of its hotels in the UK, with a focus on those that are located in locations that are more likely to experience water stress. Installing updated WC valves, water-saving showerheads, and tap flow restrictors are all part of the progression program.</w:t>
      </w:r>
      <w:r w:rsidR="00633A0A" w:rsidRPr="00F915C3">
        <w:rPr>
          <w:rFonts w:ascii="Arial" w:eastAsia="Times New Roman" w:hAnsi="Arial" w:cs="Arial"/>
          <w:sz w:val="24"/>
          <w:szCs w:val="24"/>
        </w:rPr>
        <w:t xml:space="preserve"> Their responsibility also includes taking of community. They</w:t>
      </w:r>
      <w:r w:rsidR="00633A0A" w:rsidRPr="00F915C3">
        <w:rPr>
          <w:rFonts w:ascii="Arial" w:eastAsia="Times New Roman" w:hAnsi="Arial" w:cs="Arial"/>
          <w:sz w:val="24"/>
          <w:szCs w:val="24"/>
        </w:rPr>
        <w:t xml:space="preserve"> go above and above for the communities in which </w:t>
      </w:r>
      <w:r w:rsidR="00633A0A" w:rsidRPr="00F915C3">
        <w:rPr>
          <w:rFonts w:ascii="Arial" w:eastAsia="Times New Roman" w:hAnsi="Arial" w:cs="Arial"/>
          <w:sz w:val="24"/>
          <w:szCs w:val="24"/>
        </w:rPr>
        <w:t>th</w:t>
      </w:r>
      <w:r w:rsidR="00633A0A" w:rsidRPr="00F915C3">
        <w:rPr>
          <w:rFonts w:ascii="Arial" w:eastAsia="Times New Roman" w:hAnsi="Arial" w:cs="Arial"/>
          <w:sz w:val="24"/>
          <w:szCs w:val="24"/>
        </w:rPr>
        <w:t>e</w:t>
      </w:r>
      <w:r w:rsidR="00633A0A" w:rsidRPr="00F915C3">
        <w:rPr>
          <w:rFonts w:ascii="Arial" w:eastAsia="Times New Roman" w:hAnsi="Arial" w:cs="Arial"/>
          <w:sz w:val="24"/>
          <w:szCs w:val="24"/>
        </w:rPr>
        <w:t>y</w:t>
      </w:r>
      <w:r w:rsidR="00633A0A" w:rsidRPr="00F915C3">
        <w:rPr>
          <w:rFonts w:ascii="Arial" w:eastAsia="Times New Roman" w:hAnsi="Arial" w:cs="Arial"/>
          <w:sz w:val="24"/>
          <w:szCs w:val="24"/>
        </w:rPr>
        <w:t xml:space="preserve"> live. Giving back is the cornerstone of </w:t>
      </w:r>
      <w:r w:rsidR="00633A0A" w:rsidRPr="00F915C3">
        <w:rPr>
          <w:rFonts w:ascii="Arial" w:eastAsia="Times New Roman" w:hAnsi="Arial" w:cs="Arial"/>
          <w:sz w:val="24"/>
          <w:szCs w:val="24"/>
        </w:rPr>
        <w:t>their</w:t>
      </w:r>
      <w:r w:rsidR="00633A0A" w:rsidRPr="00F915C3">
        <w:rPr>
          <w:rFonts w:ascii="Arial" w:eastAsia="Times New Roman" w:hAnsi="Arial" w:cs="Arial"/>
          <w:sz w:val="24"/>
          <w:szCs w:val="24"/>
        </w:rPr>
        <w:t xml:space="preserve"> community approach. </w:t>
      </w:r>
      <w:r w:rsidR="00633A0A" w:rsidRPr="00F915C3">
        <w:rPr>
          <w:rFonts w:ascii="Arial" w:eastAsia="Times New Roman" w:hAnsi="Arial" w:cs="Arial"/>
          <w:sz w:val="24"/>
          <w:szCs w:val="24"/>
        </w:rPr>
        <w:t>They</w:t>
      </w:r>
      <w:r w:rsidR="00633A0A" w:rsidRPr="00F915C3">
        <w:rPr>
          <w:rFonts w:ascii="Arial" w:eastAsia="Times New Roman" w:hAnsi="Arial" w:cs="Arial"/>
          <w:sz w:val="24"/>
          <w:szCs w:val="24"/>
        </w:rPr>
        <w:t xml:space="preserve"> accomplish this by volunteering, organizing fundraisers for charity partner, or ensuring that guests have a restful night's sleep and scrumptious meals</w:t>
      </w:r>
      <w:r w:rsidR="00633A0A" w:rsidRPr="00F915C3">
        <w:rPr>
          <w:rFonts w:ascii="Arial" w:eastAsia="Times New Roman" w:hAnsi="Arial" w:cs="Arial"/>
          <w:sz w:val="24"/>
          <w:szCs w:val="24"/>
        </w:rPr>
        <w:t xml:space="preserve">, </w:t>
      </w:r>
      <w:r w:rsidR="00633A0A" w:rsidRPr="00F915C3">
        <w:rPr>
          <w:rFonts w:ascii="Arial" w:eastAsia="Times New Roman" w:hAnsi="Arial" w:cs="Arial"/>
          <w:sz w:val="24"/>
          <w:szCs w:val="24"/>
        </w:rPr>
        <w:t>shower heads and faucet flow restrictors.</w:t>
      </w:r>
      <w:r w:rsidR="00633A0A" w:rsidRPr="00F915C3">
        <w:rPr>
          <w:rFonts w:ascii="Arial" w:eastAsia="Times New Roman" w:hAnsi="Arial" w:cs="Arial"/>
          <w:sz w:val="24"/>
          <w:szCs w:val="24"/>
        </w:rPr>
        <w:t xml:space="preserve"> </w:t>
      </w:r>
      <w:r w:rsidR="00633A0A" w:rsidRPr="00F915C3">
        <w:rPr>
          <w:rFonts w:ascii="Arial" w:eastAsia="Times New Roman" w:hAnsi="Arial" w:cs="Arial"/>
          <w:sz w:val="24"/>
          <w:szCs w:val="24"/>
        </w:rPr>
        <w:t>In a hotel, plastic bottles make up at least 40% of the waste. Premier Inn has replaced all single-use plastic water bottles in its hotel rooms and public areas with the new, recently introduced Al Ain Water recycled PET (</w:t>
      </w:r>
      <w:proofErr w:type="spellStart"/>
      <w:r w:rsidR="00633A0A" w:rsidRPr="00F915C3">
        <w:rPr>
          <w:rFonts w:ascii="Arial" w:eastAsia="Times New Roman" w:hAnsi="Arial" w:cs="Arial"/>
          <w:sz w:val="24"/>
          <w:szCs w:val="24"/>
        </w:rPr>
        <w:t>rPET</w:t>
      </w:r>
      <w:proofErr w:type="spellEnd"/>
      <w:r w:rsidR="00633A0A" w:rsidRPr="00F915C3">
        <w:rPr>
          <w:rFonts w:ascii="Arial" w:eastAsia="Times New Roman" w:hAnsi="Arial" w:cs="Arial"/>
          <w:sz w:val="24"/>
          <w:szCs w:val="24"/>
        </w:rPr>
        <w:t>) bottle as part of its efforts to become a plastic-free organization in accordance with government laws</w:t>
      </w:r>
      <w:r w:rsidR="00633A0A" w:rsidRPr="00F915C3">
        <w:rPr>
          <w:rFonts w:ascii="Arial" w:eastAsia="Times New Roman" w:hAnsi="Arial" w:cs="Arial"/>
          <w:sz w:val="24"/>
          <w:szCs w:val="24"/>
        </w:rPr>
        <w:t xml:space="preserve"> (Mansuri, 2021)</w:t>
      </w:r>
      <w:r w:rsidR="00633A0A" w:rsidRPr="00F915C3">
        <w:rPr>
          <w:rFonts w:ascii="Arial" w:eastAsia="Times New Roman" w:hAnsi="Arial" w:cs="Arial"/>
          <w:sz w:val="24"/>
          <w:szCs w:val="24"/>
        </w:rPr>
        <w:t>.</w:t>
      </w:r>
      <w:r w:rsidR="00633A0A" w:rsidRPr="00F915C3">
        <w:rPr>
          <w:rFonts w:ascii="Arial" w:eastAsia="Times New Roman" w:hAnsi="Arial" w:cs="Arial"/>
          <w:sz w:val="24"/>
          <w:szCs w:val="24"/>
        </w:rPr>
        <w:t xml:space="preserve"> </w:t>
      </w:r>
      <w:r w:rsidR="00633A0A" w:rsidRPr="00F915C3">
        <w:rPr>
          <w:rFonts w:ascii="Arial" w:eastAsia="Times New Roman" w:hAnsi="Arial" w:cs="Arial"/>
          <w:sz w:val="24"/>
          <w:szCs w:val="24"/>
        </w:rPr>
        <w:t xml:space="preserve">The manufacturer claims that the bottle is indefinitely recyclable and composed of post-consumer recycled plastic. In addition to saving energy and resources and, most crucially, diverting nearly two million single-use plastic bottles from landfills annually, </w:t>
      </w:r>
      <w:proofErr w:type="spellStart"/>
      <w:r w:rsidR="00633A0A" w:rsidRPr="00F915C3">
        <w:rPr>
          <w:rFonts w:ascii="Arial" w:eastAsia="Times New Roman" w:hAnsi="Arial" w:cs="Arial"/>
          <w:sz w:val="24"/>
          <w:szCs w:val="24"/>
        </w:rPr>
        <w:t>rPET</w:t>
      </w:r>
      <w:proofErr w:type="spellEnd"/>
      <w:r w:rsidR="00633A0A" w:rsidRPr="00F915C3">
        <w:rPr>
          <w:rFonts w:ascii="Arial" w:eastAsia="Times New Roman" w:hAnsi="Arial" w:cs="Arial"/>
          <w:sz w:val="24"/>
          <w:szCs w:val="24"/>
        </w:rPr>
        <w:t xml:space="preserve"> produces seventy-five percent fewer CO2 emissions.</w:t>
      </w:r>
      <w:r w:rsidR="00633A0A" w:rsidRPr="00F915C3">
        <w:rPr>
          <w:rFonts w:ascii="Arial" w:eastAsia="Times New Roman" w:hAnsi="Arial" w:cs="Arial"/>
          <w:sz w:val="24"/>
          <w:szCs w:val="24"/>
        </w:rPr>
        <w:t xml:space="preserve"> </w:t>
      </w:r>
    </w:p>
    <w:p w14:paraId="5802BBF9" w14:textId="0AD9E86D" w:rsidR="00F915C3" w:rsidRPr="00F915C3" w:rsidRDefault="00F915C3" w:rsidP="00633A0A">
      <w:pPr>
        <w:rPr>
          <w:rFonts w:ascii="Arial" w:eastAsia="Times New Roman" w:hAnsi="Arial" w:cs="Arial"/>
          <w:sz w:val="24"/>
          <w:szCs w:val="24"/>
        </w:rPr>
      </w:pPr>
      <w:r w:rsidRPr="00F915C3">
        <w:rPr>
          <w:rFonts w:ascii="Arial" w:eastAsia="Times New Roman" w:hAnsi="Arial" w:cs="Arial"/>
          <w:sz w:val="24"/>
          <w:szCs w:val="24"/>
        </w:rPr>
        <w:t xml:space="preserve">CSR initiatives with a focus on sustainability frequently encourage innovation in businesses. By concentrating on sustainable solutions, businesses can stand out from </w:t>
      </w:r>
      <w:r w:rsidRPr="00F915C3">
        <w:rPr>
          <w:rFonts w:ascii="Arial" w:eastAsia="Times New Roman" w:hAnsi="Arial" w:cs="Arial"/>
          <w:sz w:val="24"/>
          <w:szCs w:val="24"/>
        </w:rPr>
        <w:lastRenderedPageBreak/>
        <w:t>rivals, break into new markets, and find innovative sources of income. Enhanced Stakeholder Engagement: Sustainable corporate social responsibility (CSR) programs enable significant interaction with various stakeholders, including as workers, clients, communities, investors, and regulators. Through the inclusion of these groups in decision-making procedures, businesses can establish cooperative relationships and trust</w:t>
      </w:r>
      <w:r w:rsidRPr="00F915C3">
        <w:rPr>
          <w:rFonts w:ascii="Arial" w:eastAsia="Times New Roman" w:hAnsi="Arial" w:cs="Arial"/>
          <w:sz w:val="24"/>
          <w:szCs w:val="24"/>
        </w:rPr>
        <w:t xml:space="preserve"> (Chauhan, 2023)</w:t>
      </w:r>
      <w:r w:rsidRPr="00F915C3">
        <w:rPr>
          <w:rFonts w:ascii="Arial" w:eastAsia="Times New Roman" w:hAnsi="Arial" w:cs="Arial"/>
          <w:sz w:val="24"/>
          <w:szCs w:val="24"/>
        </w:rPr>
        <w:t>.</w:t>
      </w:r>
      <w:r w:rsidRPr="00F915C3">
        <w:rPr>
          <w:rFonts w:ascii="Arial" w:eastAsia="Times New Roman" w:hAnsi="Arial" w:cs="Arial"/>
          <w:sz w:val="24"/>
          <w:szCs w:val="24"/>
        </w:rPr>
        <w:t xml:space="preserve"> </w:t>
      </w:r>
      <w:r w:rsidRPr="00F915C3">
        <w:rPr>
          <w:rFonts w:ascii="Arial" w:eastAsia="Times New Roman" w:hAnsi="Arial" w:cs="Arial"/>
          <w:sz w:val="24"/>
          <w:szCs w:val="24"/>
        </w:rPr>
        <w:t>Giv</w:t>
      </w:r>
      <w:r w:rsidRPr="00F915C3">
        <w:rPr>
          <w:rFonts w:ascii="Arial" w:eastAsia="Times New Roman" w:hAnsi="Arial" w:cs="Arial"/>
          <w:sz w:val="24"/>
          <w:szCs w:val="24"/>
        </w:rPr>
        <w:t>ing</w:t>
      </w:r>
      <w:r w:rsidRPr="00F915C3">
        <w:rPr>
          <w:rFonts w:ascii="Arial" w:eastAsia="Times New Roman" w:hAnsi="Arial" w:cs="Arial"/>
          <w:sz w:val="24"/>
          <w:szCs w:val="24"/>
        </w:rPr>
        <w:t xml:space="preserve"> a clear explanation of the goals, parameters, and anticipated results of CSR initiatives. Align them with the fundamental business principles and the company's broader sustainability plan. Collaboration Among Stakeholders: Involve stakeholders at every stage of the project's lifespan to determine and rank sustainability objectives. Seek their advice, take into account their viewpoints, and create efficient channels of communication to guarantee comprehension</w:t>
      </w:r>
      <w:r w:rsidR="00C66475">
        <w:rPr>
          <w:rFonts w:ascii="Arial" w:eastAsia="Times New Roman" w:hAnsi="Arial" w:cs="Arial"/>
          <w:sz w:val="24"/>
          <w:szCs w:val="24"/>
        </w:rPr>
        <w:t xml:space="preserve"> (</w:t>
      </w:r>
      <w:proofErr w:type="spellStart"/>
      <w:r w:rsidR="00C66475">
        <w:rPr>
          <w:rFonts w:ascii="Arial" w:eastAsia="Times New Roman" w:hAnsi="Arial" w:cs="Arial"/>
          <w:sz w:val="24"/>
          <w:szCs w:val="24"/>
        </w:rPr>
        <w:t>Hoteliga</w:t>
      </w:r>
      <w:proofErr w:type="spellEnd"/>
      <w:r w:rsidR="00C66475">
        <w:rPr>
          <w:rFonts w:ascii="Arial" w:eastAsia="Times New Roman" w:hAnsi="Arial" w:cs="Arial"/>
          <w:sz w:val="24"/>
          <w:szCs w:val="24"/>
        </w:rPr>
        <w:t>, 2023)</w:t>
      </w:r>
      <w:r w:rsidRPr="00F915C3">
        <w:rPr>
          <w:rFonts w:ascii="Arial" w:eastAsia="Times New Roman" w:hAnsi="Arial" w:cs="Arial"/>
          <w:sz w:val="24"/>
          <w:szCs w:val="24"/>
        </w:rPr>
        <w:t>.</w:t>
      </w:r>
    </w:p>
    <w:p w14:paraId="3FC385EF" w14:textId="7EE767BC" w:rsidR="00F915C3" w:rsidRPr="00F915C3" w:rsidRDefault="00633A0A" w:rsidP="00F915C3">
      <w:pPr>
        <w:rPr>
          <w:rFonts w:ascii="Arial" w:eastAsia="Times New Roman" w:hAnsi="Arial" w:cs="Arial"/>
          <w:sz w:val="24"/>
          <w:szCs w:val="24"/>
        </w:rPr>
      </w:pPr>
      <w:r w:rsidRPr="00633A0A">
        <w:rPr>
          <w:rFonts w:ascii="Arial" w:eastAsia="Times New Roman" w:hAnsi="Arial" w:cs="Arial"/>
          <w:sz w:val="24"/>
          <w:szCs w:val="24"/>
        </w:rPr>
        <w:t>As a shining example of sustainable hospitality, Premier Inn Swindon Town Centre shows that cost-effectiveness and environmental stewardship can coexist. Whitbread PLC, a leader in the sector, provides a positive model for sustainable hotel operations going forward, demonstrating how creativity and environmental dedication may create a more promising and environmentally friendly future for everybody</w:t>
      </w:r>
      <w:r w:rsidRPr="00F915C3">
        <w:rPr>
          <w:rFonts w:ascii="Arial" w:eastAsia="Times New Roman" w:hAnsi="Arial" w:cs="Arial"/>
          <w:sz w:val="24"/>
          <w:szCs w:val="24"/>
        </w:rPr>
        <w:t xml:space="preserve"> (Carbon Neutral, 2023)</w:t>
      </w:r>
      <w:r w:rsidRPr="00633A0A">
        <w:rPr>
          <w:rFonts w:ascii="Arial" w:eastAsia="Times New Roman" w:hAnsi="Arial" w:cs="Arial"/>
          <w:sz w:val="24"/>
          <w:szCs w:val="24"/>
        </w:rPr>
        <w:t>.</w:t>
      </w:r>
      <w:r w:rsidR="00F915C3" w:rsidRPr="00F915C3">
        <w:rPr>
          <w:rFonts w:ascii="Arial" w:eastAsia="Times New Roman" w:hAnsi="Arial" w:cs="Arial"/>
          <w:sz w:val="24"/>
          <w:szCs w:val="24"/>
        </w:rPr>
        <w:t xml:space="preserve"> They</w:t>
      </w:r>
      <w:r w:rsidR="00F915C3" w:rsidRPr="00F915C3">
        <w:rPr>
          <w:rFonts w:ascii="Arial" w:eastAsia="Times New Roman" w:hAnsi="Arial" w:cs="Arial"/>
          <w:sz w:val="24"/>
          <w:szCs w:val="24"/>
        </w:rPr>
        <w:t xml:space="preserve"> plan to eliminate hundreds of millions of single-use plastic products that are superfluous, such as diaper bags and sauce sachets. </w:t>
      </w:r>
      <w:r w:rsidR="00F915C3" w:rsidRPr="00F915C3">
        <w:rPr>
          <w:rFonts w:ascii="Arial" w:eastAsia="Times New Roman" w:hAnsi="Arial" w:cs="Arial"/>
          <w:sz w:val="24"/>
          <w:szCs w:val="24"/>
        </w:rPr>
        <w:t>They</w:t>
      </w:r>
      <w:r w:rsidR="00F915C3" w:rsidRPr="00F915C3">
        <w:rPr>
          <w:rFonts w:ascii="Arial" w:eastAsia="Times New Roman" w:hAnsi="Arial" w:cs="Arial"/>
          <w:sz w:val="24"/>
          <w:szCs w:val="24"/>
        </w:rPr>
        <w:t xml:space="preserve">'ll be cutting back on the amount of food and textile packaging </w:t>
      </w:r>
      <w:r w:rsidR="00F915C3" w:rsidRPr="00F915C3">
        <w:rPr>
          <w:rFonts w:ascii="Arial" w:eastAsia="Times New Roman" w:hAnsi="Arial" w:cs="Arial"/>
          <w:sz w:val="24"/>
          <w:szCs w:val="24"/>
        </w:rPr>
        <w:t>they</w:t>
      </w:r>
      <w:r w:rsidR="00F915C3" w:rsidRPr="00F915C3">
        <w:rPr>
          <w:rFonts w:ascii="Arial" w:eastAsia="Times New Roman" w:hAnsi="Arial" w:cs="Arial"/>
          <w:sz w:val="24"/>
          <w:szCs w:val="24"/>
        </w:rPr>
        <w:t xml:space="preserve"> use behind the scenes because extraneous waste and carbon emissions result from it. Plastic usage that is necessary</w:t>
      </w:r>
      <w:r w:rsidR="00F915C3" w:rsidRPr="00F915C3">
        <w:rPr>
          <w:rFonts w:ascii="Arial" w:eastAsia="Times New Roman" w:hAnsi="Arial" w:cs="Arial"/>
          <w:sz w:val="24"/>
          <w:szCs w:val="24"/>
        </w:rPr>
        <w:t xml:space="preserve">, </w:t>
      </w:r>
      <w:r w:rsidR="00F915C3" w:rsidRPr="00F915C3">
        <w:rPr>
          <w:rFonts w:ascii="Arial" w:eastAsia="Times New Roman" w:hAnsi="Arial" w:cs="Arial"/>
          <w:sz w:val="24"/>
          <w:szCs w:val="24"/>
        </w:rPr>
        <w:t>for instance, when it's needed to ensure food safety or when getting rid of it would negatively affect the environment</w:t>
      </w:r>
      <w:r w:rsidR="00F915C3" w:rsidRPr="00F915C3">
        <w:rPr>
          <w:rFonts w:ascii="Arial" w:eastAsia="Times New Roman" w:hAnsi="Arial" w:cs="Arial"/>
          <w:sz w:val="24"/>
          <w:szCs w:val="24"/>
        </w:rPr>
        <w:t xml:space="preserve">, it </w:t>
      </w:r>
      <w:r w:rsidR="00F915C3" w:rsidRPr="00F915C3">
        <w:rPr>
          <w:rFonts w:ascii="Arial" w:eastAsia="Times New Roman" w:hAnsi="Arial" w:cs="Arial"/>
          <w:sz w:val="24"/>
          <w:szCs w:val="24"/>
        </w:rPr>
        <w:t>will still be improved and either reduced or replaced with recyclable and recycled materials</w:t>
      </w:r>
      <w:r w:rsidR="00F915C3" w:rsidRPr="00F915C3">
        <w:rPr>
          <w:rFonts w:ascii="Arial" w:eastAsia="Times New Roman" w:hAnsi="Arial" w:cs="Arial"/>
          <w:sz w:val="24"/>
          <w:szCs w:val="24"/>
        </w:rPr>
        <w:t xml:space="preserve"> (Hospitality Net, 2019)</w:t>
      </w:r>
      <w:r w:rsidR="00F915C3" w:rsidRPr="00F915C3">
        <w:rPr>
          <w:rFonts w:ascii="Arial" w:eastAsia="Times New Roman" w:hAnsi="Arial" w:cs="Arial"/>
          <w:sz w:val="24"/>
          <w:szCs w:val="24"/>
        </w:rPr>
        <w:t>.</w:t>
      </w:r>
    </w:p>
    <w:p w14:paraId="4925DAC2" w14:textId="08B54F81" w:rsidR="00920070" w:rsidRPr="00920070" w:rsidRDefault="00E37D5D" w:rsidP="00920070">
      <w:pPr>
        <w:rPr>
          <w:rFonts w:ascii="Arial" w:eastAsia="Times New Roman" w:hAnsi="Arial" w:cs="Arial"/>
          <w:sz w:val="24"/>
          <w:szCs w:val="24"/>
          <w:lang w:val="en-US"/>
        </w:rPr>
      </w:pPr>
      <w:r w:rsidRPr="00920070">
        <w:rPr>
          <w:rFonts w:ascii="Arial" w:eastAsia="Times New Roman" w:hAnsi="Arial" w:cs="Arial"/>
          <w:sz w:val="24"/>
          <w:szCs w:val="24"/>
        </w:rPr>
        <w:t xml:space="preserve">Eric Vogler from Director of </w:t>
      </w:r>
      <w:proofErr w:type="spellStart"/>
      <w:r w:rsidRPr="00920070">
        <w:rPr>
          <w:rFonts w:ascii="Arial" w:eastAsia="Times New Roman" w:hAnsi="Arial" w:cs="Arial"/>
          <w:sz w:val="24"/>
          <w:szCs w:val="24"/>
        </w:rPr>
        <w:t>Em</w:t>
      </w:r>
      <w:r w:rsidR="00920070" w:rsidRPr="00920070">
        <w:rPr>
          <w:rFonts w:ascii="Arial" w:eastAsia="Times New Roman" w:hAnsi="Arial" w:cs="Arial"/>
          <w:sz w:val="24"/>
          <w:szCs w:val="24"/>
        </w:rPr>
        <w:t>ly</w:t>
      </w:r>
      <w:r w:rsidRPr="00920070">
        <w:rPr>
          <w:rFonts w:ascii="Arial" w:eastAsia="Times New Roman" w:hAnsi="Arial" w:cs="Arial"/>
          <w:sz w:val="24"/>
          <w:szCs w:val="24"/>
        </w:rPr>
        <w:t>on</w:t>
      </w:r>
      <w:proofErr w:type="spellEnd"/>
      <w:r w:rsidRPr="00920070">
        <w:rPr>
          <w:rFonts w:ascii="Arial" w:eastAsia="Times New Roman" w:hAnsi="Arial" w:cs="Arial"/>
          <w:sz w:val="24"/>
          <w:szCs w:val="24"/>
        </w:rPr>
        <w:t xml:space="preserve"> (2023) said </w:t>
      </w:r>
      <w:r w:rsidRPr="00920070">
        <w:rPr>
          <w:rStyle w:val="Emphasis"/>
          <w:rFonts w:ascii="Arial" w:hAnsi="Arial" w:cs="Arial"/>
          <w:color w:val="1A1A1A"/>
          <w:sz w:val="24"/>
          <w:szCs w:val="24"/>
          <w:bdr w:val="none" w:sz="0" w:space="0" w:color="auto" w:frame="1"/>
          <w:shd w:val="clear" w:color="auto" w:fill="FFFFFF"/>
        </w:rPr>
        <w:t>“</w:t>
      </w:r>
      <w:r w:rsidRPr="00920070">
        <w:rPr>
          <w:rStyle w:val="Emphasis"/>
          <w:rFonts w:ascii="Arial" w:hAnsi="Arial" w:cs="Arial"/>
          <w:i w:val="0"/>
          <w:iCs w:val="0"/>
          <w:color w:val="1A1A1A"/>
          <w:sz w:val="24"/>
          <w:szCs w:val="24"/>
          <w:bdr w:val="none" w:sz="0" w:space="0" w:color="auto" w:frame="1"/>
          <w:shd w:val="clear" w:color="auto" w:fill="FFFFFF"/>
        </w:rPr>
        <w:t>The hospitality industry has a special opportunity compared to other industries (like consumer goods) because there is a lot of interaction with the guests in this sector. Consumer products are bought and taken home to be consumed</w:t>
      </w:r>
      <w:r w:rsidRPr="00920070">
        <w:rPr>
          <w:rStyle w:val="Emphasis"/>
          <w:rFonts w:ascii="Arial" w:hAnsi="Arial" w:cs="Arial"/>
          <w:color w:val="1A1A1A"/>
          <w:sz w:val="24"/>
          <w:szCs w:val="24"/>
          <w:bdr w:val="none" w:sz="0" w:space="0" w:color="auto" w:frame="1"/>
          <w:shd w:val="clear" w:color="auto" w:fill="FFFFFF"/>
        </w:rPr>
        <w:t xml:space="preserve">, </w:t>
      </w:r>
      <w:r w:rsidRPr="00920070">
        <w:rPr>
          <w:rStyle w:val="Emphasis"/>
          <w:rFonts w:ascii="Arial" w:hAnsi="Arial" w:cs="Arial"/>
          <w:i w:val="0"/>
          <w:iCs w:val="0"/>
          <w:color w:val="1A1A1A"/>
          <w:sz w:val="24"/>
          <w:szCs w:val="24"/>
          <w:bdr w:val="none" w:sz="0" w:space="0" w:color="auto" w:frame="1"/>
          <w:shd w:val="clear" w:color="auto" w:fill="FFFFFF"/>
        </w:rPr>
        <w:t>and the only thing to connect to the user to the brand is either the packaging or messaging. But in hospitality, we get to have unique customer connections and that enables us to bring sustainability directly into the customer experience”</w:t>
      </w:r>
      <w:r w:rsidRPr="00920070">
        <w:rPr>
          <w:rFonts w:ascii="Arial" w:hAnsi="Arial" w:cs="Arial"/>
          <w:i/>
          <w:iCs/>
          <w:color w:val="1A1A1A"/>
          <w:sz w:val="24"/>
          <w:szCs w:val="24"/>
          <w:shd w:val="clear" w:color="auto" w:fill="FFFFFF"/>
        </w:rPr>
        <w:t> </w:t>
      </w:r>
      <w:r w:rsidRPr="00920070">
        <w:rPr>
          <w:rFonts w:ascii="Arial" w:hAnsi="Arial" w:cs="Arial"/>
          <w:color w:val="1A1A1A"/>
          <w:sz w:val="24"/>
          <w:szCs w:val="24"/>
          <w:shd w:val="clear" w:color="auto" w:fill="FFFFFF"/>
        </w:rPr>
        <w:t>says Henri. Similarly for this reason</w:t>
      </w:r>
      <w:r w:rsidRPr="00920070">
        <w:rPr>
          <w:rFonts w:ascii="Arial" w:hAnsi="Arial" w:cs="Arial"/>
          <w:i/>
          <w:iCs/>
          <w:color w:val="1A1A1A"/>
          <w:sz w:val="24"/>
          <w:szCs w:val="24"/>
          <w:shd w:val="clear" w:color="auto" w:fill="FFFFFF"/>
        </w:rPr>
        <w:t>, </w:t>
      </w:r>
      <w:r w:rsidRPr="00920070">
        <w:rPr>
          <w:rStyle w:val="Emphasis"/>
          <w:rFonts w:ascii="Arial" w:hAnsi="Arial" w:cs="Arial"/>
          <w:i w:val="0"/>
          <w:iCs w:val="0"/>
          <w:color w:val="1A1A1A"/>
          <w:sz w:val="24"/>
          <w:szCs w:val="24"/>
          <w:bdr w:val="none" w:sz="0" w:space="0" w:color="auto" w:frame="1"/>
          <w:shd w:val="clear" w:color="auto" w:fill="FFFFFF"/>
        </w:rPr>
        <w:t>“as a service provider, you must really embark your customers into your sustainability policy”</w:t>
      </w:r>
      <w:r w:rsidR="00920070" w:rsidRPr="00920070">
        <w:rPr>
          <w:rStyle w:val="Emphasis"/>
          <w:rFonts w:ascii="Arial" w:hAnsi="Arial" w:cs="Arial"/>
          <w:i w:val="0"/>
          <w:iCs w:val="0"/>
          <w:color w:val="1A1A1A"/>
          <w:sz w:val="24"/>
          <w:szCs w:val="24"/>
          <w:bdr w:val="none" w:sz="0" w:space="0" w:color="auto" w:frame="1"/>
          <w:shd w:val="clear" w:color="auto" w:fill="FFFFFF"/>
        </w:rPr>
        <w:t xml:space="preserve">. </w:t>
      </w:r>
      <w:r w:rsidR="00920070" w:rsidRPr="00920070">
        <w:rPr>
          <w:rFonts w:ascii="Arial" w:eastAsia="Times New Roman" w:hAnsi="Arial" w:cs="Arial"/>
          <w:sz w:val="24"/>
          <w:szCs w:val="24"/>
          <w:lang w:val="en-US"/>
        </w:rPr>
        <w:t>It's evident that the hospitality sector has rules around when it's acceptable and inappropriate to advise guests to be more "sustainable," particularly at four- or five-star properties. Customers visiting these upscale resorts pay for a high-end experience, therefore they have different standards for the quality of the services they receive.</w:t>
      </w:r>
    </w:p>
    <w:p w14:paraId="5BA9AC39" w14:textId="729B83A9" w:rsidR="000F7732" w:rsidRPr="0081121B" w:rsidRDefault="00920070" w:rsidP="0081121B">
      <w:pPr>
        <w:rPr>
          <w:rFonts w:ascii="Arial" w:eastAsia="Times New Roman" w:hAnsi="Arial" w:cs="Arial"/>
          <w:sz w:val="24"/>
          <w:szCs w:val="24"/>
          <w:lang w:val="en-US"/>
        </w:rPr>
      </w:pPr>
      <w:r w:rsidRPr="00920070">
        <w:rPr>
          <w:rFonts w:ascii="Arial" w:eastAsia="Times New Roman" w:hAnsi="Arial" w:cs="Arial"/>
          <w:sz w:val="24"/>
          <w:szCs w:val="24"/>
          <w:lang w:val="en-US"/>
        </w:rPr>
        <w:t xml:space="preserve">If CSR initiatives are undertaken, they ought to be done so with the intention of bringing about genuine social change by promoting improvement in the communities where the company has a direct influence, particularly among its workforce. Buying products from or collaborating with minority- or locally-owned businesses and utilizing them in hotels or restaurants sends a powerful message to customers encouraging them to follow suit. </w:t>
      </w:r>
      <w:r w:rsidRPr="00920070">
        <w:rPr>
          <w:rFonts w:ascii="Arial" w:eastAsia="Times New Roman" w:hAnsi="Arial" w:cs="Arial"/>
          <w:sz w:val="24"/>
          <w:szCs w:val="24"/>
          <w:lang w:val="en-US"/>
        </w:rPr>
        <w:lastRenderedPageBreak/>
        <w:t>One of the best ways to draw in and keep a younger, more socially conscious clientele is to support pertinent and significant social activities and establish the company's position on particular subjects</w:t>
      </w:r>
      <w:r w:rsidRPr="006156CF">
        <w:rPr>
          <w:rFonts w:ascii="Arial" w:eastAsia="Times New Roman" w:hAnsi="Arial" w:cs="Arial"/>
          <w:sz w:val="24"/>
          <w:szCs w:val="24"/>
          <w:lang w:val="en-US"/>
        </w:rPr>
        <w:t xml:space="preserve"> (Jamir, 2022)</w:t>
      </w:r>
      <w:r w:rsidRPr="00920070">
        <w:rPr>
          <w:rFonts w:ascii="Arial" w:eastAsia="Times New Roman" w:hAnsi="Arial" w:cs="Arial"/>
          <w:sz w:val="24"/>
          <w:szCs w:val="24"/>
          <w:lang w:val="en-US"/>
        </w:rPr>
        <w:t xml:space="preserve">. </w:t>
      </w:r>
      <w:r w:rsidR="006156CF" w:rsidRPr="006156CF">
        <w:rPr>
          <w:rFonts w:ascii="Arial" w:eastAsia="Times New Roman" w:hAnsi="Arial" w:cs="Arial"/>
          <w:sz w:val="24"/>
          <w:szCs w:val="24"/>
          <w:lang w:val="en-US"/>
        </w:rPr>
        <w:t>Hotel managers should aggressively communicate CSR information to their personnel, as employee attitudes and behaviours in the workplace are greatly influenced by employees' impressions of their firms' CSR initiatives. Additionally, hotel managers can increase staff comprehension of the company's CSR initiatives by implementing internal education and training initiatives. Additionally, employees' actual involvement in CSR activities has a greater beneficial impact on work-related results and positive views toward the firm than do their perceptions of it. As a result, hotel management needs to plan CSR events that staff members will want to take part in</w:t>
      </w:r>
      <w:r w:rsidR="006156CF" w:rsidRPr="006156CF">
        <w:rPr>
          <w:rFonts w:ascii="Arial" w:eastAsia="Times New Roman" w:hAnsi="Arial" w:cs="Arial"/>
          <w:sz w:val="24"/>
          <w:szCs w:val="24"/>
          <w:lang w:val="en-US"/>
        </w:rPr>
        <w:t xml:space="preserve"> (Nazir &amp; Islam, 2019) </w:t>
      </w:r>
    </w:p>
    <w:p w14:paraId="6140F2C1" w14:textId="3DFCF148" w:rsidR="006156CF" w:rsidRPr="006156CF" w:rsidRDefault="00920070" w:rsidP="006156CF">
      <w:pPr>
        <w:rPr>
          <w:rFonts w:ascii="Arial" w:eastAsia="Times New Roman" w:hAnsi="Arial" w:cs="Arial"/>
          <w:sz w:val="24"/>
          <w:szCs w:val="24"/>
          <w:lang w:val="en-US"/>
        </w:rPr>
      </w:pPr>
      <w:r w:rsidRPr="00920070">
        <w:rPr>
          <w:rFonts w:ascii="Arial" w:eastAsia="Times New Roman" w:hAnsi="Arial" w:cs="Arial"/>
          <w:sz w:val="24"/>
          <w:szCs w:val="24"/>
          <w:lang w:val="en-US"/>
        </w:rPr>
        <w:t xml:space="preserve">Corporate social responsibility significantly influences customers' perceptions of and loyalty to a specific business. Maintaining current clientele and drawing in new ones is essential for gaining a competitive edge in the hospitality industry given the intense competition it confronts. </w:t>
      </w:r>
      <w:r w:rsidRPr="00C66475">
        <w:rPr>
          <w:rFonts w:ascii="Arial" w:eastAsia="Times New Roman" w:hAnsi="Arial" w:cs="Arial"/>
          <w:sz w:val="24"/>
          <w:szCs w:val="24"/>
          <w:lang w:val="en-US"/>
        </w:rPr>
        <w:t xml:space="preserve">Measuring and reporting </w:t>
      </w:r>
      <w:r w:rsidRPr="00C66475">
        <w:rPr>
          <w:rFonts w:ascii="Arial" w:eastAsia="Times New Roman" w:hAnsi="Arial" w:cs="Arial"/>
          <w:sz w:val="24"/>
          <w:szCs w:val="24"/>
          <w:lang w:val="en-US"/>
        </w:rPr>
        <w:t>the</w:t>
      </w:r>
      <w:r w:rsidRPr="00C66475">
        <w:rPr>
          <w:rFonts w:ascii="Arial" w:eastAsia="Times New Roman" w:hAnsi="Arial" w:cs="Arial"/>
          <w:sz w:val="24"/>
          <w:szCs w:val="24"/>
          <w:lang w:val="en-US"/>
        </w:rPr>
        <w:t xml:space="preserve"> performance is essential, just as with </w:t>
      </w:r>
      <w:r w:rsidRPr="006156CF">
        <w:rPr>
          <w:rFonts w:ascii="Arial" w:eastAsia="Times New Roman" w:hAnsi="Arial" w:cs="Arial"/>
          <w:sz w:val="24"/>
          <w:szCs w:val="24"/>
          <w:lang w:val="en-US"/>
        </w:rPr>
        <w:t>any other plan</w:t>
      </w:r>
      <w:r w:rsidR="0081121B">
        <w:rPr>
          <w:rFonts w:ascii="Arial" w:eastAsia="Times New Roman" w:hAnsi="Arial" w:cs="Arial"/>
          <w:sz w:val="24"/>
          <w:szCs w:val="24"/>
          <w:lang w:val="en-US"/>
        </w:rPr>
        <w:t xml:space="preserve"> (Hospitality On, 2022)</w:t>
      </w:r>
      <w:r w:rsidRPr="006156CF">
        <w:rPr>
          <w:rFonts w:ascii="Arial" w:eastAsia="Times New Roman" w:hAnsi="Arial" w:cs="Arial"/>
          <w:sz w:val="24"/>
          <w:szCs w:val="24"/>
          <w:lang w:val="en-US"/>
        </w:rPr>
        <w:t>. Periodically assess</w:t>
      </w:r>
      <w:r w:rsidRPr="006156CF">
        <w:rPr>
          <w:rFonts w:ascii="Arial" w:eastAsia="Times New Roman" w:hAnsi="Arial" w:cs="Arial"/>
          <w:sz w:val="24"/>
          <w:szCs w:val="24"/>
          <w:lang w:val="en-US"/>
        </w:rPr>
        <w:t>ing the hotels</w:t>
      </w:r>
      <w:r w:rsidRPr="006156CF">
        <w:rPr>
          <w:rFonts w:ascii="Arial" w:eastAsia="Times New Roman" w:hAnsi="Arial" w:cs="Arial"/>
          <w:sz w:val="24"/>
          <w:szCs w:val="24"/>
          <w:lang w:val="en-US"/>
        </w:rPr>
        <w:t xml:space="preserve"> performance in comparison to the goals </w:t>
      </w:r>
      <w:r w:rsidRPr="006156CF">
        <w:rPr>
          <w:rFonts w:ascii="Arial" w:eastAsia="Times New Roman" w:hAnsi="Arial" w:cs="Arial"/>
          <w:sz w:val="24"/>
          <w:szCs w:val="24"/>
          <w:lang w:val="en-US"/>
        </w:rPr>
        <w:t>they</w:t>
      </w:r>
      <w:r w:rsidRPr="006156CF">
        <w:rPr>
          <w:rFonts w:ascii="Arial" w:eastAsia="Times New Roman" w:hAnsi="Arial" w:cs="Arial"/>
          <w:sz w:val="24"/>
          <w:szCs w:val="24"/>
          <w:lang w:val="en-US"/>
        </w:rPr>
        <w:t xml:space="preserve"> have set for </w:t>
      </w:r>
      <w:r w:rsidRPr="006156CF">
        <w:rPr>
          <w:rFonts w:ascii="Arial" w:eastAsia="Times New Roman" w:hAnsi="Arial" w:cs="Arial"/>
          <w:sz w:val="24"/>
          <w:szCs w:val="24"/>
          <w:lang w:val="en-US"/>
        </w:rPr>
        <w:t>the employees</w:t>
      </w:r>
      <w:r w:rsidRPr="006156CF">
        <w:rPr>
          <w:rFonts w:ascii="Arial" w:eastAsia="Times New Roman" w:hAnsi="Arial" w:cs="Arial"/>
          <w:sz w:val="24"/>
          <w:szCs w:val="24"/>
          <w:lang w:val="en-US"/>
        </w:rPr>
        <w:t xml:space="preserve"> in order to make sure </w:t>
      </w:r>
      <w:r w:rsidRPr="006156CF">
        <w:rPr>
          <w:rFonts w:ascii="Arial" w:eastAsia="Times New Roman" w:hAnsi="Arial" w:cs="Arial"/>
          <w:sz w:val="24"/>
          <w:szCs w:val="24"/>
          <w:lang w:val="en-US"/>
        </w:rPr>
        <w:t>they</w:t>
      </w:r>
      <w:r w:rsidRPr="006156CF">
        <w:rPr>
          <w:rFonts w:ascii="Arial" w:eastAsia="Times New Roman" w:hAnsi="Arial" w:cs="Arial"/>
          <w:sz w:val="24"/>
          <w:szCs w:val="24"/>
          <w:lang w:val="en-US"/>
        </w:rPr>
        <w:t xml:space="preserve"> stay on course, hold </w:t>
      </w:r>
      <w:r w:rsidRPr="006156CF">
        <w:rPr>
          <w:rFonts w:ascii="Arial" w:eastAsia="Times New Roman" w:hAnsi="Arial" w:cs="Arial"/>
          <w:sz w:val="24"/>
          <w:szCs w:val="24"/>
          <w:lang w:val="en-US"/>
        </w:rPr>
        <w:t>themselves</w:t>
      </w:r>
      <w:r w:rsidRPr="006156CF">
        <w:rPr>
          <w:rFonts w:ascii="Arial" w:eastAsia="Times New Roman" w:hAnsi="Arial" w:cs="Arial"/>
          <w:sz w:val="24"/>
          <w:szCs w:val="24"/>
          <w:lang w:val="en-US"/>
        </w:rPr>
        <w:t xml:space="preserve"> accountable, and have a greater influence. Consider </w:t>
      </w:r>
      <w:r w:rsidRPr="006156CF">
        <w:rPr>
          <w:rFonts w:ascii="Arial" w:eastAsia="Times New Roman" w:hAnsi="Arial" w:cs="Arial"/>
          <w:sz w:val="24"/>
          <w:szCs w:val="24"/>
          <w:lang w:val="en-US"/>
        </w:rPr>
        <w:t>their</w:t>
      </w:r>
      <w:r w:rsidRPr="006156CF">
        <w:rPr>
          <w:rFonts w:ascii="Arial" w:eastAsia="Times New Roman" w:hAnsi="Arial" w:cs="Arial"/>
          <w:sz w:val="24"/>
          <w:szCs w:val="24"/>
          <w:lang w:val="en-US"/>
        </w:rPr>
        <w:t xml:space="preserve"> past, present, and future goals in order to maximize </w:t>
      </w:r>
      <w:r w:rsidRPr="006156CF">
        <w:rPr>
          <w:rFonts w:ascii="Arial" w:eastAsia="Times New Roman" w:hAnsi="Arial" w:cs="Arial"/>
          <w:sz w:val="24"/>
          <w:szCs w:val="24"/>
          <w:lang w:val="en-US"/>
        </w:rPr>
        <w:t>their</w:t>
      </w:r>
      <w:r w:rsidRPr="006156CF">
        <w:rPr>
          <w:rFonts w:ascii="Arial" w:eastAsia="Times New Roman" w:hAnsi="Arial" w:cs="Arial"/>
          <w:sz w:val="24"/>
          <w:szCs w:val="24"/>
          <w:lang w:val="en-US"/>
        </w:rPr>
        <w:t xml:space="preserve"> approach. </w:t>
      </w:r>
      <w:r w:rsidRPr="006156CF">
        <w:rPr>
          <w:rFonts w:ascii="Arial" w:eastAsia="Times New Roman" w:hAnsi="Arial" w:cs="Arial"/>
          <w:sz w:val="24"/>
          <w:szCs w:val="24"/>
          <w:lang w:val="en-US"/>
        </w:rPr>
        <w:t>Their</w:t>
      </w:r>
      <w:r w:rsidRPr="006156CF">
        <w:rPr>
          <w:rFonts w:ascii="Arial" w:eastAsia="Times New Roman" w:hAnsi="Arial" w:cs="Arial"/>
          <w:sz w:val="24"/>
          <w:szCs w:val="24"/>
          <w:lang w:val="en-US"/>
        </w:rPr>
        <w:t xml:space="preserve"> visitors will also value </w:t>
      </w:r>
      <w:r w:rsidRPr="006156CF">
        <w:rPr>
          <w:rFonts w:ascii="Arial" w:eastAsia="Times New Roman" w:hAnsi="Arial" w:cs="Arial"/>
          <w:sz w:val="24"/>
          <w:szCs w:val="24"/>
          <w:lang w:val="en-US"/>
        </w:rPr>
        <w:t>their</w:t>
      </w:r>
      <w:r w:rsidRPr="006156CF">
        <w:rPr>
          <w:rFonts w:ascii="Arial" w:eastAsia="Times New Roman" w:hAnsi="Arial" w:cs="Arial"/>
          <w:sz w:val="24"/>
          <w:szCs w:val="24"/>
          <w:lang w:val="en-US"/>
        </w:rPr>
        <w:t xml:space="preserve"> commitment to genuine sustainability and social</w:t>
      </w:r>
      <w:r w:rsidRPr="006156CF">
        <w:rPr>
          <w:rFonts w:ascii="Arial" w:eastAsia="Times New Roman" w:hAnsi="Arial" w:cs="Arial"/>
          <w:sz w:val="24"/>
          <w:szCs w:val="24"/>
          <w:lang w:val="en-US"/>
        </w:rPr>
        <w:t xml:space="preserve"> (Hotel Champ, 2023).</w:t>
      </w:r>
      <w:r w:rsidR="00C66475" w:rsidRPr="006156CF">
        <w:rPr>
          <w:rFonts w:ascii="Arial" w:eastAsia="Times New Roman" w:hAnsi="Arial" w:cs="Arial"/>
          <w:sz w:val="24"/>
          <w:szCs w:val="24"/>
          <w:lang w:val="en-US"/>
        </w:rPr>
        <w:t xml:space="preserve"> This will allow hotels like Premier Inn to measure their performance and make changes accordingly. </w:t>
      </w:r>
      <w:r w:rsidR="006156CF" w:rsidRPr="006156CF">
        <w:rPr>
          <w:rFonts w:ascii="Arial" w:eastAsia="Times New Roman" w:hAnsi="Arial" w:cs="Arial"/>
          <w:sz w:val="24"/>
          <w:szCs w:val="24"/>
          <w:lang w:val="en-US"/>
        </w:rPr>
        <w:t>Premier Inn</w:t>
      </w:r>
      <w:r w:rsidR="006156CF" w:rsidRPr="006156CF">
        <w:rPr>
          <w:rFonts w:ascii="Arial" w:eastAsia="Times New Roman" w:hAnsi="Arial" w:cs="Arial"/>
          <w:sz w:val="24"/>
          <w:szCs w:val="24"/>
          <w:lang w:val="en-US"/>
        </w:rPr>
        <w:t xml:space="preserve"> is joining a global network that accounts for nearly 40% of the hotel business by rooms when it joins the Sustainable Hospitality Alliance. This network unites the hospitality sector with supply chain and strategic partners to collaborate on issues impacting the environment and its inhabitants.</w:t>
      </w:r>
    </w:p>
    <w:p w14:paraId="14966471" w14:textId="13ADCE14" w:rsidR="00920070" w:rsidRPr="00C66475" w:rsidRDefault="00920070" w:rsidP="00920070">
      <w:pPr>
        <w:rPr>
          <w:rFonts w:ascii="Arial" w:eastAsia="Times New Roman" w:hAnsi="Arial" w:cs="Arial"/>
          <w:sz w:val="24"/>
          <w:szCs w:val="24"/>
          <w:lang w:val="en-US"/>
        </w:rPr>
      </w:pPr>
    </w:p>
    <w:p w14:paraId="3398FF02" w14:textId="689808F5" w:rsidR="00920070" w:rsidRPr="00920070" w:rsidRDefault="00920070" w:rsidP="00920070">
      <w:pPr>
        <w:spacing w:after="0" w:line="240" w:lineRule="auto"/>
        <w:rPr>
          <w:rFonts w:ascii="Arial" w:eastAsia="Times New Roman" w:hAnsi="Arial" w:cs="Arial"/>
          <w:sz w:val="24"/>
          <w:szCs w:val="24"/>
          <w:lang w:val="en-US"/>
        </w:rPr>
      </w:pPr>
    </w:p>
    <w:p w14:paraId="2F212A77" w14:textId="77777777" w:rsidR="000F7732" w:rsidRPr="00C66475" w:rsidRDefault="000F7732" w:rsidP="000D694B">
      <w:pPr>
        <w:pStyle w:val="NoSpacing"/>
        <w:rPr>
          <w:rFonts w:ascii="Arial" w:hAnsi="Arial" w:cs="Arial"/>
          <w:sz w:val="24"/>
          <w:szCs w:val="24"/>
          <w:u w:val="single"/>
          <w:lang w:val="en-GB"/>
        </w:rPr>
      </w:pPr>
    </w:p>
    <w:p w14:paraId="50C7C562" w14:textId="77777777" w:rsidR="009526DC" w:rsidRPr="00C66475" w:rsidRDefault="009526DC" w:rsidP="000D694B">
      <w:pPr>
        <w:pStyle w:val="NoSpacing"/>
        <w:rPr>
          <w:rFonts w:ascii="Arial" w:hAnsi="Arial" w:cs="Arial"/>
          <w:sz w:val="24"/>
          <w:szCs w:val="24"/>
          <w:u w:val="single"/>
          <w:lang w:val="en-GB"/>
        </w:rPr>
      </w:pPr>
    </w:p>
    <w:p w14:paraId="2528DD27" w14:textId="77777777" w:rsidR="00AE10E8" w:rsidRPr="00C66475" w:rsidRDefault="00AE10E8" w:rsidP="000D694B">
      <w:pPr>
        <w:pStyle w:val="NoSpacing"/>
        <w:rPr>
          <w:rFonts w:ascii="Arial" w:hAnsi="Arial" w:cs="Arial"/>
          <w:sz w:val="24"/>
          <w:szCs w:val="24"/>
          <w:u w:val="single"/>
          <w:lang w:val="en-GB"/>
        </w:rPr>
      </w:pPr>
    </w:p>
    <w:p w14:paraId="414C8290" w14:textId="77777777" w:rsidR="00E25A2C" w:rsidRPr="00C66475" w:rsidRDefault="00E25A2C" w:rsidP="000D694B">
      <w:pPr>
        <w:pStyle w:val="NoSpacing"/>
        <w:rPr>
          <w:rFonts w:ascii="Arial" w:hAnsi="Arial" w:cs="Arial"/>
          <w:sz w:val="24"/>
          <w:szCs w:val="24"/>
          <w:u w:val="single"/>
          <w:lang w:val="en-GB"/>
        </w:rPr>
      </w:pPr>
    </w:p>
    <w:p w14:paraId="4ECFD60D" w14:textId="77777777" w:rsidR="00E25A2C" w:rsidRPr="00C66475" w:rsidRDefault="00E25A2C" w:rsidP="000D694B">
      <w:pPr>
        <w:pStyle w:val="NoSpacing"/>
        <w:rPr>
          <w:rFonts w:ascii="Arial" w:hAnsi="Arial" w:cs="Arial"/>
          <w:sz w:val="24"/>
          <w:szCs w:val="24"/>
          <w:u w:val="single"/>
          <w:lang w:val="en-GB"/>
        </w:rPr>
      </w:pPr>
    </w:p>
    <w:p w14:paraId="1E594397" w14:textId="77777777" w:rsidR="00E25A2C" w:rsidRPr="00C66475" w:rsidRDefault="00E25A2C" w:rsidP="000D694B">
      <w:pPr>
        <w:pStyle w:val="NoSpacing"/>
        <w:rPr>
          <w:rFonts w:ascii="Arial" w:hAnsi="Arial" w:cs="Arial"/>
          <w:sz w:val="24"/>
          <w:szCs w:val="24"/>
          <w:u w:val="single"/>
          <w:lang w:val="en-GB"/>
        </w:rPr>
      </w:pPr>
    </w:p>
    <w:p w14:paraId="16A3EC4A" w14:textId="77777777" w:rsidR="00633A0A" w:rsidRPr="00C66475" w:rsidRDefault="00633A0A" w:rsidP="000D694B">
      <w:pPr>
        <w:pStyle w:val="NoSpacing"/>
        <w:rPr>
          <w:rFonts w:ascii="Arial" w:hAnsi="Arial" w:cs="Arial"/>
          <w:sz w:val="24"/>
          <w:szCs w:val="24"/>
          <w:u w:val="single"/>
          <w:lang w:val="en-GB"/>
        </w:rPr>
      </w:pPr>
    </w:p>
    <w:p w14:paraId="5F121665" w14:textId="77777777" w:rsidR="00633A0A" w:rsidRPr="00C66475" w:rsidRDefault="00633A0A" w:rsidP="000D694B">
      <w:pPr>
        <w:pStyle w:val="NoSpacing"/>
        <w:rPr>
          <w:rFonts w:ascii="Arial" w:hAnsi="Arial" w:cs="Arial"/>
          <w:sz w:val="24"/>
          <w:szCs w:val="24"/>
          <w:u w:val="single"/>
          <w:lang w:val="en-GB"/>
        </w:rPr>
      </w:pPr>
    </w:p>
    <w:p w14:paraId="0A328AE3" w14:textId="77777777" w:rsidR="00633A0A" w:rsidRPr="00C66475" w:rsidRDefault="00633A0A" w:rsidP="000D694B">
      <w:pPr>
        <w:pStyle w:val="NoSpacing"/>
        <w:rPr>
          <w:rFonts w:ascii="Arial" w:hAnsi="Arial" w:cs="Arial"/>
          <w:sz w:val="24"/>
          <w:szCs w:val="24"/>
          <w:u w:val="single"/>
          <w:lang w:val="en-GB"/>
        </w:rPr>
      </w:pPr>
    </w:p>
    <w:p w14:paraId="2FDE5B81" w14:textId="77777777" w:rsidR="00633A0A" w:rsidRPr="00C66475" w:rsidRDefault="00633A0A" w:rsidP="000D694B">
      <w:pPr>
        <w:pStyle w:val="NoSpacing"/>
        <w:rPr>
          <w:rFonts w:ascii="Arial" w:hAnsi="Arial" w:cs="Arial"/>
          <w:sz w:val="24"/>
          <w:szCs w:val="24"/>
          <w:u w:val="single"/>
          <w:lang w:val="en-GB"/>
        </w:rPr>
      </w:pPr>
    </w:p>
    <w:p w14:paraId="5C8E60CF" w14:textId="77777777" w:rsidR="00633A0A" w:rsidRPr="00C66475" w:rsidRDefault="00633A0A" w:rsidP="000D694B">
      <w:pPr>
        <w:pStyle w:val="NoSpacing"/>
        <w:rPr>
          <w:rFonts w:ascii="Arial" w:hAnsi="Arial" w:cs="Arial"/>
          <w:sz w:val="24"/>
          <w:szCs w:val="24"/>
          <w:u w:val="single"/>
          <w:lang w:val="en-GB"/>
        </w:rPr>
      </w:pPr>
    </w:p>
    <w:p w14:paraId="1D3D9D1E" w14:textId="77777777" w:rsidR="00E37D5D" w:rsidRPr="00C66475" w:rsidRDefault="00E37D5D" w:rsidP="000D694B">
      <w:pPr>
        <w:pStyle w:val="NoSpacing"/>
        <w:rPr>
          <w:rFonts w:ascii="Arial" w:hAnsi="Arial" w:cs="Arial"/>
          <w:sz w:val="24"/>
          <w:szCs w:val="24"/>
          <w:u w:val="single"/>
          <w:lang w:val="en-GB"/>
        </w:rPr>
      </w:pPr>
    </w:p>
    <w:p w14:paraId="2518DCF7" w14:textId="77777777" w:rsidR="006156CF" w:rsidRDefault="006156CF" w:rsidP="000D694B">
      <w:pPr>
        <w:pStyle w:val="NoSpacing"/>
        <w:rPr>
          <w:rFonts w:ascii="Arial" w:hAnsi="Arial" w:cs="Arial"/>
          <w:u w:val="single"/>
          <w:lang w:val="en-GB"/>
        </w:rPr>
      </w:pPr>
    </w:p>
    <w:p w14:paraId="2C27169E" w14:textId="77777777" w:rsidR="0081121B" w:rsidRDefault="0081121B" w:rsidP="000D694B">
      <w:pPr>
        <w:pStyle w:val="NoSpacing"/>
        <w:rPr>
          <w:rFonts w:ascii="Arial" w:hAnsi="Arial" w:cs="Arial"/>
          <w:u w:val="single"/>
          <w:lang w:val="en-GB"/>
        </w:rPr>
      </w:pPr>
    </w:p>
    <w:p w14:paraId="402EEB63" w14:textId="0AE5C79A" w:rsidR="0036785A" w:rsidRPr="0081121B" w:rsidRDefault="080CE2DA" w:rsidP="000D694B">
      <w:pPr>
        <w:pStyle w:val="NoSpacing"/>
        <w:rPr>
          <w:rFonts w:ascii="Arial" w:hAnsi="Arial" w:cs="Arial"/>
          <w:sz w:val="24"/>
          <w:szCs w:val="24"/>
          <w:u w:val="single"/>
          <w:lang w:val="en-GB"/>
        </w:rPr>
      </w:pPr>
      <w:r w:rsidRPr="0081121B">
        <w:rPr>
          <w:rFonts w:ascii="Arial" w:hAnsi="Arial" w:cs="Arial"/>
          <w:sz w:val="24"/>
          <w:szCs w:val="24"/>
          <w:u w:val="single"/>
          <w:lang w:val="en-GB"/>
        </w:rPr>
        <w:t xml:space="preserve">References </w:t>
      </w:r>
    </w:p>
    <w:p w14:paraId="0BC28104" w14:textId="77777777" w:rsidR="00E25A2C" w:rsidRPr="00C66475" w:rsidRDefault="00E25A2C" w:rsidP="000D694B">
      <w:pPr>
        <w:pStyle w:val="NoSpacing"/>
        <w:rPr>
          <w:rFonts w:ascii="Arial" w:hAnsi="Arial" w:cs="Arial"/>
          <w:u w:val="single"/>
          <w:lang w:val="en-GB"/>
        </w:rPr>
      </w:pPr>
    </w:p>
    <w:p w14:paraId="119706BC" w14:textId="0199E8C4" w:rsidR="00E2721D" w:rsidRPr="0081121B" w:rsidRDefault="00B22BFC" w:rsidP="283CDC4E">
      <w:pPr>
        <w:rPr>
          <w:rFonts w:ascii="Arial" w:hAnsi="Arial" w:cs="Arial"/>
        </w:rPr>
      </w:pPr>
      <w:proofErr w:type="spellStart"/>
      <w:r w:rsidRPr="0081121B">
        <w:rPr>
          <w:rFonts w:ascii="Arial" w:eastAsia="Arial" w:hAnsi="Arial" w:cs="Arial"/>
        </w:rPr>
        <w:t>Acciona</w:t>
      </w:r>
      <w:proofErr w:type="spellEnd"/>
      <w:r w:rsidRPr="0081121B">
        <w:rPr>
          <w:rFonts w:ascii="Arial" w:eastAsia="Arial" w:hAnsi="Arial" w:cs="Arial"/>
        </w:rPr>
        <w:t xml:space="preserve"> (2019) Sustainability </w:t>
      </w:r>
      <w:proofErr w:type="gramStart"/>
      <w:r w:rsidRPr="0081121B">
        <w:rPr>
          <w:rFonts w:ascii="Arial" w:eastAsia="Arial" w:hAnsi="Arial" w:cs="Arial"/>
        </w:rPr>
        <w:t>For</w:t>
      </w:r>
      <w:proofErr w:type="gramEnd"/>
      <w:r w:rsidRPr="0081121B">
        <w:rPr>
          <w:rFonts w:ascii="Arial" w:eastAsia="Arial" w:hAnsi="Arial" w:cs="Arial"/>
        </w:rPr>
        <w:t xml:space="preserve"> All. Available </w:t>
      </w:r>
      <w:proofErr w:type="gramStart"/>
      <w:r w:rsidRPr="0081121B">
        <w:rPr>
          <w:rFonts w:ascii="Arial" w:eastAsia="Arial" w:hAnsi="Arial" w:cs="Arial"/>
        </w:rPr>
        <w:t>at :</w:t>
      </w:r>
      <w:proofErr w:type="gramEnd"/>
      <w:r w:rsidRPr="0081121B">
        <w:rPr>
          <w:rFonts w:ascii="Arial" w:eastAsia="Arial" w:hAnsi="Arial" w:cs="Arial"/>
        </w:rPr>
        <w:t xml:space="preserve"> </w:t>
      </w:r>
      <w:hyperlink r:id="rId6" w:history="1">
        <w:r w:rsidRPr="0081121B">
          <w:rPr>
            <w:rStyle w:val="Hyperlink"/>
            <w:rFonts w:ascii="Arial" w:hAnsi="Arial" w:cs="Arial"/>
          </w:rPr>
          <w:t>What is sustainability? (activesustainability.com)</w:t>
        </w:r>
      </w:hyperlink>
      <w:r w:rsidRPr="0081121B">
        <w:rPr>
          <w:rFonts w:ascii="Arial" w:hAnsi="Arial" w:cs="Arial"/>
        </w:rPr>
        <w:t xml:space="preserve"> [Accessed on 05 May 2024]</w:t>
      </w:r>
    </w:p>
    <w:p w14:paraId="2366F048" w14:textId="09CE4763" w:rsidR="00C92D88" w:rsidRPr="0081121B" w:rsidRDefault="00C92D88" w:rsidP="283CDC4E">
      <w:pPr>
        <w:rPr>
          <w:rFonts w:ascii="Arial" w:hAnsi="Arial" w:cs="Arial"/>
        </w:rPr>
      </w:pPr>
      <w:r w:rsidRPr="0081121B">
        <w:rPr>
          <w:rFonts w:ascii="Arial" w:hAnsi="Arial" w:cs="Arial"/>
        </w:rPr>
        <w:t xml:space="preserve">Anesco (2020) Premier Inn: Rooftop Solar Panels. Available at: </w:t>
      </w:r>
      <w:hyperlink r:id="rId7" w:history="1">
        <w:r w:rsidRPr="0081121B">
          <w:rPr>
            <w:rStyle w:val="Hyperlink"/>
            <w:rFonts w:ascii="Arial" w:hAnsi="Arial" w:cs="Arial"/>
          </w:rPr>
          <w:t>Premier Inn - Anesco</w:t>
        </w:r>
      </w:hyperlink>
      <w:r w:rsidRPr="0081121B">
        <w:rPr>
          <w:rFonts w:ascii="Arial" w:hAnsi="Arial" w:cs="Arial"/>
        </w:rPr>
        <w:t xml:space="preserve"> </w:t>
      </w:r>
      <w:r w:rsidRPr="0081121B">
        <w:rPr>
          <w:rFonts w:ascii="Arial" w:hAnsi="Arial" w:cs="Arial"/>
        </w:rPr>
        <w:t>[Accessed on 05 May 2024]</w:t>
      </w:r>
    </w:p>
    <w:p w14:paraId="715D680B" w14:textId="2395B4CB" w:rsidR="00B22BFC" w:rsidRPr="0081121B" w:rsidRDefault="00B22BFC" w:rsidP="283CDC4E">
      <w:pPr>
        <w:rPr>
          <w:rFonts w:ascii="Arial" w:hAnsi="Arial" w:cs="Arial"/>
        </w:rPr>
      </w:pPr>
      <w:r w:rsidRPr="0081121B">
        <w:rPr>
          <w:rFonts w:ascii="Arial" w:hAnsi="Arial" w:cs="Arial"/>
        </w:rPr>
        <w:t xml:space="preserve">Bruns- Smith, A. </w:t>
      </w:r>
      <w:r w:rsidR="00045FDA" w:rsidRPr="0081121B">
        <w:rPr>
          <w:rFonts w:ascii="Arial" w:hAnsi="Arial" w:cs="Arial"/>
        </w:rPr>
        <w:t xml:space="preserve">et al. </w:t>
      </w:r>
      <w:r w:rsidRPr="0081121B">
        <w:rPr>
          <w:rFonts w:ascii="Arial" w:hAnsi="Arial" w:cs="Arial"/>
        </w:rPr>
        <w:t xml:space="preserve">(2015) Cornell Hospitality Report. Vol 15, No. 3. Available at: </w:t>
      </w:r>
      <w:hyperlink r:id="rId8" w:history="1">
        <w:r w:rsidRPr="0081121B">
          <w:rPr>
            <w:rStyle w:val="Hyperlink"/>
            <w:rFonts w:ascii="Arial" w:hAnsi="Arial" w:cs="Arial"/>
          </w:rPr>
          <w:t>content (cornell.edu)</w:t>
        </w:r>
      </w:hyperlink>
      <w:r w:rsidRPr="0081121B">
        <w:rPr>
          <w:rFonts w:ascii="Arial" w:hAnsi="Arial" w:cs="Arial"/>
        </w:rPr>
        <w:t xml:space="preserve"> [Accessed on 05 May 2024]</w:t>
      </w:r>
    </w:p>
    <w:p w14:paraId="7872CC7C" w14:textId="3C12FC2F" w:rsidR="00633A0A" w:rsidRPr="0081121B" w:rsidRDefault="00633A0A" w:rsidP="00633A0A">
      <w:pPr>
        <w:pStyle w:val="NoSpacing"/>
        <w:rPr>
          <w:rFonts w:ascii="Arial" w:hAnsi="Arial" w:cs="Arial"/>
          <w:lang w:val="en-GB"/>
        </w:rPr>
      </w:pPr>
      <w:r w:rsidRPr="0081121B">
        <w:rPr>
          <w:rFonts w:ascii="Arial" w:hAnsi="Arial" w:cs="Arial"/>
          <w:lang w:val="en-GB"/>
        </w:rPr>
        <w:t xml:space="preserve">Carbon Neutral Britain (2023) Premier Inn: </w:t>
      </w:r>
      <w:r w:rsidRPr="0081121B">
        <w:rPr>
          <w:rFonts w:ascii="Arial" w:hAnsi="Arial" w:cs="Arial"/>
          <w:lang w:val="en-GB"/>
        </w:rPr>
        <w:t>Pioneering the Future of Sustainable Hospitality</w:t>
      </w:r>
      <w:r w:rsidRPr="0081121B">
        <w:rPr>
          <w:rFonts w:ascii="Arial" w:hAnsi="Arial" w:cs="Arial"/>
          <w:lang w:val="en-GB"/>
        </w:rPr>
        <w:t xml:space="preserve">. Available at: </w:t>
      </w:r>
      <w:hyperlink r:id="rId9" w:history="1">
        <w:r w:rsidRPr="0081121B">
          <w:rPr>
            <w:rStyle w:val="Hyperlink"/>
            <w:rFonts w:ascii="Arial" w:hAnsi="Arial" w:cs="Arial"/>
            <w:lang w:val="en-GB"/>
          </w:rPr>
          <w:t>Premier Inn: Pioneering the Future of Sustainable Hospitality – Carbon Neutral Britain</w:t>
        </w:r>
      </w:hyperlink>
      <w:r w:rsidRPr="0081121B">
        <w:rPr>
          <w:rFonts w:ascii="Arial" w:hAnsi="Arial" w:cs="Arial"/>
          <w:lang w:val="en-GB"/>
        </w:rPr>
        <w:t xml:space="preserve"> </w:t>
      </w:r>
      <w:r w:rsidRPr="0081121B">
        <w:rPr>
          <w:rFonts w:ascii="Arial" w:hAnsi="Arial" w:cs="Arial"/>
          <w:lang w:val="en-GB"/>
        </w:rPr>
        <w:t>[Accessed on 06 May 2024]</w:t>
      </w:r>
    </w:p>
    <w:p w14:paraId="1510B6E5" w14:textId="77777777" w:rsidR="00633A0A" w:rsidRPr="0081121B" w:rsidRDefault="00633A0A" w:rsidP="00633A0A">
      <w:pPr>
        <w:pStyle w:val="NoSpacing"/>
        <w:rPr>
          <w:rFonts w:ascii="Arial" w:hAnsi="Arial" w:cs="Arial"/>
          <w:lang w:val="en-GB"/>
        </w:rPr>
      </w:pPr>
    </w:p>
    <w:p w14:paraId="1BC16269" w14:textId="209100AC" w:rsidR="00F915C3" w:rsidRPr="0081121B" w:rsidRDefault="00F915C3" w:rsidP="00633A0A">
      <w:pPr>
        <w:pStyle w:val="NoSpacing"/>
        <w:rPr>
          <w:rFonts w:ascii="Arial" w:hAnsi="Arial" w:cs="Arial"/>
          <w:lang w:val="en-GB"/>
        </w:rPr>
      </w:pPr>
      <w:r w:rsidRPr="0081121B">
        <w:rPr>
          <w:rFonts w:ascii="Arial" w:hAnsi="Arial" w:cs="Arial"/>
          <w:lang w:val="en-GB"/>
        </w:rPr>
        <w:t xml:space="preserve">Chauhan, K. (2023) Times </w:t>
      </w:r>
      <w:proofErr w:type="gramStart"/>
      <w:r w:rsidRPr="0081121B">
        <w:rPr>
          <w:rFonts w:ascii="Arial" w:hAnsi="Arial" w:cs="Arial"/>
          <w:lang w:val="en-GB"/>
        </w:rPr>
        <w:t>Of</w:t>
      </w:r>
      <w:proofErr w:type="gramEnd"/>
      <w:r w:rsidRPr="0081121B">
        <w:rPr>
          <w:rFonts w:ascii="Arial" w:hAnsi="Arial" w:cs="Arial"/>
          <w:lang w:val="en-GB"/>
        </w:rPr>
        <w:t xml:space="preserve"> India: </w:t>
      </w:r>
      <w:r w:rsidRPr="0081121B">
        <w:rPr>
          <w:rFonts w:ascii="Arial" w:hAnsi="Arial" w:cs="Arial"/>
          <w:lang w:val="en-GB"/>
        </w:rPr>
        <w:t>Driving corporate social responsibility projects towards sustainability</w:t>
      </w:r>
      <w:r w:rsidRPr="0081121B">
        <w:rPr>
          <w:rFonts w:ascii="Arial" w:hAnsi="Arial" w:cs="Arial"/>
          <w:lang w:val="en-GB"/>
        </w:rPr>
        <w:t xml:space="preserve">. Available at: </w:t>
      </w:r>
      <w:hyperlink r:id="rId10" w:history="1">
        <w:r w:rsidRPr="0081121B">
          <w:rPr>
            <w:rStyle w:val="Hyperlink"/>
            <w:rFonts w:ascii="Arial" w:hAnsi="Arial" w:cs="Arial"/>
            <w:lang w:val="en-GB"/>
          </w:rPr>
          <w:t>Driving corporate social responsibility projects towards sustainability (indiatimes.com)</w:t>
        </w:r>
      </w:hyperlink>
      <w:r w:rsidRPr="0081121B">
        <w:rPr>
          <w:rFonts w:ascii="Arial" w:hAnsi="Arial" w:cs="Arial"/>
          <w:lang w:val="en-GB"/>
        </w:rPr>
        <w:t xml:space="preserve"> </w:t>
      </w:r>
      <w:r w:rsidRPr="0081121B">
        <w:rPr>
          <w:rFonts w:ascii="Arial" w:hAnsi="Arial" w:cs="Arial"/>
          <w:lang w:val="en-GB"/>
        </w:rPr>
        <w:t>[Accessed on 06 May 2024]</w:t>
      </w:r>
    </w:p>
    <w:p w14:paraId="2FBA1937" w14:textId="77777777" w:rsidR="00F915C3" w:rsidRPr="0081121B" w:rsidRDefault="00F915C3" w:rsidP="00633A0A">
      <w:pPr>
        <w:pStyle w:val="NoSpacing"/>
        <w:rPr>
          <w:rFonts w:ascii="Arial" w:hAnsi="Arial" w:cs="Arial"/>
          <w:lang w:val="en-GB"/>
        </w:rPr>
      </w:pPr>
    </w:p>
    <w:p w14:paraId="15EF5BB1" w14:textId="44DBBEF1" w:rsidR="00F915C3" w:rsidRPr="0081121B" w:rsidRDefault="00F915C3" w:rsidP="00E37D5D">
      <w:pPr>
        <w:pStyle w:val="NoSpacing"/>
        <w:rPr>
          <w:rFonts w:ascii="Arial" w:hAnsi="Arial" w:cs="Arial"/>
        </w:rPr>
      </w:pPr>
      <w:r w:rsidRPr="0081121B">
        <w:rPr>
          <w:rFonts w:ascii="Arial" w:hAnsi="Arial" w:cs="Arial"/>
          <w:lang w:val="en-GB"/>
        </w:rPr>
        <w:t xml:space="preserve">Digital Marketing </w:t>
      </w:r>
      <w:r w:rsidR="00E37D5D" w:rsidRPr="0081121B">
        <w:rPr>
          <w:rFonts w:ascii="Arial" w:hAnsi="Arial" w:cs="Arial"/>
          <w:lang w:val="en-GB"/>
        </w:rPr>
        <w:t xml:space="preserve">Institute (2024) </w:t>
      </w:r>
      <w:r w:rsidR="00E37D5D" w:rsidRPr="0081121B">
        <w:rPr>
          <w:rFonts w:ascii="Arial" w:hAnsi="Arial" w:cs="Arial"/>
        </w:rPr>
        <w:t>16 Brands Doing Corporate Social Responsibility Successfully</w:t>
      </w:r>
      <w:r w:rsidR="00E37D5D" w:rsidRPr="0081121B">
        <w:rPr>
          <w:rFonts w:ascii="Arial" w:hAnsi="Arial" w:cs="Arial"/>
        </w:rPr>
        <w:t xml:space="preserve">. Available at: </w:t>
      </w:r>
      <w:hyperlink r:id="rId11" w:history="1">
        <w:r w:rsidR="00E37D5D" w:rsidRPr="0081121B">
          <w:rPr>
            <w:rStyle w:val="Hyperlink"/>
            <w:rFonts w:ascii="Arial" w:hAnsi="Arial" w:cs="Arial"/>
          </w:rPr>
          <w:t>16 Brands Doing Corporate Social Responsibility Successfully | Digital Marketing Institute</w:t>
        </w:r>
      </w:hyperlink>
      <w:r w:rsidR="00E37D5D" w:rsidRPr="0081121B">
        <w:rPr>
          <w:rFonts w:ascii="Arial" w:hAnsi="Arial" w:cs="Arial"/>
        </w:rPr>
        <w:t xml:space="preserve"> </w:t>
      </w:r>
      <w:r w:rsidR="00E37D5D" w:rsidRPr="0081121B">
        <w:rPr>
          <w:rFonts w:ascii="Arial" w:hAnsi="Arial" w:cs="Arial"/>
          <w:lang w:val="en-GB"/>
        </w:rPr>
        <w:t>[Accessed on 06 May 2024]</w:t>
      </w:r>
    </w:p>
    <w:p w14:paraId="51D74C0A" w14:textId="77777777" w:rsidR="00F915C3" w:rsidRPr="0081121B" w:rsidRDefault="00F915C3" w:rsidP="00633A0A">
      <w:pPr>
        <w:pStyle w:val="NoSpacing"/>
        <w:rPr>
          <w:rFonts w:ascii="Arial" w:hAnsi="Arial" w:cs="Arial"/>
          <w:lang w:val="en-GB"/>
        </w:rPr>
      </w:pPr>
    </w:p>
    <w:p w14:paraId="739A8C8C" w14:textId="6879E60A" w:rsidR="00C66475" w:rsidRPr="0081121B" w:rsidRDefault="0081121B" w:rsidP="00C66475">
      <w:pPr>
        <w:pStyle w:val="NoSpacing"/>
        <w:rPr>
          <w:rStyle w:val="Emphasis"/>
          <w:rFonts w:ascii="Arial" w:hAnsi="Arial" w:cs="Arial"/>
          <w:i w:val="0"/>
          <w:iCs w:val="0"/>
        </w:rPr>
      </w:pPr>
      <w:r w:rsidRPr="0081121B">
        <w:rPr>
          <w:rStyle w:val="Emphasis"/>
          <w:rFonts w:ascii="Arial" w:hAnsi="Arial" w:cs="Arial"/>
          <w:i w:val="0"/>
          <w:iCs w:val="0"/>
        </w:rPr>
        <w:t xml:space="preserve">Elias, R. (2023) LinkedIn: </w:t>
      </w:r>
      <w:r w:rsidRPr="0081121B">
        <w:rPr>
          <w:rFonts w:ascii="Arial" w:hAnsi="Arial" w:cs="Arial"/>
        </w:rPr>
        <w:t>Whitbread targets 20% reduction in water usage per guest by 2030</w:t>
      </w:r>
      <w:r w:rsidRPr="0081121B">
        <w:rPr>
          <w:rFonts w:ascii="Arial" w:hAnsi="Arial" w:cs="Arial"/>
        </w:rPr>
        <w:t xml:space="preserve">. Available at: </w:t>
      </w:r>
      <w:hyperlink r:id="rId12" w:history="1">
        <w:r w:rsidRPr="0081121B">
          <w:rPr>
            <w:rStyle w:val="Hyperlink"/>
            <w:rFonts w:ascii="Arial" w:hAnsi="Arial" w:cs="Arial"/>
          </w:rPr>
          <w:t>Whitbread targets 20% reduction in water usage per guest by 2030 (linkedin.com)</w:t>
        </w:r>
      </w:hyperlink>
      <w:r w:rsidRPr="0081121B">
        <w:rPr>
          <w:rFonts w:ascii="Arial" w:hAnsi="Arial" w:cs="Arial"/>
        </w:rPr>
        <w:t xml:space="preserve"> [</w:t>
      </w:r>
      <w:r w:rsidRPr="0081121B">
        <w:rPr>
          <w:rFonts w:ascii="Arial" w:hAnsi="Arial" w:cs="Arial"/>
          <w:lang w:val="en-GB"/>
        </w:rPr>
        <w:t>Accessed on 06 May 2024]</w:t>
      </w:r>
    </w:p>
    <w:p w14:paraId="58AA17B1" w14:textId="0B0EC6F5" w:rsidR="00C66475" w:rsidRPr="0081121B" w:rsidRDefault="00C66475" w:rsidP="00633A0A">
      <w:pPr>
        <w:pStyle w:val="NoSpacing"/>
        <w:rPr>
          <w:rFonts w:ascii="Arial" w:hAnsi="Arial" w:cs="Arial"/>
          <w:lang w:val="en-GB"/>
        </w:rPr>
      </w:pPr>
    </w:p>
    <w:p w14:paraId="7C3AE8D3" w14:textId="2D70C1EF" w:rsidR="00B22BFC" w:rsidRPr="0081121B" w:rsidRDefault="00B22BFC" w:rsidP="00B22BFC">
      <w:pPr>
        <w:pStyle w:val="NoSpacing"/>
        <w:rPr>
          <w:rFonts w:ascii="Arial" w:hAnsi="Arial" w:cs="Arial"/>
          <w:lang w:val="en-GB"/>
        </w:rPr>
      </w:pPr>
      <w:r w:rsidRPr="0081121B">
        <w:rPr>
          <w:rFonts w:ascii="Arial" w:hAnsi="Arial" w:cs="Arial"/>
          <w:lang w:val="en-GB"/>
        </w:rPr>
        <w:t xml:space="preserve">Forbes (2023) 20 Sustainable Practices </w:t>
      </w:r>
      <w:proofErr w:type="gramStart"/>
      <w:r w:rsidRPr="0081121B">
        <w:rPr>
          <w:rFonts w:ascii="Arial" w:hAnsi="Arial" w:cs="Arial"/>
          <w:lang w:val="en-GB"/>
        </w:rPr>
        <w:t>To</w:t>
      </w:r>
      <w:proofErr w:type="gramEnd"/>
      <w:r w:rsidRPr="0081121B">
        <w:rPr>
          <w:rFonts w:ascii="Arial" w:hAnsi="Arial" w:cs="Arial"/>
          <w:lang w:val="en-GB"/>
        </w:rPr>
        <w:t xml:space="preserve"> Help Businesses And Tech Teams ‘Go Green’. Available at: </w:t>
      </w:r>
      <w:hyperlink r:id="rId13" w:history="1">
        <w:r w:rsidRPr="0081121B">
          <w:rPr>
            <w:rStyle w:val="Hyperlink"/>
            <w:rFonts w:ascii="Arial" w:hAnsi="Arial" w:cs="Arial"/>
            <w:lang w:val="en-GB"/>
          </w:rPr>
          <w:t>20 Sustainable Practices To Help Businesses And Tech Teams ‘Go Green’ (forbes.com)</w:t>
        </w:r>
      </w:hyperlink>
      <w:r w:rsidRPr="0081121B">
        <w:rPr>
          <w:rFonts w:ascii="Arial" w:hAnsi="Arial" w:cs="Arial"/>
          <w:lang w:val="en-GB"/>
        </w:rPr>
        <w:t xml:space="preserve"> [Accessed on 05 May 2024]</w:t>
      </w:r>
    </w:p>
    <w:p w14:paraId="3DEB6694" w14:textId="77777777" w:rsidR="0081121B" w:rsidRPr="0081121B" w:rsidRDefault="0081121B" w:rsidP="00B22BFC">
      <w:pPr>
        <w:pStyle w:val="NoSpacing"/>
        <w:rPr>
          <w:rFonts w:ascii="Arial" w:hAnsi="Arial" w:cs="Arial"/>
          <w:lang w:val="en-GB"/>
        </w:rPr>
      </w:pPr>
    </w:p>
    <w:p w14:paraId="1B62A4F0" w14:textId="67207433" w:rsidR="0081121B" w:rsidRPr="0081121B" w:rsidRDefault="0081121B" w:rsidP="00B22BFC">
      <w:pPr>
        <w:pStyle w:val="NoSpacing"/>
        <w:rPr>
          <w:rFonts w:ascii="Arial" w:hAnsi="Arial" w:cs="Arial"/>
        </w:rPr>
      </w:pPr>
      <w:proofErr w:type="spellStart"/>
      <w:r w:rsidRPr="0081121B">
        <w:rPr>
          <w:rStyle w:val="Emphasis"/>
          <w:rFonts w:ascii="Arial" w:hAnsi="Arial" w:cs="Arial"/>
          <w:i w:val="0"/>
          <w:iCs w:val="0"/>
        </w:rPr>
        <w:t>Gentinetta</w:t>
      </w:r>
      <w:proofErr w:type="spellEnd"/>
      <w:r w:rsidRPr="0081121B">
        <w:rPr>
          <w:rStyle w:val="Emphasis"/>
          <w:rFonts w:ascii="Arial" w:hAnsi="Arial" w:cs="Arial"/>
          <w:i w:val="0"/>
          <w:iCs w:val="0"/>
        </w:rPr>
        <w:t xml:space="preserve">, J. (2020) EHL Insights: 11 Examples of CSR practices in the hospitality industry. Available at: </w:t>
      </w:r>
      <w:hyperlink r:id="rId14" w:anchor=":~:text=Impact%20on%20hospitality%20industry,-We%20believe%20that&amp;text=If%20hospitality%20organizations%20adopt%20and,solving%20problems%20in%20today%27s%20world." w:history="1">
        <w:r w:rsidRPr="0081121B">
          <w:rPr>
            <w:rStyle w:val="Hyperlink"/>
            <w:rFonts w:ascii="Arial" w:hAnsi="Arial" w:cs="Arial"/>
          </w:rPr>
          <w:t>11 Examples of CSR practices in the hospitality industry (ehl.edu)</w:t>
        </w:r>
      </w:hyperlink>
      <w:r w:rsidRPr="0081121B">
        <w:rPr>
          <w:rFonts w:ascii="Arial" w:hAnsi="Arial" w:cs="Arial"/>
        </w:rPr>
        <w:t xml:space="preserve"> </w:t>
      </w:r>
      <w:r w:rsidRPr="0081121B">
        <w:rPr>
          <w:rFonts w:ascii="Arial" w:hAnsi="Arial" w:cs="Arial"/>
          <w:lang w:val="en-GB"/>
        </w:rPr>
        <w:t>[Accessed on 05 May 2024]</w:t>
      </w:r>
    </w:p>
    <w:p w14:paraId="5FC728CA" w14:textId="77777777" w:rsidR="00F915C3" w:rsidRPr="0081121B" w:rsidRDefault="00F915C3" w:rsidP="00B22BFC">
      <w:pPr>
        <w:pStyle w:val="NoSpacing"/>
        <w:rPr>
          <w:rFonts w:ascii="Arial" w:hAnsi="Arial" w:cs="Arial"/>
          <w:lang w:val="en-GB"/>
        </w:rPr>
      </w:pPr>
    </w:p>
    <w:p w14:paraId="75511B17" w14:textId="498542E9" w:rsidR="00F915C3" w:rsidRPr="0081121B" w:rsidRDefault="00F915C3" w:rsidP="00B22BFC">
      <w:pPr>
        <w:pStyle w:val="NoSpacing"/>
        <w:rPr>
          <w:rFonts w:ascii="Arial" w:hAnsi="Arial" w:cs="Arial"/>
          <w:lang w:val="en-GB"/>
        </w:rPr>
      </w:pPr>
      <w:r w:rsidRPr="0081121B">
        <w:rPr>
          <w:rFonts w:ascii="Arial" w:hAnsi="Arial" w:cs="Arial"/>
          <w:lang w:val="en-GB"/>
        </w:rPr>
        <w:t xml:space="preserve">Hospitality Net (2019) </w:t>
      </w:r>
      <w:r w:rsidRPr="0081121B">
        <w:rPr>
          <w:rFonts w:ascii="Arial" w:hAnsi="Arial" w:cs="Arial"/>
          <w:lang w:val="en-GB"/>
        </w:rPr>
        <w:t xml:space="preserve">Premier Inn Is Removing All Unnecessary Single-Use Plastics </w:t>
      </w:r>
      <w:proofErr w:type="gramStart"/>
      <w:r w:rsidRPr="0081121B">
        <w:rPr>
          <w:rFonts w:ascii="Arial" w:hAnsi="Arial" w:cs="Arial"/>
          <w:lang w:val="en-GB"/>
        </w:rPr>
        <w:t>From</w:t>
      </w:r>
      <w:proofErr w:type="gramEnd"/>
      <w:r w:rsidRPr="0081121B">
        <w:rPr>
          <w:rFonts w:ascii="Arial" w:hAnsi="Arial" w:cs="Arial"/>
          <w:lang w:val="en-GB"/>
        </w:rPr>
        <w:t xml:space="preserve"> Their Hotels By 2025</w:t>
      </w:r>
      <w:r w:rsidRPr="0081121B">
        <w:rPr>
          <w:rFonts w:ascii="Arial" w:hAnsi="Arial" w:cs="Arial"/>
          <w:lang w:val="en-GB"/>
        </w:rPr>
        <w:t xml:space="preserve">. Available at: </w:t>
      </w:r>
      <w:hyperlink r:id="rId15" w:history="1">
        <w:r w:rsidRPr="0081121B">
          <w:rPr>
            <w:rStyle w:val="Hyperlink"/>
            <w:rFonts w:ascii="Arial" w:hAnsi="Arial" w:cs="Arial"/>
            <w:lang w:val="en-GB"/>
          </w:rPr>
          <w:t xml:space="preserve">Premier Inn Is Removing All Unnecessary Single-Use Plastics </w:t>
        </w:r>
        <w:proofErr w:type="gramStart"/>
        <w:r w:rsidRPr="0081121B">
          <w:rPr>
            <w:rStyle w:val="Hyperlink"/>
            <w:rFonts w:ascii="Arial" w:hAnsi="Arial" w:cs="Arial"/>
            <w:lang w:val="en-GB"/>
          </w:rPr>
          <w:t>From</w:t>
        </w:r>
        <w:proofErr w:type="gramEnd"/>
        <w:r w:rsidRPr="0081121B">
          <w:rPr>
            <w:rStyle w:val="Hyperlink"/>
            <w:rFonts w:ascii="Arial" w:hAnsi="Arial" w:cs="Arial"/>
            <w:lang w:val="en-GB"/>
          </w:rPr>
          <w:t xml:space="preserve"> Their Hotels By 2025 (hospitalitynet.org)</w:t>
        </w:r>
      </w:hyperlink>
      <w:r w:rsidRPr="0081121B">
        <w:rPr>
          <w:rFonts w:ascii="Arial" w:hAnsi="Arial" w:cs="Arial"/>
          <w:lang w:val="en-GB"/>
        </w:rPr>
        <w:t xml:space="preserve"> </w:t>
      </w:r>
      <w:r w:rsidRPr="0081121B">
        <w:rPr>
          <w:rFonts w:ascii="Arial" w:hAnsi="Arial" w:cs="Arial"/>
          <w:lang w:val="en-GB"/>
        </w:rPr>
        <w:t>[Accessed on 06 May 2024]</w:t>
      </w:r>
    </w:p>
    <w:p w14:paraId="2D8FD7AA" w14:textId="77777777" w:rsidR="0081121B" w:rsidRPr="0081121B" w:rsidRDefault="0081121B" w:rsidP="00B22BFC">
      <w:pPr>
        <w:pStyle w:val="NoSpacing"/>
        <w:rPr>
          <w:rFonts w:ascii="Arial" w:hAnsi="Arial" w:cs="Arial"/>
          <w:lang w:val="en-GB"/>
        </w:rPr>
      </w:pPr>
    </w:p>
    <w:p w14:paraId="726DA548" w14:textId="38775903" w:rsidR="0081121B" w:rsidRPr="0081121B" w:rsidRDefault="0081121B" w:rsidP="0081121B">
      <w:pPr>
        <w:pStyle w:val="NoSpacing"/>
        <w:rPr>
          <w:rFonts w:ascii="Arial" w:hAnsi="Arial" w:cs="Arial"/>
          <w:lang w:val="en-GB"/>
        </w:rPr>
      </w:pPr>
      <w:r w:rsidRPr="0081121B">
        <w:rPr>
          <w:rFonts w:ascii="Arial" w:hAnsi="Arial" w:cs="Arial"/>
          <w:lang w:val="en-GB"/>
        </w:rPr>
        <w:t xml:space="preserve">Hospitality On (2022) </w:t>
      </w:r>
      <w:r w:rsidRPr="0081121B">
        <w:rPr>
          <w:rFonts w:ascii="Arial" w:hAnsi="Arial" w:cs="Arial"/>
        </w:rPr>
        <w:t>Whitbread joins the Sustainable Hospitality Alliance</w:t>
      </w:r>
      <w:r w:rsidRPr="0081121B">
        <w:rPr>
          <w:rFonts w:ascii="Arial" w:hAnsi="Arial" w:cs="Arial"/>
        </w:rPr>
        <w:t xml:space="preserve">. Available at: </w:t>
      </w:r>
      <w:hyperlink r:id="rId16" w:history="1">
        <w:r w:rsidRPr="0081121B">
          <w:rPr>
            <w:rStyle w:val="Hyperlink"/>
            <w:rFonts w:ascii="Arial" w:hAnsi="Arial" w:cs="Arial"/>
          </w:rPr>
          <w:t>Whitbread joins the Sustainable Hospitality Alliance - English | Hospitality ON (hospitality-on.com)</w:t>
        </w:r>
      </w:hyperlink>
      <w:r w:rsidRPr="0081121B">
        <w:rPr>
          <w:rFonts w:ascii="Arial" w:hAnsi="Arial" w:cs="Arial"/>
        </w:rPr>
        <w:t xml:space="preserve"> </w:t>
      </w:r>
      <w:r w:rsidRPr="0081121B">
        <w:rPr>
          <w:rFonts w:ascii="Arial" w:hAnsi="Arial" w:cs="Arial"/>
          <w:lang w:val="en-GB"/>
        </w:rPr>
        <w:t>[Accessed on 0</w:t>
      </w:r>
      <w:r w:rsidRPr="0081121B">
        <w:rPr>
          <w:rFonts w:ascii="Arial" w:hAnsi="Arial" w:cs="Arial"/>
          <w:lang w:val="en-GB"/>
        </w:rPr>
        <w:t>4</w:t>
      </w:r>
      <w:r w:rsidRPr="0081121B">
        <w:rPr>
          <w:rFonts w:ascii="Arial" w:hAnsi="Arial" w:cs="Arial"/>
          <w:lang w:val="en-GB"/>
        </w:rPr>
        <w:t xml:space="preserve"> May 2024]</w:t>
      </w:r>
    </w:p>
    <w:p w14:paraId="7E887FDB" w14:textId="77777777" w:rsidR="00920070" w:rsidRPr="0081121B" w:rsidRDefault="00920070" w:rsidP="00B22BFC">
      <w:pPr>
        <w:pStyle w:val="NoSpacing"/>
        <w:rPr>
          <w:rFonts w:ascii="Arial" w:hAnsi="Arial" w:cs="Arial"/>
          <w:lang w:val="en-GB"/>
        </w:rPr>
      </w:pPr>
    </w:p>
    <w:p w14:paraId="627BA756" w14:textId="006078B9" w:rsidR="00920070" w:rsidRPr="0081121B" w:rsidRDefault="00920070" w:rsidP="00B22BFC">
      <w:pPr>
        <w:pStyle w:val="NoSpacing"/>
        <w:rPr>
          <w:rFonts w:ascii="Arial" w:hAnsi="Arial" w:cs="Arial"/>
          <w:lang w:val="en-GB"/>
        </w:rPr>
      </w:pPr>
      <w:r w:rsidRPr="0081121B">
        <w:rPr>
          <w:rFonts w:ascii="Arial" w:hAnsi="Arial" w:cs="Arial"/>
          <w:lang w:val="en-GB"/>
        </w:rPr>
        <w:t xml:space="preserve">Hotel Champ (2023) </w:t>
      </w:r>
      <w:r w:rsidRPr="0081121B">
        <w:rPr>
          <w:rFonts w:ascii="Arial" w:hAnsi="Arial" w:cs="Arial"/>
        </w:rPr>
        <w:t xml:space="preserve">A Guide </w:t>
      </w:r>
      <w:proofErr w:type="gramStart"/>
      <w:r w:rsidRPr="0081121B">
        <w:rPr>
          <w:rFonts w:ascii="Arial" w:hAnsi="Arial" w:cs="Arial"/>
        </w:rPr>
        <w:t>To</w:t>
      </w:r>
      <w:proofErr w:type="gramEnd"/>
      <w:r w:rsidRPr="0081121B">
        <w:rPr>
          <w:rFonts w:ascii="Arial" w:hAnsi="Arial" w:cs="Arial"/>
        </w:rPr>
        <w:t xml:space="preserve"> Sustainability And Social Responsibility For Hotels</w:t>
      </w:r>
      <w:r w:rsidRPr="0081121B">
        <w:rPr>
          <w:rFonts w:ascii="Arial" w:hAnsi="Arial" w:cs="Arial"/>
        </w:rPr>
        <w:t xml:space="preserve">. Available at: </w:t>
      </w:r>
      <w:hyperlink r:id="rId17" w:history="1">
        <w:r w:rsidRPr="0081121B">
          <w:rPr>
            <w:rStyle w:val="Hyperlink"/>
            <w:rFonts w:ascii="Arial" w:hAnsi="Arial" w:cs="Arial"/>
          </w:rPr>
          <w:t>A Guide to Sustainability and Social Responsibility for Hotels (hotelchamp.com)</w:t>
        </w:r>
      </w:hyperlink>
      <w:r w:rsidRPr="0081121B">
        <w:rPr>
          <w:rFonts w:ascii="Arial" w:hAnsi="Arial" w:cs="Arial"/>
        </w:rPr>
        <w:t xml:space="preserve"> </w:t>
      </w:r>
      <w:r w:rsidRPr="0081121B">
        <w:rPr>
          <w:rFonts w:ascii="Arial" w:hAnsi="Arial" w:cs="Arial"/>
          <w:lang w:val="en-GB"/>
        </w:rPr>
        <w:t>[Accessed on 0</w:t>
      </w:r>
      <w:r w:rsidRPr="0081121B">
        <w:rPr>
          <w:rFonts w:ascii="Arial" w:hAnsi="Arial" w:cs="Arial"/>
          <w:lang w:val="en-GB"/>
        </w:rPr>
        <w:t>2</w:t>
      </w:r>
      <w:r w:rsidRPr="0081121B">
        <w:rPr>
          <w:rFonts w:ascii="Arial" w:hAnsi="Arial" w:cs="Arial"/>
          <w:lang w:val="en-GB"/>
        </w:rPr>
        <w:t xml:space="preserve"> May 2024]</w:t>
      </w:r>
    </w:p>
    <w:p w14:paraId="22272330" w14:textId="77777777" w:rsidR="00C66475" w:rsidRPr="0081121B" w:rsidRDefault="00C66475" w:rsidP="00B22BFC">
      <w:pPr>
        <w:pStyle w:val="NoSpacing"/>
        <w:rPr>
          <w:rFonts w:ascii="Arial" w:hAnsi="Arial" w:cs="Arial"/>
          <w:lang w:val="en-GB"/>
        </w:rPr>
      </w:pPr>
    </w:p>
    <w:p w14:paraId="21081F5C" w14:textId="77777777" w:rsidR="00C66475" w:rsidRPr="0081121B" w:rsidRDefault="00C66475" w:rsidP="00C66475">
      <w:pPr>
        <w:pStyle w:val="NoSpacing"/>
        <w:rPr>
          <w:rFonts w:ascii="Arial" w:hAnsi="Arial" w:cs="Arial"/>
          <w:lang w:val="en-GB"/>
        </w:rPr>
      </w:pPr>
      <w:proofErr w:type="spellStart"/>
      <w:r w:rsidRPr="0081121B">
        <w:rPr>
          <w:rFonts w:ascii="Arial" w:hAnsi="Arial" w:cs="Arial"/>
          <w:lang w:val="en-GB"/>
        </w:rPr>
        <w:t>Hoteliga</w:t>
      </w:r>
      <w:proofErr w:type="spellEnd"/>
      <w:r w:rsidRPr="0081121B">
        <w:rPr>
          <w:rFonts w:ascii="Arial" w:hAnsi="Arial" w:cs="Arial"/>
          <w:lang w:val="en-GB"/>
        </w:rPr>
        <w:t xml:space="preserve"> (2023) </w:t>
      </w:r>
      <w:r w:rsidRPr="0081121B">
        <w:rPr>
          <w:rFonts w:ascii="Arial" w:hAnsi="Arial" w:cs="Arial"/>
        </w:rPr>
        <w:t xml:space="preserve">CSR’s Importance </w:t>
      </w:r>
      <w:proofErr w:type="gramStart"/>
      <w:r w:rsidRPr="0081121B">
        <w:rPr>
          <w:rFonts w:ascii="Arial" w:hAnsi="Arial" w:cs="Arial"/>
        </w:rPr>
        <w:t>In</w:t>
      </w:r>
      <w:proofErr w:type="gramEnd"/>
      <w:r w:rsidRPr="0081121B">
        <w:rPr>
          <w:rFonts w:ascii="Arial" w:hAnsi="Arial" w:cs="Arial"/>
        </w:rPr>
        <w:t xml:space="preserve"> The Hospitality Industry</w:t>
      </w:r>
      <w:r w:rsidRPr="0081121B">
        <w:rPr>
          <w:rFonts w:ascii="Arial" w:hAnsi="Arial" w:cs="Arial"/>
        </w:rPr>
        <w:t xml:space="preserve">. Available at: </w:t>
      </w:r>
      <w:hyperlink r:id="rId18" w:history="1">
        <w:r w:rsidRPr="0081121B">
          <w:rPr>
            <w:rStyle w:val="Hyperlink"/>
            <w:rFonts w:ascii="Arial" w:hAnsi="Arial" w:cs="Arial"/>
          </w:rPr>
          <w:t xml:space="preserve">CSR’s Importance In The Hospitality Industry - </w:t>
        </w:r>
        <w:proofErr w:type="spellStart"/>
        <w:r w:rsidRPr="0081121B">
          <w:rPr>
            <w:rStyle w:val="Hyperlink"/>
            <w:rFonts w:ascii="Arial" w:hAnsi="Arial" w:cs="Arial"/>
          </w:rPr>
          <w:t>hoteliga</w:t>
        </w:r>
        <w:proofErr w:type="spellEnd"/>
      </w:hyperlink>
      <w:r w:rsidRPr="0081121B">
        <w:rPr>
          <w:rFonts w:ascii="Arial" w:hAnsi="Arial" w:cs="Arial"/>
        </w:rPr>
        <w:t xml:space="preserve"> </w:t>
      </w:r>
      <w:r w:rsidRPr="0081121B">
        <w:rPr>
          <w:rFonts w:ascii="Arial" w:hAnsi="Arial" w:cs="Arial"/>
        </w:rPr>
        <w:t xml:space="preserve"> </w:t>
      </w:r>
      <w:r w:rsidRPr="0081121B">
        <w:rPr>
          <w:rFonts w:ascii="Arial" w:hAnsi="Arial" w:cs="Arial"/>
          <w:lang w:val="en-GB"/>
        </w:rPr>
        <w:t>[Accessed on 02 May 2024]</w:t>
      </w:r>
    </w:p>
    <w:p w14:paraId="7CBEB4F4" w14:textId="77777777" w:rsidR="00920070" w:rsidRPr="0081121B" w:rsidRDefault="00920070" w:rsidP="00B22BFC">
      <w:pPr>
        <w:pStyle w:val="NoSpacing"/>
        <w:rPr>
          <w:rFonts w:ascii="Arial" w:hAnsi="Arial" w:cs="Arial"/>
          <w:lang w:val="en-GB"/>
        </w:rPr>
      </w:pPr>
    </w:p>
    <w:p w14:paraId="25AD06A5" w14:textId="7A03A0DC" w:rsidR="00920070" w:rsidRPr="0081121B" w:rsidRDefault="00920070" w:rsidP="00B22BFC">
      <w:pPr>
        <w:pStyle w:val="NoSpacing"/>
        <w:rPr>
          <w:rFonts w:ascii="Arial" w:hAnsi="Arial" w:cs="Arial"/>
        </w:rPr>
      </w:pPr>
      <w:r w:rsidRPr="0081121B">
        <w:rPr>
          <w:rFonts w:ascii="Arial" w:hAnsi="Arial" w:cs="Arial"/>
          <w:lang w:val="en-GB"/>
        </w:rPr>
        <w:lastRenderedPageBreak/>
        <w:t xml:space="preserve">Jamir, I. (2022) Rural Handmade: </w:t>
      </w:r>
      <w:r w:rsidRPr="0081121B">
        <w:rPr>
          <w:rFonts w:ascii="Arial" w:hAnsi="Arial" w:cs="Arial"/>
        </w:rPr>
        <w:t xml:space="preserve">CSR Practices </w:t>
      </w:r>
      <w:proofErr w:type="gramStart"/>
      <w:r w:rsidRPr="0081121B">
        <w:rPr>
          <w:rFonts w:ascii="Arial" w:hAnsi="Arial" w:cs="Arial"/>
        </w:rPr>
        <w:t>In</w:t>
      </w:r>
      <w:proofErr w:type="gramEnd"/>
      <w:r w:rsidRPr="0081121B">
        <w:rPr>
          <w:rFonts w:ascii="Arial" w:hAnsi="Arial" w:cs="Arial"/>
        </w:rPr>
        <w:t xml:space="preserve"> The Hospitality Industry</w:t>
      </w:r>
      <w:r w:rsidRPr="0081121B">
        <w:rPr>
          <w:rFonts w:ascii="Arial" w:hAnsi="Arial" w:cs="Arial"/>
        </w:rPr>
        <w:t xml:space="preserve">. Available at: </w:t>
      </w:r>
      <w:hyperlink r:id="rId19" w:history="1">
        <w:r w:rsidRPr="0081121B">
          <w:rPr>
            <w:rStyle w:val="Hyperlink"/>
            <w:rFonts w:ascii="Arial" w:hAnsi="Arial" w:cs="Arial"/>
          </w:rPr>
          <w:t xml:space="preserve">CSR Practices </w:t>
        </w:r>
        <w:proofErr w:type="gramStart"/>
        <w:r w:rsidRPr="0081121B">
          <w:rPr>
            <w:rStyle w:val="Hyperlink"/>
            <w:rFonts w:ascii="Arial" w:hAnsi="Arial" w:cs="Arial"/>
          </w:rPr>
          <w:t>In</w:t>
        </w:r>
        <w:proofErr w:type="gramEnd"/>
        <w:r w:rsidRPr="0081121B">
          <w:rPr>
            <w:rStyle w:val="Hyperlink"/>
            <w:rFonts w:ascii="Arial" w:hAnsi="Arial" w:cs="Arial"/>
          </w:rPr>
          <w:t xml:space="preserve"> The Hospitality Industry || Rural Handmade-Redefine Supply to Build Sustainable Brands</w:t>
        </w:r>
      </w:hyperlink>
      <w:r w:rsidRPr="0081121B">
        <w:rPr>
          <w:rFonts w:ascii="Arial" w:hAnsi="Arial" w:cs="Arial"/>
        </w:rPr>
        <w:t xml:space="preserve"> </w:t>
      </w:r>
      <w:r w:rsidRPr="0081121B">
        <w:rPr>
          <w:rFonts w:ascii="Arial" w:hAnsi="Arial" w:cs="Arial"/>
          <w:lang w:val="en-GB"/>
        </w:rPr>
        <w:t>[Accessed on 0</w:t>
      </w:r>
      <w:r w:rsidRPr="0081121B">
        <w:rPr>
          <w:rFonts w:ascii="Arial" w:hAnsi="Arial" w:cs="Arial"/>
          <w:lang w:val="en-GB"/>
        </w:rPr>
        <w:t>3</w:t>
      </w:r>
      <w:r w:rsidRPr="0081121B">
        <w:rPr>
          <w:rFonts w:ascii="Arial" w:hAnsi="Arial" w:cs="Arial"/>
          <w:lang w:val="en-GB"/>
        </w:rPr>
        <w:t xml:space="preserve"> May 2024]</w:t>
      </w:r>
    </w:p>
    <w:p w14:paraId="3F3D2ED1" w14:textId="77777777" w:rsidR="00633A0A" w:rsidRPr="0081121B" w:rsidRDefault="00633A0A" w:rsidP="00B22BFC">
      <w:pPr>
        <w:pStyle w:val="NoSpacing"/>
        <w:rPr>
          <w:rFonts w:ascii="Arial" w:hAnsi="Arial" w:cs="Arial"/>
          <w:lang w:val="en-GB"/>
        </w:rPr>
      </w:pPr>
    </w:p>
    <w:p w14:paraId="2E3A9AFF" w14:textId="0613EE6E" w:rsidR="00633A0A" w:rsidRPr="0081121B" w:rsidRDefault="00633A0A" w:rsidP="00B22BFC">
      <w:pPr>
        <w:pStyle w:val="NoSpacing"/>
        <w:rPr>
          <w:rFonts w:ascii="Arial" w:hAnsi="Arial" w:cs="Arial"/>
          <w:lang w:val="en-GB"/>
        </w:rPr>
      </w:pPr>
      <w:r w:rsidRPr="0081121B">
        <w:rPr>
          <w:rFonts w:ascii="Arial" w:hAnsi="Arial" w:cs="Arial"/>
          <w:lang w:val="en-GB"/>
        </w:rPr>
        <w:t xml:space="preserve">Mansuri, M. (2023) Hotelier: </w:t>
      </w:r>
      <w:r w:rsidRPr="0081121B">
        <w:rPr>
          <w:rFonts w:ascii="Arial" w:hAnsi="Arial" w:cs="Arial"/>
          <w:lang w:val="en-GB"/>
        </w:rPr>
        <w:t xml:space="preserve">Premier Inn launches Force </w:t>
      </w:r>
      <w:proofErr w:type="gramStart"/>
      <w:r w:rsidRPr="0081121B">
        <w:rPr>
          <w:rFonts w:ascii="Arial" w:hAnsi="Arial" w:cs="Arial"/>
          <w:lang w:val="en-GB"/>
        </w:rPr>
        <w:t>For</w:t>
      </w:r>
      <w:proofErr w:type="gramEnd"/>
      <w:r w:rsidRPr="0081121B">
        <w:rPr>
          <w:rFonts w:ascii="Arial" w:hAnsi="Arial" w:cs="Arial"/>
          <w:lang w:val="en-GB"/>
        </w:rPr>
        <w:t xml:space="preserve"> Good programme in the Middle East</w:t>
      </w:r>
      <w:r w:rsidRPr="0081121B">
        <w:rPr>
          <w:rFonts w:ascii="Arial" w:hAnsi="Arial" w:cs="Arial"/>
          <w:lang w:val="en-GB"/>
        </w:rPr>
        <w:t xml:space="preserve">. Available at: </w:t>
      </w:r>
      <w:hyperlink r:id="rId20" w:history="1">
        <w:r w:rsidRPr="0081121B">
          <w:rPr>
            <w:rStyle w:val="Hyperlink"/>
            <w:rFonts w:ascii="Arial" w:hAnsi="Arial" w:cs="Arial"/>
            <w:lang w:val="en-GB"/>
          </w:rPr>
          <w:t>Premier Inn launches Force For Good programme in the Middle East - Hotelier Middle East</w:t>
        </w:r>
      </w:hyperlink>
      <w:r w:rsidRPr="0081121B">
        <w:rPr>
          <w:rFonts w:ascii="Arial" w:hAnsi="Arial" w:cs="Arial"/>
          <w:lang w:val="en-GB"/>
        </w:rPr>
        <w:t xml:space="preserve"> </w:t>
      </w:r>
      <w:r w:rsidRPr="0081121B">
        <w:rPr>
          <w:rFonts w:ascii="Arial" w:hAnsi="Arial" w:cs="Arial"/>
          <w:lang w:val="en-GB"/>
        </w:rPr>
        <w:t>[Accessed on 06 May 2024]</w:t>
      </w:r>
    </w:p>
    <w:p w14:paraId="4BA8E9F3" w14:textId="77777777" w:rsidR="00E37D5D" w:rsidRPr="0081121B" w:rsidRDefault="00E37D5D" w:rsidP="00B22BFC">
      <w:pPr>
        <w:pStyle w:val="NoSpacing"/>
        <w:rPr>
          <w:rFonts w:ascii="Arial" w:hAnsi="Arial" w:cs="Arial"/>
          <w:lang w:val="en-GB"/>
        </w:rPr>
      </w:pPr>
    </w:p>
    <w:p w14:paraId="418A34DA" w14:textId="59E5B214" w:rsidR="00E37D5D" w:rsidRPr="0081121B" w:rsidRDefault="00E37D5D" w:rsidP="00B22BFC">
      <w:pPr>
        <w:pStyle w:val="NoSpacing"/>
        <w:rPr>
          <w:rFonts w:ascii="Arial" w:hAnsi="Arial" w:cs="Arial"/>
          <w:lang w:val="en-GB"/>
        </w:rPr>
      </w:pPr>
      <w:r w:rsidRPr="0081121B">
        <w:rPr>
          <w:rFonts w:ascii="Arial" w:hAnsi="Arial" w:cs="Arial"/>
          <w:lang w:val="en-GB"/>
        </w:rPr>
        <w:t xml:space="preserve">Mindell, R. (2024) Submittable: </w:t>
      </w:r>
      <w:r w:rsidRPr="0081121B">
        <w:rPr>
          <w:rFonts w:ascii="Arial" w:hAnsi="Arial" w:cs="Arial"/>
        </w:rPr>
        <w:t>7 Best Practices for Creating an Impactful CSR Strategy</w:t>
      </w:r>
      <w:r w:rsidRPr="0081121B">
        <w:rPr>
          <w:rFonts w:ascii="Arial" w:hAnsi="Arial" w:cs="Arial"/>
        </w:rPr>
        <w:t xml:space="preserve">. Available at: </w:t>
      </w:r>
      <w:hyperlink r:id="rId21" w:history="1">
        <w:r w:rsidRPr="0081121B">
          <w:rPr>
            <w:rStyle w:val="Hyperlink"/>
            <w:rFonts w:ascii="Arial" w:hAnsi="Arial" w:cs="Arial"/>
          </w:rPr>
          <w:t>7 Best Practices for Creating an Impactful CSR Strategy - Submittable Blog</w:t>
        </w:r>
      </w:hyperlink>
      <w:r w:rsidRPr="0081121B">
        <w:rPr>
          <w:rFonts w:ascii="Arial" w:hAnsi="Arial" w:cs="Arial"/>
        </w:rPr>
        <w:t xml:space="preserve"> </w:t>
      </w:r>
      <w:r w:rsidRPr="0081121B">
        <w:rPr>
          <w:rFonts w:ascii="Arial" w:hAnsi="Arial" w:cs="Arial"/>
          <w:lang w:val="en-GB"/>
        </w:rPr>
        <w:t>[Accessed on 06 May 2024]</w:t>
      </w:r>
    </w:p>
    <w:p w14:paraId="7CA5FC9A" w14:textId="77777777" w:rsidR="00E25A2C" w:rsidRPr="0081121B" w:rsidRDefault="00E25A2C" w:rsidP="00B22BFC">
      <w:pPr>
        <w:pStyle w:val="NoSpacing"/>
        <w:rPr>
          <w:rFonts w:ascii="Arial" w:hAnsi="Arial" w:cs="Arial"/>
          <w:lang w:val="en-GB"/>
        </w:rPr>
      </w:pPr>
    </w:p>
    <w:p w14:paraId="01799293" w14:textId="1A4BD53B" w:rsidR="006156CF" w:rsidRPr="0081121B" w:rsidRDefault="006156CF" w:rsidP="00B22BFC">
      <w:pPr>
        <w:pStyle w:val="NoSpacing"/>
        <w:rPr>
          <w:rFonts w:ascii="Arial" w:hAnsi="Arial" w:cs="Arial"/>
          <w:lang w:val="en-GB"/>
        </w:rPr>
      </w:pPr>
      <w:r w:rsidRPr="0081121B">
        <w:rPr>
          <w:rFonts w:ascii="Arial" w:hAnsi="Arial" w:cs="Arial"/>
          <w:shd w:val="clear" w:color="auto" w:fill="FFFFFF"/>
        </w:rPr>
        <w:t>Nazir, O.</w:t>
      </w:r>
      <w:r w:rsidRPr="0081121B">
        <w:rPr>
          <w:rFonts w:ascii="Arial" w:hAnsi="Arial" w:cs="Arial"/>
          <w:shd w:val="clear" w:color="auto" w:fill="FFFFFF"/>
        </w:rPr>
        <w:t xml:space="preserve"> &amp; </w:t>
      </w:r>
      <w:r w:rsidRPr="0081121B">
        <w:rPr>
          <w:rFonts w:ascii="Arial" w:hAnsi="Arial" w:cs="Arial"/>
          <w:shd w:val="clear" w:color="auto" w:fill="FFFFFF"/>
        </w:rPr>
        <w:t xml:space="preserve">Islam, J.U. </w:t>
      </w:r>
      <w:r w:rsidRPr="0081121B">
        <w:rPr>
          <w:rFonts w:ascii="Arial" w:hAnsi="Arial" w:cs="Arial"/>
          <w:shd w:val="clear" w:color="auto" w:fill="FFFFFF"/>
        </w:rPr>
        <w:t>(2019) I</w:t>
      </w:r>
      <w:r w:rsidRPr="0081121B">
        <w:rPr>
          <w:rFonts w:ascii="Arial" w:hAnsi="Arial" w:cs="Arial"/>
          <w:shd w:val="clear" w:color="auto" w:fill="FFFFFF"/>
        </w:rPr>
        <w:t>nfluence of CSR-</w:t>
      </w:r>
      <w:r w:rsidRPr="0081121B">
        <w:rPr>
          <w:rFonts w:ascii="Arial" w:hAnsi="Arial" w:cs="Arial"/>
          <w:i/>
          <w:iCs/>
          <w:shd w:val="clear" w:color="auto" w:fill="FFFFFF"/>
        </w:rPr>
        <w:t>specific activities on work engagement and employees’ innovative work behaviour</w:t>
      </w:r>
      <w:r w:rsidRPr="0081121B">
        <w:rPr>
          <w:rFonts w:ascii="Arial" w:hAnsi="Arial" w:cs="Arial"/>
          <w:shd w:val="clear" w:color="auto" w:fill="FFFFFF"/>
        </w:rPr>
        <w:t>: An empirical investigation. </w:t>
      </w:r>
      <w:r w:rsidRPr="0081121B">
        <w:rPr>
          <w:rStyle w:val="html-italic"/>
          <w:rFonts w:ascii="Arial" w:hAnsi="Arial" w:cs="Arial"/>
          <w:i/>
          <w:iCs/>
          <w:shd w:val="clear" w:color="auto" w:fill="FFFFFF"/>
        </w:rPr>
        <w:t>Curr. Issues Tour</w:t>
      </w:r>
      <w:r w:rsidRPr="0081121B">
        <w:rPr>
          <w:rFonts w:ascii="Arial" w:hAnsi="Arial" w:cs="Arial"/>
          <w:shd w:val="clear" w:color="auto" w:fill="FFFFFF"/>
        </w:rPr>
        <w:t>, </w:t>
      </w:r>
      <w:r w:rsidRPr="0081121B">
        <w:rPr>
          <w:rFonts w:ascii="Arial" w:hAnsi="Arial" w:cs="Arial"/>
          <w:shd w:val="clear" w:color="auto" w:fill="FFFFFF"/>
        </w:rPr>
        <w:t xml:space="preserve">Vol </w:t>
      </w:r>
      <w:r w:rsidRPr="0081121B">
        <w:rPr>
          <w:rStyle w:val="html-italic"/>
          <w:rFonts w:ascii="Arial" w:hAnsi="Arial" w:cs="Arial"/>
          <w:i/>
          <w:iCs/>
          <w:shd w:val="clear" w:color="auto" w:fill="FFFFFF"/>
        </w:rPr>
        <w:t>23</w:t>
      </w:r>
      <w:r w:rsidRPr="0081121B">
        <w:rPr>
          <w:rFonts w:ascii="Arial" w:hAnsi="Arial" w:cs="Arial"/>
          <w:shd w:val="clear" w:color="auto" w:fill="FFFFFF"/>
        </w:rPr>
        <w:t xml:space="preserve">, </w:t>
      </w:r>
      <w:r w:rsidRPr="0081121B">
        <w:rPr>
          <w:rFonts w:ascii="Arial" w:hAnsi="Arial" w:cs="Arial"/>
          <w:shd w:val="clear" w:color="auto" w:fill="FFFFFF"/>
        </w:rPr>
        <w:t xml:space="preserve">pp </w:t>
      </w:r>
      <w:r w:rsidRPr="0081121B">
        <w:rPr>
          <w:rFonts w:ascii="Arial" w:hAnsi="Arial" w:cs="Arial"/>
          <w:shd w:val="clear" w:color="auto" w:fill="FFFFFF"/>
        </w:rPr>
        <w:t>3054–3072</w:t>
      </w:r>
    </w:p>
    <w:p w14:paraId="769CF249" w14:textId="77777777" w:rsidR="006156CF" w:rsidRPr="0081121B" w:rsidRDefault="006156CF" w:rsidP="00B22BFC">
      <w:pPr>
        <w:pStyle w:val="NoSpacing"/>
        <w:rPr>
          <w:rFonts w:ascii="Arial" w:hAnsi="Arial" w:cs="Arial"/>
          <w:lang w:val="en-GB"/>
        </w:rPr>
      </w:pPr>
    </w:p>
    <w:p w14:paraId="40D4F458" w14:textId="3D754D74" w:rsidR="00E25A2C" w:rsidRPr="0081121B" w:rsidRDefault="00E25A2C" w:rsidP="00B22BFC">
      <w:pPr>
        <w:pStyle w:val="NoSpacing"/>
        <w:rPr>
          <w:rFonts w:ascii="Arial" w:hAnsi="Arial" w:cs="Arial"/>
          <w:lang w:val="en-GB"/>
        </w:rPr>
      </w:pPr>
      <w:r w:rsidRPr="0081121B">
        <w:rPr>
          <w:rFonts w:ascii="Arial" w:hAnsi="Arial" w:cs="Arial"/>
          <w:lang w:val="en-GB"/>
        </w:rPr>
        <w:t xml:space="preserve">Premier Inn (2021) Our Pledge </w:t>
      </w:r>
      <w:proofErr w:type="gramStart"/>
      <w:r w:rsidRPr="0081121B">
        <w:rPr>
          <w:rFonts w:ascii="Arial" w:hAnsi="Arial" w:cs="Arial"/>
          <w:lang w:val="en-GB"/>
        </w:rPr>
        <w:t>To</w:t>
      </w:r>
      <w:proofErr w:type="gramEnd"/>
      <w:r w:rsidRPr="0081121B">
        <w:rPr>
          <w:rFonts w:ascii="Arial" w:hAnsi="Arial" w:cs="Arial"/>
          <w:lang w:val="en-GB"/>
        </w:rPr>
        <w:t xml:space="preserve"> Reach Zero Net Carbon Emission. Available at: </w:t>
      </w:r>
      <w:hyperlink r:id="rId22" w:history="1">
        <w:r w:rsidRPr="0081121B">
          <w:rPr>
            <w:rStyle w:val="Hyperlink"/>
            <w:rFonts w:ascii="Arial" w:hAnsi="Arial" w:cs="Arial"/>
            <w:lang w:val="en-GB"/>
          </w:rPr>
          <w:t>Net zero carbon emissions | News | 2021 | Premier Inn</w:t>
        </w:r>
      </w:hyperlink>
      <w:r w:rsidRPr="0081121B">
        <w:rPr>
          <w:rFonts w:ascii="Arial" w:hAnsi="Arial" w:cs="Arial"/>
          <w:lang w:val="en-GB"/>
        </w:rPr>
        <w:t xml:space="preserve"> </w:t>
      </w:r>
      <w:r w:rsidRPr="0081121B">
        <w:rPr>
          <w:rFonts w:ascii="Arial" w:hAnsi="Arial" w:cs="Arial"/>
          <w:lang w:val="en-GB"/>
        </w:rPr>
        <w:t>[Accessed on 05 May 2024]</w:t>
      </w:r>
    </w:p>
    <w:p w14:paraId="32B91132" w14:textId="39571935" w:rsidR="00B22BFC" w:rsidRPr="0081121B" w:rsidRDefault="00633A0A" w:rsidP="00633A0A">
      <w:pPr>
        <w:pStyle w:val="NoSpacing"/>
        <w:rPr>
          <w:rFonts w:ascii="Arial" w:hAnsi="Arial" w:cs="Arial"/>
          <w:lang w:val="en-GB"/>
        </w:rPr>
      </w:pPr>
      <w:r w:rsidRPr="0081121B">
        <w:rPr>
          <w:rFonts w:ascii="Arial" w:eastAsia="Arial" w:hAnsi="Arial" w:cs="Arial"/>
          <w:lang w:val="en-GB"/>
        </w:rPr>
        <w:t xml:space="preserve">Whitbread Career (2021) Together We’re </w:t>
      </w:r>
      <w:proofErr w:type="gramStart"/>
      <w:r w:rsidRPr="0081121B">
        <w:rPr>
          <w:rFonts w:ascii="Arial" w:eastAsia="Arial" w:hAnsi="Arial" w:cs="Arial"/>
          <w:lang w:val="en-GB"/>
        </w:rPr>
        <w:t>A</w:t>
      </w:r>
      <w:proofErr w:type="gramEnd"/>
      <w:r w:rsidRPr="0081121B">
        <w:rPr>
          <w:rFonts w:ascii="Arial" w:eastAsia="Arial" w:hAnsi="Arial" w:cs="Arial"/>
          <w:lang w:val="en-GB"/>
        </w:rPr>
        <w:t xml:space="preserve"> Force For Good. Available at: </w:t>
      </w:r>
      <w:hyperlink r:id="rId23" w:history="1">
        <w:r w:rsidRPr="0081121B">
          <w:rPr>
            <w:rStyle w:val="Hyperlink"/>
            <w:rFonts w:ascii="Arial" w:hAnsi="Arial" w:cs="Arial"/>
            <w:lang w:val="en-GB"/>
          </w:rPr>
          <w:t xml:space="preserve">Force </w:t>
        </w:r>
        <w:proofErr w:type="gramStart"/>
        <w:r w:rsidRPr="0081121B">
          <w:rPr>
            <w:rStyle w:val="Hyperlink"/>
            <w:rFonts w:ascii="Arial" w:hAnsi="Arial" w:cs="Arial"/>
            <w:lang w:val="en-GB"/>
          </w:rPr>
          <w:t>For</w:t>
        </w:r>
        <w:proofErr w:type="gramEnd"/>
        <w:r w:rsidRPr="0081121B">
          <w:rPr>
            <w:rStyle w:val="Hyperlink"/>
            <w:rFonts w:ascii="Arial" w:hAnsi="Arial" w:cs="Arial"/>
            <w:lang w:val="en-GB"/>
          </w:rPr>
          <w:t xml:space="preserve"> Good | Whitbread Careers</w:t>
        </w:r>
      </w:hyperlink>
      <w:r w:rsidRPr="0081121B">
        <w:rPr>
          <w:rFonts w:ascii="Arial" w:hAnsi="Arial" w:cs="Arial"/>
          <w:lang w:val="en-GB"/>
        </w:rPr>
        <w:t xml:space="preserve"> </w:t>
      </w:r>
      <w:r w:rsidRPr="0081121B">
        <w:rPr>
          <w:rFonts w:ascii="Arial" w:hAnsi="Arial" w:cs="Arial"/>
          <w:lang w:val="en-GB"/>
        </w:rPr>
        <w:t>[Accessed on 06 May 2024]</w:t>
      </w:r>
    </w:p>
    <w:p w14:paraId="6826ABEE" w14:textId="77777777" w:rsidR="00920070" w:rsidRPr="0081121B" w:rsidRDefault="00920070" w:rsidP="00633A0A">
      <w:pPr>
        <w:pStyle w:val="NoSpacing"/>
        <w:rPr>
          <w:rFonts w:ascii="Arial" w:hAnsi="Arial" w:cs="Arial"/>
          <w:lang w:val="en-GB"/>
        </w:rPr>
      </w:pPr>
    </w:p>
    <w:p w14:paraId="18B77DF5" w14:textId="628FDC58" w:rsidR="00920070" w:rsidRPr="0081121B" w:rsidRDefault="00920070" w:rsidP="00633A0A">
      <w:pPr>
        <w:pStyle w:val="NoSpacing"/>
        <w:rPr>
          <w:rFonts w:ascii="Arial" w:hAnsi="Arial" w:cs="Arial"/>
        </w:rPr>
      </w:pPr>
      <w:r w:rsidRPr="0081121B">
        <w:rPr>
          <w:rFonts w:ascii="Arial" w:hAnsi="Arial" w:cs="Arial"/>
          <w:lang w:val="en-GB"/>
        </w:rPr>
        <w:t xml:space="preserve">Vogler, E. (2023) </w:t>
      </w:r>
      <w:proofErr w:type="spellStart"/>
      <w:r w:rsidRPr="0081121B">
        <w:rPr>
          <w:rFonts w:ascii="Arial" w:hAnsi="Arial" w:cs="Arial"/>
          <w:lang w:val="en-GB"/>
        </w:rPr>
        <w:t>Emlyon</w:t>
      </w:r>
      <w:proofErr w:type="spellEnd"/>
      <w:r w:rsidRPr="0081121B">
        <w:rPr>
          <w:rFonts w:ascii="Arial" w:hAnsi="Arial" w:cs="Arial"/>
          <w:lang w:val="en-GB"/>
        </w:rPr>
        <w:t xml:space="preserve">: </w:t>
      </w:r>
      <w:r w:rsidRPr="0081121B">
        <w:rPr>
          <w:rFonts w:ascii="Arial" w:hAnsi="Arial" w:cs="Arial"/>
        </w:rPr>
        <w:t>How Can CSR Practices in the Hospitality Industry Improve Sustainability and Business?</w:t>
      </w:r>
      <w:r w:rsidRPr="0081121B">
        <w:rPr>
          <w:rFonts w:ascii="Arial" w:hAnsi="Arial" w:cs="Arial"/>
        </w:rPr>
        <w:t xml:space="preserve"> Available at: </w:t>
      </w:r>
      <w:hyperlink r:id="rId24" w:history="1">
        <w:r w:rsidRPr="0081121B">
          <w:rPr>
            <w:rStyle w:val="Hyperlink"/>
            <w:rFonts w:ascii="Arial" w:hAnsi="Arial" w:cs="Arial"/>
          </w:rPr>
          <w:t>How Can CSR Practices in the Hospitality Industry Improve Sustainability and Business? (em-lyon.com)</w:t>
        </w:r>
      </w:hyperlink>
      <w:r w:rsidRPr="0081121B">
        <w:rPr>
          <w:rFonts w:ascii="Arial" w:hAnsi="Arial" w:cs="Arial"/>
        </w:rPr>
        <w:t xml:space="preserve"> </w:t>
      </w:r>
      <w:r w:rsidRPr="0081121B">
        <w:rPr>
          <w:rFonts w:ascii="Arial" w:hAnsi="Arial" w:cs="Arial"/>
          <w:lang w:val="en-GB"/>
        </w:rPr>
        <w:t>[Accessed on 06 May 2024]</w:t>
      </w:r>
    </w:p>
    <w:p w14:paraId="0332D7E7" w14:textId="77777777" w:rsidR="00633A0A" w:rsidRPr="0081121B" w:rsidRDefault="00633A0A" w:rsidP="00633A0A">
      <w:pPr>
        <w:pStyle w:val="NoSpacing"/>
        <w:rPr>
          <w:rFonts w:ascii="Arial" w:hAnsi="Arial" w:cs="Arial"/>
          <w:lang w:val="en-GB"/>
        </w:rPr>
      </w:pPr>
    </w:p>
    <w:p w14:paraId="78DAA094" w14:textId="347BFEDE" w:rsidR="00C92D88" w:rsidRPr="0081121B" w:rsidRDefault="00C92D88" w:rsidP="00C92D88">
      <w:pPr>
        <w:pStyle w:val="NoSpacing"/>
        <w:rPr>
          <w:rFonts w:ascii="Arial" w:hAnsi="Arial" w:cs="Arial"/>
          <w:lang w:val="en-GB"/>
        </w:rPr>
      </w:pPr>
      <w:r w:rsidRPr="0081121B">
        <w:rPr>
          <w:rFonts w:ascii="Arial" w:eastAsia="Arial" w:hAnsi="Arial" w:cs="Arial"/>
          <w:lang w:val="en-GB"/>
        </w:rPr>
        <w:t xml:space="preserve">Whitbread (2023) </w:t>
      </w:r>
      <w:r w:rsidRPr="0081121B">
        <w:rPr>
          <w:rFonts w:ascii="Arial" w:hAnsi="Arial" w:cs="Arial"/>
          <w:lang w:val="en-GB"/>
        </w:rPr>
        <w:t>Whitbread targets 20% reduction in water usage per guest by 2030</w:t>
      </w:r>
      <w:r w:rsidRPr="0081121B">
        <w:rPr>
          <w:rFonts w:ascii="Arial" w:hAnsi="Arial" w:cs="Arial"/>
          <w:lang w:val="en-GB"/>
        </w:rPr>
        <w:t xml:space="preserve">. Available at: </w:t>
      </w:r>
      <w:hyperlink r:id="rId25" w:history="1">
        <w:r w:rsidRPr="0081121B">
          <w:rPr>
            <w:rStyle w:val="Hyperlink"/>
            <w:rFonts w:ascii="Arial" w:hAnsi="Arial" w:cs="Arial"/>
            <w:lang w:val="en-GB"/>
          </w:rPr>
          <w:t>Whitbread targets 20% reduction in water usage per guest by 2030 - Whitbread PLC</w:t>
        </w:r>
      </w:hyperlink>
      <w:r w:rsidRPr="0081121B">
        <w:rPr>
          <w:rFonts w:ascii="Arial" w:hAnsi="Arial" w:cs="Arial"/>
          <w:lang w:val="en-GB"/>
        </w:rPr>
        <w:t xml:space="preserve"> </w:t>
      </w:r>
      <w:r w:rsidRPr="0081121B">
        <w:rPr>
          <w:rFonts w:ascii="Arial" w:hAnsi="Arial" w:cs="Arial"/>
          <w:lang w:val="en-GB"/>
        </w:rPr>
        <w:t>[Accessed on 0</w:t>
      </w:r>
      <w:r w:rsidRPr="0081121B">
        <w:rPr>
          <w:rFonts w:ascii="Arial" w:hAnsi="Arial" w:cs="Arial"/>
          <w:lang w:val="en-GB"/>
        </w:rPr>
        <w:t xml:space="preserve">6 </w:t>
      </w:r>
      <w:r w:rsidRPr="0081121B">
        <w:rPr>
          <w:rFonts w:ascii="Arial" w:hAnsi="Arial" w:cs="Arial"/>
          <w:lang w:val="en-GB"/>
        </w:rPr>
        <w:t>May 2024]</w:t>
      </w:r>
    </w:p>
    <w:p w14:paraId="7F75B718" w14:textId="764F46EC" w:rsidR="00C92D88" w:rsidRPr="0081121B" w:rsidRDefault="00C92D88" w:rsidP="283CDC4E">
      <w:pPr>
        <w:rPr>
          <w:rFonts w:ascii="Arial" w:eastAsia="Arial" w:hAnsi="Arial" w:cs="Arial"/>
        </w:rPr>
      </w:pPr>
    </w:p>
    <w:p w14:paraId="4E823CFE" w14:textId="77777777" w:rsidR="00B22BFC" w:rsidRPr="00B22BFC" w:rsidRDefault="00B22BFC" w:rsidP="283CDC4E">
      <w:pPr>
        <w:rPr>
          <w:rFonts w:ascii="Arial" w:eastAsia="Arial" w:hAnsi="Arial" w:cs="Arial"/>
        </w:rPr>
      </w:pPr>
    </w:p>
    <w:sectPr w:rsidR="00B22BFC" w:rsidRPr="00B22B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GQ4E4VtC">
      <int2:state int2:value="Rejected" int2:type="AugLoop_Text_Critique"/>
    </int2:textHash>
    <int2:textHash int2:hashCode="Nq0axB/kpxpJI0" int2:id="KL7MelSp">
      <int2:state int2:value="Rejected" int2:type="AugLoop_Text_Critique"/>
    </int2:textHash>
    <int2:textHash int2:hashCode="kByidkXaRxGvMx" int2:id="xMrTFxU3">
      <int2:state int2:value="Rejected" int2:type="AugLoop_Text_Critique"/>
    </int2:textHash>
    <int2:textHash int2:hashCode="Px/1xQJA52MRr8" int2:id="FmomCoQ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0DA4C"/>
    <w:multiLevelType w:val="hybridMultilevel"/>
    <w:tmpl w:val="58C626DA"/>
    <w:lvl w:ilvl="0" w:tplc="BB620E8C">
      <w:start w:val="1"/>
      <w:numFmt w:val="bullet"/>
      <w:lvlText w:val="Ø"/>
      <w:lvlJc w:val="left"/>
      <w:pPr>
        <w:ind w:left="720" w:hanging="360"/>
      </w:pPr>
      <w:rPr>
        <w:rFonts w:ascii="Wingdings" w:hAnsi="Wingdings" w:hint="default"/>
      </w:rPr>
    </w:lvl>
    <w:lvl w:ilvl="1" w:tplc="693EC7F0">
      <w:start w:val="1"/>
      <w:numFmt w:val="bullet"/>
      <w:lvlText w:val="o"/>
      <w:lvlJc w:val="left"/>
      <w:pPr>
        <w:ind w:left="1440" w:hanging="360"/>
      </w:pPr>
      <w:rPr>
        <w:rFonts w:ascii="Courier New" w:hAnsi="Courier New" w:hint="default"/>
      </w:rPr>
    </w:lvl>
    <w:lvl w:ilvl="2" w:tplc="D24EAE5A">
      <w:start w:val="1"/>
      <w:numFmt w:val="bullet"/>
      <w:lvlText w:val=""/>
      <w:lvlJc w:val="left"/>
      <w:pPr>
        <w:ind w:left="2160" w:hanging="360"/>
      </w:pPr>
      <w:rPr>
        <w:rFonts w:ascii="Wingdings" w:hAnsi="Wingdings" w:hint="default"/>
      </w:rPr>
    </w:lvl>
    <w:lvl w:ilvl="3" w:tplc="647A3926">
      <w:start w:val="1"/>
      <w:numFmt w:val="bullet"/>
      <w:lvlText w:val=""/>
      <w:lvlJc w:val="left"/>
      <w:pPr>
        <w:ind w:left="2880" w:hanging="360"/>
      </w:pPr>
      <w:rPr>
        <w:rFonts w:ascii="Symbol" w:hAnsi="Symbol" w:hint="default"/>
      </w:rPr>
    </w:lvl>
    <w:lvl w:ilvl="4" w:tplc="C8A2A2E4">
      <w:start w:val="1"/>
      <w:numFmt w:val="bullet"/>
      <w:lvlText w:val="o"/>
      <w:lvlJc w:val="left"/>
      <w:pPr>
        <w:ind w:left="3600" w:hanging="360"/>
      </w:pPr>
      <w:rPr>
        <w:rFonts w:ascii="Courier New" w:hAnsi="Courier New" w:hint="default"/>
      </w:rPr>
    </w:lvl>
    <w:lvl w:ilvl="5" w:tplc="B8460816">
      <w:start w:val="1"/>
      <w:numFmt w:val="bullet"/>
      <w:lvlText w:val=""/>
      <w:lvlJc w:val="left"/>
      <w:pPr>
        <w:ind w:left="4320" w:hanging="360"/>
      </w:pPr>
      <w:rPr>
        <w:rFonts w:ascii="Wingdings" w:hAnsi="Wingdings" w:hint="default"/>
      </w:rPr>
    </w:lvl>
    <w:lvl w:ilvl="6" w:tplc="B25CFB84">
      <w:start w:val="1"/>
      <w:numFmt w:val="bullet"/>
      <w:lvlText w:val=""/>
      <w:lvlJc w:val="left"/>
      <w:pPr>
        <w:ind w:left="5040" w:hanging="360"/>
      </w:pPr>
      <w:rPr>
        <w:rFonts w:ascii="Symbol" w:hAnsi="Symbol" w:hint="default"/>
      </w:rPr>
    </w:lvl>
    <w:lvl w:ilvl="7" w:tplc="7E806AA4">
      <w:start w:val="1"/>
      <w:numFmt w:val="bullet"/>
      <w:lvlText w:val="o"/>
      <w:lvlJc w:val="left"/>
      <w:pPr>
        <w:ind w:left="5760" w:hanging="360"/>
      </w:pPr>
      <w:rPr>
        <w:rFonts w:ascii="Courier New" w:hAnsi="Courier New" w:hint="default"/>
      </w:rPr>
    </w:lvl>
    <w:lvl w:ilvl="8" w:tplc="A58803DC">
      <w:start w:val="1"/>
      <w:numFmt w:val="bullet"/>
      <w:lvlText w:val=""/>
      <w:lvlJc w:val="left"/>
      <w:pPr>
        <w:ind w:left="6480" w:hanging="360"/>
      </w:pPr>
      <w:rPr>
        <w:rFonts w:ascii="Wingdings" w:hAnsi="Wingdings" w:hint="default"/>
      </w:rPr>
    </w:lvl>
  </w:abstractNum>
  <w:abstractNum w:abstractNumId="1" w15:restartNumberingAfterBreak="0">
    <w:nsid w:val="2897B0EB"/>
    <w:multiLevelType w:val="hybridMultilevel"/>
    <w:tmpl w:val="3FCA72D4"/>
    <w:lvl w:ilvl="0" w:tplc="D0D290B8">
      <w:start w:val="1"/>
      <w:numFmt w:val="bullet"/>
      <w:lvlText w:val=""/>
      <w:lvlJc w:val="left"/>
      <w:pPr>
        <w:ind w:left="720" w:hanging="360"/>
      </w:pPr>
      <w:rPr>
        <w:rFonts w:ascii="Symbol" w:hAnsi="Symbol" w:hint="default"/>
      </w:rPr>
    </w:lvl>
    <w:lvl w:ilvl="1" w:tplc="4DD44190">
      <w:start w:val="1"/>
      <w:numFmt w:val="bullet"/>
      <w:lvlText w:val="o"/>
      <w:lvlJc w:val="left"/>
      <w:pPr>
        <w:ind w:left="1440" w:hanging="360"/>
      </w:pPr>
      <w:rPr>
        <w:rFonts w:ascii="Courier New" w:hAnsi="Courier New" w:hint="default"/>
      </w:rPr>
    </w:lvl>
    <w:lvl w:ilvl="2" w:tplc="A942DC48">
      <w:start w:val="1"/>
      <w:numFmt w:val="bullet"/>
      <w:lvlText w:val=""/>
      <w:lvlJc w:val="left"/>
      <w:pPr>
        <w:ind w:left="2160" w:hanging="360"/>
      </w:pPr>
      <w:rPr>
        <w:rFonts w:ascii="Wingdings" w:hAnsi="Wingdings" w:hint="default"/>
      </w:rPr>
    </w:lvl>
    <w:lvl w:ilvl="3" w:tplc="7876C698">
      <w:start w:val="1"/>
      <w:numFmt w:val="bullet"/>
      <w:lvlText w:val=""/>
      <w:lvlJc w:val="left"/>
      <w:pPr>
        <w:ind w:left="2880" w:hanging="360"/>
      </w:pPr>
      <w:rPr>
        <w:rFonts w:ascii="Symbol" w:hAnsi="Symbol" w:hint="default"/>
      </w:rPr>
    </w:lvl>
    <w:lvl w:ilvl="4" w:tplc="37A62D7A">
      <w:start w:val="1"/>
      <w:numFmt w:val="bullet"/>
      <w:lvlText w:val="o"/>
      <w:lvlJc w:val="left"/>
      <w:pPr>
        <w:ind w:left="3600" w:hanging="360"/>
      </w:pPr>
      <w:rPr>
        <w:rFonts w:ascii="Courier New" w:hAnsi="Courier New" w:hint="default"/>
      </w:rPr>
    </w:lvl>
    <w:lvl w:ilvl="5" w:tplc="1B18CB06">
      <w:start w:val="1"/>
      <w:numFmt w:val="bullet"/>
      <w:lvlText w:val=""/>
      <w:lvlJc w:val="left"/>
      <w:pPr>
        <w:ind w:left="4320" w:hanging="360"/>
      </w:pPr>
      <w:rPr>
        <w:rFonts w:ascii="Wingdings" w:hAnsi="Wingdings" w:hint="default"/>
      </w:rPr>
    </w:lvl>
    <w:lvl w:ilvl="6" w:tplc="59D24900">
      <w:start w:val="1"/>
      <w:numFmt w:val="bullet"/>
      <w:lvlText w:val=""/>
      <w:lvlJc w:val="left"/>
      <w:pPr>
        <w:ind w:left="5040" w:hanging="360"/>
      </w:pPr>
      <w:rPr>
        <w:rFonts w:ascii="Symbol" w:hAnsi="Symbol" w:hint="default"/>
      </w:rPr>
    </w:lvl>
    <w:lvl w:ilvl="7" w:tplc="DF9880B6">
      <w:start w:val="1"/>
      <w:numFmt w:val="bullet"/>
      <w:lvlText w:val="o"/>
      <w:lvlJc w:val="left"/>
      <w:pPr>
        <w:ind w:left="5760" w:hanging="360"/>
      </w:pPr>
      <w:rPr>
        <w:rFonts w:ascii="Courier New" w:hAnsi="Courier New" w:hint="default"/>
      </w:rPr>
    </w:lvl>
    <w:lvl w:ilvl="8" w:tplc="33E07CD0">
      <w:start w:val="1"/>
      <w:numFmt w:val="bullet"/>
      <w:lvlText w:val=""/>
      <w:lvlJc w:val="left"/>
      <w:pPr>
        <w:ind w:left="6480" w:hanging="360"/>
      </w:pPr>
      <w:rPr>
        <w:rFonts w:ascii="Wingdings" w:hAnsi="Wingdings" w:hint="default"/>
      </w:rPr>
    </w:lvl>
  </w:abstractNum>
  <w:abstractNum w:abstractNumId="2" w15:restartNumberingAfterBreak="0">
    <w:nsid w:val="295AD916"/>
    <w:multiLevelType w:val="hybridMultilevel"/>
    <w:tmpl w:val="483698CE"/>
    <w:lvl w:ilvl="0" w:tplc="BDEC89A4">
      <w:start w:val="1"/>
      <w:numFmt w:val="bullet"/>
      <w:lvlText w:val="Ø"/>
      <w:lvlJc w:val="left"/>
      <w:pPr>
        <w:ind w:left="720" w:hanging="360"/>
      </w:pPr>
      <w:rPr>
        <w:rFonts w:ascii="Wingdings" w:hAnsi="Wingdings" w:hint="default"/>
      </w:rPr>
    </w:lvl>
    <w:lvl w:ilvl="1" w:tplc="DE842514">
      <w:start w:val="1"/>
      <w:numFmt w:val="bullet"/>
      <w:lvlText w:val="o"/>
      <w:lvlJc w:val="left"/>
      <w:pPr>
        <w:ind w:left="1440" w:hanging="360"/>
      </w:pPr>
      <w:rPr>
        <w:rFonts w:ascii="Courier New" w:hAnsi="Courier New" w:hint="default"/>
      </w:rPr>
    </w:lvl>
    <w:lvl w:ilvl="2" w:tplc="F42AB90A">
      <w:start w:val="1"/>
      <w:numFmt w:val="bullet"/>
      <w:lvlText w:val=""/>
      <w:lvlJc w:val="left"/>
      <w:pPr>
        <w:ind w:left="2160" w:hanging="360"/>
      </w:pPr>
      <w:rPr>
        <w:rFonts w:ascii="Wingdings" w:hAnsi="Wingdings" w:hint="default"/>
      </w:rPr>
    </w:lvl>
    <w:lvl w:ilvl="3" w:tplc="2A5C59E4">
      <w:start w:val="1"/>
      <w:numFmt w:val="bullet"/>
      <w:lvlText w:val=""/>
      <w:lvlJc w:val="left"/>
      <w:pPr>
        <w:ind w:left="2880" w:hanging="360"/>
      </w:pPr>
      <w:rPr>
        <w:rFonts w:ascii="Symbol" w:hAnsi="Symbol" w:hint="default"/>
      </w:rPr>
    </w:lvl>
    <w:lvl w:ilvl="4" w:tplc="0728E860">
      <w:start w:val="1"/>
      <w:numFmt w:val="bullet"/>
      <w:lvlText w:val="o"/>
      <w:lvlJc w:val="left"/>
      <w:pPr>
        <w:ind w:left="3600" w:hanging="360"/>
      </w:pPr>
      <w:rPr>
        <w:rFonts w:ascii="Courier New" w:hAnsi="Courier New" w:hint="default"/>
      </w:rPr>
    </w:lvl>
    <w:lvl w:ilvl="5" w:tplc="68FC2A30">
      <w:start w:val="1"/>
      <w:numFmt w:val="bullet"/>
      <w:lvlText w:val=""/>
      <w:lvlJc w:val="left"/>
      <w:pPr>
        <w:ind w:left="4320" w:hanging="360"/>
      </w:pPr>
      <w:rPr>
        <w:rFonts w:ascii="Wingdings" w:hAnsi="Wingdings" w:hint="default"/>
      </w:rPr>
    </w:lvl>
    <w:lvl w:ilvl="6" w:tplc="C8EA315E">
      <w:start w:val="1"/>
      <w:numFmt w:val="bullet"/>
      <w:lvlText w:val=""/>
      <w:lvlJc w:val="left"/>
      <w:pPr>
        <w:ind w:left="5040" w:hanging="360"/>
      </w:pPr>
      <w:rPr>
        <w:rFonts w:ascii="Symbol" w:hAnsi="Symbol" w:hint="default"/>
      </w:rPr>
    </w:lvl>
    <w:lvl w:ilvl="7" w:tplc="4B206CCE">
      <w:start w:val="1"/>
      <w:numFmt w:val="bullet"/>
      <w:lvlText w:val="o"/>
      <w:lvlJc w:val="left"/>
      <w:pPr>
        <w:ind w:left="5760" w:hanging="360"/>
      </w:pPr>
      <w:rPr>
        <w:rFonts w:ascii="Courier New" w:hAnsi="Courier New" w:hint="default"/>
      </w:rPr>
    </w:lvl>
    <w:lvl w:ilvl="8" w:tplc="89DEA0EA">
      <w:start w:val="1"/>
      <w:numFmt w:val="bullet"/>
      <w:lvlText w:val=""/>
      <w:lvlJc w:val="left"/>
      <w:pPr>
        <w:ind w:left="6480" w:hanging="360"/>
      </w:pPr>
      <w:rPr>
        <w:rFonts w:ascii="Wingdings" w:hAnsi="Wingdings" w:hint="default"/>
      </w:rPr>
    </w:lvl>
  </w:abstractNum>
  <w:abstractNum w:abstractNumId="3" w15:restartNumberingAfterBreak="0">
    <w:nsid w:val="2B973142"/>
    <w:multiLevelType w:val="hybridMultilevel"/>
    <w:tmpl w:val="4A4CAC84"/>
    <w:lvl w:ilvl="0" w:tplc="F3F816A0">
      <w:start w:val="1"/>
      <w:numFmt w:val="bullet"/>
      <w:lvlText w:val=""/>
      <w:lvlJc w:val="left"/>
      <w:pPr>
        <w:ind w:left="720" w:hanging="360"/>
      </w:pPr>
      <w:rPr>
        <w:rFonts w:ascii="Symbol" w:hAnsi="Symbol" w:hint="default"/>
      </w:rPr>
    </w:lvl>
    <w:lvl w:ilvl="1" w:tplc="770C7564">
      <w:start w:val="1"/>
      <w:numFmt w:val="bullet"/>
      <w:lvlText w:val="o"/>
      <w:lvlJc w:val="left"/>
      <w:pPr>
        <w:ind w:left="1440" w:hanging="360"/>
      </w:pPr>
      <w:rPr>
        <w:rFonts w:ascii="Courier New" w:hAnsi="Courier New" w:hint="default"/>
      </w:rPr>
    </w:lvl>
    <w:lvl w:ilvl="2" w:tplc="F4CE4824">
      <w:start w:val="1"/>
      <w:numFmt w:val="bullet"/>
      <w:lvlText w:val=""/>
      <w:lvlJc w:val="left"/>
      <w:pPr>
        <w:ind w:left="2160" w:hanging="360"/>
      </w:pPr>
      <w:rPr>
        <w:rFonts w:ascii="Wingdings" w:hAnsi="Wingdings" w:hint="default"/>
      </w:rPr>
    </w:lvl>
    <w:lvl w:ilvl="3" w:tplc="EA80BBB0">
      <w:start w:val="1"/>
      <w:numFmt w:val="bullet"/>
      <w:lvlText w:val=""/>
      <w:lvlJc w:val="left"/>
      <w:pPr>
        <w:ind w:left="2880" w:hanging="360"/>
      </w:pPr>
      <w:rPr>
        <w:rFonts w:ascii="Symbol" w:hAnsi="Symbol" w:hint="default"/>
      </w:rPr>
    </w:lvl>
    <w:lvl w:ilvl="4" w:tplc="BFACB44E">
      <w:start w:val="1"/>
      <w:numFmt w:val="bullet"/>
      <w:lvlText w:val="o"/>
      <w:lvlJc w:val="left"/>
      <w:pPr>
        <w:ind w:left="3600" w:hanging="360"/>
      </w:pPr>
      <w:rPr>
        <w:rFonts w:ascii="Courier New" w:hAnsi="Courier New" w:hint="default"/>
      </w:rPr>
    </w:lvl>
    <w:lvl w:ilvl="5" w:tplc="C61CB720">
      <w:start w:val="1"/>
      <w:numFmt w:val="bullet"/>
      <w:lvlText w:val=""/>
      <w:lvlJc w:val="left"/>
      <w:pPr>
        <w:ind w:left="4320" w:hanging="360"/>
      </w:pPr>
      <w:rPr>
        <w:rFonts w:ascii="Wingdings" w:hAnsi="Wingdings" w:hint="default"/>
      </w:rPr>
    </w:lvl>
    <w:lvl w:ilvl="6" w:tplc="D71CE648">
      <w:start w:val="1"/>
      <w:numFmt w:val="bullet"/>
      <w:lvlText w:val=""/>
      <w:lvlJc w:val="left"/>
      <w:pPr>
        <w:ind w:left="5040" w:hanging="360"/>
      </w:pPr>
      <w:rPr>
        <w:rFonts w:ascii="Symbol" w:hAnsi="Symbol" w:hint="default"/>
      </w:rPr>
    </w:lvl>
    <w:lvl w:ilvl="7" w:tplc="F57E828A">
      <w:start w:val="1"/>
      <w:numFmt w:val="bullet"/>
      <w:lvlText w:val="o"/>
      <w:lvlJc w:val="left"/>
      <w:pPr>
        <w:ind w:left="5760" w:hanging="360"/>
      </w:pPr>
      <w:rPr>
        <w:rFonts w:ascii="Courier New" w:hAnsi="Courier New" w:hint="default"/>
      </w:rPr>
    </w:lvl>
    <w:lvl w:ilvl="8" w:tplc="8C3EAD4E">
      <w:start w:val="1"/>
      <w:numFmt w:val="bullet"/>
      <w:lvlText w:val=""/>
      <w:lvlJc w:val="left"/>
      <w:pPr>
        <w:ind w:left="6480" w:hanging="360"/>
      </w:pPr>
      <w:rPr>
        <w:rFonts w:ascii="Wingdings" w:hAnsi="Wingdings" w:hint="default"/>
      </w:rPr>
    </w:lvl>
  </w:abstractNum>
  <w:abstractNum w:abstractNumId="4" w15:restartNumberingAfterBreak="0">
    <w:nsid w:val="71B0453D"/>
    <w:multiLevelType w:val="hybridMultilevel"/>
    <w:tmpl w:val="80B8749C"/>
    <w:lvl w:ilvl="0" w:tplc="02DE36EA">
      <w:start w:val="1"/>
      <w:numFmt w:val="decimal"/>
      <w:lvlText w:val="%1."/>
      <w:lvlJc w:val="left"/>
      <w:pPr>
        <w:ind w:left="720" w:hanging="360"/>
      </w:pPr>
    </w:lvl>
    <w:lvl w:ilvl="1" w:tplc="24BC995E">
      <w:start w:val="1"/>
      <w:numFmt w:val="lowerLetter"/>
      <w:lvlText w:val="%2."/>
      <w:lvlJc w:val="left"/>
      <w:pPr>
        <w:ind w:left="1440" w:hanging="360"/>
      </w:pPr>
    </w:lvl>
    <w:lvl w:ilvl="2" w:tplc="23A0341A">
      <w:start w:val="1"/>
      <w:numFmt w:val="lowerRoman"/>
      <w:lvlText w:val="%3."/>
      <w:lvlJc w:val="right"/>
      <w:pPr>
        <w:ind w:left="2160" w:hanging="180"/>
      </w:pPr>
    </w:lvl>
    <w:lvl w:ilvl="3" w:tplc="56FECF4E">
      <w:start w:val="1"/>
      <w:numFmt w:val="decimal"/>
      <w:lvlText w:val="%4."/>
      <w:lvlJc w:val="left"/>
      <w:pPr>
        <w:ind w:left="2880" w:hanging="360"/>
      </w:pPr>
    </w:lvl>
    <w:lvl w:ilvl="4" w:tplc="6EB8E900">
      <w:start w:val="1"/>
      <w:numFmt w:val="lowerLetter"/>
      <w:lvlText w:val="%5."/>
      <w:lvlJc w:val="left"/>
      <w:pPr>
        <w:ind w:left="3600" w:hanging="360"/>
      </w:pPr>
    </w:lvl>
    <w:lvl w:ilvl="5" w:tplc="5DA88D6A">
      <w:start w:val="1"/>
      <w:numFmt w:val="lowerRoman"/>
      <w:lvlText w:val="%6."/>
      <w:lvlJc w:val="right"/>
      <w:pPr>
        <w:ind w:left="4320" w:hanging="180"/>
      </w:pPr>
    </w:lvl>
    <w:lvl w:ilvl="6" w:tplc="A3766326">
      <w:start w:val="1"/>
      <w:numFmt w:val="decimal"/>
      <w:lvlText w:val="%7."/>
      <w:lvlJc w:val="left"/>
      <w:pPr>
        <w:ind w:left="5040" w:hanging="360"/>
      </w:pPr>
    </w:lvl>
    <w:lvl w:ilvl="7" w:tplc="0F84BBEC">
      <w:start w:val="1"/>
      <w:numFmt w:val="lowerLetter"/>
      <w:lvlText w:val="%8."/>
      <w:lvlJc w:val="left"/>
      <w:pPr>
        <w:ind w:left="5760" w:hanging="360"/>
      </w:pPr>
    </w:lvl>
    <w:lvl w:ilvl="8" w:tplc="EF0EA5C4">
      <w:start w:val="1"/>
      <w:numFmt w:val="lowerRoman"/>
      <w:lvlText w:val="%9."/>
      <w:lvlJc w:val="right"/>
      <w:pPr>
        <w:ind w:left="6480" w:hanging="180"/>
      </w:pPr>
    </w:lvl>
  </w:abstractNum>
  <w:num w:numId="1" w16cid:durableId="443968049">
    <w:abstractNumId w:val="1"/>
  </w:num>
  <w:num w:numId="2" w16cid:durableId="930041045">
    <w:abstractNumId w:val="3"/>
  </w:num>
  <w:num w:numId="3" w16cid:durableId="687758765">
    <w:abstractNumId w:val="4"/>
  </w:num>
  <w:num w:numId="4" w16cid:durableId="528834214">
    <w:abstractNumId w:val="0"/>
  </w:num>
  <w:num w:numId="5" w16cid:durableId="147014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552067"/>
    <w:rsid w:val="00045FDA"/>
    <w:rsid w:val="000D694B"/>
    <w:rsid w:val="000F7732"/>
    <w:rsid w:val="00169326"/>
    <w:rsid w:val="002E18C4"/>
    <w:rsid w:val="002E5C9B"/>
    <w:rsid w:val="0036785A"/>
    <w:rsid w:val="0038B0BA"/>
    <w:rsid w:val="005E7904"/>
    <w:rsid w:val="006156CF"/>
    <w:rsid w:val="00633A0A"/>
    <w:rsid w:val="0066294F"/>
    <w:rsid w:val="0081121B"/>
    <w:rsid w:val="00877577"/>
    <w:rsid w:val="00920070"/>
    <w:rsid w:val="00941122"/>
    <w:rsid w:val="009526DC"/>
    <w:rsid w:val="009E5171"/>
    <w:rsid w:val="00A01FD2"/>
    <w:rsid w:val="00A96423"/>
    <w:rsid w:val="00AE10E8"/>
    <w:rsid w:val="00B22BFC"/>
    <w:rsid w:val="00C66475"/>
    <w:rsid w:val="00C92D88"/>
    <w:rsid w:val="00CD56FF"/>
    <w:rsid w:val="00E25A2C"/>
    <w:rsid w:val="00E2721D"/>
    <w:rsid w:val="00E37D5D"/>
    <w:rsid w:val="00E52F7D"/>
    <w:rsid w:val="00EA651A"/>
    <w:rsid w:val="00EABB97"/>
    <w:rsid w:val="00F915C3"/>
    <w:rsid w:val="011BF8DF"/>
    <w:rsid w:val="01D79B7F"/>
    <w:rsid w:val="01D9F1DE"/>
    <w:rsid w:val="01DC1612"/>
    <w:rsid w:val="0279635E"/>
    <w:rsid w:val="02B7C940"/>
    <w:rsid w:val="02EB1E8F"/>
    <w:rsid w:val="0349555A"/>
    <w:rsid w:val="037C2666"/>
    <w:rsid w:val="03C50756"/>
    <w:rsid w:val="03E1B0F0"/>
    <w:rsid w:val="0443447A"/>
    <w:rsid w:val="04D3EDCC"/>
    <w:rsid w:val="0503F969"/>
    <w:rsid w:val="0512560E"/>
    <w:rsid w:val="0537F995"/>
    <w:rsid w:val="05761F83"/>
    <w:rsid w:val="0596DC7D"/>
    <w:rsid w:val="05AD0E89"/>
    <w:rsid w:val="05B8386D"/>
    <w:rsid w:val="0606AA34"/>
    <w:rsid w:val="061B4454"/>
    <w:rsid w:val="06502E61"/>
    <w:rsid w:val="0650D867"/>
    <w:rsid w:val="069FC9CA"/>
    <w:rsid w:val="06D17F58"/>
    <w:rsid w:val="071951B2"/>
    <w:rsid w:val="073F08D3"/>
    <w:rsid w:val="080CE2DA"/>
    <w:rsid w:val="0878462A"/>
    <w:rsid w:val="08AF2D05"/>
    <w:rsid w:val="08B52213"/>
    <w:rsid w:val="09010F59"/>
    <w:rsid w:val="0995408F"/>
    <w:rsid w:val="0A100C48"/>
    <w:rsid w:val="0A470218"/>
    <w:rsid w:val="0AD42094"/>
    <w:rsid w:val="0B3CBB44"/>
    <w:rsid w:val="0B471C24"/>
    <w:rsid w:val="0B6E0FEE"/>
    <w:rsid w:val="0C413188"/>
    <w:rsid w:val="0C7826AC"/>
    <w:rsid w:val="0C83A103"/>
    <w:rsid w:val="0CA4B4EC"/>
    <w:rsid w:val="0E10095E"/>
    <w:rsid w:val="0E1B983F"/>
    <w:rsid w:val="0E2524BE"/>
    <w:rsid w:val="0E59D4E8"/>
    <w:rsid w:val="0EA170BD"/>
    <w:rsid w:val="0EDF35DD"/>
    <w:rsid w:val="0F124175"/>
    <w:rsid w:val="0F79D5EB"/>
    <w:rsid w:val="1001DD1B"/>
    <w:rsid w:val="1039B549"/>
    <w:rsid w:val="108DB922"/>
    <w:rsid w:val="10D1CDDC"/>
    <w:rsid w:val="10D8FE3A"/>
    <w:rsid w:val="10EBBEBC"/>
    <w:rsid w:val="1112D8EE"/>
    <w:rsid w:val="123AE952"/>
    <w:rsid w:val="12430ECD"/>
    <w:rsid w:val="12AEA94F"/>
    <w:rsid w:val="12B812B8"/>
    <w:rsid w:val="137B2B53"/>
    <w:rsid w:val="13A00818"/>
    <w:rsid w:val="13B23DE2"/>
    <w:rsid w:val="13E318A6"/>
    <w:rsid w:val="143CA370"/>
    <w:rsid w:val="14BDF88D"/>
    <w:rsid w:val="14CB1942"/>
    <w:rsid w:val="14D2AF2F"/>
    <w:rsid w:val="155E8FBB"/>
    <w:rsid w:val="156E4855"/>
    <w:rsid w:val="15C27681"/>
    <w:rsid w:val="15D3F691"/>
    <w:rsid w:val="1615323A"/>
    <w:rsid w:val="164B0E77"/>
    <w:rsid w:val="1666E9A3"/>
    <w:rsid w:val="168C0E0B"/>
    <w:rsid w:val="19101493"/>
    <w:rsid w:val="192C588B"/>
    <w:rsid w:val="1A42D019"/>
    <w:rsid w:val="1AA83C1F"/>
    <w:rsid w:val="1AC7C418"/>
    <w:rsid w:val="1ADD3626"/>
    <w:rsid w:val="1B57B553"/>
    <w:rsid w:val="1C47B555"/>
    <w:rsid w:val="1C8614BF"/>
    <w:rsid w:val="1CC83EBC"/>
    <w:rsid w:val="1CEC6674"/>
    <w:rsid w:val="1D183851"/>
    <w:rsid w:val="1DC83345"/>
    <w:rsid w:val="1DD7BDE9"/>
    <w:rsid w:val="1E0DEAF0"/>
    <w:rsid w:val="1E29D2A6"/>
    <w:rsid w:val="1F69F7F3"/>
    <w:rsid w:val="1FA9F6B4"/>
    <w:rsid w:val="1FB7C252"/>
    <w:rsid w:val="20D1CDA0"/>
    <w:rsid w:val="20EF7F5A"/>
    <w:rsid w:val="210218C2"/>
    <w:rsid w:val="213A1995"/>
    <w:rsid w:val="215985E2"/>
    <w:rsid w:val="218DD99F"/>
    <w:rsid w:val="223D84AE"/>
    <w:rsid w:val="22B6F6D9"/>
    <w:rsid w:val="22CDFEBF"/>
    <w:rsid w:val="234E0507"/>
    <w:rsid w:val="23B2F460"/>
    <w:rsid w:val="23BEAB6A"/>
    <w:rsid w:val="23C07113"/>
    <w:rsid w:val="23E02C08"/>
    <w:rsid w:val="241BADFF"/>
    <w:rsid w:val="2452C73A"/>
    <w:rsid w:val="2476F8B8"/>
    <w:rsid w:val="24EA7A5C"/>
    <w:rsid w:val="2536609D"/>
    <w:rsid w:val="25686B42"/>
    <w:rsid w:val="25E586FC"/>
    <w:rsid w:val="2651EF2E"/>
    <w:rsid w:val="26897413"/>
    <w:rsid w:val="2763EBA7"/>
    <w:rsid w:val="27FD1B23"/>
    <w:rsid w:val="283CDC4E"/>
    <w:rsid w:val="286AA446"/>
    <w:rsid w:val="28BE8EC7"/>
    <w:rsid w:val="295CBA6C"/>
    <w:rsid w:val="2998EB84"/>
    <w:rsid w:val="29AABF87"/>
    <w:rsid w:val="29B84098"/>
    <w:rsid w:val="29ED6F24"/>
    <w:rsid w:val="2A116B8B"/>
    <w:rsid w:val="2A5895C5"/>
    <w:rsid w:val="2B0855AE"/>
    <w:rsid w:val="2B0AA711"/>
    <w:rsid w:val="2B30C97E"/>
    <w:rsid w:val="2B42FF48"/>
    <w:rsid w:val="2BF46626"/>
    <w:rsid w:val="2BFD8527"/>
    <w:rsid w:val="2C375CCA"/>
    <w:rsid w:val="2C489902"/>
    <w:rsid w:val="2C65C6A5"/>
    <w:rsid w:val="2CA4260F"/>
    <w:rsid w:val="2D24ED0C"/>
    <w:rsid w:val="2E185F23"/>
    <w:rsid w:val="2E43460D"/>
    <w:rsid w:val="2E764D03"/>
    <w:rsid w:val="2EB8F1A5"/>
    <w:rsid w:val="2F2C06E8"/>
    <w:rsid w:val="2F9D6767"/>
    <w:rsid w:val="2FA4F48C"/>
    <w:rsid w:val="2FBECAAB"/>
    <w:rsid w:val="301689AD"/>
    <w:rsid w:val="3032411C"/>
    <w:rsid w:val="307B1D98"/>
    <w:rsid w:val="30874EF3"/>
    <w:rsid w:val="30AF6A82"/>
    <w:rsid w:val="30C79C3E"/>
    <w:rsid w:val="3109C63B"/>
    <w:rsid w:val="3124ED22"/>
    <w:rsid w:val="314440E9"/>
    <w:rsid w:val="31713D75"/>
    <w:rsid w:val="31975FE2"/>
    <w:rsid w:val="32346678"/>
    <w:rsid w:val="32B65785"/>
    <w:rsid w:val="32D823C4"/>
    <w:rsid w:val="33136793"/>
    <w:rsid w:val="3373D939"/>
    <w:rsid w:val="34CA3CD9"/>
    <w:rsid w:val="3576D466"/>
    <w:rsid w:val="360C1D22"/>
    <w:rsid w:val="360FC486"/>
    <w:rsid w:val="364AA619"/>
    <w:rsid w:val="365F9C30"/>
    <w:rsid w:val="3677147D"/>
    <w:rsid w:val="377521DB"/>
    <w:rsid w:val="37B3826D"/>
    <w:rsid w:val="37BF9245"/>
    <w:rsid w:val="3854E1F3"/>
    <w:rsid w:val="388040C0"/>
    <w:rsid w:val="3885AEB0"/>
    <w:rsid w:val="38862F7D"/>
    <w:rsid w:val="38970580"/>
    <w:rsid w:val="3A2DFEA3"/>
    <w:rsid w:val="3A4A19BD"/>
    <w:rsid w:val="3AB7B22B"/>
    <w:rsid w:val="3AE335A9"/>
    <w:rsid w:val="3AEB232F"/>
    <w:rsid w:val="3B0EF20E"/>
    <w:rsid w:val="3B62F88F"/>
    <w:rsid w:val="3BC88AE4"/>
    <w:rsid w:val="3BEAF1C0"/>
    <w:rsid w:val="3BF043D2"/>
    <w:rsid w:val="3C1440D9"/>
    <w:rsid w:val="3C65A13F"/>
    <w:rsid w:val="3D4B4AE5"/>
    <w:rsid w:val="3E099B94"/>
    <w:rsid w:val="3E4F9BE2"/>
    <w:rsid w:val="3F064704"/>
    <w:rsid w:val="3F5CD02C"/>
    <w:rsid w:val="3F8419A4"/>
    <w:rsid w:val="3F9A62D4"/>
    <w:rsid w:val="3FA87F92"/>
    <w:rsid w:val="3FCAA42A"/>
    <w:rsid w:val="3FE8537B"/>
    <w:rsid w:val="40992EE8"/>
    <w:rsid w:val="40CC8531"/>
    <w:rsid w:val="4152772D"/>
    <w:rsid w:val="41751B2B"/>
    <w:rsid w:val="41BE285C"/>
    <w:rsid w:val="41FB8C4D"/>
    <w:rsid w:val="422D11C3"/>
    <w:rsid w:val="4234FF49"/>
    <w:rsid w:val="423DE7C6"/>
    <w:rsid w:val="4256DA36"/>
    <w:rsid w:val="425DC7A6"/>
    <w:rsid w:val="42635687"/>
    <w:rsid w:val="429E8918"/>
    <w:rsid w:val="42BBBA66"/>
    <w:rsid w:val="430A8254"/>
    <w:rsid w:val="43109E0B"/>
    <w:rsid w:val="43975CAE"/>
    <w:rsid w:val="43C8E224"/>
    <w:rsid w:val="43CC19E9"/>
    <w:rsid w:val="43D95A68"/>
    <w:rsid w:val="445F784D"/>
    <w:rsid w:val="448A17EF"/>
    <w:rsid w:val="4503B277"/>
    <w:rsid w:val="454E1041"/>
    <w:rsid w:val="458733C6"/>
    <w:rsid w:val="4708706C"/>
    <w:rsid w:val="473BC6B5"/>
    <w:rsid w:val="474F8C11"/>
    <w:rsid w:val="47768991"/>
    <w:rsid w:val="48264973"/>
    <w:rsid w:val="4835660C"/>
    <w:rsid w:val="484AB673"/>
    <w:rsid w:val="48B22840"/>
    <w:rsid w:val="48D79716"/>
    <w:rsid w:val="48F332B0"/>
    <w:rsid w:val="4969BAA8"/>
    <w:rsid w:val="4A3EEF08"/>
    <w:rsid w:val="4B2488D8"/>
    <w:rsid w:val="4B3EFE05"/>
    <w:rsid w:val="4BD0D86E"/>
    <w:rsid w:val="4BE2C14B"/>
    <w:rsid w:val="4BE7E054"/>
    <w:rsid w:val="4C4625E3"/>
    <w:rsid w:val="4C5161D5"/>
    <w:rsid w:val="4D0F4934"/>
    <w:rsid w:val="4D6F222D"/>
    <w:rsid w:val="4E08ADB5"/>
    <w:rsid w:val="4E36A820"/>
    <w:rsid w:val="4EB8B26C"/>
    <w:rsid w:val="4EEF50D3"/>
    <w:rsid w:val="4F087930"/>
    <w:rsid w:val="4F149822"/>
    <w:rsid w:val="4F1B14B0"/>
    <w:rsid w:val="4FC5C81C"/>
    <w:rsid w:val="4FD61261"/>
    <w:rsid w:val="5116FCB8"/>
    <w:rsid w:val="513DFB55"/>
    <w:rsid w:val="515702C3"/>
    <w:rsid w:val="515BA430"/>
    <w:rsid w:val="515CF7E9"/>
    <w:rsid w:val="51E2AE97"/>
    <w:rsid w:val="5240C6C7"/>
    <w:rsid w:val="52D9CBB6"/>
    <w:rsid w:val="52E8B4A8"/>
    <w:rsid w:val="52F77491"/>
    <w:rsid w:val="5362DDBE"/>
    <w:rsid w:val="53DBEA53"/>
    <w:rsid w:val="54355F48"/>
    <w:rsid w:val="544E9D7A"/>
    <w:rsid w:val="5499393F"/>
    <w:rsid w:val="54DC158B"/>
    <w:rsid w:val="550D58B0"/>
    <w:rsid w:val="550ECB93"/>
    <w:rsid w:val="55338A16"/>
    <w:rsid w:val="5533F68A"/>
    <w:rsid w:val="557AD64F"/>
    <w:rsid w:val="5582C3D5"/>
    <w:rsid w:val="55DD4971"/>
    <w:rsid w:val="56116C78"/>
    <w:rsid w:val="56602B8A"/>
    <w:rsid w:val="5690B4B4"/>
    <w:rsid w:val="57924B28"/>
    <w:rsid w:val="581C224D"/>
    <w:rsid w:val="581F467A"/>
    <w:rsid w:val="58417187"/>
    <w:rsid w:val="58A9AC84"/>
    <w:rsid w:val="59684538"/>
    <w:rsid w:val="599DE7AA"/>
    <w:rsid w:val="59FC9A84"/>
    <w:rsid w:val="5A2B7156"/>
    <w:rsid w:val="5B04D827"/>
    <w:rsid w:val="5B339CAD"/>
    <w:rsid w:val="5B61C207"/>
    <w:rsid w:val="5B7D893F"/>
    <w:rsid w:val="5BBF7831"/>
    <w:rsid w:val="5BEA17D3"/>
    <w:rsid w:val="5E253EA1"/>
    <w:rsid w:val="5E37F3B9"/>
    <w:rsid w:val="5E4F0B85"/>
    <w:rsid w:val="5E7158CD"/>
    <w:rsid w:val="5F35B5F3"/>
    <w:rsid w:val="5F647F99"/>
    <w:rsid w:val="5FDDE51F"/>
    <w:rsid w:val="6092E954"/>
    <w:rsid w:val="60A144FE"/>
    <w:rsid w:val="60BD88F6"/>
    <w:rsid w:val="6138EE4E"/>
    <w:rsid w:val="6168B96B"/>
    <w:rsid w:val="61A01112"/>
    <w:rsid w:val="61CC441E"/>
    <w:rsid w:val="622EB9B5"/>
    <w:rsid w:val="626146DD"/>
    <w:rsid w:val="62B11E87"/>
    <w:rsid w:val="631585E1"/>
    <w:rsid w:val="631D51A9"/>
    <w:rsid w:val="6369E948"/>
    <w:rsid w:val="63CA8A16"/>
    <w:rsid w:val="6413B27F"/>
    <w:rsid w:val="644B98E7"/>
    <w:rsid w:val="65665A77"/>
    <w:rsid w:val="656AEFAD"/>
    <w:rsid w:val="6598E79F"/>
    <w:rsid w:val="65ECC1D5"/>
    <w:rsid w:val="66552067"/>
    <w:rsid w:val="667F80FA"/>
    <w:rsid w:val="66D9C18B"/>
    <w:rsid w:val="67022AD8"/>
    <w:rsid w:val="6707EE8C"/>
    <w:rsid w:val="679F84B2"/>
    <w:rsid w:val="67C14F8E"/>
    <w:rsid w:val="67C863C8"/>
    <w:rsid w:val="67DB3AB9"/>
    <w:rsid w:val="680F5296"/>
    <w:rsid w:val="684C02EB"/>
    <w:rsid w:val="6877C047"/>
    <w:rsid w:val="689DFB39"/>
    <w:rsid w:val="69272994"/>
    <w:rsid w:val="6965CBA3"/>
    <w:rsid w:val="69E7D34C"/>
    <w:rsid w:val="6A4D2BCC"/>
    <w:rsid w:val="6A533065"/>
    <w:rsid w:val="6AD2FB16"/>
    <w:rsid w:val="6AF9E8A0"/>
    <w:rsid w:val="6B10BD86"/>
    <w:rsid w:val="6B135B66"/>
    <w:rsid w:val="6B1E3D4A"/>
    <w:rsid w:val="6B3EA0FE"/>
    <w:rsid w:val="6B57C95B"/>
    <w:rsid w:val="6BB22806"/>
    <w:rsid w:val="6C54E437"/>
    <w:rsid w:val="6D1E0788"/>
    <w:rsid w:val="6D834663"/>
    <w:rsid w:val="6DF83830"/>
    <w:rsid w:val="6E7641C0"/>
    <w:rsid w:val="6EB63B1C"/>
    <w:rsid w:val="6FC654C8"/>
    <w:rsid w:val="6FC9D253"/>
    <w:rsid w:val="6FCA48BB"/>
    <w:rsid w:val="70121B56"/>
    <w:rsid w:val="70A0DC39"/>
    <w:rsid w:val="711E6B9E"/>
    <w:rsid w:val="7142C1AF"/>
    <w:rsid w:val="71BFC373"/>
    <w:rsid w:val="71EFA277"/>
    <w:rsid w:val="72095B80"/>
    <w:rsid w:val="7244DD7F"/>
    <w:rsid w:val="72CF20C6"/>
    <w:rsid w:val="72F27AB0"/>
    <w:rsid w:val="7352053D"/>
    <w:rsid w:val="73B9AF43"/>
    <w:rsid w:val="73DBCC4D"/>
    <w:rsid w:val="73E0ADE0"/>
    <w:rsid w:val="74133B08"/>
    <w:rsid w:val="741A7431"/>
    <w:rsid w:val="7494E151"/>
    <w:rsid w:val="74EDD59E"/>
    <w:rsid w:val="74FA73A3"/>
    <w:rsid w:val="751056DF"/>
    <w:rsid w:val="7544B507"/>
    <w:rsid w:val="759894B6"/>
    <w:rsid w:val="7630B1B2"/>
    <w:rsid w:val="76577CF9"/>
    <w:rsid w:val="76809291"/>
    <w:rsid w:val="76AC2740"/>
    <w:rsid w:val="76F15005"/>
    <w:rsid w:val="76FB4061"/>
    <w:rsid w:val="7717E8D3"/>
    <w:rsid w:val="77751698"/>
    <w:rsid w:val="77CC8213"/>
    <w:rsid w:val="7817793F"/>
    <w:rsid w:val="78715323"/>
    <w:rsid w:val="7897A83A"/>
    <w:rsid w:val="78A6869C"/>
    <w:rsid w:val="78E6AC2B"/>
    <w:rsid w:val="7927D62E"/>
    <w:rsid w:val="793125E4"/>
    <w:rsid w:val="79410C75"/>
    <w:rsid w:val="795C975C"/>
    <w:rsid w:val="7963B428"/>
    <w:rsid w:val="79AFFCC1"/>
    <w:rsid w:val="79B8FD9C"/>
    <w:rsid w:val="79E7BFB7"/>
    <w:rsid w:val="7A7585C5"/>
    <w:rsid w:val="7AFF8489"/>
    <w:rsid w:val="7B275151"/>
    <w:rsid w:val="7B7F3294"/>
    <w:rsid w:val="7B985AF1"/>
    <w:rsid w:val="7B9A8D75"/>
    <w:rsid w:val="7C93A735"/>
    <w:rsid w:val="7C9B54EA"/>
    <w:rsid w:val="7CBE135D"/>
    <w:rsid w:val="7CE7ACAC"/>
    <w:rsid w:val="7CEA6480"/>
    <w:rsid w:val="7D024067"/>
    <w:rsid w:val="7D8FBA1A"/>
    <w:rsid w:val="7DA38D18"/>
    <w:rsid w:val="7DFFB468"/>
    <w:rsid w:val="7E361AEE"/>
    <w:rsid w:val="7E99A903"/>
    <w:rsid w:val="7F158E88"/>
    <w:rsid w:val="7F1C67FB"/>
    <w:rsid w:val="7F5831E5"/>
    <w:rsid w:val="7F97BC48"/>
    <w:rsid w:val="7FAC02CF"/>
    <w:rsid w:val="7FC32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A2DA"/>
  <w15:chartTrackingRefBased/>
  <w15:docId w15:val="{E976CA77-980E-4045-B48E-790C604C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26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92D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NoSpacing">
    <w:name w:val="No Spacing"/>
    <w:uiPriority w:val="1"/>
    <w:qFormat/>
    <w:rsid w:val="000D694B"/>
    <w:pPr>
      <w:spacing w:after="0" w:line="240" w:lineRule="auto"/>
    </w:pPr>
  </w:style>
  <w:style w:type="character" w:customStyle="1" w:styleId="Heading1Char">
    <w:name w:val="Heading 1 Char"/>
    <w:basedOn w:val="DefaultParagraphFont"/>
    <w:link w:val="Heading1"/>
    <w:uiPriority w:val="9"/>
    <w:rsid w:val="009526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92D88"/>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37D5D"/>
    <w:rPr>
      <w:i/>
      <w:iCs/>
    </w:rPr>
  </w:style>
  <w:style w:type="character" w:customStyle="1" w:styleId="hscoswrapper">
    <w:name w:val="hs_cos_wrapper"/>
    <w:basedOn w:val="DefaultParagraphFont"/>
    <w:rsid w:val="00C66475"/>
  </w:style>
  <w:style w:type="character" w:customStyle="1" w:styleId="html-italic">
    <w:name w:val="html-italic"/>
    <w:basedOn w:val="DefaultParagraphFont"/>
    <w:rsid w:val="00615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66332">
      <w:bodyDiv w:val="1"/>
      <w:marLeft w:val="0"/>
      <w:marRight w:val="0"/>
      <w:marTop w:val="0"/>
      <w:marBottom w:val="0"/>
      <w:divBdr>
        <w:top w:val="none" w:sz="0" w:space="0" w:color="auto"/>
        <w:left w:val="none" w:sz="0" w:space="0" w:color="auto"/>
        <w:bottom w:val="none" w:sz="0" w:space="0" w:color="auto"/>
        <w:right w:val="none" w:sz="0" w:space="0" w:color="auto"/>
      </w:divBdr>
    </w:div>
    <w:div w:id="77869275">
      <w:bodyDiv w:val="1"/>
      <w:marLeft w:val="0"/>
      <w:marRight w:val="0"/>
      <w:marTop w:val="0"/>
      <w:marBottom w:val="0"/>
      <w:divBdr>
        <w:top w:val="none" w:sz="0" w:space="0" w:color="auto"/>
        <w:left w:val="none" w:sz="0" w:space="0" w:color="auto"/>
        <w:bottom w:val="none" w:sz="0" w:space="0" w:color="auto"/>
        <w:right w:val="none" w:sz="0" w:space="0" w:color="auto"/>
      </w:divBdr>
    </w:div>
    <w:div w:id="102847676">
      <w:bodyDiv w:val="1"/>
      <w:marLeft w:val="0"/>
      <w:marRight w:val="0"/>
      <w:marTop w:val="0"/>
      <w:marBottom w:val="0"/>
      <w:divBdr>
        <w:top w:val="none" w:sz="0" w:space="0" w:color="auto"/>
        <w:left w:val="none" w:sz="0" w:space="0" w:color="auto"/>
        <w:bottom w:val="none" w:sz="0" w:space="0" w:color="auto"/>
        <w:right w:val="none" w:sz="0" w:space="0" w:color="auto"/>
      </w:divBdr>
    </w:div>
    <w:div w:id="113868790">
      <w:bodyDiv w:val="1"/>
      <w:marLeft w:val="0"/>
      <w:marRight w:val="0"/>
      <w:marTop w:val="0"/>
      <w:marBottom w:val="0"/>
      <w:divBdr>
        <w:top w:val="none" w:sz="0" w:space="0" w:color="auto"/>
        <w:left w:val="none" w:sz="0" w:space="0" w:color="auto"/>
        <w:bottom w:val="none" w:sz="0" w:space="0" w:color="auto"/>
        <w:right w:val="none" w:sz="0" w:space="0" w:color="auto"/>
      </w:divBdr>
    </w:div>
    <w:div w:id="116410973">
      <w:bodyDiv w:val="1"/>
      <w:marLeft w:val="0"/>
      <w:marRight w:val="0"/>
      <w:marTop w:val="0"/>
      <w:marBottom w:val="0"/>
      <w:divBdr>
        <w:top w:val="none" w:sz="0" w:space="0" w:color="auto"/>
        <w:left w:val="none" w:sz="0" w:space="0" w:color="auto"/>
        <w:bottom w:val="none" w:sz="0" w:space="0" w:color="auto"/>
        <w:right w:val="none" w:sz="0" w:space="0" w:color="auto"/>
      </w:divBdr>
    </w:div>
    <w:div w:id="121920370">
      <w:bodyDiv w:val="1"/>
      <w:marLeft w:val="0"/>
      <w:marRight w:val="0"/>
      <w:marTop w:val="0"/>
      <w:marBottom w:val="0"/>
      <w:divBdr>
        <w:top w:val="none" w:sz="0" w:space="0" w:color="auto"/>
        <w:left w:val="none" w:sz="0" w:space="0" w:color="auto"/>
        <w:bottom w:val="none" w:sz="0" w:space="0" w:color="auto"/>
        <w:right w:val="none" w:sz="0" w:space="0" w:color="auto"/>
      </w:divBdr>
    </w:div>
    <w:div w:id="211503074">
      <w:bodyDiv w:val="1"/>
      <w:marLeft w:val="0"/>
      <w:marRight w:val="0"/>
      <w:marTop w:val="0"/>
      <w:marBottom w:val="0"/>
      <w:divBdr>
        <w:top w:val="none" w:sz="0" w:space="0" w:color="auto"/>
        <w:left w:val="none" w:sz="0" w:space="0" w:color="auto"/>
        <w:bottom w:val="none" w:sz="0" w:space="0" w:color="auto"/>
        <w:right w:val="none" w:sz="0" w:space="0" w:color="auto"/>
      </w:divBdr>
    </w:div>
    <w:div w:id="331185661">
      <w:bodyDiv w:val="1"/>
      <w:marLeft w:val="0"/>
      <w:marRight w:val="0"/>
      <w:marTop w:val="0"/>
      <w:marBottom w:val="0"/>
      <w:divBdr>
        <w:top w:val="none" w:sz="0" w:space="0" w:color="auto"/>
        <w:left w:val="none" w:sz="0" w:space="0" w:color="auto"/>
        <w:bottom w:val="none" w:sz="0" w:space="0" w:color="auto"/>
        <w:right w:val="none" w:sz="0" w:space="0" w:color="auto"/>
      </w:divBdr>
    </w:div>
    <w:div w:id="347490912">
      <w:bodyDiv w:val="1"/>
      <w:marLeft w:val="0"/>
      <w:marRight w:val="0"/>
      <w:marTop w:val="0"/>
      <w:marBottom w:val="0"/>
      <w:divBdr>
        <w:top w:val="none" w:sz="0" w:space="0" w:color="auto"/>
        <w:left w:val="none" w:sz="0" w:space="0" w:color="auto"/>
        <w:bottom w:val="none" w:sz="0" w:space="0" w:color="auto"/>
        <w:right w:val="none" w:sz="0" w:space="0" w:color="auto"/>
      </w:divBdr>
    </w:div>
    <w:div w:id="380791236">
      <w:bodyDiv w:val="1"/>
      <w:marLeft w:val="0"/>
      <w:marRight w:val="0"/>
      <w:marTop w:val="0"/>
      <w:marBottom w:val="0"/>
      <w:divBdr>
        <w:top w:val="none" w:sz="0" w:space="0" w:color="auto"/>
        <w:left w:val="none" w:sz="0" w:space="0" w:color="auto"/>
        <w:bottom w:val="none" w:sz="0" w:space="0" w:color="auto"/>
        <w:right w:val="none" w:sz="0" w:space="0" w:color="auto"/>
      </w:divBdr>
    </w:div>
    <w:div w:id="412825249">
      <w:bodyDiv w:val="1"/>
      <w:marLeft w:val="0"/>
      <w:marRight w:val="0"/>
      <w:marTop w:val="0"/>
      <w:marBottom w:val="0"/>
      <w:divBdr>
        <w:top w:val="none" w:sz="0" w:space="0" w:color="auto"/>
        <w:left w:val="none" w:sz="0" w:space="0" w:color="auto"/>
        <w:bottom w:val="none" w:sz="0" w:space="0" w:color="auto"/>
        <w:right w:val="none" w:sz="0" w:space="0" w:color="auto"/>
      </w:divBdr>
    </w:div>
    <w:div w:id="458500901">
      <w:bodyDiv w:val="1"/>
      <w:marLeft w:val="0"/>
      <w:marRight w:val="0"/>
      <w:marTop w:val="0"/>
      <w:marBottom w:val="0"/>
      <w:divBdr>
        <w:top w:val="none" w:sz="0" w:space="0" w:color="auto"/>
        <w:left w:val="none" w:sz="0" w:space="0" w:color="auto"/>
        <w:bottom w:val="none" w:sz="0" w:space="0" w:color="auto"/>
        <w:right w:val="none" w:sz="0" w:space="0" w:color="auto"/>
      </w:divBdr>
    </w:div>
    <w:div w:id="478546429">
      <w:bodyDiv w:val="1"/>
      <w:marLeft w:val="0"/>
      <w:marRight w:val="0"/>
      <w:marTop w:val="0"/>
      <w:marBottom w:val="0"/>
      <w:divBdr>
        <w:top w:val="none" w:sz="0" w:space="0" w:color="auto"/>
        <w:left w:val="none" w:sz="0" w:space="0" w:color="auto"/>
        <w:bottom w:val="none" w:sz="0" w:space="0" w:color="auto"/>
        <w:right w:val="none" w:sz="0" w:space="0" w:color="auto"/>
      </w:divBdr>
    </w:div>
    <w:div w:id="494958953">
      <w:bodyDiv w:val="1"/>
      <w:marLeft w:val="0"/>
      <w:marRight w:val="0"/>
      <w:marTop w:val="0"/>
      <w:marBottom w:val="0"/>
      <w:divBdr>
        <w:top w:val="none" w:sz="0" w:space="0" w:color="auto"/>
        <w:left w:val="none" w:sz="0" w:space="0" w:color="auto"/>
        <w:bottom w:val="none" w:sz="0" w:space="0" w:color="auto"/>
        <w:right w:val="none" w:sz="0" w:space="0" w:color="auto"/>
      </w:divBdr>
    </w:div>
    <w:div w:id="528026984">
      <w:bodyDiv w:val="1"/>
      <w:marLeft w:val="0"/>
      <w:marRight w:val="0"/>
      <w:marTop w:val="0"/>
      <w:marBottom w:val="0"/>
      <w:divBdr>
        <w:top w:val="none" w:sz="0" w:space="0" w:color="auto"/>
        <w:left w:val="none" w:sz="0" w:space="0" w:color="auto"/>
        <w:bottom w:val="none" w:sz="0" w:space="0" w:color="auto"/>
        <w:right w:val="none" w:sz="0" w:space="0" w:color="auto"/>
      </w:divBdr>
    </w:div>
    <w:div w:id="629553356">
      <w:bodyDiv w:val="1"/>
      <w:marLeft w:val="0"/>
      <w:marRight w:val="0"/>
      <w:marTop w:val="0"/>
      <w:marBottom w:val="0"/>
      <w:divBdr>
        <w:top w:val="none" w:sz="0" w:space="0" w:color="auto"/>
        <w:left w:val="none" w:sz="0" w:space="0" w:color="auto"/>
        <w:bottom w:val="none" w:sz="0" w:space="0" w:color="auto"/>
        <w:right w:val="none" w:sz="0" w:space="0" w:color="auto"/>
      </w:divBdr>
    </w:div>
    <w:div w:id="636687983">
      <w:bodyDiv w:val="1"/>
      <w:marLeft w:val="0"/>
      <w:marRight w:val="0"/>
      <w:marTop w:val="0"/>
      <w:marBottom w:val="0"/>
      <w:divBdr>
        <w:top w:val="none" w:sz="0" w:space="0" w:color="auto"/>
        <w:left w:val="none" w:sz="0" w:space="0" w:color="auto"/>
        <w:bottom w:val="none" w:sz="0" w:space="0" w:color="auto"/>
        <w:right w:val="none" w:sz="0" w:space="0" w:color="auto"/>
      </w:divBdr>
    </w:div>
    <w:div w:id="645164349">
      <w:bodyDiv w:val="1"/>
      <w:marLeft w:val="0"/>
      <w:marRight w:val="0"/>
      <w:marTop w:val="0"/>
      <w:marBottom w:val="0"/>
      <w:divBdr>
        <w:top w:val="none" w:sz="0" w:space="0" w:color="auto"/>
        <w:left w:val="none" w:sz="0" w:space="0" w:color="auto"/>
        <w:bottom w:val="none" w:sz="0" w:space="0" w:color="auto"/>
        <w:right w:val="none" w:sz="0" w:space="0" w:color="auto"/>
      </w:divBdr>
    </w:div>
    <w:div w:id="667827404">
      <w:bodyDiv w:val="1"/>
      <w:marLeft w:val="0"/>
      <w:marRight w:val="0"/>
      <w:marTop w:val="0"/>
      <w:marBottom w:val="0"/>
      <w:divBdr>
        <w:top w:val="none" w:sz="0" w:space="0" w:color="auto"/>
        <w:left w:val="none" w:sz="0" w:space="0" w:color="auto"/>
        <w:bottom w:val="none" w:sz="0" w:space="0" w:color="auto"/>
        <w:right w:val="none" w:sz="0" w:space="0" w:color="auto"/>
      </w:divBdr>
    </w:div>
    <w:div w:id="712576064">
      <w:bodyDiv w:val="1"/>
      <w:marLeft w:val="0"/>
      <w:marRight w:val="0"/>
      <w:marTop w:val="0"/>
      <w:marBottom w:val="0"/>
      <w:divBdr>
        <w:top w:val="none" w:sz="0" w:space="0" w:color="auto"/>
        <w:left w:val="none" w:sz="0" w:space="0" w:color="auto"/>
        <w:bottom w:val="none" w:sz="0" w:space="0" w:color="auto"/>
        <w:right w:val="none" w:sz="0" w:space="0" w:color="auto"/>
      </w:divBdr>
    </w:div>
    <w:div w:id="725489065">
      <w:bodyDiv w:val="1"/>
      <w:marLeft w:val="0"/>
      <w:marRight w:val="0"/>
      <w:marTop w:val="0"/>
      <w:marBottom w:val="0"/>
      <w:divBdr>
        <w:top w:val="none" w:sz="0" w:space="0" w:color="auto"/>
        <w:left w:val="none" w:sz="0" w:space="0" w:color="auto"/>
        <w:bottom w:val="none" w:sz="0" w:space="0" w:color="auto"/>
        <w:right w:val="none" w:sz="0" w:space="0" w:color="auto"/>
      </w:divBdr>
    </w:div>
    <w:div w:id="772559109">
      <w:bodyDiv w:val="1"/>
      <w:marLeft w:val="0"/>
      <w:marRight w:val="0"/>
      <w:marTop w:val="0"/>
      <w:marBottom w:val="0"/>
      <w:divBdr>
        <w:top w:val="none" w:sz="0" w:space="0" w:color="auto"/>
        <w:left w:val="none" w:sz="0" w:space="0" w:color="auto"/>
        <w:bottom w:val="none" w:sz="0" w:space="0" w:color="auto"/>
        <w:right w:val="none" w:sz="0" w:space="0" w:color="auto"/>
      </w:divBdr>
    </w:div>
    <w:div w:id="778644822">
      <w:bodyDiv w:val="1"/>
      <w:marLeft w:val="0"/>
      <w:marRight w:val="0"/>
      <w:marTop w:val="0"/>
      <w:marBottom w:val="0"/>
      <w:divBdr>
        <w:top w:val="none" w:sz="0" w:space="0" w:color="auto"/>
        <w:left w:val="none" w:sz="0" w:space="0" w:color="auto"/>
        <w:bottom w:val="none" w:sz="0" w:space="0" w:color="auto"/>
        <w:right w:val="none" w:sz="0" w:space="0" w:color="auto"/>
      </w:divBdr>
    </w:div>
    <w:div w:id="810251220">
      <w:bodyDiv w:val="1"/>
      <w:marLeft w:val="0"/>
      <w:marRight w:val="0"/>
      <w:marTop w:val="0"/>
      <w:marBottom w:val="0"/>
      <w:divBdr>
        <w:top w:val="none" w:sz="0" w:space="0" w:color="auto"/>
        <w:left w:val="none" w:sz="0" w:space="0" w:color="auto"/>
        <w:bottom w:val="none" w:sz="0" w:space="0" w:color="auto"/>
        <w:right w:val="none" w:sz="0" w:space="0" w:color="auto"/>
      </w:divBdr>
    </w:div>
    <w:div w:id="824009999">
      <w:bodyDiv w:val="1"/>
      <w:marLeft w:val="0"/>
      <w:marRight w:val="0"/>
      <w:marTop w:val="0"/>
      <w:marBottom w:val="0"/>
      <w:divBdr>
        <w:top w:val="none" w:sz="0" w:space="0" w:color="auto"/>
        <w:left w:val="none" w:sz="0" w:space="0" w:color="auto"/>
        <w:bottom w:val="none" w:sz="0" w:space="0" w:color="auto"/>
        <w:right w:val="none" w:sz="0" w:space="0" w:color="auto"/>
      </w:divBdr>
    </w:div>
    <w:div w:id="840004246">
      <w:bodyDiv w:val="1"/>
      <w:marLeft w:val="0"/>
      <w:marRight w:val="0"/>
      <w:marTop w:val="0"/>
      <w:marBottom w:val="0"/>
      <w:divBdr>
        <w:top w:val="none" w:sz="0" w:space="0" w:color="auto"/>
        <w:left w:val="none" w:sz="0" w:space="0" w:color="auto"/>
        <w:bottom w:val="none" w:sz="0" w:space="0" w:color="auto"/>
        <w:right w:val="none" w:sz="0" w:space="0" w:color="auto"/>
      </w:divBdr>
    </w:div>
    <w:div w:id="849561449">
      <w:bodyDiv w:val="1"/>
      <w:marLeft w:val="0"/>
      <w:marRight w:val="0"/>
      <w:marTop w:val="0"/>
      <w:marBottom w:val="0"/>
      <w:divBdr>
        <w:top w:val="none" w:sz="0" w:space="0" w:color="auto"/>
        <w:left w:val="none" w:sz="0" w:space="0" w:color="auto"/>
        <w:bottom w:val="none" w:sz="0" w:space="0" w:color="auto"/>
        <w:right w:val="none" w:sz="0" w:space="0" w:color="auto"/>
      </w:divBdr>
    </w:div>
    <w:div w:id="991518360">
      <w:bodyDiv w:val="1"/>
      <w:marLeft w:val="0"/>
      <w:marRight w:val="0"/>
      <w:marTop w:val="0"/>
      <w:marBottom w:val="0"/>
      <w:divBdr>
        <w:top w:val="none" w:sz="0" w:space="0" w:color="auto"/>
        <w:left w:val="none" w:sz="0" w:space="0" w:color="auto"/>
        <w:bottom w:val="none" w:sz="0" w:space="0" w:color="auto"/>
        <w:right w:val="none" w:sz="0" w:space="0" w:color="auto"/>
      </w:divBdr>
    </w:div>
    <w:div w:id="1153255827">
      <w:bodyDiv w:val="1"/>
      <w:marLeft w:val="0"/>
      <w:marRight w:val="0"/>
      <w:marTop w:val="0"/>
      <w:marBottom w:val="0"/>
      <w:divBdr>
        <w:top w:val="none" w:sz="0" w:space="0" w:color="auto"/>
        <w:left w:val="none" w:sz="0" w:space="0" w:color="auto"/>
        <w:bottom w:val="none" w:sz="0" w:space="0" w:color="auto"/>
        <w:right w:val="none" w:sz="0" w:space="0" w:color="auto"/>
      </w:divBdr>
    </w:div>
    <w:div w:id="1153327601">
      <w:bodyDiv w:val="1"/>
      <w:marLeft w:val="0"/>
      <w:marRight w:val="0"/>
      <w:marTop w:val="0"/>
      <w:marBottom w:val="0"/>
      <w:divBdr>
        <w:top w:val="none" w:sz="0" w:space="0" w:color="auto"/>
        <w:left w:val="none" w:sz="0" w:space="0" w:color="auto"/>
        <w:bottom w:val="none" w:sz="0" w:space="0" w:color="auto"/>
        <w:right w:val="none" w:sz="0" w:space="0" w:color="auto"/>
      </w:divBdr>
    </w:div>
    <w:div w:id="1256981637">
      <w:bodyDiv w:val="1"/>
      <w:marLeft w:val="0"/>
      <w:marRight w:val="0"/>
      <w:marTop w:val="0"/>
      <w:marBottom w:val="0"/>
      <w:divBdr>
        <w:top w:val="none" w:sz="0" w:space="0" w:color="auto"/>
        <w:left w:val="none" w:sz="0" w:space="0" w:color="auto"/>
        <w:bottom w:val="none" w:sz="0" w:space="0" w:color="auto"/>
        <w:right w:val="none" w:sz="0" w:space="0" w:color="auto"/>
      </w:divBdr>
    </w:div>
    <w:div w:id="1274283956">
      <w:bodyDiv w:val="1"/>
      <w:marLeft w:val="0"/>
      <w:marRight w:val="0"/>
      <w:marTop w:val="0"/>
      <w:marBottom w:val="0"/>
      <w:divBdr>
        <w:top w:val="none" w:sz="0" w:space="0" w:color="auto"/>
        <w:left w:val="none" w:sz="0" w:space="0" w:color="auto"/>
        <w:bottom w:val="none" w:sz="0" w:space="0" w:color="auto"/>
        <w:right w:val="none" w:sz="0" w:space="0" w:color="auto"/>
      </w:divBdr>
    </w:div>
    <w:div w:id="1287813249">
      <w:bodyDiv w:val="1"/>
      <w:marLeft w:val="0"/>
      <w:marRight w:val="0"/>
      <w:marTop w:val="0"/>
      <w:marBottom w:val="0"/>
      <w:divBdr>
        <w:top w:val="none" w:sz="0" w:space="0" w:color="auto"/>
        <w:left w:val="none" w:sz="0" w:space="0" w:color="auto"/>
        <w:bottom w:val="none" w:sz="0" w:space="0" w:color="auto"/>
        <w:right w:val="none" w:sz="0" w:space="0" w:color="auto"/>
      </w:divBdr>
    </w:div>
    <w:div w:id="1339699992">
      <w:bodyDiv w:val="1"/>
      <w:marLeft w:val="0"/>
      <w:marRight w:val="0"/>
      <w:marTop w:val="0"/>
      <w:marBottom w:val="0"/>
      <w:divBdr>
        <w:top w:val="none" w:sz="0" w:space="0" w:color="auto"/>
        <w:left w:val="none" w:sz="0" w:space="0" w:color="auto"/>
        <w:bottom w:val="none" w:sz="0" w:space="0" w:color="auto"/>
        <w:right w:val="none" w:sz="0" w:space="0" w:color="auto"/>
      </w:divBdr>
    </w:div>
    <w:div w:id="1373656928">
      <w:bodyDiv w:val="1"/>
      <w:marLeft w:val="0"/>
      <w:marRight w:val="0"/>
      <w:marTop w:val="0"/>
      <w:marBottom w:val="0"/>
      <w:divBdr>
        <w:top w:val="none" w:sz="0" w:space="0" w:color="auto"/>
        <w:left w:val="none" w:sz="0" w:space="0" w:color="auto"/>
        <w:bottom w:val="none" w:sz="0" w:space="0" w:color="auto"/>
        <w:right w:val="none" w:sz="0" w:space="0" w:color="auto"/>
      </w:divBdr>
    </w:div>
    <w:div w:id="1420760519">
      <w:bodyDiv w:val="1"/>
      <w:marLeft w:val="0"/>
      <w:marRight w:val="0"/>
      <w:marTop w:val="0"/>
      <w:marBottom w:val="0"/>
      <w:divBdr>
        <w:top w:val="none" w:sz="0" w:space="0" w:color="auto"/>
        <w:left w:val="none" w:sz="0" w:space="0" w:color="auto"/>
        <w:bottom w:val="none" w:sz="0" w:space="0" w:color="auto"/>
        <w:right w:val="none" w:sz="0" w:space="0" w:color="auto"/>
      </w:divBdr>
    </w:div>
    <w:div w:id="1545098630">
      <w:bodyDiv w:val="1"/>
      <w:marLeft w:val="0"/>
      <w:marRight w:val="0"/>
      <w:marTop w:val="0"/>
      <w:marBottom w:val="0"/>
      <w:divBdr>
        <w:top w:val="none" w:sz="0" w:space="0" w:color="auto"/>
        <w:left w:val="none" w:sz="0" w:space="0" w:color="auto"/>
        <w:bottom w:val="none" w:sz="0" w:space="0" w:color="auto"/>
        <w:right w:val="none" w:sz="0" w:space="0" w:color="auto"/>
      </w:divBdr>
    </w:div>
    <w:div w:id="1593708179">
      <w:bodyDiv w:val="1"/>
      <w:marLeft w:val="0"/>
      <w:marRight w:val="0"/>
      <w:marTop w:val="0"/>
      <w:marBottom w:val="0"/>
      <w:divBdr>
        <w:top w:val="none" w:sz="0" w:space="0" w:color="auto"/>
        <w:left w:val="none" w:sz="0" w:space="0" w:color="auto"/>
        <w:bottom w:val="none" w:sz="0" w:space="0" w:color="auto"/>
        <w:right w:val="none" w:sz="0" w:space="0" w:color="auto"/>
      </w:divBdr>
    </w:div>
    <w:div w:id="1692952155">
      <w:bodyDiv w:val="1"/>
      <w:marLeft w:val="0"/>
      <w:marRight w:val="0"/>
      <w:marTop w:val="0"/>
      <w:marBottom w:val="0"/>
      <w:divBdr>
        <w:top w:val="none" w:sz="0" w:space="0" w:color="auto"/>
        <w:left w:val="none" w:sz="0" w:space="0" w:color="auto"/>
        <w:bottom w:val="none" w:sz="0" w:space="0" w:color="auto"/>
        <w:right w:val="none" w:sz="0" w:space="0" w:color="auto"/>
      </w:divBdr>
    </w:div>
    <w:div w:id="1727757626">
      <w:bodyDiv w:val="1"/>
      <w:marLeft w:val="0"/>
      <w:marRight w:val="0"/>
      <w:marTop w:val="0"/>
      <w:marBottom w:val="0"/>
      <w:divBdr>
        <w:top w:val="none" w:sz="0" w:space="0" w:color="auto"/>
        <w:left w:val="none" w:sz="0" w:space="0" w:color="auto"/>
        <w:bottom w:val="none" w:sz="0" w:space="0" w:color="auto"/>
        <w:right w:val="none" w:sz="0" w:space="0" w:color="auto"/>
      </w:divBdr>
    </w:div>
    <w:div w:id="1891455917">
      <w:bodyDiv w:val="1"/>
      <w:marLeft w:val="0"/>
      <w:marRight w:val="0"/>
      <w:marTop w:val="0"/>
      <w:marBottom w:val="0"/>
      <w:divBdr>
        <w:top w:val="none" w:sz="0" w:space="0" w:color="auto"/>
        <w:left w:val="none" w:sz="0" w:space="0" w:color="auto"/>
        <w:bottom w:val="none" w:sz="0" w:space="0" w:color="auto"/>
        <w:right w:val="none" w:sz="0" w:space="0" w:color="auto"/>
      </w:divBdr>
    </w:div>
    <w:div w:id="1952004812">
      <w:bodyDiv w:val="1"/>
      <w:marLeft w:val="0"/>
      <w:marRight w:val="0"/>
      <w:marTop w:val="0"/>
      <w:marBottom w:val="0"/>
      <w:divBdr>
        <w:top w:val="none" w:sz="0" w:space="0" w:color="auto"/>
        <w:left w:val="none" w:sz="0" w:space="0" w:color="auto"/>
        <w:bottom w:val="none" w:sz="0" w:space="0" w:color="auto"/>
        <w:right w:val="none" w:sz="0" w:space="0" w:color="auto"/>
      </w:divBdr>
    </w:div>
    <w:div w:id="208760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mmons.cornell.edu/server/api/core/bitstreams/94f1bfd5-a2f5-48f5-9db5-9dc27cac8987/content" TargetMode="External"/><Relationship Id="rId13" Type="http://schemas.openxmlformats.org/officeDocument/2006/relationships/hyperlink" Target="https://www.forbes.com/sites/forbestechcouncil/2023/08/03/20-sustainable-practices-to-help-businesses-and-tech-teams-go-green/" TargetMode="External"/><Relationship Id="rId18" Type="http://schemas.openxmlformats.org/officeDocument/2006/relationships/hyperlink" Target="https://www.hoteliga.com/en/blog/the-impact-of-social-responsibility-on-the-hospitality-industry-how-to-make-a-difference-in-your-commun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log.submittable.com/csr-strategy/" TargetMode="External"/><Relationship Id="rId7" Type="http://schemas.openxmlformats.org/officeDocument/2006/relationships/hyperlink" Target="https://anesco.com/project/premier-inn/" TargetMode="External"/><Relationship Id="rId12" Type="http://schemas.openxmlformats.org/officeDocument/2006/relationships/hyperlink" Target="https://www.linkedin.com/pulse/whitbread-targets-20-reduction-water-usage-per-guest-2030" TargetMode="External"/><Relationship Id="rId17" Type="http://schemas.openxmlformats.org/officeDocument/2006/relationships/hyperlink" Target="https://www.hotelchamp.com/blog/guide-sustainability-social-responsibility-hotels" TargetMode="External"/><Relationship Id="rId25" Type="http://schemas.openxmlformats.org/officeDocument/2006/relationships/hyperlink" Target="https://www.whitbread.co.uk/whitbread-targets-20-reduction-in-water-usage-per-guest-by-2030/" TargetMode="External"/><Relationship Id="rId2" Type="http://schemas.openxmlformats.org/officeDocument/2006/relationships/styles" Target="styles.xml"/><Relationship Id="rId16" Type="http://schemas.openxmlformats.org/officeDocument/2006/relationships/hyperlink" Target="https://hospitality-on.com/en/csr/whitbread-joins-sustainable-hospitality-alliance" TargetMode="External"/><Relationship Id="rId20" Type="http://schemas.openxmlformats.org/officeDocument/2006/relationships/hyperlink" Target="https://www.hoteliermiddleeast.com/business/premier-inn-launches-force-for-good-programme-in-the-middle-east" TargetMode="External"/><Relationship Id="rId1" Type="http://schemas.openxmlformats.org/officeDocument/2006/relationships/numbering" Target="numbering.xml"/><Relationship Id="rId6" Type="http://schemas.openxmlformats.org/officeDocument/2006/relationships/hyperlink" Target="https://www.activesustainability.com/sustainable-development/what-is-sustainability/" TargetMode="External"/><Relationship Id="rId11" Type="http://schemas.openxmlformats.org/officeDocument/2006/relationships/hyperlink" Target="https://digitalmarketinginstitute.com/blog/corporate-16-brands-doing-corporate-social-responsibility-successfully" TargetMode="External"/><Relationship Id="rId24" Type="http://schemas.openxmlformats.org/officeDocument/2006/relationships/hyperlink" Target="https://em-lyon.com/en/how-can-csr-practices-hospitality-industry-improve-sustainability-and-business" TargetMode="External"/><Relationship Id="rId5" Type="http://schemas.openxmlformats.org/officeDocument/2006/relationships/image" Target="media/image1.png"/><Relationship Id="rId15" Type="http://schemas.openxmlformats.org/officeDocument/2006/relationships/hyperlink" Target="https://www.hospitalitynet.org/news/4096032.html" TargetMode="External"/><Relationship Id="rId23" Type="http://schemas.openxmlformats.org/officeDocument/2006/relationships/hyperlink" Target="https://www.whitbreadcareers.com/about-us/forceforgood/" TargetMode="External"/><Relationship Id="rId28" Type="http://schemas.microsoft.com/office/2020/10/relationships/intelligence" Target="intelligence2.xml"/><Relationship Id="rId10" Type="http://schemas.openxmlformats.org/officeDocument/2006/relationships/hyperlink" Target="https://timesofindia.indiatimes.com/readersblog/theintersection/driving-corporate-social-responsibility-projects-towards-sustainability-54991/" TargetMode="External"/><Relationship Id="rId19" Type="http://schemas.openxmlformats.org/officeDocument/2006/relationships/hyperlink" Target="https://ruralhandmade.com/blog/csr-practices-in-the-hospitality-industry" TargetMode="External"/><Relationship Id="rId4" Type="http://schemas.openxmlformats.org/officeDocument/2006/relationships/webSettings" Target="webSettings.xml"/><Relationship Id="rId9" Type="http://schemas.openxmlformats.org/officeDocument/2006/relationships/hyperlink" Target="https://carbonneutralbritain.org/blogs/news/premier-inn-pioneering-the-future-of-sustainable-hospitality" TargetMode="External"/><Relationship Id="rId14" Type="http://schemas.openxmlformats.org/officeDocument/2006/relationships/hyperlink" Target="https://hospitalityinsights.ehl.edu/csr-practices-hospitality-industry" TargetMode="External"/><Relationship Id="rId22" Type="http://schemas.openxmlformats.org/officeDocument/2006/relationships/hyperlink" Target="https://www.premierinn.com/gb/en/news/2021/net-zero-carbon-emission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2838</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Shahekur Rahman (2210706)</dc:creator>
  <cp:keywords/>
  <dc:description/>
  <cp:lastModifiedBy>Jasmin Begum</cp:lastModifiedBy>
  <cp:revision>4</cp:revision>
  <dcterms:created xsi:type="dcterms:W3CDTF">2024-05-02T02:02:00Z</dcterms:created>
  <dcterms:modified xsi:type="dcterms:W3CDTF">2024-05-13T22:26:00Z</dcterms:modified>
</cp:coreProperties>
</file>