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4F8500" w14:textId="77777777" w:rsidR="00BE1227" w:rsidRDefault="00BE1227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5B4E006C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0966B8A1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group w14:anchorId="6DAEE0BC" id="Group 7" o:spid="_x0000_s1026" style="position:absolute;margin-left:22.85pt;margin-top:23.9pt;width:549.7pt;height:769.3pt;z-index:-251657216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53AE2A3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714E52C6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974CD0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66A9B8E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744D894A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03C8D069" w14:textId="77777777" w:rsidR="008226E6" w:rsidRDefault="008226E6" w:rsidP="008226E6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  <w:bookmarkStart w:id="0" w:name="_GoBack"/>
      <w:bookmarkEnd w:id="0"/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3360" behindDoc="1" locked="0" layoutInCell="1" allowOverlap="1" wp14:anchorId="64CA7861" wp14:editId="593D95A0">
            <wp:simplePos x="0" y="0"/>
            <wp:positionH relativeFrom="margin">
              <wp:posOffset>1723390</wp:posOffset>
            </wp:positionH>
            <wp:positionV relativeFrom="paragraph">
              <wp:posOffset>2651760</wp:posOffset>
            </wp:positionV>
            <wp:extent cx="2893060" cy="2433955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060" cy="2433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E1227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41A9EA3D">
                <wp:simplePos x="0" y="0"/>
                <wp:positionH relativeFrom="margin">
                  <wp:posOffset>57821</wp:posOffset>
                </wp:positionH>
                <wp:positionV relativeFrom="paragraph">
                  <wp:posOffset>226760</wp:posOffset>
                </wp:positionV>
                <wp:extent cx="6366510" cy="8400516"/>
                <wp:effectExtent l="0" t="0" r="0" b="0"/>
                <wp:wrapTight wrapText="bothSides">
                  <wp:wrapPolygon edited="0">
                    <wp:start x="215" y="33"/>
                    <wp:lineTo x="215" y="21520"/>
                    <wp:lineTo x="21372" y="21520"/>
                    <wp:lineTo x="21372" y="33"/>
                    <wp:lineTo x="215" y="33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4005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0D78AEA" w14:textId="18DE2492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Cognitive</w:t>
                            </w:r>
                            <w:r w:rsidR="008226E6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&amp; </w:t>
                            </w:r>
                            <w:r w:rsidR="008226E6" w:rsidRPr="000010C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Physical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Development </w:t>
                            </w:r>
                          </w:p>
                          <w:p w14:paraId="27F906EE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TEST Day</w:t>
                            </w:r>
                          </w:p>
                          <w:p w14:paraId="178B9CB9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FFED547" w14:textId="2FB5AD61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Student-Teacher Enquiry Evidence Record</w:t>
                            </w:r>
                          </w:p>
                          <w:p w14:paraId="67C92DEA" w14:textId="77777777" w:rsidR="000B2CA2" w:rsidRDefault="000B2CA2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3F49A73" w14:textId="5A49B67A" w:rsidR="000B2CA2" w:rsidRDefault="000B2CA2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‘Approaches in Action’</w:t>
                            </w:r>
                          </w:p>
                          <w:p w14:paraId="58EA57D6" w14:textId="77777777" w:rsidR="00BC5826" w:rsidRDefault="00BC5826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4BDAF00" w14:textId="61CB9616" w:rsidR="00BC5826" w:rsidRDefault="00BC5826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15th October 2025</w:t>
                            </w:r>
                          </w:p>
                          <w:p w14:paraId="02995914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FB136E" w14:textId="03638147" w:rsidR="00BE1227" w:rsidRPr="00130967" w:rsidRDefault="00BE1227" w:rsidP="00BE1227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55pt;margin-top:17.85pt;width:501.3pt;height:661.4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" filled="f" stroked="f"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0D78AEA" w14:textId="18DE2492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Cognitive</w:t>
                      </w:r>
                      <w:r w:rsidR="008226E6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&amp; </w:t>
                      </w:r>
                      <w:r w:rsidR="008226E6" w:rsidRPr="000010C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Physical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Development </w:t>
                      </w:r>
                    </w:p>
                    <w:p w14:paraId="27F906EE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TEST Day</w:t>
                      </w:r>
                    </w:p>
                    <w:p w14:paraId="178B9CB9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FFED547" w14:textId="2FB5AD61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Student-Teacher Enquiry Evidence Record</w:t>
                      </w:r>
                    </w:p>
                    <w:p w14:paraId="67C92DEA" w14:textId="77777777" w:rsidR="000B2CA2" w:rsidRDefault="000B2CA2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3F49A73" w14:textId="5A49B67A" w:rsidR="000B2CA2" w:rsidRDefault="000B2CA2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‘Approaches in Action’</w:t>
                      </w:r>
                    </w:p>
                    <w:p w14:paraId="58EA57D6" w14:textId="77777777" w:rsidR="00BC5826" w:rsidRDefault="00BC5826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4BDAF00" w14:textId="61CB9616" w:rsidR="00BC5826" w:rsidRDefault="00BC5826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15th October 2025</w:t>
                      </w:r>
                    </w:p>
                    <w:p w14:paraId="02995914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FFB136E" w14:textId="03638147" w:rsidR="00BE1227" w:rsidRPr="00130967" w:rsidRDefault="00BE1227" w:rsidP="00BE1227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D90EF42" w14:textId="049B78E5" w:rsidR="00BE1227" w:rsidRPr="000010C7" w:rsidRDefault="00BE1227" w:rsidP="008226E6">
      <w:pPr>
        <w:kinsoku w:val="0"/>
        <w:overflowPunct w:val="0"/>
        <w:spacing w:line="200" w:lineRule="exact"/>
        <w:rPr>
          <w:sz w:val="20"/>
          <w:szCs w:val="20"/>
        </w:rPr>
      </w:pPr>
      <w:r w:rsidRPr="000010C7">
        <w:rPr>
          <w:rFonts w:asciiTheme="minorHAnsi" w:hAnsiTheme="minorHAnsi" w:cstheme="minorHAnsi"/>
        </w:rPr>
        <w:lastRenderedPageBreak/>
        <w:t>What is the purpose of the bridging activity?</w:t>
      </w:r>
    </w:p>
    <w:p w14:paraId="2C3783EE" w14:textId="77777777" w:rsidR="00BE1227" w:rsidRPr="000010C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68CD09D7" w14:textId="64061795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0010C7">
        <w:rPr>
          <w:rFonts w:asciiTheme="minorHAnsi" w:hAnsiTheme="minorHAnsi" w:cstheme="minorHAnsi"/>
          <w:sz w:val="22"/>
          <w:szCs w:val="22"/>
        </w:rPr>
        <w:t xml:space="preserve">By the end of the TEST day, you should have an understanding of some of the strategies, policies and approaches that the school use to ensure the cognitive </w:t>
      </w:r>
      <w:r w:rsidR="008226E6" w:rsidRPr="000010C7">
        <w:rPr>
          <w:rFonts w:asciiTheme="minorHAnsi" w:hAnsiTheme="minorHAnsi" w:cstheme="minorHAnsi"/>
          <w:sz w:val="22"/>
          <w:szCs w:val="22"/>
        </w:rPr>
        <w:t xml:space="preserve">and physical </w:t>
      </w:r>
      <w:r w:rsidRPr="000010C7">
        <w:rPr>
          <w:rFonts w:asciiTheme="minorHAnsi" w:hAnsiTheme="minorHAnsi" w:cstheme="minorHAnsi"/>
          <w:sz w:val="22"/>
          <w:szCs w:val="22"/>
        </w:rPr>
        <w:t>development of their learners</w:t>
      </w:r>
      <w:r w:rsidR="008226E6" w:rsidRPr="000010C7">
        <w:rPr>
          <w:rFonts w:asciiTheme="minorHAnsi" w:hAnsiTheme="minorHAnsi" w:cstheme="minorHAnsi"/>
          <w:sz w:val="22"/>
          <w:szCs w:val="22"/>
        </w:rPr>
        <w:t>.</w:t>
      </w:r>
      <w:r w:rsidR="008226E6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1CFF68C8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0D6374CF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B84ECDC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57F8E95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What are some of the key principles the</w:t>
      </w:r>
      <w:r w:rsidRPr="00D01CA0">
        <w:rPr>
          <w:rFonts w:asciiTheme="minorHAnsi" w:hAnsiTheme="minorHAnsi" w:cstheme="minorHAnsi"/>
          <w:sz w:val="22"/>
          <w:szCs w:val="22"/>
        </w:rPr>
        <w:t xml:space="preserve"> school </w:t>
      </w:r>
      <w:r>
        <w:rPr>
          <w:rFonts w:asciiTheme="minorHAnsi" w:hAnsiTheme="minorHAnsi" w:cstheme="minorHAnsi"/>
          <w:sz w:val="22"/>
          <w:szCs w:val="22"/>
        </w:rPr>
        <w:t>adhearse to when addressing teaching and learning?</w:t>
      </w:r>
    </w:p>
    <w:p w14:paraId="398DE21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C49E7C6" w14:textId="77777777" w:rsidTr="001E78F1">
        <w:trPr>
          <w:trHeight w:val="1691"/>
        </w:trPr>
        <w:tc>
          <w:tcPr>
            <w:tcW w:w="10195" w:type="dxa"/>
          </w:tcPr>
          <w:p w14:paraId="13275ED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86EAA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902AD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C896B5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4A69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BE6C3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A4D6B85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0722D04B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D9D943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Which policies include children’s </w:t>
      </w:r>
      <w:r>
        <w:rPr>
          <w:rFonts w:asciiTheme="minorHAnsi" w:hAnsiTheme="minorHAnsi" w:cstheme="minorHAnsi"/>
          <w:sz w:val="22"/>
          <w:szCs w:val="22"/>
        </w:rPr>
        <w:t>cognitive developmet</w:t>
      </w:r>
      <w:r w:rsidRPr="00D01CA0">
        <w:rPr>
          <w:rFonts w:asciiTheme="minorHAnsi" w:hAnsiTheme="minorHAnsi" w:cstheme="minorHAnsi"/>
          <w:sz w:val="22"/>
          <w:szCs w:val="22"/>
        </w:rPr>
        <w:t xml:space="preserve"> as a focus?</w:t>
      </w:r>
      <w:r>
        <w:rPr>
          <w:rFonts w:asciiTheme="minorHAnsi" w:hAnsiTheme="minorHAnsi" w:cstheme="minorHAnsi"/>
          <w:sz w:val="22"/>
          <w:szCs w:val="22"/>
        </w:rPr>
        <w:t xml:space="preserve"> (Teaching and learning policy?)</w:t>
      </w:r>
    </w:p>
    <w:p w14:paraId="014B694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49F427B" w14:textId="77777777" w:rsidTr="001E78F1">
        <w:trPr>
          <w:trHeight w:val="1745"/>
        </w:trPr>
        <w:tc>
          <w:tcPr>
            <w:tcW w:w="10195" w:type="dxa"/>
          </w:tcPr>
          <w:p w14:paraId="4511BEB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4CDBBEF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3AF9C2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305BC2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E105BD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CC655B3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FD2BF3E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2FF9A3F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What does/ do the policy/cies state?</w:t>
      </w:r>
    </w:p>
    <w:p w14:paraId="12CD2BDF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54966BF" w14:textId="77777777" w:rsidTr="001E78F1">
        <w:trPr>
          <w:trHeight w:val="1724"/>
        </w:trPr>
        <w:tc>
          <w:tcPr>
            <w:tcW w:w="10195" w:type="dxa"/>
          </w:tcPr>
          <w:p w14:paraId="6418BA5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B17B84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ADC3D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E346E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C80F7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9FF3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BF78D4C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48BFFC2" w14:textId="77777777" w:rsidR="00660126" w:rsidRDefault="00660126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2F46344" w14:textId="54798263" w:rsidR="00BE1227" w:rsidRPr="006C472B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Are there any links between the school’s behaviour policy and a Behaviourist approach? If so, discuss these below:</w:t>
      </w:r>
    </w:p>
    <w:p w14:paraId="04910C90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1BD25E74" w14:textId="77777777" w:rsidTr="001E78F1">
        <w:trPr>
          <w:trHeight w:val="1343"/>
        </w:trPr>
        <w:tc>
          <w:tcPr>
            <w:tcW w:w="10195" w:type="dxa"/>
          </w:tcPr>
          <w:p w14:paraId="4B9B902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9F62FF1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499E91F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F91296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EEEE1EE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D5E759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07E42E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6D8C18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485216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25F1939" w14:textId="58C3A8E3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6532ECAC" w14:textId="77777777" w:rsidR="008226E6" w:rsidRDefault="008226E6" w:rsidP="00BE1227">
      <w:pPr>
        <w:rPr>
          <w:rFonts w:asciiTheme="minorHAnsi" w:hAnsiTheme="minorHAnsi" w:cstheme="minorHAnsi"/>
          <w:sz w:val="22"/>
          <w:szCs w:val="22"/>
        </w:rPr>
      </w:pPr>
    </w:p>
    <w:p w14:paraId="56C8D14E" w14:textId="77777777" w:rsidR="00660126" w:rsidRDefault="00660126" w:rsidP="00BE1227">
      <w:pPr>
        <w:rPr>
          <w:rFonts w:asciiTheme="minorHAnsi" w:hAnsiTheme="minorHAnsi" w:cstheme="minorHAnsi"/>
          <w:sz w:val="22"/>
          <w:szCs w:val="22"/>
        </w:rPr>
      </w:pPr>
    </w:p>
    <w:p w14:paraId="432DC0E6" w14:textId="324D33CB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lastRenderedPageBreak/>
        <w:t xml:space="preserve">How is the importance of children’s </w:t>
      </w:r>
      <w:r>
        <w:rPr>
          <w:rFonts w:asciiTheme="minorHAnsi" w:hAnsiTheme="minorHAnsi" w:cstheme="minorHAnsi"/>
          <w:sz w:val="22"/>
          <w:szCs w:val="22"/>
        </w:rPr>
        <w:t>Learning</w:t>
      </w:r>
      <w:r w:rsidRPr="00D01CA0">
        <w:rPr>
          <w:rFonts w:asciiTheme="minorHAnsi" w:hAnsiTheme="minorHAnsi" w:cstheme="minorHAnsi"/>
          <w:sz w:val="22"/>
          <w:szCs w:val="22"/>
        </w:rPr>
        <w:t xml:space="preserve"> evident </w:t>
      </w:r>
      <w:r>
        <w:rPr>
          <w:rFonts w:asciiTheme="minorHAnsi" w:hAnsiTheme="minorHAnsi" w:cstheme="minorHAnsi"/>
          <w:sz w:val="22"/>
          <w:szCs w:val="22"/>
        </w:rPr>
        <w:t>throughout the school/ class</w:t>
      </w:r>
      <w:r w:rsidRPr="00D01CA0">
        <w:rPr>
          <w:rFonts w:asciiTheme="minorHAnsi" w:hAnsiTheme="minorHAnsi" w:cstheme="minorHAnsi"/>
          <w:sz w:val="22"/>
          <w:szCs w:val="22"/>
        </w:rPr>
        <w:t>?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 xml:space="preserve">(eg </w:t>
      </w:r>
      <w:r>
        <w:rPr>
          <w:rFonts w:asciiTheme="minorHAnsi" w:hAnsiTheme="minorHAnsi" w:cstheme="minorHAnsi"/>
          <w:sz w:val="22"/>
          <w:szCs w:val="22"/>
        </w:rPr>
        <w:t>displays, assemblies</w:t>
      </w:r>
      <w:r w:rsidRPr="00D01CA0">
        <w:rPr>
          <w:rFonts w:asciiTheme="minorHAnsi" w:hAnsiTheme="minorHAnsi" w:cstheme="minorHAnsi"/>
          <w:sz w:val="22"/>
          <w:szCs w:val="22"/>
        </w:rPr>
        <w:t>)</w:t>
      </w:r>
    </w:p>
    <w:p w14:paraId="4D4E05B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6B6A3F3B" w14:textId="77777777" w:rsidTr="001E78F1">
        <w:trPr>
          <w:trHeight w:val="1878"/>
        </w:trPr>
        <w:tc>
          <w:tcPr>
            <w:tcW w:w="10195" w:type="dxa"/>
          </w:tcPr>
          <w:p w14:paraId="453DB58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66089AF0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32CE79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CBD761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How are children </w:t>
      </w:r>
      <w:r>
        <w:rPr>
          <w:rFonts w:asciiTheme="minorHAnsi" w:hAnsiTheme="minorHAnsi" w:cstheme="minorHAnsi"/>
          <w:sz w:val="22"/>
          <w:szCs w:val="22"/>
          <w:lang w:val="en-GB"/>
        </w:rPr>
        <w:t>rewarded for their Learning/ cognitive development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2B68B32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5DEB844" w14:textId="77777777" w:rsidTr="001E78F1">
        <w:trPr>
          <w:trHeight w:val="1398"/>
        </w:trPr>
        <w:tc>
          <w:tcPr>
            <w:tcW w:w="10195" w:type="dxa"/>
          </w:tcPr>
          <w:p w14:paraId="6AAE256D" w14:textId="77777777" w:rsidR="00BE1227" w:rsidRDefault="00BE1227" w:rsidP="001E78F1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3C4FD13C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D1ABE0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5F97E44" w14:textId="55F89684" w:rsidR="00BE1227" w:rsidRPr="00BF4A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What do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>
        <w:rPr>
          <w:rFonts w:asciiTheme="minorHAnsi" w:hAnsiTheme="minorHAnsi" w:cstheme="minorHAnsi"/>
          <w:sz w:val="22"/>
          <w:szCs w:val="22"/>
          <w:lang w:val="en-GB"/>
        </w:rPr>
        <w:t>s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="00660126">
        <w:rPr>
          <w:rFonts w:asciiTheme="minorHAnsi" w:hAnsiTheme="minorHAnsi" w:cstheme="minorHAnsi"/>
          <w:sz w:val="22"/>
          <w:szCs w:val="22"/>
          <w:lang w:val="en-GB"/>
        </w:rPr>
        <w:t xml:space="preserve">their </w:t>
      </w:r>
      <w:r>
        <w:rPr>
          <w:rFonts w:asciiTheme="minorHAnsi" w:hAnsiTheme="minorHAnsi" w:cstheme="minorHAnsi"/>
          <w:sz w:val="22"/>
          <w:szCs w:val="22"/>
          <w:lang w:val="en-GB"/>
        </w:rPr>
        <w:t>children’s desire to learn?</w:t>
      </w:r>
    </w:p>
    <w:p w14:paraId="2F6DE17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EE2644D" w14:textId="77777777" w:rsidTr="001E78F1">
        <w:trPr>
          <w:trHeight w:val="1461"/>
        </w:trPr>
        <w:tc>
          <w:tcPr>
            <w:tcW w:w="10195" w:type="dxa"/>
          </w:tcPr>
          <w:p w14:paraId="256FD8F1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E2EB42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0C19E9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EED2A8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How does the physical environment of the classroom promote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children’s learning and cognitive development?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Are there specific resources that aid thi</w:t>
      </w:r>
      <w:r>
        <w:rPr>
          <w:rFonts w:asciiTheme="minorHAnsi" w:hAnsiTheme="minorHAnsi" w:cstheme="minorHAnsi"/>
          <w:sz w:val="22"/>
          <w:szCs w:val="22"/>
          <w:lang w:val="en-GB"/>
        </w:rPr>
        <w:t>s?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4B85F8B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1661227" w14:textId="77777777" w:rsidTr="001E78F1">
        <w:trPr>
          <w:trHeight w:val="1610"/>
        </w:trPr>
        <w:tc>
          <w:tcPr>
            <w:tcW w:w="10195" w:type="dxa"/>
          </w:tcPr>
          <w:p w14:paraId="6DA3D66D" w14:textId="77777777" w:rsidR="00BE1227" w:rsidRDefault="00BE1227" w:rsidP="001E78F1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03D3341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881381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0524C08" w14:textId="77777777" w:rsidR="00BE1227" w:rsidRPr="00BF4A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36629">
        <w:rPr>
          <w:rFonts w:asciiTheme="minorHAnsi" w:hAnsiTheme="minorHAnsi" w:cstheme="minorHAnsi"/>
          <w:sz w:val="22"/>
          <w:szCs w:val="22"/>
          <w:lang w:val="en-GB"/>
        </w:rPr>
        <w:t xml:space="preserve">What strategies do staff utilise to support children who </w:t>
      </w:r>
      <w:r>
        <w:rPr>
          <w:rFonts w:asciiTheme="minorHAnsi" w:hAnsiTheme="minorHAnsi" w:cstheme="minorHAnsi"/>
          <w:sz w:val="22"/>
          <w:szCs w:val="22"/>
          <w:lang w:val="en-GB"/>
        </w:rPr>
        <w:t>are finding a task challenging</w:t>
      </w:r>
      <w:r w:rsidRPr="00D36629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203BC22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9060683" w14:textId="77777777" w:rsidTr="001E78F1">
        <w:trPr>
          <w:trHeight w:val="1748"/>
        </w:trPr>
        <w:tc>
          <w:tcPr>
            <w:tcW w:w="10195" w:type="dxa"/>
          </w:tcPr>
          <w:p w14:paraId="2F93ED5E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734C7D9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EE3BE2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2201B9D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A53735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E7BB3D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92549D">
        <w:rPr>
          <w:rFonts w:asciiTheme="minorHAnsi" w:hAnsiTheme="minorHAnsi" w:cstheme="minorHAnsi"/>
          <w:sz w:val="22"/>
          <w:szCs w:val="22"/>
          <w:lang w:val="en-GB"/>
        </w:rPr>
        <w:lastRenderedPageBreak/>
        <w:t xml:space="preserve">How do staff enable children to </w:t>
      </w:r>
      <w:r>
        <w:rPr>
          <w:rFonts w:asciiTheme="minorHAnsi" w:hAnsiTheme="minorHAnsi" w:cstheme="minorHAnsi"/>
          <w:sz w:val="22"/>
          <w:szCs w:val="22"/>
          <w:lang w:val="en-GB"/>
        </w:rPr>
        <w:t>understand how well they are doing in their learning</w:t>
      </w:r>
      <w:r w:rsidRPr="0092549D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5AAFB2B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11B09487" w14:textId="77777777" w:rsidTr="001E78F1">
        <w:trPr>
          <w:trHeight w:val="1717"/>
        </w:trPr>
        <w:tc>
          <w:tcPr>
            <w:tcW w:w="10195" w:type="dxa"/>
          </w:tcPr>
          <w:p w14:paraId="2167443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870D570" w14:textId="0BB8E5C9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4F53F70E" w14:textId="77777777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21F41110" w14:textId="77777777" w:rsidR="00BE1227" w:rsidRPr="0092549D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From classroom observation, can you describe a learning experience where an </w:t>
      </w:r>
      <w:r w:rsidRPr="00D759B9">
        <w:rPr>
          <w:rFonts w:asciiTheme="minorHAnsi" w:hAnsiTheme="minorHAnsi" w:cstheme="minorHAnsi"/>
          <w:b/>
          <w:sz w:val="22"/>
          <w:szCs w:val="22"/>
          <w:lang w:val="en-GB"/>
        </w:rPr>
        <w:t xml:space="preserve">ADULT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performed the role of ‘More Knowledgeable Other’ (MKO) and a learner was able to do then something that they couldn’t previously do? </w:t>
      </w:r>
    </w:p>
    <w:p w14:paraId="2B3F54D3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75F99DC3" w14:textId="77777777" w:rsidTr="001E78F1">
        <w:trPr>
          <w:trHeight w:val="1867"/>
        </w:trPr>
        <w:tc>
          <w:tcPr>
            <w:tcW w:w="10195" w:type="dxa"/>
          </w:tcPr>
          <w:p w14:paraId="37A5FD7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04263263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867ACD9" w14:textId="590E6B5B" w:rsidR="00BE1227" w:rsidRPr="0092549D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From classroom observation, can you describe a learning experience where a </w:t>
      </w:r>
      <w:r w:rsidRPr="00D759B9">
        <w:rPr>
          <w:rFonts w:asciiTheme="minorHAnsi" w:hAnsiTheme="minorHAnsi" w:cstheme="minorHAnsi"/>
          <w:b/>
          <w:sz w:val="22"/>
          <w:szCs w:val="22"/>
          <w:lang w:val="en-GB"/>
        </w:rPr>
        <w:t>CHILD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performed the role of ‘More Knowledgeable Other’ (MKO) and another learner was able to do then something that they couldn’t previously do? </w:t>
      </w:r>
    </w:p>
    <w:p w14:paraId="4C5ED31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7D1FC5" w14:paraId="6A300A61" w14:textId="77777777" w:rsidTr="001E78F1">
        <w:trPr>
          <w:trHeight w:val="1867"/>
        </w:trPr>
        <w:tc>
          <w:tcPr>
            <w:tcW w:w="10195" w:type="dxa"/>
          </w:tcPr>
          <w:p w14:paraId="1835FCCD" w14:textId="77777777" w:rsidR="007D1FC5" w:rsidRDefault="007D1FC5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041479E" w14:textId="77777777" w:rsidR="00B66364" w:rsidRDefault="00B66364" w:rsidP="00BE1227">
      <w:pPr>
        <w:rPr>
          <w:rFonts w:asciiTheme="minorHAnsi" w:hAnsiTheme="minorHAnsi" w:cstheme="minorHAnsi"/>
          <w:sz w:val="22"/>
          <w:szCs w:val="22"/>
        </w:rPr>
      </w:pPr>
    </w:p>
    <w:p w14:paraId="4C7BF499" w14:textId="7DDD7FD8" w:rsidR="00B66364" w:rsidRDefault="00B66364" w:rsidP="00BE1227">
      <w:pPr>
        <w:rPr>
          <w:rFonts w:asciiTheme="minorHAnsi" w:hAnsiTheme="minorHAnsi" w:cstheme="minorHAnsi"/>
          <w:sz w:val="22"/>
          <w:szCs w:val="22"/>
        </w:rPr>
      </w:pPr>
    </w:p>
    <w:p w14:paraId="357E70AA" w14:textId="77777777" w:rsidR="009E7997" w:rsidRDefault="009E7997" w:rsidP="00BE1227">
      <w:pPr>
        <w:rPr>
          <w:rFonts w:asciiTheme="minorHAnsi" w:hAnsiTheme="minorHAnsi" w:cstheme="minorHAnsi"/>
          <w:sz w:val="22"/>
          <w:szCs w:val="22"/>
        </w:rPr>
      </w:pPr>
    </w:p>
    <w:p w14:paraId="6D863C7A" w14:textId="336533AB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Did you observe any of the foll</w:t>
      </w:r>
      <w:r w:rsidR="00F2392A">
        <w:rPr>
          <w:rFonts w:asciiTheme="minorHAnsi" w:hAnsiTheme="minorHAnsi" w:cstheme="minorHAnsi"/>
          <w:sz w:val="22"/>
          <w:szCs w:val="22"/>
        </w:rPr>
        <w:t xml:space="preserve">owing approaches </w:t>
      </w:r>
      <w:r>
        <w:rPr>
          <w:rFonts w:asciiTheme="minorHAnsi" w:hAnsiTheme="minorHAnsi" w:cstheme="minorHAnsi"/>
          <w:sz w:val="22"/>
          <w:szCs w:val="22"/>
        </w:rPr>
        <w:t>in the school environment?</w:t>
      </w:r>
    </w:p>
    <w:p w14:paraId="51CB10DA" w14:textId="77777777" w:rsidR="00BE1227" w:rsidRPr="00D01CA0" w:rsidRDefault="00BE1227" w:rsidP="00B66364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E1227" w:rsidRPr="00D01CA0" w14:paraId="03FCD14C" w14:textId="77777777" w:rsidTr="00B66364">
        <w:trPr>
          <w:jc w:val="center"/>
        </w:trPr>
        <w:tc>
          <w:tcPr>
            <w:tcW w:w="3005" w:type="dxa"/>
          </w:tcPr>
          <w:p w14:paraId="765250D6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4EF4132F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 w:rsidRPr="00D01CA0">
              <w:rPr>
                <w:rFonts w:asciiTheme="minorHAnsi" w:hAnsiTheme="minorHAnsi" w:cstheme="minorHAnsi"/>
              </w:rPr>
              <w:t>Activity/ Strategy</w:t>
            </w:r>
          </w:p>
          <w:p w14:paraId="0490CC38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41F7212A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40C0112A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Description</w:t>
            </w:r>
          </w:p>
          <w:p w14:paraId="235F47F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19594C37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188A12B8" w14:textId="31276DD2" w:rsidR="00BE1227" w:rsidRPr="00D01CA0" w:rsidRDefault="00BE1227" w:rsidP="009E7997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Your personal reflection </w:t>
            </w:r>
          </w:p>
        </w:tc>
      </w:tr>
      <w:tr w:rsidR="00BE1227" w:rsidRPr="00D01CA0" w14:paraId="01701EE6" w14:textId="77777777" w:rsidTr="00B66364">
        <w:trPr>
          <w:jc w:val="center"/>
        </w:trPr>
        <w:tc>
          <w:tcPr>
            <w:tcW w:w="3005" w:type="dxa"/>
          </w:tcPr>
          <w:p w14:paraId="14F609C8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759B9">
              <w:rPr>
                <w:rFonts w:asciiTheme="minorHAnsi" w:hAnsiTheme="minorHAnsi" w:cstheme="minorHAnsi"/>
                <w:b/>
              </w:rPr>
              <w:t>Independent work</w:t>
            </w:r>
          </w:p>
          <w:p w14:paraId="3DE207D6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23536FD7" w14:textId="5F6B366E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 learner working on their own to complete a task</w:t>
            </w:r>
            <w:r w:rsidR="00F2392A">
              <w:rPr>
                <w:rFonts w:asciiTheme="minorHAnsi" w:hAnsiTheme="minorHAnsi" w:cstheme="minorHAnsi"/>
              </w:rPr>
              <w:t xml:space="preserve"> </w:t>
            </w:r>
          </w:p>
          <w:p w14:paraId="52F64F7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B6DC243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4CC25A22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5708A35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27532A80" w14:textId="77777777" w:rsidTr="00B66364">
        <w:trPr>
          <w:jc w:val="center"/>
        </w:trPr>
        <w:tc>
          <w:tcPr>
            <w:tcW w:w="3005" w:type="dxa"/>
          </w:tcPr>
          <w:p w14:paraId="455E178D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A166B9">
              <w:rPr>
                <w:rFonts w:asciiTheme="minorHAnsi" w:hAnsiTheme="minorHAnsi" w:cstheme="minorHAnsi"/>
                <w:b/>
              </w:rPr>
              <w:t>Collaborative ‘Paired’ work</w:t>
            </w:r>
          </w:p>
          <w:p w14:paraId="45BA4654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1628DC1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Two learners working together to complete a task</w:t>
            </w:r>
          </w:p>
          <w:p w14:paraId="3890DE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8C0454B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14356921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348AF11B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1792CD3C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51EDFF6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96B8BC3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632F36EB" w14:textId="0C829A71" w:rsidR="009E7997" w:rsidRPr="00D01CA0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55ACC0F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596E4559" w14:textId="77777777" w:rsidTr="00B66364">
        <w:trPr>
          <w:jc w:val="center"/>
        </w:trPr>
        <w:tc>
          <w:tcPr>
            <w:tcW w:w="3005" w:type="dxa"/>
          </w:tcPr>
          <w:p w14:paraId="3C923C2E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A166B9">
              <w:rPr>
                <w:rFonts w:asciiTheme="minorHAnsi" w:hAnsiTheme="minorHAnsi" w:cstheme="minorHAnsi"/>
                <w:b/>
              </w:rPr>
              <w:lastRenderedPageBreak/>
              <w:t>Collaborative ‘</w:t>
            </w:r>
            <w:r>
              <w:rPr>
                <w:rFonts w:asciiTheme="minorHAnsi" w:hAnsiTheme="minorHAnsi" w:cstheme="minorHAnsi"/>
                <w:b/>
              </w:rPr>
              <w:t>Group</w:t>
            </w:r>
            <w:r w:rsidRPr="00A166B9">
              <w:rPr>
                <w:rFonts w:asciiTheme="minorHAnsi" w:hAnsiTheme="minorHAnsi" w:cstheme="minorHAnsi"/>
                <w:b/>
              </w:rPr>
              <w:t>’ work</w:t>
            </w:r>
          </w:p>
          <w:p w14:paraId="511B75B8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257FF8D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Three or more learners working together to  complete a task</w:t>
            </w:r>
          </w:p>
          <w:p w14:paraId="397A70FA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0A05463C" w14:textId="77777777" w:rsidR="00BE1227" w:rsidRPr="00D01CA0" w:rsidRDefault="00BE1227" w:rsidP="007D1FC5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07641D8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6CE7514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69A21B32" w14:textId="77777777" w:rsidTr="00B66364">
        <w:trPr>
          <w:jc w:val="center"/>
        </w:trPr>
        <w:tc>
          <w:tcPr>
            <w:tcW w:w="3005" w:type="dxa"/>
          </w:tcPr>
          <w:p w14:paraId="7667534D" w14:textId="18D265EF" w:rsidR="00BE1227" w:rsidRPr="00042C02" w:rsidRDefault="00042C02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042C02">
              <w:rPr>
                <w:rFonts w:asciiTheme="minorHAnsi" w:hAnsiTheme="minorHAnsi" w:cstheme="minorHAnsi"/>
                <w:b/>
              </w:rPr>
              <w:t>Repetition</w:t>
            </w:r>
          </w:p>
          <w:p w14:paraId="5A9D38BF" w14:textId="77777777" w:rsidR="00042C02" w:rsidRPr="00D01CA0" w:rsidRDefault="00042C02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74F3A75B" w14:textId="6F54B73A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Learners engaging in ‘repetition’  </w:t>
            </w:r>
            <w:r w:rsidR="005F27B7">
              <w:rPr>
                <w:rFonts w:asciiTheme="minorHAnsi" w:hAnsiTheme="minorHAnsi" w:cstheme="minorHAnsi"/>
              </w:rPr>
              <w:t>to aid memeory</w:t>
            </w:r>
          </w:p>
          <w:p w14:paraId="42684DF6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683B29B" w14:textId="500B1722" w:rsidR="007D1FC5" w:rsidRPr="00D01CA0" w:rsidRDefault="007D1FC5" w:rsidP="00042C0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7567AEC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5A943F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4F93EF18" w14:textId="77777777" w:rsidTr="00B66364">
        <w:trPr>
          <w:jc w:val="center"/>
        </w:trPr>
        <w:tc>
          <w:tcPr>
            <w:tcW w:w="3005" w:type="dxa"/>
          </w:tcPr>
          <w:p w14:paraId="0AFA48A6" w14:textId="2FF3F2C0" w:rsidR="00BE1227" w:rsidRDefault="00BF6B36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47174">
              <w:rPr>
                <w:rFonts w:asciiTheme="minorHAnsi" w:hAnsiTheme="minorHAnsi" w:cstheme="minorHAnsi"/>
                <w:b/>
              </w:rPr>
              <w:t>Peer teaching</w:t>
            </w:r>
          </w:p>
          <w:p w14:paraId="3CB4817F" w14:textId="73D8C57E" w:rsid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5E1D633D" w14:textId="08A7305E" w:rsidR="00647174" w:rsidRP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One child teaches another</w:t>
            </w:r>
          </w:p>
          <w:p w14:paraId="763471A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7AA025EB" w14:textId="77777777" w:rsidR="00BE1227" w:rsidRPr="00D01CA0" w:rsidRDefault="00BE1227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6CDBACB1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427CFA1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07827427" w14:textId="77777777" w:rsidTr="00B66364">
        <w:trPr>
          <w:jc w:val="center"/>
        </w:trPr>
        <w:tc>
          <w:tcPr>
            <w:tcW w:w="3005" w:type="dxa"/>
          </w:tcPr>
          <w:p w14:paraId="22BD994C" w14:textId="60B75CB2" w:rsidR="00BE1227" w:rsidRP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47174">
              <w:rPr>
                <w:rFonts w:asciiTheme="minorHAnsi" w:hAnsiTheme="minorHAnsi" w:cstheme="minorHAnsi"/>
                <w:b/>
              </w:rPr>
              <w:t>Active Learning</w:t>
            </w:r>
          </w:p>
          <w:p w14:paraId="7117969D" w14:textId="77777777" w:rsid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1F2AEFC" w14:textId="11D4EE8D" w:rsid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Children taking an active role within the learning experience, including thinking.</w:t>
            </w:r>
          </w:p>
          <w:p w14:paraId="79484D46" w14:textId="11193742" w:rsidR="00647174" w:rsidRPr="00D01CA0" w:rsidRDefault="00647174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65C9634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79F357F6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61375095" w14:textId="77777777" w:rsidTr="00B66364">
        <w:trPr>
          <w:jc w:val="center"/>
        </w:trPr>
        <w:tc>
          <w:tcPr>
            <w:tcW w:w="3005" w:type="dxa"/>
          </w:tcPr>
          <w:p w14:paraId="32AEB258" w14:textId="6BE3F1CE" w:rsidR="00BE1227" w:rsidRP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 xml:space="preserve">Pupil </w:t>
            </w:r>
            <w:r w:rsidRPr="00647174">
              <w:rPr>
                <w:rFonts w:asciiTheme="minorHAnsi" w:hAnsiTheme="minorHAnsi" w:cstheme="minorHAnsi"/>
                <w:b/>
              </w:rPr>
              <w:t>Choice</w:t>
            </w:r>
          </w:p>
          <w:p w14:paraId="72FC99F4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5FAB2A7D" w14:textId="26E54F0F" w:rsidR="00BE1227" w:rsidRPr="00D01CA0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Children selecting what they want to learn/ how they want to learn etc</w:t>
            </w:r>
          </w:p>
          <w:p w14:paraId="75DF8F47" w14:textId="77777777" w:rsidR="00BE1227" w:rsidRPr="00D01CA0" w:rsidRDefault="00BE1227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1C889533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3ED0897D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56EBCC25" w14:textId="77777777" w:rsidTr="00B66364">
        <w:trPr>
          <w:jc w:val="center"/>
        </w:trPr>
        <w:tc>
          <w:tcPr>
            <w:tcW w:w="9016" w:type="dxa"/>
            <w:gridSpan w:val="3"/>
          </w:tcPr>
          <w:p w14:paraId="37D70425" w14:textId="5EC53CA9" w:rsidR="00BE1227" w:rsidRPr="00D01CA0" w:rsidRDefault="00DB55FB" w:rsidP="001E78F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Have you observed any further examples of constructivist, behaviourist or humanist approaches to teaching? </w:t>
            </w:r>
          </w:p>
          <w:p w14:paraId="4EC6E1BF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ECF4237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02C0C0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4D720EC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C16BB2C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F178517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045991CF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B3B6C7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1BE03C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1A2BED4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B7FC24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F4DE468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403ADA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D1EAB90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CA8A28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C6F1DFB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DE0E55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D8BF4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82FC07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1D20A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787FC6E" w14:textId="4FB51ACD" w:rsidR="00DB55FB" w:rsidRPr="00D01CA0" w:rsidRDefault="00DB55FB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237035D" w14:textId="1FE15761" w:rsidR="00D46BCD" w:rsidRDefault="00D36DF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Did you notice any children displaying of the main characteristics of the ‘</w:t>
      </w:r>
      <w:r w:rsidR="00B66364" w:rsidRPr="00DF60B9">
        <w:rPr>
          <w:rFonts w:asciiTheme="minorHAnsi" w:hAnsiTheme="minorHAnsi" w:cstheme="minorHAnsi"/>
          <w:sz w:val="22"/>
          <w:szCs w:val="22"/>
        </w:rPr>
        <w:t>Preoperational stage</w:t>
      </w:r>
      <w:r>
        <w:rPr>
          <w:rFonts w:asciiTheme="minorHAnsi" w:hAnsiTheme="minorHAnsi" w:cstheme="minorHAnsi"/>
          <w:sz w:val="22"/>
          <w:szCs w:val="22"/>
        </w:rPr>
        <w:t>’ of cognitive development?</w:t>
      </w:r>
      <w:r w:rsidR="00B66364" w:rsidRPr="00DF60B9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1664BAB" w14:textId="0C71A70E" w:rsidR="00DF60B9" w:rsidRDefault="00DF60B9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1"/>
        <w:gridCol w:w="1941"/>
        <w:gridCol w:w="1941"/>
        <w:gridCol w:w="1941"/>
        <w:gridCol w:w="1942"/>
      </w:tblGrid>
      <w:tr w:rsidR="00DF60B9" w14:paraId="36E16108" w14:textId="77777777" w:rsidTr="00DF60B9">
        <w:tc>
          <w:tcPr>
            <w:tcW w:w="1941" w:type="dxa"/>
          </w:tcPr>
          <w:p w14:paraId="21771E29" w14:textId="5D7565C3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Symbolic play</w:t>
            </w:r>
          </w:p>
          <w:p w14:paraId="51F781B3" w14:textId="503A7072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 xml:space="preserve">sing object to represent something else ) 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 xml:space="preserve"> </w:t>
            </w:r>
          </w:p>
        </w:tc>
        <w:tc>
          <w:tcPr>
            <w:tcW w:w="1941" w:type="dxa"/>
          </w:tcPr>
          <w:p w14:paraId="6728D3D0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Egocentrism</w:t>
            </w:r>
          </w:p>
          <w:p w14:paraId="1F37A345" w14:textId="1758874B" w:rsidR="00DF60B9" w:rsidRPr="00DF60B9" w:rsidRDefault="00DF60B9" w:rsidP="00DF60B9">
            <w:pPr>
              <w:jc w:val="center"/>
              <w:rPr>
                <w:rFonts w:asciiTheme="minorHAnsi" w:hAnsiTheme="minorHAnsi" w:cstheme="minorHAnsi"/>
                <w:sz w:val="16"/>
                <w:szCs w:val="16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(Unable to see another’s view)</w:t>
            </w:r>
          </w:p>
        </w:tc>
        <w:tc>
          <w:tcPr>
            <w:tcW w:w="1941" w:type="dxa"/>
          </w:tcPr>
          <w:p w14:paraId="01ECF2CE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Using Symbols</w:t>
            </w:r>
          </w:p>
          <w:p w14:paraId="347F4F7B" w14:textId="456A55BF" w:rsidR="00F83D78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sing words and pictures to represent objects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  <w:tc>
          <w:tcPr>
            <w:tcW w:w="1941" w:type="dxa"/>
          </w:tcPr>
          <w:p w14:paraId="17352F0A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Role Play</w:t>
            </w:r>
          </w:p>
          <w:p w14:paraId="1318EB1E" w14:textId="41111940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Pretending to be somebody else – Mum/ Dad</w:t>
            </w:r>
            <w:r w:rsidR="00F83D78">
              <w:rPr>
                <w:rFonts w:asciiTheme="minorHAnsi" w:hAnsiTheme="minorHAnsi" w:cstheme="minorHAnsi"/>
                <w:sz w:val="16"/>
                <w:szCs w:val="16"/>
              </w:rPr>
              <w:t xml:space="preserve">/ Policeman etc) </w:t>
            </w:r>
          </w:p>
        </w:tc>
        <w:tc>
          <w:tcPr>
            <w:tcW w:w="1942" w:type="dxa"/>
          </w:tcPr>
          <w:p w14:paraId="286A422F" w14:textId="77777777" w:rsidR="00DF60B9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Conservation</w:t>
            </w:r>
          </w:p>
          <w:p w14:paraId="3E0091AD" w14:textId="56CA5AB6" w:rsidR="00F83D78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Understnding when obects associated with capacity, weight, length, number</w:t>
            </w:r>
            <w:r w:rsidR="001F3763">
              <w:rPr>
                <w:rFonts w:asciiTheme="minorHAnsi" w:hAnsiTheme="minorHAnsi" w:cstheme="minorHAnsi"/>
                <w:sz w:val="16"/>
                <w:szCs w:val="16"/>
              </w:rPr>
              <w:t xml:space="preserve"> etc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 xml:space="preserve"> </w:t>
            </w:r>
            <w:r w:rsidR="001F3763">
              <w:rPr>
                <w:rFonts w:asciiTheme="minorHAnsi" w:hAnsiTheme="minorHAnsi" w:cstheme="minorHAnsi"/>
                <w:sz w:val="16"/>
                <w:szCs w:val="16"/>
              </w:rPr>
              <w:t>remain constant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</w:tr>
      <w:tr w:rsidR="00DF60B9" w14:paraId="591D2DCA" w14:textId="77777777" w:rsidTr="00DF60B9">
        <w:tc>
          <w:tcPr>
            <w:tcW w:w="1941" w:type="dxa"/>
          </w:tcPr>
          <w:p w14:paraId="37D1AD33" w14:textId="7F5DAD55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7CF8B71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464EC3B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22DBED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E83AF5E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EA613C5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EC1818A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E651ADB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7F5438CF" w14:textId="20934FB2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5D145349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6FCBFB8C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7F7E1680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2" w:type="dxa"/>
          </w:tcPr>
          <w:p w14:paraId="23323B64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B55FB" w14:paraId="59F16920" w14:textId="77777777" w:rsidTr="00C0196C">
        <w:tc>
          <w:tcPr>
            <w:tcW w:w="1941" w:type="dxa"/>
          </w:tcPr>
          <w:p w14:paraId="56521AB8" w14:textId="773785D6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Concrete Thinking</w:t>
            </w:r>
          </w:p>
          <w:p w14:paraId="4F727CA4" w14:textId="4DD028BB" w:rsidR="00DB55FB" w:rsidRDefault="00DB55FB" w:rsidP="001F3763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Only thinking about what is physically in their environment and taking things literally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  <w:tc>
          <w:tcPr>
            <w:tcW w:w="1941" w:type="dxa"/>
          </w:tcPr>
          <w:p w14:paraId="6C6A60D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Not using Logic</w:t>
            </w:r>
          </w:p>
          <w:p w14:paraId="76248CBF" w14:textId="01668142" w:rsidR="006636B0" w:rsidRDefault="006636B0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 w:rsidR="00660126">
              <w:rPr>
                <w:rFonts w:asciiTheme="minorHAnsi" w:hAnsiTheme="minorHAnsi" w:cstheme="minorHAnsi"/>
                <w:sz w:val="16"/>
                <w:szCs w:val="16"/>
              </w:rPr>
              <w:t>Driving an activity with emotion not with clear sense or reasoning)</w:t>
            </w:r>
          </w:p>
        </w:tc>
        <w:tc>
          <w:tcPr>
            <w:tcW w:w="5824" w:type="dxa"/>
            <w:gridSpan w:val="3"/>
            <w:vMerge w:val="restart"/>
          </w:tcPr>
          <w:p w14:paraId="0DD90715" w14:textId="62186415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Reflections </w:t>
            </w:r>
          </w:p>
        </w:tc>
      </w:tr>
      <w:tr w:rsidR="00DB55FB" w14:paraId="5231093C" w14:textId="77777777" w:rsidTr="00435AD5">
        <w:tc>
          <w:tcPr>
            <w:tcW w:w="1941" w:type="dxa"/>
          </w:tcPr>
          <w:p w14:paraId="5C82C2E0" w14:textId="002547BF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13E07C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F25FCBD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CC31218" w14:textId="3FFE933F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463B5A0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1A4C76AC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4A6A33E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44C373D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1D5AC8D1" w14:textId="17D1523A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3ED6CBBF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824" w:type="dxa"/>
            <w:gridSpan w:val="3"/>
            <w:vMerge/>
          </w:tcPr>
          <w:p w14:paraId="3F76F8BC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7F2285F2" w14:textId="797F0F0D" w:rsidR="00DF60B9" w:rsidRDefault="00DF60B9">
      <w:pPr>
        <w:rPr>
          <w:rFonts w:asciiTheme="minorHAnsi" w:hAnsiTheme="minorHAnsi" w:cstheme="minorHAnsi"/>
          <w:sz w:val="22"/>
          <w:szCs w:val="22"/>
        </w:rPr>
      </w:pPr>
    </w:p>
    <w:p w14:paraId="1A716ED8" w14:textId="7E6CD804" w:rsidR="009E7997" w:rsidRDefault="00117B48">
      <w:pPr>
        <w:rPr>
          <w:rFonts w:asciiTheme="minorHAnsi" w:hAnsiTheme="minorHAnsi" w:cstheme="minorHAnsi"/>
          <w:color w:val="222222"/>
          <w:sz w:val="22"/>
          <w:szCs w:val="22"/>
        </w:rPr>
      </w:pPr>
      <w:r w:rsidRPr="00117B48">
        <w:rPr>
          <w:rFonts w:asciiTheme="minorHAnsi" w:hAnsiTheme="minorHAnsi" w:cstheme="minorHAnsi"/>
          <w:sz w:val="22"/>
          <w:szCs w:val="22"/>
        </w:rPr>
        <w:t xml:space="preserve">During observation, did you see a learner </w:t>
      </w:r>
      <w:r w:rsidRPr="008F513A">
        <w:rPr>
          <w:rFonts w:asciiTheme="minorHAnsi" w:hAnsiTheme="minorHAnsi" w:cstheme="minorHAnsi"/>
          <w:b/>
          <w:i/>
          <w:sz w:val="22"/>
          <w:szCs w:val="22"/>
        </w:rPr>
        <w:t>develop</w:t>
      </w:r>
      <w:r>
        <w:rPr>
          <w:rFonts w:asciiTheme="minorHAnsi" w:hAnsiTheme="minorHAnsi" w:cstheme="minorHAnsi"/>
          <w:sz w:val="22"/>
          <w:szCs w:val="22"/>
        </w:rPr>
        <w:t xml:space="preserve"> their understanding of something by </w:t>
      </w:r>
      <w:r w:rsidR="00D36DF6">
        <w:rPr>
          <w:rFonts w:asciiTheme="minorHAnsi" w:hAnsiTheme="minorHAnsi" w:cstheme="minorHAnsi"/>
          <w:sz w:val="22"/>
          <w:szCs w:val="22"/>
        </w:rPr>
        <w:t>‘</w:t>
      </w:r>
      <w:r w:rsidRPr="00117B48">
        <w:rPr>
          <w:rFonts w:asciiTheme="minorHAnsi" w:hAnsiTheme="minorHAnsi" w:cstheme="minorHAnsi"/>
          <w:sz w:val="22"/>
          <w:szCs w:val="22"/>
        </w:rPr>
        <w:t>add</w:t>
      </w:r>
      <w:r>
        <w:rPr>
          <w:rFonts w:asciiTheme="minorHAnsi" w:hAnsiTheme="minorHAnsi" w:cstheme="minorHAnsi"/>
          <w:sz w:val="22"/>
          <w:szCs w:val="22"/>
        </w:rPr>
        <w:t>ing</w:t>
      </w:r>
      <w:r w:rsidRPr="00117B48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new</w:t>
      </w:r>
      <w:r w:rsidR="00D36DF6">
        <w:rPr>
          <w:rFonts w:asciiTheme="minorHAnsi" w:hAnsiTheme="minorHAnsi" w:cstheme="minorHAnsi"/>
          <w:sz w:val="22"/>
          <w:szCs w:val="22"/>
        </w:rPr>
        <w:t>’</w:t>
      </w:r>
      <w:r>
        <w:rPr>
          <w:rFonts w:asciiTheme="minorHAnsi" w:hAnsiTheme="minorHAnsi" w:cstheme="minorHAnsi"/>
          <w:sz w:val="22"/>
          <w:szCs w:val="22"/>
        </w:rPr>
        <w:t xml:space="preserve">  information (assimilation) </w:t>
      </w:r>
      <w:r w:rsidRPr="00117B48">
        <w:rPr>
          <w:rFonts w:asciiTheme="minorHAnsi" w:hAnsiTheme="minorHAnsi" w:cstheme="minorHAnsi"/>
          <w:sz w:val="22"/>
          <w:szCs w:val="22"/>
        </w:rPr>
        <w:t xml:space="preserve">to their </w:t>
      </w:r>
      <w:r>
        <w:rPr>
          <w:rFonts w:asciiTheme="minorHAnsi" w:hAnsiTheme="minorHAnsi" w:cstheme="minorHAnsi"/>
          <w:color w:val="222222"/>
          <w:sz w:val="22"/>
          <w:szCs w:val="22"/>
        </w:rPr>
        <w:t>existing</w:t>
      </w:r>
      <w:r w:rsidRPr="00117B48">
        <w:rPr>
          <w:rFonts w:asciiTheme="minorHAnsi" w:hAnsiTheme="minorHAnsi" w:cstheme="minorHAnsi"/>
          <w:color w:val="222222"/>
          <w:sz w:val="22"/>
          <w:szCs w:val="22"/>
        </w:rPr>
        <w:t xml:space="preserve"> </w:t>
      </w:r>
      <w:r w:rsidR="00D36DF6">
        <w:rPr>
          <w:rFonts w:asciiTheme="minorHAnsi" w:hAnsiTheme="minorHAnsi" w:cstheme="minorHAnsi"/>
          <w:color w:val="222222"/>
          <w:sz w:val="22"/>
          <w:szCs w:val="22"/>
        </w:rPr>
        <w:t xml:space="preserve">of </w:t>
      </w:r>
      <w:r w:rsidRPr="00117B48">
        <w:rPr>
          <w:rFonts w:asciiTheme="minorHAnsi" w:hAnsiTheme="minorHAnsi" w:cstheme="minorHAnsi"/>
          <w:color w:val="222222"/>
          <w:sz w:val="22"/>
          <w:szCs w:val="22"/>
        </w:rPr>
        <w:t>‘categories of knowledge’ (schemas)</w:t>
      </w:r>
      <w:r>
        <w:rPr>
          <w:rFonts w:asciiTheme="minorHAnsi" w:hAnsiTheme="minorHAnsi" w:cstheme="minorHAnsi"/>
          <w:color w:val="222222"/>
          <w:sz w:val="22"/>
          <w:szCs w:val="22"/>
        </w:rPr>
        <w:t xml:space="preserve">? </w:t>
      </w:r>
    </w:p>
    <w:p w14:paraId="641E75ED" w14:textId="7F9EE0BB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17B48" w14:paraId="2EA68F02" w14:textId="77777777" w:rsidTr="001E78F1">
        <w:trPr>
          <w:trHeight w:val="1867"/>
        </w:trPr>
        <w:tc>
          <w:tcPr>
            <w:tcW w:w="10195" w:type="dxa"/>
          </w:tcPr>
          <w:p w14:paraId="1444CE2F" w14:textId="77777777" w:rsidR="00117B48" w:rsidRDefault="00117B48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0D206BC2" w14:textId="2823ACAC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p w14:paraId="61BA0F81" w14:textId="668EF146" w:rsidR="00117B48" w:rsidRPr="00D36DF6" w:rsidRDefault="00117B48" w:rsidP="00117B48">
      <w:pPr>
        <w:rPr>
          <w:rFonts w:asciiTheme="minorHAnsi" w:hAnsiTheme="minorHAnsi" w:cstheme="minorHAnsi"/>
          <w:color w:val="222222"/>
          <w:sz w:val="22"/>
          <w:szCs w:val="22"/>
          <w:lang w:val="en-GB"/>
        </w:rPr>
      </w:pPr>
      <w:r w:rsidRPr="00117B48">
        <w:rPr>
          <w:rFonts w:asciiTheme="minorHAnsi" w:hAnsiTheme="minorHAnsi" w:cstheme="minorHAnsi"/>
          <w:sz w:val="22"/>
          <w:szCs w:val="22"/>
        </w:rPr>
        <w:t xml:space="preserve">During observation, did you see a learner </w:t>
      </w:r>
      <w:r w:rsidRPr="008F513A">
        <w:rPr>
          <w:rFonts w:asciiTheme="minorHAnsi" w:hAnsiTheme="minorHAnsi" w:cstheme="minorHAnsi"/>
          <w:b/>
          <w:i/>
          <w:sz w:val="22"/>
          <w:szCs w:val="22"/>
        </w:rPr>
        <w:t>change</w:t>
      </w:r>
      <w:r>
        <w:rPr>
          <w:rFonts w:asciiTheme="minorHAnsi" w:hAnsiTheme="minorHAnsi" w:cstheme="minorHAnsi"/>
          <w:sz w:val="22"/>
          <w:szCs w:val="22"/>
        </w:rPr>
        <w:t xml:space="preserve"> their understanding or alter their ideas (a</w:t>
      </w:r>
      <w:r w:rsidR="00D36DF6">
        <w:rPr>
          <w:rFonts w:asciiTheme="minorHAnsi" w:hAnsiTheme="minorHAnsi" w:cstheme="minorHAnsi"/>
          <w:sz w:val="22"/>
          <w:szCs w:val="22"/>
        </w:rPr>
        <w:t>c</w:t>
      </w:r>
      <w:r>
        <w:rPr>
          <w:rFonts w:asciiTheme="minorHAnsi" w:hAnsiTheme="minorHAnsi" w:cstheme="minorHAnsi"/>
          <w:sz w:val="22"/>
          <w:szCs w:val="22"/>
        </w:rPr>
        <w:t>comodation) in light on new information</w:t>
      </w:r>
      <w:r w:rsidR="00D36DF6">
        <w:rPr>
          <w:rFonts w:asciiTheme="minorHAnsi" w:hAnsiTheme="minorHAnsi" w:cstheme="minorHAnsi"/>
          <w:sz w:val="22"/>
          <w:szCs w:val="22"/>
        </w:rPr>
        <w:t xml:space="preserve">? 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</w:p>
    <w:p w14:paraId="7BA41B59" w14:textId="572443AD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DF6" w14:paraId="52945FF3" w14:textId="77777777" w:rsidTr="001E78F1">
        <w:trPr>
          <w:trHeight w:val="1867"/>
        </w:trPr>
        <w:tc>
          <w:tcPr>
            <w:tcW w:w="10195" w:type="dxa"/>
          </w:tcPr>
          <w:p w14:paraId="7B53A2AA" w14:textId="77777777" w:rsidR="00D36DF6" w:rsidRDefault="00D36DF6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545210F" w14:textId="09E88B9D" w:rsidR="00D36DF6" w:rsidRDefault="00D36DF6">
      <w:pPr>
        <w:rPr>
          <w:rFonts w:asciiTheme="minorHAnsi" w:hAnsiTheme="minorHAnsi" w:cstheme="minorHAnsi"/>
          <w:sz w:val="22"/>
          <w:szCs w:val="22"/>
        </w:rPr>
      </w:pPr>
    </w:p>
    <w:p w14:paraId="3940AC06" w14:textId="26B94C83" w:rsidR="00E24E33" w:rsidRDefault="00E24E33">
      <w:pPr>
        <w:rPr>
          <w:rFonts w:asciiTheme="minorHAnsi" w:hAnsiTheme="minorHAnsi" w:cstheme="minorHAnsi"/>
          <w:sz w:val="22"/>
          <w:szCs w:val="22"/>
        </w:rPr>
      </w:pPr>
    </w:p>
    <w:p w14:paraId="2C217E0C" w14:textId="77777777" w:rsidR="008226E6" w:rsidRPr="00761A40" w:rsidRDefault="008226E6" w:rsidP="008226E6">
      <w:pPr>
        <w:jc w:val="center"/>
        <w:rPr>
          <w:rFonts w:ascii="Calibri" w:hAnsi="Calibri" w:cs="Calibri"/>
          <w:b/>
          <w:bCs/>
          <w:i/>
          <w:color w:val="000000"/>
          <w:sz w:val="72"/>
          <w:szCs w:val="72"/>
        </w:rPr>
      </w:pPr>
      <w:r w:rsidRPr="000010C7">
        <w:rPr>
          <w:rFonts w:ascii="Calibri" w:hAnsi="Calibri" w:cs="Calibri"/>
          <w:b/>
          <w:bCs/>
          <w:i/>
          <w:color w:val="000000"/>
          <w:sz w:val="72"/>
          <w:szCs w:val="72"/>
        </w:rPr>
        <w:lastRenderedPageBreak/>
        <w:t>‘Focus on Physicality’</w:t>
      </w:r>
    </w:p>
    <w:p w14:paraId="2DB8F87C" w14:textId="519CE5F8" w:rsidR="008226E6" w:rsidRDefault="008226E6">
      <w:pPr>
        <w:rPr>
          <w:rFonts w:asciiTheme="minorHAnsi" w:hAnsiTheme="minorHAnsi" w:cstheme="minorHAnsi"/>
          <w:sz w:val="22"/>
          <w:szCs w:val="22"/>
        </w:rPr>
      </w:pPr>
    </w:p>
    <w:p w14:paraId="0B2F3683" w14:textId="2D4AE3C8" w:rsidR="008226E6" w:rsidRDefault="008226E6">
      <w:pPr>
        <w:rPr>
          <w:rFonts w:asciiTheme="minorHAnsi" w:hAnsiTheme="minorHAnsi" w:cstheme="minorHAnsi"/>
          <w:sz w:val="22"/>
          <w:szCs w:val="22"/>
        </w:rPr>
      </w:pPr>
    </w:p>
    <w:p w14:paraId="2D113F3B" w14:textId="09B39088" w:rsidR="008226E6" w:rsidRDefault="008226E6">
      <w:pPr>
        <w:rPr>
          <w:rFonts w:asciiTheme="minorHAnsi" w:hAnsiTheme="minorHAnsi" w:cstheme="minorHAnsi"/>
          <w:sz w:val="22"/>
          <w:szCs w:val="22"/>
        </w:rPr>
      </w:pPr>
    </w:p>
    <w:p w14:paraId="48BC5991" w14:textId="7CC4F74C" w:rsidR="008226E6" w:rsidRDefault="008226E6">
      <w:pPr>
        <w:rPr>
          <w:rFonts w:asciiTheme="minorHAnsi" w:hAnsiTheme="minorHAnsi" w:cstheme="minorHAnsi"/>
          <w:sz w:val="22"/>
          <w:szCs w:val="22"/>
        </w:rPr>
      </w:pPr>
    </w:p>
    <w:p w14:paraId="3136915B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During classroom and playtime observations, note aspects of interest in the following areas: </w:t>
      </w:r>
    </w:p>
    <w:tbl>
      <w:tblPr>
        <w:tblpPr w:leftFromText="180" w:rightFromText="180" w:vertAnchor="page" w:horzAnchor="margin" w:tblpXSpec="center" w:tblpY="3860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55"/>
        <w:gridCol w:w="2232"/>
        <w:gridCol w:w="2233"/>
        <w:gridCol w:w="2232"/>
        <w:gridCol w:w="2233"/>
      </w:tblGrid>
      <w:tr w:rsidR="008226E6" w:rsidRPr="00E10616" w14:paraId="282304ED" w14:textId="77777777" w:rsidTr="00460E12">
        <w:trPr>
          <w:trHeight w:val="617"/>
        </w:trPr>
        <w:tc>
          <w:tcPr>
            <w:tcW w:w="1555" w:type="dxa"/>
          </w:tcPr>
          <w:p w14:paraId="157321A9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Observation Sheet</w:t>
            </w:r>
          </w:p>
          <w:p w14:paraId="7CDEFC73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  <w:p w14:paraId="1187C07D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Physical Development</w:t>
            </w:r>
          </w:p>
        </w:tc>
        <w:tc>
          <w:tcPr>
            <w:tcW w:w="2232" w:type="dxa"/>
          </w:tcPr>
          <w:p w14:paraId="1FF046DD" w14:textId="77777777" w:rsidR="008226E6" w:rsidRPr="00E10616" w:rsidRDefault="008226E6" w:rsidP="00460E12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Fine Motor Skills</w:t>
            </w:r>
          </w:p>
          <w:p w14:paraId="5FDB62C0" w14:textId="77777777" w:rsidR="008226E6" w:rsidRPr="00E10616" w:rsidRDefault="008226E6" w:rsidP="00460E12">
            <w:pPr>
              <w:jc w:val="center"/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Fasten clothes or dress/Use tools - instruments/Access containers/Open doors etc./Making marks-writing/Using IT/Shows hand preference/Pouring liquids with no spilling/Uses clay with control</w:t>
            </w:r>
          </w:p>
        </w:tc>
        <w:tc>
          <w:tcPr>
            <w:tcW w:w="2233" w:type="dxa"/>
          </w:tcPr>
          <w:p w14:paraId="7E68511D" w14:textId="77777777" w:rsidR="008226E6" w:rsidRPr="00E10616" w:rsidRDefault="008226E6" w:rsidP="00460E12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Gross Motor Skills</w:t>
            </w:r>
          </w:p>
          <w:p w14:paraId="02FCBEEC" w14:textId="77777777" w:rsidR="008226E6" w:rsidRPr="00E10616" w:rsidRDefault="008226E6" w:rsidP="00460E12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Crawling/Walking/Running/ Skipping/Leaping/Jumping-landing/Balancing/Sending receiving balls/Lifting carrying placing/cycling/pushing-pulling</w:t>
            </w:r>
          </w:p>
        </w:tc>
        <w:tc>
          <w:tcPr>
            <w:tcW w:w="2232" w:type="dxa"/>
          </w:tcPr>
          <w:p w14:paraId="3535211A" w14:textId="77777777" w:rsidR="008226E6" w:rsidRPr="00E10616" w:rsidRDefault="008226E6" w:rsidP="00460E12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Resources</w:t>
            </w:r>
          </w:p>
          <w:p w14:paraId="5243B338" w14:textId="77777777" w:rsidR="008226E6" w:rsidRPr="00E10616" w:rsidRDefault="008226E6" w:rsidP="00460E12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Toys/Equipment/objects/ Spaces/Places</w:t>
            </w:r>
          </w:p>
        </w:tc>
        <w:tc>
          <w:tcPr>
            <w:tcW w:w="2233" w:type="dxa"/>
          </w:tcPr>
          <w:p w14:paraId="0A3F54D9" w14:textId="77777777" w:rsidR="008226E6" w:rsidRPr="00E10616" w:rsidRDefault="008226E6" w:rsidP="00460E12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Environment</w:t>
            </w:r>
          </w:p>
          <w:p w14:paraId="3AA6B2B8" w14:textId="77777777" w:rsidR="008226E6" w:rsidRPr="00E10616" w:rsidRDefault="008226E6" w:rsidP="00460E12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Purpose/Access/Safety/ Motivation/Supervision / Atmosphere</w:t>
            </w:r>
          </w:p>
        </w:tc>
      </w:tr>
      <w:tr w:rsidR="008226E6" w:rsidRPr="00E10616" w14:paraId="223EB534" w14:textId="77777777" w:rsidTr="00460E12">
        <w:trPr>
          <w:trHeight w:val="2082"/>
        </w:trPr>
        <w:tc>
          <w:tcPr>
            <w:tcW w:w="1555" w:type="dxa"/>
          </w:tcPr>
          <w:p w14:paraId="6280C7E5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 xml:space="preserve">Nursery </w:t>
            </w:r>
          </w:p>
          <w:p w14:paraId="01818731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(3-4yrs)</w:t>
            </w:r>
          </w:p>
          <w:p w14:paraId="612C24F6" w14:textId="77777777" w:rsidR="008226E6" w:rsidRPr="00E10616" w:rsidRDefault="008226E6" w:rsidP="00460E12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7592DA1D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1DC693A8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661B5717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41E8FD00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</w:tr>
      <w:tr w:rsidR="008226E6" w:rsidRPr="00E10616" w14:paraId="5F9C566F" w14:textId="77777777" w:rsidTr="00460E12">
        <w:trPr>
          <w:trHeight w:val="2400"/>
        </w:trPr>
        <w:tc>
          <w:tcPr>
            <w:tcW w:w="1555" w:type="dxa"/>
          </w:tcPr>
          <w:p w14:paraId="5ABA5B50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Reception</w:t>
            </w:r>
          </w:p>
          <w:p w14:paraId="3A4DFA95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(4-5yrs)</w:t>
            </w:r>
          </w:p>
          <w:p w14:paraId="5C92FCE5" w14:textId="77777777" w:rsidR="008226E6" w:rsidRPr="00E10616" w:rsidRDefault="008226E6" w:rsidP="00460E12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0DFCC412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34FAA914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0F352322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0491920B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</w:tr>
      <w:tr w:rsidR="008226E6" w:rsidRPr="00E10616" w14:paraId="3BE549DA" w14:textId="77777777" w:rsidTr="00460E12">
        <w:trPr>
          <w:trHeight w:val="2245"/>
        </w:trPr>
        <w:tc>
          <w:tcPr>
            <w:tcW w:w="1555" w:type="dxa"/>
          </w:tcPr>
          <w:p w14:paraId="0BACC123" w14:textId="77777777" w:rsidR="008226E6" w:rsidRPr="00E10616" w:rsidRDefault="008226E6" w:rsidP="00460E12">
            <w:pPr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</w:rPr>
              <w:t>Year 1</w:t>
            </w:r>
          </w:p>
          <w:p w14:paraId="7D7A02E6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(5-6yrs)</w:t>
            </w:r>
          </w:p>
          <w:p w14:paraId="4CCE31AE" w14:textId="77777777" w:rsidR="008226E6" w:rsidRPr="00E10616" w:rsidRDefault="008226E6" w:rsidP="00460E12">
            <w:pPr>
              <w:rPr>
                <w:rFonts w:asciiTheme="minorHAnsi" w:hAnsiTheme="minorHAnsi"/>
                <w:b/>
              </w:rPr>
            </w:pPr>
          </w:p>
          <w:p w14:paraId="1D54D16E" w14:textId="77777777" w:rsidR="008226E6" w:rsidRPr="00E10616" w:rsidRDefault="008226E6" w:rsidP="00460E12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59F32E0B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613A47F7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13E7C51F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3D81E970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</w:tr>
      <w:tr w:rsidR="008226E6" w:rsidRPr="00E10616" w14:paraId="1AF32736" w14:textId="77777777" w:rsidTr="00460E12">
        <w:trPr>
          <w:trHeight w:val="2126"/>
        </w:trPr>
        <w:tc>
          <w:tcPr>
            <w:tcW w:w="1555" w:type="dxa"/>
          </w:tcPr>
          <w:p w14:paraId="664EF3B4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Year 2</w:t>
            </w:r>
          </w:p>
          <w:p w14:paraId="7DE8337A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(6-7yrs)</w:t>
            </w:r>
          </w:p>
          <w:p w14:paraId="500BCF86" w14:textId="77777777" w:rsidR="008226E6" w:rsidRPr="00E10616" w:rsidRDefault="008226E6" w:rsidP="00460E12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7025196D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5A4D4AF4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62416342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0189B50B" w14:textId="77777777" w:rsidR="008226E6" w:rsidRPr="00E10616" w:rsidRDefault="008226E6" w:rsidP="00460E12">
            <w:pPr>
              <w:rPr>
                <w:rFonts w:asciiTheme="minorHAnsi" w:hAnsiTheme="minorHAnsi"/>
              </w:rPr>
            </w:pPr>
          </w:p>
        </w:tc>
      </w:tr>
    </w:tbl>
    <w:p w14:paraId="7D340FA4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514907CB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79BCC6B1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5A1F6D3C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02AE773C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What are some of the ‘whole school approaches’ utilised to aid the physical development of pupils?</w:t>
      </w:r>
    </w:p>
    <w:p w14:paraId="7A20E381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8226E6" w14:paraId="534BC750" w14:textId="77777777" w:rsidTr="00460E12">
        <w:trPr>
          <w:trHeight w:val="2317"/>
        </w:trPr>
        <w:tc>
          <w:tcPr>
            <w:tcW w:w="10195" w:type="dxa"/>
          </w:tcPr>
          <w:p w14:paraId="5AC4BA3C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48296FA1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78AC598A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6F3EC1C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56B5B414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13CA4F2A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1D2A25BA" w14:textId="77777777" w:rsidR="008226E6" w:rsidRPr="00D01CA0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74F605FE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1D50CEAC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40155774" w14:textId="77777777" w:rsidR="008226E6" w:rsidRPr="00D01CA0" w:rsidRDefault="008226E6" w:rsidP="008226E6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How </w:t>
      </w:r>
      <w:r>
        <w:rPr>
          <w:rFonts w:asciiTheme="minorHAnsi" w:hAnsiTheme="minorHAnsi" w:cstheme="minorHAnsi"/>
          <w:sz w:val="22"/>
          <w:szCs w:val="22"/>
        </w:rPr>
        <w:t>does the school promote</w:t>
      </w:r>
      <w:r w:rsidRPr="00D01CA0">
        <w:rPr>
          <w:rFonts w:asciiTheme="minorHAnsi" w:hAnsiTheme="minorHAnsi" w:cstheme="minorHAnsi"/>
          <w:sz w:val="22"/>
          <w:szCs w:val="22"/>
        </w:rPr>
        <w:t xml:space="preserve"> children’s </w:t>
      </w:r>
      <w:r>
        <w:rPr>
          <w:rFonts w:asciiTheme="minorHAnsi" w:hAnsiTheme="minorHAnsi" w:cstheme="minorHAnsi"/>
          <w:sz w:val="22"/>
          <w:szCs w:val="22"/>
        </w:rPr>
        <w:t xml:space="preserve">understanding </w:t>
      </w:r>
      <w:r w:rsidRPr="00961892">
        <w:rPr>
          <w:rFonts w:asciiTheme="minorHAnsi" w:hAnsiTheme="minorHAnsi" w:cstheme="minorHAnsi"/>
          <w:sz w:val="22"/>
          <w:szCs w:val="22"/>
        </w:rPr>
        <w:t>that regular exercise improves health and</w:t>
      </w:r>
      <w:r>
        <w:rPr>
          <w:rFonts w:asciiTheme="minorHAnsi" w:hAnsiTheme="minorHAnsi" w:cstheme="minorHAnsi"/>
          <w:sz w:val="22"/>
          <w:szCs w:val="22"/>
        </w:rPr>
        <w:t xml:space="preserve"> fi</w:t>
      </w:r>
      <w:r w:rsidRPr="00961892">
        <w:rPr>
          <w:rFonts w:asciiTheme="minorHAnsi" w:hAnsiTheme="minorHAnsi" w:cstheme="minorHAnsi"/>
          <w:sz w:val="22"/>
          <w:szCs w:val="22"/>
        </w:rPr>
        <w:t>tness</w:t>
      </w:r>
      <w:r>
        <w:rPr>
          <w:rFonts w:asciiTheme="minorHAnsi" w:hAnsiTheme="minorHAnsi" w:cstheme="minorHAnsi"/>
          <w:sz w:val="22"/>
          <w:szCs w:val="22"/>
        </w:rPr>
        <w:t>?</w:t>
      </w:r>
    </w:p>
    <w:p w14:paraId="0DC8D51C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8226E6" w14:paraId="76A14FAE" w14:textId="77777777" w:rsidTr="00460E12">
        <w:trPr>
          <w:trHeight w:val="1878"/>
        </w:trPr>
        <w:tc>
          <w:tcPr>
            <w:tcW w:w="10195" w:type="dxa"/>
          </w:tcPr>
          <w:p w14:paraId="6CA45016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257AB16F" w14:textId="77777777" w:rsidR="008226E6" w:rsidRPr="00D01CA0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6EF5C677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5CBA695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0C29CF0" w14:textId="77777777" w:rsidR="008226E6" w:rsidRPr="00BF4A27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What do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>
        <w:rPr>
          <w:rFonts w:asciiTheme="minorHAnsi" w:hAnsiTheme="minorHAnsi" w:cstheme="minorHAnsi"/>
          <w:sz w:val="22"/>
          <w:szCs w:val="22"/>
          <w:lang w:val="en-GB"/>
        </w:rPr>
        <w:t>s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-GB"/>
        </w:rPr>
        <w:t>their children’s physical skills?</w:t>
      </w:r>
    </w:p>
    <w:p w14:paraId="550B71DC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8226E6" w14:paraId="536540A9" w14:textId="77777777" w:rsidTr="00460E12">
        <w:trPr>
          <w:trHeight w:val="1574"/>
        </w:trPr>
        <w:tc>
          <w:tcPr>
            <w:tcW w:w="10195" w:type="dxa"/>
          </w:tcPr>
          <w:p w14:paraId="331BFA7C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6E6E7686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1EC5D86F" w14:textId="77777777" w:rsidR="008226E6" w:rsidRPr="00D01CA0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270CE794" w14:textId="77777777" w:rsidR="008226E6" w:rsidRPr="00AD3061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How d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o </w:t>
      </w:r>
      <w:r>
        <w:rPr>
          <w:rFonts w:asciiTheme="minorHAnsi" w:hAnsiTheme="minorHAnsi" w:cstheme="minorHAnsi"/>
          <w:sz w:val="22"/>
          <w:szCs w:val="22"/>
          <w:lang w:val="en-GB"/>
        </w:rPr>
        <w:t>staff develop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 children</w:t>
      </w:r>
      <w:r>
        <w:rPr>
          <w:rFonts w:asciiTheme="minorHAnsi" w:hAnsiTheme="minorHAnsi" w:cstheme="minorHAnsi"/>
          <w:sz w:val="22"/>
          <w:szCs w:val="22"/>
          <w:lang w:val="en-GB"/>
        </w:rPr>
        <w:t>’s ability to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-GB"/>
        </w:rPr>
        <w:t>use/manipulate small and large object and resources?</w:t>
      </w:r>
    </w:p>
    <w:p w14:paraId="351CD6A8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8226E6" w14:paraId="2672F96A" w14:textId="77777777" w:rsidTr="00460E12">
        <w:trPr>
          <w:trHeight w:val="1610"/>
        </w:trPr>
        <w:tc>
          <w:tcPr>
            <w:tcW w:w="10195" w:type="dxa"/>
          </w:tcPr>
          <w:p w14:paraId="2E63C638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44B82E5B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68D734FE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2318EF9C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0EACE667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1A0FAFC6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66D6F4CD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5F7A4D50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71F4E507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  <w:p w14:paraId="5B033E1E" w14:textId="77777777" w:rsidR="008226E6" w:rsidRDefault="008226E6" w:rsidP="00460E12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23D71C4B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0E653959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5C55C57A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6185B15C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60F200AB" w14:textId="77777777" w:rsidR="008226E6" w:rsidRDefault="008226E6" w:rsidP="008226E6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3F108FB1" w14:textId="77777777" w:rsidR="008226E6" w:rsidRDefault="008226E6" w:rsidP="008226E6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79653E88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  <w:r w:rsidRPr="00B36CE6">
        <w:rPr>
          <w:rFonts w:asciiTheme="minorHAnsi" w:hAnsiTheme="minorHAnsi" w:cstheme="minorHAnsi"/>
          <w:b/>
          <w:sz w:val="22"/>
          <w:szCs w:val="22"/>
          <w:u w:val="single"/>
        </w:rPr>
        <w:lastRenderedPageBreak/>
        <w:t>IF POSSIBLE / APPROPRIATE</w:t>
      </w:r>
      <w:r>
        <w:rPr>
          <w:rFonts w:asciiTheme="minorHAnsi" w:hAnsiTheme="minorHAnsi" w:cstheme="minorHAnsi"/>
          <w:sz w:val="22"/>
          <w:szCs w:val="22"/>
        </w:rPr>
        <w:t xml:space="preserve"> observe children during a ‘physical’ activity. This may be a whole class gymnastics session in the hall, a dance lesson, a games activity in the outdoors etc.</w:t>
      </w:r>
    </w:p>
    <w:p w14:paraId="3C1CE151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4677"/>
        <w:gridCol w:w="2907"/>
      </w:tblGrid>
      <w:tr w:rsidR="008226E6" w14:paraId="57B853D1" w14:textId="77777777" w:rsidTr="00460E12">
        <w:tc>
          <w:tcPr>
            <w:tcW w:w="9706" w:type="dxa"/>
            <w:gridSpan w:val="3"/>
          </w:tcPr>
          <w:p w14:paraId="3AFCA848" w14:textId="77777777" w:rsidR="008226E6" w:rsidRPr="007478AB" w:rsidRDefault="008226E6" w:rsidP="00460E12">
            <w:pPr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Context:</w:t>
            </w:r>
          </w:p>
          <w:p w14:paraId="09D0B36B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267FBA82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D22CE45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B4FD3A8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10779C6A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  <w:tr w:rsidR="008226E6" w14:paraId="77A4DE9D" w14:textId="77777777" w:rsidTr="00460E12">
        <w:tc>
          <w:tcPr>
            <w:tcW w:w="2122" w:type="dxa"/>
          </w:tcPr>
          <w:p w14:paraId="55745370" w14:textId="77777777" w:rsidR="008226E6" w:rsidRPr="007478AB" w:rsidRDefault="008226E6" w:rsidP="00460E1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Focus</w:t>
            </w:r>
          </w:p>
          <w:p w14:paraId="6AB1D9B5" w14:textId="77777777" w:rsidR="008226E6" w:rsidRDefault="008226E6" w:rsidP="00460E12">
            <w:pPr>
              <w:jc w:val="center"/>
              <w:rPr>
                <w:rFonts w:asciiTheme="minorHAnsi" w:hAnsiTheme="minorHAnsi" w:cstheme="minorHAnsi"/>
              </w:rPr>
            </w:pPr>
          </w:p>
          <w:p w14:paraId="43F9F5C8" w14:textId="77777777" w:rsidR="008226E6" w:rsidRDefault="008226E6" w:rsidP="00460E12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4677" w:type="dxa"/>
          </w:tcPr>
          <w:p w14:paraId="6756CB40" w14:textId="77777777" w:rsidR="008226E6" w:rsidRPr="007478AB" w:rsidRDefault="008226E6" w:rsidP="00460E1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Observations</w:t>
            </w:r>
          </w:p>
        </w:tc>
        <w:tc>
          <w:tcPr>
            <w:tcW w:w="2907" w:type="dxa"/>
          </w:tcPr>
          <w:p w14:paraId="07C04F0A" w14:textId="77777777" w:rsidR="008226E6" w:rsidRPr="007478AB" w:rsidRDefault="008226E6" w:rsidP="00460E1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Role of the adult</w:t>
            </w:r>
            <w:r>
              <w:rPr>
                <w:rFonts w:asciiTheme="minorHAnsi" w:hAnsiTheme="minorHAnsi" w:cstheme="minorHAnsi"/>
                <w:b/>
              </w:rPr>
              <w:t xml:space="preserve"> + Strategies utilised to aid development</w:t>
            </w:r>
          </w:p>
        </w:tc>
      </w:tr>
      <w:tr w:rsidR="008226E6" w14:paraId="5626AB47" w14:textId="77777777" w:rsidTr="00460E12">
        <w:tc>
          <w:tcPr>
            <w:tcW w:w="2122" w:type="dxa"/>
          </w:tcPr>
          <w:p w14:paraId="0AFD1EC8" w14:textId="77777777" w:rsidR="008226E6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well do the children control their bodies when rolling, jumping, running, etc.?</w:t>
            </w:r>
          </w:p>
          <w:p w14:paraId="2B9287F1" w14:textId="77777777" w:rsidR="008226E6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F76059D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DC22270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7BB00AAF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2B96E046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  <w:tr w:rsidR="008226E6" w14:paraId="5066C524" w14:textId="77777777" w:rsidTr="00460E12">
        <w:tc>
          <w:tcPr>
            <w:tcW w:w="2122" w:type="dxa"/>
          </w:tcPr>
          <w:p w14:paraId="2485B86F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do the children respond to different sounds?</w:t>
            </w:r>
          </w:p>
          <w:p w14:paraId="3901348B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E499780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684615FD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63C67AED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  <w:tr w:rsidR="008226E6" w14:paraId="04FBD556" w14:textId="77777777" w:rsidTr="00460E12">
        <w:tc>
          <w:tcPr>
            <w:tcW w:w="2122" w:type="dxa"/>
          </w:tcPr>
          <w:p w14:paraId="11A5D743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Do the children demonstrate an understanding of spatial awareness?</w:t>
            </w:r>
          </w:p>
          <w:p w14:paraId="223FEF5F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9CED4AD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Are the children able to use the space that is around, behind, underneath, below, over and under, on top of and away from them?</w:t>
            </w:r>
          </w:p>
          <w:p w14:paraId="5EC1970F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43CD0CB7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2C6DA265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  <w:tr w:rsidR="008226E6" w14:paraId="3E19503C" w14:textId="77777777" w:rsidTr="00460E12">
        <w:tc>
          <w:tcPr>
            <w:tcW w:w="2122" w:type="dxa"/>
          </w:tcPr>
          <w:p w14:paraId="4C33F326" w14:textId="77777777" w:rsidR="008226E6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Can children adjust their speed show fast/slow movements or strong/light movements, and stop suddenly?</w:t>
            </w:r>
          </w:p>
          <w:p w14:paraId="0003C769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2C05A903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7031B5D3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  <w:tr w:rsidR="008226E6" w14:paraId="1D746923" w14:textId="77777777" w:rsidTr="00460E12">
        <w:tc>
          <w:tcPr>
            <w:tcW w:w="2122" w:type="dxa"/>
          </w:tcPr>
          <w:p w14:paraId="6C27D14E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Can children adjust their direction and show high/low movements ?</w:t>
            </w:r>
          </w:p>
          <w:p w14:paraId="4E95906D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AD27F6F" w14:textId="77777777" w:rsidR="008226E6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86FBD5C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51C04BD0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592938C9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  <w:tr w:rsidR="008226E6" w14:paraId="53458E8A" w14:textId="77777777" w:rsidTr="00460E12">
        <w:tc>
          <w:tcPr>
            <w:tcW w:w="2122" w:type="dxa"/>
          </w:tcPr>
          <w:p w14:paraId="15F22FB2" w14:textId="77777777" w:rsidR="008226E6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are the children’s balancing skills developing?</w:t>
            </w:r>
          </w:p>
          <w:p w14:paraId="071C7A30" w14:textId="77777777" w:rsidR="008226E6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A883197" w14:textId="77777777" w:rsidR="008226E6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5E369DE" w14:textId="77777777" w:rsidR="008226E6" w:rsidRPr="001E5044" w:rsidRDefault="008226E6" w:rsidP="00460E12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00610E5E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2670DFC7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2E7A23AB" w14:textId="77777777" w:rsidR="008226E6" w:rsidRPr="00B36C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 xml:space="preserve">Observe a group of children engaing in a task. 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 xml:space="preserve">Has the children’s coordination improved </w:t>
      </w:r>
      <w:r>
        <w:rPr>
          <w:rFonts w:asciiTheme="minorHAnsi" w:hAnsiTheme="minorHAnsi" w:cstheme="minorHAnsi"/>
          <w:sz w:val="22"/>
          <w:szCs w:val="22"/>
          <w:lang w:val="en-GB"/>
        </w:rPr>
        <w:t>during the activity? D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>o they have increas</w:t>
      </w:r>
      <w:r>
        <w:rPr>
          <w:rFonts w:asciiTheme="minorHAnsi" w:hAnsiTheme="minorHAnsi" w:cstheme="minorHAnsi"/>
          <w:sz w:val="22"/>
          <w:szCs w:val="22"/>
          <w:lang w:val="en-GB"/>
        </w:rPr>
        <w:t>ed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 xml:space="preserve"> control over their bodies? </w:t>
      </w:r>
    </w:p>
    <w:p w14:paraId="1EB7214D" w14:textId="77777777" w:rsidR="008226E6" w:rsidRPr="00D01CA0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8226E6" w14:paraId="29AA8A3F" w14:textId="77777777" w:rsidTr="00460E12">
        <w:trPr>
          <w:trHeight w:val="1724"/>
        </w:trPr>
        <w:tc>
          <w:tcPr>
            <w:tcW w:w="10195" w:type="dxa"/>
          </w:tcPr>
          <w:p w14:paraId="72855A11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0DD28E1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3F75E607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29066D6B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76A05CC3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1139C34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85C3800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34DD5249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0E86508E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51CD1DDE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44FFB606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0F6DEFF" w14:textId="77777777" w:rsidR="008226E6" w:rsidRPr="00DC6CCE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Are children</w:t>
      </w:r>
      <w:r w:rsidRPr="00961892">
        <w:rPr>
          <w:rFonts w:asciiTheme="minorHAnsi" w:hAnsiTheme="minorHAnsi" w:cstheme="minorHAnsi"/>
          <w:sz w:val="22"/>
          <w:szCs w:val="22"/>
          <w:lang w:val="en-GB"/>
        </w:rPr>
        <w:t xml:space="preserve"> involved in physical activities that allow them to work as individuals, with a partner and in small groups, sharing ideas and helping each other to improve</w:t>
      </w:r>
      <w:r>
        <w:rPr>
          <w:rFonts w:asciiTheme="minorHAnsi" w:hAnsiTheme="minorHAnsi" w:cstheme="minorHAnsi"/>
          <w:sz w:val="22"/>
          <w:szCs w:val="22"/>
          <w:lang w:val="en-GB"/>
        </w:rPr>
        <w:t>? Give examples.</w:t>
      </w:r>
    </w:p>
    <w:p w14:paraId="39D595CF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8226E6" w14:paraId="04E39D1C" w14:textId="77777777" w:rsidTr="00460E12">
        <w:trPr>
          <w:trHeight w:val="1748"/>
        </w:trPr>
        <w:tc>
          <w:tcPr>
            <w:tcW w:w="10195" w:type="dxa"/>
          </w:tcPr>
          <w:p w14:paraId="51E0F061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3D728C56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E7E8393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68A916C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CF988D2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5C0296B0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A5BB2D4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5AE86780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20D77657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2B0EE2D0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751FFC68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p w14:paraId="6723207C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What strategies do staff employ that support children’s ‘adventurous’ play?</w:t>
      </w:r>
    </w:p>
    <w:p w14:paraId="49A214E1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8226E6" w14:paraId="435CFFA3" w14:textId="77777777" w:rsidTr="00460E12">
        <w:trPr>
          <w:trHeight w:val="1867"/>
        </w:trPr>
        <w:tc>
          <w:tcPr>
            <w:tcW w:w="10195" w:type="dxa"/>
          </w:tcPr>
          <w:p w14:paraId="6A07E1CA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4B6DEB5B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52EAEE41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19C3188B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C9159AB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1F29F8C6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28397CF4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407B58E2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570DB170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61C7E3E8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C7F375D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77BBCD5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Explore the learning environment, what resources are available to support children’s physical development? </w:t>
      </w:r>
    </w:p>
    <w:p w14:paraId="71080D3E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8226E6" w14:paraId="1BDA6F43" w14:textId="77777777" w:rsidTr="00460E12">
        <w:tc>
          <w:tcPr>
            <w:tcW w:w="9706" w:type="dxa"/>
          </w:tcPr>
          <w:p w14:paraId="5CF109DE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26147DB7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7B2796D1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38D1B8C0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0A97C15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10A25C4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5D57BEDF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A4255B8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2DDF2C1E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5AC3E2F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25EB1D2E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lastRenderedPageBreak/>
        <w:t xml:space="preserve">Describe two physical activities. One that occurred in the indoor environment and one that occurred in the outdoor environment. </w:t>
      </w:r>
    </w:p>
    <w:p w14:paraId="47CB3E42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B204DEE" w14:textId="7A15C768" w:rsidR="008226E6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Reflect on your observations, comment on the children’s 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>develop</w:t>
      </w:r>
      <w:r>
        <w:rPr>
          <w:rFonts w:asciiTheme="minorHAnsi" w:hAnsiTheme="minorHAnsi" w:cstheme="minorHAnsi"/>
          <w:sz w:val="22"/>
          <w:szCs w:val="22"/>
          <w:lang w:val="en-GB"/>
        </w:rPr>
        <w:t>ment of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 xml:space="preserve"> coordination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, 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>gross motor skills</w:t>
      </w:r>
      <w:r>
        <w:rPr>
          <w:rFonts w:asciiTheme="minorHAnsi" w:hAnsiTheme="minorHAnsi" w:cstheme="minorHAnsi"/>
          <w:sz w:val="22"/>
          <w:szCs w:val="22"/>
          <w:lang w:val="en-GB"/>
        </w:rPr>
        <w:t>, fine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 xml:space="preserve"> manipulative skills</w:t>
      </w:r>
      <w:r>
        <w:rPr>
          <w:rFonts w:asciiTheme="minorHAnsi" w:hAnsiTheme="minorHAnsi" w:cstheme="minorHAnsi"/>
          <w:sz w:val="22"/>
          <w:szCs w:val="22"/>
          <w:lang w:val="en-GB"/>
        </w:rPr>
        <w:t>, confidence, sensory awareness, role of the adult and ability to use a range of tools and small and large equipment.</w:t>
      </w:r>
    </w:p>
    <w:p w14:paraId="308FC975" w14:textId="77777777" w:rsidR="008226E6" w:rsidRPr="00D72DA2" w:rsidRDefault="008226E6" w:rsidP="008226E6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015A8925" w14:textId="77777777" w:rsidR="008226E6" w:rsidRDefault="008226E6" w:rsidP="008226E6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343" w:type="dxa"/>
        <w:tblLook w:val="04A0" w:firstRow="1" w:lastRow="0" w:firstColumn="1" w:lastColumn="0" w:noHBand="0" w:noVBand="1"/>
      </w:tblPr>
      <w:tblGrid>
        <w:gridCol w:w="5171"/>
        <w:gridCol w:w="5172"/>
      </w:tblGrid>
      <w:tr w:rsidR="008226E6" w14:paraId="3C94A600" w14:textId="77777777" w:rsidTr="00460E12">
        <w:trPr>
          <w:trHeight w:val="1717"/>
        </w:trPr>
        <w:tc>
          <w:tcPr>
            <w:tcW w:w="5171" w:type="dxa"/>
          </w:tcPr>
          <w:p w14:paraId="094BF037" w14:textId="77777777" w:rsidR="008226E6" w:rsidRDefault="008226E6" w:rsidP="00460E12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 xml:space="preserve">Description of </w:t>
            </w:r>
            <w:r>
              <w:rPr>
                <w:rFonts w:asciiTheme="minorHAnsi" w:hAnsiTheme="minorHAnsi" w:cstheme="minorHAnsi"/>
              </w:rPr>
              <w:t>t</w:t>
            </w:r>
            <w:r w:rsidRPr="00E10616">
              <w:rPr>
                <w:rFonts w:asciiTheme="minorHAnsi" w:hAnsiTheme="minorHAnsi" w:cstheme="minorHAnsi"/>
              </w:rPr>
              <w:t xml:space="preserve">he </w:t>
            </w:r>
            <w:r w:rsidRPr="00E10616">
              <w:rPr>
                <w:rFonts w:asciiTheme="minorHAnsi" w:hAnsiTheme="minorHAnsi" w:cstheme="minorHAnsi"/>
                <w:b/>
              </w:rPr>
              <w:t>indoor</w:t>
            </w:r>
            <w:r w:rsidRPr="00E10616">
              <w:rPr>
                <w:rFonts w:asciiTheme="minorHAnsi" w:hAnsiTheme="minorHAnsi" w:cstheme="minorHAnsi"/>
              </w:rPr>
              <w:t xml:space="preserve"> environment </w:t>
            </w:r>
          </w:p>
          <w:p w14:paraId="414B220F" w14:textId="77777777" w:rsidR="008226E6" w:rsidRPr="00E10616" w:rsidRDefault="008226E6" w:rsidP="00460E12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>physical activity</w:t>
            </w:r>
          </w:p>
          <w:p w14:paraId="7A6661A4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44BCBDF9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17D0DACB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42664F59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9FEEC9C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73C8105C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5D2884A5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76758514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157F59FD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51ABECFE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4BAF9AF3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2AD82B7A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4208C0EF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64DE73F4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45133D65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  <w:p w14:paraId="0E2718CC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172" w:type="dxa"/>
          </w:tcPr>
          <w:p w14:paraId="0CEEFA11" w14:textId="77777777" w:rsidR="008226E6" w:rsidRDefault="008226E6" w:rsidP="00460E12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 xml:space="preserve">Description of </w:t>
            </w:r>
            <w:r>
              <w:rPr>
                <w:rFonts w:asciiTheme="minorHAnsi" w:hAnsiTheme="minorHAnsi" w:cstheme="minorHAnsi"/>
              </w:rPr>
              <w:t>t</w:t>
            </w:r>
            <w:r w:rsidRPr="00E10616">
              <w:rPr>
                <w:rFonts w:asciiTheme="minorHAnsi" w:hAnsiTheme="minorHAnsi" w:cstheme="minorHAnsi"/>
              </w:rPr>
              <w:t xml:space="preserve">he </w:t>
            </w:r>
            <w:r w:rsidRPr="00E10616">
              <w:rPr>
                <w:rFonts w:asciiTheme="minorHAnsi" w:hAnsiTheme="minorHAnsi" w:cstheme="minorHAnsi"/>
                <w:b/>
              </w:rPr>
              <w:t>outdoor</w:t>
            </w:r>
            <w:r w:rsidRPr="00E10616">
              <w:rPr>
                <w:rFonts w:asciiTheme="minorHAnsi" w:hAnsiTheme="minorHAnsi" w:cstheme="minorHAnsi"/>
              </w:rPr>
              <w:t xml:space="preserve"> environment </w:t>
            </w:r>
          </w:p>
          <w:p w14:paraId="46FC1B3E" w14:textId="77777777" w:rsidR="008226E6" w:rsidRPr="00E10616" w:rsidRDefault="008226E6" w:rsidP="00460E12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>physical activity</w:t>
            </w:r>
          </w:p>
          <w:p w14:paraId="50ADF4C9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  <w:tr w:rsidR="008226E6" w14:paraId="349D4155" w14:textId="77777777" w:rsidTr="00460E12">
        <w:trPr>
          <w:trHeight w:val="6878"/>
        </w:trPr>
        <w:tc>
          <w:tcPr>
            <w:tcW w:w="5171" w:type="dxa"/>
          </w:tcPr>
          <w:p w14:paraId="2DB125D1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  <w:r w:rsidRPr="00D72DA2">
              <w:rPr>
                <w:rFonts w:asciiTheme="minorHAnsi" w:hAnsiTheme="minorHAnsi" w:cstheme="minorHAnsi"/>
                <w:b/>
              </w:rPr>
              <w:t>Reflection</w:t>
            </w:r>
          </w:p>
          <w:p w14:paraId="00049846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4B5264A2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32EB8554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1066AD21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4E0C74A6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4EE3DDD8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16C283A2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3F40A15D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2D7B3983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6B5A306D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7E00BDA1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7D77C963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7775DD90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7FC1CE3A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49117D15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3EF86BC4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5B4B0F93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69A15E48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6EAACEDD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29CEE4E7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01304C10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34E2A2A2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7585E9C1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2D6592B4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  <w:p w14:paraId="2CB9CFBE" w14:textId="77777777" w:rsidR="008226E6" w:rsidRPr="00D72DA2" w:rsidRDefault="008226E6" w:rsidP="00460E12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5172" w:type="dxa"/>
          </w:tcPr>
          <w:p w14:paraId="6F638962" w14:textId="77777777" w:rsidR="008226E6" w:rsidRDefault="008226E6" w:rsidP="00460E12">
            <w:pPr>
              <w:rPr>
                <w:rFonts w:asciiTheme="minorHAnsi" w:hAnsiTheme="minorHAnsi" w:cstheme="minorHAnsi"/>
                <w:b/>
              </w:rPr>
            </w:pPr>
            <w:r w:rsidRPr="00D72DA2">
              <w:rPr>
                <w:rFonts w:asciiTheme="minorHAnsi" w:hAnsiTheme="minorHAnsi" w:cstheme="minorHAnsi"/>
                <w:b/>
              </w:rPr>
              <w:t>Reflection</w:t>
            </w:r>
          </w:p>
          <w:p w14:paraId="589A5AE1" w14:textId="77777777" w:rsidR="008226E6" w:rsidRDefault="008226E6" w:rsidP="00460E12">
            <w:pPr>
              <w:rPr>
                <w:rFonts w:asciiTheme="minorHAnsi" w:hAnsiTheme="minorHAnsi" w:cstheme="minorHAnsi"/>
              </w:rPr>
            </w:pPr>
          </w:p>
        </w:tc>
      </w:tr>
    </w:tbl>
    <w:p w14:paraId="68078681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sectPr w:rsidR="00E24E33" w:rsidSect="00267261">
      <w:footerReference w:type="default" r:id="rId10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2CB4D7" w14:textId="77777777" w:rsidR="006F1DC1" w:rsidRDefault="006F1DC1">
      <w:r>
        <w:separator/>
      </w:r>
    </w:p>
  </w:endnote>
  <w:endnote w:type="continuationSeparator" w:id="0">
    <w:p w14:paraId="36BDDCFF" w14:textId="77777777" w:rsidR="006F1DC1" w:rsidRDefault="006F1D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panose1 w:val="020B0604020202020204"/>
    <w:charset w:val="4D"/>
    <w:family w:val="swiss"/>
    <w:pitch w:val="variable"/>
    <w:sig w:usb0="A00002FF" w:usb1="5000205B" w:usb2="00000002" w:usb3="00000000" w:csb0="0000009B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8BFBBB" w14:textId="77777777" w:rsidR="003B2C94" w:rsidRDefault="0066012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46294E">
      <w:rPr>
        <w:noProof/>
      </w:rPr>
      <w:t>1</w:t>
    </w:r>
    <w:r>
      <w:rPr>
        <w:noProof/>
      </w:rPr>
      <w:fldChar w:fldCharType="end"/>
    </w:r>
  </w:p>
  <w:p w14:paraId="4B44F90B" w14:textId="77777777" w:rsidR="003B2C94" w:rsidRDefault="006F1DC1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13F55D" w14:textId="77777777" w:rsidR="006F1DC1" w:rsidRDefault="006F1DC1">
      <w:r>
        <w:separator/>
      </w:r>
    </w:p>
  </w:footnote>
  <w:footnote w:type="continuationSeparator" w:id="0">
    <w:p w14:paraId="7A0C3E4A" w14:textId="77777777" w:rsidR="006F1DC1" w:rsidRDefault="006F1DC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227"/>
    <w:rsid w:val="000010C7"/>
    <w:rsid w:val="00042C02"/>
    <w:rsid w:val="000B2CA2"/>
    <w:rsid w:val="000E0E6D"/>
    <w:rsid w:val="00117B48"/>
    <w:rsid w:val="001D2485"/>
    <w:rsid w:val="001F3763"/>
    <w:rsid w:val="00430AD9"/>
    <w:rsid w:val="0046294E"/>
    <w:rsid w:val="00512A16"/>
    <w:rsid w:val="00572390"/>
    <w:rsid w:val="005B0288"/>
    <w:rsid w:val="005F27B7"/>
    <w:rsid w:val="00605A4E"/>
    <w:rsid w:val="00647174"/>
    <w:rsid w:val="00660126"/>
    <w:rsid w:val="006636B0"/>
    <w:rsid w:val="006F1DC1"/>
    <w:rsid w:val="007D1FC5"/>
    <w:rsid w:val="008226E6"/>
    <w:rsid w:val="008B0AF9"/>
    <w:rsid w:val="008F513A"/>
    <w:rsid w:val="0096313C"/>
    <w:rsid w:val="009E7997"/>
    <w:rsid w:val="00A84063"/>
    <w:rsid w:val="00B51889"/>
    <w:rsid w:val="00B6055D"/>
    <w:rsid w:val="00B66364"/>
    <w:rsid w:val="00BC5826"/>
    <w:rsid w:val="00BE1227"/>
    <w:rsid w:val="00BF6B36"/>
    <w:rsid w:val="00D36DF6"/>
    <w:rsid w:val="00D46BCD"/>
    <w:rsid w:val="00D960F1"/>
    <w:rsid w:val="00DB55FB"/>
    <w:rsid w:val="00DF60B9"/>
    <w:rsid w:val="00E24E33"/>
    <w:rsid w:val="00E63E61"/>
    <w:rsid w:val="00F2392A"/>
    <w:rsid w:val="00F8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51889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1889"/>
    <w:rPr>
      <w:rFonts w:ascii="Times New Roman" w:eastAsia="Times New Roman" w:hAnsi="Times New Roman" w:cs="Times New Roman"/>
      <w:sz w:val="18"/>
      <w:szCs w:val="18"/>
      <w:lang w:val="cy-GB" w:eastAsia="cy-GB"/>
    </w:rPr>
  </w:style>
  <w:style w:type="paragraph" w:customStyle="1" w:styleId="Body">
    <w:name w:val="Body"/>
    <w:rsid w:val="00E24E3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E24E33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E24E33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1013</Words>
  <Characters>5780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2025-10-02T11:50:00Z</dcterms:created>
  <dcterms:modified xsi:type="dcterms:W3CDTF">2025-10-02T11:50:00Z</dcterms:modified>
</cp:coreProperties>
</file>