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D00D6C4" w14:textId="77777777" w:rsidR="002726E2" w:rsidRPr="00845B48" w:rsidRDefault="002C062C" w:rsidP="00845B48">
      <w:pPr>
        <w:spacing w:line="360" w:lineRule="auto"/>
        <w:rPr>
          <w:rFonts w:ascii="Arial" w:hAnsi="Arial" w:cs="Arial"/>
          <w:b/>
          <w:bCs/>
          <w:sz w:val="24"/>
          <w:szCs w:val="24"/>
          <w:u w:val="single"/>
        </w:rPr>
      </w:pPr>
      <w:bookmarkStart w:id="0" w:name="_GoBack"/>
      <w:r w:rsidRPr="00845B48">
        <w:rPr>
          <w:rFonts w:ascii="Arial" w:hAnsi="Arial" w:cs="Arial"/>
          <w:b/>
          <w:bCs/>
          <w:sz w:val="24"/>
          <w:szCs w:val="24"/>
          <w:u w:val="single"/>
        </w:rPr>
        <w:t xml:space="preserve">Utilising the </w:t>
      </w:r>
      <w:proofErr w:type="spellStart"/>
      <w:r w:rsidRPr="00845B48">
        <w:rPr>
          <w:rFonts w:ascii="Arial" w:hAnsi="Arial" w:cs="Arial"/>
          <w:b/>
          <w:bCs/>
          <w:sz w:val="24"/>
          <w:szCs w:val="24"/>
          <w:u w:val="single"/>
        </w:rPr>
        <w:t>Entrecomp</w:t>
      </w:r>
      <w:proofErr w:type="spellEnd"/>
      <w:r w:rsidRPr="00845B48">
        <w:rPr>
          <w:rFonts w:ascii="Arial" w:hAnsi="Arial" w:cs="Arial"/>
          <w:b/>
          <w:bCs/>
          <w:sz w:val="24"/>
          <w:szCs w:val="24"/>
          <w:u w:val="single"/>
        </w:rPr>
        <w:t xml:space="preserve"> Framework, critically evaluate your own creativity and enterprise and consider how you might be able to develop the creative and enterprising skills of primary learners through your own pedagogy. </w:t>
      </w:r>
    </w:p>
    <w:bookmarkEnd w:id="0"/>
    <w:p w14:paraId="643BF7DD" w14:textId="4FF009F2" w:rsidR="002C062C" w:rsidRPr="00845B48" w:rsidRDefault="00ED4B79" w:rsidP="00845B48">
      <w:pPr>
        <w:spacing w:line="360" w:lineRule="auto"/>
        <w:rPr>
          <w:rFonts w:ascii="Arial" w:hAnsi="Arial" w:cs="Arial"/>
          <w:color w:val="FF0000"/>
          <w:sz w:val="24"/>
          <w:szCs w:val="24"/>
        </w:rPr>
      </w:pPr>
      <w:r w:rsidRPr="00845B48">
        <w:rPr>
          <w:rFonts w:ascii="Arial" w:hAnsi="Arial" w:cs="Arial"/>
          <w:sz w:val="24"/>
          <w:szCs w:val="24"/>
        </w:rPr>
        <w:t>Donaldson states that “Creativity and enterprise are central features of modern life that should be developed and extended throughout a school career”</w:t>
      </w:r>
      <w:r w:rsidR="00831D0D" w:rsidRPr="00845B48">
        <w:rPr>
          <w:rFonts w:ascii="Arial" w:hAnsi="Arial" w:cs="Arial"/>
          <w:sz w:val="24"/>
          <w:szCs w:val="24"/>
        </w:rPr>
        <w:t xml:space="preserve"> </w:t>
      </w:r>
      <w:r w:rsidR="003F3EEC" w:rsidRPr="00845B48">
        <w:rPr>
          <w:rFonts w:ascii="Arial" w:hAnsi="Arial" w:cs="Arial"/>
          <w:sz w:val="24"/>
          <w:szCs w:val="24"/>
        </w:rPr>
        <w:t>(Donaldson, 2015, p.28). He goes onto say that during school</w:t>
      </w:r>
      <w:r w:rsidR="00BD7BAB" w:rsidRPr="00845B48">
        <w:rPr>
          <w:rFonts w:ascii="Arial" w:hAnsi="Arial" w:cs="Arial"/>
          <w:sz w:val="24"/>
          <w:szCs w:val="24"/>
        </w:rPr>
        <w:t>,</w:t>
      </w:r>
      <w:r w:rsidR="003F3EEC" w:rsidRPr="00845B48">
        <w:rPr>
          <w:rFonts w:ascii="Arial" w:hAnsi="Arial" w:cs="Arial"/>
          <w:sz w:val="24"/>
          <w:szCs w:val="24"/>
        </w:rPr>
        <w:t xml:space="preserve"> children’s imaginations should be stimulated</w:t>
      </w:r>
      <w:r w:rsidR="00B95B6D" w:rsidRPr="00845B48">
        <w:rPr>
          <w:rFonts w:ascii="Arial" w:hAnsi="Arial" w:cs="Arial"/>
          <w:sz w:val="24"/>
          <w:szCs w:val="24"/>
        </w:rPr>
        <w:t xml:space="preserve"> which in turn creates excitement and encourages creative thinking (Donaldson, 2015).</w:t>
      </w:r>
      <w:r w:rsidR="00B7661E" w:rsidRPr="00845B48">
        <w:rPr>
          <w:rFonts w:ascii="Arial" w:hAnsi="Arial" w:cs="Arial"/>
          <w:sz w:val="24"/>
          <w:szCs w:val="24"/>
        </w:rPr>
        <w:t>However, t</w:t>
      </w:r>
      <w:r w:rsidR="009F43E5" w:rsidRPr="00845B48">
        <w:rPr>
          <w:rFonts w:ascii="Arial" w:hAnsi="Arial" w:cs="Arial"/>
          <w:sz w:val="24"/>
          <w:szCs w:val="24"/>
        </w:rPr>
        <w:t>he skills that children are currently learning in school are not the skills that they need to thrive in the 21</w:t>
      </w:r>
      <w:r w:rsidR="009F43E5" w:rsidRPr="00845B48">
        <w:rPr>
          <w:rFonts w:ascii="Arial" w:hAnsi="Arial" w:cs="Arial"/>
          <w:sz w:val="24"/>
          <w:szCs w:val="24"/>
          <w:vertAlign w:val="superscript"/>
        </w:rPr>
        <w:t>st</w:t>
      </w:r>
      <w:r w:rsidR="009F43E5" w:rsidRPr="00845B48">
        <w:rPr>
          <w:rFonts w:ascii="Arial" w:hAnsi="Arial" w:cs="Arial"/>
          <w:sz w:val="24"/>
          <w:szCs w:val="24"/>
        </w:rPr>
        <w:t xml:space="preserve"> century. This is supported by the World Economic Forum</w:t>
      </w:r>
      <w:r w:rsidR="00590D4E" w:rsidRPr="00845B48">
        <w:rPr>
          <w:rFonts w:ascii="Arial" w:hAnsi="Arial" w:cs="Arial"/>
          <w:sz w:val="24"/>
          <w:szCs w:val="24"/>
        </w:rPr>
        <w:t xml:space="preserve">, </w:t>
      </w:r>
      <w:proofErr w:type="spellStart"/>
      <w:r w:rsidR="00590D4E" w:rsidRPr="00845B48">
        <w:rPr>
          <w:rFonts w:ascii="Arial" w:hAnsi="Arial" w:cs="Arial"/>
          <w:sz w:val="24"/>
          <w:szCs w:val="24"/>
        </w:rPr>
        <w:t>Soffel</w:t>
      </w:r>
      <w:proofErr w:type="spellEnd"/>
      <w:r w:rsidR="009F43E5" w:rsidRPr="00845B48">
        <w:rPr>
          <w:rFonts w:ascii="Arial" w:hAnsi="Arial" w:cs="Arial"/>
          <w:sz w:val="24"/>
          <w:szCs w:val="24"/>
        </w:rPr>
        <w:t xml:space="preserve"> (2016)</w:t>
      </w:r>
      <w:r w:rsidR="00BD7BAB" w:rsidRPr="00845B48">
        <w:rPr>
          <w:rFonts w:ascii="Arial" w:hAnsi="Arial" w:cs="Arial"/>
          <w:sz w:val="24"/>
          <w:szCs w:val="24"/>
        </w:rPr>
        <w:t>,</w:t>
      </w:r>
      <w:r w:rsidR="009F43E5" w:rsidRPr="00845B48">
        <w:rPr>
          <w:rFonts w:ascii="Arial" w:hAnsi="Arial" w:cs="Arial"/>
          <w:sz w:val="24"/>
          <w:szCs w:val="24"/>
        </w:rPr>
        <w:t xml:space="preserve"> which states that the gap between these two sets of skills is becoming more apparent </w:t>
      </w:r>
      <w:r w:rsidR="00590D4E" w:rsidRPr="00845B48">
        <w:rPr>
          <w:rFonts w:ascii="Arial" w:hAnsi="Arial" w:cs="Arial"/>
          <w:sz w:val="24"/>
          <w:szCs w:val="24"/>
        </w:rPr>
        <w:t>and that the traditional style of learning is hindering children in their development. The question must now be asked which skills do children need to learn in order to succeed. Charlton (2019) carried out research from employers</w:t>
      </w:r>
      <w:r w:rsidR="00EB6E4A" w:rsidRPr="00845B48">
        <w:rPr>
          <w:rFonts w:ascii="Arial" w:hAnsi="Arial" w:cs="Arial"/>
          <w:sz w:val="24"/>
          <w:szCs w:val="24"/>
        </w:rPr>
        <w:t xml:space="preserve"> </w:t>
      </w:r>
      <w:r w:rsidR="00590D4E" w:rsidRPr="00845B48">
        <w:rPr>
          <w:rFonts w:ascii="Arial" w:hAnsi="Arial" w:cs="Arial"/>
          <w:sz w:val="24"/>
          <w:szCs w:val="24"/>
        </w:rPr>
        <w:t>which found that the</w:t>
      </w:r>
      <w:r w:rsidR="00BD7BAB" w:rsidRPr="00845B48">
        <w:rPr>
          <w:rFonts w:ascii="Arial" w:hAnsi="Arial" w:cs="Arial"/>
          <w:sz w:val="24"/>
          <w:szCs w:val="24"/>
        </w:rPr>
        <w:t>y</w:t>
      </w:r>
      <w:r w:rsidR="00590D4E" w:rsidRPr="00845B48">
        <w:rPr>
          <w:rFonts w:ascii="Arial" w:hAnsi="Arial" w:cs="Arial"/>
          <w:sz w:val="24"/>
          <w:szCs w:val="24"/>
        </w:rPr>
        <w:t xml:space="preserve"> are looking for </w:t>
      </w:r>
      <w:r w:rsidR="00CB4F20" w:rsidRPr="00845B48">
        <w:rPr>
          <w:rFonts w:ascii="Arial" w:hAnsi="Arial" w:cs="Arial"/>
          <w:sz w:val="24"/>
          <w:szCs w:val="24"/>
        </w:rPr>
        <w:t>candidates</w:t>
      </w:r>
      <w:r w:rsidR="00590D4E" w:rsidRPr="00845B48">
        <w:rPr>
          <w:rFonts w:ascii="Arial" w:hAnsi="Arial" w:cs="Arial"/>
          <w:sz w:val="24"/>
          <w:szCs w:val="24"/>
        </w:rPr>
        <w:t xml:space="preserve"> wh</w:t>
      </w:r>
      <w:r w:rsidR="00CB4F20" w:rsidRPr="00845B48">
        <w:rPr>
          <w:rFonts w:ascii="Arial" w:hAnsi="Arial" w:cs="Arial"/>
          <w:sz w:val="24"/>
          <w:szCs w:val="24"/>
        </w:rPr>
        <w:t>o have</w:t>
      </w:r>
      <w:r w:rsidR="00590D4E" w:rsidRPr="00845B48">
        <w:rPr>
          <w:rFonts w:ascii="Arial" w:hAnsi="Arial" w:cs="Arial"/>
          <w:sz w:val="24"/>
          <w:szCs w:val="24"/>
        </w:rPr>
        <w:t xml:space="preserve"> a </w:t>
      </w:r>
      <w:r w:rsidR="00EB6E4A" w:rsidRPr="00845B48">
        <w:rPr>
          <w:rFonts w:ascii="Arial" w:hAnsi="Arial" w:cs="Arial"/>
          <w:sz w:val="24"/>
          <w:szCs w:val="24"/>
        </w:rPr>
        <w:t>mixture of both hard and soft skills</w:t>
      </w:r>
      <w:r w:rsidR="00BD7BAB" w:rsidRPr="00845B48">
        <w:rPr>
          <w:rFonts w:ascii="Arial" w:hAnsi="Arial" w:cs="Arial"/>
          <w:sz w:val="24"/>
          <w:szCs w:val="24"/>
        </w:rPr>
        <w:t>,</w:t>
      </w:r>
      <w:r w:rsidR="00EB6E4A" w:rsidRPr="00845B48">
        <w:rPr>
          <w:rFonts w:ascii="Arial" w:hAnsi="Arial" w:cs="Arial"/>
          <w:sz w:val="24"/>
          <w:szCs w:val="24"/>
        </w:rPr>
        <w:t xml:space="preserve"> with creativity sitting at number one in the list of desired </w:t>
      </w:r>
      <w:r w:rsidR="00BD6E5B" w:rsidRPr="00845B48">
        <w:rPr>
          <w:rFonts w:ascii="Arial" w:hAnsi="Arial" w:cs="Arial"/>
          <w:sz w:val="24"/>
          <w:szCs w:val="24"/>
        </w:rPr>
        <w:t>qualities</w:t>
      </w:r>
      <w:r w:rsidR="00EB6E4A" w:rsidRPr="00845B48">
        <w:rPr>
          <w:rFonts w:ascii="Arial" w:hAnsi="Arial" w:cs="Arial"/>
          <w:sz w:val="24"/>
          <w:szCs w:val="24"/>
        </w:rPr>
        <w:t>.</w:t>
      </w:r>
      <w:r w:rsidR="00B7661E" w:rsidRPr="00845B48">
        <w:rPr>
          <w:rFonts w:ascii="Arial" w:hAnsi="Arial" w:cs="Arial"/>
          <w:sz w:val="24"/>
          <w:szCs w:val="24"/>
        </w:rPr>
        <w:t xml:space="preserve"> It is not just creativity that children must develop to </w:t>
      </w:r>
      <w:r w:rsidR="00CB4F20" w:rsidRPr="00845B48">
        <w:rPr>
          <w:rFonts w:ascii="Arial" w:hAnsi="Arial" w:cs="Arial"/>
          <w:sz w:val="24"/>
          <w:szCs w:val="24"/>
        </w:rPr>
        <w:t xml:space="preserve">play their part in modern society. </w:t>
      </w:r>
      <w:r w:rsidR="002C062C" w:rsidRPr="00845B48">
        <w:rPr>
          <w:rFonts w:ascii="Arial" w:hAnsi="Arial" w:cs="Arial"/>
          <w:sz w:val="24"/>
          <w:szCs w:val="24"/>
        </w:rPr>
        <w:t xml:space="preserve">The Welsh Government (2017) states that it is a national mission to </w:t>
      </w:r>
      <w:r w:rsidR="001E387C" w:rsidRPr="00845B48">
        <w:rPr>
          <w:rFonts w:ascii="Arial" w:hAnsi="Arial" w:cs="Arial"/>
          <w:sz w:val="24"/>
          <w:szCs w:val="24"/>
        </w:rPr>
        <w:t>develop</w:t>
      </w:r>
      <w:r w:rsidR="002C062C" w:rsidRPr="00845B48">
        <w:rPr>
          <w:rFonts w:ascii="Arial" w:hAnsi="Arial" w:cs="Arial"/>
          <w:sz w:val="24"/>
          <w:szCs w:val="24"/>
        </w:rPr>
        <w:t xml:space="preserve"> a school system which encourages ambition within its students to </w:t>
      </w:r>
      <w:r w:rsidR="001E387C" w:rsidRPr="00845B48">
        <w:rPr>
          <w:rFonts w:ascii="Arial" w:hAnsi="Arial" w:cs="Arial"/>
          <w:sz w:val="24"/>
          <w:szCs w:val="24"/>
        </w:rPr>
        <w:t>ensure they fulfil their potential, are provided with the correct skills to live in a modern world and continue to achieve and learn throughout their lifetime.</w:t>
      </w:r>
      <w:r w:rsidR="00BD7BAB" w:rsidRPr="00845B48">
        <w:rPr>
          <w:rFonts w:ascii="Arial" w:hAnsi="Arial" w:cs="Arial"/>
          <w:sz w:val="24"/>
          <w:szCs w:val="24"/>
        </w:rPr>
        <w:t xml:space="preserve">  </w:t>
      </w:r>
    </w:p>
    <w:p w14:paraId="6BA0D13E" w14:textId="77777777" w:rsidR="00252B94" w:rsidRPr="00845B48" w:rsidRDefault="00252B94" w:rsidP="00845B48">
      <w:pPr>
        <w:spacing w:line="360" w:lineRule="auto"/>
        <w:rPr>
          <w:rFonts w:ascii="Arial" w:hAnsi="Arial" w:cs="Arial"/>
          <w:sz w:val="24"/>
          <w:szCs w:val="24"/>
        </w:rPr>
      </w:pPr>
      <w:r w:rsidRPr="00845B48">
        <w:rPr>
          <w:rFonts w:ascii="Arial" w:hAnsi="Arial" w:cs="Arial"/>
          <w:sz w:val="24"/>
          <w:szCs w:val="24"/>
        </w:rPr>
        <w:t>Adobe (2012) carried out research on the beliefs and attitudes towards creativity in school, work and home</w:t>
      </w:r>
      <w:r w:rsidR="00BD7BAB" w:rsidRPr="00845B48">
        <w:rPr>
          <w:rFonts w:ascii="Arial" w:hAnsi="Arial" w:cs="Arial"/>
          <w:sz w:val="24"/>
          <w:szCs w:val="24"/>
        </w:rPr>
        <w:t>, and found that one barrier to</w:t>
      </w:r>
      <w:r w:rsidRPr="00845B48">
        <w:rPr>
          <w:rFonts w:ascii="Arial" w:hAnsi="Arial" w:cs="Arial"/>
          <w:sz w:val="24"/>
          <w:szCs w:val="24"/>
        </w:rPr>
        <w:t xml:space="preserve"> developing creativity was that people felt they were not given enough time to think creatively and an environment in which they felt comfortable to think creatively.</w:t>
      </w:r>
      <w:r w:rsidR="000912C5" w:rsidRPr="00845B48">
        <w:rPr>
          <w:rFonts w:ascii="Arial" w:hAnsi="Arial" w:cs="Arial"/>
          <w:sz w:val="24"/>
          <w:szCs w:val="24"/>
        </w:rPr>
        <w:t xml:space="preserve"> Therefore, schools must provide children with environments where they feel safe to think creatively and a teacher who ensures that the child is given enough time to develop their thoughts. </w:t>
      </w:r>
    </w:p>
    <w:p w14:paraId="13883050" w14:textId="77777777" w:rsidR="001E387C" w:rsidRPr="00845B48" w:rsidRDefault="009D5F89" w:rsidP="00845B48">
      <w:pPr>
        <w:spacing w:line="360" w:lineRule="auto"/>
        <w:rPr>
          <w:rFonts w:ascii="Arial" w:hAnsi="Arial" w:cs="Arial"/>
          <w:sz w:val="24"/>
          <w:szCs w:val="24"/>
        </w:rPr>
      </w:pPr>
      <w:r w:rsidRPr="00845B48">
        <w:rPr>
          <w:rFonts w:ascii="Arial" w:hAnsi="Arial" w:cs="Arial"/>
          <w:sz w:val="24"/>
          <w:szCs w:val="24"/>
        </w:rPr>
        <w:t xml:space="preserve">One of the four purposes of the curriculum is for children to become capable learners. An Estyn (2016) good practice report found that Pembroke Dock Community School were encouraging their pupils to become more capable independent learners at assessing their </w:t>
      </w:r>
      <w:r w:rsidR="00CB4F20" w:rsidRPr="00845B48">
        <w:rPr>
          <w:rFonts w:ascii="Arial" w:hAnsi="Arial" w:cs="Arial"/>
          <w:sz w:val="24"/>
          <w:szCs w:val="24"/>
        </w:rPr>
        <w:t xml:space="preserve">own </w:t>
      </w:r>
      <w:r w:rsidRPr="00845B48">
        <w:rPr>
          <w:rFonts w:ascii="Arial" w:hAnsi="Arial" w:cs="Arial"/>
          <w:sz w:val="24"/>
          <w:szCs w:val="24"/>
        </w:rPr>
        <w:t xml:space="preserve">work. </w:t>
      </w:r>
      <w:r w:rsidR="009F43E5" w:rsidRPr="00845B48">
        <w:rPr>
          <w:rFonts w:ascii="Arial" w:hAnsi="Arial" w:cs="Arial"/>
          <w:sz w:val="24"/>
          <w:szCs w:val="24"/>
        </w:rPr>
        <w:t xml:space="preserve">Encouraging the children to become more independent resulted in pupils expressing their thoughts about their </w:t>
      </w:r>
      <w:r w:rsidR="009F43E5" w:rsidRPr="00845B48">
        <w:rPr>
          <w:rFonts w:ascii="Arial" w:hAnsi="Arial" w:cs="Arial"/>
          <w:sz w:val="24"/>
          <w:szCs w:val="24"/>
        </w:rPr>
        <w:lastRenderedPageBreak/>
        <w:t xml:space="preserve">progress and allowed children to use the skills they had learnt and adapt them to investigate ways in which they could improve their learning. </w:t>
      </w:r>
    </w:p>
    <w:p w14:paraId="6AB2190B" w14:textId="635E092D" w:rsidR="00E90F5D" w:rsidRPr="00845B48" w:rsidRDefault="00E90F5D" w:rsidP="00845B48">
      <w:pPr>
        <w:spacing w:line="360" w:lineRule="auto"/>
        <w:rPr>
          <w:rFonts w:ascii="Arial" w:hAnsi="Arial" w:cs="Arial"/>
          <w:sz w:val="24"/>
          <w:szCs w:val="24"/>
        </w:rPr>
      </w:pPr>
      <w:r w:rsidRPr="00845B48">
        <w:rPr>
          <w:rFonts w:ascii="Arial" w:hAnsi="Arial" w:cs="Arial"/>
          <w:sz w:val="24"/>
          <w:szCs w:val="24"/>
        </w:rPr>
        <w:t>The National Advisory Committee on Creative and Cultural Education (NACCCE) define creativity as “Imaginative activity fashioned so as to produce outcomes tha</w:t>
      </w:r>
      <w:r w:rsidR="00BD7BAB" w:rsidRPr="00845B48">
        <w:rPr>
          <w:rFonts w:ascii="Arial" w:hAnsi="Arial" w:cs="Arial"/>
          <w:sz w:val="24"/>
          <w:szCs w:val="24"/>
        </w:rPr>
        <w:t>t are both original and o</w:t>
      </w:r>
      <w:r w:rsidRPr="00845B48">
        <w:rPr>
          <w:rFonts w:ascii="Arial" w:hAnsi="Arial" w:cs="Arial"/>
          <w:sz w:val="24"/>
          <w:szCs w:val="24"/>
        </w:rPr>
        <w:t>f value” (NACCCE, 1999, p.30).</w:t>
      </w:r>
      <w:r w:rsidR="00740FF7" w:rsidRPr="00845B48">
        <w:rPr>
          <w:rFonts w:ascii="Arial" w:hAnsi="Arial" w:cs="Arial"/>
          <w:sz w:val="24"/>
          <w:szCs w:val="24"/>
        </w:rPr>
        <w:t xml:space="preserve"> However, it must be noted that this is not the only definition for creativity Joubert (2001) states that creativity is very difficult to define as when it is given a definition people will interpret it in different ways.</w:t>
      </w:r>
      <w:r w:rsidR="009B71E6" w:rsidRPr="00845B48">
        <w:rPr>
          <w:rFonts w:ascii="Arial" w:hAnsi="Arial" w:cs="Arial"/>
          <w:sz w:val="24"/>
          <w:szCs w:val="24"/>
        </w:rPr>
        <w:t xml:space="preserve"> </w:t>
      </w:r>
      <w:r w:rsidR="002D1428" w:rsidRPr="00845B48">
        <w:rPr>
          <w:rFonts w:ascii="Arial" w:hAnsi="Arial" w:cs="Arial"/>
          <w:sz w:val="24"/>
          <w:szCs w:val="24"/>
        </w:rPr>
        <w:t>Gardner (1997) defined creativity as being able to solve problems and create new questions</w:t>
      </w:r>
      <w:r w:rsidR="000D52B7" w:rsidRPr="00845B48">
        <w:rPr>
          <w:rFonts w:ascii="Arial" w:hAnsi="Arial" w:cs="Arial"/>
          <w:sz w:val="24"/>
          <w:szCs w:val="24"/>
        </w:rPr>
        <w:t>. W</w:t>
      </w:r>
      <w:r w:rsidR="002D1428" w:rsidRPr="00845B48">
        <w:rPr>
          <w:rFonts w:ascii="Arial" w:hAnsi="Arial" w:cs="Arial"/>
          <w:sz w:val="24"/>
          <w:szCs w:val="24"/>
        </w:rPr>
        <w:t>ith Gardner defining creativity as more of a skill</w:t>
      </w:r>
      <w:r w:rsidR="00BD7BAB" w:rsidRPr="00845B48">
        <w:rPr>
          <w:rFonts w:ascii="Arial" w:hAnsi="Arial" w:cs="Arial"/>
          <w:sz w:val="24"/>
          <w:szCs w:val="24"/>
        </w:rPr>
        <w:t>,</w:t>
      </w:r>
      <w:r w:rsidR="002D1428" w:rsidRPr="00845B48">
        <w:rPr>
          <w:rFonts w:ascii="Arial" w:hAnsi="Arial" w:cs="Arial"/>
          <w:sz w:val="24"/>
          <w:szCs w:val="24"/>
        </w:rPr>
        <w:t xml:space="preserve"> Lucas (2001) states that creativity is a “state of mind” where different parts of the brain work together as one</w:t>
      </w:r>
      <w:r w:rsidR="000D52B7" w:rsidRPr="00845B48">
        <w:rPr>
          <w:rFonts w:ascii="Arial" w:hAnsi="Arial" w:cs="Arial"/>
          <w:sz w:val="24"/>
          <w:szCs w:val="24"/>
        </w:rPr>
        <w:t>. However, as Fisher and Williams (2004) note</w:t>
      </w:r>
      <w:r w:rsidR="00BD7BAB" w:rsidRPr="00845B48">
        <w:rPr>
          <w:rFonts w:ascii="Arial" w:hAnsi="Arial" w:cs="Arial"/>
          <w:sz w:val="24"/>
          <w:szCs w:val="24"/>
        </w:rPr>
        <w:t>,</w:t>
      </w:r>
      <w:r w:rsidR="000D52B7" w:rsidRPr="00845B48">
        <w:rPr>
          <w:rFonts w:ascii="Arial" w:hAnsi="Arial" w:cs="Arial"/>
          <w:sz w:val="24"/>
          <w:szCs w:val="24"/>
        </w:rPr>
        <w:t xml:space="preserve"> research that has been carried out over the years has yet to fully explain th</w:t>
      </w:r>
      <w:r w:rsidR="00BD7BAB" w:rsidRPr="00845B48">
        <w:rPr>
          <w:rFonts w:ascii="Arial" w:hAnsi="Arial" w:cs="Arial"/>
          <w:sz w:val="24"/>
          <w:szCs w:val="24"/>
        </w:rPr>
        <w:t xml:space="preserve">e concept of creativity and </w:t>
      </w:r>
      <w:r w:rsidR="000D52B7" w:rsidRPr="00845B48">
        <w:rPr>
          <w:rFonts w:ascii="Arial" w:hAnsi="Arial" w:cs="Arial"/>
          <w:sz w:val="24"/>
          <w:szCs w:val="24"/>
        </w:rPr>
        <w:t xml:space="preserve"> although we are aware of what creativity is when we witness it we are still unable to explain the process behind it. </w:t>
      </w:r>
      <w:r w:rsidR="00BC2AF2" w:rsidRPr="00845B48">
        <w:rPr>
          <w:rFonts w:ascii="Arial" w:hAnsi="Arial" w:cs="Arial"/>
          <w:sz w:val="24"/>
          <w:szCs w:val="24"/>
        </w:rPr>
        <w:t xml:space="preserve">Robinson states that creativity is “the process of having original ideas that have value” (Robinson, 2015, p.34). </w:t>
      </w:r>
    </w:p>
    <w:p w14:paraId="4D77ACBD" w14:textId="4DAC47EE" w:rsidR="00673021" w:rsidRPr="00845B48" w:rsidRDefault="002638A7" w:rsidP="00845B48">
      <w:pPr>
        <w:spacing w:line="360" w:lineRule="auto"/>
        <w:rPr>
          <w:rFonts w:ascii="Arial" w:hAnsi="Arial" w:cs="Arial"/>
          <w:sz w:val="24"/>
          <w:szCs w:val="24"/>
        </w:rPr>
      </w:pPr>
      <w:proofErr w:type="spellStart"/>
      <w:r w:rsidRPr="00845B48">
        <w:rPr>
          <w:rFonts w:ascii="Arial" w:hAnsi="Arial" w:cs="Arial"/>
          <w:sz w:val="24"/>
          <w:szCs w:val="24"/>
        </w:rPr>
        <w:t>Jesson</w:t>
      </w:r>
      <w:proofErr w:type="spellEnd"/>
      <w:r w:rsidRPr="00845B48">
        <w:rPr>
          <w:rFonts w:ascii="Arial" w:hAnsi="Arial" w:cs="Arial"/>
          <w:sz w:val="24"/>
          <w:szCs w:val="24"/>
        </w:rPr>
        <w:t xml:space="preserve"> (2012) defines enterprise skills for children as the skills they will need to thrive and succeed in the future. She goes onto say that children with developed enterprise skills will be able to acknowledge and identity different ways in which they are able to apply their creativity skills.</w:t>
      </w:r>
      <w:r w:rsidR="00E12B23" w:rsidRPr="00845B48">
        <w:rPr>
          <w:rFonts w:ascii="Arial" w:hAnsi="Arial" w:cs="Arial"/>
          <w:sz w:val="24"/>
          <w:szCs w:val="24"/>
        </w:rPr>
        <w:t xml:space="preserve"> Allman (2012) further supports this by stating that enterprise and creativity skills are linked together and that one cannot develop without the other.</w:t>
      </w:r>
      <w:r w:rsidR="001977CC" w:rsidRPr="00845B48">
        <w:rPr>
          <w:rFonts w:ascii="Arial" w:hAnsi="Arial" w:cs="Arial"/>
          <w:sz w:val="24"/>
          <w:szCs w:val="24"/>
        </w:rPr>
        <w:t xml:space="preserve"> Reynolds (2016) states that children benefit from developing enterprise skills as they are not spoken at with information by the teacher but instead are able to work individually or in groups to solve problems which in turn develops their communication skills. </w:t>
      </w:r>
      <w:r w:rsidR="0079684B" w:rsidRPr="00845B48">
        <w:rPr>
          <w:rFonts w:ascii="Arial" w:hAnsi="Arial" w:cs="Arial"/>
          <w:sz w:val="24"/>
          <w:szCs w:val="24"/>
        </w:rPr>
        <w:t xml:space="preserve"> </w:t>
      </w:r>
    </w:p>
    <w:p w14:paraId="5FB0746D" w14:textId="7C42D9BC" w:rsidR="00000A15" w:rsidRPr="00845B48" w:rsidRDefault="00000A15" w:rsidP="00845B48">
      <w:pPr>
        <w:spacing w:line="360" w:lineRule="auto"/>
        <w:rPr>
          <w:rFonts w:ascii="Arial" w:hAnsi="Arial" w:cs="Arial"/>
          <w:sz w:val="24"/>
          <w:szCs w:val="24"/>
        </w:rPr>
      </w:pPr>
      <w:r w:rsidRPr="00845B48">
        <w:rPr>
          <w:rFonts w:ascii="Arial" w:hAnsi="Arial" w:cs="Arial"/>
          <w:sz w:val="24"/>
          <w:szCs w:val="24"/>
        </w:rPr>
        <w:t>Barras (2014) recognises that although there is a debate as to whether creativity can be taught or whether it is innate</w:t>
      </w:r>
      <w:r w:rsidR="00F421D6" w:rsidRPr="00845B48">
        <w:rPr>
          <w:rFonts w:ascii="Arial" w:hAnsi="Arial" w:cs="Arial"/>
          <w:sz w:val="24"/>
          <w:szCs w:val="24"/>
        </w:rPr>
        <w:t>,</w:t>
      </w:r>
      <w:r w:rsidRPr="00845B48">
        <w:rPr>
          <w:rFonts w:ascii="Arial" w:hAnsi="Arial" w:cs="Arial"/>
          <w:sz w:val="24"/>
          <w:szCs w:val="24"/>
        </w:rPr>
        <w:t xml:space="preserve"> that it is now recognised that schools are hindering creativity and therefore</w:t>
      </w:r>
      <w:r w:rsidR="00347FA9" w:rsidRPr="00845B48">
        <w:rPr>
          <w:rFonts w:ascii="Arial" w:hAnsi="Arial" w:cs="Arial"/>
          <w:sz w:val="24"/>
          <w:szCs w:val="24"/>
        </w:rPr>
        <w:t xml:space="preserve"> means that each child is born with some creative skills</w:t>
      </w:r>
      <w:r w:rsidRPr="00845B48">
        <w:rPr>
          <w:rFonts w:ascii="Arial" w:hAnsi="Arial" w:cs="Arial"/>
          <w:sz w:val="24"/>
          <w:szCs w:val="24"/>
        </w:rPr>
        <w:t>. He goes on</w:t>
      </w:r>
      <w:r w:rsidR="00A45FD3" w:rsidRPr="00845B48">
        <w:rPr>
          <w:rFonts w:ascii="Arial" w:hAnsi="Arial" w:cs="Arial"/>
          <w:sz w:val="24"/>
          <w:szCs w:val="24"/>
        </w:rPr>
        <w:t xml:space="preserve"> </w:t>
      </w:r>
      <w:r w:rsidRPr="00845B48">
        <w:rPr>
          <w:rFonts w:ascii="Arial" w:hAnsi="Arial" w:cs="Arial"/>
          <w:sz w:val="24"/>
          <w:szCs w:val="24"/>
        </w:rPr>
        <w:t xml:space="preserve">to state however, that it is important to understand that we should not be pressuring children into being creative </w:t>
      </w:r>
      <w:r w:rsidR="00F21B09" w:rsidRPr="00845B48">
        <w:rPr>
          <w:rFonts w:ascii="Arial" w:hAnsi="Arial" w:cs="Arial"/>
          <w:sz w:val="24"/>
          <w:szCs w:val="24"/>
        </w:rPr>
        <w:t>in order</w:t>
      </w:r>
      <w:r w:rsidRPr="00845B48">
        <w:rPr>
          <w:rFonts w:ascii="Arial" w:hAnsi="Arial" w:cs="Arial"/>
          <w:sz w:val="24"/>
          <w:szCs w:val="24"/>
        </w:rPr>
        <w:t xml:space="preserve"> to ensure </w:t>
      </w:r>
      <w:r w:rsidR="008D59CE" w:rsidRPr="00845B48">
        <w:rPr>
          <w:rFonts w:ascii="Arial" w:hAnsi="Arial" w:cs="Arial"/>
          <w:sz w:val="24"/>
          <w:szCs w:val="24"/>
        </w:rPr>
        <w:t xml:space="preserve">a </w:t>
      </w:r>
      <w:r w:rsidRPr="00845B48">
        <w:rPr>
          <w:rFonts w:ascii="Arial" w:hAnsi="Arial" w:cs="Arial"/>
          <w:sz w:val="24"/>
          <w:szCs w:val="24"/>
        </w:rPr>
        <w:t>successful</w:t>
      </w:r>
      <w:r w:rsidR="008D59CE" w:rsidRPr="00845B48">
        <w:rPr>
          <w:rFonts w:ascii="Arial" w:hAnsi="Arial" w:cs="Arial"/>
          <w:sz w:val="24"/>
          <w:szCs w:val="24"/>
        </w:rPr>
        <w:t xml:space="preserve"> career</w:t>
      </w:r>
      <w:r w:rsidR="00C3313F" w:rsidRPr="00845B48">
        <w:rPr>
          <w:rFonts w:ascii="Arial" w:hAnsi="Arial" w:cs="Arial"/>
          <w:sz w:val="24"/>
          <w:szCs w:val="24"/>
        </w:rPr>
        <w:t xml:space="preserve">, but they should be encouraged to think creatively day to day. </w:t>
      </w:r>
    </w:p>
    <w:p w14:paraId="15025A06" w14:textId="10FE6250" w:rsidR="001E297F" w:rsidRPr="00845B48" w:rsidRDefault="00DE3E37" w:rsidP="00845B48">
      <w:pPr>
        <w:spacing w:line="360" w:lineRule="auto"/>
        <w:rPr>
          <w:rFonts w:ascii="Arial" w:hAnsi="Arial" w:cs="Arial"/>
          <w:sz w:val="24"/>
          <w:szCs w:val="24"/>
        </w:rPr>
      </w:pPr>
      <w:r w:rsidRPr="00845B48">
        <w:rPr>
          <w:rFonts w:ascii="Arial" w:hAnsi="Arial" w:cs="Arial"/>
          <w:sz w:val="24"/>
          <w:szCs w:val="24"/>
        </w:rPr>
        <w:t>Within the Norwegian National curriculum, it states that “Education must demonstrate how creative energy and inventiveness have constantly i</w:t>
      </w:r>
      <w:r w:rsidR="00BD7BAB" w:rsidRPr="00845B48">
        <w:rPr>
          <w:rFonts w:ascii="Arial" w:hAnsi="Arial" w:cs="Arial"/>
          <w:sz w:val="24"/>
          <w:szCs w:val="24"/>
        </w:rPr>
        <w:t>mproved</w:t>
      </w:r>
      <w:r w:rsidRPr="00845B48">
        <w:rPr>
          <w:rFonts w:ascii="Arial" w:hAnsi="Arial" w:cs="Arial"/>
          <w:sz w:val="24"/>
          <w:szCs w:val="24"/>
        </w:rPr>
        <w:t xml:space="preserve"> the </w:t>
      </w:r>
      <w:r w:rsidRPr="00845B48">
        <w:rPr>
          <w:rFonts w:ascii="Arial" w:hAnsi="Arial" w:cs="Arial"/>
          <w:sz w:val="24"/>
          <w:szCs w:val="24"/>
        </w:rPr>
        <w:lastRenderedPageBreak/>
        <w:t>context, content and quality of human life” (</w:t>
      </w:r>
      <w:proofErr w:type="spellStart"/>
      <w:r w:rsidRPr="00845B48">
        <w:rPr>
          <w:rFonts w:ascii="Arial" w:hAnsi="Arial" w:cs="Arial"/>
          <w:sz w:val="24"/>
          <w:szCs w:val="24"/>
        </w:rPr>
        <w:t>Beetlestone</w:t>
      </w:r>
      <w:proofErr w:type="spellEnd"/>
      <w:r w:rsidRPr="00845B48">
        <w:rPr>
          <w:rFonts w:ascii="Arial" w:hAnsi="Arial" w:cs="Arial"/>
          <w:sz w:val="24"/>
          <w:szCs w:val="24"/>
        </w:rPr>
        <w:t>, 1998, p.1). The importance that creativity has on humans is further supported by May (2009)</w:t>
      </w:r>
      <w:r w:rsidR="00BD7BAB" w:rsidRPr="00845B48">
        <w:rPr>
          <w:rFonts w:ascii="Arial" w:hAnsi="Arial" w:cs="Arial"/>
          <w:sz w:val="24"/>
          <w:szCs w:val="24"/>
        </w:rPr>
        <w:t xml:space="preserve">, </w:t>
      </w:r>
      <w:r w:rsidRPr="00845B48">
        <w:rPr>
          <w:rFonts w:ascii="Arial" w:hAnsi="Arial" w:cs="Arial"/>
          <w:sz w:val="24"/>
          <w:szCs w:val="24"/>
        </w:rPr>
        <w:t>who states that c</w:t>
      </w:r>
      <w:r w:rsidR="00F7082C" w:rsidRPr="00845B48">
        <w:rPr>
          <w:rFonts w:ascii="Arial" w:hAnsi="Arial" w:cs="Arial"/>
          <w:sz w:val="24"/>
          <w:szCs w:val="24"/>
        </w:rPr>
        <w:t>reativity is seen as a building block of the human species which enables them to perform at the highest level</w:t>
      </w:r>
      <w:r w:rsidRPr="00845B48">
        <w:rPr>
          <w:rFonts w:ascii="Arial" w:hAnsi="Arial" w:cs="Arial"/>
          <w:sz w:val="24"/>
          <w:szCs w:val="24"/>
        </w:rPr>
        <w:t xml:space="preserve"> and engages curiosity, promotes well-being and focuses concentration</w:t>
      </w:r>
      <w:r w:rsidR="00053405" w:rsidRPr="00845B48">
        <w:rPr>
          <w:rFonts w:ascii="Arial" w:hAnsi="Arial" w:cs="Arial"/>
          <w:sz w:val="24"/>
          <w:szCs w:val="24"/>
        </w:rPr>
        <w:t>.</w:t>
      </w:r>
      <w:r w:rsidR="0068579D" w:rsidRPr="00845B48">
        <w:rPr>
          <w:rFonts w:ascii="Arial" w:hAnsi="Arial" w:cs="Arial"/>
          <w:sz w:val="24"/>
          <w:szCs w:val="24"/>
        </w:rPr>
        <w:t xml:space="preserve"> With such importance placed on creativity we must ensure that </w:t>
      </w:r>
      <w:r w:rsidR="00A911AA" w:rsidRPr="00845B48">
        <w:rPr>
          <w:rFonts w:ascii="Arial" w:hAnsi="Arial" w:cs="Arial"/>
          <w:sz w:val="24"/>
          <w:szCs w:val="24"/>
        </w:rPr>
        <w:t xml:space="preserve">children are being given the opportunity to develop these skills throughout their education. </w:t>
      </w:r>
      <w:r w:rsidR="00182563" w:rsidRPr="00845B48">
        <w:rPr>
          <w:rFonts w:ascii="Arial" w:hAnsi="Arial" w:cs="Arial"/>
          <w:sz w:val="24"/>
          <w:szCs w:val="24"/>
        </w:rPr>
        <w:t>However,</w:t>
      </w:r>
      <w:r w:rsidR="00527BB5" w:rsidRPr="00845B48">
        <w:rPr>
          <w:rFonts w:ascii="Arial" w:hAnsi="Arial" w:cs="Arial"/>
          <w:sz w:val="24"/>
          <w:szCs w:val="24"/>
        </w:rPr>
        <w:t xml:space="preserve"> there is a worry that educators are unwilling to promot</w:t>
      </w:r>
      <w:r w:rsidR="009F28F0" w:rsidRPr="00845B48">
        <w:rPr>
          <w:rFonts w:ascii="Arial" w:hAnsi="Arial" w:cs="Arial"/>
          <w:sz w:val="24"/>
          <w:szCs w:val="24"/>
        </w:rPr>
        <w:t xml:space="preserve">e </w:t>
      </w:r>
      <w:r w:rsidR="00527BB5" w:rsidRPr="00845B48">
        <w:rPr>
          <w:rFonts w:ascii="Arial" w:hAnsi="Arial" w:cs="Arial"/>
          <w:sz w:val="24"/>
          <w:szCs w:val="24"/>
        </w:rPr>
        <w:t xml:space="preserve">creativity in children </w:t>
      </w:r>
      <w:r w:rsidR="009F28F0" w:rsidRPr="00845B48">
        <w:rPr>
          <w:rFonts w:ascii="Arial" w:hAnsi="Arial" w:cs="Arial"/>
          <w:sz w:val="24"/>
          <w:szCs w:val="24"/>
        </w:rPr>
        <w:t xml:space="preserve">as it </w:t>
      </w:r>
      <w:r w:rsidR="00527BB5" w:rsidRPr="00845B48">
        <w:rPr>
          <w:rFonts w:ascii="Arial" w:hAnsi="Arial" w:cs="Arial"/>
          <w:sz w:val="24"/>
          <w:szCs w:val="24"/>
        </w:rPr>
        <w:t xml:space="preserve">will result in </w:t>
      </w:r>
      <w:r w:rsidR="009F28F0" w:rsidRPr="00845B48">
        <w:rPr>
          <w:rFonts w:ascii="Arial" w:hAnsi="Arial" w:cs="Arial"/>
          <w:sz w:val="24"/>
          <w:szCs w:val="24"/>
        </w:rPr>
        <w:t xml:space="preserve">a </w:t>
      </w:r>
      <w:r w:rsidR="00527BB5" w:rsidRPr="00845B48">
        <w:rPr>
          <w:rFonts w:ascii="Arial" w:hAnsi="Arial" w:cs="Arial"/>
          <w:sz w:val="24"/>
          <w:szCs w:val="24"/>
        </w:rPr>
        <w:t xml:space="preserve">lack of concentration and </w:t>
      </w:r>
      <w:r w:rsidR="009F28F0" w:rsidRPr="00845B48">
        <w:rPr>
          <w:rFonts w:ascii="Arial" w:hAnsi="Arial" w:cs="Arial"/>
          <w:sz w:val="24"/>
          <w:szCs w:val="24"/>
        </w:rPr>
        <w:t xml:space="preserve">will </w:t>
      </w:r>
      <w:r w:rsidR="00527BB5" w:rsidRPr="00845B48">
        <w:rPr>
          <w:rFonts w:ascii="Arial" w:hAnsi="Arial" w:cs="Arial"/>
          <w:sz w:val="24"/>
          <w:szCs w:val="24"/>
        </w:rPr>
        <w:t>encourage too much free expression (Robinson, 2017).</w:t>
      </w:r>
      <w:r w:rsidR="00000A15" w:rsidRPr="00845B48">
        <w:rPr>
          <w:rFonts w:ascii="Arial" w:hAnsi="Arial" w:cs="Arial"/>
          <w:sz w:val="24"/>
          <w:szCs w:val="24"/>
        </w:rPr>
        <w:t xml:space="preserve"> </w:t>
      </w:r>
      <w:r w:rsidR="00182563" w:rsidRPr="00845B48">
        <w:rPr>
          <w:rFonts w:ascii="Arial" w:hAnsi="Arial" w:cs="Arial"/>
          <w:sz w:val="24"/>
          <w:szCs w:val="24"/>
        </w:rPr>
        <w:t>Drapeau (</w:t>
      </w:r>
      <w:r w:rsidR="00AD16C2" w:rsidRPr="00845B48">
        <w:rPr>
          <w:rFonts w:ascii="Arial" w:hAnsi="Arial" w:cs="Arial"/>
          <w:sz w:val="24"/>
          <w:szCs w:val="24"/>
        </w:rPr>
        <w:t>2014</w:t>
      </w:r>
      <w:r w:rsidR="00182563" w:rsidRPr="00845B48">
        <w:rPr>
          <w:rFonts w:ascii="Arial" w:hAnsi="Arial" w:cs="Arial"/>
          <w:sz w:val="24"/>
          <w:szCs w:val="24"/>
        </w:rPr>
        <w:t>)</w:t>
      </w:r>
      <w:r w:rsidR="00000A15" w:rsidRPr="00845B48">
        <w:rPr>
          <w:rFonts w:ascii="Arial" w:hAnsi="Arial" w:cs="Arial"/>
          <w:sz w:val="24"/>
          <w:szCs w:val="24"/>
        </w:rPr>
        <w:t xml:space="preserve"> </w:t>
      </w:r>
      <w:r w:rsidR="009F28F0" w:rsidRPr="00845B48">
        <w:rPr>
          <w:rFonts w:ascii="Arial" w:hAnsi="Arial" w:cs="Arial"/>
          <w:sz w:val="24"/>
          <w:szCs w:val="24"/>
        </w:rPr>
        <w:t>further identifies the worries schools have when developing creativity</w:t>
      </w:r>
      <w:r w:rsidR="00BD7BAB" w:rsidRPr="00845B48">
        <w:rPr>
          <w:rFonts w:ascii="Arial" w:hAnsi="Arial" w:cs="Arial"/>
          <w:sz w:val="24"/>
          <w:szCs w:val="24"/>
        </w:rPr>
        <w:t>,</w:t>
      </w:r>
      <w:r w:rsidR="009F28F0" w:rsidRPr="00845B48">
        <w:rPr>
          <w:rFonts w:ascii="Arial" w:hAnsi="Arial" w:cs="Arial"/>
          <w:sz w:val="24"/>
          <w:szCs w:val="24"/>
        </w:rPr>
        <w:t xml:space="preserve"> </w:t>
      </w:r>
      <w:r w:rsidR="00E978DF" w:rsidRPr="00845B48">
        <w:rPr>
          <w:rFonts w:ascii="Arial" w:hAnsi="Arial" w:cs="Arial"/>
          <w:sz w:val="24"/>
          <w:szCs w:val="24"/>
        </w:rPr>
        <w:t xml:space="preserve">and </w:t>
      </w:r>
      <w:r w:rsidR="009F28F0" w:rsidRPr="00845B48">
        <w:rPr>
          <w:rFonts w:ascii="Arial" w:hAnsi="Arial" w:cs="Arial"/>
          <w:sz w:val="24"/>
          <w:szCs w:val="24"/>
        </w:rPr>
        <w:t xml:space="preserve">states that </w:t>
      </w:r>
      <w:r w:rsidR="00E978DF" w:rsidRPr="00845B48">
        <w:rPr>
          <w:rFonts w:ascii="Arial" w:hAnsi="Arial" w:cs="Arial"/>
          <w:sz w:val="24"/>
          <w:szCs w:val="24"/>
        </w:rPr>
        <w:t xml:space="preserve">schools </w:t>
      </w:r>
      <w:r w:rsidR="00182563" w:rsidRPr="00845B48">
        <w:rPr>
          <w:rFonts w:ascii="Arial" w:hAnsi="Arial" w:cs="Arial"/>
          <w:sz w:val="24"/>
          <w:szCs w:val="24"/>
        </w:rPr>
        <w:t>struggle to incorporate creativity into their classroom and are unaware of strategies they can use to develop creativity.</w:t>
      </w:r>
    </w:p>
    <w:p w14:paraId="5403611F" w14:textId="1F730AF8" w:rsidR="00BD7BAB" w:rsidRPr="00845B48" w:rsidRDefault="001E297F" w:rsidP="00845B48">
      <w:pPr>
        <w:spacing w:line="360" w:lineRule="auto"/>
        <w:rPr>
          <w:rFonts w:ascii="Arial" w:hAnsi="Arial" w:cs="Arial"/>
          <w:sz w:val="24"/>
          <w:szCs w:val="24"/>
        </w:rPr>
      </w:pPr>
      <w:r w:rsidRPr="00845B48">
        <w:rPr>
          <w:rFonts w:ascii="Arial" w:hAnsi="Arial" w:cs="Arial"/>
          <w:sz w:val="24"/>
          <w:szCs w:val="24"/>
        </w:rPr>
        <w:t>In 1968 George Land carried ou</w:t>
      </w:r>
      <w:r w:rsidR="003615D8" w:rsidRPr="00845B48">
        <w:rPr>
          <w:rFonts w:ascii="Arial" w:hAnsi="Arial" w:cs="Arial"/>
          <w:sz w:val="24"/>
          <w:szCs w:val="24"/>
        </w:rPr>
        <w:t>t a longitudinal study</w:t>
      </w:r>
      <w:r w:rsidRPr="00845B48">
        <w:rPr>
          <w:rFonts w:ascii="Arial" w:hAnsi="Arial" w:cs="Arial"/>
          <w:sz w:val="24"/>
          <w:szCs w:val="24"/>
        </w:rPr>
        <w:t xml:space="preserve"> to test the creativity of 1600 children between the ages of 3 to 5 years old. The test used was the same test which he had invented to help select engineers and scientists for NASA</w:t>
      </w:r>
      <w:r w:rsidR="003615D8" w:rsidRPr="00845B48">
        <w:rPr>
          <w:rFonts w:ascii="Arial" w:hAnsi="Arial" w:cs="Arial"/>
          <w:sz w:val="24"/>
          <w:szCs w:val="24"/>
        </w:rPr>
        <w:t>. The same children were re-tested at the ages of 10, 15 and as adults. The results showed that when tested at age 5</w:t>
      </w:r>
      <w:r w:rsidR="00BD7BAB" w:rsidRPr="00845B48">
        <w:rPr>
          <w:rFonts w:ascii="Arial" w:hAnsi="Arial" w:cs="Arial"/>
          <w:sz w:val="24"/>
          <w:szCs w:val="24"/>
        </w:rPr>
        <w:t>,</w:t>
      </w:r>
      <w:r w:rsidR="003615D8" w:rsidRPr="00845B48">
        <w:rPr>
          <w:rFonts w:ascii="Arial" w:hAnsi="Arial" w:cs="Arial"/>
          <w:sz w:val="24"/>
          <w:szCs w:val="24"/>
        </w:rPr>
        <w:t xml:space="preserve"> 98% of children had the result of creative genius</w:t>
      </w:r>
      <w:r w:rsidR="00BD7BAB" w:rsidRPr="00845B48">
        <w:rPr>
          <w:rFonts w:ascii="Arial" w:hAnsi="Arial" w:cs="Arial"/>
          <w:sz w:val="24"/>
          <w:szCs w:val="24"/>
        </w:rPr>
        <w:t>.  However</w:t>
      </w:r>
      <w:r w:rsidR="000531C8" w:rsidRPr="00845B48">
        <w:rPr>
          <w:rFonts w:ascii="Arial" w:hAnsi="Arial" w:cs="Arial"/>
          <w:sz w:val="24"/>
          <w:szCs w:val="24"/>
        </w:rPr>
        <w:t>,</w:t>
      </w:r>
      <w:r w:rsidR="003615D8" w:rsidRPr="00845B48">
        <w:rPr>
          <w:rFonts w:ascii="Arial" w:hAnsi="Arial" w:cs="Arial"/>
          <w:sz w:val="24"/>
          <w:szCs w:val="24"/>
        </w:rPr>
        <w:t xml:space="preserve"> the percentage dropped dramatically when age 15 to 12%. The decline continued when 280,000 adults were tested</w:t>
      </w:r>
      <w:r w:rsidR="00BD7BAB" w:rsidRPr="00845B48">
        <w:rPr>
          <w:rFonts w:ascii="Arial" w:hAnsi="Arial" w:cs="Arial"/>
          <w:sz w:val="24"/>
          <w:szCs w:val="24"/>
        </w:rPr>
        <w:t>,</w:t>
      </w:r>
      <w:r w:rsidR="003615D8" w:rsidRPr="00845B48">
        <w:rPr>
          <w:rFonts w:ascii="Arial" w:hAnsi="Arial" w:cs="Arial"/>
          <w:sz w:val="24"/>
          <w:szCs w:val="24"/>
        </w:rPr>
        <w:t xml:space="preserve"> showing only 2% achieving creative geni</w:t>
      </w:r>
      <w:r w:rsidR="00BD7BAB" w:rsidRPr="00845B48">
        <w:rPr>
          <w:rFonts w:ascii="Arial" w:hAnsi="Arial" w:cs="Arial"/>
          <w:sz w:val="24"/>
          <w:szCs w:val="24"/>
        </w:rPr>
        <w:t xml:space="preserve">us. After analysing the </w:t>
      </w:r>
      <w:r w:rsidR="000531C8" w:rsidRPr="00845B48">
        <w:rPr>
          <w:rFonts w:ascii="Arial" w:hAnsi="Arial" w:cs="Arial"/>
          <w:sz w:val="24"/>
          <w:szCs w:val="24"/>
        </w:rPr>
        <w:t>results,</w:t>
      </w:r>
      <w:r w:rsidR="003615D8" w:rsidRPr="00845B48">
        <w:rPr>
          <w:rFonts w:ascii="Arial" w:hAnsi="Arial" w:cs="Arial"/>
          <w:sz w:val="24"/>
          <w:szCs w:val="24"/>
        </w:rPr>
        <w:t xml:space="preserve"> he concluded that “non-creative behaviour is learned” (</w:t>
      </w:r>
      <w:proofErr w:type="spellStart"/>
      <w:r w:rsidR="003615D8" w:rsidRPr="00845B48">
        <w:rPr>
          <w:rFonts w:ascii="Arial" w:hAnsi="Arial" w:cs="Arial"/>
          <w:sz w:val="24"/>
          <w:szCs w:val="24"/>
        </w:rPr>
        <w:t>Naiman</w:t>
      </w:r>
      <w:proofErr w:type="spellEnd"/>
      <w:r w:rsidR="003615D8" w:rsidRPr="00845B48">
        <w:rPr>
          <w:rFonts w:ascii="Arial" w:hAnsi="Arial" w:cs="Arial"/>
          <w:sz w:val="24"/>
          <w:szCs w:val="24"/>
        </w:rPr>
        <w:t>, 2019).</w:t>
      </w:r>
    </w:p>
    <w:p w14:paraId="5DE8DED9" w14:textId="5989C087" w:rsidR="00796845" w:rsidRPr="00845B48" w:rsidRDefault="0049555D" w:rsidP="00845B48">
      <w:pPr>
        <w:spacing w:line="360" w:lineRule="auto"/>
        <w:rPr>
          <w:rFonts w:ascii="Arial" w:hAnsi="Arial" w:cs="Arial"/>
          <w:sz w:val="24"/>
          <w:szCs w:val="24"/>
        </w:rPr>
      </w:pPr>
      <w:r w:rsidRPr="00845B48">
        <w:rPr>
          <w:rFonts w:ascii="Arial" w:hAnsi="Arial" w:cs="Arial"/>
          <w:sz w:val="24"/>
          <w:szCs w:val="24"/>
        </w:rPr>
        <w:t>This research suggests that all children are born creative and that it is the environment and people that surround them that will determine their level of creativity as they grow. This is supported by Sharma (2009) who states that each child is born with creative potential but</w:t>
      </w:r>
      <w:r w:rsidR="00BD7BAB" w:rsidRPr="00845B48">
        <w:rPr>
          <w:rFonts w:ascii="Arial" w:hAnsi="Arial" w:cs="Arial"/>
          <w:sz w:val="24"/>
          <w:szCs w:val="24"/>
        </w:rPr>
        <w:t xml:space="preserve"> this</w:t>
      </w:r>
      <w:r w:rsidRPr="00845B48">
        <w:rPr>
          <w:rFonts w:ascii="Arial" w:hAnsi="Arial" w:cs="Arial"/>
          <w:sz w:val="24"/>
          <w:szCs w:val="24"/>
        </w:rPr>
        <w:t xml:space="preserve"> can be subdued if it is not nurtured correctly</w:t>
      </w:r>
      <w:r w:rsidR="00BD7BAB" w:rsidRPr="00845B48">
        <w:rPr>
          <w:rFonts w:ascii="Arial" w:hAnsi="Arial" w:cs="Arial"/>
          <w:sz w:val="24"/>
          <w:szCs w:val="24"/>
        </w:rPr>
        <w:t>,</w:t>
      </w:r>
      <w:r w:rsidRPr="00845B48">
        <w:rPr>
          <w:rFonts w:ascii="Arial" w:hAnsi="Arial" w:cs="Arial"/>
          <w:sz w:val="24"/>
          <w:szCs w:val="24"/>
        </w:rPr>
        <w:t xml:space="preserve"> and that parents and teachers either from their own </w:t>
      </w:r>
      <w:r w:rsidR="00BD7BAB" w:rsidRPr="00845B48">
        <w:rPr>
          <w:rFonts w:ascii="Arial" w:hAnsi="Arial" w:cs="Arial"/>
          <w:sz w:val="24"/>
          <w:szCs w:val="24"/>
        </w:rPr>
        <w:t>actions or dictating the children’s</w:t>
      </w:r>
      <w:r w:rsidRPr="00845B48">
        <w:rPr>
          <w:rFonts w:ascii="Arial" w:hAnsi="Arial" w:cs="Arial"/>
          <w:sz w:val="24"/>
          <w:szCs w:val="24"/>
        </w:rPr>
        <w:t xml:space="preserve"> ac</w:t>
      </w:r>
      <w:r w:rsidR="00BD7BAB" w:rsidRPr="00845B48">
        <w:rPr>
          <w:rFonts w:ascii="Arial" w:hAnsi="Arial" w:cs="Arial"/>
          <w:sz w:val="24"/>
          <w:szCs w:val="24"/>
        </w:rPr>
        <w:t>tions are destroying their</w:t>
      </w:r>
      <w:r w:rsidRPr="00845B48">
        <w:rPr>
          <w:rFonts w:ascii="Arial" w:hAnsi="Arial" w:cs="Arial"/>
          <w:sz w:val="24"/>
          <w:szCs w:val="24"/>
        </w:rPr>
        <w:t xml:space="preserve"> creative capacity.</w:t>
      </w:r>
      <w:r w:rsidR="003A0C06" w:rsidRPr="00845B48">
        <w:rPr>
          <w:rFonts w:ascii="Arial" w:hAnsi="Arial" w:cs="Arial"/>
          <w:sz w:val="24"/>
          <w:szCs w:val="24"/>
        </w:rPr>
        <w:t xml:space="preserve"> Therefore, it must be questioned as to whether </w:t>
      </w:r>
      <w:r w:rsidR="009D5E50" w:rsidRPr="00845B48">
        <w:rPr>
          <w:rFonts w:ascii="Arial" w:hAnsi="Arial" w:cs="Arial"/>
          <w:sz w:val="24"/>
          <w:szCs w:val="24"/>
        </w:rPr>
        <w:t>it is</w:t>
      </w:r>
      <w:r w:rsidR="003A0C06" w:rsidRPr="00845B48">
        <w:rPr>
          <w:rFonts w:ascii="Arial" w:hAnsi="Arial" w:cs="Arial"/>
          <w:sz w:val="24"/>
          <w:szCs w:val="24"/>
        </w:rPr>
        <w:t xml:space="preserve"> schools that are killing children’s creativity</w:t>
      </w:r>
      <w:r w:rsidR="009D5E50" w:rsidRPr="00845B48">
        <w:rPr>
          <w:rFonts w:ascii="Arial" w:hAnsi="Arial" w:cs="Arial"/>
          <w:sz w:val="24"/>
          <w:szCs w:val="24"/>
        </w:rPr>
        <w:t>. Sommer (2014) states that schools are ill prepared to develop the next generation of creative learners and that children are given few chances to think outside the box which in turn only prepares them for the known challenges they may face and not the unknown challenges that will appear in an everchanging world.</w:t>
      </w:r>
      <w:r w:rsidR="00304208" w:rsidRPr="00845B48">
        <w:rPr>
          <w:rFonts w:ascii="Arial" w:hAnsi="Arial" w:cs="Arial"/>
          <w:sz w:val="24"/>
          <w:szCs w:val="24"/>
        </w:rPr>
        <w:t xml:space="preserve"> A reason behin</w:t>
      </w:r>
      <w:r w:rsidR="00BD7BAB" w:rsidRPr="00845B48">
        <w:rPr>
          <w:rFonts w:ascii="Arial" w:hAnsi="Arial" w:cs="Arial"/>
          <w:sz w:val="24"/>
          <w:szCs w:val="24"/>
        </w:rPr>
        <w:t>d teachers suppressing children’s</w:t>
      </w:r>
      <w:r w:rsidR="00304208" w:rsidRPr="00845B48">
        <w:rPr>
          <w:rFonts w:ascii="Arial" w:hAnsi="Arial" w:cs="Arial"/>
          <w:sz w:val="24"/>
          <w:szCs w:val="24"/>
        </w:rPr>
        <w:t xml:space="preserve"> creativity can be because they believe it will lead to </w:t>
      </w:r>
      <w:r w:rsidR="00304208" w:rsidRPr="00845B48">
        <w:rPr>
          <w:rFonts w:ascii="Arial" w:hAnsi="Arial" w:cs="Arial"/>
          <w:sz w:val="24"/>
          <w:szCs w:val="24"/>
        </w:rPr>
        <w:lastRenderedPageBreak/>
        <w:t>unruly behaviour in the classroom (</w:t>
      </w:r>
      <w:proofErr w:type="spellStart"/>
      <w:r w:rsidR="00304208" w:rsidRPr="00845B48">
        <w:rPr>
          <w:rFonts w:ascii="Arial" w:hAnsi="Arial" w:cs="Arial"/>
          <w:sz w:val="24"/>
          <w:szCs w:val="24"/>
        </w:rPr>
        <w:t>Beghettoand</w:t>
      </w:r>
      <w:proofErr w:type="spellEnd"/>
      <w:r w:rsidR="00304208" w:rsidRPr="00845B48">
        <w:rPr>
          <w:rFonts w:ascii="Arial" w:hAnsi="Arial" w:cs="Arial"/>
          <w:sz w:val="24"/>
          <w:szCs w:val="24"/>
        </w:rPr>
        <w:t xml:space="preserve"> Kaufman, 2014). Runco (2014) further supports this point stating that even teachers who have the greatest respect for developing creativity have a negative attitude towards the traits of a creative child</w:t>
      </w:r>
      <w:r w:rsidR="00BC2AF2" w:rsidRPr="00845B48">
        <w:rPr>
          <w:rFonts w:ascii="Arial" w:hAnsi="Arial" w:cs="Arial"/>
          <w:sz w:val="24"/>
          <w:szCs w:val="24"/>
        </w:rPr>
        <w:t>. Ken Robinson gave one of the most influential speeches on creativity</w:t>
      </w:r>
      <w:r w:rsidR="00922D53" w:rsidRPr="00845B48">
        <w:rPr>
          <w:rFonts w:ascii="Arial" w:hAnsi="Arial" w:cs="Arial"/>
          <w:sz w:val="24"/>
          <w:szCs w:val="24"/>
        </w:rPr>
        <w:t>,</w:t>
      </w:r>
      <w:r w:rsidR="00BC2AF2" w:rsidRPr="00845B48">
        <w:rPr>
          <w:rFonts w:ascii="Arial" w:hAnsi="Arial" w:cs="Arial"/>
          <w:sz w:val="24"/>
          <w:szCs w:val="24"/>
        </w:rPr>
        <w:t xml:space="preserve"> stating that schools are killing creativity and that in fact “we don’t grow into creativity; we grow out of it. or rather we get educated out of it” (R</w:t>
      </w:r>
      <w:r w:rsidR="00CF68C5" w:rsidRPr="00845B48">
        <w:rPr>
          <w:rFonts w:ascii="Arial" w:hAnsi="Arial" w:cs="Arial"/>
          <w:sz w:val="24"/>
          <w:szCs w:val="24"/>
        </w:rPr>
        <w:t>obinson, 2007</w:t>
      </w:r>
      <w:r w:rsidR="00BC2AF2" w:rsidRPr="00845B48">
        <w:rPr>
          <w:rFonts w:ascii="Arial" w:hAnsi="Arial" w:cs="Arial"/>
          <w:sz w:val="24"/>
          <w:szCs w:val="24"/>
        </w:rPr>
        <w:t>).</w:t>
      </w:r>
      <w:r w:rsidR="00CF68C5" w:rsidRPr="00845B48">
        <w:rPr>
          <w:rFonts w:ascii="Arial" w:hAnsi="Arial" w:cs="Arial"/>
          <w:sz w:val="24"/>
          <w:szCs w:val="24"/>
        </w:rPr>
        <w:t xml:space="preserve"> </w:t>
      </w:r>
      <w:r w:rsidR="00A04EAE" w:rsidRPr="00845B48">
        <w:rPr>
          <w:rFonts w:ascii="Arial" w:hAnsi="Arial" w:cs="Arial"/>
          <w:sz w:val="24"/>
          <w:szCs w:val="24"/>
        </w:rPr>
        <w:t xml:space="preserve">However, </w:t>
      </w:r>
      <w:r w:rsidR="00FC4AB8" w:rsidRPr="00845B48">
        <w:rPr>
          <w:rFonts w:ascii="Arial" w:hAnsi="Arial" w:cs="Arial"/>
          <w:sz w:val="24"/>
          <w:szCs w:val="24"/>
        </w:rPr>
        <w:t>Wang et al. (2006) provide biological reasoning as to why people become less creative as they get older. They state that the dorsolateral prefrontal cortex (DLPFC) is one of the last parts of the brain to fully develop in adulthood</w:t>
      </w:r>
      <w:r w:rsidR="00922D53" w:rsidRPr="00845B48">
        <w:rPr>
          <w:rFonts w:ascii="Arial" w:hAnsi="Arial" w:cs="Arial"/>
          <w:sz w:val="24"/>
          <w:szCs w:val="24"/>
        </w:rPr>
        <w:t>, which would a</w:t>
      </w:r>
      <w:r w:rsidR="000D35DF" w:rsidRPr="00845B48">
        <w:rPr>
          <w:rFonts w:ascii="Arial" w:hAnsi="Arial" w:cs="Arial"/>
          <w:sz w:val="24"/>
          <w:szCs w:val="24"/>
        </w:rPr>
        <w:t>ffect a person’s creativity as this part of the brain filters ideas which stops ones that may seem ‘negative’ from surfacing and makes a person stop and think before carrying out any ideas.</w:t>
      </w:r>
      <w:r w:rsidR="003D0B20" w:rsidRPr="00845B48">
        <w:rPr>
          <w:rFonts w:ascii="Arial" w:hAnsi="Arial" w:cs="Arial"/>
          <w:sz w:val="24"/>
          <w:szCs w:val="24"/>
        </w:rPr>
        <w:t xml:space="preserve"> This therefore stops the flow of generating original ideas. This evidence supports Land’s 1968 research </w:t>
      </w:r>
      <w:r w:rsidR="00922D53" w:rsidRPr="00845B48">
        <w:rPr>
          <w:rFonts w:ascii="Arial" w:hAnsi="Arial" w:cs="Arial"/>
          <w:sz w:val="24"/>
          <w:szCs w:val="24"/>
        </w:rPr>
        <w:t>in which the older the child</w:t>
      </w:r>
      <w:r w:rsidR="003D0B20" w:rsidRPr="00845B48">
        <w:rPr>
          <w:rFonts w:ascii="Arial" w:hAnsi="Arial" w:cs="Arial"/>
          <w:sz w:val="24"/>
          <w:szCs w:val="24"/>
        </w:rPr>
        <w:t xml:space="preserve"> the lower their creativity score</w:t>
      </w:r>
      <w:r w:rsidR="00922D53" w:rsidRPr="00845B48">
        <w:rPr>
          <w:rFonts w:ascii="Arial" w:hAnsi="Arial" w:cs="Arial"/>
          <w:sz w:val="24"/>
          <w:szCs w:val="24"/>
        </w:rPr>
        <w:t>,</w:t>
      </w:r>
      <w:r w:rsidR="003D0B20" w:rsidRPr="00845B48">
        <w:rPr>
          <w:rFonts w:ascii="Arial" w:hAnsi="Arial" w:cs="Arial"/>
          <w:sz w:val="24"/>
          <w:szCs w:val="24"/>
        </w:rPr>
        <w:t xml:space="preserve"> which could be a result of their DLPFC developing.  </w:t>
      </w:r>
      <w:r w:rsidR="00284393" w:rsidRPr="00845B48">
        <w:rPr>
          <w:rFonts w:ascii="Arial" w:hAnsi="Arial" w:cs="Arial"/>
          <w:sz w:val="24"/>
          <w:szCs w:val="24"/>
        </w:rPr>
        <w:t xml:space="preserve"> </w:t>
      </w:r>
    </w:p>
    <w:p w14:paraId="1625384D" w14:textId="77777777" w:rsidR="00FE41AD" w:rsidRPr="00845B48" w:rsidRDefault="00CA0B29" w:rsidP="00845B48">
      <w:pPr>
        <w:spacing w:line="360" w:lineRule="auto"/>
        <w:rPr>
          <w:rFonts w:ascii="Arial" w:hAnsi="Arial" w:cs="Arial"/>
          <w:color w:val="FF0000"/>
          <w:sz w:val="24"/>
          <w:szCs w:val="24"/>
        </w:rPr>
      </w:pPr>
      <w:r w:rsidRPr="00845B48">
        <w:rPr>
          <w:rFonts w:ascii="Arial" w:hAnsi="Arial" w:cs="Arial"/>
          <w:sz w:val="24"/>
          <w:szCs w:val="24"/>
        </w:rPr>
        <w:t>After much research into creativity</w:t>
      </w:r>
      <w:r w:rsidR="00D26315" w:rsidRPr="00845B48">
        <w:rPr>
          <w:rFonts w:ascii="Arial" w:hAnsi="Arial" w:cs="Arial"/>
          <w:sz w:val="24"/>
          <w:szCs w:val="24"/>
        </w:rPr>
        <w:t>,</w:t>
      </w:r>
      <w:r w:rsidRPr="00845B48">
        <w:rPr>
          <w:rFonts w:ascii="Arial" w:hAnsi="Arial" w:cs="Arial"/>
          <w:sz w:val="24"/>
          <w:szCs w:val="24"/>
        </w:rPr>
        <w:t xml:space="preserve"> Guilford (1950) created the phrase</w:t>
      </w:r>
      <w:r w:rsidR="007822ED" w:rsidRPr="00845B48">
        <w:rPr>
          <w:rFonts w:ascii="Arial" w:hAnsi="Arial" w:cs="Arial"/>
          <w:sz w:val="24"/>
          <w:szCs w:val="24"/>
        </w:rPr>
        <w:t xml:space="preserve"> modes of thinking which were split int</w:t>
      </w:r>
      <w:r w:rsidR="000E302A" w:rsidRPr="00845B48">
        <w:rPr>
          <w:rFonts w:ascii="Arial" w:hAnsi="Arial" w:cs="Arial"/>
          <w:sz w:val="24"/>
          <w:szCs w:val="24"/>
        </w:rPr>
        <w:t xml:space="preserve">o </w:t>
      </w:r>
      <w:r w:rsidR="007822ED" w:rsidRPr="00845B48">
        <w:rPr>
          <w:rFonts w:ascii="Arial" w:hAnsi="Arial" w:cs="Arial"/>
          <w:sz w:val="24"/>
          <w:szCs w:val="24"/>
        </w:rPr>
        <w:t>divergent and convergent thinking</w:t>
      </w:r>
      <w:r w:rsidR="00B92CDB" w:rsidRPr="00845B48">
        <w:rPr>
          <w:rFonts w:ascii="Arial" w:hAnsi="Arial" w:cs="Arial"/>
          <w:sz w:val="24"/>
          <w:szCs w:val="24"/>
        </w:rPr>
        <w:t xml:space="preserve"> where imagination is used in divergent thinking and logic is used in convergent thinking</w:t>
      </w:r>
      <w:r w:rsidR="00DD1E43" w:rsidRPr="00845B48">
        <w:rPr>
          <w:rFonts w:ascii="Arial" w:hAnsi="Arial" w:cs="Arial"/>
          <w:sz w:val="24"/>
          <w:szCs w:val="24"/>
        </w:rPr>
        <w:t xml:space="preserve"> (Rajamanickam, 2004)</w:t>
      </w:r>
      <w:r w:rsidR="00B92CDB" w:rsidRPr="00845B48">
        <w:rPr>
          <w:rFonts w:ascii="Arial" w:hAnsi="Arial" w:cs="Arial"/>
          <w:sz w:val="24"/>
          <w:szCs w:val="24"/>
        </w:rPr>
        <w:t xml:space="preserve">. </w:t>
      </w:r>
      <w:r w:rsidR="00EC485A" w:rsidRPr="00845B48">
        <w:rPr>
          <w:rFonts w:ascii="Arial" w:hAnsi="Arial" w:cs="Arial"/>
          <w:sz w:val="24"/>
          <w:szCs w:val="24"/>
        </w:rPr>
        <w:t>The Creative Education Foundation</w:t>
      </w:r>
      <w:r w:rsidR="0007739F" w:rsidRPr="00845B48">
        <w:rPr>
          <w:rFonts w:ascii="Arial" w:hAnsi="Arial" w:cs="Arial"/>
          <w:sz w:val="24"/>
          <w:szCs w:val="24"/>
        </w:rPr>
        <w:t xml:space="preserve"> (2020) define divergent thinking simply as generating lots of ideas before evaluating each one. </w:t>
      </w:r>
      <w:r w:rsidR="008A2421" w:rsidRPr="00845B48">
        <w:rPr>
          <w:rFonts w:ascii="Arial" w:hAnsi="Arial" w:cs="Arial"/>
          <w:sz w:val="24"/>
          <w:szCs w:val="24"/>
        </w:rPr>
        <w:t>Bernhard (2013) has a similar definition</w:t>
      </w:r>
      <w:r w:rsidR="00D26315" w:rsidRPr="00845B48">
        <w:rPr>
          <w:rFonts w:ascii="Arial" w:hAnsi="Arial" w:cs="Arial"/>
          <w:sz w:val="24"/>
          <w:szCs w:val="24"/>
        </w:rPr>
        <w:t>,</w:t>
      </w:r>
      <w:r w:rsidR="008A2421" w:rsidRPr="00845B48">
        <w:rPr>
          <w:rFonts w:ascii="Arial" w:hAnsi="Arial" w:cs="Arial"/>
          <w:sz w:val="24"/>
          <w:szCs w:val="24"/>
        </w:rPr>
        <w:t xml:space="preserve"> stating that divergent thinking is </w:t>
      </w:r>
      <w:r w:rsidR="00383FD3" w:rsidRPr="00845B48">
        <w:rPr>
          <w:rFonts w:ascii="Arial" w:hAnsi="Arial" w:cs="Arial"/>
          <w:sz w:val="24"/>
          <w:szCs w:val="24"/>
        </w:rPr>
        <w:t xml:space="preserve">about </w:t>
      </w:r>
      <w:r w:rsidR="008A2421" w:rsidRPr="00845B48">
        <w:rPr>
          <w:rFonts w:ascii="Arial" w:hAnsi="Arial" w:cs="Arial"/>
          <w:sz w:val="24"/>
          <w:szCs w:val="24"/>
        </w:rPr>
        <w:t xml:space="preserve">opening </w:t>
      </w:r>
      <w:r w:rsidR="0038148A" w:rsidRPr="00845B48">
        <w:rPr>
          <w:rFonts w:ascii="Arial" w:hAnsi="Arial" w:cs="Arial"/>
          <w:sz w:val="24"/>
          <w:szCs w:val="24"/>
        </w:rPr>
        <w:t>your mind to thinking in different directions.</w:t>
      </w:r>
      <w:r w:rsidR="00C928F8" w:rsidRPr="00845B48">
        <w:rPr>
          <w:rFonts w:ascii="Arial" w:hAnsi="Arial" w:cs="Arial"/>
          <w:sz w:val="24"/>
          <w:szCs w:val="24"/>
        </w:rPr>
        <w:t xml:space="preserve"> As a result of thinking differently to others, children </w:t>
      </w:r>
      <w:proofErr w:type="gramStart"/>
      <w:r w:rsidR="00C928F8" w:rsidRPr="00845B48">
        <w:rPr>
          <w:rFonts w:ascii="Arial" w:hAnsi="Arial" w:cs="Arial"/>
          <w:sz w:val="24"/>
          <w:szCs w:val="24"/>
        </w:rPr>
        <w:t>are able to</w:t>
      </w:r>
      <w:proofErr w:type="gramEnd"/>
      <w:r w:rsidR="00C928F8" w:rsidRPr="00845B48">
        <w:rPr>
          <w:rFonts w:ascii="Arial" w:hAnsi="Arial" w:cs="Arial"/>
          <w:sz w:val="24"/>
          <w:szCs w:val="24"/>
        </w:rPr>
        <w:t xml:space="preserve"> produce fresh and original ideas which are at the core of creativity. This</w:t>
      </w:r>
      <w:r w:rsidR="00D26315" w:rsidRPr="00845B48">
        <w:rPr>
          <w:rFonts w:ascii="Arial" w:hAnsi="Arial" w:cs="Arial"/>
          <w:sz w:val="24"/>
          <w:szCs w:val="24"/>
        </w:rPr>
        <w:t xml:space="preserve"> </w:t>
      </w:r>
      <w:r w:rsidR="00C928F8" w:rsidRPr="00845B48">
        <w:rPr>
          <w:rFonts w:ascii="Arial" w:hAnsi="Arial" w:cs="Arial"/>
          <w:sz w:val="24"/>
          <w:szCs w:val="24"/>
        </w:rPr>
        <w:t xml:space="preserve">is supported by Runco and </w:t>
      </w:r>
      <w:proofErr w:type="spellStart"/>
      <w:r w:rsidR="00C928F8" w:rsidRPr="00845B48">
        <w:rPr>
          <w:rFonts w:ascii="Arial" w:hAnsi="Arial" w:cs="Arial"/>
          <w:sz w:val="24"/>
          <w:szCs w:val="24"/>
        </w:rPr>
        <w:t>Acar</w:t>
      </w:r>
      <w:proofErr w:type="spellEnd"/>
      <w:r w:rsidR="00C928F8" w:rsidRPr="00845B48">
        <w:rPr>
          <w:rFonts w:ascii="Arial" w:hAnsi="Arial" w:cs="Arial"/>
          <w:sz w:val="24"/>
          <w:szCs w:val="24"/>
        </w:rPr>
        <w:t xml:space="preserve"> (2012) who state that divergent thinking leads to originality which is a key feature of creativity within an individual.</w:t>
      </w:r>
      <w:r w:rsidR="0056008F" w:rsidRPr="00845B48">
        <w:rPr>
          <w:rFonts w:ascii="Arial" w:hAnsi="Arial" w:cs="Arial"/>
          <w:sz w:val="24"/>
          <w:szCs w:val="24"/>
        </w:rPr>
        <w:t xml:space="preserve"> This originality can be fostered from a young age as </w:t>
      </w:r>
      <w:r w:rsidR="006009E2" w:rsidRPr="00845B48">
        <w:rPr>
          <w:rFonts w:ascii="Arial" w:hAnsi="Arial" w:cs="Arial"/>
          <w:sz w:val="24"/>
          <w:szCs w:val="24"/>
        </w:rPr>
        <w:t>c</w:t>
      </w:r>
      <w:r w:rsidR="00D26315" w:rsidRPr="00845B48">
        <w:rPr>
          <w:rFonts w:ascii="Arial" w:hAnsi="Arial" w:cs="Arial"/>
          <w:sz w:val="24"/>
          <w:szCs w:val="24"/>
        </w:rPr>
        <w:t>hildren are naturally curious about</w:t>
      </w:r>
      <w:r w:rsidR="006009E2" w:rsidRPr="00845B48">
        <w:rPr>
          <w:rFonts w:ascii="Arial" w:hAnsi="Arial" w:cs="Arial"/>
          <w:sz w:val="24"/>
          <w:szCs w:val="24"/>
        </w:rPr>
        <w:t xml:space="preserve"> the world around them which provides educators with a good starting block to use this curiosity to develop and generate original ideas (</w:t>
      </w:r>
      <w:proofErr w:type="spellStart"/>
      <w:r w:rsidR="006009E2" w:rsidRPr="00845B48">
        <w:rPr>
          <w:rFonts w:ascii="Arial" w:hAnsi="Arial" w:cs="Arial"/>
          <w:sz w:val="24"/>
          <w:szCs w:val="24"/>
        </w:rPr>
        <w:t>Mayesky</w:t>
      </w:r>
      <w:proofErr w:type="spellEnd"/>
      <w:r w:rsidR="006009E2" w:rsidRPr="00845B48">
        <w:rPr>
          <w:rFonts w:ascii="Arial" w:hAnsi="Arial" w:cs="Arial"/>
          <w:sz w:val="24"/>
          <w:szCs w:val="24"/>
        </w:rPr>
        <w:t>, 2009).</w:t>
      </w:r>
      <w:r w:rsidR="00FE41AD" w:rsidRPr="00845B48">
        <w:rPr>
          <w:rFonts w:ascii="Arial" w:hAnsi="Arial" w:cs="Arial"/>
          <w:sz w:val="24"/>
          <w:szCs w:val="24"/>
        </w:rPr>
        <w:t xml:space="preserve"> </w:t>
      </w:r>
      <w:r w:rsidR="00FE41AD" w:rsidRPr="00845B48">
        <w:rPr>
          <w:rFonts w:ascii="Arial" w:hAnsi="Arial" w:cs="Arial"/>
          <w:sz w:val="24"/>
          <w:szCs w:val="24"/>
        </w:rPr>
        <w:t xml:space="preserve">Baer (2014) states that divergent thinking plays a major role in developing people’s creative thinking. </w:t>
      </w:r>
      <w:r w:rsidR="00FE41AD" w:rsidRPr="00845B48">
        <w:rPr>
          <w:rFonts w:ascii="Arial" w:hAnsi="Arial" w:cs="Arial"/>
          <w:color w:val="FF0000"/>
          <w:sz w:val="24"/>
          <w:szCs w:val="24"/>
        </w:rPr>
        <w:t xml:space="preserve"> </w:t>
      </w:r>
    </w:p>
    <w:p w14:paraId="2F19191A" w14:textId="0B0B7F27" w:rsidR="00D26315" w:rsidRPr="00845B48" w:rsidRDefault="002C0363" w:rsidP="00845B48">
      <w:pPr>
        <w:spacing w:line="360" w:lineRule="auto"/>
        <w:rPr>
          <w:rFonts w:ascii="Arial" w:hAnsi="Arial" w:cs="Arial"/>
          <w:sz w:val="24"/>
          <w:szCs w:val="24"/>
        </w:rPr>
      </w:pPr>
      <w:r w:rsidRPr="00845B48">
        <w:rPr>
          <w:rFonts w:ascii="Arial" w:hAnsi="Arial" w:cs="Arial"/>
          <w:sz w:val="24"/>
          <w:szCs w:val="24"/>
        </w:rPr>
        <w:t>However, it must be noted that thinking outside the box is not always encouraged in sc</w:t>
      </w:r>
      <w:r w:rsidR="00D26315" w:rsidRPr="00845B48">
        <w:rPr>
          <w:rFonts w:ascii="Arial" w:hAnsi="Arial" w:cs="Arial"/>
          <w:sz w:val="24"/>
          <w:szCs w:val="24"/>
        </w:rPr>
        <w:t>hools as children are too afraid</w:t>
      </w:r>
      <w:r w:rsidRPr="00845B48">
        <w:rPr>
          <w:rFonts w:ascii="Arial" w:hAnsi="Arial" w:cs="Arial"/>
          <w:sz w:val="24"/>
          <w:szCs w:val="24"/>
        </w:rPr>
        <w:t xml:space="preserve"> to say the wrong thing</w:t>
      </w:r>
      <w:r w:rsidR="00D26315" w:rsidRPr="00845B48">
        <w:rPr>
          <w:rFonts w:ascii="Arial" w:hAnsi="Arial" w:cs="Arial"/>
          <w:sz w:val="24"/>
          <w:szCs w:val="24"/>
        </w:rPr>
        <w:t>,</w:t>
      </w:r>
      <w:r w:rsidRPr="00845B48">
        <w:rPr>
          <w:rFonts w:ascii="Arial" w:hAnsi="Arial" w:cs="Arial"/>
          <w:sz w:val="24"/>
          <w:szCs w:val="24"/>
        </w:rPr>
        <w:t xml:space="preserve"> when in fact it should be encouraged as our ability to think divergently is higher as a child than it is as an adult (Goodman, 2015).</w:t>
      </w:r>
      <w:r w:rsidR="003E5329" w:rsidRPr="00845B48">
        <w:rPr>
          <w:rFonts w:ascii="Arial" w:hAnsi="Arial" w:cs="Arial"/>
          <w:sz w:val="24"/>
          <w:szCs w:val="24"/>
        </w:rPr>
        <w:t xml:space="preserve">The worry of giving the incorrect answer can occur if a child is using too much convergent thinking. </w:t>
      </w:r>
      <w:r w:rsidR="007873D5" w:rsidRPr="00845B48">
        <w:rPr>
          <w:rFonts w:ascii="Arial" w:hAnsi="Arial" w:cs="Arial"/>
          <w:sz w:val="24"/>
          <w:szCs w:val="24"/>
        </w:rPr>
        <w:t xml:space="preserve">Convergent thinking is the process that occurs </w:t>
      </w:r>
      <w:r w:rsidR="007873D5" w:rsidRPr="00845B48">
        <w:rPr>
          <w:rFonts w:ascii="Arial" w:hAnsi="Arial" w:cs="Arial"/>
          <w:sz w:val="24"/>
          <w:szCs w:val="24"/>
        </w:rPr>
        <w:lastRenderedPageBreak/>
        <w:t>after divergent thinking has taken place. It allows an ind</w:t>
      </w:r>
      <w:r w:rsidR="00D26315" w:rsidRPr="00845B48">
        <w:rPr>
          <w:rFonts w:ascii="Arial" w:hAnsi="Arial" w:cs="Arial"/>
          <w:sz w:val="24"/>
          <w:szCs w:val="24"/>
        </w:rPr>
        <w:t xml:space="preserve">ividual to identify and focus </w:t>
      </w:r>
      <w:r w:rsidR="007873D5" w:rsidRPr="00845B48">
        <w:rPr>
          <w:rFonts w:ascii="Arial" w:hAnsi="Arial" w:cs="Arial"/>
          <w:sz w:val="24"/>
          <w:szCs w:val="24"/>
        </w:rPr>
        <w:t xml:space="preserve"> on the most promising ideas</w:t>
      </w:r>
      <w:r w:rsidR="003E5329" w:rsidRPr="00845B48">
        <w:rPr>
          <w:rFonts w:ascii="Arial" w:hAnsi="Arial" w:cs="Arial"/>
          <w:sz w:val="24"/>
          <w:szCs w:val="24"/>
        </w:rPr>
        <w:t xml:space="preserve"> and filters out any bad ideas</w:t>
      </w:r>
      <w:r w:rsidR="001350BD" w:rsidRPr="00845B48">
        <w:rPr>
          <w:rFonts w:ascii="Arial" w:hAnsi="Arial" w:cs="Arial"/>
          <w:sz w:val="24"/>
          <w:szCs w:val="24"/>
        </w:rPr>
        <w:t xml:space="preserve"> focussing in on one correct answer</w:t>
      </w:r>
      <w:r w:rsidR="007873D5" w:rsidRPr="00845B48">
        <w:rPr>
          <w:rFonts w:ascii="Arial" w:hAnsi="Arial" w:cs="Arial"/>
          <w:sz w:val="24"/>
          <w:szCs w:val="24"/>
        </w:rPr>
        <w:t xml:space="preserve">(Puccio, Murdock and </w:t>
      </w:r>
      <w:proofErr w:type="spellStart"/>
      <w:r w:rsidR="007873D5" w:rsidRPr="00845B48">
        <w:rPr>
          <w:rFonts w:ascii="Arial" w:hAnsi="Arial" w:cs="Arial"/>
          <w:sz w:val="24"/>
          <w:szCs w:val="24"/>
        </w:rPr>
        <w:t>Mance</w:t>
      </w:r>
      <w:proofErr w:type="spellEnd"/>
      <w:r w:rsidR="007873D5" w:rsidRPr="00845B48">
        <w:rPr>
          <w:rFonts w:ascii="Arial" w:hAnsi="Arial" w:cs="Arial"/>
          <w:sz w:val="24"/>
          <w:szCs w:val="24"/>
        </w:rPr>
        <w:t>, 2007).</w:t>
      </w:r>
      <w:r w:rsidR="00D26315" w:rsidRPr="00845B48">
        <w:rPr>
          <w:rFonts w:ascii="Arial" w:hAnsi="Arial" w:cs="Arial"/>
          <w:sz w:val="24"/>
          <w:szCs w:val="24"/>
        </w:rPr>
        <w:t>Land (1968) believes that</w:t>
      </w:r>
      <w:r w:rsidR="00201CD1" w:rsidRPr="00845B48">
        <w:rPr>
          <w:rFonts w:ascii="Arial" w:hAnsi="Arial" w:cs="Arial"/>
          <w:sz w:val="24"/>
          <w:szCs w:val="24"/>
        </w:rPr>
        <w:t xml:space="preserve"> expecting children to use both divergent and convergent thinking at the same</w:t>
      </w:r>
      <w:r w:rsidR="00D26315" w:rsidRPr="00845B48">
        <w:rPr>
          <w:rFonts w:ascii="Arial" w:hAnsi="Arial" w:cs="Arial"/>
          <w:sz w:val="24"/>
          <w:szCs w:val="24"/>
        </w:rPr>
        <w:t xml:space="preserve"> time is overwhelming for them.</w:t>
      </w:r>
      <w:r w:rsidR="001422E1" w:rsidRPr="00845B48">
        <w:rPr>
          <w:rFonts w:ascii="Arial" w:hAnsi="Arial" w:cs="Arial"/>
          <w:sz w:val="24"/>
          <w:szCs w:val="24"/>
        </w:rPr>
        <w:t xml:space="preserve"> </w:t>
      </w:r>
      <w:r w:rsidR="002A2A01" w:rsidRPr="00845B48">
        <w:rPr>
          <w:rFonts w:ascii="Arial" w:hAnsi="Arial" w:cs="Arial"/>
          <w:sz w:val="24"/>
          <w:szCs w:val="24"/>
        </w:rPr>
        <w:t xml:space="preserve">Children should be given the opportunity to express and analyse their ideas in the moment and then once the activity has </w:t>
      </w:r>
      <w:r w:rsidR="00DA2C1C" w:rsidRPr="00845B48">
        <w:rPr>
          <w:rFonts w:ascii="Arial" w:hAnsi="Arial" w:cs="Arial"/>
          <w:sz w:val="24"/>
          <w:szCs w:val="24"/>
        </w:rPr>
        <w:t>finished,</w:t>
      </w:r>
      <w:r w:rsidR="002A2A01" w:rsidRPr="00845B48">
        <w:rPr>
          <w:rFonts w:ascii="Arial" w:hAnsi="Arial" w:cs="Arial"/>
          <w:sz w:val="24"/>
          <w:szCs w:val="24"/>
        </w:rPr>
        <w:t xml:space="preserve"> they should be allowed for convergent thinking to occur to sort through and evaluate all their ideas to reach the best solution. </w:t>
      </w:r>
      <w:r w:rsidR="00D26315" w:rsidRPr="00845B48">
        <w:rPr>
          <w:rFonts w:ascii="Arial" w:hAnsi="Arial" w:cs="Arial"/>
          <w:sz w:val="24"/>
          <w:szCs w:val="24"/>
        </w:rPr>
        <w:t xml:space="preserve"> Children should have the freedom to express all their ideas,</w:t>
      </w:r>
      <w:r w:rsidR="00201CD1" w:rsidRPr="00845B48">
        <w:rPr>
          <w:rFonts w:ascii="Arial" w:hAnsi="Arial" w:cs="Arial"/>
          <w:sz w:val="24"/>
          <w:szCs w:val="24"/>
        </w:rPr>
        <w:t xml:space="preserve"> and only after </w:t>
      </w:r>
      <w:proofErr w:type="gramStart"/>
      <w:r w:rsidR="00201CD1" w:rsidRPr="00845B48">
        <w:rPr>
          <w:rFonts w:ascii="Arial" w:hAnsi="Arial" w:cs="Arial"/>
          <w:sz w:val="24"/>
          <w:szCs w:val="24"/>
        </w:rPr>
        <w:t>a p</w:t>
      </w:r>
      <w:r w:rsidR="00D26315" w:rsidRPr="00845B48">
        <w:rPr>
          <w:rFonts w:ascii="Arial" w:hAnsi="Arial" w:cs="Arial"/>
          <w:sz w:val="24"/>
          <w:szCs w:val="24"/>
        </w:rPr>
        <w:t>eriod of time</w:t>
      </w:r>
      <w:proofErr w:type="gramEnd"/>
      <w:r w:rsidR="00D26315" w:rsidRPr="00845B48">
        <w:rPr>
          <w:rFonts w:ascii="Arial" w:hAnsi="Arial" w:cs="Arial"/>
          <w:sz w:val="24"/>
          <w:szCs w:val="24"/>
        </w:rPr>
        <w:t xml:space="preserve"> should they sit</w:t>
      </w:r>
      <w:r w:rsidR="00201CD1" w:rsidRPr="00845B48">
        <w:rPr>
          <w:rFonts w:ascii="Arial" w:hAnsi="Arial" w:cs="Arial"/>
          <w:sz w:val="24"/>
          <w:szCs w:val="24"/>
        </w:rPr>
        <w:t xml:space="preserve"> down and assess all of their different ideas (</w:t>
      </w:r>
      <w:proofErr w:type="spellStart"/>
      <w:r w:rsidR="00201CD1" w:rsidRPr="00845B48">
        <w:rPr>
          <w:rFonts w:ascii="Arial" w:hAnsi="Arial" w:cs="Arial"/>
          <w:sz w:val="24"/>
          <w:szCs w:val="24"/>
        </w:rPr>
        <w:t>Skillicorn</w:t>
      </w:r>
      <w:proofErr w:type="spellEnd"/>
      <w:r w:rsidR="00201CD1" w:rsidRPr="00845B48">
        <w:rPr>
          <w:rFonts w:ascii="Arial" w:hAnsi="Arial" w:cs="Arial"/>
          <w:sz w:val="24"/>
          <w:szCs w:val="24"/>
        </w:rPr>
        <w:t>, 2016).</w:t>
      </w:r>
    </w:p>
    <w:p w14:paraId="70E4D0FD" w14:textId="4824D03C" w:rsidR="00DB0455" w:rsidRPr="00845B48" w:rsidRDefault="00DB0455" w:rsidP="00845B48">
      <w:pPr>
        <w:spacing w:line="360" w:lineRule="auto"/>
        <w:rPr>
          <w:rFonts w:ascii="Arial" w:hAnsi="Arial" w:cs="Arial"/>
          <w:sz w:val="24"/>
          <w:szCs w:val="24"/>
        </w:rPr>
      </w:pPr>
      <w:r w:rsidRPr="00845B48">
        <w:rPr>
          <w:rFonts w:ascii="Arial" w:hAnsi="Arial" w:cs="Arial"/>
          <w:sz w:val="24"/>
          <w:szCs w:val="24"/>
        </w:rPr>
        <w:t>One way of ensuring children do not get confused by having too many thoughts at once</w:t>
      </w:r>
      <w:r w:rsidR="006F6E21" w:rsidRPr="00845B48">
        <w:rPr>
          <w:rFonts w:ascii="Arial" w:hAnsi="Arial" w:cs="Arial"/>
          <w:sz w:val="24"/>
          <w:szCs w:val="24"/>
        </w:rPr>
        <w:t xml:space="preserve"> from divergent and convergent thinking</w:t>
      </w:r>
      <w:r w:rsidRPr="00845B48">
        <w:rPr>
          <w:rFonts w:ascii="Arial" w:hAnsi="Arial" w:cs="Arial"/>
          <w:sz w:val="24"/>
          <w:szCs w:val="24"/>
        </w:rPr>
        <w:t xml:space="preserve"> is to use Debono’s six thinking hats method. The six thinking hats allow</w:t>
      </w:r>
      <w:r w:rsidR="006F6E21" w:rsidRPr="00845B48">
        <w:rPr>
          <w:rFonts w:ascii="Arial" w:hAnsi="Arial" w:cs="Arial"/>
          <w:sz w:val="24"/>
          <w:szCs w:val="24"/>
        </w:rPr>
        <w:t xml:space="preserve">s </w:t>
      </w:r>
      <w:r w:rsidRPr="00845B48">
        <w:rPr>
          <w:rFonts w:ascii="Arial" w:hAnsi="Arial" w:cs="Arial"/>
          <w:sz w:val="24"/>
          <w:szCs w:val="24"/>
        </w:rPr>
        <w:t xml:space="preserve">children to only wear </w:t>
      </w:r>
      <w:r w:rsidR="006F6E21" w:rsidRPr="00845B48">
        <w:rPr>
          <w:rFonts w:ascii="Arial" w:hAnsi="Arial" w:cs="Arial"/>
          <w:sz w:val="24"/>
          <w:szCs w:val="24"/>
        </w:rPr>
        <w:t>one thinking hat at a time to carry out one type of thinking</w:t>
      </w:r>
      <w:r w:rsidR="00D26315" w:rsidRPr="00845B48">
        <w:rPr>
          <w:rFonts w:ascii="Arial" w:hAnsi="Arial" w:cs="Arial"/>
          <w:sz w:val="24"/>
          <w:szCs w:val="24"/>
        </w:rPr>
        <w:t xml:space="preserve">, </w:t>
      </w:r>
      <w:r w:rsidR="006F6E21" w:rsidRPr="00845B48">
        <w:rPr>
          <w:rFonts w:ascii="Arial" w:hAnsi="Arial" w:cs="Arial"/>
          <w:sz w:val="24"/>
          <w:szCs w:val="24"/>
        </w:rPr>
        <w:t xml:space="preserve">for </w:t>
      </w:r>
      <w:r w:rsidR="00D26315" w:rsidRPr="00845B48">
        <w:rPr>
          <w:rFonts w:ascii="Arial" w:hAnsi="Arial" w:cs="Arial"/>
          <w:sz w:val="24"/>
          <w:szCs w:val="24"/>
        </w:rPr>
        <w:t>example the white hat allows children</w:t>
      </w:r>
      <w:r w:rsidR="006F6E21" w:rsidRPr="00845B48">
        <w:rPr>
          <w:rFonts w:ascii="Arial" w:hAnsi="Arial" w:cs="Arial"/>
          <w:sz w:val="24"/>
          <w:szCs w:val="24"/>
        </w:rPr>
        <w:t xml:space="preserve"> to think about th</w:t>
      </w:r>
      <w:r w:rsidR="00D26315" w:rsidRPr="00845B48">
        <w:rPr>
          <w:rFonts w:ascii="Arial" w:hAnsi="Arial" w:cs="Arial"/>
          <w:sz w:val="24"/>
          <w:szCs w:val="24"/>
        </w:rPr>
        <w:t xml:space="preserve">e information they </w:t>
      </w:r>
      <w:r w:rsidR="006F6E21" w:rsidRPr="00845B48">
        <w:rPr>
          <w:rFonts w:ascii="Arial" w:hAnsi="Arial" w:cs="Arial"/>
          <w:sz w:val="24"/>
          <w:szCs w:val="24"/>
        </w:rPr>
        <w:t>have and what other information</w:t>
      </w:r>
      <w:r w:rsidR="00D26315" w:rsidRPr="00845B48">
        <w:rPr>
          <w:rFonts w:ascii="Arial" w:hAnsi="Arial" w:cs="Arial"/>
          <w:sz w:val="24"/>
          <w:szCs w:val="24"/>
        </w:rPr>
        <w:t xml:space="preserve"> may be needed. This</w:t>
      </w:r>
      <w:r w:rsidR="006F6E21" w:rsidRPr="00845B48">
        <w:rPr>
          <w:rFonts w:ascii="Arial" w:hAnsi="Arial" w:cs="Arial"/>
          <w:sz w:val="24"/>
          <w:szCs w:val="24"/>
        </w:rPr>
        <w:t xml:space="preserve"> can prevent confusion and negative thoughts and the focus</w:t>
      </w:r>
      <w:r w:rsidR="00D26315" w:rsidRPr="00845B48">
        <w:rPr>
          <w:rFonts w:ascii="Arial" w:hAnsi="Arial" w:cs="Arial"/>
          <w:sz w:val="24"/>
          <w:szCs w:val="24"/>
        </w:rPr>
        <w:t xml:space="preserve"> is on the information that is needed</w:t>
      </w:r>
      <w:r w:rsidR="006F6E21" w:rsidRPr="00845B48">
        <w:rPr>
          <w:rFonts w:ascii="Arial" w:hAnsi="Arial" w:cs="Arial"/>
          <w:sz w:val="24"/>
          <w:szCs w:val="24"/>
        </w:rPr>
        <w:t xml:space="preserve"> (</w:t>
      </w:r>
      <w:r w:rsidR="00D91598" w:rsidRPr="00845B48">
        <w:rPr>
          <w:rFonts w:ascii="Arial" w:hAnsi="Arial" w:cs="Arial"/>
          <w:sz w:val="24"/>
          <w:szCs w:val="24"/>
        </w:rPr>
        <w:t>d</w:t>
      </w:r>
      <w:r w:rsidR="006F6E21" w:rsidRPr="00845B48">
        <w:rPr>
          <w:rFonts w:ascii="Arial" w:hAnsi="Arial" w:cs="Arial"/>
          <w:sz w:val="24"/>
          <w:szCs w:val="24"/>
        </w:rPr>
        <w:t>e</w:t>
      </w:r>
      <w:r w:rsidR="00D91598" w:rsidRPr="00845B48">
        <w:rPr>
          <w:rFonts w:ascii="Arial" w:hAnsi="Arial" w:cs="Arial"/>
          <w:sz w:val="24"/>
          <w:szCs w:val="24"/>
        </w:rPr>
        <w:t xml:space="preserve"> B</w:t>
      </w:r>
      <w:r w:rsidR="006F6E21" w:rsidRPr="00845B48">
        <w:rPr>
          <w:rFonts w:ascii="Arial" w:hAnsi="Arial" w:cs="Arial"/>
          <w:sz w:val="24"/>
          <w:szCs w:val="24"/>
        </w:rPr>
        <w:t xml:space="preserve">ono, 1993). </w:t>
      </w:r>
    </w:p>
    <w:p w14:paraId="153262E3" w14:textId="77777777" w:rsidR="008343B7" w:rsidRPr="00845B48" w:rsidRDefault="006B1885" w:rsidP="00845B48">
      <w:pPr>
        <w:spacing w:line="360" w:lineRule="auto"/>
        <w:rPr>
          <w:rFonts w:ascii="Arial" w:hAnsi="Arial" w:cs="Arial"/>
          <w:sz w:val="24"/>
          <w:szCs w:val="24"/>
        </w:rPr>
      </w:pPr>
      <w:r w:rsidRPr="00845B48">
        <w:rPr>
          <w:rFonts w:ascii="Arial" w:hAnsi="Arial" w:cs="Arial"/>
          <w:sz w:val="24"/>
          <w:szCs w:val="24"/>
        </w:rPr>
        <w:t>Allowing children enough time to think is a key factor to achieving creativity (</w:t>
      </w:r>
      <w:proofErr w:type="spellStart"/>
      <w:r w:rsidRPr="00845B48">
        <w:rPr>
          <w:rFonts w:ascii="Arial" w:hAnsi="Arial" w:cs="Arial"/>
          <w:sz w:val="24"/>
          <w:szCs w:val="24"/>
        </w:rPr>
        <w:t>Nemiro</w:t>
      </w:r>
      <w:proofErr w:type="spellEnd"/>
      <w:r w:rsidRPr="00845B48">
        <w:rPr>
          <w:rFonts w:ascii="Arial" w:hAnsi="Arial" w:cs="Arial"/>
          <w:sz w:val="24"/>
          <w:szCs w:val="24"/>
        </w:rPr>
        <w:t xml:space="preserve">, 2004). </w:t>
      </w:r>
      <w:proofErr w:type="spellStart"/>
      <w:r w:rsidR="00526F96" w:rsidRPr="00845B48">
        <w:rPr>
          <w:rFonts w:ascii="Arial" w:hAnsi="Arial" w:cs="Arial"/>
          <w:sz w:val="24"/>
          <w:szCs w:val="24"/>
        </w:rPr>
        <w:t>Bowkett</w:t>
      </w:r>
      <w:proofErr w:type="spellEnd"/>
      <w:r w:rsidR="00526F96" w:rsidRPr="00845B48">
        <w:rPr>
          <w:rFonts w:ascii="Arial" w:hAnsi="Arial" w:cs="Arial"/>
          <w:sz w:val="24"/>
          <w:szCs w:val="24"/>
        </w:rPr>
        <w:t xml:space="preserve"> (2014) supports this</w:t>
      </w:r>
      <w:r w:rsidR="00D52F7F" w:rsidRPr="00845B48">
        <w:rPr>
          <w:rFonts w:ascii="Arial" w:hAnsi="Arial" w:cs="Arial"/>
          <w:sz w:val="24"/>
          <w:szCs w:val="24"/>
        </w:rPr>
        <w:t xml:space="preserve"> and states that putting children</w:t>
      </w:r>
      <w:r w:rsidR="00526F96" w:rsidRPr="00845B48">
        <w:rPr>
          <w:rFonts w:ascii="Arial" w:hAnsi="Arial" w:cs="Arial"/>
          <w:sz w:val="24"/>
          <w:szCs w:val="24"/>
        </w:rPr>
        <w:t xml:space="preserve"> under a time pressure will produce poor results</w:t>
      </w:r>
      <w:r w:rsidR="00D52F7F" w:rsidRPr="00845B48">
        <w:rPr>
          <w:rFonts w:ascii="Arial" w:hAnsi="Arial" w:cs="Arial"/>
          <w:sz w:val="24"/>
          <w:szCs w:val="24"/>
        </w:rPr>
        <w:t>,</w:t>
      </w:r>
      <w:r w:rsidR="00526F96" w:rsidRPr="00845B48">
        <w:rPr>
          <w:rFonts w:ascii="Arial" w:hAnsi="Arial" w:cs="Arial"/>
          <w:sz w:val="24"/>
          <w:szCs w:val="24"/>
        </w:rPr>
        <w:t xml:space="preserve"> when in fact if you allow for more time the ideas produced will be more rewarding for both the teache</w:t>
      </w:r>
      <w:r w:rsidR="00D52F7F" w:rsidRPr="00845B48">
        <w:rPr>
          <w:rFonts w:ascii="Arial" w:hAnsi="Arial" w:cs="Arial"/>
          <w:sz w:val="24"/>
          <w:szCs w:val="24"/>
        </w:rPr>
        <w:t>r and the pupil</w:t>
      </w:r>
      <w:r w:rsidR="00526F96" w:rsidRPr="00845B48">
        <w:rPr>
          <w:rFonts w:ascii="Arial" w:hAnsi="Arial" w:cs="Arial"/>
          <w:sz w:val="24"/>
          <w:szCs w:val="24"/>
        </w:rPr>
        <w:t>.</w:t>
      </w:r>
      <w:r w:rsidR="00D52F7F" w:rsidRPr="00845B48">
        <w:rPr>
          <w:rFonts w:ascii="Arial" w:hAnsi="Arial" w:cs="Arial"/>
          <w:sz w:val="24"/>
          <w:szCs w:val="24"/>
        </w:rPr>
        <w:t xml:space="preserve"> </w:t>
      </w:r>
      <w:r w:rsidR="00C82399" w:rsidRPr="00845B48">
        <w:rPr>
          <w:rFonts w:ascii="Arial" w:hAnsi="Arial" w:cs="Arial"/>
          <w:sz w:val="24"/>
          <w:szCs w:val="24"/>
        </w:rPr>
        <w:t>Chong (2014) further supports the need for time to think</w:t>
      </w:r>
      <w:r w:rsidR="00D52F7F" w:rsidRPr="00845B48">
        <w:rPr>
          <w:rFonts w:ascii="Arial" w:hAnsi="Arial" w:cs="Arial"/>
          <w:sz w:val="24"/>
          <w:szCs w:val="24"/>
        </w:rPr>
        <w:t>,</w:t>
      </w:r>
      <w:r w:rsidR="00C82399" w:rsidRPr="00845B48">
        <w:rPr>
          <w:rFonts w:ascii="Arial" w:hAnsi="Arial" w:cs="Arial"/>
          <w:sz w:val="24"/>
          <w:szCs w:val="24"/>
        </w:rPr>
        <w:t xml:space="preserve"> and states that</w:t>
      </w:r>
      <w:r w:rsidR="00D52F7F" w:rsidRPr="00845B48">
        <w:rPr>
          <w:rFonts w:ascii="Arial" w:hAnsi="Arial" w:cs="Arial"/>
          <w:sz w:val="24"/>
          <w:szCs w:val="24"/>
        </w:rPr>
        <w:t xml:space="preserve"> the</w:t>
      </w:r>
      <w:r w:rsidR="00C82399" w:rsidRPr="00845B48">
        <w:rPr>
          <w:rFonts w:ascii="Arial" w:hAnsi="Arial" w:cs="Arial"/>
          <w:sz w:val="24"/>
          <w:szCs w:val="24"/>
        </w:rPr>
        <w:t xml:space="preserve"> traditional teaching of drilling information</w:t>
      </w:r>
      <w:r w:rsidR="00D52F7F" w:rsidRPr="00845B48">
        <w:rPr>
          <w:rFonts w:ascii="Arial" w:hAnsi="Arial" w:cs="Arial"/>
          <w:sz w:val="24"/>
          <w:szCs w:val="24"/>
        </w:rPr>
        <w:t xml:space="preserve"> and</w:t>
      </w:r>
      <w:r w:rsidR="00C82399" w:rsidRPr="00845B48">
        <w:rPr>
          <w:rFonts w:ascii="Arial" w:hAnsi="Arial" w:cs="Arial"/>
          <w:sz w:val="24"/>
          <w:szCs w:val="24"/>
        </w:rPr>
        <w:t xml:space="preserve"> not allowing children to process and think can be detrimental to developing their creativity. </w:t>
      </w:r>
      <w:r w:rsidR="00251015" w:rsidRPr="00845B48">
        <w:rPr>
          <w:rFonts w:ascii="Arial" w:hAnsi="Arial" w:cs="Arial"/>
          <w:sz w:val="24"/>
          <w:szCs w:val="24"/>
        </w:rPr>
        <w:t>However, Sharp (2004)</w:t>
      </w:r>
      <w:r w:rsidR="009204E3" w:rsidRPr="00845B48">
        <w:rPr>
          <w:rFonts w:ascii="Arial" w:hAnsi="Arial" w:cs="Arial"/>
          <w:sz w:val="24"/>
          <w:szCs w:val="24"/>
        </w:rPr>
        <w:t>recognises</w:t>
      </w:r>
      <w:r w:rsidR="00251015" w:rsidRPr="00845B48">
        <w:rPr>
          <w:rFonts w:ascii="Arial" w:hAnsi="Arial" w:cs="Arial"/>
          <w:sz w:val="24"/>
          <w:szCs w:val="24"/>
        </w:rPr>
        <w:t xml:space="preserve"> that as well as allowing time for children to be creative</w:t>
      </w:r>
      <w:r w:rsidR="00A662A8" w:rsidRPr="00845B48">
        <w:rPr>
          <w:rFonts w:ascii="Arial" w:hAnsi="Arial" w:cs="Arial"/>
          <w:sz w:val="24"/>
          <w:szCs w:val="24"/>
        </w:rPr>
        <w:t>,</w:t>
      </w:r>
      <w:r w:rsidR="00251015" w:rsidRPr="00845B48">
        <w:rPr>
          <w:rFonts w:ascii="Arial" w:hAnsi="Arial" w:cs="Arial"/>
          <w:sz w:val="24"/>
          <w:szCs w:val="24"/>
        </w:rPr>
        <w:t xml:space="preserve"> teachers must acknowled</w:t>
      </w:r>
      <w:r w:rsidR="00A662A8" w:rsidRPr="00845B48">
        <w:rPr>
          <w:rFonts w:ascii="Arial" w:hAnsi="Arial" w:cs="Arial"/>
          <w:sz w:val="24"/>
          <w:szCs w:val="24"/>
        </w:rPr>
        <w:t>ge that the results</w:t>
      </w:r>
      <w:r w:rsidR="00251015" w:rsidRPr="00845B48">
        <w:rPr>
          <w:rFonts w:ascii="Arial" w:hAnsi="Arial" w:cs="Arial"/>
          <w:sz w:val="24"/>
          <w:szCs w:val="24"/>
        </w:rPr>
        <w:t xml:space="preserve"> eventually produce</w:t>
      </w:r>
      <w:r w:rsidR="00A662A8" w:rsidRPr="00845B48">
        <w:rPr>
          <w:rFonts w:ascii="Arial" w:hAnsi="Arial" w:cs="Arial"/>
          <w:sz w:val="24"/>
          <w:szCs w:val="24"/>
        </w:rPr>
        <w:t>d</w:t>
      </w:r>
      <w:r w:rsidR="00251015" w:rsidRPr="00845B48">
        <w:rPr>
          <w:rFonts w:ascii="Arial" w:hAnsi="Arial" w:cs="Arial"/>
          <w:sz w:val="24"/>
          <w:szCs w:val="24"/>
        </w:rPr>
        <w:t xml:space="preserve"> may not seem original and creative to the teacher but for that individual child their idea is original and creative in relation to their personal stage of development.</w:t>
      </w:r>
    </w:p>
    <w:p w14:paraId="4908645F" w14:textId="3AED4D48" w:rsidR="007873D5" w:rsidRPr="00845B48" w:rsidRDefault="00F82B2F" w:rsidP="00845B48">
      <w:pPr>
        <w:spacing w:line="360" w:lineRule="auto"/>
        <w:rPr>
          <w:rFonts w:ascii="Arial" w:hAnsi="Arial" w:cs="Arial"/>
          <w:sz w:val="24"/>
          <w:szCs w:val="24"/>
        </w:rPr>
      </w:pPr>
      <w:r w:rsidRPr="00845B48">
        <w:rPr>
          <w:rFonts w:ascii="Arial" w:hAnsi="Arial" w:cs="Arial"/>
          <w:sz w:val="24"/>
          <w:szCs w:val="24"/>
        </w:rPr>
        <w:t>If these</w:t>
      </w:r>
      <w:r w:rsidR="008343B7" w:rsidRPr="00845B48">
        <w:rPr>
          <w:rFonts w:ascii="Arial" w:hAnsi="Arial" w:cs="Arial"/>
          <w:sz w:val="24"/>
          <w:szCs w:val="24"/>
        </w:rPr>
        <w:t xml:space="preserve"> original ideas are to be produced children must be in an environment where they feel they are comfortable to do so (</w:t>
      </w:r>
      <w:proofErr w:type="spellStart"/>
      <w:r w:rsidR="008343B7" w:rsidRPr="00845B48">
        <w:rPr>
          <w:rFonts w:ascii="Arial" w:hAnsi="Arial" w:cs="Arial"/>
          <w:sz w:val="24"/>
          <w:szCs w:val="24"/>
        </w:rPr>
        <w:t>Kliem</w:t>
      </w:r>
      <w:proofErr w:type="spellEnd"/>
      <w:r w:rsidR="008343B7" w:rsidRPr="00845B48">
        <w:rPr>
          <w:rFonts w:ascii="Arial" w:hAnsi="Arial" w:cs="Arial"/>
          <w:sz w:val="24"/>
          <w:szCs w:val="24"/>
        </w:rPr>
        <w:t xml:space="preserve">, 2014). </w:t>
      </w:r>
      <w:r w:rsidR="00842C13" w:rsidRPr="00845B48">
        <w:rPr>
          <w:rFonts w:ascii="Arial" w:hAnsi="Arial" w:cs="Arial"/>
          <w:sz w:val="24"/>
          <w:szCs w:val="24"/>
        </w:rPr>
        <w:t>Kaufman and Sternberg (</w:t>
      </w:r>
      <w:r w:rsidR="009B1B7D" w:rsidRPr="00845B48">
        <w:rPr>
          <w:rFonts w:ascii="Arial" w:hAnsi="Arial" w:cs="Arial"/>
          <w:sz w:val="24"/>
          <w:szCs w:val="24"/>
        </w:rPr>
        <w:t>2010</w:t>
      </w:r>
      <w:r w:rsidR="00842C13" w:rsidRPr="00845B48">
        <w:rPr>
          <w:rFonts w:ascii="Arial" w:hAnsi="Arial" w:cs="Arial"/>
          <w:sz w:val="24"/>
          <w:szCs w:val="24"/>
        </w:rPr>
        <w:t xml:space="preserve">) support the importance the environment can have on creativity and states that a permissive environment allows for more divergent thinking to occur than an </w:t>
      </w:r>
      <w:r w:rsidR="00842C13" w:rsidRPr="00845B48">
        <w:rPr>
          <w:rFonts w:ascii="Arial" w:hAnsi="Arial" w:cs="Arial"/>
          <w:sz w:val="24"/>
          <w:szCs w:val="24"/>
        </w:rPr>
        <w:lastRenderedPageBreak/>
        <w:t xml:space="preserve">environment which focuses solely on </w:t>
      </w:r>
      <w:r w:rsidR="009B1B7D" w:rsidRPr="00845B48">
        <w:rPr>
          <w:rFonts w:ascii="Arial" w:hAnsi="Arial" w:cs="Arial"/>
          <w:sz w:val="24"/>
          <w:szCs w:val="24"/>
        </w:rPr>
        <w:t>finding the correct answer</w:t>
      </w:r>
      <w:r w:rsidR="00FE41AD" w:rsidRPr="00845B48">
        <w:rPr>
          <w:rFonts w:ascii="Arial" w:hAnsi="Arial" w:cs="Arial"/>
          <w:sz w:val="24"/>
          <w:szCs w:val="24"/>
        </w:rPr>
        <w:t>s</w:t>
      </w:r>
      <w:r w:rsidR="009B1B7D" w:rsidRPr="00845B48">
        <w:rPr>
          <w:rFonts w:ascii="Arial" w:hAnsi="Arial" w:cs="Arial"/>
          <w:sz w:val="24"/>
          <w:szCs w:val="24"/>
        </w:rPr>
        <w:t xml:space="preserve"> and testing children.</w:t>
      </w:r>
      <w:r w:rsidR="00223E95" w:rsidRPr="00845B48">
        <w:rPr>
          <w:rFonts w:ascii="Arial" w:hAnsi="Arial" w:cs="Arial"/>
          <w:sz w:val="24"/>
          <w:szCs w:val="24"/>
        </w:rPr>
        <w:t xml:space="preserve"> The responsibility of the environment falls onto the teacher to ensure they are creating an environment which encourages children to take risks, play, reflect and think flexibly (Jones and Wyse, 2004). </w:t>
      </w:r>
      <w:r w:rsidR="00AA1BEB" w:rsidRPr="00845B48">
        <w:rPr>
          <w:rFonts w:ascii="Arial" w:hAnsi="Arial" w:cs="Arial"/>
          <w:sz w:val="24"/>
          <w:szCs w:val="24"/>
        </w:rPr>
        <w:t>Ensuring that the teacher understands the impact the environment can have on children’s creativity is vital to ensuring that children are able to develop their creativity. Jeffrey and Woods (2009)</w:t>
      </w:r>
      <w:r w:rsidRPr="00845B48">
        <w:rPr>
          <w:rFonts w:ascii="Arial" w:hAnsi="Arial" w:cs="Arial"/>
          <w:sz w:val="24"/>
          <w:szCs w:val="24"/>
        </w:rPr>
        <w:t xml:space="preserve"> support this and state</w:t>
      </w:r>
      <w:r w:rsidR="00AA1BEB" w:rsidRPr="00845B48">
        <w:rPr>
          <w:rFonts w:ascii="Arial" w:hAnsi="Arial" w:cs="Arial"/>
          <w:sz w:val="24"/>
          <w:szCs w:val="24"/>
        </w:rPr>
        <w:t xml:space="preserve"> that learners who are involved in the discussion of what will be placed in their environment feel a sense of ownership of it which in turn encourages their creativity within the classroom. </w:t>
      </w:r>
    </w:p>
    <w:p w14:paraId="21549134" w14:textId="6A6A7BAD" w:rsidR="00BD246A" w:rsidRPr="00845B48" w:rsidRDefault="00791AC5" w:rsidP="00845B48">
      <w:pPr>
        <w:spacing w:line="360" w:lineRule="auto"/>
        <w:rPr>
          <w:rFonts w:ascii="Arial" w:hAnsi="Arial" w:cs="Arial"/>
          <w:sz w:val="24"/>
          <w:szCs w:val="24"/>
        </w:rPr>
      </w:pPr>
      <w:r w:rsidRPr="00845B48">
        <w:rPr>
          <w:rFonts w:ascii="Arial" w:hAnsi="Arial" w:cs="Arial"/>
          <w:sz w:val="24"/>
          <w:szCs w:val="24"/>
        </w:rPr>
        <w:t>Karl Duncker developed the term function</w:t>
      </w:r>
      <w:r w:rsidR="00183078" w:rsidRPr="00845B48">
        <w:rPr>
          <w:rFonts w:ascii="Arial" w:hAnsi="Arial" w:cs="Arial"/>
          <w:sz w:val="24"/>
          <w:szCs w:val="24"/>
        </w:rPr>
        <w:t>al</w:t>
      </w:r>
      <w:r w:rsidRPr="00845B48">
        <w:rPr>
          <w:rFonts w:ascii="Arial" w:hAnsi="Arial" w:cs="Arial"/>
          <w:sz w:val="24"/>
          <w:szCs w:val="24"/>
        </w:rPr>
        <w:t xml:space="preserve"> fixedness in 1945</w:t>
      </w:r>
      <w:r w:rsidR="00BD246A" w:rsidRPr="00845B48">
        <w:rPr>
          <w:rFonts w:ascii="Arial" w:hAnsi="Arial" w:cs="Arial"/>
          <w:sz w:val="24"/>
          <w:szCs w:val="24"/>
        </w:rPr>
        <w:t>,</w:t>
      </w:r>
      <w:r w:rsidRPr="00845B48">
        <w:rPr>
          <w:rFonts w:ascii="Arial" w:hAnsi="Arial" w:cs="Arial"/>
          <w:sz w:val="24"/>
          <w:szCs w:val="24"/>
        </w:rPr>
        <w:t xml:space="preserve"> which was described as a mental block that prevents people from thinking creatively in order to solve a difficult and unusual problem (</w:t>
      </w:r>
      <w:proofErr w:type="spellStart"/>
      <w:r w:rsidRPr="00845B48">
        <w:rPr>
          <w:rFonts w:ascii="Arial" w:hAnsi="Arial" w:cs="Arial"/>
          <w:sz w:val="24"/>
          <w:szCs w:val="24"/>
        </w:rPr>
        <w:t>Glaveanu</w:t>
      </w:r>
      <w:proofErr w:type="spellEnd"/>
      <w:r w:rsidRPr="00845B48">
        <w:rPr>
          <w:rFonts w:ascii="Arial" w:hAnsi="Arial" w:cs="Arial"/>
          <w:sz w:val="24"/>
          <w:szCs w:val="24"/>
        </w:rPr>
        <w:t xml:space="preserve">, 2019). </w:t>
      </w:r>
      <w:r w:rsidR="00FC49C5" w:rsidRPr="00845B48">
        <w:rPr>
          <w:rFonts w:ascii="Arial" w:hAnsi="Arial" w:cs="Arial"/>
          <w:sz w:val="24"/>
          <w:szCs w:val="24"/>
        </w:rPr>
        <w:t>To determine the effects functional fixedness can have on problem solving</w:t>
      </w:r>
      <w:r w:rsidR="00BD246A" w:rsidRPr="00845B48">
        <w:rPr>
          <w:rFonts w:ascii="Arial" w:hAnsi="Arial" w:cs="Arial"/>
          <w:sz w:val="24"/>
          <w:szCs w:val="24"/>
        </w:rPr>
        <w:t>,</w:t>
      </w:r>
      <w:r w:rsidR="00FC49C5" w:rsidRPr="00845B48">
        <w:rPr>
          <w:rFonts w:ascii="Arial" w:hAnsi="Arial" w:cs="Arial"/>
          <w:sz w:val="24"/>
          <w:szCs w:val="24"/>
        </w:rPr>
        <w:t xml:space="preserve"> he asked students to mount a candle on</w:t>
      </w:r>
      <w:r w:rsidR="00BD246A" w:rsidRPr="00845B48">
        <w:rPr>
          <w:rFonts w:ascii="Arial" w:hAnsi="Arial" w:cs="Arial"/>
          <w:sz w:val="24"/>
          <w:szCs w:val="24"/>
        </w:rPr>
        <w:t>to the wall to allow it to burn. S</w:t>
      </w:r>
      <w:r w:rsidR="00FC49C5" w:rsidRPr="00845B48">
        <w:rPr>
          <w:rFonts w:ascii="Arial" w:hAnsi="Arial" w:cs="Arial"/>
          <w:sz w:val="24"/>
          <w:szCs w:val="24"/>
        </w:rPr>
        <w:t>ome were given the items needed to complete the task laid out on a table and others were given the pins inside a cardboard box. The results found that those who had the items placed inside the box found it more difficult to complete the task as they did not see the box as a part of the solution</w:t>
      </w:r>
      <w:r w:rsidR="00BD246A" w:rsidRPr="00845B48">
        <w:rPr>
          <w:rFonts w:ascii="Arial" w:hAnsi="Arial" w:cs="Arial"/>
          <w:color w:val="FF0000"/>
          <w:sz w:val="24"/>
          <w:szCs w:val="24"/>
        </w:rPr>
        <w:t>,</w:t>
      </w:r>
      <w:r w:rsidR="00FC49C5" w:rsidRPr="00845B48">
        <w:rPr>
          <w:rFonts w:ascii="Arial" w:hAnsi="Arial" w:cs="Arial"/>
          <w:color w:val="FF0000"/>
          <w:sz w:val="24"/>
          <w:szCs w:val="24"/>
        </w:rPr>
        <w:t xml:space="preserve"> </w:t>
      </w:r>
      <w:r w:rsidR="00FC49C5" w:rsidRPr="00845B48">
        <w:rPr>
          <w:rFonts w:ascii="Arial" w:hAnsi="Arial" w:cs="Arial"/>
          <w:sz w:val="24"/>
          <w:szCs w:val="24"/>
        </w:rPr>
        <w:t xml:space="preserve">but when </w:t>
      </w:r>
      <w:r w:rsidR="008740C0" w:rsidRPr="00845B48">
        <w:rPr>
          <w:rFonts w:ascii="Arial" w:hAnsi="Arial" w:cs="Arial"/>
          <w:sz w:val="24"/>
          <w:szCs w:val="24"/>
        </w:rPr>
        <w:t xml:space="preserve">this was </w:t>
      </w:r>
      <w:r w:rsidR="00FC49C5" w:rsidRPr="00845B48">
        <w:rPr>
          <w:rFonts w:ascii="Arial" w:hAnsi="Arial" w:cs="Arial"/>
          <w:sz w:val="24"/>
          <w:szCs w:val="24"/>
        </w:rPr>
        <w:t xml:space="preserve">given to younger children </w:t>
      </w:r>
      <w:r w:rsidR="008740C0" w:rsidRPr="00845B48">
        <w:rPr>
          <w:rFonts w:ascii="Arial" w:hAnsi="Arial" w:cs="Arial"/>
          <w:sz w:val="24"/>
          <w:szCs w:val="24"/>
        </w:rPr>
        <w:t xml:space="preserve">they </w:t>
      </w:r>
      <w:r w:rsidR="00FC49C5" w:rsidRPr="00845B48">
        <w:rPr>
          <w:rFonts w:ascii="Arial" w:hAnsi="Arial" w:cs="Arial"/>
          <w:sz w:val="24"/>
          <w:szCs w:val="24"/>
        </w:rPr>
        <w:t xml:space="preserve">showed no sign of functional fixedness (Coon and </w:t>
      </w:r>
      <w:proofErr w:type="spellStart"/>
      <w:r w:rsidR="00FC49C5" w:rsidRPr="00845B48">
        <w:rPr>
          <w:rFonts w:ascii="Arial" w:hAnsi="Arial" w:cs="Arial"/>
          <w:sz w:val="24"/>
          <w:szCs w:val="24"/>
        </w:rPr>
        <w:t>Mitterer</w:t>
      </w:r>
      <w:proofErr w:type="spellEnd"/>
      <w:r w:rsidR="00FC49C5" w:rsidRPr="00845B48">
        <w:rPr>
          <w:rFonts w:ascii="Arial" w:hAnsi="Arial" w:cs="Arial"/>
          <w:sz w:val="24"/>
          <w:szCs w:val="24"/>
        </w:rPr>
        <w:t xml:space="preserve">, 2008). </w:t>
      </w:r>
      <w:r w:rsidR="002F13A7" w:rsidRPr="00845B48">
        <w:rPr>
          <w:rFonts w:ascii="Arial" w:hAnsi="Arial" w:cs="Arial"/>
          <w:sz w:val="24"/>
          <w:szCs w:val="24"/>
        </w:rPr>
        <w:t xml:space="preserve">A possible reason for the younger children not experiencing functional fixedness may be a result of less knowledge of objects and their real world uses (Goswami, 2011). </w:t>
      </w:r>
      <w:r w:rsidR="00576AF9" w:rsidRPr="00845B48">
        <w:rPr>
          <w:rFonts w:ascii="Arial" w:hAnsi="Arial" w:cs="Arial"/>
          <w:sz w:val="24"/>
          <w:szCs w:val="24"/>
        </w:rPr>
        <w:t xml:space="preserve">However, </w:t>
      </w:r>
      <w:r w:rsidR="009E23AA" w:rsidRPr="00845B48">
        <w:rPr>
          <w:rFonts w:ascii="Arial" w:hAnsi="Arial" w:cs="Arial"/>
          <w:sz w:val="24"/>
          <w:szCs w:val="24"/>
        </w:rPr>
        <w:t>in 1962 Sam Glucksberg further developed functional fixedness by using incentives to try and develop creativity. Two groups were given the same task of mounting the candle to the wall with one group being told the quicker they carry out the task the more money they can gain. He found that instead of motivating people and gaining a higher success rate it had the opposite effect</w:t>
      </w:r>
      <w:r w:rsidR="00BD246A" w:rsidRPr="00845B48">
        <w:rPr>
          <w:rFonts w:ascii="Arial" w:hAnsi="Arial" w:cs="Arial"/>
          <w:sz w:val="24"/>
          <w:szCs w:val="24"/>
        </w:rPr>
        <w:t>,</w:t>
      </w:r>
      <w:r w:rsidR="009E23AA" w:rsidRPr="00845B48">
        <w:rPr>
          <w:rFonts w:ascii="Arial" w:hAnsi="Arial" w:cs="Arial"/>
          <w:sz w:val="24"/>
          <w:szCs w:val="24"/>
        </w:rPr>
        <w:t xml:space="preserve"> with less people from the group who were given the incentive of money successfully carrying out the task (</w:t>
      </w:r>
      <w:proofErr w:type="spellStart"/>
      <w:r w:rsidR="009E23AA" w:rsidRPr="00845B48">
        <w:rPr>
          <w:rFonts w:ascii="Arial" w:hAnsi="Arial" w:cs="Arial"/>
          <w:sz w:val="24"/>
          <w:szCs w:val="24"/>
        </w:rPr>
        <w:t>Kounios</w:t>
      </w:r>
      <w:proofErr w:type="spellEnd"/>
      <w:r w:rsidR="009E23AA" w:rsidRPr="00845B48">
        <w:rPr>
          <w:rFonts w:ascii="Arial" w:hAnsi="Arial" w:cs="Arial"/>
          <w:sz w:val="24"/>
          <w:szCs w:val="24"/>
        </w:rPr>
        <w:t xml:space="preserve"> and Beeman, 2015). </w:t>
      </w:r>
      <w:r w:rsidR="00BD246A" w:rsidRPr="00845B48">
        <w:rPr>
          <w:rFonts w:ascii="Arial" w:hAnsi="Arial" w:cs="Arial"/>
          <w:sz w:val="24"/>
          <w:szCs w:val="24"/>
        </w:rPr>
        <w:t>This suggests that</w:t>
      </w:r>
      <w:r w:rsidR="002964D5" w:rsidRPr="00845B48">
        <w:rPr>
          <w:rFonts w:ascii="Arial" w:hAnsi="Arial" w:cs="Arial"/>
          <w:sz w:val="24"/>
          <w:szCs w:val="24"/>
        </w:rPr>
        <w:t xml:space="preserve"> giving children incentives to carry out a task quicker supresses their creativity and provides a </w:t>
      </w:r>
      <w:r w:rsidR="00BD246A" w:rsidRPr="00845B48">
        <w:rPr>
          <w:rFonts w:ascii="Arial" w:hAnsi="Arial" w:cs="Arial"/>
          <w:sz w:val="24"/>
          <w:szCs w:val="24"/>
        </w:rPr>
        <w:t>mental block as too much focus</w:t>
      </w:r>
      <w:r w:rsidR="002964D5" w:rsidRPr="00845B48">
        <w:rPr>
          <w:rFonts w:ascii="Arial" w:hAnsi="Arial" w:cs="Arial"/>
          <w:sz w:val="24"/>
          <w:szCs w:val="24"/>
        </w:rPr>
        <w:t xml:space="preserve"> is placed on the incentives. This is supported by Pink (</w:t>
      </w:r>
      <w:r w:rsidR="007D1E3D" w:rsidRPr="00845B48">
        <w:rPr>
          <w:rFonts w:ascii="Arial" w:hAnsi="Arial" w:cs="Arial"/>
          <w:sz w:val="24"/>
          <w:szCs w:val="24"/>
        </w:rPr>
        <w:t>2009</w:t>
      </w:r>
      <w:r w:rsidR="002964D5" w:rsidRPr="00845B48">
        <w:rPr>
          <w:rFonts w:ascii="Arial" w:hAnsi="Arial" w:cs="Arial"/>
          <w:sz w:val="24"/>
          <w:szCs w:val="24"/>
        </w:rPr>
        <w:t>)</w:t>
      </w:r>
      <w:r w:rsidR="00BD246A" w:rsidRPr="00845B48">
        <w:rPr>
          <w:rFonts w:ascii="Arial" w:hAnsi="Arial" w:cs="Arial"/>
          <w:sz w:val="24"/>
          <w:szCs w:val="24"/>
        </w:rPr>
        <w:t>,</w:t>
      </w:r>
      <w:r w:rsidR="002964D5" w:rsidRPr="00845B48">
        <w:rPr>
          <w:rFonts w:ascii="Arial" w:hAnsi="Arial" w:cs="Arial"/>
          <w:sz w:val="24"/>
          <w:szCs w:val="24"/>
        </w:rPr>
        <w:t xml:space="preserve"> who states that incentives are meant to allow your mind to think clearly and develop creative ideas but instead clouds judgement and reduces creativity. </w:t>
      </w:r>
      <w:r w:rsidR="00B4359D" w:rsidRPr="00845B48">
        <w:rPr>
          <w:rFonts w:ascii="Arial" w:hAnsi="Arial" w:cs="Arial"/>
          <w:sz w:val="24"/>
          <w:szCs w:val="24"/>
        </w:rPr>
        <w:t>Therefore</w:t>
      </w:r>
      <w:r w:rsidR="000C17B9" w:rsidRPr="00845B48">
        <w:rPr>
          <w:rFonts w:ascii="Arial" w:hAnsi="Arial" w:cs="Arial"/>
          <w:sz w:val="24"/>
          <w:szCs w:val="24"/>
        </w:rPr>
        <w:t>,</w:t>
      </w:r>
      <w:r w:rsidR="00B4359D" w:rsidRPr="00845B48">
        <w:rPr>
          <w:rFonts w:ascii="Arial" w:hAnsi="Arial" w:cs="Arial"/>
          <w:sz w:val="24"/>
          <w:szCs w:val="24"/>
        </w:rPr>
        <w:t xml:space="preserve"> if teachers are setting deadlines or giving a reward for completing a task within a set time</w:t>
      </w:r>
      <w:r w:rsidR="000C17B9" w:rsidRPr="00845B48">
        <w:rPr>
          <w:rFonts w:ascii="Arial" w:hAnsi="Arial" w:cs="Arial"/>
          <w:sz w:val="24"/>
          <w:szCs w:val="24"/>
        </w:rPr>
        <w:t>,</w:t>
      </w:r>
      <w:r w:rsidR="00B4359D" w:rsidRPr="00845B48">
        <w:rPr>
          <w:rFonts w:ascii="Arial" w:hAnsi="Arial" w:cs="Arial"/>
          <w:sz w:val="24"/>
          <w:szCs w:val="24"/>
        </w:rPr>
        <w:t xml:space="preserve"> they are not motivating the children but instead </w:t>
      </w:r>
      <w:r w:rsidR="00B4359D" w:rsidRPr="00845B48">
        <w:rPr>
          <w:rFonts w:ascii="Arial" w:hAnsi="Arial" w:cs="Arial"/>
          <w:sz w:val="24"/>
          <w:szCs w:val="24"/>
        </w:rPr>
        <w:lastRenderedPageBreak/>
        <w:t>stopping them from developing their creativity</w:t>
      </w:r>
      <w:r w:rsidR="000C17B9" w:rsidRPr="00845B48">
        <w:rPr>
          <w:rFonts w:ascii="Arial" w:hAnsi="Arial" w:cs="Arial"/>
          <w:sz w:val="24"/>
          <w:szCs w:val="24"/>
        </w:rPr>
        <w:t xml:space="preserve"> and enterprise skills (</w:t>
      </w:r>
      <w:proofErr w:type="spellStart"/>
      <w:r w:rsidR="000C17B9" w:rsidRPr="00845B48">
        <w:rPr>
          <w:rFonts w:ascii="Arial" w:hAnsi="Arial" w:cs="Arial"/>
          <w:sz w:val="24"/>
          <w:szCs w:val="24"/>
        </w:rPr>
        <w:t>Shalley</w:t>
      </w:r>
      <w:proofErr w:type="spellEnd"/>
      <w:r w:rsidR="000C17B9" w:rsidRPr="00845B48">
        <w:rPr>
          <w:rFonts w:ascii="Arial" w:hAnsi="Arial" w:cs="Arial"/>
          <w:sz w:val="24"/>
          <w:szCs w:val="24"/>
        </w:rPr>
        <w:t xml:space="preserve">, </w:t>
      </w:r>
      <w:proofErr w:type="spellStart"/>
      <w:r w:rsidR="000C17B9" w:rsidRPr="00845B48">
        <w:rPr>
          <w:rFonts w:ascii="Arial" w:hAnsi="Arial" w:cs="Arial"/>
          <w:sz w:val="24"/>
          <w:szCs w:val="24"/>
        </w:rPr>
        <w:t>Hitt</w:t>
      </w:r>
      <w:proofErr w:type="spellEnd"/>
      <w:r w:rsidR="000C17B9" w:rsidRPr="00845B48">
        <w:rPr>
          <w:rFonts w:ascii="Arial" w:hAnsi="Arial" w:cs="Arial"/>
          <w:sz w:val="24"/>
          <w:szCs w:val="24"/>
        </w:rPr>
        <w:t xml:space="preserve"> and Zhou, 2015). </w:t>
      </w:r>
    </w:p>
    <w:p w14:paraId="44532F30" w14:textId="12179DDA" w:rsidR="00E20724" w:rsidRPr="00845B48" w:rsidRDefault="00E71C24" w:rsidP="00845B48">
      <w:pPr>
        <w:spacing w:line="360" w:lineRule="auto"/>
        <w:rPr>
          <w:rFonts w:ascii="Arial" w:hAnsi="Arial" w:cs="Arial"/>
          <w:sz w:val="24"/>
          <w:szCs w:val="24"/>
        </w:rPr>
      </w:pPr>
      <w:r w:rsidRPr="00845B48">
        <w:rPr>
          <w:rFonts w:ascii="Arial" w:hAnsi="Arial" w:cs="Arial"/>
          <w:sz w:val="24"/>
          <w:szCs w:val="24"/>
        </w:rPr>
        <w:t>Instead Ryan and Deci (</w:t>
      </w:r>
      <w:r w:rsidR="007A3E54" w:rsidRPr="00845B48">
        <w:rPr>
          <w:rFonts w:ascii="Arial" w:hAnsi="Arial" w:cs="Arial"/>
          <w:sz w:val="24"/>
          <w:szCs w:val="24"/>
        </w:rPr>
        <w:t>2000</w:t>
      </w:r>
      <w:r w:rsidRPr="00845B48">
        <w:rPr>
          <w:rFonts w:ascii="Arial" w:hAnsi="Arial" w:cs="Arial"/>
          <w:sz w:val="24"/>
          <w:szCs w:val="24"/>
        </w:rPr>
        <w:t xml:space="preserve">) state that children should have self-determination and that their motivation should be based on </w:t>
      </w:r>
      <w:r w:rsidR="007A3E54" w:rsidRPr="00845B48">
        <w:rPr>
          <w:rFonts w:ascii="Arial" w:hAnsi="Arial" w:cs="Arial"/>
          <w:sz w:val="24"/>
          <w:szCs w:val="24"/>
        </w:rPr>
        <w:t xml:space="preserve">autonomy, mastery and purpose. </w:t>
      </w:r>
      <w:r w:rsidR="00121327" w:rsidRPr="00845B48">
        <w:rPr>
          <w:rFonts w:ascii="Arial" w:hAnsi="Arial" w:cs="Arial"/>
          <w:sz w:val="24"/>
          <w:szCs w:val="24"/>
        </w:rPr>
        <w:t xml:space="preserve">If children can avoid functional </w:t>
      </w:r>
      <w:r w:rsidR="00BD246A" w:rsidRPr="00845B48">
        <w:rPr>
          <w:rFonts w:ascii="Arial" w:hAnsi="Arial" w:cs="Arial"/>
          <w:sz w:val="24"/>
          <w:szCs w:val="24"/>
        </w:rPr>
        <w:t>fixedness,</w:t>
      </w:r>
      <w:r w:rsidR="00121327" w:rsidRPr="00845B48">
        <w:rPr>
          <w:rFonts w:ascii="Arial" w:hAnsi="Arial" w:cs="Arial"/>
          <w:sz w:val="24"/>
          <w:szCs w:val="24"/>
        </w:rPr>
        <w:t xml:space="preserve"> one strategy that </w:t>
      </w:r>
      <w:r w:rsidR="00BD246A" w:rsidRPr="00845B48">
        <w:rPr>
          <w:rFonts w:ascii="Arial" w:hAnsi="Arial" w:cs="Arial"/>
          <w:sz w:val="24"/>
          <w:szCs w:val="24"/>
        </w:rPr>
        <w:t>can be used to develop a children’s</w:t>
      </w:r>
      <w:r w:rsidR="00121327" w:rsidRPr="00845B48">
        <w:rPr>
          <w:rFonts w:ascii="Arial" w:hAnsi="Arial" w:cs="Arial"/>
          <w:sz w:val="24"/>
          <w:szCs w:val="24"/>
        </w:rPr>
        <w:t xml:space="preserve"> creativity is Bob Eberle’s scamper model. Eberle (1996) states that the scamper model allows children to recall knowledge from their memory and adapt and combine it to produce creative outcomes while expanding and stimulating their imagination.</w:t>
      </w:r>
      <w:r w:rsidR="003E4A56" w:rsidRPr="00845B48">
        <w:rPr>
          <w:rFonts w:ascii="Arial" w:hAnsi="Arial" w:cs="Arial"/>
          <w:sz w:val="24"/>
          <w:szCs w:val="24"/>
        </w:rPr>
        <w:t xml:space="preserve"> Furthermore, </w:t>
      </w:r>
      <w:proofErr w:type="spellStart"/>
      <w:r w:rsidR="003E4A56" w:rsidRPr="00845B48">
        <w:rPr>
          <w:rFonts w:ascii="Arial" w:hAnsi="Arial" w:cs="Arial"/>
          <w:sz w:val="24"/>
          <w:szCs w:val="24"/>
        </w:rPr>
        <w:t>Serrat</w:t>
      </w:r>
      <w:proofErr w:type="spellEnd"/>
      <w:r w:rsidR="003E4A56" w:rsidRPr="00845B48">
        <w:rPr>
          <w:rFonts w:ascii="Arial" w:hAnsi="Arial" w:cs="Arial"/>
          <w:sz w:val="24"/>
          <w:szCs w:val="24"/>
        </w:rPr>
        <w:t xml:space="preserve"> (2017) recognises that although the scamper model is a beneficial learning tool</w:t>
      </w:r>
      <w:r w:rsidR="00BD246A" w:rsidRPr="00845B48">
        <w:rPr>
          <w:rFonts w:ascii="Arial" w:hAnsi="Arial" w:cs="Arial"/>
          <w:sz w:val="24"/>
          <w:szCs w:val="24"/>
        </w:rPr>
        <w:t>,</w:t>
      </w:r>
      <w:r w:rsidR="003E4A56" w:rsidRPr="00845B48">
        <w:rPr>
          <w:rFonts w:ascii="Arial" w:hAnsi="Arial" w:cs="Arial"/>
          <w:sz w:val="24"/>
          <w:szCs w:val="24"/>
        </w:rPr>
        <w:t xml:space="preserve"> if the supervisor does not foster the creativity by producing an enabling environment then the scamper model would be ineffective for developing creativity. </w:t>
      </w:r>
    </w:p>
    <w:p w14:paraId="46462039" w14:textId="2E90E5FE" w:rsidR="00227354" w:rsidRPr="00845B48" w:rsidRDefault="00FE1956" w:rsidP="00845B48">
      <w:pPr>
        <w:spacing w:line="360" w:lineRule="auto"/>
        <w:rPr>
          <w:rFonts w:ascii="Arial" w:hAnsi="Arial" w:cs="Arial"/>
          <w:sz w:val="24"/>
          <w:szCs w:val="24"/>
        </w:rPr>
      </w:pPr>
      <w:r w:rsidRPr="00845B48">
        <w:rPr>
          <w:rFonts w:ascii="Arial" w:hAnsi="Arial" w:cs="Arial"/>
          <w:sz w:val="24"/>
          <w:szCs w:val="24"/>
        </w:rPr>
        <w:t xml:space="preserve">Within the current curriculum there is too much of a focus on children reproducing knowledge they have learnt (Haigh, 2008). </w:t>
      </w:r>
      <w:r w:rsidR="007E1317" w:rsidRPr="00845B48">
        <w:rPr>
          <w:rFonts w:ascii="Arial" w:hAnsi="Arial" w:cs="Arial"/>
          <w:sz w:val="24"/>
          <w:szCs w:val="24"/>
        </w:rPr>
        <w:t xml:space="preserve">Costa and </w:t>
      </w:r>
      <w:proofErr w:type="spellStart"/>
      <w:r w:rsidR="007E1317" w:rsidRPr="00845B48">
        <w:rPr>
          <w:rFonts w:ascii="Arial" w:hAnsi="Arial" w:cs="Arial"/>
          <w:sz w:val="24"/>
          <w:szCs w:val="24"/>
        </w:rPr>
        <w:t>Kallick</w:t>
      </w:r>
      <w:proofErr w:type="spellEnd"/>
      <w:r w:rsidR="007E1317" w:rsidRPr="00845B48">
        <w:rPr>
          <w:rFonts w:ascii="Arial" w:hAnsi="Arial" w:cs="Arial"/>
          <w:sz w:val="24"/>
          <w:szCs w:val="24"/>
        </w:rPr>
        <w:t xml:space="preserve"> (2008) state that much </w:t>
      </w:r>
      <w:r w:rsidR="008740C0" w:rsidRPr="00845B48">
        <w:rPr>
          <w:rFonts w:ascii="Arial" w:hAnsi="Arial" w:cs="Arial"/>
          <w:sz w:val="24"/>
          <w:szCs w:val="24"/>
        </w:rPr>
        <w:t>more importance</w:t>
      </w:r>
      <w:r w:rsidR="00225BA2" w:rsidRPr="00845B48">
        <w:rPr>
          <w:rFonts w:ascii="Arial" w:hAnsi="Arial" w:cs="Arial"/>
          <w:sz w:val="24"/>
          <w:szCs w:val="24"/>
        </w:rPr>
        <w:t xml:space="preserve"> </w:t>
      </w:r>
      <w:r w:rsidR="007E1317" w:rsidRPr="00845B48">
        <w:rPr>
          <w:rFonts w:ascii="Arial" w:hAnsi="Arial" w:cs="Arial"/>
          <w:sz w:val="24"/>
          <w:szCs w:val="24"/>
        </w:rPr>
        <w:t xml:space="preserve">should be placed on how children produce knowledge </w:t>
      </w:r>
      <w:r w:rsidR="008740C0" w:rsidRPr="00845B48">
        <w:rPr>
          <w:rFonts w:ascii="Arial" w:hAnsi="Arial" w:cs="Arial"/>
          <w:sz w:val="24"/>
          <w:szCs w:val="24"/>
        </w:rPr>
        <w:t>rather than reproduce it and how they use and adapt their skills in various situations</w:t>
      </w:r>
      <w:r w:rsidR="007E1317" w:rsidRPr="00845B48">
        <w:rPr>
          <w:rFonts w:ascii="Arial" w:hAnsi="Arial" w:cs="Arial"/>
          <w:sz w:val="24"/>
          <w:szCs w:val="24"/>
        </w:rPr>
        <w:t xml:space="preserve"> which can be identified through habits of mind. </w:t>
      </w:r>
      <w:r w:rsidR="00B9788F" w:rsidRPr="00845B48">
        <w:rPr>
          <w:rFonts w:ascii="Arial" w:hAnsi="Arial" w:cs="Arial"/>
          <w:sz w:val="24"/>
          <w:szCs w:val="24"/>
        </w:rPr>
        <w:t>Habits of mind are strategies and s</w:t>
      </w:r>
      <w:r w:rsidR="00435BEA" w:rsidRPr="00845B48">
        <w:rPr>
          <w:rFonts w:ascii="Arial" w:hAnsi="Arial" w:cs="Arial"/>
          <w:sz w:val="24"/>
          <w:szCs w:val="24"/>
        </w:rPr>
        <w:t>kills that are used when children are</w:t>
      </w:r>
      <w:r w:rsidR="00B9788F" w:rsidRPr="00845B48">
        <w:rPr>
          <w:rFonts w:ascii="Arial" w:hAnsi="Arial" w:cs="Arial"/>
          <w:sz w:val="24"/>
          <w:szCs w:val="24"/>
        </w:rPr>
        <w:t xml:space="preserve"> not aware of the answer. Costa and </w:t>
      </w:r>
      <w:proofErr w:type="spellStart"/>
      <w:r w:rsidR="00B9788F" w:rsidRPr="00845B48">
        <w:rPr>
          <w:rFonts w:ascii="Arial" w:hAnsi="Arial" w:cs="Arial"/>
          <w:sz w:val="24"/>
          <w:szCs w:val="24"/>
        </w:rPr>
        <w:t>Kallick</w:t>
      </w:r>
      <w:proofErr w:type="spellEnd"/>
      <w:r w:rsidR="00B9788F" w:rsidRPr="00845B48">
        <w:rPr>
          <w:rFonts w:ascii="Arial" w:hAnsi="Arial" w:cs="Arial"/>
          <w:sz w:val="24"/>
          <w:szCs w:val="24"/>
        </w:rPr>
        <w:t xml:space="preserve"> (2009) state that children should be immersed in a rich environment where they are encouraged to take risks, think flexibly, persist and be aware of the time they need to take before carrying out a task. </w:t>
      </w:r>
      <w:r w:rsidR="00B34505" w:rsidRPr="00845B48">
        <w:rPr>
          <w:rFonts w:ascii="Arial" w:hAnsi="Arial" w:cs="Arial"/>
          <w:sz w:val="24"/>
          <w:szCs w:val="24"/>
        </w:rPr>
        <w:t xml:space="preserve">These skills </w:t>
      </w:r>
      <w:r w:rsidR="0019219D" w:rsidRPr="00845B48">
        <w:rPr>
          <w:rFonts w:ascii="Arial" w:hAnsi="Arial" w:cs="Arial"/>
          <w:sz w:val="24"/>
          <w:szCs w:val="24"/>
        </w:rPr>
        <w:t>link strongly to a set of attitudes and attributes that Dacey and Lennon (2000)</w:t>
      </w:r>
      <w:r w:rsidR="00E92742" w:rsidRPr="00845B48">
        <w:rPr>
          <w:rFonts w:ascii="Arial" w:hAnsi="Arial" w:cs="Arial"/>
          <w:sz w:val="24"/>
          <w:szCs w:val="24"/>
        </w:rPr>
        <w:t xml:space="preserve"> state stand out in creative achievement</w:t>
      </w:r>
      <w:r w:rsidR="00435BEA" w:rsidRPr="00845B48">
        <w:rPr>
          <w:rFonts w:ascii="Arial" w:hAnsi="Arial" w:cs="Arial"/>
          <w:sz w:val="24"/>
          <w:szCs w:val="24"/>
        </w:rPr>
        <w:t>,</w:t>
      </w:r>
      <w:r w:rsidR="00E92742" w:rsidRPr="00845B48">
        <w:rPr>
          <w:rFonts w:ascii="Arial" w:hAnsi="Arial" w:cs="Arial"/>
          <w:sz w:val="24"/>
          <w:szCs w:val="24"/>
        </w:rPr>
        <w:t xml:space="preserve"> which are self-control, determination, perseverance and sustained hard work. </w:t>
      </w:r>
      <w:r w:rsidR="00316158" w:rsidRPr="00845B48">
        <w:rPr>
          <w:rFonts w:ascii="Arial" w:hAnsi="Arial" w:cs="Arial"/>
          <w:sz w:val="24"/>
          <w:szCs w:val="24"/>
        </w:rPr>
        <w:t xml:space="preserve">These type of skills and characteristics </w:t>
      </w:r>
      <w:r w:rsidR="00654E3F" w:rsidRPr="00845B48">
        <w:rPr>
          <w:rFonts w:ascii="Arial" w:hAnsi="Arial" w:cs="Arial"/>
          <w:sz w:val="24"/>
          <w:szCs w:val="24"/>
        </w:rPr>
        <w:t>were found by Brolin in 1992 who</w:t>
      </w:r>
      <w:r w:rsidR="00435BEA" w:rsidRPr="00845B48">
        <w:rPr>
          <w:rFonts w:ascii="Arial" w:hAnsi="Arial" w:cs="Arial"/>
          <w:sz w:val="24"/>
          <w:szCs w:val="24"/>
        </w:rPr>
        <w:t xml:space="preserve"> state</w:t>
      </w:r>
      <w:r w:rsidR="008740C0" w:rsidRPr="00845B48">
        <w:rPr>
          <w:rFonts w:ascii="Arial" w:hAnsi="Arial" w:cs="Arial"/>
          <w:sz w:val="24"/>
          <w:szCs w:val="24"/>
        </w:rPr>
        <w:t>s</w:t>
      </w:r>
      <w:r w:rsidR="00654E3F" w:rsidRPr="00845B48">
        <w:rPr>
          <w:rFonts w:ascii="Arial" w:hAnsi="Arial" w:cs="Arial"/>
          <w:sz w:val="24"/>
          <w:szCs w:val="24"/>
        </w:rPr>
        <w:t xml:space="preserve"> that the creative person was seen to have strong motivation, endurance and intellectual curiosity (Craft, 2001). </w:t>
      </w:r>
    </w:p>
    <w:p w14:paraId="0B4F181B" w14:textId="10615734" w:rsidR="00AB66E0" w:rsidRPr="00845B48" w:rsidRDefault="00AB66E0" w:rsidP="00845B48">
      <w:pPr>
        <w:spacing w:line="360" w:lineRule="auto"/>
        <w:rPr>
          <w:rFonts w:ascii="Arial" w:hAnsi="Arial" w:cs="Arial"/>
          <w:sz w:val="24"/>
          <w:szCs w:val="24"/>
        </w:rPr>
      </w:pPr>
      <w:r w:rsidRPr="00845B48">
        <w:rPr>
          <w:rFonts w:ascii="Arial" w:hAnsi="Arial" w:cs="Arial"/>
          <w:sz w:val="24"/>
          <w:szCs w:val="24"/>
        </w:rPr>
        <w:t>Developing children’s creativity is key in the 21</w:t>
      </w:r>
      <w:r w:rsidRPr="00845B48">
        <w:rPr>
          <w:rFonts w:ascii="Arial" w:hAnsi="Arial" w:cs="Arial"/>
          <w:sz w:val="24"/>
          <w:szCs w:val="24"/>
          <w:vertAlign w:val="superscript"/>
        </w:rPr>
        <w:t>st</w:t>
      </w:r>
      <w:r w:rsidRPr="00845B48">
        <w:rPr>
          <w:rFonts w:ascii="Arial" w:hAnsi="Arial" w:cs="Arial"/>
          <w:sz w:val="24"/>
          <w:szCs w:val="24"/>
        </w:rPr>
        <w:t xml:space="preserve"> centur</w:t>
      </w:r>
      <w:r w:rsidR="00435BEA" w:rsidRPr="00845B48">
        <w:rPr>
          <w:rFonts w:ascii="Arial" w:hAnsi="Arial" w:cs="Arial"/>
          <w:sz w:val="24"/>
          <w:szCs w:val="24"/>
        </w:rPr>
        <w:t>y. H</w:t>
      </w:r>
      <w:r w:rsidRPr="00845B48">
        <w:rPr>
          <w:rFonts w:ascii="Arial" w:hAnsi="Arial" w:cs="Arial"/>
          <w:sz w:val="24"/>
          <w:szCs w:val="24"/>
        </w:rPr>
        <w:t xml:space="preserve">owever, while their creativity is being developed how are we able to assess if they are on track or not. </w:t>
      </w:r>
      <w:r w:rsidR="00331104" w:rsidRPr="00845B48">
        <w:rPr>
          <w:rFonts w:ascii="Arial" w:hAnsi="Arial" w:cs="Arial"/>
          <w:sz w:val="24"/>
          <w:szCs w:val="24"/>
        </w:rPr>
        <w:t>Ellis Torrance in 1966 developed the work of Guilford and created the Torrance Te</w:t>
      </w:r>
      <w:r w:rsidR="00435BEA" w:rsidRPr="00845B48">
        <w:rPr>
          <w:rFonts w:ascii="Arial" w:hAnsi="Arial" w:cs="Arial"/>
          <w:sz w:val="24"/>
          <w:szCs w:val="24"/>
        </w:rPr>
        <w:t xml:space="preserve">sts of Creative Thinking (TTCT), </w:t>
      </w:r>
      <w:r w:rsidR="00331104" w:rsidRPr="00845B48">
        <w:rPr>
          <w:rFonts w:ascii="Arial" w:hAnsi="Arial" w:cs="Arial"/>
          <w:sz w:val="24"/>
          <w:szCs w:val="24"/>
        </w:rPr>
        <w:t xml:space="preserve">which was scored on the skills of fluency, flexibility, originality and elaboration (Tan, 2007). </w:t>
      </w:r>
      <w:r w:rsidR="00435BEA" w:rsidRPr="00845B48">
        <w:rPr>
          <w:rFonts w:ascii="Arial" w:hAnsi="Arial" w:cs="Arial"/>
          <w:sz w:val="24"/>
          <w:szCs w:val="24"/>
        </w:rPr>
        <w:t>These four</w:t>
      </w:r>
      <w:r w:rsidR="002A2AAC" w:rsidRPr="00845B48">
        <w:rPr>
          <w:rFonts w:ascii="Arial" w:hAnsi="Arial" w:cs="Arial"/>
          <w:sz w:val="24"/>
          <w:szCs w:val="24"/>
        </w:rPr>
        <w:t xml:space="preserve"> components are also elements of divergent thinking which therefore suggest that divergent thinking should </w:t>
      </w:r>
      <w:r w:rsidR="002A2AAC" w:rsidRPr="00845B48">
        <w:rPr>
          <w:rFonts w:ascii="Arial" w:hAnsi="Arial" w:cs="Arial"/>
          <w:sz w:val="24"/>
          <w:szCs w:val="24"/>
        </w:rPr>
        <w:lastRenderedPageBreak/>
        <w:t xml:space="preserve">be encouraged and developed in schools for children to become creative thinkers. </w:t>
      </w:r>
      <w:r w:rsidR="00435BEA" w:rsidRPr="00845B48">
        <w:rPr>
          <w:rFonts w:ascii="Arial" w:hAnsi="Arial" w:cs="Arial"/>
          <w:sz w:val="24"/>
          <w:szCs w:val="24"/>
        </w:rPr>
        <w:t>A</w:t>
      </w:r>
      <w:r w:rsidR="00F70B27" w:rsidRPr="00845B48">
        <w:rPr>
          <w:rFonts w:ascii="Arial" w:hAnsi="Arial" w:cs="Arial"/>
          <w:sz w:val="24"/>
          <w:szCs w:val="24"/>
        </w:rPr>
        <w:t>ssessing chil</w:t>
      </w:r>
      <w:r w:rsidR="00435BEA" w:rsidRPr="00845B48">
        <w:rPr>
          <w:rFonts w:ascii="Arial" w:hAnsi="Arial" w:cs="Arial"/>
          <w:sz w:val="24"/>
          <w:szCs w:val="24"/>
        </w:rPr>
        <w:t>dren’s creativity through these</w:t>
      </w:r>
      <w:r w:rsidR="00F70B27" w:rsidRPr="00845B48">
        <w:rPr>
          <w:rFonts w:ascii="Arial" w:hAnsi="Arial" w:cs="Arial"/>
          <w:sz w:val="24"/>
          <w:szCs w:val="24"/>
        </w:rPr>
        <w:t xml:space="preserve"> sets of skills will place less pressure on children allowing them to fell less judged</w:t>
      </w:r>
      <w:r w:rsidR="00D91598" w:rsidRPr="00845B48">
        <w:rPr>
          <w:rFonts w:ascii="Arial" w:hAnsi="Arial" w:cs="Arial"/>
          <w:sz w:val="24"/>
          <w:szCs w:val="24"/>
        </w:rPr>
        <w:t xml:space="preserve"> </w:t>
      </w:r>
      <w:r w:rsidR="003D3A88" w:rsidRPr="00845B48">
        <w:rPr>
          <w:rFonts w:ascii="Arial" w:hAnsi="Arial" w:cs="Arial"/>
          <w:sz w:val="24"/>
          <w:szCs w:val="24"/>
        </w:rPr>
        <w:t>(Leech, 2005)</w:t>
      </w:r>
      <w:r w:rsidR="00F70B27" w:rsidRPr="00845B48">
        <w:rPr>
          <w:rFonts w:ascii="Arial" w:hAnsi="Arial" w:cs="Arial"/>
          <w:sz w:val="24"/>
          <w:szCs w:val="24"/>
        </w:rPr>
        <w:t xml:space="preserve">. Sawyer (2002) supports this and states that for divergent thinking to occur and be assessed the teacher must avoid ridicule and praise abstract thoughts. </w:t>
      </w:r>
      <w:r w:rsidR="006D1B25" w:rsidRPr="00845B48">
        <w:rPr>
          <w:rFonts w:ascii="Arial" w:hAnsi="Arial" w:cs="Arial"/>
          <w:sz w:val="24"/>
          <w:szCs w:val="24"/>
        </w:rPr>
        <w:t>Not only must the teacher avoid ridicule</w:t>
      </w:r>
      <w:r w:rsidR="00356E2A" w:rsidRPr="00845B48">
        <w:rPr>
          <w:rFonts w:ascii="Arial" w:hAnsi="Arial" w:cs="Arial"/>
          <w:sz w:val="24"/>
          <w:szCs w:val="24"/>
        </w:rPr>
        <w:t>,</w:t>
      </w:r>
      <w:r w:rsidR="006D1B25" w:rsidRPr="00845B48">
        <w:rPr>
          <w:rFonts w:ascii="Arial" w:hAnsi="Arial" w:cs="Arial"/>
          <w:sz w:val="24"/>
          <w:szCs w:val="24"/>
        </w:rPr>
        <w:t xml:space="preserve"> as stated earlier the environment plays a vital role in developing children’s creativity </w:t>
      </w:r>
      <w:proofErr w:type="gramStart"/>
      <w:r w:rsidR="006D1B25" w:rsidRPr="00845B48">
        <w:rPr>
          <w:rFonts w:ascii="Arial" w:hAnsi="Arial" w:cs="Arial"/>
          <w:sz w:val="24"/>
          <w:szCs w:val="24"/>
        </w:rPr>
        <w:t>and also</w:t>
      </w:r>
      <w:proofErr w:type="gramEnd"/>
      <w:r w:rsidR="006D1B25" w:rsidRPr="00845B48">
        <w:rPr>
          <w:rFonts w:ascii="Arial" w:hAnsi="Arial" w:cs="Arial"/>
          <w:sz w:val="24"/>
          <w:szCs w:val="24"/>
        </w:rPr>
        <w:t xml:space="preserve"> the assessment of a child’s progress</w:t>
      </w:r>
      <w:r w:rsidR="006D1B25" w:rsidRPr="00845B48">
        <w:rPr>
          <w:rFonts w:ascii="Arial" w:hAnsi="Arial" w:cs="Arial"/>
          <w:color w:val="FF0000"/>
          <w:sz w:val="24"/>
          <w:szCs w:val="24"/>
        </w:rPr>
        <w:t>.</w:t>
      </w:r>
      <w:r w:rsidR="00356E2A" w:rsidRPr="00845B48">
        <w:rPr>
          <w:rFonts w:ascii="Arial" w:hAnsi="Arial" w:cs="Arial"/>
          <w:color w:val="FF0000"/>
          <w:sz w:val="24"/>
          <w:szCs w:val="24"/>
        </w:rPr>
        <w:t xml:space="preserve"> </w:t>
      </w:r>
      <w:r w:rsidR="006D1B25" w:rsidRPr="00845B48">
        <w:rPr>
          <w:rFonts w:ascii="Arial" w:hAnsi="Arial" w:cs="Arial"/>
          <w:sz w:val="24"/>
          <w:szCs w:val="24"/>
        </w:rPr>
        <w:t xml:space="preserve">Estyn (2017-2018) found that schools which had record of assessment and progression were those which created an environment where the child felt safe and could thrive. </w:t>
      </w:r>
    </w:p>
    <w:p w14:paraId="1B787043" w14:textId="77777777" w:rsidR="00CD79E2" w:rsidRPr="00845B48" w:rsidRDefault="00FA5880" w:rsidP="00845B48">
      <w:pPr>
        <w:spacing w:line="360" w:lineRule="auto"/>
        <w:rPr>
          <w:rFonts w:ascii="Arial" w:hAnsi="Arial" w:cs="Arial"/>
          <w:sz w:val="24"/>
          <w:szCs w:val="24"/>
        </w:rPr>
      </w:pPr>
      <w:r w:rsidRPr="00845B48">
        <w:rPr>
          <w:rFonts w:ascii="Arial" w:hAnsi="Arial" w:cs="Arial"/>
          <w:sz w:val="24"/>
          <w:szCs w:val="24"/>
        </w:rPr>
        <w:t xml:space="preserve">The National Improvement Hub (2019) state that developing enterprise skills in education is important for young people as they develop skills for life, learning and work. </w:t>
      </w:r>
      <w:r w:rsidR="00C824E1" w:rsidRPr="00845B48">
        <w:rPr>
          <w:rFonts w:ascii="Arial" w:hAnsi="Arial" w:cs="Arial"/>
          <w:sz w:val="24"/>
          <w:szCs w:val="24"/>
        </w:rPr>
        <w:t xml:space="preserve">The British Council (2017) support the development of enterprise skills in young people stating that the employability of young people will depend on the way in which education react </w:t>
      </w:r>
      <w:r w:rsidR="00F81B19" w:rsidRPr="00845B48">
        <w:rPr>
          <w:rFonts w:ascii="Arial" w:hAnsi="Arial" w:cs="Arial"/>
          <w:sz w:val="24"/>
          <w:szCs w:val="24"/>
        </w:rPr>
        <w:t xml:space="preserve">to the </w:t>
      </w:r>
      <w:r w:rsidR="00FA7922" w:rsidRPr="00845B48">
        <w:rPr>
          <w:rFonts w:ascii="Arial" w:hAnsi="Arial" w:cs="Arial"/>
          <w:sz w:val="24"/>
          <w:szCs w:val="24"/>
        </w:rPr>
        <w:t>ever-changing</w:t>
      </w:r>
      <w:r w:rsidR="00F81B19" w:rsidRPr="00845B48">
        <w:rPr>
          <w:rFonts w:ascii="Arial" w:hAnsi="Arial" w:cs="Arial"/>
          <w:sz w:val="24"/>
          <w:szCs w:val="24"/>
        </w:rPr>
        <w:t xml:space="preserve"> needs of the modern world. </w:t>
      </w:r>
      <w:r w:rsidR="00080CA1" w:rsidRPr="00845B48">
        <w:rPr>
          <w:rFonts w:ascii="Arial" w:hAnsi="Arial" w:cs="Arial"/>
          <w:sz w:val="24"/>
          <w:szCs w:val="24"/>
        </w:rPr>
        <w:t>A benefit of children developing their enterprise skills in school is that is allows those who are from a disadvantaged background to have the same opportunity to develop skills needed for employability in the 21</w:t>
      </w:r>
      <w:r w:rsidR="00157896" w:rsidRPr="00845B48">
        <w:rPr>
          <w:rFonts w:ascii="Arial" w:hAnsi="Arial" w:cs="Arial"/>
          <w:sz w:val="24"/>
          <w:szCs w:val="24"/>
        </w:rPr>
        <w:t>s</w:t>
      </w:r>
      <w:r w:rsidR="00080CA1" w:rsidRPr="00845B48">
        <w:rPr>
          <w:rFonts w:ascii="Arial" w:hAnsi="Arial" w:cs="Arial"/>
          <w:sz w:val="24"/>
          <w:szCs w:val="24"/>
        </w:rPr>
        <w:t>t century (Cox, 2000).</w:t>
      </w:r>
      <w:r w:rsidR="008365DE" w:rsidRPr="00845B48">
        <w:rPr>
          <w:rFonts w:ascii="Arial" w:hAnsi="Arial" w:cs="Arial"/>
          <w:sz w:val="24"/>
          <w:szCs w:val="24"/>
        </w:rPr>
        <w:t xml:space="preserve"> Just like creativity</w:t>
      </w:r>
      <w:r w:rsidR="00157896" w:rsidRPr="00845B48">
        <w:rPr>
          <w:rFonts w:ascii="Arial" w:hAnsi="Arial" w:cs="Arial"/>
          <w:sz w:val="24"/>
          <w:szCs w:val="24"/>
        </w:rPr>
        <w:t>, it is unclear</w:t>
      </w:r>
      <w:r w:rsidR="008365DE" w:rsidRPr="00845B48">
        <w:rPr>
          <w:rFonts w:ascii="Arial" w:hAnsi="Arial" w:cs="Arial"/>
          <w:sz w:val="24"/>
          <w:szCs w:val="24"/>
        </w:rPr>
        <w:t xml:space="preserve"> whether people are born with enterprise skills or whether they are learnt. Young (2014) states that every child that arrives at primary school has an enterprising attitude and that it is then down to the school to ensure that the skills are developed and used in a way to optimise their learning. </w:t>
      </w:r>
      <w:r w:rsidR="00514FAE" w:rsidRPr="00845B48">
        <w:rPr>
          <w:rFonts w:ascii="Arial" w:hAnsi="Arial" w:cs="Arial"/>
          <w:sz w:val="24"/>
          <w:szCs w:val="24"/>
        </w:rPr>
        <w:t>However, Williamson, Beadle and Charalambous (2013) state that c</w:t>
      </w:r>
      <w:r w:rsidR="00157896" w:rsidRPr="00845B48">
        <w:rPr>
          <w:rFonts w:ascii="Arial" w:hAnsi="Arial" w:cs="Arial"/>
          <w:sz w:val="24"/>
          <w:szCs w:val="24"/>
        </w:rPr>
        <w:t>hildren’s enterprise skills can</w:t>
      </w:r>
      <w:r w:rsidR="00514FAE" w:rsidRPr="00845B48">
        <w:rPr>
          <w:rFonts w:ascii="Arial" w:hAnsi="Arial" w:cs="Arial"/>
          <w:sz w:val="24"/>
          <w:szCs w:val="24"/>
        </w:rPr>
        <w:t xml:space="preserve">not be developed appropriately if teachers are not qualified or confident enough to develop these skills within the classroom. </w:t>
      </w:r>
    </w:p>
    <w:p w14:paraId="602CAC0B" w14:textId="156FE4EC" w:rsidR="00FA5880" w:rsidRPr="00845B48" w:rsidRDefault="00356E2A" w:rsidP="00845B48">
      <w:pPr>
        <w:spacing w:line="360" w:lineRule="auto"/>
        <w:rPr>
          <w:rFonts w:ascii="Arial" w:hAnsi="Arial" w:cs="Arial"/>
          <w:sz w:val="24"/>
          <w:szCs w:val="24"/>
        </w:rPr>
      </w:pPr>
      <w:r w:rsidRPr="00845B48">
        <w:rPr>
          <w:rFonts w:ascii="Arial" w:hAnsi="Arial" w:cs="Arial"/>
          <w:sz w:val="24"/>
          <w:szCs w:val="24"/>
        </w:rPr>
        <w:t xml:space="preserve">Having considered different theories on creativity it is important that teachers are able to evaluate their own effectiveness in incorporating creativity and enterprise into their lesson.  </w:t>
      </w:r>
    </w:p>
    <w:p w14:paraId="309436C8" w14:textId="0E511944" w:rsidR="00313BEF" w:rsidRPr="00845B48" w:rsidRDefault="00D76DC8" w:rsidP="00845B48">
      <w:pPr>
        <w:spacing w:line="360" w:lineRule="auto"/>
        <w:rPr>
          <w:rFonts w:ascii="Arial" w:hAnsi="Arial" w:cs="Arial"/>
          <w:sz w:val="24"/>
          <w:szCs w:val="24"/>
        </w:rPr>
      </w:pPr>
      <w:r w:rsidRPr="00845B48">
        <w:rPr>
          <w:rFonts w:ascii="Arial" w:hAnsi="Arial" w:cs="Arial"/>
          <w:sz w:val="24"/>
          <w:szCs w:val="24"/>
        </w:rPr>
        <w:t>Desailly (2015) states that a creative teacher must be willing to balance structure in the classroom along with flexibility and innovation and that they must be comfortable with the fact that flexibility sometimes leads to uncertainty</w:t>
      </w:r>
      <w:r w:rsidR="00556BC1" w:rsidRPr="00845B48">
        <w:rPr>
          <w:rFonts w:ascii="Arial" w:hAnsi="Arial" w:cs="Arial"/>
          <w:sz w:val="24"/>
          <w:szCs w:val="24"/>
        </w:rPr>
        <w:t xml:space="preserve"> to develop their children’s creativity</w:t>
      </w:r>
      <w:r w:rsidRPr="00845B48">
        <w:rPr>
          <w:rFonts w:ascii="Arial" w:hAnsi="Arial" w:cs="Arial"/>
          <w:sz w:val="24"/>
          <w:szCs w:val="24"/>
        </w:rPr>
        <w:t>.</w:t>
      </w:r>
      <w:r w:rsidR="00556BC1" w:rsidRPr="00845B48">
        <w:rPr>
          <w:rFonts w:ascii="Arial" w:hAnsi="Arial" w:cs="Arial"/>
          <w:sz w:val="24"/>
          <w:szCs w:val="24"/>
        </w:rPr>
        <w:t xml:space="preserve"> The NACCCE support this and state “Teachers cannot develop the creative abilities of their pupils if their own creative abilities are suppressed” </w:t>
      </w:r>
      <w:r w:rsidR="00556BC1" w:rsidRPr="00845B48">
        <w:rPr>
          <w:rFonts w:ascii="Arial" w:hAnsi="Arial" w:cs="Arial"/>
          <w:sz w:val="24"/>
          <w:szCs w:val="24"/>
        </w:rPr>
        <w:lastRenderedPageBreak/>
        <w:t>(NACCCE, 1999, p.90)</w:t>
      </w:r>
      <w:r w:rsidR="00313BEF" w:rsidRPr="00845B48">
        <w:rPr>
          <w:rFonts w:ascii="Arial" w:hAnsi="Arial" w:cs="Arial"/>
          <w:sz w:val="24"/>
          <w:szCs w:val="24"/>
        </w:rPr>
        <w:t xml:space="preserve">. Therefore, it is evident that teachers need the support to develop not only their creativity and enterprise skills but the skills of their pupils also. Loughnan (2013) further emphasises the challenges that teachers can face to develop their creativity and enterprise skills and states that </w:t>
      </w:r>
      <w:r w:rsidR="00DC55F5" w:rsidRPr="00845B48">
        <w:rPr>
          <w:rFonts w:ascii="Arial" w:hAnsi="Arial" w:cs="Arial"/>
          <w:sz w:val="24"/>
          <w:szCs w:val="24"/>
        </w:rPr>
        <w:t>teachers’ timetables are already stretched to incorporate other areas of importance which makes it difficult to find the time to develop both creativity and enterprise skills.</w:t>
      </w:r>
    </w:p>
    <w:p w14:paraId="69BE8260" w14:textId="77777777" w:rsidR="00DB0A59" w:rsidRPr="00845B48" w:rsidRDefault="00702D6B" w:rsidP="00845B48">
      <w:pPr>
        <w:spacing w:line="360" w:lineRule="auto"/>
        <w:rPr>
          <w:rFonts w:ascii="Arial" w:hAnsi="Arial" w:cs="Arial"/>
          <w:sz w:val="24"/>
          <w:szCs w:val="24"/>
        </w:rPr>
      </w:pPr>
      <w:r w:rsidRPr="00845B48">
        <w:rPr>
          <w:rFonts w:ascii="Arial" w:hAnsi="Arial" w:cs="Arial"/>
          <w:sz w:val="24"/>
          <w:szCs w:val="24"/>
        </w:rPr>
        <w:t xml:space="preserve">To assess my own pedagogy, I will evaluate my creativity and enterprise skill against the </w:t>
      </w:r>
      <w:proofErr w:type="spellStart"/>
      <w:r w:rsidRPr="00845B48">
        <w:rPr>
          <w:rFonts w:ascii="Arial" w:hAnsi="Arial" w:cs="Arial"/>
          <w:sz w:val="24"/>
          <w:szCs w:val="24"/>
        </w:rPr>
        <w:t>EntreComp</w:t>
      </w:r>
      <w:proofErr w:type="spellEnd"/>
      <w:r w:rsidRPr="00845B48">
        <w:rPr>
          <w:rFonts w:ascii="Arial" w:hAnsi="Arial" w:cs="Arial"/>
          <w:sz w:val="24"/>
          <w:szCs w:val="24"/>
        </w:rPr>
        <w:t xml:space="preserve"> Framework written by the European Commission (EC) (European Commission, 2016). </w:t>
      </w:r>
    </w:p>
    <w:p w14:paraId="4C9C9057" w14:textId="0729E71F" w:rsidR="00C7389F" w:rsidRPr="00845B48" w:rsidRDefault="005E7D5A" w:rsidP="00845B48">
      <w:pPr>
        <w:spacing w:line="360" w:lineRule="auto"/>
        <w:rPr>
          <w:rFonts w:ascii="Arial" w:hAnsi="Arial" w:cs="Arial"/>
          <w:sz w:val="24"/>
          <w:szCs w:val="24"/>
        </w:rPr>
      </w:pPr>
      <w:r w:rsidRPr="00845B48">
        <w:rPr>
          <w:rFonts w:ascii="Arial" w:hAnsi="Arial" w:cs="Arial"/>
          <w:sz w:val="24"/>
          <w:szCs w:val="24"/>
        </w:rPr>
        <w:t xml:space="preserve">The </w:t>
      </w:r>
      <w:proofErr w:type="spellStart"/>
      <w:r w:rsidRPr="00845B48">
        <w:rPr>
          <w:rFonts w:ascii="Arial" w:hAnsi="Arial" w:cs="Arial"/>
          <w:sz w:val="24"/>
          <w:szCs w:val="24"/>
        </w:rPr>
        <w:t>Entre</w:t>
      </w:r>
      <w:r w:rsidR="00CE66AE" w:rsidRPr="00845B48">
        <w:rPr>
          <w:rFonts w:ascii="Arial" w:hAnsi="Arial" w:cs="Arial"/>
          <w:sz w:val="24"/>
          <w:szCs w:val="24"/>
        </w:rPr>
        <w:t>c</w:t>
      </w:r>
      <w:r w:rsidRPr="00845B48">
        <w:rPr>
          <w:rFonts w:ascii="Arial" w:hAnsi="Arial" w:cs="Arial"/>
          <w:sz w:val="24"/>
          <w:szCs w:val="24"/>
        </w:rPr>
        <w:t>omp</w:t>
      </w:r>
      <w:proofErr w:type="spellEnd"/>
      <w:r w:rsidRPr="00845B48">
        <w:rPr>
          <w:rFonts w:ascii="Arial" w:hAnsi="Arial" w:cs="Arial"/>
          <w:sz w:val="24"/>
          <w:szCs w:val="24"/>
        </w:rPr>
        <w:t xml:space="preserve"> Framework is an assessment tool for creativity</w:t>
      </w:r>
      <w:r w:rsidR="000F3994" w:rsidRPr="00845B48">
        <w:rPr>
          <w:rFonts w:ascii="Arial" w:hAnsi="Arial" w:cs="Arial"/>
          <w:sz w:val="24"/>
          <w:szCs w:val="24"/>
        </w:rPr>
        <w:t>. H</w:t>
      </w:r>
      <w:r w:rsidRPr="00845B48">
        <w:rPr>
          <w:rFonts w:ascii="Arial" w:hAnsi="Arial" w:cs="Arial"/>
          <w:sz w:val="24"/>
          <w:szCs w:val="24"/>
        </w:rPr>
        <w:t>owever</w:t>
      </w:r>
      <w:r w:rsidR="00CE66AE" w:rsidRPr="00845B48">
        <w:rPr>
          <w:rFonts w:ascii="Arial" w:hAnsi="Arial" w:cs="Arial"/>
          <w:sz w:val="24"/>
          <w:szCs w:val="24"/>
        </w:rPr>
        <w:t xml:space="preserve">, </w:t>
      </w:r>
      <w:r w:rsidRPr="00845B48">
        <w:rPr>
          <w:rFonts w:ascii="Arial" w:hAnsi="Arial" w:cs="Arial"/>
          <w:sz w:val="24"/>
          <w:szCs w:val="24"/>
        </w:rPr>
        <w:t>it must be noted that the</w:t>
      </w:r>
      <w:r w:rsidR="000F3994" w:rsidRPr="00845B48">
        <w:rPr>
          <w:rFonts w:ascii="Arial" w:hAnsi="Arial" w:cs="Arial"/>
          <w:sz w:val="24"/>
          <w:szCs w:val="24"/>
        </w:rPr>
        <w:t xml:space="preserve"> </w:t>
      </w:r>
      <w:proofErr w:type="spellStart"/>
      <w:r w:rsidR="00DB0A59" w:rsidRPr="00845B48">
        <w:rPr>
          <w:rFonts w:ascii="Arial" w:hAnsi="Arial" w:cs="Arial"/>
          <w:sz w:val="24"/>
          <w:szCs w:val="24"/>
        </w:rPr>
        <w:t>Entre</w:t>
      </w:r>
      <w:r w:rsidR="00CE66AE" w:rsidRPr="00845B48">
        <w:rPr>
          <w:rFonts w:ascii="Arial" w:hAnsi="Arial" w:cs="Arial"/>
          <w:sz w:val="24"/>
          <w:szCs w:val="24"/>
        </w:rPr>
        <w:t>c</w:t>
      </w:r>
      <w:r w:rsidR="00DB0A59" w:rsidRPr="00845B48">
        <w:rPr>
          <w:rFonts w:ascii="Arial" w:hAnsi="Arial" w:cs="Arial"/>
          <w:sz w:val="24"/>
          <w:szCs w:val="24"/>
        </w:rPr>
        <w:t>omp</w:t>
      </w:r>
      <w:proofErr w:type="spellEnd"/>
      <w:r w:rsidR="00DB0A59" w:rsidRPr="00845B48">
        <w:rPr>
          <w:rFonts w:ascii="Arial" w:hAnsi="Arial" w:cs="Arial"/>
          <w:sz w:val="24"/>
          <w:szCs w:val="24"/>
        </w:rPr>
        <w:t xml:space="preserve"> Framework focuses a lot on entrepreneurship and business skills which therefore </w:t>
      </w:r>
      <w:r w:rsidR="00356E2A" w:rsidRPr="00845B48">
        <w:rPr>
          <w:rFonts w:ascii="Arial" w:hAnsi="Arial" w:cs="Arial"/>
          <w:sz w:val="24"/>
          <w:szCs w:val="24"/>
        </w:rPr>
        <w:t xml:space="preserve">cam </w:t>
      </w:r>
      <w:r w:rsidR="00DB0A59" w:rsidRPr="00845B48">
        <w:rPr>
          <w:rFonts w:ascii="Arial" w:hAnsi="Arial" w:cs="Arial"/>
          <w:sz w:val="24"/>
          <w:szCs w:val="24"/>
        </w:rPr>
        <w:t>make it difficult to assess for creativity.</w:t>
      </w:r>
    </w:p>
    <w:p w14:paraId="2D5A2FED" w14:textId="748EA84E" w:rsidR="00702D6B" w:rsidRPr="00845B48" w:rsidRDefault="00702D6B" w:rsidP="00845B48">
      <w:pPr>
        <w:spacing w:line="360" w:lineRule="auto"/>
        <w:rPr>
          <w:rFonts w:ascii="Arial" w:hAnsi="Arial" w:cs="Arial"/>
          <w:sz w:val="24"/>
          <w:szCs w:val="24"/>
        </w:rPr>
      </w:pPr>
      <w:r w:rsidRPr="00845B48">
        <w:rPr>
          <w:rFonts w:ascii="Arial" w:hAnsi="Arial" w:cs="Arial"/>
          <w:sz w:val="24"/>
          <w:szCs w:val="24"/>
        </w:rPr>
        <w:t xml:space="preserve">The </w:t>
      </w:r>
      <w:proofErr w:type="spellStart"/>
      <w:r w:rsidRPr="00845B48">
        <w:rPr>
          <w:rFonts w:ascii="Arial" w:hAnsi="Arial" w:cs="Arial"/>
          <w:sz w:val="24"/>
          <w:szCs w:val="24"/>
        </w:rPr>
        <w:t>Entre</w:t>
      </w:r>
      <w:r w:rsidR="00CE66AE" w:rsidRPr="00845B48">
        <w:rPr>
          <w:rFonts w:ascii="Arial" w:hAnsi="Arial" w:cs="Arial"/>
          <w:sz w:val="24"/>
          <w:szCs w:val="24"/>
        </w:rPr>
        <w:t>c</w:t>
      </w:r>
      <w:r w:rsidRPr="00845B48">
        <w:rPr>
          <w:rFonts w:ascii="Arial" w:hAnsi="Arial" w:cs="Arial"/>
          <w:sz w:val="24"/>
          <w:szCs w:val="24"/>
        </w:rPr>
        <w:t>omp</w:t>
      </w:r>
      <w:proofErr w:type="spellEnd"/>
      <w:r w:rsidRPr="00845B48">
        <w:rPr>
          <w:rFonts w:ascii="Arial" w:hAnsi="Arial" w:cs="Arial"/>
          <w:sz w:val="24"/>
          <w:szCs w:val="24"/>
        </w:rPr>
        <w:t xml:space="preserve"> Framework is split into three areas which are ideas and opportunities, resources and into action. </w:t>
      </w:r>
      <w:r w:rsidR="00167AD4" w:rsidRPr="00845B48">
        <w:rPr>
          <w:rFonts w:ascii="Arial" w:hAnsi="Arial" w:cs="Arial"/>
          <w:sz w:val="24"/>
          <w:szCs w:val="24"/>
        </w:rPr>
        <w:t>I will be assessing myself against the creativity</w:t>
      </w:r>
      <w:r w:rsidR="00DA425A" w:rsidRPr="00845B48">
        <w:rPr>
          <w:rFonts w:ascii="Arial" w:hAnsi="Arial" w:cs="Arial"/>
          <w:sz w:val="24"/>
          <w:szCs w:val="24"/>
        </w:rPr>
        <w:t xml:space="preserve"> and motivation and perseverance</w:t>
      </w:r>
      <w:r w:rsidR="005F4A00" w:rsidRPr="00845B48">
        <w:rPr>
          <w:rFonts w:ascii="Arial" w:hAnsi="Arial" w:cs="Arial"/>
          <w:sz w:val="24"/>
          <w:szCs w:val="24"/>
        </w:rPr>
        <w:t xml:space="preserve"> competencies</w:t>
      </w:r>
      <w:r w:rsidR="00DA425A" w:rsidRPr="00845B48">
        <w:rPr>
          <w:rFonts w:ascii="Arial" w:hAnsi="Arial" w:cs="Arial"/>
          <w:sz w:val="24"/>
          <w:szCs w:val="24"/>
        </w:rPr>
        <w:t>. It is important as teachers to ensure that we regularly self-assess our skills to ensure that we are</w:t>
      </w:r>
      <w:r w:rsidR="00B848EB" w:rsidRPr="00845B48">
        <w:rPr>
          <w:rFonts w:ascii="Arial" w:hAnsi="Arial" w:cs="Arial"/>
          <w:sz w:val="24"/>
          <w:szCs w:val="24"/>
        </w:rPr>
        <w:t xml:space="preserve"> providing the correct teaching to ensure pupils are reaching their </w:t>
      </w:r>
      <w:r w:rsidR="000F3994" w:rsidRPr="00845B48">
        <w:rPr>
          <w:rFonts w:ascii="Arial" w:hAnsi="Arial" w:cs="Arial"/>
          <w:sz w:val="24"/>
          <w:szCs w:val="24"/>
        </w:rPr>
        <w:t>potential</w:t>
      </w:r>
      <w:r w:rsidR="00DA425A" w:rsidRPr="00845B48">
        <w:rPr>
          <w:rFonts w:ascii="Arial" w:hAnsi="Arial" w:cs="Arial"/>
          <w:sz w:val="24"/>
          <w:szCs w:val="24"/>
        </w:rPr>
        <w:t xml:space="preserve">. Danielson and </w:t>
      </w:r>
      <w:proofErr w:type="spellStart"/>
      <w:r w:rsidR="00DA425A" w:rsidRPr="00845B48">
        <w:rPr>
          <w:rFonts w:ascii="Arial" w:hAnsi="Arial" w:cs="Arial"/>
          <w:sz w:val="24"/>
          <w:szCs w:val="24"/>
        </w:rPr>
        <w:t>McGreal</w:t>
      </w:r>
      <w:proofErr w:type="spellEnd"/>
      <w:r w:rsidR="00DA425A" w:rsidRPr="00845B48">
        <w:rPr>
          <w:rFonts w:ascii="Arial" w:hAnsi="Arial" w:cs="Arial"/>
          <w:sz w:val="24"/>
          <w:szCs w:val="24"/>
        </w:rPr>
        <w:t xml:space="preserve"> (2000) support this and state that it is important for teachers to self-assess to ensure they are aware of where their strengths and weaknesses lie and identify steps that can be taken to improve. </w:t>
      </w:r>
    </w:p>
    <w:p w14:paraId="77ED5429" w14:textId="04F50DF3" w:rsidR="000F3994" w:rsidRPr="00845B48" w:rsidRDefault="00736680" w:rsidP="00845B48">
      <w:pPr>
        <w:spacing w:line="360" w:lineRule="auto"/>
        <w:rPr>
          <w:rFonts w:ascii="Arial" w:hAnsi="Arial" w:cs="Arial"/>
          <w:sz w:val="24"/>
          <w:szCs w:val="24"/>
        </w:rPr>
      </w:pPr>
      <w:r w:rsidRPr="00845B48">
        <w:rPr>
          <w:rFonts w:ascii="Arial" w:hAnsi="Arial" w:cs="Arial"/>
          <w:sz w:val="24"/>
          <w:szCs w:val="24"/>
        </w:rPr>
        <w:t xml:space="preserve">The first thread within the creativity area </w:t>
      </w:r>
      <w:r w:rsidR="00DA425A" w:rsidRPr="00845B48">
        <w:rPr>
          <w:rFonts w:ascii="Arial" w:hAnsi="Arial" w:cs="Arial"/>
          <w:sz w:val="24"/>
          <w:szCs w:val="24"/>
        </w:rPr>
        <w:t>that I will assess myself against is to</w:t>
      </w:r>
      <w:r w:rsidRPr="00845B48">
        <w:rPr>
          <w:rFonts w:ascii="Arial" w:hAnsi="Arial" w:cs="Arial"/>
          <w:sz w:val="24"/>
          <w:szCs w:val="24"/>
        </w:rPr>
        <w:t xml:space="preserve"> ‘be open and curious</w:t>
      </w:r>
      <w:proofErr w:type="gramStart"/>
      <w:r w:rsidRPr="00845B48">
        <w:rPr>
          <w:rFonts w:ascii="Arial" w:hAnsi="Arial" w:cs="Arial"/>
          <w:sz w:val="24"/>
          <w:szCs w:val="24"/>
        </w:rPr>
        <w:t>’</w:t>
      </w:r>
      <w:r w:rsidR="00AE7A31" w:rsidRPr="00845B48">
        <w:rPr>
          <w:rFonts w:ascii="Arial" w:hAnsi="Arial" w:cs="Arial"/>
          <w:sz w:val="24"/>
          <w:szCs w:val="24"/>
        </w:rPr>
        <w:t>(</w:t>
      </w:r>
      <w:proofErr w:type="gramEnd"/>
      <w:r w:rsidR="00AE7A31" w:rsidRPr="00845B48">
        <w:rPr>
          <w:rFonts w:ascii="Arial" w:hAnsi="Arial" w:cs="Arial"/>
          <w:sz w:val="24"/>
          <w:szCs w:val="24"/>
        </w:rPr>
        <w:t>EC, 2016, p.24)</w:t>
      </w:r>
      <w:r w:rsidRPr="00845B48">
        <w:rPr>
          <w:rFonts w:ascii="Arial" w:hAnsi="Arial" w:cs="Arial"/>
          <w:sz w:val="24"/>
          <w:szCs w:val="24"/>
        </w:rPr>
        <w:t xml:space="preserve">. Dewey highlights the importance of teachers being curious as it ensures a willingness to a wide variety of ideas and perspectives thus creating an environment that fosters curiosity and creativity (Meadows, </w:t>
      </w:r>
      <w:r w:rsidR="00AF1912" w:rsidRPr="00845B48">
        <w:rPr>
          <w:rFonts w:ascii="Arial" w:hAnsi="Arial" w:cs="Arial"/>
          <w:sz w:val="24"/>
          <w:szCs w:val="24"/>
        </w:rPr>
        <w:t>2014</w:t>
      </w:r>
      <w:r w:rsidRPr="00845B48">
        <w:rPr>
          <w:rFonts w:ascii="Arial" w:hAnsi="Arial" w:cs="Arial"/>
          <w:sz w:val="24"/>
          <w:szCs w:val="24"/>
        </w:rPr>
        <w:t>).</w:t>
      </w:r>
      <w:r w:rsidR="000963AF" w:rsidRPr="00845B48">
        <w:rPr>
          <w:rFonts w:ascii="Arial" w:hAnsi="Arial" w:cs="Arial"/>
          <w:sz w:val="24"/>
          <w:szCs w:val="24"/>
        </w:rPr>
        <w:t>I feel I am at foundation level 2 on this thread which means I feel I can ‘explore new ways to make use of existing resources’ (EC, 2016, p.24). The evidence for this can be found in appendix 1 in which the school mentor has discussed how I used party hats to develop the children’s understanding of the function machine. The party hats were originally placed in the celebration corner of the classroom</w:t>
      </w:r>
      <w:r w:rsidR="000F3994" w:rsidRPr="00845B48">
        <w:rPr>
          <w:rFonts w:ascii="Arial" w:hAnsi="Arial" w:cs="Arial"/>
          <w:sz w:val="24"/>
          <w:szCs w:val="24"/>
        </w:rPr>
        <w:t>.  H</w:t>
      </w:r>
      <w:r w:rsidR="000963AF" w:rsidRPr="00845B48">
        <w:rPr>
          <w:rFonts w:ascii="Arial" w:hAnsi="Arial" w:cs="Arial"/>
          <w:sz w:val="24"/>
          <w:szCs w:val="24"/>
        </w:rPr>
        <w:t>owever</w:t>
      </w:r>
      <w:r w:rsidR="00F93E35" w:rsidRPr="00845B48">
        <w:rPr>
          <w:rFonts w:ascii="Arial" w:hAnsi="Arial" w:cs="Arial"/>
          <w:sz w:val="24"/>
          <w:szCs w:val="24"/>
        </w:rPr>
        <w:t>.</w:t>
      </w:r>
      <w:r w:rsidR="000963AF" w:rsidRPr="00845B48">
        <w:rPr>
          <w:rFonts w:ascii="Arial" w:hAnsi="Arial" w:cs="Arial"/>
          <w:sz w:val="24"/>
          <w:szCs w:val="24"/>
        </w:rPr>
        <w:t xml:space="preserve"> I decided to remove them and utilise them during a maths introduction</w:t>
      </w:r>
      <w:r w:rsidR="000F3994" w:rsidRPr="00845B48">
        <w:rPr>
          <w:rFonts w:ascii="Arial" w:hAnsi="Arial" w:cs="Arial"/>
          <w:sz w:val="24"/>
          <w:szCs w:val="24"/>
        </w:rPr>
        <w:t>.</w:t>
      </w:r>
      <w:r w:rsidR="000963AF" w:rsidRPr="00845B48">
        <w:rPr>
          <w:rFonts w:ascii="Arial" w:hAnsi="Arial" w:cs="Arial"/>
          <w:sz w:val="24"/>
          <w:szCs w:val="24"/>
        </w:rPr>
        <w:t xml:space="preserve"> This therefore means that I overcame functional fixedness in order to use the party hats as a part of a machine. </w:t>
      </w:r>
      <w:proofErr w:type="spellStart"/>
      <w:r w:rsidR="002F23B8" w:rsidRPr="00845B48">
        <w:rPr>
          <w:rFonts w:ascii="Arial" w:hAnsi="Arial" w:cs="Arial"/>
          <w:sz w:val="24"/>
          <w:szCs w:val="24"/>
        </w:rPr>
        <w:t>Faggiano</w:t>
      </w:r>
      <w:proofErr w:type="spellEnd"/>
      <w:r w:rsidR="002F23B8" w:rsidRPr="00845B48">
        <w:rPr>
          <w:rFonts w:ascii="Arial" w:hAnsi="Arial" w:cs="Arial"/>
          <w:sz w:val="24"/>
          <w:szCs w:val="24"/>
        </w:rPr>
        <w:t xml:space="preserve">, Ferrara and </w:t>
      </w:r>
      <w:proofErr w:type="spellStart"/>
      <w:r w:rsidR="002F23B8" w:rsidRPr="00845B48">
        <w:rPr>
          <w:rFonts w:ascii="Arial" w:hAnsi="Arial" w:cs="Arial"/>
          <w:sz w:val="24"/>
          <w:szCs w:val="24"/>
        </w:rPr>
        <w:t>Montone</w:t>
      </w:r>
      <w:proofErr w:type="spellEnd"/>
      <w:r w:rsidR="002F23B8" w:rsidRPr="00845B48">
        <w:rPr>
          <w:rFonts w:ascii="Arial" w:hAnsi="Arial" w:cs="Arial"/>
          <w:sz w:val="24"/>
          <w:szCs w:val="24"/>
        </w:rPr>
        <w:t xml:space="preserve"> (2017) state that it is important for </w:t>
      </w:r>
      <w:r w:rsidR="002F23B8" w:rsidRPr="00845B48">
        <w:rPr>
          <w:rFonts w:ascii="Arial" w:hAnsi="Arial" w:cs="Arial"/>
          <w:sz w:val="24"/>
          <w:szCs w:val="24"/>
        </w:rPr>
        <w:lastRenderedPageBreak/>
        <w:t>teachers to overcome their own functional fixedness to ensure that pupils are benefitting from the new and engaging resources that are available to them.</w:t>
      </w:r>
      <w:r w:rsidR="001F203E" w:rsidRPr="00845B48">
        <w:rPr>
          <w:rFonts w:ascii="Arial" w:hAnsi="Arial" w:cs="Arial"/>
          <w:sz w:val="24"/>
          <w:szCs w:val="24"/>
        </w:rPr>
        <w:t xml:space="preserve"> </w:t>
      </w:r>
      <w:proofErr w:type="spellStart"/>
      <w:r w:rsidR="00E410D9" w:rsidRPr="00845B48">
        <w:rPr>
          <w:rFonts w:ascii="Arial" w:hAnsi="Arial" w:cs="Arial"/>
          <w:sz w:val="24"/>
          <w:szCs w:val="24"/>
        </w:rPr>
        <w:t>Nehring</w:t>
      </w:r>
      <w:proofErr w:type="spellEnd"/>
      <w:r w:rsidR="00E410D9" w:rsidRPr="00845B48">
        <w:rPr>
          <w:rFonts w:ascii="Arial" w:hAnsi="Arial" w:cs="Arial"/>
          <w:sz w:val="24"/>
          <w:szCs w:val="24"/>
        </w:rPr>
        <w:t xml:space="preserve"> (2014) further develop</w:t>
      </w:r>
      <w:r w:rsidR="00014580" w:rsidRPr="00845B48">
        <w:rPr>
          <w:rFonts w:ascii="Arial" w:hAnsi="Arial" w:cs="Arial"/>
          <w:sz w:val="24"/>
          <w:szCs w:val="24"/>
        </w:rPr>
        <w:t>s</w:t>
      </w:r>
      <w:r w:rsidR="00E410D9" w:rsidRPr="00845B48">
        <w:rPr>
          <w:rFonts w:ascii="Arial" w:hAnsi="Arial" w:cs="Arial"/>
          <w:sz w:val="24"/>
          <w:szCs w:val="24"/>
        </w:rPr>
        <w:t xml:space="preserve"> this point by stating that if teachers are unaware of their own functional fixedness then they will be unable to identify when a pupil is experiencing functional fixedness. </w:t>
      </w:r>
    </w:p>
    <w:p w14:paraId="66C2AA85" w14:textId="628AE160" w:rsidR="008511CC" w:rsidRPr="00845B48" w:rsidRDefault="000B28B9" w:rsidP="00845B48">
      <w:pPr>
        <w:spacing w:line="360" w:lineRule="auto"/>
        <w:rPr>
          <w:rFonts w:ascii="Arial" w:hAnsi="Arial" w:cs="Arial"/>
          <w:color w:val="FF0000"/>
          <w:sz w:val="24"/>
          <w:szCs w:val="24"/>
        </w:rPr>
      </w:pPr>
      <w:r w:rsidRPr="00845B48">
        <w:rPr>
          <w:rFonts w:ascii="Arial" w:hAnsi="Arial" w:cs="Arial"/>
          <w:sz w:val="24"/>
          <w:szCs w:val="24"/>
        </w:rPr>
        <w:t>The next level which I hope to achieve is level 3 which states “I can experiment with my skills and competences in situations that are new to me” (EC, 2016, p.24). To progress to this level as a teacher I must be willing to take some risks in my teaching which at times can be daunting. Petty, Good and Putman (</w:t>
      </w:r>
      <w:r w:rsidR="007C04DA" w:rsidRPr="00845B48">
        <w:rPr>
          <w:rFonts w:ascii="Arial" w:hAnsi="Arial" w:cs="Arial"/>
          <w:sz w:val="24"/>
          <w:szCs w:val="24"/>
        </w:rPr>
        <w:t>2016</w:t>
      </w:r>
      <w:r w:rsidRPr="00845B48">
        <w:rPr>
          <w:rFonts w:ascii="Arial" w:hAnsi="Arial" w:cs="Arial"/>
          <w:sz w:val="24"/>
          <w:szCs w:val="24"/>
        </w:rPr>
        <w:t>)</w:t>
      </w:r>
      <w:r w:rsidR="00F93E35" w:rsidRPr="00845B48">
        <w:rPr>
          <w:rFonts w:ascii="Arial" w:hAnsi="Arial" w:cs="Arial"/>
          <w:sz w:val="24"/>
          <w:szCs w:val="24"/>
        </w:rPr>
        <w:t xml:space="preserve"> </w:t>
      </w:r>
      <w:r w:rsidR="007C04DA" w:rsidRPr="00845B48">
        <w:rPr>
          <w:rFonts w:ascii="Arial" w:hAnsi="Arial" w:cs="Arial"/>
          <w:sz w:val="24"/>
          <w:szCs w:val="24"/>
        </w:rPr>
        <w:t xml:space="preserve">recognise that some teachers are too worried to take risks as they fear it will cause friction between themselves and other members of staff who do not necessarily agree with the same style of teaching. </w:t>
      </w:r>
      <w:r w:rsidR="00180041" w:rsidRPr="00845B48">
        <w:rPr>
          <w:rFonts w:ascii="Arial" w:hAnsi="Arial" w:cs="Arial"/>
          <w:sz w:val="24"/>
          <w:szCs w:val="24"/>
        </w:rPr>
        <w:t xml:space="preserve">To achieve this on my next professional teaching experience (PTE) I will use different teaching and behaviour strategies that I have learnt this year in my new class. By using new teaching </w:t>
      </w:r>
      <w:r w:rsidR="001C710F" w:rsidRPr="00845B48">
        <w:rPr>
          <w:rFonts w:ascii="Arial" w:hAnsi="Arial" w:cs="Arial"/>
          <w:sz w:val="24"/>
          <w:szCs w:val="24"/>
        </w:rPr>
        <w:t>strategies,</w:t>
      </w:r>
      <w:r w:rsidR="00180041" w:rsidRPr="00845B48">
        <w:rPr>
          <w:rFonts w:ascii="Arial" w:hAnsi="Arial" w:cs="Arial"/>
          <w:sz w:val="24"/>
          <w:szCs w:val="24"/>
        </w:rPr>
        <w:t xml:space="preserve"> I can identify what will and will not work within my class building on mistakes made.</w:t>
      </w:r>
      <w:r w:rsidR="00410A5E" w:rsidRPr="00845B48">
        <w:rPr>
          <w:rFonts w:ascii="Arial" w:hAnsi="Arial" w:cs="Arial"/>
          <w:sz w:val="24"/>
          <w:szCs w:val="24"/>
        </w:rPr>
        <w:t xml:space="preserve"> I will try and </w:t>
      </w:r>
      <w:r w:rsidR="00F34884" w:rsidRPr="00845B48">
        <w:rPr>
          <w:rFonts w:ascii="Arial" w:hAnsi="Arial" w:cs="Arial"/>
          <w:sz w:val="24"/>
          <w:szCs w:val="24"/>
        </w:rPr>
        <w:t>utilise de Bono’s</w:t>
      </w:r>
      <w:r w:rsidR="00410A5E" w:rsidRPr="00845B48">
        <w:rPr>
          <w:rFonts w:ascii="Arial" w:hAnsi="Arial" w:cs="Arial"/>
          <w:sz w:val="24"/>
          <w:szCs w:val="24"/>
        </w:rPr>
        <w:t xml:space="preserve"> thinking hats within the foundation phase when introducing sessions to the pupils.</w:t>
      </w:r>
      <w:r w:rsidR="00180041" w:rsidRPr="00845B48">
        <w:rPr>
          <w:rFonts w:ascii="Arial" w:hAnsi="Arial" w:cs="Arial"/>
          <w:sz w:val="24"/>
          <w:szCs w:val="24"/>
        </w:rPr>
        <w:t xml:space="preserve"> Bianco (2018) supports teachers taking risks and making mistakes in their classroom as it shows pupils that it is okay to make mistakes and that the classroom is a safe environment where they will not be judge</w:t>
      </w:r>
      <w:r w:rsidR="001C710F" w:rsidRPr="00845B48">
        <w:rPr>
          <w:rFonts w:ascii="Arial" w:hAnsi="Arial" w:cs="Arial"/>
          <w:sz w:val="24"/>
          <w:szCs w:val="24"/>
        </w:rPr>
        <w:t>d and can learn from mistakes that are made</w:t>
      </w:r>
      <w:r w:rsidR="00180041" w:rsidRPr="00845B48">
        <w:rPr>
          <w:rFonts w:ascii="Arial" w:hAnsi="Arial" w:cs="Arial"/>
          <w:sz w:val="24"/>
          <w:szCs w:val="24"/>
        </w:rPr>
        <w:t>.</w:t>
      </w:r>
      <w:r w:rsidR="000F3994" w:rsidRPr="00845B48">
        <w:rPr>
          <w:rFonts w:ascii="Arial" w:hAnsi="Arial" w:cs="Arial"/>
          <w:sz w:val="24"/>
          <w:szCs w:val="24"/>
        </w:rPr>
        <w:t xml:space="preserve"> </w:t>
      </w:r>
    </w:p>
    <w:p w14:paraId="55149372" w14:textId="7F6E9A3E" w:rsidR="00736680" w:rsidRPr="00845B48" w:rsidRDefault="008511CC" w:rsidP="00845B48">
      <w:pPr>
        <w:spacing w:line="360" w:lineRule="auto"/>
        <w:rPr>
          <w:rFonts w:ascii="Arial" w:hAnsi="Arial" w:cs="Arial"/>
          <w:color w:val="FF0000"/>
          <w:sz w:val="24"/>
          <w:szCs w:val="24"/>
        </w:rPr>
      </w:pPr>
      <w:r w:rsidRPr="00845B48">
        <w:rPr>
          <w:rFonts w:ascii="Arial" w:hAnsi="Arial" w:cs="Arial"/>
          <w:sz w:val="24"/>
          <w:szCs w:val="24"/>
        </w:rPr>
        <w:t>The next thread is to “Develop ideas” (EC, 2016, p.24).</w:t>
      </w:r>
      <w:r w:rsidR="00E6588F" w:rsidRPr="00845B48">
        <w:rPr>
          <w:rFonts w:ascii="Arial" w:hAnsi="Arial" w:cs="Arial"/>
          <w:sz w:val="24"/>
          <w:szCs w:val="24"/>
        </w:rPr>
        <w:t xml:space="preserve"> It is imperative that teachers </w:t>
      </w:r>
      <w:r w:rsidR="00612629" w:rsidRPr="00845B48">
        <w:rPr>
          <w:rFonts w:ascii="Arial" w:hAnsi="Arial" w:cs="Arial"/>
          <w:sz w:val="24"/>
          <w:szCs w:val="24"/>
        </w:rPr>
        <w:t>can</w:t>
      </w:r>
      <w:r w:rsidR="00E6588F" w:rsidRPr="00845B48">
        <w:rPr>
          <w:rFonts w:ascii="Arial" w:hAnsi="Arial" w:cs="Arial"/>
          <w:sz w:val="24"/>
          <w:szCs w:val="24"/>
        </w:rPr>
        <w:t xml:space="preserve"> build on and develop ideas to ensure a pupil’s learning is progressing. Lucas and Spencer (</w:t>
      </w:r>
      <w:r w:rsidR="00612629" w:rsidRPr="00845B48">
        <w:rPr>
          <w:rFonts w:ascii="Arial" w:hAnsi="Arial" w:cs="Arial"/>
          <w:sz w:val="24"/>
          <w:szCs w:val="24"/>
        </w:rPr>
        <w:t>2017</w:t>
      </w:r>
      <w:r w:rsidR="00E6588F" w:rsidRPr="00845B48">
        <w:rPr>
          <w:rFonts w:ascii="Arial" w:hAnsi="Arial" w:cs="Arial"/>
          <w:sz w:val="24"/>
          <w:szCs w:val="24"/>
        </w:rPr>
        <w:t>) support this and state that for creativity and enterprise skills to be developed in pupils</w:t>
      </w:r>
      <w:r w:rsidR="000F3994" w:rsidRPr="00845B48">
        <w:rPr>
          <w:rFonts w:ascii="Arial" w:hAnsi="Arial" w:cs="Arial"/>
          <w:sz w:val="24"/>
          <w:szCs w:val="24"/>
        </w:rPr>
        <w:t>,</w:t>
      </w:r>
      <w:r w:rsidR="00E6588F" w:rsidRPr="00845B48">
        <w:rPr>
          <w:rFonts w:ascii="Arial" w:hAnsi="Arial" w:cs="Arial"/>
          <w:sz w:val="24"/>
          <w:szCs w:val="24"/>
        </w:rPr>
        <w:t xml:space="preserve"> a teacher must recognise an original idea and have a willingness to take and build on the idea for the pupils learning. </w:t>
      </w:r>
      <w:r w:rsidR="005F3A47" w:rsidRPr="00845B48">
        <w:rPr>
          <w:rFonts w:ascii="Arial" w:hAnsi="Arial" w:cs="Arial"/>
          <w:sz w:val="24"/>
          <w:szCs w:val="24"/>
        </w:rPr>
        <w:t xml:space="preserve">I feel I am at foundation level 2 on this thread which states that “Alone and as part of a team, I can develop ideas that create value for others” (EC, 2016, p.24). </w:t>
      </w:r>
      <w:r w:rsidR="00484622" w:rsidRPr="00845B48">
        <w:rPr>
          <w:rFonts w:ascii="Arial" w:hAnsi="Arial" w:cs="Arial"/>
          <w:sz w:val="24"/>
          <w:szCs w:val="24"/>
        </w:rPr>
        <w:t>Evidence to support this can be found in appendix 2 showing that whilst on PTE I used my own subject knowledge to support the learners</w:t>
      </w:r>
      <w:r w:rsidR="000F3994" w:rsidRPr="00845B48">
        <w:rPr>
          <w:rFonts w:ascii="Arial" w:hAnsi="Arial" w:cs="Arial"/>
          <w:sz w:val="24"/>
          <w:szCs w:val="24"/>
        </w:rPr>
        <w:t>,</w:t>
      </w:r>
      <w:r w:rsidR="00484622" w:rsidRPr="00845B48">
        <w:rPr>
          <w:rFonts w:ascii="Arial" w:hAnsi="Arial" w:cs="Arial"/>
          <w:sz w:val="24"/>
          <w:szCs w:val="24"/>
        </w:rPr>
        <w:t xml:space="preserve"> but also worked alongside the class teacher to generate lesson plans and ideas for a mid-term plan. </w:t>
      </w:r>
      <w:r w:rsidR="000701B7" w:rsidRPr="00845B48">
        <w:rPr>
          <w:rFonts w:ascii="Arial" w:hAnsi="Arial" w:cs="Arial"/>
          <w:sz w:val="24"/>
          <w:szCs w:val="24"/>
        </w:rPr>
        <w:t>Searle and Swartz (</w:t>
      </w:r>
      <w:r w:rsidR="004C7C4E" w:rsidRPr="00845B48">
        <w:rPr>
          <w:rFonts w:ascii="Arial" w:hAnsi="Arial" w:cs="Arial"/>
          <w:sz w:val="24"/>
          <w:szCs w:val="24"/>
        </w:rPr>
        <w:t>2015</w:t>
      </w:r>
      <w:r w:rsidR="000701B7" w:rsidRPr="00845B48">
        <w:rPr>
          <w:rFonts w:ascii="Arial" w:hAnsi="Arial" w:cs="Arial"/>
          <w:sz w:val="24"/>
          <w:szCs w:val="24"/>
        </w:rPr>
        <w:t>) support the need for collaboration with others as it develops</w:t>
      </w:r>
      <w:r w:rsidR="000F3994" w:rsidRPr="00845B48">
        <w:rPr>
          <w:rFonts w:ascii="Arial" w:hAnsi="Arial" w:cs="Arial"/>
          <w:sz w:val="24"/>
          <w:szCs w:val="24"/>
        </w:rPr>
        <w:t xml:space="preserve"> a</w:t>
      </w:r>
      <w:r w:rsidR="000701B7" w:rsidRPr="00845B48">
        <w:rPr>
          <w:rFonts w:ascii="Arial" w:hAnsi="Arial" w:cs="Arial"/>
          <w:sz w:val="24"/>
          <w:szCs w:val="24"/>
        </w:rPr>
        <w:t xml:space="preserve"> </w:t>
      </w:r>
      <w:r w:rsidR="004C7C4E" w:rsidRPr="00845B48">
        <w:rPr>
          <w:rFonts w:ascii="Arial" w:hAnsi="Arial" w:cs="Arial"/>
          <w:sz w:val="24"/>
          <w:szCs w:val="24"/>
        </w:rPr>
        <w:t>teacher’s</w:t>
      </w:r>
      <w:r w:rsidR="000701B7" w:rsidRPr="00845B48">
        <w:rPr>
          <w:rFonts w:ascii="Arial" w:hAnsi="Arial" w:cs="Arial"/>
          <w:sz w:val="24"/>
          <w:szCs w:val="24"/>
        </w:rPr>
        <w:t xml:space="preserve"> communication and listening skills but</w:t>
      </w:r>
      <w:r w:rsidR="004C7C4E" w:rsidRPr="00845B48">
        <w:rPr>
          <w:rFonts w:ascii="Arial" w:hAnsi="Arial" w:cs="Arial"/>
          <w:sz w:val="24"/>
          <w:szCs w:val="24"/>
        </w:rPr>
        <w:t xml:space="preserve"> also allows for further divergent thinking whereby two teachers can bring ideas together to create the best outcome for their </w:t>
      </w:r>
      <w:r w:rsidR="004C7C4E" w:rsidRPr="00845B48">
        <w:rPr>
          <w:rFonts w:ascii="Arial" w:hAnsi="Arial" w:cs="Arial"/>
          <w:sz w:val="24"/>
          <w:szCs w:val="24"/>
        </w:rPr>
        <w:lastRenderedPageBreak/>
        <w:t xml:space="preserve">pupils. </w:t>
      </w:r>
      <w:r w:rsidR="00E5252F" w:rsidRPr="00845B48">
        <w:rPr>
          <w:rFonts w:ascii="Arial" w:hAnsi="Arial" w:cs="Arial"/>
          <w:sz w:val="24"/>
          <w:szCs w:val="24"/>
        </w:rPr>
        <w:t>Sale (</w:t>
      </w:r>
      <w:r w:rsidR="003E038E" w:rsidRPr="00845B48">
        <w:rPr>
          <w:rFonts w:ascii="Arial" w:hAnsi="Arial" w:cs="Arial"/>
          <w:sz w:val="24"/>
          <w:szCs w:val="24"/>
        </w:rPr>
        <w:t>2015</w:t>
      </w:r>
      <w:r w:rsidR="00E5252F" w:rsidRPr="00845B48">
        <w:rPr>
          <w:rFonts w:ascii="Arial" w:hAnsi="Arial" w:cs="Arial"/>
          <w:sz w:val="24"/>
          <w:szCs w:val="24"/>
        </w:rPr>
        <w:t xml:space="preserve">) further supports the </w:t>
      </w:r>
      <w:r w:rsidR="003E038E" w:rsidRPr="00845B48">
        <w:rPr>
          <w:rFonts w:ascii="Arial" w:hAnsi="Arial" w:cs="Arial"/>
          <w:sz w:val="24"/>
          <w:szCs w:val="24"/>
        </w:rPr>
        <w:t xml:space="preserve">need to work as a team when developing creativity as educators </w:t>
      </w:r>
      <w:proofErr w:type="gramStart"/>
      <w:r w:rsidR="003E038E" w:rsidRPr="00845B48">
        <w:rPr>
          <w:rFonts w:ascii="Arial" w:hAnsi="Arial" w:cs="Arial"/>
          <w:sz w:val="24"/>
          <w:szCs w:val="24"/>
        </w:rPr>
        <w:t>have the opportunity to</w:t>
      </w:r>
      <w:proofErr w:type="gramEnd"/>
      <w:r w:rsidR="003E038E" w:rsidRPr="00845B48">
        <w:rPr>
          <w:rFonts w:ascii="Arial" w:hAnsi="Arial" w:cs="Arial"/>
          <w:sz w:val="24"/>
          <w:szCs w:val="24"/>
        </w:rPr>
        <w:t xml:space="preserve"> discuss what did and didn’t work within their classroom and gain feedback from others as to different strategies they could try. </w:t>
      </w:r>
      <w:r w:rsidR="00805114" w:rsidRPr="00845B48">
        <w:rPr>
          <w:rFonts w:ascii="Arial" w:hAnsi="Arial" w:cs="Arial"/>
          <w:sz w:val="24"/>
          <w:szCs w:val="24"/>
        </w:rPr>
        <w:t>To progress to the next level</w:t>
      </w:r>
      <w:r w:rsidR="00582559" w:rsidRPr="00845B48">
        <w:rPr>
          <w:rFonts w:ascii="Arial" w:hAnsi="Arial" w:cs="Arial"/>
          <w:sz w:val="24"/>
          <w:szCs w:val="24"/>
        </w:rPr>
        <w:t>,</w:t>
      </w:r>
      <w:r w:rsidR="00805114" w:rsidRPr="00845B48">
        <w:rPr>
          <w:rFonts w:ascii="Arial" w:hAnsi="Arial" w:cs="Arial"/>
          <w:sz w:val="24"/>
          <w:szCs w:val="24"/>
        </w:rPr>
        <w:t xml:space="preserve"> I will need to be able to generate solutions to problems using resources available to me (EC, 2016). To achieve this</w:t>
      </w:r>
      <w:r w:rsidR="00130AC4" w:rsidRPr="00845B48">
        <w:rPr>
          <w:rFonts w:ascii="Arial" w:hAnsi="Arial" w:cs="Arial"/>
          <w:sz w:val="24"/>
          <w:szCs w:val="24"/>
        </w:rPr>
        <w:t>,</w:t>
      </w:r>
      <w:r w:rsidR="00805114" w:rsidRPr="00845B48">
        <w:rPr>
          <w:rFonts w:ascii="Arial" w:hAnsi="Arial" w:cs="Arial"/>
          <w:sz w:val="24"/>
          <w:szCs w:val="24"/>
        </w:rPr>
        <w:t xml:space="preserve"> I must develop my divergent thinking to allow </w:t>
      </w:r>
      <w:r w:rsidR="00130AC4" w:rsidRPr="00845B48">
        <w:rPr>
          <w:rFonts w:ascii="Arial" w:hAnsi="Arial" w:cs="Arial"/>
          <w:sz w:val="24"/>
          <w:szCs w:val="24"/>
        </w:rPr>
        <w:t>several</w:t>
      </w:r>
      <w:r w:rsidR="00805114" w:rsidRPr="00845B48">
        <w:rPr>
          <w:rFonts w:ascii="Arial" w:hAnsi="Arial" w:cs="Arial"/>
          <w:sz w:val="24"/>
          <w:szCs w:val="24"/>
        </w:rPr>
        <w:t xml:space="preserve"> ideas to be produced to ensure solutions are reached.</w:t>
      </w:r>
      <w:r w:rsidR="00410A5E" w:rsidRPr="00845B48">
        <w:rPr>
          <w:rFonts w:ascii="Arial" w:hAnsi="Arial" w:cs="Arial"/>
          <w:sz w:val="24"/>
          <w:szCs w:val="24"/>
        </w:rPr>
        <w:t xml:space="preserve"> I will </w:t>
      </w:r>
      <w:r w:rsidR="008A2B08" w:rsidRPr="00845B48">
        <w:rPr>
          <w:rFonts w:ascii="Arial" w:hAnsi="Arial" w:cs="Arial"/>
          <w:sz w:val="24"/>
          <w:szCs w:val="24"/>
        </w:rPr>
        <w:t xml:space="preserve">set aside </w:t>
      </w:r>
      <w:proofErr w:type="gramStart"/>
      <w:r w:rsidR="00410A5E" w:rsidRPr="00845B48">
        <w:rPr>
          <w:rFonts w:ascii="Arial" w:hAnsi="Arial" w:cs="Arial"/>
          <w:sz w:val="24"/>
          <w:szCs w:val="24"/>
        </w:rPr>
        <w:t>a period of time</w:t>
      </w:r>
      <w:proofErr w:type="gramEnd"/>
      <w:r w:rsidR="00410A5E" w:rsidRPr="00845B48">
        <w:rPr>
          <w:rFonts w:ascii="Arial" w:hAnsi="Arial" w:cs="Arial"/>
          <w:sz w:val="24"/>
          <w:szCs w:val="24"/>
        </w:rPr>
        <w:t xml:space="preserve"> after school to use the whiteboard in the class to write various ideas for lesson planning to use as a visual </w:t>
      </w:r>
      <w:r w:rsidR="008A2B08" w:rsidRPr="00845B48">
        <w:rPr>
          <w:rFonts w:ascii="Arial" w:hAnsi="Arial" w:cs="Arial"/>
          <w:sz w:val="24"/>
          <w:szCs w:val="24"/>
        </w:rPr>
        <w:t>resource</w:t>
      </w:r>
      <w:r w:rsidR="00410A5E" w:rsidRPr="00845B48">
        <w:rPr>
          <w:rFonts w:ascii="Arial" w:hAnsi="Arial" w:cs="Arial"/>
          <w:sz w:val="24"/>
          <w:szCs w:val="24"/>
        </w:rPr>
        <w:t xml:space="preserve"> to sort through ideas</w:t>
      </w:r>
      <w:r w:rsidR="008A2B08" w:rsidRPr="00845B48">
        <w:rPr>
          <w:rFonts w:ascii="Arial" w:hAnsi="Arial" w:cs="Arial"/>
          <w:sz w:val="24"/>
          <w:szCs w:val="24"/>
        </w:rPr>
        <w:t xml:space="preserve"> that can be used for future lessons</w:t>
      </w:r>
      <w:r w:rsidR="00410A5E" w:rsidRPr="00845B48">
        <w:rPr>
          <w:rFonts w:ascii="Arial" w:hAnsi="Arial" w:cs="Arial"/>
          <w:sz w:val="24"/>
          <w:szCs w:val="24"/>
        </w:rPr>
        <w:t>.</w:t>
      </w:r>
      <w:r w:rsidR="00805114" w:rsidRPr="00845B48">
        <w:rPr>
          <w:rFonts w:ascii="Arial" w:hAnsi="Arial" w:cs="Arial"/>
          <w:sz w:val="24"/>
          <w:szCs w:val="24"/>
        </w:rPr>
        <w:t xml:space="preserve"> </w:t>
      </w:r>
      <w:r w:rsidR="00000429" w:rsidRPr="00845B48">
        <w:rPr>
          <w:rFonts w:ascii="Arial" w:hAnsi="Arial" w:cs="Arial"/>
          <w:sz w:val="24"/>
          <w:szCs w:val="24"/>
        </w:rPr>
        <w:t>Baer and Kauf</w:t>
      </w:r>
      <w:r w:rsidR="00130AC4" w:rsidRPr="00845B48">
        <w:rPr>
          <w:rFonts w:ascii="Arial" w:hAnsi="Arial" w:cs="Arial"/>
          <w:sz w:val="24"/>
          <w:szCs w:val="24"/>
        </w:rPr>
        <w:t>ma</w:t>
      </w:r>
      <w:r w:rsidR="00000429" w:rsidRPr="00845B48">
        <w:rPr>
          <w:rFonts w:ascii="Arial" w:hAnsi="Arial" w:cs="Arial"/>
          <w:sz w:val="24"/>
          <w:szCs w:val="24"/>
        </w:rPr>
        <w:t>n (</w:t>
      </w:r>
      <w:r w:rsidR="00130AC4" w:rsidRPr="00845B48">
        <w:rPr>
          <w:rFonts w:ascii="Arial" w:hAnsi="Arial" w:cs="Arial"/>
          <w:sz w:val="24"/>
          <w:szCs w:val="24"/>
        </w:rPr>
        <w:t>2012</w:t>
      </w:r>
      <w:r w:rsidR="00000429" w:rsidRPr="00845B48">
        <w:rPr>
          <w:rFonts w:ascii="Arial" w:hAnsi="Arial" w:cs="Arial"/>
          <w:sz w:val="24"/>
          <w:szCs w:val="24"/>
        </w:rPr>
        <w:t>) recognise the importance of teachers developing their divergent thinking as they believe that</w:t>
      </w:r>
      <w:r w:rsidR="00130AC4" w:rsidRPr="00845B48">
        <w:rPr>
          <w:rFonts w:ascii="Arial" w:hAnsi="Arial" w:cs="Arial"/>
          <w:sz w:val="24"/>
          <w:szCs w:val="24"/>
        </w:rPr>
        <w:t xml:space="preserve"> if teachers are not willing to participate in that type of thinking then it is highly unlikely to occur in the classroom. </w:t>
      </w:r>
      <w:r w:rsidR="000F3994" w:rsidRPr="00845B48">
        <w:rPr>
          <w:rFonts w:ascii="Arial" w:hAnsi="Arial" w:cs="Arial"/>
          <w:sz w:val="24"/>
          <w:szCs w:val="24"/>
        </w:rPr>
        <w:t xml:space="preserve"> </w:t>
      </w:r>
    </w:p>
    <w:p w14:paraId="1169622B" w14:textId="30D618FF" w:rsidR="000F3994" w:rsidRPr="00845B48" w:rsidRDefault="0082450C" w:rsidP="00845B48">
      <w:pPr>
        <w:spacing w:line="360" w:lineRule="auto"/>
        <w:rPr>
          <w:rFonts w:ascii="Arial" w:hAnsi="Arial" w:cs="Arial"/>
          <w:sz w:val="24"/>
          <w:szCs w:val="24"/>
        </w:rPr>
      </w:pPr>
      <w:r w:rsidRPr="00845B48">
        <w:rPr>
          <w:rFonts w:ascii="Arial" w:hAnsi="Arial" w:cs="Arial"/>
          <w:sz w:val="24"/>
          <w:szCs w:val="24"/>
        </w:rPr>
        <w:t xml:space="preserve">Next, I will evaluate myself against the thread of “Define Problem” (EC,2016, P.24). I believe that I am intermediate level 4 which states I can “reshape open-ended problems to fit my skills” (EC, 2016, P.24). </w:t>
      </w:r>
      <w:r w:rsidR="003E037A" w:rsidRPr="00845B48">
        <w:rPr>
          <w:rFonts w:ascii="Arial" w:hAnsi="Arial" w:cs="Arial"/>
          <w:sz w:val="24"/>
          <w:szCs w:val="24"/>
        </w:rPr>
        <w:t>As a teacher you must be willing to adapt to the environment you find yourself in and be able to identify how and where you can make changes. Reddy (2005) supports this and states that with teachers finding themse</w:t>
      </w:r>
      <w:r w:rsidR="000F3994" w:rsidRPr="00845B48">
        <w:rPr>
          <w:rFonts w:ascii="Arial" w:hAnsi="Arial" w:cs="Arial"/>
          <w:sz w:val="24"/>
          <w:szCs w:val="24"/>
        </w:rPr>
        <w:t xml:space="preserve">lves in more diverse classrooms, </w:t>
      </w:r>
      <w:r w:rsidR="003E037A" w:rsidRPr="00845B48">
        <w:rPr>
          <w:rFonts w:ascii="Arial" w:hAnsi="Arial" w:cs="Arial"/>
          <w:sz w:val="24"/>
          <w:szCs w:val="24"/>
        </w:rPr>
        <w:t xml:space="preserve">ensuring that they are able to overcome and adapt hurdles that they encounter along the way will enhance their teaching ability to further succeed in the profession. </w:t>
      </w:r>
      <w:r w:rsidR="006968D9" w:rsidRPr="00845B48">
        <w:rPr>
          <w:rFonts w:ascii="Arial" w:hAnsi="Arial" w:cs="Arial"/>
          <w:sz w:val="24"/>
          <w:szCs w:val="24"/>
        </w:rPr>
        <w:t xml:space="preserve">Evidence to support my placing at level 4 can be found in appendix 3. </w:t>
      </w:r>
      <w:r w:rsidR="00E2372F" w:rsidRPr="00845B48">
        <w:rPr>
          <w:rFonts w:ascii="Arial" w:hAnsi="Arial" w:cs="Arial"/>
          <w:sz w:val="24"/>
          <w:szCs w:val="24"/>
        </w:rPr>
        <w:t>Having been aware of a child with severe special educational needs and with an understanding that this child had a love for space</w:t>
      </w:r>
      <w:r w:rsidR="000F3994" w:rsidRPr="00845B48">
        <w:rPr>
          <w:rFonts w:ascii="Arial" w:hAnsi="Arial" w:cs="Arial"/>
          <w:sz w:val="24"/>
          <w:szCs w:val="24"/>
        </w:rPr>
        <w:t xml:space="preserve">, </w:t>
      </w:r>
      <w:r w:rsidR="00E2372F" w:rsidRPr="00845B48">
        <w:rPr>
          <w:rFonts w:ascii="Arial" w:hAnsi="Arial" w:cs="Arial"/>
          <w:sz w:val="24"/>
          <w:szCs w:val="24"/>
        </w:rPr>
        <w:t xml:space="preserve">I ensured that I incorporated it into my teaching and </w:t>
      </w:r>
      <w:r w:rsidR="00C942BC" w:rsidRPr="00845B48">
        <w:rPr>
          <w:rFonts w:ascii="Arial" w:hAnsi="Arial" w:cs="Arial"/>
          <w:sz w:val="24"/>
          <w:szCs w:val="24"/>
        </w:rPr>
        <w:t>adapted</w:t>
      </w:r>
      <w:r w:rsidR="00E2372F" w:rsidRPr="00845B48">
        <w:rPr>
          <w:rFonts w:ascii="Arial" w:hAnsi="Arial" w:cs="Arial"/>
          <w:sz w:val="24"/>
          <w:szCs w:val="24"/>
        </w:rPr>
        <w:t xml:space="preserve"> different strategies for class management. </w:t>
      </w:r>
      <w:proofErr w:type="spellStart"/>
      <w:r w:rsidR="001012A4" w:rsidRPr="00845B48">
        <w:rPr>
          <w:rFonts w:ascii="Arial" w:hAnsi="Arial" w:cs="Arial"/>
          <w:sz w:val="24"/>
          <w:szCs w:val="24"/>
        </w:rPr>
        <w:t>Loughland</w:t>
      </w:r>
      <w:proofErr w:type="spellEnd"/>
      <w:r w:rsidR="001012A4" w:rsidRPr="00845B48">
        <w:rPr>
          <w:rFonts w:ascii="Arial" w:hAnsi="Arial" w:cs="Arial"/>
          <w:sz w:val="24"/>
          <w:szCs w:val="24"/>
        </w:rPr>
        <w:t xml:space="preserve"> (</w:t>
      </w:r>
      <w:r w:rsidR="00C942BC" w:rsidRPr="00845B48">
        <w:rPr>
          <w:rFonts w:ascii="Arial" w:hAnsi="Arial" w:cs="Arial"/>
          <w:sz w:val="24"/>
          <w:szCs w:val="24"/>
        </w:rPr>
        <w:t>2019</w:t>
      </w:r>
      <w:r w:rsidR="001012A4" w:rsidRPr="00845B48">
        <w:rPr>
          <w:rFonts w:ascii="Arial" w:hAnsi="Arial" w:cs="Arial"/>
          <w:sz w:val="24"/>
          <w:szCs w:val="24"/>
        </w:rPr>
        <w:t>) state</w:t>
      </w:r>
      <w:r w:rsidR="00C942BC" w:rsidRPr="00845B48">
        <w:rPr>
          <w:rFonts w:ascii="Arial" w:hAnsi="Arial" w:cs="Arial"/>
          <w:sz w:val="24"/>
          <w:szCs w:val="24"/>
        </w:rPr>
        <w:t>s that adaptability is n</w:t>
      </w:r>
      <w:r w:rsidR="000F3994" w:rsidRPr="00845B48">
        <w:rPr>
          <w:rFonts w:ascii="Arial" w:hAnsi="Arial" w:cs="Arial"/>
          <w:sz w:val="24"/>
          <w:szCs w:val="24"/>
        </w:rPr>
        <w:t>ot just key to developing creative skills but also</w:t>
      </w:r>
      <w:r w:rsidR="00C942BC" w:rsidRPr="00845B48">
        <w:rPr>
          <w:rFonts w:ascii="Arial" w:hAnsi="Arial" w:cs="Arial"/>
          <w:sz w:val="24"/>
          <w:szCs w:val="24"/>
        </w:rPr>
        <w:t xml:space="preserve"> enterprise skills as it shows a willingness and capability to change to the needs around you. </w:t>
      </w:r>
    </w:p>
    <w:p w14:paraId="12E7D8BA" w14:textId="3F5B7FE3" w:rsidR="008511CC" w:rsidRPr="00845B48" w:rsidRDefault="00582559" w:rsidP="00845B48">
      <w:pPr>
        <w:spacing w:line="360" w:lineRule="auto"/>
        <w:rPr>
          <w:rFonts w:ascii="Arial" w:hAnsi="Arial" w:cs="Arial"/>
          <w:sz w:val="24"/>
          <w:szCs w:val="24"/>
        </w:rPr>
      </w:pPr>
      <w:r w:rsidRPr="00845B48">
        <w:rPr>
          <w:rFonts w:ascii="Arial" w:hAnsi="Arial" w:cs="Arial"/>
          <w:sz w:val="24"/>
          <w:szCs w:val="24"/>
        </w:rPr>
        <w:t>The next level states that I must be able to “describe and explain different approaches to shaping open-ended problems and different problem-solving strategies” (EC, 2016, p.24).</w:t>
      </w:r>
      <w:r w:rsidR="00DE062B" w:rsidRPr="00845B48">
        <w:rPr>
          <w:rFonts w:ascii="Arial" w:hAnsi="Arial" w:cs="Arial"/>
          <w:sz w:val="24"/>
          <w:szCs w:val="24"/>
        </w:rPr>
        <w:t xml:space="preserve"> In order to do this</w:t>
      </w:r>
      <w:r w:rsidR="00432F8A" w:rsidRPr="00845B48">
        <w:rPr>
          <w:rFonts w:ascii="Arial" w:hAnsi="Arial" w:cs="Arial"/>
          <w:sz w:val="24"/>
          <w:szCs w:val="24"/>
        </w:rPr>
        <w:t>,</w:t>
      </w:r>
      <w:r w:rsidR="00DE062B" w:rsidRPr="00845B48">
        <w:rPr>
          <w:rFonts w:ascii="Arial" w:hAnsi="Arial" w:cs="Arial"/>
          <w:sz w:val="24"/>
          <w:szCs w:val="24"/>
        </w:rPr>
        <w:t xml:space="preserve"> I must develop not only my communication skills but also my confidence to ensure I am able to portray my ideas clearly. </w:t>
      </w:r>
      <w:r w:rsidR="0026022C" w:rsidRPr="00845B48">
        <w:rPr>
          <w:rFonts w:ascii="Arial" w:hAnsi="Arial" w:cs="Arial"/>
          <w:sz w:val="24"/>
          <w:szCs w:val="24"/>
        </w:rPr>
        <w:t>White (</w:t>
      </w:r>
      <w:r w:rsidR="00913DE5" w:rsidRPr="00845B48">
        <w:rPr>
          <w:rFonts w:ascii="Arial" w:hAnsi="Arial" w:cs="Arial"/>
          <w:sz w:val="24"/>
          <w:szCs w:val="24"/>
        </w:rPr>
        <w:t>2016</w:t>
      </w:r>
      <w:r w:rsidR="0026022C" w:rsidRPr="00845B48">
        <w:rPr>
          <w:rFonts w:ascii="Arial" w:hAnsi="Arial" w:cs="Arial"/>
          <w:sz w:val="24"/>
          <w:szCs w:val="24"/>
        </w:rPr>
        <w:t>) recognises the importance</w:t>
      </w:r>
      <w:r w:rsidR="00360300" w:rsidRPr="00845B48">
        <w:rPr>
          <w:rFonts w:ascii="Arial" w:hAnsi="Arial" w:cs="Arial"/>
          <w:sz w:val="24"/>
          <w:szCs w:val="24"/>
        </w:rPr>
        <w:t xml:space="preserve"> o</w:t>
      </w:r>
      <w:r w:rsidR="00C356AC" w:rsidRPr="00845B48">
        <w:rPr>
          <w:rFonts w:ascii="Arial" w:hAnsi="Arial" w:cs="Arial"/>
          <w:sz w:val="24"/>
          <w:szCs w:val="24"/>
        </w:rPr>
        <w:t>f</w:t>
      </w:r>
      <w:r w:rsidR="00360300" w:rsidRPr="00845B48">
        <w:rPr>
          <w:rFonts w:ascii="Arial" w:hAnsi="Arial" w:cs="Arial"/>
          <w:sz w:val="24"/>
          <w:szCs w:val="24"/>
        </w:rPr>
        <w:t xml:space="preserve"> good communication skills as a </w:t>
      </w:r>
      <w:r w:rsidR="00913DE5" w:rsidRPr="00845B48">
        <w:rPr>
          <w:rFonts w:ascii="Arial" w:hAnsi="Arial" w:cs="Arial"/>
          <w:sz w:val="24"/>
          <w:szCs w:val="24"/>
        </w:rPr>
        <w:t>teacher</w:t>
      </w:r>
      <w:r w:rsidR="00C356AC" w:rsidRPr="00845B48">
        <w:rPr>
          <w:rFonts w:ascii="Arial" w:hAnsi="Arial" w:cs="Arial"/>
          <w:sz w:val="24"/>
          <w:szCs w:val="24"/>
        </w:rPr>
        <w:t>,</w:t>
      </w:r>
      <w:r w:rsidR="00360300" w:rsidRPr="00845B48">
        <w:rPr>
          <w:rFonts w:ascii="Arial" w:hAnsi="Arial" w:cs="Arial"/>
          <w:sz w:val="24"/>
          <w:szCs w:val="24"/>
        </w:rPr>
        <w:t xml:space="preserve"> as it </w:t>
      </w:r>
      <w:r w:rsidR="00C356AC" w:rsidRPr="00845B48">
        <w:rPr>
          <w:rFonts w:ascii="Arial" w:hAnsi="Arial" w:cs="Arial"/>
          <w:sz w:val="24"/>
          <w:szCs w:val="24"/>
        </w:rPr>
        <w:t>demonstrates what is expected of the pupils</w:t>
      </w:r>
      <w:r w:rsidR="000F3994" w:rsidRPr="00845B48">
        <w:rPr>
          <w:rFonts w:ascii="Arial" w:hAnsi="Arial" w:cs="Arial"/>
          <w:sz w:val="24"/>
          <w:szCs w:val="24"/>
        </w:rPr>
        <w:t xml:space="preserve"> </w:t>
      </w:r>
      <w:r w:rsidR="00C356AC" w:rsidRPr="00845B48">
        <w:rPr>
          <w:rFonts w:ascii="Arial" w:hAnsi="Arial" w:cs="Arial"/>
          <w:sz w:val="24"/>
          <w:szCs w:val="24"/>
        </w:rPr>
        <w:t>and</w:t>
      </w:r>
      <w:r w:rsidR="00360300" w:rsidRPr="00845B48">
        <w:rPr>
          <w:rFonts w:ascii="Arial" w:hAnsi="Arial" w:cs="Arial"/>
          <w:sz w:val="24"/>
          <w:szCs w:val="24"/>
        </w:rPr>
        <w:t xml:space="preserve"> creates and environment where communication is encouraged. </w:t>
      </w:r>
      <w:r w:rsidR="00805673" w:rsidRPr="00845B48">
        <w:rPr>
          <w:rFonts w:ascii="Arial" w:hAnsi="Arial" w:cs="Arial"/>
          <w:sz w:val="24"/>
          <w:szCs w:val="24"/>
        </w:rPr>
        <w:t xml:space="preserve">Quigley (2016) identifies that if a </w:t>
      </w:r>
      <w:r w:rsidR="00805673" w:rsidRPr="00845B48">
        <w:rPr>
          <w:rFonts w:ascii="Arial" w:hAnsi="Arial" w:cs="Arial"/>
          <w:sz w:val="24"/>
          <w:szCs w:val="24"/>
        </w:rPr>
        <w:lastRenderedPageBreak/>
        <w:t>teacher does not have the confidence in themselves to deliver a good lesson or discuss certain topics then we cannot expect our pupils to be confident when it may be needed</w:t>
      </w:r>
      <w:r w:rsidR="000F3994" w:rsidRPr="00845B48">
        <w:rPr>
          <w:rFonts w:ascii="Arial" w:hAnsi="Arial" w:cs="Arial"/>
          <w:sz w:val="24"/>
          <w:szCs w:val="24"/>
        </w:rPr>
        <w:t>,</w:t>
      </w:r>
      <w:r w:rsidR="00805673" w:rsidRPr="00845B48">
        <w:rPr>
          <w:rFonts w:ascii="Arial" w:hAnsi="Arial" w:cs="Arial"/>
          <w:sz w:val="24"/>
          <w:szCs w:val="24"/>
        </w:rPr>
        <w:t xml:space="preserve"> for example group work/presentations. </w:t>
      </w:r>
      <w:r w:rsidR="00B61ED4" w:rsidRPr="00845B48">
        <w:rPr>
          <w:rFonts w:ascii="Arial" w:hAnsi="Arial" w:cs="Arial"/>
          <w:sz w:val="24"/>
          <w:szCs w:val="24"/>
        </w:rPr>
        <w:t xml:space="preserve">To develop my communication and confidence during my next PTE I will regularly attend staff meetings and voice concerns while also </w:t>
      </w:r>
      <w:r w:rsidR="00457D7E" w:rsidRPr="00845B48">
        <w:rPr>
          <w:rFonts w:ascii="Arial" w:hAnsi="Arial" w:cs="Arial"/>
          <w:sz w:val="24"/>
          <w:szCs w:val="24"/>
        </w:rPr>
        <w:t xml:space="preserve">discussing with the class teacher new methods and strategies I would like to introduce. </w:t>
      </w:r>
    </w:p>
    <w:p w14:paraId="5DAF4697" w14:textId="24EEEA49" w:rsidR="00A41B54" w:rsidRPr="00845B48" w:rsidRDefault="00A41B54" w:rsidP="00845B48">
      <w:pPr>
        <w:spacing w:line="360" w:lineRule="auto"/>
        <w:rPr>
          <w:rFonts w:ascii="Arial" w:hAnsi="Arial" w:cs="Arial"/>
          <w:sz w:val="24"/>
          <w:szCs w:val="24"/>
        </w:rPr>
      </w:pPr>
      <w:r w:rsidRPr="00845B48">
        <w:rPr>
          <w:rFonts w:ascii="Arial" w:hAnsi="Arial" w:cs="Arial"/>
          <w:sz w:val="24"/>
          <w:szCs w:val="24"/>
        </w:rPr>
        <w:t xml:space="preserve">The penultimate thread within creativity is “Design value” (EC, 2016, p.24).  I believe that I fit the criteria of level 2 which states “I can improve existing products, services and processes so that they better meet my needs or those of my peers and the community” (EC, 2016, p.24). </w:t>
      </w:r>
      <w:r w:rsidR="006C7765" w:rsidRPr="00845B48">
        <w:rPr>
          <w:rFonts w:ascii="Arial" w:hAnsi="Arial" w:cs="Arial"/>
          <w:sz w:val="24"/>
          <w:szCs w:val="24"/>
        </w:rPr>
        <w:t>Evidence for this can be found in appendix 4 which is an ARC reflection on a lesson that was not as successful as hoped</w:t>
      </w:r>
      <w:r w:rsidR="00A07FEA" w:rsidRPr="00845B48">
        <w:rPr>
          <w:rFonts w:ascii="Arial" w:hAnsi="Arial" w:cs="Arial"/>
          <w:sz w:val="24"/>
          <w:szCs w:val="24"/>
        </w:rPr>
        <w:t>,</w:t>
      </w:r>
      <w:r w:rsidR="006C7765" w:rsidRPr="00845B48">
        <w:rPr>
          <w:rFonts w:ascii="Arial" w:hAnsi="Arial" w:cs="Arial"/>
          <w:sz w:val="24"/>
          <w:szCs w:val="24"/>
        </w:rPr>
        <w:t xml:space="preserve"> and strategies that could be used to develop it further in the next session. </w:t>
      </w:r>
      <w:proofErr w:type="spellStart"/>
      <w:r w:rsidR="006C7765" w:rsidRPr="00845B48">
        <w:rPr>
          <w:rFonts w:ascii="Arial" w:hAnsi="Arial" w:cs="Arial"/>
          <w:sz w:val="24"/>
          <w:szCs w:val="24"/>
        </w:rPr>
        <w:t>Ewens</w:t>
      </w:r>
      <w:proofErr w:type="spellEnd"/>
      <w:r w:rsidR="006C7765" w:rsidRPr="00845B48">
        <w:rPr>
          <w:rFonts w:ascii="Arial" w:hAnsi="Arial" w:cs="Arial"/>
          <w:sz w:val="24"/>
          <w:szCs w:val="24"/>
        </w:rPr>
        <w:t xml:space="preserve"> (2014) recognises the importance of teacher reflection to ensure analysis is made of work carried out by both teacher and pupil and u</w:t>
      </w:r>
      <w:r w:rsidR="00A07FEA" w:rsidRPr="00845B48">
        <w:rPr>
          <w:rFonts w:ascii="Arial" w:hAnsi="Arial" w:cs="Arial"/>
          <w:sz w:val="24"/>
          <w:szCs w:val="24"/>
        </w:rPr>
        <w:t>pon reflection</w:t>
      </w:r>
      <w:r w:rsidR="006C7765" w:rsidRPr="00845B48">
        <w:rPr>
          <w:rFonts w:ascii="Arial" w:hAnsi="Arial" w:cs="Arial"/>
          <w:sz w:val="24"/>
          <w:szCs w:val="24"/>
        </w:rPr>
        <w:t xml:space="preserve"> </w:t>
      </w:r>
      <w:r w:rsidR="00B925AE" w:rsidRPr="00845B48">
        <w:rPr>
          <w:rFonts w:ascii="Arial" w:hAnsi="Arial" w:cs="Arial"/>
          <w:sz w:val="24"/>
          <w:szCs w:val="24"/>
        </w:rPr>
        <w:t xml:space="preserve">engage in strategies to ensure progression. </w:t>
      </w:r>
      <w:r w:rsidR="00B50290" w:rsidRPr="00845B48">
        <w:rPr>
          <w:rFonts w:ascii="Arial" w:hAnsi="Arial" w:cs="Arial"/>
          <w:sz w:val="24"/>
          <w:szCs w:val="24"/>
        </w:rPr>
        <w:t xml:space="preserve">To progress onto the next level, I must be able to “identify the basic functions that a prototype should have to illustrate the value of my idea” (EC, 2016. P.24). </w:t>
      </w:r>
    </w:p>
    <w:p w14:paraId="0B885E7E" w14:textId="32340583" w:rsidR="00CD3D61" w:rsidRPr="00845B48" w:rsidRDefault="00CD3D61" w:rsidP="00845B48">
      <w:pPr>
        <w:spacing w:line="360" w:lineRule="auto"/>
        <w:rPr>
          <w:rFonts w:ascii="Arial" w:hAnsi="Arial" w:cs="Arial"/>
          <w:sz w:val="24"/>
          <w:szCs w:val="24"/>
        </w:rPr>
      </w:pPr>
      <w:r w:rsidRPr="00845B48">
        <w:rPr>
          <w:rFonts w:ascii="Arial" w:hAnsi="Arial" w:cs="Arial"/>
          <w:sz w:val="24"/>
          <w:szCs w:val="24"/>
        </w:rPr>
        <w:t xml:space="preserve">The final thread within creativity that I will evaluate myself against is “Be innovative” (EC, 2016, p.25). I believe that I fit the criteria of level 1 which state “I can find examples of innovative products, services and solutions” (EC, 2016, p.25).  Evidence for this can be found in appendix 5 which is a lesson plan showing the use of the </w:t>
      </w:r>
      <w:proofErr w:type="spellStart"/>
      <w:r w:rsidRPr="00845B48">
        <w:rPr>
          <w:rFonts w:ascii="Arial" w:hAnsi="Arial" w:cs="Arial"/>
          <w:sz w:val="24"/>
          <w:szCs w:val="24"/>
        </w:rPr>
        <w:t>Popplet</w:t>
      </w:r>
      <w:proofErr w:type="spellEnd"/>
      <w:r w:rsidRPr="00845B48">
        <w:rPr>
          <w:rFonts w:ascii="Arial" w:hAnsi="Arial" w:cs="Arial"/>
          <w:sz w:val="24"/>
          <w:szCs w:val="24"/>
        </w:rPr>
        <w:t xml:space="preserve"> app on the </w:t>
      </w:r>
      <w:proofErr w:type="spellStart"/>
      <w:r w:rsidRPr="00845B48">
        <w:rPr>
          <w:rFonts w:ascii="Arial" w:hAnsi="Arial" w:cs="Arial"/>
          <w:sz w:val="24"/>
          <w:szCs w:val="24"/>
        </w:rPr>
        <w:t>ipad</w:t>
      </w:r>
      <w:proofErr w:type="spellEnd"/>
      <w:r w:rsidRPr="00845B48">
        <w:rPr>
          <w:rFonts w:ascii="Arial" w:hAnsi="Arial" w:cs="Arial"/>
          <w:sz w:val="24"/>
          <w:szCs w:val="24"/>
        </w:rPr>
        <w:t>. Madden and Smith (</w:t>
      </w:r>
      <w:r w:rsidR="00D81AA1" w:rsidRPr="00845B48">
        <w:rPr>
          <w:rFonts w:ascii="Arial" w:hAnsi="Arial" w:cs="Arial"/>
          <w:sz w:val="24"/>
          <w:szCs w:val="24"/>
        </w:rPr>
        <w:t>2013</w:t>
      </w:r>
      <w:r w:rsidRPr="00845B48">
        <w:rPr>
          <w:rFonts w:ascii="Arial" w:hAnsi="Arial" w:cs="Arial"/>
          <w:sz w:val="24"/>
          <w:szCs w:val="24"/>
        </w:rPr>
        <w:t>) emphasis the use of new products within the classroom to allow pupils the opportunity to use products in different ways and to ensure they are learning skills that will equip them for the 21</w:t>
      </w:r>
      <w:r w:rsidRPr="00845B48">
        <w:rPr>
          <w:rFonts w:ascii="Arial" w:hAnsi="Arial" w:cs="Arial"/>
          <w:sz w:val="24"/>
          <w:szCs w:val="24"/>
          <w:vertAlign w:val="superscript"/>
        </w:rPr>
        <w:t>st</w:t>
      </w:r>
      <w:r w:rsidRPr="00845B48">
        <w:rPr>
          <w:rFonts w:ascii="Arial" w:hAnsi="Arial" w:cs="Arial"/>
          <w:sz w:val="24"/>
          <w:szCs w:val="24"/>
        </w:rPr>
        <w:t xml:space="preserve"> century.</w:t>
      </w:r>
    </w:p>
    <w:p w14:paraId="63720786" w14:textId="519F2CEA" w:rsidR="0028579B" w:rsidRPr="00845B48" w:rsidRDefault="005B19D3" w:rsidP="00845B48">
      <w:pPr>
        <w:spacing w:line="360" w:lineRule="auto"/>
        <w:rPr>
          <w:rFonts w:ascii="Arial" w:hAnsi="Arial" w:cs="Arial"/>
          <w:sz w:val="24"/>
          <w:szCs w:val="24"/>
        </w:rPr>
      </w:pPr>
      <w:r w:rsidRPr="00845B48">
        <w:rPr>
          <w:rFonts w:ascii="Arial" w:hAnsi="Arial" w:cs="Arial"/>
          <w:sz w:val="24"/>
          <w:szCs w:val="24"/>
        </w:rPr>
        <w:t>The t</w:t>
      </w:r>
      <w:r w:rsidR="00A07FEA" w:rsidRPr="00845B48">
        <w:rPr>
          <w:rFonts w:ascii="Arial" w:hAnsi="Arial" w:cs="Arial"/>
          <w:sz w:val="24"/>
          <w:szCs w:val="24"/>
        </w:rPr>
        <w:t>h</w:t>
      </w:r>
      <w:r w:rsidRPr="00845B48">
        <w:rPr>
          <w:rFonts w:ascii="Arial" w:hAnsi="Arial" w:cs="Arial"/>
          <w:sz w:val="24"/>
          <w:szCs w:val="24"/>
        </w:rPr>
        <w:t xml:space="preserve">read within the motivation and perseverance that I am going to evaluate myself against is “Be determined” (EC, 2016, p.28). </w:t>
      </w:r>
      <w:r w:rsidR="008879F1" w:rsidRPr="00845B48">
        <w:rPr>
          <w:rFonts w:ascii="Arial" w:hAnsi="Arial" w:cs="Arial"/>
          <w:sz w:val="24"/>
          <w:szCs w:val="24"/>
        </w:rPr>
        <w:t xml:space="preserve">To have determination is vital to a successful teaching career. </w:t>
      </w:r>
      <w:proofErr w:type="spellStart"/>
      <w:r w:rsidR="00D077C9" w:rsidRPr="00845B48">
        <w:rPr>
          <w:rFonts w:ascii="Arial" w:hAnsi="Arial" w:cs="Arial"/>
          <w:sz w:val="24"/>
          <w:szCs w:val="24"/>
        </w:rPr>
        <w:t>Wehmeyer</w:t>
      </w:r>
      <w:proofErr w:type="spellEnd"/>
      <w:r w:rsidR="00D077C9" w:rsidRPr="00845B48">
        <w:rPr>
          <w:rFonts w:ascii="Arial" w:hAnsi="Arial" w:cs="Arial"/>
          <w:sz w:val="24"/>
          <w:szCs w:val="24"/>
        </w:rPr>
        <w:t xml:space="preserve"> and Field (</w:t>
      </w:r>
      <w:r w:rsidR="00AB3D44" w:rsidRPr="00845B48">
        <w:rPr>
          <w:rFonts w:ascii="Arial" w:hAnsi="Arial" w:cs="Arial"/>
          <w:sz w:val="24"/>
          <w:szCs w:val="24"/>
        </w:rPr>
        <w:t>2007</w:t>
      </w:r>
      <w:r w:rsidR="00D077C9" w:rsidRPr="00845B48">
        <w:rPr>
          <w:rFonts w:ascii="Arial" w:hAnsi="Arial" w:cs="Arial"/>
          <w:sz w:val="24"/>
          <w:szCs w:val="24"/>
        </w:rPr>
        <w:t>) discuss the importance for a teacher to show self-determination as they emphasis</w:t>
      </w:r>
      <w:r w:rsidR="0066163F" w:rsidRPr="00845B48">
        <w:rPr>
          <w:rFonts w:ascii="Arial" w:hAnsi="Arial" w:cs="Arial"/>
          <w:sz w:val="24"/>
          <w:szCs w:val="24"/>
        </w:rPr>
        <w:t>e</w:t>
      </w:r>
      <w:r w:rsidR="00D077C9" w:rsidRPr="00845B48">
        <w:rPr>
          <w:rFonts w:ascii="Arial" w:hAnsi="Arial" w:cs="Arial"/>
          <w:sz w:val="24"/>
          <w:szCs w:val="24"/>
        </w:rPr>
        <w:t xml:space="preserve"> the role model that teachers are for students. They believe that if a student sees a teacher giv</w:t>
      </w:r>
      <w:r w:rsidR="00AE10E3" w:rsidRPr="00845B48">
        <w:rPr>
          <w:rFonts w:ascii="Arial" w:hAnsi="Arial" w:cs="Arial"/>
          <w:sz w:val="24"/>
          <w:szCs w:val="24"/>
        </w:rPr>
        <w:t xml:space="preserve">e </w:t>
      </w:r>
      <w:r w:rsidR="003E30E9" w:rsidRPr="00845B48">
        <w:rPr>
          <w:rFonts w:ascii="Arial" w:hAnsi="Arial" w:cs="Arial"/>
          <w:sz w:val="24"/>
          <w:szCs w:val="24"/>
        </w:rPr>
        <w:t>up,</w:t>
      </w:r>
      <w:r w:rsidR="00F93E35" w:rsidRPr="00845B48">
        <w:rPr>
          <w:rFonts w:ascii="Arial" w:hAnsi="Arial" w:cs="Arial"/>
          <w:sz w:val="24"/>
          <w:szCs w:val="24"/>
        </w:rPr>
        <w:t xml:space="preserve"> </w:t>
      </w:r>
      <w:r w:rsidR="00AB3D44" w:rsidRPr="00845B48">
        <w:rPr>
          <w:rFonts w:ascii="Arial" w:hAnsi="Arial" w:cs="Arial"/>
          <w:sz w:val="24"/>
          <w:szCs w:val="24"/>
        </w:rPr>
        <w:t xml:space="preserve">they are more likely to do the same when faced with a difficulty. </w:t>
      </w:r>
      <w:proofErr w:type="spellStart"/>
      <w:r w:rsidR="006E0DE3" w:rsidRPr="00845B48">
        <w:rPr>
          <w:rFonts w:ascii="Arial" w:hAnsi="Arial" w:cs="Arial"/>
          <w:sz w:val="24"/>
          <w:szCs w:val="24"/>
        </w:rPr>
        <w:t>Michali</w:t>
      </w:r>
      <w:proofErr w:type="spellEnd"/>
      <w:r w:rsidR="006E0DE3" w:rsidRPr="00845B48">
        <w:rPr>
          <w:rFonts w:ascii="Arial" w:hAnsi="Arial" w:cs="Arial"/>
          <w:sz w:val="24"/>
          <w:szCs w:val="24"/>
        </w:rPr>
        <w:t xml:space="preserve"> (2014) develops this point further by stating that when a teacher is developing their determination, they can co-</w:t>
      </w:r>
      <w:r w:rsidR="006E0DE3" w:rsidRPr="00845B48">
        <w:rPr>
          <w:rFonts w:ascii="Arial" w:hAnsi="Arial" w:cs="Arial"/>
          <w:sz w:val="24"/>
          <w:szCs w:val="24"/>
        </w:rPr>
        <w:lastRenderedPageBreak/>
        <w:t xml:space="preserve">learn to do so </w:t>
      </w:r>
      <w:r w:rsidR="00F93E35" w:rsidRPr="00845B48">
        <w:rPr>
          <w:rFonts w:ascii="Arial" w:hAnsi="Arial" w:cs="Arial"/>
          <w:sz w:val="24"/>
          <w:szCs w:val="24"/>
        </w:rPr>
        <w:t>alongside</w:t>
      </w:r>
      <w:r w:rsidR="006E0DE3" w:rsidRPr="00845B48">
        <w:rPr>
          <w:rFonts w:ascii="Arial" w:hAnsi="Arial" w:cs="Arial"/>
          <w:sz w:val="24"/>
          <w:szCs w:val="24"/>
        </w:rPr>
        <w:t xml:space="preserve"> their class so that their learners are given the opportunity to develop determination as well. </w:t>
      </w:r>
      <w:r w:rsidR="0028579B" w:rsidRPr="00845B48">
        <w:rPr>
          <w:rFonts w:ascii="Arial" w:hAnsi="Arial" w:cs="Arial"/>
          <w:sz w:val="24"/>
          <w:szCs w:val="24"/>
        </w:rPr>
        <w:t xml:space="preserve">I would place myself as intermediate level </w:t>
      </w:r>
      <w:r w:rsidR="00B62E20" w:rsidRPr="00845B48">
        <w:rPr>
          <w:rFonts w:ascii="Arial" w:hAnsi="Arial" w:cs="Arial"/>
          <w:sz w:val="24"/>
          <w:szCs w:val="24"/>
        </w:rPr>
        <w:t>three</w:t>
      </w:r>
      <w:r w:rsidR="0028579B" w:rsidRPr="00845B48">
        <w:rPr>
          <w:rFonts w:ascii="Arial" w:hAnsi="Arial" w:cs="Arial"/>
          <w:sz w:val="24"/>
          <w:szCs w:val="24"/>
        </w:rPr>
        <w:t xml:space="preserve"> which states “I can set challenges to motivate myself” (EC, 2016, p.28). </w:t>
      </w:r>
      <w:r w:rsidR="00BA3868" w:rsidRPr="00845B48">
        <w:rPr>
          <w:rFonts w:ascii="Arial" w:hAnsi="Arial" w:cs="Arial"/>
          <w:sz w:val="24"/>
          <w:szCs w:val="24"/>
        </w:rPr>
        <w:t xml:space="preserve">Evidence for this can be found in appendix </w:t>
      </w:r>
      <w:r w:rsidR="006C7765" w:rsidRPr="00845B48">
        <w:rPr>
          <w:rFonts w:ascii="Arial" w:hAnsi="Arial" w:cs="Arial"/>
          <w:sz w:val="24"/>
          <w:szCs w:val="24"/>
        </w:rPr>
        <w:t>6</w:t>
      </w:r>
      <w:r w:rsidR="00BA3868" w:rsidRPr="00845B48">
        <w:rPr>
          <w:rFonts w:ascii="Arial" w:hAnsi="Arial" w:cs="Arial"/>
          <w:sz w:val="24"/>
          <w:szCs w:val="24"/>
        </w:rPr>
        <w:t xml:space="preserve"> which is an ARC reflection of a lesson that took place on PTE and </w:t>
      </w:r>
      <w:r w:rsidR="0066163F" w:rsidRPr="00845B48">
        <w:rPr>
          <w:rFonts w:ascii="Arial" w:hAnsi="Arial" w:cs="Arial"/>
          <w:sz w:val="24"/>
          <w:szCs w:val="24"/>
        </w:rPr>
        <w:t>the targets I set myself and the reasons for the targets</w:t>
      </w:r>
      <w:r w:rsidR="00BA3868" w:rsidRPr="00845B48">
        <w:rPr>
          <w:rFonts w:ascii="Arial" w:hAnsi="Arial" w:cs="Arial"/>
          <w:sz w:val="24"/>
          <w:szCs w:val="24"/>
        </w:rPr>
        <w:t xml:space="preserve">. </w:t>
      </w:r>
      <w:r w:rsidR="00634C54" w:rsidRPr="00845B48">
        <w:rPr>
          <w:rFonts w:ascii="Arial" w:hAnsi="Arial" w:cs="Arial"/>
          <w:sz w:val="24"/>
          <w:szCs w:val="24"/>
        </w:rPr>
        <w:t xml:space="preserve">Rosati (2017) recognises that teachers should set themselves challenges so they do not </w:t>
      </w:r>
      <w:r w:rsidR="0066163F" w:rsidRPr="00845B48">
        <w:rPr>
          <w:rFonts w:ascii="Arial" w:hAnsi="Arial" w:cs="Arial"/>
          <w:sz w:val="24"/>
          <w:szCs w:val="24"/>
        </w:rPr>
        <w:t xml:space="preserve">become complacent </w:t>
      </w:r>
      <w:proofErr w:type="gramStart"/>
      <w:r w:rsidR="0066163F" w:rsidRPr="00845B48">
        <w:rPr>
          <w:rFonts w:ascii="Arial" w:hAnsi="Arial" w:cs="Arial"/>
          <w:sz w:val="24"/>
          <w:szCs w:val="24"/>
        </w:rPr>
        <w:t>and</w:t>
      </w:r>
      <w:r w:rsidR="00634C54" w:rsidRPr="00845B48">
        <w:rPr>
          <w:rFonts w:ascii="Arial" w:hAnsi="Arial" w:cs="Arial"/>
          <w:sz w:val="24"/>
          <w:szCs w:val="24"/>
        </w:rPr>
        <w:t xml:space="preserve"> also</w:t>
      </w:r>
      <w:proofErr w:type="gramEnd"/>
      <w:r w:rsidR="00634C54" w:rsidRPr="00845B48">
        <w:rPr>
          <w:rFonts w:ascii="Arial" w:hAnsi="Arial" w:cs="Arial"/>
          <w:sz w:val="24"/>
          <w:szCs w:val="24"/>
        </w:rPr>
        <w:t xml:space="preserve"> as it sparks curiosity and motivation within the environment to see </w:t>
      </w:r>
      <w:r w:rsidR="0066163F" w:rsidRPr="00845B48">
        <w:rPr>
          <w:rFonts w:ascii="Arial" w:hAnsi="Arial" w:cs="Arial"/>
          <w:sz w:val="24"/>
          <w:szCs w:val="24"/>
        </w:rPr>
        <w:t>i</w:t>
      </w:r>
      <w:r w:rsidR="00634C54" w:rsidRPr="00845B48">
        <w:rPr>
          <w:rFonts w:ascii="Arial" w:hAnsi="Arial" w:cs="Arial"/>
          <w:sz w:val="24"/>
          <w:szCs w:val="24"/>
        </w:rPr>
        <w:t>f the goal set can be achieved.</w:t>
      </w:r>
      <w:r w:rsidR="00CD7432" w:rsidRPr="00845B48">
        <w:rPr>
          <w:rFonts w:ascii="Arial" w:hAnsi="Arial" w:cs="Arial"/>
          <w:sz w:val="24"/>
          <w:szCs w:val="24"/>
        </w:rPr>
        <w:t xml:space="preserve"> Te</w:t>
      </w:r>
      <w:r w:rsidR="0066163F" w:rsidRPr="00845B48">
        <w:rPr>
          <w:rFonts w:ascii="Arial" w:hAnsi="Arial" w:cs="Arial"/>
          <w:sz w:val="24"/>
          <w:szCs w:val="24"/>
        </w:rPr>
        <w:t>a</w:t>
      </w:r>
      <w:r w:rsidR="00CD7432" w:rsidRPr="00845B48">
        <w:rPr>
          <w:rFonts w:ascii="Arial" w:hAnsi="Arial" w:cs="Arial"/>
          <w:sz w:val="24"/>
          <w:szCs w:val="24"/>
        </w:rPr>
        <w:t xml:space="preserve">chers should remind themselves that although they also need to challenge themselves to reach their </w:t>
      </w:r>
      <w:r w:rsidR="00595127" w:rsidRPr="00845B48">
        <w:rPr>
          <w:rFonts w:ascii="Arial" w:hAnsi="Arial" w:cs="Arial"/>
          <w:sz w:val="24"/>
          <w:szCs w:val="24"/>
        </w:rPr>
        <w:t>potential,</w:t>
      </w:r>
      <w:r w:rsidR="00CD7432" w:rsidRPr="00845B48">
        <w:rPr>
          <w:rFonts w:ascii="Arial" w:hAnsi="Arial" w:cs="Arial"/>
          <w:sz w:val="24"/>
          <w:szCs w:val="24"/>
        </w:rPr>
        <w:t xml:space="preserve"> </w:t>
      </w:r>
      <w:r w:rsidR="00595127" w:rsidRPr="00845B48">
        <w:rPr>
          <w:rFonts w:ascii="Arial" w:hAnsi="Arial" w:cs="Arial"/>
          <w:sz w:val="24"/>
          <w:szCs w:val="24"/>
        </w:rPr>
        <w:t xml:space="preserve">they also need to challenge their pupils and create </w:t>
      </w:r>
      <w:proofErr w:type="spellStart"/>
      <w:r w:rsidR="00595127" w:rsidRPr="00845B48">
        <w:rPr>
          <w:rFonts w:ascii="Arial" w:hAnsi="Arial" w:cs="Arial"/>
          <w:sz w:val="24"/>
          <w:szCs w:val="24"/>
        </w:rPr>
        <w:t>and</w:t>
      </w:r>
      <w:proofErr w:type="spellEnd"/>
      <w:r w:rsidR="00595127" w:rsidRPr="00845B48">
        <w:rPr>
          <w:rFonts w:ascii="Arial" w:hAnsi="Arial" w:cs="Arial"/>
          <w:sz w:val="24"/>
          <w:szCs w:val="24"/>
        </w:rPr>
        <w:t xml:space="preserve"> environment that encourages challenge</w:t>
      </w:r>
      <w:r w:rsidR="00CD7432" w:rsidRPr="00845B48">
        <w:rPr>
          <w:rFonts w:ascii="Arial" w:hAnsi="Arial" w:cs="Arial"/>
          <w:sz w:val="24"/>
          <w:szCs w:val="24"/>
        </w:rPr>
        <w:t xml:space="preserve"> (Jenkins, 2014). </w:t>
      </w:r>
      <w:r w:rsidR="00AF7574" w:rsidRPr="00845B48">
        <w:rPr>
          <w:rFonts w:ascii="Arial" w:hAnsi="Arial" w:cs="Arial"/>
          <w:sz w:val="24"/>
          <w:szCs w:val="24"/>
        </w:rPr>
        <w:t xml:space="preserve">To progress to level </w:t>
      </w:r>
      <w:r w:rsidR="00DB063A" w:rsidRPr="00845B48">
        <w:rPr>
          <w:rFonts w:ascii="Arial" w:hAnsi="Arial" w:cs="Arial"/>
          <w:sz w:val="24"/>
          <w:szCs w:val="24"/>
        </w:rPr>
        <w:t>four,</w:t>
      </w:r>
      <w:r w:rsidR="00F93E35" w:rsidRPr="00845B48">
        <w:rPr>
          <w:rFonts w:ascii="Arial" w:hAnsi="Arial" w:cs="Arial"/>
          <w:sz w:val="24"/>
          <w:szCs w:val="24"/>
        </w:rPr>
        <w:t xml:space="preserve"> </w:t>
      </w:r>
      <w:r w:rsidR="00AF7574" w:rsidRPr="00845B48">
        <w:rPr>
          <w:rFonts w:ascii="Arial" w:hAnsi="Arial" w:cs="Arial"/>
          <w:sz w:val="24"/>
          <w:szCs w:val="24"/>
        </w:rPr>
        <w:t xml:space="preserve">I should be “willing to put effort in and use resources to overcome challenges and achieve my goals” (EC, 2016, p.28). </w:t>
      </w:r>
      <w:r w:rsidR="000A6FB4" w:rsidRPr="00845B48">
        <w:rPr>
          <w:rFonts w:ascii="Arial" w:hAnsi="Arial" w:cs="Arial"/>
          <w:sz w:val="24"/>
          <w:szCs w:val="24"/>
        </w:rPr>
        <w:t>I believe I can achieve this by ensuri</w:t>
      </w:r>
      <w:r w:rsidR="0066163F" w:rsidRPr="00845B48">
        <w:rPr>
          <w:rFonts w:ascii="Arial" w:hAnsi="Arial" w:cs="Arial"/>
          <w:sz w:val="24"/>
          <w:szCs w:val="24"/>
        </w:rPr>
        <w:t>ng that whilst on my next PTE I</w:t>
      </w:r>
      <w:r w:rsidR="000A6FB4" w:rsidRPr="00845B48">
        <w:rPr>
          <w:rFonts w:ascii="Arial" w:hAnsi="Arial" w:cs="Arial"/>
          <w:sz w:val="24"/>
          <w:szCs w:val="24"/>
        </w:rPr>
        <w:t xml:space="preserve"> </w:t>
      </w:r>
      <w:r w:rsidR="000230CE" w:rsidRPr="00845B48">
        <w:rPr>
          <w:rFonts w:ascii="Arial" w:hAnsi="Arial" w:cs="Arial"/>
          <w:sz w:val="24"/>
          <w:szCs w:val="24"/>
        </w:rPr>
        <w:t xml:space="preserve">will </w:t>
      </w:r>
      <w:r w:rsidR="000A6FB4" w:rsidRPr="00845B48">
        <w:rPr>
          <w:rFonts w:ascii="Arial" w:hAnsi="Arial" w:cs="Arial"/>
          <w:sz w:val="24"/>
          <w:szCs w:val="24"/>
        </w:rPr>
        <w:t>use the resources within the classroom</w:t>
      </w:r>
      <w:r w:rsidR="000230CE" w:rsidRPr="00845B48">
        <w:rPr>
          <w:rFonts w:ascii="Arial" w:hAnsi="Arial" w:cs="Arial"/>
          <w:sz w:val="24"/>
          <w:szCs w:val="24"/>
        </w:rPr>
        <w:t xml:space="preserve"> and place them in the enhanced provision area to ensure progression is happening whilst focus tasks are going on that will link to the learning objective. </w:t>
      </w:r>
      <w:r w:rsidR="00FA22FD" w:rsidRPr="00845B48">
        <w:rPr>
          <w:rFonts w:ascii="Arial" w:hAnsi="Arial" w:cs="Arial"/>
          <w:sz w:val="24"/>
          <w:szCs w:val="24"/>
        </w:rPr>
        <w:t>Wentzel (2000) highlights how teachers should strive to achieve goals they set themselves as it produces prid</w:t>
      </w:r>
      <w:r w:rsidR="0066163F" w:rsidRPr="00845B48">
        <w:rPr>
          <w:rFonts w:ascii="Arial" w:hAnsi="Arial" w:cs="Arial"/>
          <w:sz w:val="24"/>
          <w:szCs w:val="24"/>
        </w:rPr>
        <w:t>e and satisfaction which is then</w:t>
      </w:r>
      <w:r w:rsidR="00FA22FD" w:rsidRPr="00845B48">
        <w:rPr>
          <w:rFonts w:ascii="Arial" w:hAnsi="Arial" w:cs="Arial"/>
          <w:sz w:val="24"/>
          <w:szCs w:val="24"/>
        </w:rPr>
        <w:t xml:space="preserve"> portrayed onto the pupils. </w:t>
      </w:r>
    </w:p>
    <w:p w14:paraId="37513174" w14:textId="70E91BA4" w:rsidR="00A83846" w:rsidRPr="00845B48" w:rsidRDefault="00A83846" w:rsidP="00845B48">
      <w:pPr>
        <w:spacing w:line="360" w:lineRule="auto"/>
        <w:rPr>
          <w:rFonts w:ascii="Arial" w:hAnsi="Arial" w:cs="Arial"/>
          <w:sz w:val="24"/>
          <w:szCs w:val="24"/>
        </w:rPr>
      </w:pPr>
      <w:r w:rsidRPr="00845B48">
        <w:rPr>
          <w:rFonts w:ascii="Arial" w:hAnsi="Arial" w:cs="Arial"/>
          <w:sz w:val="24"/>
          <w:szCs w:val="24"/>
        </w:rPr>
        <w:t>After evaluation and reflection is it clear that creativity and enterprise skills are needed and looked for in the 21</w:t>
      </w:r>
      <w:r w:rsidRPr="00845B48">
        <w:rPr>
          <w:rFonts w:ascii="Arial" w:hAnsi="Arial" w:cs="Arial"/>
          <w:sz w:val="24"/>
          <w:szCs w:val="24"/>
          <w:vertAlign w:val="superscript"/>
        </w:rPr>
        <w:t>st</w:t>
      </w:r>
      <w:r w:rsidRPr="00845B48">
        <w:rPr>
          <w:rFonts w:ascii="Arial" w:hAnsi="Arial" w:cs="Arial"/>
          <w:sz w:val="24"/>
          <w:szCs w:val="24"/>
        </w:rPr>
        <w:t xml:space="preserve"> century both for pupils and for teachers</w:t>
      </w:r>
      <w:r w:rsidR="008E4BC5" w:rsidRPr="00845B48">
        <w:rPr>
          <w:rFonts w:ascii="Arial" w:hAnsi="Arial" w:cs="Arial"/>
          <w:sz w:val="24"/>
          <w:szCs w:val="24"/>
        </w:rPr>
        <w:t xml:space="preserve"> </w:t>
      </w:r>
      <w:r w:rsidR="00A7014F" w:rsidRPr="00845B48">
        <w:rPr>
          <w:rFonts w:ascii="Arial" w:hAnsi="Arial" w:cs="Arial"/>
          <w:sz w:val="24"/>
          <w:szCs w:val="24"/>
        </w:rPr>
        <w:t>this</w:t>
      </w:r>
      <w:r w:rsidR="008E4BC5" w:rsidRPr="00845B48">
        <w:rPr>
          <w:rFonts w:ascii="Arial" w:hAnsi="Arial" w:cs="Arial"/>
          <w:sz w:val="24"/>
          <w:szCs w:val="24"/>
        </w:rPr>
        <w:t xml:space="preserve"> is supported by the World Economic Forum (2016) which stated previously found that creativity was number one in the list of attributes looked for when interviewing potential candidates for jobs. This shows that the education system must ensure that children are being given the opportunity to develop these skills. By using the </w:t>
      </w:r>
      <w:proofErr w:type="spellStart"/>
      <w:r w:rsidR="008E4BC5" w:rsidRPr="00845B48">
        <w:rPr>
          <w:rFonts w:ascii="Arial" w:hAnsi="Arial" w:cs="Arial"/>
          <w:sz w:val="24"/>
          <w:szCs w:val="24"/>
        </w:rPr>
        <w:t>Entre</w:t>
      </w:r>
      <w:r w:rsidR="00CE66AE" w:rsidRPr="00845B48">
        <w:rPr>
          <w:rFonts w:ascii="Arial" w:hAnsi="Arial" w:cs="Arial"/>
          <w:sz w:val="24"/>
          <w:szCs w:val="24"/>
        </w:rPr>
        <w:t>c</w:t>
      </w:r>
      <w:r w:rsidR="008E4BC5" w:rsidRPr="00845B48">
        <w:rPr>
          <w:rFonts w:ascii="Arial" w:hAnsi="Arial" w:cs="Arial"/>
          <w:sz w:val="24"/>
          <w:szCs w:val="24"/>
        </w:rPr>
        <w:t>omp</w:t>
      </w:r>
      <w:proofErr w:type="spellEnd"/>
      <w:r w:rsidR="008E4BC5" w:rsidRPr="00845B48">
        <w:rPr>
          <w:rFonts w:ascii="Arial" w:hAnsi="Arial" w:cs="Arial"/>
          <w:sz w:val="24"/>
          <w:szCs w:val="24"/>
        </w:rPr>
        <w:t xml:space="preserve"> Framework (2016) I was able to evaluate my creativity and enterprise skills in order to develop my own pedagogy within the classroom</w:t>
      </w:r>
      <w:r w:rsidR="00CE66AE" w:rsidRPr="00845B48">
        <w:rPr>
          <w:rFonts w:ascii="Arial" w:hAnsi="Arial" w:cs="Arial"/>
          <w:sz w:val="24"/>
          <w:szCs w:val="24"/>
        </w:rPr>
        <w:t xml:space="preserve">. By utilising the </w:t>
      </w:r>
      <w:proofErr w:type="spellStart"/>
      <w:r w:rsidR="00CE66AE" w:rsidRPr="00845B48">
        <w:rPr>
          <w:rFonts w:ascii="Arial" w:hAnsi="Arial" w:cs="Arial"/>
          <w:sz w:val="24"/>
          <w:szCs w:val="24"/>
        </w:rPr>
        <w:t>Entrecomp</w:t>
      </w:r>
      <w:proofErr w:type="spellEnd"/>
      <w:r w:rsidR="00CE66AE" w:rsidRPr="00845B48">
        <w:rPr>
          <w:rFonts w:ascii="Arial" w:hAnsi="Arial" w:cs="Arial"/>
          <w:sz w:val="24"/>
          <w:szCs w:val="24"/>
        </w:rPr>
        <w:t xml:space="preserve"> to evaluate my skills it is clear to see that support is needed to ensure that educators’ creativity and enterprise skills are not neglected or suppressed (NACCCE, 1999). </w:t>
      </w:r>
    </w:p>
    <w:p w14:paraId="68230DB1" w14:textId="77777777" w:rsidR="00924530" w:rsidRPr="00845B48" w:rsidRDefault="00924530" w:rsidP="00845B48">
      <w:pPr>
        <w:spacing w:line="360" w:lineRule="auto"/>
        <w:rPr>
          <w:rFonts w:ascii="Arial" w:hAnsi="Arial" w:cs="Arial"/>
          <w:sz w:val="24"/>
          <w:szCs w:val="24"/>
        </w:rPr>
      </w:pPr>
    </w:p>
    <w:p w14:paraId="33664C6B" w14:textId="77777777" w:rsidR="0012674D" w:rsidRPr="00845B48" w:rsidRDefault="0012674D" w:rsidP="00845B48">
      <w:pPr>
        <w:spacing w:line="360" w:lineRule="auto"/>
        <w:rPr>
          <w:rFonts w:ascii="Arial" w:hAnsi="Arial" w:cs="Arial"/>
          <w:sz w:val="24"/>
          <w:szCs w:val="24"/>
        </w:rPr>
      </w:pPr>
    </w:p>
    <w:p w14:paraId="72A53929" w14:textId="77777777" w:rsidR="00845B48" w:rsidRDefault="00845B48" w:rsidP="00845B48">
      <w:pPr>
        <w:spacing w:line="360" w:lineRule="auto"/>
        <w:rPr>
          <w:rFonts w:ascii="Arial" w:hAnsi="Arial" w:cs="Arial"/>
          <w:sz w:val="24"/>
          <w:szCs w:val="24"/>
        </w:rPr>
      </w:pPr>
    </w:p>
    <w:p w14:paraId="3CF98CDB" w14:textId="2C73D453" w:rsidR="001E387C" w:rsidRPr="00845B48" w:rsidRDefault="001E387C" w:rsidP="00845B48">
      <w:pPr>
        <w:spacing w:line="360" w:lineRule="auto"/>
        <w:rPr>
          <w:rFonts w:ascii="Arial" w:hAnsi="Arial" w:cs="Arial"/>
          <w:b/>
          <w:bCs/>
          <w:sz w:val="24"/>
          <w:szCs w:val="24"/>
          <w:u w:val="single"/>
        </w:rPr>
      </w:pPr>
      <w:r w:rsidRPr="00845B48">
        <w:rPr>
          <w:rFonts w:ascii="Arial" w:hAnsi="Arial" w:cs="Arial"/>
          <w:b/>
          <w:bCs/>
          <w:sz w:val="24"/>
          <w:szCs w:val="24"/>
          <w:u w:val="single"/>
        </w:rPr>
        <w:lastRenderedPageBreak/>
        <w:t>Reference list</w:t>
      </w:r>
    </w:p>
    <w:p w14:paraId="02EFF344" w14:textId="77777777" w:rsidR="002A7B03" w:rsidRPr="00845B48" w:rsidRDefault="002A7B03" w:rsidP="00845B48">
      <w:pPr>
        <w:spacing w:line="360" w:lineRule="auto"/>
        <w:rPr>
          <w:rFonts w:ascii="Arial" w:hAnsi="Arial" w:cs="Arial"/>
          <w:sz w:val="24"/>
          <w:szCs w:val="24"/>
        </w:rPr>
      </w:pPr>
      <w:r w:rsidRPr="00845B48">
        <w:rPr>
          <w:rFonts w:ascii="Arial" w:hAnsi="Arial" w:cs="Arial"/>
          <w:sz w:val="24"/>
          <w:szCs w:val="24"/>
        </w:rPr>
        <w:t xml:space="preserve">Adobe (2012) </w:t>
      </w:r>
      <w:r w:rsidRPr="00845B48">
        <w:rPr>
          <w:rFonts w:ascii="Arial" w:hAnsi="Arial" w:cs="Arial"/>
          <w:i/>
          <w:iCs/>
          <w:sz w:val="24"/>
          <w:szCs w:val="24"/>
        </w:rPr>
        <w:t>State of create study</w:t>
      </w:r>
      <w:r w:rsidRPr="00845B48">
        <w:rPr>
          <w:rFonts w:ascii="Arial" w:hAnsi="Arial" w:cs="Arial"/>
          <w:sz w:val="24"/>
          <w:szCs w:val="24"/>
        </w:rPr>
        <w:t xml:space="preserve">. Available at: </w:t>
      </w:r>
      <w:hyperlink r:id="rId6" w:history="1">
        <w:r w:rsidRPr="00845B48">
          <w:rPr>
            <w:rStyle w:val="Hyperlink"/>
            <w:rFonts w:ascii="Arial" w:hAnsi="Arial" w:cs="Arial"/>
            <w:sz w:val="24"/>
            <w:szCs w:val="24"/>
          </w:rPr>
          <w:t>https://www.adobe.com/aboutadobe/pressroom/pdfs/Adobe_State_of_Create_Global_Benchmark_Study.pdf</w:t>
        </w:r>
      </w:hyperlink>
      <w:r w:rsidRPr="00845B48">
        <w:rPr>
          <w:rFonts w:ascii="Arial" w:hAnsi="Arial" w:cs="Arial"/>
          <w:sz w:val="24"/>
          <w:szCs w:val="24"/>
        </w:rPr>
        <w:t xml:space="preserve">                                                                                                                 (Accessed: 31</w:t>
      </w:r>
      <w:r w:rsidRPr="00845B48">
        <w:rPr>
          <w:rFonts w:ascii="Arial" w:hAnsi="Arial" w:cs="Arial"/>
          <w:sz w:val="24"/>
          <w:szCs w:val="24"/>
          <w:vertAlign w:val="superscript"/>
        </w:rPr>
        <w:t>st</w:t>
      </w:r>
      <w:r w:rsidRPr="00845B48">
        <w:rPr>
          <w:rFonts w:ascii="Arial" w:hAnsi="Arial" w:cs="Arial"/>
          <w:sz w:val="24"/>
          <w:szCs w:val="24"/>
        </w:rPr>
        <w:t xml:space="preserve"> December 2019). </w:t>
      </w:r>
    </w:p>
    <w:p w14:paraId="4A542556" w14:textId="77777777" w:rsidR="002A7B03" w:rsidRPr="00845B48" w:rsidRDefault="002A7B03" w:rsidP="00845B48">
      <w:pPr>
        <w:spacing w:line="360" w:lineRule="auto"/>
        <w:rPr>
          <w:rFonts w:ascii="Arial" w:hAnsi="Arial" w:cs="Arial"/>
          <w:sz w:val="24"/>
          <w:szCs w:val="24"/>
        </w:rPr>
      </w:pPr>
      <w:r w:rsidRPr="00845B48">
        <w:rPr>
          <w:rFonts w:ascii="Arial" w:hAnsi="Arial" w:cs="Arial"/>
          <w:sz w:val="24"/>
          <w:szCs w:val="24"/>
        </w:rPr>
        <w:t xml:space="preserve">Allman, L. (2012) </w:t>
      </w:r>
      <w:r w:rsidRPr="00845B48">
        <w:rPr>
          <w:rFonts w:ascii="Arial" w:hAnsi="Arial" w:cs="Arial"/>
          <w:i/>
          <w:iCs/>
          <w:sz w:val="24"/>
          <w:szCs w:val="24"/>
        </w:rPr>
        <w:t>Enterprising Child</w:t>
      </w:r>
      <w:r w:rsidRPr="00845B48">
        <w:rPr>
          <w:rFonts w:ascii="Arial" w:hAnsi="Arial" w:cs="Arial"/>
          <w:sz w:val="24"/>
          <w:szCs w:val="24"/>
        </w:rPr>
        <w:t xml:space="preserve">. Great Britain: </w:t>
      </w:r>
      <w:proofErr w:type="spellStart"/>
      <w:r w:rsidRPr="00845B48">
        <w:rPr>
          <w:rFonts w:ascii="Arial" w:hAnsi="Arial" w:cs="Arial"/>
          <w:sz w:val="24"/>
          <w:szCs w:val="24"/>
        </w:rPr>
        <w:t>Bookshaker</w:t>
      </w:r>
      <w:proofErr w:type="spellEnd"/>
      <w:r w:rsidRPr="00845B48">
        <w:rPr>
          <w:rFonts w:ascii="Arial" w:hAnsi="Arial" w:cs="Arial"/>
          <w:sz w:val="24"/>
          <w:szCs w:val="24"/>
        </w:rPr>
        <w:t xml:space="preserve">. </w:t>
      </w:r>
    </w:p>
    <w:p w14:paraId="19291F7A" w14:textId="77777777" w:rsidR="002A7B03" w:rsidRPr="00845B48" w:rsidRDefault="002A7B03" w:rsidP="00845B48">
      <w:pPr>
        <w:spacing w:line="360" w:lineRule="auto"/>
        <w:rPr>
          <w:rFonts w:ascii="Arial" w:hAnsi="Arial" w:cs="Arial"/>
          <w:sz w:val="24"/>
          <w:szCs w:val="24"/>
        </w:rPr>
      </w:pPr>
      <w:r w:rsidRPr="00845B48">
        <w:rPr>
          <w:rFonts w:ascii="Arial" w:hAnsi="Arial" w:cs="Arial"/>
          <w:sz w:val="24"/>
          <w:szCs w:val="24"/>
        </w:rPr>
        <w:t xml:space="preserve">Baer, J. and Kaufman, J. (2012) </w:t>
      </w:r>
      <w:r w:rsidRPr="00845B48">
        <w:rPr>
          <w:rFonts w:ascii="Arial" w:hAnsi="Arial" w:cs="Arial"/>
          <w:i/>
          <w:iCs/>
          <w:sz w:val="24"/>
          <w:szCs w:val="24"/>
        </w:rPr>
        <w:t>Being Creative Inside and Outside the Classroom</w:t>
      </w:r>
      <w:r w:rsidRPr="00845B48">
        <w:rPr>
          <w:rFonts w:ascii="Arial" w:hAnsi="Arial" w:cs="Arial"/>
          <w:sz w:val="24"/>
          <w:szCs w:val="24"/>
        </w:rPr>
        <w:t xml:space="preserve">. The Netherlands: Sense Publishers. </w:t>
      </w:r>
    </w:p>
    <w:p w14:paraId="59A93D85" w14:textId="77777777" w:rsidR="002A7B03" w:rsidRPr="00845B48" w:rsidRDefault="002A7B03" w:rsidP="00845B48">
      <w:pPr>
        <w:spacing w:line="360" w:lineRule="auto"/>
        <w:rPr>
          <w:rFonts w:ascii="Arial" w:hAnsi="Arial" w:cs="Arial"/>
          <w:sz w:val="24"/>
          <w:szCs w:val="24"/>
        </w:rPr>
      </w:pPr>
      <w:r w:rsidRPr="00845B48">
        <w:rPr>
          <w:rFonts w:ascii="Arial" w:hAnsi="Arial" w:cs="Arial"/>
          <w:sz w:val="24"/>
          <w:szCs w:val="24"/>
        </w:rPr>
        <w:t xml:space="preserve">Baer, P. (2014) </w:t>
      </w:r>
      <w:r w:rsidRPr="00845B48">
        <w:rPr>
          <w:rFonts w:ascii="Arial" w:hAnsi="Arial" w:cs="Arial"/>
          <w:i/>
          <w:iCs/>
          <w:sz w:val="24"/>
          <w:szCs w:val="24"/>
        </w:rPr>
        <w:t>Creativity and Divergent thinking</w:t>
      </w:r>
      <w:r w:rsidRPr="00845B48">
        <w:rPr>
          <w:rFonts w:ascii="Arial" w:hAnsi="Arial" w:cs="Arial"/>
          <w:sz w:val="24"/>
          <w:szCs w:val="24"/>
        </w:rPr>
        <w:t xml:space="preserve">. New York: Psychology Press. </w:t>
      </w:r>
    </w:p>
    <w:p w14:paraId="4CAA0BFB" w14:textId="77777777" w:rsidR="002A7B03" w:rsidRPr="00845B48" w:rsidRDefault="002A7B03" w:rsidP="00845B48">
      <w:pPr>
        <w:spacing w:line="360" w:lineRule="auto"/>
        <w:rPr>
          <w:rFonts w:ascii="Arial" w:hAnsi="Arial" w:cs="Arial"/>
          <w:sz w:val="24"/>
          <w:szCs w:val="24"/>
        </w:rPr>
      </w:pPr>
      <w:r w:rsidRPr="00845B48">
        <w:rPr>
          <w:rFonts w:ascii="Arial" w:hAnsi="Arial" w:cs="Arial"/>
          <w:sz w:val="24"/>
          <w:szCs w:val="24"/>
        </w:rPr>
        <w:t xml:space="preserve">Barras, C. (2014) </w:t>
      </w:r>
      <w:r w:rsidRPr="00845B48">
        <w:rPr>
          <w:rFonts w:ascii="Arial" w:hAnsi="Arial" w:cs="Arial"/>
          <w:i/>
          <w:iCs/>
          <w:sz w:val="24"/>
          <w:szCs w:val="24"/>
        </w:rPr>
        <w:t>Can you learn to be creative?</w:t>
      </w:r>
      <w:r w:rsidRPr="00845B48">
        <w:rPr>
          <w:rFonts w:ascii="Arial" w:hAnsi="Arial" w:cs="Arial"/>
          <w:sz w:val="24"/>
          <w:szCs w:val="24"/>
        </w:rPr>
        <w:t xml:space="preserve"> Available at: </w:t>
      </w:r>
      <w:hyperlink r:id="rId7" w:history="1">
        <w:r w:rsidRPr="00845B48">
          <w:rPr>
            <w:rStyle w:val="Hyperlink"/>
            <w:rFonts w:ascii="Arial" w:hAnsi="Arial" w:cs="Arial"/>
            <w:sz w:val="24"/>
            <w:szCs w:val="24"/>
          </w:rPr>
          <w:t>https://www.bbc.com/future/article/20140314-learn-to-be-creative</w:t>
        </w:r>
      </w:hyperlink>
      <w:r w:rsidRPr="00845B48">
        <w:rPr>
          <w:rFonts w:ascii="Arial" w:hAnsi="Arial" w:cs="Arial"/>
          <w:sz w:val="24"/>
          <w:szCs w:val="24"/>
        </w:rPr>
        <w:t xml:space="preserve">                         (Accessed: 9</w:t>
      </w:r>
      <w:r w:rsidRPr="00845B48">
        <w:rPr>
          <w:rFonts w:ascii="Arial" w:hAnsi="Arial" w:cs="Arial"/>
          <w:sz w:val="24"/>
          <w:szCs w:val="24"/>
          <w:vertAlign w:val="superscript"/>
        </w:rPr>
        <w:t>th</w:t>
      </w:r>
      <w:r w:rsidRPr="00845B48">
        <w:rPr>
          <w:rFonts w:ascii="Arial" w:hAnsi="Arial" w:cs="Arial"/>
          <w:sz w:val="24"/>
          <w:szCs w:val="24"/>
        </w:rPr>
        <w:t xml:space="preserve"> January 2020). </w:t>
      </w:r>
    </w:p>
    <w:p w14:paraId="329A6EE8" w14:textId="77777777" w:rsidR="002A7B03" w:rsidRPr="00845B48" w:rsidRDefault="002A7B03" w:rsidP="00845B48">
      <w:pPr>
        <w:spacing w:line="360" w:lineRule="auto"/>
        <w:rPr>
          <w:rFonts w:ascii="Arial" w:hAnsi="Arial" w:cs="Arial"/>
          <w:sz w:val="24"/>
          <w:szCs w:val="24"/>
        </w:rPr>
      </w:pPr>
      <w:proofErr w:type="spellStart"/>
      <w:r w:rsidRPr="00845B48">
        <w:rPr>
          <w:rFonts w:ascii="Arial" w:hAnsi="Arial" w:cs="Arial"/>
          <w:sz w:val="24"/>
          <w:szCs w:val="24"/>
        </w:rPr>
        <w:t>Beetlestone</w:t>
      </w:r>
      <w:proofErr w:type="spellEnd"/>
      <w:r w:rsidRPr="00845B48">
        <w:rPr>
          <w:rFonts w:ascii="Arial" w:hAnsi="Arial" w:cs="Arial"/>
          <w:sz w:val="24"/>
          <w:szCs w:val="24"/>
        </w:rPr>
        <w:t xml:space="preserve">, F. (1998) </w:t>
      </w:r>
      <w:r w:rsidRPr="00845B48">
        <w:rPr>
          <w:rFonts w:ascii="Arial" w:hAnsi="Arial" w:cs="Arial"/>
          <w:i/>
          <w:iCs/>
          <w:sz w:val="24"/>
          <w:szCs w:val="24"/>
        </w:rPr>
        <w:t>Creative Children, Imaginative Teaching</w:t>
      </w:r>
      <w:r w:rsidRPr="00845B48">
        <w:rPr>
          <w:rFonts w:ascii="Arial" w:hAnsi="Arial" w:cs="Arial"/>
          <w:sz w:val="24"/>
          <w:szCs w:val="24"/>
        </w:rPr>
        <w:t xml:space="preserve">. Buckingham: Open University Press. </w:t>
      </w:r>
    </w:p>
    <w:p w14:paraId="699D8223" w14:textId="77777777" w:rsidR="002A7B03" w:rsidRPr="00845B48" w:rsidRDefault="002A7B03" w:rsidP="00845B48">
      <w:pPr>
        <w:spacing w:line="360" w:lineRule="auto"/>
        <w:rPr>
          <w:rFonts w:ascii="Arial" w:hAnsi="Arial" w:cs="Arial"/>
          <w:sz w:val="24"/>
          <w:szCs w:val="24"/>
        </w:rPr>
      </w:pPr>
      <w:proofErr w:type="spellStart"/>
      <w:r w:rsidRPr="00845B48">
        <w:rPr>
          <w:rFonts w:ascii="Arial" w:hAnsi="Arial" w:cs="Arial"/>
          <w:sz w:val="24"/>
          <w:szCs w:val="24"/>
        </w:rPr>
        <w:t>Beghetto</w:t>
      </w:r>
      <w:proofErr w:type="spellEnd"/>
      <w:r w:rsidRPr="00845B48">
        <w:rPr>
          <w:rFonts w:ascii="Arial" w:hAnsi="Arial" w:cs="Arial"/>
          <w:sz w:val="24"/>
          <w:szCs w:val="24"/>
        </w:rPr>
        <w:t xml:space="preserve">, R. and Kaufman, J. (2014) ‘Classroom Contexts for Creativity’. </w:t>
      </w:r>
      <w:r w:rsidRPr="00845B48">
        <w:rPr>
          <w:rFonts w:ascii="Arial" w:hAnsi="Arial" w:cs="Arial"/>
          <w:i/>
          <w:iCs/>
          <w:sz w:val="24"/>
          <w:szCs w:val="24"/>
        </w:rPr>
        <w:t>High Ability Studies</w:t>
      </w:r>
      <w:r>
        <w:rPr>
          <w:rFonts w:ascii="Arial" w:hAnsi="Arial" w:cs="Arial"/>
          <w:sz w:val="24"/>
          <w:szCs w:val="24"/>
        </w:rPr>
        <w:t>,</w:t>
      </w:r>
      <w:r w:rsidRPr="00845B48">
        <w:rPr>
          <w:rFonts w:ascii="Arial" w:hAnsi="Arial" w:cs="Arial"/>
          <w:sz w:val="24"/>
          <w:szCs w:val="24"/>
        </w:rPr>
        <w:t xml:space="preserve"> Vol. 25, No. 1, pp.53–69.  </w:t>
      </w:r>
      <w:hyperlink r:id="rId8" w:history="1">
        <w:r w:rsidRPr="00845B48">
          <w:rPr>
            <w:rStyle w:val="Hyperlink"/>
            <w:rFonts w:ascii="Arial" w:hAnsi="Arial" w:cs="Arial"/>
            <w:sz w:val="24"/>
            <w:szCs w:val="24"/>
          </w:rPr>
          <w:t>http://dx.doi.org/10.1080/13598139.2014.905247</w:t>
        </w:r>
      </w:hyperlink>
    </w:p>
    <w:p w14:paraId="5A9659F8" w14:textId="77777777" w:rsidR="002A7B03" w:rsidRPr="00845B48" w:rsidRDefault="002A7B03" w:rsidP="00845B48">
      <w:pPr>
        <w:spacing w:line="360" w:lineRule="auto"/>
        <w:rPr>
          <w:rFonts w:ascii="Arial" w:hAnsi="Arial" w:cs="Arial"/>
          <w:sz w:val="24"/>
          <w:szCs w:val="24"/>
        </w:rPr>
      </w:pPr>
      <w:r w:rsidRPr="00845B48">
        <w:rPr>
          <w:rFonts w:ascii="Arial" w:hAnsi="Arial" w:cs="Arial"/>
          <w:sz w:val="24"/>
          <w:szCs w:val="24"/>
        </w:rPr>
        <w:t xml:space="preserve">Bernhard, T. (2013) </w:t>
      </w:r>
      <w:r w:rsidRPr="00845B48">
        <w:rPr>
          <w:rFonts w:ascii="Arial" w:hAnsi="Arial" w:cs="Arial"/>
          <w:i/>
          <w:iCs/>
          <w:sz w:val="24"/>
          <w:szCs w:val="24"/>
        </w:rPr>
        <w:t>What type of thinker are you?</w:t>
      </w:r>
      <w:r w:rsidRPr="00845B48">
        <w:rPr>
          <w:rFonts w:ascii="Arial" w:hAnsi="Arial" w:cs="Arial"/>
          <w:sz w:val="24"/>
          <w:szCs w:val="24"/>
        </w:rPr>
        <w:t xml:space="preserve"> Available at: </w:t>
      </w:r>
      <w:hyperlink r:id="rId9" w:history="1">
        <w:r w:rsidRPr="00845B48">
          <w:rPr>
            <w:rStyle w:val="Hyperlink"/>
            <w:rFonts w:ascii="Arial" w:hAnsi="Arial" w:cs="Arial"/>
            <w:sz w:val="24"/>
            <w:szCs w:val="24"/>
          </w:rPr>
          <w:t>https://www.psychologytoday.com/us/blog/turning-straw-gold/201302/what-type-thinker-are-you</w:t>
        </w:r>
      </w:hyperlink>
      <w:r w:rsidRPr="00845B48">
        <w:rPr>
          <w:rFonts w:ascii="Arial" w:hAnsi="Arial" w:cs="Arial"/>
          <w:sz w:val="24"/>
          <w:szCs w:val="24"/>
        </w:rPr>
        <w:t xml:space="preserve">                                                                                                                                      (Accessed: 5</w:t>
      </w:r>
      <w:r w:rsidRPr="00845B48">
        <w:rPr>
          <w:rFonts w:ascii="Arial" w:hAnsi="Arial" w:cs="Arial"/>
          <w:sz w:val="24"/>
          <w:szCs w:val="24"/>
          <w:vertAlign w:val="superscript"/>
        </w:rPr>
        <w:t>th</w:t>
      </w:r>
      <w:r w:rsidRPr="00845B48">
        <w:rPr>
          <w:rFonts w:ascii="Arial" w:hAnsi="Arial" w:cs="Arial"/>
          <w:sz w:val="24"/>
          <w:szCs w:val="24"/>
        </w:rPr>
        <w:t xml:space="preserve"> January 2020). </w:t>
      </w:r>
    </w:p>
    <w:p w14:paraId="55067674" w14:textId="77777777" w:rsidR="002A7B03" w:rsidRPr="00845B48" w:rsidRDefault="002A7B03" w:rsidP="00845B48">
      <w:pPr>
        <w:spacing w:line="360" w:lineRule="auto"/>
        <w:rPr>
          <w:rFonts w:ascii="Arial" w:hAnsi="Arial" w:cs="Arial"/>
          <w:sz w:val="24"/>
          <w:szCs w:val="24"/>
        </w:rPr>
      </w:pPr>
      <w:r w:rsidRPr="00845B48">
        <w:rPr>
          <w:rFonts w:ascii="Arial" w:hAnsi="Arial" w:cs="Arial"/>
          <w:sz w:val="24"/>
          <w:szCs w:val="24"/>
        </w:rPr>
        <w:t xml:space="preserve">Bianco, A. (2018) </w:t>
      </w:r>
      <w:r w:rsidRPr="00845B48">
        <w:rPr>
          <w:rFonts w:ascii="Arial" w:hAnsi="Arial" w:cs="Arial"/>
          <w:i/>
          <w:iCs/>
          <w:sz w:val="24"/>
          <w:szCs w:val="24"/>
        </w:rPr>
        <w:t>Why taking risks in the classroom pays off for students and teachers</w:t>
      </w:r>
      <w:r w:rsidRPr="00845B48">
        <w:rPr>
          <w:rFonts w:ascii="Arial" w:hAnsi="Arial" w:cs="Arial"/>
          <w:sz w:val="24"/>
          <w:szCs w:val="24"/>
        </w:rPr>
        <w:t xml:space="preserve">. Available at: </w:t>
      </w:r>
      <w:hyperlink r:id="rId10" w:history="1">
        <w:r w:rsidRPr="00845B48">
          <w:rPr>
            <w:rStyle w:val="Hyperlink"/>
            <w:rFonts w:ascii="Arial" w:hAnsi="Arial" w:cs="Arial"/>
            <w:sz w:val="24"/>
            <w:szCs w:val="24"/>
          </w:rPr>
          <w:t>https://www.edsurge.com/news/2018-02-14-why-taking-risks-in-the-classroom-pays-off-for-students-and-teachers</w:t>
        </w:r>
      </w:hyperlink>
      <w:r w:rsidRPr="00845B48">
        <w:rPr>
          <w:rFonts w:ascii="Arial" w:hAnsi="Arial" w:cs="Arial"/>
          <w:sz w:val="24"/>
          <w:szCs w:val="24"/>
        </w:rPr>
        <w:t xml:space="preserve">                                                                 (Accessed: 7</w:t>
      </w:r>
      <w:r w:rsidRPr="00845B48">
        <w:rPr>
          <w:rFonts w:ascii="Arial" w:hAnsi="Arial" w:cs="Arial"/>
          <w:sz w:val="24"/>
          <w:szCs w:val="24"/>
          <w:vertAlign w:val="superscript"/>
        </w:rPr>
        <w:t>th</w:t>
      </w:r>
      <w:r w:rsidRPr="00845B48">
        <w:rPr>
          <w:rFonts w:ascii="Arial" w:hAnsi="Arial" w:cs="Arial"/>
          <w:sz w:val="24"/>
          <w:szCs w:val="24"/>
        </w:rPr>
        <w:t xml:space="preserve"> January 2020). </w:t>
      </w:r>
    </w:p>
    <w:p w14:paraId="73FB278A" w14:textId="77777777" w:rsidR="002A7B03" w:rsidRPr="00845B48" w:rsidRDefault="002A7B03" w:rsidP="00845B48">
      <w:pPr>
        <w:spacing w:line="360" w:lineRule="auto"/>
        <w:rPr>
          <w:rFonts w:ascii="Arial" w:hAnsi="Arial" w:cs="Arial"/>
          <w:sz w:val="24"/>
          <w:szCs w:val="24"/>
        </w:rPr>
      </w:pPr>
      <w:proofErr w:type="spellStart"/>
      <w:r w:rsidRPr="00845B48">
        <w:rPr>
          <w:rFonts w:ascii="Arial" w:hAnsi="Arial" w:cs="Arial"/>
          <w:sz w:val="24"/>
          <w:szCs w:val="24"/>
        </w:rPr>
        <w:t>Bowkett</w:t>
      </w:r>
      <w:proofErr w:type="spellEnd"/>
      <w:r w:rsidRPr="00845B48">
        <w:rPr>
          <w:rFonts w:ascii="Arial" w:hAnsi="Arial" w:cs="Arial"/>
          <w:sz w:val="24"/>
          <w:szCs w:val="24"/>
        </w:rPr>
        <w:t xml:space="preserve">, S. (2014) </w:t>
      </w:r>
      <w:r w:rsidRPr="00845B48">
        <w:rPr>
          <w:rFonts w:ascii="Arial" w:hAnsi="Arial" w:cs="Arial"/>
          <w:i/>
          <w:iCs/>
          <w:sz w:val="24"/>
          <w:szCs w:val="24"/>
        </w:rPr>
        <w:t>Jumpstart! Thinking skills and Problem solving</w:t>
      </w:r>
      <w:r w:rsidRPr="00845B48">
        <w:rPr>
          <w:rFonts w:ascii="Arial" w:hAnsi="Arial" w:cs="Arial"/>
          <w:sz w:val="24"/>
          <w:szCs w:val="24"/>
        </w:rPr>
        <w:t xml:space="preserve">. Oxon: Routledge.  </w:t>
      </w:r>
    </w:p>
    <w:p w14:paraId="0528CC74" w14:textId="77777777" w:rsidR="002A7B03" w:rsidRPr="00845B48" w:rsidRDefault="002A7B03" w:rsidP="00845B48">
      <w:pPr>
        <w:spacing w:line="360" w:lineRule="auto"/>
        <w:rPr>
          <w:rFonts w:ascii="Arial" w:hAnsi="Arial" w:cs="Arial"/>
          <w:sz w:val="24"/>
          <w:szCs w:val="24"/>
        </w:rPr>
      </w:pPr>
      <w:r w:rsidRPr="00845B48">
        <w:rPr>
          <w:rFonts w:ascii="Arial" w:hAnsi="Arial" w:cs="Arial"/>
          <w:sz w:val="24"/>
          <w:szCs w:val="24"/>
        </w:rPr>
        <w:t xml:space="preserve">Charlton, E. (2019) These are the 10 most in-demand skills of 2019, according to </w:t>
      </w:r>
      <w:proofErr w:type="spellStart"/>
      <w:r w:rsidRPr="00845B48">
        <w:rPr>
          <w:rFonts w:ascii="Arial" w:hAnsi="Arial" w:cs="Arial"/>
          <w:sz w:val="24"/>
          <w:szCs w:val="24"/>
        </w:rPr>
        <w:t>Linkedln</w:t>
      </w:r>
      <w:proofErr w:type="spellEnd"/>
      <w:r w:rsidRPr="00845B48">
        <w:rPr>
          <w:rFonts w:ascii="Arial" w:hAnsi="Arial" w:cs="Arial"/>
          <w:sz w:val="24"/>
          <w:szCs w:val="24"/>
        </w:rPr>
        <w:t xml:space="preserve">. Available at: </w:t>
      </w:r>
      <w:hyperlink r:id="rId11" w:history="1">
        <w:r w:rsidRPr="00845B48">
          <w:rPr>
            <w:rStyle w:val="Hyperlink"/>
            <w:rFonts w:ascii="Arial" w:hAnsi="Arial" w:cs="Arial"/>
            <w:sz w:val="24"/>
            <w:szCs w:val="24"/>
          </w:rPr>
          <w:t>https://www.weforum.org/agenda/2019/01/the-hard-and-soft-skills-to-futureproof-your-career-according-to-linkedin/</w:t>
        </w:r>
      </w:hyperlink>
      <w:r w:rsidRPr="00845B48">
        <w:rPr>
          <w:rFonts w:ascii="Arial" w:hAnsi="Arial" w:cs="Arial"/>
          <w:sz w:val="24"/>
          <w:szCs w:val="24"/>
        </w:rPr>
        <w:t xml:space="preserve">                                                               (Accessed: 31</w:t>
      </w:r>
      <w:r w:rsidRPr="00845B48">
        <w:rPr>
          <w:rFonts w:ascii="Arial" w:hAnsi="Arial" w:cs="Arial"/>
          <w:sz w:val="24"/>
          <w:szCs w:val="24"/>
          <w:vertAlign w:val="superscript"/>
        </w:rPr>
        <w:t>st</w:t>
      </w:r>
      <w:r w:rsidRPr="00845B48">
        <w:rPr>
          <w:rFonts w:ascii="Arial" w:hAnsi="Arial" w:cs="Arial"/>
          <w:sz w:val="24"/>
          <w:szCs w:val="24"/>
        </w:rPr>
        <w:t xml:space="preserve"> December 2019). </w:t>
      </w:r>
    </w:p>
    <w:p w14:paraId="0938203D" w14:textId="77777777" w:rsidR="002A7B03" w:rsidRPr="00845B48" w:rsidRDefault="002A7B03" w:rsidP="00845B48">
      <w:pPr>
        <w:spacing w:line="360" w:lineRule="auto"/>
        <w:rPr>
          <w:rFonts w:ascii="Arial" w:hAnsi="Arial" w:cs="Arial"/>
          <w:color w:val="000000"/>
          <w:sz w:val="24"/>
          <w:szCs w:val="24"/>
          <w:shd w:val="clear" w:color="auto" w:fill="FFFFFF"/>
        </w:rPr>
      </w:pPr>
      <w:r w:rsidRPr="00845B48">
        <w:rPr>
          <w:rFonts w:ascii="Arial" w:hAnsi="Arial" w:cs="Arial"/>
          <w:sz w:val="24"/>
          <w:szCs w:val="24"/>
        </w:rPr>
        <w:lastRenderedPageBreak/>
        <w:t xml:space="preserve">Chong, L. (2014) </w:t>
      </w:r>
      <w:r w:rsidRPr="00845B48">
        <w:rPr>
          <w:rFonts w:ascii="Arial" w:hAnsi="Arial" w:cs="Arial"/>
          <w:i/>
          <w:iCs/>
          <w:sz w:val="24"/>
          <w:szCs w:val="24"/>
        </w:rPr>
        <w:t>Improving Schools</w:t>
      </w:r>
      <w:r w:rsidRPr="00845B48">
        <w:rPr>
          <w:rFonts w:ascii="Arial" w:hAnsi="Arial" w:cs="Arial"/>
          <w:sz w:val="24"/>
          <w:szCs w:val="24"/>
        </w:rPr>
        <w:t xml:space="preserve">. </w:t>
      </w:r>
      <w:r w:rsidRPr="00845B48">
        <w:rPr>
          <w:rFonts w:ascii="Arial" w:hAnsi="Arial" w:cs="Arial"/>
          <w:color w:val="000000"/>
          <w:sz w:val="24"/>
          <w:szCs w:val="24"/>
          <w:shd w:val="clear" w:color="auto" w:fill="FFFFFF"/>
        </w:rPr>
        <w:t>Xlibris Corporation.</w:t>
      </w:r>
    </w:p>
    <w:p w14:paraId="49396A13" w14:textId="77777777" w:rsidR="002A7B03" w:rsidRPr="00845B48" w:rsidRDefault="002A7B03" w:rsidP="00845B48">
      <w:pPr>
        <w:spacing w:line="360" w:lineRule="auto"/>
        <w:rPr>
          <w:rFonts w:ascii="Arial" w:hAnsi="Arial" w:cs="Arial"/>
          <w:color w:val="000000"/>
          <w:sz w:val="24"/>
          <w:szCs w:val="24"/>
          <w:shd w:val="clear" w:color="auto" w:fill="FFFFFF"/>
        </w:rPr>
      </w:pPr>
      <w:r w:rsidRPr="00845B48">
        <w:rPr>
          <w:rFonts w:ascii="Arial" w:hAnsi="Arial" w:cs="Arial"/>
          <w:color w:val="000000"/>
          <w:sz w:val="24"/>
          <w:szCs w:val="24"/>
          <w:shd w:val="clear" w:color="auto" w:fill="FFFFFF"/>
        </w:rPr>
        <w:t xml:space="preserve">Coon, D. And </w:t>
      </w:r>
      <w:proofErr w:type="spellStart"/>
      <w:r w:rsidRPr="00845B48">
        <w:rPr>
          <w:rFonts w:ascii="Arial" w:hAnsi="Arial" w:cs="Arial"/>
          <w:color w:val="000000"/>
          <w:sz w:val="24"/>
          <w:szCs w:val="24"/>
          <w:shd w:val="clear" w:color="auto" w:fill="FFFFFF"/>
        </w:rPr>
        <w:t>Mitterer</w:t>
      </w:r>
      <w:proofErr w:type="spellEnd"/>
      <w:r w:rsidRPr="00845B48">
        <w:rPr>
          <w:rFonts w:ascii="Arial" w:hAnsi="Arial" w:cs="Arial"/>
          <w:color w:val="000000"/>
          <w:sz w:val="24"/>
          <w:szCs w:val="24"/>
          <w:shd w:val="clear" w:color="auto" w:fill="FFFFFF"/>
        </w:rPr>
        <w:t xml:space="preserve">, J. (2008) </w:t>
      </w:r>
      <w:r w:rsidRPr="00845B48">
        <w:rPr>
          <w:rFonts w:ascii="Arial" w:hAnsi="Arial" w:cs="Arial"/>
          <w:i/>
          <w:iCs/>
          <w:color w:val="000000"/>
          <w:sz w:val="24"/>
          <w:szCs w:val="24"/>
          <w:shd w:val="clear" w:color="auto" w:fill="FFFFFF"/>
        </w:rPr>
        <w:t>Introduction to psychology</w:t>
      </w:r>
      <w:r w:rsidRPr="00845B48">
        <w:rPr>
          <w:rFonts w:ascii="Arial" w:hAnsi="Arial" w:cs="Arial"/>
          <w:color w:val="000000"/>
          <w:sz w:val="24"/>
          <w:szCs w:val="24"/>
          <w:shd w:val="clear" w:color="auto" w:fill="FFFFFF"/>
        </w:rPr>
        <w:t xml:space="preserve">. USA: Cengage Learning. </w:t>
      </w:r>
    </w:p>
    <w:p w14:paraId="3AA7314C" w14:textId="77777777" w:rsidR="002A7B03" w:rsidRPr="00845B48" w:rsidRDefault="002A7B03" w:rsidP="00845B48">
      <w:pPr>
        <w:spacing w:line="360" w:lineRule="auto"/>
        <w:rPr>
          <w:rFonts w:ascii="Arial" w:hAnsi="Arial" w:cs="Arial"/>
          <w:sz w:val="24"/>
          <w:szCs w:val="24"/>
        </w:rPr>
      </w:pPr>
      <w:r w:rsidRPr="00845B48">
        <w:rPr>
          <w:rFonts w:ascii="Arial" w:hAnsi="Arial" w:cs="Arial"/>
          <w:sz w:val="24"/>
          <w:szCs w:val="24"/>
        </w:rPr>
        <w:t xml:space="preserve">Costa, A. and </w:t>
      </w:r>
      <w:proofErr w:type="spellStart"/>
      <w:r w:rsidRPr="00845B48">
        <w:rPr>
          <w:rFonts w:ascii="Arial" w:hAnsi="Arial" w:cs="Arial"/>
          <w:sz w:val="24"/>
          <w:szCs w:val="24"/>
        </w:rPr>
        <w:t>Kallick</w:t>
      </w:r>
      <w:proofErr w:type="spellEnd"/>
      <w:r w:rsidRPr="00845B48">
        <w:rPr>
          <w:rFonts w:ascii="Arial" w:hAnsi="Arial" w:cs="Arial"/>
          <w:sz w:val="24"/>
          <w:szCs w:val="24"/>
        </w:rPr>
        <w:t xml:space="preserve">, B (2009) </w:t>
      </w:r>
      <w:r w:rsidRPr="00845B48">
        <w:rPr>
          <w:rFonts w:ascii="Arial" w:hAnsi="Arial" w:cs="Arial"/>
          <w:i/>
          <w:iCs/>
          <w:sz w:val="24"/>
          <w:szCs w:val="24"/>
        </w:rPr>
        <w:t>Habits of Mind Across the Curriculum</w:t>
      </w:r>
      <w:r w:rsidRPr="00845B48">
        <w:rPr>
          <w:rFonts w:ascii="Arial" w:hAnsi="Arial" w:cs="Arial"/>
          <w:sz w:val="24"/>
          <w:szCs w:val="24"/>
        </w:rPr>
        <w:t xml:space="preserve">. Alexandria: ASCD. </w:t>
      </w:r>
    </w:p>
    <w:p w14:paraId="3B1AF4A5" w14:textId="77777777" w:rsidR="002A7B03" w:rsidRPr="00845B48" w:rsidRDefault="002A7B03" w:rsidP="00845B48">
      <w:pPr>
        <w:spacing w:line="360" w:lineRule="auto"/>
        <w:rPr>
          <w:rFonts w:ascii="Arial" w:hAnsi="Arial" w:cs="Arial"/>
          <w:sz w:val="24"/>
          <w:szCs w:val="24"/>
        </w:rPr>
      </w:pPr>
      <w:r w:rsidRPr="00845B48">
        <w:rPr>
          <w:rFonts w:ascii="Arial" w:hAnsi="Arial" w:cs="Arial"/>
          <w:sz w:val="24"/>
          <w:szCs w:val="24"/>
        </w:rPr>
        <w:t xml:space="preserve">Costa, A. and </w:t>
      </w:r>
      <w:proofErr w:type="spellStart"/>
      <w:r w:rsidRPr="00845B48">
        <w:rPr>
          <w:rFonts w:ascii="Arial" w:hAnsi="Arial" w:cs="Arial"/>
          <w:sz w:val="24"/>
          <w:szCs w:val="24"/>
        </w:rPr>
        <w:t>Kallick</w:t>
      </w:r>
      <w:proofErr w:type="spellEnd"/>
      <w:r w:rsidRPr="00845B48">
        <w:rPr>
          <w:rFonts w:ascii="Arial" w:hAnsi="Arial" w:cs="Arial"/>
          <w:sz w:val="24"/>
          <w:szCs w:val="24"/>
        </w:rPr>
        <w:t xml:space="preserve">, B. (2008) </w:t>
      </w:r>
      <w:r w:rsidRPr="00845B48">
        <w:rPr>
          <w:rFonts w:ascii="Arial" w:hAnsi="Arial" w:cs="Arial"/>
          <w:i/>
          <w:iCs/>
          <w:sz w:val="24"/>
          <w:szCs w:val="24"/>
        </w:rPr>
        <w:t>Learning and Leading with Habits of Mind</w:t>
      </w:r>
      <w:r w:rsidRPr="00845B48">
        <w:rPr>
          <w:rFonts w:ascii="Arial" w:hAnsi="Arial" w:cs="Arial"/>
          <w:sz w:val="24"/>
          <w:szCs w:val="24"/>
        </w:rPr>
        <w:t xml:space="preserve">. Alexandria: ASCD. </w:t>
      </w:r>
    </w:p>
    <w:p w14:paraId="14283516" w14:textId="77777777" w:rsidR="002A7B03" w:rsidRPr="00845B48" w:rsidRDefault="002A7B03" w:rsidP="00845B48">
      <w:pPr>
        <w:spacing w:line="360" w:lineRule="auto"/>
        <w:rPr>
          <w:rFonts w:ascii="Arial" w:hAnsi="Arial" w:cs="Arial"/>
          <w:sz w:val="24"/>
          <w:szCs w:val="24"/>
        </w:rPr>
      </w:pPr>
      <w:r w:rsidRPr="00845B48">
        <w:rPr>
          <w:rFonts w:ascii="Arial" w:hAnsi="Arial" w:cs="Arial"/>
          <w:sz w:val="24"/>
          <w:szCs w:val="24"/>
        </w:rPr>
        <w:t xml:space="preserve">Cox, T. (2000) </w:t>
      </w:r>
      <w:r w:rsidRPr="00845B48">
        <w:rPr>
          <w:rFonts w:ascii="Arial" w:hAnsi="Arial" w:cs="Arial"/>
          <w:i/>
          <w:iCs/>
          <w:sz w:val="24"/>
          <w:szCs w:val="24"/>
        </w:rPr>
        <w:t xml:space="preserve">Combating Educational Disadvantage: Meeting the needs of vulnerable children. </w:t>
      </w:r>
      <w:r w:rsidRPr="00845B48">
        <w:rPr>
          <w:rFonts w:ascii="Arial" w:hAnsi="Arial" w:cs="Arial"/>
          <w:sz w:val="24"/>
          <w:szCs w:val="24"/>
        </w:rPr>
        <w:t xml:space="preserve">London: Falmer Press. </w:t>
      </w:r>
    </w:p>
    <w:p w14:paraId="658949FB" w14:textId="77777777" w:rsidR="002A7B03" w:rsidRPr="00845B48" w:rsidRDefault="002A7B03" w:rsidP="00845B48">
      <w:pPr>
        <w:spacing w:line="360" w:lineRule="auto"/>
        <w:rPr>
          <w:rFonts w:ascii="Arial" w:hAnsi="Arial" w:cs="Arial"/>
          <w:sz w:val="24"/>
          <w:szCs w:val="24"/>
        </w:rPr>
      </w:pPr>
      <w:r w:rsidRPr="00845B48">
        <w:rPr>
          <w:rFonts w:ascii="Arial" w:hAnsi="Arial" w:cs="Arial"/>
          <w:sz w:val="24"/>
          <w:szCs w:val="24"/>
        </w:rPr>
        <w:t xml:space="preserve">Craft, A. (2001) </w:t>
      </w:r>
      <w:r w:rsidRPr="00845B48">
        <w:rPr>
          <w:rFonts w:ascii="Arial" w:hAnsi="Arial" w:cs="Arial"/>
          <w:i/>
          <w:iCs/>
          <w:sz w:val="24"/>
          <w:szCs w:val="24"/>
        </w:rPr>
        <w:t>An analysis of research and literature on creativity in education</w:t>
      </w:r>
      <w:r w:rsidRPr="00845B48">
        <w:rPr>
          <w:rFonts w:ascii="Arial" w:hAnsi="Arial" w:cs="Arial"/>
          <w:sz w:val="24"/>
          <w:szCs w:val="24"/>
        </w:rPr>
        <w:t xml:space="preserve">. Available at: </w:t>
      </w:r>
      <w:hyperlink r:id="rId12" w:history="1">
        <w:r w:rsidRPr="00845B48">
          <w:rPr>
            <w:rStyle w:val="Hyperlink"/>
            <w:rFonts w:ascii="Arial" w:hAnsi="Arial" w:cs="Arial"/>
            <w:sz w:val="24"/>
            <w:szCs w:val="24"/>
          </w:rPr>
          <w:t>http://www.creativetallis.com/uploads/2/2/8/7/2287089/creativity_in_education_report.pdf</w:t>
        </w:r>
      </w:hyperlink>
      <w:r w:rsidRPr="00845B48">
        <w:rPr>
          <w:rFonts w:ascii="Arial" w:hAnsi="Arial" w:cs="Arial"/>
          <w:sz w:val="24"/>
          <w:szCs w:val="24"/>
        </w:rPr>
        <w:t xml:space="preserve">                                                                                                                                                (Accessed: 6</w:t>
      </w:r>
      <w:r w:rsidRPr="00845B48">
        <w:rPr>
          <w:rFonts w:ascii="Arial" w:hAnsi="Arial" w:cs="Arial"/>
          <w:sz w:val="24"/>
          <w:szCs w:val="24"/>
          <w:vertAlign w:val="superscript"/>
        </w:rPr>
        <w:t>th</w:t>
      </w:r>
      <w:r w:rsidRPr="00845B48">
        <w:rPr>
          <w:rFonts w:ascii="Arial" w:hAnsi="Arial" w:cs="Arial"/>
          <w:sz w:val="24"/>
          <w:szCs w:val="24"/>
        </w:rPr>
        <w:t xml:space="preserve"> January 2020). </w:t>
      </w:r>
    </w:p>
    <w:p w14:paraId="5EE81CD7" w14:textId="77777777" w:rsidR="002A7B03" w:rsidRPr="00845B48" w:rsidRDefault="002A7B03" w:rsidP="00845B48">
      <w:pPr>
        <w:spacing w:line="360" w:lineRule="auto"/>
        <w:rPr>
          <w:rFonts w:ascii="Arial" w:hAnsi="Arial" w:cs="Arial"/>
          <w:sz w:val="24"/>
          <w:szCs w:val="24"/>
        </w:rPr>
      </w:pPr>
      <w:r w:rsidRPr="00845B48">
        <w:rPr>
          <w:rFonts w:ascii="Arial" w:hAnsi="Arial" w:cs="Arial"/>
          <w:sz w:val="24"/>
          <w:szCs w:val="24"/>
        </w:rPr>
        <w:t xml:space="preserve">Dacey, J. and Lennon, K. (2000) </w:t>
      </w:r>
      <w:r w:rsidRPr="00845B48">
        <w:rPr>
          <w:rFonts w:ascii="Arial" w:hAnsi="Arial" w:cs="Arial"/>
          <w:i/>
          <w:iCs/>
          <w:sz w:val="24"/>
          <w:szCs w:val="24"/>
        </w:rPr>
        <w:t>Understanding creativity: the interplay of biological, psychological and social factors</w:t>
      </w:r>
      <w:r w:rsidRPr="00845B48">
        <w:rPr>
          <w:rFonts w:ascii="Arial" w:hAnsi="Arial" w:cs="Arial"/>
          <w:sz w:val="24"/>
          <w:szCs w:val="24"/>
        </w:rPr>
        <w:t xml:space="preserve">. New York: Creative Education Foundation. </w:t>
      </w:r>
    </w:p>
    <w:p w14:paraId="09A74B36" w14:textId="77777777" w:rsidR="002A7B03" w:rsidRPr="00845B48" w:rsidRDefault="002A7B03" w:rsidP="00845B48">
      <w:pPr>
        <w:spacing w:line="360" w:lineRule="auto"/>
        <w:rPr>
          <w:rFonts w:ascii="Arial" w:hAnsi="Arial" w:cs="Arial"/>
          <w:sz w:val="24"/>
          <w:szCs w:val="24"/>
        </w:rPr>
      </w:pPr>
      <w:r w:rsidRPr="00845B48">
        <w:rPr>
          <w:rFonts w:ascii="Arial" w:hAnsi="Arial" w:cs="Arial"/>
          <w:sz w:val="24"/>
          <w:szCs w:val="24"/>
        </w:rPr>
        <w:t xml:space="preserve">Danielson, C. and </w:t>
      </w:r>
      <w:proofErr w:type="spellStart"/>
      <w:r w:rsidRPr="00845B48">
        <w:rPr>
          <w:rFonts w:ascii="Arial" w:hAnsi="Arial" w:cs="Arial"/>
          <w:sz w:val="24"/>
          <w:szCs w:val="24"/>
        </w:rPr>
        <w:t>McGreal</w:t>
      </w:r>
      <w:proofErr w:type="spellEnd"/>
      <w:r w:rsidRPr="00845B48">
        <w:rPr>
          <w:rFonts w:ascii="Arial" w:hAnsi="Arial" w:cs="Arial"/>
          <w:sz w:val="24"/>
          <w:szCs w:val="24"/>
        </w:rPr>
        <w:t xml:space="preserve">, T. (2000) </w:t>
      </w:r>
      <w:r w:rsidRPr="00845B48">
        <w:rPr>
          <w:rFonts w:ascii="Arial" w:hAnsi="Arial" w:cs="Arial"/>
          <w:i/>
          <w:iCs/>
          <w:sz w:val="24"/>
          <w:szCs w:val="24"/>
        </w:rPr>
        <w:t>Teacher Evaluation to Enhance Professional Practice</w:t>
      </w:r>
      <w:r w:rsidRPr="00845B48">
        <w:rPr>
          <w:rFonts w:ascii="Arial" w:hAnsi="Arial" w:cs="Arial"/>
          <w:sz w:val="24"/>
          <w:szCs w:val="24"/>
        </w:rPr>
        <w:t xml:space="preserve">. Alexandria: ASCD. </w:t>
      </w:r>
    </w:p>
    <w:p w14:paraId="71FD07B1" w14:textId="77777777" w:rsidR="002A7B03" w:rsidRPr="00845B48" w:rsidRDefault="002A7B03" w:rsidP="00845B48">
      <w:pPr>
        <w:spacing w:line="360" w:lineRule="auto"/>
        <w:rPr>
          <w:rFonts w:ascii="Arial" w:hAnsi="Arial" w:cs="Arial"/>
          <w:color w:val="000000"/>
          <w:sz w:val="24"/>
          <w:szCs w:val="24"/>
          <w:shd w:val="clear" w:color="auto" w:fill="FFFFFF"/>
        </w:rPr>
      </w:pPr>
      <w:r w:rsidRPr="00845B48">
        <w:rPr>
          <w:rFonts w:ascii="Arial" w:hAnsi="Arial" w:cs="Arial"/>
          <w:color w:val="000000"/>
          <w:sz w:val="24"/>
          <w:szCs w:val="24"/>
          <w:shd w:val="clear" w:color="auto" w:fill="FFFFFF"/>
        </w:rPr>
        <w:t xml:space="preserve">Debono, E. (1993) </w:t>
      </w:r>
      <w:r w:rsidRPr="00845B48">
        <w:rPr>
          <w:rFonts w:ascii="Arial" w:hAnsi="Arial" w:cs="Arial"/>
          <w:i/>
          <w:iCs/>
          <w:color w:val="000000"/>
          <w:sz w:val="24"/>
          <w:szCs w:val="24"/>
          <w:shd w:val="clear" w:color="auto" w:fill="FFFFFF"/>
        </w:rPr>
        <w:t>Teach your child how to think</w:t>
      </w:r>
      <w:r w:rsidRPr="00845B48">
        <w:rPr>
          <w:rFonts w:ascii="Arial" w:hAnsi="Arial" w:cs="Arial"/>
          <w:color w:val="000000"/>
          <w:sz w:val="24"/>
          <w:szCs w:val="24"/>
          <w:shd w:val="clear" w:color="auto" w:fill="FFFFFF"/>
        </w:rPr>
        <w:t xml:space="preserve">. London: Penguin Books.  </w:t>
      </w:r>
    </w:p>
    <w:p w14:paraId="131D1088" w14:textId="77777777" w:rsidR="002A7B03" w:rsidRPr="00845B48" w:rsidRDefault="002A7B03" w:rsidP="00845B48">
      <w:pPr>
        <w:spacing w:line="360" w:lineRule="auto"/>
        <w:rPr>
          <w:rFonts w:ascii="Arial" w:hAnsi="Arial" w:cs="Arial"/>
          <w:sz w:val="24"/>
          <w:szCs w:val="24"/>
        </w:rPr>
      </w:pPr>
      <w:r w:rsidRPr="00845B48">
        <w:rPr>
          <w:rFonts w:ascii="Arial" w:hAnsi="Arial" w:cs="Arial"/>
          <w:sz w:val="24"/>
          <w:szCs w:val="24"/>
        </w:rPr>
        <w:t xml:space="preserve">Desailly, J. (2015) </w:t>
      </w:r>
      <w:r w:rsidRPr="00845B48">
        <w:rPr>
          <w:rFonts w:ascii="Arial" w:hAnsi="Arial" w:cs="Arial"/>
          <w:i/>
          <w:iCs/>
          <w:sz w:val="24"/>
          <w:szCs w:val="24"/>
        </w:rPr>
        <w:t>Creativity in the Primary Classroom</w:t>
      </w:r>
      <w:r w:rsidRPr="00845B48">
        <w:rPr>
          <w:rFonts w:ascii="Arial" w:hAnsi="Arial" w:cs="Arial"/>
          <w:sz w:val="24"/>
          <w:szCs w:val="24"/>
        </w:rPr>
        <w:t>, 2</w:t>
      </w:r>
      <w:r w:rsidRPr="00845B48">
        <w:rPr>
          <w:rFonts w:ascii="Arial" w:hAnsi="Arial" w:cs="Arial"/>
          <w:sz w:val="24"/>
          <w:szCs w:val="24"/>
          <w:vertAlign w:val="superscript"/>
        </w:rPr>
        <w:t>nd</w:t>
      </w:r>
      <w:r w:rsidRPr="00845B48">
        <w:rPr>
          <w:rFonts w:ascii="Arial" w:hAnsi="Arial" w:cs="Arial"/>
          <w:sz w:val="24"/>
          <w:szCs w:val="24"/>
        </w:rPr>
        <w:t xml:space="preserve"> Ed. London: Sage. </w:t>
      </w:r>
    </w:p>
    <w:p w14:paraId="5D0FF55D" w14:textId="77777777" w:rsidR="002A7B03" w:rsidRPr="00845B48" w:rsidRDefault="002A7B03" w:rsidP="00845B48">
      <w:pPr>
        <w:spacing w:line="360" w:lineRule="auto"/>
        <w:rPr>
          <w:rFonts w:ascii="Arial" w:hAnsi="Arial" w:cs="Arial"/>
          <w:sz w:val="24"/>
          <w:szCs w:val="24"/>
        </w:rPr>
      </w:pPr>
      <w:r w:rsidRPr="00845B48">
        <w:rPr>
          <w:rFonts w:ascii="Arial" w:hAnsi="Arial" w:cs="Arial"/>
          <w:sz w:val="24"/>
          <w:szCs w:val="24"/>
        </w:rPr>
        <w:t xml:space="preserve">Donaldson, G. (2015) </w:t>
      </w:r>
      <w:r w:rsidRPr="00845B48">
        <w:rPr>
          <w:rFonts w:ascii="Arial" w:hAnsi="Arial" w:cs="Arial"/>
          <w:i/>
          <w:iCs/>
          <w:sz w:val="24"/>
          <w:szCs w:val="24"/>
        </w:rPr>
        <w:t>Successful Futures</w:t>
      </w:r>
      <w:r w:rsidRPr="00845B48">
        <w:rPr>
          <w:rFonts w:ascii="Arial" w:hAnsi="Arial" w:cs="Arial"/>
          <w:sz w:val="24"/>
          <w:szCs w:val="24"/>
        </w:rPr>
        <w:t xml:space="preserve">. Available at: </w:t>
      </w:r>
      <w:hyperlink r:id="rId13" w:history="1">
        <w:r w:rsidRPr="00845B48">
          <w:rPr>
            <w:rStyle w:val="Hyperlink"/>
            <w:rFonts w:ascii="Arial" w:hAnsi="Arial" w:cs="Arial"/>
            <w:sz w:val="24"/>
            <w:szCs w:val="24"/>
          </w:rPr>
          <w:t>file:///C:/Users/Sarah/AppData/Local/Packages/Microsoft.MicrosoftEdge_8wekyb3d8bbwe/TempState/Downloads/Donaldson%20Report%20-%20Successful%20Futures%20-%20Independent%20Review%20of%20Curriculum%20and%20Assessment%20Arrangements%20in%20Wales%20(1).pdf</w:t>
        </w:r>
      </w:hyperlink>
      <w:r w:rsidRPr="00845B48">
        <w:rPr>
          <w:rFonts w:ascii="Arial" w:hAnsi="Arial" w:cs="Arial"/>
          <w:sz w:val="24"/>
          <w:szCs w:val="24"/>
        </w:rPr>
        <w:t xml:space="preserve">                                                                                                 (Accessed: 31</w:t>
      </w:r>
      <w:r w:rsidRPr="00845B48">
        <w:rPr>
          <w:rFonts w:ascii="Arial" w:hAnsi="Arial" w:cs="Arial"/>
          <w:sz w:val="24"/>
          <w:szCs w:val="24"/>
          <w:vertAlign w:val="superscript"/>
        </w:rPr>
        <w:t>st</w:t>
      </w:r>
      <w:r w:rsidRPr="00845B48">
        <w:rPr>
          <w:rFonts w:ascii="Arial" w:hAnsi="Arial" w:cs="Arial"/>
          <w:sz w:val="24"/>
          <w:szCs w:val="24"/>
        </w:rPr>
        <w:t xml:space="preserve"> December 2019). </w:t>
      </w:r>
    </w:p>
    <w:p w14:paraId="4844E752" w14:textId="77777777" w:rsidR="002A7B03" w:rsidRPr="00845B48" w:rsidRDefault="002A7B03" w:rsidP="00845B48">
      <w:pPr>
        <w:spacing w:line="360" w:lineRule="auto"/>
        <w:rPr>
          <w:rFonts w:ascii="Arial" w:hAnsi="Arial" w:cs="Arial"/>
          <w:sz w:val="24"/>
          <w:szCs w:val="24"/>
        </w:rPr>
      </w:pPr>
      <w:r w:rsidRPr="00845B48">
        <w:rPr>
          <w:rFonts w:ascii="Arial" w:hAnsi="Arial" w:cs="Arial"/>
          <w:sz w:val="24"/>
          <w:szCs w:val="24"/>
        </w:rPr>
        <w:t xml:space="preserve">Drapeau, P. (2014) </w:t>
      </w:r>
      <w:r w:rsidRPr="00845B48">
        <w:rPr>
          <w:rFonts w:ascii="Arial" w:hAnsi="Arial" w:cs="Arial"/>
          <w:i/>
          <w:iCs/>
          <w:sz w:val="24"/>
          <w:szCs w:val="24"/>
        </w:rPr>
        <w:t>Sparking Student Creativity</w:t>
      </w:r>
      <w:r w:rsidRPr="00845B48">
        <w:rPr>
          <w:rFonts w:ascii="Arial" w:hAnsi="Arial" w:cs="Arial"/>
          <w:sz w:val="24"/>
          <w:szCs w:val="24"/>
        </w:rPr>
        <w:t xml:space="preserve">. Alexandria: ASCD. </w:t>
      </w:r>
    </w:p>
    <w:p w14:paraId="166B1C45" w14:textId="77777777" w:rsidR="002A7B03" w:rsidRPr="00845B48" w:rsidRDefault="002A7B03" w:rsidP="00845B48">
      <w:pPr>
        <w:spacing w:line="360" w:lineRule="auto"/>
        <w:rPr>
          <w:rFonts w:ascii="Arial" w:hAnsi="Arial" w:cs="Arial"/>
          <w:sz w:val="24"/>
          <w:szCs w:val="24"/>
        </w:rPr>
      </w:pPr>
      <w:r w:rsidRPr="00845B48">
        <w:rPr>
          <w:rFonts w:ascii="Arial" w:hAnsi="Arial" w:cs="Arial"/>
          <w:sz w:val="24"/>
          <w:szCs w:val="24"/>
        </w:rPr>
        <w:t xml:space="preserve">Eberle, B. (1996) </w:t>
      </w:r>
      <w:r w:rsidRPr="00845B48">
        <w:rPr>
          <w:rFonts w:ascii="Arial" w:hAnsi="Arial" w:cs="Arial"/>
          <w:i/>
          <w:iCs/>
          <w:sz w:val="24"/>
          <w:szCs w:val="24"/>
        </w:rPr>
        <w:t>Scamper</w:t>
      </w:r>
      <w:r w:rsidRPr="00845B48">
        <w:rPr>
          <w:rFonts w:ascii="Arial" w:hAnsi="Arial" w:cs="Arial"/>
          <w:sz w:val="24"/>
          <w:szCs w:val="24"/>
        </w:rPr>
        <w:t xml:space="preserve">. United States of America: Prufrock Press Inc. </w:t>
      </w:r>
    </w:p>
    <w:p w14:paraId="262830A0" w14:textId="77777777" w:rsidR="002A7B03" w:rsidRPr="00845B48" w:rsidRDefault="002A7B03" w:rsidP="00845B48">
      <w:pPr>
        <w:spacing w:line="360" w:lineRule="auto"/>
        <w:rPr>
          <w:rFonts w:ascii="Arial" w:hAnsi="Arial" w:cs="Arial"/>
          <w:sz w:val="24"/>
          <w:szCs w:val="24"/>
        </w:rPr>
      </w:pPr>
      <w:r w:rsidRPr="00845B48">
        <w:rPr>
          <w:rFonts w:ascii="Arial" w:hAnsi="Arial" w:cs="Arial"/>
          <w:sz w:val="24"/>
          <w:szCs w:val="24"/>
        </w:rPr>
        <w:lastRenderedPageBreak/>
        <w:t xml:space="preserve">Estyn (2016) </w:t>
      </w:r>
      <w:r w:rsidRPr="00845B48">
        <w:rPr>
          <w:rFonts w:ascii="Arial" w:hAnsi="Arial" w:cs="Arial"/>
          <w:i/>
          <w:iCs/>
          <w:sz w:val="24"/>
          <w:szCs w:val="24"/>
        </w:rPr>
        <w:t>Encouraging independent learners</w:t>
      </w:r>
      <w:r w:rsidRPr="00845B48">
        <w:rPr>
          <w:rFonts w:ascii="Arial" w:hAnsi="Arial" w:cs="Arial"/>
          <w:sz w:val="24"/>
          <w:szCs w:val="24"/>
        </w:rPr>
        <w:t xml:space="preserve">. Available at: </w:t>
      </w:r>
      <w:hyperlink r:id="rId14" w:history="1">
        <w:r w:rsidRPr="00845B48">
          <w:rPr>
            <w:rStyle w:val="Hyperlink"/>
            <w:rFonts w:ascii="Arial" w:hAnsi="Arial" w:cs="Arial"/>
            <w:sz w:val="24"/>
            <w:szCs w:val="24"/>
          </w:rPr>
          <w:t>https://www.estyn.gov.wales/effective-practice/encouraging-independent-learners</w:t>
        </w:r>
      </w:hyperlink>
      <w:r w:rsidRPr="00845B48">
        <w:rPr>
          <w:rFonts w:ascii="Arial" w:hAnsi="Arial" w:cs="Arial"/>
          <w:sz w:val="24"/>
          <w:szCs w:val="24"/>
        </w:rPr>
        <w:t xml:space="preserve"> (Accessed: 31</w:t>
      </w:r>
      <w:r w:rsidRPr="00845B48">
        <w:rPr>
          <w:rFonts w:ascii="Arial" w:hAnsi="Arial" w:cs="Arial"/>
          <w:sz w:val="24"/>
          <w:szCs w:val="24"/>
          <w:vertAlign w:val="superscript"/>
        </w:rPr>
        <w:t>st</w:t>
      </w:r>
      <w:r w:rsidRPr="00845B48">
        <w:rPr>
          <w:rFonts w:ascii="Arial" w:hAnsi="Arial" w:cs="Arial"/>
          <w:sz w:val="24"/>
          <w:szCs w:val="24"/>
        </w:rPr>
        <w:t xml:space="preserve"> December 2019). </w:t>
      </w:r>
    </w:p>
    <w:p w14:paraId="6EDE2E62" w14:textId="77777777" w:rsidR="002A7B03" w:rsidRPr="00845B48" w:rsidRDefault="002A7B03" w:rsidP="00845B48">
      <w:pPr>
        <w:spacing w:line="360" w:lineRule="auto"/>
        <w:rPr>
          <w:rFonts w:ascii="Arial" w:hAnsi="Arial" w:cs="Arial"/>
          <w:sz w:val="24"/>
          <w:szCs w:val="24"/>
        </w:rPr>
      </w:pPr>
      <w:r w:rsidRPr="00845B48">
        <w:rPr>
          <w:rFonts w:ascii="Arial" w:hAnsi="Arial" w:cs="Arial"/>
          <w:sz w:val="24"/>
          <w:szCs w:val="24"/>
        </w:rPr>
        <w:t xml:space="preserve">Estyn (2017-2018) </w:t>
      </w:r>
      <w:r w:rsidRPr="00845B48">
        <w:rPr>
          <w:rFonts w:ascii="Arial" w:hAnsi="Arial" w:cs="Arial"/>
          <w:i/>
          <w:iCs/>
          <w:sz w:val="24"/>
          <w:szCs w:val="24"/>
        </w:rPr>
        <w:t>The Annual Report of Her Majesty’s Chief Inspector of Education and Training in Wales</w:t>
      </w:r>
      <w:r w:rsidRPr="00845B48">
        <w:rPr>
          <w:rFonts w:ascii="Arial" w:hAnsi="Arial" w:cs="Arial"/>
          <w:sz w:val="24"/>
          <w:szCs w:val="24"/>
        </w:rPr>
        <w:t xml:space="preserve">. Available at: </w:t>
      </w:r>
      <w:hyperlink r:id="rId15" w:history="1">
        <w:r w:rsidRPr="00845B48">
          <w:rPr>
            <w:rStyle w:val="Hyperlink"/>
            <w:rFonts w:ascii="Arial" w:hAnsi="Arial" w:cs="Arial"/>
            <w:sz w:val="24"/>
            <w:szCs w:val="24"/>
          </w:rPr>
          <w:t>https://www.estyn.gov.wales/sites/www.estyn.gov.wales/files/documents/ESTYN_Annual%20Report_Accessible_English__2018.pdf</w:t>
        </w:r>
      </w:hyperlink>
      <w:r w:rsidRPr="00845B48">
        <w:rPr>
          <w:rFonts w:ascii="Arial" w:hAnsi="Arial" w:cs="Arial"/>
          <w:sz w:val="24"/>
          <w:szCs w:val="24"/>
        </w:rPr>
        <w:t xml:space="preserve">                                                                           (Accessed: 6</w:t>
      </w:r>
      <w:r w:rsidRPr="00845B48">
        <w:rPr>
          <w:rFonts w:ascii="Arial" w:hAnsi="Arial" w:cs="Arial"/>
          <w:sz w:val="24"/>
          <w:szCs w:val="24"/>
          <w:vertAlign w:val="superscript"/>
        </w:rPr>
        <w:t>th</w:t>
      </w:r>
      <w:r w:rsidRPr="00845B48">
        <w:rPr>
          <w:rFonts w:ascii="Arial" w:hAnsi="Arial" w:cs="Arial"/>
          <w:sz w:val="24"/>
          <w:szCs w:val="24"/>
        </w:rPr>
        <w:t xml:space="preserve"> January 2020). </w:t>
      </w:r>
    </w:p>
    <w:p w14:paraId="5CA651A6" w14:textId="77777777" w:rsidR="002A7B03" w:rsidRPr="00845B48" w:rsidRDefault="002A7B03" w:rsidP="00845B48">
      <w:pPr>
        <w:spacing w:line="360" w:lineRule="auto"/>
        <w:rPr>
          <w:rFonts w:ascii="Arial" w:hAnsi="Arial" w:cs="Arial"/>
          <w:sz w:val="24"/>
          <w:szCs w:val="24"/>
        </w:rPr>
      </w:pPr>
      <w:r w:rsidRPr="00845B48">
        <w:rPr>
          <w:rFonts w:ascii="Arial" w:hAnsi="Arial" w:cs="Arial"/>
          <w:sz w:val="24"/>
          <w:szCs w:val="24"/>
        </w:rPr>
        <w:t xml:space="preserve">European Commission (2016) </w:t>
      </w:r>
      <w:proofErr w:type="spellStart"/>
      <w:r w:rsidRPr="00845B48">
        <w:rPr>
          <w:rFonts w:ascii="Arial" w:hAnsi="Arial" w:cs="Arial"/>
          <w:i/>
          <w:iCs/>
          <w:sz w:val="24"/>
          <w:szCs w:val="24"/>
        </w:rPr>
        <w:t>EntreComp</w:t>
      </w:r>
      <w:proofErr w:type="spellEnd"/>
      <w:r w:rsidRPr="00845B48">
        <w:rPr>
          <w:rFonts w:ascii="Arial" w:hAnsi="Arial" w:cs="Arial"/>
          <w:i/>
          <w:iCs/>
          <w:sz w:val="24"/>
          <w:szCs w:val="24"/>
        </w:rPr>
        <w:t>: The Entrepreneurship Competence Framework</w:t>
      </w:r>
      <w:r w:rsidRPr="00845B48">
        <w:rPr>
          <w:rFonts w:ascii="Arial" w:hAnsi="Arial" w:cs="Arial"/>
          <w:sz w:val="24"/>
          <w:szCs w:val="24"/>
        </w:rPr>
        <w:t xml:space="preserve">. Available at: </w:t>
      </w:r>
      <w:hyperlink r:id="rId16" w:history="1">
        <w:r w:rsidRPr="00845B48">
          <w:rPr>
            <w:rStyle w:val="Hyperlink"/>
            <w:rFonts w:ascii="Arial" w:hAnsi="Arial" w:cs="Arial"/>
            <w:sz w:val="24"/>
            <w:szCs w:val="24"/>
          </w:rPr>
          <w:t>https://moodle.uwtsd.ac.uk/pluginfile.php/184469/mod_resource/content/2/Entrecomp%20Framework.pdf</w:t>
        </w:r>
      </w:hyperlink>
      <w:r w:rsidRPr="00845B48">
        <w:rPr>
          <w:rFonts w:ascii="Arial" w:hAnsi="Arial" w:cs="Arial"/>
          <w:sz w:val="24"/>
          <w:szCs w:val="24"/>
        </w:rPr>
        <w:t xml:space="preserve">                                                                                                                    (Accessed: 7</w:t>
      </w:r>
      <w:r w:rsidRPr="00845B48">
        <w:rPr>
          <w:rFonts w:ascii="Arial" w:hAnsi="Arial" w:cs="Arial"/>
          <w:sz w:val="24"/>
          <w:szCs w:val="24"/>
          <w:vertAlign w:val="superscript"/>
        </w:rPr>
        <w:t>th</w:t>
      </w:r>
      <w:r w:rsidRPr="00845B48">
        <w:rPr>
          <w:rFonts w:ascii="Arial" w:hAnsi="Arial" w:cs="Arial"/>
          <w:sz w:val="24"/>
          <w:szCs w:val="24"/>
        </w:rPr>
        <w:t xml:space="preserve"> January 2020). </w:t>
      </w:r>
    </w:p>
    <w:p w14:paraId="73972472" w14:textId="77777777" w:rsidR="002A7B03" w:rsidRPr="00845B48" w:rsidRDefault="002A7B03" w:rsidP="00845B48">
      <w:pPr>
        <w:spacing w:line="360" w:lineRule="auto"/>
        <w:rPr>
          <w:rFonts w:ascii="Arial" w:hAnsi="Arial" w:cs="Arial"/>
          <w:sz w:val="24"/>
          <w:szCs w:val="24"/>
        </w:rPr>
      </w:pPr>
      <w:proofErr w:type="spellStart"/>
      <w:r w:rsidRPr="00845B48">
        <w:rPr>
          <w:rFonts w:ascii="Arial" w:hAnsi="Arial" w:cs="Arial"/>
          <w:sz w:val="24"/>
          <w:szCs w:val="24"/>
        </w:rPr>
        <w:t>Ewens</w:t>
      </w:r>
      <w:proofErr w:type="spellEnd"/>
      <w:r w:rsidRPr="00845B48">
        <w:rPr>
          <w:rFonts w:ascii="Arial" w:hAnsi="Arial" w:cs="Arial"/>
          <w:sz w:val="24"/>
          <w:szCs w:val="24"/>
        </w:rPr>
        <w:t xml:space="preserve">, T. (2014) </w:t>
      </w:r>
      <w:r w:rsidRPr="00845B48">
        <w:rPr>
          <w:rFonts w:ascii="Arial" w:hAnsi="Arial" w:cs="Arial"/>
          <w:i/>
          <w:iCs/>
          <w:sz w:val="24"/>
          <w:szCs w:val="24"/>
        </w:rPr>
        <w:t>Reflective Primary Teaching</w:t>
      </w:r>
      <w:r w:rsidRPr="00845B48">
        <w:rPr>
          <w:rFonts w:ascii="Arial" w:hAnsi="Arial" w:cs="Arial"/>
          <w:sz w:val="24"/>
          <w:szCs w:val="24"/>
        </w:rPr>
        <w:t xml:space="preserve">. England: Critical Publishing Ltd. </w:t>
      </w:r>
    </w:p>
    <w:p w14:paraId="085E0CC6" w14:textId="77777777" w:rsidR="002A7B03" w:rsidRPr="00845B48" w:rsidRDefault="002A7B03" w:rsidP="00845B48">
      <w:pPr>
        <w:spacing w:line="360" w:lineRule="auto"/>
        <w:rPr>
          <w:rFonts w:ascii="Arial" w:hAnsi="Arial" w:cs="Arial"/>
          <w:sz w:val="24"/>
          <w:szCs w:val="24"/>
        </w:rPr>
      </w:pPr>
      <w:proofErr w:type="spellStart"/>
      <w:r w:rsidRPr="00845B48">
        <w:rPr>
          <w:rFonts w:ascii="Arial" w:hAnsi="Arial" w:cs="Arial"/>
          <w:sz w:val="24"/>
          <w:szCs w:val="24"/>
        </w:rPr>
        <w:t>Faggiano</w:t>
      </w:r>
      <w:proofErr w:type="spellEnd"/>
      <w:r w:rsidRPr="00845B48">
        <w:rPr>
          <w:rFonts w:ascii="Arial" w:hAnsi="Arial" w:cs="Arial"/>
          <w:sz w:val="24"/>
          <w:szCs w:val="24"/>
        </w:rPr>
        <w:t xml:space="preserve">, E. and Ferrara, F. and </w:t>
      </w:r>
      <w:proofErr w:type="spellStart"/>
      <w:r w:rsidRPr="00845B48">
        <w:rPr>
          <w:rFonts w:ascii="Arial" w:hAnsi="Arial" w:cs="Arial"/>
          <w:sz w:val="24"/>
          <w:szCs w:val="24"/>
        </w:rPr>
        <w:t>Montone</w:t>
      </w:r>
      <w:proofErr w:type="spellEnd"/>
      <w:r w:rsidRPr="00845B48">
        <w:rPr>
          <w:rFonts w:ascii="Arial" w:hAnsi="Arial" w:cs="Arial"/>
          <w:sz w:val="24"/>
          <w:szCs w:val="24"/>
        </w:rPr>
        <w:t xml:space="preserve">, A. (2017) </w:t>
      </w:r>
      <w:r w:rsidRPr="00845B48">
        <w:rPr>
          <w:rFonts w:ascii="Arial" w:hAnsi="Arial" w:cs="Arial"/>
          <w:i/>
          <w:iCs/>
          <w:sz w:val="24"/>
          <w:szCs w:val="24"/>
        </w:rPr>
        <w:t xml:space="preserve">Innovation and Technology Enhancing Mathematics Education. </w:t>
      </w:r>
      <w:r w:rsidRPr="00845B48">
        <w:rPr>
          <w:rFonts w:ascii="Arial" w:hAnsi="Arial" w:cs="Arial"/>
          <w:sz w:val="24"/>
          <w:szCs w:val="24"/>
        </w:rPr>
        <w:t xml:space="preserve">Switzerland: Springer International Publishing. </w:t>
      </w:r>
    </w:p>
    <w:p w14:paraId="1B1CB603" w14:textId="77777777" w:rsidR="002A7B03" w:rsidRPr="00845B48" w:rsidRDefault="002A7B03" w:rsidP="00845B48">
      <w:pPr>
        <w:spacing w:line="360" w:lineRule="auto"/>
        <w:rPr>
          <w:rFonts w:ascii="Arial" w:hAnsi="Arial" w:cs="Arial"/>
          <w:sz w:val="24"/>
          <w:szCs w:val="24"/>
        </w:rPr>
      </w:pPr>
      <w:r w:rsidRPr="00845B48">
        <w:rPr>
          <w:rFonts w:ascii="Arial" w:hAnsi="Arial" w:cs="Arial"/>
          <w:sz w:val="24"/>
          <w:szCs w:val="24"/>
        </w:rPr>
        <w:t xml:space="preserve">Fisher, R. and Williams, M. (2004) </w:t>
      </w:r>
      <w:r w:rsidRPr="00845B48">
        <w:rPr>
          <w:rFonts w:ascii="Arial" w:hAnsi="Arial" w:cs="Arial"/>
          <w:i/>
          <w:iCs/>
          <w:sz w:val="24"/>
          <w:szCs w:val="24"/>
        </w:rPr>
        <w:t>Unlocking Creativity</w:t>
      </w:r>
      <w:r w:rsidRPr="00845B48">
        <w:rPr>
          <w:rFonts w:ascii="Arial" w:hAnsi="Arial" w:cs="Arial"/>
          <w:sz w:val="24"/>
          <w:szCs w:val="24"/>
        </w:rPr>
        <w:t xml:space="preserve">. Oxon: Routledge. </w:t>
      </w:r>
    </w:p>
    <w:p w14:paraId="377F5FC4" w14:textId="77777777" w:rsidR="002A7B03" w:rsidRPr="00845B48" w:rsidRDefault="002A7B03" w:rsidP="00845B48">
      <w:pPr>
        <w:spacing w:line="360" w:lineRule="auto"/>
        <w:rPr>
          <w:rFonts w:ascii="Arial" w:hAnsi="Arial" w:cs="Arial"/>
          <w:sz w:val="24"/>
          <w:szCs w:val="24"/>
        </w:rPr>
      </w:pPr>
      <w:r w:rsidRPr="00845B48">
        <w:rPr>
          <w:rFonts w:ascii="Arial" w:hAnsi="Arial" w:cs="Arial"/>
          <w:sz w:val="24"/>
          <w:szCs w:val="24"/>
        </w:rPr>
        <w:t xml:space="preserve">Gardner, H. (1997) </w:t>
      </w:r>
      <w:r w:rsidRPr="00845B48">
        <w:rPr>
          <w:rFonts w:ascii="Arial" w:hAnsi="Arial" w:cs="Arial"/>
          <w:i/>
          <w:iCs/>
          <w:sz w:val="24"/>
          <w:szCs w:val="24"/>
        </w:rPr>
        <w:t>Extraordinary Minds.</w:t>
      </w:r>
      <w:r w:rsidRPr="00845B48">
        <w:rPr>
          <w:rFonts w:ascii="Arial" w:hAnsi="Arial" w:cs="Arial"/>
          <w:sz w:val="24"/>
          <w:szCs w:val="24"/>
        </w:rPr>
        <w:t xml:space="preserve"> New York: Harper Collins. </w:t>
      </w:r>
    </w:p>
    <w:p w14:paraId="2C89B167" w14:textId="77777777" w:rsidR="002A7B03" w:rsidRPr="00845B48" w:rsidRDefault="002A7B03" w:rsidP="00845B48">
      <w:pPr>
        <w:spacing w:line="360" w:lineRule="auto"/>
        <w:rPr>
          <w:rFonts w:ascii="Arial" w:hAnsi="Arial" w:cs="Arial"/>
          <w:color w:val="000000"/>
          <w:sz w:val="24"/>
          <w:szCs w:val="24"/>
          <w:shd w:val="clear" w:color="auto" w:fill="FFFFFF"/>
        </w:rPr>
      </w:pPr>
      <w:proofErr w:type="spellStart"/>
      <w:r w:rsidRPr="00845B48">
        <w:rPr>
          <w:rFonts w:ascii="Arial" w:hAnsi="Arial" w:cs="Arial"/>
          <w:color w:val="000000"/>
          <w:sz w:val="24"/>
          <w:szCs w:val="24"/>
          <w:shd w:val="clear" w:color="auto" w:fill="FFFFFF"/>
        </w:rPr>
        <w:t>Glaveanu</w:t>
      </w:r>
      <w:proofErr w:type="spellEnd"/>
      <w:r w:rsidRPr="00845B48">
        <w:rPr>
          <w:rFonts w:ascii="Arial" w:hAnsi="Arial" w:cs="Arial"/>
          <w:color w:val="000000"/>
          <w:sz w:val="24"/>
          <w:szCs w:val="24"/>
          <w:shd w:val="clear" w:color="auto" w:fill="FFFFFF"/>
        </w:rPr>
        <w:t xml:space="preserve">, V. (2019) </w:t>
      </w:r>
      <w:r w:rsidRPr="00845B48">
        <w:rPr>
          <w:rFonts w:ascii="Arial" w:hAnsi="Arial" w:cs="Arial"/>
          <w:i/>
          <w:iCs/>
          <w:color w:val="000000"/>
          <w:sz w:val="24"/>
          <w:szCs w:val="24"/>
          <w:shd w:val="clear" w:color="auto" w:fill="FFFFFF"/>
        </w:rPr>
        <w:t>The Creativity Reader</w:t>
      </w:r>
      <w:r w:rsidRPr="00845B48">
        <w:rPr>
          <w:rFonts w:ascii="Arial" w:hAnsi="Arial" w:cs="Arial"/>
          <w:color w:val="000000"/>
          <w:sz w:val="24"/>
          <w:szCs w:val="24"/>
          <w:shd w:val="clear" w:color="auto" w:fill="FFFFFF"/>
        </w:rPr>
        <w:t xml:space="preserve">. United States of America: Oxford University Press. </w:t>
      </w:r>
    </w:p>
    <w:p w14:paraId="39679608" w14:textId="77777777" w:rsidR="002A7B03" w:rsidRPr="00845B48" w:rsidRDefault="002A7B03" w:rsidP="00845B48">
      <w:pPr>
        <w:spacing w:line="360" w:lineRule="auto"/>
        <w:rPr>
          <w:rFonts w:ascii="Arial" w:hAnsi="Arial" w:cs="Arial"/>
          <w:sz w:val="24"/>
          <w:szCs w:val="24"/>
        </w:rPr>
      </w:pPr>
      <w:r w:rsidRPr="00845B48">
        <w:rPr>
          <w:rFonts w:ascii="Arial" w:hAnsi="Arial" w:cs="Arial"/>
          <w:sz w:val="24"/>
          <w:szCs w:val="24"/>
        </w:rPr>
        <w:t>Goodman, S. (2015) F</w:t>
      </w:r>
      <w:r w:rsidRPr="00845B48">
        <w:rPr>
          <w:rFonts w:ascii="Arial" w:hAnsi="Arial" w:cs="Arial"/>
          <w:i/>
          <w:iCs/>
          <w:sz w:val="24"/>
          <w:szCs w:val="24"/>
        </w:rPr>
        <w:t>uel Creativity in the Classroom with Divergent Thinking</w:t>
      </w:r>
      <w:r w:rsidRPr="00845B48">
        <w:rPr>
          <w:rFonts w:ascii="Arial" w:hAnsi="Arial" w:cs="Arial"/>
          <w:sz w:val="24"/>
          <w:szCs w:val="24"/>
        </w:rPr>
        <w:t xml:space="preserve">. Available at: </w:t>
      </w:r>
      <w:hyperlink r:id="rId17" w:history="1">
        <w:r w:rsidRPr="00845B48">
          <w:rPr>
            <w:rStyle w:val="Hyperlink"/>
            <w:rFonts w:ascii="Arial" w:hAnsi="Arial" w:cs="Arial"/>
            <w:sz w:val="24"/>
            <w:szCs w:val="24"/>
          </w:rPr>
          <w:t>https://www.edutopia.org/blog/fueling-creativity-through-divergent-thinking-classroom-stacey-goodman</w:t>
        </w:r>
      </w:hyperlink>
      <w:r w:rsidRPr="00845B48">
        <w:rPr>
          <w:rFonts w:ascii="Arial" w:hAnsi="Arial" w:cs="Arial"/>
          <w:sz w:val="24"/>
          <w:szCs w:val="24"/>
        </w:rPr>
        <w:t xml:space="preserve">                                                                                                                      (Accessed: 5</w:t>
      </w:r>
      <w:r w:rsidRPr="00845B48">
        <w:rPr>
          <w:rFonts w:ascii="Arial" w:hAnsi="Arial" w:cs="Arial"/>
          <w:sz w:val="24"/>
          <w:szCs w:val="24"/>
          <w:vertAlign w:val="superscript"/>
        </w:rPr>
        <w:t>th</w:t>
      </w:r>
      <w:r w:rsidRPr="00845B48">
        <w:rPr>
          <w:rFonts w:ascii="Arial" w:hAnsi="Arial" w:cs="Arial"/>
          <w:sz w:val="24"/>
          <w:szCs w:val="24"/>
        </w:rPr>
        <w:t xml:space="preserve"> January 2020). </w:t>
      </w:r>
    </w:p>
    <w:p w14:paraId="55F39409" w14:textId="77777777" w:rsidR="002A7B03" w:rsidRPr="00845B48" w:rsidRDefault="002A7B03" w:rsidP="00845B48">
      <w:pPr>
        <w:spacing w:line="360" w:lineRule="auto"/>
        <w:rPr>
          <w:rFonts w:ascii="Arial" w:hAnsi="Arial" w:cs="Arial"/>
          <w:sz w:val="24"/>
          <w:szCs w:val="24"/>
        </w:rPr>
      </w:pPr>
      <w:r w:rsidRPr="00845B48">
        <w:rPr>
          <w:rFonts w:ascii="Arial" w:hAnsi="Arial" w:cs="Arial"/>
          <w:color w:val="000000"/>
          <w:sz w:val="24"/>
          <w:szCs w:val="24"/>
          <w:shd w:val="clear" w:color="auto" w:fill="FFFFFF"/>
        </w:rPr>
        <w:t xml:space="preserve">Goswami, U. (2011) </w:t>
      </w:r>
      <w:r w:rsidRPr="00845B48">
        <w:rPr>
          <w:rFonts w:ascii="Arial" w:hAnsi="Arial" w:cs="Arial"/>
          <w:i/>
          <w:iCs/>
          <w:color w:val="000000"/>
          <w:sz w:val="24"/>
          <w:szCs w:val="24"/>
          <w:shd w:val="clear" w:color="auto" w:fill="FFFFFF"/>
        </w:rPr>
        <w:t>Childhood Cognitive Development</w:t>
      </w:r>
      <w:r w:rsidRPr="00845B48">
        <w:rPr>
          <w:rFonts w:ascii="Arial" w:hAnsi="Arial" w:cs="Arial"/>
          <w:color w:val="000000"/>
          <w:sz w:val="24"/>
          <w:szCs w:val="24"/>
          <w:shd w:val="clear" w:color="auto" w:fill="FFFFFF"/>
        </w:rPr>
        <w:t>, 2</w:t>
      </w:r>
      <w:r w:rsidRPr="00845B48">
        <w:rPr>
          <w:rFonts w:ascii="Arial" w:hAnsi="Arial" w:cs="Arial"/>
          <w:color w:val="000000"/>
          <w:sz w:val="24"/>
          <w:szCs w:val="24"/>
          <w:shd w:val="clear" w:color="auto" w:fill="FFFFFF"/>
          <w:vertAlign w:val="superscript"/>
        </w:rPr>
        <w:t>nd</w:t>
      </w:r>
      <w:r w:rsidRPr="00845B48">
        <w:rPr>
          <w:rFonts w:ascii="Arial" w:hAnsi="Arial" w:cs="Arial"/>
          <w:color w:val="000000"/>
          <w:sz w:val="24"/>
          <w:szCs w:val="24"/>
          <w:shd w:val="clear" w:color="auto" w:fill="FFFFFF"/>
        </w:rPr>
        <w:t xml:space="preserve"> Ed. United Kingdom: Blackwell Publishing Ltd. </w:t>
      </w:r>
    </w:p>
    <w:p w14:paraId="7C830305" w14:textId="77777777" w:rsidR="002A7B03" w:rsidRPr="00845B48" w:rsidRDefault="002A7B03" w:rsidP="00845B48">
      <w:pPr>
        <w:spacing w:line="360" w:lineRule="auto"/>
        <w:rPr>
          <w:rFonts w:ascii="Arial" w:hAnsi="Arial" w:cs="Arial"/>
          <w:sz w:val="24"/>
          <w:szCs w:val="24"/>
        </w:rPr>
      </w:pPr>
      <w:r w:rsidRPr="00845B48">
        <w:rPr>
          <w:rFonts w:ascii="Arial" w:hAnsi="Arial" w:cs="Arial"/>
          <w:sz w:val="24"/>
          <w:szCs w:val="24"/>
        </w:rPr>
        <w:t xml:space="preserve">Haigh, A. (2008) </w:t>
      </w:r>
      <w:r w:rsidRPr="00845B48">
        <w:rPr>
          <w:rFonts w:ascii="Arial" w:hAnsi="Arial" w:cs="Arial"/>
          <w:i/>
          <w:iCs/>
          <w:sz w:val="24"/>
          <w:szCs w:val="24"/>
        </w:rPr>
        <w:t>The art of Teaching</w:t>
      </w:r>
      <w:r w:rsidRPr="00845B48">
        <w:rPr>
          <w:rFonts w:ascii="Arial" w:hAnsi="Arial" w:cs="Arial"/>
          <w:sz w:val="24"/>
          <w:szCs w:val="24"/>
        </w:rPr>
        <w:t xml:space="preserve">. Great Britain: Pearson Education Limited. </w:t>
      </w:r>
    </w:p>
    <w:p w14:paraId="4917CA48" w14:textId="77777777" w:rsidR="002A7B03" w:rsidRPr="00845B48" w:rsidRDefault="002A7B03" w:rsidP="00845B48">
      <w:pPr>
        <w:spacing w:line="360" w:lineRule="auto"/>
        <w:rPr>
          <w:rFonts w:ascii="Arial" w:hAnsi="Arial" w:cs="Arial"/>
          <w:color w:val="000000"/>
          <w:sz w:val="24"/>
          <w:szCs w:val="24"/>
          <w:shd w:val="clear" w:color="auto" w:fill="FFFFFF"/>
        </w:rPr>
      </w:pPr>
      <w:r w:rsidRPr="00845B48">
        <w:rPr>
          <w:rFonts w:ascii="Arial" w:hAnsi="Arial" w:cs="Arial"/>
          <w:color w:val="000000"/>
          <w:sz w:val="24"/>
          <w:szCs w:val="24"/>
          <w:shd w:val="clear" w:color="auto" w:fill="FFFFFF"/>
        </w:rPr>
        <w:t xml:space="preserve">Jeffery, B. and Woods, P. (2009) </w:t>
      </w:r>
      <w:r w:rsidRPr="00845B48">
        <w:rPr>
          <w:rFonts w:ascii="Arial" w:hAnsi="Arial" w:cs="Arial"/>
          <w:i/>
          <w:iCs/>
          <w:color w:val="000000"/>
          <w:sz w:val="24"/>
          <w:szCs w:val="24"/>
          <w:shd w:val="clear" w:color="auto" w:fill="FFFFFF"/>
        </w:rPr>
        <w:t>Creative Learning in the Primary School</w:t>
      </w:r>
      <w:r w:rsidRPr="00845B48">
        <w:rPr>
          <w:rFonts w:ascii="Arial" w:hAnsi="Arial" w:cs="Arial"/>
          <w:color w:val="000000"/>
          <w:sz w:val="24"/>
          <w:szCs w:val="24"/>
          <w:shd w:val="clear" w:color="auto" w:fill="FFFFFF"/>
        </w:rPr>
        <w:t xml:space="preserve">. Oxon: Routledge. </w:t>
      </w:r>
    </w:p>
    <w:p w14:paraId="30B8028D" w14:textId="77777777" w:rsidR="002A7B03" w:rsidRPr="00845B48" w:rsidRDefault="002A7B03" w:rsidP="00845B48">
      <w:pPr>
        <w:spacing w:line="360" w:lineRule="auto"/>
        <w:rPr>
          <w:rFonts w:ascii="Arial" w:hAnsi="Arial" w:cs="Arial"/>
          <w:sz w:val="24"/>
          <w:szCs w:val="24"/>
        </w:rPr>
      </w:pPr>
      <w:r w:rsidRPr="00845B48">
        <w:rPr>
          <w:rFonts w:ascii="Arial" w:hAnsi="Arial" w:cs="Arial"/>
          <w:sz w:val="24"/>
          <w:szCs w:val="24"/>
        </w:rPr>
        <w:lastRenderedPageBreak/>
        <w:t xml:space="preserve">Jenkins, M. (2014) </w:t>
      </w:r>
      <w:r w:rsidRPr="00845B48">
        <w:rPr>
          <w:rFonts w:ascii="Arial" w:hAnsi="Arial" w:cs="Arial"/>
          <w:i/>
          <w:iCs/>
          <w:sz w:val="24"/>
          <w:szCs w:val="24"/>
        </w:rPr>
        <w:t>The Mechanics of Teaching</w:t>
      </w:r>
      <w:r w:rsidRPr="00845B48">
        <w:rPr>
          <w:rFonts w:ascii="Arial" w:hAnsi="Arial" w:cs="Arial"/>
          <w:sz w:val="24"/>
          <w:szCs w:val="24"/>
        </w:rPr>
        <w:t>. United States of America: Xlibris.</w:t>
      </w:r>
    </w:p>
    <w:p w14:paraId="1E469F43" w14:textId="77777777" w:rsidR="002A7B03" w:rsidRPr="00845B48" w:rsidRDefault="002A7B03" w:rsidP="00845B48">
      <w:pPr>
        <w:spacing w:line="360" w:lineRule="auto"/>
        <w:rPr>
          <w:rFonts w:ascii="Arial" w:hAnsi="Arial" w:cs="Arial"/>
          <w:sz w:val="24"/>
          <w:szCs w:val="24"/>
        </w:rPr>
      </w:pPr>
      <w:proofErr w:type="spellStart"/>
      <w:r w:rsidRPr="00845B48">
        <w:rPr>
          <w:rFonts w:ascii="Arial" w:hAnsi="Arial" w:cs="Arial"/>
          <w:sz w:val="24"/>
          <w:szCs w:val="24"/>
        </w:rPr>
        <w:t>Jesson</w:t>
      </w:r>
      <w:proofErr w:type="spellEnd"/>
      <w:r w:rsidRPr="00845B48">
        <w:rPr>
          <w:rFonts w:ascii="Arial" w:hAnsi="Arial" w:cs="Arial"/>
          <w:sz w:val="24"/>
          <w:szCs w:val="24"/>
        </w:rPr>
        <w:t xml:space="preserve">, J. (2012) </w:t>
      </w:r>
      <w:r w:rsidRPr="00845B48">
        <w:rPr>
          <w:rFonts w:ascii="Arial" w:hAnsi="Arial" w:cs="Arial"/>
          <w:i/>
          <w:iCs/>
          <w:sz w:val="24"/>
          <w:szCs w:val="24"/>
        </w:rPr>
        <w:t>Developing Creativity in the Primary School</w:t>
      </w:r>
      <w:r w:rsidRPr="00845B48">
        <w:rPr>
          <w:rFonts w:ascii="Arial" w:hAnsi="Arial" w:cs="Arial"/>
          <w:sz w:val="24"/>
          <w:szCs w:val="24"/>
        </w:rPr>
        <w:t xml:space="preserve">. England: Open University Press. </w:t>
      </w:r>
    </w:p>
    <w:p w14:paraId="16587E1F" w14:textId="77777777" w:rsidR="002A7B03" w:rsidRPr="00845B48" w:rsidRDefault="002A7B03" w:rsidP="00845B48">
      <w:pPr>
        <w:spacing w:line="360" w:lineRule="auto"/>
        <w:rPr>
          <w:rFonts w:ascii="Arial" w:hAnsi="Arial" w:cs="Arial"/>
          <w:color w:val="000000"/>
          <w:sz w:val="24"/>
          <w:szCs w:val="24"/>
          <w:shd w:val="clear" w:color="auto" w:fill="FFFFFF"/>
        </w:rPr>
      </w:pPr>
      <w:r w:rsidRPr="00845B48">
        <w:rPr>
          <w:rFonts w:ascii="Arial" w:hAnsi="Arial" w:cs="Arial"/>
          <w:color w:val="000000"/>
          <w:sz w:val="24"/>
          <w:szCs w:val="24"/>
          <w:shd w:val="clear" w:color="auto" w:fill="FFFFFF"/>
        </w:rPr>
        <w:t xml:space="preserve">Jones, R. and Wyse, D. (2004) </w:t>
      </w:r>
      <w:r w:rsidRPr="00845B48">
        <w:rPr>
          <w:rFonts w:ascii="Arial" w:hAnsi="Arial" w:cs="Arial"/>
          <w:i/>
          <w:iCs/>
          <w:color w:val="000000"/>
          <w:sz w:val="24"/>
          <w:szCs w:val="24"/>
          <w:shd w:val="clear" w:color="auto" w:fill="FFFFFF"/>
        </w:rPr>
        <w:t>Creativity in the Primary Curriculum</w:t>
      </w:r>
      <w:r w:rsidRPr="00845B48">
        <w:rPr>
          <w:rFonts w:ascii="Arial" w:hAnsi="Arial" w:cs="Arial"/>
          <w:color w:val="000000"/>
          <w:sz w:val="24"/>
          <w:szCs w:val="24"/>
          <w:shd w:val="clear" w:color="auto" w:fill="FFFFFF"/>
        </w:rPr>
        <w:t xml:space="preserve">. Oxon: David Fulton Publishers. </w:t>
      </w:r>
    </w:p>
    <w:p w14:paraId="5BEB2841" w14:textId="77777777" w:rsidR="002A7B03" w:rsidRPr="00845B48" w:rsidRDefault="002A7B03" w:rsidP="00845B48">
      <w:pPr>
        <w:spacing w:line="360" w:lineRule="auto"/>
        <w:rPr>
          <w:rFonts w:ascii="Arial" w:hAnsi="Arial" w:cs="Arial"/>
          <w:sz w:val="24"/>
          <w:szCs w:val="24"/>
        </w:rPr>
      </w:pPr>
      <w:r w:rsidRPr="00845B48">
        <w:rPr>
          <w:rFonts w:ascii="Arial" w:hAnsi="Arial" w:cs="Arial"/>
          <w:sz w:val="24"/>
          <w:szCs w:val="24"/>
        </w:rPr>
        <w:t xml:space="preserve">Joubert, M. (2001) ‘The art of creative teaching: NACCCE and beyond’ in A Craft, B. Jeffrey and M. </w:t>
      </w:r>
      <w:proofErr w:type="spellStart"/>
      <w:r w:rsidRPr="00845B48">
        <w:rPr>
          <w:rFonts w:ascii="Arial" w:hAnsi="Arial" w:cs="Arial"/>
          <w:sz w:val="24"/>
          <w:szCs w:val="24"/>
        </w:rPr>
        <w:t>Leibling</w:t>
      </w:r>
      <w:proofErr w:type="spellEnd"/>
      <w:r w:rsidRPr="00845B48">
        <w:rPr>
          <w:rFonts w:ascii="Arial" w:hAnsi="Arial" w:cs="Arial"/>
          <w:sz w:val="24"/>
          <w:szCs w:val="24"/>
        </w:rPr>
        <w:t xml:space="preserve">, </w:t>
      </w:r>
      <w:r w:rsidRPr="00845B48">
        <w:rPr>
          <w:rFonts w:ascii="Arial" w:hAnsi="Arial" w:cs="Arial"/>
          <w:i/>
          <w:iCs/>
          <w:sz w:val="24"/>
          <w:szCs w:val="24"/>
        </w:rPr>
        <w:t>Creativity in education</w:t>
      </w:r>
      <w:r w:rsidRPr="00845B48">
        <w:rPr>
          <w:rFonts w:ascii="Arial" w:hAnsi="Arial" w:cs="Arial"/>
          <w:sz w:val="24"/>
          <w:szCs w:val="24"/>
        </w:rPr>
        <w:t xml:space="preserve">. London: Continuum. </w:t>
      </w:r>
    </w:p>
    <w:p w14:paraId="677419E8" w14:textId="77777777" w:rsidR="002A7B03" w:rsidRPr="00845B48" w:rsidRDefault="002A7B03" w:rsidP="00845B48">
      <w:pPr>
        <w:spacing w:line="360" w:lineRule="auto"/>
        <w:rPr>
          <w:rFonts w:ascii="Arial" w:hAnsi="Arial" w:cs="Arial"/>
          <w:color w:val="000000"/>
          <w:sz w:val="24"/>
          <w:szCs w:val="24"/>
          <w:shd w:val="clear" w:color="auto" w:fill="FFFFFF"/>
        </w:rPr>
      </w:pPr>
      <w:r w:rsidRPr="00845B48">
        <w:rPr>
          <w:rFonts w:ascii="Arial" w:hAnsi="Arial" w:cs="Arial"/>
          <w:color w:val="000000"/>
          <w:sz w:val="24"/>
          <w:szCs w:val="24"/>
          <w:shd w:val="clear" w:color="auto" w:fill="FFFFFF"/>
        </w:rPr>
        <w:t xml:space="preserve">Kaufman, J. and Sternberg, R. (2010) The Cambridge Handbook of Creativity. Cambridge: Cambridge University Press. </w:t>
      </w:r>
    </w:p>
    <w:p w14:paraId="6C12C061" w14:textId="77777777" w:rsidR="002A7B03" w:rsidRPr="00845B48" w:rsidRDefault="002A7B03" w:rsidP="00845B48">
      <w:pPr>
        <w:spacing w:line="360" w:lineRule="auto"/>
        <w:rPr>
          <w:rFonts w:ascii="Arial" w:hAnsi="Arial" w:cs="Arial"/>
          <w:color w:val="000000"/>
          <w:sz w:val="24"/>
          <w:szCs w:val="24"/>
          <w:shd w:val="clear" w:color="auto" w:fill="FFFFFF"/>
        </w:rPr>
      </w:pPr>
      <w:proofErr w:type="spellStart"/>
      <w:r w:rsidRPr="00845B48">
        <w:rPr>
          <w:rFonts w:ascii="Arial" w:hAnsi="Arial" w:cs="Arial"/>
          <w:color w:val="000000"/>
          <w:sz w:val="24"/>
          <w:szCs w:val="24"/>
          <w:shd w:val="clear" w:color="auto" w:fill="FFFFFF"/>
        </w:rPr>
        <w:t>Kliem</w:t>
      </w:r>
      <w:proofErr w:type="spellEnd"/>
      <w:r w:rsidRPr="00845B48">
        <w:rPr>
          <w:rFonts w:ascii="Arial" w:hAnsi="Arial" w:cs="Arial"/>
          <w:color w:val="000000"/>
          <w:sz w:val="24"/>
          <w:szCs w:val="24"/>
          <w:shd w:val="clear" w:color="auto" w:fill="FFFFFF"/>
        </w:rPr>
        <w:t xml:space="preserve">, R. (2014) </w:t>
      </w:r>
      <w:r w:rsidRPr="00845B48">
        <w:rPr>
          <w:rFonts w:ascii="Arial" w:hAnsi="Arial" w:cs="Arial"/>
          <w:i/>
          <w:iCs/>
          <w:color w:val="000000"/>
          <w:sz w:val="24"/>
          <w:szCs w:val="24"/>
          <w:shd w:val="clear" w:color="auto" w:fill="FFFFFF"/>
        </w:rPr>
        <w:t>Creative, Efficient and Effective Project Management</w:t>
      </w:r>
      <w:r w:rsidRPr="00845B48">
        <w:rPr>
          <w:rFonts w:ascii="Arial" w:hAnsi="Arial" w:cs="Arial"/>
          <w:color w:val="000000"/>
          <w:sz w:val="24"/>
          <w:szCs w:val="24"/>
          <w:shd w:val="clear" w:color="auto" w:fill="FFFFFF"/>
        </w:rPr>
        <w:t xml:space="preserve">. London: CRC Press. </w:t>
      </w:r>
    </w:p>
    <w:p w14:paraId="266B470B" w14:textId="77777777" w:rsidR="002A7B03" w:rsidRPr="00845B48" w:rsidRDefault="002A7B03" w:rsidP="00845B48">
      <w:pPr>
        <w:spacing w:line="360" w:lineRule="auto"/>
        <w:rPr>
          <w:rFonts w:ascii="Arial" w:hAnsi="Arial" w:cs="Arial"/>
          <w:sz w:val="24"/>
          <w:szCs w:val="24"/>
        </w:rPr>
      </w:pPr>
      <w:proofErr w:type="spellStart"/>
      <w:r w:rsidRPr="00845B48">
        <w:rPr>
          <w:rFonts w:ascii="Arial" w:hAnsi="Arial" w:cs="Arial"/>
          <w:sz w:val="24"/>
          <w:szCs w:val="24"/>
        </w:rPr>
        <w:t>Kounios</w:t>
      </w:r>
      <w:proofErr w:type="spellEnd"/>
      <w:r w:rsidRPr="00845B48">
        <w:rPr>
          <w:rFonts w:ascii="Arial" w:hAnsi="Arial" w:cs="Arial"/>
          <w:sz w:val="24"/>
          <w:szCs w:val="24"/>
        </w:rPr>
        <w:t xml:space="preserve">, J. and Beeman, M. (2015) How Incentives Hinder Innovation. Available at: </w:t>
      </w:r>
      <w:hyperlink r:id="rId18" w:history="1">
        <w:r w:rsidRPr="00845B48">
          <w:rPr>
            <w:rStyle w:val="Hyperlink"/>
            <w:rFonts w:ascii="Arial" w:hAnsi="Arial" w:cs="Arial"/>
            <w:sz w:val="24"/>
            <w:szCs w:val="24"/>
          </w:rPr>
          <w:t>http://thepsychreport.com/books/how-incentives-hinder-innovation-creativity/</w:t>
        </w:r>
      </w:hyperlink>
      <w:r w:rsidRPr="00845B48">
        <w:rPr>
          <w:rFonts w:ascii="Arial" w:hAnsi="Arial" w:cs="Arial"/>
          <w:sz w:val="24"/>
          <w:szCs w:val="24"/>
        </w:rPr>
        <w:t xml:space="preserve">    (Accessed: 6</w:t>
      </w:r>
      <w:r w:rsidRPr="00845B48">
        <w:rPr>
          <w:rFonts w:ascii="Arial" w:hAnsi="Arial" w:cs="Arial"/>
          <w:sz w:val="24"/>
          <w:szCs w:val="24"/>
          <w:vertAlign w:val="superscript"/>
        </w:rPr>
        <w:t>th</w:t>
      </w:r>
      <w:r w:rsidRPr="00845B48">
        <w:rPr>
          <w:rFonts w:ascii="Arial" w:hAnsi="Arial" w:cs="Arial"/>
          <w:sz w:val="24"/>
          <w:szCs w:val="24"/>
        </w:rPr>
        <w:t xml:space="preserve"> January 2020). </w:t>
      </w:r>
    </w:p>
    <w:p w14:paraId="7C9149EF" w14:textId="77777777" w:rsidR="002A7B03" w:rsidRPr="00845B48" w:rsidRDefault="002A7B03" w:rsidP="00845B48">
      <w:pPr>
        <w:spacing w:line="360" w:lineRule="auto"/>
        <w:rPr>
          <w:rFonts w:ascii="Arial" w:hAnsi="Arial" w:cs="Arial"/>
          <w:sz w:val="24"/>
          <w:szCs w:val="24"/>
        </w:rPr>
      </w:pPr>
      <w:r w:rsidRPr="00845B48">
        <w:rPr>
          <w:rFonts w:ascii="Arial" w:hAnsi="Arial" w:cs="Arial"/>
          <w:sz w:val="24"/>
          <w:szCs w:val="24"/>
        </w:rPr>
        <w:t xml:space="preserve">Leech, S. (2005) </w:t>
      </w:r>
      <w:r w:rsidRPr="00845B48">
        <w:rPr>
          <w:rFonts w:ascii="Arial" w:hAnsi="Arial" w:cs="Arial"/>
          <w:i/>
          <w:iCs/>
          <w:sz w:val="24"/>
          <w:szCs w:val="24"/>
        </w:rPr>
        <w:t>How to observe children</w:t>
      </w:r>
      <w:r w:rsidRPr="00845B48">
        <w:rPr>
          <w:rFonts w:ascii="Arial" w:hAnsi="Arial" w:cs="Arial"/>
          <w:sz w:val="24"/>
          <w:szCs w:val="24"/>
        </w:rPr>
        <w:t xml:space="preserve">. Oxford: Heinemann Educational. </w:t>
      </w:r>
    </w:p>
    <w:p w14:paraId="6CCE46F7" w14:textId="77777777" w:rsidR="002A7B03" w:rsidRPr="00845B48" w:rsidRDefault="002A7B03" w:rsidP="00845B48">
      <w:pPr>
        <w:spacing w:line="360" w:lineRule="auto"/>
        <w:rPr>
          <w:rFonts w:ascii="Arial" w:hAnsi="Arial" w:cs="Arial"/>
          <w:sz w:val="24"/>
          <w:szCs w:val="24"/>
        </w:rPr>
      </w:pPr>
      <w:proofErr w:type="spellStart"/>
      <w:r w:rsidRPr="00845B48">
        <w:rPr>
          <w:rFonts w:ascii="Arial" w:hAnsi="Arial" w:cs="Arial"/>
          <w:sz w:val="24"/>
          <w:szCs w:val="24"/>
        </w:rPr>
        <w:t>Loughland</w:t>
      </w:r>
      <w:proofErr w:type="spellEnd"/>
      <w:r w:rsidRPr="00845B48">
        <w:rPr>
          <w:rFonts w:ascii="Arial" w:hAnsi="Arial" w:cs="Arial"/>
          <w:sz w:val="24"/>
          <w:szCs w:val="24"/>
        </w:rPr>
        <w:t xml:space="preserve">, T. (2019) </w:t>
      </w:r>
      <w:r w:rsidRPr="00845B48">
        <w:rPr>
          <w:rFonts w:ascii="Arial" w:hAnsi="Arial" w:cs="Arial"/>
          <w:i/>
          <w:iCs/>
          <w:sz w:val="24"/>
          <w:szCs w:val="24"/>
        </w:rPr>
        <w:t>Teacher Adaptive Practices</w:t>
      </w:r>
      <w:r w:rsidRPr="00845B48">
        <w:rPr>
          <w:rFonts w:ascii="Arial" w:hAnsi="Arial" w:cs="Arial"/>
          <w:sz w:val="24"/>
          <w:szCs w:val="24"/>
        </w:rPr>
        <w:t xml:space="preserve">. Singapore: Springer. </w:t>
      </w:r>
    </w:p>
    <w:p w14:paraId="4085565C" w14:textId="77777777" w:rsidR="002A7B03" w:rsidRPr="00845B48" w:rsidRDefault="002A7B03" w:rsidP="00845B48">
      <w:pPr>
        <w:spacing w:line="360" w:lineRule="auto"/>
        <w:rPr>
          <w:rFonts w:ascii="Arial" w:hAnsi="Arial" w:cs="Arial"/>
          <w:sz w:val="24"/>
          <w:szCs w:val="24"/>
        </w:rPr>
      </w:pPr>
      <w:r w:rsidRPr="00845B48">
        <w:rPr>
          <w:rFonts w:ascii="Arial" w:hAnsi="Arial" w:cs="Arial"/>
          <w:sz w:val="24"/>
          <w:szCs w:val="24"/>
        </w:rPr>
        <w:t xml:space="preserve">Loughnan, K. (2013) ‘How to introduce enterprise into your school’s curriculum’, </w:t>
      </w:r>
      <w:r w:rsidRPr="00845B48">
        <w:rPr>
          <w:rFonts w:ascii="Arial" w:hAnsi="Arial" w:cs="Arial"/>
          <w:i/>
          <w:iCs/>
          <w:sz w:val="24"/>
          <w:szCs w:val="24"/>
        </w:rPr>
        <w:t>The Guardian</w:t>
      </w:r>
      <w:r w:rsidRPr="00845B48">
        <w:rPr>
          <w:rFonts w:ascii="Arial" w:hAnsi="Arial" w:cs="Arial"/>
          <w:sz w:val="24"/>
          <w:szCs w:val="24"/>
        </w:rPr>
        <w:t>, 23</w:t>
      </w:r>
      <w:r w:rsidRPr="00845B48">
        <w:rPr>
          <w:rFonts w:ascii="Arial" w:hAnsi="Arial" w:cs="Arial"/>
          <w:sz w:val="24"/>
          <w:szCs w:val="24"/>
          <w:vertAlign w:val="superscript"/>
        </w:rPr>
        <w:t>rd</w:t>
      </w:r>
      <w:r w:rsidRPr="00845B48">
        <w:rPr>
          <w:rFonts w:ascii="Arial" w:hAnsi="Arial" w:cs="Arial"/>
          <w:sz w:val="24"/>
          <w:szCs w:val="24"/>
        </w:rPr>
        <w:t xml:space="preserve"> November. Available at: </w:t>
      </w:r>
      <w:hyperlink r:id="rId19" w:history="1">
        <w:r w:rsidRPr="00845B48">
          <w:rPr>
            <w:rStyle w:val="Hyperlink"/>
            <w:rFonts w:ascii="Arial" w:hAnsi="Arial" w:cs="Arial"/>
            <w:sz w:val="24"/>
            <w:szCs w:val="24"/>
          </w:rPr>
          <w:t>https://www.theguardian.com/teacher-network/teacher-blog/2013/nov/23/teaching-enterprise-school-curriculum</w:t>
        </w:r>
      </w:hyperlink>
      <w:r w:rsidRPr="00845B48">
        <w:rPr>
          <w:rFonts w:ascii="Arial" w:hAnsi="Arial" w:cs="Arial"/>
          <w:sz w:val="24"/>
          <w:szCs w:val="24"/>
        </w:rPr>
        <w:t xml:space="preserve">            (Accessed: 9</w:t>
      </w:r>
      <w:r w:rsidRPr="00845B48">
        <w:rPr>
          <w:rFonts w:ascii="Arial" w:hAnsi="Arial" w:cs="Arial"/>
          <w:sz w:val="24"/>
          <w:szCs w:val="24"/>
          <w:vertAlign w:val="superscript"/>
        </w:rPr>
        <w:t>th</w:t>
      </w:r>
      <w:r w:rsidRPr="00845B48">
        <w:rPr>
          <w:rFonts w:ascii="Arial" w:hAnsi="Arial" w:cs="Arial"/>
          <w:sz w:val="24"/>
          <w:szCs w:val="24"/>
        </w:rPr>
        <w:t xml:space="preserve"> January 2020). </w:t>
      </w:r>
    </w:p>
    <w:p w14:paraId="564EDF29" w14:textId="77777777" w:rsidR="002A7B03" w:rsidRPr="00845B48" w:rsidRDefault="002A7B03" w:rsidP="00845B48">
      <w:pPr>
        <w:spacing w:line="360" w:lineRule="auto"/>
        <w:rPr>
          <w:rFonts w:ascii="Arial" w:hAnsi="Arial" w:cs="Arial"/>
          <w:sz w:val="24"/>
          <w:szCs w:val="24"/>
        </w:rPr>
      </w:pPr>
      <w:r w:rsidRPr="00845B48">
        <w:rPr>
          <w:rFonts w:ascii="Arial" w:hAnsi="Arial" w:cs="Arial"/>
          <w:sz w:val="24"/>
          <w:szCs w:val="24"/>
        </w:rPr>
        <w:t xml:space="preserve">Lucas, B. (2001) ‘Creative Teaching, Teaching Creativity and Creative Learning’, in Craft, A., Jeffrey, B. and </w:t>
      </w:r>
      <w:proofErr w:type="spellStart"/>
      <w:r w:rsidRPr="00845B48">
        <w:rPr>
          <w:rFonts w:ascii="Arial" w:hAnsi="Arial" w:cs="Arial"/>
          <w:sz w:val="24"/>
          <w:szCs w:val="24"/>
        </w:rPr>
        <w:t>Leibling</w:t>
      </w:r>
      <w:proofErr w:type="spellEnd"/>
      <w:r w:rsidRPr="00845B48">
        <w:rPr>
          <w:rFonts w:ascii="Arial" w:hAnsi="Arial" w:cs="Arial"/>
          <w:sz w:val="24"/>
          <w:szCs w:val="24"/>
        </w:rPr>
        <w:t xml:space="preserve">, M. (eds) </w:t>
      </w:r>
      <w:r w:rsidRPr="00845B48">
        <w:rPr>
          <w:rFonts w:ascii="Arial" w:hAnsi="Arial" w:cs="Arial"/>
          <w:i/>
          <w:iCs/>
          <w:sz w:val="24"/>
          <w:szCs w:val="24"/>
        </w:rPr>
        <w:t>Creativity in Education</w:t>
      </w:r>
      <w:r w:rsidRPr="00845B48">
        <w:rPr>
          <w:rFonts w:ascii="Arial" w:hAnsi="Arial" w:cs="Arial"/>
          <w:sz w:val="24"/>
          <w:szCs w:val="24"/>
        </w:rPr>
        <w:t xml:space="preserve">. London: Continuum. </w:t>
      </w:r>
    </w:p>
    <w:p w14:paraId="2AD41CA2" w14:textId="77777777" w:rsidR="002A7B03" w:rsidRPr="00845B48" w:rsidRDefault="002A7B03" w:rsidP="00845B48">
      <w:pPr>
        <w:spacing w:line="360" w:lineRule="auto"/>
        <w:rPr>
          <w:rFonts w:ascii="Arial" w:hAnsi="Arial" w:cs="Arial"/>
          <w:sz w:val="24"/>
          <w:szCs w:val="24"/>
        </w:rPr>
      </w:pPr>
      <w:r w:rsidRPr="00845B48">
        <w:rPr>
          <w:rFonts w:ascii="Arial" w:hAnsi="Arial" w:cs="Arial"/>
          <w:sz w:val="24"/>
          <w:szCs w:val="24"/>
        </w:rPr>
        <w:t xml:space="preserve">Lucas, B. and Spencer, E. (2017) </w:t>
      </w:r>
      <w:r w:rsidRPr="00845B48">
        <w:rPr>
          <w:rFonts w:ascii="Arial" w:hAnsi="Arial" w:cs="Arial"/>
          <w:i/>
          <w:iCs/>
          <w:sz w:val="24"/>
          <w:szCs w:val="24"/>
        </w:rPr>
        <w:t>Teaching Creative Thinking</w:t>
      </w:r>
      <w:r w:rsidRPr="00845B48">
        <w:rPr>
          <w:rFonts w:ascii="Arial" w:hAnsi="Arial" w:cs="Arial"/>
          <w:sz w:val="24"/>
          <w:szCs w:val="24"/>
        </w:rPr>
        <w:t xml:space="preserve">. United Kingdom: Crown House Publishing Ltd. </w:t>
      </w:r>
    </w:p>
    <w:p w14:paraId="265B4C8B" w14:textId="77777777" w:rsidR="002A7B03" w:rsidRPr="00845B48" w:rsidRDefault="002A7B03" w:rsidP="00845B48">
      <w:pPr>
        <w:spacing w:line="360" w:lineRule="auto"/>
        <w:rPr>
          <w:rFonts w:ascii="Arial" w:hAnsi="Arial" w:cs="Arial"/>
          <w:sz w:val="24"/>
          <w:szCs w:val="24"/>
        </w:rPr>
      </w:pPr>
      <w:r w:rsidRPr="00845B48">
        <w:rPr>
          <w:rFonts w:ascii="Arial" w:hAnsi="Arial" w:cs="Arial"/>
          <w:sz w:val="24"/>
          <w:szCs w:val="24"/>
        </w:rPr>
        <w:t xml:space="preserve">Madden, J. and Smith, R. (2013) </w:t>
      </w:r>
      <w:r w:rsidRPr="00845B48">
        <w:rPr>
          <w:rFonts w:ascii="Arial" w:hAnsi="Arial" w:cs="Arial"/>
          <w:i/>
          <w:iCs/>
          <w:sz w:val="24"/>
          <w:szCs w:val="24"/>
        </w:rPr>
        <w:t>Teachers talk about what’s important</w:t>
      </w:r>
      <w:r w:rsidRPr="00845B48">
        <w:rPr>
          <w:rFonts w:ascii="Arial" w:hAnsi="Arial" w:cs="Arial"/>
          <w:sz w:val="24"/>
          <w:szCs w:val="24"/>
        </w:rPr>
        <w:t xml:space="preserve">. Australia: National Library of Australia Cataloguing-in-Publication Entry.  </w:t>
      </w:r>
    </w:p>
    <w:p w14:paraId="1794343C" w14:textId="77777777" w:rsidR="002A7B03" w:rsidRPr="00845B48" w:rsidRDefault="002A7B03" w:rsidP="00845B48">
      <w:pPr>
        <w:spacing w:line="360" w:lineRule="auto"/>
        <w:rPr>
          <w:rFonts w:ascii="Arial" w:hAnsi="Arial" w:cs="Arial"/>
          <w:sz w:val="24"/>
          <w:szCs w:val="24"/>
        </w:rPr>
      </w:pPr>
      <w:r w:rsidRPr="00845B48">
        <w:rPr>
          <w:rFonts w:ascii="Arial" w:hAnsi="Arial" w:cs="Arial"/>
          <w:sz w:val="24"/>
          <w:szCs w:val="24"/>
        </w:rPr>
        <w:t xml:space="preserve">May, P. (2009) </w:t>
      </w:r>
      <w:r w:rsidRPr="00845B48">
        <w:rPr>
          <w:rFonts w:ascii="Arial" w:hAnsi="Arial" w:cs="Arial"/>
          <w:i/>
          <w:iCs/>
          <w:sz w:val="24"/>
          <w:szCs w:val="24"/>
        </w:rPr>
        <w:t>Creative Development in the Early Years Foundation Phase</w:t>
      </w:r>
      <w:r w:rsidRPr="00845B48">
        <w:rPr>
          <w:rFonts w:ascii="Arial" w:hAnsi="Arial" w:cs="Arial"/>
          <w:sz w:val="24"/>
          <w:szCs w:val="24"/>
        </w:rPr>
        <w:t>. Oxon: Routledge.</w:t>
      </w:r>
    </w:p>
    <w:p w14:paraId="2BA49D11" w14:textId="77777777" w:rsidR="002A7B03" w:rsidRPr="00845B48" w:rsidRDefault="002A7B03" w:rsidP="00845B48">
      <w:pPr>
        <w:spacing w:line="360" w:lineRule="auto"/>
        <w:rPr>
          <w:rFonts w:ascii="Arial" w:hAnsi="Arial" w:cs="Arial"/>
          <w:sz w:val="24"/>
          <w:szCs w:val="24"/>
        </w:rPr>
      </w:pPr>
      <w:proofErr w:type="spellStart"/>
      <w:r w:rsidRPr="00845B48">
        <w:rPr>
          <w:rFonts w:ascii="Arial" w:hAnsi="Arial" w:cs="Arial"/>
          <w:sz w:val="24"/>
          <w:szCs w:val="24"/>
        </w:rPr>
        <w:lastRenderedPageBreak/>
        <w:t>Mayesky</w:t>
      </w:r>
      <w:proofErr w:type="spellEnd"/>
      <w:r w:rsidRPr="00845B48">
        <w:rPr>
          <w:rFonts w:ascii="Arial" w:hAnsi="Arial" w:cs="Arial"/>
          <w:sz w:val="24"/>
          <w:szCs w:val="24"/>
        </w:rPr>
        <w:t xml:space="preserve">, M. (2009) </w:t>
      </w:r>
      <w:r w:rsidRPr="00845B48">
        <w:rPr>
          <w:rFonts w:ascii="Arial" w:hAnsi="Arial" w:cs="Arial"/>
          <w:i/>
          <w:iCs/>
          <w:sz w:val="24"/>
          <w:szCs w:val="24"/>
        </w:rPr>
        <w:t>Creative Activities for Young Children</w:t>
      </w:r>
      <w:r w:rsidRPr="00845B48">
        <w:rPr>
          <w:rFonts w:ascii="Arial" w:hAnsi="Arial" w:cs="Arial"/>
          <w:sz w:val="24"/>
          <w:szCs w:val="24"/>
        </w:rPr>
        <w:t>, 9</w:t>
      </w:r>
      <w:r w:rsidRPr="00845B48">
        <w:rPr>
          <w:rFonts w:ascii="Arial" w:hAnsi="Arial" w:cs="Arial"/>
          <w:sz w:val="24"/>
          <w:szCs w:val="24"/>
          <w:vertAlign w:val="superscript"/>
        </w:rPr>
        <w:t>th</w:t>
      </w:r>
      <w:r w:rsidRPr="00845B48">
        <w:rPr>
          <w:rFonts w:ascii="Arial" w:hAnsi="Arial" w:cs="Arial"/>
          <w:sz w:val="24"/>
          <w:szCs w:val="24"/>
        </w:rPr>
        <w:t xml:space="preserve"> Ed. USA: Cengage Learning. </w:t>
      </w:r>
    </w:p>
    <w:p w14:paraId="652A62A6" w14:textId="77777777" w:rsidR="002A7B03" w:rsidRPr="00845B48" w:rsidRDefault="002A7B03" w:rsidP="00845B48">
      <w:pPr>
        <w:spacing w:line="360" w:lineRule="auto"/>
        <w:rPr>
          <w:rFonts w:ascii="Arial" w:hAnsi="Arial" w:cs="Arial"/>
          <w:sz w:val="24"/>
          <w:szCs w:val="24"/>
        </w:rPr>
      </w:pPr>
      <w:r w:rsidRPr="00845B48">
        <w:rPr>
          <w:rFonts w:ascii="Arial" w:hAnsi="Arial" w:cs="Arial"/>
          <w:sz w:val="24"/>
          <w:szCs w:val="24"/>
        </w:rPr>
        <w:t xml:space="preserve">Meadows, E. (2014) </w:t>
      </w:r>
      <w:r w:rsidRPr="00845B48">
        <w:rPr>
          <w:rFonts w:ascii="Arial" w:hAnsi="Arial" w:cs="Arial"/>
          <w:i/>
          <w:iCs/>
          <w:sz w:val="24"/>
          <w:szCs w:val="24"/>
        </w:rPr>
        <w:t>Preparing Teachers to Be Curious, Open-Minded, and Actively Reflective: Dewey’s Ideas Reconsidered</w:t>
      </w:r>
      <w:r w:rsidRPr="00845B48">
        <w:rPr>
          <w:rFonts w:ascii="Arial" w:hAnsi="Arial" w:cs="Arial"/>
          <w:sz w:val="24"/>
          <w:szCs w:val="24"/>
        </w:rPr>
        <w:t xml:space="preserve">. Available at: </w:t>
      </w:r>
      <w:hyperlink r:id="rId20" w:history="1">
        <w:r w:rsidRPr="00845B48">
          <w:rPr>
            <w:rStyle w:val="Hyperlink"/>
            <w:rFonts w:ascii="Arial" w:hAnsi="Arial" w:cs="Arial"/>
            <w:sz w:val="24"/>
            <w:szCs w:val="24"/>
          </w:rPr>
          <w:t>http://citeseerx.ist.psu.edu/viewdoc/download?doi=10.1.1.610.4142&amp;rep=rep1&amp;type=pdf</w:t>
        </w:r>
      </w:hyperlink>
      <w:r w:rsidRPr="00845B48">
        <w:rPr>
          <w:rFonts w:ascii="Arial" w:hAnsi="Arial" w:cs="Arial"/>
          <w:sz w:val="24"/>
          <w:szCs w:val="24"/>
        </w:rPr>
        <w:t xml:space="preserve"> </w:t>
      </w:r>
      <w:r>
        <w:rPr>
          <w:rFonts w:ascii="Arial" w:hAnsi="Arial" w:cs="Arial"/>
          <w:sz w:val="24"/>
          <w:szCs w:val="24"/>
        </w:rPr>
        <w:t xml:space="preserve">                                                                                                              </w:t>
      </w:r>
      <w:r w:rsidRPr="00845B48">
        <w:rPr>
          <w:rFonts w:ascii="Arial" w:hAnsi="Arial" w:cs="Arial"/>
          <w:sz w:val="24"/>
          <w:szCs w:val="24"/>
        </w:rPr>
        <w:t>(Accessed: 7</w:t>
      </w:r>
      <w:r w:rsidRPr="00845B48">
        <w:rPr>
          <w:rFonts w:ascii="Arial" w:hAnsi="Arial" w:cs="Arial"/>
          <w:sz w:val="24"/>
          <w:szCs w:val="24"/>
          <w:vertAlign w:val="superscript"/>
        </w:rPr>
        <w:t>th</w:t>
      </w:r>
      <w:r w:rsidRPr="00845B48">
        <w:rPr>
          <w:rFonts w:ascii="Arial" w:hAnsi="Arial" w:cs="Arial"/>
          <w:sz w:val="24"/>
          <w:szCs w:val="24"/>
        </w:rPr>
        <w:t xml:space="preserve"> January 2020).</w:t>
      </w:r>
    </w:p>
    <w:p w14:paraId="26177377" w14:textId="77777777" w:rsidR="002A7B03" w:rsidRPr="00845B48" w:rsidRDefault="002A7B03" w:rsidP="00845B48">
      <w:pPr>
        <w:spacing w:line="360" w:lineRule="auto"/>
        <w:rPr>
          <w:rFonts w:ascii="Arial" w:hAnsi="Arial" w:cs="Arial"/>
          <w:sz w:val="24"/>
          <w:szCs w:val="24"/>
        </w:rPr>
      </w:pPr>
      <w:proofErr w:type="spellStart"/>
      <w:r w:rsidRPr="00845B48">
        <w:rPr>
          <w:rFonts w:ascii="Arial" w:hAnsi="Arial" w:cs="Arial"/>
          <w:sz w:val="24"/>
          <w:szCs w:val="24"/>
        </w:rPr>
        <w:t>Michali</w:t>
      </w:r>
      <w:proofErr w:type="spellEnd"/>
      <w:r w:rsidRPr="00845B48">
        <w:rPr>
          <w:rFonts w:ascii="Arial" w:hAnsi="Arial" w:cs="Arial"/>
          <w:sz w:val="24"/>
          <w:szCs w:val="24"/>
        </w:rPr>
        <w:t xml:space="preserve">, Y. (2014) </w:t>
      </w:r>
      <w:r w:rsidRPr="00845B48">
        <w:rPr>
          <w:rFonts w:ascii="Arial" w:hAnsi="Arial" w:cs="Arial"/>
          <w:i/>
          <w:iCs/>
          <w:sz w:val="24"/>
          <w:szCs w:val="24"/>
        </w:rPr>
        <w:t>Increasing Teacher Awareness of Self-determination</w:t>
      </w:r>
      <w:r w:rsidRPr="00845B48">
        <w:rPr>
          <w:rFonts w:ascii="Arial" w:hAnsi="Arial" w:cs="Arial"/>
          <w:sz w:val="24"/>
          <w:szCs w:val="24"/>
        </w:rPr>
        <w:t xml:space="preserve">. Available at: </w:t>
      </w:r>
      <w:hyperlink r:id="rId21" w:history="1">
        <w:r w:rsidRPr="00845B48">
          <w:rPr>
            <w:rStyle w:val="Hyperlink"/>
            <w:rFonts w:ascii="Arial" w:hAnsi="Arial" w:cs="Arial"/>
            <w:sz w:val="24"/>
            <w:szCs w:val="24"/>
          </w:rPr>
          <w:t>https://etd.ohiolink.edu/!etd.send_file?accession=kent1397663105&amp;disposition=inline</w:t>
        </w:r>
      </w:hyperlink>
      <w:r w:rsidRPr="00845B48">
        <w:rPr>
          <w:rFonts w:ascii="Arial" w:hAnsi="Arial" w:cs="Arial"/>
          <w:sz w:val="24"/>
          <w:szCs w:val="24"/>
        </w:rPr>
        <w:t xml:space="preserve"> (Accessed: 7</w:t>
      </w:r>
      <w:r w:rsidRPr="00845B48">
        <w:rPr>
          <w:rFonts w:ascii="Arial" w:hAnsi="Arial" w:cs="Arial"/>
          <w:sz w:val="24"/>
          <w:szCs w:val="24"/>
          <w:vertAlign w:val="superscript"/>
        </w:rPr>
        <w:t>th</w:t>
      </w:r>
      <w:r w:rsidRPr="00845B48">
        <w:rPr>
          <w:rFonts w:ascii="Arial" w:hAnsi="Arial" w:cs="Arial"/>
          <w:sz w:val="24"/>
          <w:szCs w:val="24"/>
        </w:rPr>
        <w:t xml:space="preserve"> January 2020). </w:t>
      </w:r>
    </w:p>
    <w:p w14:paraId="6CB56B0D" w14:textId="77777777" w:rsidR="002A7B03" w:rsidRPr="00845B48" w:rsidRDefault="002A7B03" w:rsidP="00845B48">
      <w:pPr>
        <w:spacing w:line="360" w:lineRule="auto"/>
        <w:rPr>
          <w:rFonts w:ascii="Arial" w:hAnsi="Arial" w:cs="Arial"/>
          <w:sz w:val="24"/>
          <w:szCs w:val="24"/>
        </w:rPr>
      </w:pPr>
      <w:proofErr w:type="spellStart"/>
      <w:r w:rsidRPr="00845B48">
        <w:rPr>
          <w:rFonts w:ascii="Arial" w:hAnsi="Arial" w:cs="Arial"/>
          <w:sz w:val="24"/>
          <w:szCs w:val="24"/>
        </w:rPr>
        <w:t>Naiman</w:t>
      </w:r>
      <w:proofErr w:type="spellEnd"/>
      <w:r w:rsidRPr="00845B48">
        <w:rPr>
          <w:rFonts w:ascii="Arial" w:hAnsi="Arial" w:cs="Arial"/>
          <w:sz w:val="24"/>
          <w:szCs w:val="24"/>
        </w:rPr>
        <w:t xml:space="preserve">, L. (2019) </w:t>
      </w:r>
      <w:r w:rsidRPr="00845B48">
        <w:rPr>
          <w:rFonts w:ascii="Arial" w:hAnsi="Arial" w:cs="Arial"/>
          <w:i/>
          <w:iCs/>
          <w:sz w:val="24"/>
          <w:szCs w:val="24"/>
        </w:rPr>
        <w:t>Creativity at Work</w:t>
      </w:r>
      <w:r w:rsidRPr="00845B48">
        <w:rPr>
          <w:rFonts w:ascii="Arial" w:hAnsi="Arial" w:cs="Arial"/>
          <w:sz w:val="24"/>
          <w:szCs w:val="24"/>
        </w:rPr>
        <w:t xml:space="preserve">. Available at: </w:t>
      </w:r>
      <w:hyperlink r:id="rId22" w:history="1">
        <w:r w:rsidRPr="00845B48">
          <w:rPr>
            <w:rStyle w:val="Hyperlink"/>
            <w:rFonts w:ascii="Arial" w:hAnsi="Arial" w:cs="Arial"/>
            <w:sz w:val="24"/>
            <w:szCs w:val="24"/>
          </w:rPr>
          <w:t>https://www.creativityatwork.com/2012/03/23/can-creativity-be-taught/</w:t>
        </w:r>
      </w:hyperlink>
      <w:r w:rsidRPr="00845B48">
        <w:rPr>
          <w:rFonts w:ascii="Arial" w:hAnsi="Arial" w:cs="Arial"/>
          <w:sz w:val="24"/>
          <w:szCs w:val="24"/>
        </w:rPr>
        <w:t xml:space="preserve">               (Accessed: 5</w:t>
      </w:r>
      <w:r w:rsidRPr="00845B48">
        <w:rPr>
          <w:rFonts w:ascii="Arial" w:hAnsi="Arial" w:cs="Arial"/>
          <w:sz w:val="24"/>
          <w:szCs w:val="24"/>
          <w:vertAlign w:val="superscript"/>
        </w:rPr>
        <w:t>th</w:t>
      </w:r>
      <w:r w:rsidRPr="00845B48">
        <w:rPr>
          <w:rFonts w:ascii="Arial" w:hAnsi="Arial" w:cs="Arial"/>
          <w:sz w:val="24"/>
          <w:szCs w:val="24"/>
        </w:rPr>
        <w:t xml:space="preserve"> January 2020). </w:t>
      </w:r>
    </w:p>
    <w:p w14:paraId="06D8D53A" w14:textId="77777777" w:rsidR="002A7B03" w:rsidRPr="00845B48" w:rsidRDefault="002A7B03" w:rsidP="00845B48">
      <w:pPr>
        <w:spacing w:line="360" w:lineRule="auto"/>
        <w:rPr>
          <w:rFonts w:ascii="Arial" w:hAnsi="Arial" w:cs="Arial"/>
          <w:sz w:val="24"/>
          <w:szCs w:val="24"/>
        </w:rPr>
      </w:pPr>
      <w:r w:rsidRPr="00845B48">
        <w:rPr>
          <w:rFonts w:ascii="Arial" w:hAnsi="Arial" w:cs="Arial"/>
          <w:sz w:val="24"/>
          <w:szCs w:val="24"/>
        </w:rPr>
        <w:t xml:space="preserve">National Improvement Hub (2019) </w:t>
      </w:r>
      <w:r w:rsidRPr="00845B48">
        <w:rPr>
          <w:rFonts w:ascii="Arial" w:hAnsi="Arial" w:cs="Arial"/>
          <w:i/>
          <w:iCs/>
          <w:sz w:val="24"/>
          <w:szCs w:val="24"/>
        </w:rPr>
        <w:t>Enterprise in Education</w:t>
      </w:r>
      <w:r w:rsidRPr="00845B48">
        <w:rPr>
          <w:rFonts w:ascii="Arial" w:hAnsi="Arial" w:cs="Arial"/>
          <w:sz w:val="24"/>
          <w:szCs w:val="24"/>
        </w:rPr>
        <w:t xml:space="preserve">. Available at: </w:t>
      </w:r>
      <w:hyperlink r:id="rId23" w:history="1">
        <w:r w:rsidRPr="00845B48">
          <w:rPr>
            <w:rStyle w:val="Hyperlink"/>
            <w:rFonts w:ascii="Arial" w:hAnsi="Arial" w:cs="Arial"/>
            <w:sz w:val="24"/>
            <w:szCs w:val="24"/>
          </w:rPr>
          <w:t>https://education.gov.scot/improvement/learning-resources/enterprise-in-education</w:t>
        </w:r>
      </w:hyperlink>
      <w:r w:rsidRPr="00845B48">
        <w:rPr>
          <w:rFonts w:ascii="Arial" w:hAnsi="Arial" w:cs="Arial"/>
          <w:sz w:val="24"/>
          <w:szCs w:val="24"/>
        </w:rPr>
        <w:t xml:space="preserve"> (Accessed: 8</w:t>
      </w:r>
      <w:r w:rsidRPr="00845B48">
        <w:rPr>
          <w:rFonts w:ascii="Arial" w:hAnsi="Arial" w:cs="Arial"/>
          <w:sz w:val="24"/>
          <w:szCs w:val="24"/>
          <w:vertAlign w:val="superscript"/>
        </w:rPr>
        <w:t>th</w:t>
      </w:r>
      <w:r w:rsidRPr="00845B48">
        <w:rPr>
          <w:rFonts w:ascii="Arial" w:hAnsi="Arial" w:cs="Arial"/>
          <w:sz w:val="24"/>
          <w:szCs w:val="24"/>
        </w:rPr>
        <w:t xml:space="preserve"> January 2020). </w:t>
      </w:r>
    </w:p>
    <w:p w14:paraId="4778BD27" w14:textId="77777777" w:rsidR="002A7B03" w:rsidRPr="00845B48" w:rsidRDefault="002A7B03" w:rsidP="00845B48">
      <w:pPr>
        <w:spacing w:line="360" w:lineRule="auto"/>
        <w:rPr>
          <w:rFonts w:ascii="Arial" w:hAnsi="Arial" w:cs="Arial"/>
          <w:sz w:val="24"/>
          <w:szCs w:val="24"/>
        </w:rPr>
      </w:pPr>
      <w:proofErr w:type="spellStart"/>
      <w:r w:rsidRPr="00845B48">
        <w:rPr>
          <w:rFonts w:ascii="Arial" w:hAnsi="Arial" w:cs="Arial"/>
          <w:sz w:val="24"/>
          <w:szCs w:val="24"/>
        </w:rPr>
        <w:t>Nehring</w:t>
      </w:r>
      <w:proofErr w:type="spellEnd"/>
      <w:r w:rsidRPr="00845B48">
        <w:rPr>
          <w:rFonts w:ascii="Arial" w:hAnsi="Arial" w:cs="Arial"/>
          <w:sz w:val="24"/>
          <w:szCs w:val="24"/>
        </w:rPr>
        <w:t xml:space="preserve">, M. (2014) </w:t>
      </w:r>
      <w:r w:rsidRPr="00845B48">
        <w:rPr>
          <w:rFonts w:ascii="Arial" w:hAnsi="Arial" w:cs="Arial"/>
          <w:i/>
          <w:iCs/>
          <w:sz w:val="24"/>
          <w:szCs w:val="24"/>
        </w:rPr>
        <w:t>The Effect of Functional Fixation in Problem Solving among Preschool, Second Grade, and Ninth Grade Children</w:t>
      </w:r>
      <w:r w:rsidRPr="00845B48">
        <w:rPr>
          <w:rFonts w:ascii="Arial" w:hAnsi="Arial" w:cs="Arial"/>
          <w:sz w:val="24"/>
          <w:szCs w:val="24"/>
        </w:rPr>
        <w:t xml:space="preserve">. Available at: </w:t>
      </w:r>
      <w:hyperlink r:id="rId24" w:history="1">
        <w:r w:rsidRPr="00845B48">
          <w:rPr>
            <w:rStyle w:val="Hyperlink"/>
            <w:rFonts w:ascii="Arial" w:hAnsi="Arial" w:cs="Arial"/>
            <w:sz w:val="24"/>
            <w:szCs w:val="24"/>
          </w:rPr>
          <w:t>https://pdfs.semanticscholar.org/1929/ce8fc1da071d63e864197002bf9c691a5761.pdf</w:t>
        </w:r>
      </w:hyperlink>
      <w:r w:rsidRPr="00845B48">
        <w:rPr>
          <w:rFonts w:ascii="Arial" w:hAnsi="Arial" w:cs="Arial"/>
          <w:sz w:val="24"/>
          <w:szCs w:val="24"/>
        </w:rPr>
        <w:t xml:space="preserve"> </w:t>
      </w:r>
      <w:r>
        <w:rPr>
          <w:rFonts w:ascii="Arial" w:hAnsi="Arial" w:cs="Arial"/>
          <w:sz w:val="24"/>
          <w:szCs w:val="24"/>
        </w:rPr>
        <w:t xml:space="preserve">                                                                                                                    </w:t>
      </w:r>
      <w:r w:rsidRPr="00845B48">
        <w:rPr>
          <w:rFonts w:ascii="Arial" w:hAnsi="Arial" w:cs="Arial"/>
          <w:sz w:val="24"/>
          <w:szCs w:val="24"/>
        </w:rPr>
        <w:t>(Accessed: 7</w:t>
      </w:r>
      <w:r w:rsidRPr="00845B48">
        <w:rPr>
          <w:rFonts w:ascii="Arial" w:hAnsi="Arial" w:cs="Arial"/>
          <w:sz w:val="24"/>
          <w:szCs w:val="24"/>
          <w:vertAlign w:val="superscript"/>
        </w:rPr>
        <w:t>th</w:t>
      </w:r>
      <w:r w:rsidRPr="00845B48">
        <w:rPr>
          <w:rFonts w:ascii="Arial" w:hAnsi="Arial" w:cs="Arial"/>
          <w:sz w:val="24"/>
          <w:szCs w:val="24"/>
        </w:rPr>
        <w:t xml:space="preserve"> January 2020). </w:t>
      </w:r>
    </w:p>
    <w:p w14:paraId="7DFD6C03" w14:textId="77777777" w:rsidR="002A7B03" w:rsidRPr="00845B48" w:rsidRDefault="002A7B03" w:rsidP="00845B48">
      <w:pPr>
        <w:spacing w:line="360" w:lineRule="auto"/>
        <w:rPr>
          <w:rFonts w:ascii="Arial" w:hAnsi="Arial" w:cs="Arial"/>
          <w:sz w:val="24"/>
          <w:szCs w:val="24"/>
        </w:rPr>
      </w:pPr>
      <w:proofErr w:type="spellStart"/>
      <w:r w:rsidRPr="00845B48">
        <w:rPr>
          <w:rFonts w:ascii="Arial" w:hAnsi="Arial" w:cs="Arial"/>
          <w:sz w:val="24"/>
          <w:szCs w:val="24"/>
        </w:rPr>
        <w:t>Nemiro</w:t>
      </w:r>
      <w:proofErr w:type="spellEnd"/>
      <w:r w:rsidRPr="00845B48">
        <w:rPr>
          <w:rFonts w:ascii="Arial" w:hAnsi="Arial" w:cs="Arial"/>
          <w:sz w:val="24"/>
          <w:szCs w:val="24"/>
        </w:rPr>
        <w:t xml:space="preserve">, J. (2004) </w:t>
      </w:r>
      <w:r w:rsidRPr="00845B48">
        <w:rPr>
          <w:rFonts w:ascii="Arial" w:hAnsi="Arial" w:cs="Arial"/>
          <w:i/>
          <w:iCs/>
          <w:sz w:val="24"/>
          <w:szCs w:val="24"/>
        </w:rPr>
        <w:t>Creativity in virtual teams</w:t>
      </w:r>
      <w:r w:rsidRPr="00845B48">
        <w:rPr>
          <w:rFonts w:ascii="Arial" w:hAnsi="Arial" w:cs="Arial"/>
          <w:sz w:val="24"/>
          <w:szCs w:val="24"/>
        </w:rPr>
        <w:t xml:space="preserve">. San Francisco: Pfeiffer. </w:t>
      </w:r>
    </w:p>
    <w:p w14:paraId="7E25B00A" w14:textId="77777777" w:rsidR="002A7B03" w:rsidRPr="00845B48" w:rsidRDefault="002A7B03" w:rsidP="00845B48">
      <w:pPr>
        <w:spacing w:line="360" w:lineRule="auto"/>
        <w:rPr>
          <w:rFonts w:ascii="Arial" w:hAnsi="Arial" w:cs="Arial"/>
          <w:sz w:val="24"/>
          <w:szCs w:val="24"/>
        </w:rPr>
      </w:pPr>
      <w:r w:rsidRPr="00845B48">
        <w:rPr>
          <w:rFonts w:ascii="Arial" w:hAnsi="Arial" w:cs="Arial"/>
          <w:sz w:val="24"/>
          <w:szCs w:val="24"/>
        </w:rPr>
        <w:t xml:space="preserve">Petty, T. and Good, A. and Putman, S. (2016) </w:t>
      </w:r>
      <w:r w:rsidRPr="00845B48">
        <w:rPr>
          <w:rFonts w:ascii="Arial" w:hAnsi="Arial" w:cs="Arial"/>
          <w:i/>
          <w:iCs/>
          <w:sz w:val="24"/>
          <w:szCs w:val="24"/>
        </w:rPr>
        <w:t>Handbook of Research on Professional Development for Quality Teaching and Learning</w:t>
      </w:r>
      <w:r w:rsidRPr="00845B48">
        <w:rPr>
          <w:rFonts w:ascii="Arial" w:hAnsi="Arial" w:cs="Arial"/>
          <w:sz w:val="24"/>
          <w:szCs w:val="24"/>
        </w:rPr>
        <w:t xml:space="preserve">. United States of America: Information Science Reference. </w:t>
      </w:r>
    </w:p>
    <w:p w14:paraId="06DF60B4" w14:textId="77777777" w:rsidR="002A7B03" w:rsidRPr="00845B48" w:rsidRDefault="002A7B03" w:rsidP="00845B48">
      <w:pPr>
        <w:spacing w:line="360" w:lineRule="auto"/>
        <w:rPr>
          <w:rFonts w:ascii="Arial" w:hAnsi="Arial" w:cs="Arial"/>
          <w:sz w:val="24"/>
          <w:szCs w:val="24"/>
        </w:rPr>
      </w:pPr>
      <w:r w:rsidRPr="00845B48">
        <w:rPr>
          <w:rFonts w:ascii="Arial" w:hAnsi="Arial" w:cs="Arial"/>
          <w:sz w:val="24"/>
          <w:szCs w:val="24"/>
        </w:rPr>
        <w:t xml:space="preserve">Pink, D. (2009) </w:t>
      </w:r>
      <w:r w:rsidRPr="00845B48">
        <w:rPr>
          <w:rFonts w:ascii="Arial" w:hAnsi="Arial" w:cs="Arial"/>
          <w:i/>
          <w:iCs/>
          <w:sz w:val="24"/>
          <w:szCs w:val="24"/>
        </w:rPr>
        <w:t>Drive</w:t>
      </w:r>
      <w:r w:rsidRPr="00845B48">
        <w:rPr>
          <w:rFonts w:ascii="Arial" w:hAnsi="Arial" w:cs="Arial"/>
          <w:sz w:val="24"/>
          <w:szCs w:val="24"/>
        </w:rPr>
        <w:t xml:space="preserve">. New York: Penguin Group. </w:t>
      </w:r>
    </w:p>
    <w:p w14:paraId="428D909D" w14:textId="77777777" w:rsidR="002A7B03" w:rsidRPr="00845B48" w:rsidRDefault="002A7B03" w:rsidP="00845B48">
      <w:pPr>
        <w:spacing w:line="360" w:lineRule="auto"/>
        <w:rPr>
          <w:rFonts w:ascii="Arial" w:hAnsi="Arial" w:cs="Arial"/>
          <w:sz w:val="24"/>
          <w:szCs w:val="24"/>
        </w:rPr>
      </w:pPr>
      <w:r w:rsidRPr="00845B48">
        <w:rPr>
          <w:rFonts w:ascii="Arial" w:hAnsi="Arial" w:cs="Arial"/>
          <w:sz w:val="24"/>
          <w:szCs w:val="24"/>
        </w:rPr>
        <w:t xml:space="preserve">Puccio, G. and Murdock, M. and </w:t>
      </w:r>
      <w:proofErr w:type="spellStart"/>
      <w:r w:rsidRPr="00845B48">
        <w:rPr>
          <w:rFonts w:ascii="Arial" w:hAnsi="Arial" w:cs="Arial"/>
          <w:sz w:val="24"/>
          <w:szCs w:val="24"/>
        </w:rPr>
        <w:t>Mance</w:t>
      </w:r>
      <w:proofErr w:type="spellEnd"/>
      <w:r w:rsidRPr="00845B48">
        <w:rPr>
          <w:rFonts w:ascii="Arial" w:hAnsi="Arial" w:cs="Arial"/>
          <w:sz w:val="24"/>
          <w:szCs w:val="24"/>
        </w:rPr>
        <w:t xml:space="preserve">, M. (2007) </w:t>
      </w:r>
      <w:r w:rsidRPr="00845B48">
        <w:rPr>
          <w:rFonts w:ascii="Arial" w:hAnsi="Arial" w:cs="Arial"/>
          <w:i/>
          <w:iCs/>
          <w:sz w:val="24"/>
          <w:szCs w:val="24"/>
        </w:rPr>
        <w:t>Creative Leadership</w:t>
      </w:r>
      <w:r w:rsidRPr="00845B48">
        <w:rPr>
          <w:rFonts w:ascii="Arial" w:hAnsi="Arial" w:cs="Arial"/>
          <w:sz w:val="24"/>
          <w:szCs w:val="24"/>
        </w:rPr>
        <w:t xml:space="preserve">. London: Sage. </w:t>
      </w:r>
    </w:p>
    <w:p w14:paraId="4BF1ABDB" w14:textId="77777777" w:rsidR="002A7B03" w:rsidRPr="00845B48" w:rsidRDefault="002A7B03" w:rsidP="00845B48">
      <w:pPr>
        <w:spacing w:line="360" w:lineRule="auto"/>
        <w:rPr>
          <w:rFonts w:ascii="Arial" w:hAnsi="Arial" w:cs="Arial"/>
          <w:sz w:val="24"/>
          <w:szCs w:val="24"/>
        </w:rPr>
      </w:pPr>
      <w:r w:rsidRPr="00845B48">
        <w:rPr>
          <w:rFonts w:ascii="Arial" w:hAnsi="Arial" w:cs="Arial"/>
          <w:sz w:val="24"/>
          <w:szCs w:val="24"/>
        </w:rPr>
        <w:t xml:space="preserve">Quigley, A. (2016) </w:t>
      </w:r>
      <w:r w:rsidRPr="00845B48">
        <w:rPr>
          <w:rFonts w:ascii="Arial" w:hAnsi="Arial" w:cs="Arial"/>
          <w:i/>
          <w:iCs/>
          <w:sz w:val="24"/>
          <w:szCs w:val="24"/>
        </w:rPr>
        <w:t>The Confident Teacher</w:t>
      </w:r>
      <w:r w:rsidRPr="00845B48">
        <w:rPr>
          <w:rFonts w:ascii="Arial" w:hAnsi="Arial" w:cs="Arial"/>
          <w:sz w:val="24"/>
          <w:szCs w:val="24"/>
        </w:rPr>
        <w:t xml:space="preserve">. London: Routledge. </w:t>
      </w:r>
    </w:p>
    <w:p w14:paraId="115ABBB7" w14:textId="77777777" w:rsidR="002A7B03" w:rsidRPr="00845B48" w:rsidRDefault="002A7B03" w:rsidP="00845B48">
      <w:pPr>
        <w:spacing w:line="360" w:lineRule="auto"/>
        <w:rPr>
          <w:rFonts w:ascii="Arial" w:hAnsi="Arial" w:cs="Arial"/>
          <w:sz w:val="24"/>
          <w:szCs w:val="24"/>
        </w:rPr>
      </w:pPr>
      <w:r w:rsidRPr="00845B48">
        <w:rPr>
          <w:rFonts w:ascii="Arial" w:hAnsi="Arial" w:cs="Arial"/>
          <w:sz w:val="24"/>
          <w:szCs w:val="24"/>
        </w:rPr>
        <w:lastRenderedPageBreak/>
        <w:t xml:space="preserve">Rajamanickam, M. (2004) </w:t>
      </w:r>
      <w:r w:rsidRPr="00845B48">
        <w:rPr>
          <w:rFonts w:ascii="Arial" w:hAnsi="Arial" w:cs="Arial"/>
          <w:i/>
          <w:iCs/>
          <w:sz w:val="24"/>
          <w:szCs w:val="24"/>
        </w:rPr>
        <w:t>Experimental Psychology with Advanced Experiments</w:t>
      </w:r>
      <w:r w:rsidRPr="00845B48">
        <w:rPr>
          <w:rFonts w:ascii="Arial" w:hAnsi="Arial" w:cs="Arial"/>
          <w:sz w:val="24"/>
          <w:szCs w:val="24"/>
        </w:rPr>
        <w:t xml:space="preserve">. New Delhi: Concept Publishing Company.  </w:t>
      </w:r>
    </w:p>
    <w:p w14:paraId="60E01613" w14:textId="77777777" w:rsidR="002A7B03" w:rsidRPr="00845B48" w:rsidRDefault="002A7B03" w:rsidP="00845B48">
      <w:pPr>
        <w:spacing w:line="360" w:lineRule="auto"/>
        <w:rPr>
          <w:rFonts w:ascii="Arial" w:hAnsi="Arial" w:cs="Arial"/>
          <w:sz w:val="24"/>
          <w:szCs w:val="24"/>
        </w:rPr>
      </w:pPr>
      <w:r w:rsidRPr="00845B48">
        <w:rPr>
          <w:rFonts w:ascii="Arial" w:hAnsi="Arial" w:cs="Arial"/>
          <w:sz w:val="24"/>
          <w:szCs w:val="24"/>
        </w:rPr>
        <w:t xml:space="preserve">Reddy, G. (2005) </w:t>
      </w:r>
      <w:r w:rsidRPr="00845B48">
        <w:rPr>
          <w:rFonts w:ascii="Arial" w:hAnsi="Arial" w:cs="Arial"/>
          <w:i/>
          <w:iCs/>
          <w:sz w:val="24"/>
          <w:szCs w:val="24"/>
        </w:rPr>
        <w:t>Role Performance of Special Education Teachers</w:t>
      </w:r>
      <w:r w:rsidRPr="00845B48">
        <w:rPr>
          <w:rFonts w:ascii="Arial" w:hAnsi="Arial" w:cs="Arial"/>
          <w:sz w:val="24"/>
          <w:szCs w:val="24"/>
        </w:rPr>
        <w:t xml:space="preserve">. New Delhi: Discovery Publishing House. </w:t>
      </w:r>
    </w:p>
    <w:p w14:paraId="0FBBB265" w14:textId="77777777" w:rsidR="002A7B03" w:rsidRPr="00845B48" w:rsidRDefault="002A7B03" w:rsidP="00845B48">
      <w:pPr>
        <w:spacing w:line="360" w:lineRule="auto"/>
        <w:rPr>
          <w:rFonts w:ascii="Arial" w:hAnsi="Arial" w:cs="Arial"/>
          <w:sz w:val="24"/>
          <w:szCs w:val="24"/>
        </w:rPr>
      </w:pPr>
      <w:r w:rsidRPr="00845B48">
        <w:rPr>
          <w:rFonts w:ascii="Arial" w:hAnsi="Arial" w:cs="Arial"/>
          <w:sz w:val="24"/>
          <w:szCs w:val="24"/>
        </w:rPr>
        <w:t xml:space="preserve">Reynolds, E. (2016) </w:t>
      </w:r>
      <w:r w:rsidRPr="00845B48">
        <w:rPr>
          <w:rFonts w:ascii="Arial" w:hAnsi="Arial" w:cs="Arial"/>
          <w:i/>
          <w:iCs/>
          <w:sz w:val="24"/>
          <w:szCs w:val="24"/>
        </w:rPr>
        <w:t>Why should children learn about social enterprise?</w:t>
      </w:r>
      <w:r w:rsidRPr="00845B48">
        <w:rPr>
          <w:rFonts w:ascii="Arial" w:hAnsi="Arial" w:cs="Arial"/>
          <w:sz w:val="24"/>
          <w:szCs w:val="24"/>
        </w:rPr>
        <w:t xml:space="preserve"> Available at: </w:t>
      </w:r>
      <w:hyperlink r:id="rId25" w:history="1">
        <w:r w:rsidRPr="00845B48">
          <w:rPr>
            <w:rStyle w:val="Hyperlink"/>
            <w:rFonts w:ascii="Arial" w:hAnsi="Arial" w:cs="Arial"/>
            <w:sz w:val="24"/>
            <w:szCs w:val="24"/>
          </w:rPr>
          <w:t>https://www.britishcouncil.org/voices-magazine/why-should-children-learn-about-social-enterprise</w:t>
        </w:r>
      </w:hyperlink>
      <w:r w:rsidRPr="00845B48">
        <w:rPr>
          <w:rFonts w:ascii="Arial" w:hAnsi="Arial" w:cs="Arial"/>
          <w:sz w:val="24"/>
          <w:szCs w:val="24"/>
        </w:rPr>
        <w:t xml:space="preserve">                                                                                                                                 (Accessed: 9</w:t>
      </w:r>
      <w:r w:rsidRPr="00845B48">
        <w:rPr>
          <w:rFonts w:ascii="Arial" w:hAnsi="Arial" w:cs="Arial"/>
          <w:sz w:val="24"/>
          <w:szCs w:val="24"/>
          <w:vertAlign w:val="superscript"/>
        </w:rPr>
        <w:t>th</w:t>
      </w:r>
      <w:r w:rsidRPr="00845B48">
        <w:rPr>
          <w:rFonts w:ascii="Arial" w:hAnsi="Arial" w:cs="Arial"/>
          <w:sz w:val="24"/>
          <w:szCs w:val="24"/>
        </w:rPr>
        <w:t xml:space="preserve"> January 2020). </w:t>
      </w:r>
    </w:p>
    <w:p w14:paraId="2EB777DA" w14:textId="77777777" w:rsidR="002A7B03" w:rsidRPr="00845B48" w:rsidRDefault="002A7B03" w:rsidP="00845B48">
      <w:pPr>
        <w:spacing w:line="360" w:lineRule="auto"/>
        <w:rPr>
          <w:rFonts w:ascii="Arial" w:hAnsi="Arial" w:cs="Arial"/>
          <w:sz w:val="24"/>
          <w:szCs w:val="24"/>
        </w:rPr>
      </w:pPr>
      <w:r w:rsidRPr="00845B48">
        <w:rPr>
          <w:rFonts w:ascii="Arial" w:hAnsi="Arial" w:cs="Arial"/>
          <w:sz w:val="24"/>
          <w:szCs w:val="24"/>
        </w:rPr>
        <w:t xml:space="preserve">Robins, K. (2007) </w:t>
      </w:r>
      <w:r w:rsidRPr="00845B48">
        <w:rPr>
          <w:rFonts w:ascii="Arial" w:hAnsi="Arial" w:cs="Arial"/>
          <w:i/>
          <w:iCs/>
          <w:sz w:val="24"/>
          <w:szCs w:val="24"/>
        </w:rPr>
        <w:t>Do schools kill creativity</w:t>
      </w:r>
      <w:r w:rsidRPr="00845B48">
        <w:rPr>
          <w:rFonts w:ascii="Arial" w:hAnsi="Arial" w:cs="Arial"/>
          <w:sz w:val="24"/>
          <w:szCs w:val="24"/>
        </w:rPr>
        <w:t xml:space="preserve">? [Video] Available at: </w:t>
      </w:r>
      <w:hyperlink r:id="rId26" w:history="1">
        <w:r w:rsidRPr="00845B48">
          <w:rPr>
            <w:rStyle w:val="Hyperlink"/>
            <w:rFonts w:ascii="Arial" w:hAnsi="Arial" w:cs="Arial"/>
            <w:sz w:val="24"/>
            <w:szCs w:val="24"/>
          </w:rPr>
          <w:t>https://www.youtube.com/watch?v=iG9CE55wbtY</w:t>
        </w:r>
      </w:hyperlink>
      <w:r w:rsidRPr="00845B48">
        <w:rPr>
          <w:rFonts w:ascii="Arial" w:hAnsi="Arial" w:cs="Arial"/>
          <w:sz w:val="24"/>
          <w:szCs w:val="24"/>
        </w:rPr>
        <w:t xml:space="preserve"> </w:t>
      </w:r>
      <w:r>
        <w:rPr>
          <w:rFonts w:ascii="Arial" w:hAnsi="Arial" w:cs="Arial"/>
          <w:sz w:val="24"/>
          <w:szCs w:val="24"/>
        </w:rPr>
        <w:t xml:space="preserve">                                      </w:t>
      </w:r>
      <w:r w:rsidRPr="00845B48">
        <w:rPr>
          <w:rFonts w:ascii="Arial" w:hAnsi="Arial" w:cs="Arial"/>
          <w:sz w:val="24"/>
          <w:szCs w:val="24"/>
        </w:rPr>
        <w:t>(Accessed: 5</w:t>
      </w:r>
      <w:r w:rsidRPr="00845B48">
        <w:rPr>
          <w:rFonts w:ascii="Arial" w:hAnsi="Arial" w:cs="Arial"/>
          <w:sz w:val="24"/>
          <w:szCs w:val="24"/>
          <w:vertAlign w:val="superscript"/>
        </w:rPr>
        <w:t>th</w:t>
      </w:r>
      <w:r w:rsidRPr="00845B48">
        <w:rPr>
          <w:rFonts w:ascii="Arial" w:hAnsi="Arial" w:cs="Arial"/>
          <w:sz w:val="24"/>
          <w:szCs w:val="24"/>
        </w:rPr>
        <w:t xml:space="preserve"> January 2020). </w:t>
      </w:r>
    </w:p>
    <w:p w14:paraId="4F7DB1A6" w14:textId="77777777" w:rsidR="002A7B03" w:rsidRPr="00845B48" w:rsidRDefault="002A7B03" w:rsidP="00845B48">
      <w:pPr>
        <w:spacing w:line="360" w:lineRule="auto"/>
        <w:rPr>
          <w:rFonts w:ascii="Arial" w:hAnsi="Arial" w:cs="Arial"/>
          <w:sz w:val="24"/>
          <w:szCs w:val="24"/>
        </w:rPr>
      </w:pPr>
      <w:r w:rsidRPr="00845B48">
        <w:rPr>
          <w:rFonts w:ascii="Arial" w:hAnsi="Arial" w:cs="Arial"/>
          <w:sz w:val="24"/>
          <w:szCs w:val="24"/>
        </w:rPr>
        <w:t xml:space="preserve">Robinson, K. (2015) </w:t>
      </w:r>
      <w:r w:rsidRPr="00845B48">
        <w:rPr>
          <w:rFonts w:ascii="Arial" w:hAnsi="Arial" w:cs="Arial"/>
          <w:i/>
          <w:iCs/>
          <w:sz w:val="24"/>
          <w:szCs w:val="24"/>
        </w:rPr>
        <w:t>Creative Schools</w:t>
      </w:r>
      <w:r w:rsidRPr="00845B48">
        <w:rPr>
          <w:rFonts w:ascii="Arial" w:hAnsi="Arial" w:cs="Arial"/>
          <w:sz w:val="24"/>
          <w:szCs w:val="24"/>
        </w:rPr>
        <w:t xml:space="preserve">. London: Penguin UK. </w:t>
      </w:r>
    </w:p>
    <w:p w14:paraId="241503C6" w14:textId="77777777" w:rsidR="002A7B03" w:rsidRPr="00845B48" w:rsidRDefault="002A7B03" w:rsidP="00845B48">
      <w:pPr>
        <w:spacing w:line="360" w:lineRule="auto"/>
        <w:rPr>
          <w:rFonts w:ascii="Arial" w:hAnsi="Arial" w:cs="Arial"/>
          <w:sz w:val="24"/>
          <w:szCs w:val="24"/>
        </w:rPr>
      </w:pPr>
      <w:r w:rsidRPr="00845B48">
        <w:rPr>
          <w:rFonts w:ascii="Arial" w:hAnsi="Arial" w:cs="Arial"/>
          <w:sz w:val="24"/>
          <w:szCs w:val="24"/>
        </w:rPr>
        <w:t xml:space="preserve">Rosati, R. (2017) </w:t>
      </w:r>
      <w:r w:rsidRPr="00845B48">
        <w:rPr>
          <w:rFonts w:ascii="Arial" w:hAnsi="Arial" w:cs="Arial"/>
          <w:i/>
          <w:iCs/>
          <w:sz w:val="24"/>
          <w:szCs w:val="24"/>
        </w:rPr>
        <w:t>Why a motivated teacher is key to the classroom</w:t>
      </w:r>
      <w:r w:rsidRPr="00845B48">
        <w:rPr>
          <w:rFonts w:ascii="Arial" w:hAnsi="Arial" w:cs="Arial"/>
          <w:sz w:val="24"/>
          <w:szCs w:val="24"/>
        </w:rPr>
        <w:t xml:space="preserve">. Available at: </w:t>
      </w:r>
      <w:hyperlink r:id="rId27" w:history="1">
        <w:r w:rsidRPr="00845B48">
          <w:rPr>
            <w:rStyle w:val="Hyperlink"/>
            <w:rFonts w:ascii="Arial" w:hAnsi="Arial" w:cs="Arial"/>
            <w:sz w:val="24"/>
            <w:szCs w:val="24"/>
          </w:rPr>
          <w:t>https://www.impactteachers.com/motivated-teacher-key-classroom/teacher-tips</w:t>
        </w:r>
      </w:hyperlink>
      <w:r w:rsidRPr="00845B48">
        <w:rPr>
          <w:rFonts w:ascii="Arial" w:hAnsi="Arial" w:cs="Arial"/>
          <w:sz w:val="24"/>
          <w:szCs w:val="24"/>
        </w:rPr>
        <w:t xml:space="preserve"> (Accessed: 7</w:t>
      </w:r>
      <w:r w:rsidRPr="00845B48">
        <w:rPr>
          <w:rFonts w:ascii="Arial" w:hAnsi="Arial" w:cs="Arial"/>
          <w:sz w:val="24"/>
          <w:szCs w:val="24"/>
          <w:vertAlign w:val="superscript"/>
        </w:rPr>
        <w:t>th</w:t>
      </w:r>
      <w:r w:rsidRPr="00845B48">
        <w:rPr>
          <w:rFonts w:ascii="Arial" w:hAnsi="Arial" w:cs="Arial"/>
          <w:sz w:val="24"/>
          <w:szCs w:val="24"/>
        </w:rPr>
        <w:t xml:space="preserve"> January 2020). </w:t>
      </w:r>
    </w:p>
    <w:p w14:paraId="553E8DEF" w14:textId="77777777" w:rsidR="002A7B03" w:rsidRPr="00845B48" w:rsidRDefault="002A7B03" w:rsidP="00845B48">
      <w:pPr>
        <w:spacing w:line="360" w:lineRule="auto"/>
        <w:rPr>
          <w:rFonts w:ascii="Arial" w:hAnsi="Arial" w:cs="Arial"/>
          <w:sz w:val="24"/>
          <w:szCs w:val="24"/>
        </w:rPr>
      </w:pPr>
      <w:r w:rsidRPr="00845B48">
        <w:rPr>
          <w:rFonts w:ascii="Arial" w:hAnsi="Arial" w:cs="Arial"/>
          <w:sz w:val="24"/>
          <w:szCs w:val="24"/>
        </w:rPr>
        <w:t xml:space="preserve">Runco, M. and </w:t>
      </w:r>
      <w:proofErr w:type="spellStart"/>
      <w:r w:rsidRPr="00845B48">
        <w:rPr>
          <w:rFonts w:ascii="Arial" w:hAnsi="Arial" w:cs="Arial"/>
          <w:sz w:val="24"/>
          <w:szCs w:val="24"/>
        </w:rPr>
        <w:t>Acar</w:t>
      </w:r>
      <w:proofErr w:type="spellEnd"/>
      <w:r w:rsidRPr="00845B48">
        <w:rPr>
          <w:rFonts w:ascii="Arial" w:hAnsi="Arial" w:cs="Arial"/>
          <w:sz w:val="24"/>
          <w:szCs w:val="24"/>
        </w:rPr>
        <w:t>, S. (2012) ‘</w:t>
      </w:r>
      <w:r w:rsidRPr="00845B48">
        <w:rPr>
          <w:rFonts w:ascii="Arial" w:hAnsi="Arial" w:cs="Arial"/>
          <w:sz w:val="24"/>
          <w:szCs w:val="24"/>
        </w:rPr>
        <w:t>Divergent Thinking as an Indicator of Creative Potentia</w:t>
      </w:r>
      <w:r w:rsidRPr="00845B48">
        <w:rPr>
          <w:rFonts w:ascii="Arial" w:hAnsi="Arial" w:cs="Arial"/>
          <w:sz w:val="24"/>
          <w:szCs w:val="24"/>
        </w:rPr>
        <w:t xml:space="preserve">l’, </w:t>
      </w:r>
      <w:r w:rsidRPr="00845B48">
        <w:rPr>
          <w:rFonts w:ascii="Arial" w:hAnsi="Arial" w:cs="Arial"/>
          <w:i/>
          <w:iCs/>
          <w:sz w:val="24"/>
          <w:szCs w:val="24"/>
        </w:rPr>
        <w:t>Creativity Research Journal</w:t>
      </w:r>
      <w:r w:rsidRPr="00845B48">
        <w:rPr>
          <w:rFonts w:ascii="Arial" w:hAnsi="Arial" w:cs="Arial"/>
          <w:sz w:val="24"/>
          <w:szCs w:val="24"/>
        </w:rPr>
        <w:t xml:space="preserve">, Vol.24, pp.1-10. Available at: </w:t>
      </w:r>
      <w:hyperlink r:id="rId28" w:history="1">
        <w:r w:rsidRPr="00845B48">
          <w:rPr>
            <w:rStyle w:val="Hyperlink"/>
            <w:rFonts w:ascii="Arial" w:hAnsi="Arial" w:cs="Arial"/>
            <w:sz w:val="24"/>
            <w:szCs w:val="24"/>
          </w:rPr>
          <w:t>https://www.researchgate.net/profile/Mark_Runco/publication/8902778_Creativity/links/54256bfe0cf2e4ce94037f94/Creativity.pdf</w:t>
        </w:r>
      </w:hyperlink>
      <w:r w:rsidRPr="00845B48">
        <w:rPr>
          <w:rFonts w:ascii="Arial" w:hAnsi="Arial" w:cs="Arial"/>
          <w:sz w:val="24"/>
          <w:szCs w:val="24"/>
        </w:rPr>
        <w:t xml:space="preserve">                                                                          (Accessed: 5</w:t>
      </w:r>
      <w:r w:rsidRPr="00845B48">
        <w:rPr>
          <w:rFonts w:ascii="Arial" w:hAnsi="Arial" w:cs="Arial"/>
          <w:sz w:val="24"/>
          <w:szCs w:val="24"/>
          <w:vertAlign w:val="superscript"/>
        </w:rPr>
        <w:t>th</w:t>
      </w:r>
      <w:r w:rsidRPr="00845B48">
        <w:rPr>
          <w:rFonts w:ascii="Arial" w:hAnsi="Arial" w:cs="Arial"/>
          <w:sz w:val="24"/>
          <w:szCs w:val="24"/>
        </w:rPr>
        <w:t xml:space="preserve"> January 2020). </w:t>
      </w:r>
    </w:p>
    <w:p w14:paraId="5BD7DCD8" w14:textId="77777777" w:rsidR="002A7B03" w:rsidRPr="00845B48" w:rsidRDefault="002A7B03" w:rsidP="00845B48">
      <w:pPr>
        <w:spacing w:line="360" w:lineRule="auto"/>
        <w:rPr>
          <w:rFonts w:ascii="Arial" w:hAnsi="Arial" w:cs="Arial"/>
          <w:sz w:val="24"/>
          <w:szCs w:val="24"/>
        </w:rPr>
      </w:pPr>
      <w:r w:rsidRPr="00845B48">
        <w:rPr>
          <w:rFonts w:ascii="Arial" w:hAnsi="Arial" w:cs="Arial"/>
          <w:sz w:val="24"/>
          <w:szCs w:val="24"/>
        </w:rPr>
        <w:t xml:space="preserve">Ryan, R. and Deci, E. (2000) </w:t>
      </w:r>
      <w:r w:rsidRPr="00845B48">
        <w:rPr>
          <w:rFonts w:ascii="Arial" w:hAnsi="Arial" w:cs="Arial"/>
          <w:i/>
          <w:iCs/>
          <w:sz w:val="24"/>
          <w:szCs w:val="24"/>
        </w:rPr>
        <w:t>Self-Determination Theory and the Facilitation of Intrinsic Motivation, Social Development, and Well-Being</w:t>
      </w:r>
      <w:r w:rsidRPr="00845B48">
        <w:rPr>
          <w:rFonts w:ascii="Arial" w:hAnsi="Arial" w:cs="Arial"/>
          <w:sz w:val="24"/>
          <w:szCs w:val="24"/>
        </w:rPr>
        <w:t xml:space="preserve">. Available at: </w:t>
      </w:r>
      <w:hyperlink r:id="rId29" w:history="1">
        <w:r w:rsidRPr="00845B48">
          <w:rPr>
            <w:rStyle w:val="Hyperlink"/>
            <w:rFonts w:ascii="Arial" w:hAnsi="Arial" w:cs="Arial"/>
            <w:sz w:val="24"/>
            <w:szCs w:val="24"/>
          </w:rPr>
          <w:t>https://selfdeterminationtheory.org/SDT/documents/2000_RyanDeci_SDT.pdf</w:t>
        </w:r>
      </w:hyperlink>
      <w:r w:rsidRPr="00845B48">
        <w:rPr>
          <w:rFonts w:ascii="Arial" w:hAnsi="Arial" w:cs="Arial"/>
          <w:sz w:val="24"/>
          <w:szCs w:val="24"/>
        </w:rPr>
        <w:t xml:space="preserve">          (Accessed: 6</w:t>
      </w:r>
      <w:r w:rsidRPr="00845B48">
        <w:rPr>
          <w:rFonts w:ascii="Arial" w:hAnsi="Arial" w:cs="Arial"/>
          <w:sz w:val="24"/>
          <w:szCs w:val="24"/>
          <w:vertAlign w:val="superscript"/>
        </w:rPr>
        <w:t>th</w:t>
      </w:r>
      <w:r w:rsidRPr="00845B48">
        <w:rPr>
          <w:rFonts w:ascii="Arial" w:hAnsi="Arial" w:cs="Arial"/>
          <w:sz w:val="24"/>
          <w:szCs w:val="24"/>
        </w:rPr>
        <w:t xml:space="preserve"> January 2020). </w:t>
      </w:r>
    </w:p>
    <w:p w14:paraId="03402E34" w14:textId="77777777" w:rsidR="002A7B03" w:rsidRPr="00845B48" w:rsidRDefault="002A7B03" w:rsidP="00845B48">
      <w:pPr>
        <w:spacing w:line="360" w:lineRule="auto"/>
        <w:rPr>
          <w:rFonts w:ascii="Arial" w:hAnsi="Arial" w:cs="Arial"/>
          <w:sz w:val="24"/>
          <w:szCs w:val="24"/>
        </w:rPr>
      </w:pPr>
      <w:r w:rsidRPr="00845B48">
        <w:rPr>
          <w:rFonts w:ascii="Arial" w:hAnsi="Arial" w:cs="Arial"/>
          <w:sz w:val="24"/>
          <w:szCs w:val="24"/>
        </w:rPr>
        <w:t xml:space="preserve">Sale, D. (2015) </w:t>
      </w:r>
      <w:r w:rsidRPr="00845B48">
        <w:rPr>
          <w:rFonts w:ascii="Arial" w:hAnsi="Arial" w:cs="Arial"/>
          <w:i/>
          <w:iCs/>
          <w:sz w:val="24"/>
          <w:szCs w:val="24"/>
        </w:rPr>
        <w:t>Creative Teaching</w:t>
      </w:r>
      <w:r w:rsidRPr="00845B48">
        <w:rPr>
          <w:rFonts w:ascii="Arial" w:hAnsi="Arial" w:cs="Arial"/>
          <w:sz w:val="24"/>
          <w:szCs w:val="24"/>
        </w:rPr>
        <w:t xml:space="preserve">. London: Springer. </w:t>
      </w:r>
    </w:p>
    <w:p w14:paraId="50392B4D" w14:textId="77777777" w:rsidR="002A7B03" w:rsidRPr="00845B48" w:rsidRDefault="002A7B03" w:rsidP="00845B48">
      <w:pPr>
        <w:spacing w:line="360" w:lineRule="auto"/>
        <w:rPr>
          <w:rFonts w:ascii="Arial" w:hAnsi="Arial" w:cs="Arial"/>
          <w:sz w:val="24"/>
          <w:szCs w:val="24"/>
        </w:rPr>
      </w:pPr>
      <w:r w:rsidRPr="00845B48">
        <w:rPr>
          <w:rFonts w:ascii="Arial" w:hAnsi="Arial" w:cs="Arial"/>
          <w:sz w:val="24"/>
          <w:szCs w:val="24"/>
        </w:rPr>
        <w:t xml:space="preserve">Sawyer, D. (2002) </w:t>
      </w:r>
      <w:r w:rsidRPr="00845B48">
        <w:rPr>
          <w:rFonts w:ascii="Arial" w:hAnsi="Arial" w:cs="Arial"/>
          <w:i/>
          <w:iCs/>
          <w:sz w:val="24"/>
          <w:szCs w:val="24"/>
        </w:rPr>
        <w:t>NESA: Activities Handbook</w:t>
      </w:r>
      <w:r w:rsidRPr="00845B48">
        <w:rPr>
          <w:rFonts w:ascii="Arial" w:hAnsi="Arial" w:cs="Arial"/>
          <w:sz w:val="24"/>
          <w:szCs w:val="24"/>
        </w:rPr>
        <w:t xml:space="preserve">. Vancouver: </w:t>
      </w:r>
      <w:proofErr w:type="spellStart"/>
      <w:r w:rsidRPr="00845B48">
        <w:rPr>
          <w:rFonts w:ascii="Arial" w:hAnsi="Arial" w:cs="Arial"/>
          <w:sz w:val="24"/>
          <w:szCs w:val="24"/>
        </w:rPr>
        <w:t>Tillacum</w:t>
      </w:r>
      <w:proofErr w:type="spellEnd"/>
      <w:r w:rsidRPr="00845B48">
        <w:rPr>
          <w:rFonts w:ascii="Arial" w:hAnsi="Arial" w:cs="Arial"/>
          <w:sz w:val="24"/>
          <w:szCs w:val="24"/>
        </w:rPr>
        <w:t xml:space="preserve"> library. </w:t>
      </w:r>
    </w:p>
    <w:p w14:paraId="3C3EFB79" w14:textId="77777777" w:rsidR="002A7B03" w:rsidRPr="00845B48" w:rsidRDefault="002A7B03" w:rsidP="00845B48">
      <w:pPr>
        <w:spacing w:line="360" w:lineRule="auto"/>
        <w:rPr>
          <w:rFonts w:ascii="Arial" w:hAnsi="Arial" w:cs="Arial"/>
          <w:sz w:val="24"/>
          <w:szCs w:val="24"/>
        </w:rPr>
      </w:pPr>
      <w:r w:rsidRPr="00845B48">
        <w:rPr>
          <w:rFonts w:ascii="Arial" w:hAnsi="Arial" w:cs="Arial"/>
          <w:sz w:val="24"/>
          <w:szCs w:val="24"/>
        </w:rPr>
        <w:t xml:space="preserve">Searle, M. and Swartz, M. (2015) </w:t>
      </w:r>
      <w:r w:rsidRPr="00845B48">
        <w:rPr>
          <w:rFonts w:ascii="Arial" w:hAnsi="Arial" w:cs="Arial"/>
          <w:i/>
          <w:iCs/>
          <w:sz w:val="24"/>
          <w:szCs w:val="24"/>
        </w:rPr>
        <w:t>Teacher Teamwork</w:t>
      </w:r>
      <w:r w:rsidRPr="00845B48">
        <w:rPr>
          <w:rFonts w:ascii="Arial" w:hAnsi="Arial" w:cs="Arial"/>
          <w:sz w:val="24"/>
          <w:szCs w:val="24"/>
        </w:rPr>
        <w:t xml:space="preserve">. United Sates of America: ASCD. </w:t>
      </w:r>
    </w:p>
    <w:p w14:paraId="57421AE9" w14:textId="77777777" w:rsidR="002A7B03" w:rsidRPr="00845B48" w:rsidRDefault="002A7B03" w:rsidP="00845B48">
      <w:pPr>
        <w:spacing w:line="360" w:lineRule="auto"/>
        <w:rPr>
          <w:rFonts w:ascii="Arial" w:hAnsi="Arial" w:cs="Arial"/>
          <w:sz w:val="24"/>
          <w:szCs w:val="24"/>
        </w:rPr>
      </w:pPr>
      <w:proofErr w:type="spellStart"/>
      <w:r w:rsidRPr="00845B48">
        <w:rPr>
          <w:rFonts w:ascii="Arial" w:hAnsi="Arial" w:cs="Arial"/>
          <w:sz w:val="24"/>
          <w:szCs w:val="24"/>
        </w:rPr>
        <w:t>Serrat</w:t>
      </w:r>
      <w:proofErr w:type="spellEnd"/>
      <w:r w:rsidRPr="00845B48">
        <w:rPr>
          <w:rFonts w:ascii="Arial" w:hAnsi="Arial" w:cs="Arial"/>
          <w:sz w:val="24"/>
          <w:szCs w:val="24"/>
        </w:rPr>
        <w:t xml:space="preserve">, O. (2017) </w:t>
      </w:r>
      <w:r w:rsidRPr="00845B48">
        <w:rPr>
          <w:rFonts w:ascii="Arial" w:hAnsi="Arial" w:cs="Arial"/>
          <w:i/>
          <w:iCs/>
          <w:sz w:val="24"/>
          <w:szCs w:val="24"/>
        </w:rPr>
        <w:t>Knowledge Solutions</w:t>
      </w:r>
      <w:r w:rsidRPr="00845B48">
        <w:rPr>
          <w:rFonts w:ascii="Arial" w:hAnsi="Arial" w:cs="Arial"/>
          <w:sz w:val="24"/>
          <w:szCs w:val="24"/>
        </w:rPr>
        <w:t xml:space="preserve">. Philippines: Springer Open Press. </w:t>
      </w:r>
    </w:p>
    <w:p w14:paraId="1E0F4133" w14:textId="77777777" w:rsidR="002A7B03" w:rsidRPr="00845B48" w:rsidRDefault="002A7B03" w:rsidP="00845B48">
      <w:pPr>
        <w:spacing w:line="360" w:lineRule="auto"/>
        <w:rPr>
          <w:rFonts w:ascii="Arial" w:hAnsi="Arial" w:cs="Arial"/>
          <w:sz w:val="24"/>
          <w:szCs w:val="24"/>
        </w:rPr>
      </w:pPr>
      <w:proofErr w:type="spellStart"/>
      <w:r w:rsidRPr="00845B48">
        <w:rPr>
          <w:rFonts w:ascii="Arial" w:hAnsi="Arial" w:cs="Arial"/>
          <w:sz w:val="24"/>
          <w:szCs w:val="24"/>
        </w:rPr>
        <w:lastRenderedPageBreak/>
        <w:t>Shalley</w:t>
      </w:r>
      <w:proofErr w:type="spellEnd"/>
      <w:r w:rsidRPr="00845B48">
        <w:rPr>
          <w:rFonts w:ascii="Arial" w:hAnsi="Arial" w:cs="Arial"/>
          <w:sz w:val="24"/>
          <w:szCs w:val="24"/>
        </w:rPr>
        <w:t xml:space="preserve">, C. and </w:t>
      </w:r>
      <w:proofErr w:type="spellStart"/>
      <w:r w:rsidRPr="00845B48">
        <w:rPr>
          <w:rFonts w:ascii="Arial" w:hAnsi="Arial" w:cs="Arial"/>
          <w:sz w:val="24"/>
          <w:szCs w:val="24"/>
        </w:rPr>
        <w:t>Hitt</w:t>
      </w:r>
      <w:proofErr w:type="spellEnd"/>
      <w:r w:rsidRPr="00845B48">
        <w:rPr>
          <w:rFonts w:ascii="Arial" w:hAnsi="Arial" w:cs="Arial"/>
          <w:sz w:val="24"/>
          <w:szCs w:val="24"/>
        </w:rPr>
        <w:t xml:space="preserve">, M. and Zhou, J. (2015) </w:t>
      </w:r>
      <w:r w:rsidRPr="00845B48">
        <w:rPr>
          <w:rFonts w:ascii="Arial" w:hAnsi="Arial" w:cs="Arial"/>
          <w:i/>
          <w:iCs/>
          <w:sz w:val="24"/>
          <w:szCs w:val="24"/>
        </w:rPr>
        <w:t>The Oxford Handbook of Creativity, Innovation and Entrepreneurship</w:t>
      </w:r>
      <w:r w:rsidRPr="00845B48">
        <w:rPr>
          <w:rFonts w:ascii="Arial" w:hAnsi="Arial" w:cs="Arial"/>
          <w:sz w:val="24"/>
          <w:szCs w:val="24"/>
        </w:rPr>
        <w:t xml:space="preserve">. Oxford: Oxford University Press. </w:t>
      </w:r>
    </w:p>
    <w:p w14:paraId="4A45123A" w14:textId="77777777" w:rsidR="002A7B03" w:rsidRPr="00845B48" w:rsidRDefault="002A7B03" w:rsidP="00845B48">
      <w:pPr>
        <w:spacing w:line="360" w:lineRule="auto"/>
        <w:rPr>
          <w:rFonts w:ascii="Arial" w:hAnsi="Arial" w:cs="Arial"/>
          <w:sz w:val="24"/>
          <w:szCs w:val="24"/>
        </w:rPr>
      </w:pPr>
      <w:r w:rsidRPr="00845B48">
        <w:rPr>
          <w:rFonts w:ascii="Arial" w:hAnsi="Arial" w:cs="Arial"/>
          <w:sz w:val="24"/>
          <w:szCs w:val="24"/>
        </w:rPr>
        <w:t xml:space="preserve">Sharma, U. (2009) </w:t>
      </w:r>
      <w:r w:rsidRPr="00845B48">
        <w:rPr>
          <w:rFonts w:ascii="Arial" w:hAnsi="Arial" w:cs="Arial"/>
          <w:i/>
          <w:iCs/>
          <w:sz w:val="24"/>
          <w:szCs w:val="24"/>
        </w:rPr>
        <w:t>Born to grow</w:t>
      </w:r>
      <w:r w:rsidRPr="00845B48">
        <w:rPr>
          <w:rFonts w:ascii="Arial" w:hAnsi="Arial" w:cs="Arial"/>
          <w:sz w:val="24"/>
          <w:szCs w:val="24"/>
        </w:rPr>
        <w:t xml:space="preserve">. New Delhi: Orient Publishing. </w:t>
      </w:r>
    </w:p>
    <w:p w14:paraId="56D90699" w14:textId="77777777" w:rsidR="002A7B03" w:rsidRPr="00845B48" w:rsidRDefault="002A7B03" w:rsidP="00845B48">
      <w:pPr>
        <w:spacing w:line="360" w:lineRule="auto"/>
        <w:rPr>
          <w:rFonts w:ascii="Arial" w:hAnsi="Arial" w:cs="Arial"/>
          <w:sz w:val="24"/>
          <w:szCs w:val="24"/>
        </w:rPr>
      </w:pPr>
      <w:r w:rsidRPr="00845B48">
        <w:rPr>
          <w:rFonts w:ascii="Arial" w:hAnsi="Arial" w:cs="Arial"/>
          <w:sz w:val="24"/>
          <w:szCs w:val="24"/>
        </w:rPr>
        <w:t xml:space="preserve">Sharp, C. (2004) </w:t>
      </w:r>
      <w:r w:rsidRPr="00845B48">
        <w:rPr>
          <w:rFonts w:ascii="Arial" w:hAnsi="Arial" w:cs="Arial"/>
          <w:i/>
          <w:iCs/>
          <w:sz w:val="24"/>
          <w:szCs w:val="24"/>
        </w:rPr>
        <w:t>Developing young children’s creativity: what can we learn from research?</w:t>
      </w:r>
      <w:r w:rsidRPr="00845B48">
        <w:rPr>
          <w:rFonts w:ascii="Arial" w:hAnsi="Arial" w:cs="Arial"/>
          <w:sz w:val="24"/>
          <w:szCs w:val="24"/>
        </w:rPr>
        <w:t xml:space="preserve"> Available at: </w:t>
      </w:r>
      <w:hyperlink r:id="rId30" w:history="1">
        <w:r w:rsidRPr="00845B48">
          <w:rPr>
            <w:rStyle w:val="Hyperlink"/>
            <w:rFonts w:ascii="Arial" w:hAnsi="Arial" w:cs="Arial"/>
            <w:sz w:val="24"/>
            <w:szCs w:val="24"/>
          </w:rPr>
          <w:t>https://www.nfer.ac.uk/publications/55502/55502.pdf</w:t>
        </w:r>
      </w:hyperlink>
      <w:r w:rsidRPr="00845B48">
        <w:rPr>
          <w:rFonts w:ascii="Arial" w:hAnsi="Arial" w:cs="Arial"/>
          <w:sz w:val="24"/>
          <w:szCs w:val="24"/>
        </w:rPr>
        <w:t xml:space="preserve">                          (Accessed: 6</w:t>
      </w:r>
      <w:r w:rsidRPr="00845B48">
        <w:rPr>
          <w:rFonts w:ascii="Arial" w:hAnsi="Arial" w:cs="Arial"/>
          <w:sz w:val="24"/>
          <w:szCs w:val="24"/>
          <w:vertAlign w:val="superscript"/>
        </w:rPr>
        <w:t>th</w:t>
      </w:r>
      <w:r w:rsidRPr="00845B48">
        <w:rPr>
          <w:rFonts w:ascii="Arial" w:hAnsi="Arial" w:cs="Arial"/>
          <w:sz w:val="24"/>
          <w:szCs w:val="24"/>
        </w:rPr>
        <w:t xml:space="preserve"> January 2020). </w:t>
      </w:r>
    </w:p>
    <w:p w14:paraId="5EDEF904" w14:textId="77777777" w:rsidR="002A7B03" w:rsidRPr="00845B48" w:rsidRDefault="002A7B03" w:rsidP="00845B48">
      <w:pPr>
        <w:spacing w:line="360" w:lineRule="auto"/>
        <w:rPr>
          <w:rFonts w:ascii="Arial" w:hAnsi="Arial" w:cs="Arial"/>
          <w:sz w:val="24"/>
          <w:szCs w:val="24"/>
        </w:rPr>
      </w:pPr>
      <w:proofErr w:type="spellStart"/>
      <w:r w:rsidRPr="00845B48">
        <w:rPr>
          <w:rFonts w:ascii="Arial" w:hAnsi="Arial" w:cs="Arial"/>
          <w:sz w:val="24"/>
          <w:szCs w:val="24"/>
        </w:rPr>
        <w:t>Skillicorn</w:t>
      </w:r>
      <w:proofErr w:type="spellEnd"/>
      <w:r w:rsidRPr="00845B48">
        <w:rPr>
          <w:rFonts w:ascii="Arial" w:hAnsi="Arial" w:cs="Arial"/>
          <w:sz w:val="24"/>
          <w:szCs w:val="24"/>
        </w:rPr>
        <w:t xml:space="preserve">, N. (2016) </w:t>
      </w:r>
      <w:r w:rsidRPr="00845B48">
        <w:rPr>
          <w:rFonts w:ascii="Arial" w:hAnsi="Arial" w:cs="Arial"/>
          <w:i/>
          <w:iCs/>
          <w:sz w:val="24"/>
          <w:szCs w:val="24"/>
        </w:rPr>
        <w:t>Evidence that children become less creative over time</w:t>
      </w:r>
      <w:r w:rsidRPr="00845B48">
        <w:rPr>
          <w:rFonts w:ascii="Arial" w:hAnsi="Arial" w:cs="Arial"/>
          <w:sz w:val="24"/>
          <w:szCs w:val="24"/>
        </w:rPr>
        <w:t xml:space="preserve">. Available at: </w:t>
      </w:r>
      <w:hyperlink r:id="rId31" w:history="1">
        <w:r w:rsidRPr="00845B48">
          <w:rPr>
            <w:rStyle w:val="Hyperlink"/>
            <w:rFonts w:ascii="Arial" w:hAnsi="Arial" w:cs="Arial"/>
            <w:sz w:val="24"/>
            <w:szCs w:val="24"/>
          </w:rPr>
          <w:t>https://www.ideatovalue.com/crea/nickskillicorn/2016/08/evidence-children-become-less-creative-time-fix/</w:t>
        </w:r>
      </w:hyperlink>
      <w:r w:rsidRPr="00845B48">
        <w:rPr>
          <w:rFonts w:ascii="Arial" w:hAnsi="Arial" w:cs="Arial"/>
          <w:sz w:val="24"/>
          <w:szCs w:val="24"/>
        </w:rPr>
        <w:t xml:space="preserve">                                                                                                                       (Accessed: 6</w:t>
      </w:r>
      <w:r w:rsidRPr="00845B48">
        <w:rPr>
          <w:rFonts w:ascii="Arial" w:hAnsi="Arial" w:cs="Arial"/>
          <w:sz w:val="24"/>
          <w:szCs w:val="24"/>
          <w:vertAlign w:val="superscript"/>
        </w:rPr>
        <w:t>th</w:t>
      </w:r>
      <w:r w:rsidRPr="00845B48">
        <w:rPr>
          <w:rFonts w:ascii="Arial" w:hAnsi="Arial" w:cs="Arial"/>
          <w:sz w:val="24"/>
          <w:szCs w:val="24"/>
        </w:rPr>
        <w:t xml:space="preserve"> January 2020). </w:t>
      </w:r>
    </w:p>
    <w:p w14:paraId="2B03FBB3" w14:textId="77777777" w:rsidR="002A7B03" w:rsidRPr="00845B48" w:rsidRDefault="002A7B03" w:rsidP="00845B48">
      <w:pPr>
        <w:spacing w:line="360" w:lineRule="auto"/>
        <w:rPr>
          <w:rFonts w:ascii="Arial" w:hAnsi="Arial" w:cs="Arial"/>
          <w:sz w:val="24"/>
          <w:szCs w:val="24"/>
        </w:rPr>
      </w:pPr>
      <w:proofErr w:type="spellStart"/>
      <w:r w:rsidRPr="00845B48">
        <w:rPr>
          <w:rFonts w:ascii="Arial" w:hAnsi="Arial" w:cs="Arial"/>
          <w:sz w:val="24"/>
          <w:szCs w:val="24"/>
        </w:rPr>
        <w:t>Soffel</w:t>
      </w:r>
      <w:proofErr w:type="spellEnd"/>
      <w:r w:rsidRPr="00845B48">
        <w:rPr>
          <w:rFonts w:ascii="Arial" w:hAnsi="Arial" w:cs="Arial"/>
          <w:sz w:val="24"/>
          <w:szCs w:val="24"/>
        </w:rPr>
        <w:t xml:space="preserve">, J. (2016) </w:t>
      </w:r>
      <w:r w:rsidRPr="00845B48">
        <w:rPr>
          <w:rFonts w:ascii="Arial" w:hAnsi="Arial" w:cs="Arial"/>
          <w:i/>
          <w:iCs/>
          <w:sz w:val="24"/>
          <w:szCs w:val="24"/>
        </w:rPr>
        <w:t>What are the 21</w:t>
      </w:r>
      <w:r w:rsidRPr="00845B48">
        <w:rPr>
          <w:rFonts w:ascii="Arial" w:hAnsi="Arial" w:cs="Arial"/>
          <w:i/>
          <w:iCs/>
          <w:sz w:val="24"/>
          <w:szCs w:val="24"/>
          <w:vertAlign w:val="superscript"/>
        </w:rPr>
        <w:t>st</w:t>
      </w:r>
      <w:r w:rsidRPr="00845B48">
        <w:rPr>
          <w:rFonts w:ascii="Arial" w:hAnsi="Arial" w:cs="Arial"/>
          <w:i/>
          <w:iCs/>
          <w:sz w:val="24"/>
          <w:szCs w:val="24"/>
        </w:rPr>
        <w:t xml:space="preserve"> century skills every student </w:t>
      </w:r>
      <w:proofErr w:type="gramStart"/>
      <w:r w:rsidRPr="00845B48">
        <w:rPr>
          <w:rFonts w:ascii="Arial" w:hAnsi="Arial" w:cs="Arial"/>
          <w:i/>
          <w:iCs/>
          <w:sz w:val="24"/>
          <w:szCs w:val="24"/>
        </w:rPr>
        <w:t>needs</w:t>
      </w:r>
      <w:proofErr w:type="gramEnd"/>
      <w:r w:rsidRPr="00845B48">
        <w:rPr>
          <w:rFonts w:ascii="Arial" w:hAnsi="Arial" w:cs="Arial"/>
          <w:i/>
          <w:iCs/>
          <w:sz w:val="24"/>
          <w:szCs w:val="24"/>
        </w:rPr>
        <w:t>?</w:t>
      </w:r>
      <w:r w:rsidRPr="00845B48">
        <w:rPr>
          <w:rFonts w:ascii="Arial" w:hAnsi="Arial" w:cs="Arial"/>
          <w:sz w:val="24"/>
          <w:szCs w:val="24"/>
        </w:rPr>
        <w:t xml:space="preserve"> Available at: </w:t>
      </w:r>
      <w:hyperlink r:id="rId32" w:history="1">
        <w:r w:rsidRPr="00845B48">
          <w:rPr>
            <w:rStyle w:val="Hyperlink"/>
            <w:rFonts w:ascii="Arial" w:hAnsi="Arial" w:cs="Arial"/>
            <w:sz w:val="24"/>
            <w:szCs w:val="24"/>
          </w:rPr>
          <w:t>https://www.weforum.org/agenda/2016/03/21st-century-skills-future-jobs-students/</w:t>
        </w:r>
      </w:hyperlink>
      <w:r w:rsidRPr="00845B48">
        <w:rPr>
          <w:rFonts w:ascii="Arial" w:hAnsi="Arial" w:cs="Arial"/>
          <w:sz w:val="24"/>
          <w:szCs w:val="24"/>
        </w:rPr>
        <w:t xml:space="preserve"> (Accessed: 31</w:t>
      </w:r>
      <w:r w:rsidRPr="00845B48">
        <w:rPr>
          <w:rFonts w:ascii="Arial" w:hAnsi="Arial" w:cs="Arial"/>
          <w:sz w:val="24"/>
          <w:szCs w:val="24"/>
          <w:vertAlign w:val="superscript"/>
        </w:rPr>
        <w:t>st</w:t>
      </w:r>
      <w:r w:rsidRPr="00845B48">
        <w:rPr>
          <w:rFonts w:ascii="Arial" w:hAnsi="Arial" w:cs="Arial"/>
          <w:sz w:val="24"/>
          <w:szCs w:val="24"/>
        </w:rPr>
        <w:t xml:space="preserve"> December 2019).</w:t>
      </w:r>
    </w:p>
    <w:p w14:paraId="52DBD56C" w14:textId="77777777" w:rsidR="002A7B03" w:rsidRPr="00845B48" w:rsidRDefault="002A7B03" w:rsidP="00845B48">
      <w:pPr>
        <w:spacing w:line="360" w:lineRule="auto"/>
        <w:rPr>
          <w:rFonts w:ascii="Arial" w:hAnsi="Arial" w:cs="Arial"/>
          <w:sz w:val="24"/>
          <w:szCs w:val="24"/>
        </w:rPr>
      </w:pPr>
      <w:r w:rsidRPr="00845B48">
        <w:rPr>
          <w:rFonts w:ascii="Arial" w:hAnsi="Arial" w:cs="Arial"/>
          <w:sz w:val="24"/>
          <w:szCs w:val="24"/>
        </w:rPr>
        <w:t xml:space="preserve">Sommer, L. (2014) </w:t>
      </w:r>
      <w:r w:rsidRPr="00845B48">
        <w:rPr>
          <w:rFonts w:ascii="Arial" w:hAnsi="Arial" w:cs="Arial"/>
          <w:i/>
          <w:iCs/>
          <w:sz w:val="24"/>
          <w:szCs w:val="24"/>
        </w:rPr>
        <w:t>How to foster more creativity in 21</w:t>
      </w:r>
      <w:r w:rsidRPr="00845B48">
        <w:rPr>
          <w:rFonts w:ascii="Arial" w:hAnsi="Arial" w:cs="Arial"/>
          <w:i/>
          <w:iCs/>
          <w:sz w:val="24"/>
          <w:szCs w:val="24"/>
          <w:vertAlign w:val="superscript"/>
        </w:rPr>
        <w:t>st</w:t>
      </w:r>
      <w:r w:rsidRPr="00845B48">
        <w:rPr>
          <w:rFonts w:ascii="Arial" w:hAnsi="Arial" w:cs="Arial"/>
          <w:i/>
          <w:iCs/>
          <w:sz w:val="24"/>
          <w:szCs w:val="24"/>
        </w:rPr>
        <w:t xml:space="preserve"> century education</w:t>
      </w:r>
      <w:r w:rsidRPr="00845B48">
        <w:rPr>
          <w:rFonts w:ascii="Arial" w:hAnsi="Arial" w:cs="Arial"/>
          <w:sz w:val="24"/>
          <w:szCs w:val="24"/>
        </w:rPr>
        <w:t xml:space="preserve">. Available at: </w:t>
      </w:r>
      <w:hyperlink r:id="rId33" w:anchor="79d5bf0d5e93" w:history="1">
        <w:r w:rsidRPr="00845B48">
          <w:rPr>
            <w:rStyle w:val="Hyperlink"/>
            <w:rFonts w:ascii="Arial" w:hAnsi="Arial" w:cs="Arial"/>
            <w:sz w:val="24"/>
            <w:szCs w:val="24"/>
          </w:rPr>
          <w:t>https://www.forbes.com/sites/berlinschoolofcreativeleadership/2014/05/21/how-to-foster-more-creativity-in-21st-century-education/#79d5bf0d5e93</w:t>
        </w:r>
      </w:hyperlink>
      <w:r w:rsidRPr="00845B48">
        <w:rPr>
          <w:rFonts w:ascii="Arial" w:hAnsi="Arial" w:cs="Arial"/>
          <w:sz w:val="24"/>
          <w:szCs w:val="24"/>
        </w:rPr>
        <w:t xml:space="preserve">                              (Accessed: 5</w:t>
      </w:r>
      <w:r w:rsidRPr="00845B48">
        <w:rPr>
          <w:rFonts w:ascii="Arial" w:hAnsi="Arial" w:cs="Arial"/>
          <w:sz w:val="24"/>
          <w:szCs w:val="24"/>
          <w:vertAlign w:val="superscript"/>
        </w:rPr>
        <w:t>th</w:t>
      </w:r>
      <w:r w:rsidRPr="00845B48">
        <w:rPr>
          <w:rFonts w:ascii="Arial" w:hAnsi="Arial" w:cs="Arial"/>
          <w:sz w:val="24"/>
          <w:szCs w:val="24"/>
        </w:rPr>
        <w:t xml:space="preserve"> January 2020). </w:t>
      </w:r>
    </w:p>
    <w:p w14:paraId="56977071" w14:textId="77777777" w:rsidR="002A7B03" w:rsidRPr="00845B48" w:rsidRDefault="002A7B03" w:rsidP="00845B48">
      <w:pPr>
        <w:spacing w:line="360" w:lineRule="auto"/>
        <w:rPr>
          <w:rFonts w:ascii="Arial" w:hAnsi="Arial" w:cs="Arial"/>
          <w:sz w:val="24"/>
          <w:szCs w:val="24"/>
        </w:rPr>
      </w:pPr>
      <w:r w:rsidRPr="00845B48">
        <w:rPr>
          <w:rFonts w:ascii="Arial" w:hAnsi="Arial" w:cs="Arial"/>
          <w:sz w:val="24"/>
          <w:szCs w:val="24"/>
        </w:rPr>
        <w:t xml:space="preserve">Tan, A. (2007) </w:t>
      </w:r>
      <w:r w:rsidRPr="00845B48">
        <w:rPr>
          <w:rFonts w:ascii="Arial" w:hAnsi="Arial" w:cs="Arial"/>
          <w:i/>
          <w:iCs/>
          <w:sz w:val="24"/>
          <w:szCs w:val="24"/>
        </w:rPr>
        <w:t>Creativity: A handbook for teachers</w:t>
      </w:r>
      <w:r w:rsidRPr="00845B48">
        <w:rPr>
          <w:rFonts w:ascii="Arial" w:hAnsi="Arial" w:cs="Arial"/>
          <w:sz w:val="24"/>
          <w:szCs w:val="24"/>
        </w:rPr>
        <w:t xml:space="preserve">. London: World Scientific Publishing. </w:t>
      </w:r>
    </w:p>
    <w:p w14:paraId="0AC18196" w14:textId="77777777" w:rsidR="002A7B03" w:rsidRPr="00845B48" w:rsidRDefault="002A7B03" w:rsidP="00845B48">
      <w:pPr>
        <w:spacing w:line="360" w:lineRule="auto"/>
        <w:rPr>
          <w:rFonts w:ascii="Arial" w:hAnsi="Arial" w:cs="Arial"/>
          <w:sz w:val="24"/>
          <w:szCs w:val="24"/>
        </w:rPr>
      </w:pPr>
      <w:r w:rsidRPr="00845B48">
        <w:rPr>
          <w:rFonts w:ascii="Arial" w:hAnsi="Arial" w:cs="Arial"/>
          <w:sz w:val="24"/>
          <w:szCs w:val="24"/>
        </w:rPr>
        <w:t xml:space="preserve">The British Council (2017) The value of enterprise and entrepreneurship education. Available at: </w:t>
      </w:r>
      <w:hyperlink r:id="rId34" w:history="1">
        <w:r w:rsidRPr="00845B48">
          <w:rPr>
            <w:rStyle w:val="Hyperlink"/>
            <w:rFonts w:ascii="Arial" w:hAnsi="Arial" w:cs="Arial"/>
            <w:sz w:val="24"/>
            <w:szCs w:val="24"/>
          </w:rPr>
          <w:t>https://www.britishcouncil.org/education/skills-employability/what-we-do/vocational-education-exchange-online-magazine/october-2017/value-enterprise-entrepreneurship-education</w:t>
        </w:r>
      </w:hyperlink>
      <w:r w:rsidRPr="00845B48">
        <w:rPr>
          <w:rFonts w:ascii="Arial" w:hAnsi="Arial" w:cs="Arial"/>
          <w:sz w:val="24"/>
          <w:szCs w:val="24"/>
        </w:rPr>
        <w:t xml:space="preserve">                                                                                                 (Accessed: 8</w:t>
      </w:r>
      <w:r w:rsidRPr="00845B48">
        <w:rPr>
          <w:rFonts w:ascii="Arial" w:hAnsi="Arial" w:cs="Arial"/>
          <w:sz w:val="24"/>
          <w:szCs w:val="24"/>
          <w:vertAlign w:val="superscript"/>
        </w:rPr>
        <w:t>th</w:t>
      </w:r>
      <w:r w:rsidRPr="00845B48">
        <w:rPr>
          <w:rFonts w:ascii="Arial" w:hAnsi="Arial" w:cs="Arial"/>
          <w:sz w:val="24"/>
          <w:szCs w:val="24"/>
        </w:rPr>
        <w:t xml:space="preserve"> January 2020). </w:t>
      </w:r>
    </w:p>
    <w:p w14:paraId="3C950580" w14:textId="77777777" w:rsidR="002A7B03" w:rsidRPr="00845B48" w:rsidRDefault="002A7B03" w:rsidP="00845B48">
      <w:pPr>
        <w:spacing w:line="360" w:lineRule="auto"/>
        <w:rPr>
          <w:rFonts w:ascii="Arial" w:hAnsi="Arial" w:cs="Arial"/>
          <w:sz w:val="24"/>
          <w:szCs w:val="24"/>
        </w:rPr>
      </w:pPr>
      <w:r w:rsidRPr="00845B48">
        <w:rPr>
          <w:rFonts w:ascii="Arial" w:hAnsi="Arial" w:cs="Arial"/>
          <w:sz w:val="24"/>
          <w:szCs w:val="24"/>
        </w:rPr>
        <w:t xml:space="preserve">The Creative Education Foundation (2020) </w:t>
      </w:r>
      <w:r w:rsidRPr="00845B48">
        <w:rPr>
          <w:rFonts w:ascii="Arial" w:hAnsi="Arial" w:cs="Arial"/>
          <w:i/>
          <w:iCs/>
          <w:sz w:val="24"/>
          <w:szCs w:val="24"/>
        </w:rPr>
        <w:t>Divergent Thinking</w:t>
      </w:r>
      <w:r w:rsidRPr="00845B48">
        <w:rPr>
          <w:rFonts w:ascii="Arial" w:hAnsi="Arial" w:cs="Arial"/>
          <w:sz w:val="24"/>
          <w:szCs w:val="24"/>
        </w:rPr>
        <w:t xml:space="preserve">. Available at: </w:t>
      </w:r>
      <w:hyperlink r:id="rId35" w:history="1">
        <w:r w:rsidRPr="00845B48">
          <w:rPr>
            <w:rStyle w:val="Hyperlink"/>
            <w:rFonts w:ascii="Arial" w:hAnsi="Arial" w:cs="Arial"/>
            <w:sz w:val="24"/>
            <w:szCs w:val="24"/>
          </w:rPr>
          <w:t>http://www.creativeeducationfoundation.org/creative-problem-solving/divergent-thinking/</w:t>
        </w:r>
      </w:hyperlink>
      <w:r w:rsidRPr="00845B48">
        <w:rPr>
          <w:rFonts w:ascii="Arial" w:hAnsi="Arial" w:cs="Arial"/>
          <w:sz w:val="24"/>
          <w:szCs w:val="24"/>
        </w:rPr>
        <w:t xml:space="preserve"> </w:t>
      </w:r>
      <w:r>
        <w:rPr>
          <w:rFonts w:ascii="Arial" w:hAnsi="Arial" w:cs="Arial"/>
          <w:sz w:val="24"/>
          <w:szCs w:val="24"/>
        </w:rPr>
        <w:t xml:space="preserve">                                                                                                        </w:t>
      </w:r>
      <w:r w:rsidRPr="00845B48">
        <w:rPr>
          <w:rFonts w:ascii="Arial" w:hAnsi="Arial" w:cs="Arial"/>
          <w:sz w:val="24"/>
          <w:szCs w:val="24"/>
        </w:rPr>
        <w:t>(Accessed: 5</w:t>
      </w:r>
      <w:r w:rsidRPr="00845B48">
        <w:rPr>
          <w:rFonts w:ascii="Arial" w:hAnsi="Arial" w:cs="Arial"/>
          <w:sz w:val="24"/>
          <w:szCs w:val="24"/>
          <w:vertAlign w:val="superscript"/>
        </w:rPr>
        <w:t>th</w:t>
      </w:r>
      <w:r w:rsidRPr="00845B48">
        <w:rPr>
          <w:rFonts w:ascii="Arial" w:hAnsi="Arial" w:cs="Arial"/>
          <w:sz w:val="24"/>
          <w:szCs w:val="24"/>
        </w:rPr>
        <w:t xml:space="preserve"> January 2020). </w:t>
      </w:r>
    </w:p>
    <w:p w14:paraId="3C00C735" w14:textId="77777777" w:rsidR="002A7B03" w:rsidRPr="00845B48" w:rsidRDefault="002A7B03" w:rsidP="00845B48">
      <w:pPr>
        <w:spacing w:line="360" w:lineRule="auto"/>
        <w:rPr>
          <w:rFonts w:ascii="Arial" w:hAnsi="Arial" w:cs="Arial"/>
          <w:sz w:val="24"/>
          <w:szCs w:val="24"/>
        </w:rPr>
      </w:pPr>
      <w:r w:rsidRPr="00845B48">
        <w:rPr>
          <w:rFonts w:ascii="Arial" w:hAnsi="Arial" w:cs="Arial"/>
          <w:sz w:val="24"/>
          <w:szCs w:val="24"/>
        </w:rPr>
        <w:t xml:space="preserve">The National Advisory Committee on Creative and Cultural Education (1999) </w:t>
      </w:r>
      <w:r w:rsidRPr="00845B48">
        <w:rPr>
          <w:rFonts w:ascii="Arial" w:hAnsi="Arial" w:cs="Arial"/>
          <w:i/>
          <w:iCs/>
          <w:sz w:val="24"/>
          <w:szCs w:val="24"/>
        </w:rPr>
        <w:t>All our futures: Creativity, Culture and Education</w:t>
      </w:r>
      <w:r w:rsidRPr="00845B48">
        <w:rPr>
          <w:rFonts w:ascii="Arial" w:hAnsi="Arial" w:cs="Arial"/>
          <w:sz w:val="24"/>
          <w:szCs w:val="24"/>
        </w:rPr>
        <w:t xml:space="preserve">. London: </w:t>
      </w:r>
      <w:proofErr w:type="spellStart"/>
      <w:r w:rsidRPr="00845B48">
        <w:rPr>
          <w:rFonts w:ascii="Arial" w:hAnsi="Arial" w:cs="Arial"/>
          <w:sz w:val="24"/>
          <w:szCs w:val="24"/>
        </w:rPr>
        <w:t>DfEE</w:t>
      </w:r>
      <w:proofErr w:type="spellEnd"/>
      <w:r w:rsidRPr="00845B48">
        <w:rPr>
          <w:rFonts w:ascii="Arial" w:hAnsi="Arial" w:cs="Arial"/>
          <w:sz w:val="24"/>
          <w:szCs w:val="24"/>
        </w:rPr>
        <w:t xml:space="preserve">. </w:t>
      </w:r>
    </w:p>
    <w:p w14:paraId="04E70F94" w14:textId="77777777" w:rsidR="002A7B03" w:rsidRPr="00845B48" w:rsidRDefault="002A7B03" w:rsidP="00845B48">
      <w:pPr>
        <w:spacing w:line="360" w:lineRule="auto"/>
        <w:rPr>
          <w:rFonts w:ascii="Arial" w:hAnsi="Arial" w:cs="Arial"/>
          <w:sz w:val="24"/>
          <w:szCs w:val="24"/>
        </w:rPr>
      </w:pPr>
      <w:r w:rsidRPr="00845B48">
        <w:rPr>
          <w:rFonts w:ascii="Arial" w:hAnsi="Arial" w:cs="Arial"/>
          <w:sz w:val="24"/>
          <w:szCs w:val="24"/>
        </w:rPr>
        <w:lastRenderedPageBreak/>
        <w:t xml:space="preserve">Wang et al. (2006) </w:t>
      </w:r>
      <w:r w:rsidRPr="00845B48">
        <w:rPr>
          <w:rFonts w:ascii="Arial" w:hAnsi="Arial" w:cs="Arial"/>
          <w:i/>
          <w:iCs/>
          <w:sz w:val="24"/>
          <w:szCs w:val="24"/>
        </w:rPr>
        <w:t>Heterogeneity in the pyramidal network of the medial prefrontal cortex</w:t>
      </w:r>
      <w:r w:rsidRPr="00845B48">
        <w:rPr>
          <w:rFonts w:ascii="Arial" w:hAnsi="Arial" w:cs="Arial"/>
          <w:sz w:val="24"/>
          <w:szCs w:val="24"/>
        </w:rPr>
        <w:t xml:space="preserve">. Available at: </w:t>
      </w:r>
      <w:hyperlink r:id="rId36" w:history="1">
        <w:r w:rsidRPr="00845B48">
          <w:rPr>
            <w:rStyle w:val="Hyperlink"/>
            <w:rFonts w:ascii="Arial" w:hAnsi="Arial" w:cs="Arial"/>
            <w:sz w:val="24"/>
            <w:szCs w:val="24"/>
          </w:rPr>
          <w:t>https://www.cse.unr.edu/brain/sites/cse.unr.edu.brain/files/2.YW_PFC.NatureNS06-1.pdf</w:t>
        </w:r>
      </w:hyperlink>
      <w:r w:rsidRPr="00845B48">
        <w:rPr>
          <w:rFonts w:ascii="Arial" w:hAnsi="Arial" w:cs="Arial"/>
          <w:sz w:val="24"/>
          <w:szCs w:val="24"/>
        </w:rPr>
        <w:t xml:space="preserve"> </w:t>
      </w:r>
      <w:r>
        <w:rPr>
          <w:rFonts w:ascii="Arial" w:hAnsi="Arial" w:cs="Arial"/>
          <w:sz w:val="24"/>
          <w:szCs w:val="24"/>
        </w:rPr>
        <w:t xml:space="preserve">                                                                                                             </w:t>
      </w:r>
      <w:r w:rsidRPr="00845B48">
        <w:rPr>
          <w:rFonts w:ascii="Arial" w:hAnsi="Arial" w:cs="Arial"/>
          <w:sz w:val="24"/>
          <w:szCs w:val="24"/>
        </w:rPr>
        <w:t>(Accessed: 5</w:t>
      </w:r>
      <w:r w:rsidRPr="00845B48">
        <w:rPr>
          <w:rFonts w:ascii="Arial" w:hAnsi="Arial" w:cs="Arial"/>
          <w:sz w:val="24"/>
          <w:szCs w:val="24"/>
          <w:vertAlign w:val="superscript"/>
        </w:rPr>
        <w:t>th</w:t>
      </w:r>
      <w:r w:rsidRPr="00845B48">
        <w:rPr>
          <w:rFonts w:ascii="Arial" w:hAnsi="Arial" w:cs="Arial"/>
          <w:sz w:val="24"/>
          <w:szCs w:val="24"/>
        </w:rPr>
        <w:t xml:space="preserve"> January 2020).</w:t>
      </w:r>
    </w:p>
    <w:p w14:paraId="2F4D53A5" w14:textId="77777777" w:rsidR="002A7B03" w:rsidRPr="00845B48" w:rsidRDefault="002A7B03" w:rsidP="00845B48">
      <w:pPr>
        <w:spacing w:line="360" w:lineRule="auto"/>
        <w:rPr>
          <w:rFonts w:ascii="Arial" w:hAnsi="Arial" w:cs="Arial"/>
          <w:sz w:val="24"/>
          <w:szCs w:val="24"/>
        </w:rPr>
      </w:pPr>
      <w:proofErr w:type="spellStart"/>
      <w:r w:rsidRPr="00845B48">
        <w:rPr>
          <w:rFonts w:ascii="Arial" w:hAnsi="Arial" w:cs="Arial"/>
          <w:sz w:val="24"/>
          <w:szCs w:val="24"/>
        </w:rPr>
        <w:t>Wehmeyer</w:t>
      </w:r>
      <w:proofErr w:type="spellEnd"/>
      <w:r w:rsidRPr="00845B48">
        <w:rPr>
          <w:rFonts w:ascii="Arial" w:hAnsi="Arial" w:cs="Arial"/>
          <w:sz w:val="24"/>
          <w:szCs w:val="24"/>
        </w:rPr>
        <w:t xml:space="preserve">, M. and Field, S. (2007) </w:t>
      </w:r>
      <w:r w:rsidRPr="00845B48">
        <w:rPr>
          <w:rFonts w:ascii="Arial" w:hAnsi="Arial" w:cs="Arial"/>
          <w:i/>
          <w:iCs/>
          <w:sz w:val="24"/>
          <w:szCs w:val="24"/>
        </w:rPr>
        <w:t>Self-Determination</w:t>
      </w:r>
      <w:r w:rsidRPr="00845B48">
        <w:rPr>
          <w:rFonts w:ascii="Arial" w:hAnsi="Arial" w:cs="Arial"/>
          <w:sz w:val="24"/>
          <w:szCs w:val="24"/>
        </w:rPr>
        <w:t xml:space="preserve">. United States of America: Corwin Press. </w:t>
      </w:r>
    </w:p>
    <w:p w14:paraId="448EA13B" w14:textId="77777777" w:rsidR="002A7B03" w:rsidRPr="00845B48" w:rsidRDefault="002A7B03" w:rsidP="00845B48">
      <w:pPr>
        <w:spacing w:line="360" w:lineRule="auto"/>
        <w:rPr>
          <w:rFonts w:ascii="Arial" w:hAnsi="Arial" w:cs="Arial"/>
          <w:sz w:val="24"/>
          <w:szCs w:val="24"/>
        </w:rPr>
      </w:pPr>
      <w:r w:rsidRPr="00845B48">
        <w:rPr>
          <w:rFonts w:ascii="Arial" w:hAnsi="Arial" w:cs="Arial"/>
          <w:sz w:val="24"/>
          <w:szCs w:val="24"/>
        </w:rPr>
        <w:t xml:space="preserve">Welsh Government (2017) </w:t>
      </w:r>
      <w:r w:rsidRPr="00845B48">
        <w:rPr>
          <w:rFonts w:ascii="Arial" w:hAnsi="Arial" w:cs="Arial"/>
          <w:i/>
          <w:iCs/>
          <w:sz w:val="24"/>
          <w:szCs w:val="24"/>
        </w:rPr>
        <w:t>Education in Wales: Our national mission</w:t>
      </w:r>
      <w:r w:rsidRPr="00845B48">
        <w:rPr>
          <w:rFonts w:ascii="Arial" w:hAnsi="Arial" w:cs="Arial"/>
          <w:sz w:val="24"/>
          <w:szCs w:val="24"/>
        </w:rPr>
        <w:t xml:space="preserve">. Available at: </w:t>
      </w:r>
      <w:hyperlink r:id="rId37" w:history="1">
        <w:r w:rsidRPr="00845B48">
          <w:rPr>
            <w:rStyle w:val="Hyperlink"/>
            <w:rFonts w:ascii="Arial" w:hAnsi="Arial" w:cs="Arial"/>
            <w:sz w:val="24"/>
            <w:szCs w:val="24"/>
          </w:rPr>
          <w:t>https://gov.wales/sites/default/files/publications/2018-03/education-in-wales-our-national-mission.pdf</w:t>
        </w:r>
      </w:hyperlink>
      <w:r w:rsidRPr="00845B48">
        <w:rPr>
          <w:rFonts w:ascii="Arial" w:hAnsi="Arial" w:cs="Arial"/>
          <w:sz w:val="24"/>
          <w:szCs w:val="24"/>
        </w:rPr>
        <w:t xml:space="preserve">                                                                                                                               (Accessed: 31</w:t>
      </w:r>
      <w:r w:rsidRPr="00845B48">
        <w:rPr>
          <w:rFonts w:ascii="Arial" w:hAnsi="Arial" w:cs="Arial"/>
          <w:sz w:val="24"/>
          <w:szCs w:val="24"/>
          <w:vertAlign w:val="superscript"/>
        </w:rPr>
        <w:t>st</w:t>
      </w:r>
      <w:r w:rsidRPr="00845B48">
        <w:rPr>
          <w:rFonts w:ascii="Arial" w:hAnsi="Arial" w:cs="Arial"/>
          <w:sz w:val="24"/>
          <w:szCs w:val="24"/>
        </w:rPr>
        <w:t xml:space="preserve"> December 2019) </w:t>
      </w:r>
    </w:p>
    <w:p w14:paraId="2ECC286E" w14:textId="77777777" w:rsidR="002A7B03" w:rsidRPr="00845B48" w:rsidRDefault="002A7B03" w:rsidP="00845B48">
      <w:pPr>
        <w:spacing w:line="360" w:lineRule="auto"/>
        <w:rPr>
          <w:rFonts w:ascii="Arial" w:hAnsi="Arial" w:cs="Arial"/>
          <w:sz w:val="24"/>
          <w:szCs w:val="24"/>
        </w:rPr>
      </w:pPr>
      <w:r w:rsidRPr="00845B48">
        <w:rPr>
          <w:rFonts w:ascii="Arial" w:hAnsi="Arial" w:cs="Arial"/>
          <w:sz w:val="24"/>
          <w:szCs w:val="24"/>
        </w:rPr>
        <w:t>Wentzel, K. (2000) ‘What is it that I’m trying to achieve? Classroom goals from a content perspective’</w:t>
      </w:r>
      <w:r w:rsidRPr="00845B48">
        <w:rPr>
          <w:rFonts w:ascii="Arial" w:hAnsi="Arial" w:cs="Arial"/>
          <w:i/>
          <w:iCs/>
          <w:sz w:val="24"/>
          <w:szCs w:val="24"/>
        </w:rPr>
        <w:t>, Contemporary Education Psychology</w:t>
      </w:r>
      <w:r w:rsidRPr="00845B48">
        <w:rPr>
          <w:rFonts w:ascii="Arial" w:hAnsi="Arial" w:cs="Arial"/>
          <w:sz w:val="24"/>
          <w:szCs w:val="24"/>
        </w:rPr>
        <w:t>, Vol.25, pp.105-115.</w:t>
      </w:r>
      <w:r w:rsidRPr="00845B48">
        <w:rPr>
          <w:rFonts w:ascii="Arial" w:hAnsi="Arial" w:cs="Arial"/>
          <w:i/>
          <w:iCs/>
          <w:sz w:val="24"/>
          <w:szCs w:val="24"/>
        </w:rPr>
        <w:t xml:space="preserve"> </w:t>
      </w:r>
      <w:r w:rsidRPr="00845B48">
        <w:rPr>
          <w:rFonts w:ascii="Arial" w:hAnsi="Arial" w:cs="Arial"/>
          <w:sz w:val="24"/>
          <w:szCs w:val="24"/>
        </w:rPr>
        <w:t xml:space="preserve">Available at: </w:t>
      </w:r>
      <w:hyperlink r:id="rId38" w:history="1">
        <w:r w:rsidRPr="00845B48">
          <w:rPr>
            <w:rStyle w:val="Hyperlink"/>
            <w:rFonts w:ascii="Arial" w:hAnsi="Arial" w:cs="Arial"/>
            <w:sz w:val="24"/>
            <w:szCs w:val="24"/>
          </w:rPr>
          <w:t>http://acmd615.pbworks.com/f/AchievementGoal2.pdf</w:t>
        </w:r>
      </w:hyperlink>
      <w:r w:rsidRPr="00845B48">
        <w:rPr>
          <w:rFonts w:ascii="Arial" w:hAnsi="Arial" w:cs="Arial"/>
          <w:sz w:val="24"/>
          <w:szCs w:val="24"/>
        </w:rPr>
        <w:t xml:space="preserve">                                                (Accessed: 7</w:t>
      </w:r>
      <w:r w:rsidRPr="00845B48">
        <w:rPr>
          <w:rFonts w:ascii="Arial" w:hAnsi="Arial" w:cs="Arial"/>
          <w:sz w:val="24"/>
          <w:szCs w:val="24"/>
          <w:vertAlign w:val="superscript"/>
        </w:rPr>
        <w:t>th</w:t>
      </w:r>
      <w:r w:rsidRPr="00845B48">
        <w:rPr>
          <w:rFonts w:ascii="Arial" w:hAnsi="Arial" w:cs="Arial"/>
          <w:sz w:val="24"/>
          <w:szCs w:val="24"/>
        </w:rPr>
        <w:t xml:space="preserve"> January 2020). </w:t>
      </w:r>
    </w:p>
    <w:p w14:paraId="6937CF30" w14:textId="77777777" w:rsidR="002A7B03" w:rsidRPr="00845B48" w:rsidRDefault="002A7B03" w:rsidP="00845B48">
      <w:pPr>
        <w:spacing w:line="360" w:lineRule="auto"/>
        <w:rPr>
          <w:rFonts w:ascii="Arial" w:hAnsi="Arial" w:cs="Arial"/>
          <w:sz w:val="24"/>
          <w:szCs w:val="24"/>
        </w:rPr>
      </w:pPr>
      <w:r w:rsidRPr="00845B48">
        <w:rPr>
          <w:rFonts w:ascii="Arial" w:hAnsi="Arial" w:cs="Arial"/>
          <w:sz w:val="24"/>
          <w:szCs w:val="24"/>
        </w:rPr>
        <w:t xml:space="preserve">White, K. (2016) </w:t>
      </w:r>
      <w:r w:rsidRPr="00845B48">
        <w:rPr>
          <w:rFonts w:ascii="Arial" w:hAnsi="Arial" w:cs="Arial"/>
          <w:i/>
          <w:iCs/>
          <w:sz w:val="24"/>
          <w:szCs w:val="24"/>
        </w:rPr>
        <w:t>Teacher Communication</w:t>
      </w:r>
      <w:r w:rsidRPr="00845B48">
        <w:rPr>
          <w:rFonts w:ascii="Arial" w:hAnsi="Arial" w:cs="Arial"/>
          <w:sz w:val="24"/>
          <w:szCs w:val="24"/>
        </w:rPr>
        <w:t xml:space="preserve">. London: Rowman &amp; Littlefield. </w:t>
      </w:r>
    </w:p>
    <w:p w14:paraId="1D144C5E" w14:textId="77777777" w:rsidR="002A7B03" w:rsidRPr="00845B48" w:rsidRDefault="002A7B03" w:rsidP="00845B48">
      <w:pPr>
        <w:spacing w:line="360" w:lineRule="auto"/>
        <w:rPr>
          <w:rFonts w:ascii="Arial" w:hAnsi="Arial" w:cs="Arial"/>
          <w:sz w:val="24"/>
          <w:szCs w:val="24"/>
        </w:rPr>
      </w:pPr>
      <w:r w:rsidRPr="00845B48">
        <w:rPr>
          <w:rFonts w:ascii="Arial" w:hAnsi="Arial" w:cs="Arial"/>
          <w:sz w:val="24"/>
          <w:szCs w:val="24"/>
        </w:rPr>
        <w:t xml:space="preserve">Williamson, N. and Beadle, S. and Charalambous, S. (2013) </w:t>
      </w:r>
      <w:r w:rsidRPr="00845B48">
        <w:rPr>
          <w:rFonts w:ascii="Arial" w:hAnsi="Arial" w:cs="Arial"/>
          <w:i/>
          <w:iCs/>
          <w:sz w:val="24"/>
          <w:szCs w:val="24"/>
        </w:rPr>
        <w:t xml:space="preserve">Enterprise Education Impact in Higher and Further Education. </w:t>
      </w:r>
      <w:r w:rsidRPr="00845B48">
        <w:rPr>
          <w:rFonts w:ascii="Arial" w:hAnsi="Arial" w:cs="Arial"/>
          <w:sz w:val="24"/>
          <w:szCs w:val="24"/>
        </w:rPr>
        <w:t xml:space="preserve">Available at: </w:t>
      </w:r>
      <w:hyperlink r:id="rId39" w:history="1">
        <w:r w:rsidRPr="00845B48">
          <w:rPr>
            <w:rStyle w:val="Hyperlink"/>
            <w:rFonts w:ascii="Arial" w:hAnsi="Arial" w:cs="Arial"/>
            <w:sz w:val="24"/>
            <w:szCs w:val="24"/>
          </w:rPr>
          <w:t>https://www.aoc.co.uk/sites/default/files/ENTERPRISE%20EDUCATION%20IMPACT%20IN%20HIGHER%20EDUCATION%20AND%20FURTHER%20EDUCATIONFull_Report.pdf</w:t>
        </w:r>
      </w:hyperlink>
      <w:r w:rsidRPr="00845B48">
        <w:rPr>
          <w:rFonts w:ascii="Arial" w:hAnsi="Arial" w:cs="Arial"/>
          <w:sz w:val="24"/>
          <w:szCs w:val="24"/>
        </w:rPr>
        <w:t xml:space="preserve">   </w:t>
      </w:r>
      <w:r>
        <w:rPr>
          <w:rFonts w:ascii="Arial" w:hAnsi="Arial" w:cs="Arial"/>
          <w:sz w:val="24"/>
          <w:szCs w:val="24"/>
        </w:rPr>
        <w:t xml:space="preserve">                                                                                               </w:t>
      </w:r>
      <w:r w:rsidRPr="00845B48">
        <w:rPr>
          <w:rFonts w:ascii="Arial" w:hAnsi="Arial" w:cs="Arial"/>
          <w:sz w:val="24"/>
          <w:szCs w:val="24"/>
        </w:rPr>
        <w:t>(Accessed: 8</w:t>
      </w:r>
      <w:r w:rsidRPr="00845B48">
        <w:rPr>
          <w:rFonts w:ascii="Arial" w:hAnsi="Arial" w:cs="Arial"/>
          <w:sz w:val="24"/>
          <w:szCs w:val="24"/>
          <w:vertAlign w:val="superscript"/>
        </w:rPr>
        <w:t>th</w:t>
      </w:r>
      <w:r w:rsidRPr="00845B48">
        <w:rPr>
          <w:rFonts w:ascii="Arial" w:hAnsi="Arial" w:cs="Arial"/>
          <w:sz w:val="24"/>
          <w:szCs w:val="24"/>
        </w:rPr>
        <w:t xml:space="preserve"> January 2020). </w:t>
      </w:r>
    </w:p>
    <w:p w14:paraId="2EC26327" w14:textId="77777777" w:rsidR="002A7B03" w:rsidRPr="00845B48" w:rsidRDefault="002A7B03" w:rsidP="00845B48">
      <w:pPr>
        <w:spacing w:line="360" w:lineRule="auto"/>
        <w:rPr>
          <w:rFonts w:ascii="Arial" w:hAnsi="Arial" w:cs="Arial"/>
          <w:sz w:val="24"/>
          <w:szCs w:val="24"/>
        </w:rPr>
      </w:pPr>
      <w:r w:rsidRPr="00845B48">
        <w:rPr>
          <w:rFonts w:ascii="Arial" w:hAnsi="Arial" w:cs="Arial"/>
          <w:sz w:val="24"/>
          <w:szCs w:val="24"/>
        </w:rPr>
        <w:t xml:space="preserve">Young, L. (2014) Enterprise for all. Available at: </w:t>
      </w:r>
      <w:hyperlink r:id="rId40" w:history="1">
        <w:r w:rsidRPr="00845B48">
          <w:rPr>
            <w:rStyle w:val="Hyperlink"/>
            <w:rFonts w:ascii="Arial" w:hAnsi="Arial" w:cs="Arial"/>
            <w:sz w:val="24"/>
            <w:szCs w:val="24"/>
          </w:rPr>
          <w:t>https://assets.publishing.service.gov.uk/government/uploads/system/uploads/attachment_data/file/338749/EnterpriseforAll-lowres-200614.pdf</w:t>
        </w:r>
      </w:hyperlink>
      <w:r w:rsidRPr="00845B48">
        <w:rPr>
          <w:rFonts w:ascii="Arial" w:hAnsi="Arial" w:cs="Arial"/>
          <w:sz w:val="24"/>
          <w:szCs w:val="24"/>
        </w:rPr>
        <w:t xml:space="preserve">                                                    (Accessed: 8</w:t>
      </w:r>
      <w:r w:rsidRPr="00845B48">
        <w:rPr>
          <w:rFonts w:ascii="Arial" w:hAnsi="Arial" w:cs="Arial"/>
          <w:sz w:val="24"/>
          <w:szCs w:val="24"/>
          <w:vertAlign w:val="superscript"/>
        </w:rPr>
        <w:t>th</w:t>
      </w:r>
      <w:r w:rsidRPr="00845B48">
        <w:rPr>
          <w:rFonts w:ascii="Arial" w:hAnsi="Arial" w:cs="Arial"/>
          <w:sz w:val="24"/>
          <w:szCs w:val="24"/>
        </w:rPr>
        <w:t xml:space="preserve"> January 2020).  </w:t>
      </w:r>
    </w:p>
    <w:p w14:paraId="18E3EB7B" w14:textId="77777777" w:rsidR="00CF68C5" w:rsidRPr="00845B48" w:rsidRDefault="00CF68C5" w:rsidP="00845B48">
      <w:pPr>
        <w:spacing w:line="360" w:lineRule="auto"/>
        <w:rPr>
          <w:rFonts w:ascii="Arial" w:hAnsi="Arial" w:cs="Arial"/>
          <w:sz w:val="24"/>
          <w:szCs w:val="24"/>
        </w:rPr>
      </w:pPr>
    </w:p>
    <w:p w14:paraId="6E65EA98" w14:textId="77777777" w:rsidR="001977CC" w:rsidRPr="00845B48" w:rsidRDefault="001977CC" w:rsidP="00845B48">
      <w:pPr>
        <w:spacing w:line="360" w:lineRule="auto"/>
        <w:rPr>
          <w:rFonts w:ascii="Arial" w:hAnsi="Arial" w:cs="Arial"/>
          <w:sz w:val="24"/>
          <w:szCs w:val="24"/>
        </w:rPr>
      </w:pPr>
    </w:p>
    <w:p w14:paraId="7645D834" w14:textId="77777777" w:rsidR="00924530" w:rsidRPr="00845B48" w:rsidRDefault="00924530" w:rsidP="00845B48">
      <w:pPr>
        <w:spacing w:line="360" w:lineRule="auto"/>
        <w:rPr>
          <w:rFonts w:ascii="Arial" w:hAnsi="Arial" w:cs="Arial"/>
          <w:sz w:val="24"/>
          <w:szCs w:val="24"/>
        </w:rPr>
      </w:pPr>
    </w:p>
    <w:p w14:paraId="6BA01A18" w14:textId="1DD9EF84" w:rsidR="000963AF" w:rsidRPr="00662D30" w:rsidRDefault="000963AF">
      <w:pPr>
        <w:rPr>
          <w:rFonts w:ascii="Arial" w:hAnsi="Arial" w:cs="Arial"/>
          <w:sz w:val="24"/>
          <w:szCs w:val="24"/>
        </w:rPr>
      </w:pPr>
      <w:r w:rsidRPr="00845B48">
        <w:rPr>
          <w:rFonts w:ascii="Arial" w:hAnsi="Arial" w:cs="Arial"/>
          <w:noProof/>
          <w:lang w:eastAsia="en-GB"/>
        </w:rPr>
        <w:lastRenderedPageBreak/>
        <w:drawing>
          <wp:anchor distT="0" distB="0" distL="114300" distR="114300" simplePos="0" relativeHeight="251658240" behindDoc="1" locked="0" layoutInCell="1" allowOverlap="1" wp14:anchorId="1FF23832" wp14:editId="2A62A703">
            <wp:simplePos x="0" y="0"/>
            <wp:positionH relativeFrom="page">
              <wp:posOffset>256540</wp:posOffset>
            </wp:positionH>
            <wp:positionV relativeFrom="paragraph">
              <wp:posOffset>304800</wp:posOffset>
            </wp:positionV>
            <wp:extent cx="7070725" cy="876300"/>
            <wp:effectExtent l="0" t="0" r="0" b="0"/>
            <wp:wrapTight wrapText="bothSides">
              <wp:wrapPolygon edited="0">
                <wp:start x="0" y="0"/>
                <wp:lineTo x="0" y="21130"/>
                <wp:lineTo x="21532" y="21130"/>
                <wp:lineTo x="21532"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1">
                      <a:extLst>
                        <a:ext uri="{28A0092B-C50C-407E-A947-70E740481C1C}">
                          <a14:useLocalDpi xmlns:a14="http://schemas.microsoft.com/office/drawing/2010/main" val="0"/>
                        </a:ext>
                      </a:extLst>
                    </a:blip>
                    <a:srcRect l="17284" t="44926" r="4941" b="37931"/>
                    <a:stretch/>
                  </pic:blipFill>
                  <pic:spPr bwMode="auto">
                    <a:xfrm>
                      <a:off x="0" y="0"/>
                      <a:ext cx="7070725" cy="876300"/>
                    </a:xfrm>
                    <a:prstGeom prst="rect">
                      <a:avLst/>
                    </a:prstGeom>
                    <a:ln>
                      <a:noFill/>
                    </a:ln>
                    <a:extLst>
                      <a:ext uri="{53640926-AAD7-44D8-BBD7-CCE9431645EC}">
                        <a14:shadowObscured xmlns:a14="http://schemas.microsoft.com/office/drawing/2010/main"/>
                      </a:ext>
                    </a:extLst>
                  </pic:spPr>
                </pic:pic>
              </a:graphicData>
            </a:graphic>
          </wp:anchor>
        </w:drawing>
      </w:r>
      <w:r w:rsidRPr="00845B48">
        <w:rPr>
          <w:rFonts w:ascii="Arial" w:hAnsi="Arial" w:cs="Arial"/>
          <w:sz w:val="24"/>
          <w:szCs w:val="24"/>
          <w:u w:val="single"/>
        </w:rPr>
        <w:t>Appendix 1</w:t>
      </w:r>
    </w:p>
    <w:p w14:paraId="425066EF" w14:textId="77777777" w:rsidR="00662D30" w:rsidRDefault="00662D30">
      <w:pPr>
        <w:rPr>
          <w:sz w:val="24"/>
          <w:szCs w:val="24"/>
          <w:u w:val="single"/>
        </w:rPr>
      </w:pPr>
    </w:p>
    <w:p w14:paraId="3C0AFD18" w14:textId="77777777" w:rsidR="00662D30" w:rsidRDefault="00662D30">
      <w:pPr>
        <w:rPr>
          <w:sz w:val="24"/>
          <w:szCs w:val="24"/>
          <w:u w:val="single"/>
        </w:rPr>
      </w:pPr>
    </w:p>
    <w:p w14:paraId="63DC00DB" w14:textId="77777777" w:rsidR="00662D30" w:rsidRDefault="00662D30">
      <w:pPr>
        <w:rPr>
          <w:sz w:val="24"/>
          <w:szCs w:val="24"/>
          <w:u w:val="single"/>
        </w:rPr>
      </w:pPr>
    </w:p>
    <w:p w14:paraId="169790CE" w14:textId="77777777" w:rsidR="00662D30" w:rsidRDefault="00662D30">
      <w:pPr>
        <w:rPr>
          <w:sz w:val="24"/>
          <w:szCs w:val="24"/>
          <w:u w:val="single"/>
        </w:rPr>
      </w:pPr>
    </w:p>
    <w:p w14:paraId="0738E296" w14:textId="77777777" w:rsidR="00662D30" w:rsidRDefault="00662D30">
      <w:pPr>
        <w:rPr>
          <w:sz w:val="24"/>
          <w:szCs w:val="24"/>
          <w:u w:val="single"/>
        </w:rPr>
      </w:pPr>
    </w:p>
    <w:p w14:paraId="4466E3B0" w14:textId="4F9AF86A" w:rsidR="00D95C31" w:rsidRPr="00662D30" w:rsidRDefault="006845C2">
      <w:pPr>
        <w:rPr>
          <w:rFonts w:ascii="Arial" w:hAnsi="Arial" w:cs="Arial"/>
          <w:sz w:val="24"/>
          <w:szCs w:val="24"/>
          <w:u w:val="single"/>
        </w:rPr>
      </w:pPr>
      <w:r w:rsidRPr="00662D30">
        <w:rPr>
          <w:rFonts w:ascii="Arial" w:hAnsi="Arial" w:cs="Arial"/>
          <w:sz w:val="24"/>
          <w:szCs w:val="24"/>
          <w:u w:val="single"/>
        </w:rPr>
        <w:t>Appendix 2</w:t>
      </w:r>
    </w:p>
    <w:p w14:paraId="3A39BBF1" w14:textId="77777777" w:rsidR="00D95C31" w:rsidRDefault="00484622">
      <w:pPr>
        <w:rPr>
          <w:sz w:val="24"/>
          <w:szCs w:val="24"/>
        </w:rPr>
      </w:pPr>
      <w:r>
        <w:rPr>
          <w:noProof/>
          <w:lang w:eastAsia="en-GB"/>
        </w:rPr>
        <w:drawing>
          <wp:anchor distT="0" distB="0" distL="114300" distR="114300" simplePos="0" relativeHeight="251659264" behindDoc="1" locked="0" layoutInCell="1" allowOverlap="1" wp14:anchorId="25ADF78E" wp14:editId="32AEB3C5">
            <wp:simplePos x="0" y="0"/>
            <wp:positionH relativeFrom="page">
              <wp:posOffset>85622</wp:posOffset>
            </wp:positionH>
            <wp:positionV relativeFrom="paragraph">
              <wp:posOffset>298288</wp:posOffset>
            </wp:positionV>
            <wp:extent cx="7315200" cy="412376"/>
            <wp:effectExtent l="0" t="0" r="0" b="6985"/>
            <wp:wrapTight wrapText="bothSides">
              <wp:wrapPolygon edited="0">
                <wp:start x="0" y="0"/>
                <wp:lineTo x="0" y="20968"/>
                <wp:lineTo x="21544" y="20968"/>
                <wp:lineTo x="21544"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2">
                      <a:extLst>
                        <a:ext uri="{28A0092B-C50C-407E-A947-70E740481C1C}">
                          <a14:useLocalDpi xmlns:a14="http://schemas.microsoft.com/office/drawing/2010/main" val="0"/>
                        </a:ext>
                      </a:extLst>
                    </a:blip>
                    <a:srcRect l="16286" t="72383" r="4762" b="19699"/>
                    <a:stretch/>
                  </pic:blipFill>
                  <pic:spPr bwMode="auto">
                    <a:xfrm>
                      <a:off x="0" y="0"/>
                      <a:ext cx="7315200" cy="412376"/>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2A23B59" w14:textId="77777777" w:rsidR="00662D30" w:rsidRDefault="00662D30">
      <w:pPr>
        <w:rPr>
          <w:sz w:val="24"/>
          <w:szCs w:val="24"/>
        </w:rPr>
      </w:pPr>
    </w:p>
    <w:p w14:paraId="3F929018" w14:textId="77777777" w:rsidR="00662D30" w:rsidRDefault="00662D30">
      <w:pPr>
        <w:rPr>
          <w:sz w:val="24"/>
          <w:szCs w:val="24"/>
        </w:rPr>
      </w:pPr>
    </w:p>
    <w:p w14:paraId="6C17DFE6" w14:textId="77777777" w:rsidR="00662D30" w:rsidRDefault="00662D30">
      <w:pPr>
        <w:rPr>
          <w:sz w:val="24"/>
          <w:szCs w:val="24"/>
        </w:rPr>
      </w:pPr>
    </w:p>
    <w:p w14:paraId="653CC430" w14:textId="77777777" w:rsidR="00662D30" w:rsidRDefault="00662D30">
      <w:pPr>
        <w:rPr>
          <w:sz w:val="24"/>
          <w:szCs w:val="24"/>
        </w:rPr>
      </w:pPr>
    </w:p>
    <w:p w14:paraId="04DDA541" w14:textId="77777777" w:rsidR="00662D30" w:rsidRDefault="00662D30">
      <w:pPr>
        <w:rPr>
          <w:sz w:val="24"/>
          <w:szCs w:val="24"/>
        </w:rPr>
      </w:pPr>
    </w:p>
    <w:p w14:paraId="43825B76" w14:textId="673F5CF2" w:rsidR="003146D5" w:rsidRPr="00662D30" w:rsidRDefault="0082450C">
      <w:pPr>
        <w:rPr>
          <w:rFonts w:ascii="Arial" w:hAnsi="Arial" w:cs="Arial"/>
          <w:sz w:val="24"/>
          <w:szCs w:val="24"/>
          <w:u w:val="single"/>
        </w:rPr>
      </w:pPr>
      <w:r w:rsidRPr="00662D30">
        <w:rPr>
          <w:rFonts w:ascii="Arial" w:hAnsi="Arial" w:cs="Arial"/>
          <w:noProof/>
          <w:lang w:eastAsia="en-GB"/>
        </w:rPr>
        <w:drawing>
          <wp:anchor distT="0" distB="0" distL="114300" distR="114300" simplePos="0" relativeHeight="251660288" behindDoc="1" locked="0" layoutInCell="1" allowOverlap="1" wp14:anchorId="54A8DB49" wp14:editId="6CF1723B">
            <wp:simplePos x="0" y="0"/>
            <wp:positionH relativeFrom="margin">
              <wp:posOffset>-581025</wp:posOffset>
            </wp:positionH>
            <wp:positionV relativeFrom="paragraph">
              <wp:posOffset>314325</wp:posOffset>
            </wp:positionV>
            <wp:extent cx="6457950" cy="1114425"/>
            <wp:effectExtent l="0" t="0" r="0" b="9525"/>
            <wp:wrapTight wrapText="bothSides">
              <wp:wrapPolygon edited="0">
                <wp:start x="0" y="0"/>
                <wp:lineTo x="0" y="21415"/>
                <wp:lineTo x="21536" y="21415"/>
                <wp:lineTo x="21536"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3">
                      <a:extLst>
                        <a:ext uri="{28A0092B-C50C-407E-A947-70E740481C1C}">
                          <a14:useLocalDpi xmlns:a14="http://schemas.microsoft.com/office/drawing/2010/main" val="0"/>
                        </a:ext>
                      </a:extLst>
                    </a:blip>
                    <a:srcRect l="16452" t="31034" r="3612" b="44434"/>
                    <a:stretch/>
                  </pic:blipFill>
                  <pic:spPr bwMode="auto">
                    <a:xfrm>
                      <a:off x="0" y="0"/>
                      <a:ext cx="6457950" cy="1114425"/>
                    </a:xfrm>
                    <a:prstGeom prst="rect">
                      <a:avLst/>
                    </a:prstGeom>
                    <a:ln>
                      <a:noFill/>
                    </a:ln>
                    <a:extLst>
                      <a:ext uri="{53640926-AAD7-44D8-BBD7-CCE9431645EC}">
                        <a14:shadowObscured xmlns:a14="http://schemas.microsoft.com/office/drawing/2010/main"/>
                      </a:ext>
                    </a:extLst>
                  </pic:spPr>
                </pic:pic>
              </a:graphicData>
            </a:graphic>
          </wp:anchor>
        </w:drawing>
      </w:r>
      <w:r w:rsidR="003146D5" w:rsidRPr="00662D30">
        <w:rPr>
          <w:rFonts w:ascii="Arial" w:hAnsi="Arial" w:cs="Arial"/>
          <w:sz w:val="24"/>
          <w:szCs w:val="24"/>
          <w:u w:val="single"/>
        </w:rPr>
        <w:t>Appendix 3</w:t>
      </w:r>
    </w:p>
    <w:p w14:paraId="0AD20A29" w14:textId="77777777" w:rsidR="00662D30" w:rsidRDefault="00662D30">
      <w:pPr>
        <w:rPr>
          <w:rFonts w:ascii="Arial" w:hAnsi="Arial" w:cs="Arial"/>
          <w:sz w:val="24"/>
          <w:szCs w:val="24"/>
          <w:u w:val="single"/>
        </w:rPr>
      </w:pPr>
    </w:p>
    <w:p w14:paraId="44B6B005" w14:textId="77777777" w:rsidR="00662D30" w:rsidRDefault="00662D30">
      <w:pPr>
        <w:rPr>
          <w:rFonts w:ascii="Arial" w:hAnsi="Arial" w:cs="Arial"/>
          <w:sz w:val="24"/>
          <w:szCs w:val="24"/>
          <w:u w:val="single"/>
        </w:rPr>
      </w:pPr>
    </w:p>
    <w:p w14:paraId="14A600CE" w14:textId="77777777" w:rsidR="00662D30" w:rsidRDefault="00662D30">
      <w:pPr>
        <w:rPr>
          <w:rFonts w:ascii="Arial" w:hAnsi="Arial" w:cs="Arial"/>
          <w:sz w:val="24"/>
          <w:szCs w:val="24"/>
          <w:u w:val="single"/>
        </w:rPr>
      </w:pPr>
    </w:p>
    <w:p w14:paraId="36D7AE43" w14:textId="77777777" w:rsidR="00662D30" w:rsidRDefault="00662D30">
      <w:pPr>
        <w:rPr>
          <w:rFonts w:ascii="Arial" w:hAnsi="Arial" w:cs="Arial"/>
          <w:sz w:val="24"/>
          <w:szCs w:val="24"/>
          <w:u w:val="single"/>
        </w:rPr>
      </w:pPr>
    </w:p>
    <w:p w14:paraId="70F0F796" w14:textId="77777777" w:rsidR="00662D30" w:rsidRDefault="00662D30">
      <w:pPr>
        <w:rPr>
          <w:rFonts w:ascii="Arial" w:hAnsi="Arial" w:cs="Arial"/>
          <w:sz w:val="24"/>
          <w:szCs w:val="24"/>
          <w:u w:val="single"/>
        </w:rPr>
      </w:pPr>
    </w:p>
    <w:p w14:paraId="1316547E" w14:textId="77777777" w:rsidR="00662D30" w:rsidRDefault="00662D30">
      <w:pPr>
        <w:rPr>
          <w:rFonts w:ascii="Arial" w:hAnsi="Arial" w:cs="Arial"/>
          <w:sz w:val="24"/>
          <w:szCs w:val="24"/>
          <w:u w:val="single"/>
        </w:rPr>
      </w:pPr>
    </w:p>
    <w:p w14:paraId="596A0048" w14:textId="77777777" w:rsidR="00662D30" w:rsidRDefault="00662D30">
      <w:pPr>
        <w:rPr>
          <w:rFonts w:ascii="Arial" w:hAnsi="Arial" w:cs="Arial"/>
          <w:sz w:val="24"/>
          <w:szCs w:val="24"/>
          <w:u w:val="single"/>
        </w:rPr>
      </w:pPr>
    </w:p>
    <w:p w14:paraId="16EF8066" w14:textId="46197353" w:rsidR="00927198" w:rsidRPr="00662D30" w:rsidRDefault="00927198">
      <w:pPr>
        <w:rPr>
          <w:rFonts w:ascii="Arial" w:hAnsi="Arial" w:cs="Arial"/>
          <w:sz w:val="24"/>
          <w:szCs w:val="24"/>
          <w:u w:val="single"/>
        </w:rPr>
      </w:pPr>
      <w:r w:rsidRPr="00662D30">
        <w:rPr>
          <w:rFonts w:ascii="Arial" w:hAnsi="Arial" w:cs="Arial"/>
          <w:sz w:val="24"/>
          <w:szCs w:val="24"/>
          <w:u w:val="single"/>
        </w:rPr>
        <w:lastRenderedPageBreak/>
        <w:t xml:space="preserve">Appendix 4 </w:t>
      </w:r>
    </w:p>
    <w:p w14:paraId="487D99AF" w14:textId="355CE88E" w:rsidR="00927198" w:rsidRDefault="00662D30">
      <w:pPr>
        <w:rPr>
          <w:sz w:val="24"/>
          <w:szCs w:val="24"/>
          <w:u w:val="single"/>
        </w:rPr>
      </w:pPr>
      <w:r>
        <w:rPr>
          <w:noProof/>
        </w:rPr>
        <w:drawing>
          <wp:inline distT="0" distB="0" distL="0" distR="0" wp14:anchorId="48525485" wp14:editId="1981505B">
            <wp:extent cx="4802397" cy="394652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4"/>
                    <a:srcRect l="24429" t="10640" r="25216" b="15764"/>
                    <a:stretch/>
                  </pic:blipFill>
                  <pic:spPr bwMode="auto">
                    <a:xfrm>
                      <a:off x="0" y="0"/>
                      <a:ext cx="4851369" cy="3986770"/>
                    </a:xfrm>
                    <a:prstGeom prst="rect">
                      <a:avLst/>
                    </a:prstGeom>
                    <a:ln>
                      <a:noFill/>
                    </a:ln>
                    <a:extLst>
                      <a:ext uri="{53640926-AAD7-44D8-BBD7-CCE9431645EC}">
                        <a14:shadowObscured xmlns:a14="http://schemas.microsoft.com/office/drawing/2010/main"/>
                      </a:ext>
                    </a:extLst>
                  </pic:spPr>
                </pic:pic>
              </a:graphicData>
            </a:graphic>
          </wp:inline>
        </w:drawing>
      </w:r>
    </w:p>
    <w:p w14:paraId="6F72FCBF" w14:textId="22707C61" w:rsidR="00927198" w:rsidRDefault="00927198">
      <w:pPr>
        <w:rPr>
          <w:sz w:val="24"/>
          <w:szCs w:val="24"/>
          <w:u w:val="single"/>
        </w:rPr>
      </w:pPr>
    </w:p>
    <w:p w14:paraId="10808DFC" w14:textId="5940F2FC" w:rsidR="00927198" w:rsidRPr="00662D30" w:rsidRDefault="00E74A02">
      <w:pPr>
        <w:rPr>
          <w:rFonts w:ascii="Arial" w:hAnsi="Arial" w:cs="Arial"/>
          <w:sz w:val="24"/>
          <w:szCs w:val="24"/>
          <w:u w:val="single"/>
        </w:rPr>
      </w:pPr>
      <w:r w:rsidRPr="00662D30">
        <w:rPr>
          <w:rFonts w:ascii="Arial" w:hAnsi="Arial" w:cs="Arial"/>
          <w:sz w:val="24"/>
          <w:szCs w:val="24"/>
          <w:u w:val="single"/>
        </w:rPr>
        <w:t xml:space="preserve">Appendix 5 </w:t>
      </w:r>
    </w:p>
    <w:p w14:paraId="148CC948" w14:textId="1B4CEB38" w:rsidR="00E74A02" w:rsidRDefault="00E74A02">
      <w:pPr>
        <w:rPr>
          <w:sz w:val="24"/>
          <w:szCs w:val="24"/>
          <w:u w:val="single"/>
        </w:rPr>
      </w:pPr>
    </w:p>
    <w:p w14:paraId="0B033D1F" w14:textId="2BB6A44F" w:rsidR="00927198" w:rsidRDefault="00662D30">
      <w:pPr>
        <w:rPr>
          <w:sz w:val="24"/>
          <w:szCs w:val="24"/>
          <w:u w:val="single"/>
        </w:rPr>
      </w:pPr>
      <w:r>
        <w:rPr>
          <w:noProof/>
        </w:rPr>
        <w:drawing>
          <wp:anchor distT="0" distB="0" distL="114300" distR="114300" simplePos="0" relativeHeight="251662336" behindDoc="1" locked="0" layoutInCell="1" allowOverlap="1" wp14:anchorId="322EB491" wp14:editId="18CA40B8">
            <wp:simplePos x="0" y="0"/>
            <wp:positionH relativeFrom="margin">
              <wp:align>left</wp:align>
            </wp:positionH>
            <wp:positionV relativeFrom="paragraph">
              <wp:posOffset>-366189</wp:posOffset>
            </wp:positionV>
            <wp:extent cx="3834130" cy="3966845"/>
            <wp:effectExtent l="0" t="0" r="0" b="0"/>
            <wp:wrapTight wrapText="bothSides">
              <wp:wrapPolygon edited="0">
                <wp:start x="0" y="0"/>
                <wp:lineTo x="0" y="21472"/>
                <wp:lineTo x="21464" y="21472"/>
                <wp:lineTo x="21464"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5">
                      <a:extLst>
                        <a:ext uri="{28A0092B-C50C-407E-A947-70E740481C1C}">
                          <a14:useLocalDpi xmlns:a14="http://schemas.microsoft.com/office/drawing/2010/main" val="0"/>
                        </a:ext>
                      </a:extLst>
                    </a:blip>
                    <a:srcRect l="28750" t="8275" r="28041" b="12217"/>
                    <a:stretch/>
                  </pic:blipFill>
                  <pic:spPr bwMode="auto">
                    <a:xfrm>
                      <a:off x="0" y="0"/>
                      <a:ext cx="3834130" cy="39668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0845C8D" w14:textId="40DF4139" w:rsidR="00927198" w:rsidRDefault="00927198">
      <w:pPr>
        <w:rPr>
          <w:sz w:val="24"/>
          <w:szCs w:val="24"/>
          <w:u w:val="single"/>
        </w:rPr>
      </w:pPr>
    </w:p>
    <w:p w14:paraId="4FD603CB" w14:textId="605C65A6" w:rsidR="00927198" w:rsidRDefault="00927198">
      <w:pPr>
        <w:rPr>
          <w:sz w:val="24"/>
          <w:szCs w:val="24"/>
          <w:u w:val="single"/>
        </w:rPr>
      </w:pPr>
    </w:p>
    <w:p w14:paraId="2145CDAD" w14:textId="77777777" w:rsidR="00142817" w:rsidRDefault="00142817">
      <w:pPr>
        <w:rPr>
          <w:sz w:val="24"/>
          <w:szCs w:val="24"/>
          <w:u w:val="single"/>
        </w:rPr>
      </w:pPr>
    </w:p>
    <w:p w14:paraId="53B48884" w14:textId="77981AB7" w:rsidR="00927198" w:rsidRPr="00662D30" w:rsidRDefault="00142817">
      <w:pPr>
        <w:rPr>
          <w:rFonts w:ascii="Arial" w:hAnsi="Arial" w:cs="Arial"/>
          <w:sz w:val="24"/>
          <w:szCs w:val="24"/>
          <w:u w:val="single"/>
        </w:rPr>
      </w:pPr>
      <w:r w:rsidRPr="00662D30">
        <w:rPr>
          <w:rFonts w:ascii="Arial" w:hAnsi="Arial" w:cs="Arial"/>
          <w:noProof/>
        </w:rPr>
        <w:lastRenderedPageBreak/>
        <w:drawing>
          <wp:anchor distT="0" distB="0" distL="114300" distR="114300" simplePos="0" relativeHeight="251661312" behindDoc="1" locked="0" layoutInCell="1" allowOverlap="1" wp14:anchorId="44C08E91" wp14:editId="0BB6F443">
            <wp:simplePos x="0" y="0"/>
            <wp:positionH relativeFrom="margin">
              <wp:align>left</wp:align>
            </wp:positionH>
            <wp:positionV relativeFrom="paragraph">
              <wp:posOffset>256540</wp:posOffset>
            </wp:positionV>
            <wp:extent cx="4762500" cy="3705860"/>
            <wp:effectExtent l="0" t="0" r="0" b="8890"/>
            <wp:wrapTight wrapText="bothSides">
              <wp:wrapPolygon edited="0">
                <wp:start x="0" y="0"/>
                <wp:lineTo x="0" y="21541"/>
                <wp:lineTo x="21514" y="21541"/>
                <wp:lineTo x="21514"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6">
                      <a:extLst>
                        <a:ext uri="{28A0092B-C50C-407E-A947-70E740481C1C}">
                          <a14:useLocalDpi xmlns:a14="http://schemas.microsoft.com/office/drawing/2010/main" val="0"/>
                        </a:ext>
                      </a:extLst>
                    </a:blip>
                    <a:srcRect l="23599" t="10641" r="24717" b="17832"/>
                    <a:stretch/>
                  </pic:blipFill>
                  <pic:spPr bwMode="auto">
                    <a:xfrm>
                      <a:off x="0" y="0"/>
                      <a:ext cx="4778944" cy="3718827"/>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662D30">
        <w:rPr>
          <w:rFonts w:ascii="Arial" w:hAnsi="Arial" w:cs="Arial"/>
          <w:sz w:val="24"/>
          <w:szCs w:val="24"/>
          <w:u w:val="single"/>
        </w:rPr>
        <w:t xml:space="preserve">Appendix 6 </w:t>
      </w:r>
    </w:p>
    <w:p w14:paraId="4C3CE15F" w14:textId="54BEA088" w:rsidR="00142817" w:rsidRDefault="00142817">
      <w:pPr>
        <w:rPr>
          <w:sz w:val="24"/>
          <w:szCs w:val="24"/>
          <w:u w:val="single"/>
        </w:rPr>
      </w:pPr>
    </w:p>
    <w:p w14:paraId="47042311" w14:textId="04C20AD0" w:rsidR="00927198" w:rsidRDefault="00927198">
      <w:pPr>
        <w:rPr>
          <w:sz w:val="24"/>
          <w:szCs w:val="24"/>
          <w:u w:val="single"/>
        </w:rPr>
      </w:pPr>
    </w:p>
    <w:p w14:paraId="2325738E" w14:textId="0258C5C4" w:rsidR="00927198" w:rsidRDefault="00927198">
      <w:pPr>
        <w:rPr>
          <w:sz w:val="24"/>
          <w:szCs w:val="24"/>
          <w:u w:val="single"/>
        </w:rPr>
      </w:pPr>
    </w:p>
    <w:p w14:paraId="0D7ECB69" w14:textId="544E2C5F" w:rsidR="00927198" w:rsidRDefault="00927198">
      <w:pPr>
        <w:rPr>
          <w:sz w:val="24"/>
          <w:szCs w:val="24"/>
          <w:u w:val="single"/>
        </w:rPr>
      </w:pPr>
    </w:p>
    <w:p w14:paraId="56091F50" w14:textId="24750E0D" w:rsidR="00927198" w:rsidRDefault="00927198">
      <w:pPr>
        <w:rPr>
          <w:sz w:val="24"/>
          <w:szCs w:val="24"/>
          <w:u w:val="single"/>
        </w:rPr>
      </w:pPr>
    </w:p>
    <w:p w14:paraId="0E3BF6A0" w14:textId="2D711A70" w:rsidR="00927198" w:rsidRDefault="00927198">
      <w:pPr>
        <w:rPr>
          <w:sz w:val="24"/>
          <w:szCs w:val="24"/>
          <w:u w:val="single"/>
        </w:rPr>
      </w:pPr>
    </w:p>
    <w:p w14:paraId="67100B02" w14:textId="6D834123" w:rsidR="00927198" w:rsidRDefault="00927198">
      <w:pPr>
        <w:rPr>
          <w:sz w:val="24"/>
          <w:szCs w:val="24"/>
          <w:u w:val="single"/>
        </w:rPr>
      </w:pPr>
    </w:p>
    <w:p w14:paraId="5F66CDC1" w14:textId="05F050A4" w:rsidR="00927198" w:rsidRDefault="00927198">
      <w:pPr>
        <w:rPr>
          <w:sz w:val="24"/>
          <w:szCs w:val="24"/>
          <w:u w:val="single"/>
        </w:rPr>
      </w:pPr>
    </w:p>
    <w:p w14:paraId="6F5249CA" w14:textId="42E5BCA6" w:rsidR="00927198" w:rsidRDefault="00927198">
      <w:pPr>
        <w:rPr>
          <w:sz w:val="24"/>
          <w:szCs w:val="24"/>
          <w:u w:val="single"/>
        </w:rPr>
      </w:pPr>
    </w:p>
    <w:p w14:paraId="0283064C" w14:textId="77954ADA" w:rsidR="00927198" w:rsidRDefault="00927198">
      <w:pPr>
        <w:rPr>
          <w:sz w:val="24"/>
          <w:szCs w:val="24"/>
          <w:u w:val="single"/>
        </w:rPr>
      </w:pPr>
    </w:p>
    <w:p w14:paraId="356584B6" w14:textId="30D9E1A5" w:rsidR="00927198" w:rsidRPr="003146D5" w:rsidRDefault="00927198">
      <w:pPr>
        <w:rPr>
          <w:sz w:val="24"/>
          <w:szCs w:val="24"/>
          <w:u w:val="single"/>
        </w:rPr>
      </w:pPr>
    </w:p>
    <w:sectPr w:rsidR="00927198" w:rsidRPr="003146D5" w:rsidSect="006452D8">
      <w:headerReference w:type="default" r:id="rId47"/>
      <w:footerReference w:type="default" r:id="rId4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9B746BA" w14:textId="77777777" w:rsidR="00D32491" w:rsidRDefault="00D32491" w:rsidP="00F82A73">
      <w:pPr>
        <w:spacing w:after="0" w:line="240" w:lineRule="auto"/>
      </w:pPr>
      <w:r>
        <w:separator/>
      </w:r>
    </w:p>
  </w:endnote>
  <w:endnote w:type="continuationSeparator" w:id="0">
    <w:p w14:paraId="5F676801" w14:textId="77777777" w:rsidR="00D32491" w:rsidRDefault="00D32491" w:rsidP="00F82A7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888454962"/>
      <w:docPartObj>
        <w:docPartGallery w:val="Page Numbers (Bottom of Page)"/>
        <w:docPartUnique/>
      </w:docPartObj>
    </w:sdtPr>
    <w:sdtEndPr>
      <w:rPr>
        <w:noProof/>
      </w:rPr>
    </w:sdtEndPr>
    <w:sdtContent>
      <w:p w14:paraId="723E3DEF" w14:textId="635AB46D" w:rsidR="00F82A73" w:rsidRDefault="00F82A7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CB0FD91" w14:textId="77777777" w:rsidR="00F82A73" w:rsidRDefault="00F82A7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ACE0ACA" w14:textId="77777777" w:rsidR="00D32491" w:rsidRDefault="00D32491" w:rsidP="00F82A73">
      <w:pPr>
        <w:spacing w:after="0" w:line="240" w:lineRule="auto"/>
      </w:pPr>
      <w:r>
        <w:separator/>
      </w:r>
    </w:p>
  </w:footnote>
  <w:footnote w:type="continuationSeparator" w:id="0">
    <w:p w14:paraId="7AE9CE45" w14:textId="77777777" w:rsidR="00D32491" w:rsidRDefault="00D32491" w:rsidP="00F82A7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82BEC9F" w14:textId="6F6B3FD3" w:rsidR="00F82A73" w:rsidRDefault="00F82A73">
    <w:pPr>
      <w:pStyle w:val="Header"/>
    </w:pPr>
    <w:r>
      <w:t>1600411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062C"/>
    <w:rsid w:val="00000429"/>
    <w:rsid w:val="00000A15"/>
    <w:rsid w:val="0001254D"/>
    <w:rsid w:val="00014580"/>
    <w:rsid w:val="000230CE"/>
    <w:rsid w:val="000316DC"/>
    <w:rsid w:val="000531C8"/>
    <w:rsid w:val="00053405"/>
    <w:rsid w:val="000701B7"/>
    <w:rsid w:val="0007739F"/>
    <w:rsid w:val="00080CA1"/>
    <w:rsid w:val="000912C5"/>
    <w:rsid w:val="000963AF"/>
    <w:rsid w:val="000A53E8"/>
    <w:rsid w:val="000A6FB4"/>
    <w:rsid w:val="000A73D2"/>
    <w:rsid w:val="000B1929"/>
    <w:rsid w:val="000B23EF"/>
    <w:rsid w:val="000B2468"/>
    <w:rsid w:val="000B28B9"/>
    <w:rsid w:val="000B2ED1"/>
    <w:rsid w:val="000C17B9"/>
    <w:rsid w:val="000D35DF"/>
    <w:rsid w:val="000D52B7"/>
    <w:rsid w:val="000E0701"/>
    <w:rsid w:val="000E1797"/>
    <w:rsid w:val="000E302A"/>
    <w:rsid w:val="000F3994"/>
    <w:rsid w:val="001012A4"/>
    <w:rsid w:val="0011565A"/>
    <w:rsid w:val="00121327"/>
    <w:rsid w:val="0012674D"/>
    <w:rsid w:val="00130AC4"/>
    <w:rsid w:val="001350BD"/>
    <w:rsid w:val="001422E1"/>
    <w:rsid w:val="00142817"/>
    <w:rsid w:val="00143240"/>
    <w:rsid w:val="00157896"/>
    <w:rsid w:val="00167AD4"/>
    <w:rsid w:val="00171490"/>
    <w:rsid w:val="00180041"/>
    <w:rsid w:val="00182563"/>
    <w:rsid w:val="00183078"/>
    <w:rsid w:val="00183480"/>
    <w:rsid w:val="0019219D"/>
    <w:rsid w:val="001977CC"/>
    <w:rsid w:val="001A4203"/>
    <w:rsid w:val="001B034F"/>
    <w:rsid w:val="001C26F5"/>
    <w:rsid w:val="001C710F"/>
    <w:rsid w:val="001D587E"/>
    <w:rsid w:val="001E297F"/>
    <w:rsid w:val="001E387C"/>
    <w:rsid w:val="001F203E"/>
    <w:rsid w:val="00201CD1"/>
    <w:rsid w:val="002204CF"/>
    <w:rsid w:val="00223E95"/>
    <w:rsid w:val="00225BA2"/>
    <w:rsid w:val="00227354"/>
    <w:rsid w:val="00251015"/>
    <w:rsid w:val="00252B94"/>
    <w:rsid w:val="0026022C"/>
    <w:rsid w:val="002638A7"/>
    <w:rsid w:val="00265E70"/>
    <w:rsid w:val="002726E2"/>
    <w:rsid w:val="00284393"/>
    <w:rsid w:val="0028579B"/>
    <w:rsid w:val="00294F6F"/>
    <w:rsid w:val="002964D5"/>
    <w:rsid w:val="002967E3"/>
    <w:rsid w:val="002A2A01"/>
    <w:rsid w:val="002A2AAC"/>
    <w:rsid w:val="002A7B03"/>
    <w:rsid w:val="002C0363"/>
    <w:rsid w:val="002C062C"/>
    <w:rsid w:val="002D1428"/>
    <w:rsid w:val="002D3864"/>
    <w:rsid w:val="002F13A7"/>
    <w:rsid w:val="002F23B8"/>
    <w:rsid w:val="002F4B40"/>
    <w:rsid w:val="002F68BC"/>
    <w:rsid w:val="00304208"/>
    <w:rsid w:val="00313BEF"/>
    <w:rsid w:val="003146D5"/>
    <w:rsid w:val="00315837"/>
    <w:rsid w:val="00316158"/>
    <w:rsid w:val="00320F6F"/>
    <w:rsid w:val="00331104"/>
    <w:rsid w:val="003344C2"/>
    <w:rsid w:val="00347FA9"/>
    <w:rsid w:val="00356E2A"/>
    <w:rsid w:val="00360300"/>
    <w:rsid w:val="003615D8"/>
    <w:rsid w:val="003654E2"/>
    <w:rsid w:val="00380FA0"/>
    <w:rsid w:val="0038148A"/>
    <w:rsid w:val="00383FD3"/>
    <w:rsid w:val="003854AD"/>
    <w:rsid w:val="003A0C06"/>
    <w:rsid w:val="003C509E"/>
    <w:rsid w:val="003D0B20"/>
    <w:rsid w:val="003D3A88"/>
    <w:rsid w:val="003E037A"/>
    <w:rsid w:val="003E038E"/>
    <w:rsid w:val="003E30E9"/>
    <w:rsid w:val="003E40A6"/>
    <w:rsid w:val="003E4A56"/>
    <w:rsid w:val="003E5329"/>
    <w:rsid w:val="003F3EEC"/>
    <w:rsid w:val="00410A5E"/>
    <w:rsid w:val="00432F8A"/>
    <w:rsid w:val="00435BEA"/>
    <w:rsid w:val="00457D7E"/>
    <w:rsid w:val="00464B8D"/>
    <w:rsid w:val="0046761D"/>
    <w:rsid w:val="00484622"/>
    <w:rsid w:val="0049555D"/>
    <w:rsid w:val="004C7C4E"/>
    <w:rsid w:val="004D01A8"/>
    <w:rsid w:val="005050DD"/>
    <w:rsid w:val="00514FAE"/>
    <w:rsid w:val="00526F96"/>
    <w:rsid w:val="00527BB5"/>
    <w:rsid w:val="0054182F"/>
    <w:rsid w:val="005557EB"/>
    <w:rsid w:val="00556BC1"/>
    <w:rsid w:val="0056008F"/>
    <w:rsid w:val="005701E7"/>
    <w:rsid w:val="00576AF9"/>
    <w:rsid w:val="00577344"/>
    <w:rsid w:val="00582559"/>
    <w:rsid w:val="00584609"/>
    <w:rsid w:val="00590D4E"/>
    <w:rsid w:val="00595127"/>
    <w:rsid w:val="005973F0"/>
    <w:rsid w:val="005B19D3"/>
    <w:rsid w:val="005B4066"/>
    <w:rsid w:val="005E7D5A"/>
    <w:rsid w:val="005F3A47"/>
    <w:rsid w:val="005F4A00"/>
    <w:rsid w:val="006009E2"/>
    <w:rsid w:val="006044C2"/>
    <w:rsid w:val="00612629"/>
    <w:rsid w:val="00614A33"/>
    <w:rsid w:val="00634C54"/>
    <w:rsid w:val="006452D8"/>
    <w:rsid w:val="00654E3F"/>
    <w:rsid w:val="0066163F"/>
    <w:rsid w:val="00662D30"/>
    <w:rsid w:val="00665A1B"/>
    <w:rsid w:val="00673021"/>
    <w:rsid w:val="006845C2"/>
    <w:rsid w:val="0068579D"/>
    <w:rsid w:val="006968D9"/>
    <w:rsid w:val="006B1885"/>
    <w:rsid w:val="006C7765"/>
    <w:rsid w:val="006D0C07"/>
    <w:rsid w:val="006D1B25"/>
    <w:rsid w:val="006E0DE3"/>
    <w:rsid w:val="006F6E21"/>
    <w:rsid w:val="00702D6B"/>
    <w:rsid w:val="00736680"/>
    <w:rsid w:val="00740FF7"/>
    <w:rsid w:val="00747922"/>
    <w:rsid w:val="00766864"/>
    <w:rsid w:val="007822ED"/>
    <w:rsid w:val="007873D5"/>
    <w:rsid w:val="00791AC5"/>
    <w:rsid w:val="00791DD2"/>
    <w:rsid w:val="00796845"/>
    <w:rsid w:val="0079684B"/>
    <w:rsid w:val="007A3E54"/>
    <w:rsid w:val="007A4667"/>
    <w:rsid w:val="007B440A"/>
    <w:rsid w:val="007C04DA"/>
    <w:rsid w:val="007D1E3D"/>
    <w:rsid w:val="007E1317"/>
    <w:rsid w:val="008036E4"/>
    <w:rsid w:val="00805114"/>
    <w:rsid w:val="00805673"/>
    <w:rsid w:val="00820D87"/>
    <w:rsid w:val="0082450C"/>
    <w:rsid w:val="00831D0D"/>
    <w:rsid w:val="008343B7"/>
    <w:rsid w:val="008365DE"/>
    <w:rsid w:val="00842C13"/>
    <w:rsid w:val="00845B48"/>
    <w:rsid w:val="0085010B"/>
    <w:rsid w:val="008511CC"/>
    <w:rsid w:val="00854E99"/>
    <w:rsid w:val="00861E97"/>
    <w:rsid w:val="0086770F"/>
    <w:rsid w:val="008740C0"/>
    <w:rsid w:val="00884ACD"/>
    <w:rsid w:val="008865CD"/>
    <w:rsid w:val="008879F1"/>
    <w:rsid w:val="008A2421"/>
    <w:rsid w:val="008A2B08"/>
    <w:rsid w:val="008C65C9"/>
    <w:rsid w:val="008D59CE"/>
    <w:rsid w:val="008E0CA2"/>
    <w:rsid w:val="008E4BC5"/>
    <w:rsid w:val="008E4BFA"/>
    <w:rsid w:val="00913DE5"/>
    <w:rsid w:val="009204E3"/>
    <w:rsid w:val="00922D53"/>
    <w:rsid w:val="00924530"/>
    <w:rsid w:val="00924772"/>
    <w:rsid w:val="00927198"/>
    <w:rsid w:val="0093603C"/>
    <w:rsid w:val="00980D57"/>
    <w:rsid w:val="00994910"/>
    <w:rsid w:val="009B1B7D"/>
    <w:rsid w:val="009B71E6"/>
    <w:rsid w:val="009C26C5"/>
    <w:rsid w:val="009D548C"/>
    <w:rsid w:val="009D5E50"/>
    <w:rsid w:val="009D5F89"/>
    <w:rsid w:val="009D7058"/>
    <w:rsid w:val="009E23AA"/>
    <w:rsid w:val="009F14F0"/>
    <w:rsid w:val="009F28F0"/>
    <w:rsid w:val="009F2B10"/>
    <w:rsid w:val="009F43E5"/>
    <w:rsid w:val="00A002F5"/>
    <w:rsid w:val="00A04EAE"/>
    <w:rsid w:val="00A07FEA"/>
    <w:rsid w:val="00A158C8"/>
    <w:rsid w:val="00A22260"/>
    <w:rsid w:val="00A23C5F"/>
    <w:rsid w:val="00A41B54"/>
    <w:rsid w:val="00A45FD3"/>
    <w:rsid w:val="00A662A8"/>
    <w:rsid w:val="00A7014F"/>
    <w:rsid w:val="00A83846"/>
    <w:rsid w:val="00A906E3"/>
    <w:rsid w:val="00A911AA"/>
    <w:rsid w:val="00AA1BEB"/>
    <w:rsid w:val="00AB3D44"/>
    <w:rsid w:val="00AB66E0"/>
    <w:rsid w:val="00AD16C2"/>
    <w:rsid w:val="00AD6A36"/>
    <w:rsid w:val="00AE10E3"/>
    <w:rsid w:val="00AE1A48"/>
    <w:rsid w:val="00AE7A31"/>
    <w:rsid w:val="00AE7D95"/>
    <w:rsid w:val="00AF1912"/>
    <w:rsid w:val="00AF3122"/>
    <w:rsid w:val="00AF5C1C"/>
    <w:rsid w:val="00AF7574"/>
    <w:rsid w:val="00B14B89"/>
    <w:rsid w:val="00B34505"/>
    <w:rsid w:val="00B4359D"/>
    <w:rsid w:val="00B50290"/>
    <w:rsid w:val="00B5190B"/>
    <w:rsid w:val="00B61ED4"/>
    <w:rsid w:val="00B62E20"/>
    <w:rsid w:val="00B72901"/>
    <w:rsid w:val="00B7661E"/>
    <w:rsid w:val="00B8056E"/>
    <w:rsid w:val="00B848EB"/>
    <w:rsid w:val="00B925AE"/>
    <w:rsid w:val="00B92CDB"/>
    <w:rsid w:val="00B95B6D"/>
    <w:rsid w:val="00B95E90"/>
    <w:rsid w:val="00B9788F"/>
    <w:rsid w:val="00BA30D1"/>
    <w:rsid w:val="00BA3868"/>
    <w:rsid w:val="00BA6BE1"/>
    <w:rsid w:val="00BC2AF2"/>
    <w:rsid w:val="00BC3679"/>
    <w:rsid w:val="00BD246A"/>
    <w:rsid w:val="00BD6E5B"/>
    <w:rsid w:val="00BD7BAB"/>
    <w:rsid w:val="00BE2DA2"/>
    <w:rsid w:val="00C046D6"/>
    <w:rsid w:val="00C20DCE"/>
    <w:rsid w:val="00C31A42"/>
    <w:rsid w:val="00C3313F"/>
    <w:rsid w:val="00C356AC"/>
    <w:rsid w:val="00C64234"/>
    <w:rsid w:val="00C7389F"/>
    <w:rsid w:val="00C75B58"/>
    <w:rsid w:val="00C82399"/>
    <w:rsid w:val="00C824E1"/>
    <w:rsid w:val="00C928F8"/>
    <w:rsid w:val="00C942BC"/>
    <w:rsid w:val="00CA0B29"/>
    <w:rsid w:val="00CA19C0"/>
    <w:rsid w:val="00CA7A56"/>
    <w:rsid w:val="00CB4F20"/>
    <w:rsid w:val="00CC62CF"/>
    <w:rsid w:val="00CD1565"/>
    <w:rsid w:val="00CD3D61"/>
    <w:rsid w:val="00CD7432"/>
    <w:rsid w:val="00CD79E2"/>
    <w:rsid w:val="00CE66AE"/>
    <w:rsid w:val="00CF6794"/>
    <w:rsid w:val="00CF68C5"/>
    <w:rsid w:val="00D077C9"/>
    <w:rsid w:val="00D15784"/>
    <w:rsid w:val="00D20599"/>
    <w:rsid w:val="00D26315"/>
    <w:rsid w:val="00D30A7F"/>
    <w:rsid w:val="00D32491"/>
    <w:rsid w:val="00D354EA"/>
    <w:rsid w:val="00D52F7F"/>
    <w:rsid w:val="00D5590C"/>
    <w:rsid w:val="00D67400"/>
    <w:rsid w:val="00D705A6"/>
    <w:rsid w:val="00D76DC8"/>
    <w:rsid w:val="00D81AA1"/>
    <w:rsid w:val="00D91598"/>
    <w:rsid w:val="00D95C31"/>
    <w:rsid w:val="00DA2C1C"/>
    <w:rsid w:val="00DA425A"/>
    <w:rsid w:val="00DB0455"/>
    <w:rsid w:val="00DB063A"/>
    <w:rsid w:val="00DB0A59"/>
    <w:rsid w:val="00DC55F5"/>
    <w:rsid w:val="00DD1E43"/>
    <w:rsid w:val="00DD7EF6"/>
    <w:rsid w:val="00DE062B"/>
    <w:rsid w:val="00DE3E37"/>
    <w:rsid w:val="00E12B23"/>
    <w:rsid w:val="00E20724"/>
    <w:rsid w:val="00E2372F"/>
    <w:rsid w:val="00E327E1"/>
    <w:rsid w:val="00E35375"/>
    <w:rsid w:val="00E410D9"/>
    <w:rsid w:val="00E5252F"/>
    <w:rsid w:val="00E6588F"/>
    <w:rsid w:val="00E71C24"/>
    <w:rsid w:val="00E74A02"/>
    <w:rsid w:val="00E90F5D"/>
    <w:rsid w:val="00E92742"/>
    <w:rsid w:val="00E978DF"/>
    <w:rsid w:val="00EA0C49"/>
    <w:rsid w:val="00EB2CB7"/>
    <w:rsid w:val="00EB6E4A"/>
    <w:rsid w:val="00EB7916"/>
    <w:rsid w:val="00EC3145"/>
    <w:rsid w:val="00EC485A"/>
    <w:rsid w:val="00ED4B79"/>
    <w:rsid w:val="00EF348B"/>
    <w:rsid w:val="00EF6579"/>
    <w:rsid w:val="00F21B09"/>
    <w:rsid w:val="00F27D8B"/>
    <w:rsid w:val="00F330F8"/>
    <w:rsid w:val="00F34884"/>
    <w:rsid w:val="00F421D6"/>
    <w:rsid w:val="00F440E9"/>
    <w:rsid w:val="00F44EA6"/>
    <w:rsid w:val="00F550D6"/>
    <w:rsid w:val="00F663A6"/>
    <w:rsid w:val="00F7082C"/>
    <w:rsid w:val="00F70B27"/>
    <w:rsid w:val="00F7326A"/>
    <w:rsid w:val="00F81B19"/>
    <w:rsid w:val="00F82A73"/>
    <w:rsid w:val="00F82B2F"/>
    <w:rsid w:val="00F93E35"/>
    <w:rsid w:val="00FA22FD"/>
    <w:rsid w:val="00FA4876"/>
    <w:rsid w:val="00FA5880"/>
    <w:rsid w:val="00FA7922"/>
    <w:rsid w:val="00FB04AC"/>
    <w:rsid w:val="00FB092F"/>
    <w:rsid w:val="00FC1F5B"/>
    <w:rsid w:val="00FC49C5"/>
    <w:rsid w:val="00FC4AB8"/>
    <w:rsid w:val="00FE1956"/>
    <w:rsid w:val="00FE41AD"/>
    <w:rsid w:val="00FE4E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41F5F6"/>
  <w15:docId w15:val="{2D1606EB-B4D1-4C62-81BD-EBBB3074BD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452D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E387C"/>
    <w:rPr>
      <w:color w:val="0563C1" w:themeColor="hyperlink"/>
      <w:u w:val="single"/>
    </w:rPr>
  </w:style>
  <w:style w:type="character" w:customStyle="1" w:styleId="UnresolvedMention1">
    <w:name w:val="Unresolved Mention1"/>
    <w:basedOn w:val="DefaultParagraphFont"/>
    <w:uiPriority w:val="99"/>
    <w:semiHidden/>
    <w:unhideWhenUsed/>
    <w:rsid w:val="001E387C"/>
    <w:rPr>
      <w:color w:val="605E5C"/>
      <w:shd w:val="clear" w:color="auto" w:fill="E1DFDD"/>
    </w:rPr>
  </w:style>
  <w:style w:type="character" w:customStyle="1" w:styleId="fn">
    <w:name w:val="fn"/>
    <w:basedOn w:val="DefaultParagraphFont"/>
    <w:rsid w:val="00820D87"/>
  </w:style>
  <w:style w:type="character" w:customStyle="1" w:styleId="Subtitle1">
    <w:name w:val="Subtitle1"/>
    <w:basedOn w:val="DefaultParagraphFont"/>
    <w:rsid w:val="00820D87"/>
  </w:style>
  <w:style w:type="character" w:styleId="UnresolvedMention">
    <w:name w:val="Unresolved Mention"/>
    <w:basedOn w:val="DefaultParagraphFont"/>
    <w:uiPriority w:val="99"/>
    <w:semiHidden/>
    <w:unhideWhenUsed/>
    <w:rsid w:val="00924530"/>
    <w:rPr>
      <w:color w:val="605E5C"/>
      <w:shd w:val="clear" w:color="auto" w:fill="E1DFDD"/>
    </w:rPr>
  </w:style>
  <w:style w:type="character" w:styleId="FollowedHyperlink">
    <w:name w:val="FollowedHyperlink"/>
    <w:basedOn w:val="DefaultParagraphFont"/>
    <w:uiPriority w:val="99"/>
    <w:semiHidden/>
    <w:unhideWhenUsed/>
    <w:rsid w:val="00B5190B"/>
    <w:rPr>
      <w:color w:val="954F72" w:themeColor="followedHyperlink"/>
      <w:u w:val="single"/>
    </w:rPr>
  </w:style>
  <w:style w:type="paragraph" w:styleId="Header">
    <w:name w:val="header"/>
    <w:basedOn w:val="Normal"/>
    <w:link w:val="HeaderChar"/>
    <w:uiPriority w:val="99"/>
    <w:unhideWhenUsed/>
    <w:rsid w:val="00F82A73"/>
    <w:pPr>
      <w:tabs>
        <w:tab w:val="center" w:pos="4513"/>
        <w:tab w:val="right" w:pos="9026"/>
      </w:tabs>
      <w:spacing w:after="0" w:line="240" w:lineRule="auto"/>
    </w:pPr>
  </w:style>
  <w:style w:type="character" w:customStyle="1" w:styleId="HeaderChar">
    <w:name w:val="Header Char"/>
    <w:basedOn w:val="DefaultParagraphFont"/>
    <w:link w:val="Header"/>
    <w:uiPriority w:val="99"/>
    <w:rsid w:val="00F82A73"/>
  </w:style>
  <w:style w:type="paragraph" w:styleId="Footer">
    <w:name w:val="footer"/>
    <w:basedOn w:val="Normal"/>
    <w:link w:val="FooterChar"/>
    <w:uiPriority w:val="99"/>
    <w:unhideWhenUsed/>
    <w:rsid w:val="00F82A73"/>
    <w:pPr>
      <w:tabs>
        <w:tab w:val="center" w:pos="4513"/>
        <w:tab w:val="right" w:pos="9026"/>
      </w:tabs>
      <w:spacing w:after="0" w:line="240" w:lineRule="auto"/>
    </w:pPr>
  </w:style>
  <w:style w:type="character" w:customStyle="1" w:styleId="FooterChar">
    <w:name w:val="Footer Char"/>
    <w:basedOn w:val="DefaultParagraphFont"/>
    <w:link w:val="Footer"/>
    <w:uiPriority w:val="99"/>
    <w:rsid w:val="00F82A7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file:///C:/Users/Sarah/AppData/Local/Packages/Microsoft.MicrosoftEdge_8wekyb3d8bbwe/TempState/Downloads/Donaldson%20Report%20-%20Successful%20Futures%20-%20Independent%20Review%20of%20Curriculum%20and%20Assessment%20Arrangements%20in%20Wales%20(1).pdf" TargetMode="External"/><Relationship Id="rId18" Type="http://schemas.openxmlformats.org/officeDocument/2006/relationships/hyperlink" Target="http://thepsychreport.com/books/how-incentives-hinder-innovation-creativity/" TargetMode="External"/><Relationship Id="rId26" Type="http://schemas.openxmlformats.org/officeDocument/2006/relationships/hyperlink" Target="https://www.youtube.com/watch?v=iG9CE55wbtY" TargetMode="External"/><Relationship Id="rId39" Type="http://schemas.openxmlformats.org/officeDocument/2006/relationships/hyperlink" Target="https://www.aoc.co.uk/sites/default/files/ENTERPRISE%20EDUCATION%20IMPACT%20IN%20HIGHER%20EDUCATION%20AND%20FURTHER%20EDUCATIONFull_Report.pdf" TargetMode="External"/><Relationship Id="rId21" Type="http://schemas.openxmlformats.org/officeDocument/2006/relationships/hyperlink" Target="https://etd.ohiolink.edu/!etd.send_file?accession=kent1397663105&amp;disposition=inline" TargetMode="External"/><Relationship Id="rId34" Type="http://schemas.openxmlformats.org/officeDocument/2006/relationships/hyperlink" Target="https://www.britishcouncil.org/education/skills-employability/what-we-do/vocational-education-exchange-online-magazine/october-2017/value-enterprise-entrepreneurship-education" TargetMode="External"/><Relationship Id="rId42" Type="http://schemas.openxmlformats.org/officeDocument/2006/relationships/image" Target="media/image2.png"/><Relationship Id="rId47" Type="http://schemas.openxmlformats.org/officeDocument/2006/relationships/header" Target="header1.xml"/><Relationship Id="rId50" Type="http://schemas.openxmlformats.org/officeDocument/2006/relationships/theme" Target="theme/theme1.xml"/><Relationship Id="rId7" Type="http://schemas.openxmlformats.org/officeDocument/2006/relationships/hyperlink" Target="https://www.bbc.com/future/article/20140314-learn-to-be-creative" TargetMode="External"/><Relationship Id="rId2" Type="http://schemas.openxmlformats.org/officeDocument/2006/relationships/settings" Target="settings.xml"/><Relationship Id="rId16" Type="http://schemas.openxmlformats.org/officeDocument/2006/relationships/hyperlink" Target="https://moodle.uwtsd.ac.uk/pluginfile.php/184469/mod_resource/content/2/Entrecomp%20Framework.pdf" TargetMode="External"/><Relationship Id="rId29" Type="http://schemas.openxmlformats.org/officeDocument/2006/relationships/hyperlink" Target="https://selfdeterminationtheory.org/SDT/documents/2000_RyanDeci_SDT.pdf" TargetMode="External"/><Relationship Id="rId11" Type="http://schemas.openxmlformats.org/officeDocument/2006/relationships/hyperlink" Target="https://www.weforum.org/agenda/2019/01/the-hard-and-soft-skills-to-futureproof-your-career-according-to-linkedin/" TargetMode="External"/><Relationship Id="rId24" Type="http://schemas.openxmlformats.org/officeDocument/2006/relationships/hyperlink" Target="https://pdfs.semanticscholar.org/1929/ce8fc1da071d63e864197002bf9c691a5761.pdf" TargetMode="External"/><Relationship Id="rId32" Type="http://schemas.openxmlformats.org/officeDocument/2006/relationships/hyperlink" Target="https://www.weforum.org/agenda/2016/03/21st-century-skills-future-jobs-students/" TargetMode="External"/><Relationship Id="rId37" Type="http://schemas.openxmlformats.org/officeDocument/2006/relationships/hyperlink" Target="https://gov.wales/sites/default/files/publications/2018-03/education-in-wales-our-national-mission.pdf" TargetMode="External"/><Relationship Id="rId40" Type="http://schemas.openxmlformats.org/officeDocument/2006/relationships/hyperlink" Target="https://assets.publishing.service.gov.uk/government/uploads/system/uploads/attachment_data/file/338749/EnterpriseforAll-lowres-200614.pdf" TargetMode="External"/><Relationship Id="rId45" Type="http://schemas.openxmlformats.org/officeDocument/2006/relationships/image" Target="media/image5.png"/><Relationship Id="rId5" Type="http://schemas.openxmlformats.org/officeDocument/2006/relationships/endnotes" Target="endnotes.xml"/><Relationship Id="rId15" Type="http://schemas.openxmlformats.org/officeDocument/2006/relationships/hyperlink" Target="https://www.estyn.gov.wales/sites/www.estyn.gov.wales/files/documents/ESTYN_Annual%20Report_Accessible_English__2018.pdf" TargetMode="External"/><Relationship Id="rId23" Type="http://schemas.openxmlformats.org/officeDocument/2006/relationships/hyperlink" Target="https://education.gov.scot/improvement/learning-resources/enterprise-in-education" TargetMode="External"/><Relationship Id="rId28" Type="http://schemas.openxmlformats.org/officeDocument/2006/relationships/hyperlink" Target="https://www.researchgate.net/profile/Mark_Runco/publication/8902778_Creativity/links/54256bfe0cf2e4ce94037f94/Creativity.pdf" TargetMode="External"/><Relationship Id="rId36" Type="http://schemas.openxmlformats.org/officeDocument/2006/relationships/hyperlink" Target="https://www.cse.unr.edu/brain/sites/cse.unr.edu.brain/files/2.YW_PFC.NatureNS06-1.pdf" TargetMode="External"/><Relationship Id="rId49" Type="http://schemas.openxmlformats.org/officeDocument/2006/relationships/fontTable" Target="fontTable.xml"/><Relationship Id="rId10" Type="http://schemas.openxmlformats.org/officeDocument/2006/relationships/hyperlink" Target="https://www.edsurge.com/news/2018-02-14-why-taking-risks-in-the-classroom-pays-off-for-students-and-teachers" TargetMode="External"/><Relationship Id="rId19" Type="http://schemas.openxmlformats.org/officeDocument/2006/relationships/hyperlink" Target="https://www.theguardian.com/teacher-network/teacher-blog/2013/nov/23/teaching-enterprise-school-curriculum" TargetMode="External"/><Relationship Id="rId31" Type="http://schemas.openxmlformats.org/officeDocument/2006/relationships/hyperlink" Target="https://www.ideatovalue.com/crea/nickskillicorn/2016/08/evidence-children-become-less-creative-time-fix/" TargetMode="External"/><Relationship Id="rId44" Type="http://schemas.openxmlformats.org/officeDocument/2006/relationships/image" Target="media/image4.png"/><Relationship Id="rId4" Type="http://schemas.openxmlformats.org/officeDocument/2006/relationships/footnotes" Target="footnotes.xml"/><Relationship Id="rId9" Type="http://schemas.openxmlformats.org/officeDocument/2006/relationships/hyperlink" Target="https://www.psychologytoday.com/us/blog/turning-straw-gold/201302/what-type-thinker-are-you" TargetMode="External"/><Relationship Id="rId14" Type="http://schemas.openxmlformats.org/officeDocument/2006/relationships/hyperlink" Target="https://www.estyn.gov.wales/effective-practice/encouraging-independent-learners" TargetMode="External"/><Relationship Id="rId22" Type="http://schemas.openxmlformats.org/officeDocument/2006/relationships/hyperlink" Target="https://www.creativityatwork.com/2012/03/23/can-creativity-be-taught/" TargetMode="External"/><Relationship Id="rId27" Type="http://schemas.openxmlformats.org/officeDocument/2006/relationships/hyperlink" Target="https://www.impactteachers.com/motivated-teacher-key-classroom/teacher-tips" TargetMode="External"/><Relationship Id="rId30" Type="http://schemas.openxmlformats.org/officeDocument/2006/relationships/hyperlink" Target="https://www.nfer.ac.uk/publications/55502/55502.pdf" TargetMode="External"/><Relationship Id="rId35" Type="http://schemas.openxmlformats.org/officeDocument/2006/relationships/hyperlink" Target="http://www.creativeeducationfoundation.org/creative-problem-solving/divergent-thinking/" TargetMode="External"/><Relationship Id="rId43" Type="http://schemas.openxmlformats.org/officeDocument/2006/relationships/image" Target="media/image3.png"/><Relationship Id="rId48" Type="http://schemas.openxmlformats.org/officeDocument/2006/relationships/footer" Target="footer1.xml"/><Relationship Id="rId8" Type="http://schemas.openxmlformats.org/officeDocument/2006/relationships/hyperlink" Target="http://dx.doi.org/10.1080/13598139.2014.905247" TargetMode="External"/><Relationship Id="rId3" Type="http://schemas.openxmlformats.org/officeDocument/2006/relationships/webSettings" Target="webSettings.xml"/><Relationship Id="rId12" Type="http://schemas.openxmlformats.org/officeDocument/2006/relationships/hyperlink" Target="http://www.creativetallis.com/uploads/2/2/8/7/2287089/creativity_in_education_report.pdf" TargetMode="External"/><Relationship Id="rId17" Type="http://schemas.openxmlformats.org/officeDocument/2006/relationships/hyperlink" Target="https://www.edutopia.org/blog/fueling-creativity-through-divergent-thinking-classroom-stacey-goodman" TargetMode="External"/><Relationship Id="rId25" Type="http://schemas.openxmlformats.org/officeDocument/2006/relationships/hyperlink" Target="https://www.britishcouncil.org/voices-magazine/why-should-children-learn-about-social-enterprise" TargetMode="External"/><Relationship Id="rId33" Type="http://schemas.openxmlformats.org/officeDocument/2006/relationships/hyperlink" Target="https://www.forbes.com/sites/berlinschoolofcreativeleadership/2014/05/21/how-to-foster-more-creativity-in-21st-century-education/" TargetMode="External"/><Relationship Id="rId38" Type="http://schemas.openxmlformats.org/officeDocument/2006/relationships/hyperlink" Target="http://acmd615.pbworks.com/f/AchievementGoal2.pdf" TargetMode="External"/><Relationship Id="rId46" Type="http://schemas.openxmlformats.org/officeDocument/2006/relationships/image" Target="media/image6.png"/><Relationship Id="rId20" Type="http://schemas.openxmlformats.org/officeDocument/2006/relationships/hyperlink" Target="http://citeseerx.ist.psu.edu/viewdoc/download?doi=10.1.1.610.4142&amp;rep=rep1&amp;type=pdf" TargetMode="External"/><Relationship Id="rId41" Type="http://schemas.openxmlformats.org/officeDocument/2006/relationships/image" Target="media/image1.png"/><Relationship Id="rId1" Type="http://schemas.openxmlformats.org/officeDocument/2006/relationships/styles" Target="styles.xml"/><Relationship Id="rId6" Type="http://schemas.openxmlformats.org/officeDocument/2006/relationships/hyperlink" Target="https://www.adobe.com/aboutadobe/pressroom/pdfs/Adobe_State_of_Create_Global_Benchmark_Study.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24</Pages>
  <Words>7832</Words>
  <Characters>44649</Characters>
  <Application>Microsoft Office Word</Application>
  <DocSecurity>0</DocSecurity>
  <Lines>372</Lines>
  <Paragraphs>104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52377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bawden</dc:creator>
  <cp:keywords/>
  <dc:description/>
  <cp:lastModifiedBy>sarah bawden</cp:lastModifiedBy>
  <cp:revision>2</cp:revision>
  <dcterms:created xsi:type="dcterms:W3CDTF">2020-01-13T19:58:00Z</dcterms:created>
  <dcterms:modified xsi:type="dcterms:W3CDTF">2020-01-13T19:58:00Z</dcterms:modified>
</cp:coreProperties>
</file>