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3D041C" w14:textId="69173DA2" w:rsidR="00C524E5" w:rsidRDefault="00C524E5" w:rsidP="00C524E5">
      <w:pPr>
        <w:shd w:val="clear" w:color="auto" w:fill="FFFFFF"/>
        <w:spacing w:before="100" w:beforeAutospacing="1" w:after="100" w:afterAutospacing="1" w:line="240" w:lineRule="auto"/>
        <w:textAlignment w:val="baseline"/>
        <w:outlineLvl w:val="0"/>
        <w:rPr>
          <w:rFonts w:ascii="Arial" w:eastAsia="Times New Roman" w:hAnsi="Arial" w:cs="Arial"/>
          <w:b/>
          <w:bCs/>
          <w:color w:val="232323"/>
          <w:kern w:val="36"/>
          <w:sz w:val="48"/>
          <w:szCs w:val="48"/>
          <w:lang w:eastAsia="en-GB"/>
        </w:rPr>
      </w:pPr>
      <w:r>
        <w:fldChar w:fldCharType="begin"/>
      </w:r>
      <w:r>
        <w:instrText xml:space="preserve"> HYPERLINK "https://www.hrzone.com/perform/people/how-to-handle-redundancies-sensitively" </w:instrText>
      </w:r>
      <w:r>
        <w:fldChar w:fldCharType="separate"/>
      </w:r>
      <w:r>
        <w:rPr>
          <w:rStyle w:val="Hyperlink"/>
        </w:rPr>
        <w:t>https://www.hrzone.com/perform/people/how-to-handle-redundancies-sensitively</w:t>
      </w:r>
      <w:r>
        <w:fldChar w:fldCharType="end"/>
      </w:r>
    </w:p>
    <w:p w14:paraId="4EB70D85" w14:textId="7B10A954" w:rsidR="00C524E5" w:rsidRPr="00C524E5" w:rsidRDefault="00C524E5" w:rsidP="00C524E5">
      <w:pPr>
        <w:shd w:val="clear" w:color="auto" w:fill="FFFFFF"/>
        <w:spacing w:before="100" w:beforeAutospacing="1" w:after="100" w:afterAutospacing="1" w:line="240" w:lineRule="auto"/>
        <w:textAlignment w:val="baseline"/>
        <w:outlineLvl w:val="0"/>
        <w:rPr>
          <w:rFonts w:ascii="Arial" w:eastAsia="Times New Roman" w:hAnsi="Arial" w:cs="Arial"/>
          <w:b/>
          <w:bCs/>
          <w:color w:val="232323"/>
          <w:kern w:val="36"/>
          <w:sz w:val="48"/>
          <w:szCs w:val="48"/>
          <w:lang w:eastAsia="en-GB"/>
        </w:rPr>
      </w:pPr>
      <w:r w:rsidRPr="00C524E5">
        <w:rPr>
          <w:rFonts w:ascii="Arial" w:eastAsia="Times New Roman" w:hAnsi="Arial" w:cs="Arial"/>
          <w:b/>
          <w:bCs/>
          <w:color w:val="232323"/>
          <w:kern w:val="36"/>
          <w:sz w:val="48"/>
          <w:szCs w:val="48"/>
          <w:lang w:eastAsia="en-GB"/>
        </w:rPr>
        <w:t>How to handle redundancies sensitively</w:t>
      </w:r>
    </w:p>
    <w:p w14:paraId="5F8E770A" w14:textId="77777777" w:rsidR="00C524E5" w:rsidRPr="00C524E5" w:rsidRDefault="00C524E5" w:rsidP="00C524E5">
      <w:pPr>
        <w:shd w:val="clear" w:color="auto" w:fill="FFFFFF"/>
        <w:spacing w:before="100" w:beforeAutospacing="1" w:after="100" w:afterAutospacing="1" w:line="240" w:lineRule="auto"/>
        <w:textAlignment w:val="baseline"/>
        <w:rPr>
          <w:rFonts w:ascii="Arial" w:eastAsia="Times New Roman" w:hAnsi="Arial" w:cs="Arial"/>
          <w:b/>
          <w:bCs/>
          <w:color w:val="232323"/>
          <w:sz w:val="27"/>
          <w:szCs w:val="27"/>
          <w:lang w:eastAsia="en-GB"/>
        </w:rPr>
      </w:pPr>
      <w:r w:rsidRPr="00C524E5">
        <w:rPr>
          <w:rFonts w:ascii="Arial" w:eastAsia="Times New Roman" w:hAnsi="Arial" w:cs="Arial"/>
          <w:b/>
          <w:bCs/>
          <w:color w:val="232323"/>
          <w:sz w:val="27"/>
          <w:szCs w:val="27"/>
          <w:lang w:eastAsia="en-GB"/>
        </w:rPr>
        <w:t>The current economic situation means redundancies may be unavoidable in some cases, but by showing empathy and support to employees during the process, it can soften the blow for everyone involved.</w:t>
      </w:r>
    </w:p>
    <w:p w14:paraId="77799EA9" w14:textId="77777777" w:rsidR="00C524E5" w:rsidRPr="00C524E5" w:rsidRDefault="00C524E5" w:rsidP="00C524E5">
      <w:pPr>
        <w:shd w:val="clear" w:color="auto" w:fill="FFFFFF"/>
        <w:spacing w:after="0" w:line="240" w:lineRule="auto"/>
        <w:textAlignment w:val="baseline"/>
        <w:rPr>
          <w:rFonts w:ascii="Arial" w:eastAsia="Times New Roman" w:hAnsi="Arial" w:cs="Arial"/>
          <w:color w:val="232323"/>
          <w:sz w:val="27"/>
          <w:szCs w:val="27"/>
          <w:lang w:eastAsia="en-GB"/>
        </w:rPr>
      </w:pPr>
      <w:r w:rsidRPr="00C524E5">
        <w:rPr>
          <w:rFonts w:ascii="Arial" w:eastAsia="Times New Roman" w:hAnsi="Arial" w:cs="Arial"/>
          <w:color w:val="232323"/>
          <w:sz w:val="27"/>
          <w:szCs w:val="27"/>
          <w:bdr w:val="none" w:sz="0" w:space="0" w:color="auto" w:frame="1"/>
          <w:lang w:eastAsia="en-GB"/>
        </w:rPr>
        <w:t>3rd Jun 2020</w:t>
      </w:r>
    </w:p>
    <w:p w14:paraId="73D70547" w14:textId="77777777" w:rsidR="00C524E5" w:rsidRPr="00C524E5" w:rsidRDefault="00C524E5" w:rsidP="00C524E5">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proofErr w:type="gramStart"/>
      <w:r w:rsidRPr="00C524E5">
        <w:rPr>
          <w:rFonts w:ascii="inherit" w:eastAsia="Times New Roman" w:hAnsi="inherit" w:cs="Times New Roman"/>
          <w:color w:val="232323"/>
          <w:sz w:val="27"/>
          <w:szCs w:val="27"/>
          <w:lang w:eastAsia="en-GB"/>
        </w:rPr>
        <w:t>There’s</w:t>
      </w:r>
      <w:proofErr w:type="gramEnd"/>
      <w:r w:rsidRPr="00C524E5">
        <w:rPr>
          <w:rFonts w:ascii="inherit" w:eastAsia="Times New Roman" w:hAnsi="inherit" w:cs="Times New Roman"/>
          <w:color w:val="232323"/>
          <w:sz w:val="27"/>
          <w:szCs w:val="27"/>
          <w:lang w:eastAsia="en-GB"/>
        </w:rPr>
        <w:t xml:space="preserve"> no doubt that businesses of all sizes and across all sectors are going through a challenging time right now. Although the government’s </w:t>
      </w:r>
      <w:hyperlink r:id="rId5" w:tgtFrame="_blank" w:history="1">
        <w:r w:rsidRPr="00C524E5">
          <w:rPr>
            <w:rFonts w:ascii="inherit" w:eastAsia="Times New Roman" w:hAnsi="inherit" w:cs="Times New Roman"/>
            <w:color w:val="232323"/>
            <w:sz w:val="27"/>
            <w:szCs w:val="27"/>
            <w:u w:val="single"/>
            <w:bdr w:val="none" w:sz="0" w:space="0" w:color="auto" w:frame="1"/>
            <w:lang w:eastAsia="en-GB"/>
          </w:rPr>
          <w:t>furlough scheme</w:t>
        </w:r>
      </w:hyperlink>
      <w:r w:rsidRPr="00C524E5">
        <w:rPr>
          <w:rFonts w:ascii="inherit" w:eastAsia="Times New Roman" w:hAnsi="inherit" w:cs="Times New Roman"/>
          <w:color w:val="232323"/>
          <w:sz w:val="27"/>
          <w:szCs w:val="27"/>
          <w:lang w:eastAsia="en-GB"/>
        </w:rPr>
        <w:t> is credited with helping to save 4.2 million jobs from redundancy, the next few months will see organisations faced with difficult decisions as they begin to plan for the end of the furlough period and assess their position in a rapidly changing market and economy.</w:t>
      </w:r>
    </w:p>
    <w:p w14:paraId="1AF27273" w14:textId="77777777" w:rsidR="00C524E5" w:rsidRPr="00C524E5" w:rsidRDefault="00C524E5" w:rsidP="00C524E5">
      <w:pPr>
        <w:shd w:val="clear" w:color="auto" w:fill="FFFFFF"/>
        <w:spacing w:after="100" w:line="240" w:lineRule="auto"/>
        <w:textAlignment w:val="baseline"/>
        <w:rPr>
          <w:rFonts w:ascii="Times New Roman" w:eastAsia="Times New Roman" w:hAnsi="Times New Roman" w:cs="Times New Roman"/>
          <w:i/>
          <w:iCs/>
          <w:color w:val="B8358A"/>
          <w:sz w:val="27"/>
          <w:szCs w:val="27"/>
          <w:lang w:eastAsia="en-GB"/>
        </w:rPr>
      </w:pPr>
      <w:r w:rsidRPr="00C524E5">
        <w:rPr>
          <w:rFonts w:ascii="Times New Roman" w:eastAsia="Times New Roman" w:hAnsi="Times New Roman" w:cs="Times New Roman"/>
          <w:i/>
          <w:iCs/>
          <w:color w:val="B8358A"/>
          <w:sz w:val="27"/>
          <w:szCs w:val="27"/>
          <w:lang w:eastAsia="en-GB"/>
        </w:rPr>
        <w:t xml:space="preserve">The way organisations treat their people when they are leaving or being made redundant is as important as how they treat them while </w:t>
      </w:r>
      <w:proofErr w:type="gramStart"/>
      <w:r w:rsidRPr="00C524E5">
        <w:rPr>
          <w:rFonts w:ascii="Times New Roman" w:eastAsia="Times New Roman" w:hAnsi="Times New Roman" w:cs="Times New Roman"/>
          <w:i/>
          <w:iCs/>
          <w:color w:val="B8358A"/>
          <w:sz w:val="27"/>
          <w:szCs w:val="27"/>
          <w:lang w:eastAsia="en-GB"/>
        </w:rPr>
        <w:t>they’re</w:t>
      </w:r>
      <w:proofErr w:type="gramEnd"/>
      <w:r w:rsidRPr="00C524E5">
        <w:rPr>
          <w:rFonts w:ascii="Times New Roman" w:eastAsia="Times New Roman" w:hAnsi="Times New Roman" w:cs="Times New Roman"/>
          <w:i/>
          <w:iCs/>
          <w:color w:val="B8358A"/>
          <w:sz w:val="27"/>
          <w:szCs w:val="27"/>
          <w:lang w:eastAsia="en-GB"/>
        </w:rPr>
        <w:t xml:space="preserve"> employed. </w:t>
      </w:r>
    </w:p>
    <w:p w14:paraId="621D70C7" w14:textId="77777777" w:rsidR="00C524E5" w:rsidRPr="00C524E5" w:rsidRDefault="00C524E5" w:rsidP="00C524E5">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Recent data from the </w:t>
      </w:r>
      <w:hyperlink r:id="rId6" w:tgtFrame="_blank" w:history="1">
        <w:r w:rsidRPr="00C524E5">
          <w:rPr>
            <w:rFonts w:ascii="inherit" w:eastAsia="Times New Roman" w:hAnsi="inherit" w:cs="Times New Roman"/>
            <w:color w:val="232323"/>
            <w:sz w:val="27"/>
            <w:szCs w:val="27"/>
            <w:u w:val="single"/>
            <w:bdr w:val="none" w:sz="0" w:space="0" w:color="auto" w:frame="1"/>
            <w:lang w:eastAsia="en-GB"/>
          </w:rPr>
          <w:t>CIPD labour market outlook</w:t>
        </w:r>
      </w:hyperlink>
      <w:r w:rsidRPr="00C524E5">
        <w:rPr>
          <w:rFonts w:ascii="inherit" w:eastAsia="Times New Roman" w:hAnsi="inherit" w:cs="Times New Roman"/>
          <w:color w:val="232323"/>
          <w:sz w:val="27"/>
          <w:szCs w:val="27"/>
          <w:lang w:eastAsia="en-GB"/>
        </w:rPr>
        <w:t> has shown that the proportion of employers intending to make redundancies over the next few months has increased relatively modestly from 16% to 21%, but general forecasts suggest that June, July and August will be critical for the jobs market.</w:t>
      </w:r>
    </w:p>
    <w:p w14:paraId="1E7C7BAE" w14:textId="77777777" w:rsidR="00C524E5" w:rsidRPr="00C524E5" w:rsidRDefault="00C524E5" w:rsidP="00C524E5">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Other measures such as flexible working arrangements, pay freezes and pausing recruitment have also been used in an effort to mitigate against job losses over the last three months, and while the impact may have rescued some jobs or prevented immediate cuts, these measures do not present a solution in itself for businesses hard hit by the impact of </w:t>
      </w:r>
      <w:hyperlink r:id="rId7" w:tgtFrame="_blank" w:history="1">
        <w:r w:rsidRPr="00C524E5">
          <w:rPr>
            <w:rFonts w:ascii="inherit" w:eastAsia="Times New Roman" w:hAnsi="inherit" w:cs="Times New Roman"/>
            <w:color w:val="232323"/>
            <w:sz w:val="27"/>
            <w:szCs w:val="27"/>
            <w:u w:val="single"/>
            <w:bdr w:val="none" w:sz="0" w:space="0" w:color="auto" w:frame="1"/>
            <w:lang w:eastAsia="en-GB"/>
          </w:rPr>
          <w:t>Covid-19</w:t>
        </w:r>
      </w:hyperlink>
      <w:r w:rsidRPr="00C524E5">
        <w:rPr>
          <w:rFonts w:ascii="inherit" w:eastAsia="Times New Roman" w:hAnsi="inherit" w:cs="Times New Roman"/>
          <w:color w:val="232323"/>
          <w:sz w:val="27"/>
          <w:szCs w:val="27"/>
          <w:lang w:eastAsia="en-GB"/>
        </w:rPr>
        <w:t> on the economy.</w:t>
      </w:r>
    </w:p>
    <w:p w14:paraId="28A17F94" w14:textId="77777777" w:rsidR="00C524E5" w:rsidRPr="00C524E5" w:rsidRDefault="00C524E5" w:rsidP="00C524E5">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While redundancies are unavoidable in many cases, the ways in which organisations handle the situation will have a huge impact on their reputation, retention and motivation of remaining employees, and the future success of the business. Just recently we’ve seen stark differences in the </w:t>
      </w:r>
      <w:proofErr w:type="gramStart"/>
      <w:r w:rsidRPr="00C524E5">
        <w:rPr>
          <w:rFonts w:ascii="inherit" w:eastAsia="Times New Roman" w:hAnsi="inherit" w:cs="Times New Roman"/>
          <w:color w:val="232323"/>
          <w:sz w:val="27"/>
          <w:szCs w:val="27"/>
          <w:lang w:eastAsia="en-GB"/>
        </w:rPr>
        <w:t>ways</w:t>
      </w:r>
      <w:proofErr w:type="gramEnd"/>
      <w:r w:rsidRPr="00C524E5">
        <w:rPr>
          <w:rFonts w:ascii="inherit" w:eastAsia="Times New Roman" w:hAnsi="inherit" w:cs="Times New Roman"/>
          <w:color w:val="232323"/>
          <w:sz w:val="27"/>
          <w:szCs w:val="27"/>
          <w:lang w:eastAsia="en-GB"/>
        </w:rPr>
        <w:t xml:space="preserve"> redundancy can be handled, with some businesses showing empathy, support, and tangible help in finding new roles. Others have been considerably less supportive and empathetic.  </w:t>
      </w:r>
    </w:p>
    <w:p w14:paraId="56A8218A" w14:textId="77777777" w:rsidR="00C524E5" w:rsidRPr="00C524E5" w:rsidRDefault="00C524E5" w:rsidP="00C524E5">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C524E5">
        <w:rPr>
          <w:rFonts w:ascii="Arial" w:eastAsia="Times New Roman" w:hAnsi="Arial" w:cs="Arial"/>
          <w:b/>
          <w:bCs/>
          <w:color w:val="232323"/>
          <w:sz w:val="27"/>
          <w:szCs w:val="27"/>
          <w:lang w:eastAsia="en-GB"/>
        </w:rPr>
        <w:t>Zoom does not give you a get-out clause</w:t>
      </w:r>
    </w:p>
    <w:p w14:paraId="0B1B7DA2" w14:textId="77777777" w:rsidR="00C524E5" w:rsidRPr="00C524E5" w:rsidRDefault="00C524E5" w:rsidP="00C524E5">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lastRenderedPageBreak/>
        <w:t>One of the most high profile examples of poor redundancy handling is that of Uber, </w:t>
      </w:r>
      <w:hyperlink r:id="rId8" w:anchor="66e638037251" w:tgtFrame="_blank" w:history="1">
        <w:r w:rsidRPr="00C524E5">
          <w:rPr>
            <w:rFonts w:ascii="inherit" w:eastAsia="Times New Roman" w:hAnsi="inherit" w:cs="Times New Roman"/>
            <w:color w:val="232323"/>
            <w:sz w:val="27"/>
            <w:szCs w:val="27"/>
            <w:u w:val="single"/>
            <w:bdr w:val="none" w:sz="0" w:space="0" w:color="auto" w:frame="1"/>
            <w:lang w:eastAsia="en-GB"/>
          </w:rPr>
          <w:t>who earlier in May made the decision to lay off 3,500 employees</w:t>
        </w:r>
      </w:hyperlink>
      <w:r w:rsidRPr="00C524E5">
        <w:rPr>
          <w:rFonts w:ascii="inherit" w:eastAsia="Times New Roman" w:hAnsi="inherit" w:cs="Times New Roman"/>
          <w:color w:val="232323"/>
          <w:sz w:val="27"/>
          <w:szCs w:val="27"/>
          <w:lang w:eastAsia="en-GB"/>
        </w:rPr>
        <w:t xml:space="preserve">. The fact that Uber was having to make cuts is to some extent understandable given the current climate, but their decision to do this over Zoom, in a </w:t>
      </w:r>
      <w:proofErr w:type="gramStart"/>
      <w:r w:rsidRPr="00C524E5">
        <w:rPr>
          <w:rFonts w:ascii="inherit" w:eastAsia="Times New Roman" w:hAnsi="inherit" w:cs="Times New Roman"/>
          <w:color w:val="232323"/>
          <w:sz w:val="27"/>
          <w:szCs w:val="27"/>
          <w:lang w:eastAsia="en-GB"/>
        </w:rPr>
        <w:t>three minute</w:t>
      </w:r>
      <w:proofErr w:type="gramEnd"/>
      <w:r w:rsidRPr="00C524E5">
        <w:rPr>
          <w:rFonts w:ascii="inherit" w:eastAsia="Times New Roman" w:hAnsi="inherit" w:cs="Times New Roman"/>
          <w:color w:val="232323"/>
          <w:sz w:val="27"/>
          <w:szCs w:val="27"/>
          <w:lang w:eastAsia="en-GB"/>
        </w:rPr>
        <w:t xml:space="preserve"> call, with immediate effect is not so easy to swallow. This story was reported far and </w:t>
      </w:r>
      <w:proofErr w:type="gramStart"/>
      <w:r w:rsidRPr="00C524E5">
        <w:rPr>
          <w:rFonts w:ascii="inherit" w:eastAsia="Times New Roman" w:hAnsi="inherit" w:cs="Times New Roman"/>
          <w:color w:val="232323"/>
          <w:sz w:val="27"/>
          <w:szCs w:val="27"/>
          <w:lang w:eastAsia="en-GB"/>
        </w:rPr>
        <w:t>wide, and</w:t>
      </w:r>
      <w:proofErr w:type="gramEnd"/>
      <w:r w:rsidRPr="00C524E5">
        <w:rPr>
          <w:rFonts w:ascii="inherit" w:eastAsia="Times New Roman" w:hAnsi="inherit" w:cs="Times New Roman"/>
          <w:color w:val="232323"/>
          <w:sz w:val="27"/>
          <w:szCs w:val="27"/>
          <w:lang w:eastAsia="en-GB"/>
        </w:rPr>
        <w:t xml:space="preserve"> held up as an example of a business that has not treated its employees with respect and sensitivity. The long-term impact of this on business performance and reputation should not be underestimated.</w:t>
      </w:r>
    </w:p>
    <w:p w14:paraId="38AF62CE" w14:textId="77777777" w:rsidR="00C524E5" w:rsidRPr="00C524E5" w:rsidRDefault="00C524E5" w:rsidP="00C524E5">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Interestingly, </w:t>
      </w:r>
      <w:proofErr w:type="spellStart"/>
      <w:r w:rsidRPr="00C524E5">
        <w:rPr>
          <w:rFonts w:ascii="inherit" w:eastAsia="Times New Roman" w:hAnsi="inherit" w:cs="Times New Roman"/>
          <w:color w:val="232323"/>
          <w:sz w:val="27"/>
          <w:szCs w:val="27"/>
          <w:lang w:eastAsia="en-GB"/>
        </w:rPr>
        <w:t>AirBnB</w:t>
      </w:r>
      <w:proofErr w:type="spellEnd"/>
      <w:r w:rsidRPr="00C524E5">
        <w:rPr>
          <w:rFonts w:ascii="inherit" w:eastAsia="Times New Roman" w:hAnsi="inherit" w:cs="Times New Roman"/>
          <w:color w:val="232323"/>
          <w:sz w:val="27"/>
          <w:szCs w:val="27"/>
          <w:lang w:eastAsia="en-GB"/>
        </w:rPr>
        <w:t xml:space="preserve">, another </w:t>
      </w:r>
      <w:proofErr w:type="gramStart"/>
      <w:r w:rsidRPr="00C524E5">
        <w:rPr>
          <w:rFonts w:ascii="inherit" w:eastAsia="Times New Roman" w:hAnsi="inherit" w:cs="Times New Roman"/>
          <w:color w:val="232323"/>
          <w:sz w:val="27"/>
          <w:szCs w:val="27"/>
          <w:lang w:eastAsia="en-GB"/>
        </w:rPr>
        <w:t>poster-child</w:t>
      </w:r>
      <w:proofErr w:type="gramEnd"/>
      <w:r w:rsidRPr="00C524E5">
        <w:rPr>
          <w:rFonts w:ascii="inherit" w:eastAsia="Times New Roman" w:hAnsi="inherit" w:cs="Times New Roman"/>
          <w:color w:val="232323"/>
          <w:sz w:val="27"/>
          <w:szCs w:val="27"/>
          <w:lang w:eastAsia="en-GB"/>
        </w:rPr>
        <w:t xml:space="preserve"> of the sharing economy also found itself having to make redundancies, yet definitely took a more sensitive and constructive approach. The </w:t>
      </w:r>
      <w:hyperlink r:id="rId9" w:tgtFrame="_blank" w:history="1">
        <w:r w:rsidRPr="00C524E5">
          <w:rPr>
            <w:rFonts w:ascii="inherit" w:eastAsia="Times New Roman" w:hAnsi="inherit" w:cs="Times New Roman"/>
            <w:color w:val="232323"/>
            <w:sz w:val="27"/>
            <w:szCs w:val="27"/>
            <w:u w:val="single"/>
            <w:bdr w:val="none" w:sz="0" w:space="0" w:color="auto" w:frame="1"/>
            <w:lang w:eastAsia="en-GB"/>
          </w:rPr>
          <w:t>organisation had to downsize 25% of its workforce</w:t>
        </w:r>
      </w:hyperlink>
      <w:r w:rsidRPr="00C524E5">
        <w:rPr>
          <w:rFonts w:ascii="inherit" w:eastAsia="Times New Roman" w:hAnsi="inherit" w:cs="Times New Roman"/>
          <w:color w:val="232323"/>
          <w:sz w:val="27"/>
          <w:szCs w:val="27"/>
          <w:lang w:eastAsia="en-GB"/>
        </w:rPr>
        <w:t xml:space="preserve"> – that’s about 1,900 employees. The difference here was that the co-founder and CEO was transparent and honest about forthcoming job </w:t>
      </w:r>
      <w:proofErr w:type="gramStart"/>
      <w:r w:rsidRPr="00C524E5">
        <w:rPr>
          <w:rFonts w:ascii="inherit" w:eastAsia="Times New Roman" w:hAnsi="inherit" w:cs="Times New Roman"/>
          <w:color w:val="232323"/>
          <w:sz w:val="27"/>
          <w:szCs w:val="27"/>
          <w:lang w:eastAsia="en-GB"/>
        </w:rPr>
        <w:t>cuts, and</w:t>
      </w:r>
      <w:proofErr w:type="gramEnd"/>
      <w:r w:rsidRPr="00C524E5">
        <w:rPr>
          <w:rFonts w:ascii="inherit" w:eastAsia="Times New Roman" w:hAnsi="inherit" w:cs="Times New Roman"/>
          <w:color w:val="232323"/>
          <w:sz w:val="27"/>
          <w:szCs w:val="27"/>
          <w:lang w:eastAsia="en-GB"/>
        </w:rPr>
        <w:t xml:space="preserve"> gave every employee a clear and detailed roadmap of the severance pay and support they would be receiving. This package included workshops, CV help and support with finding a new role.</w:t>
      </w:r>
    </w:p>
    <w:p w14:paraId="3B6E4018" w14:textId="77777777" w:rsidR="00C524E5" w:rsidRPr="00C524E5" w:rsidRDefault="00C524E5" w:rsidP="00C524E5">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noProof/>
          <w:color w:val="232323"/>
          <w:sz w:val="27"/>
          <w:szCs w:val="27"/>
          <w:bdr w:val="none" w:sz="0" w:space="0" w:color="auto" w:frame="1"/>
          <w:lang w:eastAsia="en-GB"/>
        </w:rPr>
        <w:drawing>
          <wp:inline distT="0" distB="0" distL="0" distR="0" wp14:anchorId="5C2099A9" wp14:editId="69B3D09E">
            <wp:extent cx="8008620" cy="1821180"/>
            <wp:effectExtent l="0" t="0" r="0" b="7620"/>
            <wp:docPr id="4" name="Picture 4" descr="coronavirus hub ">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ronavirus hub ">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008620" cy="1821180"/>
                    </a:xfrm>
                    <a:prstGeom prst="rect">
                      <a:avLst/>
                    </a:prstGeom>
                    <a:noFill/>
                    <a:ln>
                      <a:noFill/>
                    </a:ln>
                  </pic:spPr>
                </pic:pic>
              </a:graphicData>
            </a:graphic>
          </wp:inline>
        </w:drawing>
      </w:r>
    </w:p>
    <w:p w14:paraId="0F9DA898" w14:textId="77777777" w:rsidR="00C524E5" w:rsidRPr="00C524E5" w:rsidRDefault="00C524E5" w:rsidP="00C524E5">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C524E5">
        <w:rPr>
          <w:rFonts w:ascii="Arial" w:eastAsia="Times New Roman" w:hAnsi="Arial" w:cs="Arial"/>
          <w:b/>
          <w:bCs/>
          <w:color w:val="232323"/>
          <w:sz w:val="27"/>
          <w:szCs w:val="27"/>
          <w:lang w:eastAsia="en-GB"/>
        </w:rPr>
        <w:t>Consider the human consequences</w:t>
      </w:r>
    </w:p>
    <w:p w14:paraId="2E599AD3" w14:textId="77777777" w:rsidR="00C524E5" w:rsidRPr="00C524E5" w:rsidRDefault="00C524E5" w:rsidP="00C524E5">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We have seen two large Silicon Valley companies with a not too dissimilar business model making significant job cuts, but their approach could not be more different. </w:t>
      </w:r>
      <w:proofErr w:type="gramStart"/>
      <w:r w:rsidRPr="00C524E5">
        <w:rPr>
          <w:rFonts w:ascii="inherit" w:eastAsia="Times New Roman" w:hAnsi="inherit" w:cs="Times New Roman"/>
          <w:color w:val="232323"/>
          <w:sz w:val="27"/>
          <w:szCs w:val="27"/>
          <w:lang w:eastAsia="en-GB"/>
        </w:rPr>
        <w:t>Of course</w:t>
      </w:r>
      <w:proofErr w:type="gramEnd"/>
      <w:r w:rsidRPr="00C524E5">
        <w:rPr>
          <w:rFonts w:ascii="inherit" w:eastAsia="Times New Roman" w:hAnsi="inherit" w:cs="Times New Roman"/>
          <w:color w:val="232323"/>
          <w:sz w:val="27"/>
          <w:szCs w:val="27"/>
          <w:lang w:eastAsia="en-GB"/>
        </w:rPr>
        <w:t xml:space="preserve"> many of us are working remotely, so it’s very likely that difficult conversations will have to happen via video call. Having to announce redundancies over Zoom, however, does not give businesses a get out clause to simply dispense of their people and move on. The way organisations treat their people when they are leaving or being made redundant is as important as how they treat them while </w:t>
      </w:r>
      <w:proofErr w:type="gramStart"/>
      <w:r w:rsidRPr="00C524E5">
        <w:rPr>
          <w:rFonts w:ascii="inherit" w:eastAsia="Times New Roman" w:hAnsi="inherit" w:cs="Times New Roman"/>
          <w:color w:val="232323"/>
          <w:sz w:val="27"/>
          <w:szCs w:val="27"/>
          <w:lang w:eastAsia="en-GB"/>
        </w:rPr>
        <w:t>they’re</w:t>
      </w:r>
      <w:proofErr w:type="gramEnd"/>
      <w:r w:rsidRPr="00C524E5">
        <w:rPr>
          <w:rFonts w:ascii="inherit" w:eastAsia="Times New Roman" w:hAnsi="inherit" w:cs="Times New Roman"/>
          <w:color w:val="232323"/>
          <w:sz w:val="27"/>
          <w:szCs w:val="27"/>
          <w:lang w:eastAsia="en-GB"/>
        </w:rPr>
        <w:t xml:space="preserve"> employed. This is a truth universally acknowledged across the HR profession.</w:t>
      </w:r>
    </w:p>
    <w:p w14:paraId="3E954EB2" w14:textId="77777777" w:rsidR="00C524E5" w:rsidRPr="00C524E5" w:rsidRDefault="00C524E5" w:rsidP="00C524E5">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This is not to say that businesses must avoid making redundancies at all costs, but they must have regard for the human consequences, now more than ever. There is an expectation that organisations should be ‘doing the right thing’ </w:t>
      </w:r>
      <w:r w:rsidRPr="00C524E5">
        <w:rPr>
          <w:rFonts w:ascii="inherit" w:eastAsia="Times New Roman" w:hAnsi="inherit" w:cs="Times New Roman"/>
          <w:color w:val="232323"/>
          <w:sz w:val="27"/>
          <w:szCs w:val="27"/>
          <w:lang w:eastAsia="en-GB"/>
        </w:rPr>
        <w:lastRenderedPageBreak/>
        <w:t xml:space="preserve">and any that </w:t>
      </w:r>
      <w:proofErr w:type="gramStart"/>
      <w:r w:rsidRPr="00C524E5">
        <w:rPr>
          <w:rFonts w:ascii="inherit" w:eastAsia="Times New Roman" w:hAnsi="inherit" w:cs="Times New Roman"/>
          <w:color w:val="232323"/>
          <w:sz w:val="27"/>
          <w:szCs w:val="27"/>
          <w:lang w:eastAsia="en-GB"/>
        </w:rPr>
        <w:t>don’t</w:t>
      </w:r>
      <w:proofErr w:type="gramEnd"/>
      <w:r w:rsidRPr="00C524E5">
        <w:rPr>
          <w:rFonts w:ascii="inherit" w:eastAsia="Times New Roman" w:hAnsi="inherit" w:cs="Times New Roman"/>
          <w:color w:val="232323"/>
          <w:sz w:val="27"/>
          <w:szCs w:val="27"/>
          <w:lang w:eastAsia="en-GB"/>
        </w:rPr>
        <w:t xml:space="preserve"> are likely to face greater scrutiny and long-term damage to their brand and reputation.</w:t>
      </w:r>
    </w:p>
    <w:p w14:paraId="00F8C56E" w14:textId="77777777" w:rsidR="00C524E5" w:rsidRPr="00C524E5" w:rsidRDefault="00C524E5" w:rsidP="00C524E5">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It is, in fact, possible to make redundancies and retain a positive reputation and employee engagement. A great example of this is Cisco. Consistently coming top in the polls for best places to work, back in 2001 the IT bubble burst and they had to make a lot of redundancies. At the time I was working for a company that compiled analysis on these best places to work, and I was convinced that the redundancies would negatively impact their employee engagement scores – but this was far from the case. The business leaders did not shy away from the difficult decisions that had to be </w:t>
      </w:r>
      <w:proofErr w:type="gramStart"/>
      <w:r w:rsidRPr="00C524E5">
        <w:rPr>
          <w:rFonts w:ascii="inherit" w:eastAsia="Times New Roman" w:hAnsi="inherit" w:cs="Times New Roman"/>
          <w:color w:val="232323"/>
          <w:sz w:val="27"/>
          <w:szCs w:val="27"/>
          <w:lang w:eastAsia="en-GB"/>
        </w:rPr>
        <w:t>made, and</w:t>
      </w:r>
      <w:proofErr w:type="gramEnd"/>
      <w:r w:rsidRPr="00C524E5">
        <w:rPr>
          <w:rFonts w:ascii="inherit" w:eastAsia="Times New Roman" w:hAnsi="inherit" w:cs="Times New Roman"/>
          <w:color w:val="232323"/>
          <w:sz w:val="27"/>
          <w:szCs w:val="27"/>
          <w:lang w:eastAsia="en-GB"/>
        </w:rPr>
        <w:t xml:space="preserve"> treated everyone with respect. The result? Their engagement was higher than ever. </w:t>
      </w:r>
      <w:proofErr w:type="gramStart"/>
      <w:r w:rsidRPr="00C524E5">
        <w:rPr>
          <w:rFonts w:ascii="inherit" w:eastAsia="Times New Roman" w:hAnsi="inherit" w:cs="Times New Roman"/>
          <w:color w:val="232323"/>
          <w:sz w:val="27"/>
          <w:szCs w:val="27"/>
          <w:lang w:eastAsia="en-GB"/>
        </w:rPr>
        <w:t>Of course</w:t>
      </w:r>
      <w:proofErr w:type="gramEnd"/>
      <w:r w:rsidRPr="00C524E5">
        <w:rPr>
          <w:rFonts w:ascii="inherit" w:eastAsia="Times New Roman" w:hAnsi="inherit" w:cs="Times New Roman"/>
          <w:color w:val="232323"/>
          <w:sz w:val="27"/>
          <w:szCs w:val="27"/>
          <w:lang w:eastAsia="en-GB"/>
        </w:rPr>
        <w:t xml:space="preserve"> employees were sad to be leaving, but they understood the business reasons thanks to clear and honest communication, and many were keen to be re-hired should the opportunities become available via redeployment.</w:t>
      </w:r>
    </w:p>
    <w:p w14:paraId="62BABA5E" w14:textId="77777777" w:rsidR="00C524E5" w:rsidRPr="00C524E5" w:rsidRDefault="00C524E5" w:rsidP="00C524E5">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C524E5">
        <w:rPr>
          <w:rFonts w:ascii="Arial" w:eastAsia="Times New Roman" w:hAnsi="Arial" w:cs="Arial"/>
          <w:b/>
          <w:bCs/>
          <w:color w:val="232323"/>
          <w:sz w:val="27"/>
          <w:szCs w:val="27"/>
          <w:lang w:eastAsia="en-GB"/>
        </w:rPr>
        <w:t>Long-term impact</w:t>
      </w:r>
    </w:p>
    <w:p w14:paraId="308C84D6" w14:textId="77777777" w:rsidR="00C524E5" w:rsidRPr="00C524E5" w:rsidRDefault="00C524E5" w:rsidP="00C524E5">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‘Look after your staff, they will look after your customers, who will look after you’. This mantra from Sir Richard Branson still rings true, and businesses need to think very carefully about the long-term impact that could ensue if redundancies are not handled correctly. This includes </w:t>
      </w:r>
      <w:proofErr w:type="gramStart"/>
      <w:r w:rsidRPr="00C524E5">
        <w:rPr>
          <w:rFonts w:ascii="inherit" w:eastAsia="Times New Roman" w:hAnsi="inherit" w:cs="Times New Roman"/>
          <w:color w:val="232323"/>
          <w:sz w:val="27"/>
          <w:szCs w:val="27"/>
          <w:lang w:eastAsia="en-GB"/>
        </w:rPr>
        <w:t>giving proper consideration to</w:t>
      </w:r>
      <w:proofErr w:type="gramEnd"/>
      <w:r w:rsidRPr="00C524E5">
        <w:rPr>
          <w:rFonts w:ascii="inherit" w:eastAsia="Times New Roman" w:hAnsi="inherit" w:cs="Times New Roman"/>
          <w:color w:val="232323"/>
          <w:sz w:val="27"/>
          <w:szCs w:val="27"/>
          <w:lang w:eastAsia="en-GB"/>
        </w:rPr>
        <w:t xml:space="preserve"> their future talent pipelines and exploring where redeployment could be an option.</w:t>
      </w:r>
    </w:p>
    <w:p w14:paraId="19D0DF22" w14:textId="77777777" w:rsidR="00C524E5" w:rsidRPr="00C524E5" w:rsidRDefault="00C524E5" w:rsidP="00C524E5">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color w:val="232323"/>
          <w:sz w:val="27"/>
          <w:szCs w:val="27"/>
          <w:lang w:eastAsia="en-GB"/>
        </w:rPr>
        <w:t xml:space="preserve">If you do find yourself in the position of having to make redundancies, either now or </w:t>
      </w:r>
      <w:proofErr w:type="gramStart"/>
      <w:r w:rsidRPr="00C524E5">
        <w:rPr>
          <w:rFonts w:ascii="inherit" w:eastAsia="Times New Roman" w:hAnsi="inherit" w:cs="Times New Roman"/>
          <w:color w:val="232323"/>
          <w:sz w:val="27"/>
          <w:szCs w:val="27"/>
          <w:lang w:eastAsia="en-GB"/>
        </w:rPr>
        <w:t>in the near future</w:t>
      </w:r>
      <w:proofErr w:type="gramEnd"/>
      <w:r w:rsidRPr="00C524E5">
        <w:rPr>
          <w:rFonts w:ascii="inherit" w:eastAsia="Times New Roman" w:hAnsi="inherit" w:cs="Times New Roman"/>
          <w:color w:val="232323"/>
          <w:sz w:val="27"/>
          <w:szCs w:val="27"/>
          <w:lang w:eastAsia="en-GB"/>
        </w:rPr>
        <w:t>, we’ve summarised some key advice to help manage the process with sensitivity:</w:t>
      </w:r>
    </w:p>
    <w:p w14:paraId="7D0CE993" w14:textId="77777777" w:rsidR="00C524E5" w:rsidRPr="00C524E5" w:rsidRDefault="00C524E5" w:rsidP="00C524E5">
      <w:pPr>
        <w:numPr>
          <w:ilvl w:val="0"/>
          <w:numId w:val="1"/>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b/>
          <w:bCs/>
          <w:color w:val="232323"/>
          <w:sz w:val="27"/>
          <w:szCs w:val="27"/>
          <w:bdr w:val="none" w:sz="0" w:space="0" w:color="auto" w:frame="1"/>
          <w:lang w:eastAsia="en-GB"/>
        </w:rPr>
        <w:t>Communication is key:</w:t>
      </w:r>
      <w:r w:rsidRPr="00C524E5">
        <w:rPr>
          <w:rFonts w:ascii="inherit" w:eastAsia="Times New Roman" w:hAnsi="inherit" w:cs="Times New Roman"/>
          <w:color w:val="232323"/>
          <w:sz w:val="27"/>
          <w:szCs w:val="27"/>
          <w:lang w:eastAsia="en-GB"/>
        </w:rPr>
        <w:t> keeping employees informed both in the run up to redundancies being made and during the process is critical. Businesses should be transparent with staff, and make use of internal communications channels, as well as offering face-to-face contact.</w:t>
      </w:r>
      <w:r w:rsidRPr="00C524E5">
        <w:rPr>
          <w:rFonts w:ascii="inherit" w:eastAsia="Times New Roman" w:hAnsi="inherit" w:cs="Times New Roman"/>
          <w:color w:val="232323"/>
          <w:sz w:val="27"/>
          <w:szCs w:val="27"/>
          <w:lang w:eastAsia="en-GB"/>
        </w:rPr>
        <w:br/>
        <w:t> </w:t>
      </w:r>
    </w:p>
    <w:p w14:paraId="73699E84" w14:textId="77777777" w:rsidR="00C524E5" w:rsidRPr="00C524E5" w:rsidRDefault="00C524E5" w:rsidP="00C524E5">
      <w:pPr>
        <w:numPr>
          <w:ilvl w:val="0"/>
          <w:numId w:val="1"/>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b/>
          <w:bCs/>
          <w:color w:val="232323"/>
          <w:sz w:val="27"/>
          <w:szCs w:val="27"/>
          <w:bdr w:val="none" w:sz="0" w:space="0" w:color="auto" w:frame="1"/>
          <w:lang w:eastAsia="en-GB"/>
        </w:rPr>
        <w:t>Supporting future employment:</w:t>
      </w:r>
      <w:r w:rsidRPr="00C524E5">
        <w:rPr>
          <w:rFonts w:ascii="inherit" w:eastAsia="Times New Roman" w:hAnsi="inherit" w:cs="Times New Roman"/>
          <w:color w:val="232323"/>
          <w:sz w:val="27"/>
          <w:szCs w:val="27"/>
          <w:lang w:eastAsia="en-GB"/>
        </w:rPr>
        <w:t xml:space="preserve"> when you make employees redundant, the vast majority will immediately start looking for another job. Think about how you can support them in this, perhaps offering career transition workshops, interview coaching, CV writing and even LinkedIn tips. </w:t>
      </w:r>
      <w:proofErr w:type="gramStart"/>
      <w:r w:rsidRPr="00C524E5">
        <w:rPr>
          <w:rFonts w:ascii="inherit" w:eastAsia="Times New Roman" w:hAnsi="inherit" w:cs="Times New Roman"/>
          <w:color w:val="232323"/>
          <w:sz w:val="27"/>
          <w:szCs w:val="27"/>
          <w:lang w:eastAsia="en-GB"/>
        </w:rPr>
        <w:t>Often</w:t>
      </w:r>
      <w:proofErr w:type="gramEnd"/>
      <w:r w:rsidRPr="00C524E5">
        <w:rPr>
          <w:rFonts w:ascii="inherit" w:eastAsia="Times New Roman" w:hAnsi="inherit" w:cs="Times New Roman"/>
          <w:color w:val="232323"/>
          <w:sz w:val="27"/>
          <w:szCs w:val="27"/>
          <w:lang w:eastAsia="en-GB"/>
        </w:rPr>
        <w:t xml:space="preserve"> they need help identifying side steps or roles that are aligned with theirs in different industries, and the encouragement to pursue these opportunities. If you can provide this, then do. Consider talent retention where possible – if there are other roles internally that some of those facing redundancy might have great transferrable skills </w:t>
      </w:r>
      <w:r w:rsidRPr="00C524E5">
        <w:rPr>
          <w:rFonts w:ascii="inherit" w:eastAsia="Times New Roman" w:hAnsi="inherit" w:cs="Times New Roman"/>
          <w:color w:val="232323"/>
          <w:sz w:val="27"/>
          <w:szCs w:val="27"/>
          <w:lang w:eastAsia="en-GB"/>
        </w:rPr>
        <w:lastRenderedPageBreak/>
        <w:t xml:space="preserve">for, then ensure </w:t>
      </w:r>
      <w:proofErr w:type="gramStart"/>
      <w:r w:rsidRPr="00C524E5">
        <w:rPr>
          <w:rFonts w:ascii="inherit" w:eastAsia="Times New Roman" w:hAnsi="inherit" w:cs="Times New Roman"/>
          <w:color w:val="232323"/>
          <w:sz w:val="27"/>
          <w:szCs w:val="27"/>
          <w:lang w:eastAsia="en-GB"/>
        </w:rPr>
        <w:t>they’re</w:t>
      </w:r>
      <w:proofErr w:type="gramEnd"/>
      <w:r w:rsidRPr="00C524E5">
        <w:rPr>
          <w:rFonts w:ascii="inherit" w:eastAsia="Times New Roman" w:hAnsi="inherit" w:cs="Times New Roman"/>
          <w:color w:val="232323"/>
          <w:sz w:val="27"/>
          <w:szCs w:val="27"/>
          <w:lang w:eastAsia="en-GB"/>
        </w:rPr>
        <w:t xml:space="preserve"> aware and support them through the process.</w:t>
      </w:r>
      <w:r w:rsidRPr="00C524E5">
        <w:rPr>
          <w:rFonts w:ascii="inherit" w:eastAsia="Times New Roman" w:hAnsi="inherit" w:cs="Times New Roman"/>
          <w:color w:val="232323"/>
          <w:sz w:val="27"/>
          <w:szCs w:val="27"/>
          <w:lang w:eastAsia="en-GB"/>
        </w:rPr>
        <w:br/>
        <w:t> </w:t>
      </w:r>
    </w:p>
    <w:p w14:paraId="35F3205F" w14:textId="77777777" w:rsidR="00C524E5" w:rsidRPr="00C524E5" w:rsidRDefault="00C524E5" w:rsidP="00C524E5">
      <w:pPr>
        <w:numPr>
          <w:ilvl w:val="0"/>
          <w:numId w:val="1"/>
        </w:numPr>
        <w:shd w:val="clear" w:color="auto" w:fill="FFFFFF"/>
        <w:spacing w:after="0" w:line="240" w:lineRule="auto"/>
        <w:textAlignment w:val="baseline"/>
        <w:rPr>
          <w:rFonts w:ascii="inherit" w:eastAsia="Times New Roman" w:hAnsi="inherit" w:cs="Times New Roman"/>
          <w:color w:val="232323"/>
          <w:sz w:val="27"/>
          <w:szCs w:val="27"/>
          <w:lang w:eastAsia="en-GB"/>
        </w:rPr>
      </w:pPr>
      <w:proofErr w:type="gramStart"/>
      <w:r w:rsidRPr="00C524E5">
        <w:rPr>
          <w:rFonts w:ascii="inherit" w:eastAsia="Times New Roman" w:hAnsi="inherit" w:cs="Times New Roman"/>
          <w:b/>
          <w:bCs/>
          <w:color w:val="232323"/>
          <w:sz w:val="27"/>
          <w:szCs w:val="27"/>
          <w:bdr w:val="none" w:sz="0" w:space="0" w:color="auto" w:frame="1"/>
          <w:lang w:eastAsia="en-GB"/>
        </w:rPr>
        <w:t>Don’t</w:t>
      </w:r>
      <w:proofErr w:type="gramEnd"/>
      <w:r w:rsidRPr="00C524E5">
        <w:rPr>
          <w:rFonts w:ascii="inherit" w:eastAsia="Times New Roman" w:hAnsi="inherit" w:cs="Times New Roman"/>
          <w:b/>
          <w:bCs/>
          <w:color w:val="232323"/>
          <w:sz w:val="27"/>
          <w:szCs w:val="27"/>
          <w:bdr w:val="none" w:sz="0" w:space="0" w:color="auto" w:frame="1"/>
          <w:lang w:eastAsia="en-GB"/>
        </w:rPr>
        <w:t xml:space="preserve"> ignore the halo effect:</w:t>
      </w:r>
      <w:r w:rsidRPr="00C524E5">
        <w:rPr>
          <w:rFonts w:ascii="inherit" w:eastAsia="Times New Roman" w:hAnsi="inherit" w:cs="Times New Roman"/>
          <w:color w:val="232323"/>
          <w:sz w:val="27"/>
          <w:szCs w:val="27"/>
          <w:lang w:eastAsia="en-GB"/>
        </w:rPr>
        <w:t xml:space="preserve"> redundancy affects the whole company, not just those who have lost their jobs. Research suggests that those who remain in </w:t>
      </w:r>
      <w:proofErr w:type="spellStart"/>
      <w:r w:rsidRPr="00C524E5">
        <w:rPr>
          <w:rFonts w:ascii="inherit" w:eastAsia="Times New Roman" w:hAnsi="inherit" w:cs="Times New Roman"/>
          <w:color w:val="232323"/>
          <w:sz w:val="27"/>
          <w:szCs w:val="27"/>
          <w:lang w:eastAsia="en-GB"/>
        </w:rPr>
        <w:t>post show</w:t>
      </w:r>
      <w:proofErr w:type="spellEnd"/>
      <w:r w:rsidRPr="00C524E5">
        <w:rPr>
          <w:rFonts w:ascii="inherit" w:eastAsia="Times New Roman" w:hAnsi="inherit" w:cs="Times New Roman"/>
          <w:color w:val="232323"/>
          <w:sz w:val="27"/>
          <w:szCs w:val="27"/>
          <w:lang w:eastAsia="en-GB"/>
        </w:rPr>
        <w:t xml:space="preserve"> an increase in motivation but a decrease in productivity and as such it is important that these teams feel totally supported and understand why the redundancies happened, and what is next.</w:t>
      </w:r>
      <w:r w:rsidRPr="00C524E5">
        <w:rPr>
          <w:rFonts w:ascii="inherit" w:eastAsia="Times New Roman" w:hAnsi="inherit" w:cs="Times New Roman"/>
          <w:color w:val="232323"/>
          <w:sz w:val="27"/>
          <w:szCs w:val="27"/>
          <w:lang w:eastAsia="en-GB"/>
        </w:rPr>
        <w:br/>
        <w:t> </w:t>
      </w:r>
    </w:p>
    <w:p w14:paraId="4B2D9E13" w14:textId="77777777" w:rsidR="00C524E5" w:rsidRPr="00C524E5" w:rsidRDefault="00C524E5" w:rsidP="00C524E5">
      <w:pPr>
        <w:numPr>
          <w:ilvl w:val="0"/>
          <w:numId w:val="1"/>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C524E5">
        <w:rPr>
          <w:rFonts w:ascii="inherit" w:eastAsia="Times New Roman" w:hAnsi="inherit" w:cs="Times New Roman"/>
          <w:b/>
          <w:bCs/>
          <w:color w:val="232323"/>
          <w:sz w:val="27"/>
          <w:szCs w:val="27"/>
          <w:bdr w:val="none" w:sz="0" w:space="0" w:color="auto" w:frame="1"/>
          <w:lang w:eastAsia="en-GB"/>
        </w:rPr>
        <w:t>Mental health support:</w:t>
      </w:r>
      <w:r w:rsidRPr="00C524E5">
        <w:rPr>
          <w:rFonts w:ascii="inherit" w:eastAsia="Times New Roman" w:hAnsi="inherit" w:cs="Times New Roman"/>
          <w:color w:val="232323"/>
          <w:sz w:val="27"/>
          <w:szCs w:val="27"/>
          <w:lang w:eastAsia="en-GB"/>
        </w:rPr>
        <w:t> these are extraordinary circumstances. Those facing redundancy are also facing many other challenges – concerns about family members, and perhaps feelings of isolation. Additional sensitivity and consideration of what else is happening in their lives is paramount.</w:t>
      </w:r>
    </w:p>
    <w:p w14:paraId="0A4B8AD8" w14:textId="77777777" w:rsidR="001D73E9" w:rsidRDefault="001D73E9"/>
    <w:sectPr w:rsidR="001D7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297A43"/>
    <w:multiLevelType w:val="multilevel"/>
    <w:tmpl w:val="7884F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4E5"/>
    <w:rsid w:val="001D73E9"/>
    <w:rsid w:val="00C52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E1F2B"/>
  <w15:chartTrackingRefBased/>
  <w15:docId w15:val="{5F440CEF-ADA7-4AF5-AB0F-A74C76911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524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8737725">
      <w:bodyDiv w:val="1"/>
      <w:marLeft w:val="0"/>
      <w:marRight w:val="0"/>
      <w:marTop w:val="0"/>
      <w:marBottom w:val="0"/>
      <w:divBdr>
        <w:top w:val="none" w:sz="0" w:space="0" w:color="auto"/>
        <w:left w:val="none" w:sz="0" w:space="0" w:color="auto"/>
        <w:bottom w:val="none" w:sz="0" w:space="0" w:color="auto"/>
        <w:right w:val="none" w:sz="0" w:space="0" w:color="auto"/>
      </w:divBdr>
      <w:divsChild>
        <w:div w:id="2011056004">
          <w:marLeft w:val="0"/>
          <w:marRight w:val="0"/>
          <w:marTop w:val="0"/>
          <w:marBottom w:val="0"/>
          <w:divBdr>
            <w:top w:val="none" w:sz="0" w:space="0" w:color="auto"/>
            <w:left w:val="none" w:sz="0" w:space="0" w:color="auto"/>
            <w:bottom w:val="none" w:sz="0" w:space="0" w:color="auto"/>
            <w:right w:val="none" w:sz="0" w:space="0" w:color="auto"/>
          </w:divBdr>
          <w:divsChild>
            <w:div w:id="704451391">
              <w:marLeft w:val="0"/>
              <w:marRight w:val="0"/>
              <w:marTop w:val="0"/>
              <w:marBottom w:val="0"/>
              <w:divBdr>
                <w:top w:val="none" w:sz="0" w:space="0" w:color="auto"/>
                <w:left w:val="none" w:sz="0" w:space="0" w:color="auto"/>
                <w:bottom w:val="none" w:sz="0" w:space="0" w:color="auto"/>
                <w:right w:val="none" w:sz="0" w:space="0" w:color="auto"/>
              </w:divBdr>
            </w:div>
            <w:div w:id="1725372371">
              <w:marLeft w:val="0"/>
              <w:marRight w:val="0"/>
              <w:marTop w:val="0"/>
              <w:marBottom w:val="0"/>
              <w:divBdr>
                <w:top w:val="none" w:sz="0" w:space="0" w:color="auto"/>
                <w:left w:val="none" w:sz="0" w:space="0" w:color="auto"/>
                <w:bottom w:val="none" w:sz="0" w:space="0" w:color="auto"/>
                <w:right w:val="none" w:sz="0" w:space="0" w:color="auto"/>
              </w:divBdr>
            </w:div>
          </w:divsChild>
        </w:div>
        <w:div w:id="1474716585">
          <w:marLeft w:val="0"/>
          <w:marRight w:val="0"/>
          <w:marTop w:val="0"/>
          <w:marBottom w:val="0"/>
          <w:divBdr>
            <w:top w:val="none" w:sz="0" w:space="0" w:color="auto"/>
            <w:left w:val="none" w:sz="0" w:space="0" w:color="auto"/>
            <w:bottom w:val="none" w:sz="0" w:space="0" w:color="auto"/>
            <w:right w:val="none" w:sz="0" w:space="0" w:color="auto"/>
          </w:divBdr>
          <w:divsChild>
            <w:div w:id="1844584533">
              <w:marLeft w:val="0"/>
              <w:marRight w:val="0"/>
              <w:marTop w:val="0"/>
              <w:marBottom w:val="0"/>
              <w:divBdr>
                <w:top w:val="none" w:sz="0" w:space="0" w:color="auto"/>
                <w:left w:val="none" w:sz="0" w:space="0" w:color="auto"/>
                <w:bottom w:val="none" w:sz="0" w:space="0" w:color="auto"/>
                <w:right w:val="none" w:sz="0" w:space="0" w:color="auto"/>
              </w:divBdr>
              <w:divsChild>
                <w:div w:id="439957050">
                  <w:marLeft w:val="0"/>
                  <w:marRight w:val="0"/>
                  <w:marTop w:val="0"/>
                  <w:marBottom w:val="0"/>
                  <w:divBdr>
                    <w:top w:val="none" w:sz="0" w:space="0" w:color="auto"/>
                    <w:left w:val="none" w:sz="0" w:space="0" w:color="auto"/>
                    <w:bottom w:val="none" w:sz="0" w:space="0" w:color="auto"/>
                    <w:right w:val="none" w:sz="0" w:space="0" w:color="auto"/>
                  </w:divBdr>
                  <w:divsChild>
                    <w:div w:id="94485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651331">
              <w:marLeft w:val="0"/>
              <w:marRight w:val="0"/>
              <w:marTop w:val="0"/>
              <w:marBottom w:val="0"/>
              <w:divBdr>
                <w:top w:val="none" w:sz="0" w:space="0" w:color="auto"/>
                <w:left w:val="none" w:sz="0" w:space="0" w:color="auto"/>
                <w:bottom w:val="none" w:sz="0" w:space="0" w:color="auto"/>
                <w:right w:val="none" w:sz="0" w:space="0" w:color="auto"/>
              </w:divBdr>
              <w:divsChild>
                <w:div w:id="1720739571">
                  <w:blockQuote w:val="1"/>
                  <w:marLeft w:val="720"/>
                  <w:marRight w:val="720"/>
                  <w:marTop w:val="100"/>
                  <w:marBottom w:val="100"/>
                  <w:divBdr>
                    <w:top w:val="single" w:sz="24" w:space="0" w:color="DCE6EB"/>
                    <w:left w:val="none" w:sz="0" w:space="0" w:color="auto"/>
                    <w:bottom w:val="single" w:sz="24" w:space="0" w:color="DCE6EB"/>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ackkelly/2020/05/13/uber-lays-off-3500-employees-over-a-zoom-call-the-way-in-which-a-company-downsizes-its-staff-says-a-lot-about-the-organiz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rzone.com/lead/strategy/why-people-analytics-is-the-platform-for-an-effective-covid-19-respons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work/trends/labour-market-outlook" TargetMode="External"/><Relationship Id="rId11" Type="http://schemas.openxmlformats.org/officeDocument/2006/relationships/image" Target="media/image1.png"/><Relationship Id="rId5" Type="http://schemas.openxmlformats.org/officeDocument/2006/relationships/hyperlink" Target="https://www.hrzone.com/lead/change/how-should-employers-prepare-for-a-post-furlough-world" TargetMode="External"/><Relationship Id="rId10" Type="http://schemas.openxmlformats.org/officeDocument/2006/relationships/hyperlink" Target="https://www.hrzone.com/hub/supporting-your-workforce-during-the-coronavirus" TargetMode="External"/><Relationship Id="rId4" Type="http://schemas.openxmlformats.org/officeDocument/2006/relationships/webSettings" Target="webSettings.xml"/><Relationship Id="rId9" Type="http://schemas.openxmlformats.org/officeDocument/2006/relationships/hyperlink" Target="https://www.prweek.com/article/1684731/top-month-airbnb-ceo-gets-human-tone-right-amid-redundan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1220</Words>
  <Characters>6957</Characters>
  <Application>Microsoft Office Word</Application>
  <DocSecurity>0</DocSecurity>
  <Lines>57</Lines>
  <Paragraphs>16</Paragraphs>
  <ScaleCrop>false</ScaleCrop>
  <Company/>
  <LinksUpToDate>false</LinksUpToDate>
  <CharactersWithSpaces>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2020-07-28T11:31:00Z</dcterms:created>
  <dcterms:modified xsi:type="dcterms:W3CDTF">2020-07-28T11:32:00Z</dcterms:modified>
</cp:coreProperties>
</file>