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34418" w14:textId="77777777" w:rsidR="0026692A" w:rsidRPr="005C6062" w:rsidRDefault="0026692A" w:rsidP="0026692A">
      <w:pPr>
        <w:jc w:val="center"/>
        <w:rPr>
          <w:b/>
          <w:sz w:val="28"/>
        </w:rPr>
      </w:pPr>
      <w:r w:rsidRPr="005C6062">
        <w:rPr>
          <w:b/>
          <w:sz w:val="2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Pr>
          <w:b/>
        </w:rPr>
        <w:br w:type="page"/>
      </w:r>
    </w:p>
    <w:p w14:paraId="55C9EE7F" w14:textId="3C3A2782" w:rsidR="0084770B" w:rsidRDefault="0006383A" w:rsidP="00041327">
      <w:pPr>
        <w:spacing w:after="120" w:line="480" w:lineRule="auto"/>
        <w:jc w:val="center"/>
      </w:pPr>
      <w:r>
        <w:rPr>
          <w:b/>
          <w:bCs/>
          <w:sz w:val="28"/>
          <w:szCs w:val="28"/>
        </w:rPr>
        <w:lastRenderedPageBreak/>
        <w:t>Reflective Commentary</w:t>
      </w:r>
    </w:p>
    <w:p w14:paraId="3ECF7007" w14:textId="77777777" w:rsidR="0084770B" w:rsidRDefault="0006383A" w:rsidP="00041327">
      <w:pPr>
        <w:spacing w:after="360" w:line="480" w:lineRule="auto"/>
        <w:jc w:val="center"/>
      </w:pPr>
      <w:r>
        <w:rPr>
          <w:i/>
          <w:iCs/>
        </w:rPr>
        <w:t>Boundaries, Self-Disclosure and Sustainability in Substance Use Support Work</w:t>
      </w:r>
    </w:p>
    <w:p w14:paraId="370999FB" w14:textId="77777777" w:rsidR="0084770B" w:rsidRDefault="0006383A" w:rsidP="00041327">
      <w:pPr>
        <w:pStyle w:val="Heading2"/>
        <w:spacing w:before="280" w:after="140" w:line="480" w:lineRule="auto"/>
      </w:pPr>
      <w:r>
        <w:rPr>
          <w:b/>
          <w:bCs/>
          <w:color w:val="000000"/>
          <w:sz w:val="24"/>
          <w:szCs w:val="24"/>
        </w:rPr>
        <w:t>Description</w:t>
      </w:r>
    </w:p>
    <w:p w14:paraId="0664F912" w14:textId="71C2596A" w:rsidR="0084770B" w:rsidRDefault="0006383A" w:rsidP="00041327">
      <w:pPr>
        <w:spacing w:after="200" w:line="480" w:lineRule="auto"/>
        <w:ind w:firstLine="720"/>
        <w:jc w:val="both"/>
      </w:pPr>
      <w:r>
        <w:t xml:space="preserve">This commentary follows Gibbs' Reflective Cycle (University of Edinburgh, 2024a). I work part-time as a substance use and domestic abuse support worker, delivering most of my sessions as outreach in the homes of the people I support. My caseload is approximately fifteen people, several presenting with complex needs alongside their substance use. Early in the role I prioritised establishing rapport and was largely successful in doing so. As those relationships developed, however, I began receiving contact outside my working hours, including evening and weekend messages carrying an expectation of immediate reply, and unannounced visits to the office on days I was not scheduled to work. I also received requests for practical assistance falling outside my </w:t>
      </w:r>
      <w:r w:rsidR="00DF0B58">
        <w:t>remit and</w:t>
      </w:r>
      <w:r>
        <w:t xml:space="preserve"> had to decide how to respond to informal or affectionate </w:t>
      </w:r>
      <w:r w:rsidR="00DF0B58">
        <w:t>signoffs</w:t>
      </w:r>
      <w:r>
        <w:t xml:space="preserve"> in written communication. I eventually issued everyone on my caseload with a written record of my working hours.</w:t>
      </w:r>
    </w:p>
    <w:p w14:paraId="6AB3D492" w14:textId="77777777" w:rsidR="0084770B" w:rsidRDefault="0006383A" w:rsidP="00041327">
      <w:pPr>
        <w:pStyle w:val="Heading2"/>
        <w:spacing w:before="280" w:after="140" w:line="480" w:lineRule="auto"/>
      </w:pPr>
      <w:r>
        <w:rPr>
          <w:b/>
          <w:bCs/>
          <w:color w:val="000000"/>
          <w:sz w:val="24"/>
          <w:szCs w:val="24"/>
        </w:rPr>
        <w:t>Feelings</w:t>
      </w:r>
    </w:p>
    <w:p w14:paraId="0FEEC540" w14:textId="77777777" w:rsidR="0084770B" w:rsidRDefault="0006383A" w:rsidP="00041327">
      <w:pPr>
        <w:spacing w:after="200" w:line="480" w:lineRule="auto"/>
        <w:ind w:firstLine="720"/>
        <w:jc w:val="both"/>
      </w:pPr>
      <w:r>
        <w:t xml:space="preserve">My initial response was quiet satisfaction. Being sought out felt like evidence that the rapport I had worked hard to build was genuine. That gave way to unease. I felt guilty for wanting time away from the role, and anxious that any correction would be experienced as rejection by people already accustomed to being let down by services. I noticed irritation when my days off were interrupted, followed almost immediately by shame at feeling irritated at all. Underlying this was a fear I found difficult to admit: that being "by the book" would make me appear cold and would undo </w:t>
      </w:r>
      <w:r>
        <w:lastRenderedPageBreak/>
        <w:t>the relational work I valued most. When I finally set the boundaries out explicitly, I felt considerable relief, alongside a lingering worry that I had left it too late.</w:t>
      </w:r>
    </w:p>
    <w:p w14:paraId="5611E46B" w14:textId="77777777" w:rsidR="0084770B" w:rsidRDefault="0006383A" w:rsidP="00041327">
      <w:pPr>
        <w:pStyle w:val="Heading2"/>
        <w:spacing w:before="280" w:after="140" w:line="480" w:lineRule="auto"/>
      </w:pPr>
      <w:r>
        <w:rPr>
          <w:b/>
          <w:bCs/>
          <w:color w:val="000000"/>
          <w:sz w:val="24"/>
          <w:szCs w:val="24"/>
        </w:rPr>
        <w:t>Evaluation</w:t>
      </w:r>
    </w:p>
    <w:p w14:paraId="0774B13E" w14:textId="77777777" w:rsidR="0084770B" w:rsidRDefault="0006383A" w:rsidP="00041327">
      <w:pPr>
        <w:spacing w:after="200" w:line="480" w:lineRule="auto"/>
        <w:ind w:firstLine="720"/>
        <w:jc w:val="both"/>
      </w:pPr>
      <w:r>
        <w:t>Several aspects worked well. My deliberate efforts to share power established trust quickly and were genuinely effective: offering a choice of seating, checking proximity and personal space, using self-deprecating humour to reduce the sense of professional distance, and providing a notebook so people could record thoughts between sessions. Written confirmation of my working hours, framed as clarity rather than restriction, was received far better than I had anticipated. What worked less well was my timing. I responded to a pattern only once it was well established, rather than setting expectations at the outset. I had also treated boundaries as something separate from, and in tension with, the supportive relationship, when the two are not in fact opposed.</w:t>
      </w:r>
    </w:p>
    <w:p w14:paraId="22C05F3B" w14:textId="77777777" w:rsidR="0084770B" w:rsidRDefault="0006383A" w:rsidP="00041327">
      <w:pPr>
        <w:pStyle w:val="Heading2"/>
        <w:spacing w:before="280" w:after="140" w:line="480" w:lineRule="auto"/>
      </w:pPr>
      <w:r>
        <w:rPr>
          <w:b/>
          <w:bCs/>
          <w:color w:val="000000"/>
          <w:sz w:val="24"/>
          <w:szCs w:val="24"/>
        </w:rPr>
        <w:t>Analysis</w:t>
      </w:r>
    </w:p>
    <w:p w14:paraId="49122DC1" w14:textId="7129022D" w:rsidR="0084770B" w:rsidRDefault="0006383A" w:rsidP="00041327">
      <w:pPr>
        <w:spacing w:after="200" w:line="480" w:lineRule="auto"/>
        <w:ind w:firstLine="720"/>
        <w:jc w:val="both"/>
      </w:pPr>
      <w:r>
        <w:t xml:space="preserve">Doel et al. (2010) examined how practitioners </w:t>
      </w:r>
      <w:proofErr w:type="gramStart"/>
      <w:r>
        <w:t>actually determine</w:t>
      </w:r>
      <w:proofErr w:type="gramEnd"/>
      <w:r>
        <w:t xml:space="preserve"> professional boundaries and found that formal research played little part, that only a small minority referred regularly to professional codes, and that a clear majority relied instead on their own sense of what felt appropriate. They further observed that agency guidance tended to avoid the ambiguous areas of practice altogether and functioned as a kind of insurance policy, retrieved once something had already gone wrong. This describes my position accurately. I was improvising, and the situations I found hardest are precisely that ambiguous territory: the use of humour, the disclosure of my own recovery journey, and whether to reciprocate an affectionate sign-off. Rather than prescribing further rules, Doel et al. advocate ethical engagement, in which </w:t>
      </w:r>
      <w:r>
        <w:lastRenderedPageBreak/>
        <w:t xml:space="preserve">practitioners exercise judgement through regular discussion of boundary dilemmas. This reframes my difficulty as ordinary rather than </w:t>
      </w:r>
      <w:r w:rsidR="00DF0B58">
        <w:t>deficient and</w:t>
      </w:r>
      <w:r>
        <w:t xml:space="preserve"> locates the remedy in supervision rather than in a longer policy document.</w:t>
      </w:r>
    </w:p>
    <w:p w14:paraId="59721E5A" w14:textId="77777777" w:rsidR="0084770B" w:rsidRDefault="0006383A" w:rsidP="00041327">
      <w:pPr>
        <w:spacing w:after="200" w:line="480" w:lineRule="auto"/>
        <w:ind w:firstLine="720"/>
        <w:jc w:val="both"/>
      </w:pPr>
      <w:r>
        <w:t xml:space="preserve">Where I did act, my error was to treat limits and warmth as opposites. I had implicitly equated good relational practice with limitless availability, whereas the BACP (2018) situates the management of limits within ethical practice rather than personal preference. Withholding a boundary </w:t>
      </w:r>
      <w:proofErr w:type="gramStart"/>
      <w:r>
        <w:t>in order to</w:t>
      </w:r>
      <w:proofErr w:type="gramEnd"/>
      <w:r>
        <w:t xml:space="preserve"> protect a relationship is therefore not a kindness; it defers a cost onto both parties.</w:t>
      </w:r>
    </w:p>
    <w:p w14:paraId="0A03495A" w14:textId="77777777" w:rsidR="0084770B" w:rsidRDefault="0006383A" w:rsidP="00041327">
      <w:pPr>
        <w:spacing w:after="200" w:line="480" w:lineRule="auto"/>
        <w:ind w:firstLine="720"/>
        <w:jc w:val="both"/>
      </w:pPr>
      <w:r>
        <w:t>Theodosius et al. (2021) distinguish surface acting, the display of an emotion one does not feel, from deep acting, and found surface acting to be positively associated with burnout and with intention to leave among nurses in the United Kingdom. This names what I found hardest. Presenting as consistently available while privately resenting the intrusion is surface acting, and it carries the clearest cost. Maslach and Leiter (2016) identify workload and reward imbalance as central to burnout, and my circumstances contained both, with fifteen people supported within 18.75 contracted hours during a restructure that substantially reduced the workforce and left recovery-focused work feeling deprioritised. Read together, this literature reframes boundary-setting as a safeguard for the people I support rather than merely for myself, since an exhausted worker is a less effective one.</w:t>
      </w:r>
    </w:p>
    <w:p w14:paraId="3B21AF54" w14:textId="77777777" w:rsidR="0084770B" w:rsidRDefault="0006383A" w:rsidP="00041327">
      <w:pPr>
        <w:pStyle w:val="Heading2"/>
        <w:spacing w:before="280" w:after="140" w:line="480" w:lineRule="auto"/>
      </w:pPr>
      <w:r>
        <w:rPr>
          <w:b/>
          <w:bCs/>
          <w:color w:val="000000"/>
          <w:sz w:val="24"/>
          <w:szCs w:val="24"/>
        </w:rPr>
        <w:t>Conclusion</w:t>
      </w:r>
    </w:p>
    <w:p w14:paraId="164FF4BF" w14:textId="7BDE3A2C" w:rsidR="0084770B" w:rsidRDefault="0006383A" w:rsidP="00041327">
      <w:pPr>
        <w:spacing w:after="200" w:line="480" w:lineRule="auto"/>
        <w:ind w:firstLine="720"/>
        <w:jc w:val="both"/>
      </w:pPr>
      <w:r>
        <w:t xml:space="preserve">What I know now that I did not know before is that boundaries are a component of care rather than a limit placed upon it. Clear limits are a form of reliability, and reliability is precisely what many of the people I support have not previously experienced from services. My assumption that firmness and warmth were opposing </w:t>
      </w:r>
      <w:r>
        <w:lastRenderedPageBreak/>
        <w:t xml:space="preserve">forces was </w:t>
      </w:r>
      <w:r w:rsidR="00DF0B58">
        <w:t>mistaken and</w:t>
      </w:r>
      <w:r>
        <w:t xml:space="preserve"> holding both at once is the actual skill. A second, related shift concerns language. I no longer describe people as addicts or alcoholics, having recognised that such terms attach a permanent identity to a changeable condition. Zwick et al. (2020) argue that terminology in this field </w:t>
      </w:r>
      <w:proofErr w:type="gramStart"/>
      <w:r>
        <w:t>lags behind</w:t>
      </w:r>
      <w:proofErr w:type="gramEnd"/>
      <w:r>
        <w:t xml:space="preserve"> that of comparable areas of health care, and that the words practitioners choose can either promote stigma or reduce it, with consequences for whether people seek and remain in treatment.</w:t>
      </w:r>
    </w:p>
    <w:p w14:paraId="146D04F4" w14:textId="77777777" w:rsidR="0084770B" w:rsidRDefault="0006383A" w:rsidP="00041327">
      <w:pPr>
        <w:pStyle w:val="Heading2"/>
        <w:spacing w:before="280" w:after="140" w:line="480" w:lineRule="auto"/>
      </w:pPr>
      <w:r>
        <w:rPr>
          <w:b/>
          <w:bCs/>
          <w:color w:val="000000"/>
          <w:sz w:val="24"/>
          <w:szCs w:val="24"/>
        </w:rPr>
        <w:t>Action plan</w:t>
      </w:r>
    </w:p>
    <w:p w14:paraId="3563B5A5" w14:textId="77777777" w:rsidR="0084770B" w:rsidRDefault="0006383A" w:rsidP="00041327">
      <w:pPr>
        <w:spacing w:after="200" w:line="480" w:lineRule="auto"/>
        <w:ind w:firstLine="720"/>
        <w:jc w:val="both"/>
      </w:pPr>
      <w:r>
        <w:t>Faced with the same situation again, I would state my working hours, contact methods and the limits of my role at the first meeting, framing this as information about what can be relied upon rather than as a restriction imposed. I would use supervision proactively to raise boundary dilemmas as they emerge rather than once they have consolidated, which is the ethical engagement that Doel et al. (2010) recommend in place of further prescription. I intend to complete the classroom-based safeguarding training I am awaiting, and to carry the What? So what? Now what? structure used in my placement log (University of Edinburgh, 2024b) forward as a habit rather than an assessed requirement, writing entries close to the events they describe rather than reconstructing them later, since Koshy et al. (2017) note that structured prompts help move reflective writing beyond description towards analysis. Finally, I will treat my own responses as data rather than as failings. My irritation, in this instance, was accurate information about an unsustainable arrangement.</w:t>
      </w:r>
    </w:p>
    <w:p w14:paraId="4C28D0A9" w14:textId="77777777" w:rsidR="004F2FF6" w:rsidRDefault="004F2FF6" w:rsidP="00041327">
      <w:pPr>
        <w:spacing w:line="480" w:lineRule="auto"/>
        <w:rPr>
          <w:b/>
          <w:bCs/>
          <w:color w:val="000000"/>
        </w:rPr>
      </w:pPr>
      <w:r>
        <w:rPr>
          <w:b/>
          <w:bCs/>
          <w:color w:val="000000"/>
        </w:rPr>
        <w:br w:type="page"/>
      </w:r>
    </w:p>
    <w:p w14:paraId="4D3C4CD6" w14:textId="4C900551" w:rsidR="0084770B" w:rsidRDefault="0006383A" w:rsidP="00041327">
      <w:pPr>
        <w:pStyle w:val="Heading2"/>
        <w:spacing w:before="400" w:after="200" w:line="480" w:lineRule="auto"/>
        <w:jc w:val="center"/>
      </w:pPr>
      <w:r>
        <w:rPr>
          <w:b/>
          <w:bCs/>
          <w:color w:val="000000"/>
          <w:sz w:val="24"/>
          <w:szCs w:val="24"/>
        </w:rPr>
        <w:lastRenderedPageBreak/>
        <w:t>References</w:t>
      </w:r>
    </w:p>
    <w:p w14:paraId="1D5C9C0A" w14:textId="275761A8" w:rsidR="0084770B" w:rsidRDefault="0006383A" w:rsidP="00041327">
      <w:pPr>
        <w:spacing w:after="120" w:line="480" w:lineRule="auto"/>
        <w:ind w:left="720" w:hanging="720"/>
      </w:pPr>
      <w:r>
        <w:t xml:space="preserve">British Association for Counselling and Psychotherapy. (2018). Ethical framework for the counselling professions. BACP. </w:t>
      </w:r>
      <w:hyperlink r:id="rId7" w:history="1">
        <w:r w:rsidR="004F2FF6" w:rsidRPr="008E5400">
          <w:rPr>
            <w:rStyle w:val="Hyperlink"/>
          </w:rPr>
          <w:t>https://www.bacp.co.uk</w:t>
        </w:r>
      </w:hyperlink>
      <w:r w:rsidR="004F2FF6">
        <w:t xml:space="preserve"> </w:t>
      </w:r>
    </w:p>
    <w:p w14:paraId="04DAED80" w14:textId="42416745" w:rsidR="0084770B" w:rsidRDefault="0006383A" w:rsidP="00041327">
      <w:pPr>
        <w:spacing w:after="120" w:line="480" w:lineRule="auto"/>
        <w:ind w:left="720" w:hanging="720"/>
      </w:pPr>
      <w:r>
        <w:t xml:space="preserve">Doel, M., Allmark, P., Conway, P., Cowburn, M., Flynn, M., Nelson, P., &amp; Tod, A. (2010). Professional boundaries: Crossing a line or entering the shadows? British Journal of Social Work, 40(6), 1866–1889. </w:t>
      </w:r>
      <w:hyperlink r:id="rId8" w:history="1">
        <w:r w:rsidR="004F2FF6" w:rsidRPr="008E5400">
          <w:rPr>
            <w:rStyle w:val="Hyperlink"/>
          </w:rPr>
          <w:t>https://doi.org/10.1093/bjsw/bcp106</w:t>
        </w:r>
      </w:hyperlink>
      <w:r w:rsidR="004F2FF6">
        <w:t xml:space="preserve"> </w:t>
      </w:r>
    </w:p>
    <w:p w14:paraId="5DD5EE03" w14:textId="686A226F" w:rsidR="0084770B" w:rsidRDefault="0006383A" w:rsidP="00041327">
      <w:pPr>
        <w:spacing w:after="120" w:line="480" w:lineRule="auto"/>
        <w:ind w:left="720" w:hanging="720"/>
      </w:pPr>
      <w:r>
        <w:t xml:space="preserve">Koshy, K., Limb, C., Gundogan, B., Whitehurst, K., &amp; Jafree, D. J. (2017). Reflective practice in health care and how to reflect effectively. International Journal of Surgery Oncology, 2(6), e20. </w:t>
      </w:r>
      <w:hyperlink r:id="rId9" w:history="1">
        <w:r w:rsidR="004F2FF6" w:rsidRPr="008E5400">
          <w:rPr>
            <w:rStyle w:val="Hyperlink"/>
          </w:rPr>
          <w:t>https://doi.org/10.1097/IJ9.0000000000000020</w:t>
        </w:r>
      </w:hyperlink>
      <w:r w:rsidR="004F2FF6">
        <w:t xml:space="preserve"> </w:t>
      </w:r>
    </w:p>
    <w:p w14:paraId="7318D0DD" w14:textId="2718F0D4" w:rsidR="0084770B" w:rsidRDefault="0006383A" w:rsidP="00041327">
      <w:pPr>
        <w:spacing w:after="120" w:line="480" w:lineRule="auto"/>
        <w:ind w:left="720" w:hanging="720"/>
      </w:pPr>
      <w:r>
        <w:t xml:space="preserve">Maslach, C., &amp; Leiter, M. P. (2016). Understanding the burnout experience: Recent research and its implications for psychiatry. World Psychiatry, 15(2), 103–111. </w:t>
      </w:r>
      <w:hyperlink r:id="rId10" w:history="1">
        <w:r w:rsidR="004F2FF6" w:rsidRPr="008E5400">
          <w:rPr>
            <w:rStyle w:val="Hyperlink"/>
          </w:rPr>
          <w:t>https://doi.org/10.1002/wps.20311</w:t>
        </w:r>
      </w:hyperlink>
      <w:r w:rsidR="004F2FF6">
        <w:t xml:space="preserve"> </w:t>
      </w:r>
    </w:p>
    <w:p w14:paraId="1A119E15" w14:textId="38C866C9" w:rsidR="0084770B" w:rsidRDefault="0006383A" w:rsidP="00041327">
      <w:pPr>
        <w:spacing w:after="120" w:line="480" w:lineRule="auto"/>
        <w:ind w:left="720" w:hanging="720"/>
      </w:pPr>
      <w:r>
        <w:t xml:space="preserve">Theodosius, C., Koulouglioti, C., Kersten, P., &amp; Rosten, C. (2021). Collegial surface acting emotional labour, </w:t>
      </w:r>
      <w:r w:rsidR="00DF0B58">
        <w:t>burnout,</w:t>
      </w:r>
      <w:r>
        <w:t xml:space="preserve"> and intention to leave in novice and pre-retirement nurses in the United Kingdom: A cross-sectional study. Nursing Open, 8(1), 463–472. </w:t>
      </w:r>
      <w:hyperlink r:id="rId11" w:history="1">
        <w:r w:rsidR="004F2FF6" w:rsidRPr="008E5400">
          <w:rPr>
            <w:rStyle w:val="Hyperlink"/>
          </w:rPr>
          <w:t>https://doi.org/10.1002/nop2.649</w:t>
        </w:r>
      </w:hyperlink>
      <w:r w:rsidR="004F2FF6">
        <w:t xml:space="preserve"> </w:t>
      </w:r>
    </w:p>
    <w:p w14:paraId="30EA3F68" w14:textId="1BDEC9CE" w:rsidR="0084770B" w:rsidRDefault="0006383A" w:rsidP="00041327">
      <w:pPr>
        <w:spacing w:after="120" w:line="480" w:lineRule="auto"/>
        <w:ind w:left="720" w:hanging="720"/>
      </w:pPr>
      <w:r>
        <w:t xml:space="preserve">University of Edinburgh. (2024a, October 15). Gibbs’ reflective cycle. Reflection Toolkit. </w:t>
      </w:r>
      <w:hyperlink r:id="rId12" w:history="1">
        <w:r w:rsidR="004F2FF6" w:rsidRPr="008E5400">
          <w:rPr>
            <w:rStyle w:val="Hyperlink"/>
          </w:rPr>
          <w:t>https://reflection.ed.ac.uk/reflectors-toolkit/reflecting-on-experience/gibbs-reflective-cycle</w:t>
        </w:r>
      </w:hyperlink>
      <w:r w:rsidR="004F2FF6">
        <w:t xml:space="preserve">  </w:t>
      </w:r>
    </w:p>
    <w:p w14:paraId="258F3FF7" w14:textId="2DB459EC" w:rsidR="0084770B" w:rsidRDefault="0006383A" w:rsidP="00041327">
      <w:pPr>
        <w:spacing w:after="120" w:line="480" w:lineRule="auto"/>
        <w:ind w:left="720" w:hanging="720"/>
      </w:pPr>
      <w:r>
        <w:t xml:space="preserve">University of Edinburgh. (2024b, October 15). What? So what? Now what? Reflection Toolkit. </w:t>
      </w:r>
      <w:hyperlink r:id="rId13" w:history="1">
        <w:r w:rsidR="004F2FF6" w:rsidRPr="008E5400">
          <w:rPr>
            <w:rStyle w:val="Hyperlink"/>
          </w:rPr>
          <w:t>https://reflection.ed.ac.uk/reflectors-toolkit/reflecting-on-experience/what-so-what-now-what</w:t>
        </w:r>
      </w:hyperlink>
      <w:r w:rsidR="004F2FF6">
        <w:t xml:space="preserve">  </w:t>
      </w:r>
    </w:p>
    <w:p w14:paraId="0395AFA4" w14:textId="43724F8B" w:rsidR="0094602A" w:rsidRDefault="0006383A" w:rsidP="00041327">
      <w:pPr>
        <w:spacing w:after="120" w:line="480" w:lineRule="auto"/>
        <w:ind w:left="720" w:hanging="720"/>
      </w:pPr>
      <w:r>
        <w:lastRenderedPageBreak/>
        <w:t xml:space="preserve">Zwick, J., Appleseth, H., &amp; Arndt, S. (2020). Stigma: How it affects the substance use disorder patient. Substance Abuse Treatment, Prevention, and Policy, 15, 50. </w:t>
      </w:r>
      <w:hyperlink r:id="rId14" w:history="1">
        <w:r w:rsidR="004F2FF6" w:rsidRPr="008E5400">
          <w:rPr>
            <w:rStyle w:val="Hyperlink"/>
          </w:rPr>
          <w:t>https://doi.org/10.1186/s13011-020-00288-0</w:t>
        </w:r>
      </w:hyperlink>
      <w:r w:rsidR="004F2FF6">
        <w:t xml:space="preserve"> </w:t>
      </w:r>
    </w:p>
    <w:p w14:paraId="136254FA" w14:textId="77777777" w:rsidR="0094602A" w:rsidRDefault="0094602A" w:rsidP="00041327">
      <w:pPr>
        <w:spacing w:line="480" w:lineRule="auto"/>
      </w:pPr>
      <w:r>
        <w:br w:type="page"/>
      </w:r>
    </w:p>
    <w:p w14:paraId="5DBD54FD" w14:textId="633FC092" w:rsidR="0084770B" w:rsidRDefault="0094602A" w:rsidP="00041327">
      <w:pPr>
        <w:spacing w:after="120" w:line="480" w:lineRule="auto"/>
        <w:ind w:left="720" w:hanging="720"/>
        <w:jc w:val="center"/>
      </w:pPr>
      <w:r>
        <w:lastRenderedPageBreak/>
        <w:t>Appendix A</w:t>
      </w:r>
    </w:p>
    <w:p w14:paraId="5D976B80" w14:textId="19B4B114" w:rsidR="00991E6D" w:rsidRDefault="00991E6D" w:rsidP="00041327">
      <w:pPr>
        <w:spacing w:after="120" w:line="480" w:lineRule="auto"/>
        <w:ind w:left="720" w:hanging="720"/>
        <w:jc w:val="center"/>
      </w:pPr>
      <w:r>
        <w:rPr>
          <w:noProof/>
        </w:rPr>
        <w:drawing>
          <wp:inline distT="0" distB="0" distL="0" distR="0" wp14:anchorId="4EF4B6A6" wp14:editId="6F1265CE">
            <wp:extent cx="5731510" cy="3030220"/>
            <wp:effectExtent l="0" t="0" r="2540" b="0"/>
            <wp:docPr id="895456742" name="Picture 5" descr="The image displays a webpage with a header featuring the Adferiad logo, a navigation bar, and a section dedicated to the organization's vision and mission, emphasizing their commitment to quality care and support for individuals with mental health and substance use challen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456742" name="Picture 5" descr="The image displays a webpage with a header featuring the Adferiad logo, a navigation bar, and a section dedicated to the organization's vision and mission, emphasizing their commitment to quality care and support for individuals with mental health and substance use challenge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43FA1E03" w14:textId="77777777" w:rsidR="00991E6D" w:rsidRDefault="00991E6D" w:rsidP="00041327">
      <w:pPr>
        <w:spacing w:line="480" w:lineRule="auto"/>
      </w:pPr>
      <w:r>
        <w:br w:type="page"/>
      </w:r>
    </w:p>
    <w:p w14:paraId="6BE3B571" w14:textId="4D1D1710" w:rsidR="0094602A" w:rsidRDefault="00991E6D" w:rsidP="00041327">
      <w:pPr>
        <w:spacing w:after="120" w:line="480" w:lineRule="auto"/>
        <w:ind w:left="720" w:hanging="720"/>
        <w:jc w:val="center"/>
      </w:pPr>
      <w:r>
        <w:lastRenderedPageBreak/>
        <w:t>Appendix B</w:t>
      </w:r>
    </w:p>
    <w:p w14:paraId="5FF8E011" w14:textId="5F1CF24C" w:rsidR="00991E6D" w:rsidRDefault="00991E6D" w:rsidP="00041327">
      <w:pPr>
        <w:spacing w:after="120" w:line="480" w:lineRule="auto"/>
        <w:ind w:left="720" w:hanging="720"/>
        <w:jc w:val="center"/>
      </w:pPr>
      <w:r>
        <w:rPr>
          <w:noProof/>
        </w:rPr>
        <w:drawing>
          <wp:inline distT="0" distB="0" distL="0" distR="0" wp14:anchorId="589F95F1" wp14:editId="1F6D38DD">
            <wp:extent cx="5731510" cy="1951990"/>
            <wp:effectExtent l="0" t="0" r="2540" b="0"/>
            <wp:docPr id="1659784392" name="Picture 8" descr="The image depicts a vision of a Wales where individuals with mental health and substance use challenges receive equal and dignified care, supported by a mission to improve their lives through dedicated services and sup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784392" name="Picture 8" descr="The image depicts a vision of a Wales where individuals with mental health and substance use challenges receive equal and dignified care, supported by a mission to improve their lives through dedicated services and suppor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1951990"/>
                    </a:xfrm>
                    <a:prstGeom prst="rect">
                      <a:avLst/>
                    </a:prstGeom>
                  </pic:spPr>
                </pic:pic>
              </a:graphicData>
            </a:graphic>
          </wp:inline>
        </w:drawing>
      </w:r>
    </w:p>
    <w:p w14:paraId="748828A5" w14:textId="77777777" w:rsidR="00991E6D" w:rsidRDefault="00991E6D" w:rsidP="00041327">
      <w:pPr>
        <w:spacing w:line="480" w:lineRule="auto"/>
      </w:pPr>
      <w:r>
        <w:br w:type="page"/>
      </w:r>
    </w:p>
    <w:p w14:paraId="7EAA1CB9" w14:textId="214E7E02" w:rsidR="00991E6D" w:rsidRDefault="00991E6D" w:rsidP="00041327">
      <w:pPr>
        <w:spacing w:after="120" w:line="480" w:lineRule="auto"/>
        <w:ind w:left="720" w:hanging="720"/>
        <w:jc w:val="center"/>
      </w:pPr>
      <w:r>
        <w:lastRenderedPageBreak/>
        <w:t>Appendix C</w:t>
      </w:r>
    </w:p>
    <w:p w14:paraId="7D7F307E" w14:textId="33FF3966" w:rsidR="00B964EB" w:rsidRDefault="00B964EB" w:rsidP="00041327">
      <w:pPr>
        <w:spacing w:after="120" w:line="480" w:lineRule="auto"/>
        <w:ind w:left="720" w:hanging="720"/>
        <w:jc w:val="center"/>
      </w:pPr>
      <w:r>
        <w:rPr>
          <w:noProof/>
        </w:rPr>
        <w:drawing>
          <wp:inline distT="0" distB="0" distL="0" distR="0" wp14:anchorId="2DC9B356" wp14:editId="00217AB6">
            <wp:extent cx="5731510" cy="3220085"/>
            <wp:effectExtent l="0" t="0" r="2540" b="0"/>
            <wp:docPr id="1148010175" name="Picture 9" descr="The image depicts a team working collaboratively, emphasizing dignity, respect, and compassion in their intera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010175" name="Picture 9" descr="The image depicts a team working collaboratively, emphasizing dignity, respect, and compassion in their interaction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p>
    <w:p w14:paraId="6149D3D9" w14:textId="77777777" w:rsidR="00B964EB" w:rsidRDefault="00B964EB" w:rsidP="00041327">
      <w:pPr>
        <w:spacing w:line="480" w:lineRule="auto"/>
      </w:pPr>
      <w:r>
        <w:br w:type="page"/>
      </w:r>
    </w:p>
    <w:p w14:paraId="0425AA34" w14:textId="21FE7338" w:rsidR="00991E6D" w:rsidRDefault="00B964EB" w:rsidP="00041327">
      <w:pPr>
        <w:spacing w:after="120" w:line="480" w:lineRule="auto"/>
        <w:ind w:left="720" w:hanging="720"/>
        <w:jc w:val="center"/>
      </w:pPr>
      <w:r>
        <w:lastRenderedPageBreak/>
        <w:t>Appendix D</w:t>
      </w:r>
    </w:p>
    <w:p w14:paraId="6FEB620C" w14:textId="6BB7C961" w:rsidR="00B964EB" w:rsidRDefault="00B964EB" w:rsidP="00041327">
      <w:pPr>
        <w:spacing w:after="120" w:line="480" w:lineRule="auto"/>
        <w:ind w:left="720" w:hanging="720"/>
        <w:jc w:val="center"/>
      </w:pPr>
      <w:r>
        <w:rPr>
          <w:noProof/>
        </w:rPr>
        <w:drawing>
          <wp:inline distT="0" distB="0" distL="0" distR="0" wp14:anchorId="04B570D9" wp14:editId="0AA1E6D7">
            <wp:extent cx="5731510" cy="3385185"/>
            <wp:effectExtent l="0" t="0" r="2540" b="5715"/>
            <wp:docPr id="490735120" name="Picture 10" descr="Who We 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735120" name="Picture 10" descr="Who We Ar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385185"/>
                    </a:xfrm>
                    <a:prstGeom prst="rect">
                      <a:avLst/>
                    </a:prstGeom>
                  </pic:spPr>
                </pic:pic>
              </a:graphicData>
            </a:graphic>
          </wp:inline>
        </w:drawing>
      </w:r>
    </w:p>
    <w:p w14:paraId="3FD1142F" w14:textId="77777777" w:rsidR="00B964EB" w:rsidRPr="00B964EB" w:rsidRDefault="00B964EB" w:rsidP="00041327">
      <w:pPr>
        <w:spacing w:line="480" w:lineRule="auto"/>
      </w:pPr>
    </w:p>
    <w:p w14:paraId="47F4ED44" w14:textId="77777777" w:rsidR="00B964EB" w:rsidRPr="00B964EB" w:rsidRDefault="00B964EB" w:rsidP="00041327">
      <w:pPr>
        <w:spacing w:line="480" w:lineRule="auto"/>
      </w:pPr>
    </w:p>
    <w:p w14:paraId="040C941E" w14:textId="77777777" w:rsidR="00B964EB" w:rsidRPr="00B964EB" w:rsidRDefault="00B964EB" w:rsidP="00041327">
      <w:pPr>
        <w:spacing w:line="480" w:lineRule="auto"/>
      </w:pPr>
    </w:p>
    <w:p w14:paraId="639C7382" w14:textId="77777777" w:rsidR="00B964EB" w:rsidRDefault="00B964EB" w:rsidP="00041327">
      <w:pPr>
        <w:spacing w:line="480" w:lineRule="auto"/>
      </w:pPr>
    </w:p>
    <w:p w14:paraId="475FFBE1" w14:textId="77777777" w:rsidR="00B964EB" w:rsidRDefault="00B964EB" w:rsidP="00041327">
      <w:pPr>
        <w:spacing w:line="480" w:lineRule="auto"/>
      </w:pPr>
    </w:p>
    <w:p w14:paraId="1277E5D6" w14:textId="1B60AD93" w:rsidR="00B964EB" w:rsidRDefault="00B964EB" w:rsidP="00041327">
      <w:pPr>
        <w:tabs>
          <w:tab w:val="left" w:pos="6229"/>
        </w:tabs>
        <w:spacing w:line="480" w:lineRule="auto"/>
      </w:pPr>
      <w:r>
        <w:tab/>
      </w:r>
    </w:p>
    <w:p w14:paraId="66EF9526" w14:textId="77777777" w:rsidR="00B964EB" w:rsidRDefault="00B964EB" w:rsidP="00041327">
      <w:pPr>
        <w:spacing w:line="480" w:lineRule="auto"/>
      </w:pPr>
      <w:r>
        <w:br w:type="page"/>
      </w:r>
    </w:p>
    <w:p w14:paraId="3501A697" w14:textId="1DDB2B7C" w:rsidR="00B964EB" w:rsidRDefault="00B964EB" w:rsidP="00041327">
      <w:pPr>
        <w:tabs>
          <w:tab w:val="left" w:pos="6229"/>
        </w:tabs>
        <w:spacing w:line="480" w:lineRule="auto"/>
        <w:jc w:val="center"/>
      </w:pPr>
      <w:r>
        <w:lastRenderedPageBreak/>
        <w:t>Appendix E</w:t>
      </w:r>
    </w:p>
    <w:p w14:paraId="5154C413" w14:textId="36356B89" w:rsidR="00B964EB" w:rsidRDefault="00B964EB" w:rsidP="00041327">
      <w:pPr>
        <w:tabs>
          <w:tab w:val="left" w:pos="6229"/>
        </w:tabs>
        <w:spacing w:line="480" w:lineRule="auto"/>
        <w:jc w:val="center"/>
      </w:pPr>
    </w:p>
    <w:p w14:paraId="5F9AD158" w14:textId="6F70C5CF" w:rsidR="00EE0B0B" w:rsidRDefault="00EE0B0B" w:rsidP="00041327">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 w:val="left" w:pos="8520"/>
          <w:tab w:val="left" w:pos="8520"/>
        </w:tabs>
        <w:spacing w:line="480" w:lineRule="auto"/>
        <w:contextualSpacing/>
        <w:rPr>
          <w:sz w:val="24"/>
          <w:szCs w:val="24"/>
          <w:lang w:val="en-US"/>
        </w:rPr>
      </w:pPr>
    </w:p>
    <w:p w14:paraId="2578A609" w14:textId="54619799" w:rsidR="00EE0B0B" w:rsidRDefault="00EE0B0B" w:rsidP="00041327">
      <w:pPr>
        <w:pStyle w:val="Body"/>
        <w:spacing w:line="480" w:lineRule="auto"/>
        <w:rPr>
          <w:b/>
          <w:bCs/>
          <w:i/>
          <w:iCs/>
          <w:lang w:val="pl-PL"/>
        </w:rPr>
      </w:pPr>
      <w:r>
        <w:rPr>
          <w:noProof/>
        </w:rPr>
        <w:drawing>
          <wp:anchor distT="152400" distB="152400" distL="152400" distR="152400" simplePos="0" relativeHeight="251659264" behindDoc="1" locked="0" layoutInCell="1" allowOverlap="1" wp14:anchorId="08EDEF9F" wp14:editId="21070336">
            <wp:simplePos x="0" y="0"/>
            <wp:positionH relativeFrom="page">
              <wp:posOffset>886691</wp:posOffset>
            </wp:positionH>
            <wp:positionV relativeFrom="page">
              <wp:posOffset>1731356</wp:posOffset>
            </wp:positionV>
            <wp:extent cx="1783080" cy="1250950"/>
            <wp:effectExtent l="0" t="0" r="0" b="0"/>
            <wp:wrapNone/>
            <wp:docPr id="1073741828" name="officeArt object" descr="NEWID LOGO 2021.jpg"/>
            <wp:cNvGraphicFramePr/>
            <a:graphic xmlns:a="http://schemas.openxmlformats.org/drawingml/2006/main">
              <a:graphicData uri="http://schemas.openxmlformats.org/drawingml/2006/picture">
                <pic:pic xmlns:pic="http://schemas.openxmlformats.org/drawingml/2006/picture">
                  <pic:nvPicPr>
                    <pic:cNvPr id="1073741828" name="NEWID LOGO 2021.jpg" descr="NEWID LOGO 2021.jpg"/>
                    <pic:cNvPicPr>
                      <a:picLocks noChangeAspect="1"/>
                    </pic:cNvPicPr>
                  </pic:nvPicPr>
                  <pic:blipFill>
                    <a:blip r:embed="rId19"/>
                    <a:stretch>
                      <a:fillRect/>
                    </a:stretch>
                  </pic:blipFill>
                  <pic:spPr>
                    <a:xfrm>
                      <a:off x="0" y="0"/>
                      <a:ext cx="1783080" cy="1250950"/>
                    </a:xfrm>
                    <a:prstGeom prst="rect">
                      <a:avLst/>
                    </a:prstGeom>
                    <a:ln w="12700" cap="flat">
                      <a:noFill/>
                      <a:miter lim="400000"/>
                    </a:ln>
                    <a:effectLst/>
                  </pic:spPr>
                </pic:pic>
              </a:graphicData>
            </a:graphic>
          </wp:anchor>
        </w:drawing>
      </w:r>
    </w:p>
    <w:p w14:paraId="208667B6" w14:textId="77777777" w:rsidR="00EE0B0B" w:rsidRDefault="00EE0B0B" w:rsidP="00041327">
      <w:pPr>
        <w:pStyle w:val="Body"/>
        <w:spacing w:line="480" w:lineRule="auto"/>
        <w:jc w:val="right"/>
        <w:rPr>
          <w:b/>
          <w:bCs/>
          <w:i/>
          <w:iCs/>
          <w:lang w:val="pl-PL"/>
        </w:rPr>
      </w:pPr>
      <w:r>
        <w:rPr>
          <w:b/>
          <w:bCs/>
          <w:i/>
          <w:iCs/>
          <w:lang w:val="pl-PL"/>
        </w:rPr>
        <w:t>Adferiad Recovery</w:t>
      </w:r>
    </w:p>
    <w:p w14:paraId="5F456CAF" w14:textId="77777777" w:rsidR="00EE0B0B" w:rsidRDefault="00EE0B0B" w:rsidP="00041327">
      <w:pPr>
        <w:pStyle w:val="Body"/>
        <w:spacing w:line="480" w:lineRule="auto"/>
        <w:jc w:val="right"/>
        <w:rPr>
          <w:b/>
          <w:bCs/>
          <w:i/>
          <w:iCs/>
        </w:rPr>
      </w:pPr>
      <w:r>
        <w:rPr>
          <w:b/>
          <w:bCs/>
          <w:i/>
          <w:iCs/>
          <w:lang w:val="en-US"/>
        </w:rPr>
        <w:t>41 St James Crescent</w:t>
      </w:r>
    </w:p>
    <w:p w14:paraId="05675EED" w14:textId="77777777" w:rsidR="00EE0B0B" w:rsidRDefault="00EE0B0B" w:rsidP="00041327">
      <w:pPr>
        <w:pStyle w:val="Body"/>
        <w:spacing w:line="480" w:lineRule="auto"/>
        <w:jc w:val="right"/>
        <w:rPr>
          <w:b/>
          <w:bCs/>
          <w:i/>
          <w:iCs/>
        </w:rPr>
      </w:pPr>
      <w:r>
        <w:rPr>
          <w:b/>
          <w:bCs/>
          <w:i/>
          <w:iCs/>
          <w:lang w:val="en-US"/>
        </w:rPr>
        <w:t>Uplands, Swansea</w:t>
      </w:r>
    </w:p>
    <w:p w14:paraId="69B16C68" w14:textId="77777777" w:rsidR="00EE0B0B" w:rsidRDefault="00EE0B0B" w:rsidP="00041327">
      <w:pPr>
        <w:pStyle w:val="Body"/>
        <w:spacing w:line="480" w:lineRule="auto"/>
        <w:jc w:val="right"/>
        <w:rPr>
          <w:b/>
          <w:bCs/>
          <w:i/>
          <w:iCs/>
        </w:rPr>
      </w:pPr>
      <w:r>
        <w:rPr>
          <w:b/>
          <w:bCs/>
          <w:i/>
          <w:iCs/>
          <w:lang w:val="en-US"/>
        </w:rPr>
        <w:t>SA1 6DR</w:t>
      </w:r>
    </w:p>
    <w:p w14:paraId="5698C877" w14:textId="77777777" w:rsidR="00EE0B0B" w:rsidRDefault="00EE0B0B" w:rsidP="00041327">
      <w:pPr>
        <w:pStyle w:val="Body"/>
        <w:spacing w:line="480" w:lineRule="auto"/>
        <w:jc w:val="right"/>
        <w:rPr>
          <w:b/>
          <w:bCs/>
          <w:i/>
          <w:iCs/>
          <w:lang w:val="en-US"/>
        </w:rPr>
      </w:pPr>
    </w:p>
    <w:p w14:paraId="3E4F72A5" w14:textId="77777777" w:rsidR="00EE0B0B" w:rsidRDefault="00EE0B0B" w:rsidP="00041327">
      <w:pPr>
        <w:pStyle w:val="Body"/>
        <w:spacing w:line="480" w:lineRule="auto"/>
        <w:jc w:val="right"/>
      </w:pPr>
      <w:r>
        <w:rPr>
          <w:b/>
          <w:bCs/>
          <w:i/>
          <w:iCs/>
          <w:lang w:val="en-US"/>
        </w:rPr>
        <w:t>Tel: 01792 472 519</w:t>
      </w:r>
    </w:p>
    <w:p w14:paraId="1EB51F26" w14:textId="77777777" w:rsidR="00EE0B0B" w:rsidRDefault="00EE0B0B" w:rsidP="00041327">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 w:val="left" w:pos="8520"/>
          <w:tab w:val="left" w:pos="8520"/>
        </w:tabs>
        <w:spacing w:line="480" w:lineRule="auto"/>
        <w:contextualSpacing/>
        <w:rPr>
          <w:sz w:val="24"/>
          <w:szCs w:val="24"/>
          <w:lang w:val="en-US"/>
        </w:rPr>
      </w:pPr>
    </w:p>
    <w:p w14:paraId="7ED280C6" w14:textId="515E0365" w:rsidR="0089056E" w:rsidRDefault="0089056E" w:rsidP="00041327">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 w:val="left" w:pos="8520"/>
          <w:tab w:val="left" w:pos="8520"/>
        </w:tabs>
        <w:spacing w:line="480" w:lineRule="auto"/>
        <w:contextualSpacing/>
        <w:rPr>
          <w:sz w:val="24"/>
          <w:szCs w:val="24"/>
          <w:lang w:val="en-US"/>
        </w:rPr>
      </w:pPr>
      <w:r>
        <w:rPr>
          <w:sz w:val="24"/>
          <w:szCs w:val="24"/>
          <w:lang w:val="en-US"/>
        </w:rPr>
        <w:t>NAME</w:t>
      </w:r>
    </w:p>
    <w:p w14:paraId="6CA33B31" w14:textId="77777777" w:rsidR="0089056E" w:rsidRDefault="0089056E" w:rsidP="00041327">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 w:val="left" w:pos="8520"/>
          <w:tab w:val="left" w:pos="8520"/>
        </w:tabs>
        <w:spacing w:line="480" w:lineRule="auto"/>
        <w:contextualSpacing/>
        <w:rPr>
          <w:sz w:val="24"/>
          <w:szCs w:val="24"/>
          <w:lang w:val="en-US"/>
        </w:rPr>
      </w:pPr>
      <w:r>
        <w:rPr>
          <w:sz w:val="24"/>
          <w:szCs w:val="24"/>
          <w:lang w:val="en-US"/>
        </w:rPr>
        <w:t>ADDRESS</w:t>
      </w:r>
    </w:p>
    <w:p w14:paraId="4D22AC07" w14:textId="77777777" w:rsidR="0089056E" w:rsidRPr="001D4301" w:rsidRDefault="0089056E" w:rsidP="00041327">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 w:val="left" w:pos="8520"/>
          <w:tab w:val="left" w:pos="8520"/>
        </w:tabs>
        <w:spacing w:line="480" w:lineRule="auto"/>
        <w:contextualSpacing/>
        <w:rPr>
          <w:sz w:val="24"/>
          <w:szCs w:val="24"/>
        </w:rPr>
      </w:pPr>
      <w:r>
        <w:rPr>
          <w:sz w:val="24"/>
          <w:szCs w:val="24"/>
          <w:lang w:val="en-US"/>
        </w:rPr>
        <w:t>REDACTED FOR GDPR</w:t>
      </w:r>
    </w:p>
    <w:p w14:paraId="462E71AB" w14:textId="77777777" w:rsidR="0089056E" w:rsidRPr="003B3035" w:rsidRDefault="0089056E" w:rsidP="00041327">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 w:val="left" w:pos="8520"/>
          <w:tab w:val="left" w:pos="8520"/>
        </w:tabs>
        <w:spacing w:after="0" w:line="480" w:lineRule="auto"/>
        <w:ind w:left="7920" w:hanging="720"/>
        <w:rPr>
          <w:b/>
          <w:bCs/>
          <w:sz w:val="24"/>
          <w:szCs w:val="24"/>
        </w:rPr>
      </w:pPr>
      <w:r w:rsidRPr="003B3035">
        <w:rPr>
          <w:b/>
          <w:bCs/>
          <w:sz w:val="24"/>
          <w:szCs w:val="24"/>
        </w:rPr>
        <w:t>Date</w:t>
      </w:r>
      <w:r>
        <w:rPr>
          <w:b/>
          <w:bCs/>
          <w:sz w:val="24"/>
          <w:szCs w:val="24"/>
        </w:rPr>
        <w:t>: 01/05/2026</w:t>
      </w:r>
    </w:p>
    <w:p w14:paraId="7ECB80E3" w14:textId="77777777" w:rsidR="0089056E" w:rsidRPr="00C300B1" w:rsidRDefault="0089056E" w:rsidP="00041327">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 w:val="left" w:pos="8520"/>
          <w:tab w:val="left" w:pos="8520"/>
        </w:tabs>
        <w:spacing w:after="0" w:line="480" w:lineRule="auto"/>
        <w:rPr>
          <w:sz w:val="24"/>
          <w:szCs w:val="24"/>
        </w:rPr>
      </w:pPr>
    </w:p>
    <w:p w14:paraId="601C8783" w14:textId="77777777" w:rsidR="0089056E" w:rsidRPr="002B0DFB" w:rsidRDefault="0089056E" w:rsidP="00041327">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 w:val="left" w:pos="8520"/>
          <w:tab w:val="left" w:pos="8520"/>
        </w:tabs>
        <w:spacing w:line="480" w:lineRule="auto"/>
        <w:contextualSpacing/>
        <w:rPr>
          <w:sz w:val="24"/>
          <w:szCs w:val="24"/>
          <w:lang w:val="en-US"/>
        </w:rPr>
      </w:pPr>
      <w:r w:rsidRPr="00C300B1">
        <w:rPr>
          <w:sz w:val="24"/>
          <w:szCs w:val="24"/>
        </w:rPr>
        <w:t>Dear</w:t>
      </w:r>
      <w:r w:rsidRPr="001238AD">
        <w:rPr>
          <w:sz w:val="24"/>
          <w:szCs w:val="24"/>
          <w:lang w:val="en-US"/>
        </w:rPr>
        <w:t xml:space="preserve"> </w:t>
      </w:r>
      <w:r>
        <w:rPr>
          <w:sz w:val="24"/>
          <w:szCs w:val="24"/>
          <w:lang w:val="en-US"/>
        </w:rPr>
        <w:t>XXXXXXXX.</w:t>
      </w:r>
    </w:p>
    <w:p w14:paraId="4187A0F4" w14:textId="77777777" w:rsidR="0089056E" w:rsidRPr="00C300B1" w:rsidRDefault="0089056E" w:rsidP="00041327">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 w:val="left" w:pos="8520"/>
          <w:tab w:val="left" w:pos="8520"/>
        </w:tabs>
        <w:spacing w:after="0" w:line="480" w:lineRule="auto"/>
        <w:ind w:left="720" w:hanging="720"/>
        <w:rPr>
          <w:sz w:val="24"/>
          <w:szCs w:val="24"/>
        </w:rPr>
      </w:pPr>
    </w:p>
    <w:p w14:paraId="0B368DDB" w14:textId="77777777" w:rsidR="0089056E" w:rsidRDefault="0089056E" w:rsidP="00041327">
      <w:pPr>
        <w:spacing w:line="480" w:lineRule="auto"/>
        <w:rPr>
          <w:rFonts w:ascii="Calibri" w:hAnsi="Calibri" w:cs="Calibri"/>
        </w:rPr>
      </w:pPr>
      <w:r>
        <w:rPr>
          <w:rFonts w:ascii="Calibri" w:hAnsi="Calibri" w:cs="Calibri"/>
        </w:rPr>
        <w:t xml:space="preserve">We have attempted to contact you on numerous occasions since 16/02/26 and have been unsuccessful. As you are not currently engaging with our services, we have now discharged you from Adferiad. </w:t>
      </w:r>
    </w:p>
    <w:p w14:paraId="46ECBC89" w14:textId="77777777" w:rsidR="0089056E" w:rsidRDefault="0089056E" w:rsidP="00041327">
      <w:pPr>
        <w:spacing w:line="480" w:lineRule="auto"/>
        <w:rPr>
          <w:rFonts w:ascii="Calibri" w:hAnsi="Calibri" w:cs="Calibri"/>
        </w:rPr>
      </w:pPr>
    </w:p>
    <w:p w14:paraId="0309B388" w14:textId="77777777" w:rsidR="0089056E" w:rsidRDefault="0089056E" w:rsidP="00041327">
      <w:pPr>
        <w:spacing w:line="480" w:lineRule="auto"/>
        <w:rPr>
          <w:rFonts w:ascii="Calibri" w:hAnsi="Calibri" w:cs="Calibri"/>
        </w:rPr>
      </w:pPr>
      <w:r>
        <w:rPr>
          <w:rFonts w:ascii="Calibri" w:hAnsi="Calibri" w:cs="Calibri"/>
        </w:rPr>
        <w:lastRenderedPageBreak/>
        <w:t xml:space="preserve">If you still require support from our service, please attend our drop-in Coffee Connect group on Fridays at 2pm (excluding Bank Holidays) but call earlier in the week to confirm. Alternatively, you can self-refer to us at any time again via the </w:t>
      </w:r>
      <w:r w:rsidRPr="00BA7580">
        <w:rPr>
          <w:rFonts w:ascii="Calibri" w:hAnsi="Calibri" w:cs="Calibri"/>
          <w:b/>
          <w:bCs/>
        </w:rPr>
        <w:t xml:space="preserve">NEWID </w:t>
      </w:r>
      <w:r>
        <w:rPr>
          <w:rFonts w:ascii="Calibri" w:hAnsi="Calibri" w:cs="Calibri"/>
          <w:b/>
          <w:bCs/>
        </w:rPr>
        <w:t>H</w:t>
      </w:r>
      <w:r w:rsidRPr="00BA7580">
        <w:rPr>
          <w:rFonts w:ascii="Calibri" w:hAnsi="Calibri" w:cs="Calibri"/>
          <w:b/>
          <w:bCs/>
        </w:rPr>
        <w:t>elpline</w:t>
      </w:r>
      <w:r>
        <w:rPr>
          <w:rFonts w:ascii="Calibri" w:hAnsi="Calibri" w:cs="Calibri"/>
          <w:b/>
          <w:bCs/>
        </w:rPr>
        <w:t xml:space="preserve"> </w:t>
      </w:r>
      <w:r w:rsidRPr="00BA7580">
        <w:rPr>
          <w:rFonts w:ascii="Calibri" w:hAnsi="Calibri" w:cs="Calibri"/>
          <w:b/>
          <w:bCs/>
        </w:rPr>
        <w:t>on 03007904044</w:t>
      </w:r>
      <w:r>
        <w:rPr>
          <w:rFonts w:ascii="Calibri" w:hAnsi="Calibri" w:cs="Calibri"/>
          <w:b/>
          <w:bCs/>
        </w:rPr>
        <w:t xml:space="preserve">, or online at </w:t>
      </w:r>
      <w:r w:rsidRPr="004D2AFE">
        <w:rPr>
          <w:rFonts w:ascii="Calibri" w:hAnsi="Calibri" w:cs="Calibri"/>
          <w:b/>
          <w:bCs/>
        </w:rPr>
        <w:t>https://newidcymru.co.uk/make-a-referral/.</w:t>
      </w:r>
      <w:r>
        <w:rPr>
          <w:rFonts w:ascii="Calibri" w:hAnsi="Calibri" w:cs="Calibri"/>
          <w:b/>
          <w:bCs/>
        </w:rPr>
        <w:t xml:space="preserve"> </w:t>
      </w:r>
    </w:p>
    <w:p w14:paraId="26392121" w14:textId="77777777" w:rsidR="0089056E" w:rsidRDefault="0089056E" w:rsidP="00041327">
      <w:pPr>
        <w:spacing w:line="480" w:lineRule="auto"/>
        <w:rPr>
          <w:rFonts w:ascii="Calibri" w:hAnsi="Calibri" w:cs="Calibri"/>
        </w:rPr>
      </w:pPr>
    </w:p>
    <w:p w14:paraId="78B8B5B8" w14:textId="77777777" w:rsidR="0089056E" w:rsidRDefault="0089056E" w:rsidP="00041327">
      <w:pPr>
        <w:spacing w:line="480" w:lineRule="auto"/>
        <w:rPr>
          <w:rFonts w:ascii="Calibri" w:hAnsi="Calibri" w:cs="Calibri"/>
        </w:rPr>
      </w:pPr>
      <w:r>
        <w:rPr>
          <w:rFonts w:ascii="Calibri" w:hAnsi="Calibri" w:cs="Calibri"/>
        </w:rPr>
        <w:t xml:space="preserve">Our address is 41 St James’ Crescent, Uplands, Swansea, SA1 6DR. </w:t>
      </w:r>
    </w:p>
    <w:p w14:paraId="612056AB" w14:textId="77777777" w:rsidR="0089056E" w:rsidRDefault="0089056E" w:rsidP="00041327">
      <w:pPr>
        <w:spacing w:line="480" w:lineRule="auto"/>
        <w:rPr>
          <w:rFonts w:ascii="Calibri" w:hAnsi="Calibri" w:cs="Calibri"/>
        </w:rPr>
      </w:pPr>
    </w:p>
    <w:p w14:paraId="30A9BDA8" w14:textId="77777777" w:rsidR="0089056E" w:rsidRDefault="0089056E" w:rsidP="00041327">
      <w:pPr>
        <w:spacing w:line="480" w:lineRule="auto"/>
        <w:rPr>
          <w:rFonts w:ascii="Calibri" w:hAnsi="Calibri" w:cs="Calibri"/>
        </w:rPr>
      </w:pPr>
      <w:r>
        <w:rPr>
          <w:rFonts w:ascii="Calibri" w:hAnsi="Calibri" w:cs="Calibri"/>
        </w:rPr>
        <w:t>Kind regards,</w:t>
      </w:r>
    </w:p>
    <w:p w14:paraId="7ADDA035" w14:textId="77777777" w:rsidR="0089056E" w:rsidRDefault="0089056E" w:rsidP="00041327">
      <w:pPr>
        <w:spacing w:line="480" w:lineRule="auto"/>
        <w:rPr>
          <w:rFonts w:ascii="Calibri" w:hAnsi="Calibri" w:cs="Calibri"/>
        </w:rPr>
      </w:pPr>
    </w:p>
    <w:p w14:paraId="23580AB7" w14:textId="77777777" w:rsidR="0089056E" w:rsidRDefault="0089056E" w:rsidP="00041327">
      <w:pPr>
        <w:spacing w:line="480" w:lineRule="auto"/>
        <w:rPr>
          <w:rFonts w:ascii="Calibri" w:hAnsi="Calibri" w:cs="Calibri"/>
        </w:rPr>
      </w:pPr>
    </w:p>
    <w:p w14:paraId="039FD2E5" w14:textId="77777777" w:rsidR="0089056E" w:rsidRDefault="0089056E" w:rsidP="00041327">
      <w:pPr>
        <w:spacing w:line="480" w:lineRule="auto"/>
        <w:rPr>
          <w:rFonts w:ascii="Calibri" w:hAnsi="Calibri" w:cs="Calibri"/>
        </w:rPr>
      </w:pPr>
    </w:p>
    <w:p w14:paraId="256A4873" w14:textId="77777777" w:rsidR="0089056E" w:rsidRDefault="0089056E" w:rsidP="00041327">
      <w:pPr>
        <w:spacing w:line="480" w:lineRule="auto"/>
        <w:rPr>
          <w:rFonts w:ascii="Calibri" w:hAnsi="Calibri" w:cs="Calibri"/>
        </w:rPr>
      </w:pPr>
    </w:p>
    <w:p w14:paraId="796A3286" w14:textId="77777777" w:rsidR="0089056E" w:rsidRDefault="0089056E" w:rsidP="00041327">
      <w:pPr>
        <w:spacing w:line="480" w:lineRule="auto"/>
        <w:rPr>
          <w:rFonts w:ascii="Calibri" w:hAnsi="Calibri" w:cs="Calibri"/>
        </w:rPr>
      </w:pPr>
      <w:r>
        <w:rPr>
          <w:rFonts w:ascii="Calibri" w:hAnsi="Calibri" w:cs="Calibri"/>
        </w:rPr>
        <w:t>Alex Evans</w:t>
      </w:r>
    </w:p>
    <w:p w14:paraId="7A213B35" w14:textId="77777777" w:rsidR="0089056E" w:rsidRDefault="0089056E" w:rsidP="00041327">
      <w:pPr>
        <w:spacing w:line="480" w:lineRule="auto"/>
        <w:rPr>
          <w:rFonts w:ascii="Calibri" w:hAnsi="Calibri" w:cs="Calibri"/>
        </w:rPr>
        <w:sectPr w:rsidR="0089056E" w:rsidSect="0026692A">
          <w:headerReference w:type="first" r:id="rId20"/>
          <w:pgSz w:w="11900" w:h="16840" w:code="9"/>
          <w:pgMar w:top="1440" w:right="1440" w:bottom="1440" w:left="1440" w:header="709" w:footer="709" w:gutter="0"/>
          <w:cols w:space="720"/>
          <w:vAlign w:val="center"/>
          <w:titlePg/>
          <w:docGrid w:linePitch="326"/>
        </w:sectPr>
      </w:pPr>
      <w:r>
        <w:rPr>
          <w:rFonts w:ascii="Calibri" w:hAnsi="Calibri" w:cs="Calibri"/>
        </w:rPr>
        <w:t>Substance Use, Women’s worker &amp; Outreach Support Worker</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150"/>
        <w:gridCol w:w="2050"/>
        <w:gridCol w:w="4559"/>
        <w:gridCol w:w="1691"/>
      </w:tblGrid>
      <w:tr w:rsidR="0089056E" w:rsidRPr="00E40343" w14:paraId="2CEE1480" w14:textId="77777777" w:rsidTr="00BE0993">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7E95C42" w14:textId="77777777" w:rsidR="0089056E" w:rsidRPr="00E40343" w:rsidRDefault="0089056E" w:rsidP="00041327">
            <w:pPr>
              <w:spacing w:after="160" w:line="480" w:lineRule="auto"/>
              <w:jc w:val="center"/>
              <w:rPr>
                <w:rFonts w:ascii="Aptos" w:eastAsiaTheme="minorHAnsi" w:hAnsi="Aptos" w:cstheme="minorBidi"/>
                <w:b/>
                <w:bCs/>
                <w:sz w:val="28"/>
                <w:szCs w:val="28"/>
              </w:rPr>
            </w:pPr>
            <w:r w:rsidRPr="00E40343">
              <w:rPr>
                <w:rFonts w:ascii="Aptos" w:eastAsiaTheme="minorHAnsi" w:hAnsi="Aptos" w:cstheme="minorBidi"/>
                <w:b/>
                <w:bCs/>
                <w:sz w:val="28"/>
                <w:szCs w:val="28"/>
              </w:rPr>
              <w:lastRenderedPageBreak/>
              <w:t>Service</w:t>
            </w:r>
          </w:p>
        </w:tc>
        <w:tc>
          <w:tcPr>
            <w:tcW w:w="202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E85417D" w14:textId="77777777" w:rsidR="0089056E" w:rsidRPr="00E40343" w:rsidRDefault="0089056E" w:rsidP="00041327">
            <w:pPr>
              <w:spacing w:after="160" w:line="480" w:lineRule="auto"/>
              <w:jc w:val="center"/>
              <w:rPr>
                <w:rFonts w:ascii="Aptos" w:eastAsiaTheme="minorHAnsi" w:hAnsi="Aptos" w:cstheme="minorBidi"/>
                <w:b/>
                <w:bCs/>
                <w:sz w:val="28"/>
                <w:szCs w:val="28"/>
              </w:rPr>
            </w:pPr>
            <w:r w:rsidRPr="00E40343">
              <w:rPr>
                <w:rFonts w:ascii="Aptos" w:eastAsiaTheme="minorHAnsi" w:hAnsi="Aptos" w:cstheme="minorBidi"/>
                <w:b/>
                <w:bCs/>
                <w:sz w:val="28"/>
                <w:szCs w:val="28"/>
              </w:rPr>
              <w:t>What They Support</w:t>
            </w:r>
          </w:p>
        </w:tc>
        <w:tc>
          <w:tcPr>
            <w:tcW w:w="452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92E5FBB" w14:textId="77777777" w:rsidR="0089056E" w:rsidRPr="00E40343" w:rsidRDefault="0089056E" w:rsidP="00041327">
            <w:pPr>
              <w:spacing w:after="160" w:line="480" w:lineRule="auto"/>
              <w:jc w:val="center"/>
              <w:rPr>
                <w:rFonts w:ascii="Aptos" w:eastAsiaTheme="minorHAnsi" w:hAnsi="Aptos" w:cstheme="minorBidi"/>
                <w:b/>
                <w:bCs/>
                <w:sz w:val="28"/>
                <w:szCs w:val="28"/>
              </w:rPr>
            </w:pPr>
            <w:r w:rsidRPr="00E40343">
              <w:rPr>
                <w:rFonts w:ascii="Aptos" w:eastAsiaTheme="minorHAnsi" w:hAnsi="Aptos" w:cstheme="minorBidi"/>
                <w:b/>
                <w:bCs/>
                <w:sz w:val="28"/>
                <w:szCs w:val="28"/>
              </w:rPr>
              <w:t>Contact Details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31B6492" w14:textId="77777777" w:rsidR="0089056E" w:rsidRPr="00E40343" w:rsidRDefault="0089056E" w:rsidP="00041327">
            <w:pPr>
              <w:spacing w:after="160" w:line="480" w:lineRule="auto"/>
              <w:jc w:val="center"/>
              <w:rPr>
                <w:rFonts w:ascii="Aptos" w:eastAsiaTheme="minorHAnsi" w:hAnsi="Aptos" w:cstheme="minorBidi"/>
                <w:b/>
                <w:bCs/>
                <w:sz w:val="28"/>
                <w:szCs w:val="28"/>
              </w:rPr>
            </w:pPr>
            <w:r w:rsidRPr="00E40343">
              <w:rPr>
                <w:rFonts w:ascii="Aptos" w:eastAsiaTheme="minorHAnsi" w:hAnsi="Aptos" w:cstheme="minorBidi"/>
                <w:b/>
                <w:bCs/>
                <w:sz w:val="28"/>
                <w:szCs w:val="28"/>
              </w:rPr>
              <w:t>Availability</w:t>
            </w:r>
          </w:p>
        </w:tc>
      </w:tr>
      <w:tr w:rsidR="0089056E" w:rsidRPr="00E40343" w14:paraId="3C909170" w14:textId="77777777" w:rsidTr="00BE0993">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49535B6"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Mental Health 24</w:t>
            </w:r>
            <w:r w:rsidRPr="000A07B0">
              <w:rPr>
                <w:rFonts w:ascii="Aptos" w:eastAsiaTheme="minorHAnsi" w:hAnsi="Aptos" w:cstheme="minorBidi"/>
                <w:sz w:val="28"/>
                <w:szCs w:val="28"/>
              </w:rPr>
              <w:noBreakHyphen/>
              <w:t>Hour Helpline</w:t>
            </w:r>
          </w:p>
        </w:tc>
        <w:tc>
          <w:tcPr>
            <w:tcW w:w="2020" w:type="dxa"/>
            <w:tcBorders>
              <w:top w:val="single" w:sz="6" w:space="0" w:color="E6E6E6"/>
              <w:left w:val="single" w:sz="6" w:space="0" w:color="E6E6E6"/>
              <w:bottom w:val="single" w:sz="6" w:space="0" w:color="E6E6E6"/>
              <w:right w:val="single" w:sz="6" w:space="0" w:color="E6E6E6"/>
            </w:tcBorders>
            <w:vAlign w:val="center"/>
            <w:hideMark/>
          </w:tcPr>
          <w:p w14:paraId="2B3A5E56"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Mental health crisis support</w:t>
            </w:r>
          </w:p>
        </w:tc>
        <w:tc>
          <w:tcPr>
            <w:tcW w:w="4529" w:type="dxa"/>
            <w:tcBorders>
              <w:top w:val="single" w:sz="6" w:space="0" w:color="E6E6E6"/>
              <w:left w:val="single" w:sz="6" w:space="0" w:color="E6E6E6"/>
              <w:bottom w:val="single" w:sz="6" w:space="0" w:color="E6E6E6"/>
              <w:right w:val="single" w:sz="6" w:space="0" w:color="E6E6E6"/>
            </w:tcBorders>
            <w:vAlign w:val="center"/>
            <w:hideMark/>
          </w:tcPr>
          <w:p w14:paraId="7941CD33"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Segoe UI Emoji" w:eastAsiaTheme="minorHAnsi" w:hAnsi="Segoe UI Emoji" w:cs="Segoe UI Emoji"/>
                <w:sz w:val="28"/>
                <w:szCs w:val="28"/>
              </w:rPr>
              <w:t>📞</w:t>
            </w:r>
            <w:r w:rsidRPr="000A07B0">
              <w:rPr>
                <w:rFonts w:ascii="Aptos" w:eastAsiaTheme="minorHAnsi" w:hAnsi="Aptos" w:cstheme="minorBidi"/>
                <w:sz w:val="28"/>
                <w:szCs w:val="28"/>
              </w:rPr>
              <w:t xml:space="preserve"> 0800 132 737</w:t>
            </w:r>
            <w:r w:rsidRPr="000A07B0">
              <w:rPr>
                <w:rFonts w:ascii="Aptos" w:eastAsiaTheme="minorHAnsi" w:hAnsi="Aptos" w:cstheme="minorBidi"/>
                <w:sz w:val="28"/>
                <w:szCs w:val="28"/>
              </w:rPr>
              <w:br/>
            </w:r>
            <w:r w:rsidRPr="000A07B0">
              <w:rPr>
                <w:rFonts w:ascii="Segoe UI Emoji" w:eastAsiaTheme="minorHAnsi" w:hAnsi="Segoe UI Emoji" w:cs="Segoe UI Emoji"/>
                <w:sz w:val="28"/>
                <w:szCs w:val="28"/>
              </w:rPr>
              <w:t>📱</w:t>
            </w:r>
            <w:r w:rsidRPr="000A07B0">
              <w:rPr>
                <w:rFonts w:ascii="Aptos" w:eastAsiaTheme="minorHAnsi" w:hAnsi="Aptos" w:cstheme="minorBidi"/>
                <w:sz w:val="28"/>
                <w:szCs w:val="28"/>
              </w:rPr>
              <w:t xml:space="preserve"> Text HELP to 81066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C6A1410"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24 hours</w:t>
            </w:r>
          </w:p>
        </w:tc>
      </w:tr>
      <w:tr w:rsidR="0089056E" w:rsidRPr="00E40343" w14:paraId="027768C5" w14:textId="77777777" w:rsidTr="00BE0993">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128579F"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Swansea Mind</w:t>
            </w:r>
          </w:p>
        </w:tc>
        <w:tc>
          <w:tcPr>
            <w:tcW w:w="2020" w:type="dxa"/>
            <w:tcBorders>
              <w:top w:val="single" w:sz="6" w:space="0" w:color="E6E6E6"/>
              <w:left w:val="single" w:sz="6" w:space="0" w:color="E6E6E6"/>
              <w:bottom w:val="single" w:sz="6" w:space="0" w:color="E6E6E6"/>
              <w:right w:val="single" w:sz="6" w:space="0" w:color="E6E6E6"/>
            </w:tcBorders>
            <w:vAlign w:val="center"/>
            <w:hideMark/>
          </w:tcPr>
          <w:p w14:paraId="53B631BF"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Local mental health support</w:t>
            </w:r>
          </w:p>
        </w:tc>
        <w:tc>
          <w:tcPr>
            <w:tcW w:w="4529" w:type="dxa"/>
            <w:tcBorders>
              <w:top w:val="single" w:sz="6" w:space="0" w:color="E6E6E6"/>
              <w:left w:val="single" w:sz="6" w:space="0" w:color="E6E6E6"/>
              <w:bottom w:val="single" w:sz="6" w:space="0" w:color="E6E6E6"/>
              <w:right w:val="single" w:sz="6" w:space="0" w:color="E6E6E6"/>
            </w:tcBorders>
            <w:vAlign w:val="center"/>
            <w:hideMark/>
          </w:tcPr>
          <w:p w14:paraId="0F9F5511"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Segoe UI Emoji" w:eastAsiaTheme="minorHAnsi" w:hAnsi="Segoe UI Emoji" w:cs="Segoe UI Emoji"/>
                <w:sz w:val="28"/>
                <w:szCs w:val="28"/>
              </w:rPr>
              <w:t>📞</w:t>
            </w:r>
            <w:r w:rsidRPr="000A07B0">
              <w:rPr>
                <w:rFonts w:ascii="Aptos" w:eastAsiaTheme="minorHAnsi" w:hAnsi="Aptos" w:cstheme="minorBidi"/>
                <w:sz w:val="28"/>
                <w:szCs w:val="28"/>
              </w:rPr>
              <w:t xml:space="preserve"> 01792 642 999</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E8F1722"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Office hours</w:t>
            </w:r>
          </w:p>
        </w:tc>
      </w:tr>
      <w:tr w:rsidR="0089056E" w:rsidRPr="00E40343" w14:paraId="02DE68BF" w14:textId="77777777" w:rsidTr="00BE0993">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9FAF2F5"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Samaritans</w:t>
            </w:r>
          </w:p>
        </w:tc>
        <w:tc>
          <w:tcPr>
            <w:tcW w:w="2020" w:type="dxa"/>
            <w:tcBorders>
              <w:top w:val="single" w:sz="6" w:space="0" w:color="E6E6E6"/>
              <w:left w:val="single" w:sz="6" w:space="0" w:color="E6E6E6"/>
              <w:bottom w:val="single" w:sz="6" w:space="0" w:color="E6E6E6"/>
              <w:right w:val="single" w:sz="6" w:space="0" w:color="E6E6E6"/>
            </w:tcBorders>
            <w:vAlign w:val="center"/>
            <w:hideMark/>
          </w:tcPr>
          <w:p w14:paraId="6B476CFB"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Emotional distress &amp; crisis</w:t>
            </w:r>
          </w:p>
        </w:tc>
        <w:tc>
          <w:tcPr>
            <w:tcW w:w="4529" w:type="dxa"/>
            <w:tcBorders>
              <w:top w:val="single" w:sz="6" w:space="0" w:color="E6E6E6"/>
              <w:left w:val="single" w:sz="6" w:space="0" w:color="E6E6E6"/>
              <w:bottom w:val="single" w:sz="6" w:space="0" w:color="E6E6E6"/>
              <w:right w:val="single" w:sz="6" w:space="0" w:color="E6E6E6"/>
            </w:tcBorders>
            <w:vAlign w:val="center"/>
            <w:hideMark/>
          </w:tcPr>
          <w:p w14:paraId="2E2CD112"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Segoe UI Emoji" w:eastAsiaTheme="minorHAnsi" w:hAnsi="Segoe UI Emoji" w:cs="Segoe UI Emoji"/>
                <w:sz w:val="28"/>
                <w:szCs w:val="28"/>
              </w:rPr>
              <w:t>📞</w:t>
            </w:r>
            <w:r w:rsidRPr="000A07B0">
              <w:rPr>
                <w:rFonts w:ascii="Aptos" w:eastAsiaTheme="minorHAnsi" w:hAnsi="Aptos" w:cstheme="minorBidi"/>
                <w:sz w:val="28"/>
                <w:szCs w:val="28"/>
              </w:rPr>
              <w:t xml:space="preserve"> 116 123 (Free)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85D6AFF"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24 hours</w:t>
            </w:r>
          </w:p>
        </w:tc>
      </w:tr>
      <w:tr w:rsidR="0089056E" w:rsidRPr="00E40343" w14:paraId="39D8917F" w14:textId="77777777" w:rsidTr="00BE0993">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9650C07"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DAN 24/7</w:t>
            </w:r>
          </w:p>
        </w:tc>
        <w:tc>
          <w:tcPr>
            <w:tcW w:w="2020" w:type="dxa"/>
            <w:tcBorders>
              <w:top w:val="single" w:sz="6" w:space="0" w:color="E6E6E6"/>
              <w:left w:val="single" w:sz="6" w:space="0" w:color="E6E6E6"/>
              <w:bottom w:val="single" w:sz="6" w:space="0" w:color="E6E6E6"/>
              <w:right w:val="single" w:sz="6" w:space="0" w:color="E6E6E6"/>
            </w:tcBorders>
            <w:vAlign w:val="center"/>
            <w:hideMark/>
          </w:tcPr>
          <w:p w14:paraId="248B3B91"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Alcohol</w:t>
            </w:r>
            <w:r w:rsidRPr="000A07B0">
              <w:rPr>
                <w:rFonts w:ascii="Aptos" w:eastAsiaTheme="minorHAnsi" w:hAnsi="Aptos" w:cstheme="minorBidi"/>
                <w:sz w:val="28"/>
                <w:szCs w:val="28"/>
              </w:rPr>
              <w:noBreakHyphen/>
              <w:t>related support</w:t>
            </w:r>
          </w:p>
        </w:tc>
        <w:tc>
          <w:tcPr>
            <w:tcW w:w="4529" w:type="dxa"/>
            <w:tcBorders>
              <w:top w:val="single" w:sz="6" w:space="0" w:color="E6E6E6"/>
              <w:left w:val="single" w:sz="6" w:space="0" w:color="E6E6E6"/>
              <w:bottom w:val="single" w:sz="6" w:space="0" w:color="E6E6E6"/>
              <w:right w:val="single" w:sz="6" w:space="0" w:color="E6E6E6"/>
            </w:tcBorders>
            <w:vAlign w:val="center"/>
            <w:hideMark/>
          </w:tcPr>
          <w:p w14:paraId="0C78FE0C"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Segoe UI Emoji" w:eastAsiaTheme="minorHAnsi" w:hAnsi="Segoe UI Emoji" w:cs="Segoe UI Emoji"/>
                <w:sz w:val="28"/>
                <w:szCs w:val="28"/>
              </w:rPr>
              <w:t>📞</w:t>
            </w:r>
            <w:r w:rsidRPr="000A07B0">
              <w:rPr>
                <w:rFonts w:ascii="Aptos" w:eastAsiaTheme="minorHAnsi" w:hAnsi="Aptos" w:cstheme="minorBidi"/>
                <w:sz w:val="28"/>
                <w:szCs w:val="28"/>
              </w:rPr>
              <w:t xml:space="preserve"> 0808 808 2234 (Freephone)</w:t>
            </w:r>
            <w:r w:rsidRPr="000A07B0">
              <w:rPr>
                <w:rFonts w:ascii="Aptos" w:eastAsiaTheme="minorHAnsi" w:hAnsi="Aptos" w:cstheme="minorBidi"/>
                <w:sz w:val="28"/>
                <w:szCs w:val="28"/>
              </w:rPr>
              <w:br/>
            </w:r>
            <w:r w:rsidRPr="000A07B0">
              <w:rPr>
                <w:rFonts w:ascii="Segoe UI Emoji" w:eastAsiaTheme="minorHAnsi" w:hAnsi="Segoe UI Emoji" w:cs="Segoe UI Emoji"/>
                <w:sz w:val="28"/>
                <w:szCs w:val="28"/>
              </w:rPr>
              <w:t>📱</w:t>
            </w:r>
            <w:r w:rsidRPr="000A07B0">
              <w:rPr>
                <w:rFonts w:ascii="Aptos" w:eastAsiaTheme="minorHAnsi" w:hAnsi="Aptos" w:cstheme="minorBidi"/>
                <w:sz w:val="28"/>
                <w:szCs w:val="28"/>
              </w:rPr>
              <w:t xml:space="preserve"> Text DAN to 81066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8B6DA12"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24 hours</w:t>
            </w:r>
          </w:p>
        </w:tc>
      </w:tr>
      <w:tr w:rsidR="0089056E" w:rsidRPr="00E40343" w14:paraId="367AE3D9" w14:textId="77777777" w:rsidTr="00BE0993">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4528E60"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 xml:space="preserve">Alcoholics Anonymous </w:t>
            </w:r>
            <w:r>
              <w:rPr>
                <w:rFonts w:ascii="Aptos" w:eastAsiaTheme="minorHAnsi" w:hAnsi="Aptos" w:cstheme="minorBidi"/>
                <w:sz w:val="28"/>
                <w:szCs w:val="28"/>
              </w:rPr>
              <w:t xml:space="preserve"> </w:t>
            </w:r>
            <w:r w:rsidRPr="000A07B0">
              <w:rPr>
                <w:rFonts w:ascii="Aptos" w:eastAsiaTheme="minorHAnsi" w:hAnsi="Aptos" w:cstheme="minorBidi"/>
                <w:sz w:val="28"/>
                <w:szCs w:val="28"/>
              </w:rPr>
              <w:t>(AA)</w:t>
            </w:r>
          </w:p>
        </w:tc>
        <w:tc>
          <w:tcPr>
            <w:tcW w:w="2020" w:type="dxa"/>
            <w:tcBorders>
              <w:top w:val="single" w:sz="6" w:space="0" w:color="E6E6E6"/>
              <w:left w:val="single" w:sz="6" w:space="0" w:color="E6E6E6"/>
              <w:bottom w:val="single" w:sz="6" w:space="0" w:color="E6E6E6"/>
              <w:right w:val="single" w:sz="6" w:space="0" w:color="E6E6E6"/>
            </w:tcBorders>
            <w:vAlign w:val="center"/>
            <w:hideMark/>
          </w:tcPr>
          <w:p w14:paraId="2E2CDF87"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Alcohol dependency support</w:t>
            </w:r>
          </w:p>
        </w:tc>
        <w:tc>
          <w:tcPr>
            <w:tcW w:w="4529" w:type="dxa"/>
            <w:tcBorders>
              <w:top w:val="single" w:sz="6" w:space="0" w:color="E6E6E6"/>
              <w:left w:val="single" w:sz="6" w:space="0" w:color="E6E6E6"/>
              <w:bottom w:val="single" w:sz="6" w:space="0" w:color="E6E6E6"/>
              <w:right w:val="single" w:sz="6" w:space="0" w:color="E6E6E6"/>
            </w:tcBorders>
            <w:vAlign w:val="center"/>
            <w:hideMark/>
          </w:tcPr>
          <w:p w14:paraId="0A88120B"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Segoe UI Emoji" w:eastAsiaTheme="minorHAnsi" w:hAnsi="Segoe UI Emoji" w:cs="Segoe UI Emoji"/>
                <w:sz w:val="28"/>
                <w:szCs w:val="28"/>
              </w:rPr>
              <w:t>📞</w:t>
            </w:r>
            <w:r w:rsidRPr="000A07B0">
              <w:rPr>
                <w:rFonts w:ascii="Aptos" w:eastAsiaTheme="minorHAnsi" w:hAnsi="Aptos" w:cstheme="minorBidi"/>
                <w:sz w:val="28"/>
                <w:szCs w:val="28"/>
              </w:rPr>
              <w:t xml:space="preserve"> 0800 917 7650</w:t>
            </w:r>
            <w:r w:rsidRPr="000A07B0">
              <w:rPr>
                <w:rFonts w:ascii="Aptos" w:eastAsiaTheme="minorHAnsi" w:hAnsi="Aptos" w:cstheme="minorBidi"/>
                <w:sz w:val="28"/>
                <w:szCs w:val="28"/>
              </w:rPr>
              <w:br/>
            </w:r>
            <w:r w:rsidRPr="000A07B0">
              <w:rPr>
                <w:rFonts w:ascii="Segoe UI Emoji" w:eastAsiaTheme="minorHAnsi" w:hAnsi="Segoe UI Emoji" w:cs="Segoe UI Emoji"/>
                <w:sz w:val="28"/>
                <w:szCs w:val="28"/>
              </w:rPr>
              <w:t>📧</w:t>
            </w:r>
            <w:r w:rsidRPr="000A07B0">
              <w:rPr>
                <w:rFonts w:ascii="Aptos" w:eastAsiaTheme="minorHAnsi" w:hAnsi="Aptos" w:cstheme="minorBidi"/>
                <w:sz w:val="28"/>
                <w:szCs w:val="28"/>
              </w:rPr>
              <w:t xml:space="preserve"> help@aamail.org</w:t>
            </w:r>
            <w:r w:rsidRPr="000A07B0">
              <w:rPr>
                <w:rFonts w:ascii="Aptos" w:eastAsiaTheme="minorHAnsi" w:hAnsi="Aptos" w:cstheme="minorBidi"/>
                <w:sz w:val="28"/>
                <w:szCs w:val="28"/>
              </w:rPr>
              <w:br/>
            </w:r>
            <w:r w:rsidRPr="000A07B0">
              <w:rPr>
                <w:rFonts w:ascii="Segoe UI Emoji" w:eastAsiaTheme="minorHAnsi" w:hAnsi="Segoe UI Emoji" w:cs="Segoe UI Emoji"/>
                <w:sz w:val="28"/>
                <w:szCs w:val="28"/>
              </w:rPr>
              <w:t>💬</w:t>
            </w:r>
            <w:r w:rsidRPr="000A07B0">
              <w:rPr>
                <w:rFonts w:ascii="Aptos" w:eastAsiaTheme="minorHAnsi" w:hAnsi="Aptos" w:cstheme="minorBidi"/>
                <w:sz w:val="28"/>
                <w:szCs w:val="28"/>
              </w:rPr>
              <w:t xml:space="preserve"> alcoholics</w:t>
            </w:r>
            <w:r w:rsidRPr="000A07B0">
              <w:rPr>
                <w:rFonts w:ascii="Aptos" w:eastAsiaTheme="minorHAnsi" w:hAnsi="Aptos" w:cstheme="minorBidi"/>
                <w:sz w:val="28"/>
                <w:szCs w:val="28"/>
              </w:rPr>
              <w:noBreakHyphen/>
              <w:t>anonymous.org.uk</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128D4DD"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24 hours</w:t>
            </w:r>
          </w:p>
        </w:tc>
      </w:tr>
      <w:tr w:rsidR="0089056E" w:rsidRPr="00E40343" w14:paraId="7AB230F1" w14:textId="77777777" w:rsidTr="00BE0993">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383D333"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 xml:space="preserve">Narcotics Anonymous </w:t>
            </w:r>
            <w:r>
              <w:rPr>
                <w:rFonts w:ascii="Aptos" w:eastAsiaTheme="minorHAnsi" w:hAnsi="Aptos" w:cstheme="minorBidi"/>
                <w:sz w:val="28"/>
                <w:szCs w:val="28"/>
              </w:rPr>
              <w:t xml:space="preserve"> </w:t>
            </w:r>
            <w:r w:rsidRPr="000A07B0">
              <w:rPr>
                <w:rFonts w:ascii="Aptos" w:eastAsiaTheme="minorHAnsi" w:hAnsi="Aptos" w:cstheme="minorBidi"/>
                <w:sz w:val="28"/>
                <w:szCs w:val="28"/>
              </w:rPr>
              <w:t>(NA)</w:t>
            </w:r>
          </w:p>
        </w:tc>
        <w:tc>
          <w:tcPr>
            <w:tcW w:w="2020" w:type="dxa"/>
            <w:tcBorders>
              <w:top w:val="single" w:sz="6" w:space="0" w:color="E6E6E6"/>
              <w:left w:val="single" w:sz="6" w:space="0" w:color="E6E6E6"/>
              <w:bottom w:val="single" w:sz="6" w:space="0" w:color="E6E6E6"/>
              <w:right w:val="single" w:sz="6" w:space="0" w:color="E6E6E6"/>
            </w:tcBorders>
            <w:vAlign w:val="center"/>
            <w:hideMark/>
          </w:tcPr>
          <w:p w14:paraId="134A1D6D"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Drug dependency support</w:t>
            </w:r>
          </w:p>
        </w:tc>
        <w:tc>
          <w:tcPr>
            <w:tcW w:w="4529" w:type="dxa"/>
            <w:tcBorders>
              <w:top w:val="single" w:sz="6" w:space="0" w:color="E6E6E6"/>
              <w:left w:val="single" w:sz="6" w:space="0" w:color="E6E6E6"/>
              <w:bottom w:val="single" w:sz="6" w:space="0" w:color="E6E6E6"/>
              <w:right w:val="single" w:sz="6" w:space="0" w:color="E6E6E6"/>
            </w:tcBorders>
            <w:vAlign w:val="center"/>
            <w:hideMark/>
          </w:tcPr>
          <w:p w14:paraId="1D57A688"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Segoe UI Emoji" w:eastAsiaTheme="minorHAnsi" w:hAnsi="Segoe UI Emoji" w:cs="Segoe UI Emoji"/>
                <w:sz w:val="28"/>
                <w:szCs w:val="28"/>
              </w:rPr>
              <w:t>📞</w:t>
            </w:r>
            <w:r w:rsidRPr="000A07B0">
              <w:rPr>
                <w:rFonts w:ascii="Aptos" w:eastAsiaTheme="minorHAnsi" w:hAnsi="Aptos" w:cstheme="minorBidi"/>
                <w:sz w:val="28"/>
                <w:szCs w:val="28"/>
              </w:rPr>
              <w:t xml:space="preserve"> 0300 999 1212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69C7145"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10am</w:t>
            </w:r>
            <w:r>
              <w:rPr>
                <w:rFonts w:ascii="Aptos" w:eastAsiaTheme="minorHAnsi" w:hAnsi="Aptos" w:cstheme="minorBidi"/>
                <w:sz w:val="28"/>
                <w:szCs w:val="28"/>
              </w:rPr>
              <w:t xml:space="preserve"> </w:t>
            </w:r>
            <w:proofErr w:type="spellStart"/>
            <w:r>
              <w:rPr>
                <w:rFonts w:ascii="Aptos" w:eastAsiaTheme="minorHAnsi" w:hAnsi="Aptos" w:cstheme="minorBidi"/>
                <w:sz w:val="28"/>
                <w:szCs w:val="28"/>
              </w:rPr>
              <w:t>til</w:t>
            </w:r>
            <w:proofErr w:type="spellEnd"/>
            <w:r>
              <w:rPr>
                <w:rFonts w:ascii="Aptos" w:eastAsiaTheme="minorHAnsi" w:hAnsi="Aptos" w:cstheme="minorBidi"/>
                <w:sz w:val="28"/>
                <w:szCs w:val="28"/>
              </w:rPr>
              <w:t xml:space="preserve"> </w:t>
            </w:r>
            <w:r w:rsidRPr="000A07B0">
              <w:rPr>
                <w:rFonts w:ascii="Aptos" w:eastAsiaTheme="minorHAnsi" w:hAnsi="Aptos" w:cstheme="minorBidi"/>
                <w:sz w:val="28"/>
                <w:szCs w:val="28"/>
              </w:rPr>
              <w:t>midnight</w:t>
            </w:r>
          </w:p>
        </w:tc>
      </w:tr>
      <w:tr w:rsidR="0089056E" w:rsidRPr="00E40343" w14:paraId="6BB6BE2C" w14:textId="77777777" w:rsidTr="00BE0993">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10C7554"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lastRenderedPageBreak/>
              <w:t>Live Fear Free</w:t>
            </w:r>
          </w:p>
        </w:tc>
        <w:tc>
          <w:tcPr>
            <w:tcW w:w="2020" w:type="dxa"/>
            <w:tcBorders>
              <w:top w:val="single" w:sz="6" w:space="0" w:color="E6E6E6"/>
              <w:left w:val="single" w:sz="6" w:space="0" w:color="E6E6E6"/>
              <w:bottom w:val="single" w:sz="6" w:space="0" w:color="E6E6E6"/>
              <w:right w:val="single" w:sz="6" w:space="0" w:color="E6E6E6"/>
            </w:tcBorders>
            <w:vAlign w:val="center"/>
            <w:hideMark/>
          </w:tcPr>
          <w:p w14:paraId="75FDE104"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Domestic abuse &amp; sexual violence</w:t>
            </w:r>
          </w:p>
        </w:tc>
        <w:tc>
          <w:tcPr>
            <w:tcW w:w="4529" w:type="dxa"/>
            <w:tcBorders>
              <w:top w:val="single" w:sz="6" w:space="0" w:color="E6E6E6"/>
              <w:left w:val="single" w:sz="6" w:space="0" w:color="E6E6E6"/>
              <w:bottom w:val="single" w:sz="6" w:space="0" w:color="E6E6E6"/>
              <w:right w:val="single" w:sz="6" w:space="0" w:color="E6E6E6"/>
            </w:tcBorders>
            <w:vAlign w:val="center"/>
            <w:hideMark/>
          </w:tcPr>
          <w:p w14:paraId="27AE5DED"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Segoe UI Emoji" w:eastAsiaTheme="minorHAnsi" w:hAnsi="Segoe UI Emoji" w:cs="Segoe UI Emoji"/>
                <w:sz w:val="28"/>
                <w:szCs w:val="28"/>
              </w:rPr>
              <w:t>📞</w:t>
            </w:r>
            <w:r w:rsidRPr="000A07B0">
              <w:rPr>
                <w:rFonts w:ascii="Aptos" w:eastAsiaTheme="minorHAnsi" w:hAnsi="Aptos" w:cstheme="minorBidi"/>
                <w:sz w:val="28"/>
                <w:szCs w:val="28"/>
              </w:rPr>
              <w:t xml:space="preserve"> 0808 801 0800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7561028"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24 hours</w:t>
            </w:r>
          </w:p>
        </w:tc>
      </w:tr>
      <w:tr w:rsidR="0089056E" w:rsidRPr="00E40343" w14:paraId="1837F6EF" w14:textId="77777777" w:rsidTr="00BE0993">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CAA908C"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CALM</w:t>
            </w:r>
          </w:p>
        </w:tc>
        <w:tc>
          <w:tcPr>
            <w:tcW w:w="2020" w:type="dxa"/>
            <w:tcBorders>
              <w:top w:val="single" w:sz="6" w:space="0" w:color="E6E6E6"/>
              <w:left w:val="single" w:sz="6" w:space="0" w:color="E6E6E6"/>
              <w:bottom w:val="single" w:sz="6" w:space="0" w:color="E6E6E6"/>
              <w:right w:val="single" w:sz="6" w:space="0" w:color="E6E6E6"/>
            </w:tcBorders>
            <w:vAlign w:val="center"/>
            <w:hideMark/>
          </w:tcPr>
          <w:p w14:paraId="167840B9"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Suicidal feelings, isolation</w:t>
            </w:r>
          </w:p>
        </w:tc>
        <w:tc>
          <w:tcPr>
            <w:tcW w:w="4529" w:type="dxa"/>
            <w:tcBorders>
              <w:top w:val="single" w:sz="6" w:space="0" w:color="E6E6E6"/>
              <w:left w:val="single" w:sz="6" w:space="0" w:color="E6E6E6"/>
              <w:bottom w:val="single" w:sz="6" w:space="0" w:color="E6E6E6"/>
              <w:right w:val="single" w:sz="6" w:space="0" w:color="E6E6E6"/>
            </w:tcBorders>
            <w:vAlign w:val="center"/>
            <w:hideMark/>
          </w:tcPr>
          <w:p w14:paraId="1E57C855"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Segoe UI Emoji" w:eastAsiaTheme="minorHAnsi" w:hAnsi="Segoe UI Emoji" w:cs="Segoe UI Emoji"/>
                <w:sz w:val="28"/>
                <w:szCs w:val="28"/>
              </w:rPr>
              <w:t>📞</w:t>
            </w:r>
            <w:r w:rsidRPr="000A07B0">
              <w:rPr>
                <w:rFonts w:ascii="Aptos" w:eastAsiaTheme="minorHAnsi" w:hAnsi="Aptos" w:cstheme="minorBidi"/>
                <w:sz w:val="28"/>
                <w:szCs w:val="28"/>
              </w:rPr>
              <w:t xml:space="preserve"> 0800 585 858</w:t>
            </w:r>
            <w:r w:rsidRPr="000A07B0">
              <w:rPr>
                <w:rFonts w:ascii="Aptos" w:eastAsiaTheme="minorHAnsi" w:hAnsi="Aptos" w:cstheme="minorBidi"/>
                <w:sz w:val="28"/>
                <w:szCs w:val="28"/>
              </w:rPr>
              <w:br/>
            </w:r>
            <w:r w:rsidRPr="000A07B0">
              <w:rPr>
                <w:rFonts w:ascii="Segoe UI Emoji" w:eastAsiaTheme="minorHAnsi" w:hAnsi="Segoe UI Emoji" w:cs="Segoe UI Emoji"/>
                <w:sz w:val="28"/>
                <w:szCs w:val="28"/>
              </w:rPr>
              <w:t>💬</w:t>
            </w:r>
            <w:r w:rsidRPr="000A07B0">
              <w:rPr>
                <w:rFonts w:ascii="Aptos" w:eastAsiaTheme="minorHAnsi" w:hAnsi="Aptos" w:cstheme="minorBidi"/>
                <w:sz w:val="28"/>
                <w:szCs w:val="28"/>
              </w:rPr>
              <w:t xml:space="preserve"> thecalmzone.net/help/webchat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AD3787" w14:textId="77777777" w:rsidR="0089056E" w:rsidRPr="000A07B0" w:rsidRDefault="0089056E" w:rsidP="00041327">
            <w:pPr>
              <w:spacing w:after="160" w:line="480" w:lineRule="auto"/>
              <w:jc w:val="center"/>
              <w:rPr>
                <w:rFonts w:ascii="Aptos" w:eastAsiaTheme="minorHAnsi" w:hAnsi="Aptos" w:cstheme="minorBidi"/>
                <w:sz w:val="28"/>
                <w:szCs w:val="28"/>
              </w:rPr>
            </w:pPr>
            <w:r w:rsidRPr="000A07B0">
              <w:rPr>
                <w:rFonts w:ascii="Aptos" w:eastAsiaTheme="minorHAnsi" w:hAnsi="Aptos" w:cstheme="minorBidi"/>
                <w:sz w:val="28"/>
                <w:szCs w:val="28"/>
              </w:rPr>
              <w:t>5pm</w:t>
            </w:r>
            <w:r>
              <w:rPr>
                <w:rFonts w:ascii="Aptos" w:eastAsiaTheme="minorHAnsi" w:hAnsi="Aptos" w:cstheme="minorBidi"/>
                <w:sz w:val="28"/>
                <w:szCs w:val="28"/>
              </w:rPr>
              <w:t xml:space="preserve"> </w:t>
            </w:r>
            <w:proofErr w:type="spellStart"/>
            <w:r>
              <w:rPr>
                <w:rFonts w:ascii="Aptos" w:eastAsiaTheme="minorHAnsi" w:hAnsi="Aptos" w:cstheme="minorBidi"/>
                <w:sz w:val="28"/>
                <w:szCs w:val="28"/>
              </w:rPr>
              <w:t>til</w:t>
            </w:r>
            <w:proofErr w:type="spellEnd"/>
            <w:r>
              <w:rPr>
                <w:rFonts w:ascii="Aptos" w:eastAsiaTheme="minorHAnsi" w:hAnsi="Aptos" w:cstheme="minorBidi"/>
                <w:sz w:val="28"/>
                <w:szCs w:val="28"/>
              </w:rPr>
              <w:t xml:space="preserve"> </w:t>
            </w:r>
            <w:r w:rsidRPr="000A07B0">
              <w:rPr>
                <w:rFonts w:ascii="Aptos" w:eastAsiaTheme="minorHAnsi" w:hAnsi="Aptos" w:cstheme="minorBidi"/>
                <w:sz w:val="28"/>
                <w:szCs w:val="28"/>
              </w:rPr>
              <w:t>midnight</w:t>
            </w:r>
          </w:p>
        </w:tc>
      </w:tr>
    </w:tbl>
    <w:p w14:paraId="3608EDD7" w14:textId="77777777" w:rsidR="0089056E" w:rsidRDefault="0089056E" w:rsidP="00041327">
      <w:pPr>
        <w:spacing w:after="160" w:line="480" w:lineRule="auto"/>
        <w:rPr>
          <w:rFonts w:ascii="Aptos" w:eastAsiaTheme="minorHAnsi" w:hAnsi="Aptos" w:cstheme="minorBidi"/>
          <w:b/>
          <w:bCs/>
          <w:sz w:val="28"/>
          <w:szCs w:val="28"/>
        </w:rPr>
      </w:pPr>
    </w:p>
    <w:p w14:paraId="0F9921BB" w14:textId="77777777" w:rsidR="0089056E" w:rsidRPr="00E40343" w:rsidRDefault="0089056E" w:rsidP="00041327">
      <w:pPr>
        <w:spacing w:after="160" w:line="480" w:lineRule="auto"/>
        <w:rPr>
          <w:rFonts w:ascii="Aptos" w:eastAsiaTheme="minorHAnsi" w:hAnsi="Aptos" w:cstheme="minorBidi"/>
          <w:sz w:val="28"/>
          <w:szCs w:val="28"/>
        </w:rPr>
      </w:pPr>
    </w:p>
    <w:p w14:paraId="00AFC77F" w14:textId="77777777" w:rsidR="0089056E" w:rsidRDefault="00510936" w:rsidP="00041327">
      <w:pPr>
        <w:spacing w:after="160" w:line="480" w:lineRule="auto"/>
        <w:rPr>
          <w:rFonts w:ascii="Aptos" w:eastAsia="Aptos" w:hAnsi="Aptos"/>
          <w:kern w:val="2"/>
          <w14:ligatures w14:val="standardContextual"/>
        </w:rPr>
        <w:sectPr w:rsidR="0089056E" w:rsidSect="0089056E">
          <w:headerReference w:type="default" r:id="rId21"/>
          <w:pgSz w:w="11906" w:h="16838" w:code="9"/>
          <w:pgMar w:top="720" w:right="720" w:bottom="720" w:left="720" w:header="709" w:footer="709" w:gutter="0"/>
          <w:cols w:space="708"/>
          <w:vAlign w:val="center"/>
          <w:docGrid w:linePitch="360"/>
        </w:sectPr>
      </w:pPr>
      <w:r>
        <w:rPr>
          <w:rFonts w:ascii="Aptos" w:eastAsia="Aptos" w:hAnsi="Aptos"/>
          <w:kern w:val="2"/>
          <w14:ligatures w14:val="standardContextual"/>
        </w:rPr>
        <w:pict w14:anchorId="1188CBCE">
          <v:rect id="_x0000_i1045" style="width:0;height:1.5pt" o:hralign="center" o:hrstd="t" o:hr="t" fillcolor="#a0a0a0" stroked="f"/>
        </w:pict>
      </w:r>
    </w:p>
    <w:p w14:paraId="72850E54" w14:textId="77777777" w:rsidR="0089056E" w:rsidRPr="00E40343" w:rsidRDefault="0089056E" w:rsidP="00041327">
      <w:pPr>
        <w:spacing w:after="160" w:line="480" w:lineRule="auto"/>
        <w:rPr>
          <w:rFonts w:ascii="Aptos" w:eastAsia="Aptos" w:hAnsi="Aptos"/>
          <w:b/>
          <w:bCs/>
          <w:kern w:val="2"/>
          <w14:ligatures w14:val="standardContextual"/>
        </w:rPr>
      </w:pPr>
      <w:r w:rsidRPr="00E40343">
        <w:rPr>
          <w:rFonts w:ascii="Aptos" w:eastAsia="Aptos" w:hAnsi="Aptos"/>
          <w:b/>
          <w:bCs/>
          <w:kern w:val="2"/>
          <w14:ligatures w14:val="standardContextual"/>
        </w:rPr>
        <w:lastRenderedPageBreak/>
        <w:t>Narcotics Anonymous (NA)</w:t>
      </w:r>
    </w:p>
    <w:p w14:paraId="75839962" w14:textId="77777777" w:rsidR="0089056E" w:rsidRPr="00E40343" w:rsidRDefault="0089056E" w:rsidP="00041327">
      <w:p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UKNA Helpline:</w:t>
      </w:r>
      <w:r w:rsidRPr="00E40343">
        <w:rPr>
          <w:rFonts w:ascii="Aptos" w:eastAsia="Aptos" w:hAnsi="Aptos"/>
          <w:kern w:val="2"/>
          <w14:ligatures w14:val="standardContextual"/>
        </w:rPr>
        <w:t xml:space="preserve"> 0300 999 1212 (10am–midnight)</w:t>
      </w:r>
    </w:p>
    <w:p w14:paraId="54A04D7F" w14:textId="77777777" w:rsidR="0089056E" w:rsidRPr="00E40343" w:rsidRDefault="0089056E" w:rsidP="00041327">
      <w:p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Regular Meetings</w:t>
      </w:r>
    </w:p>
    <w:p w14:paraId="24C9D595" w14:textId="77777777" w:rsidR="0089056E" w:rsidRPr="00E40343" w:rsidRDefault="0089056E" w:rsidP="00041327">
      <w:pPr>
        <w:numPr>
          <w:ilvl w:val="0"/>
          <w:numId w:val="2"/>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Monday:</w:t>
      </w:r>
      <w:r w:rsidRPr="00E40343">
        <w:rPr>
          <w:rFonts w:ascii="Aptos" w:eastAsia="Aptos" w:hAnsi="Aptos"/>
          <w:kern w:val="2"/>
          <w14:ligatures w14:val="standardContextual"/>
        </w:rPr>
        <w:t xml:space="preserve"> 8:00pm – 9:15pm</w:t>
      </w:r>
      <w:r w:rsidRPr="00E40343">
        <w:rPr>
          <w:rFonts w:ascii="Aptos" w:eastAsia="Aptos" w:hAnsi="Aptos"/>
          <w:kern w:val="2"/>
          <w14:ligatures w14:val="standardContextual"/>
        </w:rPr>
        <w:br/>
      </w:r>
      <w:r w:rsidRPr="00E40343">
        <w:rPr>
          <w:rFonts w:ascii="Aptos" w:eastAsia="Aptos" w:hAnsi="Aptos"/>
          <w:i/>
          <w:iCs/>
          <w:kern w:val="2"/>
          <w14:ligatures w14:val="standardContextual"/>
        </w:rPr>
        <w:t>Annexe, Quaker House, Page Street, Swansea, SA1 4EZ</w:t>
      </w:r>
    </w:p>
    <w:p w14:paraId="6E1383CD" w14:textId="77777777" w:rsidR="0089056E" w:rsidRPr="00E40343" w:rsidRDefault="0089056E" w:rsidP="00041327">
      <w:pPr>
        <w:numPr>
          <w:ilvl w:val="0"/>
          <w:numId w:val="2"/>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Wednesday:</w:t>
      </w:r>
      <w:r w:rsidRPr="00E40343">
        <w:rPr>
          <w:rFonts w:ascii="Aptos" w:eastAsia="Aptos" w:hAnsi="Aptos"/>
          <w:kern w:val="2"/>
          <w14:ligatures w14:val="standardContextual"/>
        </w:rPr>
        <w:t xml:space="preserve"> 8:00pm – 9:30pm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Main Building, Quaker House, Page Street, Swansea, SA1 4EZ</w:t>
      </w:r>
    </w:p>
    <w:p w14:paraId="7DB44508" w14:textId="77777777" w:rsidR="0089056E" w:rsidRPr="00E40343" w:rsidRDefault="0089056E" w:rsidP="00041327">
      <w:pPr>
        <w:numPr>
          <w:ilvl w:val="0"/>
          <w:numId w:val="2"/>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Friday:</w:t>
      </w:r>
      <w:r w:rsidRPr="00E40343">
        <w:rPr>
          <w:rFonts w:ascii="Aptos" w:eastAsia="Aptos" w:hAnsi="Aptos"/>
          <w:kern w:val="2"/>
          <w14:ligatures w14:val="standardContextual"/>
        </w:rPr>
        <w:t xml:space="preserve"> 8:00pm – 9:30pm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Annexe, Quaker Meeting House, Page Street, Swansea, SA1 4EZ</w:t>
      </w:r>
    </w:p>
    <w:p w14:paraId="07C943F6" w14:textId="77777777" w:rsidR="0089056E" w:rsidRPr="00E40343" w:rsidRDefault="0089056E" w:rsidP="00041327">
      <w:pPr>
        <w:numPr>
          <w:ilvl w:val="0"/>
          <w:numId w:val="2"/>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Saturday:</w:t>
      </w:r>
      <w:r w:rsidRPr="00E40343">
        <w:rPr>
          <w:rFonts w:ascii="Aptos" w:eastAsia="Aptos" w:hAnsi="Aptos"/>
          <w:kern w:val="2"/>
          <w14:ligatures w14:val="standardContextual"/>
        </w:rPr>
        <w:t xml:space="preserve"> 6:30pm – 7:30pm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Quaker House, Page Street, Swansea, SA1 4EZ</w:t>
      </w:r>
    </w:p>
    <w:p w14:paraId="4F40F82D" w14:textId="77777777" w:rsidR="0089056E" w:rsidRPr="00E40343" w:rsidRDefault="00510936" w:rsidP="00041327">
      <w:pPr>
        <w:spacing w:after="160" w:line="480" w:lineRule="auto"/>
        <w:rPr>
          <w:rFonts w:ascii="Aptos" w:eastAsia="Aptos" w:hAnsi="Aptos"/>
          <w:kern w:val="2"/>
          <w14:ligatures w14:val="standardContextual"/>
        </w:rPr>
      </w:pPr>
      <w:r>
        <w:rPr>
          <w:rFonts w:ascii="Aptos" w:eastAsia="Aptos" w:hAnsi="Aptos"/>
          <w:kern w:val="2"/>
          <w14:ligatures w14:val="standardContextual"/>
        </w:rPr>
        <w:pict w14:anchorId="47FF6A0A">
          <v:rect id="_x0000_i1046" style="width:0;height:1.5pt" o:hralign="center" o:hrstd="t" o:hr="t" fillcolor="#a0a0a0" stroked="f"/>
        </w:pict>
      </w:r>
    </w:p>
    <w:p w14:paraId="0A7DBEF3" w14:textId="77777777" w:rsidR="0089056E" w:rsidRPr="00E40343" w:rsidRDefault="0089056E" w:rsidP="00041327">
      <w:pPr>
        <w:spacing w:after="160" w:line="480" w:lineRule="auto"/>
        <w:rPr>
          <w:rFonts w:ascii="Aptos" w:eastAsia="Aptos" w:hAnsi="Aptos"/>
          <w:b/>
          <w:bCs/>
          <w:kern w:val="2"/>
          <w14:ligatures w14:val="standardContextual"/>
        </w:rPr>
      </w:pPr>
      <w:r w:rsidRPr="00E40343">
        <w:rPr>
          <w:rFonts w:ascii="Aptos" w:eastAsia="Aptos" w:hAnsi="Aptos"/>
          <w:b/>
          <w:bCs/>
          <w:kern w:val="2"/>
          <w14:ligatures w14:val="standardContextual"/>
        </w:rPr>
        <w:t>Cocaine Anonymous (CA)</w:t>
      </w:r>
    </w:p>
    <w:p w14:paraId="151339A3" w14:textId="77777777" w:rsidR="0089056E" w:rsidRPr="00E40343" w:rsidRDefault="0089056E" w:rsidP="00041327">
      <w:p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UK Helpline:</w:t>
      </w:r>
      <w:r w:rsidRPr="00E40343">
        <w:rPr>
          <w:rFonts w:ascii="Aptos" w:eastAsia="Aptos" w:hAnsi="Aptos"/>
          <w:kern w:val="2"/>
          <w14:ligatures w14:val="standardContextual"/>
        </w:rPr>
        <w:t xml:space="preserve"> 0800 612 0225 (10am–10pm)</w:t>
      </w:r>
    </w:p>
    <w:p w14:paraId="1D96CF06" w14:textId="77777777" w:rsidR="0089056E" w:rsidRPr="00E40343" w:rsidRDefault="0089056E" w:rsidP="00041327">
      <w:p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Regular Meetings</w:t>
      </w:r>
    </w:p>
    <w:p w14:paraId="3D90E47C" w14:textId="77777777" w:rsidR="0089056E" w:rsidRPr="00E40343" w:rsidRDefault="0089056E" w:rsidP="00041327">
      <w:pPr>
        <w:numPr>
          <w:ilvl w:val="0"/>
          <w:numId w:val="3"/>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Tuesday (Morning):</w:t>
      </w:r>
      <w:r w:rsidRPr="00E40343">
        <w:rPr>
          <w:rFonts w:ascii="Aptos" w:eastAsia="Aptos" w:hAnsi="Aptos"/>
          <w:kern w:val="2"/>
          <w14:ligatures w14:val="standardContextual"/>
        </w:rPr>
        <w:t xml:space="preserve"> 11:00am – 12:00pm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Kings Church, Heol Y Gors, Townhill, SA1 6RY</w:t>
      </w:r>
    </w:p>
    <w:p w14:paraId="7A9A3193" w14:textId="77777777" w:rsidR="0089056E" w:rsidRPr="00E40343" w:rsidRDefault="0089056E" w:rsidP="00041327">
      <w:pPr>
        <w:numPr>
          <w:ilvl w:val="0"/>
          <w:numId w:val="3"/>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Tuesday (Evening):</w:t>
      </w:r>
      <w:r w:rsidRPr="00E40343">
        <w:rPr>
          <w:rFonts w:ascii="Aptos" w:eastAsia="Aptos" w:hAnsi="Aptos"/>
          <w:kern w:val="2"/>
          <w14:ligatures w14:val="standardContextual"/>
        </w:rPr>
        <w:t xml:space="preserve"> 8:00pm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 xml:space="preserve">St Benedict’s Catholic Church, </w:t>
      </w:r>
      <w:proofErr w:type="spellStart"/>
      <w:r w:rsidRPr="00E40343">
        <w:rPr>
          <w:rFonts w:ascii="Aptos" w:eastAsia="Aptos" w:hAnsi="Aptos"/>
          <w:i/>
          <w:iCs/>
          <w:kern w:val="2"/>
          <w14:ligatures w14:val="standardContextual"/>
        </w:rPr>
        <w:t>Llythrid</w:t>
      </w:r>
      <w:proofErr w:type="spellEnd"/>
      <w:r w:rsidRPr="00E40343">
        <w:rPr>
          <w:rFonts w:ascii="Aptos" w:eastAsia="Aptos" w:hAnsi="Aptos"/>
          <w:i/>
          <w:iCs/>
          <w:kern w:val="2"/>
          <w14:ligatures w14:val="standardContextual"/>
        </w:rPr>
        <w:t xml:space="preserve"> Avenue, </w:t>
      </w:r>
      <w:proofErr w:type="spellStart"/>
      <w:r w:rsidRPr="00E40343">
        <w:rPr>
          <w:rFonts w:ascii="Aptos" w:eastAsia="Aptos" w:hAnsi="Aptos"/>
          <w:i/>
          <w:iCs/>
          <w:kern w:val="2"/>
          <w14:ligatures w14:val="standardContextual"/>
        </w:rPr>
        <w:t>Sketty</w:t>
      </w:r>
      <w:proofErr w:type="spellEnd"/>
      <w:r w:rsidRPr="00E40343">
        <w:rPr>
          <w:rFonts w:ascii="Aptos" w:eastAsia="Aptos" w:hAnsi="Aptos"/>
          <w:i/>
          <w:iCs/>
          <w:kern w:val="2"/>
          <w14:ligatures w14:val="standardContextual"/>
        </w:rPr>
        <w:t xml:space="preserve"> Road, Uplands, Swansea, SA2 0JJ</w:t>
      </w:r>
    </w:p>
    <w:p w14:paraId="086CCE04" w14:textId="77777777" w:rsidR="0089056E" w:rsidRPr="00E40343" w:rsidRDefault="0089056E" w:rsidP="00041327">
      <w:pPr>
        <w:numPr>
          <w:ilvl w:val="0"/>
          <w:numId w:val="3"/>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lastRenderedPageBreak/>
        <w:t>Thursday (Morning):</w:t>
      </w:r>
      <w:r w:rsidRPr="00E40343">
        <w:rPr>
          <w:rFonts w:ascii="Aptos" w:eastAsia="Aptos" w:hAnsi="Aptos"/>
          <w:kern w:val="2"/>
          <w14:ligatures w14:val="standardContextual"/>
        </w:rPr>
        <w:t xml:space="preserve"> 11:00am – 12:00pm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Kings Church, Heol Y Gors, Townhill, SA1 6RY</w:t>
      </w:r>
    </w:p>
    <w:p w14:paraId="51281B6F" w14:textId="77777777" w:rsidR="0089056E" w:rsidRPr="00E40343" w:rsidRDefault="0089056E" w:rsidP="00041327">
      <w:pPr>
        <w:numPr>
          <w:ilvl w:val="0"/>
          <w:numId w:val="3"/>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Thursday (Evening):</w:t>
      </w:r>
      <w:r w:rsidRPr="00E40343">
        <w:rPr>
          <w:rFonts w:ascii="Aptos" w:eastAsia="Aptos" w:hAnsi="Aptos"/>
          <w:kern w:val="2"/>
          <w14:ligatures w14:val="standardContextual"/>
        </w:rPr>
        <w:t xml:space="preserve"> 7:00pm</w:t>
      </w:r>
      <w:r w:rsidRPr="00E40343">
        <w:rPr>
          <w:rFonts w:ascii="Aptos" w:eastAsia="Aptos" w:hAnsi="Aptos"/>
          <w:kern w:val="2"/>
          <w14:ligatures w14:val="standardContextual"/>
        </w:rPr>
        <w:br/>
      </w:r>
      <w:proofErr w:type="spellStart"/>
      <w:r w:rsidRPr="00E40343">
        <w:rPr>
          <w:rFonts w:ascii="Aptos" w:eastAsia="Aptos" w:hAnsi="Aptos"/>
          <w:i/>
          <w:iCs/>
          <w:kern w:val="2"/>
          <w14:ligatures w14:val="standardContextual"/>
        </w:rPr>
        <w:t>Penlan</w:t>
      </w:r>
      <w:proofErr w:type="spellEnd"/>
      <w:r w:rsidRPr="00E40343">
        <w:rPr>
          <w:rFonts w:ascii="Aptos" w:eastAsia="Aptos" w:hAnsi="Aptos"/>
          <w:i/>
          <w:iCs/>
          <w:kern w:val="2"/>
          <w14:ligatures w14:val="standardContextual"/>
        </w:rPr>
        <w:t xml:space="preserve"> Methodist Church, Heol Gwyrosydd, </w:t>
      </w:r>
      <w:proofErr w:type="spellStart"/>
      <w:r w:rsidRPr="00E40343">
        <w:rPr>
          <w:rFonts w:ascii="Aptos" w:eastAsia="Aptos" w:hAnsi="Aptos"/>
          <w:i/>
          <w:iCs/>
          <w:kern w:val="2"/>
          <w14:ligatures w14:val="standardContextual"/>
        </w:rPr>
        <w:t>Penlan</w:t>
      </w:r>
      <w:proofErr w:type="spellEnd"/>
      <w:r w:rsidRPr="00E40343">
        <w:rPr>
          <w:rFonts w:ascii="Aptos" w:eastAsia="Aptos" w:hAnsi="Aptos"/>
          <w:i/>
          <w:iCs/>
          <w:kern w:val="2"/>
          <w14:ligatures w14:val="standardContextual"/>
        </w:rPr>
        <w:t>, SA5 7BX</w:t>
      </w:r>
    </w:p>
    <w:p w14:paraId="0AB16312" w14:textId="77777777" w:rsidR="0089056E" w:rsidRPr="00E40343" w:rsidRDefault="0089056E" w:rsidP="00041327">
      <w:pPr>
        <w:numPr>
          <w:ilvl w:val="0"/>
          <w:numId w:val="3"/>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Friday (Evening):</w:t>
      </w:r>
      <w:r w:rsidRPr="00E40343">
        <w:rPr>
          <w:rFonts w:ascii="Aptos" w:eastAsia="Aptos" w:hAnsi="Aptos"/>
          <w:kern w:val="2"/>
          <w14:ligatures w14:val="standardContextual"/>
        </w:rPr>
        <w:t xml:space="preserve"> 7:15pm</w:t>
      </w:r>
      <w:r w:rsidRPr="00E40343">
        <w:rPr>
          <w:rFonts w:ascii="Aptos" w:eastAsia="Aptos" w:hAnsi="Aptos"/>
          <w:kern w:val="2"/>
          <w14:ligatures w14:val="standardContextual"/>
        </w:rPr>
        <w:br/>
      </w:r>
      <w:r w:rsidRPr="00E40343">
        <w:rPr>
          <w:rFonts w:ascii="Aptos" w:eastAsia="Aptos" w:hAnsi="Aptos"/>
          <w:i/>
          <w:iCs/>
          <w:kern w:val="2"/>
          <w14:ligatures w14:val="standardContextual"/>
        </w:rPr>
        <w:t>Linden Church, Elm Grove Road, West Cross, SA3 5LD</w:t>
      </w:r>
    </w:p>
    <w:p w14:paraId="523252AD" w14:textId="77777777" w:rsidR="0089056E" w:rsidRPr="00E40343" w:rsidRDefault="0089056E" w:rsidP="00041327">
      <w:pPr>
        <w:numPr>
          <w:ilvl w:val="0"/>
          <w:numId w:val="3"/>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Saturday (Morning):</w:t>
      </w:r>
      <w:r w:rsidRPr="00E40343">
        <w:rPr>
          <w:rFonts w:ascii="Aptos" w:eastAsia="Aptos" w:hAnsi="Aptos"/>
          <w:kern w:val="2"/>
          <w14:ligatures w14:val="standardContextual"/>
        </w:rPr>
        <w:t xml:space="preserve"> 10:00am – 11:00am</w:t>
      </w:r>
      <w:r w:rsidRPr="00E40343">
        <w:rPr>
          <w:rFonts w:ascii="Aptos" w:eastAsia="Aptos" w:hAnsi="Aptos"/>
          <w:kern w:val="2"/>
          <w14:ligatures w14:val="standardContextual"/>
        </w:rPr>
        <w:br/>
      </w:r>
      <w:proofErr w:type="spellStart"/>
      <w:r w:rsidRPr="00E40343">
        <w:rPr>
          <w:rFonts w:ascii="Aptos" w:eastAsia="Aptos" w:hAnsi="Aptos"/>
          <w:i/>
          <w:iCs/>
          <w:kern w:val="2"/>
          <w14:ligatures w14:val="standardContextual"/>
        </w:rPr>
        <w:t>Penlan</w:t>
      </w:r>
      <w:proofErr w:type="spellEnd"/>
      <w:r w:rsidRPr="00E40343">
        <w:rPr>
          <w:rFonts w:ascii="Aptos" w:eastAsia="Aptos" w:hAnsi="Aptos"/>
          <w:i/>
          <w:iCs/>
          <w:kern w:val="2"/>
          <w14:ligatures w14:val="standardContextual"/>
        </w:rPr>
        <w:t xml:space="preserve"> Methodist Church, Heol Gwyrosydd, </w:t>
      </w:r>
      <w:proofErr w:type="spellStart"/>
      <w:r w:rsidRPr="00E40343">
        <w:rPr>
          <w:rFonts w:ascii="Aptos" w:eastAsia="Aptos" w:hAnsi="Aptos"/>
          <w:i/>
          <w:iCs/>
          <w:kern w:val="2"/>
          <w14:ligatures w14:val="standardContextual"/>
        </w:rPr>
        <w:t>Penlan</w:t>
      </w:r>
      <w:proofErr w:type="spellEnd"/>
      <w:r w:rsidRPr="00E40343">
        <w:rPr>
          <w:rFonts w:ascii="Aptos" w:eastAsia="Aptos" w:hAnsi="Aptos"/>
          <w:i/>
          <w:iCs/>
          <w:kern w:val="2"/>
          <w14:ligatures w14:val="standardContextual"/>
        </w:rPr>
        <w:t>, SA5 7BX</w:t>
      </w:r>
    </w:p>
    <w:p w14:paraId="6F9A85F8" w14:textId="77777777" w:rsidR="0089056E" w:rsidRDefault="0089056E" w:rsidP="00041327">
      <w:pPr>
        <w:spacing w:after="160" w:line="480" w:lineRule="auto"/>
        <w:rPr>
          <w:rFonts w:ascii="Aptos" w:eastAsia="Aptos" w:hAnsi="Aptos"/>
          <w:kern w:val="2"/>
          <w14:ligatures w14:val="standardContextual"/>
        </w:rPr>
      </w:pPr>
    </w:p>
    <w:p w14:paraId="1612741B" w14:textId="77777777" w:rsidR="0089056E" w:rsidRPr="00E40343" w:rsidRDefault="0089056E" w:rsidP="00041327">
      <w:pPr>
        <w:spacing w:after="160" w:line="480" w:lineRule="auto"/>
        <w:rPr>
          <w:rFonts w:ascii="Aptos" w:eastAsia="Aptos" w:hAnsi="Aptos"/>
          <w:kern w:val="2"/>
          <w14:ligatures w14:val="standardContextual"/>
        </w:rPr>
      </w:pPr>
    </w:p>
    <w:p w14:paraId="5CFCF0C5" w14:textId="77777777" w:rsidR="0089056E" w:rsidRPr="00E40343" w:rsidRDefault="00510936" w:rsidP="00041327">
      <w:pPr>
        <w:spacing w:after="160" w:line="480" w:lineRule="auto"/>
        <w:rPr>
          <w:rFonts w:ascii="Aptos" w:eastAsia="Aptos" w:hAnsi="Aptos"/>
          <w:kern w:val="2"/>
          <w14:ligatures w14:val="standardContextual"/>
        </w:rPr>
      </w:pPr>
      <w:r>
        <w:rPr>
          <w:rFonts w:ascii="Aptos" w:eastAsia="Aptos" w:hAnsi="Aptos"/>
          <w:kern w:val="2"/>
          <w14:ligatures w14:val="standardContextual"/>
        </w:rPr>
        <w:pict w14:anchorId="2C93D10F">
          <v:rect id="_x0000_i1047" style="width:0;height:1.5pt" o:hralign="center" o:hrstd="t" o:hr="t" fillcolor="#a0a0a0" stroked="f"/>
        </w:pict>
      </w:r>
    </w:p>
    <w:p w14:paraId="6EADA1E9" w14:textId="77777777" w:rsidR="0089056E" w:rsidRPr="00E40343" w:rsidRDefault="0089056E" w:rsidP="00041327">
      <w:pPr>
        <w:spacing w:after="160" w:line="480" w:lineRule="auto"/>
        <w:rPr>
          <w:rFonts w:ascii="Aptos" w:eastAsia="Aptos" w:hAnsi="Aptos"/>
          <w:b/>
          <w:bCs/>
          <w:kern w:val="2"/>
          <w14:ligatures w14:val="standardContextual"/>
        </w:rPr>
      </w:pPr>
      <w:r w:rsidRPr="00E40343">
        <w:rPr>
          <w:rFonts w:ascii="Aptos" w:eastAsia="Aptos" w:hAnsi="Aptos"/>
          <w:b/>
          <w:bCs/>
          <w:kern w:val="2"/>
          <w14:ligatures w14:val="standardContextual"/>
        </w:rPr>
        <w:t>Alcoholics Anonymous (AA)</w:t>
      </w:r>
    </w:p>
    <w:p w14:paraId="16295A83" w14:textId="77777777" w:rsidR="0089056E" w:rsidRPr="00E40343" w:rsidRDefault="0089056E" w:rsidP="00041327">
      <w:p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Local Helpline:</w:t>
      </w:r>
      <w:r w:rsidRPr="00E40343">
        <w:rPr>
          <w:rFonts w:ascii="Aptos" w:eastAsia="Aptos" w:hAnsi="Aptos"/>
          <w:kern w:val="2"/>
          <w14:ligatures w14:val="standardContextual"/>
        </w:rPr>
        <w:t xml:space="preserve"> 01792 301 907 (24 hours)</w:t>
      </w:r>
    </w:p>
    <w:p w14:paraId="4B821899" w14:textId="77777777" w:rsidR="0089056E" w:rsidRPr="00E40343" w:rsidRDefault="0089056E" w:rsidP="00041327">
      <w:pPr>
        <w:spacing w:after="160" w:line="480" w:lineRule="auto"/>
        <w:rPr>
          <w:rFonts w:ascii="Aptos" w:eastAsia="Aptos" w:hAnsi="Aptos"/>
          <w:b/>
          <w:bCs/>
          <w:kern w:val="2"/>
          <w14:ligatures w14:val="standardContextual"/>
        </w:rPr>
      </w:pPr>
      <w:r w:rsidRPr="00E40343">
        <w:rPr>
          <w:rFonts w:ascii="Aptos" w:eastAsia="Aptos" w:hAnsi="Aptos"/>
          <w:b/>
          <w:bCs/>
          <w:kern w:val="2"/>
          <w14:ligatures w14:val="standardContextual"/>
        </w:rPr>
        <w:t>Monday</w:t>
      </w:r>
    </w:p>
    <w:p w14:paraId="58F68A96" w14:textId="77777777" w:rsidR="0089056E" w:rsidRPr="00E40343" w:rsidRDefault="0089056E" w:rsidP="00041327">
      <w:pPr>
        <w:numPr>
          <w:ilvl w:val="0"/>
          <w:numId w:val="4"/>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1:00pm – 2:00pm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Missionaries of Charity, 235–236 The Strand, Swansea, SA1 2AW</w:t>
      </w:r>
    </w:p>
    <w:p w14:paraId="052F70A4" w14:textId="77777777" w:rsidR="0089056E" w:rsidRPr="00E40343" w:rsidRDefault="0089056E" w:rsidP="00041327">
      <w:pPr>
        <w:numPr>
          <w:ilvl w:val="0"/>
          <w:numId w:val="4"/>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7:30pm – 8:30pm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Siloam Baptist Church, 458A Gower Road, Killay, Swansea, SA2 7AL</w:t>
      </w:r>
    </w:p>
    <w:p w14:paraId="0800F662" w14:textId="77777777" w:rsidR="0089056E" w:rsidRPr="00E40343" w:rsidRDefault="0089056E" w:rsidP="00041327">
      <w:pPr>
        <w:numPr>
          <w:ilvl w:val="0"/>
          <w:numId w:val="4"/>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7:30pm – 8:30pm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 xml:space="preserve">City Church, </w:t>
      </w:r>
      <w:proofErr w:type="spellStart"/>
      <w:r w:rsidRPr="00E40343">
        <w:rPr>
          <w:rFonts w:ascii="Aptos" w:eastAsia="Aptos" w:hAnsi="Aptos"/>
          <w:i/>
          <w:iCs/>
          <w:kern w:val="2"/>
          <w14:ligatures w14:val="standardContextual"/>
        </w:rPr>
        <w:t>Dyfatty</w:t>
      </w:r>
      <w:proofErr w:type="spellEnd"/>
      <w:r w:rsidRPr="00E40343">
        <w:rPr>
          <w:rFonts w:ascii="Aptos" w:eastAsia="Aptos" w:hAnsi="Aptos"/>
          <w:i/>
          <w:iCs/>
          <w:kern w:val="2"/>
          <w14:ligatures w14:val="standardContextual"/>
        </w:rPr>
        <w:t xml:space="preserve"> Street, Swansea, SA1 1QQ</w:t>
      </w:r>
    </w:p>
    <w:p w14:paraId="27F8C6EC" w14:textId="77777777" w:rsidR="0089056E" w:rsidRPr="00E40343" w:rsidRDefault="0089056E" w:rsidP="00041327">
      <w:pPr>
        <w:numPr>
          <w:ilvl w:val="0"/>
          <w:numId w:val="4"/>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lastRenderedPageBreak/>
        <w:t>7:30pm – 8:30pm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The Salvation Army, Sunninghill Terrace, Llanelli, SA15 3DQ</w:t>
      </w:r>
    </w:p>
    <w:p w14:paraId="0DF423DA" w14:textId="77777777" w:rsidR="0089056E" w:rsidRPr="00E40343" w:rsidRDefault="0089056E" w:rsidP="00041327">
      <w:pPr>
        <w:spacing w:after="160" w:line="480" w:lineRule="auto"/>
        <w:rPr>
          <w:rFonts w:ascii="Aptos" w:eastAsia="Aptos" w:hAnsi="Aptos"/>
          <w:b/>
          <w:bCs/>
          <w:kern w:val="2"/>
          <w14:ligatures w14:val="standardContextual"/>
        </w:rPr>
      </w:pPr>
      <w:r w:rsidRPr="00E40343">
        <w:rPr>
          <w:rFonts w:ascii="Aptos" w:eastAsia="Aptos" w:hAnsi="Aptos"/>
          <w:b/>
          <w:bCs/>
          <w:kern w:val="2"/>
          <w14:ligatures w14:val="standardContextual"/>
        </w:rPr>
        <w:t>Tuesday</w:t>
      </w:r>
    </w:p>
    <w:p w14:paraId="6A102D0C" w14:textId="77777777" w:rsidR="0089056E" w:rsidRPr="00E40343" w:rsidRDefault="0089056E" w:rsidP="00041327">
      <w:pPr>
        <w:numPr>
          <w:ilvl w:val="0"/>
          <w:numId w:val="5"/>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12:00pm – 1:00pm</w:t>
      </w:r>
      <w:r w:rsidRPr="00E40343">
        <w:rPr>
          <w:rFonts w:ascii="Aptos" w:eastAsia="Aptos" w:hAnsi="Aptos"/>
          <w:kern w:val="2"/>
          <w14:ligatures w14:val="standardContextual"/>
        </w:rPr>
        <w:t xml:space="preserve"> </w:t>
      </w:r>
      <w:r w:rsidRPr="00E40343">
        <w:rPr>
          <w:rFonts w:ascii="Aptos" w:eastAsia="Aptos" w:hAnsi="Aptos"/>
          <w:i/>
          <w:iCs/>
          <w:kern w:val="2"/>
          <w14:ligatures w14:val="standardContextual"/>
        </w:rPr>
        <w:t>(Women Only)</w:t>
      </w:r>
      <w:r w:rsidRPr="00E40343">
        <w:rPr>
          <w:rFonts w:ascii="Aptos" w:eastAsia="Aptos" w:hAnsi="Aptos"/>
          <w:kern w:val="2"/>
          <w14:ligatures w14:val="standardContextual"/>
        </w:rPr>
        <w:br/>
      </w:r>
      <w:r w:rsidRPr="00E40343">
        <w:rPr>
          <w:rFonts w:ascii="Aptos" w:eastAsia="Aptos" w:hAnsi="Aptos"/>
          <w:i/>
          <w:iCs/>
          <w:kern w:val="2"/>
          <w14:ligatures w14:val="standardContextual"/>
        </w:rPr>
        <w:t>Missionaries of Charity, 235–236 The Strand, Swansea, SA1 2AW</w:t>
      </w:r>
    </w:p>
    <w:p w14:paraId="099D10CF" w14:textId="77777777" w:rsidR="0089056E" w:rsidRPr="00E40343" w:rsidRDefault="0089056E" w:rsidP="00041327">
      <w:pPr>
        <w:numPr>
          <w:ilvl w:val="0"/>
          <w:numId w:val="5"/>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1:00pm – 2:00pm</w:t>
      </w:r>
      <w:r w:rsidRPr="00E40343">
        <w:rPr>
          <w:rFonts w:ascii="Aptos" w:eastAsia="Aptos" w:hAnsi="Aptos"/>
          <w:kern w:val="2"/>
          <w14:ligatures w14:val="standardContextual"/>
        </w:rPr>
        <w:br/>
      </w:r>
      <w:proofErr w:type="spellStart"/>
      <w:r w:rsidRPr="00E40343">
        <w:rPr>
          <w:rFonts w:ascii="Aptos" w:eastAsia="Aptos" w:hAnsi="Aptos"/>
          <w:i/>
          <w:iCs/>
          <w:kern w:val="2"/>
          <w14:ligatures w14:val="standardContextual"/>
        </w:rPr>
        <w:t>Dunvant</w:t>
      </w:r>
      <w:proofErr w:type="spellEnd"/>
      <w:r w:rsidRPr="00E40343">
        <w:rPr>
          <w:rFonts w:ascii="Aptos" w:eastAsia="Aptos" w:hAnsi="Aptos"/>
          <w:i/>
          <w:iCs/>
          <w:kern w:val="2"/>
          <w14:ligatures w14:val="standardContextual"/>
        </w:rPr>
        <w:t xml:space="preserve"> Social Centre, </w:t>
      </w:r>
      <w:proofErr w:type="spellStart"/>
      <w:r w:rsidRPr="00E40343">
        <w:rPr>
          <w:rFonts w:ascii="Aptos" w:eastAsia="Aptos" w:hAnsi="Aptos"/>
          <w:i/>
          <w:iCs/>
          <w:kern w:val="2"/>
          <w14:ligatures w14:val="standardContextual"/>
        </w:rPr>
        <w:t>Dunvant</w:t>
      </w:r>
      <w:proofErr w:type="spellEnd"/>
      <w:r w:rsidRPr="00E40343">
        <w:rPr>
          <w:rFonts w:ascii="Aptos" w:eastAsia="Aptos" w:hAnsi="Aptos"/>
          <w:i/>
          <w:iCs/>
          <w:kern w:val="2"/>
          <w14:ligatures w14:val="standardContextual"/>
        </w:rPr>
        <w:t xml:space="preserve"> Square, Swansea, SA2 7BH</w:t>
      </w:r>
    </w:p>
    <w:p w14:paraId="699A9ACE" w14:textId="77777777" w:rsidR="0089056E" w:rsidRPr="00E40343" w:rsidRDefault="0089056E" w:rsidP="00041327">
      <w:pPr>
        <w:numPr>
          <w:ilvl w:val="0"/>
          <w:numId w:val="5"/>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6:30pm – 7:30pm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 xml:space="preserve">Murton Methodist Church, </w:t>
      </w:r>
      <w:proofErr w:type="spellStart"/>
      <w:r w:rsidRPr="00E40343">
        <w:rPr>
          <w:rFonts w:ascii="Aptos" w:eastAsia="Aptos" w:hAnsi="Aptos"/>
          <w:i/>
          <w:iCs/>
          <w:kern w:val="2"/>
          <w14:ligatures w14:val="standardContextual"/>
        </w:rPr>
        <w:t>Manselfield</w:t>
      </w:r>
      <w:proofErr w:type="spellEnd"/>
      <w:r w:rsidRPr="00E40343">
        <w:rPr>
          <w:rFonts w:ascii="Aptos" w:eastAsia="Aptos" w:hAnsi="Aptos"/>
          <w:i/>
          <w:iCs/>
          <w:kern w:val="2"/>
          <w14:ligatures w14:val="standardContextual"/>
        </w:rPr>
        <w:t xml:space="preserve"> Road, Murton, Swansea, SA3 3AR</w:t>
      </w:r>
    </w:p>
    <w:p w14:paraId="6B31C738" w14:textId="77777777" w:rsidR="0089056E" w:rsidRPr="00E40343" w:rsidRDefault="0089056E" w:rsidP="00041327">
      <w:pPr>
        <w:spacing w:after="160" w:line="480" w:lineRule="auto"/>
        <w:rPr>
          <w:rFonts w:ascii="Aptos" w:eastAsia="Aptos" w:hAnsi="Aptos"/>
          <w:b/>
          <w:bCs/>
          <w:kern w:val="2"/>
          <w14:ligatures w14:val="standardContextual"/>
        </w:rPr>
      </w:pPr>
      <w:r w:rsidRPr="00E40343">
        <w:rPr>
          <w:rFonts w:ascii="Aptos" w:eastAsia="Aptos" w:hAnsi="Aptos"/>
          <w:b/>
          <w:bCs/>
          <w:kern w:val="2"/>
          <w14:ligatures w14:val="standardContextual"/>
        </w:rPr>
        <w:t>Wednesday</w:t>
      </w:r>
    </w:p>
    <w:p w14:paraId="6FB4AF3E" w14:textId="77777777" w:rsidR="0089056E" w:rsidRPr="00E40343" w:rsidRDefault="0089056E" w:rsidP="00041327">
      <w:pPr>
        <w:numPr>
          <w:ilvl w:val="0"/>
          <w:numId w:val="6"/>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1:00pm – 2:00pm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Missionaries of Charity, 235–236 The Strand, Swansea, SA1 2AW</w:t>
      </w:r>
    </w:p>
    <w:p w14:paraId="01B3E021" w14:textId="77777777" w:rsidR="0089056E" w:rsidRPr="00E40343" w:rsidRDefault="0089056E" w:rsidP="00041327">
      <w:pPr>
        <w:numPr>
          <w:ilvl w:val="0"/>
          <w:numId w:val="6"/>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1:00pm – 2:00pm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Linden Church, Elm Grove Road, West Cross, SA3 5LD</w:t>
      </w:r>
    </w:p>
    <w:p w14:paraId="6CA9F62D" w14:textId="77777777" w:rsidR="0089056E" w:rsidRPr="00E40343" w:rsidRDefault="0089056E" w:rsidP="00041327">
      <w:pPr>
        <w:numPr>
          <w:ilvl w:val="0"/>
          <w:numId w:val="6"/>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7:00pm – 8:00pm</w:t>
      </w:r>
      <w:r w:rsidRPr="00E40343">
        <w:rPr>
          <w:rFonts w:ascii="Aptos" w:eastAsia="Aptos" w:hAnsi="Aptos"/>
          <w:kern w:val="2"/>
          <w14:ligatures w14:val="standardContextual"/>
        </w:rPr>
        <w:br/>
      </w:r>
      <w:proofErr w:type="spellStart"/>
      <w:r w:rsidRPr="00E40343">
        <w:rPr>
          <w:rFonts w:ascii="Aptos" w:eastAsia="Aptos" w:hAnsi="Aptos"/>
          <w:i/>
          <w:iCs/>
          <w:kern w:val="2"/>
          <w14:ligatures w14:val="standardContextual"/>
        </w:rPr>
        <w:t>Ystalyfera</w:t>
      </w:r>
      <w:proofErr w:type="spellEnd"/>
      <w:r w:rsidRPr="00E40343">
        <w:rPr>
          <w:rFonts w:ascii="Aptos" w:eastAsia="Aptos" w:hAnsi="Aptos"/>
          <w:i/>
          <w:iCs/>
          <w:kern w:val="2"/>
          <w14:ligatures w14:val="standardContextual"/>
        </w:rPr>
        <w:t xml:space="preserve"> Development Trust, 22 Commercial Street, SA9 2HR</w:t>
      </w:r>
    </w:p>
    <w:p w14:paraId="4F561249" w14:textId="77777777" w:rsidR="0089056E" w:rsidRPr="00E40343" w:rsidRDefault="0089056E" w:rsidP="00041327">
      <w:pPr>
        <w:numPr>
          <w:ilvl w:val="0"/>
          <w:numId w:val="6"/>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7:30pm – 8:30pm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Matthews House, High Street, Swansea, SA1 1LW</w:t>
      </w:r>
    </w:p>
    <w:p w14:paraId="340867B1" w14:textId="77777777" w:rsidR="0089056E" w:rsidRPr="00E40343" w:rsidRDefault="0089056E" w:rsidP="00041327">
      <w:pPr>
        <w:numPr>
          <w:ilvl w:val="0"/>
          <w:numId w:val="6"/>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7:30pm – 8:30pm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Quaker House, Page Street, Swansea, SA1 4EZ</w:t>
      </w:r>
    </w:p>
    <w:p w14:paraId="417EBDBA" w14:textId="77777777" w:rsidR="0089056E" w:rsidRPr="00E40343" w:rsidRDefault="0089056E" w:rsidP="00041327">
      <w:pPr>
        <w:spacing w:after="160" w:line="480" w:lineRule="auto"/>
        <w:rPr>
          <w:rFonts w:ascii="Aptos" w:eastAsia="Aptos" w:hAnsi="Aptos"/>
          <w:b/>
          <w:bCs/>
          <w:kern w:val="2"/>
          <w14:ligatures w14:val="standardContextual"/>
        </w:rPr>
      </w:pPr>
      <w:r w:rsidRPr="00E40343">
        <w:rPr>
          <w:rFonts w:ascii="Aptos" w:eastAsia="Aptos" w:hAnsi="Aptos"/>
          <w:b/>
          <w:bCs/>
          <w:kern w:val="2"/>
          <w14:ligatures w14:val="standardContextual"/>
        </w:rPr>
        <w:t>Thursday</w:t>
      </w:r>
    </w:p>
    <w:p w14:paraId="36416CE6" w14:textId="77777777" w:rsidR="0089056E" w:rsidRPr="00E40343" w:rsidRDefault="0089056E" w:rsidP="00041327">
      <w:pPr>
        <w:numPr>
          <w:ilvl w:val="0"/>
          <w:numId w:val="7"/>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lastRenderedPageBreak/>
        <w:t>7:00pm – 8:00pm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 xml:space="preserve">The Institute, Lime Street, </w:t>
      </w:r>
      <w:proofErr w:type="spellStart"/>
      <w:r w:rsidRPr="00E40343">
        <w:rPr>
          <w:rFonts w:ascii="Aptos" w:eastAsia="Aptos" w:hAnsi="Aptos"/>
          <w:i/>
          <w:iCs/>
          <w:kern w:val="2"/>
          <w14:ligatures w14:val="standardContextual"/>
        </w:rPr>
        <w:t>Gorseinon</w:t>
      </w:r>
      <w:proofErr w:type="spellEnd"/>
      <w:r w:rsidRPr="00E40343">
        <w:rPr>
          <w:rFonts w:ascii="Aptos" w:eastAsia="Aptos" w:hAnsi="Aptos"/>
          <w:i/>
          <w:iCs/>
          <w:kern w:val="2"/>
          <w14:ligatures w14:val="standardContextual"/>
        </w:rPr>
        <w:t>, SA4 4EE</w:t>
      </w:r>
    </w:p>
    <w:p w14:paraId="06FB95B7" w14:textId="77777777" w:rsidR="0089056E" w:rsidRPr="00E40343" w:rsidRDefault="0089056E" w:rsidP="00041327">
      <w:pPr>
        <w:numPr>
          <w:ilvl w:val="0"/>
          <w:numId w:val="7"/>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7:00pm – 8:00pm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St Mary’s Church, 42 Church Road, Burry Port, SA16 0SB</w:t>
      </w:r>
    </w:p>
    <w:p w14:paraId="7CAB3F01" w14:textId="77777777" w:rsidR="0089056E" w:rsidRPr="00E40343" w:rsidRDefault="0089056E" w:rsidP="00041327">
      <w:pPr>
        <w:spacing w:after="160" w:line="480" w:lineRule="auto"/>
        <w:rPr>
          <w:rFonts w:ascii="Aptos" w:eastAsia="Aptos" w:hAnsi="Aptos"/>
          <w:b/>
          <w:bCs/>
          <w:kern w:val="2"/>
          <w14:ligatures w14:val="standardContextual"/>
        </w:rPr>
      </w:pPr>
      <w:r w:rsidRPr="00E40343">
        <w:rPr>
          <w:rFonts w:ascii="Aptos" w:eastAsia="Aptos" w:hAnsi="Aptos"/>
          <w:b/>
          <w:bCs/>
          <w:kern w:val="2"/>
          <w14:ligatures w14:val="standardContextual"/>
        </w:rPr>
        <w:t>Friday</w:t>
      </w:r>
    </w:p>
    <w:p w14:paraId="509D0C0A" w14:textId="77777777" w:rsidR="0089056E" w:rsidRPr="00E40343" w:rsidRDefault="0089056E" w:rsidP="00041327">
      <w:pPr>
        <w:numPr>
          <w:ilvl w:val="0"/>
          <w:numId w:val="8"/>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12:00pm – 1:00pm</w:t>
      </w:r>
      <w:r w:rsidRPr="00E40343">
        <w:rPr>
          <w:rFonts w:ascii="Aptos" w:eastAsia="Aptos" w:hAnsi="Aptos"/>
          <w:kern w:val="2"/>
          <w14:ligatures w14:val="standardContextual"/>
        </w:rPr>
        <w:t xml:space="preserve"> </w:t>
      </w:r>
      <w:r w:rsidRPr="00E40343">
        <w:rPr>
          <w:rFonts w:ascii="Aptos" w:eastAsia="Aptos" w:hAnsi="Aptos"/>
          <w:i/>
          <w:iCs/>
          <w:kern w:val="2"/>
          <w14:ligatures w14:val="standardContextual"/>
        </w:rPr>
        <w:t>(Women Only)</w:t>
      </w:r>
      <w:r w:rsidRPr="00E40343">
        <w:rPr>
          <w:rFonts w:ascii="Aptos" w:eastAsia="Aptos" w:hAnsi="Aptos"/>
          <w:kern w:val="2"/>
          <w14:ligatures w14:val="standardContextual"/>
        </w:rPr>
        <w:br/>
      </w:r>
      <w:r w:rsidRPr="00E40343">
        <w:rPr>
          <w:rFonts w:ascii="Aptos" w:eastAsia="Aptos" w:hAnsi="Aptos"/>
          <w:i/>
          <w:iCs/>
          <w:kern w:val="2"/>
          <w14:ligatures w14:val="standardContextual"/>
        </w:rPr>
        <w:t>Missionaries of Charity, 235–236 The Strand, Swansea, SA1 2AW</w:t>
      </w:r>
    </w:p>
    <w:p w14:paraId="33E3AD15" w14:textId="77777777" w:rsidR="0089056E" w:rsidRPr="00E40343" w:rsidRDefault="0089056E" w:rsidP="00041327">
      <w:pPr>
        <w:numPr>
          <w:ilvl w:val="0"/>
          <w:numId w:val="8"/>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6:30pm – 7:30pm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St Philips Community Centre, 11 Clarence Terrace, Swansea, SA1 3QT</w:t>
      </w:r>
    </w:p>
    <w:p w14:paraId="4073C31D" w14:textId="77777777" w:rsidR="0089056E" w:rsidRPr="00E40343" w:rsidRDefault="0089056E" w:rsidP="00041327">
      <w:pPr>
        <w:numPr>
          <w:ilvl w:val="0"/>
          <w:numId w:val="8"/>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7:30pm – 8:30pm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 xml:space="preserve">Tabernacle Chapel, 14 Thomas Street, </w:t>
      </w:r>
      <w:proofErr w:type="spellStart"/>
      <w:r w:rsidRPr="00E40343">
        <w:rPr>
          <w:rFonts w:ascii="Aptos" w:eastAsia="Aptos" w:hAnsi="Aptos"/>
          <w:i/>
          <w:iCs/>
          <w:kern w:val="2"/>
          <w14:ligatures w14:val="standardContextual"/>
        </w:rPr>
        <w:t>Pontardawe</w:t>
      </w:r>
      <w:proofErr w:type="spellEnd"/>
      <w:r w:rsidRPr="00E40343">
        <w:rPr>
          <w:rFonts w:ascii="Aptos" w:eastAsia="Aptos" w:hAnsi="Aptos"/>
          <w:i/>
          <w:iCs/>
          <w:kern w:val="2"/>
          <w14:ligatures w14:val="standardContextual"/>
        </w:rPr>
        <w:t>, SA8 4HD</w:t>
      </w:r>
    </w:p>
    <w:p w14:paraId="34110A20" w14:textId="77777777" w:rsidR="0089056E" w:rsidRPr="00E40343" w:rsidRDefault="0089056E" w:rsidP="00041327">
      <w:pPr>
        <w:spacing w:after="160" w:line="480" w:lineRule="auto"/>
        <w:rPr>
          <w:rFonts w:ascii="Aptos" w:eastAsia="Aptos" w:hAnsi="Aptos"/>
          <w:b/>
          <w:bCs/>
          <w:kern w:val="2"/>
          <w14:ligatures w14:val="standardContextual"/>
        </w:rPr>
      </w:pPr>
      <w:r w:rsidRPr="00E40343">
        <w:rPr>
          <w:rFonts w:ascii="Aptos" w:eastAsia="Aptos" w:hAnsi="Aptos"/>
          <w:b/>
          <w:bCs/>
          <w:kern w:val="2"/>
          <w14:ligatures w14:val="standardContextual"/>
        </w:rPr>
        <w:t>Saturday</w:t>
      </w:r>
    </w:p>
    <w:p w14:paraId="0CBE3842" w14:textId="77777777" w:rsidR="0089056E" w:rsidRPr="00E40343" w:rsidRDefault="0089056E" w:rsidP="00041327">
      <w:pPr>
        <w:numPr>
          <w:ilvl w:val="0"/>
          <w:numId w:val="9"/>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11:00am</w:t>
      </w:r>
      <w:r w:rsidRPr="00E40343">
        <w:rPr>
          <w:rFonts w:ascii="Aptos" w:eastAsia="Aptos" w:hAnsi="Aptos"/>
          <w:kern w:val="2"/>
          <w14:ligatures w14:val="standardContextual"/>
        </w:rPr>
        <w:t xml:space="preserve"> </w:t>
      </w:r>
      <w:r w:rsidRPr="00E40343">
        <w:rPr>
          <w:rFonts w:ascii="Aptos" w:eastAsia="Aptos" w:hAnsi="Aptos"/>
          <w:i/>
          <w:iCs/>
          <w:kern w:val="2"/>
          <w14:ligatures w14:val="standardContextual"/>
        </w:rPr>
        <w:t>(Welsh Speaking)</w:t>
      </w:r>
      <w:r w:rsidRPr="00E40343">
        <w:rPr>
          <w:rFonts w:ascii="Aptos" w:eastAsia="Aptos" w:hAnsi="Aptos"/>
          <w:kern w:val="2"/>
          <w14:ligatures w14:val="standardContextual"/>
        </w:rPr>
        <w:br/>
      </w:r>
      <w:r w:rsidRPr="00E40343">
        <w:rPr>
          <w:rFonts w:ascii="Aptos" w:eastAsia="Aptos" w:hAnsi="Aptos"/>
          <w:i/>
          <w:iCs/>
          <w:kern w:val="2"/>
          <w14:ligatures w14:val="standardContextual"/>
        </w:rPr>
        <w:t xml:space="preserve">St Anne’s Church Hall, </w:t>
      </w:r>
      <w:proofErr w:type="spellStart"/>
      <w:r w:rsidRPr="00E40343">
        <w:rPr>
          <w:rFonts w:ascii="Aptos" w:eastAsia="Aptos" w:hAnsi="Aptos"/>
          <w:i/>
          <w:iCs/>
          <w:kern w:val="2"/>
          <w14:ligatures w14:val="standardContextual"/>
        </w:rPr>
        <w:t>Bryngwili</w:t>
      </w:r>
      <w:proofErr w:type="spellEnd"/>
      <w:r w:rsidRPr="00E40343">
        <w:rPr>
          <w:rFonts w:ascii="Aptos" w:eastAsia="Aptos" w:hAnsi="Aptos"/>
          <w:i/>
          <w:iCs/>
          <w:kern w:val="2"/>
          <w14:ligatures w14:val="standardContextual"/>
        </w:rPr>
        <w:t xml:space="preserve"> Road, Cross Hands, Llanelli, SA14 6LR</w:t>
      </w:r>
    </w:p>
    <w:p w14:paraId="7880EC27" w14:textId="77777777" w:rsidR="0089056E" w:rsidRPr="00E40343" w:rsidRDefault="0089056E" w:rsidP="00041327">
      <w:pPr>
        <w:numPr>
          <w:ilvl w:val="0"/>
          <w:numId w:val="9"/>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12:00pm – 1:15pm</w:t>
      </w:r>
      <w:r w:rsidRPr="00E40343">
        <w:rPr>
          <w:rFonts w:ascii="Aptos" w:eastAsia="Aptos" w:hAnsi="Aptos"/>
          <w:kern w:val="2"/>
          <w14:ligatures w14:val="standardContextual"/>
        </w:rPr>
        <w:br/>
      </w:r>
      <w:proofErr w:type="spellStart"/>
      <w:r w:rsidRPr="00E40343">
        <w:rPr>
          <w:rFonts w:ascii="Aptos" w:eastAsia="Aptos" w:hAnsi="Aptos"/>
          <w:i/>
          <w:iCs/>
          <w:kern w:val="2"/>
          <w14:ligatures w14:val="standardContextual"/>
        </w:rPr>
        <w:t>Brynmill</w:t>
      </w:r>
      <w:proofErr w:type="spellEnd"/>
      <w:r w:rsidRPr="00E40343">
        <w:rPr>
          <w:rFonts w:ascii="Aptos" w:eastAsia="Aptos" w:hAnsi="Aptos"/>
          <w:i/>
          <w:iCs/>
          <w:kern w:val="2"/>
          <w14:ligatures w14:val="standardContextual"/>
        </w:rPr>
        <w:t xml:space="preserve"> Community Centre, Albans Road, </w:t>
      </w:r>
      <w:proofErr w:type="spellStart"/>
      <w:r w:rsidRPr="00E40343">
        <w:rPr>
          <w:rFonts w:ascii="Aptos" w:eastAsia="Aptos" w:hAnsi="Aptos"/>
          <w:i/>
          <w:iCs/>
          <w:kern w:val="2"/>
          <w14:ligatures w14:val="standardContextual"/>
        </w:rPr>
        <w:t>Brynmill</w:t>
      </w:r>
      <w:proofErr w:type="spellEnd"/>
      <w:r w:rsidRPr="00E40343">
        <w:rPr>
          <w:rFonts w:ascii="Aptos" w:eastAsia="Aptos" w:hAnsi="Aptos"/>
          <w:i/>
          <w:iCs/>
          <w:kern w:val="2"/>
          <w14:ligatures w14:val="standardContextual"/>
        </w:rPr>
        <w:t>, SA2 0BP</w:t>
      </w:r>
    </w:p>
    <w:p w14:paraId="04F08C82" w14:textId="77777777" w:rsidR="0089056E" w:rsidRPr="00E40343" w:rsidRDefault="0089056E" w:rsidP="00041327">
      <w:pPr>
        <w:numPr>
          <w:ilvl w:val="0"/>
          <w:numId w:val="9"/>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6:30pm – 7:30pm</w:t>
      </w:r>
      <w:r w:rsidRPr="00E40343">
        <w:rPr>
          <w:rFonts w:ascii="Aptos" w:eastAsia="Aptos" w:hAnsi="Aptos"/>
          <w:kern w:val="2"/>
          <w14:ligatures w14:val="standardContextual"/>
        </w:rPr>
        <w:br/>
      </w:r>
      <w:proofErr w:type="spellStart"/>
      <w:r w:rsidRPr="00E40343">
        <w:rPr>
          <w:rFonts w:ascii="Aptos" w:eastAsia="Aptos" w:hAnsi="Aptos"/>
          <w:i/>
          <w:iCs/>
          <w:kern w:val="2"/>
          <w14:ligatures w14:val="standardContextual"/>
        </w:rPr>
        <w:t>Dunvant</w:t>
      </w:r>
      <w:proofErr w:type="spellEnd"/>
      <w:r w:rsidRPr="00E40343">
        <w:rPr>
          <w:rFonts w:ascii="Aptos" w:eastAsia="Aptos" w:hAnsi="Aptos"/>
          <w:i/>
          <w:iCs/>
          <w:kern w:val="2"/>
          <w14:ligatures w14:val="standardContextual"/>
        </w:rPr>
        <w:t xml:space="preserve"> Social Centre, </w:t>
      </w:r>
      <w:proofErr w:type="spellStart"/>
      <w:r w:rsidRPr="00E40343">
        <w:rPr>
          <w:rFonts w:ascii="Aptos" w:eastAsia="Aptos" w:hAnsi="Aptos"/>
          <w:i/>
          <w:iCs/>
          <w:kern w:val="2"/>
          <w14:ligatures w14:val="standardContextual"/>
        </w:rPr>
        <w:t>Dunvant</w:t>
      </w:r>
      <w:proofErr w:type="spellEnd"/>
      <w:r w:rsidRPr="00E40343">
        <w:rPr>
          <w:rFonts w:ascii="Aptos" w:eastAsia="Aptos" w:hAnsi="Aptos"/>
          <w:i/>
          <w:iCs/>
          <w:kern w:val="2"/>
          <w14:ligatures w14:val="standardContextual"/>
        </w:rPr>
        <w:t xml:space="preserve"> Square, Swansea, SA2 7BH</w:t>
      </w:r>
    </w:p>
    <w:p w14:paraId="1B4AFFEA" w14:textId="77777777" w:rsidR="0089056E" w:rsidRPr="00E40343" w:rsidRDefault="0089056E" w:rsidP="00041327">
      <w:pPr>
        <w:numPr>
          <w:ilvl w:val="0"/>
          <w:numId w:val="9"/>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7:00pm – 8:00pm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Victoria Hall, 6 Dunns Lane, Mumbles, SA3 4AA</w:t>
      </w:r>
    </w:p>
    <w:p w14:paraId="27487FB0" w14:textId="77777777" w:rsidR="0089056E" w:rsidRPr="00E40343" w:rsidRDefault="0089056E" w:rsidP="00041327">
      <w:pPr>
        <w:spacing w:after="160" w:line="480" w:lineRule="auto"/>
        <w:rPr>
          <w:rFonts w:ascii="Aptos" w:eastAsia="Aptos" w:hAnsi="Aptos"/>
          <w:b/>
          <w:bCs/>
          <w:kern w:val="2"/>
          <w14:ligatures w14:val="standardContextual"/>
        </w:rPr>
      </w:pPr>
      <w:r w:rsidRPr="00E40343">
        <w:rPr>
          <w:rFonts w:ascii="Aptos" w:eastAsia="Aptos" w:hAnsi="Aptos"/>
          <w:b/>
          <w:bCs/>
          <w:kern w:val="2"/>
          <w14:ligatures w14:val="standardContextual"/>
        </w:rPr>
        <w:t>Sunday</w:t>
      </w:r>
    </w:p>
    <w:p w14:paraId="235747F3" w14:textId="77777777" w:rsidR="0089056E" w:rsidRPr="00E40343" w:rsidRDefault="0089056E" w:rsidP="00041327">
      <w:pPr>
        <w:numPr>
          <w:ilvl w:val="0"/>
          <w:numId w:val="10"/>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lastRenderedPageBreak/>
        <w:t>7:30pm – 8:30pm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Christ Church Hall, Rodney Street, Sandfields, Swansea, SA1 3UE</w:t>
      </w:r>
    </w:p>
    <w:p w14:paraId="666FF3EA" w14:textId="77777777" w:rsidR="0089056E" w:rsidRPr="00E40343" w:rsidRDefault="00510936" w:rsidP="00041327">
      <w:pPr>
        <w:spacing w:after="160" w:line="480" w:lineRule="auto"/>
        <w:rPr>
          <w:rFonts w:ascii="Aptos" w:eastAsia="Aptos" w:hAnsi="Aptos"/>
          <w:kern w:val="2"/>
          <w14:ligatures w14:val="standardContextual"/>
        </w:rPr>
      </w:pPr>
      <w:r>
        <w:rPr>
          <w:rFonts w:ascii="Aptos" w:eastAsia="Aptos" w:hAnsi="Aptos"/>
          <w:kern w:val="2"/>
          <w14:ligatures w14:val="standardContextual"/>
        </w:rPr>
        <w:pict w14:anchorId="3DC7F49B">
          <v:rect id="_x0000_i1048" style="width:0;height:1.5pt" o:hralign="center" o:hrstd="t" o:hr="t" fillcolor="#a0a0a0" stroked="f"/>
        </w:pict>
      </w:r>
    </w:p>
    <w:p w14:paraId="6FED5283" w14:textId="77777777" w:rsidR="0089056E" w:rsidRPr="00E40343" w:rsidRDefault="0089056E" w:rsidP="00041327">
      <w:pPr>
        <w:spacing w:after="160" w:line="480" w:lineRule="auto"/>
        <w:rPr>
          <w:rFonts w:ascii="Aptos" w:eastAsia="Aptos" w:hAnsi="Aptos"/>
          <w:b/>
          <w:bCs/>
          <w:kern w:val="2"/>
          <w14:ligatures w14:val="standardContextual"/>
        </w:rPr>
      </w:pPr>
      <w:r w:rsidRPr="00E40343">
        <w:rPr>
          <w:rFonts w:ascii="Aptos" w:eastAsia="Aptos" w:hAnsi="Aptos"/>
          <w:b/>
          <w:bCs/>
          <w:kern w:val="2"/>
          <w14:ligatures w14:val="standardContextual"/>
        </w:rPr>
        <w:t>Family Members &amp; Concerned Others</w:t>
      </w:r>
    </w:p>
    <w:p w14:paraId="7E836B1D" w14:textId="77777777" w:rsidR="0089056E" w:rsidRPr="00E40343" w:rsidRDefault="0089056E" w:rsidP="00041327">
      <w:pPr>
        <w:spacing w:after="160" w:line="480" w:lineRule="auto"/>
        <w:rPr>
          <w:rFonts w:ascii="Aptos" w:eastAsia="Aptos" w:hAnsi="Aptos"/>
          <w:b/>
          <w:bCs/>
          <w:kern w:val="2"/>
          <w14:ligatures w14:val="standardContextual"/>
        </w:rPr>
      </w:pPr>
      <w:r w:rsidRPr="00E40343">
        <w:rPr>
          <w:rFonts w:ascii="Aptos" w:eastAsia="Aptos" w:hAnsi="Aptos"/>
          <w:b/>
          <w:bCs/>
          <w:kern w:val="2"/>
          <w14:ligatures w14:val="standardContextual"/>
        </w:rPr>
        <w:t>Al</w:t>
      </w:r>
      <w:r w:rsidRPr="00E40343">
        <w:rPr>
          <w:rFonts w:ascii="Aptos" w:eastAsia="Aptos" w:hAnsi="Aptos"/>
          <w:b/>
          <w:bCs/>
          <w:kern w:val="2"/>
          <w14:ligatures w14:val="standardContextual"/>
        </w:rPr>
        <w:noBreakHyphen/>
        <w:t>Anon</w:t>
      </w:r>
    </w:p>
    <w:p w14:paraId="12B13DBC" w14:textId="77777777" w:rsidR="0089056E" w:rsidRPr="00E40343" w:rsidRDefault="0089056E" w:rsidP="00041327">
      <w:pPr>
        <w:spacing w:after="160" w:line="480" w:lineRule="auto"/>
        <w:rPr>
          <w:rFonts w:ascii="Aptos" w:eastAsia="Aptos" w:hAnsi="Aptos"/>
          <w:kern w:val="2"/>
          <w14:ligatures w14:val="standardContextual"/>
        </w:rPr>
      </w:pPr>
      <w:r w:rsidRPr="00E40343">
        <w:rPr>
          <w:rFonts w:ascii="Aptos" w:eastAsia="Aptos" w:hAnsi="Aptos"/>
          <w:i/>
          <w:iCs/>
          <w:kern w:val="2"/>
          <w14:ligatures w14:val="standardContextual"/>
        </w:rPr>
        <w:t>For friends and families of alcoholics</w:t>
      </w:r>
    </w:p>
    <w:p w14:paraId="349A1510" w14:textId="77777777" w:rsidR="0089056E" w:rsidRPr="00E40343" w:rsidRDefault="0089056E" w:rsidP="00041327">
      <w:pPr>
        <w:numPr>
          <w:ilvl w:val="0"/>
          <w:numId w:val="11"/>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Monday:</w:t>
      </w:r>
      <w:r w:rsidRPr="00E40343">
        <w:rPr>
          <w:rFonts w:ascii="Aptos" w:eastAsia="Aptos" w:hAnsi="Aptos"/>
          <w:kern w:val="2"/>
          <w14:ligatures w14:val="standardContextual"/>
        </w:rPr>
        <w:t xml:space="preserve"> 8:00pm – 9:15pm</w:t>
      </w:r>
      <w:r w:rsidRPr="00E40343">
        <w:rPr>
          <w:rFonts w:ascii="Aptos" w:eastAsia="Aptos" w:hAnsi="Aptos"/>
          <w:kern w:val="2"/>
          <w14:ligatures w14:val="standardContextual"/>
        </w:rPr>
        <w:br/>
      </w:r>
      <w:r w:rsidRPr="00E40343">
        <w:rPr>
          <w:rFonts w:ascii="Aptos" w:eastAsia="Aptos" w:hAnsi="Aptos"/>
          <w:i/>
          <w:iCs/>
          <w:kern w:val="2"/>
          <w14:ligatures w14:val="standardContextual"/>
        </w:rPr>
        <w:t>Cockett Community Centre, St Peters Terrace, Cockett, Swansea, SA2 0FW</w:t>
      </w:r>
    </w:p>
    <w:p w14:paraId="1626D065" w14:textId="77777777" w:rsidR="0089056E" w:rsidRPr="00E40343" w:rsidRDefault="0089056E" w:rsidP="00041327">
      <w:pPr>
        <w:numPr>
          <w:ilvl w:val="0"/>
          <w:numId w:val="11"/>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Friday:</w:t>
      </w:r>
      <w:r w:rsidRPr="00E40343">
        <w:rPr>
          <w:rFonts w:ascii="Aptos" w:eastAsia="Aptos" w:hAnsi="Aptos"/>
          <w:kern w:val="2"/>
          <w14:ligatures w14:val="standardContextual"/>
        </w:rPr>
        <w:t xml:space="preserve"> 7:30pm – 8:30pm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Cockett Community Centre, St Peters Terrace, Cockett, Swansea, SA2 0FW</w:t>
      </w:r>
    </w:p>
    <w:p w14:paraId="6A157467" w14:textId="77777777" w:rsidR="0089056E" w:rsidRPr="00E40343" w:rsidRDefault="0089056E" w:rsidP="00041327">
      <w:pPr>
        <w:spacing w:after="160" w:line="480" w:lineRule="auto"/>
        <w:rPr>
          <w:rFonts w:ascii="Aptos" w:eastAsia="Aptos" w:hAnsi="Aptos"/>
          <w:b/>
          <w:bCs/>
          <w:kern w:val="2"/>
          <w14:ligatures w14:val="standardContextual"/>
        </w:rPr>
      </w:pPr>
      <w:r w:rsidRPr="00E40343">
        <w:rPr>
          <w:rFonts w:ascii="Aptos" w:eastAsia="Aptos" w:hAnsi="Aptos"/>
          <w:b/>
          <w:bCs/>
          <w:kern w:val="2"/>
          <w14:ligatures w14:val="standardContextual"/>
        </w:rPr>
        <w:t>Family Anonymous</w:t>
      </w:r>
    </w:p>
    <w:p w14:paraId="541F78B8" w14:textId="77777777" w:rsidR="0089056E" w:rsidRPr="00E40343" w:rsidRDefault="0089056E" w:rsidP="00041327">
      <w:pPr>
        <w:numPr>
          <w:ilvl w:val="0"/>
          <w:numId w:val="12"/>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Wednesday:</w:t>
      </w:r>
      <w:r w:rsidRPr="00E40343">
        <w:rPr>
          <w:rFonts w:ascii="Aptos" w:eastAsia="Aptos" w:hAnsi="Aptos"/>
          <w:kern w:val="2"/>
          <w14:ligatures w14:val="standardContextual"/>
        </w:rPr>
        <w:t xml:space="preserve"> 7:30pm – 9:00pm</w:t>
      </w:r>
      <w:r w:rsidRPr="00E40343">
        <w:rPr>
          <w:rFonts w:ascii="Aptos" w:eastAsia="Aptos" w:hAnsi="Aptos"/>
          <w:kern w:val="2"/>
          <w14:ligatures w14:val="standardContextual"/>
        </w:rPr>
        <w:br/>
      </w:r>
      <w:r w:rsidRPr="00E40343">
        <w:rPr>
          <w:rFonts w:ascii="Aptos" w:eastAsia="Aptos" w:hAnsi="Aptos"/>
          <w:i/>
          <w:iCs/>
          <w:kern w:val="2"/>
          <w14:ligatures w14:val="standardContextual"/>
        </w:rPr>
        <w:t xml:space="preserve">St Benedict’s Hall, </w:t>
      </w:r>
      <w:proofErr w:type="spellStart"/>
      <w:r w:rsidRPr="00E40343">
        <w:rPr>
          <w:rFonts w:ascii="Aptos" w:eastAsia="Aptos" w:hAnsi="Aptos"/>
          <w:i/>
          <w:iCs/>
          <w:kern w:val="2"/>
          <w14:ligatures w14:val="standardContextual"/>
        </w:rPr>
        <w:t>Llythrid</w:t>
      </w:r>
      <w:proofErr w:type="spellEnd"/>
      <w:r w:rsidRPr="00E40343">
        <w:rPr>
          <w:rFonts w:ascii="Aptos" w:eastAsia="Aptos" w:hAnsi="Aptos"/>
          <w:i/>
          <w:iCs/>
          <w:kern w:val="2"/>
          <w14:ligatures w14:val="standardContextual"/>
        </w:rPr>
        <w:t xml:space="preserve"> Avenue, Uplands, Swansea, SA2 0JJ</w:t>
      </w:r>
    </w:p>
    <w:p w14:paraId="56671ADC" w14:textId="77777777" w:rsidR="0089056E" w:rsidRPr="00E40343" w:rsidRDefault="00510936" w:rsidP="00041327">
      <w:pPr>
        <w:spacing w:after="160" w:line="480" w:lineRule="auto"/>
        <w:rPr>
          <w:rFonts w:ascii="Aptos" w:eastAsia="Aptos" w:hAnsi="Aptos"/>
          <w:kern w:val="2"/>
          <w14:ligatures w14:val="standardContextual"/>
        </w:rPr>
      </w:pPr>
      <w:r>
        <w:rPr>
          <w:rFonts w:ascii="Aptos" w:eastAsia="Aptos" w:hAnsi="Aptos"/>
          <w:kern w:val="2"/>
          <w14:ligatures w14:val="standardContextual"/>
        </w:rPr>
        <w:pict w14:anchorId="3AFFB514">
          <v:rect id="_x0000_i1049" style="width:0;height:1.5pt" o:hralign="center" o:hrstd="t" o:hr="t" fillcolor="#a0a0a0" stroked="f"/>
        </w:pict>
      </w:r>
    </w:p>
    <w:p w14:paraId="4C7E58F7" w14:textId="77777777" w:rsidR="0089056E" w:rsidRPr="00E40343" w:rsidRDefault="0089056E" w:rsidP="00041327">
      <w:pPr>
        <w:spacing w:after="160" w:line="480" w:lineRule="auto"/>
        <w:rPr>
          <w:rFonts w:ascii="Aptos" w:eastAsia="Aptos" w:hAnsi="Aptos"/>
          <w:b/>
          <w:bCs/>
          <w:kern w:val="2"/>
          <w14:ligatures w14:val="standardContextual"/>
        </w:rPr>
      </w:pPr>
      <w:r w:rsidRPr="00E40343">
        <w:rPr>
          <w:rFonts w:ascii="Aptos" w:eastAsia="Aptos" w:hAnsi="Aptos"/>
          <w:b/>
          <w:bCs/>
          <w:kern w:val="2"/>
          <w14:ligatures w14:val="standardContextual"/>
        </w:rPr>
        <w:t>Other Support Links</w:t>
      </w:r>
    </w:p>
    <w:p w14:paraId="2627DCEA" w14:textId="77777777" w:rsidR="0089056E" w:rsidRPr="00E40343" w:rsidRDefault="0089056E" w:rsidP="00041327">
      <w:pPr>
        <w:numPr>
          <w:ilvl w:val="0"/>
          <w:numId w:val="13"/>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Al</w:t>
      </w:r>
      <w:r w:rsidRPr="00E40343">
        <w:rPr>
          <w:rFonts w:ascii="Aptos" w:eastAsia="Aptos" w:hAnsi="Aptos"/>
          <w:b/>
          <w:bCs/>
          <w:kern w:val="2"/>
          <w14:ligatures w14:val="standardContextual"/>
        </w:rPr>
        <w:noBreakHyphen/>
        <w:t>Anon:</w:t>
      </w:r>
      <w:r w:rsidRPr="00E40343">
        <w:rPr>
          <w:rFonts w:ascii="Aptos" w:eastAsia="Aptos" w:hAnsi="Aptos"/>
          <w:kern w:val="2"/>
          <w14:ligatures w14:val="standardContextual"/>
        </w:rPr>
        <w:t xml:space="preserve"> https://al-anonuk.org.uk/</w:t>
      </w:r>
    </w:p>
    <w:p w14:paraId="6252C709" w14:textId="77777777" w:rsidR="0089056E" w:rsidRPr="00E40343" w:rsidRDefault="0089056E" w:rsidP="00041327">
      <w:pPr>
        <w:numPr>
          <w:ilvl w:val="0"/>
          <w:numId w:val="13"/>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Family Anonymous:</w:t>
      </w:r>
      <w:r w:rsidRPr="00E40343">
        <w:rPr>
          <w:rFonts w:ascii="Aptos" w:eastAsia="Aptos" w:hAnsi="Aptos"/>
          <w:kern w:val="2"/>
          <w14:ligatures w14:val="standardContextual"/>
        </w:rPr>
        <w:t xml:space="preserve"> http://famanon.org.uk/meetings/online-meetings/</w:t>
      </w:r>
    </w:p>
    <w:p w14:paraId="1CAA8FCB" w14:textId="77777777" w:rsidR="0089056E" w:rsidRPr="00E40343" w:rsidRDefault="0089056E" w:rsidP="00041327">
      <w:pPr>
        <w:numPr>
          <w:ilvl w:val="0"/>
          <w:numId w:val="13"/>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SMART Family &amp; Friends:</w:t>
      </w:r>
      <w:r w:rsidRPr="00E40343">
        <w:rPr>
          <w:rFonts w:ascii="Aptos" w:eastAsia="Aptos" w:hAnsi="Aptos"/>
          <w:kern w:val="2"/>
          <w14:ligatures w14:val="standardContextual"/>
        </w:rPr>
        <w:t xml:space="preserve"> https://smartrecovery.org.uk/smart_family__friends/</w:t>
      </w:r>
    </w:p>
    <w:p w14:paraId="565B2B52" w14:textId="77777777" w:rsidR="0089056E" w:rsidRPr="00E40343" w:rsidRDefault="0089056E" w:rsidP="00041327">
      <w:pPr>
        <w:numPr>
          <w:ilvl w:val="0"/>
          <w:numId w:val="13"/>
        </w:numPr>
        <w:spacing w:after="160" w:line="480" w:lineRule="auto"/>
        <w:rPr>
          <w:rFonts w:ascii="Aptos" w:eastAsia="Aptos" w:hAnsi="Aptos"/>
          <w:kern w:val="2"/>
          <w14:ligatures w14:val="standardContextual"/>
        </w:rPr>
      </w:pPr>
      <w:proofErr w:type="spellStart"/>
      <w:r w:rsidRPr="00E40343">
        <w:rPr>
          <w:rFonts w:ascii="Aptos" w:eastAsia="Aptos" w:hAnsi="Aptos"/>
          <w:b/>
          <w:bCs/>
          <w:kern w:val="2"/>
          <w14:ligatures w14:val="standardContextual"/>
        </w:rPr>
        <w:t>Adfam</w:t>
      </w:r>
      <w:proofErr w:type="spellEnd"/>
      <w:r w:rsidRPr="00E40343">
        <w:rPr>
          <w:rFonts w:ascii="Aptos" w:eastAsia="Aptos" w:hAnsi="Aptos"/>
          <w:b/>
          <w:bCs/>
          <w:kern w:val="2"/>
          <w14:ligatures w14:val="standardContextual"/>
        </w:rPr>
        <w:t>:</w:t>
      </w:r>
      <w:r w:rsidRPr="00E40343">
        <w:rPr>
          <w:rFonts w:ascii="Aptos" w:eastAsia="Aptos" w:hAnsi="Aptos"/>
          <w:kern w:val="2"/>
          <w14:ligatures w14:val="standardContextual"/>
        </w:rPr>
        <w:t xml:space="preserve"> https://adfam.org.uk/help-for-families/finding-support/forum</w:t>
      </w:r>
    </w:p>
    <w:p w14:paraId="0299DB0F" w14:textId="6C3BDD9E" w:rsidR="00FC2501" w:rsidRDefault="0089056E" w:rsidP="00041327">
      <w:pPr>
        <w:numPr>
          <w:ilvl w:val="0"/>
          <w:numId w:val="13"/>
        </w:numPr>
        <w:spacing w:after="160" w:line="480" w:lineRule="auto"/>
        <w:rPr>
          <w:rFonts w:ascii="Aptos" w:eastAsia="Aptos" w:hAnsi="Aptos"/>
          <w:kern w:val="2"/>
          <w14:ligatures w14:val="standardContextual"/>
        </w:rPr>
      </w:pPr>
      <w:r w:rsidRPr="00E40343">
        <w:rPr>
          <w:rFonts w:ascii="Aptos" w:eastAsia="Aptos" w:hAnsi="Aptos"/>
          <w:b/>
          <w:bCs/>
          <w:kern w:val="2"/>
          <w14:ligatures w14:val="standardContextual"/>
        </w:rPr>
        <w:t>NACOA:</w:t>
      </w:r>
      <w:r w:rsidRPr="00E40343">
        <w:rPr>
          <w:rFonts w:ascii="Aptos" w:eastAsia="Aptos" w:hAnsi="Aptos"/>
          <w:kern w:val="2"/>
          <w14:ligatures w14:val="standardContextual"/>
        </w:rPr>
        <w:t xml:space="preserve"> </w:t>
      </w:r>
      <w:hyperlink r:id="rId22" w:history="1">
        <w:r w:rsidR="00FC2501" w:rsidRPr="00717171">
          <w:rPr>
            <w:rStyle w:val="Hyperlink"/>
            <w:rFonts w:ascii="Aptos" w:eastAsia="Aptos" w:hAnsi="Aptos"/>
            <w:kern w:val="2"/>
            <w14:ligatures w14:val="standardContextual"/>
          </w:rPr>
          <w:t>https://nacoa.org.uk</w:t>
        </w:r>
      </w:hyperlink>
    </w:p>
    <w:p w14:paraId="123C8AE7" w14:textId="77777777" w:rsidR="00FC2501" w:rsidRDefault="00FC2501" w:rsidP="00041327">
      <w:pPr>
        <w:spacing w:line="480" w:lineRule="auto"/>
        <w:rPr>
          <w:rFonts w:ascii="Aptos" w:eastAsia="Aptos" w:hAnsi="Aptos"/>
          <w:kern w:val="2"/>
          <w14:ligatures w14:val="standardContextual"/>
        </w:rPr>
      </w:pPr>
      <w:r>
        <w:rPr>
          <w:rFonts w:ascii="Aptos" w:eastAsia="Aptos" w:hAnsi="Aptos"/>
          <w:kern w:val="2"/>
          <w14:ligatures w14:val="standardContextual"/>
        </w:rPr>
        <w:lastRenderedPageBreak/>
        <w:br w:type="page"/>
      </w:r>
    </w:p>
    <w:p w14:paraId="5CEDBA1D" w14:textId="77777777" w:rsidR="00FC2501" w:rsidRDefault="00FC2501" w:rsidP="00041327">
      <w:pPr>
        <w:spacing w:line="480" w:lineRule="auto"/>
        <w:jc w:val="center"/>
        <w:rPr>
          <w:rFonts w:ascii="Aptos" w:eastAsia="Aptos" w:hAnsi="Aptos"/>
          <w:kern w:val="2"/>
          <w14:ligatures w14:val="standardContextual"/>
        </w:rPr>
      </w:pPr>
      <w:r>
        <w:rPr>
          <w:rFonts w:ascii="Aptos" w:eastAsia="Aptos" w:hAnsi="Aptos"/>
          <w:kern w:val="2"/>
          <w14:ligatures w14:val="standardContextual"/>
        </w:rPr>
        <w:lastRenderedPageBreak/>
        <w:t>Appendix F</w:t>
      </w:r>
    </w:p>
    <w:p w14:paraId="306CE4F6" w14:textId="77777777" w:rsidR="00737B7F" w:rsidRDefault="00737B7F" w:rsidP="00041327">
      <w:pPr>
        <w:spacing w:line="480" w:lineRule="auto"/>
        <w:jc w:val="center"/>
        <w:rPr>
          <w:rFonts w:ascii="Aptos" w:eastAsia="Aptos" w:hAnsi="Aptos"/>
          <w:kern w:val="2"/>
          <w14:ligatures w14:val="standardContextual"/>
        </w:rPr>
      </w:pPr>
    </w:p>
    <w:p w14:paraId="4940D739" w14:textId="77777777" w:rsidR="00737B7F" w:rsidRPr="00737B7F" w:rsidRDefault="00737B7F" w:rsidP="00041327">
      <w:pPr>
        <w:spacing w:after="260" w:line="480" w:lineRule="auto"/>
        <w:jc w:val="center"/>
      </w:pPr>
      <w:r w:rsidRPr="00737B7F">
        <w:rPr>
          <w:b/>
          <w:bCs/>
        </w:rPr>
        <w:t>Student Work Placement Log</w:t>
      </w:r>
    </w:p>
    <w:p w14:paraId="17D42BAB" w14:textId="77777777" w:rsidR="00737B7F" w:rsidRPr="00737B7F" w:rsidRDefault="00737B7F" w:rsidP="00041327">
      <w:pPr>
        <w:spacing w:after="260" w:line="480" w:lineRule="auto"/>
        <w:rPr>
          <w:sz w:val="22"/>
          <w:szCs w:val="22"/>
        </w:rPr>
      </w:pPr>
      <w:r w:rsidRPr="00737B7F">
        <w:rPr>
          <w:b/>
          <w:bCs/>
          <w:sz w:val="30"/>
          <w:szCs w:val="30"/>
        </w:rPr>
        <w:t>Student Work Placement Log</w:t>
      </w:r>
    </w:p>
    <w:tbl>
      <w:tblPr>
        <w:tblW w:w="902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4A0" w:firstRow="1" w:lastRow="0" w:firstColumn="1" w:lastColumn="0" w:noHBand="0" w:noVBand="1"/>
      </w:tblPr>
      <w:tblGrid>
        <w:gridCol w:w="1900"/>
        <w:gridCol w:w="7126"/>
      </w:tblGrid>
      <w:tr w:rsidR="00737B7F" w:rsidRPr="00737B7F" w14:paraId="66710E92" w14:textId="77777777" w:rsidTr="00BE0993">
        <w:tc>
          <w:tcPr>
            <w:tcW w:w="1900" w:type="dxa"/>
            <w:shd w:val="clear" w:color="auto" w:fill="F2F2F2"/>
            <w:tcMar>
              <w:top w:w="100" w:type="dxa"/>
              <w:left w:w="120" w:type="dxa"/>
              <w:bottom w:w="100" w:type="dxa"/>
              <w:right w:w="120" w:type="dxa"/>
            </w:tcMar>
          </w:tcPr>
          <w:p w14:paraId="419C0148" w14:textId="77777777" w:rsidR="00737B7F" w:rsidRPr="00737B7F" w:rsidRDefault="00737B7F" w:rsidP="00041327">
            <w:pPr>
              <w:spacing w:line="480" w:lineRule="auto"/>
              <w:rPr>
                <w:sz w:val="22"/>
                <w:szCs w:val="22"/>
              </w:rPr>
            </w:pPr>
            <w:r w:rsidRPr="00737B7F">
              <w:rPr>
                <w:b/>
                <w:bCs/>
                <w:sz w:val="22"/>
                <w:szCs w:val="22"/>
              </w:rPr>
              <w:t>Student Name:</w:t>
            </w:r>
          </w:p>
        </w:tc>
        <w:tc>
          <w:tcPr>
            <w:tcW w:w="7126" w:type="dxa"/>
            <w:tcMar>
              <w:top w:w="100" w:type="dxa"/>
              <w:left w:w="120" w:type="dxa"/>
              <w:bottom w:w="100" w:type="dxa"/>
              <w:right w:w="120" w:type="dxa"/>
            </w:tcMar>
          </w:tcPr>
          <w:p w14:paraId="18EA0FE9" w14:textId="77777777" w:rsidR="00737B7F" w:rsidRPr="00737B7F" w:rsidRDefault="00737B7F" w:rsidP="00041327">
            <w:pPr>
              <w:spacing w:line="480" w:lineRule="auto"/>
              <w:rPr>
                <w:sz w:val="22"/>
                <w:szCs w:val="22"/>
              </w:rPr>
            </w:pPr>
            <w:r w:rsidRPr="00737B7F">
              <w:rPr>
                <w:sz w:val="22"/>
                <w:szCs w:val="22"/>
              </w:rPr>
              <w:t>[Insert your full name]</w:t>
            </w:r>
          </w:p>
        </w:tc>
      </w:tr>
      <w:tr w:rsidR="00737B7F" w:rsidRPr="00737B7F" w14:paraId="4C2D2250" w14:textId="77777777" w:rsidTr="00BE0993">
        <w:tc>
          <w:tcPr>
            <w:tcW w:w="1900" w:type="dxa"/>
            <w:shd w:val="clear" w:color="auto" w:fill="F2F2F2"/>
            <w:tcMar>
              <w:top w:w="100" w:type="dxa"/>
              <w:left w:w="120" w:type="dxa"/>
              <w:bottom w:w="100" w:type="dxa"/>
              <w:right w:w="120" w:type="dxa"/>
            </w:tcMar>
          </w:tcPr>
          <w:p w14:paraId="1A48E855" w14:textId="77777777" w:rsidR="00737B7F" w:rsidRPr="00737B7F" w:rsidRDefault="00737B7F" w:rsidP="00041327">
            <w:pPr>
              <w:spacing w:line="480" w:lineRule="auto"/>
              <w:rPr>
                <w:sz w:val="22"/>
                <w:szCs w:val="22"/>
              </w:rPr>
            </w:pPr>
            <w:r w:rsidRPr="00737B7F">
              <w:rPr>
                <w:b/>
                <w:bCs/>
                <w:sz w:val="22"/>
                <w:szCs w:val="22"/>
              </w:rPr>
              <w:t>Name of Host Employer:</w:t>
            </w:r>
          </w:p>
        </w:tc>
        <w:tc>
          <w:tcPr>
            <w:tcW w:w="7126" w:type="dxa"/>
            <w:tcMar>
              <w:top w:w="100" w:type="dxa"/>
              <w:left w:w="120" w:type="dxa"/>
              <w:bottom w:w="100" w:type="dxa"/>
              <w:right w:w="120" w:type="dxa"/>
            </w:tcMar>
          </w:tcPr>
          <w:p w14:paraId="7A05D0EE" w14:textId="77777777" w:rsidR="00737B7F" w:rsidRPr="00737B7F" w:rsidRDefault="00737B7F" w:rsidP="00041327">
            <w:pPr>
              <w:spacing w:line="480" w:lineRule="auto"/>
              <w:rPr>
                <w:sz w:val="22"/>
                <w:szCs w:val="22"/>
              </w:rPr>
            </w:pPr>
            <w:r w:rsidRPr="00737B7F">
              <w:rPr>
                <w:sz w:val="22"/>
                <w:szCs w:val="22"/>
              </w:rPr>
              <w:t>[Insert organisation name]</w:t>
            </w:r>
          </w:p>
        </w:tc>
      </w:tr>
    </w:tbl>
    <w:p w14:paraId="7A8A279B" w14:textId="77777777" w:rsidR="00737B7F" w:rsidRPr="00737B7F" w:rsidRDefault="00737B7F" w:rsidP="00041327">
      <w:pPr>
        <w:spacing w:before="300" w:line="480" w:lineRule="auto"/>
        <w:rPr>
          <w:sz w:val="22"/>
          <w:szCs w:val="22"/>
        </w:rPr>
      </w:pPr>
      <w:r w:rsidRPr="00737B7F">
        <w:rPr>
          <w:sz w:val="8"/>
          <w:szCs w:val="8"/>
        </w:rPr>
        <w:t xml:space="preserve"> </w:t>
      </w:r>
    </w:p>
    <w:p w14:paraId="211E6FA1" w14:textId="77777777" w:rsidR="00737B7F" w:rsidRPr="00737B7F" w:rsidRDefault="00737B7F" w:rsidP="00041327">
      <w:pPr>
        <w:spacing w:after="160" w:line="480" w:lineRule="auto"/>
        <w:rPr>
          <w:sz w:val="22"/>
          <w:szCs w:val="22"/>
        </w:rPr>
      </w:pPr>
      <w:r w:rsidRPr="00737B7F">
        <w:rPr>
          <w:sz w:val="22"/>
          <w:szCs w:val="22"/>
        </w:rPr>
        <w:t>All entries are written at a level of abstraction that contains no information capable of identifying any individual supported. Dates have been deliberately omitted for the same reason, since a date combined with a described situation could narrow identification within a small service. Entries are therefore numbered rather than dated and are presented in the order in which they occurred. A full record of the hours and dates attended is provided separately in the appendices.</w:t>
      </w:r>
    </w:p>
    <w:p w14:paraId="27AD32F4" w14:textId="77777777" w:rsidR="00737B7F" w:rsidRPr="00737B7F" w:rsidRDefault="00737B7F" w:rsidP="00041327">
      <w:pPr>
        <w:spacing w:after="280" w:line="480" w:lineRule="auto"/>
        <w:rPr>
          <w:sz w:val="22"/>
          <w:szCs w:val="22"/>
        </w:rPr>
      </w:pPr>
      <w:r w:rsidRPr="00737B7F">
        <w:rPr>
          <w:sz w:val="22"/>
          <w:szCs w:val="22"/>
        </w:rPr>
        <w:t>Reflections follow the What? So what? Now what? approach reflected in the prompts supplied with this log. The three questions were first posed by Borton (1970), a schoolteacher writing about process education, and were subsequently adapted for nursing and the helping professions by Gary Rolfe and colleagues, who describe incorporating the model into a curriculum for graduate-entry students (Rolfe, 2014). It is this adapted version that the prompts supplied with this log reflect (University of Edinburgh, 2024). Koshy et al. (2017) note that structured prompts of this kind help move reflective writing beyond description towards analysis, which was the intention here.</w:t>
      </w:r>
    </w:p>
    <w:p w14:paraId="3A888EB6" w14:textId="77777777" w:rsidR="00737B7F" w:rsidRPr="00737B7F" w:rsidRDefault="00737B7F" w:rsidP="00041327">
      <w:pPr>
        <w:spacing w:before="120" w:after="200" w:line="480" w:lineRule="auto"/>
        <w:rPr>
          <w:sz w:val="22"/>
          <w:szCs w:val="22"/>
        </w:rPr>
      </w:pPr>
      <w:r w:rsidRPr="00737B7F">
        <w:rPr>
          <w:b/>
          <w:bCs/>
          <w:sz w:val="26"/>
          <w:szCs w:val="26"/>
        </w:rPr>
        <w:t>Record of work carried out.</w:t>
      </w:r>
    </w:p>
    <w:tbl>
      <w:tblPr>
        <w:tblW w:w="902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4A0" w:firstRow="1" w:lastRow="0" w:firstColumn="1" w:lastColumn="0" w:noHBand="0" w:noVBand="1"/>
      </w:tblPr>
      <w:tblGrid>
        <w:gridCol w:w="1900"/>
        <w:gridCol w:w="7126"/>
      </w:tblGrid>
      <w:tr w:rsidR="00737B7F" w:rsidRPr="00737B7F" w14:paraId="56451A63" w14:textId="77777777" w:rsidTr="00BE0993">
        <w:tc>
          <w:tcPr>
            <w:tcW w:w="1900" w:type="dxa"/>
            <w:shd w:val="clear" w:color="auto" w:fill="F2F2F2"/>
            <w:tcMar>
              <w:top w:w="100" w:type="dxa"/>
              <w:left w:w="120" w:type="dxa"/>
              <w:bottom w:w="100" w:type="dxa"/>
              <w:right w:w="120" w:type="dxa"/>
            </w:tcMar>
          </w:tcPr>
          <w:p w14:paraId="23D7AE51" w14:textId="77777777" w:rsidR="00737B7F" w:rsidRPr="00737B7F" w:rsidRDefault="00737B7F" w:rsidP="00041327">
            <w:pPr>
              <w:spacing w:line="480" w:lineRule="auto"/>
              <w:rPr>
                <w:sz w:val="22"/>
                <w:szCs w:val="22"/>
              </w:rPr>
            </w:pPr>
            <w:r w:rsidRPr="00737B7F">
              <w:rPr>
                <w:b/>
                <w:bCs/>
                <w:sz w:val="22"/>
                <w:szCs w:val="22"/>
              </w:rPr>
              <w:lastRenderedPageBreak/>
              <w:t>Entry:</w:t>
            </w:r>
          </w:p>
        </w:tc>
        <w:tc>
          <w:tcPr>
            <w:tcW w:w="7126" w:type="dxa"/>
            <w:tcMar>
              <w:top w:w="100" w:type="dxa"/>
              <w:left w:w="120" w:type="dxa"/>
              <w:bottom w:w="100" w:type="dxa"/>
              <w:right w:w="120" w:type="dxa"/>
            </w:tcMar>
          </w:tcPr>
          <w:p w14:paraId="244716DE" w14:textId="77777777" w:rsidR="00737B7F" w:rsidRPr="00737B7F" w:rsidRDefault="00737B7F" w:rsidP="00041327">
            <w:pPr>
              <w:spacing w:line="480" w:lineRule="auto"/>
              <w:rPr>
                <w:sz w:val="22"/>
                <w:szCs w:val="22"/>
              </w:rPr>
            </w:pPr>
            <w:r w:rsidRPr="00737B7F">
              <w:rPr>
                <w:sz w:val="22"/>
                <w:szCs w:val="22"/>
              </w:rPr>
              <w:t>1   —   Induction and safeguarding training</w:t>
            </w:r>
          </w:p>
        </w:tc>
      </w:tr>
      <w:tr w:rsidR="00737B7F" w:rsidRPr="00737B7F" w14:paraId="2B09CF6C" w14:textId="77777777" w:rsidTr="00BE0993">
        <w:tc>
          <w:tcPr>
            <w:tcW w:w="1900" w:type="dxa"/>
            <w:shd w:val="clear" w:color="auto" w:fill="F2F2F2"/>
            <w:tcMar>
              <w:top w:w="100" w:type="dxa"/>
              <w:left w:w="120" w:type="dxa"/>
              <w:bottom w:w="100" w:type="dxa"/>
              <w:right w:w="120" w:type="dxa"/>
            </w:tcMar>
          </w:tcPr>
          <w:p w14:paraId="34123CB4" w14:textId="77777777" w:rsidR="00737B7F" w:rsidRPr="00737B7F" w:rsidRDefault="00737B7F" w:rsidP="00041327">
            <w:pPr>
              <w:spacing w:line="480" w:lineRule="auto"/>
              <w:rPr>
                <w:sz w:val="22"/>
                <w:szCs w:val="22"/>
              </w:rPr>
            </w:pPr>
            <w:r w:rsidRPr="00737B7F">
              <w:rPr>
                <w:b/>
                <w:bCs/>
                <w:sz w:val="22"/>
                <w:szCs w:val="22"/>
              </w:rPr>
              <w:t>Tasks completed:</w:t>
            </w:r>
          </w:p>
        </w:tc>
        <w:tc>
          <w:tcPr>
            <w:tcW w:w="7126" w:type="dxa"/>
            <w:tcMar>
              <w:top w:w="100" w:type="dxa"/>
              <w:left w:w="120" w:type="dxa"/>
              <w:bottom w:w="100" w:type="dxa"/>
              <w:right w:w="120" w:type="dxa"/>
            </w:tcMar>
          </w:tcPr>
          <w:p w14:paraId="3AAF9F15" w14:textId="77777777" w:rsidR="00737B7F" w:rsidRPr="00737B7F" w:rsidRDefault="00737B7F" w:rsidP="00041327">
            <w:pPr>
              <w:numPr>
                <w:ilvl w:val="0"/>
                <w:numId w:val="14"/>
              </w:numPr>
              <w:spacing w:after="60" w:line="480" w:lineRule="auto"/>
              <w:rPr>
                <w:sz w:val="22"/>
                <w:szCs w:val="22"/>
              </w:rPr>
            </w:pPr>
            <w:r w:rsidRPr="00737B7F">
              <w:rPr>
                <w:sz w:val="22"/>
                <w:szCs w:val="22"/>
              </w:rPr>
              <w:t>Completed the organisation's mandatory safeguarding module.</w:t>
            </w:r>
          </w:p>
          <w:p w14:paraId="7E76AC5C" w14:textId="77777777" w:rsidR="00737B7F" w:rsidRPr="00737B7F" w:rsidRDefault="00737B7F" w:rsidP="00041327">
            <w:pPr>
              <w:numPr>
                <w:ilvl w:val="0"/>
                <w:numId w:val="14"/>
              </w:numPr>
              <w:spacing w:after="60" w:line="480" w:lineRule="auto"/>
              <w:rPr>
                <w:sz w:val="22"/>
                <w:szCs w:val="22"/>
              </w:rPr>
            </w:pPr>
            <w:r w:rsidRPr="00737B7F">
              <w:rPr>
                <w:sz w:val="22"/>
                <w:szCs w:val="22"/>
              </w:rPr>
              <w:t>Reviewed prior general safeguarding training completed through a third sector agency.</w:t>
            </w:r>
          </w:p>
          <w:p w14:paraId="29BF4D6B" w14:textId="77777777" w:rsidR="00737B7F" w:rsidRPr="00737B7F" w:rsidRDefault="00737B7F" w:rsidP="00041327">
            <w:pPr>
              <w:numPr>
                <w:ilvl w:val="0"/>
                <w:numId w:val="14"/>
              </w:numPr>
              <w:spacing w:line="480" w:lineRule="auto"/>
              <w:rPr>
                <w:sz w:val="22"/>
                <w:szCs w:val="22"/>
              </w:rPr>
            </w:pPr>
            <w:r w:rsidRPr="00737B7F">
              <w:rPr>
                <w:sz w:val="22"/>
                <w:szCs w:val="22"/>
              </w:rPr>
              <w:t>Registered for classroom-based specialist safeguarding training</w:t>
            </w:r>
          </w:p>
        </w:tc>
      </w:tr>
      <w:tr w:rsidR="00737B7F" w:rsidRPr="00737B7F" w14:paraId="5D7CEFC4" w14:textId="77777777" w:rsidTr="00BE0993">
        <w:tc>
          <w:tcPr>
            <w:tcW w:w="1900" w:type="dxa"/>
            <w:shd w:val="clear" w:color="auto" w:fill="F2F2F2"/>
            <w:tcMar>
              <w:top w:w="100" w:type="dxa"/>
              <w:left w:w="120" w:type="dxa"/>
              <w:bottom w:w="100" w:type="dxa"/>
              <w:right w:w="120" w:type="dxa"/>
            </w:tcMar>
          </w:tcPr>
          <w:p w14:paraId="32673C00" w14:textId="77777777" w:rsidR="00737B7F" w:rsidRPr="00737B7F" w:rsidRDefault="00737B7F" w:rsidP="00041327">
            <w:pPr>
              <w:spacing w:line="480" w:lineRule="auto"/>
              <w:rPr>
                <w:sz w:val="22"/>
                <w:szCs w:val="22"/>
              </w:rPr>
            </w:pPr>
            <w:r w:rsidRPr="00737B7F">
              <w:rPr>
                <w:b/>
                <w:bCs/>
                <w:sz w:val="22"/>
                <w:szCs w:val="22"/>
              </w:rPr>
              <w:t>Reflection:</w:t>
            </w:r>
          </w:p>
        </w:tc>
        <w:tc>
          <w:tcPr>
            <w:tcW w:w="7126" w:type="dxa"/>
            <w:tcMar>
              <w:top w:w="100" w:type="dxa"/>
              <w:left w:w="120" w:type="dxa"/>
              <w:bottom w:w="100" w:type="dxa"/>
              <w:right w:w="120" w:type="dxa"/>
            </w:tcMar>
          </w:tcPr>
          <w:p w14:paraId="3D7596B4" w14:textId="77777777" w:rsidR="00737B7F" w:rsidRPr="00737B7F" w:rsidRDefault="00737B7F" w:rsidP="00041327">
            <w:pPr>
              <w:spacing w:after="120" w:line="480" w:lineRule="auto"/>
              <w:jc w:val="both"/>
              <w:rPr>
                <w:sz w:val="22"/>
                <w:szCs w:val="22"/>
              </w:rPr>
            </w:pPr>
            <w:r w:rsidRPr="00737B7F">
              <w:rPr>
                <w:sz w:val="22"/>
                <w:szCs w:val="22"/>
              </w:rPr>
              <w:t>I recognised a gap between generic competence and role-specific competence. Being able to recite a policy is not the same as being able to apply it under pressure, with an individual, in their own home. Neither course I had completed addressed contexts where substance use intersects with complex medical comorbidity and domestic abuse. What I know now that I did not know before is that my confidence in the training was misplaced in relation to this setting. I identified early that I would need to rely on supervision rather than my own judgement alone while that gap remained open. Until the specialist training is delivered, I will take any emerging concern to supervision rather than deciding independently and record my reasoning either way.</w:t>
            </w:r>
          </w:p>
          <w:p w14:paraId="632354E6" w14:textId="77777777" w:rsidR="00737B7F" w:rsidRPr="00737B7F" w:rsidRDefault="00737B7F" w:rsidP="00041327">
            <w:pPr>
              <w:spacing w:line="480" w:lineRule="auto"/>
              <w:rPr>
                <w:sz w:val="22"/>
                <w:szCs w:val="22"/>
              </w:rPr>
            </w:pPr>
            <w:r w:rsidRPr="00737B7F">
              <w:rPr>
                <w:i/>
                <w:iCs/>
                <w:sz w:val="19"/>
                <w:szCs w:val="19"/>
              </w:rPr>
              <w:t>Skills evidenced: Enthusiasm and willingness to learn; self-management; decision making.</w:t>
            </w:r>
          </w:p>
        </w:tc>
      </w:tr>
    </w:tbl>
    <w:p w14:paraId="1D0727D8" w14:textId="77777777" w:rsidR="00737B7F" w:rsidRPr="00737B7F" w:rsidRDefault="00737B7F" w:rsidP="00041327">
      <w:pPr>
        <w:spacing w:after="240" w:line="480" w:lineRule="auto"/>
        <w:rPr>
          <w:sz w:val="22"/>
          <w:szCs w:val="22"/>
        </w:rPr>
      </w:pPr>
      <w:r w:rsidRPr="00737B7F">
        <w:rPr>
          <w:sz w:val="8"/>
          <w:szCs w:val="8"/>
        </w:rPr>
        <w:t xml:space="preserve"> </w:t>
      </w:r>
    </w:p>
    <w:tbl>
      <w:tblPr>
        <w:tblW w:w="902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4A0" w:firstRow="1" w:lastRow="0" w:firstColumn="1" w:lastColumn="0" w:noHBand="0" w:noVBand="1"/>
      </w:tblPr>
      <w:tblGrid>
        <w:gridCol w:w="1900"/>
        <w:gridCol w:w="7126"/>
      </w:tblGrid>
      <w:tr w:rsidR="00737B7F" w:rsidRPr="00737B7F" w14:paraId="21624B0B" w14:textId="77777777" w:rsidTr="00BE0993">
        <w:tc>
          <w:tcPr>
            <w:tcW w:w="1900" w:type="dxa"/>
            <w:shd w:val="clear" w:color="auto" w:fill="F2F2F2"/>
            <w:tcMar>
              <w:top w:w="100" w:type="dxa"/>
              <w:left w:w="120" w:type="dxa"/>
              <w:bottom w:w="100" w:type="dxa"/>
              <w:right w:w="120" w:type="dxa"/>
            </w:tcMar>
          </w:tcPr>
          <w:p w14:paraId="369043B0" w14:textId="77777777" w:rsidR="00737B7F" w:rsidRPr="00737B7F" w:rsidRDefault="00737B7F" w:rsidP="00041327">
            <w:pPr>
              <w:spacing w:line="480" w:lineRule="auto"/>
              <w:rPr>
                <w:sz w:val="22"/>
                <w:szCs w:val="22"/>
              </w:rPr>
            </w:pPr>
            <w:r w:rsidRPr="00737B7F">
              <w:rPr>
                <w:b/>
                <w:bCs/>
                <w:sz w:val="22"/>
                <w:szCs w:val="22"/>
              </w:rPr>
              <w:t>Entry:</w:t>
            </w:r>
          </w:p>
        </w:tc>
        <w:tc>
          <w:tcPr>
            <w:tcW w:w="7126" w:type="dxa"/>
            <w:tcMar>
              <w:top w:w="100" w:type="dxa"/>
              <w:left w:w="120" w:type="dxa"/>
              <w:bottom w:w="100" w:type="dxa"/>
              <w:right w:w="120" w:type="dxa"/>
            </w:tcMar>
          </w:tcPr>
          <w:p w14:paraId="578195F2" w14:textId="77777777" w:rsidR="00737B7F" w:rsidRPr="00737B7F" w:rsidRDefault="00737B7F" w:rsidP="00041327">
            <w:pPr>
              <w:spacing w:line="480" w:lineRule="auto"/>
              <w:rPr>
                <w:sz w:val="22"/>
                <w:szCs w:val="22"/>
              </w:rPr>
            </w:pPr>
            <w:r w:rsidRPr="00737B7F">
              <w:rPr>
                <w:sz w:val="22"/>
                <w:szCs w:val="22"/>
              </w:rPr>
              <w:t>2   —   First independent outreach visit</w:t>
            </w:r>
          </w:p>
        </w:tc>
      </w:tr>
      <w:tr w:rsidR="00737B7F" w:rsidRPr="00737B7F" w14:paraId="7516A655" w14:textId="77777777" w:rsidTr="00BE0993">
        <w:tc>
          <w:tcPr>
            <w:tcW w:w="1900" w:type="dxa"/>
            <w:shd w:val="clear" w:color="auto" w:fill="F2F2F2"/>
            <w:tcMar>
              <w:top w:w="100" w:type="dxa"/>
              <w:left w:w="120" w:type="dxa"/>
              <w:bottom w:w="100" w:type="dxa"/>
              <w:right w:w="120" w:type="dxa"/>
            </w:tcMar>
          </w:tcPr>
          <w:p w14:paraId="52E5AE93" w14:textId="77777777" w:rsidR="00737B7F" w:rsidRPr="00737B7F" w:rsidRDefault="00737B7F" w:rsidP="00041327">
            <w:pPr>
              <w:spacing w:line="480" w:lineRule="auto"/>
              <w:rPr>
                <w:sz w:val="22"/>
                <w:szCs w:val="22"/>
              </w:rPr>
            </w:pPr>
            <w:r w:rsidRPr="00737B7F">
              <w:rPr>
                <w:b/>
                <w:bCs/>
                <w:sz w:val="22"/>
                <w:szCs w:val="22"/>
              </w:rPr>
              <w:t>Tasks completed:</w:t>
            </w:r>
          </w:p>
        </w:tc>
        <w:tc>
          <w:tcPr>
            <w:tcW w:w="7126" w:type="dxa"/>
            <w:tcMar>
              <w:top w:w="100" w:type="dxa"/>
              <w:left w:w="120" w:type="dxa"/>
              <w:bottom w:w="100" w:type="dxa"/>
              <w:right w:w="120" w:type="dxa"/>
            </w:tcMar>
          </w:tcPr>
          <w:p w14:paraId="5067257A" w14:textId="77777777" w:rsidR="00737B7F" w:rsidRPr="00737B7F" w:rsidRDefault="00737B7F" w:rsidP="00041327">
            <w:pPr>
              <w:numPr>
                <w:ilvl w:val="0"/>
                <w:numId w:val="14"/>
              </w:numPr>
              <w:spacing w:after="60" w:line="480" w:lineRule="auto"/>
              <w:rPr>
                <w:sz w:val="22"/>
                <w:szCs w:val="22"/>
              </w:rPr>
            </w:pPr>
            <w:r w:rsidRPr="00737B7F">
              <w:rPr>
                <w:sz w:val="22"/>
                <w:szCs w:val="22"/>
              </w:rPr>
              <w:t>Conducted my first home visit unaccompanied.</w:t>
            </w:r>
          </w:p>
          <w:p w14:paraId="20159EA0" w14:textId="77777777" w:rsidR="00737B7F" w:rsidRPr="00737B7F" w:rsidRDefault="00737B7F" w:rsidP="00041327">
            <w:pPr>
              <w:numPr>
                <w:ilvl w:val="0"/>
                <w:numId w:val="14"/>
              </w:numPr>
              <w:spacing w:after="60" w:line="480" w:lineRule="auto"/>
              <w:rPr>
                <w:sz w:val="22"/>
                <w:szCs w:val="22"/>
              </w:rPr>
            </w:pPr>
            <w:r w:rsidRPr="00737B7F">
              <w:rPr>
                <w:sz w:val="22"/>
                <w:szCs w:val="22"/>
              </w:rPr>
              <w:t>Negotiated seating and personal space with the person supported.</w:t>
            </w:r>
          </w:p>
          <w:p w14:paraId="787329C7" w14:textId="77777777" w:rsidR="00737B7F" w:rsidRPr="00737B7F" w:rsidRDefault="00737B7F" w:rsidP="00041327">
            <w:pPr>
              <w:numPr>
                <w:ilvl w:val="0"/>
                <w:numId w:val="14"/>
              </w:numPr>
              <w:spacing w:line="480" w:lineRule="auto"/>
              <w:rPr>
                <w:sz w:val="22"/>
                <w:szCs w:val="22"/>
              </w:rPr>
            </w:pPr>
            <w:r w:rsidRPr="00737B7F">
              <w:rPr>
                <w:sz w:val="22"/>
                <w:szCs w:val="22"/>
              </w:rPr>
              <w:t>Sought permission before moving further into the home</w:t>
            </w:r>
          </w:p>
        </w:tc>
      </w:tr>
      <w:tr w:rsidR="00737B7F" w:rsidRPr="00737B7F" w14:paraId="7A12A4A3" w14:textId="77777777" w:rsidTr="00BE0993">
        <w:tc>
          <w:tcPr>
            <w:tcW w:w="1900" w:type="dxa"/>
            <w:shd w:val="clear" w:color="auto" w:fill="F2F2F2"/>
            <w:tcMar>
              <w:top w:w="100" w:type="dxa"/>
              <w:left w:w="120" w:type="dxa"/>
              <w:bottom w:w="100" w:type="dxa"/>
              <w:right w:w="120" w:type="dxa"/>
            </w:tcMar>
          </w:tcPr>
          <w:p w14:paraId="00F81294" w14:textId="77777777" w:rsidR="00737B7F" w:rsidRPr="00737B7F" w:rsidRDefault="00737B7F" w:rsidP="00041327">
            <w:pPr>
              <w:spacing w:line="480" w:lineRule="auto"/>
              <w:rPr>
                <w:sz w:val="22"/>
                <w:szCs w:val="22"/>
              </w:rPr>
            </w:pPr>
            <w:r w:rsidRPr="00737B7F">
              <w:rPr>
                <w:b/>
                <w:bCs/>
                <w:sz w:val="22"/>
                <w:szCs w:val="22"/>
              </w:rPr>
              <w:lastRenderedPageBreak/>
              <w:t>Reflection:</w:t>
            </w:r>
          </w:p>
        </w:tc>
        <w:tc>
          <w:tcPr>
            <w:tcW w:w="7126" w:type="dxa"/>
            <w:tcMar>
              <w:top w:w="100" w:type="dxa"/>
              <w:left w:w="120" w:type="dxa"/>
              <w:bottom w:w="100" w:type="dxa"/>
              <w:right w:w="120" w:type="dxa"/>
            </w:tcMar>
          </w:tcPr>
          <w:p w14:paraId="47ED6971" w14:textId="77777777" w:rsidR="00737B7F" w:rsidRPr="00737B7F" w:rsidRDefault="00737B7F" w:rsidP="00041327">
            <w:pPr>
              <w:spacing w:after="120" w:line="480" w:lineRule="auto"/>
              <w:jc w:val="both"/>
              <w:rPr>
                <w:sz w:val="22"/>
                <w:szCs w:val="22"/>
              </w:rPr>
            </w:pPr>
            <w:r w:rsidRPr="00737B7F">
              <w:rPr>
                <w:sz w:val="22"/>
                <w:szCs w:val="22"/>
              </w:rPr>
              <w:t>Outreach inverts the usual dynamic: I am a guest rather than a host, and the person retains territorial authority over the space. Small acts of permission-seeking addressed the power imbalance without my having to name it, which would have been clumsy. This was completely new to me, as my previous experience had been in settings where the person came to us. I was more anxious than I anticipated, and I noticed that I filled a silence too quickly rather than allowing it to run its course. I will continue explicit checking around proximity and personal space at every first visit and will deliberately practise tolerating silence rather than closing it.</w:t>
            </w:r>
          </w:p>
          <w:p w14:paraId="79F2FE4C" w14:textId="77777777" w:rsidR="00737B7F" w:rsidRPr="00737B7F" w:rsidRDefault="00737B7F" w:rsidP="00041327">
            <w:pPr>
              <w:spacing w:line="480" w:lineRule="auto"/>
              <w:rPr>
                <w:sz w:val="22"/>
                <w:szCs w:val="22"/>
              </w:rPr>
            </w:pPr>
            <w:r w:rsidRPr="00737B7F">
              <w:rPr>
                <w:i/>
                <w:iCs/>
                <w:sz w:val="19"/>
                <w:szCs w:val="19"/>
              </w:rPr>
              <w:t>Skills evidenced: Interpersonal and listening skills; confidence and assertiveness; flexibility and adaptability.</w:t>
            </w:r>
          </w:p>
        </w:tc>
      </w:tr>
    </w:tbl>
    <w:p w14:paraId="38430B4F" w14:textId="77777777" w:rsidR="00737B7F" w:rsidRPr="00737B7F" w:rsidRDefault="00737B7F" w:rsidP="00041327">
      <w:pPr>
        <w:spacing w:after="240" w:line="480" w:lineRule="auto"/>
        <w:rPr>
          <w:sz w:val="22"/>
          <w:szCs w:val="22"/>
        </w:rPr>
      </w:pPr>
      <w:r w:rsidRPr="00737B7F">
        <w:rPr>
          <w:sz w:val="8"/>
          <w:szCs w:val="8"/>
        </w:rPr>
        <w:t xml:space="preserve"> </w:t>
      </w:r>
    </w:p>
    <w:tbl>
      <w:tblPr>
        <w:tblW w:w="902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4A0" w:firstRow="1" w:lastRow="0" w:firstColumn="1" w:lastColumn="0" w:noHBand="0" w:noVBand="1"/>
      </w:tblPr>
      <w:tblGrid>
        <w:gridCol w:w="1900"/>
        <w:gridCol w:w="7126"/>
      </w:tblGrid>
      <w:tr w:rsidR="00737B7F" w:rsidRPr="00737B7F" w14:paraId="19689F80" w14:textId="77777777" w:rsidTr="00BE0993">
        <w:tc>
          <w:tcPr>
            <w:tcW w:w="1900" w:type="dxa"/>
            <w:shd w:val="clear" w:color="auto" w:fill="F2F2F2"/>
            <w:tcMar>
              <w:top w:w="100" w:type="dxa"/>
              <w:left w:w="120" w:type="dxa"/>
              <w:bottom w:w="100" w:type="dxa"/>
              <w:right w:w="120" w:type="dxa"/>
            </w:tcMar>
          </w:tcPr>
          <w:p w14:paraId="7F15A68B" w14:textId="77777777" w:rsidR="00737B7F" w:rsidRPr="00737B7F" w:rsidRDefault="00737B7F" w:rsidP="00041327">
            <w:pPr>
              <w:spacing w:line="480" w:lineRule="auto"/>
              <w:rPr>
                <w:sz w:val="22"/>
                <w:szCs w:val="22"/>
              </w:rPr>
            </w:pPr>
            <w:r w:rsidRPr="00737B7F">
              <w:rPr>
                <w:b/>
                <w:bCs/>
                <w:sz w:val="22"/>
                <w:szCs w:val="22"/>
              </w:rPr>
              <w:t>Entry:</w:t>
            </w:r>
          </w:p>
        </w:tc>
        <w:tc>
          <w:tcPr>
            <w:tcW w:w="7126" w:type="dxa"/>
            <w:tcMar>
              <w:top w:w="100" w:type="dxa"/>
              <w:left w:w="120" w:type="dxa"/>
              <w:bottom w:w="100" w:type="dxa"/>
              <w:right w:w="120" w:type="dxa"/>
            </w:tcMar>
          </w:tcPr>
          <w:p w14:paraId="7CA32252" w14:textId="77777777" w:rsidR="00737B7F" w:rsidRPr="00737B7F" w:rsidRDefault="00737B7F" w:rsidP="00041327">
            <w:pPr>
              <w:spacing w:line="480" w:lineRule="auto"/>
              <w:rPr>
                <w:sz w:val="22"/>
                <w:szCs w:val="22"/>
              </w:rPr>
            </w:pPr>
            <w:r w:rsidRPr="00737B7F">
              <w:rPr>
                <w:sz w:val="22"/>
                <w:szCs w:val="22"/>
              </w:rPr>
              <w:t>3   —   Language, labelling and stigma</w:t>
            </w:r>
          </w:p>
        </w:tc>
      </w:tr>
      <w:tr w:rsidR="00737B7F" w:rsidRPr="00737B7F" w14:paraId="3D173922" w14:textId="77777777" w:rsidTr="00BE0993">
        <w:tc>
          <w:tcPr>
            <w:tcW w:w="1900" w:type="dxa"/>
            <w:shd w:val="clear" w:color="auto" w:fill="F2F2F2"/>
            <w:tcMar>
              <w:top w:w="100" w:type="dxa"/>
              <w:left w:w="120" w:type="dxa"/>
              <w:bottom w:w="100" w:type="dxa"/>
              <w:right w:w="120" w:type="dxa"/>
            </w:tcMar>
          </w:tcPr>
          <w:p w14:paraId="5DBBA0C7" w14:textId="77777777" w:rsidR="00737B7F" w:rsidRPr="00737B7F" w:rsidRDefault="00737B7F" w:rsidP="00041327">
            <w:pPr>
              <w:spacing w:line="480" w:lineRule="auto"/>
              <w:rPr>
                <w:sz w:val="22"/>
                <w:szCs w:val="22"/>
              </w:rPr>
            </w:pPr>
            <w:r w:rsidRPr="00737B7F">
              <w:rPr>
                <w:b/>
                <w:bCs/>
                <w:sz w:val="22"/>
                <w:szCs w:val="22"/>
              </w:rPr>
              <w:t>Tasks completed:</w:t>
            </w:r>
          </w:p>
        </w:tc>
        <w:tc>
          <w:tcPr>
            <w:tcW w:w="7126" w:type="dxa"/>
            <w:tcMar>
              <w:top w:w="100" w:type="dxa"/>
              <w:left w:w="120" w:type="dxa"/>
              <w:bottom w:w="100" w:type="dxa"/>
              <w:right w:w="120" w:type="dxa"/>
            </w:tcMar>
          </w:tcPr>
          <w:p w14:paraId="0213E3BD" w14:textId="77777777" w:rsidR="00737B7F" w:rsidRPr="00737B7F" w:rsidRDefault="00737B7F" w:rsidP="00041327">
            <w:pPr>
              <w:numPr>
                <w:ilvl w:val="0"/>
                <w:numId w:val="14"/>
              </w:numPr>
              <w:spacing w:after="60" w:line="480" w:lineRule="auto"/>
              <w:rPr>
                <w:sz w:val="22"/>
                <w:szCs w:val="22"/>
              </w:rPr>
            </w:pPr>
            <w:r w:rsidRPr="00737B7F">
              <w:rPr>
                <w:sz w:val="22"/>
                <w:szCs w:val="22"/>
              </w:rPr>
              <w:t>Reviewed the language used in my own case recording and conversation.</w:t>
            </w:r>
          </w:p>
          <w:p w14:paraId="50147D49" w14:textId="77777777" w:rsidR="00737B7F" w:rsidRPr="00737B7F" w:rsidRDefault="00737B7F" w:rsidP="00041327">
            <w:pPr>
              <w:numPr>
                <w:ilvl w:val="0"/>
                <w:numId w:val="14"/>
              </w:numPr>
              <w:spacing w:line="480" w:lineRule="auto"/>
              <w:rPr>
                <w:sz w:val="22"/>
                <w:szCs w:val="22"/>
              </w:rPr>
            </w:pPr>
            <w:r w:rsidRPr="00737B7F">
              <w:rPr>
                <w:sz w:val="22"/>
                <w:szCs w:val="22"/>
              </w:rPr>
              <w:t>Adopted person-first terminology in line with organisational practice</w:t>
            </w:r>
          </w:p>
        </w:tc>
      </w:tr>
      <w:tr w:rsidR="00737B7F" w:rsidRPr="00737B7F" w14:paraId="02543679" w14:textId="77777777" w:rsidTr="00BE0993">
        <w:tc>
          <w:tcPr>
            <w:tcW w:w="1900" w:type="dxa"/>
            <w:shd w:val="clear" w:color="auto" w:fill="F2F2F2"/>
            <w:tcMar>
              <w:top w:w="100" w:type="dxa"/>
              <w:left w:w="120" w:type="dxa"/>
              <w:bottom w:w="100" w:type="dxa"/>
              <w:right w:w="120" w:type="dxa"/>
            </w:tcMar>
          </w:tcPr>
          <w:p w14:paraId="3EF78F24" w14:textId="77777777" w:rsidR="00737B7F" w:rsidRPr="00737B7F" w:rsidRDefault="00737B7F" w:rsidP="00041327">
            <w:pPr>
              <w:spacing w:line="480" w:lineRule="auto"/>
              <w:rPr>
                <w:sz w:val="22"/>
                <w:szCs w:val="22"/>
              </w:rPr>
            </w:pPr>
            <w:r w:rsidRPr="00737B7F">
              <w:rPr>
                <w:b/>
                <w:bCs/>
                <w:sz w:val="22"/>
                <w:szCs w:val="22"/>
              </w:rPr>
              <w:t>Reflection:</w:t>
            </w:r>
          </w:p>
        </w:tc>
        <w:tc>
          <w:tcPr>
            <w:tcW w:w="7126" w:type="dxa"/>
            <w:tcMar>
              <w:top w:w="100" w:type="dxa"/>
              <w:left w:w="120" w:type="dxa"/>
              <w:bottom w:w="100" w:type="dxa"/>
              <w:right w:w="120" w:type="dxa"/>
            </w:tcMar>
          </w:tcPr>
          <w:p w14:paraId="3A3B1DFD" w14:textId="77777777" w:rsidR="00737B7F" w:rsidRPr="00737B7F" w:rsidRDefault="00737B7F" w:rsidP="00041327">
            <w:pPr>
              <w:spacing w:after="120" w:line="480" w:lineRule="auto"/>
              <w:jc w:val="both"/>
              <w:rPr>
                <w:sz w:val="22"/>
                <w:szCs w:val="22"/>
              </w:rPr>
            </w:pPr>
            <w:r w:rsidRPr="00737B7F">
              <w:rPr>
                <w:sz w:val="22"/>
                <w:szCs w:val="22"/>
              </w:rPr>
              <w:t xml:space="preserve">I became aware that my existing vocabulary did not match the language used within the organisation. Terms such as substance abuse, alcoholic and addict are still used by mainstream media and the wider public, and some mutual aid fellowships maintain that the identity is lifelong. That framing may reflect reality for some individuals and can support vigilance against relapse, but it is not the only evidenced route to recovery, and attaching a permanent identity to a changeable condition can be actively unhelpful. This surprised me because I had not thought </w:t>
            </w:r>
            <w:r w:rsidRPr="00737B7F">
              <w:rPr>
                <w:sz w:val="22"/>
                <w:szCs w:val="22"/>
              </w:rPr>
              <w:lastRenderedPageBreak/>
              <w:t>of my own language as carrying any judgement. It was the first point at which I noticed my assumptions operating unexamined. I will maintain person-first language consistently, including in case recording and in conversation with colleagues, where old terminology is easiest to slip back into.</w:t>
            </w:r>
          </w:p>
          <w:p w14:paraId="08FA3873" w14:textId="77777777" w:rsidR="00737B7F" w:rsidRPr="00737B7F" w:rsidRDefault="00737B7F" w:rsidP="00041327">
            <w:pPr>
              <w:spacing w:line="480" w:lineRule="auto"/>
              <w:rPr>
                <w:sz w:val="22"/>
                <w:szCs w:val="22"/>
              </w:rPr>
            </w:pPr>
            <w:r w:rsidRPr="00737B7F">
              <w:rPr>
                <w:i/>
                <w:iCs/>
                <w:sz w:val="19"/>
                <w:szCs w:val="19"/>
              </w:rPr>
              <w:t>Skills evidenced: Enthusiasm and willingness to learn; self-awareness; interpersonal skills.</w:t>
            </w:r>
          </w:p>
        </w:tc>
      </w:tr>
    </w:tbl>
    <w:p w14:paraId="73BA7740" w14:textId="77777777" w:rsidR="00737B7F" w:rsidRPr="00737B7F" w:rsidRDefault="00737B7F" w:rsidP="00041327">
      <w:pPr>
        <w:spacing w:after="240" w:line="480" w:lineRule="auto"/>
        <w:rPr>
          <w:sz w:val="22"/>
          <w:szCs w:val="22"/>
        </w:rPr>
      </w:pPr>
      <w:r w:rsidRPr="00737B7F">
        <w:rPr>
          <w:sz w:val="8"/>
          <w:szCs w:val="8"/>
        </w:rPr>
        <w:lastRenderedPageBreak/>
        <w:t xml:space="preserve"> </w:t>
      </w:r>
    </w:p>
    <w:tbl>
      <w:tblPr>
        <w:tblW w:w="902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4A0" w:firstRow="1" w:lastRow="0" w:firstColumn="1" w:lastColumn="0" w:noHBand="0" w:noVBand="1"/>
      </w:tblPr>
      <w:tblGrid>
        <w:gridCol w:w="1900"/>
        <w:gridCol w:w="7126"/>
      </w:tblGrid>
      <w:tr w:rsidR="00737B7F" w:rsidRPr="00737B7F" w14:paraId="4723A768" w14:textId="77777777" w:rsidTr="00BE0993">
        <w:tc>
          <w:tcPr>
            <w:tcW w:w="1900" w:type="dxa"/>
            <w:shd w:val="clear" w:color="auto" w:fill="F2F2F2"/>
            <w:tcMar>
              <w:top w:w="100" w:type="dxa"/>
              <w:left w:w="120" w:type="dxa"/>
              <w:bottom w:w="100" w:type="dxa"/>
              <w:right w:w="120" w:type="dxa"/>
            </w:tcMar>
          </w:tcPr>
          <w:p w14:paraId="537DD467" w14:textId="77777777" w:rsidR="00737B7F" w:rsidRPr="00737B7F" w:rsidRDefault="00737B7F" w:rsidP="00041327">
            <w:pPr>
              <w:spacing w:line="480" w:lineRule="auto"/>
              <w:rPr>
                <w:sz w:val="22"/>
                <w:szCs w:val="22"/>
              </w:rPr>
            </w:pPr>
            <w:r w:rsidRPr="00737B7F">
              <w:rPr>
                <w:b/>
                <w:bCs/>
                <w:sz w:val="22"/>
                <w:szCs w:val="22"/>
              </w:rPr>
              <w:t>Entry:</w:t>
            </w:r>
          </w:p>
        </w:tc>
        <w:tc>
          <w:tcPr>
            <w:tcW w:w="7126" w:type="dxa"/>
            <w:tcMar>
              <w:top w:w="100" w:type="dxa"/>
              <w:left w:w="120" w:type="dxa"/>
              <w:bottom w:w="100" w:type="dxa"/>
              <w:right w:w="120" w:type="dxa"/>
            </w:tcMar>
          </w:tcPr>
          <w:p w14:paraId="1D4A5175" w14:textId="77777777" w:rsidR="00737B7F" w:rsidRPr="00737B7F" w:rsidRDefault="00737B7F" w:rsidP="00041327">
            <w:pPr>
              <w:spacing w:line="480" w:lineRule="auto"/>
              <w:rPr>
                <w:sz w:val="22"/>
                <w:szCs w:val="22"/>
              </w:rPr>
            </w:pPr>
            <w:r w:rsidRPr="00737B7F">
              <w:rPr>
                <w:sz w:val="22"/>
                <w:szCs w:val="22"/>
              </w:rPr>
              <w:t>4   —   Withdrawal risk and the limits of common sense</w:t>
            </w:r>
          </w:p>
        </w:tc>
      </w:tr>
      <w:tr w:rsidR="00737B7F" w:rsidRPr="00737B7F" w14:paraId="271C95F2" w14:textId="77777777" w:rsidTr="00BE0993">
        <w:tc>
          <w:tcPr>
            <w:tcW w:w="1900" w:type="dxa"/>
            <w:shd w:val="clear" w:color="auto" w:fill="F2F2F2"/>
            <w:tcMar>
              <w:top w:w="100" w:type="dxa"/>
              <w:left w:w="120" w:type="dxa"/>
              <w:bottom w:w="100" w:type="dxa"/>
              <w:right w:w="120" w:type="dxa"/>
            </w:tcMar>
          </w:tcPr>
          <w:p w14:paraId="3DDA1992" w14:textId="77777777" w:rsidR="00737B7F" w:rsidRPr="00737B7F" w:rsidRDefault="00737B7F" w:rsidP="00041327">
            <w:pPr>
              <w:spacing w:line="480" w:lineRule="auto"/>
              <w:rPr>
                <w:sz w:val="22"/>
                <w:szCs w:val="22"/>
              </w:rPr>
            </w:pPr>
            <w:r w:rsidRPr="00737B7F">
              <w:rPr>
                <w:b/>
                <w:bCs/>
                <w:sz w:val="22"/>
                <w:szCs w:val="22"/>
              </w:rPr>
              <w:t>Tasks completed:</w:t>
            </w:r>
          </w:p>
        </w:tc>
        <w:tc>
          <w:tcPr>
            <w:tcW w:w="7126" w:type="dxa"/>
            <w:tcMar>
              <w:top w:w="100" w:type="dxa"/>
              <w:left w:w="120" w:type="dxa"/>
              <w:bottom w:w="100" w:type="dxa"/>
              <w:right w:w="120" w:type="dxa"/>
            </w:tcMar>
          </w:tcPr>
          <w:p w14:paraId="7313D93E" w14:textId="77777777" w:rsidR="00737B7F" w:rsidRPr="00737B7F" w:rsidRDefault="00737B7F" w:rsidP="00041327">
            <w:pPr>
              <w:numPr>
                <w:ilvl w:val="0"/>
                <w:numId w:val="14"/>
              </w:numPr>
              <w:spacing w:after="60" w:line="480" w:lineRule="auto"/>
              <w:rPr>
                <w:sz w:val="22"/>
                <w:szCs w:val="22"/>
              </w:rPr>
            </w:pPr>
            <w:r w:rsidRPr="00737B7F">
              <w:rPr>
                <w:sz w:val="22"/>
                <w:szCs w:val="22"/>
              </w:rPr>
              <w:t>Received guidance on the risks associated with abrupt cessation of alcohol.</w:t>
            </w:r>
          </w:p>
          <w:p w14:paraId="5B820C3E" w14:textId="77777777" w:rsidR="00737B7F" w:rsidRPr="00737B7F" w:rsidRDefault="00737B7F" w:rsidP="00041327">
            <w:pPr>
              <w:numPr>
                <w:ilvl w:val="0"/>
                <w:numId w:val="14"/>
              </w:numPr>
              <w:spacing w:line="480" w:lineRule="auto"/>
              <w:rPr>
                <w:sz w:val="22"/>
                <w:szCs w:val="22"/>
              </w:rPr>
            </w:pPr>
            <w:r w:rsidRPr="00737B7F">
              <w:rPr>
                <w:sz w:val="22"/>
                <w:szCs w:val="22"/>
              </w:rPr>
              <w:t>Compared harm reduction approaches for alcohol and for opioid use</w:t>
            </w:r>
          </w:p>
        </w:tc>
      </w:tr>
      <w:tr w:rsidR="00737B7F" w:rsidRPr="00737B7F" w14:paraId="6D50CFE4" w14:textId="77777777" w:rsidTr="00BE0993">
        <w:tc>
          <w:tcPr>
            <w:tcW w:w="1900" w:type="dxa"/>
            <w:shd w:val="clear" w:color="auto" w:fill="F2F2F2"/>
            <w:tcMar>
              <w:top w:w="100" w:type="dxa"/>
              <w:left w:w="120" w:type="dxa"/>
              <w:bottom w:w="100" w:type="dxa"/>
              <w:right w:w="120" w:type="dxa"/>
            </w:tcMar>
          </w:tcPr>
          <w:p w14:paraId="0EB11C37" w14:textId="77777777" w:rsidR="00737B7F" w:rsidRPr="00737B7F" w:rsidRDefault="00737B7F" w:rsidP="00041327">
            <w:pPr>
              <w:spacing w:line="480" w:lineRule="auto"/>
              <w:rPr>
                <w:sz w:val="22"/>
                <w:szCs w:val="22"/>
              </w:rPr>
            </w:pPr>
            <w:r w:rsidRPr="00737B7F">
              <w:rPr>
                <w:b/>
                <w:bCs/>
                <w:sz w:val="22"/>
                <w:szCs w:val="22"/>
              </w:rPr>
              <w:t>Reflection:</w:t>
            </w:r>
          </w:p>
        </w:tc>
        <w:tc>
          <w:tcPr>
            <w:tcW w:w="7126" w:type="dxa"/>
            <w:tcMar>
              <w:top w:w="100" w:type="dxa"/>
              <w:left w:w="120" w:type="dxa"/>
              <w:bottom w:w="100" w:type="dxa"/>
              <w:right w:w="120" w:type="dxa"/>
            </w:tcMar>
          </w:tcPr>
          <w:p w14:paraId="3B941F68" w14:textId="77777777" w:rsidR="00737B7F" w:rsidRPr="00737B7F" w:rsidRDefault="00737B7F" w:rsidP="00041327">
            <w:pPr>
              <w:spacing w:after="120" w:line="480" w:lineRule="auto"/>
              <w:jc w:val="both"/>
              <w:rPr>
                <w:sz w:val="22"/>
                <w:szCs w:val="22"/>
              </w:rPr>
            </w:pPr>
            <w:r w:rsidRPr="00737B7F">
              <w:rPr>
                <w:sz w:val="22"/>
                <w:szCs w:val="22"/>
              </w:rPr>
              <w:t>I learned that abrupt cessation of alcohol carries a genuine risk of death, and that harm reduction in alcohol dependence therefore differs substantially from the needle exchange model I was more familiar with in relation to opioid use. I had assumed that stopping was always the safest immediate outcome. This was the most surprising thing I encountered, and a clear instance of intuition being not merely incomplete but dangerous. It changed how I respond when someone tells me they intend to stop drinking without support, and reinforced that my role is to route people towards clinical decision-making rather than to endorse a plan simply because it sounds positive. I will always establish whether a stated intention to stop drinking has clinical oversight and escalate where it does not.</w:t>
            </w:r>
          </w:p>
          <w:p w14:paraId="3C859FD0" w14:textId="77777777" w:rsidR="00737B7F" w:rsidRPr="00737B7F" w:rsidRDefault="00737B7F" w:rsidP="00041327">
            <w:pPr>
              <w:spacing w:line="480" w:lineRule="auto"/>
              <w:rPr>
                <w:sz w:val="22"/>
                <w:szCs w:val="22"/>
              </w:rPr>
            </w:pPr>
            <w:r w:rsidRPr="00737B7F">
              <w:rPr>
                <w:i/>
                <w:iCs/>
                <w:sz w:val="19"/>
                <w:szCs w:val="19"/>
              </w:rPr>
              <w:lastRenderedPageBreak/>
              <w:t>Skills evidenced: Enthusiasm and willingness to learn; decision making; problem solving.</w:t>
            </w:r>
          </w:p>
        </w:tc>
      </w:tr>
    </w:tbl>
    <w:p w14:paraId="50445C28" w14:textId="77777777" w:rsidR="00737B7F" w:rsidRPr="00737B7F" w:rsidRDefault="00737B7F" w:rsidP="00041327">
      <w:pPr>
        <w:spacing w:after="240" w:line="480" w:lineRule="auto"/>
        <w:rPr>
          <w:sz w:val="22"/>
          <w:szCs w:val="22"/>
        </w:rPr>
      </w:pPr>
      <w:r w:rsidRPr="00737B7F">
        <w:rPr>
          <w:sz w:val="8"/>
          <w:szCs w:val="8"/>
        </w:rPr>
        <w:lastRenderedPageBreak/>
        <w:t xml:space="preserve"> </w:t>
      </w:r>
    </w:p>
    <w:tbl>
      <w:tblPr>
        <w:tblW w:w="902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4A0" w:firstRow="1" w:lastRow="0" w:firstColumn="1" w:lastColumn="0" w:noHBand="0" w:noVBand="1"/>
      </w:tblPr>
      <w:tblGrid>
        <w:gridCol w:w="1900"/>
        <w:gridCol w:w="7126"/>
      </w:tblGrid>
      <w:tr w:rsidR="00737B7F" w:rsidRPr="00737B7F" w14:paraId="3BAA5078" w14:textId="77777777" w:rsidTr="00BE0993">
        <w:tc>
          <w:tcPr>
            <w:tcW w:w="1900" w:type="dxa"/>
            <w:shd w:val="clear" w:color="auto" w:fill="F2F2F2"/>
            <w:tcMar>
              <w:top w:w="100" w:type="dxa"/>
              <w:left w:w="120" w:type="dxa"/>
              <w:bottom w:w="100" w:type="dxa"/>
              <w:right w:w="120" w:type="dxa"/>
            </w:tcMar>
          </w:tcPr>
          <w:p w14:paraId="69904DF5" w14:textId="77777777" w:rsidR="00737B7F" w:rsidRPr="00737B7F" w:rsidRDefault="00737B7F" w:rsidP="00041327">
            <w:pPr>
              <w:spacing w:line="480" w:lineRule="auto"/>
              <w:rPr>
                <w:sz w:val="22"/>
                <w:szCs w:val="22"/>
              </w:rPr>
            </w:pPr>
            <w:r w:rsidRPr="00737B7F">
              <w:rPr>
                <w:b/>
                <w:bCs/>
                <w:sz w:val="22"/>
                <w:szCs w:val="22"/>
              </w:rPr>
              <w:t>Entry:</w:t>
            </w:r>
          </w:p>
        </w:tc>
        <w:tc>
          <w:tcPr>
            <w:tcW w:w="7126" w:type="dxa"/>
            <w:tcMar>
              <w:top w:w="100" w:type="dxa"/>
              <w:left w:w="120" w:type="dxa"/>
              <w:bottom w:w="100" w:type="dxa"/>
              <w:right w:w="120" w:type="dxa"/>
            </w:tcMar>
          </w:tcPr>
          <w:p w14:paraId="600BB1A1" w14:textId="77777777" w:rsidR="00737B7F" w:rsidRPr="00737B7F" w:rsidRDefault="00737B7F" w:rsidP="00041327">
            <w:pPr>
              <w:spacing w:line="480" w:lineRule="auto"/>
              <w:rPr>
                <w:sz w:val="22"/>
                <w:szCs w:val="22"/>
              </w:rPr>
            </w:pPr>
            <w:r w:rsidRPr="00737B7F">
              <w:rPr>
                <w:sz w:val="22"/>
                <w:szCs w:val="22"/>
              </w:rPr>
              <w:t>5   —   Introducing a notebook as a practical tool</w:t>
            </w:r>
          </w:p>
        </w:tc>
      </w:tr>
      <w:tr w:rsidR="00737B7F" w:rsidRPr="00737B7F" w14:paraId="7631F94A" w14:textId="77777777" w:rsidTr="00BE0993">
        <w:tc>
          <w:tcPr>
            <w:tcW w:w="1900" w:type="dxa"/>
            <w:shd w:val="clear" w:color="auto" w:fill="F2F2F2"/>
            <w:tcMar>
              <w:top w:w="100" w:type="dxa"/>
              <w:left w:w="120" w:type="dxa"/>
              <w:bottom w:w="100" w:type="dxa"/>
              <w:right w:w="120" w:type="dxa"/>
            </w:tcMar>
          </w:tcPr>
          <w:p w14:paraId="0FDDE36A" w14:textId="77777777" w:rsidR="00737B7F" w:rsidRPr="00737B7F" w:rsidRDefault="00737B7F" w:rsidP="00041327">
            <w:pPr>
              <w:spacing w:line="480" w:lineRule="auto"/>
              <w:rPr>
                <w:sz w:val="22"/>
                <w:szCs w:val="22"/>
              </w:rPr>
            </w:pPr>
            <w:r w:rsidRPr="00737B7F">
              <w:rPr>
                <w:b/>
                <w:bCs/>
                <w:sz w:val="22"/>
                <w:szCs w:val="22"/>
              </w:rPr>
              <w:t>Tasks completed:</w:t>
            </w:r>
          </w:p>
        </w:tc>
        <w:tc>
          <w:tcPr>
            <w:tcW w:w="7126" w:type="dxa"/>
            <w:tcMar>
              <w:top w:w="100" w:type="dxa"/>
              <w:left w:w="120" w:type="dxa"/>
              <w:bottom w:w="100" w:type="dxa"/>
              <w:right w:w="120" w:type="dxa"/>
            </w:tcMar>
          </w:tcPr>
          <w:p w14:paraId="4E6A087D" w14:textId="77777777" w:rsidR="00737B7F" w:rsidRPr="00737B7F" w:rsidRDefault="00737B7F" w:rsidP="00041327">
            <w:pPr>
              <w:numPr>
                <w:ilvl w:val="0"/>
                <w:numId w:val="14"/>
              </w:numPr>
              <w:spacing w:after="60" w:line="480" w:lineRule="auto"/>
              <w:rPr>
                <w:sz w:val="22"/>
                <w:szCs w:val="22"/>
              </w:rPr>
            </w:pPr>
            <w:r w:rsidRPr="00737B7F">
              <w:rPr>
                <w:sz w:val="22"/>
                <w:szCs w:val="22"/>
              </w:rPr>
              <w:t>Introduced a notebook and pen for each person supported to keep.</w:t>
            </w:r>
          </w:p>
          <w:p w14:paraId="54D478FA" w14:textId="77777777" w:rsidR="00737B7F" w:rsidRPr="00737B7F" w:rsidRDefault="00737B7F" w:rsidP="00041327">
            <w:pPr>
              <w:numPr>
                <w:ilvl w:val="0"/>
                <w:numId w:val="14"/>
              </w:numPr>
              <w:spacing w:line="480" w:lineRule="auto"/>
              <w:rPr>
                <w:sz w:val="22"/>
                <w:szCs w:val="22"/>
              </w:rPr>
            </w:pPr>
            <w:r w:rsidRPr="00737B7F">
              <w:rPr>
                <w:sz w:val="22"/>
                <w:szCs w:val="22"/>
              </w:rPr>
              <w:t>Explained its use for recording thoughts and questions between sessions</w:t>
            </w:r>
          </w:p>
        </w:tc>
      </w:tr>
      <w:tr w:rsidR="00737B7F" w:rsidRPr="00737B7F" w14:paraId="34CCE389" w14:textId="77777777" w:rsidTr="00BE0993">
        <w:tc>
          <w:tcPr>
            <w:tcW w:w="1900" w:type="dxa"/>
            <w:shd w:val="clear" w:color="auto" w:fill="F2F2F2"/>
            <w:tcMar>
              <w:top w:w="100" w:type="dxa"/>
              <w:left w:w="120" w:type="dxa"/>
              <w:bottom w:w="100" w:type="dxa"/>
              <w:right w:w="120" w:type="dxa"/>
            </w:tcMar>
          </w:tcPr>
          <w:p w14:paraId="7635905A" w14:textId="77777777" w:rsidR="00737B7F" w:rsidRPr="00737B7F" w:rsidRDefault="00737B7F" w:rsidP="00041327">
            <w:pPr>
              <w:spacing w:line="480" w:lineRule="auto"/>
              <w:rPr>
                <w:sz w:val="22"/>
                <w:szCs w:val="22"/>
              </w:rPr>
            </w:pPr>
            <w:r w:rsidRPr="00737B7F">
              <w:rPr>
                <w:b/>
                <w:bCs/>
                <w:sz w:val="22"/>
                <w:szCs w:val="22"/>
              </w:rPr>
              <w:t>Reflection:</w:t>
            </w:r>
          </w:p>
        </w:tc>
        <w:tc>
          <w:tcPr>
            <w:tcW w:w="7126" w:type="dxa"/>
            <w:tcMar>
              <w:top w:w="100" w:type="dxa"/>
              <w:left w:w="120" w:type="dxa"/>
              <w:bottom w:w="100" w:type="dxa"/>
              <w:right w:w="120" w:type="dxa"/>
            </w:tcMar>
          </w:tcPr>
          <w:p w14:paraId="7FEFD24A" w14:textId="77777777" w:rsidR="00737B7F" w:rsidRPr="00737B7F" w:rsidRDefault="00737B7F" w:rsidP="00041327">
            <w:pPr>
              <w:spacing w:after="120" w:line="480" w:lineRule="auto"/>
              <w:jc w:val="both"/>
              <w:rPr>
                <w:sz w:val="22"/>
                <w:szCs w:val="22"/>
              </w:rPr>
            </w:pPr>
            <w:r w:rsidRPr="00737B7F">
              <w:rPr>
                <w:sz w:val="22"/>
                <w:szCs w:val="22"/>
              </w:rPr>
              <w:t xml:space="preserve">I work part-time, and although I state my hours, they are not always retained, often because of the effects of substance use, mental health difficulties, or unstable housing rather than any lack of interest. The notebook gives people somewhere to put a thought or an emotion </w:t>
            </w:r>
            <w:proofErr w:type="gramStart"/>
            <w:r w:rsidRPr="00737B7F">
              <w:rPr>
                <w:sz w:val="22"/>
                <w:szCs w:val="22"/>
              </w:rPr>
              <w:t>at the moment</w:t>
            </w:r>
            <w:proofErr w:type="gramEnd"/>
            <w:r w:rsidRPr="00737B7F">
              <w:rPr>
                <w:sz w:val="22"/>
                <w:szCs w:val="22"/>
              </w:rPr>
              <w:t xml:space="preserve"> it arises, rather than losing it or directing it at me on a day I am not working. It also transfers a small amount of control to them. This was my own initiative rather than established practice, and I found it satisfying to see it adopted, because it addressed a practical problem without adding to anyone's workload. I will track over time whether the notebooks are </w:t>
            </w:r>
            <w:proofErr w:type="gramStart"/>
            <w:r w:rsidRPr="00737B7F">
              <w:rPr>
                <w:sz w:val="22"/>
                <w:szCs w:val="22"/>
              </w:rPr>
              <w:t>actually used</w:t>
            </w:r>
            <w:proofErr w:type="gramEnd"/>
            <w:r w:rsidRPr="00737B7F">
              <w:rPr>
                <w:sz w:val="22"/>
                <w:szCs w:val="22"/>
              </w:rPr>
              <w:t xml:space="preserve"> and adapt the idea for people for whom writing is not accessible.</w:t>
            </w:r>
          </w:p>
          <w:p w14:paraId="2E635BFE" w14:textId="77777777" w:rsidR="00737B7F" w:rsidRPr="00737B7F" w:rsidRDefault="00737B7F" w:rsidP="00041327">
            <w:pPr>
              <w:spacing w:line="480" w:lineRule="auto"/>
              <w:rPr>
                <w:sz w:val="22"/>
                <w:szCs w:val="22"/>
              </w:rPr>
            </w:pPr>
            <w:r w:rsidRPr="00737B7F">
              <w:rPr>
                <w:i/>
                <w:iCs/>
                <w:sz w:val="19"/>
                <w:szCs w:val="19"/>
              </w:rPr>
              <w:t>Skills evidenced: Creativity and initiative; problem solving; planning and organising.</w:t>
            </w:r>
          </w:p>
        </w:tc>
      </w:tr>
    </w:tbl>
    <w:p w14:paraId="3341C474" w14:textId="77777777" w:rsidR="00737B7F" w:rsidRPr="00737B7F" w:rsidRDefault="00737B7F" w:rsidP="00041327">
      <w:pPr>
        <w:spacing w:after="240" w:line="480" w:lineRule="auto"/>
        <w:rPr>
          <w:sz w:val="22"/>
          <w:szCs w:val="22"/>
        </w:rPr>
      </w:pPr>
      <w:r w:rsidRPr="00737B7F">
        <w:rPr>
          <w:sz w:val="8"/>
          <w:szCs w:val="8"/>
        </w:rPr>
        <w:t xml:space="preserve"> </w:t>
      </w:r>
    </w:p>
    <w:tbl>
      <w:tblPr>
        <w:tblW w:w="902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4A0" w:firstRow="1" w:lastRow="0" w:firstColumn="1" w:lastColumn="0" w:noHBand="0" w:noVBand="1"/>
      </w:tblPr>
      <w:tblGrid>
        <w:gridCol w:w="1900"/>
        <w:gridCol w:w="7126"/>
      </w:tblGrid>
      <w:tr w:rsidR="00737B7F" w:rsidRPr="00737B7F" w14:paraId="2914101B" w14:textId="77777777" w:rsidTr="00BE0993">
        <w:tc>
          <w:tcPr>
            <w:tcW w:w="1900" w:type="dxa"/>
            <w:shd w:val="clear" w:color="auto" w:fill="F2F2F2"/>
            <w:tcMar>
              <w:top w:w="100" w:type="dxa"/>
              <w:left w:w="120" w:type="dxa"/>
              <w:bottom w:w="100" w:type="dxa"/>
              <w:right w:w="120" w:type="dxa"/>
            </w:tcMar>
          </w:tcPr>
          <w:p w14:paraId="7D1A6D21" w14:textId="77777777" w:rsidR="00737B7F" w:rsidRPr="00737B7F" w:rsidRDefault="00737B7F" w:rsidP="00041327">
            <w:pPr>
              <w:spacing w:line="480" w:lineRule="auto"/>
              <w:rPr>
                <w:sz w:val="22"/>
                <w:szCs w:val="22"/>
              </w:rPr>
            </w:pPr>
            <w:r w:rsidRPr="00737B7F">
              <w:rPr>
                <w:b/>
                <w:bCs/>
                <w:sz w:val="22"/>
                <w:szCs w:val="22"/>
              </w:rPr>
              <w:t>Entry:</w:t>
            </w:r>
          </w:p>
        </w:tc>
        <w:tc>
          <w:tcPr>
            <w:tcW w:w="7126" w:type="dxa"/>
            <w:tcMar>
              <w:top w:w="100" w:type="dxa"/>
              <w:left w:w="120" w:type="dxa"/>
              <w:bottom w:w="100" w:type="dxa"/>
              <w:right w:w="120" w:type="dxa"/>
            </w:tcMar>
          </w:tcPr>
          <w:p w14:paraId="79D986C4" w14:textId="77777777" w:rsidR="00737B7F" w:rsidRPr="00737B7F" w:rsidRDefault="00737B7F" w:rsidP="00041327">
            <w:pPr>
              <w:spacing w:line="480" w:lineRule="auto"/>
              <w:rPr>
                <w:sz w:val="22"/>
                <w:szCs w:val="22"/>
              </w:rPr>
            </w:pPr>
            <w:r w:rsidRPr="00737B7F">
              <w:rPr>
                <w:sz w:val="22"/>
                <w:szCs w:val="22"/>
              </w:rPr>
              <w:t>6   —   Humour and the professional distance</w:t>
            </w:r>
          </w:p>
        </w:tc>
      </w:tr>
      <w:tr w:rsidR="00737B7F" w:rsidRPr="00737B7F" w14:paraId="4E02C918" w14:textId="77777777" w:rsidTr="00BE0993">
        <w:tc>
          <w:tcPr>
            <w:tcW w:w="1900" w:type="dxa"/>
            <w:shd w:val="clear" w:color="auto" w:fill="F2F2F2"/>
            <w:tcMar>
              <w:top w:w="100" w:type="dxa"/>
              <w:left w:w="120" w:type="dxa"/>
              <w:bottom w:w="100" w:type="dxa"/>
              <w:right w:w="120" w:type="dxa"/>
            </w:tcMar>
          </w:tcPr>
          <w:p w14:paraId="01BA9BE0" w14:textId="77777777" w:rsidR="00737B7F" w:rsidRPr="00737B7F" w:rsidRDefault="00737B7F" w:rsidP="00041327">
            <w:pPr>
              <w:spacing w:line="480" w:lineRule="auto"/>
              <w:rPr>
                <w:sz w:val="22"/>
                <w:szCs w:val="22"/>
              </w:rPr>
            </w:pPr>
            <w:r w:rsidRPr="00737B7F">
              <w:rPr>
                <w:b/>
                <w:bCs/>
                <w:sz w:val="22"/>
                <w:szCs w:val="22"/>
              </w:rPr>
              <w:t>Tasks completed:</w:t>
            </w:r>
          </w:p>
        </w:tc>
        <w:tc>
          <w:tcPr>
            <w:tcW w:w="7126" w:type="dxa"/>
            <w:tcMar>
              <w:top w:w="100" w:type="dxa"/>
              <w:left w:w="120" w:type="dxa"/>
              <w:bottom w:w="100" w:type="dxa"/>
              <w:right w:w="120" w:type="dxa"/>
            </w:tcMar>
          </w:tcPr>
          <w:p w14:paraId="6EFA9F76" w14:textId="77777777" w:rsidR="00737B7F" w:rsidRPr="00737B7F" w:rsidRDefault="00737B7F" w:rsidP="00041327">
            <w:pPr>
              <w:numPr>
                <w:ilvl w:val="0"/>
                <w:numId w:val="14"/>
              </w:numPr>
              <w:spacing w:after="60" w:line="480" w:lineRule="auto"/>
              <w:rPr>
                <w:sz w:val="22"/>
                <w:szCs w:val="22"/>
              </w:rPr>
            </w:pPr>
            <w:r w:rsidRPr="00737B7F">
              <w:rPr>
                <w:sz w:val="22"/>
                <w:szCs w:val="22"/>
              </w:rPr>
              <w:t>Used self-deprecating humour during first meetings to reduce formality.</w:t>
            </w:r>
          </w:p>
          <w:p w14:paraId="1FC46FD4" w14:textId="77777777" w:rsidR="00737B7F" w:rsidRPr="00737B7F" w:rsidRDefault="00737B7F" w:rsidP="00041327">
            <w:pPr>
              <w:numPr>
                <w:ilvl w:val="0"/>
                <w:numId w:val="14"/>
              </w:numPr>
              <w:spacing w:line="480" w:lineRule="auto"/>
              <w:rPr>
                <w:sz w:val="22"/>
                <w:szCs w:val="22"/>
              </w:rPr>
            </w:pPr>
            <w:r w:rsidRPr="00737B7F">
              <w:rPr>
                <w:sz w:val="22"/>
                <w:szCs w:val="22"/>
              </w:rPr>
              <w:lastRenderedPageBreak/>
              <w:t>Reassured people that the condition of their home was not being assessed</w:t>
            </w:r>
          </w:p>
        </w:tc>
      </w:tr>
      <w:tr w:rsidR="00737B7F" w:rsidRPr="00737B7F" w14:paraId="1B2136C2" w14:textId="77777777" w:rsidTr="00BE0993">
        <w:tc>
          <w:tcPr>
            <w:tcW w:w="1900" w:type="dxa"/>
            <w:shd w:val="clear" w:color="auto" w:fill="F2F2F2"/>
            <w:tcMar>
              <w:top w:w="100" w:type="dxa"/>
              <w:left w:w="120" w:type="dxa"/>
              <w:bottom w:w="100" w:type="dxa"/>
              <w:right w:w="120" w:type="dxa"/>
            </w:tcMar>
          </w:tcPr>
          <w:p w14:paraId="5BE97695" w14:textId="77777777" w:rsidR="00737B7F" w:rsidRPr="00737B7F" w:rsidRDefault="00737B7F" w:rsidP="00041327">
            <w:pPr>
              <w:spacing w:line="480" w:lineRule="auto"/>
              <w:rPr>
                <w:sz w:val="22"/>
                <w:szCs w:val="22"/>
              </w:rPr>
            </w:pPr>
            <w:r w:rsidRPr="00737B7F">
              <w:rPr>
                <w:b/>
                <w:bCs/>
                <w:sz w:val="22"/>
                <w:szCs w:val="22"/>
              </w:rPr>
              <w:lastRenderedPageBreak/>
              <w:t>Reflection:</w:t>
            </w:r>
          </w:p>
        </w:tc>
        <w:tc>
          <w:tcPr>
            <w:tcW w:w="7126" w:type="dxa"/>
            <w:tcMar>
              <w:top w:w="100" w:type="dxa"/>
              <w:left w:w="120" w:type="dxa"/>
              <w:bottom w:w="100" w:type="dxa"/>
              <w:right w:w="120" w:type="dxa"/>
            </w:tcMar>
          </w:tcPr>
          <w:p w14:paraId="26771C4E" w14:textId="77777777" w:rsidR="00737B7F" w:rsidRPr="00737B7F" w:rsidRDefault="00737B7F" w:rsidP="00041327">
            <w:pPr>
              <w:spacing w:after="120" w:line="480" w:lineRule="auto"/>
              <w:jc w:val="both"/>
              <w:rPr>
                <w:sz w:val="22"/>
                <w:szCs w:val="22"/>
              </w:rPr>
            </w:pPr>
            <w:r w:rsidRPr="00737B7F">
              <w:rPr>
                <w:sz w:val="22"/>
                <w:szCs w:val="22"/>
              </w:rPr>
              <w:t>Humour landed well and visibly reduced tension, but I have had to think carefully about when it is appropriate. Used early it functions as a leveller and makes me legible as a person rather than an official, which addresses the power imbalance discreetly. Used at the wrong moment it would deflect from something the person was trying to say. The distinction seems to be whether the humour is serving their comfort or my own. I will continue using humour to open a relationship but will monitor whether I reach for it at points when a conversation becomes uncomfortable for me.</w:t>
            </w:r>
          </w:p>
          <w:p w14:paraId="42859E93" w14:textId="77777777" w:rsidR="00737B7F" w:rsidRPr="00737B7F" w:rsidRDefault="00737B7F" w:rsidP="00041327">
            <w:pPr>
              <w:spacing w:line="480" w:lineRule="auto"/>
              <w:rPr>
                <w:sz w:val="22"/>
                <w:szCs w:val="22"/>
              </w:rPr>
            </w:pPr>
            <w:r w:rsidRPr="00737B7F">
              <w:rPr>
                <w:i/>
                <w:iCs/>
                <w:sz w:val="19"/>
                <w:szCs w:val="19"/>
              </w:rPr>
              <w:t>Skills evidenced: Interpersonal skills; creativity and initiative; self-awareness.</w:t>
            </w:r>
          </w:p>
        </w:tc>
      </w:tr>
    </w:tbl>
    <w:p w14:paraId="643E83A5" w14:textId="77777777" w:rsidR="00737B7F" w:rsidRPr="00737B7F" w:rsidRDefault="00737B7F" w:rsidP="00041327">
      <w:pPr>
        <w:spacing w:after="240" w:line="480" w:lineRule="auto"/>
        <w:rPr>
          <w:sz w:val="22"/>
          <w:szCs w:val="22"/>
        </w:rPr>
      </w:pPr>
      <w:r w:rsidRPr="00737B7F">
        <w:rPr>
          <w:sz w:val="8"/>
          <w:szCs w:val="8"/>
        </w:rPr>
        <w:t xml:space="preserve"> </w:t>
      </w:r>
    </w:p>
    <w:tbl>
      <w:tblPr>
        <w:tblW w:w="902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4A0" w:firstRow="1" w:lastRow="0" w:firstColumn="1" w:lastColumn="0" w:noHBand="0" w:noVBand="1"/>
      </w:tblPr>
      <w:tblGrid>
        <w:gridCol w:w="1900"/>
        <w:gridCol w:w="7126"/>
      </w:tblGrid>
      <w:tr w:rsidR="00737B7F" w:rsidRPr="00737B7F" w14:paraId="4EB05523" w14:textId="77777777" w:rsidTr="00BE0993">
        <w:tc>
          <w:tcPr>
            <w:tcW w:w="1900" w:type="dxa"/>
            <w:shd w:val="clear" w:color="auto" w:fill="F2F2F2"/>
            <w:tcMar>
              <w:top w:w="100" w:type="dxa"/>
              <w:left w:w="120" w:type="dxa"/>
              <w:bottom w:w="100" w:type="dxa"/>
              <w:right w:w="120" w:type="dxa"/>
            </w:tcMar>
          </w:tcPr>
          <w:p w14:paraId="4D4D429B" w14:textId="77777777" w:rsidR="00737B7F" w:rsidRPr="00737B7F" w:rsidRDefault="00737B7F" w:rsidP="00041327">
            <w:pPr>
              <w:spacing w:line="480" w:lineRule="auto"/>
              <w:rPr>
                <w:sz w:val="22"/>
                <w:szCs w:val="22"/>
              </w:rPr>
            </w:pPr>
            <w:r w:rsidRPr="00737B7F">
              <w:rPr>
                <w:b/>
                <w:bCs/>
                <w:sz w:val="22"/>
                <w:szCs w:val="22"/>
              </w:rPr>
              <w:t>Entry:</w:t>
            </w:r>
          </w:p>
        </w:tc>
        <w:tc>
          <w:tcPr>
            <w:tcW w:w="7126" w:type="dxa"/>
            <w:tcMar>
              <w:top w:w="100" w:type="dxa"/>
              <w:left w:w="120" w:type="dxa"/>
              <w:bottom w:w="100" w:type="dxa"/>
              <w:right w:w="120" w:type="dxa"/>
            </w:tcMar>
          </w:tcPr>
          <w:p w14:paraId="28012334" w14:textId="77777777" w:rsidR="00737B7F" w:rsidRPr="00737B7F" w:rsidRDefault="00737B7F" w:rsidP="00041327">
            <w:pPr>
              <w:spacing w:line="480" w:lineRule="auto"/>
              <w:rPr>
                <w:sz w:val="22"/>
                <w:szCs w:val="22"/>
              </w:rPr>
            </w:pPr>
            <w:r w:rsidRPr="00737B7F">
              <w:rPr>
                <w:sz w:val="22"/>
                <w:szCs w:val="22"/>
              </w:rPr>
              <w:t>7   —   Deciding how much of my own experience to share</w:t>
            </w:r>
          </w:p>
        </w:tc>
      </w:tr>
      <w:tr w:rsidR="00737B7F" w:rsidRPr="00737B7F" w14:paraId="68CD66E5" w14:textId="77777777" w:rsidTr="00BE0993">
        <w:tc>
          <w:tcPr>
            <w:tcW w:w="1900" w:type="dxa"/>
            <w:shd w:val="clear" w:color="auto" w:fill="F2F2F2"/>
            <w:tcMar>
              <w:top w:w="100" w:type="dxa"/>
              <w:left w:w="120" w:type="dxa"/>
              <w:bottom w:w="100" w:type="dxa"/>
              <w:right w:w="120" w:type="dxa"/>
            </w:tcMar>
          </w:tcPr>
          <w:p w14:paraId="5DBEF1FC" w14:textId="77777777" w:rsidR="00737B7F" w:rsidRPr="00737B7F" w:rsidRDefault="00737B7F" w:rsidP="00041327">
            <w:pPr>
              <w:spacing w:line="480" w:lineRule="auto"/>
              <w:rPr>
                <w:sz w:val="22"/>
                <w:szCs w:val="22"/>
              </w:rPr>
            </w:pPr>
            <w:r w:rsidRPr="00737B7F">
              <w:rPr>
                <w:b/>
                <w:bCs/>
                <w:sz w:val="22"/>
                <w:szCs w:val="22"/>
              </w:rPr>
              <w:t>Tasks completed:</w:t>
            </w:r>
          </w:p>
        </w:tc>
        <w:tc>
          <w:tcPr>
            <w:tcW w:w="7126" w:type="dxa"/>
            <w:tcMar>
              <w:top w:w="100" w:type="dxa"/>
              <w:left w:w="120" w:type="dxa"/>
              <w:bottom w:w="100" w:type="dxa"/>
              <w:right w:w="120" w:type="dxa"/>
            </w:tcMar>
          </w:tcPr>
          <w:p w14:paraId="01563B53" w14:textId="77777777" w:rsidR="00737B7F" w:rsidRPr="00737B7F" w:rsidRDefault="00737B7F" w:rsidP="00041327">
            <w:pPr>
              <w:numPr>
                <w:ilvl w:val="0"/>
                <w:numId w:val="14"/>
              </w:numPr>
              <w:spacing w:after="60" w:line="480" w:lineRule="auto"/>
              <w:rPr>
                <w:sz w:val="22"/>
                <w:szCs w:val="22"/>
              </w:rPr>
            </w:pPr>
            <w:r w:rsidRPr="00737B7F">
              <w:rPr>
                <w:sz w:val="22"/>
                <w:szCs w:val="22"/>
              </w:rPr>
              <w:t>Responded to questions about my own recovery journey.</w:t>
            </w:r>
          </w:p>
          <w:p w14:paraId="642E8C68" w14:textId="77777777" w:rsidR="00737B7F" w:rsidRPr="00737B7F" w:rsidRDefault="00737B7F" w:rsidP="00041327">
            <w:pPr>
              <w:numPr>
                <w:ilvl w:val="0"/>
                <w:numId w:val="14"/>
              </w:numPr>
              <w:spacing w:line="480" w:lineRule="auto"/>
              <w:rPr>
                <w:sz w:val="22"/>
                <w:szCs w:val="22"/>
              </w:rPr>
            </w:pPr>
            <w:r w:rsidRPr="00737B7F">
              <w:rPr>
                <w:sz w:val="22"/>
                <w:szCs w:val="22"/>
              </w:rPr>
              <w:t>Established a personal rule governing the scope and timing of disclosure</w:t>
            </w:r>
          </w:p>
        </w:tc>
      </w:tr>
      <w:tr w:rsidR="00737B7F" w:rsidRPr="00737B7F" w14:paraId="5A0A2DD8" w14:textId="77777777" w:rsidTr="00BE0993">
        <w:tc>
          <w:tcPr>
            <w:tcW w:w="1900" w:type="dxa"/>
            <w:shd w:val="clear" w:color="auto" w:fill="F2F2F2"/>
            <w:tcMar>
              <w:top w:w="100" w:type="dxa"/>
              <w:left w:w="120" w:type="dxa"/>
              <w:bottom w:w="100" w:type="dxa"/>
              <w:right w:w="120" w:type="dxa"/>
            </w:tcMar>
          </w:tcPr>
          <w:p w14:paraId="2AF140D3" w14:textId="77777777" w:rsidR="00737B7F" w:rsidRPr="00737B7F" w:rsidRDefault="00737B7F" w:rsidP="00041327">
            <w:pPr>
              <w:spacing w:line="480" w:lineRule="auto"/>
              <w:rPr>
                <w:sz w:val="22"/>
                <w:szCs w:val="22"/>
              </w:rPr>
            </w:pPr>
            <w:r w:rsidRPr="00737B7F">
              <w:rPr>
                <w:b/>
                <w:bCs/>
                <w:sz w:val="22"/>
                <w:szCs w:val="22"/>
              </w:rPr>
              <w:t>Reflection:</w:t>
            </w:r>
          </w:p>
        </w:tc>
        <w:tc>
          <w:tcPr>
            <w:tcW w:w="7126" w:type="dxa"/>
            <w:tcMar>
              <w:top w:w="100" w:type="dxa"/>
              <w:left w:w="120" w:type="dxa"/>
              <w:bottom w:w="100" w:type="dxa"/>
              <w:right w:w="120" w:type="dxa"/>
            </w:tcMar>
          </w:tcPr>
          <w:p w14:paraId="0450AC22" w14:textId="77777777" w:rsidR="00737B7F" w:rsidRPr="00737B7F" w:rsidRDefault="00737B7F" w:rsidP="00041327">
            <w:pPr>
              <w:spacing w:after="120" w:line="480" w:lineRule="auto"/>
              <w:jc w:val="both"/>
              <w:rPr>
                <w:sz w:val="22"/>
                <w:szCs w:val="22"/>
              </w:rPr>
            </w:pPr>
            <w:r w:rsidRPr="00737B7F">
              <w:rPr>
                <w:sz w:val="22"/>
                <w:szCs w:val="22"/>
              </w:rPr>
              <w:t xml:space="preserve">I chose to be open, when asked, about being on my own recovery journey, while omitting timescales, substances and specific details, and stating clearly that I have not been through what the person in front of me is going through. Disclosure of this kind can build relational depth and credibility quickly. It can also relocate the focus onto me or invite comparison. My working rule became only when asked, only where it adds context, only as far as I am comfortable, and preferably deferred </w:t>
            </w:r>
            <w:r w:rsidRPr="00737B7F">
              <w:rPr>
                <w:sz w:val="22"/>
                <w:szCs w:val="22"/>
              </w:rPr>
              <w:lastRenderedPageBreak/>
              <w:t>until the relationship can hold it. Keeping the focus on their journey rather than mine is the test I apply. I will continue deferring detailed disclosure and will bring any instance where I disclosed more than intended to supervision.</w:t>
            </w:r>
          </w:p>
          <w:p w14:paraId="25E840C9" w14:textId="77777777" w:rsidR="00737B7F" w:rsidRPr="00737B7F" w:rsidRDefault="00737B7F" w:rsidP="00041327">
            <w:pPr>
              <w:spacing w:line="480" w:lineRule="auto"/>
              <w:rPr>
                <w:sz w:val="22"/>
                <w:szCs w:val="22"/>
              </w:rPr>
            </w:pPr>
            <w:r w:rsidRPr="00737B7F">
              <w:rPr>
                <w:i/>
                <w:iCs/>
                <w:sz w:val="19"/>
                <w:szCs w:val="19"/>
              </w:rPr>
              <w:t>Skills evidenced: Self-management; decision making; interpersonal skills.</w:t>
            </w:r>
          </w:p>
        </w:tc>
      </w:tr>
    </w:tbl>
    <w:p w14:paraId="538D949B" w14:textId="77777777" w:rsidR="00737B7F" w:rsidRPr="00737B7F" w:rsidRDefault="00737B7F" w:rsidP="00041327">
      <w:pPr>
        <w:spacing w:after="240" w:line="480" w:lineRule="auto"/>
        <w:rPr>
          <w:sz w:val="22"/>
          <w:szCs w:val="22"/>
        </w:rPr>
      </w:pPr>
      <w:r w:rsidRPr="00737B7F">
        <w:rPr>
          <w:sz w:val="8"/>
          <w:szCs w:val="8"/>
        </w:rPr>
        <w:lastRenderedPageBreak/>
        <w:t xml:space="preserve"> </w:t>
      </w:r>
    </w:p>
    <w:tbl>
      <w:tblPr>
        <w:tblW w:w="902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4A0" w:firstRow="1" w:lastRow="0" w:firstColumn="1" w:lastColumn="0" w:noHBand="0" w:noVBand="1"/>
      </w:tblPr>
      <w:tblGrid>
        <w:gridCol w:w="1900"/>
        <w:gridCol w:w="7126"/>
      </w:tblGrid>
      <w:tr w:rsidR="00737B7F" w:rsidRPr="00737B7F" w14:paraId="1AB19324" w14:textId="77777777" w:rsidTr="00BE0993">
        <w:tc>
          <w:tcPr>
            <w:tcW w:w="1900" w:type="dxa"/>
            <w:shd w:val="clear" w:color="auto" w:fill="F2F2F2"/>
            <w:tcMar>
              <w:top w:w="100" w:type="dxa"/>
              <w:left w:w="120" w:type="dxa"/>
              <w:bottom w:w="100" w:type="dxa"/>
              <w:right w:w="120" w:type="dxa"/>
            </w:tcMar>
          </w:tcPr>
          <w:p w14:paraId="798ACFAD" w14:textId="77777777" w:rsidR="00737B7F" w:rsidRPr="00737B7F" w:rsidRDefault="00737B7F" w:rsidP="00041327">
            <w:pPr>
              <w:spacing w:line="480" w:lineRule="auto"/>
              <w:rPr>
                <w:sz w:val="22"/>
                <w:szCs w:val="22"/>
              </w:rPr>
            </w:pPr>
            <w:r w:rsidRPr="00737B7F">
              <w:rPr>
                <w:b/>
                <w:bCs/>
                <w:sz w:val="22"/>
                <w:szCs w:val="22"/>
              </w:rPr>
              <w:t>Entry:</w:t>
            </w:r>
          </w:p>
        </w:tc>
        <w:tc>
          <w:tcPr>
            <w:tcW w:w="7126" w:type="dxa"/>
            <w:tcMar>
              <w:top w:w="100" w:type="dxa"/>
              <w:left w:w="120" w:type="dxa"/>
              <w:bottom w:w="100" w:type="dxa"/>
              <w:right w:w="120" w:type="dxa"/>
            </w:tcMar>
          </w:tcPr>
          <w:p w14:paraId="5D4E2A17" w14:textId="77777777" w:rsidR="00737B7F" w:rsidRPr="00737B7F" w:rsidRDefault="00737B7F" w:rsidP="00041327">
            <w:pPr>
              <w:spacing w:line="480" w:lineRule="auto"/>
              <w:rPr>
                <w:sz w:val="22"/>
                <w:szCs w:val="22"/>
              </w:rPr>
            </w:pPr>
            <w:r w:rsidRPr="00737B7F">
              <w:rPr>
                <w:sz w:val="22"/>
                <w:szCs w:val="22"/>
              </w:rPr>
              <w:t>8   —   Balancing trust with my own safety</w:t>
            </w:r>
          </w:p>
        </w:tc>
      </w:tr>
      <w:tr w:rsidR="00737B7F" w:rsidRPr="00737B7F" w14:paraId="7A829131" w14:textId="77777777" w:rsidTr="00BE0993">
        <w:tc>
          <w:tcPr>
            <w:tcW w:w="1900" w:type="dxa"/>
            <w:shd w:val="clear" w:color="auto" w:fill="F2F2F2"/>
            <w:tcMar>
              <w:top w:w="100" w:type="dxa"/>
              <w:left w:w="120" w:type="dxa"/>
              <w:bottom w:w="100" w:type="dxa"/>
              <w:right w:w="120" w:type="dxa"/>
            </w:tcMar>
          </w:tcPr>
          <w:p w14:paraId="29669D4D" w14:textId="77777777" w:rsidR="00737B7F" w:rsidRPr="00737B7F" w:rsidRDefault="00737B7F" w:rsidP="00041327">
            <w:pPr>
              <w:spacing w:line="480" w:lineRule="auto"/>
              <w:rPr>
                <w:sz w:val="22"/>
                <w:szCs w:val="22"/>
              </w:rPr>
            </w:pPr>
            <w:r w:rsidRPr="00737B7F">
              <w:rPr>
                <w:b/>
                <w:bCs/>
                <w:sz w:val="22"/>
                <w:szCs w:val="22"/>
              </w:rPr>
              <w:t>Tasks completed:</w:t>
            </w:r>
          </w:p>
        </w:tc>
        <w:tc>
          <w:tcPr>
            <w:tcW w:w="7126" w:type="dxa"/>
            <w:tcMar>
              <w:top w:w="100" w:type="dxa"/>
              <w:left w:w="120" w:type="dxa"/>
              <w:bottom w:w="100" w:type="dxa"/>
              <w:right w:w="120" w:type="dxa"/>
            </w:tcMar>
          </w:tcPr>
          <w:p w14:paraId="60AD68EA" w14:textId="77777777" w:rsidR="00737B7F" w:rsidRPr="00737B7F" w:rsidRDefault="00737B7F" w:rsidP="00041327">
            <w:pPr>
              <w:numPr>
                <w:ilvl w:val="0"/>
                <w:numId w:val="14"/>
              </w:numPr>
              <w:spacing w:after="60" w:line="480" w:lineRule="auto"/>
              <w:rPr>
                <w:sz w:val="22"/>
                <w:szCs w:val="22"/>
              </w:rPr>
            </w:pPr>
            <w:r w:rsidRPr="00737B7F">
              <w:rPr>
                <w:sz w:val="22"/>
                <w:szCs w:val="22"/>
              </w:rPr>
              <w:t>Discussed protective arrangements with my line manager where allegations had previously been made against staff.</w:t>
            </w:r>
          </w:p>
          <w:p w14:paraId="779EBFF5" w14:textId="77777777" w:rsidR="00737B7F" w:rsidRPr="00737B7F" w:rsidRDefault="00737B7F" w:rsidP="00041327">
            <w:pPr>
              <w:numPr>
                <w:ilvl w:val="0"/>
                <w:numId w:val="14"/>
              </w:numPr>
              <w:spacing w:after="60" w:line="480" w:lineRule="auto"/>
              <w:rPr>
                <w:sz w:val="22"/>
                <w:szCs w:val="22"/>
              </w:rPr>
            </w:pPr>
            <w:r w:rsidRPr="00737B7F">
              <w:rPr>
                <w:sz w:val="22"/>
                <w:szCs w:val="22"/>
              </w:rPr>
              <w:t>Proposed an alternative to moving to two-worker sessions.</w:t>
            </w:r>
          </w:p>
          <w:p w14:paraId="203709E0" w14:textId="77777777" w:rsidR="00737B7F" w:rsidRPr="00737B7F" w:rsidRDefault="00737B7F" w:rsidP="00041327">
            <w:pPr>
              <w:numPr>
                <w:ilvl w:val="0"/>
                <w:numId w:val="14"/>
              </w:numPr>
              <w:spacing w:line="480" w:lineRule="auto"/>
              <w:rPr>
                <w:sz w:val="22"/>
                <w:szCs w:val="22"/>
              </w:rPr>
            </w:pPr>
            <w:r w:rsidRPr="00737B7F">
              <w:rPr>
                <w:sz w:val="22"/>
                <w:szCs w:val="22"/>
              </w:rPr>
              <w:t>Ensured that records of the arrangement were stored securely</w:t>
            </w:r>
          </w:p>
        </w:tc>
      </w:tr>
      <w:tr w:rsidR="00737B7F" w:rsidRPr="00737B7F" w14:paraId="4C32E1B5" w14:textId="77777777" w:rsidTr="00BE0993">
        <w:tc>
          <w:tcPr>
            <w:tcW w:w="1900" w:type="dxa"/>
            <w:shd w:val="clear" w:color="auto" w:fill="F2F2F2"/>
            <w:tcMar>
              <w:top w:w="100" w:type="dxa"/>
              <w:left w:w="120" w:type="dxa"/>
              <w:bottom w:w="100" w:type="dxa"/>
              <w:right w:w="120" w:type="dxa"/>
            </w:tcMar>
          </w:tcPr>
          <w:p w14:paraId="7E08F531" w14:textId="77777777" w:rsidR="00737B7F" w:rsidRPr="00737B7F" w:rsidRDefault="00737B7F" w:rsidP="00041327">
            <w:pPr>
              <w:spacing w:line="480" w:lineRule="auto"/>
              <w:rPr>
                <w:sz w:val="22"/>
                <w:szCs w:val="22"/>
              </w:rPr>
            </w:pPr>
            <w:r w:rsidRPr="00737B7F">
              <w:rPr>
                <w:b/>
                <w:bCs/>
                <w:sz w:val="22"/>
                <w:szCs w:val="22"/>
              </w:rPr>
              <w:t>Reflection:</w:t>
            </w:r>
          </w:p>
        </w:tc>
        <w:tc>
          <w:tcPr>
            <w:tcW w:w="7126" w:type="dxa"/>
            <w:tcMar>
              <w:top w:w="100" w:type="dxa"/>
              <w:left w:w="120" w:type="dxa"/>
              <w:bottom w:w="100" w:type="dxa"/>
              <w:right w:w="120" w:type="dxa"/>
            </w:tcMar>
          </w:tcPr>
          <w:p w14:paraId="38B34453" w14:textId="77777777" w:rsidR="00737B7F" w:rsidRPr="00737B7F" w:rsidRDefault="00737B7F" w:rsidP="00041327">
            <w:pPr>
              <w:spacing w:after="120" w:line="480" w:lineRule="auto"/>
              <w:jc w:val="both"/>
              <w:rPr>
                <w:sz w:val="22"/>
                <w:szCs w:val="22"/>
              </w:rPr>
            </w:pPr>
            <w:r w:rsidRPr="00737B7F">
              <w:rPr>
                <w:sz w:val="22"/>
                <w:szCs w:val="22"/>
              </w:rPr>
              <w:t>This was the first time I experienced a genuine tension between two legitimate imperatives: protecting myself and the organisation and protecting a fragile working relationship. Strong rapport had already been established in a one-to-one meeting, and I judged that the default protective measure would damage it. The problem was resolved by discussing an alternative arrangement that was acceptable to both the organisation and the person supported. What I learned is that the default option is not the only safe option, and that reaching a workable position required negotiation rather than compliance. Faced with the same problem again I would raise it sooner. Where a standard protective measure risks the relationship, I will propose an alternative with my reasoning attached rather than either accepting or resisting the default.</w:t>
            </w:r>
          </w:p>
          <w:p w14:paraId="5050F0CE" w14:textId="77777777" w:rsidR="00737B7F" w:rsidRPr="00737B7F" w:rsidRDefault="00737B7F" w:rsidP="00041327">
            <w:pPr>
              <w:spacing w:line="480" w:lineRule="auto"/>
              <w:rPr>
                <w:sz w:val="22"/>
                <w:szCs w:val="22"/>
              </w:rPr>
            </w:pPr>
            <w:r w:rsidRPr="00737B7F">
              <w:rPr>
                <w:i/>
                <w:iCs/>
                <w:sz w:val="19"/>
                <w:szCs w:val="19"/>
              </w:rPr>
              <w:lastRenderedPageBreak/>
              <w:t>Skills evidenced: Decision making; problem solving; negotiation; assertiveness.</w:t>
            </w:r>
          </w:p>
        </w:tc>
      </w:tr>
    </w:tbl>
    <w:p w14:paraId="5709B28C" w14:textId="77777777" w:rsidR="00737B7F" w:rsidRPr="00737B7F" w:rsidRDefault="00737B7F" w:rsidP="00041327">
      <w:pPr>
        <w:spacing w:after="240" w:line="480" w:lineRule="auto"/>
        <w:rPr>
          <w:sz w:val="22"/>
          <w:szCs w:val="22"/>
        </w:rPr>
      </w:pPr>
      <w:r w:rsidRPr="00737B7F">
        <w:rPr>
          <w:sz w:val="8"/>
          <w:szCs w:val="8"/>
        </w:rPr>
        <w:lastRenderedPageBreak/>
        <w:t xml:space="preserve"> </w:t>
      </w:r>
    </w:p>
    <w:tbl>
      <w:tblPr>
        <w:tblW w:w="902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4A0" w:firstRow="1" w:lastRow="0" w:firstColumn="1" w:lastColumn="0" w:noHBand="0" w:noVBand="1"/>
      </w:tblPr>
      <w:tblGrid>
        <w:gridCol w:w="1900"/>
        <w:gridCol w:w="7126"/>
      </w:tblGrid>
      <w:tr w:rsidR="00737B7F" w:rsidRPr="00737B7F" w14:paraId="0D33A19F" w14:textId="77777777" w:rsidTr="00BE0993">
        <w:tc>
          <w:tcPr>
            <w:tcW w:w="1900" w:type="dxa"/>
            <w:shd w:val="clear" w:color="auto" w:fill="F2F2F2"/>
            <w:tcMar>
              <w:top w:w="100" w:type="dxa"/>
              <w:left w:w="120" w:type="dxa"/>
              <w:bottom w:w="100" w:type="dxa"/>
              <w:right w:w="120" w:type="dxa"/>
            </w:tcMar>
          </w:tcPr>
          <w:p w14:paraId="2A137DE0" w14:textId="77777777" w:rsidR="00737B7F" w:rsidRPr="00737B7F" w:rsidRDefault="00737B7F" w:rsidP="00041327">
            <w:pPr>
              <w:spacing w:line="480" w:lineRule="auto"/>
              <w:rPr>
                <w:sz w:val="22"/>
                <w:szCs w:val="22"/>
              </w:rPr>
            </w:pPr>
            <w:r w:rsidRPr="00737B7F">
              <w:rPr>
                <w:b/>
                <w:bCs/>
                <w:sz w:val="22"/>
                <w:szCs w:val="22"/>
              </w:rPr>
              <w:t>Entry:</w:t>
            </w:r>
          </w:p>
        </w:tc>
        <w:tc>
          <w:tcPr>
            <w:tcW w:w="7126" w:type="dxa"/>
            <w:tcMar>
              <w:top w:w="100" w:type="dxa"/>
              <w:left w:w="120" w:type="dxa"/>
              <w:bottom w:w="100" w:type="dxa"/>
              <w:right w:w="120" w:type="dxa"/>
            </w:tcMar>
          </w:tcPr>
          <w:p w14:paraId="48D0CC1F" w14:textId="77777777" w:rsidR="00737B7F" w:rsidRPr="00737B7F" w:rsidRDefault="00737B7F" w:rsidP="00041327">
            <w:pPr>
              <w:spacing w:line="480" w:lineRule="auto"/>
              <w:rPr>
                <w:sz w:val="22"/>
                <w:szCs w:val="22"/>
              </w:rPr>
            </w:pPr>
            <w:r w:rsidRPr="00737B7F">
              <w:rPr>
                <w:sz w:val="22"/>
                <w:szCs w:val="22"/>
              </w:rPr>
              <w:t>9   —   Conversations about pregnancy</w:t>
            </w:r>
          </w:p>
        </w:tc>
      </w:tr>
      <w:tr w:rsidR="00737B7F" w:rsidRPr="00737B7F" w14:paraId="4BC69607" w14:textId="77777777" w:rsidTr="00BE0993">
        <w:tc>
          <w:tcPr>
            <w:tcW w:w="1900" w:type="dxa"/>
            <w:shd w:val="clear" w:color="auto" w:fill="F2F2F2"/>
            <w:tcMar>
              <w:top w:w="100" w:type="dxa"/>
              <w:left w:w="120" w:type="dxa"/>
              <w:bottom w:w="100" w:type="dxa"/>
              <w:right w:w="120" w:type="dxa"/>
            </w:tcMar>
          </w:tcPr>
          <w:p w14:paraId="10CC1ADE" w14:textId="77777777" w:rsidR="00737B7F" w:rsidRPr="00737B7F" w:rsidRDefault="00737B7F" w:rsidP="00041327">
            <w:pPr>
              <w:spacing w:line="480" w:lineRule="auto"/>
              <w:rPr>
                <w:sz w:val="22"/>
                <w:szCs w:val="22"/>
              </w:rPr>
            </w:pPr>
            <w:r w:rsidRPr="00737B7F">
              <w:rPr>
                <w:b/>
                <w:bCs/>
                <w:sz w:val="22"/>
                <w:szCs w:val="22"/>
              </w:rPr>
              <w:t>Tasks completed:</w:t>
            </w:r>
          </w:p>
        </w:tc>
        <w:tc>
          <w:tcPr>
            <w:tcW w:w="7126" w:type="dxa"/>
            <w:tcMar>
              <w:top w:w="100" w:type="dxa"/>
              <w:left w:w="120" w:type="dxa"/>
              <w:bottom w:w="100" w:type="dxa"/>
              <w:right w:w="120" w:type="dxa"/>
            </w:tcMar>
          </w:tcPr>
          <w:p w14:paraId="012F82C8" w14:textId="77777777" w:rsidR="00737B7F" w:rsidRPr="00737B7F" w:rsidRDefault="00737B7F" w:rsidP="00041327">
            <w:pPr>
              <w:numPr>
                <w:ilvl w:val="0"/>
                <w:numId w:val="14"/>
              </w:numPr>
              <w:spacing w:after="60" w:line="480" w:lineRule="auto"/>
              <w:rPr>
                <w:sz w:val="22"/>
                <w:szCs w:val="22"/>
              </w:rPr>
            </w:pPr>
            <w:r w:rsidRPr="00737B7F">
              <w:rPr>
                <w:sz w:val="22"/>
                <w:szCs w:val="22"/>
              </w:rPr>
              <w:t>Supported women navigating decisions about continuing or terminating a pregnancy.</w:t>
            </w:r>
          </w:p>
          <w:p w14:paraId="16B8D4C0" w14:textId="77777777" w:rsidR="00737B7F" w:rsidRPr="00737B7F" w:rsidRDefault="00737B7F" w:rsidP="00041327">
            <w:pPr>
              <w:numPr>
                <w:ilvl w:val="0"/>
                <w:numId w:val="14"/>
              </w:numPr>
              <w:spacing w:line="480" w:lineRule="auto"/>
              <w:rPr>
                <w:sz w:val="22"/>
                <w:szCs w:val="22"/>
              </w:rPr>
            </w:pPr>
            <w:r w:rsidRPr="00737B7F">
              <w:rPr>
                <w:sz w:val="22"/>
                <w:szCs w:val="22"/>
              </w:rPr>
              <w:t>Discussed likely outcomes and the risks associated with continued substance use during pregnancy</w:t>
            </w:r>
          </w:p>
        </w:tc>
      </w:tr>
      <w:tr w:rsidR="00737B7F" w:rsidRPr="00737B7F" w14:paraId="115EA443" w14:textId="77777777" w:rsidTr="00BE0993">
        <w:tc>
          <w:tcPr>
            <w:tcW w:w="1900" w:type="dxa"/>
            <w:shd w:val="clear" w:color="auto" w:fill="F2F2F2"/>
            <w:tcMar>
              <w:top w:w="100" w:type="dxa"/>
              <w:left w:w="120" w:type="dxa"/>
              <w:bottom w:w="100" w:type="dxa"/>
              <w:right w:w="120" w:type="dxa"/>
            </w:tcMar>
          </w:tcPr>
          <w:p w14:paraId="1C766C70" w14:textId="77777777" w:rsidR="00737B7F" w:rsidRPr="00737B7F" w:rsidRDefault="00737B7F" w:rsidP="00041327">
            <w:pPr>
              <w:spacing w:line="480" w:lineRule="auto"/>
              <w:rPr>
                <w:sz w:val="22"/>
                <w:szCs w:val="22"/>
              </w:rPr>
            </w:pPr>
            <w:r w:rsidRPr="00737B7F">
              <w:rPr>
                <w:b/>
                <w:bCs/>
                <w:sz w:val="22"/>
                <w:szCs w:val="22"/>
              </w:rPr>
              <w:t>Reflection:</w:t>
            </w:r>
          </w:p>
        </w:tc>
        <w:tc>
          <w:tcPr>
            <w:tcW w:w="7126" w:type="dxa"/>
            <w:tcMar>
              <w:top w:w="100" w:type="dxa"/>
              <w:left w:w="120" w:type="dxa"/>
              <w:bottom w:w="100" w:type="dxa"/>
              <w:right w:w="120" w:type="dxa"/>
            </w:tcMar>
          </w:tcPr>
          <w:p w14:paraId="062AD76A" w14:textId="77777777" w:rsidR="00737B7F" w:rsidRPr="00737B7F" w:rsidRDefault="00737B7F" w:rsidP="00041327">
            <w:pPr>
              <w:spacing w:after="120" w:line="480" w:lineRule="auto"/>
              <w:jc w:val="both"/>
              <w:rPr>
                <w:sz w:val="22"/>
                <w:szCs w:val="22"/>
              </w:rPr>
            </w:pPr>
            <w:r w:rsidRPr="00737B7F">
              <w:rPr>
                <w:sz w:val="22"/>
                <w:szCs w:val="22"/>
              </w:rPr>
              <w:t>I had assumed, naively, that termination would be the straightforward choice where removal of the child at birth was probable. That assumption was wrong and revealed more about me than about the people I support. As a gay man who has decided not to have children, I cannot access this experience directly, and I was initially anxious about the conversations for that reason. What I have come to understand is that pregnancy and birth can hold real meaning for someone even where they will not take the child home, and that the decision is moral and emotional as well as practical. This has been the most challenging and the most affecting part of the role. The conversations have become more natural; they have not become easier, and I doubt they will. I will continue to enter them without a predicted outcome and use supervision to process them rather than carrying them home.</w:t>
            </w:r>
          </w:p>
          <w:p w14:paraId="34969F00" w14:textId="77777777" w:rsidR="00737B7F" w:rsidRPr="00737B7F" w:rsidRDefault="00737B7F" w:rsidP="00041327">
            <w:pPr>
              <w:spacing w:line="480" w:lineRule="auto"/>
              <w:rPr>
                <w:sz w:val="22"/>
                <w:szCs w:val="22"/>
              </w:rPr>
            </w:pPr>
            <w:r w:rsidRPr="00737B7F">
              <w:rPr>
                <w:i/>
                <w:iCs/>
                <w:sz w:val="19"/>
                <w:szCs w:val="19"/>
              </w:rPr>
              <w:t>Skills evidenced: Helping and listening skills; self-awareness; emotional regulation; flexibility.</w:t>
            </w:r>
          </w:p>
        </w:tc>
      </w:tr>
    </w:tbl>
    <w:p w14:paraId="76D048F9" w14:textId="77777777" w:rsidR="00737B7F" w:rsidRPr="00737B7F" w:rsidRDefault="00737B7F" w:rsidP="00041327">
      <w:pPr>
        <w:spacing w:after="240" w:line="480" w:lineRule="auto"/>
        <w:rPr>
          <w:sz w:val="22"/>
          <w:szCs w:val="22"/>
        </w:rPr>
      </w:pPr>
      <w:r w:rsidRPr="00737B7F">
        <w:rPr>
          <w:sz w:val="8"/>
          <w:szCs w:val="8"/>
        </w:rPr>
        <w:t xml:space="preserve"> </w:t>
      </w:r>
    </w:p>
    <w:tbl>
      <w:tblPr>
        <w:tblW w:w="902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4A0" w:firstRow="1" w:lastRow="0" w:firstColumn="1" w:lastColumn="0" w:noHBand="0" w:noVBand="1"/>
      </w:tblPr>
      <w:tblGrid>
        <w:gridCol w:w="1900"/>
        <w:gridCol w:w="7126"/>
      </w:tblGrid>
      <w:tr w:rsidR="00737B7F" w:rsidRPr="00737B7F" w14:paraId="1E4024C2" w14:textId="77777777" w:rsidTr="00BE0993">
        <w:tc>
          <w:tcPr>
            <w:tcW w:w="1900" w:type="dxa"/>
            <w:shd w:val="clear" w:color="auto" w:fill="F2F2F2"/>
            <w:tcMar>
              <w:top w:w="100" w:type="dxa"/>
              <w:left w:w="120" w:type="dxa"/>
              <w:bottom w:w="100" w:type="dxa"/>
              <w:right w:w="120" w:type="dxa"/>
            </w:tcMar>
          </w:tcPr>
          <w:p w14:paraId="2F8C5FDC" w14:textId="77777777" w:rsidR="00737B7F" w:rsidRPr="00737B7F" w:rsidRDefault="00737B7F" w:rsidP="00041327">
            <w:pPr>
              <w:spacing w:line="480" w:lineRule="auto"/>
              <w:rPr>
                <w:sz w:val="22"/>
                <w:szCs w:val="22"/>
              </w:rPr>
            </w:pPr>
            <w:r w:rsidRPr="00737B7F">
              <w:rPr>
                <w:b/>
                <w:bCs/>
                <w:sz w:val="22"/>
                <w:szCs w:val="22"/>
              </w:rPr>
              <w:t>Entry:</w:t>
            </w:r>
          </w:p>
        </w:tc>
        <w:tc>
          <w:tcPr>
            <w:tcW w:w="7126" w:type="dxa"/>
            <w:tcMar>
              <w:top w:w="100" w:type="dxa"/>
              <w:left w:w="120" w:type="dxa"/>
              <w:bottom w:w="100" w:type="dxa"/>
              <w:right w:w="120" w:type="dxa"/>
            </w:tcMar>
          </w:tcPr>
          <w:p w14:paraId="374647E0" w14:textId="77777777" w:rsidR="00737B7F" w:rsidRPr="00737B7F" w:rsidRDefault="00737B7F" w:rsidP="00041327">
            <w:pPr>
              <w:spacing w:line="480" w:lineRule="auto"/>
              <w:rPr>
                <w:sz w:val="22"/>
                <w:szCs w:val="22"/>
              </w:rPr>
            </w:pPr>
            <w:r w:rsidRPr="00737B7F">
              <w:rPr>
                <w:sz w:val="22"/>
                <w:szCs w:val="22"/>
              </w:rPr>
              <w:t>10   —   Managing a caseload against available hours</w:t>
            </w:r>
          </w:p>
        </w:tc>
      </w:tr>
      <w:tr w:rsidR="00737B7F" w:rsidRPr="00737B7F" w14:paraId="71EDA4B8" w14:textId="77777777" w:rsidTr="00BE0993">
        <w:tc>
          <w:tcPr>
            <w:tcW w:w="1900" w:type="dxa"/>
            <w:shd w:val="clear" w:color="auto" w:fill="F2F2F2"/>
            <w:tcMar>
              <w:top w:w="100" w:type="dxa"/>
              <w:left w:w="120" w:type="dxa"/>
              <w:bottom w:w="100" w:type="dxa"/>
              <w:right w:w="120" w:type="dxa"/>
            </w:tcMar>
          </w:tcPr>
          <w:p w14:paraId="1DCEEBCA" w14:textId="77777777" w:rsidR="00737B7F" w:rsidRPr="00737B7F" w:rsidRDefault="00737B7F" w:rsidP="00041327">
            <w:pPr>
              <w:spacing w:line="480" w:lineRule="auto"/>
              <w:rPr>
                <w:sz w:val="22"/>
                <w:szCs w:val="22"/>
              </w:rPr>
            </w:pPr>
            <w:r w:rsidRPr="00737B7F">
              <w:rPr>
                <w:b/>
                <w:bCs/>
                <w:sz w:val="22"/>
                <w:szCs w:val="22"/>
              </w:rPr>
              <w:lastRenderedPageBreak/>
              <w:t>Tasks completed:</w:t>
            </w:r>
          </w:p>
        </w:tc>
        <w:tc>
          <w:tcPr>
            <w:tcW w:w="7126" w:type="dxa"/>
            <w:tcMar>
              <w:top w:w="100" w:type="dxa"/>
              <w:left w:w="120" w:type="dxa"/>
              <w:bottom w:w="100" w:type="dxa"/>
              <w:right w:w="120" w:type="dxa"/>
            </w:tcMar>
          </w:tcPr>
          <w:p w14:paraId="26385889" w14:textId="77777777" w:rsidR="00737B7F" w:rsidRPr="00737B7F" w:rsidRDefault="00737B7F" w:rsidP="00041327">
            <w:pPr>
              <w:numPr>
                <w:ilvl w:val="0"/>
                <w:numId w:val="14"/>
              </w:numPr>
              <w:spacing w:after="60" w:line="480" w:lineRule="auto"/>
              <w:rPr>
                <w:sz w:val="22"/>
                <w:szCs w:val="22"/>
              </w:rPr>
            </w:pPr>
            <w:r w:rsidRPr="00737B7F">
              <w:rPr>
                <w:sz w:val="22"/>
                <w:szCs w:val="22"/>
              </w:rPr>
              <w:t>Reviewed and prioritised a caseload of approximately fifteen people.</w:t>
            </w:r>
          </w:p>
          <w:p w14:paraId="5AA9436E" w14:textId="77777777" w:rsidR="00737B7F" w:rsidRPr="00737B7F" w:rsidRDefault="00737B7F" w:rsidP="00041327">
            <w:pPr>
              <w:numPr>
                <w:ilvl w:val="0"/>
                <w:numId w:val="14"/>
              </w:numPr>
              <w:spacing w:after="60" w:line="480" w:lineRule="auto"/>
              <w:rPr>
                <w:sz w:val="22"/>
                <w:szCs w:val="22"/>
              </w:rPr>
            </w:pPr>
            <w:r w:rsidRPr="00737B7F">
              <w:rPr>
                <w:sz w:val="22"/>
                <w:szCs w:val="22"/>
              </w:rPr>
              <w:t>Scheduled sessions within 18.75 contracted hours, including travel time.</w:t>
            </w:r>
          </w:p>
          <w:p w14:paraId="2A8CADA0" w14:textId="77777777" w:rsidR="00737B7F" w:rsidRPr="00737B7F" w:rsidRDefault="00737B7F" w:rsidP="00041327">
            <w:pPr>
              <w:numPr>
                <w:ilvl w:val="0"/>
                <w:numId w:val="14"/>
              </w:numPr>
              <w:spacing w:line="480" w:lineRule="auto"/>
              <w:rPr>
                <w:sz w:val="22"/>
                <w:szCs w:val="22"/>
              </w:rPr>
            </w:pPr>
            <w:r w:rsidRPr="00737B7F">
              <w:rPr>
                <w:sz w:val="22"/>
                <w:szCs w:val="22"/>
              </w:rPr>
              <w:t>Prioritised those with medical comorbidity and existing safeguarding plans</w:t>
            </w:r>
          </w:p>
        </w:tc>
      </w:tr>
      <w:tr w:rsidR="00737B7F" w:rsidRPr="00737B7F" w14:paraId="2D395AC3" w14:textId="77777777" w:rsidTr="00BE0993">
        <w:tc>
          <w:tcPr>
            <w:tcW w:w="1900" w:type="dxa"/>
            <w:shd w:val="clear" w:color="auto" w:fill="F2F2F2"/>
            <w:tcMar>
              <w:top w:w="100" w:type="dxa"/>
              <w:left w:w="120" w:type="dxa"/>
              <w:bottom w:w="100" w:type="dxa"/>
              <w:right w:w="120" w:type="dxa"/>
            </w:tcMar>
          </w:tcPr>
          <w:p w14:paraId="44D51FA1" w14:textId="77777777" w:rsidR="00737B7F" w:rsidRPr="00737B7F" w:rsidRDefault="00737B7F" w:rsidP="00041327">
            <w:pPr>
              <w:spacing w:line="480" w:lineRule="auto"/>
              <w:rPr>
                <w:sz w:val="22"/>
                <w:szCs w:val="22"/>
              </w:rPr>
            </w:pPr>
            <w:r w:rsidRPr="00737B7F">
              <w:rPr>
                <w:b/>
                <w:bCs/>
                <w:sz w:val="22"/>
                <w:szCs w:val="22"/>
              </w:rPr>
              <w:t>Reflection:</w:t>
            </w:r>
          </w:p>
        </w:tc>
        <w:tc>
          <w:tcPr>
            <w:tcW w:w="7126" w:type="dxa"/>
            <w:tcMar>
              <w:top w:w="100" w:type="dxa"/>
              <w:left w:w="120" w:type="dxa"/>
              <w:bottom w:w="100" w:type="dxa"/>
              <w:right w:w="120" w:type="dxa"/>
            </w:tcMar>
          </w:tcPr>
          <w:p w14:paraId="3F2B35D6" w14:textId="77777777" w:rsidR="00737B7F" w:rsidRPr="00737B7F" w:rsidRDefault="00737B7F" w:rsidP="00041327">
            <w:pPr>
              <w:spacing w:after="120" w:line="480" w:lineRule="auto"/>
              <w:jc w:val="both"/>
              <w:rPr>
                <w:sz w:val="22"/>
                <w:szCs w:val="22"/>
              </w:rPr>
            </w:pPr>
            <w:r w:rsidRPr="00737B7F">
              <w:rPr>
                <w:sz w:val="22"/>
                <w:szCs w:val="22"/>
              </w:rPr>
              <w:t>The arithmetic does not resolve. I cannot see everyone weekly within my hours, and those I classify as lower priority frequently classify themselves as high priority. Those people are often the ones who have achieved stability, and maintaining that stability is itself a priority, both for them and for me. Prioritisation is therefore not a neutral scheduling exercise but a judgement with consequences, and it is uncomfortable to hold. At times this has felt overwhelming. I will make my prioritisation reasoning explicit and recorded rather than intuitive, so that it can be reviewed in supervision and defended if it is ever challenged.</w:t>
            </w:r>
          </w:p>
          <w:p w14:paraId="77BD1E1E" w14:textId="77777777" w:rsidR="00737B7F" w:rsidRPr="00737B7F" w:rsidRDefault="00737B7F" w:rsidP="00041327">
            <w:pPr>
              <w:spacing w:line="480" w:lineRule="auto"/>
              <w:rPr>
                <w:sz w:val="22"/>
                <w:szCs w:val="22"/>
              </w:rPr>
            </w:pPr>
            <w:r w:rsidRPr="00737B7F">
              <w:rPr>
                <w:i/>
                <w:iCs/>
                <w:sz w:val="19"/>
                <w:szCs w:val="19"/>
              </w:rPr>
              <w:t>Skills evidenced: Planning, organising, and time management; prioritisation; numeracy and IT literacy; self-management.</w:t>
            </w:r>
          </w:p>
        </w:tc>
      </w:tr>
    </w:tbl>
    <w:p w14:paraId="0C5BBA0B" w14:textId="77777777" w:rsidR="00737B7F" w:rsidRPr="00737B7F" w:rsidRDefault="00737B7F" w:rsidP="00041327">
      <w:pPr>
        <w:spacing w:after="240" w:line="480" w:lineRule="auto"/>
        <w:rPr>
          <w:sz w:val="22"/>
          <w:szCs w:val="22"/>
        </w:rPr>
      </w:pPr>
      <w:r w:rsidRPr="00737B7F">
        <w:rPr>
          <w:sz w:val="8"/>
          <w:szCs w:val="8"/>
        </w:rPr>
        <w:t xml:space="preserve"> </w:t>
      </w:r>
    </w:p>
    <w:tbl>
      <w:tblPr>
        <w:tblW w:w="902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4A0" w:firstRow="1" w:lastRow="0" w:firstColumn="1" w:lastColumn="0" w:noHBand="0" w:noVBand="1"/>
      </w:tblPr>
      <w:tblGrid>
        <w:gridCol w:w="1900"/>
        <w:gridCol w:w="7126"/>
      </w:tblGrid>
      <w:tr w:rsidR="00737B7F" w:rsidRPr="00737B7F" w14:paraId="34B58635" w14:textId="77777777" w:rsidTr="00BE0993">
        <w:tc>
          <w:tcPr>
            <w:tcW w:w="1900" w:type="dxa"/>
            <w:shd w:val="clear" w:color="auto" w:fill="F2F2F2"/>
            <w:tcMar>
              <w:top w:w="100" w:type="dxa"/>
              <w:left w:w="120" w:type="dxa"/>
              <w:bottom w:w="100" w:type="dxa"/>
              <w:right w:w="120" w:type="dxa"/>
            </w:tcMar>
          </w:tcPr>
          <w:p w14:paraId="35FCEB3F" w14:textId="77777777" w:rsidR="00737B7F" w:rsidRPr="00737B7F" w:rsidRDefault="00737B7F" w:rsidP="00041327">
            <w:pPr>
              <w:spacing w:line="480" w:lineRule="auto"/>
              <w:rPr>
                <w:sz w:val="22"/>
                <w:szCs w:val="22"/>
              </w:rPr>
            </w:pPr>
            <w:r w:rsidRPr="00737B7F">
              <w:rPr>
                <w:b/>
                <w:bCs/>
                <w:sz w:val="22"/>
                <w:szCs w:val="22"/>
              </w:rPr>
              <w:t>Entry:</w:t>
            </w:r>
          </w:p>
        </w:tc>
        <w:tc>
          <w:tcPr>
            <w:tcW w:w="7126" w:type="dxa"/>
            <w:tcMar>
              <w:top w:w="100" w:type="dxa"/>
              <w:left w:w="120" w:type="dxa"/>
              <w:bottom w:w="100" w:type="dxa"/>
              <w:right w:w="120" w:type="dxa"/>
            </w:tcMar>
          </w:tcPr>
          <w:p w14:paraId="42D9B304" w14:textId="77777777" w:rsidR="00737B7F" w:rsidRPr="00737B7F" w:rsidRDefault="00737B7F" w:rsidP="00041327">
            <w:pPr>
              <w:spacing w:line="480" w:lineRule="auto"/>
              <w:rPr>
                <w:sz w:val="22"/>
                <w:szCs w:val="22"/>
              </w:rPr>
            </w:pPr>
            <w:r w:rsidRPr="00737B7F">
              <w:rPr>
                <w:sz w:val="22"/>
                <w:szCs w:val="22"/>
              </w:rPr>
              <w:t>11   —   Setting limits on availability</w:t>
            </w:r>
          </w:p>
        </w:tc>
      </w:tr>
      <w:tr w:rsidR="00737B7F" w:rsidRPr="00737B7F" w14:paraId="10AACE91" w14:textId="77777777" w:rsidTr="00BE0993">
        <w:tc>
          <w:tcPr>
            <w:tcW w:w="1900" w:type="dxa"/>
            <w:shd w:val="clear" w:color="auto" w:fill="F2F2F2"/>
            <w:tcMar>
              <w:top w:w="100" w:type="dxa"/>
              <w:left w:w="120" w:type="dxa"/>
              <w:bottom w:w="100" w:type="dxa"/>
              <w:right w:w="120" w:type="dxa"/>
            </w:tcMar>
          </w:tcPr>
          <w:p w14:paraId="32EA6C5B" w14:textId="77777777" w:rsidR="00737B7F" w:rsidRPr="00737B7F" w:rsidRDefault="00737B7F" w:rsidP="00041327">
            <w:pPr>
              <w:spacing w:line="480" w:lineRule="auto"/>
              <w:rPr>
                <w:sz w:val="22"/>
                <w:szCs w:val="22"/>
              </w:rPr>
            </w:pPr>
            <w:r w:rsidRPr="00737B7F">
              <w:rPr>
                <w:b/>
                <w:bCs/>
                <w:sz w:val="22"/>
                <w:szCs w:val="22"/>
              </w:rPr>
              <w:t>Tasks completed:</w:t>
            </w:r>
          </w:p>
        </w:tc>
        <w:tc>
          <w:tcPr>
            <w:tcW w:w="7126" w:type="dxa"/>
            <w:tcMar>
              <w:top w:w="100" w:type="dxa"/>
              <w:left w:w="120" w:type="dxa"/>
              <w:bottom w:w="100" w:type="dxa"/>
              <w:right w:w="120" w:type="dxa"/>
            </w:tcMar>
          </w:tcPr>
          <w:p w14:paraId="664BB560" w14:textId="77777777" w:rsidR="00737B7F" w:rsidRPr="00737B7F" w:rsidRDefault="00737B7F" w:rsidP="00041327">
            <w:pPr>
              <w:numPr>
                <w:ilvl w:val="0"/>
                <w:numId w:val="14"/>
              </w:numPr>
              <w:spacing w:after="60" w:line="480" w:lineRule="auto"/>
              <w:rPr>
                <w:sz w:val="22"/>
                <w:szCs w:val="22"/>
              </w:rPr>
            </w:pPr>
            <w:r w:rsidRPr="00737B7F">
              <w:rPr>
                <w:sz w:val="22"/>
                <w:szCs w:val="22"/>
              </w:rPr>
              <w:t>Issued a written statement of working hours to everyone on my caseload.</w:t>
            </w:r>
          </w:p>
          <w:p w14:paraId="017A074F" w14:textId="77777777" w:rsidR="00737B7F" w:rsidRPr="00737B7F" w:rsidRDefault="00737B7F" w:rsidP="00041327">
            <w:pPr>
              <w:numPr>
                <w:ilvl w:val="0"/>
                <w:numId w:val="14"/>
              </w:numPr>
              <w:spacing w:after="60" w:line="480" w:lineRule="auto"/>
              <w:rPr>
                <w:sz w:val="22"/>
                <w:szCs w:val="22"/>
              </w:rPr>
            </w:pPr>
            <w:r w:rsidRPr="00737B7F">
              <w:rPr>
                <w:sz w:val="22"/>
                <w:szCs w:val="22"/>
              </w:rPr>
              <w:t>Explained expected response times for contact received outside those hours.</w:t>
            </w:r>
          </w:p>
          <w:p w14:paraId="41771699" w14:textId="77777777" w:rsidR="00737B7F" w:rsidRPr="00737B7F" w:rsidRDefault="00737B7F" w:rsidP="00041327">
            <w:pPr>
              <w:numPr>
                <w:ilvl w:val="0"/>
                <w:numId w:val="14"/>
              </w:numPr>
              <w:spacing w:line="480" w:lineRule="auto"/>
              <w:rPr>
                <w:sz w:val="22"/>
                <w:szCs w:val="22"/>
              </w:rPr>
            </w:pPr>
            <w:r w:rsidRPr="00737B7F">
              <w:rPr>
                <w:sz w:val="22"/>
                <w:szCs w:val="22"/>
              </w:rPr>
              <w:lastRenderedPageBreak/>
              <w:t>Explained my approach to informal or affectionate signoffs in written communication</w:t>
            </w:r>
          </w:p>
        </w:tc>
      </w:tr>
      <w:tr w:rsidR="00737B7F" w:rsidRPr="00737B7F" w14:paraId="15F081FD" w14:textId="77777777" w:rsidTr="00BE0993">
        <w:tc>
          <w:tcPr>
            <w:tcW w:w="1900" w:type="dxa"/>
            <w:shd w:val="clear" w:color="auto" w:fill="F2F2F2"/>
            <w:tcMar>
              <w:top w:w="100" w:type="dxa"/>
              <w:left w:w="120" w:type="dxa"/>
              <w:bottom w:w="100" w:type="dxa"/>
              <w:right w:w="120" w:type="dxa"/>
            </w:tcMar>
          </w:tcPr>
          <w:p w14:paraId="03C34D99" w14:textId="77777777" w:rsidR="00737B7F" w:rsidRPr="00737B7F" w:rsidRDefault="00737B7F" w:rsidP="00041327">
            <w:pPr>
              <w:spacing w:line="480" w:lineRule="auto"/>
              <w:rPr>
                <w:sz w:val="22"/>
                <w:szCs w:val="22"/>
              </w:rPr>
            </w:pPr>
            <w:r w:rsidRPr="00737B7F">
              <w:rPr>
                <w:b/>
                <w:bCs/>
                <w:sz w:val="22"/>
                <w:szCs w:val="22"/>
              </w:rPr>
              <w:lastRenderedPageBreak/>
              <w:t>Reflection:</w:t>
            </w:r>
          </w:p>
        </w:tc>
        <w:tc>
          <w:tcPr>
            <w:tcW w:w="7126" w:type="dxa"/>
            <w:tcMar>
              <w:top w:w="100" w:type="dxa"/>
              <w:left w:w="120" w:type="dxa"/>
              <w:bottom w:w="100" w:type="dxa"/>
              <w:right w:w="120" w:type="dxa"/>
            </w:tcMar>
          </w:tcPr>
          <w:p w14:paraId="76848D8B" w14:textId="77777777" w:rsidR="00737B7F" w:rsidRPr="00737B7F" w:rsidRDefault="00737B7F" w:rsidP="00041327">
            <w:pPr>
              <w:spacing w:after="120" w:line="480" w:lineRule="auto"/>
              <w:jc w:val="both"/>
              <w:rPr>
                <w:sz w:val="22"/>
                <w:szCs w:val="22"/>
              </w:rPr>
            </w:pPr>
            <w:r w:rsidRPr="00737B7F">
              <w:rPr>
                <w:sz w:val="22"/>
                <w:szCs w:val="22"/>
              </w:rPr>
              <w:t>I had been receiving messages outside working hours with an expectation of immediate reply, and people were attending the office unannounced on days I was not working. I delayed addressing this for longer than I should have, because I feared that firmness would read as coldness and would undo the rapport I had built. The response was considerably better than I expected. Clear limits turned out to communicate reliability rather than rejection, which is not what I predicted. I also noticed irritation when my days off were interrupted, followed by shame at feeling irritated at all; I now read that irritation as accurate information about an unsustainable arrangement rather than as a personal failing. If faced with this again I would state my working hours, contact methods and the limits of my role at the first meeting, framed as what can be relied upon rather than as a restriction.</w:t>
            </w:r>
          </w:p>
          <w:p w14:paraId="5636F8B8" w14:textId="77777777" w:rsidR="00737B7F" w:rsidRPr="00737B7F" w:rsidRDefault="00737B7F" w:rsidP="00041327">
            <w:pPr>
              <w:spacing w:line="480" w:lineRule="auto"/>
              <w:rPr>
                <w:sz w:val="22"/>
                <w:szCs w:val="22"/>
              </w:rPr>
            </w:pPr>
            <w:r w:rsidRPr="00737B7F">
              <w:rPr>
                <w:i/>
                <w:iCs/>
                <w:sz w:val="19"/>
                <w:szCs w:val="19"/>
              </w:rPr>
              <w:t>Skills evidenced: Assertiveness; boundary setting; written communication; self-management.</w:t>
            </w:r>
          </w:p>
        </w:tc>
      </w:tr>
    </w:tbl>
    <w:p w14:paraId="46B783E7" w14:textId="77777777" w:rsidR="00737B7F" w:rsidRPr="00737B7F" w:rsidRDefault="00737B7F" w:rsidP="00041327">
      <w:pPr>
        <w:spacing w:after="240" w:line="480" w:lineRule="auto"/>
        <w:rPr>
          <w:sz w:val="22"/>
          <w:szCs w:val="22"/>
        </w:rPr>
      </w:pPr>
      <w:r w:rsidRPr="00737B7F">
        <w:rPr>
          <w:sz w:val="8"/>
          <w:szCs w:val="8"/>
        </w:rPr>
        <w:t xml:space="preserve"> </w:t>
      </w:r>
    </w:p>
    <w:tbl>
      <w:tblPr>
        <w:tblW w:w="902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4A0" w:firstRow="1" w:lastRow="0" w:firstColumn="1" w:lastColumn="0" w:noHBand="0" w:noVBand="1"/>
      </w:tblPr>
      <w:tblGrid>
        <w:gridCol w:w="1900"/>
        <w:gridCol w:w="7126"/>
      </w:tblGrid>
      <w:tr w:rsidR="00737B7F" w:rsidRPr="00737B7F" w14:paraId="35D4C149" w14:textId="77777777" w:rsidTr="00BE0993">
        <w:tc>
          <w:tcPr>
            <w:tcW w:w="1900" w:type="dxa"/>
            <w:shd w:val="clear" w:color="auto" w:fill="F2F2F2"/>
            <w:tcMar>
              <w:top w:w="100" w:type="dxa"/>
              <w:left w:w="120" w:type="dxa"/>
              <w:bottom w:w="100" w:type="dxa"/>
              <w:right w:w="120" w:type="dxa"/>
            </w:tcMar>
          </w:tcPr>
          <w:p w14:paraId="094C0937" w14:textId="77777777" w:rsidR="00737B7F" w:rsidRPr="00737B7F" w:rsidRDefault="00737B7F" w:rsidP="00041327">
            <w:pPr>
              <w:spacing w:line="480" w:lineRule="auto"/>
              <w:rPr>
                <w:sz w:val="22"/>
                <w:szCs w:val="22"/>
              </w:rPr>
            </w:pPr>
            <w:r w:rsidRPr="00737B7F">
              <w:rPr>
                <w:b/>
                <w:bCs/>
                <w:sz w:val="22"/>
                <w:szCs w:val="22"/>
              </w:rPr>
              <w:t>Entry:</w:t>
            </w:r>
          </w:p>
        </w:tc>
        <w:tc>
          <w:tcPr>
            <w:tcW w:w="7126" w:type="dxa"/>
            <w:tcMar>
              <w:top w:w="100" w:type="dxa"/>
              <w:left w:w="120" w:type="dxa"/>
              <w:bottom w:w="100" w:type="dxa"/>
              <w:right w:w="120" w:type="dxa"/>
            </w:tcMar>
          </w:tcPr>
          <w:p w14:paraId="450A43B8" w14:textId="77777777" w:rsidR="00737B7F" w:rsidRPr="00737B7F" w:rsidRDefault="00737B7F" w:rsidP="00041327">
            <w:pPr>
              <w:spacing w:line="480" w:lineRule="auto"/>
              <w:rPr>
                <w:sz w:val="22"/>
                <w:szCs w:val="22"/>
              </w:rPr>
            </w:pPr>
            <w:r w:rsidRPr="00737B7F">
              <w:rPr>
                <w:sz w:val="22"/>
                <w:szCs w:val="22"/>
              </w:rPr>
              <w:t>12   —   Organisational restructure and its effect on practice</w:t>
            </w:r>
          </w:p>
        </w:tc>
      </w:tr>
      <w:tr w:rsidR="00737B7F" w:rsidRPr="00737B7F" w14:paraId="56334502" w14:textId="77777777" w:rsidTr="00BE0993">
        <w:tc>
          <w:tcPr>
            <w:tcW w:w="1900" w:type="dxa"/>
            <w:shd w:val="clear" w:color="auto" w:fill="F2F2F2"/>
            <w:tcMar>
              <w:top w:w="100" w:type="dxa"/>
              <w:left w:w="120" w:type="dxa"/>
              <w:bottom w:w="100" w:type="dxa"/>
              <w:right w:w="120" w:type="dxa"/>
            </w:tcMar>
          </w:tcPr>
          <w:p w14:paraId="3E07E663" w14:textId="77777777" w:rsidR="00737B7F" w:rsidRPr="00737B7F" w:rsidRDefault="00737B7F" w:rsidP="00041327">
            <w:pPr>
              <w:spacing w:line="480" w:lineRule="auto"/>
              <w:rPr>
                <w:sz w:val="22"/>
                <w:szCs w:val="22"/>
              </w:rPr>
            </w:pPr>
            <w:r w:rsidRPr="00737B7F">
              <w:rPr>
                <w:b/>
                <w:bCs/>
                <w:sz w:val="22"/>
                <w:szCs w:val="22"/>
              </w:rPr>
              <w:t>Tasks completed:</w:t>
            </w:r>
          </w:p>
        </w:tc>
        <w:tc>
          <w:tcPr>
            <w:tcW w:w="7126" w:type="dxa"/>
            <w:tcMar>
              <w:top w:w="100" w:type="dxa"/>
              <w:left w:w="120" w:type="dxa"/>
              <w:bottom w:w="100" w:type="dxa"/>
              <w:right w:w="120" w:type="dxa"/>
            </w:tcMar>
          </w:tcPr>
          <w:p w14:paraId="501E27C6" w14:textId="77777777" w:rsidR="00737B7F" w:rsidRPr="00737B7F" w:rsidRDefault="00737B7F" w:rsidP="00041327">
            <w:pPr>
              <w:numPr>
                <w:ilvl w:val="0"/>
                <w:numId w:val="14"/>
              </w:numPr>
              <w:spacing w:after="60" w:line="480" w:lineRule="auto"/>
              <w:rPr>
                <w:sz w:val="22"/>
                <w:szCs w:val="22"/>
              </w:rPr>
            </w:pPr>
            <w:r w:rsidRPr="00737B7F">
              <w:rPr>
                <w:sz w:val="22"/>
                <w:szCs w:val="22"/>
              </w:rPr>
              <w:t>Participated in the organisational consultation process</w:t>
            </w:r>
          </w:p>
          <w:p w14:paraId="2FE8BF88" w14:textId="77777777" w:rsidR="00737B7F" w:rsidRPr="00737B7F" w:rsidRDefault="00737B7F" w:rsidP="00041327">
            <w:pPr>
              <w:numPr>
                <w:ilvl w:val="0"/>
                <w:numId w:val="14"/>
              </w:numPr>
              <w:spacing w:after="60" w:line="480" w:lineRule="auto"/>
              <w:rPr>
                <w:sz w:val="22"/>
                <w:szCs w:val="22"/>
              </w:rPr>
            </w:pPr>
            <w:r w:rsidRPr="00737B7F">
              <w:rPr>
                <w:sz w:val="22"/>
                <w:szCs w:val="22"/>
              </w:rPr>
              <w:t>Continued casework throughout the period of workforce restructure.</w:t>
            </w:r>
          </w:p>
          <w:p w14:paraId="0F088DC4" w14:textId="77777777" w:rsidR="00737B7F" w:rsidRPr="00737B7F" w:rsidRDefault="00737B7F" w:rsidP="00041327">
            <w:pPr>
              <w:numPr>
                <w:ilvl w:val="0"/>
                <w:numId w:val="14"/>
              </w:numPr>
              <w:spacing w:line="480" w:lineRule="auto"/>
              <w:rPr>
                <w:sz w:val="22"/>
                <w:szCs w:val="22"/>
              </w:rPr>
            </w:pPr>
            <w:r w:rsidRPr="00737B7F">
              <w:rPr>
                <w:sz w:val="22"/>
                <w:szCs w:val="22"/>
              </w:rPr>
              <w:t>Reviewed the implications of the proposed signposting model for people approaching abstinence</w:t>
            </w:r>
          </w:p>
        </w:tc>
      </w:tr>
      <w:tr w:rsidR="00737B7F" w:rsidRPr="00737B7F" w14:paraId="727D39E9" w14:textId="77777777" w:rsidTr="00BE0993">
        <w:tc>
          <w:tcPr>
            <w:tcW w:w="1900" w:type="dxa"/>
            <w:shd w:val="clear" w:color="auto" w:fill="F2F2F2"/>
            <w:tcMar>
              <w:top w:w="100" w:type="dxa"/>
              <w:left w:w="120" w:type="dxa"/>
              <w:bottom w:w="100" w:type="dxa"/>
              <w:right w:w="120" w:type="dxa"/>
            </w:tcMar>
          </w:tcPr>
          <w:p w14:paraId="07EB4F66" w14:textId="77777777" w:rsidR="00737B7F" w:rsidRPr="00737B7F" w:rsidRDefault="00737B7F" w:rsidP="00041327">
            <w:pPr>
              <w:spacing w:line="480" w:lineRule="auto"/>
              <w:rPr>
                <w:sz w:val="22"/>
                <w:szCs w:val="22"/>
              </w:rPr>
            </w:pPr>
            <w:r w:rsidRPr="00737B7F">
              <w:rPr>
                <w:b/>
                <w:bCs/>
                <w:sz w:val="22"/>
                <w:szCs w:val="22"/>
              </w:rPr>
              <w:lastRenderedPageBreak/>
              <w:t>Reflection:</w:t>
            </w:r>
          </w:p>
        </w:tc>
        <w:tc>
          <w:tcPr>
            <w:tcW w:w="7126" w:type="dxa"/>
            <w:tcMar>
              <w:top w:w="100" w:type="dxa"/>
              <w:left w:w="120" w:type="dxa"/>
              <w:bottom w:w="100" w:type="dxa"/>
              <w:right w:w="120" w:type="dxa"/>
            </w:tcMar>
          </w:tcPr>
          <w:p w14:paraId="69519E38" w14:textId="77777777" w:rsidR="00737B7F" w:rsidRPr="00737B7F" w:rsidRDefault="00737B7F" w:rsidP="00041327">
            <w:pPr>
              <w:spacing w:after="120" w:line="480" w:lineRule="auto"/>
              <w:jc w:val="both"/>
              <w:rPr>
                <w:sz w:val="22"/>
                <w:szCs w:val="22"/>
              </w:rPr>
            </w:pPr>
            <w:r w:rsidRPr="00737B7F">
              <w:rPr>
                <w:sz w:val="22"/>
                <w:szCs w:val="22"/>
              </w:rPr>
              <w:t>The organisation entered a consultation period following an alliance with other providers, substantially reducing the workforce. Under the proposed model, people who have achieved abstinence would be signposted to community resources to maintain it. I found this period difficult, and not only because of the uncertainty about my own position. The people we support seemed to recede behind the discussion of restructuring and cost. Mutual aid fellowships help a great many people, but they are not a universal solution, and returning someone to the cycle of seeking help, finding help, and not receiving what they need risks undoing work that took months. Holding my own professional uncertainty while remaining a stable presence for people whose stability depends partly on me has been the hardest demand of the role. I will raise the risk of disengagement following signposting through the appropriate channels and use supervision to keep my own anxiety separate from the support I provide.</w:t>
            </w:r>
          </w:p>
          <w:p w14:paraId="7B2FC3F3" w14:textId="77777777" w:rsidR="00737B7F" w:rsidRPr="00737B7F" w:rsidRDefault="00737B7F" w:rsidP="00041327">
            <w:pPr>
              <w:spacing w:line="480" w:lineRule="auto"/>
              <w:rPr>
                <w:sz w:val="22"/>
                <w:szCs w:val="22"/>
              </w:rPr>
            </w:pPr>
            <w:r w:rsidRPr="00737B7F">
              <w:rPr>
                <w:i/>
                <w:iCs/>
                <w:sz w:val="19"/>
                <w:szCs w:val="19"/>
              </w:rPr>
              <w:t>Skills evidenced: Flexibility and adaptability; resilience; drive and determination; teamwork.</w:t>
            </w:r>
          </w:p>
        </w:tc>
      </w:tr>
    </w:tbl>
    <w:p w14:paraId="49238A91" w14:textId="77777777" w:rsidR="00737B7F" w:rsidRPr="00737B7F" w:rsidRDefault="00737B7F" w:rsidP="00041327">
      <w:pPr>
        <w:spacing w:line="480" w:lineRule="auto"/>
        <w:rPr>
          <w:sz w:val="22"/>
          <w:szCs w:val="22"/>
        </w:rPr>
      </w:pPr>
      <w:r w:rsidRPr="00737B7F">
        <w:rPr>
          <w:sz w:val="8"/>
          <w:szCs w:val="8"/>
        </w:rPr>
        <w:t xml:space="preserve"> </w:t>
      </w:r>
    </w:p>
    <w:p w14:paraId="7387BE4E" w14:textId="77777777" w:rsidR="00737B7F" w:rsidRPr="00737B7F" w:rsidRDefault="00737B7F" w:rsidP="00041327">
      <w:pPr>
        <w:spacing w:line="480" w:lineRule="auto"/>
        <w:rPr>
          <w:sz w:val="22"/>
          <w:szCs w:val="22"/>
        </w:rPr>
      </w:pPr>
      <w:r w:rsidRPr="00737B7F">
        <w:rPr>
          <w:sz w:val="22"/>
          <w:szCs w:val="22"/>
        </w:rPr>
        <w:br w:type="page"/>
      </w:r>
    </w:p>
    <w:p w14:paraId="399CAA2D" w14:textId="77777777" w:rsidR="00737B7F" w:rsidRPr="00737B7F" w:rsidRDefault="00737B7F" w:rsidP="00041327">
      <w:pPr>
        <w:spacing w:after="120" w:line="480" w:lineRule="auto"/>
        <w:rPr>
          <w:sz w:val="22"/>
          <w:szCs w:val="22"/>
        </w:rPr>
      </w:pPr>
      <w:r w:rsidRPr="00737B7F">
        <w:rPr>
          <w:b/>
          <w:bCs/>
          <w:sz w:val="26"/>
          <w:szCs w:val="26"/>
        </w:rPr>
        <w:lastRenderedPageBreak/>
        <w:t>Summary of skills evidenced.</w:t>
      </w:r>
    </w:p>
    <w:p w14:paraId="4A39534B" w14:textId="77777777" w:rsidR="00737B7F" w:rsidRPr="00737B7F" w:rsidRDefault="00737B7F" w:rsidP="00041327">
      <w:pPr>
        <w:spacing w:after="200" w:line="480" w:lineRule="auto"/>
        <w:rPr>
          <w:sz w:val="22"/>
          <w:szCs w:val="22"/>
        </w:rPr>
      </w:pPr>
      <w:r w:rsidRPr="00737B7F">
        <w:rPr>
          <w:i/>
          <w:iCs/>
          <w:sz w:val="20"/>
          <w:szCs w:val="20"/>
        </w:rPr>
        <w:t>Included as a navigational aid; it does not form part of the required template and may be removed.</w:t>
      </w:r>
    </w:p>
    <w:tbl>
      <w:tblPr>
        <w:tblW w:w="902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4A0" w:firstRow="1" w:lastRow="0" w:firstColumn="1" w:lastColumn="0" w:noHBand="0" w:noVBand="1"/>
      </w:tblPr>
      <w:tblGrid>
        <w:gridCol w:w="820"/>
        <w:gridCol w:w="3300"/>
        <w:gridCol w:w="4906"/>
      </w:tblGrid>
      <w:tr w:rsidR="00737B7F" w:rsidRPr="00737B7F" w14:paraId="48A2D9F0" w14:textId="77777777" w:rsidTr="00BE0993">
        <w:trPr>
          <w:tblHeader/>
        </w:trPr>
        <w:tc>
          <w:tcPr>
            <w:tcW w:w="820" w:type="dxa"/>
            <w:shd w:val="clear" w:color="auto" w:fill="E8E8E8"/>
            <w:tcMar>
              <w:top w:w="80" w:type="dxa"/>
              <w:left w:w="120" w:type="dxa"/>
              <w:bottom w:w="80" w:type="dxa"/>
              <w:right w:w="120" w:type="dxa"/>
            </w:tcMar>
          </w:tcPr>
          <w:p w14:paraId="143D4103" w14:textId="77777777" w:rsidR="00737B7F" w:rsidRPr="00737B7F" w:rsidRDefault="00737B7F" w:rsidP="00041327">
            <w:pPr>
              <w:spacing w:line="480" w:lineRule="auto"/>
              <w:rPr>
                <w:sz w:val="22"/>
                <w:szCs w:val="22"/>
              </w:rPr>
            </w:pPr>
            <w:r w:rsidRPr="00737B7F">
              <w:rPr>
                <w:b/>
                <w:bCs/>
                <w:sz w:val="20"/>
                <w:szCs w:val="20"/>
              </w:rPr>
              <w:t>Entry</w:t>
            </w:r>
          </w:p>
        </w:tc>
        <w:tc>
          <w:tcPr>
            <w:tcW w:w="3300" w:type="dxa"/>
            <w:shd w:val="clear" w:color="auto" w:fill="E8E8E8"/>
            <w:tcMar>
              <w:top w:w="80" w:type="dxa"/>
              <w:left w:w="120" w:type="dxa"/>
              <w:bottom w:w="80" w:type="dxa"/>
              <w:right w:w="120" w:type="dxa"/>
            </w:tcMar>
          </w:tcPr>
          <w:p w14:paraId="0CF3BEA0" w14:textId="77777777" w:rsidR="00737B7F" w:rsidRPr="00737B7F" w:rsidRDefault="00737B7F" w:rsidP="00041327">
            <w:pPr>
              <w:spacing w:line="480" w:lineRule="auto"/>
              <w:rPr>
                <w:sz w:val="22"/>
                <w:szCs w:val="22"/>
              </w:rPr>
            </w:pPr>
            <w:r w:rsidRPr="00737B7F">
              <w:rPr>
                <w:b/>
                <w:bCs/>
                <w:sz w:val="20"/>
                <w:szCs w:val="20"/>
              </w:rPr>
              <w:t>Focus</w:t>
            </w:r>
          </w:p>
        </w:tc>
        <w:tc>
          <w:tcPr>
            <w:tcW w:w="4906" w:type="dxa"/>
            <w:shd w:val="clear" w:color="auto" w:fill="E8E8E8"/>
            <w:tcMar>
              <w:top w:w="80" w:type="dxa"/>
              <w:left w:w="120" w:type="dxa"/>
              <w:bottom w:w="80" w:type="dxa"/>
              <w:right w:w="120" w:type="dxa"/>
            </w:tcMar>
          </w:tcPr>
          <w:p w14:paraId="7DE4ABE1" w14:textId="77777777" w:rsidR="00737B7F" w:rsidRPr="00737B7F" w:rsidRDefault="00737B7F" w:rsidP="00041327">
            <w:pPr>
              <w:spacing w:line="480" w:lineRule="auto"/>
              <w:rPr>
                <w:sz w:val="22"/>
                <w:szCs w:val="22"/>
              </w:rPr>
            </w:pPr>
            <w:r w:rsidRPr="00737B7F">
              <w:rPr>
                <w:b/>
                <w:bCs/>
                <w:sz w:val="20"/>
                <w:szCs w:val="20"/>
              </w:rPr>
              <w:t>Primary skills evidenced</w:t>
            </w:r>
          </w:p>
        </w:tc>
      </w:tr>
      <w:tr w:rsidR="00737B7F" w:rsidRPr="00737B7F" w14:paraId="6CCEB769" w14:textId="77777777" w:rsidTr="00BE0993">
        <w:tc>
          <w:tcPr>
            <w:tcW w:w="820" w:type="dxa"/>
            <w:tcMar>
              <w:top w:w="80" w:type="dxa"/>
              <w:left w:w="120" w:type="dxa"/>
              <w:bottom w:w="80" w:type="dxa"/>
              <w:right w:w="120" w:type="dxa"/>
            </w:tcMar>
          </w:tcPr>
          <w:p w14:paraId="2A8FA820" w14:textId="77777777" w:rsidR="00737B7F" w:rsidRPr="00737B7F" w:rsidRDefault="00737B7F" w:rsidP="00041327">
            <w:pPr>
              <w:spacing w:line="480" w:lineRule="auto"/>
              <w:rPr>
                <w:sz w:val="22"/>
                <w:szCs w:val="22"/>
              </w:rPr>
            </w:pPr>
            <w:r w:rsidRPr="00737B7F">
              <w:rPr>
                <w:sz w:val="20"/>
                <w:szCs w:val="20"/>
              </w:rPr>
              <w:t>1</w:t>
            </w:r>
          </w:p>
        </w:tc>
        <w:tc>
          <w:tcPr>
            <w:tcW w:w="3300" w:type="dxa"/>
            <w:tcMar>
              <w:top w:w="80" w:type="dxa"/>
              <w:left w:w="120" w:type="dxa"/>
              <w:bottom w:w="80" w:type="dxa"/>
              <w:right w:w="120" w:type="dxa"/>
            </w:tcMar>
          </w:tcPr>
          <w:p w14:paraId="6431A898" w14:textId="77777777" w:rsidR="00737B7F" w:rsidRPr="00737B7F" w:rsidRDefault="00737B7F" w:rsidP="00041327">
            <w:pPr>
              <w:spacing w:line="480" w:lineRule="auto"/>
              <w:rPr>
                <w:sz w:val="22"/>
                <w:szCs w:val="22"/>
              </w:rPr>
            </w:pPr>
            <w:r w:rsidRPr="00737B7F">
              <w:rPr>
                <w:sz w:val="20"/>
                <w:szCs w:val="20"/>
              </w:rPr>
              <w:t>Induction and safeguarding training</w:t>
            </w:r>
          </w:p>
        </w:tc>
        <w:tc>
          <w:tcPr>
            <w:tcW w:w="4906" w:type="dxa"/>
            <w:tcMar>
              <w:top w:w="80" w:type="dxa"/>
              <w:left w:w="120" w:type="dxa"/>
              <w:bottom w:w="80" w:type="dxa"/>
              <w:right w:w="120" w:type="dxa"/>
            </w:tcMar>
          </w:tcPr>
          <w:p w14:paraId="601DA84F" w14:textId="77777777" w:rsidR="00737B7F" w:rsidRPr="00737B7F" w:rsidRDefault="00737B7F" w:rsidP="00041327">
            <w:pPr>
              <w:spacing w:line="480" w:lineRule="auto"/>
              <w:rPr>
                <w:sz w:val="22"/>
                <w:szCs w:val="22"/>
              </w:rPr>
            </w:pPr>
            <w:r w:rsidRPr="00737B7F">
              <w:rPr>
                <w:sz w:val="20"/>
                <w:szCs w:val="20"/>
              </w:rPr>
              <w:t>Enthusiasm and willingness to learn; self-management; decision making</w:t>
            </w:r>
          </w:p>
        </w:tc>
      </w:tr>
      <w:tr w:rsidR="00737B7F" w:rsidRPr="00737B7F" w14:paraId="727248B7" w14:textId="77777777" w:rsidTr="00BE0993">
        <w:tc>
          <w:tcPr>
            <w:tcW w:w="820" w:type="dxa"/>
            <w:tcMar>
              <w:top w:w="80" w:type="dxa"/>
              <w:left w:w="120" w:type="dxa"/>
              <w:bottom w:w="80" w:type="dxa"/>
              <w:right w:w="120" w:type="dxa"/>
            </w:tcMar>
          </w:tcPr>
          <w:p w14:paraId="515F39BE" w14:textId="77777777" w:rsidR="00737B7F" w:rsidRPr="00737B7F" w:rsidRDefault="00737B7F" w:rsidP="00041327">
            <w:pPr>
              <w:spacing w:line="480" w:lineRule="auto"/>
              <w:rPr>
                <w:sz w:val="22"/>
                <w:szCs w:val="22"/>
              </w:rPr>
            </w:pPr>
            <w:r w:rsidRPr="00737B7F">
              <w:rPr>
                <w:sz w:val="20"/>
                <w:szCs w:val="20"/>
              </w:rPr>
              <w:t>2</w:t>
            </w:r>
          </w:p>
        </w:tc>
        <w:tc>
          <w:tcPr>
            <w:tcW w:w="3300" w:type="dxa"/>
            <w:tcMar>
              <w:top w:w="80" w:type="dxa"/>
              <w:left w:w="120" w:type="dxa"/>
              <w:bottom w:w="80" w:type="dxa"/>
              <w:right w:w="120" w:type="dxa"/>
            </w:tcMar>
          </w:tcPr>
          <w:p w14:paraId="4D371EF1" w14:textId="77777777" w:rsidR="00737B7F" w:rsidRPr="00737B7F" w:rsidRDefault="00737B7F" w:rsidP="00041327">
            <w:pPr>
              <w:spacing w:line="480" w:lineRule="auto"/>
              <w:rPr>
                <w:sz w:val="22"/>
                <w:szCs w:val="22"/>
              </w:rPr>
            </w:pPr>
            <w:r w:rsidRPr="00737B7F">
              <w:rPr>
                <w:sz w:val="20"/>
                <w:szCs w:val="20"/>
              </w:rPr>
              <w:t>First independent outreach visit</w:t>
            </w:r>
          </w:p>
        </w:tc>
        <w:tc>
          <w:tcPr>
            <w:tcW w:w="4906" w:type="dxa"/>
            <w:tcMar>
              <w:top w:w="80" w:type="dxa"/>
              <w:left w:w="120" w:type="dxa"/>
              <w:bottom w:w="80" w:type="dxa"/>
              <w:right w:w="120" w:type="dxa"/>
            </w:tcMar>
          </w:tcPr>
          <w:p w14:paraId="56AAD320" w14:textId="77777777" w:rsidR="00737B7F" w:rsidRPr="00737B7F" w:rsidRDefault="00737B7F" w:rsidP="00041327">
            <w:pPr>
              <w:spacing w:line="480" w:lineRule="auto"/>
              <w:rPr>
                <w:sz w:val="22"/>
                <w:szCs w:val="22"/>
              </w:rPr>
            </w:pPr>
            <w:r w:rsidRPr="00737B7F">
              <w:rPr>
                <w:sz w:val="20"/>
                <w:szCs w:val="20"/>
              </w:rPr>
              <w:t>Interpersonal and listening skills; confidence and assertiveness; flexibility and adaptability</w:t>
            </w:r>
          </w:p>
        </w:tc>
      </w:tr>
      <w:tr w:rsidR="00737B7F" w:rsidRPr="00737B7F" w14:paraId="335E8C67" w14:textId="77777777" w:rsidTr="00BE0993">
        <w:tc>
          <w:tcPr>
            <w:tcW w:w="820" w:type="dxa"/>
            <w:tcMar>
              <w:top w:w="80" w:type="dxa"/>
              <w:left w:w="120" w:type="dxa"/>
              <w:bottom w:w="80" w:type="dxa"/>
              <w:right w:w="120" w:type="dxa"/>
            </w:tcMar>
          </w:tcPr>
          <w:p w14:paraId="255C895F" w14:textId="77777777" w:rsidR="00737B7F" w:rsidRPr="00737B7F" w:rsidRDefault="00737B7F" w:rsidP="00041327">
            <w:pPr>
              <w:spacing w:line="480" w:lineRule="auto"/>
              <w:rPr>
                <w:sz w:val="22"/>
                <w:szCs w:val="22"/>
              </w:rPr>
            </w:pPr>
            <w:r w:rsidRPr="00737B7F">
              <w:rPr>
                <w:sz w:val="20"/>
                <w:szCs w:val="20"/>
              </w:rPr>
              <w:t>3</w:t>
            </w:r>
          </w:p>
        </w:tc>
        <w:tc>
          <w:tcPr>
            <w:tcW w:w="3300" w:type="dxa"/>
            <w:tcMar>
              <w:top w:w="80" w:type="dxa"/>
              <w:left w:w="120" w:type="dxa"/>
              <w:bottom w:w="80" w:type="dxa"/>
              <w:right w:w="120" w:type="dxa"/>
            </w:tcMar>
          </w:tcPr>
          <w:p w14:paraId="6A0EC2C6" w14:textId="77777777" w:rsidR="00737B7F" w:rsidRPr="00737B7F" w:rsidRDefault="00737B7F" w:rsidP="00041327">
            <w:pPr>
              <w:spacing w:line="480" w:lineRule="auto"/>
              <w:rPr>
                <w:sz w:val="22"/>
                <w:szCs w:val="22"/>
              </w:rPr>
            </w:pPr>
            <w:r w:rsidRPr="00737B7F">
              <w:rPr>
                <w:sz w:val="20"/>
                <w:szCs w:val="20"/>
              </w:rPr>
              <w:t>Language, labelling and stigma</w:t>
            </w:r>
          </w:p>
        </w:tc>
        <w:tc>
          <w:tcPr>
            <w:tcW w:w="4906" w:type="dxa"/>
            <w:tcMar>
              <w:top w:w="80" w:type="dxa"/>
              <w:left w:w="120" w:type="dxa"/>
              <w:bottom w:w="80" w:type="dxa"/>
              <w:right w:w="120" w:type="dxa"/>
            </w:tcMar>
          </w:tcPr>
          <w:p w14:paraId="535307C9" w14:textId="77777777" w:rsidR="00737B7F" w:rsidRPr="00737B7F" w:rsidRDefault="00737B7F" w:rsidP="00041327">
            <w:pPr>
              <w:spacing w:line="480" w:lineRule="auto"/>
              <w:rPr>
                <w:sz w:val="22"/>
                <w:szCs w:val="22"/>
              </w:rPr>
            </w:pPr>
            <w:r w:rsidRPr="00737B7F">
              <w:rPr>
                <w:sz w:val="20"/>
                <w:szCs w:val="20"/>
              </w:rPr>
              <w:t>Enthusiasm and willingness to learn; self-awareness; interpersonal skills</w:t>
            </w:r>
          </w:p>
        </w:tc>
      </w:tr>
      <w:tr w:rsidR="00737B7F" w:rsidRPr="00737B7F" w14:paraId="14AB6160" w14:textId="77777777" w:rsidTr="00BE0993">
        <w:tc>
          <w:tcPr>
            <w:tcW w:w="820" w:type="dxa"/>
            <w:tcMar>
              <w:top w:w="80" w:type="dxa"/>
              <w:left w:w="120" w:type="dxa"/>
              <w:bottom w:w="80" w:type="dxa"/>
              <w:right w:w="120" w:type="dxa"/>
            </w:tcMar>
          </w:tcPr>
          <w:p w14:paraId="4D3D11DA" w14:textId="77777777" w:rsidR="00737B7F" w:rsidRPr="00737B7F" w:rsidRDefault="00737B7F" w:rsidP="00041327">
            <w:pPr>
              <w:spacing w:line="480" w:lineRule="auto"/>
              <w:rPr>
                <w:sz w:val="22"/>
                <w:szCs w:val="22"/>
              </w:rPr>
            </w:pPr>
            <w:r w:rsidRPr="00737B7F">
              <w:rPr>
                <w:sz w:val="20"/>
                <w:szCs w:val="20"/>
              </w:rPr>
              <w:t>4</w:t>
            </w:r>
          </w:p>
        </w:tc>
        <w:tc>
          <w:tcPr>
            <w:tcW w:w="3300" w:type="dxa"/>
            <w:tcMar>
              <w:top w:w="80" w:type="dxa"/>
              <w:left w:w="120" w:type="dxa"/>
              <w:bottom w:w="80" w:type="dxa"/>
              <w:right w:w="120" w:type="dxa"/>
            </w:tcMar>
          </w:tcPr>
          <w:p w14:paraId="3AE2A825" w14:textId="77777777" w:rsidR="00737B7F" w:rsidRPr="00737B7F" w:rsidRDefault="00737B7F" w:rsidP="00041327">
            <w:pPr>
              <w:spacing w:line="480" w:lineRule="auto"/>
              <w:rPr>
                <w:sz w:val="22"/>
                <w:szCs w:val="22"/>
              </w:rPr>
            </w:pPr>
            <w:r w:rsidRPr="00737B7F">
              <w:rPr>
                <w:sz w:val="20"/>
                <w:szCs w:val="20"/>
              </w:rPr>
              <w:t>Withdrawal risk and the limits of common sense</w:t>
            </w:r>
          </w:p>
        </w:tc>
        <w:tc>
          <w:tcPr>
            <w:tcW w:w="4906" w:type="dxa"/>
            <w:tcMar>
              <w:top w:w="80" w:type="dxa"/>
              <w:left w:w="120" w:type="dxa"/>
              <w:bottom w:w="80" w:type="dxa"/>
              <w:right w:w="120" w:type="dxa"/>
            </w:tcMar>
          </w:tcPr>
          <w:p w14:paraId="24596604" w14:textId="77777777" w:rsidR="00737B7F" w:rsidRPr="00737B7F" w:rsidRDefault="00737B7F" w:rsidP="00041327">
            <w:pPr>
              <w:spacing w:line="480" w:lineRule="auto"/>
              <w:rPr>
                <w:sz w:val="22"/>
                <w:szCs w:val="22"/>
              </w:rPr>
            </w:pPr>
            <w:r w:rsidRPr="00737B7F">
              <w:rPr>
                <w:sz w:val="20"/>
                <w:szCs w:val="20"/>
              </w:rPr>
              <w:t>Enthusiasm and willingness to learn; decision making; problem solving</w:t>
            </w:r>
          </w:p>
        </w:tc>
      </w:tr>
      <w:tr w:rsidR="00737B7F" w:rsidRPr="00737B7F" w14:paraId="5097A6BC" w14:textId="77777777" w:rsidTr="00BE0993">
        <w:tc>
          <w:tcPr>
            <w:tcW w:w="820" w:type="dxa"/>
            <w:tcMar>
              <w:top w:w="80" w:type="dxa"/>
              <w:left w:w="120" w:type="dxa"/>
              <w:bottom w:w="80" w:type="dxa"/>
              <w:right w:w="120" w:type="dxa"/>
            </w:tcMar>
          </w:tcPr>
          <w:p w14:paraId="0DC36304" w14:textId="77777777" w:rsidR="00737B7F" w:rsidRPr="00737B7F" w:rsidRDefault="00737B7F" w:rsidP="00041327">
            <w:pPr>
              <w:spacing w:line="480" w:lineRule="auto"/>
              <w:rPr>
                <w:sz w:val="22"/>
                <w:szCs w:val="22"/>
              </w:rPr>
            </w:pPr>
            <w:r w:rsidRPr="00737B7F">
              <w:rPr>
                <w:sz w:val="20"/>
                <w:szCs w:val="20"/>
              </w:rPr>
              <w:t>5</w:t>
            </w:r>
          </w:p>
        </w:tc>
        <w:tc>
          <w:tcPr>
            <w:tcW w:w="3300" w:type="dxa"/>
            <w:tcMar>
              <w:top w:w="80" w:type="dxa"/>
              <w:left w:w="120" w:type="dxa"/>
              <w:bottom w:w="80" w:type="dxa"/>
              <w:right w:w="120" w:type="dxa"/>
            </w:tcMar>
          </w:tcPr>
          <w:p w14:paraId="1BBA3A57" w14:textId="77777777" w:rsidR="00737B7F" w:rsidRPr="00737B7F" w:rsidRDefault="00737B7F" w:rsidP="00041327">
            <w:pPr>
              <w:spacing w:line="480" w:lineRule="auto"/>
              <w:rPr>
                <w:sz w:val="22"/>
                <w:szCs w:val="22"/>
              </w:rPr>
            </w:pPr>
            <w:r w:rsidRPr="00737B7F">
              <w:rPr>
                <w:sz w:val="20"/>
                <w:szCs w:val="20"/>
              </w:rPr>
              <w:t>Introducing a notebook as a practical tool</w:t>
            </w:r>
          </w:p>
        </w:tc>
        <w:tc>
          <w:tcPr>
            <w:tcW w:w="4906" w:type="dxa"/>
            <w:tcMar>
              <w:top w:w="80" w:type="dxa"/>
              <w:left w:w="120" w:type="dxa"/>
              <w:bottom w:w="80" w:type="dxa"/>
              <w:right w:w="120" w:type="dxa"/>
            </w:tcMar>
          </w:tcPr>
          <w:p w14:paraId="525CE3B0" w14:textId="77777777" w:rsidR="00737B7F" w:rsidRPr="00737B7F" w:rsidRDefault="00737B7F" w:rsidP="00041327">
            <w:pPr>
              <w:spacing w:line="480" w:lineRule="auto"/>
              <w:rPr>
                <w:sz w:val="22"/>
                <w:szCs w:val="22"/>
              </w:rPr>
            </w:pPr>
            <w:r w:rsidRPr="00737B7F">
              <w:rPr>
                <w:sz w:val="20"/>
                <w:szCs w:val="20"/>
              </w:rPr>
              <w:t>Creativity and initiative; problem solving; planning and organising</w:t>
            </w:r>
          </w:p>
        </w:tc>
      </w:tr>
      <w:tr w:rsidR="00737B7F" w:rsidRPr="00737B7F" w14:paraId="207AF6B8" w14:textId="77777777" w:rsidTr="00BE0993">
        <w:tc>
          <w:tcPr>
            <w:tcW w:w="820" w:type="dxa"/>
            <w:tcMar>
              <w:top w:w="80" w:type="dxa"/>
              <w:left w:w="120" w:type="dxa"/>
              <w:bottom w:w="80" w:type="dxa"/>
              <w:right w:w="120" w:type="dxa"/>
            </w:tcMar>
          </w:tcPr>
          <w:p w14:paraId="64E4654B" w14:textId="77777777" w:rsidR="00737B7F" w:rsidRPr="00737B7F" w:rsidRDefault="00737B7F" w:rsidP="00041327">
            <w:pPr>
              <w:spacing w:line="480" w:lineRule="auto"/>
              <w:rPr>
                <w:sz w:val="22"/>
                <w:szCs w:val="22"/>
              </w:rPr>
            </w:pPr>
            <w:r w:rsidRPr="00737B7F">
              <w:rPr>
                <w:sz w:val="20"/>
                <w:szCs w:val="20"/>
              </w:rPr>
              <w:t>6</w:t>
            </w:r>
          </w:p>
        </w:tc>
        <w:tc>
          <w:tcPr>
            <w:tcW w:w="3300" w:type="dxa"/>
            <w:tcMar>
              <w:top w:w="80" w:type="dxa"/>
              <w:left w:w="120" w:type="dxa"/>
              <w:bottom w:w="80" w:type="dxa"/>
              <w:right w:w="120" w:type="dxa"/>
            </w:tcMar>
          </w:tcPr>
          <w:p w14:paraId="290ED6C6" w14:textId="77777777" w:rsidR="00737B7F" w:rsidRPr="00737B7F" w:rsidRDefault="00737B7F" w:rsidP="00041327">
            <w:pPr>
              <w:spacing w:line="480" w:lineRule="auto"/>
              <w:rPr>
                <w:sz w:val="22"/>
                <w:szCs w:val="22"/>
              </w:rPr>
            </w:pPr>
            <w:r w:rsidRPr="00737B7F">
              <w:rPr>
                <w:sz w:val="20"/>
                <w:szCs w:val="20"/>
              </w:rPr>
              <w:t>Humour and the professional distance</w:t>
            </w:r>
          </w:p>
        </w:tc>
        <w:tc>
          <w:tcPr>
            <w:tcW w:w="4906" w:type="dxa"/>
            <w:tcMar>
              <w:top w:w="80" w:type="dxa"/>
              <w:left w:w="120" w:type="dxa"/>
              <w:bottom w:w="80" w:type="dxa"/>
              <w:right w:w="120" w:type="dxa"/>
            </w:tcMar>
          </w:tcPr>
          <w:p w14:paraId="39522C51" w14:textId="77777777" w:rsidR="00737B7F" w:rsidRPr="00737B7F" w:rsidRDefault="00737B7F" w:rsidP="00041327">
            <w:pPr>
              <w:spacing w:line="480" w:lineRule="auto"/>
              <w:rPr>
                <w:sz w:val="22"/>
                <w:szCs w:val="22"/>
              </w:rPr>
            </w:pPr>
            <w:r w:rsidRPr="00737B7F">
              <w:rPr>
                <w:sz w:val="20"/>
                <w:szCs w:val="20"/>
              </w:rPr>
              <w:t>Interpersonal skills; creativity and initiative; self-awareness</w:t>
            </w:r>
          </w:p>
        </w:tc>
      </w:tr>
      <w:tr w:rsidR="00737B7F" w:rsidRPr="00737B7F" w14:paraId="682790AA" w14:textId="77777777" w:rsidTr="00BE0993">
        <w:tc>
          <w:tcPr>
            <w:tcW w:w="820" w:type="dxa"/>
            <w:tcMar>
              <w:top w:w="80" w:type="dxa"/>
              <w:left w:w="120" w:type="dxa"/>
              <w:bottom w:w="80" w:type="dxa"/>
              <w:right w:w="120" w:type="dxa"/>
            </w:tcMar>
          </w:tcPr>
          <w:p w14:paraId="2857BBC6" w14:textId="77777777" w:rsidR="00737B7F" w:rsidRPr="00737B7F" w:rsidRDefault="00737B7F" w:rsidP="00041327">
            <w:pPr>
              <w:spacing w:line="480" w:lineRule="auto"/>
              <w:rPr>
                <w:sz w:val="22"/>
                <w:szCs w:val="22"/>
              </w:rPr>
            </w:pPr>
            <w:r w:rsidRPr="00737B7F">
              <w:rPr>
                <w:sz w:val="20"/>
                <w:szCs w:val="20"/>
              </w:rPr>
              <w:t>7</w:t>
            </w:r>
          </w:p>
        </w:tc>
        <w:tc>
          <w:tcPr>
            <w:tcW w:w="3300" w:type="dxa"/>
            <w:tcMar>
              <w:top w:w="80" w:type="dxa"/>
              <w:left w:w="120" w:type="dxa"/>
              <w:bottom w:w="80" w:type="dxa"/>
              <w:right w:w="120" w:type="dxa"/>
            </w:tcMar>
          </w:tcPr>
          <w:p w14:paraId="48CB66FB" w14:textId="77777777" w:rsidR="00737B7F" w:rsidRPr="00737B7F" w:rsidRDefault="00737B7F" w:rsidP="00041327">
            <w:pPr>
              <w:spacing w:line="480" w:lineRule="auto"/>
              <w:rPr>
                <w:sz w:val="22"/>
                <w:szCs w:val="22"/>
              </w:rPr>
            </w:pPr>
            <w:r w:rsidRPr="00737B7F">
              <w:rPr>
                <w:sz w:val="20"/>
                <w:szCs w:val="20"/>
              </w:rPr>
              <w:t>Deciding how much of my own experience to share</w:t>
            </w:r>
          </w:p>
        </w:tc>
        <w:tc>
          <w:tcPr>
            <w:tcW w:w="4906" w:type="dxa"/>
            <w:tcMar>
              <w:top w:w="80" w:type="dxa"/>
              <w:left w:w="120" w:type="dxa"/>
              <w:bottom w:w="80" w:type="dxa"/>
              <w:right w:w="120" w:type="dxa"/>
            </w:tcMar>
          </w:tcPr>
          <w:p w14:paraId="3E3A9309" w14:textId="77777777" w:rsidR="00737B7F" w:rsidRPr="00737B7F" w:rsidRDefault="00737B7F" w:rsidP="00041327">
            <w:pPr>
              <w:spacing w:line="480" w:lineRule="auto"/>
              <w:rPr>
                <w:sz w:val="22"/>
                <w:szCs w:val="22"/>
              </w:rPr>
            </w:pPr>
            <w:r w:rsidRPr="00737B7F">
              <w:rPr>
                <w:sz w:val="20"/>
                <w:szCs w:val="20"/>
              </w:rPr>
              <w:t>Self-management; decision making; interpersonal skills</w:t>
            </w:r>
          </w:p>
        </w:tc>
      </w:tr>
      <w:tr w:rsidR="00737B7F" w:rsidRPr="00737B7F" w14:paraId="46006310" w14:textId="77777777" w:rsidTr="00BE0993">
        <w:tc>
          <w:tcPr>
            <w:tcW w:w="820" w:type="dxa"/>
            <w:tcMar>
              <w:top w:w="80" w:type="dxa"/>
              <w:left w:w="120" w:type="dxa"/>
              <w:bottom w:w="80" w:type="dxa"/>
              <w:right w:w="120" w:type="dxa"/>
            </w:tcMar>
          </w:tcPr>
          <w:p w14:paraId="50E5C623" w14:textId="77777777" w:rsidR="00737B7F" w:rsidRPr="00737B7F" w:rsidRDefault="00737B7F" w:rsidP="00041327">
            <w:pPr>
              <w:spacing w:line="480" w:lineRule="auto"/>
              <w:rPr>
                <w:sz w:val="22"/>
                <w:szCs w:val="22"/>
              </w:rPr>
            </w:pPr>
            <w:r w:rsidRPr="00737B7F">
              <w:rPr>
                <w:sz w:val="20"/>
                <w:szCs w:val="20"/>
              </w:rPr>
              <w:t>8</w:t>
            </w:r>
          </w:p>
        </w:tc>
        <w:tc>
          <w:tcPr>
            <w:tcW w:w="3300" w:type="dxa"/>
            <w:tcMar>
              <w:top w:w="80" w:type="dxa"/>
              <w:left w:w="120" w:type="dxa"/>
              <w:bottom w:w="80" w:type="dxa"/>
              <w:right w:w="120" w:type="dxa"/>
            </w:tcMar>
          </w:tcPr>
          <w:p w14:paraId="19EF1AA3" w14:textId="77777777" w:rsidR="00737B7F" w:rsidRPr="00737B7F" w:rsidRDefault="00737B7F" w:rsidP="00041327">
            <w:pPr>
              <w:spacing w:line="480" w:lineRule="auto"/>
              <w:rPr>
                <w:sz w:val="22"/>
                <w:szCs w:val="22"/>
              </w:rPr>
            </w:pPr>
            <w:r w:rsidRPr="00737B7F">
              <w:rPr>
                <w:sz w:val="20"/>
                <w:szCs w:val="20"/>
              </w:rPr>
              <w:t>Balancing trust with my own safety</w:t>
            </w:r>
          </w:p>
        </w:tc>
        <w:tc>
          <w:tcPr>
            <w:tcW w:w="4906" w:type="dxa"/>
            <w:tcMar>
              <w:top w:w="80" w:type="dxa"/>
              <w:left w:w="120" w:type="dxa"/>
              <w:bottom w:w="80" w:type="dxa"/>
              <w:right w:w="120" w:type="dxa"/>
            </w:tcMar>
          </w:tcPr>
          <w:p w14:paraId="04DDA49A" w14:textId="77777777" w:rsidR="00737B7F" w:rsidRPr="00737B7F" w:rsidRDefault="00737B7F" w:rsidP="00041327">
            <w:pPr>
              <w:spacing w:line="480" w:lineRule="auto"/>
              <w:rPr>
                <w:sz w:val="22"/>
                <w:szCs w:val="22"/>
              </w:rPr>
            </w:pPr>
            <w:r w:rsidRPr="00737B7F">
              <w:rPr>
                <w:sz w:val="20"/>
                <w:szCs w:val="20"/>
              </w:rPr>
              <w:t>Decision making; problem solving; negotiation; assertiveness</w:t>
            </w:r>
          </w:p>
        </w:tc>
      </w:tr>
      <w:tr w:rsidR="00737B7F" w:rsidRPr="00737B7F" w14:paraId="52FD3582" w14:textId="77777777" w:rsidTr="00BE0993">
        <w:tc>
          <w:tcPr>
            <w:tcW w:w="820" w:type="dxa"/>
            <w:tcMar>
              <w:top w:w="80" w:type="dxa"/>
              <w:left w:w="120" w:type="dxa"/>
              <w:bottom w:w="80" w:type="dxa"/>
              <w:right w:w="120" w:type="dxa"/>
            </w:tcMar>
          </w:tcPr>
          <w:p w14:paraId="17E542B8" w14:textId="77777777" w:rsidR="00737B7F" w:rsidRPr="00737B7F" w:rsidRDefault="00737B7F" w:rsidP="00041327">
            <w:pPr>
              <w:spacing w:line="480" w:lineRule="auto"/>
              <w:rPr>
                <w:sz w:val="22"/>
                <w:szCs w:val="22"/>
              </w:rPr>
            </w:pPr>
            <w:r w:rsidRPr="00737B7F">
              <w:rPr>
                <w:sz w:val="20"/>
                <w:szCs w:val="20"/>
              </w:rPr>
              <w:t>9</w:t>
            </w:r>
          </w:p>
        </w:tc>
        <w:tc>
          <w:tcPr>
            <w:tcW w:w="3300" w:type="dxa"/>
            <w:tcMar>
              <w:top w:w="80" w:type="dxa"/>
              <w:left w:w="120" w:type="dxa"/>
              <w:bottom w:w="80" w:type="dxa"/>
              <w:right w:w="120" w:type="dxa"/>
            </w:tcMar>
          </w:tcPr>
          <w:p w14:paraId="513D4185" w14:textId="77777777" w:rsidR="00737B7F" w:rsidRPr="00737B7F" w:rsidRDefault="00737B7F" w:rsidP="00041327">
            <w:pPr>
              <w:spacing w:line="480" w:lineRule="auto"/>
              <w:rPr>
                <w:sz w:val="22"/>
                <w:szCs w:val="22"/>
              </w:rPr>
            </w:pPr>
            <w:r w:rsidRPr="00737B7F">
              <w:rPr>
                <w:sz w:val="20"/>
                <w:szCs w:val="20"/>
              </w:rPr>
              <w:t>Conversations about pregnancy</w:t>
            </w:r>
          </w:p>
        </w:tc>
        <w:tc>
          <w:tcPr>
            <w:tcW w:w="4906" w:type="dxa"/>
            <w:tcMar>
              <w:top w:w="80" w:type="dxa"/>
              <w:left w:w="120" w:type="dxa"/>
              <w:bottom w:w="80" w:type="dxa"/>
              <w:right w:w="120" w:type="dxa"/>
            </w:tcMar>
          </w:tcPr>
          <w:p w14:paraId="36075965" w14:textId="77777777" w:rsidR="00737B7F" w:rsidRPr="00737B7F" w:rsidRDefault="00737B7F" w:rsidP="00041327">
            <w:pPr>
              <w:spacing w:line="480" w:lineRule="auto"/>
              <w:rPr>
                <w:sz w:val="22"/>
                <w:szCs w:val="22"/>
              </w:rPr>
            </w:pPr>
            <w:r w:rsidRPr="00737B7F">
              <w:rPr>
                <w:sz w:val="20"/>
                <w:szCs w:val="20"/>
              </w:rPr>
              <w:t>Helping and listening skills; self-awareness; emotional regulation; flexibility</w:t>
            </w:r>
          </w:p>
        </w:tc>
      </w:tr>
      <w:tr w:rsidR="00737B7F" w:rsidRPr="00737B7F" w14:paraId="52F6F2B9" w14:textId="77777777" w:rsidTr="00BE0993">
        <w:tc>
          <w:tcPr>
            <w:tcW w:w="820" w:type="dxa"/>
            <w:tcMar>
              <w:top w:w="80" w:type="dxa"/>
              <w:left w:w="120" w:type="dxa"/>
              <w:bottom w:w="80" w:type="dxa"/>
              <w:right w:w="120" w:type="dxa"/>
            </w:tcMar>
          </w:tcPr>
          <w:p w14:paraId="56FA9072" w14:textId="77777777" w:rsidR="00737B7F" w:rsidRPr="00737B7F" w:rsidRDefault="00737B7F" w:rsidP="00041327">
            <w:pPr>
              <w:spacing w:line="480" w:lineRule="auto"/>
              <w:rPr>
                <w:sz w:val="22"/>
                <w:szCs w:val="22"/>
              </w:rPr>
            </w:pPr>
            <w:r w:rsidRPr="00737B7F">
              <w:rPr>
                <w:sz w:val="20"/>
                <w:szCs w:val="20"/>
              </w:rPr>
              <w:t>10</w:t>
            </w:r>
          </w:p>
        </w:tc>
        <w:tc>
          <w:tcPr>
            <w:tcW w:w="3300" w:type="dxa"/>
            <w:tcMar>
              <w:top w:w="80" w:type="dxa"/>
              <w:left w:w="120" w:type="dxa"/>
              <w:bottom w:w="80" w:type="dxa"/>
              <w:right w:w="120" w:type="dxa"/>
            </w:tcMar>
          </w:tcPr>
          <w:p w14:paraId="6584458C" w14:textId="77777777" w:rsidR="00737B7F" w:rsidRPr="00737B7F" w:rsidRDefault="00737B7F" w:rsidP="00041327">
            <w:pPr>
              <w:spacing w:line="480" w:lineRule="auto"/>
              <w:rPr>
                <w:sz w:val="22"/>
                <w:szCs w:val="22"/>
              </w:rPr>
            </w:pPr>
            <w:r w:rsidRPr="00737B7F">
              <w:rPr>
                <w:sz w:val="20"/>
                <w:szCs w:val="20"/>
              </w:rPr>
              <w:t>Managing a caseload against available hours</w:t>
            </w:r>
          </w:p>
        </w:tc>
        <w:tc>
          <w:tcPr>
            <w:tcW w:w="4906" w:type="dxa"/>
            <w:tcMar>
              <w:top w:w="80" w:type="dxa"/>
              <w:left w:w="120" w:type="dxa"/>
              <w:bottom w:w="80" w:type="dxa"/>
              <w:right w:w="120" w:type="dxa"/>
            </w:tcMar>
          </w:tcPr>
          <w:p w14:paraId="1E6CE76D" w14:textId="77777777" w:rsidR="00737B7F" w:rsidRPr="00737B7F" w:rsidRDefault="00737B7F" w:rsidP="00041327">
            <w:pPr>
              <w:spacing w:line="480" w:lineRule="auto"/>
              <w:rPr>
                <w:sz w:val="22"/>
                <w:szCs w:val="22"/>
              </w:rPr>
            </w:pPr>
            <w:r w:rsidRPr="00737B7F">
              <w:rPr>
                <w:sz w:val="20"/>
                <w:szCs w:val="20"/>
              </w:rPr>
              <w:t>Planning, organising, and time management; prioritisation; numeracy and IT literacy; self-management</w:t>
            </w:r>
          </w:p>
        </w:tc>
      </w:tr>
      <w:tr w:rsidR="00737B7F" w:rsidRPr="00737B7F" w14:paraId="14B61292" w14:textId="77777777" w:rsidTr="00BE0993">
        <w:tc>
          <w:tcPr>
            <w:tcW w:w="820" w:type="dxa"/>
            <w:tcMar>
              <w:top w:w="80" w:type="dxa"/>
              <w:left w:w="120" w:type="dxa"/>
              <w:bottom w:w="80" w:type="dxa"/>
              <w:right w:w="120" w:type="dxa"/>
            </w:tcMar>
          </w:tcPr>
          <w:p w14:paraId="66CA90E6" w14:textId="77777777" w:rsidR="00737B7F" w:rsidRPr="00737B7F" w:rsidRDefault="00737B7F" w:rsidP="00041327">
            <w:pPr>
              <w:spacing w:line="480" w:lineRule="auto"/>
              <w:rPr>
                <w:sz w:val="22"/>
                <w:szCs w:val="22"/>
              </w:rPr>
            </w:pPr>
            <w:r w:rsidRPr="00737B7F">
              <w:rPr>
                <w:sz w:val="20"/>
                <w:szCs w:val="20"/>
              </w:rPr>
              <w:lastRenderedPageBreak/>
              <w:t>11</w:t>
            </w:r>
          </w:p>
        </w:tc>
        <w:tc>
          <w:tcPr>
            <w:tcW w:w="3300" w:type="dxa"/>
            <w:tcMar>
              <w:top w:w="80" w:type="dxa"/>
              <w:left w:w="120" w:type="dxa"/>
              <w:bottom w:w="80" w:type="dxa"/>
              <w:right w:w="120" w:type="dxa"/>
            </w:tcMar>
          </w:tcPr>
          <w:p w14:paraId="0425C4C4" w14:textId="77777777" w:rsidR="00737B7F" w:rsidRPr="00737B7F" w:rsidRDefault="00737B7F" w:rsidP="00041327">
            <w:pPr>
              <w:spacing w:line="480" w:lineRule="auto"/>
              <w:rPr>
                <w:sz w:val="22"/>
                <w:szCs w:val="22"/>
              </w:rPr>
            </w:pPr>
            <w:r w:rsidRPr="00737B7F">
              <w:rPr>
                <w:sz w:val="20"/>
                <w:szCs w:val="20"/>
              </w:rPr>
              <w:t>Setting limits on availability</w:t>
            </w:r>
          </w:p>
        </w:tc>
        <w:tc>
          <w:tcPr>
            <w:tcW w:w="4906" w:type="dxa"/>
            <w:tcMar>
              <w:top w:w="80" w:type="dxa"/>
              <w:left w:w="120" w:type="dxa"/>
              <w:bottom w:w="80" w:type="dxa"/>
              <w:right w:w="120" w:type="dxa"/>
            </w:tcMar>
          </w:tcPr>
          <w:p w14:paraId="37FA3452" w14:textId="77777777" w:rsidR="00737B7F" w:rsidRPr="00737B7F" w:rsidRDefault="00737B7F" w:rsidP="00041327">
            <w:pPr>
              <w:spacing w:line="480" w:lineRule="auto"/>
              <w:rPr>
                <w:sz w:val="22"/>
                <w:szCs w:val="22"/>
              </w:rPr>
            </w:pPr>
            <w:r w:rsidRPr="00737B7F">
              <w:rPr>
                <w:sz w:val="20"/>
                <w:szCs w:val="20"/>
              </w:rPr>
              <w:t>Assertiveness; boundary setting; written communication; self-management</w:t>
            </w:r>
          </w:p>
        </w:tc>
      </w:tr>
      <w:tr w:rsidR="00737B7F" w:rsidRPr="00737B7F" w14:paraId="6A5D2403" w14:textId="77777777" w:rsidTr="00BE0993">
        <w:tc>
          <w:tcPr>
            <w:tcW w:w="820" w:type="dxa"/>
            <w:tcMar>
              <w:top w:w="80" w:type="dxa"/>
              <w:left w:w="120" w:type="dxa"/>
              <w:bottom w:w="80" w:type="dxa"/>
              <w:right w:w="120" w:type="dxa"/>
            </w:tcMar>
          </w:tcPr>
          <w:p w14:paraId="27F32A48" w14:textId="77777777" w:rsidR="00737B7F" w:rsidRPr="00737B7F" w:rsidRDefault="00737B7F" w:rsidP="00041327">
            <w:pPr>
              <w:spacing w:line="480" w:lineRule="auto"/>
              <w:rPr>
                <w:sz w:val="22"/>
                <w:szCs w:val="22"/>
              </w:rPr>
            </w:pPr>
            <w:r w:rsidRPr="00737B7F">
              <w:rPr>
                <w:sz w:val="20"/>
                <w:szCs w:val="20"/>
              </w:rPr>
              <w:t>12</w:t>
            </w:r>
          </w:p>
        </w:tc>
        <w:tc>
          <w:tcPr>
            <w:tcW w:w="3300" w:type="dxa"/>
            <w:tcMar>
              <w:top w:w="80" w:type="dxa"/>
              <w:left w:w="120" w:type="dxa"/>
              <w:bottom w:w="80" w:type="dxa"/>
              <w:right w:w="120" w:type="dxa"/>
            </w:tcMar>
          </w:tcPr>
          <w:p w14:paraId="36A9CB52" w14:textId="77777777" w:rsidR="00737B7F" w:rsidRPr="00737B7F" w:rsidRDefault="00737B7F" w:rsidP="00041327">
            <w:pPr>
              <w:spacing w:line="480" w:lineRule="auto"/>
              <w:rPr>
                <w:sz w:val="22"/>
                <w:szCs w:val="22"/>
              </w:rPr>
            </w:pPr>
            <w:r w:rsidRPr="00737B7F">
              <w:rPr>
                <w:sz w:val="20"/>
                <w:szCs w:val="20"/>
              </w:rPr>
              <w:t>Organisational restructure and its effect on practice</w:t>
            </w:r>
          </w:p>
        </w:tc>
        <w:tc>
          <w:tcPr>
            <w:tcW w:w="4906" w:type="dxa"/>
            <w:tcMar>
              <w:top w:w="80" w:type="dxa"/>
              <w:left w:w="120" w:type="dxa"/>
              <w:bottom w:w="80" w:type="dxa"/>
              <w:right w:w="120" w:type="dxa"/>
            </w:tcMar>
          </w:tcPr>
          <w:p w14:paraId="2AE9E75A" w14:textId="77777777" w:rsidR="00737B7F" w:rsidRPr="00737B7F" w:rsidRDefault="00737B7F" w:rsidP="00041327">
            <w:pPr>
              <w:spacing w:line="480" w:lineRule="auto"/>
              <w:rPr>
                <w:sz w:val="22"/>
                <w:szCs w:val="22"/>
              </w:rPr>
            </w:pPr>
            <w:r w:rsidRPr="00737B7F">
              <w:rPr>
                <w:sz w:val="20"/>
                <w:szCs w:val="20"/>
              </w:rPr>
              <w:t>Flexibility and adaptability; resilience; drive and determination; teamwork</w:t>
            </w:r>
          </w:p>
        </w:tc>
      </w:tr>
    </w:tbl>
    <w:p w14:paraId="123B6966" w14:textId="77777777" w:rsidR="00737B7F" w:rsidRPr="00737B7F" w:rsidRDefault="00737B7F" w:rsidP="00041327">
      <w:pPr>
        <w:spacing w:before="400" w:after="180" w:line="480" w:lineRule="auto"/>
        <w:jc w:val="center"/>
        <w:rPr>
          <w:b/>
          <w:bCs/>
          <w:sz w:val="26"/>
          <w:szCs w:val="26"/>
        </w:rPr>
      </w:pPr>
    </w:p>
    <w:p w14:paraId="0C472D86" w14:textId="77777777" w:rsidR="00737B7F" w:rsidRPr="00737B7F" w:rsidRDefault="00737B7F" w:rsidP="00041327">
      <w:pPr>
        <w:spacing w:line="480" w:lineRule="auto"/>
        <w:rPr>
          <w:b/>
          <w:bCs/>
          <w:sz w:val="26"/>
          <w:szCs w:val="26"/>
        </w:rPr>
      </w:pPr>
      <w:r w:rsidRPr="00737B7F">
        <w:rPr>
          <w:b/>
          <w:bCs/>
          <w:sz w:val="26"/>
          <w:szCs w:val="26"/>
        </w:rPr>
        <w:br w:type="page"/>
      </w:r>
    </w:p>
    <w:p w14:paraId="21AA1B63" w14:textId="77777777" w:rsidR="00737B7F" w:rsidRPr="00737B7F" w:rsidRDefault="00737B7F" w:rsidP="00041327">
      <w:pPr>
        <w:spacing w:before="400" w:after="180" w:line="480" w:lineRule="auto"/>
        <w:jc w:val="center"/>
        <w:rPr>
          <w:sz w:val="22"/>
          <w:szCs w:val="22"/>
        </w:rPr>
      </w:pPr>
      <w:r w:rsidRPr="00737B7F">
        <w:rPr>
          <w:b/>
          <w:bCs/>
          <w:sz w:val="26"/>
          <w:szCs w:val="26"/>
        </w:rPr>
        <w:lastRenderedPageBreak/>
        <w:t>References</w:t>
      </w:r>
    </w:p>
    <w:p w14:paraId="15E9772A" w14:textId="77777777" w:rsidR="00737B7F" w:rsidRPr="00737B7F" w:rsidRDefault="00737B7F" w:rsidP="00041327">
      <w:pPr>
        <w:spacing w:after="120" w:line="480" w:lineRule="auto"/>
        <w:ind w:left="720" w:hanging="720"/>
        <w:rPr>
          <w:sz w:val="22"/>
          <w:szCs w:val="22"/>
        </w:rPr>
      </w:pPr>
      <w:r w:rsidRPr="00737B7F">
        <w:rPr>
          <w:sz w:val="22"/>
          <w:szCs w:val="22"/>
        </w:rPr>
        <w:t>Borton, T. (1970). Reach, touch and teach: Student concerns and process education. McGraw-Hill.</w:t>
      </w:r>
    </w:p>
    <w:p w14:paraId="388D43B3" w14:textId="77777777" w:rsidR="00737B7F" w:rsidRPr="00737B7F" w:rsidRDefault="00737B7F" w:rsidP="00041327">
      <w:pPr>
        <w:spacing w:after="120" w:line="480" w:lineRule="auto"/>
        <w:ind w:left="720" w:hanging="720"/>
        <w:rPr>
          <w:sz w:val="22"/>
          <w:szCs w:val="22"/>
        </w:rPr>
      </w:pPr>
      <w:r w:rsidRPr="00737B7F">
        <w:rPr>
          <w:sz w:val="22"/>
          <w:szCs w:val="22"/>
        </w:rPr>
        <w:t xml:space="preserve">Koshy, K., Limb, C., Gundogan, B., Whitehurst, K., &amp; Jafree, D. J. (2017). Reflective practice in health care and how to reflect effectively. International Journal of Surgery Oncology, 2(6), e20. </w:t>
      </w:r>
      <w:hyperlink r:id="rId23" w:history="1">
        <w:r w:rsidRPr="00737B7F">
          <w:rPr>
            <w:color w:val="0563C1"/>
            <w:sz w:val="22"/>
            <w:szCs w:val="22"/>
            <w:u w:val="single"/>
          </w:rPr>
          <w:t>https://doi.org/10.1097/IJ9.0000000000000020</w:t>
        </w:r>
      </w:hyperlink>
      <w:r w:rsidRPr="00737B7F">
        <w:rPr>
          <w:sz w:val="22"/>
          <w:szCs w:val="22"/>
        </w:rPr>
        <w:t xml:space="preserve"> </w:t>
      </w:r>
    </w:p>
    <w:p w14:paraId="1E6B01C5" w14:textId="77777777" w:rsidR="00737B7F" w:rsidRPr="00737B7F" w:rsidRDefault="00737B7F" w:rsidP="00041327">
      <w:pPr>
        <w:spacing w:after="120" w:line="480" w:lineRule="auto"/>
        <w:ind w:left="720" w:hanging="720"/>
        <w:rPr>
          <w:sz w:val="22"/>
          <w:szCs w:val="22"/>
        </w:rPr>
      </w:pPr>
      <w:r w:rsidRPr="00737B7F">
        <w:rPr>
          <w:sz w:val="22"/>
          <w:szCs w:val="22"/>
        </w:rPr>
        <w:t xml:space="preserve">Rolfe, G. (2014). Reach touch and teach: Terry Borton. Nurse Education Today, 34(4), 488–489. </w:t>
      </w:r>
      <w:hyperlink r:id="rId24" w:history="1">
        <w:r w:rsidRPr="00737B7F">
          <w:rPr>
            <w:color w:val="0563C1"/>
            <w:sz w:val="22"/>
            <w:szCs w:val="22"/>
            <w:u w:val="single"/>
          </w:rPr>
          <w:t>https://doi.org/10.1016/j.nedt.2013.11.003</w:t>
        </w:r>
      </w:hyperlink>
      <w:r w:rsidRPr="00737B7F">
        <w:rPr>
          <w:sz w:val="22"/>
          <w:szCs w:val="22"/>
        </w:rPr>
        <w:t xml:space="preserve"> </w:t>
      </w:r>
    </w:p>
    <w:p w14:paraId="0A2FB0F2" w14:textId="77777777" w:rsidR="00737B7F" w:rsidRPr="00737B7F" w:rsidRDefault="00737B7F" w:rsidP="00041327">
      <w:pPr>
        <w:spacing w:after="120" w:line="480" w:lineRule="auto"/>
        <w:ind w:left="720" w:hanging="720"/>
        <w:rPr>
          <w:sz w:val="22"/>
          <w:szCs w:val="22"/>
        </w:rPr>
      </w:pPr>
      <w:r w:rsidRPr="00737B7F">
        <w:rPr>
          <w:sz w:val="22"/>
          <w:szCs w:val="22"/>
        </w:rPr>
        <w:t xml:space="preserve">University of Edinburgh. (2024, October 15). What? So what? Now what? Reflection Toolkit. </w:t>
      </w:r>
      <w:hyperlink r:id="rId25" w:history="1">
        <w:r w:rsidRPr="00737B7F">
          <w:rPr>
            <w:color w:val="0563C1"/>
            <w:sz w:val="22"/>
            <w:szCs w:val="22"/>
            <w:u w:val="single"/>
          </w:rPr>
          <w:t>https://reflection.ed.ac.uk/reflectors-toolkit/reflecting-on-experience/what-so-what-now-what</w:t>
        </w:r>
      </w:hyperlink>
      <w:r w:rsidRPr="00737B7F">
        <w:rPr>
          <w:sz w:val="22"/>
          <w:szCs w:val="22"/>
        </w:rPr>
        <w:t xml:space="preserve"> </w:t>
      </w:r>
    </w:p>
    <w:p w14:paraId="65F20C1B" w14:textId="77777777" w:rsidR="00737B7F" w:rsidRDefault="00737B7F" w:rsidP="00041327">
      <w:pPr>
        <w:spacing w:line="480" w:lineRule="auto"/>
        <w:jc w:val="center"/>
        <w:rPr>
          <w:rFonts w:ascii="Aptos" w:eastAsia="Aptos" w:hAnsi="Aptos"/>
          <w:kern w:val="2"/>
          <w14:ligatures w14:val="standardContextual"/>
        </w:rPr>
      </w:pPr>
    </w:p>
    <w:p w14:paraId="6150D694" w14:textId="77777777" w:rsidR="00737B7F" w:rsidRDefault="00737B7F" w:rsidP="00041327">
      <w:pPr>
        <w:spacing w:line="480" w:lineRule="auto"/>
        <w:jc w:val="center"/>
        <w:rPr>
          <w:rFonts w:ascii="Aptos" w:eastAsia="Aptos" w:hAnsi="Aptos"/>
          <w:kern w:val="2"/>
          <w14:ligatures w14:val="standardContextual"/>
        </w:rPr>
      </w:pPr>
    </w:p>
    <w:p w14:paraId="5EF24743" w14:textId="1702CBCB" w:rsidR="00FC2501" w:rsidRDefault="00FC2501" w:rsidP="00041327">
      <w:pPr>
        <w:spacing w:line="480" w:lineRule="auto"/>
        <w:jc w:val="center"/>
        <w:rPr>
          <w:rFonts w:ascii="Aptos" w:eastAsia="Aptos" w:hAnsi="Aptos"/>
          <w:kern w:val="2"/>
          <w14:ligatures w14:val="standardContextual"/>
        </w:rPr>
      </w:pPr>
      <w:r>
        <w:rPr>
          <w:rFonts w:ascii="Aptos" w:eastAsia="Aptos" w:hAnsi="Aptos"/>
          <w:kern w:val="2"/>
          <w14:ligatures w14:val="standardContextual"/>
        </w:rPr>
        <w:br w:type="page"/>
      </w:r>
      <w:r>
        <w:rPr>
          <w:rFonts w:ascii="Aptos" w:eastAsia="Aptos" w:hAnsi="Aptos"/>
          <w:kern w:val="2"/>
          <w14:ligatures w14:val="standardContextual"/>
        </w:rPr>
        <w:lastRenderedPageBreak/>
        <w:br w:type="page"/>
      </w:r>
    </w:p>
    <w:p w14:paraId="0787C10C" w14:textId="77777777" w:rsidR="0089056E" w:rsidRPr="00E40343" w:rsidRDefault="0089056E" w:rsidP="00041327">
      <w:pPr>
        <w:spacing w:line="480" w:lineRule="auto"/>
        <w:rPr>
          <w:rFonts w:ascii="Aptos" w:eastAsia="Aptos" w:hAnsi="Aptos"/>
          <w:kern w:val="2"/>
          <w14:ligatures w14:val="standardContextual"/>
        </w:rPr>
      </w:pPr>
    </w:p>
    <w:p w14:paraId="63758200" w14:textId="77777777" w:rsidR="0089056E" w:rsidRPr="00E40343" w:rsidRDefault="0089056E" w:rsidP="00041327">
      <w:pPr>
        <w:spacing w:after="160" w:line="480" w:lineRule="auto"/>
        <w:rPr>
          <w:rFonts w:ascii="Aptos" w:eastAsia="Aptos" w:hAnsi="Aptos"/>
          <w:kern w:val="2"/>
          <w14:ligatures w14:val="standardContextual"/>
        </w:rPr>
      </w:pPr>
    </w:p>
    <w:p w14:paraId="2E0912A5" w14:textId="77777777" w:rsidR="0089056E" w:rsidRPr="00C300B1" w:rsidRDefault="0089056E" w:rsidP="00041327">
      <w:pPr>
        <w:spacing w:line="480" w:lineRule="auto"/>
      </w:pPr>
    </w:p>
    <w:p w14:paraId="7308FBFB" w14:textId="77777777" w:rsidR="00B964EB" w:rsidRPr="00B964EB" w:rsidRDefault="00B964EB" w:rsidP="00041327">
      <w:pPr>
        <w:tabs>
          <w:tab w:val="left" w:pos="6229"/>
        </w:tabs>
        <w:spacing w:line="480" w:lineRule="auto"/>
        <w:jc w:val="center"/>
      </w:pPr>
    </w:p>
    <w:sectPr w:rsidR="00B964EB" w:rsidRPr="00B964EB">
      <w:headerReference w:type="default" r:id="rId26"/>
      <w:footerReference w:type="default" r:id="rId2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243EA" w14:textId="77777777" w:rsidR="00510936" w:rsidRDefault="00510936">
      <w:r>
        <w:separator/>
      </w:r>
    </w:p>
  </w:endnote>
  <w:endnote w:type="continuationSeparator" w:id="0">
    <w:p w14:paraId="08BC19CA" w14:textId="77777777" w:rsidR="00510936" w:rsidRDefault="00510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21D1C" w14:textId="77777777" w:rsidR="0084770B" w:rsidRDefault="0006383A">
    <w:pPr>
      <w:jc w:val="center"/>
    </w:pPr>
    <w:r>
      <w:rPr>
        <w:sz w:val="20"/>
        <w:szCs w:val="20"/>
      </w:rPr>
      <w:fldChar w:fldCharType="begin"/>
    </w:r>
    <w:r>
      <w:rPr>
        <w:sz w:val="20"/>
        <w:szCs w:val="20"/>
      </w:rPr>
      <w:instrText>PAGE</w:instrText>
    </w:r>
    <w:r>
      <w:rPr>
        <w:sz w:val="20"/>
        <w:szCs w:val="20"/>
      </w:rPr>
      <w:fldChar w:fldCharType="separate"/>
    </w:r>
    <w:r w:rsidR="00F31D5F">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B90F7" w14:textId="77777777" w:rsidR="00510936" w:rsidRDefault="00510936">
      <w:r>
        <w:separator/>
      </w:r>
    </w:p>
  </w:footnote>
  <w:footnote w:type="continuationSeparator" w:id="0">
    <w:p w14:paraId="1407D19B" w14:textId="77777777" w:rsidR="00510936" w:rsidRDefault="005109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CB244" w14:textId="77777777" w:rsidR="00E000E1" w:rsidRPr="00E000E1" w:rsidRDefault="00E000E1" w:rsidP="00E000E1">
    <w:pPr>
      <w:tabs>
        <w:tab w:val="center" w:pos="4680"/>
        <w:tab w:val="right" w:pos="9360"/>
      </w:tabs>
      <w:jc w:val="center"/>
      <w:rPr>
        <w:rFonts w:eastAsia="MS Mincho" w:cs="Times New Roman"/>
        <w:color w:val="17365D"/>
        <w:sz w:val="36"/>
        <w:szCs w:val="36"/>
        <w:lang w:eastAsia="en-US"/>
      </w:rPr>
    </w:pPr>
    <w:r w:rsidRPr="00E000E1">
      <w:rPr>
        <w:rFonts w:eastAsia="MS Mincho" w:cs="Times New Roman"/>
        <w:color w:val="17365D"/>
        <w:sz w:val="36"/>
        <w:szCs w:val="36"/>
        <w:lang w:eastAsia="en-US"/>
      </w:rPr>
      <w:t>AI ACKNOWLEDGEMEMNT</w:t>
    </w:r>
  </w:p>
  <w:p w14:paraId="791B8DA2" w14:textId="7D5EE038" w:rsidR="00C41B3F" w:rsidRDefault="00C41B3F" w:rsidP="00C41B3F">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F819B" w14:textId="77777777" w:rsidR="0089056E" w:rsidRPr="00E40343" w:rsidRDefault="0089056E" w:rsidP="00E40343">
    <w:pPr>
      <w:pStyle w:val="Header"/>
      <w:jc w:val="center"/>
      <w:rPr>
        <w:rFonts w:ascii="Aptos" w:hAnsi="Aptos"/>
        <w:b/>
        <w:bCs/>
        <w:sz w:val="32"/>
        <w:szCs w:val="32"/>
        <w:lang w:val="en-GB"/>
      </w:rPr>
    </w:pPr>
    <w:r w:rsidRPr="00E40343">
      <w:rPr>
        <w:rFonts w:ascii="Aptos" w:hAnsi="Aptos"/>
        <w:b/>
        <w:bCs/>
        <w:sz w:val="32"/>
        <w:szCs w:val="32"/>
        <w:lang w:val="en-GB"/>
      </w:rPr>
      <w:t>Crisis, Mental Health &amp; Emotional Support Services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55DAC" w14:textId="6F35C524" w:rsidR="00FC2501" w:rsidRPr="00FC2501" w:rsidRDefault="00FC2501" w:rsidP="00FC25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71B56"/>
    <w:multiLevelType w:val="multilevel"/>
    <w:tmpl w:val="F6025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70E6F"/>
    <w:multiLevelType w:val="multilevel"/>
    <w:tmpl w:val="C5606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343EF"/>
    <w:multiLevelType w:val="multilevel"/>
    <w:tmpl w:val="DC566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3719EC"/>
    <w:multiLevelType w:val="multilevel"/>
    <w:tmpl w:val="74FE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D5934"/>
    <w:multiLevelType w:val="hybridMultilevel"/>
    <w:tmpl w:val="DB4C8B9E"/>
    <w:lvl w:ilvl="0" w:tplc="A510C79A">
      <w:start w:val="1"/>
      <w:numFmt w:val="bullet"/>
      <w:lvlText w:val="•"/>
      <w:lvlJc w:val="left"/>
      <w:pPr>
        <w:ind w:left="340" w:hanging="180"/>
      </w:pPr>
    </w:lvl>
    <w:lvl w:ilvl="1" w:tplc="E68E56AC">
      <w:numFmt w:val="decimal"/>
      <w:lvlText w:val=""/>
      <w:lvlJc w:val="left"/>
    </w:lvl>
    <w:lvl w:ilvl="2" w:tplc="69E87188">
      <w:numFmt w:val="decimal"/>
      <w:lvlText w:val=""/>
      <w:lvlJc w:val="left"/>
    </w:lvl>
    <w:lvl w:ilvl="3" w:tplc="EA683380">
      <w:numFmt w:val="decimal"/>
      <w:lvlText w:val=""/>
      <w:lvlJc w:val="left"/>
    </w:lvl>
    <w:lvl w:ilvl="4" w:tplc="3FBEBE26">
      <w:numFmt w:val="decimal"/>
      <w:lvlText w:val=""/>
      <w:lvlJc w:val="left"/>
    </w:lvl>
    <w:lvl w:ilvl="5" w:tplc="6CB4D708">
      <w:numFmt w:val="decimal"/>
      <w:lvlText w:val=""/>
      <w:lvlJc w:val="left"/>
    </w:lvl>
    <w:lvl w:ilvl="6" w:tplc="D3C47EE6">
      <w:numFmt w:val="decimal"/>
      <w:lvlText w:val=""/>
      <w:lvlJc w:val="left"/>
    </w:lvl>
    <w:lvl w:ilvl="7" w:tplc="BAE8091E">
      <w:numFmt w:val="decimal"/>
      <w:lvlText w:val=""/>
      <w:lvlJc w:val="left"/>
    </w:lvl>
    <w:lvl w:ilvl="8" w:tplc="1534C916">
      <w:numFmt w:val="decimal"/>
      <w:lvlText w:val=""/>
      <w:lvlJc w:val="left"/>
    </w:lvl>
  </w:abstractNum>
  <w:abstractNum w:abstractNumId="5" w15:restartNumberingAfterBreak="0">
    <w:nsid w:val="22362A56"/>
    <w:multiLevelType w:val="hybridMultilevel"/>
    <w:tmpl w:val="C756DE12"/>
    <w:lvl w:ilvl="0" w:tplc="F8F46416">
      <w:start w:val="1"/>
      <w:numFmt w:val="bullet"/>
      <w:lvlText w:val="●"/>
      <w:lvlJc w:val="left"/>
      <w:pPr>
        <w:ind w:left="720" w:hanging="360"/>
      </w:pPr>
    </w:lvl>
    <w:lvl w:ilvl="1" w:tplc="2DDA5538">
      <w:start w:val="1"/>
      <w:numFmt w:val="bullet"/>
      <w:lvlText w:val="○"/>
      <w:lvlJc w:val="left"/>
      <w:pPr>
        <w:ind w:left="1440" w:hanging="360"/>
      </w:pPr>
    </w:lvl>
    <w:lvl w:ilvl="2" w:tplc="9A44B9D0">
      <w:start w:val="1"/>
      <w:numFmt w:val="bullet"/>
      <w:lvlText w:val="■"/>
      <w:lvlJc w:val="left"/>
      <w:pPr>
        <w:ind w:left="2160" w:hanging="360"/>
      </w:pPr>
    </w:lvl>
    <w:lvl w:ilvl="3" w:tplc="13A2B01C">
      <w:start w:val="1"/>
      <w:numFmt w:val="bullet"/>
      <w:lvlText w:val="●"/>
      <w:lvlJc w:val="left"/>
      <w:pPr>
        <w:ind w:left="2880" w:hanging="360"/>
      </w:pPr>
    </w:lvl>
    <w:lvl w:ilvl="4" w:tplc="9BAC82C4">
      <w:start w:val="1"/>
      <w:numFmt w:val="bullet"/>
      <w:lvlText w:val="○"/>
      <w:lvlJc w:val="left"/>
      <w:pPr>
        <w:ind w:left="3600" w:hanging="360"/>
      </w:pPr>
    </w:lvl>
    <w:lvl w:ilvl="5" w:tplc="18F26210">
      <w:start w:val="1"/>
      <w:numFmt w:val="bullet"/>
      <w:lvlText w:val="■"/>
      <w:lvlJc w:val="left"/>
      <w:pPr>
        <w:ind w:left="4320" w:hanging="360"/>
      </w:pPr>
    </w:lvl>
    <w:lvl w:ilvl="6" w:tplc="734C85FA">
      <w:start w:val="1"/>
      <w:numFmt w:val="bullet"/>
      <w:lvlText w:val="●"/>
      <w:lvlJc w:val="left"/>
      <w:pPr>
        <w:ind w:left="5040" w:hanging="360"/>
      </w:pPr>
    </w:lvl>
    <w:lvl w:ilvl="7" w:tplc="4160809A">
      <w:start w:val="1"/>
      <w:numFmt w:val="bullet"/>
      <w:lvlText w:val="●"/>
      <w:lvlJc w:val="left"/>
      <w:pPr>
        <w:ind w:left="5760" w:hanging="360"/>
      </w:pPr>
    </w:lvl>
    <w:lvl w:ilvl="8" w:tplc="FF04D944">
      <w:start w:val="1"/>
      <w:numFmt w:val="bullet"/>
      <w:lvlText w:val="●"/>
      <w:lvlJc w:val="left"/>
      <w:pPr>
        <w:ind w:left="6480" w:hanging="360"/>
      </w:pPr>
    </w:lvl>
  </w:abstractNum>
  <w:abstractNum w:abstractNumId="6" w15:restartNumberingAfterBreak="0">
    <w:nsid w:val="27995B79"/>
    <w:multiLevelType w:val="multilevel"/>
    <w:tmpl w:val="ED94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9C67D6"/>
    <w:multiLevelType w:val="multilevel"/>
    <w:tmpl w:val="84C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9D51B7"/>
    <w:multiLevelType w:val="multilevel"/>
    <w:tmpl w:val="3A44C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E42563"/>
    <w:multiLevelType w:val="multilevel"/>
    <w:tmpl w:val="09928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6A1B0C"/>
    <w:multiLevelType w:val="multilevel"/>
    <w:tmpl w:val="8C40E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2256E2"/>
    <w:multiLevelType w:val="multilevel"/>
    <w:tmpl w:val="EDD49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733FE9"/>
    <w:multiLevelType w:val="multilevel"/>
    <w:tmpl w:val="3600E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E11C48"/>
    <w:multiLevelType w:val="multilevel"/>
    <w:tmpl w:val="38B27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7827544">
    <w:abstractNumId w:val="5"/>
    <w:lvlOverride w:ilvl="0">
      <w:startOverride w:val="1"/>
    </w:lvlOverride>
  </w:num>
  <w:num w:numId="2" w16cid:durableId="998852860">
    <w:abstractNumId w:val="0"/>
  </w:num>
  <w:num w:numId="3" w16cid:durableId="1928735121">
    <w:abstractNumId w:val="7"/>
  </w:num>
  <w:num w:numId="4" w16cid:durableId="469977202">
    <w:abstractNumId w:val="9"/>
  </w:num>
  <w:num w:numId="5" w16cid:durableId="508758282">
    <w:abstractNumId w:val="1"/>
  </w:num>
  <w:num w:numId="6" w16cid:durableId="1872763238">
    <w:abstractNumId w:val="12"/>
  </w:num>
  <w:num w:numId="7" w16cid:durableId="63645564">
    <w:abstractNumId w:val="3"/>
  </w:num>
  <w:num w:numId="8" w16cid:durableId="1788500286">
    <w:abstractNumId w:val="2"/>
  </w:num>
  <w:num w:numId="9" w16cid:durableId="725182818">
    <w:abstractNumId w:val="13"/>
  </w:num>
  <w:num w:numId="10" w16cid:durableId="1316640158">
    <w:abstractNumId w:val="6"/>
  </w:num>
  <w:num w:numId="11" w16cid:durableId="1903443740">
    <w:abstractNumId w:val="8"/>
  </w:num>
  <w:num w:numId="12" w16cid:durableId="970135671">
    <w:abstractNumId w:val="11"/>
  </w:num>
  <w:num w:numId="13" w16cid:durableId="1489058795">
    <w:abstractNumId w:val="10"/>
  </w:num>
  <w:num w:numId="14" w16cid:durableId="1593733672">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70B"/>
    <w:rsid w:val="00041327"/>
    <w:rsid w:val="0006383A"/>
    <w:rsid w:val="0026692A"/>
    <w:rsid w:val="003519DA"/>
    <w:rsid w:val="00437B01"/>
    <w:rsid w:val="004F2FF6"/>
    <w:rsid w:val="00510936"/>
    <w:rsid w:val="00737B7F"/>
    <w:rsid w:val="00757FF4"/>
    <w:rsid w:val="0084770B"/>
    <w:rsid w:val="0089056E"/>
    <w:rsid w:val="0094602A"/>
    <w:rsid w:val="00991E6D"/>
    <w:rsid w:val="00B073D6"/>
    <w:rsid w:val="00B964EB"/>
    <w:rsid w:val="00C3665A"/>
    <w:rsid w:val="00C41B3F"/>
    <w:rsid w:val="00DF0B58"/>
    <w:rsid w:val="00E000E1"/>
    <w:rsid w:val="00E70609"/>
    <w:rsid w:val="00EE0B0B"/>
    <w:rsid w:val="00F31D5F"/>
    <w:rsid w:val="00FC2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4E3CD"/>
  <w15:docId w15:val="{A64827B8-06C0-49CA-84BE-5AC014D53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B7F"/>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4F2FF6"/>
    <w:rPr>
      <w:color w:val="605E5C"/>
      <w:shd w:val="clear" w:color="auto" w:fill="E1DFDD"/>
    </w:rPr>
  </w:style>
  <w:style w:type="character" w:styleId="FollowedHyperlink">
    <w:name w:val="FollowedHyperlink"/>
    <w:basedOn w:val="DefaultParagraphFont"/>
    <w:uiPriority w:val="99"/>
    <w:semiHidden/>
    <w:unhideWhenUsed/>
    <w:rsid w:val="004F2FF6"/>
    <w:rPr>
      <w:color w:val="96607D" w:themeColor="followedHyperlink"/>
      <w:u w:val="single"/>
    </w:rPr>
  </w:style>
  <w:style w:type="paragraph" w:customStyle="1" w:styleId="Body">
    <w:name w:val="Body"/>
    <w:rsid w:val="0089056E"/>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14:textOutline w14:w="0" w14:cap="flat" w14:cmpd="sng" w14:algn="ctr">
        <w14:noFill/>
        <w14:prstDash w14:val="solid"/>
        <w14:bevel/>
      </w14:textOutline>
    </w:rPr>
  </w:style>
  <w:style w:type="paragraph" w:styleId="Header">
    <w:name w:val="header"/>
    <w:basedOn w:val="Normal"/>
    <w:link w:val="HeaderChar"/>
    <w:uiPriority w:val="99"/>
    <w:unhideWhenUsed/>
    <w:rsid w:val="0089056E"/>
    <w:pPr>
      <w:pBdr>
        <w:top w:val="nil"/>
        <w:left w:val="nil"/>
        <w:bottom w:val="nil"/>
        <w:right w:val="nil"/>
        <w:between w:val="nil"/>
        <w:bar w:val="nil"/>
      </w:pBdr>
      <w:tabs>
        <w:tab w:val="center" w:pos="4513"/>
        <w:tab w:val="right" w:pos="9026"/>
      </w:tabs>
    </w:pPr>
    <w:rPr>
      <w:rFonts w:ascii="Times New Roman" w:eastAsia="Arial Unicode MS" w:hAnsi="Times New Roman" w:cs="Times New Roman"/>
      <w:bdr w:val="nil"/>
      <w:lang w:val="en-US" w:eastAsia="en-US"/>
    </w:rPr>
  </w:style>
  <w:style w:type="character" w:customStyle="1" w:styleId="HeaderChar">
    <w:name w:val="Header Char"/>
    <w:basedOn w:val="DefaultParagraphFont"/>
    <w:link w:val="Header"/>
    <w:uiPriority w:val="99"/>
    <w:rsid w:val="0089056E"/>
    <w:rPr>
      <w:rFonts w:ascii="Times New Roman" w:eastAsia="Arial Unicode MS" w:hAnsi="Times New Roman" w:cs="Times New Roman"/>
      <w:bdr w:val="nil"/>
      <w:lang w:val="en-US" w:eastAsia="en-US"/>
    </w:rPr>
  </w:style>
  <w:style w:type="paragraph" w:styleId="Footer">
    <w:name w:val="footer"/>
    <w:basedOn w:val="Normal"/>
    <w:link w:val="FooterChar"/>
    <w:uiPriority w:val="99"/>
    <w:unhideWhenUsed/>
    <w:rsid w:val="00FC2501"/>
    <w:pPr>
      <w:tabs>
        <w:tab w:val="center" w:pos="4513"/>
        <w:tab w:val="right" w:pos="9026"/>
      </w:tabs>
    </w:pPr>
  </w:style>
  <w:style w:type="character" w:customStyle="1" w:styleId="FooterChar">
    <w:name w:val="Footer Char"/>
    <w:basedOn w:val="DefaultParagraphFont"/>
    <w:link w:val="Footer"/>
    <w:uiPriority w:val="99"/>
    <w:rsid w:val="00FC25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93/bjsw/bcp106" TargetMode="External"/><Relationship Id="rId13" Type="http://schemas.openxmlformats.org/officeDocument/2006/relationships/hyperlink" Target="https://reflection.ed.ac.uk/reflectors-toolkit/reflecting-on-experience/what-so-what-now-what" TargetMode="External"/><Relationship Id="rId18" Type="http://schemas.openxmlformats.org/officeDocument/2006/relationships/image" Target="media/image4.png"/><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www.bacp.co.uk" TargetMode="External"/><Relationship Id="rId12" Type="http://schemas.openxmlformats.org/officeDocument/2006/relationships/hyperlink" Target="https://reflection.ed.ac.uk/reflectors-toolkit/reflecting-on-experience/gibbs-reflective-cycle" TargetMode="External"/><Relationship Id="rId17" Type="http://schemas.openxmlformats.org/officeDocument/2006/relationships/image" Target="media/image3.png"/><Relationship Id="rId25" Type="http://schemas.openxmlformats.org/officeDocument/2006/relationships/hyperlink" Target="https://reflection.ed.ac.uk/reflectors-toolkit/reflecting-on-experience/what-so-what-now-what" TargetMode="Externa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2/nop2.649" TargetMode="External"/><Relationship Id="rId24" Type="http://schemas.openxmlformats.org/officeDocument/2006/relationships/hyperlink" Target="https://doi.org/10.1016/j.nedt.2013.11.003" TargetMode="Externa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hyperlink" Target="https://doi.org/10.1097/IJ9.0000000000000020" TargetMode="External"/><Relationship Id="rId28" Type="http://schemas.openxmlformats.org/officeDocument/2006/relationships/fontTable" Target="fontTable.xml"/><Relationship Id="rId10" Type="http://schemas.openxmlformats.org/officeDocument/2006/relationships/hyperlink" Target="https://doi.org/10.1002/wps.20311" TargetMode="External"/><Relationship Id="rId19"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yperlink" Target="https://doi.org/10.1097/IJ9.0000000000000020" TargetMode="External"/><Relationship Id="rId14" Type="http://schemas.openxmlformats.org/officeDocument/2006/relationships/hyperlink" Target="https://doi.org/10.1186/s13011-020-00288-0" TargetMode="External"/><Relationship Id="rId22" Type="http://schemas.openxmlformats.org/officeDocument/2006/relationships/hyperlink" Target="https://nacoa.org.uk"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4787</Words>
  <Characters>27287</Characters>
  <Application>Microsoft Office Word</Application>
  <DocSecurity>0</DocSecurity>
  <Lines>227</Lines>
  <Paragraphs>64</Paragraphs>
  <ScaleCrop>false</ScaleCrop>
  <Company/>
  <LinksUpToDate>false</LinksUpToDate>
  <CharactersWithSpaces>32010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 Evans (2416173)</cp:lastModifiedBy>
  <cp:revision>16</cp:revision>
  <dcterms:created xsi:type="dcterms:W3CDTF">2026-08-10T22:54:00Z</dcterms:created>
  <dcterms:modified xsi:type="dcterms:W3CDTF">2026-08-10T23:10:00Z</dcterms:modified>
</cp:coreProperties>
</file>