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8161840" w14:textId="77777777" w:rsidR="00485C48" w:rsidRPr="00485C48" w:rsidRDefault="006D6B3D" w:rsidP="00686F5B">
      <w:pPr>
        <w:spacing w:after="0"/>
        <w:jc w:val="center"/>
        <w:rPr>
          <w:b/>
          <w:sz w:val="36"/>
          <w:szCs w:val="36"/>
        </w:rPr>
      </w:pPr>
      <w:bookmarkStart w:id="0" w:name="_Hlk181132771"/>
      <w:r w:rsidRPr="00485C48">
        <w:rPr>
          <w:b/>
          <w:bCs/>
          <w:color w:val="000000"/>
          <w:sz w:val="36"/>
          <w:szCs w:val="36"/>
        </w:rPr>
        <w:t>Module Code: BMIH6001</w:t>
      </w:r>
    </w:p>
    <w:p w14:paraId="32AD4BA2" w14:textId="77777777" w:rsidR="00485C48" w:rsidRPr="00485C48" w:rsidRDefault="006D6B3D" w:rsidP="00686F5B">
      <w:pPr>
        <w:pStyle w:val="NormalWeb"/>
        <w:spacing w:before="240" w:beforeAutospacing="0" w:after="240" w:afterAutospacing="0" w:line="360" w:lineRule="auto"/>
        <w:jc w:val="center"/>
        <w:rPr>
          <w:lang w:val="en-GB"/>
        </w:rPr>
      </w:pPr>
      <w:r w:rsidRPr="00485C48">
        <w:rPr>
          <w:b/>
          <w:bCs/>
          <w:color w:val="000000"/>
          <w:sz w:val="36"/>
          <w:szCs w:val="36"/>
          <w:lang w:val="en-GB"/>
        </w:rPr>
        <w:t>Module Title: Contemporary Themes in the Hotel and Hospitality Sector</w:t>
      </w:r>
    </w:p>
    <w:p w14:paraId="3D3B4D69" w14:textId="77777777" w:rsidR="00485C48" w:rsidRPr="00485C48" w:rsidRDefault="006D6B3D" w:rsidP="00686F5B">
      <w:pPr>
        <w:pStyle w:val="NormalWeb"/>
        <w:spacing w:before="240" w:beforeAutospacing="0" w:after="240" w:afterAutospacing="0" w:line="360" w:lineRule="auto"/>
        <w:jc w:val="center"/>
        <w:rPr>
          <w:lang w:val="en-GB"/>
        </w:rPr>
      </w:pPr>
      <w:r w:rsidRPr="00485C48">
        <w:rPr>
          <w:b/>
          <w:bCs/>
          <w:color w:val="000000"/>
          <w:sz w:val="36"/>
          <w:szCs w:val="36"/>
          <w:lang w:val="en-GB"/>
        </w:rPr>
        <w:t>Chosen topic: Digital transformation in hospitality and tourism</w:t>
      </w:r>
    </w:p>
    <w:p w14:paraId="27157A88" w14:textId="77777777" w:rsidR="00485C48" w:rsidRPr="00485C48" w:rsidRDefault="006D6B3D" w:rsidP="00686F5B">
      <w:pPr>
        <w:pStyle w:val="NormalWeb"/>
        <w:spacing w:before="240" w:beforeAutospacing="0" w:after="240" w:afterAutospacing="0" w:line="360" w:lineRule="auto"/>
        <w:jc w:val="center"/>
        <w:rPr>
          <w:lang w:val="en-GB"/>
        </w:rPr>
      </w:pPr>
      <w:r w:rsidRPr="00485C48">
        <w:rPr>
          <w:b/>
          <w:bCs/>
          <w:color w:val="000000"/>
          <w:sz w:val="36"/>
          <w:szCs w:val="36"/>
          <w:lang w:val="en-GB"/>
        </w:rPr>
        <w:t xml:space="preserve">The hospitality and hotel industry </w:t>
      </w:r>
      <w:proofErr w:type="gramStart"/>
      <w:r w:rsidRPr="00485C48">
        <w:rPr>
          <w:b/>
          <w:bCs/>
          <w:color w:val="000000"/>
          <w:sz w:val="36"/>
          <w:szCs w:val="36"/>
          <w:lang w:val="en-GB"/>
        </w:rPr>
        <w:t>is</w:t>
      </w:r>
      <w:proofErr w:type="gramEnd"/>
      <w:r w:rsidRPr="00485C48">
        <w:rPr>
          <w:b/>
          <w:bCs/>
          <w:color w:val="000000"/>
          <w:sz w:val="36"/>
          <w:szCs w:val="36"/>
          <w:lang w:val="en-GB"/>
        </w:rPr>
        <w:t xml:space="preserve"> actively embracing technology to enhance guest experiences, </w:t>
      </w:r>
      <w:r w:rsidR="005E76F5">
        <w:rPr>
          <w:b/>
          <w:bCs/>
          <w:color w:val="000000"/>
          <w:sz w:val="36"/>
          <w:szCs w:val="36"/>
          <w:lang w:val="en-GB"/>
        </w:rPr>
        <w:t xml:space="preserve">to </w:t>
      </w:r>
      <w:r w:rsidRPr="00485C48">
        <w:rPr>
          <w:b/>
          <w:bCs/>
          <w:color w:val="000000"/>
          <w:sz w:val="36"/>
          <w:szCs w:val="36"/>
          <w:lang w:val="en-GB"/>
        </w:rPr>
        <w:t>streamline operations, and well as efficiency. (Artificial Intelligence (AI) for guest service)</w:t>
      </w:r>
    </w:p>
    <w:p w14:paraId="7E0A6E85" w14:textId="77777777" w:rsidR="00485C48" w:rsidRPr="00485C48" w:rsidRDefault="006D6B3D" w:rsidP="00686F5B">
      <w:pPr>
        <w:pStyle w:val="NormalWeb"/>
        <w:spacing w:before="240" w:beforeAutospacing="0" w:after="240" w:afterAutospacing="0" w:line="360" w:lineRule="auto"/>
        <w:jc w:val="center"/>
        <w:rPr>
          <w:lang w:val="en-GB"/>
        </w:rPr>
      </w:pPr>
      <w:r w:rsidRPr="00485C48">
        <w:rPr>
          <w:b/>
          <w:bCs/>
          <w:color w:val="000000"/>
          <w:sz w:val="36"/>
          <w:szCs w:val="36"/>
          <w:lang w:val="en-GB"/>
        </w:rPr>
        <w:t>Assignment 1</w:t>
      </w:r>
    </w:p>
    <w:p w14:paraId="713EF094" w14:textId="2A6D61F9" w:rsidR="00485C48" w:rsidRPr="00485C48" w:rsidRDefault="006D6B3D" w:rsidP="00686F5B">
      <w:pPr>
        <w:pStyle w:val="NormalWeb"/>
        <w:spacing w:before="240" w:beforeAutospacing="0" w:after="240" w:afterAutospacing="0" w:line="360" w:lineRule="auto"/>
        <w:jc w:val="center"/>
        <w:rPr>
          <w:lang w:val="en-GB"/>
        </w:rPr>
      </w:pPr>
      <w:r w:rsidRPr="00485C48">
        <w:rPr>
          <w:b/>
          <w:bCs/>
          <w:color w:val="000000"/>
          <w:sz w:val="36"/>
          <w:szCs w:val="36"/>
          <w:lang w:val="en-GB"/>
        </w:rPr>
        <w:t>Student name:</w:t>
      </w:r>
      <w:r w:rsidR="007E1A73">
        <w:rPr>
          <w:b/>
          <w:bCs/>
          <w:color w:val="000000"/>
          <w:sz w:val="36"/>
          <w:szCs w:val="36"/>
          <w:lang w:val="en-GB"/>
        </w:rPr>
        <w:t xml:space="preserve"> Imran Ali</w:t>
      </w:r>
    </w:p>
    <w:p w14:paraId="16A05F2B" w14:textId="097E4DB8" w:rsidR="00485C48" w:rsidRPr="00485C48" w:rsidRDefault="006D6B3D" w:rsidP="00686F5B">
      <w:pPr>
        <w:pStyle w:val="NormalWeb"/>
        <w:spacing w:before="0" w:beforeAutospacing="0" w:after="0" w:afterAutospacing="0" w:line="360" w:lineRule="auto"/>
        <w:jc w:val="center"/>
        <w:rPr>
          <w:lang w:val="en-GB"/>
        </w:rPr>
      </w:pPr>
      <w:r w:rsidRPr="00485C48">
        <w:rPr>
          <w:b/>
          <w:bCs/>
          <w:color w:val="000000"/>
          <w:sz w:val="36"/>
          <w:szCs w:val="36"/>
          <w:lang w:val="en-GB"/>
        </w:rPr>
        <w:t>Student ID:</w:t>
      </w:r>
      <w:r w:rsidR="007E1A73">
        <w:rPr>
          <w:b/>
          <w:bCs/>
          <w:color w:val="000000"/>
          <w:sz w:val="36"/>
          <w:szCs w:val="36"/>
          <w:lang w:val="en-GB"/>
        </w:rPr>
        <w:t xml:space="preserve"> 2121357</w:t>
      </w:r>
    </w:p>
    <w:p w14:paraId="216FC2C6" w14:textId="77777777" w:rsidR="00485C48" w:rsidRDefault="006D6B3D" w:rsidP="00686F5B">
      <w:pPr>
        <w:spacing w:after="0"/>
        <w:jc w:val="left"/>
        <w:rPr>
          <w:rFonts w:eastAsia="Times New Roman" w:cs="Times New Roman"/>
          <w:b/>
          <w:bCs/>
          <w:color w:val="000000"/>
          <w:szCs w:val="24"/>
        </w:rPr>
      </w:pPr>
      <w:r>
        <w:rPr>
          <w:b/>
          <w:bCs/>
          <w:color w:val="000000"/>
        </w:rPr>
        <w:br w:type="page"/>
      </w:r>
    </w:p>
    <w:p w14:paraId="1FF0E41E" w14:textId="77777777" w:rsidR="003F682A" w:rsidRPr="003F682A" w:rsidRDefault="003F682A" w:rsidP="003F682A">
      <w:pPr>
        <w:pStyle w:val="NormalWeb"/>
        <w:spacing w:after="0"/>
        <w:rPr>
          <w:b/>
          <w:bCs/>
          <w:color w:val="000000"/>
          <w:lang w:val="en-GB"/>
        </w:rPr>
      </w:pPr>
      <w:r w:rsidRPr="003F682A">
        <w:rPr>
          <w:b/>
          <w:bCs/>
          <w:color w:val="000000"/>
          <w:lang w:val="en-GB"/>
        </w:rPr>
        <w:lastRenderedPageBreak/>
        <w:t>AI Acknowledgement</w:t>
      </w:r>
    </w:p>
    <w:p w14:paraId="75D64C08" w14:textId="61511BE1" w:rsidR="003F682A" w:rsidRPr="003F682A" w:rsidRDefault="003F682A" w:rsidP="003F682A">
      <w:pPr>
        <w:pStyle w:val="NormalWeb"/>
        <w:spacing w:after="0" w:line="360" w:lineRule="auto"/>
        <w:jc w:val="both"/>
        <w:rPr>
          <w:color w:val="000000"/>
          <w:lang w:val="en-GB"/>
        </w:rPr>
      </w:pPr>
      <w:r w:rsidRPr="003F682A">
        <w:rPr>
          <w:color w:val="000000"/>
          <w:lang w:val="en-GB"/>
        </w:rPr>
        <w:t>I confirm that I have not used any AI tools in the research and creation of this</w:t>
      </w:r>
      <w:r>
        <w:rPr>
          <w:color w:val="000000"/>
          <w:lang w:val="en-GB"/>
        </w:rPr>
        <w:t xml:space="preserve"> </w:t>
      </w:r>
      <w:r w:rsidRPr="003F682A">
        <w:rPr>
          <w:color w:val="000000"/>
          <w:lang w:val="en-GB"/>
        </w:rPr>
        <w:t>assignment and have not presented any AI-generated materials as my own work. I</w:t>
      </w:r>
      <w:r>
        <w:rPr>
          <w:color w:val="000000"/>
          <w:lang w:val="en-GB"/>
        </w:rPr>
        <w:t xml:space="preserve"> </w:t>
      </w:r>
      <w:r w:rsidRPr="003F682A">
        <w:rPr>
          <w:color w:val="000000"/>
          <w:lang w:val="en-GB"/>
        </w:rPr>
        <w:t>confirm that I have copies of my</w:t>
      </w:r>
      <w:r>
        <w:rPr>
          <w:color w:val="000000"/>
          <w:lang w:val="en-GB"/>
        </w:rPr>
        <w:t xml:space="preserve"> </w:t>
      </w:r>
      <w:r w:rsidRPr="003F682A">
        <w:rPr>
          <w:color w:val="000000"/>
          <w:lang w:val="en-GB"/>
        </w:rPr>
        <w:t>drafts, notes, and other resources I used, which I</w:t>
      </w:r>
      <w:r>
        <w:rPr>
          <w:color w:val="000000"/>
          <w:lang w:val="en-GB"/>
        </w:rPr>
        <w:t xml:space="preserve"> </w:t>
      </w:r>
      <w:r w:rsidRPr="003F682A">
        <w:rPr>
          <w:color w:val="000000"/>
          <w:lang w:val="en-GB"/>
        </w:rPr>
        <w:t>may be asked to provide in evidence.</w:t>
      </w:r>
    </w:p>
    <w:p w14:paraId="78F5A4AE" w14:textId="77777777" w:rsidR="003F682A" w:rsidRPr="003F682A" w:rsidRDefault="003F682A" w:rsidP="003F682A">
      <w:pPr>
        <w:pStyle w:val="NormalWeb"/>
        <w:spacing w:before="0" w:beforeAutospacing="0" w:after="0" w:afterAutospacing="0" w:line="360" w:lineRule="auto"/>
        <w:jc w:val="both"/>
        <w:rPr>
          <w:color w:val="000000"/>
          <w:lang w:val="en-GB"/>
        </w:rPr>
      </w:pPr>
    </w:p>
    <w:p w14:paraId="7118A199" w14:textId="77777777" w:rsidR="003F682A" w:rsidRPr="003F682A" w:rsidRDefault="003F682A" w:rsidP="003F682A">
      <w:pPr>
        <w:pStyle w:val="NormalWeb"/>
        <w:spacing w:before="0" w:beforeAutospacing="0" w:after="0" w:afterAutospacing="0" w:line="360" w:lineRule="auto"/>
        <w:jc w:val="both"/>
        <w:rPr>
          <w:color w:val="000000"/>
          <w:lang w:val="en-GB"/>
        </w:rPr>
      </w:pPr>
    </w:p>
    <w:p w14:paraId="658E35CB" w14:textId="77777777" w:rsidR="003F682A" w:rsidRPr="003F682A" w:rsidRDefault="003F682A" w:rsidP="003F682A">
      <w:pPr>
        <w:pStyle w:val="NormalWeb"/>
        <w:spacing w:before="0" w:beforeAutospacing="0" w:after="0" w:afterAutospacing="0" w:line="360" w:lineRule="auto"/>
        <w:jc w:val="center"/>
        <w:rPr>
          <w:color w:val="000000"/>
          <w:lang w:val="en-GB"/>
        </w:rPr>
      </w:pPr>
    </w:p>
    <w:p w14:paraId="30319CFF" w14:textId="77777777" w:rsidR="003F682A" w:rsidRPr="003F682A" w:rsidRDefault="003F682A" w:rsidP="003F682A">
      <w:pPr>
        <w:pStyle w:val="NormalWeb"/>
        <w:spacing w:before="0" w:beforeAutospacing="0" w:after="0" w:afterAutospacing="0" w:line="360" w:lineRule="auto"/>
        <w:jc w:val="center"/>
        <w:rPr>
          <w:color w:val="000000"/>
          <w:lang w:val="en-GB"/>
        </w:rPr>
      </w:pPr>
    </w:p>
    <w:p w14:paraId="67713C70" w14:textId="77777777" w:rsidR="003F682A" w:rsidRPr="003F682A" w:rsidRDefault="003F682A" w:rsidP="00686F5B">
      <w:pPr>
        <w:pStyle w:val="NormalWeb"/>
        <w:spacing w:before="0" w:beforeAutospacing="0" w:after="0" w:afterAutospacing="0" w:line="360" w:lineRule="auto"/>
        <w:jc w:val="center"/>
        <w:rPr>
          <w:color w:val="000000"/>
          <w:lang w:val="en-GB"/>
        </w:rPr>
      </w:pPr>
    </w:p>
    <w:p w14:paraId="7161347C" w14:textId="77777777" w:rsidR="003F682A" w:rsidRDefault="003F682A" w:rsidP="00686F5B">
      <w:pPr>
        <w:pStyle w:val="NormalWeb"/>
        <w:spacing w:before="0" w:beforeAutospacing="0" w:after="0" w:afterAutospacing="0" w:line="360" w:lineRule="auto"/>
        <w:jc w:val="center"/>
        <w:rPr>
          <w:b/>
          <w:bCs/>
          <w:color w:val="000000"/>
          <w:lang w:val="en-GB"/>
        </w:rPr>
      </w:pPr>
    </w:p>
    <w:p w14:paraId="3B60529E" w14:textId="77777777" w:rsidR="003F682A" w:rsidRDefault="003F682A" w:rsidP="00686F5B">
      <w:pPr>
        <w:pStyle w:val="NormalWeb"/>
        <w:spacing w:before="0" w:beforeAutospacing="0" w:after="0" w:afterAutospacing="0" w:line="360" w:lineRule="auto"/>
        <w:jc w:val="center"/>
        <w:rPr>
          <w:b/>
          <w:bCs/>
          <w:color w:val="000000"/>
          <w:lang w:val="en-GB"/>
        </w:rPr>
      </w:pPr>
    </w:p>
    <w:p w14:paraId="4AEE9595" w14:textId="77777777" w:rsidR="003F682A" w:rsidRDefault="003F682A" w:rsidP="00686F5B">
      <w:pPr>
        <w:pStyle w:val="NormalWeb"/>
        <w:spacing w:before="0" w:beforeAutospacing="0" w:after="0" w:afterAutospacing="0" w:line="360" w:lineRule="auto"/>
        <w:jc w:val="center"/>
        <w:rPr>
          <w:b/>
          <w:bCs/>
          <w:color w:val="000000"/>
          <w:lang w:val="en-GB"/>
        </w:rPr>
      </w:pPr>
    </w:p>
    <w:p w14:paraId="573CEC43" w14:textId="77777777" w:rsidR="003F682A" w:rsidRDefault="003F682A" w:rsidP="00686F5B">
      <w:pPr>
        <w:pStyle w:val="NormalWeb"/>
        <w:spacing w:before="0" w:beforeAutospacing="0" w:after="0" w:afterAutospacing="0" w:line="360" w:lineRule="auto"/>
        <w:jc w:val="center"/>
        <w:rPr>
          <w:b/>
          <w:bCs/>
          <w:color w:val="000000"/>
          <w:lang w:val="en-GB"/>
        </w:rPr>
      </w:pPr>
    </w:p>
    <w:p w14:paraId="645C613F" w14:textId="77777777" w:rsidR="003F682A" w:rsidRDefault="003F682A" w:rsidP="00686F5B">
      <w:pPr>
        <w:pStyle w:val="NormalWeb"/>
        <w:spacing w:before="0" w:beforeAutospacing="0" w:after="0" w:afterAutospacing="0" w:line="360" w:lineRule="auto"/>
        <w:jc w:val="center"/>
        <w:rPr>
          <w:b/>
          <w:bCs/>
          <w:color w:val="000000"/>
          <w:lang w:val="en-GB"/>
        </w:rPr>
      </w:pPr>
    </w:p>
    <w:p w14:paraId="2073FB78" w14:textId="77777777" w:rsidR="003F682A" w:rsidRDefault="003F682A" w:rsidP="00686F5B">
      <w:pPr>
        <w:pStyle w:val="NormalWeb"/>
        <w:spacing w:before="0" w:beforeAutospacing="0" w:after="0" w:afterAutospacing="0" w:line="360" w:lineRule="auto"/>
        <w:jc w:val="center"/>
        <w:rPr>
          <w:b/>
          <w:bCs/>
          <w:color w:val="000000"/>
          <w:lang w:val="en-GB"/>
        </w:rPr>
      </w:pPr>
    </w:p>
    <w:p w14:paraId="65881373" w14:textId="77777777" w:rsidR="003F682A" w:rsidRDefault="003F682A" w:rsidP="00686F5B">
      <w:pPr>
        <w:pStyle w:val="NormalWeb"/>
        <w:spacing w:before="0" w:beforeAutospacing="0" w:after="0" w:afterAutospacing="0" w:line="360" w:lineRule="auto"/>
        <w:jc w:val="center"/>
        <w:rPr>
          <w:b/>
          <w:bCs/>
          <w:color w:val="000000"/>
          <w:lang w:val="en-GB"/>
        </w:rPr>
      </w:pPr>
    </w:p>
    <w:p w14:paraId="4786C5A3" w14:textId="77777777" w:rsidR="003F682A" w:rsidRDefault="003F682A" w:rsidP="00686F5B">
      <w:pPr>
        <w:pStyle w:val="NormalWeb"/>
        <w:spacing w:before="0" w:beforeAutospacing="0" w:after="0" w:afterAutospacing="0" w:line="360" w:lineRule="auto"/>
        <w:jc w:val="center"/>
        <w:rPr>
          <w:b/>
          <w:bCs/>
          <w:color w:val="000000"/>
          <w:lang w:val="en-GB"/>
        </w:rPr>
      </w:pPr>
    </w:p>
    <w:p w14:paraId="2622C334" w14:textId="77777777" w:rsidR="003F682A" w:rsidRDefault="003F682A" w:rsidP="00686F5B">
      <w:pPr>
        <w:pStyle w:val="NormalWeb"/>
        <w:spacing w:before="0" w:beforeAutospacing="0" w:after="0" w:afterAutospacing="0" w:line="360" w:lineRule="auto"/>
        <w:jc w:val="center"/>
        <w:rPr>
          <w:b/>
          <w:bCs/>
          <w:color w:val="000000"/>
          <w:lang w:val="en-GB"/>
        </w:rPr>
      </w:pPr>
    </w:p>
    <w:p w14:paraId="18FAD55A" w14:textId="77777777" w:rsidR="003F682A" w:rsidRDefault="003F682A" w:rsidP="00686F5B">
      <w:pPr>
        <w:pStyle w:val="NormalWeb"/>
        <w:spacing w:before="0" w:beforeAutospacing="0" w:after="0" w:afterAutospacing="0" w:line="360" w:lineRule="auto"/>
        <w:jc w:val="center"/>
        <w:rPr>
          <w:b/>
          <w:bCs/>
          <w:color w:val="000000"/>
          <w:lang w:val="en-GB"/>
        </w:rPr>
      </w:pPr>
    </w:p>
    <w:p w14:paraId="0F420724" w14:textId="77777777" w:rsidR="003F682A" w:rsidRDefault="003F682A" w:rsidP="00686F5B">
      <w:pPr>
        <w:pStyle w:val="NormalWeb"/>
        <w:spacing w:before="0" w:beforeAutospacing="0" w:after="0" w:afterAutospacing="0" w:line="360" w:lineRule="auto"/>
        <w:jc w:val="center"/>
        <w:rPr>
          <w:b/>
          <w:bCs/>
          <w:color w:val="000000"/>
          <w:lang w:val="en-GB"/>
        </w:rPr>
      </w:pPr>
    </w:p>
    <w:p w14:paraId="13D709CB" w14:textId="77777777" w:rsidR="003F682A" w:rsidRDefault="003F682A" w:rsidP="00686F5B">
      <w:pPr>
        <w:pStyle w:val="NormalWeb"/>
        <w:spacing w:before="0" w:beforeAutospacing="0" w:after="0" w:afterAutospacing="0" w:line="360" w:lineRule="auto"/>
        <w:jc w:val="center"/>
        <w:rPr>
          <w:b/>
          <w:bCs/>
          <w:color w:val="000000"/>
          <w:lang w:val="en-GB"/>
        </w:rPr>
      </w:pPr>
    </w:p>
    <w:p w14:paraId="70610782" w14:textId="77777777" w:rsidR="003F682A" w:rsidRDefault="003F682A" w:rsidP="00686F5B">
      <w:pPr>
        <w:pStyle w:val="NormalWeb"/>
        <w:spacing w:before="0" w:beforeAutospacing="0" w:after="0" w:afterAutospacing="0" w:line="360" w:lineRule="auto"/>
        <w:jc w:val="center"/>
        <w:rPr>
          <w:b/>
          <w:bCs/>
          <w:color w:val="000000"/>
          <w:lang w:val="en-GB"/>
        </w:rPr>
      </w:pPr>
    </w:p>
    <w:p w14:paraId="5FC4B8DC" w14:textId="77777777" w:rsidR="003F682A" w:rsidRDefault="003F682A" w:rsidP="00686F5B">
      <w:pPr>
        <w:pStyle w:val="NormalWeb"/>
        <w:spacing w:before="0" w:beforeAutospacing="0" w:after="0" w:afterAutospacing="0" w:line="360" w:lineRule="auto"/>
        <w:jc w:val="center"/>
        <w:rPr>
          <w:b/>
          <w:bCs/>
          <w:color w:val="000000"/>
          <w:lang w:val="en-GB"/>
        </w:rPr>
      </w:pPr>
    </w:p>
    <w:p w14:paraId="01C49A1B" w14:textId="77777777" w:rsidR="003F682A" w:rsidRDefault="003F682A" w:rsidP="00686F5B">
      <w:pPr>
        <w:pStyle w:val="NormalWeb"/>
        <w:spacing w:before="0" w:beforeAutospacing="0" w:after="0" w:afterAutospacing="0" w:line="360" w:lineRule="auto"/>
        <w:jc w:val="center"/>
        <w:rPr>
          <w:b/>
          <w:bCs/>
          <w:color w:val="000000"/>
          <w:lang w:val="en-GB"/>
        </w:rPr>
      </w:pPr>
    </w:p>
    <w:p w14:paraId="596B4827" w14:textId="77777777" w:rsidR="003F682A" w:rsidRDefault="003F682A" w:rsidP="00686F5B">
      <w:pPr>
        <w:pStyle w:val="NormalWeb"/>
        <w:spacing w:before="0" w:beforeAutospacing="0" w:after="0" w:afterAutospacing="0" w:line="360" w:lineRule="auto"/>
        <w:jc w:val="center"/>
        <w:rPr>
          <w:b/>
          <w:bCs/>
          <w:color w:val="000000"/>
          <w:lang w:val="en-GB"/>
        </w:rPr>
      </w:pPr>
    </w:p>
    <w:p w14:paraId="5A7EBB30" w14:textId="77777777" w:rsidR="003F682A" w:rsidRDefault="003F682A" w:rsidP="00686F5B">
      <w:pPr>
        <w:pStyle w:val="NormalWeb"/>
        <w:spacing w:before="0" w:beforeAutospacing="0" w:after="0" w:afterAutospacing="0" w:line="360" w:lineRule="auto"/>
        <w:jc w:val="center"/>
        <w:rPr>
          <w:b/>
          <w:bCs/>
          <w:color w:val="000000"/>
          <w:lang w:val="en-GB"/>
        </w:rPr>
      </w:pPr>
    </w:p>
    <w:p w14:paraId="0FB36EE5" w14:textId="77777777" w:rsidR="003F682A" w:rsidRDefault="003F682A" w:rsidP="00686F5B">
      <w:pPr>
        <w:pStyle w:val="NormalWeb"/>
        <w:spacing w:before="0" w:beforeAutospacing="0" w:after="0" w:afterAutospacing="0" w:line="360" w:lineRule="auto"/>
        <w:jc w:val="center"/>
        <w:rPr>
          <w:b/>
          <w:bCs/>
          <w:color w:val="000000"/>
          <w:lang w:val="en-GB"/>
        </w:rPr>
      </w:pPr>
    </w:p>
    <w:p w14:paraId="34DE4799" w14:textId="77777777" w:rsidR="003F682A" w:rsidRDefault="003F682A" w:rsidP="00686F5B">
      <w:pPr>
        <w:pStyle w:val="NormalWeb"/>
        <w:spacing w:before="0" w:beforeAutospacing="0" w:after="0" w:afterAutospacing="0" w:line="360" w:lineRule="auto"/>
        <w:jc w:val="center"/>
        <w:rPr>
          <w:b/>
          <w:bCs/>
          <w:color w:val="000000"/>
          <w:lang w:val="en-GB"/>
        </w:rPr>
      </w:pPr>
    </w:p>
    <w:p w14:paraId="5AF35DC9" w14:textId="77777777" w:rsidR="003F682A" w:rsidRDefault="003F682A" w:rsidP="00686F5B">
      <w:pPr>
        <w:pStyle w:val="NormalWeb"/>
        <w:spacing w:before="0" w:beforeAutospacing="0" w:after="0" w:afterAutospacing="0" w:line="360" w:lineRule="auto"/>
        <w:jc w:val="center"/>
        <w:rPr>
          <w:b/>
          <w:bCs/>
          <w:color w:val="000000"/>
          <w:lang w:val="en-GB"/>
        </w:rPr>
      </w:pPr>
    </w:p>
    <w:p w14:paraId="41FB84FA" w14:textId="77777777" w:rsidR="003F682A" w:rsidRDefault="003F682A" w:rsidP="00686F5B">
      <w:pPr>
        <w:pStyle w:val="NormalWeb"/>
        <w:spacing w:before="0" w:beforeAutospacing="0" w:after="0" w:afterAutospacing="0" w:line="360" w:lineRule="auto"/>
        <w:jc w:val="center"/>
        <w:rPr>
          <w:b/>
          <w:bCs/>
          <w:color w:val="000000"/>
          <w:lang w:val="en-GB"/>
        </w:rPr>
      </w:pPr>
    </w:p>
    <w:p w14:paraId="578FEAB6" w14:textId="0AAA4A92" w:rsidR="00485C48" w:rsidRPr="00485C48" w:rsidRDefault="006D6B3D" w:rsidP="00686F5B">
      <w:pPr>
        <w:pStyle w:val="NormalWeb"/>
        <w:spacing w:before="0" w:beforeAutospacing="0" w:after="0" w:afterAutospacing="0" w:line="360" w:lineRule="auto"/>
        <w:jc w:val="center"/>
        <w:rPr>
          <w:lang w:val="en-GB"/>
        </w:rPr>
      </w:pPr>
      <w:r w:rsidRPr="00485C48">
        <w:rPr>
          <w:b/>
          <w:bCs/>
          <w:color w:val="000000"/>
          <w:lang w:val="en-GB"/>
        </w:rPr>
        <w:t>Abstract</w:t>
      </w:r>
    </w:p>
    <w:p w14:paraId="472C3E94" w14:textId="7BCB5709" w:rsidR="00485C48" w:rsidRPr="00485C48" w:rsidRDefault="008155B8" w:rsidP="00686F5B">
      <w:pPr>
        <w:pStyle w:val="NormalWeb"/>
        <w:spacing w:before="0" w:beforeAutospacing="0" w:after="0" w:afterAutospacing="0" w:line="360" w:lineRule="auto"/>
        <w:jc w:val="both"/>
        <w:rPr>
          <w:lang w:val="en-GB"/>
        </w:rPr>
      </w:pPr>
      <w:r>
        <w:rPr>
          <w:color w:val="000000"/>
          <w:lang w:val="en-GB"/>
        </w:rPr>
        <w:t>The report has been created with the intent to identify the influence of digital transformation in the hospitality and tourism sector of the UK. In that context, the role of artificial intelligence in raising guest services has been discussed. It has been assessed that the tourism sector of the nation has been effectively contributing to the growth. Therefore, the adoption of artificial intelligence in Radisson can be crucial in driving sales and customer service. It has been identified that the higher political instability in recent years has impacted the digital initiatives of the company. Future options for enhanced management of AI have been discussed.</w:t>
      </w:r>
    </w:p>
    <w:p w14:paraId="07699447" w14:textId="77777777" w:rsidR="00485C48" w:rsidRDefault="006D6B3D" w:rsidP="00686F5B">
      <w:pPr>
        <w:spacing w:after="0"/>
        <w:jc w:val="left"/>
        <w:rPr>
          <w:rFonts w:eastAsia="Times New Roman" w:cs="Times New Roman"/>
          <w:b/>
          <w:bCs/>
          <w:color w:val="000000"/>
          <w:szCs w:val="24"/>
        </w:rPr>
      </w:pPr>
      <w:r>
        <w:rPr>
          <w:b/>
          <w:bCs/>
          <w:color w:val="000000"/>
        </w:rPr>
        <w:br w:type="page"/>
      </w:r>
    </w:p>
    <w:sdt>
      <w:sdtPr>
        <w:rPr>
          <w:rFonts w:ascii="Times New Roman" w:eastAsiaTheme="minorHAnsi" w:hAnsi="Times New Roman" w:cs="Times New Roman"/>
          <w:b w:val="0"/>
          <w:bCs w:val="0"/>
          <w:color w:val="auto"/>
          <w:sz w:val="24"/>
          <w:szCs w:val="24"/>
          <w:lang w:val="en-GB" w:eastAsia="en-US"/>
        </w:rPr>
        <w:id w:val="-1352643341"/>
        <w:docPartObj>
          <w:docPartGallery w:val="Table of Contents"/>
          <w:docPartUnique/>
        </w:docPartObj>
      </w:sdtPr>
      <w:sdtEndPr>
        <w:rPr>
          <w:noProof/>
        </w:rPr>
      </w:sdtEndPr>
      <w:sdtContent>
        <w:p w14:paraId="786A1978" w14:textId="77777777" w:rsidR="00686F5B" w:rsidRPr="00686F5B" w:rsidRDefault="006D6B3D" w:rsidP="00686F5B">
          <w:pPr>
            <w:pStyle w:val="TOCHeading"/>
            <w:spacing w:line="360" w:lineRule="auto"/>
            <w:jc w:val="center"/>
            <w:rPr>
              <w:rFonts w:ascii="Times New Roman" w:hAnsi="Times New Roman" w:cs="Times New Roman"/>
              <w:color w:val="auto"/>
              <w:szCs w:val="24"/>
            </w:rPr>
          </w:pPr>
          <w:r w:rsidRPr="00686F5B">
            <w:rPr>
              <w:rFonts w:ascii="Times New Roman" w:hAnsi="Times New Roman" w:cs="Times New Roman"/>
              <w:color w:val="auto"/>
              <w:szCs w:val="24"/>
            </w:rPr>
            <w:t>Table of Contents</w:t>
          </w:r>
        </w:p>
        <w:p w14:paraId="5663D357" w14:textId="282CEF51" w:rsidR="003F682A" w:rsidRDefault="006D6B3D">
          <w:pPr>
            <w:pStyle w:val="TOC1"/>
            <w:tabs>
              <w:tab w:val="right" w:leader="dot" w:pos="9350"/>
            </w:tabs>
            <w:rPr>
              <w:rFonts w:asciiTheme="minorHAnsi" w:eastAsiaTheme="minorEastAsia" w:hAnsiTheme="minorHAnsi"/>
              <w:noProof/>
              <w:kern w:val="2"/>
              <w:sz w:val="22"/>
              <w:lang w:eastAsia="en-GB"/>
              <w14:ligatures w14:val="standardContextual"/>
            </w:rPr>
          </w:pPr>
          <w:r w:rsidRPr="00686F5B">
            <w:rPr>
              <w:rFonts w:cs="Times New Roman"/>
              <w:szCs w:val="24"/>
            </w:rPr>
            <w:fldChar w:fldCharType="begin"/>
          </w:r>
          <w:r w:rsidRPr="00686F5B">
            <w:rPr>
              <w:rFonts w:cs="Times New Roman"/>
              <w:szCs w:val="24"/>
            </w:rPr>
            <w:instrText xml:space="preserve"> TOC \o "1-3" \h \z \u </w:instrText>
          </w:r>
          <w:r w:rsidRPr="00686F5B">
            <w:rPr>
              <w:rFonts w:cs="Times New Roman"/>
              <w:szCs w:val="24"/>
            </w:rPr>
            <w:fldChar w:fldCharType="separate"/>
          </w:r>
          <w:hyperlink w:anchor="_Toc181213707" w:history="1">
            <w:r w:rsidR="003F682A" w:rsidRPr="008D2403">
              <w:rPr>
                <w:rStyle w:val="Hyperlink"/>
                <w:noProof/>
              </w:rPr>
              <w:t>Introduction</w:t>
            </w:r>
            <w:r w:rsidR="003F682A">
              <w:rPr>
                <w:noProof/>
                <w:webHidden/>
              </w:rPr>
              <w:tab/>
            </w:r>
            <w:r w:rsidR="003F682A">
              <w:rPr>
                <w:noProof/>
                <w:webHidden/>
              </w:rPr>
              <w:fldChar w:fldCharType="begin"/>
            </w:r>
            <w:r w:rsidR="003F682A">
              <w:rPr>
                <w:noProof/>
                <w:webHidden/>
              </w:rPr>
              <w:instrText xml:space="preserve"> PAGEREF _Toc181213707 \h </w:instrText>
            </w:r>
            <w:r w:rsidR="003F682A">
              <w:rPr>
                <w:noProof/>
                <w:webHidden/>
              </w:rPr>
            </w:r>
            <w:r w:rsidR="003F682A">
              <w:rPr>
                <w:noProof/>
                <w:webHidden/>
              </w:rPr>
              <w:fldChar w:fldCharType="separate"/>
            </w:r>
            <w:r w:rsidR="003F682A">
              <w:rPr>
                <w:noProof/>
                <w:webHidden/>
              </w:rPr>
              <w:t>5</w:t>
            </w:r>
            <w:r w:rsidR="003F682A">
              <w:rPr>
                <w:noProof/>
                <w:webHidden/>
              </w:rPr>
              <w:fldChar w:fldCharType="end"/>
            </w:r>
          </w:hyperlink>
        </w:p>
        <w:p w14:paraId="4EAF8353" w14:textId="4070DB50" w:rsidR="003F682A" w:rsidRDefault="003F682A">
          <w:pPr>
            <w:pStyle w:val="TOC1"/>
            <w:tabs>
              <w:tab w:val="right" w:leader="dot" w:pos="9350"/>
            </w:tabs>
            <w:rPr>
              <w:rFonts w:asciiTheme="minorHAnsi" w:eastAsiaTheme="minorEastAsia" w:hAnsiTheme="minorHAnsi"/>
              <w:noProof/>
              <w:kern w:val="2"/>
              <w:sz w:val="22"/>
              <w:lang w:eastAsia="en-GB"/>
              <w14:ligatures w14:val="standardContextual"/>
            </w:rPr>
          </w:pPr>
          <w:hyperlink w:anchor="_Toc181213708" w:history="1">
            <w:r w:rsidRPr="008D2403">
              <w:rPr>
                <w:rStyle w:val="Hyperlink"/>
                <w:noProof/>
              </w:rPr>
              <w:t>Literature Review</w:t>
            </w:r>
            <w:r>
              <w:rPr>
                <w:noProof/>
                <w:webHidden/>
              </w:rPr>
              <w:tab/>
            </w:r>
            <w:r>
              <w:rPr>
                <w:noProof/>
                <w:webHidden/>
              </w:rPr>
              <w:fldChar w:fldCharType="begin"/>
            </w:r>
            <w:r>
              <w:rPr>
                <w:noProof/>
                <w:webHidden/>
              </w:rPr>
              <w:instrText xml:space="preserve"> PAGEREF _Toc181213708 \h </w:instrText>
            </w:r>
            <w:r>
              <w:rPr>
                <w:noProof/>
                <w:webHidden/>
              </w:rPr>
            </w:r>
            <w:r>
              <w:rPr>
                <w:noProof/>
                <w:webHidden/>
              </w:rPr>
              <w:fldChar w:fldCharType="separate"/>
            </w:r>
            <w:r>
              <w:rPr>
                <w:noProof/>
                <w:webHidden/>
              </w:rPr>
              <w:t>6</w:t>
            </w:r>
            <w:r>
              <w:rPr>
                <w:noProof/>
                <w:webHidden/>
              </w:rPr>
              <w:fldChar w:fldCharType="end"/>
            </w:r>
          </w:hyperlink>
        </w:p>
        <w:p w14:paraId="3E4DF55F" w14:textId="4AB40681" w:rsidR="003F682A" w:rsidRDefault="003F682A">
          <w:pPr>
            <w:pStyle w:val="TOC1"/>
            <w:tabs>
              <w:tab w:val="right" w:leader="dot" w:pos="9350"/>
            </w:tabs>
            <w:rPr>
              <w:rFonts w:asciiTheme="minorHAnsi" w:eastAsiaTheme="minorEastAsia" w:hAnsiTheme="minorHAnsi"/>
              <w:noProof/>
              <w:kern w:val="2"/>
              <w:sz w:val="22"/>
              <w:lang w:eastAsia="en-GB"/>
              <w14:ligatures w14:val="standardContextual"/>
            </w:rPr>
          </w:pPr>
          <w:hyperlink w:anchor="_Toc181213709" w:history="1">
            <w:r w:rsidRPr="008D2403">
              <w:rPr>
                <w:rStyle w:val="Hyperlink"/>
                <w:noProof/>
              </w:rPr>
              <w:t>Application to the hotel and hospitality sector</w:t>
            </w:r>
            <w:r>
              <w:rPr>
                <w:noProof/>
                <w:webHidden/>
              </w:rPr>
              <w:tab/>
            </w:r>
            <w:r>
              <w:rPr>
                <w:noProof/>
                <w:webHidden/>
              </w:rPr>
              <w:fldChar w:fldCharType="begin"/>
            </w:r>
            <w:r>
              <w:rPr>
                <w:noProof/>
                <w:webHidden/>
              </w:rPr>
              <w:instrText xml:space="preserve"> PAGEREF _Toc181213709 \h </w:instrText>
            </w:r>
            <w:r>
              <w:rPr>
                <w:noProof/>
                <w:webHidden/>
              </w:rPr>
            </w:r>
            <w:r>
              <w:rPr>
                <w:noProof/>
                <w:webHidden/>
              </w:rPr>
              <w:fldChar w:fldCharType="separate"/>
            </w:r>
            <w:r>
              <w:rPr>
                <w:noProof/>
                <w:webHidden/>
              </w:rPr>
              <w:t>8</w:t>
            </w:r>
            <w:r>
              <w:rPr>
                <w:noProof/>
                <w:webHidden/>
              </w:rPr>
              <w:fldChar w:fldCharType="end"/>
            </w:r>
          </w:hyperlink>
        </w:p>
        <w:p w14:paraId="4FCB1EC5" w14:textId="4EFB1E6A" w:rsidR="003F682A" w:rsidRDefault="003F682A">
          <w:pPr>
            <w:pStyle w:val="TOC1"/>
            <w:tabs>
              <w:tab w:val="right" w:leader="dot" w:pos="9350"/>
            </w:tabs>
            <w:rPr>
              <w:rFonts w:asciiTheme="minorHAnsi" w:eastAsiaTheme="minorEastAsia" w:hAnsiTheme="minorHAnsi"/>
              <w:noProof/>
              <w:kern w:val="2"/>
              <w:sz w:val="22"/>
              <w:lang w:eastAsia="en-GB"/>
              <w14:ligatures w14:val="standardContextual"/>
            </w:rPr>
          </w:pPr>
          <w:hyperlink w:anchor="_Toc181213710" w:history="1">
            <w:r w:rsidRPr="008D2403">
              <w:rPr>
                <w:rStyle w:val="Hyperlink"/>
                <w:noProof/>
              </w:rPr>
              <w:t>Evaluate future policy and management options for the chosen theme</w:t>
            </w:r>
            <w:r>
              <w:rPr>
                <w:noProof/>
                <w:webHidden/>
              </w:rPr>
              <w:tab/>
            </w:r>
            <w:r>
              <w:rPr>
                <w:noProof/>
                <w:webHidden/>
              </w:rPr>
              <w:fldChar w:fldCharType="begin"/>
            </w:r>
            <w:r>
              <w:rPr>
                <w:noProof/>
                <w:webHidden/>
              </w:rPr>
              <w:instrText xml:space="preserve"> PAGEREF _Toc181213710 \h </w:instrText>
            </w:r>
            <w:r>
              <w:rPr>
                <w:noProof/>
                <w:webHidden/>
              </w:rPr>
            </w:r>
            <w:r>
              <w:rPr>
                <w:noProof/>
                <w:webHidden/>
              </w:rPr>
              <w:fldChar w:fldCharType="separate"/>
            </w:r>
            <w:r>
              <w:rPr>
                <w:noProof/>
                <w:webHidden/>
              </w:rPr>
              <w:t>11</w:t>
            </w:r>
            <w:r>
              <w:rPr>
                <w:noProof/>
                <w:webHidden/>
              </w:rPr>
              <w:fldChar w:fldCharType="end"/>
            </w:r>
          </w:hyperlink>
        </w:p>
        <w:p w14:paraId="3E683C90" w14:textId="723A00AE" w:rsidR="003F682A" w:rsidRDefault="003F682A">
          <w:pPr>
            <w:pStyle w:val="TOC1"/>
            <w:tabs>
              <w:tab w:val="right" w:leader="dot" w:pos="9350"/>
            </w:tabs>
            <w:rPr>
              <w:rFonts w:asciiTheme="minorHAnsi" w:eastAsiaTheme="minorEastAsia" w:hAnsiTheme="minorHAnsi"/>
              <w:noProof/>
              <w:kern w:val="2"/>
              <w:sz w:val="22"/>
              <w:lang w:eastAsia="en-GB"/>
              <w14:ligatures w14:val="standardContextual"/>
            </w:rPr>
          </w:pPr>
          <w:hyperlink w:anchor="_Toc181213711" w:history="1">
            <w:r w:rsidRPr="008D2403">
              <w:rPr>
                <w:rStyle w:val="Hyperlink"/>
                <w:noProof/>
              </w:rPr>
              <w:t>Conclusion</w:t>
            </w:r>
            <w:r>
              <w:rPr>
                <w:noProof/>
                <w:webHidden/>
              </w:rPr>
              <w:tab/>
            </w:r>
            <w:r>
              <w:rPr>
                <w:noProof/>
                <w:webHidden/>
              </w:rPr>
              <w:fldChar w:fldCharType="begin"/>
            </w:r>
            <w:r>
              <w:rPr>
                <w:noProof/>
                <w:webHidden/>
              </w:rPr>
              <w:instrText xml:space="preserve"> PAGEREF _Toc181213711 \h </w:instrText>
            </w:r>
            <w:r>
              <w:rPr>
                <w:noProof/>
                <w:webHidden/>
              </w:rPr>
            </w:r>
            <w:r>
              <w:rPr>
                <w:noProof/>
                <w:webHidden/>
              </w:rPr>
              <w:fldChar w:fldCharType="separate"/>
            </w:r>
            <w:r>
              <w:rPr>
                <w:noProof/>
                <w:webHidden/>
              </w:rPr>
              <w:t>13</w:t>
            </w:r>
            <w:r>
              <w:rPr>
                <w:noProof/>
                <w:webHidden/>
              </w:rPr>
              <w:fldChar w:fldCharType="end"/>
            </w:r>
          </w:hyperlink>
        </w:p>
        <w:p w14:paraId="3FE847B7" w14:textId="2FF7A288" w:rsidR="003F682A" w:rsidRDefault="003F682A">
          <w:pPr>
            <w:pStyle w:val="TOC1"/>
            <w:tabs>
              <w:tab w:val="right" w:leader="dot" w:pos="9350"/>
            </w:tabs>
            <w:rPr>
              <w:rFonts w:asciiTheme="minorHAnsi" w:eastAsiaTheme="minorEastAsia" w:hAnsiTheme="minorHAnsi"/>
              <w:noProof/>
              <w:kern w:val="2"/>
              <w:sz w:val="22"/>
              <w:lang w:eastAsia="en-GB"/>
              <w14:ligatures w14:val="standardContextual"/>
            </w:rPr>
          </w:pPr>
          <w:hyperlink w:anchor="_Toc181213712" w:history="1">
            <w:r w:rsidRPr="008D2403">
              <w:rPr>
                <w:rStyle w:val="Hyperlink"/>
                <w:noProof/>
              </w:rPr>
              <w:t>References</w:t>
            </w:r>
            <w:r>
              <w:rPr>
                <w:noProof/>
                <w:webHidden/>
              </w:rPr>
              <w:tab/>
            </w:r>
            <w:r>
              <w:rPr>
                <w:noProof/>
                <w:webHidden/>
              </w:rPr>
              <w:fldChar w:fldCharType="begin"/>
            </w:r>
            <w:r>
              <w:rPr>
                <w:noProof/>
                <w:webHidden/>
              </w:rPr>
              <w:instrText xml:space="preserve"> PAGEREF _Toc181213712 \h </w:instrText>
            </w:r>
            <w:r>
              <w:rPr>
                <w:noProof/>
                <w:webHidden/>
              </w:rPr>
            </w:r>
            <w:r>
              <w:rPr>
                <w:noProof/>
                <w:webHidden/>
              </w:rPr>
              <w:fldChar w:fldCharType="separate"/>
            </w:r>
            <w:r>
              <w:rPr>
                <w:noProof/>
                <w:webHidden/>
              </w:rPr>
              <w:t>14</w:t>
            </w:r>
            <w:r>
              <w:rPr>
                <w:noProof/>
                <w:webHidden/>
              </w:rPr>
              <w:fldChar w:fldCharType="end"/>
            </w:r>
          </w:hyperlink>
        </w:p>
        <w:p w14:paraId="1E296E9E" w14:textId="4D14046E" w:rsidR="00686F5B" w:rsidRDefault="006D6B3D" w:rsidP="00686F5B">
          <w:r w:rsidRPr="00686F5B">
            <w:rPr>
              <w:rFonts w:cs="Times New Roman"/>
              <w:b/>
              <w:bCs/>
              <w:noProof/>
              <w:szCs w:val="24"/>
            </w:rPr>
            <w:fldChar w:fldCharType="end"/>
          </w:r>
        </w:p>
      </w:sdtContent>
    </w:sdt>
    <w:p w14:paraId="3685682F" w14:textId="77777777" w:rsidR="00686F5B" w:rsidRDefault="006D6B3D" w:rsidP="00686F5B">
      <w:pPr>
        <w:spacing w:after="0"/>
        <w:jc w:val="left"/>
        <w:rPr>
          <w:rFonts w:eastAsiaTheme="majorEastAsia" w:cstheme="majorBidi"/>
          <w:b/>
          <w:bCs/>
          <w:sz w:val="32"/>
          <w:szCs w:val="28"/>
        </w:rPr>
      </w:pPr>
      <w:r>
        <w:br w:type="page"/>
      </w:r>
    </w:p>
    <w:p w14:paraId="36FAA32C" w14:textId="77777777" w:rsidR="00485C48" w:rsidRPr="00485C48" w:rsidRDefault="006D6B3D" w:rsidP="00686F5B">
      <w:pPr>
        <w:pStyle w:val="Heading1"/>
      </w:pPr>
      <w:bookmarkStart w:id="1" w:name="_Toc181213707"/>
      <w:r w:rsidRPr="00485C48">
        <w:t>Introduction</w:t>
      </w:r>
      <w:bookmarkEnd w:id="1"/>
    </w:p>
    <w:p w14:paraId="4852AF7E" w14:textId="77777777" w:rsidR="000C6A53" w:rsidRDefault="006D6B3D" w:rsidP="00686F5B">
      <w:pPr>
        <w:pStyle w:val="NormalWeb"/>
        <w:spacing w:before="0" w:beforeAutospacing="0" w:after="0" w:afterAutospacing="0" w:line="360" w:lineRule="auto"/>
        <w:jc w:val="both"/>
        <w:rPr>
          <w:color w:val="000000"/>
          <w:lang w:val="en-GB"/>
        </w:rPr>
      </w:pPr>
      <w:r w:rsidRPr="00485C48">
        <w:rPr>
          <w:color w:val="000000"/>
          <w:lang w:val="en-GB"/>
        </w:rPr>
        <w:t>Digital transformation is identified as the incorporation of technologies in key functions of the business to boost operational efficiency</w:t>
      </w:r>
      <w:r>
        <w:rPr>
          <w:color w:val="000000"/>
          <w:lang w:val="en-GB"/>
        </w:rPr>
        <w:t xml:space="preserve"> (</w:t>
      </w:r>
      <w:r>
        <w:rPr>
          <w:lang w:val="en-GB"/>
        </w:rPr>
        <w:t xml:space="preserve">Costa and Costa, </w:t>
      </w:r>
      <w:r w:rsidRPr="00485C48">
        <w:rPr>
          <w:lang w:val="en-GB"/>
        </w:rPr>
        <w:t>2022</w:t>
      </w:r>
      <w:r>
        <w:rPr>
          <w:lang w:val="en-GB"/>
        </w:rPr>
        <w:t>)</w:t>
      </w:r>
      <w:r w:rsidRPr="00485C48">
        <w:rPr>
          <w:color w:val="000000"/>
          <w:lang w:val="en-GB"/>
        </w:rPr>
        <w:t>. The hospitality and tourism industry of the UK is actively engaging in raising customer services and productivity through technology integration</w:t>
      </w:r>
      <w:r w:rsidRPr="000C6A53">
        <w:rPr>
          <w:lang w:val="en-GB"/>
        </w:rPr>
        <w:t xml:space="preserve"> </w:t>
      </w:r>
      <w:r>
        <w:rPr>
          <w:lang w:val="en-GB"/>
        </w:rPr>
        <w:t>(</w:t>
      </w:r>
      <w:r w:rsidRPr="00485C48">
        <w:rPr>
          <w:lang w:val="en-GB"/>
        </w:rPr>
        <w:t>Laws</w:t>
      </w:r>
      <w:r>
        <w:rPr>
          <w:lang w:val="en-GB"/>
        </w:rPr>
        <w:t xml:space="preserve"> </w:t>
      </w:r>
      <w:r w:rsidRPr="000C6A53">
        <w:rPr>
          <w:i/>
          <w:lang w:val="en-GB"/>
        </w:rPr>
        <w:t>et al</w:t>
      </w:r>
      <w:r>
        <w:rPr>
          <w:lang w:val="en-GB"/>
        </w:rPr>
        <w:t>., 2007)</w:t>
      </w:r>
      <w:r w:rsidRPr="00485C48">
        <w:rPr>
          <w:color w:val="000000"/>
          <w:lang w:val="en-GB"/>
        </w:rPr>
        <w:t xml:space="preserve">. Therefore, the following report will be presented to determine the future implications of </w:t>
      </w:r>
      <w:r w:rsidRPr="00485C48">
        <w:rPr>
          <w:b/>
          <w:bCs/>
          <w:color w:val="000000"/>
          <w:lang w:val="en-GB"/>
        </w:rPr>
        <w:t>digital transformation</w:t>
      </w:r>
      <w:r w:rsidRPr="00485C48">
        <w:rPr>
          <w:color w:val="000000"/>
          <w:lang w:val="en-GB"/>
        </w:rPr>
        <w:t xml:space="preserve"> in the hospitality sector more specifically the introduction of </w:t>
      </w:r>
      <w:r w:rsidRPr="00485C48">
        <w:rPr>
          <w:b/>
          <w:bCs/>
          <w:color w:val="000000"/>
          <w:lang w:val="en-GB"/>
        </w:rPr>
        <w:t>Artificial Intelligence</w:t>
      </w:r>
      <w:r w:rsidRPr="00485C48">
        <w:rPr>
          <w:color w:val="000000"/>
          <w:lang w:val="en-GB"/>
        </w:rPr>
        <w:t xml:space="preserve"> in guest services. The pandemic is known to have affected the sales of the hospitality sector and created the challenges of labour shortage. It also raised the platform for hospitality companies to switch towards digital operations to minimise physical interaction to increase the saf</w:t>
      </w:r>
      <w:r>
        <w:rPr>
          <w:color w:val="000000"/>
          <w:lang w:val="en-GB"/>
        </w:rPr>
        <w:t>ety and wellness of the guests.</w:t>
      </w:r>
    </w:p>
    <w:p w14:paraId="27234CD1" w14:textId="77777777" w:rsidR="000C6A53" w:rsidRDefault="006D6B3D" w:rsidP="00686F5B">
      <w:pPr>
        <w:pStyle w:val="NormalWeb"/>
        <w:spacing w:before="0" w:beforeAutospacing="0" w:after="0" w:afterAutospacing="0" w:line="360" w:lineRule="auto"/>
        <w:jc w:val="center"/>
        <w:rPr>
          <w:color w:val="000000"/>
          <w:lang w:val="en-GB"/>
        </w:rPr>
      </w:pPr>
      <w:r w:rsidRPr="00485C48">
        <w:rPr>
          <w:noProof/>
          <w:lang w:val="en-IN" w:eastAsia="en-IN"/>
        </w:rPr>
        <w:drawing>
          <wp:inline distT="0" distB="0" distL="0" distR="0" wp14:anchorId="6C82B9A7" wp14:editId="6E19399F">
            <wp:extent cx="5514975" cy="3407972"/>
            <wp:effectExtent l="76200" t="76200" r="123825" b="135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8"/>
                    <a:stretch>
                      <a:fillRect/>
                    </a:stretch>
                  </pic:blipFill>
                  <pic:spPr>
                    <a:xfrm>
                      <a:off x="0" y="0"/>
                      <a:ext cx="5514975" cy="340797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046B1D0" w14:textId="77777777" w:rsidR="00686F5B" w:rsidRDefault="006D6B3D" w:rsidP="00686F5B">
      <w:pPr>
        <w:jc w:val="center"/>
        <w:rPr>
          <w:b/>
        </w:rPr>
      </w:pPr>
      <w:r>
        <w:rPr>
          <w:b/>
        </w:rPr>
        <w:t>Figure 1</w:t>
      </w:r>
      <w:r>
        <w:rPr>
          <w:rFonts w:cs="Arial Unicode MS" w:hint="cs"/>
          <w:b/>
          <w:bCs/>
          <w:cs/>
        </w:rPr>
        <w:t xml:space="preserve">: </w:t>
      </w:r>
      <w:r>
        <w:rPr>
          <w:b/>
        </w:rPr>
        <w:t>GDP Contribution of the tourism sector in the UK</w:t>
      </w:r>
    </w:p>
    <w:p w14:paraId="032041C5" w14:textId="77777777" w:rsidR="00686F5B" w:rsidRPr="00686F5B" w:rsidRDefault="006D6B3D" w:rsidP="00686F5B">
      <w:pPr>
        <w:jc w:val="center"/>
        <w:rPr>
          <w:lang w:val="en-US"/>
        </w:rPr>
      </w:pPr>
      <w:r>
        <w:rPr>
          <w:rFonts w:cs="Arial Unicode MS" w:hint="cs"/>
          <w:cs/>
        </w:rPr>
        <w:t>(</w:t>
      </w:r>
      <w:r>
        <w:t>Sources</w:t>
      </w:r>
      <w:r>
        <w:rPr>
          <w:rFonts w:cs="Arial Unicode MS" w:hint="cs"/>
          <w:cs/>
        </w:rPr>
        <w:t xml:space="preserve">: </w:t>
      </w:r>
      <w:r w:rsidRPr="000C6A53">
        <w:rPr>
          <w:rFonts w:eastAsia="Times New Roman"/>
          <w:noProof/>
          <w:color w:val="000000"/>
        </w:rPr>
        <w:t>Statista, 2023</w:t>
      </w:r>
      <w:r>
        <w:rPr>
          <w:rFonts w:cs="Arial Unicode MS" w:hint="cs"/>
          <w:cs/>
        </w:rPr>
        <w:t>)</w:t>
      </w:r>
    </w:p>
    <w:p w14:paraId="0787E7CE" w14:textId="77777777" w:rsidR="00485C48" w:rsidRPr="00485C48" w:rsidRDefault="006D6B3D" w:rsidP="00686F5B">
      <w:pPr>
        <w:pStyle w:val="NormalWeb"/>
        <w:spacing w:before="0" w:beforeAutospacing="0" w:after="0" w:afterAutospacing="0" w:line="360" w:lineRule="auto"/>
        <w:jc w:val="both"/>
        <w:rPr>
          <w:lang w:val="en-GB"/>
        </w:rPr>
      </w:pPr>
      <w:r w:rsidRPr="00485C48">
        <w:rPr>
          <w:color w:val="000000"/>
          <w:lang w:val="en-GB"/>
        </w:rPr>
        <w:t>The hospitality industry of the UK is deemed as a strategic sector as it provides an enhanced contribution to the GDP of the nation.  The sector has been contributing approximately 93 billion pounds on an annual basis</w:t>
      </w:r>
      <w:r w:rsidR="000C6A53">
        <w:rPr>
          <w:noProof/>
          <w:color w:val="000000"/>
        </w:rPr>
        <w:t xml:space="preserve"> </w:t>
      </w:r>
      <w:r w:rsidR="000C6A53" w:rsidRPr="000C6A53">
        <w:rPr>
          <w:noProof/>
          <w:color w:val="000000"/>
        </w:rPr>
        <w:t>(UK Hospitality, 2024)</w:t>
      </w:r>
      <w:r w:rsidRPr="00485C48">
        <w:rPr>
          <w:color w:val="000000"/>
          <w:lang w:val="en-GB"/>
        </w:rPr>
        <w:t>. In addition to that, the share of GDP growth is expected to reach 8.94% by 2025</w:t>
      </w:r>
      <w:r w:rsidR="000C6A53">
        <w:rPr>
          <w:noProof/>
          <w:color w:val="000000"/>
        </w:rPr>
        <w:t xml:space="preserve"> </w:t>
      </w:r>
      <w:r w:rsidR="000C6A53" w:rsidRPr="000C6A53">
        <w:rPr>
          <w:noProof/>
          <w:color w:val="000000"/>
        </w:rPr>
        <w:t>(Statista, 2023)</w:t>
      </w:r>
      <w:r w:rsidRPr="00485C48">
        <w:rPr>
          <w:color w:val="000000"/>
          <w:lang w:val="en-GB"/>
        </w:rPr>
        <w:t>. The incorporation of AI technology in a holistic manner will enable the companies to provide personalised and effective guest services to the customers leading to higher profitability and sustainability in the sector.</w:t>
      </w:r>
    </w:p>
    <w:p w14:paraId="03D47706" w14:textId="77777777" w:rsidR="00485C48" w:rsidRPr="00485C48" w:rsidRDefault="006D6B3D" w:rsidP="00686F5B">
      <w:pPr>
        <w:pStyle w:val="Heading1"/>
      </w:pPr>
      <w:bookmarkStart w:id="2" w:name="_Toc181213708"/>
      <w:r w:rsidRPr="00485C48">
        <w:t>Literature Review</w:t>
      </w:r>
      <w:bookmarkEnd w:id="2"/>
    </w:p>
    <w:p w14:paraId="73B77D64" w14:textId="77777777" w:rsidR="008155B8" w:rsidRDefault="008155B8" w:rsidP="00686F5B">
      <w:pPr>
        <w:pStyle w:val="NormalWeb"/>
        <w:spacing w:before="0" w:beforeAutospacing="0" w:after="0" w:afterAutospacing="0" w:line="360" w:lineRule="auto"/>
        <w:jc w:val="both"/>
        <w:rPr>
          <w:color w:val="000000"/>
          <w:lang w:val="en-GB"/>
        </w:rPr>
      </w:pPr>
      <w:r>
        <w:rPr>
          <w:color w:val="000000"/>
          <w:lang w:val="en-GB"/>
        </w:rPr>
        <w:t>Digital transformation has been serving as a noticeable factor in driving the economic growth of tourism companies. As per Ivanov and Webster (2019), the enhanced utilisation of technologies in the functions is making the operations simpler and generating higher output. The introduction of artificial intelligence in the hospitality sector has been raising the performance of businesses in meeting the dynamic needs of guests. As a result, the guest services in the hospitality companies in the UK have significantly improved.</w:t>
      </w:r>
    </w:p>
    <w:p w14:paraId="2FB94384" w14:textId="77777777" w:rsidR="008155B8" w:rsidRDefault="008155B8" w:rsidP="00686F5B">
      <w:pPr>
        <w:pStyle w:val="NormalWeb"/>
        <w:spacing w:before="0" w:beforeAutospacing="0" w:after="0" w:afterAutospacing="0" w:line="360" w:lineRule="auto"/>
        <w:jc w:val="both"/>
        <w:rPr>
          <w:color w:val="000000"/>
          <w:lang w:val="en-GB"/>
        </w:rPr>
      </w:pPr>
    </w:p>
    <w:p w14:paraId="1971066C" w14:textId="77777777" w:rsidR="008155B8" w:rsidRDefault="008155B8" w:rsidP="00686F5B">
      <w:pPr>
        <w:pStyle w:val="NormalWeb"/>
        <w:spacing w:before="0" w:beforeAutospacing="0" w:after="0" w:afterAutospacing="0" w:line="360" w:lineRule="auto"/>
        <w:jc w:val="both"/>
        <w:rPr>
          <w:color w:val="000000"/>
          <w:lang w:val="en-GB"/>
        </w:rPr>
      </w:pPr>
      <w:r>
        <w:rPr>
          <w:color w:val="000000"/>
          <w:lang w:val="en-GB"/>
        </w:rPr>
        <w:t xml:space="preserve">As per </w:t>
      </w:r>
      <w:proofErr w:type="spellStart"/>
      <w:r>
        <w:rPr>
          <w:color w:val="000000"/>
          <w:lang w:val="en-GB"/>
        </w:rPr>
        <w:t>Gowreesunkar</w:t>
      </w:r>
      <w:proofErr w:type="spellEnd"/>
      <w:r>
        <w:rPr>
          <w:color w:val="000000"/>
          <w:lang w:val="en-GB"/>
        </w:rPr>
        <w:t xml:space="preserve"> (2021), artificial intelligence is seen as the modern technology that allows users to retrieve diverse information and solutions related to business and various other purposes. Artificial intelligence has been enabling businesses to synchronise with the distinct tourist behaviour that fosters them to deal with the guests in a more articulated way. Hilton is a recognised hotel in the UK that has been implementing AI in multiple functions. It has been utilising the above digital tool in addressing guest grievances through the AI-driven feedback platform. It has also been employed to manage the departure and arrival of guests in the hotels, which assists in better navigation. The above aspects have fostered the company in raising the convenience of the guests in reaching their destination, resulting in greater satisfaction. Hilton Hotel has also been employing artificial intelligence in strategic operations such as guest room settings and decorations. It has been assisting the company to transform the room features as per the occasions and the requirements of the guests. Along with that, the above brand has been utilising the Generative AI for enhanced digital marketing practices, which in turn is raising demands of the hotel in between the people. Therefore, AI technology has been assisting hospitality companies in advancing the quality of their services and the efficiency in delivering services to guests. As per Clegg </w:t>
      </w:r>
      <w:r w:rsidRPr="008155B8">
        <w:rPr>
          <w:i/>
          <w:iCs/>
          <w:color w:val="000000"/>
          <w:lang w:val="en-GB"/>
        </w:rPr>
        <w:t>et al.</w:t>
      </w:r>
      <w:r>
        <w:rPr>
          <w:color w:val="000000"/>
          <w:lang w:val="en-GB"/>
        </w:rPr>
        <w:t xml:space="preserve"> (2021), the adoption of enhanced digital technologies such as AI can be influential for domestic hospitality companies to acquire insights into the tourism market and potential trends among customers. Artificial intelligence can ensure greater productivity for the tourism business as it can pave the platform for personalised hospitality services to the guests. It has been identified that AI has been significant in identifying the fluctuations in the tourism market that enable businesses to receive premature warnings about threats. Thus, it is preventing the financial loss of the hospitality companies, which ultimately enhances their market sustainability. </w:t>
      </w:r>
    </w:p>
    <w:p w14:paraId="23388979" w14:textId="77777777" w:rsidR="008155B8" w:rsidRDefault="008155B8" w:rsidP="00686F5B">
      <w:pPr>
        <w:pStyle w:val="NormalWeb"/>
        <w:spacing w:before="0" w:beforeAutospacing="0" w:after="0" w:afterAutospacing="0" w:line="360" w:lineRule="auto"/>
        <w:jc w:val="both"/>
        <w:rPr>
          <w:color w:val="000000"/>
          <w:lang w:val="en-GB"/>
        </w:rPr>
      </w:pPr>
    </w:p>
    <w:p w14:paraId="0FC80C55" w14:textId="7C283DBA" w:rsidR="00485C48" w:rsidRPr="00485C48" w:rsidRDefault="008155B8" w:rsidP="00686F5B">
      <w:pPr>
        <w:pStyle w:val="NormalWeb"/>
        <w:spacing w:before="0" w:beforeAutospacing="0" w:after="0" w:afterAutospacing="0" w:line="360" w:lineRule="auto"/>
        <w:jc w:val="both"/>
        <w:rPr>
          <w:lang w:val="en-GB"/>
        </w:rPr>
      </w:pPr>
      <w:r>
        <w:rPr>
          <w:color w:val="000000"/>
          <w:lang w:val="en-GB"/>
        </w:rPr>
        <w:t xml:space="preserve">According to Brotherton (2015), automation of the functions and the strategic operations will enable businesses to increase efficiency and precision in the functions. It also ensures the reduction of errors in routine activities, leading to higher guest satisfaction. Thorough integration of technologies in the hotels is known to increase the comfort of the guests in utilising the accessories, which in turn builds a positive perception among the guests. Artificial intelligence has also been substantially effective in enhancing the safety aspects of hotels. It is utilised in tracking the congestion level, pollution levels, and carbon emissions that enable businesses to undertake feasible remedial measures. Marriott is a recognised hospitality brand in the UK that has been implementing AI to track emissions in hotels. It is allowing the company to transform the hotels into sustainable destinations for tourists. AI has been incorporated by the above business to manage the overall functions of the hotels. It has allowed the company to reduce the complexities in diverse functions, resulting in effective and timely service delivery. Sustainability is perceived as a sensitive aspect for businesses due to the rapid fluctuations in the market and environmental aspects. As per Dawson </w:t>
      </w:r>
      <w:r w:rsidRPr="008155B8">
        <w:rPr>
          <w:i/>
          <w:iCs/>
          <w:color w:val="000000"/>
          <w:lang w:val="en-GB"/>
        </w:rPr>
        <w:t>et al.</w:t>
      </w:r>
      <w:r>
        <w:rPr>
          <w:color w:val="000000"/>
          <w:lang w:val="en-GB"/>
        </w:rPr>
        <w:t xml:space="preserve"> (2012), AI can be beneficial for hospitality companies in constantly addressing the sustainability aspects to align with the domestic market and topographical features of the business environment. As stated by Darcy </w:t>
      </w:r>
      <w:r w:rsidRPr="008155B8">
        <w:rPr>
          <w:i/>
          <w:iCs/>
          <w:color w:val="000000"/>
          <w:lang w:val="en-GB"/>
        </w:rPr>
        <w:t>et al.</w:t>
      </w:r>
      <w:r>
        <w:rPr>
          <w:color w:val="000000"/>
          <w:lang w:val="en-GB"/>
        </w:rPr>
        <w:t xml:space="preserve"> (2012), it has been crucial for the hospitality companies of the UK to meet domestic market conditions to maintain the ecological balance. Thus, AI can be impactful in raising the market growth of the hospitality businesses through smart solutions. Along with that, it is highly feasible for tourism businesses to comply with the legal aspects and the various guidelines of the government, as AI has been efficient in meeting various legal bindings and obligations. It will also enable Radisson to transform the guest services, which will build a competitive advantage for the company in the industry. However, there are certain concerns related to the implementation of AI, including overreliance on technology that will lead to wastage of potential human resources. It may also lead to job losses in the sector that will hamper the initiatives of inclusion. Therefore, appropriate planning and judicious utilisation of AI are vital for the hospitality sector to enhance its productivity.</w:t>
      </w:r>
    </w:p>
    <w:p w14:paraId="088DC640" w14:textId="77777777" w:rsidR="00485C48" w:rsidRPr="00485C48" w:rsidRDefault="006D6B3D" w:rsidP="00686F5B">
      <w:pPr>
        <w:pStyle w:val="Heading1"/>
      </w:pPr>
      <w:bookmarkStart w:id="3" w:name="_Toc181213709"/>
      <w:r w:rsidRPr="00485C48">
        <w:t>Application to the hotel and hospitality sector</w:t>
      </w:r>
      <w:bookmarkEnd w:id="3"/>
    </w:p>
    <w:p w14:paraId="41FB4B45" w14:textId="77777777" w:rsidR="00485C48" w:rsidRPr="00485C48" w:rsidRDefault="006D6B3D" w:rsidP="00686F5B">
      <w:pPr>
        <w:pStyle w:val="NormalWeb"/>
        <w:spacing w:before="0" w:beforeAutospacing="0" w:after="0" w:afterAutospacing="0" w:line="360" w:lineRule="auto"/>
        <w:jc w:val="both"/>
        <w:rPr>
          <w:lang w:val="en-GB"/>
        </w:rPr>
      </w:pPr>
      <w:r w:rsidRPr="00485C48">
        <w:rPr>
          <w:b/>
          <w:bCs/>
          <w:color w:val="000000"/>
          <w:lang w:val="en-GB"/>
        </w:rPr>
        <w:t>Political factors</w:t>
      </w:r>
    </w:p>
    <w:p w14:paraId="6083793B" w14:textId="77777777" w:rsidR="00485C48" w:rsidRDefault="006D6B3D" w:rsidP="00686F5B">
      <w:pPr>
        <w:pStyle w:val="NormalWeb"/>
        <w:spacing w:before="0" w:beforeAutospacing="0" w:after="0" w:afterAutospacing="0" w:line="360" w:lineRule="auto"/>
        <w:jc w:val="both"/>
        <w:rPr>
          <w:color w:val="000000"/>
          <w:lang w:val="en-GB"/>
        </w:rPr>
      </w:pPr>
      <w:r w:rsidRPr="00485C48">
        <w:rPr>
          <w:color w:val="000000"/>
          <w:lang w:val="en-GB"/>
        </w:rPr>
        <w:t xml:space="preserve">The UK is known to have received major setbacks from Brexit and the recent dissolution of the government. It has substantially decreased the political stability of the nation. Brexit has resulted in the breakdown of strategic ties of the UK with the European Union which has affected the global trade and commercial operations of the UK. The liberalism theory highlights the factors behind Brexit. It has led to substantial changes in the fiscal and foreign policy of the nation. The above aspects have been creating obstacles for hospitality companies in the procurement of resources from neighbouring European countries as Brexit resulted in higher import charges. The incorporation of AI technology and various other digital transformation measures of businesses have been affected due to Brexit. The corruption in the nation has widely affected the digital transformation initiatives of Radisson. The Corruption Perception Index of Transparency International showcases the growing corruption in the economy. It has </w:t>
      </w:r>
      <w:r w:rsidRPr="005E76F5">
        <w:rPr>
          <w:color w:val="000000"/>
          <w:lang w:val="en-GB"/>
        </w:rPr>
        <w:t>negatively</w:t>
      </w:r>
      <w:r w:rsidRPr="005E76F5">
        <w:rPr>
          <w:bCs/>
          <w:color w:val="000000"/>
          <w:lang w:val="en-GB"/>
        </w:rPr>
        <w:t xml:space="preserve"> impacted</w:t>
      </w:r>
      <w:r w:rsidRPr="00485C48">
        <w:rPr>
          <w:color w:val="000000"/>
          <w:lang w:val="en-GB"/>
        </w:rPr>
        <w:t xml:space="preserve"> the company as it led to capital wastage. However, Radisson has been ensuring enhanced compliance with the ethical code of conduct to abstain from malpractices in the functions. It has been a key </w:t>
      </w:r>
      <w:r w:rsidRPr="00485C48">
        <w:rPr>
          <w:b/>
          <w:bCs/>
          <w:color w:val="000000"/>
          <w:lang w:val="en-GB"/>
        </w:rPr>
        <w:t xml:space="preserve">strength </w:t>
      </w:r>
      <w:r w:rsidRPr="00485C48">
        <w:rPr>
          <w:color w:val="000000"/>
          <w:lang w:val="en-GB"/>
        </w:rPr>
        <w:t xml:space="preserve">of the company that increases its market sustainability. However, the regulatory compliance operations in the UK are known to be highly complex and require higher expenditure, which is the major </w:t>
      </w:r>
      <w:r w:rsidRPr="00485C48">
        <w:rPr>
          <w:b/>
          <w:bCs/>
          <w:color w:val="000000"/>
          <w:lang w:val="en-GB"/>
        </w:rPr>
        <w:t xml:space="preserve">limitation </w:t>
      </w:r>
      <w:r w:rsidRPr="00485C48">
        <w:rPr>
          <w:color w:val="000000"/>
          <w:lang w:val="en-GB"/>
        </w:rPr>
        <w:t>for Radisson</w:t>
      </w:r>
      <w:r w:rsidR="000C6A53" w:rsidRPr="000C6A53">
        <w:rPr>
          <w:color w:val="222222"/>
          <w:szCs w:val="20"/>
          <w:shd w:val="clear" w:color="auto" w:fill="FFFFFF"/>
          <w:lang w:val="en-GB"/>
        </w:rPr>
        <w:t xml:space="preserve"> </w:t>
      </w:r>
      <w:r w:rsidR="000C6A53">
        <w:rPr>
          <w:color w:val="222222"/>
          <w:szCs w:val="20"/>
          <w:shd w:val="clear" w:color="auto" w:fill="FFFFFF"/>
          <w:lang w:val="en-GB"/>
        </w:rPr>
        <w:t xml:space="preserve">(Mariani and Borghi, </w:t>
      </w:r>
      <w:r w:rsidR="000C6A53" w:rsidRPr="00485C48">
        <w:rPr>
          <w:color w:val="222222"/>
          <w:szCs w:val="20"/>
          <w:shd w:val="clear" w:color="auto" w:fill="FFFFFF"/>
          <w:lang w:val="en-GB"/>
        </w:rPr>
        <w:t>2021</w:t>
      </w:r>
      <w:r w:rsidR="000C6A53">
        <w:rPr>
          <w:color w:val="222222"/>
          <w:szCs w:val="20"/>
          <w:shd w:val="clear" w:color="auto" w:fill="FFFFFF"/>
          <w:lang w:val="en-GB"/>
        </w:rPr>
        <w:t>)</w:t>
      </w:r>
      <w:r w:rsidRPr="00485C48">
        <w:rPr>
          <w:color w:val="000000"/>
          <w:lang w:val="en-GB"/>
        </w:rPr>
        <w:t>.</w:t>
      </w:r>
    </w:p>
    <w:p w14:paraId="6174F8F0" w14:textId="77777777" w:rsidR="00293B3B" w:rsidRPr="00485C48" w:rsidRDefault="00293B3B" w:rsidP="00686F5B">
      <w:pPr>
        <w:pStyle w:val="NormalWeb"/>
        <w:spacing w:before="0" w:beforeAutospacing="0" w:after="0" w:afterAutospacing="0" w:line="360" w:lineRule="auto"/>
        <w:jc w:val="both"/>
        <w:rPr>
          <w:lang w:val="en-GB"/>
        </w:rPr>
      </w:pPr>
    </w:p>
    <w:p w14:paraId="1AD3066B" w14:textId="77777777" w:rsidR="00293B3B" w:rsidRDefault="00293B3B">
      <w:pPr>
        <w:spacing w:after="0" w:line="276" w:lineRule="auto"/>
        <w:jc w:val="left"/>
        <w:rPr>
          <w:rFonts w:eastAsia="Times New Roman" w:cs="Times New Roman"/>
          <w:b/>
          <w:bCs/>
          <w:color w:val="000000"/>
          <w:szCs w:val="24"/>
        </w:rPr>
      </w:pPr>
      <w:r>
        <w:rPr>
          <w:b/>
          <w:bCs/>
          <w:color w:val="000000"/>
        </w:rPr>
        <w:br w:type="page"/>
      </w:r>
    </w:p>
    <w:p w14:paraId="2ECEC8D1" w14:textId="11704350" w:rsidR="00485C48" w:rsidRPr="00485C48" w:rsidRDefault="006D6B3D" w:rsidP="00686F5B">
      <w:pPr>
        <w:pStyle w:val="NormalWeb"/>
        <w:spacing w:before="0" w:beforeAutospacing="0" w:after="0" w:afterAutospacing="0" w:line="360" w:lineRule="auto"/>
        <w:jc w:val="both"/>
        <w:rPr>
          <w:lang w:val="en-GB"/>
        </w:rPr>
      </w:pPr>
      <w:r w:rsidRPr="00485C48">
        <w:rPr>
          <w:b/>
          <w:bCs/>
          <w:color w:val="000000"/>
          <w:lang w:val="en-GB"/>
        </w:rPr>
        <w:t>Economic factors</w:t>
      </w:r>
    </w:p>
    <w:p w14:paraId="4DFAC17B" w14:textId="77777777" w:rsidR="00686F5B" w:rsidRDefault="006D6B3D" w:rsidP="00686F5B">
      <w:pPr>
        <w:pStyle w:val="NormalWeb"/>
        <w:spacing w:before="0" w:beforeAutospacing="0" w:after="0" w:afterAutospacing="0" w:line="360" w:lineRule="auto"/>
        <w:jc w:val="center"/>
        <w:rPr>
          <w:color w:val="000000"/>
          <w:lang w:val="en-GB"/>
        </w:rPr>
      </w:pPr>
      <w:r>
        <w:rPr>
          <w:noProof/>
          <w:lang w:val="en-IN" w:eastAsia="en-IN"/>
        </w:rPr>
        <w:drawing>
          <wp:inline distT="0" distB="0" distL="0" distR="0" wp14:anchorId="58C46FA3" wp14:editId="02FBA932">
            <wp:extent cx="5724525" cy="3657335"/>
            <wp:effectExtent l="76200" t="76200" r="123825" b="133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24525" cy="36573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7DD776F" w14:textId="77777777" w:rsidR="00686F5B" w:rsidRDefault="006D6B3D" w:rsidP="00686F5B">
      <w:pPr>
        <w:jc w:val="center"/>
        <w:rPr>
          <w:b/>
        </w:rPr>
      </w:pPr>
      <w:r>
        <w:rPr>
          <w:b/>
        </w:rPr>
        <w:t>Figure 2</w:t>
      </w:r>
      <w:r>
        <w:rPr>
          <w:rFonts w:cs="Arial Unicode MS" w:hint="cs"/>
          <w:b/>
          <w:bCs/>
          <w:cs/>
        </w:rPr>
        <w:t xml:space="preserve">: </w:t>
      </w:r>
      <w:r>
        <w:rPr>
          <w:b/>
        </w:rPr>
        <w:t>Inflation Rate in the UK</w:t>
      </w:r>
    </w:p>
    <w:p w14:paraId="763B9871" w14:textId="77777777" w:rsidR="00686F5B" w:rsidRPr="00686F5B" w:rsidRDefault="006D6B3D" w:rsidP="00686F5B">
      <w:pPr>
        <w:jc w:val="center"/>
        <w:rPr>
          <w:lang w:val="en-US"/>
        </w:rPr>
      </w:pPr>
      <w:r>
        <w:rPr>
          <w:rFonts w:cs="Arial Unicode MS" w:hint="cs"/>
          <w:cs/>
        </w:rPr>
        <w:t>(</w:t>
      </w:r>
      <w:r>
        <w:t>Sources</w:t>
      </w:r>
      <w:r>
        <w:rPr>
          <w:rFonts w:cs="Arial Unicode MS" w:hint="cs"/>
          <w:cs/>
        </w:rPr>
        <w:t xml:space="preserve">: </w:t>
      </w:r>
      <w:r w:rsidRPr="00485C48">
        <w:rPr>
          <w:rFonts w:eastAsia="Times New Roman"/>
          <w:noProof/>
          <w:color w:val="000000"/>
        </w:rPr>
        <w:t>Statista, 2024</w:t>
      </w:r>
      <w:r>
        <w:rPr>
          <w:rFonts w:cs="Arial Unicode MS" w:hint="cs"/>
          <w:cs/>
        </w:rPr>
        <w:t>)</w:t>
      </w:r>
    </w:p>
    <w:p w14:paraId="67540CF4" w14:textId="77777777" w:rsidR="00485C48" w:rsidRDefault="006D6B3D" w:rsidP="00686F5B">
      <w:pPr>
        <w:pStyle w:val="NormalWeb"/>
        <w:spacing w:before="0" w:beforeAutospacing="0" w:after="0" w:afterAutospacing="0" w:line="360" w:lineRule="auto"/>
        <w:jc w:val="both"/>
        <w:rPr>
          <w:color w:val="000000"/>
          <w:lang w:val="en-GB"/>
        </w:rPr>
      </w:pPr>
      <w:r w:rsidRPr="00485C48">
        <w:rPr>
          <w:color w:val="000000"/>
          <w:lang w:val="en-GB"/>
        </w:rPr>
        <w:t>The higher inflation in the UK since the pandemic has created vast challenges to sustainability for businesses. The gradual weakening of consumer demands on account of the higher prices led to a major impact on the sales of the hospitality businesses. However, the active intervention of the Bank of England and the government has substantially strengthened the monetary policy measures. The Keynesian economics theory highlights the vitality of the intervention of the government in the capital market to tackle global economic challenges effectively. It has been identified that the enhanced engagement of the government in economic policies of the UK has fostered hospitality companies to increase their sales. As of now, the Bank of England has substantially stabilised the inflation rate and liquidity in the market. The current CPIH inflation rate in the UK stands at 1.7 %</w:t>
      </w:r>
      <w:r>
        <w:rPr>
          <w:noProof/>
          <w:color w:val="000000"/>
        </w:rPr>
        <w:t xml:space="preserve"> </w:t>
      </w:r>
      <w:r w:rsidRPr="00485C48">
        <w:rPr>
          <w:noProof/>
          <w:color w:val="000000"/>
        </w:rPr>
        <w:t>(Statista, 2024)</w:t>
      </w:r>
      <w:r w:rsidRPr="00485C48">
        <w:rPr>
          <w:color w:val="000000"/>
          <w:lang w:val="en-GB"/>
        </w:rPr>
        <w:t xml:space="preserve">. The sales of Radisson during higher inflation significantly increased as it is a premium brand serving the royal class. The inflation enabled them to raise the prices of the products which </w:t>
      </w:r>
      <w:r w:rsidRPr="005E76F5">
        <w:rPr>
          <w:color w:val="000000"/>
          <w:lang w:val="en-GB"/>
        </w:rPr>
        <w:t xml:space="preserve">positively </w:t>
      </w:r>
      <w:r w:rsidRPr="005E76F5">
        <w:rPr>
          <w:bCs/>
          <w:color w:val="000000"/>
          <w:lang w:val="en-GB"/>
        </w:rPr>
        <w:t>impacted</w:t>
      </w:r>
      <w:r w:rsidRPr="005E76F5">
        <w:rPr>
          <w:color w:val="000000"/>
          <w:lang w:val="en-GB"/>
        </w:rPr>
        <w:t xml:space="preserve"> their</w:t>
      </w:r>
      <w:r w:rsidRPr="00485C48">
        <w:rPr>
          <w:color w:val="000000"/>
          <w:lang w:val="en-GB"/>
        </w:rPr>
        <w:t xml:space="preserve"> financial growth. The key </w:t>
      </w:r>
      <w:r w:rsidRPr="00485C48">
        <w:rPr>
          <w:b/>
          <w:bCs/>
          <w:color w:val="000000"/>
          <w:lang w:val="en-GB"/>
        </w:rPr>
        <w:t>strengths</w:t>
      </w:r>
      <w:r w:rsidRPr="00485C48">
        <w:rPr>
          <w:color w:val="000000"/>
          <w:lang w:val="en-GB"/>
        </w:rPr>
        <w:t xml:space="preserve"> of Radisson include the higher brand value that will foster in introduction of digital technologies without witnessing an impact on sales. The </w:t>
      </w:r>
      <w:r w:rsidRPr="00485C48">
        <w:rPr>
          <w:b/>
          <w:bCs/>
          <w:color w:val="000000"/>
          <w:lang w:val="en-GB"/>
        </w:rPr>
        <w:t>limitations</w:t>
      </w:r>
      <w:r w:rsidRPr="00485C48">
        <w:rPr>
          <w:color w:val="000000"/>
          <w:lang w:val="en-GB"/>
        </w:rPr>
        <w:t xml:space="preserve"> of the company include global market fluctuations that may affect the digital transformation initiatives</w:t>
      </w:r>
      <w:r w:rsidR="000C6A53">
        <w:rPr>
          <w:color w:val="000000"/>
          <w:lang w:val="en-GB"/>
        </w:rPr>
        <w:t xml:space="preserve"> (</w:t>
      </w:r>
      <w:proofErr w:type="spellStart"/>
      <w:r w:rsidR="000C6A53">
        <w:rPr>
          <w:color w:val="222222"/>
          <w:szCs w:val="20"/>
          <w:shd w:val="clear" w:color="auto" w:fill="FFFFFF"/>
          <w:lang w:val="en-GB"/>
        </w:rPr>
        <w:t>Lukanova</w:t>
      </w:r>
      <w:proofErr w:type="spellEnd"/>
      <w:r w:rsidR="000C6A53">
        <w:rPr>
          <w:color w:val="222222"/>
          <w:szCs w:val="20"/>
          <w:shd w:val="clear" w:color="auto" w:fill="FFFFFF"/>
          <w:lang w:val="en-GB"/>
        </w:rPr>
        <w:t xml:space="preserve"> and Ilieva, </w:t>
      </w:r>
      <w:r w:rsidR="000C6A53" w:rsidRPr="00485C48">
        <w:rPr>
          <w:color w:val="222222"/>
          <w:szCs w:val="20"/>
          <w:shd w:val="clear" w:color="auto" w:fill="FFFFFF"/>
          <w:lang w:val="en-GB"/>
        </w:rPr>
        <w:t>2019</w:t>
      </w:r>
      <w:r w:rsidR="000C6A53">
        <w:rPr>
          <w:color w:val="222222"/>
          <w:szCs w:val="20"/>
          <w:shd w:val="clear" w:color="auto" w:fill="FFFFFF"/>
          <w:lang w:val="en-GB"/>
        </w:rPr>
        <w:t>)</w:t>
      </w:r>
      <w:r w:rsidRPr="00485C48">
        <w:rPr>
          <w:color w:val="000000"/>
          <w:lang w:val="en-GB"/>
        </w:rPr>
        <w:t>.</w:t>
      </w:r>
    </w:p>
    <w:p w14:paraId="0DEC25DE" w14:textId="77777777" w:rsidR="00293B3B" w:rsidRPr="00485C48" w:rsidRDefault="00293B3B" w:rsidP="00686F5B">
      <w:pPr>
        <w:pStyle w:val="NormalWeb"/>
        <w:spacing w:before="0" w:beforeAutospacing="0" w:after="0" w:afterAutospacing="0" w:line="360" w:lineRule="auto"/>
        <w:jc w:val="both"/>
        <w:rPr>
          <w:lang w:val="en-GB"/>
        </w:rPr>
      </w:pPr>
    </w:p>
    <w:p w14:paraId="1E81C7AE" w14:textId="77777777" w:rsidR="00485C48" w:rsidRPr="00485C48" w:rsidRDefault="006D6B3D" w:rsidP="00686F5B">
      <w:pPr>
        <w:pStyle w:val="NormalWeb"/>
        <w:spacing w:before="0" w:beforeAutospacing="0" w:after="0" w:afterAutospacing="0" w:line="360" w:lineRule="auto"/>
        <w:jc w:val="both"/>
        <w:rPr>
          <w:lang w:val="en-GB"/>
        </w:rPr>
      </w:pPr>
      <w:r w:rsidRPr="00485C48">
        <w:rPr>
          <w:b/>
          <w:bCs/>
          <w:color w:val="000000"/>
          <w:lang w:val="en-GB"/>
        </w:rPr>
        <w:t>Social factors</w:t>
      </w:r>
    </w:p>
    <w:p w14:paraId="73D62C49" w14:textId="77777777" w:rsidR="00485C48" w:rsidRDefault="006D6B3D" w:rsidP="00686F5B">
      <w:pPr>
        <w:pStyle w:val="NormalWeb"/>
        <w:spacing w:before="0" w:beforeAutospacing="0" w:after="0" w:afterAutospacing="0" w:line="360" w:lineRule="auto"/>
        <w:jc w:val="both"/>
        <w:rPr>
          <w:color w:val="000000"/>
          <w:lang w:val="en-GB"/>
        </w:rPr>
      </w:pPr>
      <w:r w:rsidRPr="00485C48">
        <w:rPr>
          <w:color w:val="000000"/>
          <w:lang w:val="en-GB"/>
        </w:rPr>
        <w:t>The per capita income in the UK has been significantly high relative to the other European nations. It has allowed the hospitality companies to raise interest in the citizens towards expensive hospitality services</w:t>
      </w:r>
      <w:r w:rsidR="000C6A53" w:rsidRPr="000C6A53">
        <w:rPr>
          <w:color w:val="222222"/>
          <w:szCs w:val="20"/>
          <w:shd w:val="clear" w:color="auto" w:fill="FFFFFF"/>
          <w:lang w:val="en-GB"/>
        </w:rPr>
        <w:t xml:space="preserve"> </w:t>
      </w:r>
      <w:r w:rsidR="000C6A53">
        <w:rPr>
          <w:color w:val="222222"/>
          <w:szCs w:val="20"/>
          <w:shd w:val="clear" w:color="auto" w:fill="FFFFFF"/>
          <w:lang w:val="en-GB"/>
        </w:rPr>
        <w:t>(</w:t>
      </w:r>
      <w:r w:rsidR="000C6A53" w:rsidRPr="00485C48">
        <w:rPr>
          <w:color w:val="222222"/>
          <w:szCs w:val="20"/>
          <w:shd w:val="clear" w:color="auto" w:fill="FFFFFF"/>
          <w:lang w:val="en-GB"/>
        </w:rPr>
        <w:t>Prentice</w:t>
      </w:r>
      <w:r w:rsidR="000C6A53">
        <w:rPr>
          <w:color w:val="222222"/>
          <w:szCs w:val="20"/>
          <w:shd w:val="clear" w:color="auto" w:fill="FFFFFF"/>
          <w:lang w:val="en-GB"/>
        </w:rPr>
        <w:t xml:space="preserve"> </w:t>
      </w:r>
      <w:r w:rsidR="000C6A53" w:rsidRPr="000C6A53">
        <w:rPr>
          <w:i/>
          <w:color w:val="222222"/>
          <w:szCs w:val="20"/>
          <w:shd w:val="clear" w:color="auto" w:fill="FFFFFF"/>
          <w:lang w:val="en-GB"/>
        </w:rPr>
        <w:t>et al</w:t>
      </w:r>
      <w:r w:rsidR="000C6A53">
        <w:rPr>
          <w:color w:val="222222"/>
          <w:szCs w:val="20"/>
          <w:shd w:val="clear" w:color="auto" w:fill="FFFFFF"/>
          <w:lang w:val="en-GB"/>
        </w:rPr>
        <w:t>., 2020)</w:t>
      </w:r>
      <w:r w:rsidRPr="00485C48">
        <w:rPr>
          <w:color w:val="000000"/>
          <w:lang w:val="en-GB"/>
        </w:rPr>
        <w:t xml:space="preserve">. In addition to that, the enhanced infrastructure development across the UK has been paving the platform for companies to introduce digital technologies. It has led to higher efficiency in transportation operations that have allowed the companies to install digital technologies without complexities. It has been positively </w:t>
      </w:r>
      <w:r w:rsidRPr="005E76F5">
        <w:rPr>
          <w:bCs/>
          <w:color w:val="000000"/>
          <w:lang w:val="en-GB"/>
        </w:rPr>
        <w:t>impacting</w:t>
      </w:r>
      <w:r w:rsidRPr="00485C48">
        <w:rPr>
          <w:b/>
          <w:bCs/>
          <w:color w:val="000000"/>
          <w:lang w:val="en-GB"/>
        </w:rPr>
        <w:t xml:space="preserve"> </w:t>
      </w:r>
      <w:r w:rsidRPr="00485C48">
        <w:rPr>
          <w:color w:val="000000"/>
          <w:lang w:val="en-GB"/>
        </w:rPr>
        <w:t xml:space="preserve">the digital initiatives of the economy. It has also been supporting the industry to gradually incline towards higher production and sales. The key </w:t>
      </w:r>
      <w:r w:rsidRPr="00485C48">
        <w:rPr>
          <w:b/>
          <w:bCs/>
          <w:color w:val="000000"/>
          <w:lang w:val="en-GB"/>
        </w:rPr>
        <w:t>strengths</w:t>
      </w:r>
      <w:r w:rsidRPr="00485C48">
        <w:rPr>
          <w:color w:val="000000"/>
          <w:lang w:val="en-GB"/>
        </w:rPr>
        <w:t xml:space="preserve"> of Radisson include higher alignment towards consumer demands and trends. The </w:t>
      </w:r>
      <w:r w:rsidRPr="00485C48">
        <w:rPr>
          <w:b/>
          <w:bCs/>
          <w:color w:val="000000"/>
          <w:lang w:val="en-GB"/>
        </w:rPr>
        <w:t>limitations</w:t>
      </w:r>
      <w:r w:rsidRPr="00485C48">
        <w:rPr>
          <w:color w:val="000000"/>
          <w:lang w:val="en-GB"/>
        </w:rPr>
        <w:t xml:space="preserve"> include digital inequality and growing concerns about job losses.</w:t>
      </w:r>
    </w:p>
    <w:p w14:paraId="31795DD4" w14:textId="77777777" w:rsidR="00293B3B" w:rsidRPr="00485C48" w:rsidRDefault="00293B3B" w:rsidP="00686F5B">
      <w:pPr>
        <w:pStyle w:val="NormalWeb"/>
        <w:spacing w:before="0" w:beforeAutospacing="0" w:after="0" w:afterAutospacing="0" w:line="360" w:lineRule="auto"/>
        <w:jc w:val="both"/>
        <w:rPr>
          <w:lang w:val="en-GB"/>
        </w:rPr>
      </w:pPr>
    </w:p>
    <w:p w14:paraId="7A6DD0B2" w14:textId="77777777" w:rsidR="00485C48" w:rsidRPr="00485C48" w:rsidRDefault="006D6B3D" w:rsidP="00686F5B">
      <w:pPr>
        <w:pStyle w:val="NormalWeb"/>
        <w:spacing w:before="0" w:beforeAutospacing="0" w:after="0" w:afterAutospacing="0" w:line="360" w:lineRule="auto"/>
        <w:jc w:val="both"/>
        <w:rPr>
          <w:lang w:val="en-GB"/>
        </w:rPr>
      </w:pPr>
      <w:r w:rsidRPr="00485C48">
        <w:rPr>
          <w:b/>
          <w:bCs/>
          <w:color w:val="000000"/>
          <w:lang w:val="en-GB"/>
        </w:rPr>
        <w:t>Technological factors</w:t>
      </w:r>
    </w:p>
    <w:p w14:paraId="61EC3752" w14:textId="77777777" w:rsidR="00485C48" w:rsidRDefault="006D6B3D" w:rsidP="00686F5B">
      <w:pPr>
        <w:pStyle w:val="NormalWeb"/>
        <w:spacing w:before="0" w:beforeAutospacing="0" w:after="0" w:afterAutospacing="0" w:line="360" w:lineRule="auto"/>
        <w:jc w:val="both"/>
        <w:rPr>
          <w:color w:val="000000"/>
          <w:lang w:val="en-GB"/>
        </w:rPr>
      </w:pPr>
      <w:r w:rsidRPr="00485C48">
        <w:rPr>
          <w:color w:val="000000"/>
          <w:lang w:val="en-GB"/>
        </w:rPr>
        <w:t>The UK has been rapidly embracing the technologies to drive production capacity and to furnish a thrust to the hospitality sector</w:t>
      </w:r>
      <w:r w:rsidR="000C6A53" w:rsidRPr="000C6A53">
        <w:rPr>
          <w:lang w:val="en-GB"/>
        </w:rPr>
        <w:t xml:space="preserve"> </w:t>
      </w:r>
      <w:r w:rsidR="000C6A53">
        <w:rPr>
          <w:lang w:val="en-GB"/>
        </w:rPr>
        <w:t xml:space="preserve">(Santos and Silva, </w:t>
      </w:r>
      <w:r w:rsidR="000C6A53" w:rsidRPr="00485C48">
        <w:rPr>
          <w:lang w:val="en-GB"/>
        </w:rPr>
        <w:t>2019</w:t>
      </w:r>
      <w:r w:rsidR="000C6A53">
        <w:rPr>
          <w:lang w:val="en-GB"/>
        </w:rPr>
        <w:t>)</w:t>
      </w:r>
      <w:r w:rsidRPr="00485C48">
        <w:rPr>
          <w:color w:val="000000"/>
          <w:lang w:val="en-GB"/>
        </w:rPr>
        <w:t>. It has allowed hospitality companies such as Radisson to effectively incorporate the technologies for raising financial growth. Incorporating sophisticated technologies is highly supported by the government through credits and subsidies. AI has been allowing the company to track resource usage through real-time data capture. It has increased the optimum resource utilisation potential of the company. The hivr.ai technology of Radisson is enabling the company to hold dialogues, conferences and meetings through digital platforms</w:t>
      </w:r>
      <w:r w:rsidR="000C6A53">
        <w:rPr>
          <w:noProof/>
          <w:color w:val="000000"/>
        </w:rPr>
        <w:t xml:space="preserve"> </w:t>
      </w:r>
      <w:r w:rsidR="000C6A53" w:rsidRPr="000C6A53">
        <w:rPr>
          <w:noProof/>
          <w:color w:val="000000"/>
        </w:rPr>
        <w:t>(Radisson Hotels, 2024)</w:t>
      </w:r>
      <w:r w:rsidRPr="00485C48">
        <w:rPr>
          <w:color w:val="000000"/>
          <w:lang w:val="en-GB"/>
        </w:rPr>
        <w:t xml:space="preserve">.  It has </w:t>
      </w:r>
      <w:r w:rsidRPr="005E76F5">
        <w:rPr>
          <w:bCs/>
          <w:color w:val="000000"/>
          <w:lang w:val="en-GB"/>
        </w:rPr>
        <w:t>impacted</w:t>
      </w:r>
      <w:r w:rsidRPr="00485C48">
        <w:rPr>
          <w:b/>
          <w:bCs/>
          <w:color w:val="000000"/>
          <w:lang w:val="en-GB"/>
        </w:rPr>
        <w:t xml:space="preserve"> </w:t>
      </w:r>
      <w:r w:rsidRPr="00485C48">
        <w:rPr>
          <w:color w:val="000000"/>
          <w:lang w:val="en-GB"/>
        </w:rPr>
        <w:t xml:space="preserve">the company in raising the trust of the stakeholders. The </w:t>
      </w:r>
      <w:r w:rsidRPr="00485C48">
        <w:rPr>
          <w:b/>
          <w:bCs/>
          <w:color w:val="000000"/>
          <w:lang w:val="en-GB"/>
        </w:rPr>
        <w:t xml:space="preserve">strength </w:t>
      </w:r>
      <w:r w:rsidRPr="00485C48">
        <w:rPr>
          <w:color w:val="000000"/>
          <w:lang w:val="en-GB"/>
        </w:rPr>
        <w:t xml:space="preserve">of the business is the skilled staff enable them to effectively operate the digital platforms. The </w:t>
      </w:r>
      <w:r w:rsidRPr="00485C48">
        <w:rPr>
          <w:b/>
          <w:bCs/>
          <w:color w:val="000000"/>
          <w:lang w:val="en-GB"/>
        </w:rPr>
        <w:t xml:space="preserve">limitations </w:t>
      </w:r>
      <w:r w:rsidRPr="00485C48">
        <w:rPr>
          <w:color w:val="000000"/>
          <w:lang w:val="en-GB"/>
        </w:rPr>
        <w:t>include potential challenges of data security and leakage of confidential information</w:t>
      </w:r>
      <w:r w:rsidR="000C6A53" w:rsidRPr="000C6A53">
        <w:rPr>
          <w:color w:val="222222"/>
          <w:szCs w:val="20"/>
          <w:shd w:val="clear" w:color="auto" w:fill="FFFFFF"/>
          <w:lang w:val="en-GB"/>
        </w:rPr>
        <w:t xml:space="preserve"> </w:t>
      </w:r>
      <w:r w:rsidR="000C6A53">
        <w:rPr>
          <w:color w:val="222222"/>
          <w:szCs w:val="20"/>
          <w:shd w:val="clear" w:color="auto" w:fill="FFFFFF"/>
          <w:lang w:val="en-GB"/>
        </w:rPr>
        <w:t>(</w:t>
      </w:r>
      <w:proofErr w:type="spellStart"/>
      <w:r w:rsidR="000C6A53">
        <w:rPr>
          <w:color w:val="222222"/>
          <w:szCs w:val="20"/>
          <w:shd w:val="clear" w:color="auto" w:fill="FFFFFF"/>
          <w:lang w:val="en-GB"/>
        </w:rPr>
        <w:t>Buhalis</w:t>
      </w:r>
      <w:proofErr w:type="spellEnd"/>
      <w:r w:rsidR="000C6A53">
        <w:rPr>
          <w:color w:val="222222"/>
          <w:szCs w:val="20"/>
          <w:shd w:val="clear" w:color="auto" w:fill="FFFFFF"/>
          <w:lang w:val="en-GB"/>
        </w:rPr>
        <w:t xml:space="preserve"> and </w:t>
      </w:r>
      <w:proofErr w:type="spellStart"/>
      <w:r w:rsidR="000C6A53">
        <w:rPr>
          <w:color w:val="222222"/>
          <w:szCs w:val="20"/>
          <w:shd w:val="clear" w:color="auto" w:fill="FFFFFF"/>
          <w:lang w:val="en-GB"/>
        </w:rPr>
        <w:t>Moldavska</w:t>
      </w:r>
      <w:proofErr w:type="spellEnd"/>
      <w:r w:rsidR="000C6A53">
        <w:rPr>
          <w:color w:val="222222"/>
          <w:szCs w:val="20"/>
          <w:shd w:val="clear" w:color="auto" w:fill="FFFFFF"/>
          <w:lang w:val="en-GB"/>
        </w:rPr>
        <w:t xml:space="preserve">, </w:t>
      </w:r>
      <w:r w:rsidR="000C6A53" w:rsidRPr="00485C48">
        <w:rPr>
          <w:color w:val="222222"/>
          <w:szCs w:val="20"/>
          <w:shd w:val="clear" w:color="auto" w:fill="FFFFFF"/>
          <w:lang w:val="en-GB"/>
        </w:rPr>
        <w:t>2022</w:t>
      </w:r>
      <w:r w:rsidR="000C6A53">
        <w:rPr>
          <w:color w:val="222222"/>
          <w:szCs w:val="20"/>
          <w:shd w:val="clear" w:color="auto" w:fill="FFFFFF"/>
          <w:lang w:val="en-GB"/>
        </w:rPr>
        <w:t>)</w:t>
      </w:r>
      <w:r w:rsidRPr="00485C48">
        <w:rPr>
          <w:color w:val="000000"/>
          <w:lang w:val="en-GB"/>
        </w:rPr>
        <w:t>.</w:t>
      </w:r>
    </w:p>
    <w:p w14:paraId="6D09A267" w14:textId="77777777" w:rsidR="00293B3B" w:rsidRDefault="00293B3B" w:rsidP="00686F5B">
      <w:pPr>
        <w:pStyle w:val="NormalWeb"/>
        <w:spacing w:before="0" w:beforeAutospacing="0" w:after="0" w:afterAutospacing="0" w:line="360" w:lineRule="auto"/>
        <w:jc w:val="both"/>
        <w:rPr>
          <w:color w:val="000000"/>
          <w:lang w:val="en-GB"/>
        </w:rPr>
      </w:pPr>
    </w:p>
    <w:p w14:paraId="42A77B52" w14:textId="77777777" w:rsidR="00293B3B" w:rsidRPr="00485C48" w:rsidRDefault="00293B3B" w:rsidP="00686F5B">
      <w:pPr>
        <w:pStyle w:val="NormalWeb"/>
        <w:spacing w:before="0" w:beforeAutospacing="0" w:after="0" w:afterAutospacing="0" w:line="360" w:lineRule="auto"/>
        <w:jc w:val="both"/>
        <w:rPr>
          <w:lang w:val="en-GB"/>
        </w:rPr>
      </w:pPr>
    </w:p>
    <w:p w14:paraId="7EB69845" w14:textId="77777777" w:rsidR="003F682A" w:rsidRDefault="003F682A" w:rsidP="00686F5B">
      <w:pPr>
        <w:pStyle w:val="NormalWeb"/>
        <w:spacing w:before="0" w:beforeAutospacing="0" w:after="0" w:afterAutospacing="0" w:line="360" w:lineRule="auto"/>
        <w:jc w:val="both"/>
        <w:rPr>
          <w:b/>
          <w:bCs/>
          <w:color w:val="000000"/>
          <w:lang w:val="en-GB"/>
        </w:rPr>
      </w:pPr>
    </w:p>
    <w:p w14:paraId="3E132BF7" w14:textId="56C5D62E" w:rsidR="00485C48" w:rsidRPr="00485C48" w:rsidRDefault="006D6B3D" w:rsidP="00686F5B">
      <w:pPr>
        <w:pStyle w:val="NormalWeb"/>
        <w:spacing w:before="0" w:beforeAutospacing="0" w:after="0" w:afterAutospacing="0" w:line="360" w:lineRule="auto"/>
        <w:jc w:val="both"/>
        <w:rPr>
          <w:lang w:val="en-GB"/>
        </w:rPr>
      </w:pPr>
      <w:r w:rsidRPr="00485C48">
        <w:rPr>
          <w:b/>
          <w:bCs/>
          <w:color w:val="000000"/>
          <w:lang w:val="en-GB"/>
        </w:rPr>
        <w:t>Legal factors</w:t>
      </w:r>
    </w:p>
    <w:p w14:paraId="008A8125" w14:textId="77777777" w:rsidR="00485C48" w:rsidRDefault="006D6B3D" w:rsidP="00686F5B">
      <w:pPr>
        <w:pStyle w:val="NormalWeb"/>
        <w:spacing w:before="0" w:beforeAutospacing="0" w:after="0" w:afterAutospacing="0" w:line="360" w:lineRule="auto"/>
        <w:jc w:val="both"/>
        <w:rPr>
          <w:color w:val="000000"/>
          <w:lang w:val="en-GB"/>
        </w:rPr>
      </w:pPr>
      <w:r w:rsidRPr="00485C48">
        <w:rPr>
          <w:color w:val="000000"/>
          <w:lang w:val="en-GB"/>
        </w:rPr>
        <w:t xml:space="preserve">The UK has been regarded for effective employment laws and legislations that have raised inclusion and women's participation and have minimised discrimination in the workplace. The Employment Rights Act of 1996 provides elementary and essential workplace rights for employees. The Data Protection Act 2018 has also issued enhanced guidelines for companies towards the data processing of consumers. It has positively </w:t>
      </w:r>
      <w:r w:rsidRPr="005E76F5">
        <w:rPr>
          <w:bCs/>
          <w:color w:val="000000"/>
          <w:lang w:val="en-GB"/>
        </w:rPr>
        <w:t>impacted</w:t>
      </w:r>
      <w:r w:rsidRPr="00485C48">
        <w:rPr>
          <w:b/>
          <w:bCs/>
          <w:color w:val="000000"/>
          <w:lang w:val="en-GB"/>
        </w:rPr>
        <w:t xml:space="preserve"> </w:t>
      </w:r>
      <w:r w:rsidRPr="00485C48">
        <w:rPr>
          <w:color w:val="000000"/>
          <w:lang w:val="en-GB"/>
        </w:rPr>
        <w:t xml:space="preserve">Radisson in employing AI tools in the effective utilisation of information of customers for personalised hospitality services. The </w:t>
      </w:r>
      <w:r w:rsidRPr="00485C48">
        <w:rPr>
          <w:b/>
          <w:bCs/>
          <w:color w:val="000000"/>
          <w:lang w:val="en-GB"/>
        </w:rPr>
        <w:t xml:space="preserve">strengths </w:t>
      </w:r>
      <w:r w:rsidRPr="00485C48">
        <w:rPr>
          <w:color w:val="000000"/>
          <w:lang w:val="en-GB"/>
        </w:rPr>
        <w:t xml:space="preserve">of the business include higher connectivity with the legislative obligations. The </w:t>
      </w:r>
      <w:r w:rsidRPr="00485C48">
        <w:rPr>
          <w:b/>
          <w:bCs/>
          <w:color w:val="000000"/>
          <w:lang w:val="en-GB"/>
        </w:rPr>
        <w:t xml:space="preserve">limitations </w:t>
      </w:r>
      <w:r w:rsidRPr="00485C48">
        <w:rPr>
          <w:color w:val="000000"/>
          <w:lang w:val="en-GB"/>
        </w:rPr>
        <w:t>comprise the complexities in the regulatory frameworks that reduce innovation in the workplace</w:t>
      </w:r>
      <w:r w:rsidR="000C6A53">
        <w:rPr>
          <w:color w:val="000000"/>
          <w:lang w:val="en-GB"/>
        </w:rPr>
        <w:t xml:space="preserve"> (</w:t>
      </w:r>
      <w:r w:rsidR="000C6A53">
        <w:rPr>
          <w:lang w:val="en-GB"/>
        </w:rPr>
        <w:t xml:space="preserve">Krippendorf, </w:t>
      </w:r>
      <w:r w:rsidR="000C6A53" w:rsidRPr="00485C48">
        <w:rPr>
          <w:lang w:val="en-GB"/>
        </w:rPr>
        <w:t>2011</w:t>
      </w:r>
      <w:r w:rsidR="000C6A53">
        <w:rPr>
          <w:lang w:val="en-GB"/>
        </w:rPr>
        <w:t>)</w:t>
      </w:r>
      <w:r w:rsidRPr="00485C48">
        <w:rPr>
          <w:color w:val="000000"/>
          <w:lang w:val="en-GB"/>
        </w:rPr>
        <w:t>. </w:t>
      </w:r>
    </w:p>
    <w:p w14:paraId="6F8D933C" w14:textId="77777777" w:rsidR="00293B3B" w:rsidRPr="00485C48" w:rsidRDefault="00293B3B" w:rsidP="00686F5B">
      <w:pPr>
        <w:pStyle w:val="NormalWeb"/>
        <w:spacing w:before="0" w:beforeAutospacing="0" w:after="0" w:afterAutospacing="0" w:line="360" w:lineRule="auto"/>
        <w:jc w:val="both"/>
        <w:rPr>
          <w:lang w:val="en-GB"/>
        </w:rPr>
      </w:pPr>
    </w:p>
    <w:p w14:paraId="5C8916D2" w14:textId="77777777" w:rsidR="00485C48" w:rsidRPr="00485C48" w:rsidRDefault="006D6B3D" w:rsidP="00686F5B">
      <w:pPr>
        <w:pStyle w:val="NormalWeb"/>
        <w:spacing w:before="0" w:beforeAutospacing="0" w:after="0" w:afterAutospacing="0" w:line="360" w:lineRule="auto"/>
        <w:jc w:val="both"/>
        <w:rPr>
          <w:lang w:val="en-GB"/>
        </w:rPr>
      </w:pPr>
      <w:r w:rsidRPr="00485C48">
        <w:rPr>
          <w:b/>
          <w:bCs/>
          <w:color w:val="000000"/>
          <w:lang w:val="en-GB"/>
        </w:rPr>
        <w:t>Environmental factors</w:t>
      </w:r>
    </w:p>
    <w:p w14:paraId="123D60D7" w14:textId="77777777" w:rsidR="00485C48" w:rsidRPr="00485C48" w:rsidRDefault="006D6B3D" w:rsidP="00686F5B">
      <w:pPr>
        <w:pStyle w:val="NormalWeb"/>
        <w:spacing w:before="0" w:beforeAutospacing="0" w:after="0" w:afterAutospacing="0" w:line="360" w:lineRule="auto"/>
        <w:jc w:val="both"/>
        <w:rPr>
          <w:lang w:val="en-GB"/>
        </w:rPr>
      </w:pPr>
      <w:r w:rsidRPr="00485C48">
        <w:rPr>
          <w:color w:val="000000"/>
          <w:lang w:val="en-GB"/>
        </w:rPr>
        <w:t xml:space="preserve">The hospitality companies of the UK are switching towards energy-efficient technologies to limit the environmental impacts of the practices.  The hospitality industry of the UK is embracing digital transformation to align with the UN SDGs. Radisson has been employing Artificial Intelligence in real-time tracking of carbon emissions and waste generation in the hotels. Therefore, it has been assisting the company to meet the sustainable development goals in a rapid way. The environmental bindings regarding carbon emissions and waste disposal have been allowing Radisson to improve the sustainability aspects. It has been positively </w:t>
      </w:r>
      <w:r w:rsidRPr="005E76F5">
        <w:rPr>
          <w:bCs/>
          <w:color w:val="000000"/>
          <w:lang w:val="en-GB"/>
        </w:rPr>
        <w:t>impacting</w:t>
      </w:r>
      <w:r w:rsidRPr="00485C48">
        <w:rPr>
          <w:b/>
          <w:bCs/>
          <w:color w:val="000000"/>
          <w:lang w:val="en-GB"/>
        </w:rPr>
        <w:t xml:space="preserve"> </w:t>
      </w:r>
      <w:r w:rsidRPr="00485C48">
        <w:rPr>
          <w:color w:val="000000"/>
          <w:lang w:val="en-GB"/>
        </w:rPr>
        <w:t xml:space="preserve">the eco-friendly innovations of the hospitality sector. The major </w:t>
      </w:r>
      <w:r w:rsidRPr="00485C48">
        <w:rPr>
          <w:b/>
          <w:bCs/>
          <w:color w:val="000000"/>
          <w:lang w:val="en-GB"/>
        </w:rPr>
        <w:t xml:space="preserve">strengths </w:t>
      </w:r>
      <w:r w:rsidRPr="00485C48">
        <w:rPr>
          <w:color w:val="000000"/>
          <w:lang w:val="en-GB"/>
        </w:rPr>
        <w:t xml:space="preserve">of the company include the enhanced vision of sustainability and inclusion. The </w:t>
      </w:r>
      <w:r w:rsidRPr="00485C48">
        <w:rPr>
          <w:b/>
          <w:bCs/>
          <w:color w:val="000000"/>
          <w:lang w:val="en-GB"/>
        </w:rPr>
        <w:t xml:space="preserve">limitations </w:t>
      </w:r>
      <w:r w:rsidRPr="00485C48">
        <w:rPr>
          <w:color w:val="000000"/>
          <w:lang w:val="en-GB"/>
        </w:rPr>
        <w:t>encompass the lack of sensitivity and awareness of the larger segments of guests</w:t>
      </w:r>
      <w:r>
        <w:rPr>
          <w:color w:val="000000"/>
          <w:lang w:val="en-GB"/>
        </w:rPr>
        <w:t xml:space="preserve"> (</w:t>
      </w:r>
      <w:r>
        <w:rPr>
          <w:lang w:val="en-GB"/>
        </w:rPr>
        <w:t xml:space="preserve">Tribe, </w:t>
      </w:r>
      <w:r w:rsidRPr="00485C48">
        <w:rPr>
          <w:lang w:val="en-GB"/>
        </w:rPr>
        <w:t>2009</w:t>
      </w:r>
      <w:r>
        <w:rPr>
          <w:lang w:val="en-GB"/>
        </w:rPr>
        <w:t>)</w:t>
      </w:r>
      <w:r w:rsidRPr="00485C48">
        <w:rPr>
          <w:color w:val="000000"/>
          <w:lang w:val="en-GB"/>
        </w:rPr>
        <w:t>.</w:t>
      </w:r>
    </w:p>
    <w:p w14:paraId="57B8E249" w14:textId="77777777" w:rsidR="00485C48" w:rsidRPr="00485C48" w:rsidRDefault="006D6B3D" w:rsidP="00686F5B">
      <w:pPr>
        <w:pStyle w:val="Heading1"/>
      </w:pPr>
      <w:bookmarkStart w:id="4" w:name="_Toc181213710"/>
      <w:r w:rsidRPr="00485C48">
        <w:t>Evaluate future policy and management options for the chosen theme</w:t>
      </w:r>
      <w:bookmarkEnd w:id="4"/>
    </w:p>
    <w:p w14:paraId="6ACDDD9D" w14:textId="09864EAB" w:rsidR="00485C48" w:rsidRDefault="006D6B3D" w:rsidP="00686F5B">
      <w:pPr>
        <w:pStyle w:val="NormalWeb"/>
        <w:spacing w:before="0" w:beforeAutospacing="0" w:after="0" w:afterAutospacing="0" w:line="360" w:lineRule="auto"/>
        <w:jc w:val="both"/>
        <w:rPr>
          <w:color w:val="000000"/>
          <w:lang w:val="en-GB"/>
        </w:rPr>
      </w:pPr>
      <w:r w:rsidRPr="00485C48">
        <w:rPr>
          <w:color w:val="000000"/>
          <w:lang w:val="en-GB"/>
        </w:rPr>
        <w:t xml:space="preserve">Digital transformation for businesses is highly essential in sustaining market challenges </w:t>
      </w:r>
      <w:r w:rsidR="00E83FE6" w:rsidRPr="00485C48">
        <w:rPr>
          <w:color w:val="000000"/>
          <w:lang w:val="en-GB"/>
        </w:rPr>
        <w:t>and</w:t>
      </w:r>
      <w:r w:rsidRPr="00485C48">
        <w:rPr>
          <w:color w:val="000000"/>
          <w:lang w:val="en-GB"/>
        </w:rPr>
        <w:t xml:space="preserve"> in aligning with the trends of the market</w:t>
      </w:r>
      <w:r w:rsidR="000C6A53">
        <w:rPr>
          <w:color w:val="000000"/>
          <w:lang w:val="en-GB"/>
        </w:rPr>
        <w:t xml:space="preserve"> (</w:t>
      </w:r>
      <w:r w:rsidR="000C6A53" w:rsidRPr="00485C48">
        <w:rPr>
          <w:lang w:val="en-GB"/>
        </w:rPr>
        <w:t>Faulkner</w:t>
      </w:r>
      <w:r w:rsidR="000C6A53">
        <w:rPr>
          <w:lang w:val="en-GB"/>
        </w:rPr>
        <w:t xml:space="preserve"> </w:t>
      </w:r>
      <w:r w:rsidR="000C6A53" w:rsidRPr="000C6A53">
        <w:rPr>
          <w:i/>
          <w:lang w:val="en-GB"/>
        </w:rPr>
        <w:t>et al.</w:t>
      </w:r>
      <w:r w:rsidR="000C6A53">
        <w:rPr>
          <w:lang w:val="en-GB"/>
        </w:rPr>
        <w:t>, 2001)</w:t>
      </w:r>
      <w:r w:rsidRPr="00485C48">
        <w:rPr>
          <w:color w:val="000000"/>
          <w:lang w:val="en-GB"/>
        </w:rPr>
        <w:t>. However, it is also crucial for businesses to analyse the diverse aspects and feasibility of the technology to increase productivity. Artificial Intelligence can be effectively utilised by Radisson in raising efficiency in various functions such as marketing, customer service and many more</w:t>
      </w:r>
      <w:r w:rsidR="000C6A53" w:rsidRPr="000C6A53">
        <w:rPr>
          <w:lang w:val="en-GB"/>
        </w:rPr>
        <w:t xml:space="preserve"> </w:t>
      </w:r>
      <w:r w:rsidR="000C6A53">
        <w:rPr>
          <w:lang w:val="en-GB"/>
        </w:rPr>
        <w:t xml:space="preserve">(Robson, </w:t>
      </w:r>
      <w:r w:rsidR="000C6A53" w:rsidRPr="00485C48">
        <w:rPr>
          <w:lang w:val="en-GB"/>
        </w:rPr>
        <w:t>2016)</w:t>
      </w:r>
      <w:r w:rsidRPr="00485C48">
        <w:rPr>
          <w:color w:val="000000"/>
          <w:lang w:val="en-GB"/>
        </w:rPr>
        <w:t>. It can also be employed in shaping the rooms of the hotels as per the occasions for ideal customer service. Some of the future policies and strategic management options for implementing AI in guest services for Radisson have been mentioned below.</w:t>
      </w:r>
    </w:p>
    <w:p w14:paraId="7BC46BC0" w14:textId="77777777" w:rsidR="00E83FE6" w:rsidRPr="00485C48" w:rsidRDefault="00E83FE6" w:rsidP="00686F5B">
      <w:pPr>
        <w:pStyle w:val="NormalWeb"/>
        <w:spacing w:before="0" w:beforeAutospacing="0" w:after="0" w:afterAutospacing="0" w:line="360" w:lineRule="auto"/>
        <w:jc w:val="both"/>
        <w:rPr>
          <w:lang w:val="en-GB"/>
        </w:rPr>
      </w:pPr>
    </w:p>
    <w:p w14:paraId="76BBBABB" w14:textId="77777777" w:rsidR="00485C48" w:rsidRDefault="006D6B3D" w:rsidP="00686F5B">
      <w:pPr>
        <w:pStyle w:val="NormalWeb"/>
        <w:numPr>
          <w:ilvl w:val="0"/>
          <w:numId w:val="3"/>
        </w:numPr>
        <w:spacing w:before="0" w:beforeAutospacing="0" w:after="0" w:afterAutospacing="0" w:line="360" w:lineRule="auto"/>
        <w:jc w:val="both"/>
        <w:textAlignment w:val="baseline"/>
        <w:rPr>
          <w:color w:val="000000"/>
          <w:lang w:val="en-GB"/>
        </w:rPr>
      </w:pPr>
      <w:r w:rsidRPr="00485C48">
        <w:rPr>
          <w:color w:val="000000"/>
          <w:lang w:val="en-GB"/>
        </w:rPr>
        <w:t>The gradual introduction of technology can be significant for the company in the smooth transition towards digitalisation. It will ensure higher motivation of the employees in association with your organisational change which will increase the effectiveness of the technology in the workplace</w:t>
      </w:r>
      <w:r>
        <w:rPr>
          <w:color w:val="000000"/>
          <w:lang w:val="en-GB"/>
        </w:rPr>
        <w:t xml:space="preserve"> (</w:t>
      </w:r>
      <w:r>
        <w:rPr>
          <w:lang w:val="en-GB"/>
        </w:rPr>
        <w:t xml:space="preserve">Ford and Sturman, </w:t>
      </w:r>
      <w:r w:rsidRPr="00485C48">
        <w:rPr>
          <w:lang w:val="en-GB"/>
        </w:rPr>
        <w:t>2020</w:t>
      </w:r>
      <w:r>
        <w:rPr>
          <w:lang w:val="en-GB"/>
        </w:rPr>
        <w:t>)</w:t>
      </w:r>
      <w:r w:rsidRPr="00485C48">
        <w:rPr>
          <w:color w:val="000000"/>
          <w:lang w:val="en-GB"/>
        </w:rPr>
        <w:t>.</w:t>
      </w:r>
    </w:p>
    <w:p w14:paraId="3314F371" w14:textId="77777777" w:rsidR="00E83FE6" w:rsidRPr="00485C48" w:rsidRDefault="00E83FE6" w:rsidP="00E83FE6">
      <w:pPr>
        <w:pStyle w:val="NormalWeb"/>
        <w:spacing w:before="0" w:beforeAutospacing="0" w:after="0" w:afterAutospacing="0" w:line="360" w:lineRule="auto"/>
        <w:ind w:left="720"/>
        <w:jc w:val="both"/>
        <w:textAlignment w:val="baseline"/>
        <w:rPr>
          <w:color w:val="000000"/>
          <w:lang w:val="en-GB"/>
        </w:rPr>
      </w:pPr>
    </w:p>
    <w:p w14:paraId="1AF78AF3" w14:textId="77777777" w:rsidR="00485C48" w:rsidRDefault="006D6B3D" w:rsidP="00686F5B">
      <w:pPr>
        <w:pStyle w:val="NormalWeb"/>
        <w:numPr>
          <w:ilvl w:val="0"/>
          <w:numId w:val="3"/>
        </w:numPr>
        <w:spacing w:before="0" w:beforeAutospacing="0" w:after="0" w:afterAutospacing="0" w:line="360" w:lineRule="auto"/>
        <w:jc w:val="both"/>
        <w:textAlignment w:val="baseline"/>
        <w:rPr>
          <w:color w:val="000000"/>
          <w:lang w:val="en-GB"/>
        </w:rPr>
      </w:pPr>
      <w:r w:rsidRPr="00485C48">
        <w:rPr>
          <w:color w:val="000000"/>
          <w:lang w:val="en-GB"/>
        </w:rPr>
        <w:t>Radisson can undertake effective steps to raise the knowledge of the staff about the proposed technology. In that context, the company can provide training to the staff necessary for conducting the technological operations. It will foster synchronising the operations of employees with the Artificial Intelligence tools.  It will also enable them to raise the motivation of the employees to adhere to the changing requirements of the business</w:t>
      </w:r>
      <w:r w:rsidR="000C6A53">
        <w:rPr>
          <w:color w:val="000000"/>
          <w:lang w:val="en-GB"/>
        </w:rPr>
        <w:t xml:space="preserve"> (</w:t>
      </w:r>
      <w:r w:rsidR="000C6A53">
        <w:rPr>
          <w:lang w:val="en-GB"/>
        </w:rPr>
        <w:t xml:space="preserve">Mill, </w:t>
      </w:r>
      <w:r w:rsidR="000C6A53" w:rsidRPr="00485C48">
        <w:rPr>
          <w:lang w:val="en-GB"/>
        </w:rPr>
        <w:t>2012</w:t>
      </w:r>
      <w:r w:rsidR="000C6A53">
        <w:rPr>
          <w:lang w:val="en-GB"/>
        </w:rPr>
        <w:t>)</w:t>
      </w:r>
      <w:r w:rsidRPr="00485C48">
        <w:rPr>
          <w:color w:val="000000"/>
          <w:lang w:val="en-GB"/>
        </w:rPr>
        <w:t>.</w:t>
      </w:r>
    </w:p>
    <w:p w14:paraId="412E4821" w14:textId="77777777" w:rsidR="00E83FE6" w:rsidRPr="00485C48" w:rsidRDefault="00E83FE6" w:rsidP="00E83FE6">
      <w:pPr>
        <w:pStyle w:val="NormalWeb"/>
        <w:spacing w:before="0" w:beforeAutospacing="0" w:after="0" w:afterAutospacing="0" w:line="360" w:lineRule="auto"/>
        <w:jc w:val="both"/>
        <w:textAlignment w:val="baseline"/>
        <w:rPr>
          <w:color w:val="000000"/>
          <w:lang w:val="en-GB"/>
        </w:rPr>
      </w:pPr>
    </w:p>
    <w:p w14:paraId="259A5F3A" w14:textId="77777777" w:rsidR="00485C48" w:rsidRDefault="006D6B3D" w:rsidP="00686F5B">
      <w:pPr>
        <w:pStyle w:val="NormalWeb"/>
        <w:numPr>
          <w:ilvl w:val="0"/>
          <w:numId w:val="3"/>
        </w:numPr>
        <w:spacing w:before="0" w:beforeAutospacing="0" w:after="0" w:afterAutospacing="0" w:line="360" w:lineRule="auto"/>
        <w:jc w:val="both"/>
        <w:textAlignment w:val="baseline"/>
        <w:rPr>
          <w:color w:val="000000"/>
          <w:lang w:val="en-GB"/>
        </w:rPr>
      </w:pPr>
      <w:r w:rsidRPr="00485C48">
        <w:rPr>
          <w:color w:val="000000"/>
          <w:lang w:val="en-GB"/>
        </w:rPr>
        <w:t>The Data Protection Act 2018 of the UK governs the capitalisation and employment of digital data by businesses for various purposes. Strict adherence to the above guidelines will enable the business to increase productivity in digital operations</w:t>
      </w:r>
      <w:r w:rsidR="000C6A53">
        <w:rPr>
          <w:color w:val="000000"/>
          <w:lang w:val="en-GB"/>
        </w:rPr>
        <w:t xml:space="preserve"> (</w:t>
      </w:r>
      <w:r w:rsidR="000C6A53">
        <w:rPr>
          <w:lang w:val="en-GB"/>
        </w:rPr>
        <w:t xml:space="preserve">Wahab and </w:t>
      </w:r>
      <w:r w:rsidR="000C6A53" w:rsidRPr="00485C48">
        <w:rPr>
          <w:lang w:val="en-GB"/>
        </w:rPr>
        <w:t>Cooper</w:t>
      </w:r>
      <w:r w:rsidR="000C6A53">
        <w:rPr>
          <w:lang w:val="en-GB"/>
        </w:rPr>
        <w:t xml:space="preserve">, </w:t>
      </w:r>
      <w:r w:rsidR="000C6A53" w:rsidRPr="00485C48">
        <w:rPr>
          <w:lang w:val="en-GB"/>
        </w:rPr>
        <w:t>2005</w:t>
      </w:r>
      <w:r w:rsidR="000C6A53">
        <w:rPr>
          <w:lang w:val="en-GB"/>
        </w:rPr>
        <w:t>)</w:t>
      </w:r>
      <w:r w:rsidRPr="00485C48">
        <w:rPr>
          <w:color w:val="000000"/>
          <w:lang w:val="en-GB"/>
        </w:rPr>
        <w:t>. The company needs to ensure judicious usage of the guests' data to identify the key demands and perceptions for generating attractive offers. It will also enhance the trust of the customers to a considerable extent. Radisson also needs to align with ethical aspects of the employment of digital technology to build a better reputation in the tourism market</w:t>
      </w:r>
      <w:r>
        <w:rPr>
          <w:color w:val="000000"/>
          <w:lang w:val="en-GB"/>
        </w:rPr>
        <w:t xml:space="preserve"> (</w:t>
      </w:r>
      <w:r>
        <w:rPr>
          <w:lang w:val="en-GB"/>
        </w:rPr>
        <w:t xml:space="preserve">Cooper and Hall, </w:t>
      </w:r>
      <w:r w:rsidRPr="00485C48">
        <w:rPr>
          <w:lang w:val="en-GB"/>
        </w:rPr>
        <w:t>2019</w:t>
      </w:r>
      <w:r>
        <w:rPr>
          <w:lang w:val="en-GB"/>
        </w:rPr>
        <w:t>)</w:t>
      </w:r>
      <w:r w:rsidRPr="00485C48">
        <w:rPr>
          <w:color w:val="000000"/>
          <w:lang w:val="en-GB"/>
        </w:rPr>
        <w:t>.</w:t>
      </w:r>
    </w:p>
    <w:p w14:paraId="7EA1F7DE" w14:textId="77777777" w:rsidR="00E83FE6" w:rsidRPr="00485C48" w:rsidRDefault="00E83FE6" w:rsidP="00E83FE6">
      <w:pPr>
        <w:pStyle w:val="NormalWeb"/>
        <w:spacing w:before="0" w:beforeAutospacing="0" w:after="0" w:afterAutospacing="0" w:line="360" w:lineRule="auto"/>
        <w:jc w:val="both"/>
        <w:textAlignment w:val="baseline"/>
        <w:rPr>
          <w:color w:val="000000"/>
          <w:lang w:val="en-GB"/>
        </w:rPr>
      </w:pPr>
    </w:p>
    <w:p w14:paraId="2E43EA78" w14:textId="77777777" w:rsidR="00485C48" w:rsidRPr="00485C48" w:rsidRDefault="006D6B3D" w:rsidP="00686F5B">
      <w:pPr>
        <w:pStyle w:val="NormalWeb"/>
        <w:numPr>
          <w:ilvl w:val="0"/>
          <w:numId w:val="3"/>
        </w:numPr>
        <w:spacing w:before="0" w:beforeAutospacing="0" w:after="0" w:afterAutospacing="0" w:line="360" w:lineRule="auto"/>
        <w:jc w:val="both"/>
        <w:textAlignment w:val="baseline"/>
        <w:rPr>
          <w:color w:val="000000"/>
          <w:lang w:val="en-GB"/>
        </w:rPr>
      </w:pPr>
      <w:r w:rsidRPr="00485C48">
        <w:rPr>
          <w:color w:val="000000"/>
          <w:lang w:val="en-GB"/>
        </w:rPr>
        <w:t>Stakeholder engagement is perceived as a crucial aspect for businesses to raise the financial feasibility of digital transformations. It enables them to brainstorm regarding the implications and future challenges. It also fosters in preventing intermittent challenges in the initiative. Therefore, Radisson needs to engage with key stakeholders such as employees, customers and many more to address their perceptions regarding the proposed initiatives. Effective redressal of issues of employees will enable them to maintain enhanced productivity of the workforce. It will also foster the hospitality companies in boosting the confidence of the stakeholders towards the holistic implementation of AI in the functions as a measure of digital transformations</w:t>
      </w:r>
      <w:r w:rsidRPr="00485C48">
        <w:rPr>
          <w:lang w:val="en-GB"/>
        </w:rPr>
        <w:t xml:space="preserve"> </w:t>
      </w:r>
      <w:r>
        <w:rPr>
          <w:lang w:val="en-GB"/>
        </w:rPr>
        <w:t xml:space="preserve">(Conrady and Buck, </w:t>
      </w:r>
      <w:r w:rsidRPr="00485C48">
        <w:rPr>
          <w:lang w:val="en-GB"/>
        </w:rPr>
        <w:t>2012</w:t>
      </w:r>
      <w:r>
        <w:rPr>
          <w:lang w:val="en-GB"/>
        </w:rPr>
        <w:t>)</w:t>
      </w:r>
      <w:r w:rsidRPr="00485C48">
        <w:rPr>
          <w:color w:val="000000"/>
          <w:lang w:val="en-GB"/>
        </w:rPr>
        <w:t>.</w:t>
      </w:r>
    </w:p>
    <w:p w14:paraId="7E86D27C" w14:textId="77777777" w:rsidR="00485C48" w:rsidRPr="00485C48" w:rsidRDefault="006D6B3D" w:rsidP="00686F5B">
      <w:pPr>
        <w:pStyle w:val="Heading1"/>
      </w:pPr>
      <w:bookmarkStart w:id="5" w:name="_Toc181213711"/>
      <w:r w:rsidRPr="00485C48">
        <w:t>Conclusion</w:t>
      </w:r>
      <w:bookmarkEnd w:id="5"/>
    </w:p>
    <w:p w14:paraId="1545D789" w14:textId="77777777" w:rsidR="00485C48" w:rsidRPr="00485C48" w:rsidRDefault="006D6B3D" w:rsidP="00686F5B">
      <w:pPr>
        <w:pStyle w:val="NormalWeb"/>
        <w:spacing w:before="0" w:beforeAutospacing="0" w:after="0" w:afterAutospacing="0" w:line="360" w:lineRule="auto"/>
        <w:jc w:val="both"/>
        <w:rPr>
          <w:lang w:val="en-GB"/>
        </w:rPr>
      </w:pPr>
      <w:r w:rsidRPr="00485C48">
        <w:rPr>
          <w:color w:val="000000"/>
          <w:lang w:val="en-GB"/>
        </w:rPr>
        <w:t>The above report has been created to identify the implications of the incorporation of digital technologies in the hospitality sector. Following that, the relevance of Artificial Intelligence in the contemporary tourism business environment has been identified. It has been demonstrated that the UK hospitality sector has been providing a major financial thrust to the economy of the nation. Therefore, the introduction of digital technologies in the above sector will subsequently increase customer service which will reflect in the overall financial growth of the sector. The implications of the business environment on the digital transformation initiatives of Radisson have been evaluated. Eventually, future management options have been presented for the business to enhance the relevance of AI technology in guest services.</w:t>
      </w:r>
    </w:p>
    <w:p w14:paraId="336A593E" w14:textId="77777777" w:rsidR="00485C48" w:rsidRPr="00485C48" w:rsidRDefault="00485C48" w:rsidP="00686F5B"/>
    <w:p w14:paraId="11EE7B63" w14:textId="77777777" w:rsidR="00485C48" w:rsidRDefault="006D6B3D" w:rsidP="00686F5B">
      <w:pPr>
        <w:spacing w:after="0"/>
        <w:jc w:val="left"/>
        <w:rPr>
          <w:rFonts w:eastAsiaTheme="majorEastAsia" w:cstheme="majorBidi"/>
          <w:b/>
          <w:bCs/>
          <w:sz w:val="32"/>
          <w:szCs w:val="28"/>
        </w:rPr>
      </w:pPr>
      <w:r>
        <w:br w:type="page"/>
      </w:r>
    </w:p>
    <w:p w14:paraId="050052F8" w14:textId="77777777" w:rsidR="00686F5B" w:rsidRPr="00485C48" w:rsidRDefault="006D6B3D" w:rsidP="00686F5B">
      <w:pPr>
        <w:pStyle w:val="Heading1"/>
      </w:pPr>
      <w:bookmarkStart w:id="6" w:name="_Toc181213712"/>
      <w:r w:rsidRPr="00485C48">
        <w:t>References</w:t>
      </w:r>
      <w:bookmarkEnd w:id="6"/>
    </w:p>
    <w:p w14:paraId="787BAAF0" w14:textId="5BA3D801" w:rsidR="005E76F5" w:rsidRPr="00485C48" w:rsidRDefault="005E76F5" w:rsidP="00686F5B">
      <w:r w:rsidRPr="00485C48">
        <w:t>Brotherton. B</w:t>
      </w:r>
      <w:r w:rsidR="00F23181">
        <w:t>.</w:t>
      </w:r>
      <w:r w:rsidRPr="00485C48">
        <w:t xml:space="preserve"> </w:t>
      </w:r>
      <w:r w:rsidR="00F23181">
        <w:t>(</w:t>
      </w:r>
      <w:r w:rsidRPr="00485C48">
        <w:t>2015</w:t>
      </w:r>
      <w:r w:rsidR="00F23181">
        <w:t>)</w:t>
      </w:r>
      <w:r w:rsidRPr="00485C48">
        <w:t xml:space="preserve"> </w:t>
      </w:r>
      <w:r w:rsidRPr="005E76F5">
        <w:rPr>
          <w:i/>
        </w:rPr>
        <w:t>Researching Hospitality &amp; Tourism</w:t>
      </w:r>
      <w:r w:rsidRPr="00485C48">
        <w:t xml:space="preserve"> 2</w:t>
      </w:r>
      <w:r w:rsidRPr="00485C48">
        <w:rPr>
          <w:vertAlign w:val="superscript"/>
        </w:rPr>
        <w:t>nd</w:t>
      </w:r>
      <w:r w:rsidRPr="00485C48">
        <w:t xml:space="preserve"> </w:t>
      </w:r>
      <w:proofErr w:type="spellStart"/>
      <w:r w:rsidRPr="00485C48">
        <w:t>Edn</w:t>
      </w:r>
      <w:proofErr w:type="spellEnd"/>
      <w:r w:rsidRPr="00485C48">
        <w:t>. Sage. London.</w:t>
      </w:r>
    </w:p>
    <w:p w14:paraId="3B59B7E4" w14:textId="4014DDC5" w:rsidR="005E76F5" w:rsidRPr="00485C48" w:rsidRDefault="005E76F5" w:rsidP="00686F5B">
      <w:pPr>
        <w:rPr>
          <w:rFonts w:cs="Times New Roman"/>
          <w:color w:val="222222"/>
          <w:szCs w:val="20"/>
          <w:shd w:val="clear" w:color="auto" w:fill="FFFFFF"/>
        </w:rPr>
      </w:pPr>
      <w:proofErr w:type="spellStart"/>
      <w:r w:rsidRPr="00485C48">
        <w:rPr>
          <w:rFonts w:cs="Times New Roman"/>
          <w:color w:val="222222"/>
          <w:szCs w:val="20"/>
          <w:shd w:val="clear" w:color="auto" w:fill="FFFFFF"/>
        </w:rPr>
        <w:t>Buhalis</w:t>
      </w:r>
      <w:proofErr w:type="spellEnd"/>
      <w:r w:rsidRPr="00485C48">
        <w:rPr>
          <w:rFonts w:cs="Times New Roman"/>
          <w:color w:val="222222"/>
          <w:szCs w:val="20"/>
          <w:shd w:val="clear" w:color="auto" w:fill="FFFFFF"/>
        </w:rPr>
        <w:t xml:space="preserve">, D. and </w:t>
      </w:r>
      <w:proofErr w:type="spellStart"/>
      <w:r w:rsidRPr="00485C48">
        <w:rPr>
          <w:rFonts w:cs="Times New Roman"/>
          <w:color w:val="222222"/>
          <w:szCs w:val="20"/>
          <w:shd w:val="clear" w:color="auto" w:fill="FFFFFF"/>
        </w:rPr>
        <w:t>Moldavska</w:t>
      </w:r>
      <w:proofErr w:type="spellEnd"/>
      <w:r w:rsidRPr="00485C48">
        <w:rPr>
          <w:rFonts w:cs="Times New Roman"/>
          <w:color w:val="222222"/>
          <w:szCs w:val="20"/>
          <w:shd w:val="clear" w:color="auto" w:fill="FFFFFF"/>
        </w:rPr>
        <w:t xml:space="preserve">, I. </w:t>
      </w:r>
      <w:r w:rsidR="00F23181">
        <w:rPr>
          <w:rFonts w:cs="Times New Roman"/>
          <w:color w:val="222222"/>
          <w:szCs w:val="20"/>
          <w:shd w:val="clear" w:color="auto" w:fill="FFFFFF"/>
        </w:rPr>
        <w:t>(</w:t>
      </w:r>
      <w:r w:rsidRPr="00485C48">
        <w:rPr>
          <w:rFonts w:cs="Times New Roman"/>
          <w:color w:val="222222"/>
          <w:szCs w:val="20"/>
          <w:shd w:val="clear" w:color="auto" w:fill="FFFFFF"/>
        </w:rPr>
        <w:t>2022</w:t>
      </w:r>
      <w:r w:rsidR="00F23181">
        <w:rPr>
          <w:rFonts w:cs="Times New Roman"/>
          <w:color w:val="222222"/>
          <w:szCs w:val="20"/>
          <w:shd w:val="clear" w:color="auto" w:fill="FFFFFF"/>
        </w:rPr>
        <w:t>)</w:t>
      </w:r>
      <w:r w:rsidRPr="00485C48">
        <w:rPr>
          <w:rFonts w:cs="Times New Roman"/>
          <w:color w:val="222222"/>
          <w:szCs w:val="20"/>
          <w:shd w:val="clear" w:color="auto" w:fill="FFFFFF"/>
        </w:rPr>
        <w:t xml:space="preserve"> Voice assistants in hospitality: using artificial intelligence for customer service. </w:t>
      </w:r>
      <w:r w:rsidRPr="00485C48">
        <w:rPr>
          <w:rFonts w:cs="Times New Roman"/>
          <w:i/>
          <w:iCs/>
          <w:color w:val="222222"/>
          <w:szCs w:val="20"/>
          <w:shd w:val="clear" w:color="auto" w:fill="FFFFFF"/>
        </w:rPr>
        <w:t>Journal of Hospitality and Tourism Technology</w:t>
      </w:r>
      <w:r w:rsidRPr="00485C48">
        <w:rPr>
          <w:rFonts w:cs="Times New Roman"/>
          <w:color w:val="222222"/>
          <w:szCs w:val="20"/>
          <w:shd w:val="clear" w:color="auto" w:fill="FFFFFF"/>
        </w:rPr>
        <w:t>, </w:t>
      </w:r>
      <w:r w:rsidRPr="00485C48">
        <w:rPr>
          <w:rFonts w:cs="Times New Roman"/>
          <w:i/>
          <w:iCs/>
          <w:color w:val="222222"/>
          <w:szCs w:val="20"/>
          <w:shd w:val="clear" w:color="auto" w:fill="FFFFFF"/>
        </w:rPr>
        <w:t>13</w:t>
      </w:r>
      <w:r w:rsidRPr="00485C48">
        <w:rPr>
          <w:rFonts w:cs="Times New Roman"/>
          <w:color w:val="222222"/>
          <w:szCs w:val="20"/>
          <w:shd w:val="clear" w:color="auto" w:fill="FFFFFF"/>
        </w:rPr>
        <w:t>(3), pp.386-403.</w:t>
      </w:r>
    </w:p>
    <w:p w14:paraId="7BF085A8" w14:textId="24224955" w:rsidR="005E76F5" w:rsidRPr="00485C48" w:rsidRDefault="005E76F5" w:rsidP="00686F5B">
      <w:r w:rsidRPr="00485C48">
        <w:t xml:space="preserve">Clegg. S.R, </w:t>
      </w:r>
      <w:proofErr w:type="spellStart"/>
      <w:r w:rsidRPr="00485C48">
        <w:t>Skyttermoen</w:t>
      </w:r>
      <w:proofErr w:type="spellEnd"/>
      <w:r w:rsidRPr="00485C48">
        <w:t xml:space="preserve">. T. </w:t>
      </w:r>
      <w:proofErr w:type="spellStart"/>
      <w:r w:rsidRPr="00485C48">
        <w:t>Vaagaasar</w:t>
      </w:r>
      <w:proofErr w:type="spellEnd"/>
      <w:r w:rsidR="00F23181">
        <w:t>,</w:t>
      </w:r>
      <w:r w:rsidRPr="00485C48">
        <w:t xml:space="preserve"> A.L</w:t>
      </w:r>
      <w:r w:rsidR="00F23181">
        <w:t>.</w:t>
      </w:r>
      <w:r w:rsidRPr="00485C48">
        <w:t xml:space="preserve"> </w:t>
      </w:r>
      <w:r w:rsidR="00F23181">
        <w:t>(</w:t>
      </w:r>
      <w:r w:rsidRPr="00485C48">
        <w:t>2021</w:t>
      </w:r>
      <w:r w:rsidR="00F23181">
        <w:t>)</w:t>
      </w:r>
      <w:r w:rsidRPr="00485C48">
        <w:t xml:space="preserve"> </w:t>
      </w:r>
      <w:r w:rsidRPr="005E76F5">
        <w:rPr>
          <w:i/>
        </w:rPr>
        <w:t>Project Management: A Value Creation Approach</w:t>
      </w:r>
      <w:r w:rsidRPr="00485C48">
        <w:t>. Sage, London.</w:t>
      </w:r>
    </w:p>
    <w:p w14:paraId="55448A72" w14:textId="63F2E5C0" w:rsidR="005E76F5" w:rsidRPr="00485C48" w:rsidRDefault="005E76F5" w:rsidP="00686F5B">
      <w:r w:rsidRPr="00485C48">
        <w:t xml:space="preserve">Conrady, R., Buck, M. </w:t>
      </w:r>
      <w:r w:rsidR="00F23181">
        <w:t>(</w:t>
      </w:r>
      <w:r w:rsidRPr="00485C48">
        <w:t>2012</w:t>
      </w:r>
      <w:r w:rsidR="00F23181">
        <w:t>)</w:t>
      </w:r>
      <w:r w:rsidRPr="00485C48">
        <w:t xml:space="preserve"> </w:t>
      </w:r>
      <w:r w:rsidRPr="005E76F5">
        <w:rPr>
          <w:i/>
        </w:rPr>
        <w:t>Trends and Issues in Global Tourism</w:t>
      </w:r>
      <w:r w:rsidRPr="00485C48">
        <w:t>, Springer.</w:t>
      </w:r>
    </w:p>
    <w:p w14:paraId="4180208A" w14:textId="4F69599A" w:rsidR="005E76F5" w:rsidRPr="00485C48" w:rsidRDefault="005E76F5" w:rsidP="00686F5B">
      <w:r w:rsidRPr="00485C48">
        <w:t xml:space="preserve">Cooper, C. and Hall, M. </w:t>
      </w:r>
      <w:r w:rsidR="00F23181">
        <w:t>(</w:t>
      </w:r>
      <w:r w:rsidRPr="00485C48">
        <w:t>2019</w:t>
      </w:r>
      <w:r w:rsidR="00F23181">
        <w:t>)</w:t>
      </w:r>
      <w:r w:rsidRPr="00485C48">
        <w:t xml:space="preserve"> </w:t>
      </w:r>
      <w:r w:rsidRPr="005E76F5">
        <w:rPr>
          <w:i/>
        </w:rPr>
        <w:t>Contemporary Tourism: An International Approach</w:t>
      </w:r>
      <w:r w:rsidRPr="00485C48">
        <w:t xml:space="preserve">, 4th </w:t>
      </w:r>
      <w:proofErr w:type="spellStart"/>
      <w:r w:rsidRPr="00485C48">
        <w:t>Edn</w:t>
      </w:r>
      <w:proofErr w:type="spellEnd"/>
      <w:r w:rsidRPr="00485C48">
        <w:t>. Goodfellows, Oxford.</w:t>
      </w:r>
    </w:p>
    <w:p w14:paraId="6B6D21E6" w14:textId="5724C469" w:rsidR="005E76F5" w:rsidRPr="00485C48" w:rsidRDefault="005E76F5" w:rsidP="00686F5B">
      <w:r w:rsidRPr="00485C48">
        <w:t xml:space="preserve">Costa, V. and Costa, C. (eds) </w:t>
      </w:r>
      <w:r w:rsidR="00F23181">
        <w:t>(</w:t>
      </w:r>
      <w:r w:rsidRPr="00485C48">
        <w:t>2022</w:t>
      </w:r>
      <w:r w:rsidR="00F23181">
        <w:t>)</w:t>
      </w:r>
      <w:r w:rsidRPr="00485C48">
        <w:t xml:space="preserve"> </w:t>
      </w:r>
      <w:r w:rsidRPr="005E76F5">
        <w:rPr>
          <w:i/>
        </w:rPr>
        <w:t>Sustainability and competitiveness in the hospitality industry</w:t>
      </w:r>
      <w:r w:rsidRPr="00485C48">
        <w:t>. Hershey, Pennsylvania: Business Science Reference.</w:t>
      </w:r>
    </w:p>
    <w:p w14:paraId="54BA779A" w14:textId="005E4D8D" w:rsidR="005E76F5" w:rsidRPr="00485C48" w:rsidRDefault="005E76F5" w:rsidP="00686F5B">
      <w:r w:rsidRPr="00485C48">
        <w:t xml:space="preserve">Darcy, S. Ambrose, J. </w:t>
      </w:r>
      <w:proofErr w:type="spellStart"/>
      <w:r w:rsidRPr="00485C48">
        <w:t>Bulhalis</w:t>
      </w:r>
      <w:proofErr w:type="spellEnd"/>
      <w:r w:rsidRPr="00485C48">
        <w:t xml:space="preserve">, D. </w:t>
      </w:r>
      <w:r w:rsidR="00F23181">
        <w:t>(</w:t>
      </w:r>
      <w:r w:rsidRPr="00485C48">
        <w:t>2012</w:t>
      </w:r>
      <w:r w:rsidR="00F23181">
        <w:t>)</w:t>
      </w:r>
      <w:r w:rsidRPr="00485C48">
        <w:t xml:space="preserve"> </w:t>
      </w:r>
      <w:r w:rsidRPr="005E76F5">
        <w:rPr>
          <w:i/>
        </w:rPr>
        <w:t>Best Practice in Accessible Tourism: Inclusion, Disability, Ageing Population and Tourism, Channel View</w:t>
      </w:r>
      <w:r w:rsidRPr="00485C48">
        <w:t>, London.</w:t>
      </w:r>
    </w:p>
    <w:p w14:paraId="108B4350" w14:textId="54B3C165" w:rsidR="005E76F5" w:rsidRPr="00485C48" w:rsidRDefault="005E76F5" w:rsidP="00686F5B">
      <w:r w:rsidRPr="00485C48">
        <w:t xml:space="preserve">Dawson, J. Lemelin, H. Stewart, E. </w:t>
      </w:r>
      <w:r w:rsidR="00F23181">
        <w:t>(</w:t>
      </w:r>
      <w:r w:rsidRPr="00485C48">
        <w:t>2012</w:t>
      </w:r>
      <w:r w:rsidR="00F23181">
        <w:t>)</w:t>
      </w:r>
      <w:r w:rsidRPr="00485C48">
        <w:t xml:space="preserve"> L</w:t>
      </w:r>
      <w:r w:rsidRPr="005E76F5">
        <w:rPr>
          <w:i/>
        </w:rPr>
        <w:t xml:space="preserve">ast Chance Tourism: Adapting Tourism Opportunities in a Changing World, </w:t>
      </w:r>
      <w:r w:rsidRPr="00485C48">
        <w:t>Routledge, London.</w:t>
      </w:r>
    </w:p>
    <w:p w14:paraId="49A20AE9" w14:textId="6C4CDC78" w:rsidR="005E76F5" w:rsidRPr="00485C48" w:rsidRDefault="005E76F5" w:rsidP="00686F5B">
      <w:r w:rsidRPr="00485C48">
        <w:t xml:space="preserve">Faulkner, B, </w:t>
      </w:r>
      <w:proofErr w:type="spellStart"/>
      <w:r w:rsidRPr="00485C48">
        <w:t>Moscardo</w:t>
      </w:r>
      <w:proofErr w:type="spellEnd"/>
      <w:r w:rsidRPr="00485C48">
        <w:t xml:space="preserve">, G, Laws, E </w:t>
      </w:r>
      <w:r w:rsidR="00F23181">
        <w:t>(</w:t>
      </w:r>
      <w:r w:rsidRPr="00485C48">
        <w:t>2001</w:t>
      </w:r>
      <w:r w:rsidR="00F23181">
        <w:t>)</w:t>
      </w:r>
      <w:r w:rsidRPr="00485C48">
        <w:t xml:space="preserve"> </w:t>
      </w:r>
      <w:r w:rsidRPr="005E76F5">
        <w:rPr>
          <w:i/>
        </w:rPr>
        <w:t>Tourism in 21st Century</w:t>
      </w:r>
      <w:r w:rsidRPr="00485C48">
        <w:t>. Reflections on Experience. Continuum, London.</w:t>
      </w:r>
    </w:p>
    <w:p w14:paraId="688964FC" w14:textId="6F326752" w:rsidR="005E76F5" w:rsidRPr="00485C48" w:rsidRDefault="005E76F5" w:rsidP="00686F5B">
      <w:proofErr w:type="spellStart"/>
      <w:r w:rsidRPr="00485C48">
        <w:t>Ford.R.C</w:t>
      </w:r>
      <w:proofErr w:type="spellEnd"/>
      <w:r w:rsidRPr="00485C48">
        <w:t xml:space="preserve">, </w:t>
      </w:r>
      <w:proofErr w:type="spellStart"/>
      <w:r w:rsidRPr="00485C48">
        <w:t>Sturman.M.C</w:t>
      </w:r>
      <w:proofErr w:type="spellEnd"/>
      <w:r w:rsidR="00F23181">
        <w:t>.</w:t>
      </w:r>
      <w:r w:rsidRPr="00485C48">
        <w:t xml:space="preserve"> </w:t>
      </w:r>
      <w:r w:rsidR="00F23181">
        <w:t>(</w:t>
      </w:r>
      <w:r w:rsidRPr="00485C48">
        <w:t>2020</w:t>
      </w:r>
      <w:r w:rsidR="00F23181">
        <w:t>)</w:t>
      </w:r>
      <w:r w:rsidRPr="00485C48">
        <w:t xml:space="preserve"> </w:t>
      </w:r>
      <w:r w:rsidRPr="005E76F5">
        <w:rPr>
          <w:i/>
        </w:rPr>
        <w:t>Managing Hospitality Organizations</w:t>
      </w:r>
      <w:r w:rsidRPr="00485C48">
        <w:t xml:space="preserve"> 2nd </w:t>
      </w:r>
      <w:proofErr w:type="spellStart"/>
      <w:r w:rsidRPr="00485C48">
        <w:t>Edn</w:t>
      </w:r>
      <w:proofErr w:type="spellEnd"/>
      <w:r w:rsidRPr="00485C48">
        <w:t>. Sage, London.</w:t>
      </w:r>
    </w:p>
    <w:p w14:paraId="79F3F74D" w14:textId="11D64606" w:rsidR="005E76F5" w:rsidRPr="00485C48" w:rsidRDefault="005E76F5" w:rsidP="00686F5B">
      <w:proofErr w:type="spellStart"/>
      <w:r w:rsidRPr="00485C48">
        <w:t>Gowreesunkar</w:t>
      </w:r>
      <w:proofErr w:type="spellEnd"/>
      <w:r w:rsidRPr="00485C48">
        <w:t xml:space="preserve">, V.G. </w:t>
      </w:r>
      <w:r w:rsidR="00F23181">
        <w:t>(</w:t>
      </w:r>
      <w:r w:rsidRPr="00485C48">
        <w:t>2021</w:t>
      </w:r>
      <w:r w:rsidR="00F23181">
        <w:t>)</w:t>
      </w:r>
      <w:r w:rsidRPr="00485C48">
        <w:t xml:space="preserve"> </w:t>
      </w:r>
      <w:r w:rsidRPr="005E76F5">
        <w:rPr>
          <w:i/>
        </w:rPr>
        <w:t>Tourism destination management in a post- pandemic context</w:t>
      </w:r>
      <w:r w:rsidRPr="00485C48">
        <w:t>: global issues and destination management solutions.</w:t>
      </w:r>
    </w:p>
    <w:p w14:paraId="1F634A6C" w14:textId="15EE6B4E" w:rsidR="005E76F5" w:rsidRPr="00485C48" w:rsidRDefault="005E76F5" w:rsidP="00686F5B">
      <w:r w:rsidRPr="00485C48">
        <w:t xml:space="preserve">Ivanov, S., &amp; Webster, C. (Eds.) </w:t>
      </w:r>
      <w:r w:rsidR="00F23181">
        <w:t>(</w:t>
      </w:r>
      <w:r w:rsidRPr="00485C48">
        <w:t>2019</w:t>
      </w:r>
      <w:r w:rsidR="00F23181">
        <w:t>)</w:t>
      </w:r>
      <w:r w:rsidRPr="00485C48">
        <w:t xml:space="preserve"> </w:t>
      </w:r>
      <w:r w:rsidRPr="005E76F5">
        <w:rPr>
          <w:i/>
        </w:rPr>
        <w:t>Robots, artificial intelligence, and service automation in travel, tourism and hospitality</w:t>
      </w:r>
      <w:r w:rsidRPr="00485C48">
        <w:t xml:space="preserve"> (1st ed.). Emerald Publishing.</w:t>
      </w:r>
    </w:p>
    <w:p w14:paraId="3F2AD80B" w14:textId="081F9A4C" w:rsidR="005E76F5" w:rsidRPr="00485C48" w:rsidRDefault="005E76F5" w:rsidP="00686F5B">
      <w:r w:rsidRPr="00485C48">
        <w:t xml:space="preserve">Krippendorf, J </w:t>
      </w:r>
      <w:r w:rsidR="00F23181">
        <w:t>(</w:t>
      </w:r>
      <w:r w:rsidRPr="00485C48">
        <w:t>2011</w:t>
      </w:r>
      <w:r w:rsidR="00F23181">
        <w:t>)</w:t>
      </w:r>
      <w:r w:rsidRPr="00485C48">
        <w:t xml:space="preserve"> </w:t>
      </w:r>
      <w:r w:rsidRPr="005E76F5">
        <w:rPr>
          <w:i/>
        </w:rPr>
        <w:t>The Holiday Makers</w:t>
      </w:r>
      <w:r w:rsidRPr="00485C48">
        <w:t>: Understanding the Impact of Leisure &amp; Travel.</w:t>
      </w:r>
    </w:p>
    <w:p w14:paraId="69AEEA6C" w14:textId="21A563B3" w:rsidR="005E76F5" w:rsidRPr="00485C48" w:rsidRDefault="005E76F5" w:rsidP="00686F5B">
      <w:proofErr w:type="spellStart"/>
      <w:proofErr w:type="gramStart"/>
      <w:r w:rsidRPr="00485C48">
        <w:t>Laws,E</w:t>
      </w:r>
      <w:proofErr w:type="spellEnd"/>
      <w:r w:rsidRPr="00485C48">
        <w:t>.</w:t>
      </w:r>
      <w:proofErr w:type="gramEnd"/>
      <w:r w:rsidRPr="00485C48">
        <w:t xml:space="preserve"> Prideaux, B. Chon, K. </w:t>
      </w:r>
      <w:r w:rsidR="00F23181">
        <w:t>(</w:t>
      </w:r>
      <w:r w:rsidRPr="00485C48">
        <w:t>2007</w:t>
      </w:r>
      <w:r w:rsidR="00F23181">
        <w:t>)</w:t>
      </w:r>
      <w:r w:rsidRPr="00485C48">
        <w:t xml:space="preserve"> </w:t>
      </w:r>
      <w:r w:rsidRPr="005E76F5">
        <w:rPr>
          <w:i/>
        </w:rPr>
        <w:t>Crisis Management in Tourism</w:t>
      </w:r>
      <w:r w:rsidRPr="00485C48">
        <w:t>, CABI, Wallingford.</w:t>
      </w:r>
    </w:p>
    <w:p w14:paraId="7664158F" w14:textId="21956F1F" w:rsidR="005E76F5" w:rsidRPr="00485C48" w:rsidRDefault="005E76F5" w:rsidP="00686F5B">
      <w:pPr>
        <w:rPr>
          <w:rFonts w:cs="Times New Roman"/>
          <w:color w:val="222222"/>
          <w:szCs w:val="20"/>
          <w:shd w:val="clear" w:color="auto" w:fill="FFFFFF"/>
        </w:rPr>
      </w:pPr>
      <w:proofErr w:type="spellStart"/>
      <w:r w:rsidRPr="00485C48">
        <w:rPr>
          <w:rFonts w:cs="Times New Roman"/>
          <w:color w:val="222222"/>
          <w:szCs w:val="20"/>
          <w:shd w:val="clear" w:color="auto" w:fill="FFFFFF"/>
        </w:rPr>
        <w:t>Lukanova</w:t>
      </w:r>
      <w:proofErr w:type="spellEnd"/>
      <w:r w:rsidRPr="00485C48">
        <w:rPr>
          <w:rFonts w:cs="Times New Roman"/>
          <w:color w:val="222222"/>
          <w:szCs w:val="20"/>
          <w:shd w:val="clear" w:color="auto" w:fill="FFFFFF"/>
        </w:rPr>
        <w:t xml:space="preserve">, G. and Ilieva, G. </w:t>
      </w:r>
      <w:r w:rsidR="00F23181">
        <w:rPr>
          <w:rFonts w:cs="Times New Roman"/>
          <w:color w:val="222222"/>
          <w:szCs w:val="20"/>
          <w:shd w:val="clear" w:color="auto" w:fill="FFFFFF"/>
        </w:rPr>
        <w:t>(</w:t>
      </w:r>
      <w:r w:rsidRPr="00485C48">
        <w:rPr>
          <w:rFonts w:cs="Times New Roman"/>
          <w:color w:val="222222"/>
          <w:szCs w:val="20"/>
          <w:shd w:val="clear" w:color="auto" w:fill="FFFFFF"/>
        </w:rPr>
        <w:t>2019</w:t>
      </w:r>
      <w:r w:rsidR="00F23181">
        <w:rPr>
          <w:rFonts w:cs="Times New Roman"/>
          <w:color w:val="222222"/>
          <w:szCs w:val="20"/>
          <w:shd w:val="clear" w:color="auto" w:fill="FFFFFF"/>
        </w:rPr>
        <w:t>)</w:t>
      </w:r>
      <w:r w:rsidRPr="00485C48">
        <w:rPr>
          <w:rFonts w:cs="Times New Roman"/>
          <w:color w:val="222222"/>
          <w:szCs w:val="20"/>
          <w:shd w:val="clear" w:color="auto" w:fill="FFFFFF"/>
        </w:rPr>
        <w:t xml:space="preserve"> Robots, artificial intelligence, and service automation in hotels. In </w:t>
      </w:r>
      <w:r w:rsidRPr="00485C48">
        <w:rPr>
          <w:rFonts w:cs="Times New Roman"/>
          <w:i/>
          <w:iCs/>
          <w:color w:val="222222"/>
          <w:szCs w:val="20"/>
          <w:shd w:val="clear" w:color="auto" w:fill="FFFFFF"/>
        </w:rPr>
        <w:t>Robots, artificial intelligence, and service automation in travel, tourism and hospitality</w:t>
      </w:r>
      <w:r w:rsidRPr="00485C48">
        <w:rPr>
          <w:rFonts w:cs="Times New Roman"/>
          <w:color w:val="222222"/>
          <w:szCs w:val="20"/>
          <w:shd w:val="clear" w:color="auto" w:fill="FFFFFF"/>
        </w:rPr>
        <w:t> (pp. 157-183). Emerald Publishing Limited.</w:t>
      </w:r>
    </w:p>
    <w:p w14:paraId="789C1777" w14:textId="104E709E" w:rsidR="005E76F5" w:rsidRPr="00485C48" w:rsidRDefault="005E76F5" w:rsidP="00686F5B">
      <w:pPr>
        <w:rPr>
          <w:rFonts w:cs="Times New Roman"/>
          <w:color w:val="222222"/>
          <w:szCs w:val="20"/>
          <w:shd w:val="clear" w:color="auto" w:fill="FFFFFF"/>
        </w:rPr>
      </w:pPr>
      <w:r w:rsidRPr="00485C48">
        <w:rPr>
          <w:rFonts w:cs="Times New Roman"/>
          <w:color w:val="222222"/>
          <w:szCs w:val="20"/>
          <w:shd w:val="clear" w:color="auto" w:fill="FFFFFF"/>
        </w:rPr>
        <w:t xml:space="preserve">Mariani, M. and Borghi, M. </w:t>
      </w:r>
      <w:r w:rsidR="00F23181">
        <w:rPr>
          <w:rFonts w:cs="Times New Roman"/>
          <w:color w:val="222222"/>
          <w:szCs w:val="20"/>
          <w:shd w:val="clear" w:color="auto" w:fill="FFFFFF"/>
        </w:rPr>
        <w:t>(</w:t>
      </w:r>
      <w:r w:rsidRPr="00485C48">
        <w:rPr>
          <w:rFonts w:cs="Times New Roman"/>
          <w:color w:val="222222"/>
          <w:szCs w:val="20"/>
          <w:shd w:val="clear" w:color="auto" w:fill="FFFFFF"/>
        </w:rPr>
        <w:t>2021</w:t>
      </w:r>
      <w:r w:rsidR="00F23181">
        <w:rPr>
          <w:rFonts w:cs="Times New Roman"/>
          <w:color w:val="222222"/>
          <w:szCs w:val="20"/>
          <w:shd w:val="clear" w:color="auto" w:fill="FFFFFF"/>
        </w:rPr>
        <w:t>)</w:t>
      </w:r>
      <w:r w:rsidRPr="00485C48">
        <w:rPr>
          <w:rFonts w:cs="Times New Roman"/>
          <w:color w:val="222222"/>
          <w:szCs w:val="20"/>
          <w:shd w:val="clear" w:color="auto" w:fill="FFFFFF"/>
        </w:rPr>
        <w:t xml:space="preserve"> Customers’ evaluation of mechanical artificial intelligence in hospitality services: a study using online reviews analytics. </w:t>
      </w:r>
      <w:r w:rsidRPr="00485C48">
        <w:rPr>
          <w:rFonts w:cs="Times New Roman"/>
          <w:i/>
          <w:iCs/>
          <w:color w:val="222222"/>
          <w:szCs w:val="20"/>
          <w:shd w:val="clear" w:color="auto" w:fill="FFFFFF"/>
        </w:rPr>
        <w:t>International Journal of Contemporary Hospitality Management</w:t>
      </w:r>
      <w:r w:rsidRPr="00485C48">
        <w:rPr>
          <w:rFonts w:cs="Times New Roman"/>
          <w:color w:val="222222"/>
          <w:szCs w:val="20"/>
          <w:shd w:val="clear" w:color="auto" w:fill="FFFFFF"/>
        </w:rPr>
        <w:t>, </w:t>
      </w:r>
      <w:r w:rsidRPr="00485C48">
        <w:rPr>
          <w:rFonts w:cs="Times New Roman"/>
          <w:i/>
          <w:iCs/>
          <w:color w:val="222222"/>
          <w:szCs w:val="20"/>
          <w:shd w:val="clear" w:color="auto" w:fill="FFFFFF"/>
        </w:rPr>
        <w:t>33</w:t>
      </w:r>
      <w:r w:rsidRPr="00485C48">
        <w:rPr>
          <w:rFonts w:cs="Times New Roman"/>
          <w:color w:val="222222"/>
          <w:szCs w:val="20"/>
          <w:shd w:val="clear" w:color="auto" w:fill="FFFFFF"/>
        </w:rPr>
        <w:t>(11), pp.3956-3976.</w:t>
      </w:r>
    </w:p>
    <w:p w14:paraId="173D2EA3" w14:textId="66BDD5B0" w:rsidR="005E76F5" w:rsidRPr="00485C48" w:rsidRDefault="005E76F5" w:rsidP="00686F5B">
      <w:r w:rsidRPr="00485C48">
        <w:t>Mill, R</w:t>
      </w:r>
      <w:r w:rsidR="00F23181">
        <w:t>.</w:t>
      </w:r>
      <w:r w:rsidRPr="00485C48">
        <w:t xml:space="preserve"> </w:t>
      </w:r>
      <w:r w:rsidR="00F23181">
        <w:t>(</w:t>
      </w:r>
      <w:r w:rsidRPr="00485C48">
        <w:t>2012</w:t>
      </w:r>
      <w:r w:rsidR="00F23181">
        <w:t>)</w:t>
      </w:r>
      <w:r w:rsidRPr="00485C48">
        <w:t xml:space="preserve"> </w:t>
      </w:r>
      <w:r w:rsidRPr="005E76F5">
        <w:rPr>
          <w:i/>
        </w:rPr>
        <w:t>Resorts management and Operations</w:t>
      </w:r>
      <w:r w:rsidRPr="00485C48">
        <w:t xml:space="preserve"> (3rd Ed) Wiley, London.</w:t>
      </w:r>
    </w:p>
    <w:p w14:paraId="2132E72D" w14:textId="0709537B" w:rsidR="005E76F5" w:rsidRPr="00485C48" w:rsidRDefault="005E76F5" w:rsidP="00686F5B">
      <w:pPr>
        <w:rPr>
          <w:rFonts w:cs="Times New Roman"/>
          <w:color w:val="222222"/>
          <w:szCs w:val="20"/>
          <w:shd w:val="clear" w:color="auto" w:fill="FFFFFF"/>
        </w:rPr>
      </w:pPr>
      <w:r w:rsidRPr="00485C48">
        <w:rPr>
          <w:rFonts w:cs="Times New Roman"/>
          <w:color w:val="222222"/>
          <w:szCs w:val="20"/>
          <w:shd w:val="clear" w:color="auto" w:fill="FFFFFF"/>
        </w:rPr>
        <w:t xml:space="preserve">Prentice, C., Dominique Lopes, S. and Wang, X. </w:t>
      </w:r>
      <w:r w:rsidR="00F23181">
        <w:rPr>
          <w:rFonts w:cs="Times New Roman"/>
          <w:color w:val="222222"/>
          <w:szCs w:val="20"/>
          <w:shd w:val="clear" w:color="auto" w:fill="FFFFFF"/>
        </w:rPr>
        <w:t>(</w:t>
      </w:r>
      <w:r w:rsidRPr="00485C48">
        <w:rPr>
          <w:rFonts w:cs="Times New Roman"/>
          <w:color w:val="222222"/>
          <w:szCs w:val="20"/>
          <w:shd w:val="clear" w:color="auto" w:fill="FFFFFF"/>
        </w:rPr>
        <w:t>2020</w:t>
      </w:r>
      <w:r w:rsidR="00F23181">
        <w:rPr>
          <w:rFonts w:cs="Times New Roman"/>
          <w:color w:val="222222"/>
          <w:szCs w:val="20"/>
          <w:shd w:val="clear" w:color="auto" w:fill="FFFFFF"/>
        </w:rPr>
        <w:t>)</w:t>
      </w:r>
      <w:r w:rsidRPr="00485C48">
        <w:rPr>
          <w:rFonts w:cs="Times New Roman"/>
          <w:color w:val="222222"/>
          <w:szCs w:val="20"/>
          <w:shd w:val="clear" w:color="auto" w:fill="FFFFFF"/>
        </w:rPr>
        <w:t xml:space="preserve"> The impact of artificial intelligence and employee service quality on customer satisfaction and loyalty. </w:t>
      </w:r>
      <w:r w:rsidRPr="00485C48">
        <w:rPr>
          <w:rFonts w:cs="Times New Roman"/>
          <w:i/>
          <w:iCs/>
          <w:color w:val="222222"/>
          <w:szCs w:val="20"/>
          <w:shd w:val="clear" w:color="auto" w:fill="FFFFFF"/>
        </w:rPr>
        <w:t>Journal of Hospitality Marketing &amp; Management</w:t>
      </w:r>
      <w:r w:rsidRPr="00485C48">
        <w:rPr>
          <w:rFonts w:cs="Times New Roman"/>
          <w:color w:val="222222"/>
          <w:szCs w:val="20"/>
          <w:shd w:val="clear" w:color="auto" w:fill="FFFFFF"/>
        </w:rPr>
        <w:t>, </w:t>
      </w:r>
      <w:r w:rsidRPr="00485C48">
        <w:rPr>
          <w:rFonts w:cs="Times New Roman"/>
          <w:i/>
          <w:iCs/>
          <w:color w:val="222222"/>
          <w:szCs w:val="20"/>
          <w:shd w:val="clear" w:color="auto" w:fill="FFFFFF"/>
        </w:rPr>
        <w:t>29</w:t>
      </w:r>
      <w:r w:rsidRPr="00485C48">
        <w:rPr>
          <w:rFonts w:cs="Times New Roman"/>
          <w:color w:val="222222"/>
          <w:szCs w:val="20"/>
          <w:shd w:val="clear" w:color="auto" w:fill="FFFFFF"/>
        </w:rPr>
        <w:t>(7), pp.739-756.</w:t>
      </w:r>
    </w:p>
    <w:p w14:paraId="38DB7986" w14:textId="46526B6B" w:rsidR="005E76F5" w:rsidRPr="00485C48" w:rsidRDefault="005E76F5" w:rsidP="00686F5B">
      <w:r w:rsidRPr="00485C48">
        <w:t>Radisson Hotels</w:t>
      </w:r>
      <w:r w:rsidR="00F23181">
        <w:t>.</w:t>
      </w:r>
      <w:r w:rsidRPr="00485C48">
        <w:t xml:space="preserve"> </w:t>
      </w:r>
      <w:r w:rsidR="00F23181">
        <w:t>(</w:t>
      </w:r>
      <w:r w:rsidRPr="00485C48">
        <w:t>2024</w:t>
      </w:r>
      <w:r w:rsidR="00F23181">
        <w:t>)</w:t>
      </w:r>
      <w:r w:rsidRPr="00485C48">
        <w:t xml:space="preserve"> How to elevate your events with AI - Meetings. [Online] Available at: </w:t>
      </w:r>
      <w:proofErr w:type="gramStart"/>
      <w:r w:rsidRPr="00485C48">
        <w:t>https://www.radissonhotels.com/en-us/blog/meetings/how-to-elevate-your-events-with-ai[</w:t>
      </w:r>
      <w:proofErr w:type="gramEnd"/>
      <w:r w:rsidRPr="00485C48">
        <w:t>Accessed 28 October 2024].</w:t>
      </w:r>
    </w:p>
    <w:p w14:paraId="56D1CACB" w14:textId="0509CC79" w:rsidR="005E76F5" w:rsidRPr="00485C48" w:rsidRDefault="005E76F5" w:rsidP="00686F5B">
      <w:r>
        <w:t>Robson, C</w:t>
      </w:r>
      <w:r w:rsidR="00F23181">
        <w:t>.</w:t>
      </w:r>
      <w:r>
        <w:t xml:space="preserve"> </w:t>
      </w:r>
      <w:r w:rsidR="00F23181">
        <w:t>(</w:t>
      </w:r>
      <w:r>
        <w:t>2016</w:t>
      </w:r>
      <w:r w:rsidR="00F23181">
        <w:t>)</w:t>
      </w:r>
      <w:r w:rsidRPr="00485C48">
        <w:t xml:space="preserve"> </w:t>
      </w:r>
      <w:r w:rsidRPr="005E76F5">
        <w:rPr>
          <w:i/>
        </w:rPr>
        <w:t>Real World Research</w:t>
      </w:r>
      <w:r w:rsidRPr="00485C48">
        <w:t>, Wiley, Chichester.</w:t>
      </w:r>
    </w:p>
    <w:p w14:paraId="495DA1AA" w14:textId="6A81806C" w:rsidR="005E76F5" w:rsidRPr="00485C48" w:rsidRDefault="005E76F5" w:rsidP="00686F5B">
      <w:r w:rsidRPr="00485C48">
        <w:t xml:space="preserve">Santos, J.D. and Silva, Ó.L. </w:t>
      </w:r>
      <w:r w:rsidR="00F23181">
        <w:t>(</w:t>
      </w:r>
      <w:r w:rsidRPr="00485C48">
        <w:t>2019</w:t>
      </w:r>
      <w:r w:rsidR="00F23181">
        <w:t>)</w:t>
      </w:r>
      <w:r w:rsidRPr="00485C48">
        <w:t xml:space="preserve"> </w:t>
      </w:r>
      <w:r w:rsidRPr="005E76F5">
        <w:rPr>
          <w:i/>
        </w:rPr>
        <w:t>Digital Marketing Strategies for Tourism, Hospitality, and Airline Industries.</w:t>
      </w:r>
      <w:r w:rsidRPr="00485C48">
        <w:t xml:space="preserve"> 1st </w:t>
      </w:r>
      <w:proofErr w:type="spellStart"/>
      <w:r w:rsidRPr="00485C48">
        <w:t>edn</w:t>
      </w:r>
      <w:proofErr w:type="spellEnd"/>
      <w:r w:rsidRPr="00485C48">
        <w:t>. Hershey: IGI Global.</w:t>
      </w:r>
    </w:p>
    <w:p w14:paraId="280FE162" w14:textId="1F15E3EC" w:rsidR="005E76F5" w:rsidRPr="00485C48" w:rsidRDefault="005E76F5" w:rsidP="00686F5B">
      <w:r w:rsidRPr="00485C48">
        <w:t>Statista</w:t>
      </w:r>
      <w:r w:rsidR="00F23181">
        <w:t>.</w:t>
      </w:r>
      <w:r w:rsidRPr="00485C48">
        <w:t xml:space="preserve"> </w:t>
      </w:r>
      <w:r w:rsidR="00F23181">
        <w:t>(</w:t>
      </w:r>
      <w:r w:rsidRPr="00485C48">
        <w:t>2023</w:t>
      </w:r>
      <w:r w:rsidR="00F23181">
        <w:t>)</w:t>
      </w:r>
      <w:r w:rsidRPr="00485C48">
        <w:t xml:space="preserve"> Share of the GDP of the tourism sector in the United Kingdom from 2013 to 2028. [Online] Available at: </w:t>
      </w:r>
      <w:proofErr w:type="gramStart"/>
      <w:r w:rsidRPr="00485C48">
        <w:t>https://www.statista.com/forecasts/1153197/tourism-sector-gdp-share-forecast-in-the-united-kingdom[</w:t>
      </w:r>
      <w:proofErr w:type="gramEnd"/>
      <w:r w:rsidRPr="00485C48">
        <w:t>Accessed 28 October 2024].</w:t>
      </w:r>
    </w:p>
    <w:p w14:paraId="0446324A" w14:textId="325944B1" w:rsidR="005E76F5" w:rsidRPr="00485C48" w:rsidRDefault="005E76F5" w:rsidP="00686F5B">
      <w:r w:rsidRPr="00485C48">
        <w:t>Statista</w:t>
      </w:r>
      <w:r w:rsidR="00F23181">
        <w:t>.</w:t>
      </w:r>
      <w:r w:rsidRPr="00485C48">
        <w:t xml:space="preserve"> </w:t>
      </w:r>
      <w:r w:rsidR="00F23181">
        <w:t>(</w:t>
      </w:r>
      <w:r w:rsidRPr="00485C48">
        <w:t>2024</w:t>
      </w:r>
      <w:r w:rsidR="00F23181">
        <w:t>)</w:t>
      </w:r>
      <w:r w:rsidRPr="00485C48">
        <w:t xml:space="preserve"> UK inflation rate 2024 | Statista. [Online] Available at: </w:t>
      </w:r>
      <w:proofErr w:type="gramStart"/>
      <w:r w:rsidRPr="00485C48">
        <w:t>https://www.statista.com/statistics/306648/inflation-rate-consumer-price-index-cpi-united-kingdom-uk/#:~:text=Inflation%20rate%20in%20the%20UK%201989%2D2024&amp;text=The%20UK%20inflation%20rate%20was,11.1%20percent%20in%20October%202022.[</w:t>
      </w:r>
      <w:proofErr w:type="gramEnd"/>
      <w:r w:rsidRPr="00485C48">
        <w:t>Accessed 28 October 2024].</w:t>
      </w:r>
    </w:p>
    <w:p w14:paraId="1403F184" w14:textId="79D3D2CD" w:rsidR="005E76F5" w:rsidRPr="00485C48" w:rsidRDefault="005E76F5" w:rsidP="00686F5B">
      <w:r w:rsidRPr="00485C48">
        <w:t xml:space="preserve">Tribe J </w:t>
      </w:r>
      <w:r w:rsidR="00F23181">
        <w:t>(</w:t>
      </w:r>
      <w:r w:rsidRPr="00485C48">
        <w:t>2009</w:t>
      </w:r>
      <w:r w:rsidR="00F23181">
        <w:t>)</w:t>
      </w:r>
      <w:r w:rsidRPr="00485C48">
        <w:t xml:space="preserve"> </w:t>
      </w:r>
      <w:r w:rsidRPr="005E76F5">
        <w:rPr>
          <w:i/>
        </w:rPr>
        <w:t>Philosophical issues in Tourism</w:t>
      </w:r>
      <w:r w:rsidRPr="00485C48">
        <w:t xml:space="preserve"> (Aspects of Tourism), Channel View.</w:t>
      </w:r>
    </w:p>
    <w:p w14:paraId="76550401" w14:textId="3703F33C" w:rsidR="005E76F5" w:rsidRPr="00485C48" w:rsidRDefault="005E76F5" w:rsidP="00686F5B">
      <w:r w:rsidRPr="00485C48">
        <w:t>UK Hospitality</w:t>
      </w:r>
      <w:r w:rsidR="00F23181">
        <w:t>.</w:t>
      </w:r>
      <w:r w:rsidRPr="00485C48">
        <w:t xml:space="preserve"> </w:t>
      </w:r>
      <w:r w:rsidR="00F23181">
        <w:t>(</w:t>
      </w:r>
      <w:r w:rsidRPr="00485C48">
        <w:t>2024</w:t>
      </w:r>
      <w:r w:rsidR="00F23181">
        <w:t>)</w:t>
      </w:r>
      <w:r w:rsidRPr="00485C48">
        <w:t xml:space="preserve"> Facts and stats - </w:t>
      </w:r>
      <w:proofErr w:type="spellStart"/>
      <w:r w:rsidRPr="00485C48">
        <w:t>UKHospitality</w:t>
      </w:r>
      <w:proofErr w:type="spellEnd"/>
      <w:r w:rsidRPr="00485C48">
        <w:t xml:space="preserve">. [Online] Available at: </w:t>
      </w:r>
      <w:proofErr w:type="gramStart"/>
      <w:r w:rsidRPr="00485C48">
        <w:t>https://www.ukhospitality.org.uk/media-centre/facts-and-stats/#:~:text=Contribution%20to%20the%20economy,7%20billion%20in%20business%20investment.[</w:t>
      </w:r>
      <w:proofErr w:type="gramEnd"/>
      <w:r w:rsidRPr="00485C48">
        <w:t>Accessed 28 October 2024].</w:t>
      </w:r>
    </w:p>
    <w:p w14:paraId="36879D44" w14:textId="65A8A796" w:rsidR="005E76F5" w:rsidRPr="00485C48" w:rsidRDefault="005E76F5" w:rsidP="00686F5B">
      <w:r w:rsidRPr="00485C48">
        <w:t xml:space="preserve">Wahab S. </w:t>
      </w:r>
      <w:r>
        <w:t>and</w:t>
      </w:r>
      <w:r w:rsidRPr="00485C48">
        <w:t xml:space="preserve"> Cooper C</w:t>
      </w:r>
      <w:r w:rsidR="00F23181">
        <w:t>.</w:t>
      </w:r>
      <w:r w:rsidRPr="00485C48">
        <w:t xml:space="preserve"> </w:t>
      </w:r>
      <w:r w:rsidR="00F23181">
        <w:t>(</w:t>
      </w:r>
      <w:r w:rsidRPr="00485C48">
        <w:t>2005</w:t>
      </w:r>
      <w:r w:rsidR="00F23181">
        <w:t>)</w:t>
      </w:r>
      <w:r w:rsidRPr="00485C48">
        <w:t xml:space="preserve"> </w:t>
      </w:r>
      <w:r w:rsidRPr="005E76F5">
        <w:rPr>
          <w:i/>
        </w:rPr>
        <w:t>Tourism in the Age of Globalisation</w:t>
      </w:r>
      <w:r w:rsidRPr="00485C48">
        <w:t>, Routledge, Abingdon.</w:t>
      </w:r>
    </w:p>
    <w:bookmarkEnd w:id="0"/>
    <w:p w14:paraId="0BA8F9C5" w14:textId="77777777" w:rsidR="009B2D8D" w:rsidRPr="00485C48" w:rsidRDefault="009B2D8D" w:rsidP="00686F5B">
      <w:pPr>
        <w:rPr>
          <w:rFonts w:cs="Times New Roman"/>
          <w:sz w:val="32"/>
        </w:rPr>
      </w:pPr>
    </w:p>
    <w:sectPr w:rsidR="009B2D8D" w:rsidRPr="00485C48" w:rsidSect="00056A8F">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3D3945" w14:textId="77777777" w:rsidR="006904B4" w:rsidRDefault="006904B4">
      <w:pPr>
        <w:spacing w:after="0" w:line="240" w:lineRule="auto"/>
      </w:pPr>
      <w:r>
        <w:separator/>
      </w:r>
    </w:p>
  </w:endnote>
  <w:endnote w:type="continuationSeparator" w:id="0">
    <w:p w14:paraId="10C401EE" w14:textId="77777777" w:rsidR="006904B4" w:rsidRDefault="006904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Unicode MS">
    <w:altName w:val="Yu Gothic"/>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39806687"/>
      <w:docPartObj>
        <w:docPartGallery w:val="Page Numbers (Bottom of Page)"/>
        <w:docPartUnique/>
      </w:docPartObj>
    </w:sdtPr>
    <w:sdtEndPr>
      <w:rPr>
        <w:color w:val="7F7F7F" w:themeColor="background1" w:themeShade="7F"/>
        <w:spacing w:val="60"/>
      </w:rPr>
    </w:sdtEndPr>
    <w:sdtContent>
      <w:p w14:paraId="2363C895" w14:textId="580ADA34" w:rsidR="004C35FB" w:rsidRDefault="004C35F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33FA157" w14:textId="77777777" w:rsidR="004C35FB" w:rsidRDefault="004C35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F954D0" w14:textId="77777777" w:rsidR="006904B4" w:rsidRDefault="006904B4">
      <w:pPr>
        <w:spacing w:after="0" w:line="240" w:lineRule="auto"/>
      </w:pPr>
      <w:r>
        <w:separator/>
      </w:r>
    </w:p>
  </w:footnote>
  <w:footnote w:type="continuationSeparator" w:id="0">
    <w:p w14:paraId="1237B642" w14:textId="77777777" w:rsidR="006904B4" w:rsidRDefault="006904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6B45B04"/>
    <w:multiLevelType w:val="hybridMultilevel"/>
    <w:tmpl w:val="F3D83B8E"/>
    <w:lvl w:ilvl="0" w:tplc="38CE9454">
      <w:start w:val="1"/>
      <w:numFmt w:val="decimal"/>
      <w:lvlText w:val="%1."/>
      <w:lvlJc w:val="left"/>
      <w:pPr>
        <w:ind w:left="720" w:hanging="360"/>
      </w:pPr>
    </w:lvl>
    <w:lvl w:ilvl="1" w:tplc="E2DCB4E8" w:tentative="1">
      <w:start w:val="1"/>
      <w:numFmt w:val="lowerLetter"/>
      <w:lvlText w:val="%2."/>
      <w:lvlJc w:val="left"/>
      <w:pPr>
        <w:ind w:left="1440" w:hanging="360"/>
      </w:pPr>
    </w:lvl>
    <w:lvl w:ilvl="2" w:tplc="A06A766A" w:tentative="1">
      <w:start w:val="1"/>
      <w:numFmt w:val="lowerRoman"/>
      <w:lvlText w:val="%3."/>
      <w:lvlJc w:val="right"/>
      <w:pPr>
        <w:ind w:left="2160" w:hanging="180"/>
      </w:pPr>
    </w:lvl>
    <w:lvl w:ilvl="3" w:tplc="4BC41EF8" w:tentative="1">
      <w:start w:val="1"/>
      <w:numFmt w:val="decimal"/>
      <w:lvlText w:val="%4."/>
      <w:lvlJc w:val="left"/>
      <w:pPr>
        <w:ind w:left="2880" w:hanging="360"/>
      </w:pPr>
    </w:lvl>
    <w:lvl w:ilvl="4" w:tplc="5FD61D38" w:tentative="1">
      <w:start w:val="1"/>
      <w:numFmt w:val="lowerLetter"/>
      <w:lvlText w:val="%5."/>
      <w:lvlJc w:val="left"/>
      <w:pPr>
        <w:ind w:left="3600" w:hanging="360"/>
      </w:pPr>
    </w:lvl>
    <w:lvl w:ilvl="5" w:tplc="4D1CA6C4" w:tentative="1">
      <w:start w:val="1"/>
      <w:numFmt w:val="lowerRoman"/>
      <w:lvlText w:val="%6."/>
      <w:lvlJc w:val="right"/>
      <w:pPr>
        <w:ind w:left="4320" w:hanging="180"/>
      </w:pPr>
    </w:lvl>
    <w:lvl w:ilvl="6" w:tplc="5B7ADE70" w:tentative="1">
      <w:start w:val="1"/>
      <w:numFmt w:val="decimal"/>
      <w:lvlText w:val="%7."/>
      <w:lvlJc w:val="left"/>
      <w:pPr>
        <w:ind w:left="5040" w:hanging="360"/>
      </w:pPr>
    </w:lvl>
    <w:lvl w:ilvl="7" w:tplc="1A302834" w:tentative="1">
      <w:start w:val="1"/>
      <w:numFmt w:val="lowerLetter"/>
      <w:lvlText w:val="%8."/>
      <w:lvlJc w:val="left"/>
      <w:pPr>
        <w:ind w:left="5760" w:hanging="360"/>
      </w:pPr>
    </w:lvl>
    <w:lvl w:ilvl="8" w:tplc="DA7415B0" w:tentative="1">
      <w:start w:val="1"/>
      <w:numFmt w:val="lowerRoman"/>
      <w:lvlText w:val="%9."/>
      <w:lvlJc w:val="right"/>
      <w:pPr>
        <w:ind w:left="6480" w:hanging="180"/>
      </w:pPr>
    </w:lvl>
  </w:abstractNum>
  <w:abstractNum w:abstractNumId="1" w15:restartNumberingAfterBreak="0">
    <w:nsid w:val="434166E6"/>
    <w:multiLevelType w:val="multilevel"/>
    <w:tmpl w:val="7F1CE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AFE3D88"/>
    <w:multiLevelType w:val="hybridMultilevel"/>
    <w:tmpl w:val="8AF8E118"/>
    <w:lvl w:ilvl="0" w:tplc="A32EA840">
      <w:start w:val="1"/>
      <w:numFmt w:val="decimal"/>
      <w:lvlText w:val="%1."/>
      <w:lvlJc w:val="left"/>
      <w:pPr>
        <w:ind w:left="720" w:hanging="360"/>
      </w:pPr>
    </w:lvl>
    <w:lvl w:ilvl="1" w:tplc="32D8F5FE" w:tentative="1">
      <w:start w:val="1"/>
      <w:numFmt w:val="lowerLetter"/>
      <w:lvlText w:val="%2."/>
      <w:lvlJc w:val="left"/>
      <w:pPr>
        <w:ind w:left="1440" w:hanging="360"/>
      </w:pPr>
    </w:lvl>
    <w:lvl w:ilvl="2" w:tplc="9E128E10" w:tentative="1">
      <w:start w:val="1"/>
      <w:numFmt w:val="lowerRoman"/>
      <w:lvlText w:val="%3."/>
      <w:lvlJc w:val="right"/>
      <w:pPr>
        <w:ind w:left="2160" w:hanging="180"/>
      </w:pPr>
    </w:lvl>
    <w:lvl w:ilvl="3" w:tplc="96E66236" w:tentative="1">
      <w:start w:val="1"/>
      <w:numFmt w:val="decimal"/>
      <w:lvlText w:val="%4."/>
      <w:lvlJc w:val="left"/>
      <w:pPr>
        <w:ind w:left="2880" w:hanging="360"/>
      </w:pPr>
    </w:lvl>
    <w:lvl w:ilvl="4" w:tplc="24B8F8F6" w:tentative="1">
      <w:start w:val="1"/>
      <w:numFmt w:val="lowerLetter"/>
      <w:lvlText w:val="%5."/>
      <w:lvlJc w:val="left"/>
      <w:pPr>
        <w:ind w:left="3600" w:hanging="360"/>
      </w:pPr>
    </w:lvl>
    <w:lvl w:ilvl="5" w:tplc="B47CAAC2" w:tentative="1">
      <w:start w:val="1"/>
      <w:numFmt w:val="lowerRoman"/>
      <w:lvlText w:val="%6."/>
      <w:lvlJc w:val="right"/>
      <w:pPr>
        <w:ind w:left="4320" w:hanging="180"/>
      </w:pPr>
    </w:lvl>
    <w:lvl w:ilvl="6" w:tplc="79F427DE" w:tentative="1">
      <w:start w:val="1"/>
      <w:numFmt w:val="decimal"/>
      <w:lvlText w:val="%7."/>
      <w:lvlJc w:val="left"/>
      <w:pPr>
        <w:ind w:left="5040" w:hanging="360"/>
      </w:pPr>
    </w:lvl>
    <w:lvl w:ilvl="7" w:tplc="F3B40330" w:tentative="1">
      <w:start w:val="1"/>
      <w:numFmt w:val="lowerLetter"/>
      <w:lvlText w:val="%8."/>
      <w:lvlJc w:val="left"/>
      <w:pPr>
        <w:ind w:left="5760" w:hanging="360"/>
      </w:pPr>
    </w:lvl>
    <w:lvl w:ilvl="8" w:tplc="BF188EBE" w:tentative="1">
      <w:start w:val="1"/>
      <w:numFmt w:val="lowerRoman"/>
      <w:lvlText w:val="%9."/>
      <w:lvlJc w:val="right"/>
      <w:pPr>
        <w:ind w:left="6480" w:hanging="180"/>
      </w:pPr>
    </w:lvl>
  </w:abstractNum>
  <w:num w:numId="1" w16cid:durableId="1577321898">
    <w:abstractNumId w:val="2"/>
  </w:num>
  <w:num w:numId="2" w16cid:durableId="1912042433">
    <w:abstractNumId w:val="0"/>
  </w:num>
  <w:num w:numId="3" w16cid:durableId="5064092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6A8F"/>
    <w:rsid w:val="00040B2C"/>
    <w:rsid w:val="00056A8F"/>
    <w:rsid w:val="000C6A53"/>
    <w:rsid w:val="00136BE1"/>
    <w:rsid w:val="00172B4E"/>
    <w:rsid w:val="00293B3B"/>
    <w:rsid w:val="003667B6"/>
    <w:rsid w:val="003D0154"/>
    <w:rsid w:val="003F682A"/>
    <w:rsid w:val="00485C48"/>
    <w:rsid w:val="00487D1F"/>
    <w:rsid w:val="004C35FB"/>
    <w:rsid w:val="004F1022"/>
    <w:rsid w:val="005200AD"/>
    <w:rsid w:val="005E76F5"/>
    <w:rsid w:val="00640098"/>
    <w:rsid w:val="00642099"/>
    <w:rsid w:val="00686F5B"/>
    <w:rsid w:val="006904B4"/>
    <w:rsid w:val="006D6B3D"/>
    <w:rsid w:val="00715271"/>
    <w:rsid w:val="0077338F"/>
    <w:rsid w:val="007B0B55"/>
    <w:rsid w:val="007D5D14"/>
    <w:rsid w:val="007E1A73"/>
    <w:rsid w:val="008155B8"/>
    <w:rsid w:val="009B2D8D"/>
    <w:rsid w:val="00A713B4"/>
    <w:rsid w:val="00A91ABD"/>
    <w:rsid w:val="00B90DA6"/>
    <w:rsid w:val="00BB0D77"/>
    <w:rsid w:val="00CB08EE"/>
    <w:rsid w:val="00D4390E"/>
    <w:rsid w:val="00E1797D"/>
    <w:rsid w:val="00E83FE6"/>
    <w:rsid w:val="00EA3C60"/>
    <w:rsid w:val="00ED1707"/>
    <w:rsid w:val="00F23181"/>
    <w:rsid w:val="00F36C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ABF43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Theme="minorHAnsi"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6A8F"/>
    <w:pPr>
      <w:spacing w:after="200" w:line="360" w:lineRule="auto"/>
      <w:jc w:val="both"/>
    </w:pPr>
    <w:rPr>
      <w:rFonts w:ascii="Times New Roman" w:hAnsi="Times New Roman" w:cstheme="minorBidi"/>
      <w:sz w:val="24"/>
      <w:lang w:val="en-GB"/>
    </w:rPr>
  </w:style>
  <w:style w:type="paragraph" w:styleId="Heading1">
    <w:name w:val="heading 1"/>
    <w:basedOn w:val="Normal"/>
    <w:next w:val="Normal"/>
    <w:link w:val="Heading1Char"/>
    <w:uiPriority w:val="9"/>
    <w:qFormat/>
    <w:rsid w:val="00056A8F"/>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056A8F"/>
    <w:pPr>
      <w:keepNext/>
      <w:keepLines/>
      <w:spacing w:before="200" w:after="0"/>
      <w:outlineLvl w:val="1"/>
    </w:pPr>
    <w:rPr>
      <w:rFonts w:eastAsiaTheme="majorEastAsia" w:cstheme="majorBidi"/>
      <w:b/>
      <w:bCs/>
      <w:sz w:val="28"/>
      <w:szCs w:val="26"/>
    </w:rPr>
  </w:style>
  <w:style w:type="paragraph" w:styleId="Heading3">
    <w:name w:val="heading 3"/>
    <w:basedOn w:val="Normal"/>
    <w:next w:val="Normal"/>
    <w:link w:val="Heading3Char"/>
    <w:uiPriority w:val="9"/>
    <w:semiHidden/>
    <w:unhideWhenUsed/>
    <w:qFormat/>
    <w:rsid w:val="00056A8F"/>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6A8F"/>
    <w:rPr>
      <w:rFonts w:ascii="Times New Roman" w:eastAsiaTheme="majorEastAsia" w:hAnsi="Times New Roman" w:cstheme="majorBidi"/>
      <w:b/>
      <w:bCs/>
      <w:sz w:val="32"/>
      <w:szCs w:val="28"/>
      <w:lang w:val="en-GB"/>
    </w:rPr>
  </w:style>
  <w:style w:type="character" w:customStyle="1" w:styleId="Heading2Char">
    <w:name w:val="Heading 2 Char"/>
    <w:basedOn w:val="DefaultParagraphFont"/>
    <w:link w:val="Heading2"/>
    <w:uiPriority w:val="9"/>
    <w:rsid w:val="00056A8F"/>
    <w:rPr>
      <w:rFonts w:ascii="Times New Roman" w:eastAsiaTheme="majorEastAsia" w:hAnsi="Times New Roman" w:cstheme="majorBidi"/>
      <w:b/>
      <w:bCs/>
      <w:sz w:val="28"/>
      <w:szCs w:val="26"/>
      <w:lang w:val="en-GB"/>
    </w:rPr>
  </w:style>
  <w:style w:type="character" w:customStyle="1" w:styleId="Heading3Char">
    <w:name w:val="Heading 3 Char"/>
    <w:basedOn w:val="DefaultParagraphFont"/>
    <w:link w:val="Heading3"/>
    <w:uiPriority w:val="9"/>
    <w:semiHidden/>
    <w:rsid w:val="00056A8F"/>
    <w:rPr>
      <w:rFonts w:ascii="Times New Roman" w:eastAsiaTheme="majorEastAsia" w:hAnsi="Times New Roman" w:cstheme="majorBidi"/>
      <w:b/>
      <w:bCs/>
      <w:sz w:val="24"/>
      <w:lang w:val="en-GB"/>
    </w:rPr>
  </w:style>
  <w:style w:type="paragraph" w:styleId="Quote">
    <w:name w:val="Quote"/>
    <w:basedOn w:val="Normal"/>
    <w:next w:val="Normal"/>
    <w:link w:val="QuoteChar"/>
    <w:uiPriority w:val="29"/>
    <w:qFormat/>
    <w:rsid w:val="007B0B55"/>
    <w:rPr>
      <w:i/>
      <w:iCs/>
      <w:color w:val="000000" w:themeColor="text1"/>
      <w:sz w:val="32"/>
    </w:rPr>
  </w:style>
  <w:style w:type="character" w:customStyle="1" w:styleId="QuoteChar">
    <w:name w:val="Quote Char"/>
    <w:basedOn w:val="DefaultParagraphFont"/>
    <w:link w:val="Quote"/>
    <w:uiPriority w:val="29"/>
    <w:rsid w:val="007B0B55"/>
    <w:rPr>
      <w:rFonts w:ascii="Times New Roman" w:hAnsi="Times New Roman"/>
      <w:i/>
      <w:iCs/>
      <w:color w:val="000000" w:themeColor="text1"/>
      <w:sz w:val="32"/>
      <w:lang w:val="en-GB"/>
    </w:rPr>
  </w:style>
  <w:style w:type="paragraph" w:styleId="Header">
    <w:name w:val="header"/>
    <w:basedOn w:val="Normal"/>
    <w:link w:val="HeaderChar"/>
    <w:uiPriority w:val="99"/>
    <w:unhideWhenUsed/>
    <w:rsid w:val="00056A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056A8F"/>
    <w:rPr>
      <w:rFonts w:ascii="Times New Roman" w:hAnsi="Times New Roman" w:cstheme="minorBidi"/>
      <w:sz w:val="24"/>
      <w:lang w:val="en-GB"/>
    </w:rPr>
  </w:style>
  <w:style w:type="paragraph" w:styleId="Footer">
    <w:name w:val="footer"/>
    <w:basedOn w:val="Normal"/>
    <w:link w:val="FooterChar"/>
    <w:uiPriority w:val="99"/>
    <w:unhideWhenUsed/>
    <w:rsid w:val="00056A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056A8F"/>
    <w:rPr>
      <w:rFonts w:ascii="Times New Roman" w:hAnsi="Times New Roman" w:cstheme="minorBidi"/>
      <w:sz w:val="24"/>
      <w:lang w:val="en-GB"/>
    </w:rPr>
  </w:style>
  <w:style w:type="paragraph" w:styleId="BalloonText">
    <w:name w:val="Balloon Text"/>
    <w:basedOn w:val="Normal"/>
    <w:link w:val="BalloonTextChar"/>
    <w:uiPriority w:val="99"/>
    <w:semiHidden/>
    <w:unhideWhenUsed/>
    <w:rsid w:val="00CB08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08EE"/>
    <w:rPr>
      <w:rFonts w:ascii="Tahoma" w:hAnsi="Tahoma" w:cs="Tahoma"/>
      <w:sz w:val="16"/>
      <w:szCs w:val="16"/>
      <w:lang w:val="en-GB"/>
    </w:rPr>
  </w:style>
  <w:style w:type="paragraph" w:styleId="ListParagraph">
    <w:name w:val="List Paragraph"/>
    <w:basedOn w:val="Normal"/>
    <w:uiPriority w:val="34"/>
    <w:qFormat/>
    <w:rsid w:val="00487D1F"/>
    <w:pPr>
      <w:ind w:left="720"/>
      <w:contextualSpacing/>
    </w:pPr>
  </w:style>
  <w:style w:type="paragraph" w:styleId="Bibliography">
    <w:name w:val="Bibliography"/>
    <w:basedOn w:val="Normal"/>
    <w:next w:val="Normal"/>
    <w:uiPriority w:val="37"/>
    <w:unhideWhenUsed/>
    <w:rsid w:val="00485C48"/>
  </w:style>
  <w:style w:type="character" w:styleId="Hyperlink">
    <w:name w:val="Hyperlink"/>
    <w:basedOn w:val="DefaultParagraphFont"/>
    <w:uiPriority w:val="99"/>
    <w:unhideWhenUsed/>
    <w:rsid w:val="00485C48"/>
    <w:rPr>
      <w:color w:val="0000FF" w:themeColor="hyperlink"/>
      <w:u w:val="single"/>
    </w:rPr>
  </w:style>
  <w:style w:type="paragraph" w:styleId="NormalWeb">
    <w:name w:val="Normal (Web)"/>
    <w:basedOn w:val="Normal"/>
    <w:uiPriority w:val="99"/>
    <w:semiHidden/>
    <w:unhideWhenUsed/>
    <w:rsid w:val="00485C48"/>
    <w:pPr>
      <w:spacing w:before="100" w:beforeAutospacing="1" w:after="100" w:afterAutospacing="1" w:line="240" w:lineRule="auto"/>
      <w:jc w:val="left"/>
    </w:pPr>
    <w:rPr>
      <w:rFonts w:eastAsia="Times New Roman" w:cs="Times New Roman"/>
      <w:szCs w:val="24"/>
      <w:lang w:val="en-US"/>
    </w:rPr>
  </w:style>
  <w:style w:type="paragraph" w:styleId="TOCHeading">
    <w:name w:val="TOC Heading"/>
    <w:basedOn w:val="Heading1"/>
    <w:next w:val="Normal"/>
    <w:uiPriority w:val="39"/>
    <w:semiHidden/>
    <w:unhideWhenUsed/>
    <w:qFormat/>
    <w:rsid w:val="00686F5B"/>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686F5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Sta2318</b:Tag>
    <b:SourceType>InternetSite</b:SourceType>
    <b:Guid>{D98602E1-5E61-4543-BFE6-20D72CAD9ADB}</b:Guid>
    <b:Author>
      <b:Author>
        <b:Corporate>Statista</b:Corporate>
      </b:Author>
    </b:Author>
    <b:Title>Share of the GDP of the tourism sector in the United Kingdom from 2013 to 2028</b:Title>
    <b:Year>2023</b:Year>
    <b:YearAccessed>2024</b:YearAccessed>
    <b:MonthAccessed>October</b:MonthAccessed>
    <b:DayAccessed>28</b:DayAccessed>
    <b:URL>https://www.statista.com/forecasts/1153197/tourism-sector-gdp-share-forecast-in-the-united-kingdom</b:URL>
    <b:RefOrder>2</b:RefOrder>
  </b:Source>
  <b:Source>
    <b:Tag>UKH24</b:Tag>
    <b:SourceType>InternetSite</b:SourceType>
    <b:Guid>{53EBF02C-847B-4192-AFF8-DA903B3E2C97}</b:Guid>
    <b:Author>
      <b:Author>
        <b:Corporate>UK Hospitality</b:Corporate>
      </b:Author>
    </b:Author>
    <b:Title>Facts and stats - UKHospitality</b:Title>
    <b:Year>2024</b:Year>
    <b:YearAccessed>2024</b:YearAccessed>
    <b:MonthAccessed>October</b:MonthAccessed>
    <b:DayAccessed>28</b:DayAccessed>
    <b:URL>https://www.ukhospitality.org.uk/media-centre/facts-and-stats/#:~:text=Contribution%20to%20the%20economy,7%20billion%20in%20business%20investment.</b:URL>
    <b:RefOrder>3</b:RefOrder>
  </b:Source>
  <b:Source>
    <b:Tag>Rad24</b:Tag>
    <b:SourceType>InternetSite</b:SourceType>
    <b:Guid>{00C3D3BB-1D3D-4A0E-A1C4-0B1BF49774C8}</b:Guid>
    <b:Author>
      <b:Author>
        <b:Corporate>Radisson Hotels</b:Corporate>
      </b:Author>
    </b:Author>
    <b:Title>How to elevate your events with AI - Meetings</b:Title>
    <b:Year>2024</b:Year>
    <b:YearAccessed>2024</b:YearAccessed>
    <b:MonthAccessed>October</b:MonthAccessed>
    <b:DayAccessed>28</b:DayAccessed>
    <b:URL>https://www.radissonhotels.com/en-us/blog/meetings/how-to-elevate-your-events-with-ai</b:URL>
    <b:RefOrder>1</b:RefOrder>
  </b:Source>
  <b:Source>
    <b:Tag>Sta2465</b:Tag>
    <b:SourceType>InternetSite</b:SourceType>
    <b:Guid>{7D050EA0-92C3-4BFA-AA7A-283AC2E742B9}</b:Guid>
    <b:Author>
      <b:Author>
        <b:Corporate>Statista</b:Corporate>
      </b:Author>
    </b:Author>
    <b:Title>UK inflation rate 2024 | Statista</b:Title>
    <b:Year>2024</b:Year>
    <b:YearAccessed>2024</b:YearAccessed>
    <b:MonthAccessed>October</b:MonthAccessed>
    <b:DayAccessed>28</b:DayAccessed>
    <b:URL>https://www.statista.com/statistics/306648/inflation-rate-consumer-price-index-cpi-united-kingdom-uk/#:~:text=Inflation%20rate%20in%20the%20UK%201989%2D2024&amp;text=The%20UK%20inflation%20rate%20was,11.1%20percent%20in%20October%202022.</b:URL>
    <b:RefOrder>4</b:RefOrder>
  </b:Source>
</b:Sources>
</file>

<file path=customXml/itemProps1.xml><?xml version="1.0" encoding="utf-8"?>
<ds:datastoreItem xmlns:ds="http://schemas.openxmlformats.org/officeDocument/2006/customXml" ds:itemID="{53114906-4C86-45E5-B087-9A1EB042CE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3463</Words>
  <Characters>19741</Characters>
  <Application>Microsoft Office Word</Application>
  <DocSecurity>0</DocSecurity>
  <Lines>164</Lines>
  <Paragraphs>46</Paragraphs>
  <ScaleCrop>false</ScaleCrop>
  <Company/>
  <LinksUpToDate>false</LinksUpToDate>
  <CharactersWithSpaces>23158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2024-10-30T21:52:00Z</dcterms:created>
  <dcterms:modified xsi:type="dcterms:W3CDTF">2024-10-30T21:52:00Z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ae19ca2cc20bedd8a239d92f09b6d57f04d807b35a91436fb3330ceba379d2c4</vt:lpwstr>
  </property>
</Properties>
</file>