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F7A050" w14:textId="77777777" w:rsidR="000C4A5F" w:rsidRPr="000C4A5F" w:rsidRDefault="000C4A5F" w:rsidP="003616F5">
      <w:pPr>
        <w:spacing w:after="0" w:line="240" w:lineRule="auto"/>
        <w:rPr>
          <w:rFonts w:ascii="Arial" w:eastAsia="Times New Roman" w:hAnsi="Arial" w:cs="Arial"/>
          <w:lang w:eastAsia="en-GB"/>
        </w:rPr>
      </w:pPr>
    </w:p>
    <w:p w14:paraId="05CF4261" w14:textId="77777777" w:rsidR="000C4A5F" w:rsidRPr="000C4A5F" w:rsidRDefault="000C4A5F" w:rsidP="000C4A5F">
      <w:pPr>
        <w:spacing w:before="120" w:after="120"/>
        <w:jc w:val="center"/>
        <w:rPr>
          <w:rFonts w:ascii="Arial" w:hAnsi="Arial" w:cs="Arial"/>
        </w:rPr>
      </w:pPr>
      <w:r w:rsidRPr="000C4A5F">
        <w:rPr>
          <w:rFonts w:ascii="Arial" w:eastAsia="Arial" w:hAnsi="Arial" w:cs="Arial"/>
        </w:rPr>
        <w:t>Component 1- International Business Communications</w:t>
      </w:r>
    </w:p>
    <w:p w14:paraId="7B322BD9" w14:textId="77777777" w:rsidR="000C4A5F" w:rsidRPr="000C4A5F" w:rsidRDefault="000C4A5F" w:rsidP="000C4A5F">
      <w:pPr>
        <w:spacing w:line="257" w:lineRule="auto"/>
        <w:jc w:val="center"/>
        <w:rPr>
          <w:rFonts w:ascii="Arial" w:eastAsia="Arial" w:hAnsi="Arial" w:cs="Arial"/>
        </w:rPr>
      </w:pPr>
      <w:r w:rsidRPr="000C4A5F">
        <w:rPr>
          <w:rFonts w:ascii="Arial" w:hAnsi="Arial" w:cs="Arial"/>
        </w:rPr>
        <w:t xml:space="preserve"> Individual Essay</w:t>
      </w:r>
    </w:p>
    <w:p w14:paraId="4EC90EE7" w14:textId="77777777" w:rsidR="000C4A5F" w:rsidRPr="000C4A5F" w:rsidRDefault="000C4A5F" w:rsidP="000C4A5F">
      <w:pPr>
        <w:spacing w:line="257" w:lineRule="auto"/>
        <w:jc w:val="center"/>
        <w:rPr>
          <w:rFonts w:ascii="Arial" w:eastAsia="Arial" w:hAnsi="Arial" w:cs="Arial"/>
        </w:rPr>
      </w:pPr>
      <w:r w:rsidRPr="000C4A5F">
        <w:rPr>
          <w:rFonts w:ascii="Arial" w:eastAsia="Arial" w:hAnsi="Arial" w:cs="Arial"/>
        </w:rPr>
        <w:t>Student Name: Tanya Georgieva</w:t>
      </w:r>
    </w:p>
    <w:p w14:paraId="124DA37D" w14:textId="77777777" w:rsidR="000C4A5F" w:rsidRPr="000C4A5F" w:rsidRDefault="000C4A5F" w:rsidP="000C4A5F">
      <w:pPr>
        <w:spacing w:line="257" w:lineRule="auto"/>
        <w:jc w:val="center"/>
        <w:rPr>
          <w:rFonts w:ascii="Arial" w:eastAsia="Arial" w:hAnsi="Arial" w:cs="Arial"/>
        </w:rPr>
      </w:pPr>
      <w:r w:rsidRPr="000C4A5F">
        <w:rPr>
          <w:rFonts w:ascii="Arial" w:eastAsia="Arial" w:hAnsi="Arial" w:cs="Arial"/>
        </w:rPr>
        <w:t>Student Number:2028228</w:t>
      </w:r>
    </w:p>
    <w:p w14:paraId="4785B7A5" w14:textId="77777777" w:rsidR="000C4A5F" w:rsidRPr="000C4A5F" w:rsidRDefault="000C4A5F" w:rsidP="000C4A5F">
      <w:pPr>
        <w:spacing w:before="120" w:after="120"/>
        <w:jc w:val="center"/>
        <w:rPr>
          <w:rFonts w:ascii="Arial" w:hAnsi="Arial" w:cs="Arial"/>
        </w:rPr>
      </w:pPr>
      <w:r w:rsidRPr="000C4A5F">
        <w:rPr>
          <w:rFonts w:ascii="Arial" w:eastAsia="Arial" w:hAnsi="Arial" w:cs="Arial"/>
        </w:rPr>
        <w:t xml:space="preserve">Lecturer Name: </w:t>
      </w:r>
      <w:r w:rsidRPr="000C4A5F">
        <w:rPr>
          <w:rFonts w:ascii="Arial" w:hAnsi="Arial" w:cs="Arial"/>
        </w:rPr>
        <w:t>Dr Anupam Mazumdar</w:t>
      </w:r>
    </w:p>
    <w:p w14:paraId="200DC110" w14:textId="77777777" w:rsidR="000C4A5F" w:rsidRPr="000C4A5F" w:rsidRDefault="000C4A5F" w:rsidP="003616F5">
      <w:pPr>
        <w:spacing w:after="0" w:line="240" w:lineRule="auto"/>
        <w:rPr>
          <w:rFonts w:ascii="Arial" w:eastAsia="Times New Roman" w:hAnsi="Arial" w:cs="Arial"/>
          <w:lang w:eastAsia="en-GB"/>
        </w:rPr>
      </w:pPr>
    </w:p>
    <w:p w14:paraId="02D7D56A" w14:textId="77777777" w:rsidR="000C4A5F" w:rsidRPr="000C4A5F" w:rsidRDefault="000C4A5F" w:rsidP="003616F5">
      <w:pPr>
        <w:spacing w:after="0" w:line="240" w:lineRule="auto"/>
        <w:rPr>
          <w:rFonts w:ascii="Arial" w:eastAsia="Times New Roman" w:hAnsi="Arial" w:cs="Arial"/>
          <w:lang w:eastAsia="en-GB"/>
        </w:rPr>
      </w:pPr>
    </w:p>
    <w:p w14:paraId="3261281A" w14:textId="77777777" w:rsidR="000C4A5F" w:rsidRPr="000C4A5F" w:rsidRDefault="000C4A5F" w:rsidP="003616F5">
      <w:pPr>
        <w:spacing w:after="0" w:line="240" w:lineRule="auto"/>
        <w:rPr>
          <w:rFonts w:ascii="Arial" w:eastAsia="Times New Roman" w:hAnsi="Arial" w:cs="Arial"/>
          <w:lang w:eastAsia="en-GB"/>
        </w:rPr>
      </w:pPr>
    </w:p>
    <w:p w14:paraId="099A5843" w14:textId="77777777" w:rsidR="000C4A5F" w:rsidRPr="000C4A5F" w:rsidRDefault="000C4A5F" w:rsidP="003616F5">
      <w:pPr>
        <w:spacing w:after="0" w:line="240" w:lineRule="auto"/>
        <w:rPr>
          <w:rFonts w:ascii="Arial" w:eastAsia="Times New Roman" w:hAnsi="Arial" w:cs="Arial"/>
          <w:lang w:eastAsia="en-GB"/>
        </w:rPr>
      </w:pPr>
    </w:p>
    <w:p w14:paraId="76425480" w14:textId="77777777" w:rsidR="000C4A5F" w:rsidRPr="000C4A5F" w:rsidRDefault="000C4A5F" w:rsidP="003616F5">
      <w:pPr>
        <w:spacing w:after="0" w:line="240" w:lineRule="auto"/>
        <w:rPr>
          <w:rFonts w:ascii="Arial" w:eastAsia="Times New Roman" w:hAnsi="Arial" w:cs="Arial"/>
          <w:lang w:eastAsia="en-GB"/>
        </w:rPr>
      </w:pPr>
    </w:p>
    <w:p w14:paraId="3BEC9348" w14:textId="77777777" w:rsidR="000C4A5F" w:rsidRPr="000C4A5F" w:rsidRDefault="000C4A5F" w:rsidP="003616F5">
      <w:pPr>
        <w:spacing w:after="0" w:line="240" w:lineRule="auto"/>
        <w:rPr>
          <w:rFonts w:ascii="Arial" w:eastAsia="Times New Roman" w:hAnsi="Arial" w:cs="Arial"/>
          <w:lang w:eastAsia="en-GB"/>
        </w:rPr>
      </w:pPr>
    </w:p>
    <w:p w14:paraId="56A95129" w14:textId="77777777" w:rsidR="000C4A5F" w:rsidRPr="000C4A5F" w:rsidRDefault="000C4A5F" w:rsidP="003616F5">
      <w:pPr>
        <w:spacing w:after="0" w:line="240" w:lineRule="auto"/>
        <w:rPr>
          <w:rFonts w:ascii="Arial" w:eastAsia="Times New Roman" w:hAnsi="Arial" w:cs="Arial"/>
          <w:lang w:eastAsia="en-GB"/>
        </w:rPr>
      </w:pPr>
    </w:p>
    <w:p w14:paraId="416EEFB4" w14:textId="77777777" w:rsidR="000C4A5F" w:rsidRPr="000C4A5F" w:rsidRDefault="000C4A5F" w:rsidP="003616F5">
      <w:pPr>
        <w:spacing w:after="0" w:line="240" w:lineRule="auto"/>
        <w:rPr>
          <w:rFonts w:ascii="Arial" w:eastAsia="Times New Roman" w:hAnsi="Arial" w:cs="Arial"/>
          <w:lang w:eastAsia="en-GB"/>
        </w:rPr>
      </w:pPr>
    </w:p>
    <w:p w14:paraId="7BAADD3D" w14:textId="77777777" w:rsidR="000C4A5F" w:rsidRPr="000C4A5F" w:rsidRDefault="000C4A5F" w:rsidP="003616F5">
      <w:pPr>
        <w:spacing w:after="0" w:line="240" w:lineRule="auto"/>
        <w:rPr>
          <w:rFonts w:ascii="Arial" w:eastAsia="Times New Roman" w:hAnsi="Arial" w:cs="Arial"/>
          <w:lang w:eastAsia="en-GB"/>
        </w:rPr>
      </w:pPr>
    </w:p>
    <w:p w14:paraId="59F43B61" w14:textId="77777777" w:rsidR="000C4A5F" w:rsidRPr="000C4A5F" w:rsidRDefault="000C4A5F" w:rsidP="003616F5">
      <w:pPr>
        <w:spacing w:after="0" w:line="240" w:lineRule="auto"/>
        <w:rPr>
          <w:rFonts w:ascii="Arial" w:eastAsia="Times New Roman" w:hAnsi="Arial" w:cs="Arial"/>
          <w:lang w:eastAsia="en-GB"/>
        </w:rPr>
      </w:pPr>
    </w:p>
    <w:p w14:paraId="7CA3DCCD" w14:textId="77777777" w:rsidR="000C4A5F" w:rsidRPr="000C4A5F" w:rsidRDefault="000C4A5F" w:rsidP="003616F5">
      <w:pPr>
        <w:spacing w:after="0" w:line="240" w:lineRule="auto"/>
        <w:rPr>
          <w:rFonts w:ascii="Arial" w:eastAsia="Times New Roman" w:hAnsi="Arial" w:cs="Arial"/>
          <w:lang w:eastAsia="en-GB"/>
        </w:rPr>
      </w:pPr>
    </w:p>
    <w:p w14:paraId="712FF562" w14:textId="77777777" w:rsidR="000C4A5F" w:rsidRPr="000C4A5F" w:rsidRDefault="000C4A5F" w:rsidP="003616F5">
      <w:pPr>
        <w:spacing w:after="0" w:line="240" w:lineRule="auto"/>
        <w:rPr>
          <w:rFonts w:ascii="Arial" w:eastAsia="Times New Roman" w:hAnsi="Arial" w:cs="Arial"/>
          <w:lang w:eastAsia="en-GB"/>
        </w:rPr>
      </w:pPr>
    </w:p>
    <w:p w14:paraId="1F7ADAA8" w14:textId="77777777" w:rsidR="000C4A5F" w:rsidRPr="000C4A5F" w:rsidRDefault="000C4A5F" w:rsidP="003616F5">
      <w:pPr>
        <w:spacing w:after="0" w:line="240" w:lineRule="auto"/>
        <w:rPr>
          <w:rFonts w:ascii="Arial" w:eastAsia="Times New Roman" w:hAnsi="Arial" w:cs="Arial"/>
          <w:lang w:eastAsia="en-GB"/>
        </w:rPr>
      </w:pPr>
    </w:p>
    <w:p w14:paraId="27367AA7" w14:textId="77777777" w:rsidR="000C4A5F" w:rsidRPr="000C4A5F" w:rsidRDefault="000C4A5F" w:rsidP="003616F5">
      <w:pPr>
        <w:spacing w:after="0" w:line="240" w:lineRule="auto"/>
        <w:rPr>
          <w:rFonts w:ascii="Arial" w:eastAsia="Times New Roman" w:hAnsi="Arial" w:cs="Arial"/>
          <w:lang w:eastAsia="en-GB"/>
        </w:rPr>
      </w:pPr>
    </w:p>
    <w:p w14:paraId="19D31243" w14:textId="77777777" w:rsidR="000C4A5F" w:rsidRPr="000C4A5F" w:rsidRDefault="000C4A5F" w:rsidP="003616F5">
      <w:pPr>
        <w:spacing w:after="0" w:line="240" w:lineRule="auto"/>
        <w:rPr>
          <w:rFonts w:ascii="Arial" w:eastAsia="Times New Roman" w:hAnsi="Arial" w:cs="Arial"/>
          <w:lang w:eastAsia="en-GB"/>
        </w:rPr>
      </w:pPr>
    </w:p>
    <w:p w14:paraId="5D34DAF0" w14:textId="77777777" w:rsidR="000C4A5F" w:rsidRPr="000C4A5F" w:rsidRDefault="000C4A5F" w:rsidP="003616F5">
      <w:pPr>
        <w:spacing w:after="0" w:line="240" w:lineRule="auto"/>
        <w:rPr>
          <w:rFonts w:ascii="Arial" w:eastAsia="Times New Roman" w:hAnsi="Arial" w:cs="Arial"/>
          <w:lang w:eastAsia="en-GB"/>
        </w:rPr>
      </w:pPr>
    </w:p>
    <w:p w14:paraId="180C8981" w14:textId="77777777" w:rsidR="000C4A5F" w:rsidRPr="000C4A5F" w:rsidRDefault="000C4A5F" w:rsidP="003616F5">
      <w:pPr>
        <w:spacing w:after="0" w:line="240" w:lineRule="auto"/>
        <w:rPr>
          <w:rFonts w:ascii="Arial" w:eastAsia="Times New Roman" w:hAnsi="Arial" w:cs="Arial"/>
          <w:lang w:eastAsia="en-GB"/>
        </w:rPr>
      </w:pPr>
    </w:p>
    <w:p w14:paraId="14D1A746" w14:textId="77777777" w:rsidR="000C4A5F" w:rsidRPr="000C4A5F" w:rsidRDefault="000C4A5F" w:rsidP="003616F5">
      <w:pPr>
        <w:spacing w:after="0" w:line="240" w:lineRule="auto"/>
        <w:rPr>
          <w:rFonts w:ascii="Arial" w:eastAsia="Times New Roman" w:hAnsi="Arial" w:cs="Arial"/>
          <w:lang w:eastAsia="en-GB"/>
        </w:rPr>
      </w:pPr>
    </w:p>
    <w:p w14:paraId="211E3CDD" w14:textId="77777777" w:rsidR="000C4A5F" w:rsidRPr="000C4A5F" w:rsidRDefault="000C4A5F" w:rsidP="003616F5">
      <w:pPr>
        <w:spacing w:after="0" w:line="240" w:lineRule="auto"/>
        <w:rPr>
          <w:rFonts w:ascii="Arial" w:eastAsia="Times New Roman" w:hAnsi="Arial" w:cs="Arial"/>
          <w:lang w:eastAsia="en-GB"/>
        </w:rPr>
      </w:pPr>
    </w:p>
    <w:p w14:paraId="62D1E5FD" w14:textId="77777777" w:rsidR="000C4A5F" w:rsidRPr="000C4A5F" w:rsidRDefault="000C4A5F" w:rsidP="003616F5">
      <w:pPr>
        <w:spacing w:after="0" w:line="240" w:lineRule="auto"/>
        <w:rPr>
          <w:rFonts w:ascii="Arial" w:eastAsia="Times New Roman" w:hAnsi="Arial" w:cs="Arial"/>
          <w:lang w:eastAsia="en-GB"/>
        </w:rPr>
      </w:pPr>
    </w:p>
    <w:p w14:paraId="6E6CEFC8" w14:textId="77777777" w:rsidR="000C4A5F" w:rsidRPr="000C4A5F" w:rsidRDefault="000C4A5F" w:rsidP="003616F5">
      <w:pPr>
        <w:spacing w:after="0" w:line="240" w:lineRule="auto"/>
        <w:rPr>
          <w:rFonts w:ascii="Arial" w:eastAsia="Times New Roman" w:hAnsi="Arial" w:cs="Arial"/>
          <w:lang w:eastAsia="en-GB"/>
        </w:rPr>
      </w:pPr>
    </w:p>
    <w:p w14:paraId="47AC35AD" w14:textId="77777777" w:rsidR="000C4A5F" w:rsidRPr="000C4A5F" w:rsidRDefault="000C4A5F" w:rsidP="003616F5">
      <w:pPr>
        <w:spacing w:after="0" w:line="240" w:lineRule="auto"/>
        <w:rPr>
          <w:rFonts w:ascii="Arial" w:eastAsia="Times New Roman" w:hAnsi="Arial" w:cs="Arial"/>
          <w:lang w:eastAsia="en-GB"/>
        </w:rPr>
      </w:pPr>
    </w:p>
    <w:p w14:paraId="2B657A3A" w14:textId="77777777" w:rsidR="000C4A5F" w:rsidRPr="000C4A5F" w:rsidRDefault="000C4A5F" w:rsidP="003616F5">
      <w:pPr>
        <w:spacing w:after="0" w:line="240" w:lineRule="auto"/>
        <w:rPr>
          <w:rFonts w:ascii="Arial" w:eastAsia="Times New Roman" w:hAnsi="Arial" w:cs="Arial"/>
          <w:lang w:eastAsia="en-GB"/>
        </w:rPr>
      </w:pPr>
    </w:p>
    <w:p w14:paraId="25DF239B" w14:textId="77777777" w:rsidR="000C4A5F" w:rsidRPr="000C4A5F" w:rsidRDefault="000C4A5F" w:rsidP="003616F5">
      <w:pPr>
        <w:spacing w:after="0" w:line="240" w:lineRule="auto"/>
        <w:rPr>
          <w:rFonts w:ascii="Arial" w:eastAsia="Times New Roman" w:hAnsi="Arial" w:cs="Arial"/>
          <w:lang w:eastAsia="en-GB"/>
        </w:rPr>
      </w:pPr>
    </w:p>
    <w:p w14:paraId="6635593C" w14:textId="77777777" w:rsidR="000C4A5F" w:rsidRPr="000C4A5F" w:rsidRDefault="000C4A5F" w:rsidP="003616F5">
      <w:pPr>
        <w:spacing w:after="0" w:line="240" w:lineRule="auto"/>
        <w:rPr>
          <w:rFonts w:ascii="Arial" w:eastAsia="Times New Roman" w:hAnsi="Arial" w:cs="Arial"/>
          <w:lang w:eastAsia="en-GB"/>
        </w:rPr>
      </w:pPr>
    </w:p>
    <w:p w14:paraId="3EC07F66" w14:textId="77777777" w:rsidR="000C4A5F" w:rsidRPr="000C4A5F" w:rsidRDefault="000C4A5F" w:rsidP="003616F5">
      <w:pPr>
        <w:spacing w:after="0" w:line="240" w:lineRule="auto"/>
        <w:rPr>
          <w:rFonts w:ascii="Arial" w:eastAsia="Times New Roman" w:hAnsi="Arial" w:cs="Arial"/>
          <w:lang w:eastAsia="en-GB"/>
        </w:rPr>
      </w:pPr>
    </w:p>
    <w:p w14:paraId="42E7900E" w14:textId="77777777" w:rsidR="000C4A5F" w:rsidRPr="000C4A5F" w:rsidRDefault="000C4A5F" w:rsidP="003616F5">
      <w:pPr>
        <w:spacing w:after="0" w:line="240" w:lineRule="auto"/>
        <w:rPr>
          <w:rFonts w:ascii="Arial" w:eastAsia="Times New Roman" w:hAnsi="Arial" w:cs="Arial"/>
          <w:lang w:eastAsia="en-GB"/>
        </w:rPr>
      </w:pPr>
    </w:p>
    <w:p w14:paraId="170034DF" w14:textId="77777777" w:rsidR="000C4A5F" w:rsidRPr="000C4A5F" w:rsidRDefault="000C4A5F" w:rsidP="003616F5">
      <w:pPr>
        <w:spacing w:after="0" w:line="240" w:lineRule="auto"/>
        <w:rPr>
          <w:rFonts w:ascii="Arial" w:eastAsia="Times New Roman" w:hAnsi="Arial" w:cs="Arial"/>
          <w:lang w:eastAsia="en-GB"/>
        </w:rPr>
      </w:pPr>
    </w:p>
    <w:p w14:paraId="5895DC67" w14:textId="77777777" w:rsidR="000C4A5F" w:rsidRPr="000C4A5F" w:rsidRDefault="000C4A5F" w:rsidP="003616F5">
      <w:pPr>
        <w:spacing w:after="0" w:line="240" w:lineRule="auto"/>
        <w:rPr>
          <w:rFonts w:ascii="Arial" w:eastAsia="Times New Roman" w:hAnsi="Arial" w:cs="Arial"/>
          <w:lang w:eastAsia="en-GB"/>
        </w:rPr>
      </w:pPr>
    </w:p>
    <w:p w14:paraId="7F6252F3" w14:textId="77777777" w:rsidR="000C4A5F" w:rsidRPr="000C4A5F" w:rsidRDefault="000C4A5F" w:rsidP="003616F5">
      <w:pPr>
        <w:spacing w:after="0" w:line="240" w:lineRule="auto"/>
        <w:rPr>
          <w:rFonts w:ascii="Arial" w:eastAsia="Times New Roman" w:hAnsi="Arial" w:cs="Arial"/>
          <w:lang w:eastAsia="en-GB"/>
        </w:rPr>
      </w:pPr>
    </w:p>
    <w:p w14:paraId="1C7F4DEE" w14:textId="77777777" w:rsidR="000C4A5F" w:rsidRPr="000C4A5F" w:rsidRDefault="000C4A5F" w:rsidP="003616F5">
      <w:pPr>
        <w:spacing w:after="0" w:line="240" w:lineRule="auto"/>
        <w:rPr>
          <w:rFonts w:ascii="Arial" w:eastAsia="Times New Roman" w:hAnsi="Arial" w:cs="Arial"/>
          <w:lang w:eastAsia="en-GB"/>
        </w:rPr>
      </w:pPr>
    </w:p>
    <w:p w14:paraId="7B20270B" w14:textId="77777777" w:rsidR="000C4A5F" w:rsidRPr="000C4A5F" w:rsidRDefault="000C4A5F" w:rsidP="003616F5">
      <w:pPr>
        <w:spacing w:after="0" w:line="240" w:lineRule="auto"/>
        <w:rPr>
          <w:rFonts w:ascii="Arial" w:eastAsia="Times New Roman" w:hAnsi="Arial" w:cs="Arial"/>
          <w:lang w:eastAsia="en-GB"/>
        </w:rPr>
      </w:pPr>
    </w:p>
    <w:p w14:paraId="1B90803F" w14:textId="77777777" w:rsidR="000C4A5F" w:rsidRPr="000C4A5F" w:rsidRDefault="000C4A5F" w:rsidP="003616F5">
      <w:pPr>
        <w:spacing w:after="0" w:line="240" w:lineRule="auto"/>
        <w:rPr>
          <w:rFonts w:ascii="Arial" w:eastAsia="Times New Roman" w:hAnsi="Arial" w:cs="Arial"/>
          <w:lang w:eastAsia="en-GB"/>
        </w:rPr>
      </w:pPr>
    </w:p>
    <w:p w14:paraId="0FC86612" w14:textId="77777777" w:rsidR="000C4A5F" w:rsidRPr="000C4A5F" w:rsidRDefault="000C4A5F" w:rsidP="003616F5">
      <w:pPr>
        <w:spacing w:after="0" w:line="240" w:lineRule="auto"/>
        <w:rPr>
          <w:rFonts w:ascii="Arial" w:eastAsia="Times New Roman" w:hAnsi="Arial" w:cs="Arial"/>
          <w:lang w:eastAsia="en-GB"/>
        </w:rPr>
      </w:pPr>
    </w:p>
    <w:p w14:paraId="2B9D618C" w14:textId="77777777" w:rsidR="000C4A5F" w:rsidRPr="000C4A5F" w:rsidRDefault="000C4A5F" w:rsidP="003616F5">
      <w:pPr>
        <w:spacing w:after="0" w:line="240" w:lineRule="auto"/>
        <w:rPr>
          <w:rFonts w:ascii="Arial" w:eastAsia="Times New Roman" w:hAnsi="Arial" w:cs="Arial"/>
          <w:lang w:eastAsia="en-GB"/>
        </w:rPr>
      </w:pPr>
    </w:p>
    <w:p w14:paraId="486B84F8" w14:textId="77777777" w:rsidR="000C4A5F" w:rsidRPr="000C4A5F" w:rsidRDefault="000C4A5F" w:rsidP="003616F5">
      <w:pPr>
        <w:spacing w:after="0" w:line="240" w:lineRule="auto"/>
        <w:rPr>
          <w:rFonts w:ascii="Arial" w:eastAsia="Times New Roman" w:hAnsi="Arial" w:cs="Arial"/>
          <w:lang w:eastAsia="en-GB"/>
        </w:rPr>
      </w:pPr>
    </w:p>
    <w:p w14:paraId="21A3BDE3" w14:textId="77777777" w:rsidR="000C4A5F" w:rsidRPr="000C4A5F" w:rsidRDefault="000C4A5F" w:rsidP="003616F5">
      <w:pPr>
        <w:spacing w:after="0" w:line="240" w:lineRule="auto"/>
        <w:rPr>
          <w:rFonts w:ascii="Arial" w:eastAsia="Times New Roman" w:hAnsi="Arial" w:cs="Arial"/>
          <w:lang w:eastAsia="en-GB"/>
        </w:rPr>
      </w:pPr>
    </w:p>
    <w:p w14:paraId="3B34DAA9" w14:textId="77777777" w:rsidR="000C4A5F" w:rsidRPr="000C4A5F" w:rsidRDefault="000C4A5F" w:rsidP="003616F5">
      <w:pPr>
        <w:spacing w:after="0" w:line="240" w:lineRule="auto"/>
        <w:rPr>
          <w:rFonts w:ascii="Arial" w:eastAsia="Times New Roman" w:hAnsi="Arial" w:cs="Arial"/>
          <w:lang w:eastAsia="en-GB"/>
        </w:rPr>
      </w:pPr>
    </w:p>
    <w:p w14:paraId="498C388C" w14:textId="77777777" w:rsidR="000C4A5F" w:rsidRPr="000C4A5F" w:rsidRDefault="000C4A5F" w:rsidP="003616F5">
      <w:pPr>
        <w:spacing w:after="0" w:line="240" w:lineRule="auto"/>
        <w:rPr>
          <w:rFonts w:ascii="Arial" w:eastAsia="Times New Roman" w:hAnsi="Arial" w:cs="Arial"/>
          <w:lang w:eastAsia="en-GB"/>
        </w:rPr>
      </w:pPr>
    </w:p>
    <w:p w14:paraId="08931E1E" w14:textId="77777777" w:rsidR="000C4A5F" w:rsidRPr="000C4A5F" w:rsidRDefault="000C4A5F" w:rsidP="003616F5">
      <w:pPr>
        <w:spacing w:after="0" w:line="240" w:lineRule="auto"/>
        <w:rPr>
          <w:rFonts w:ascii="Arial" w:eastAsia="Times New Roman" w:hAnsi="Arial" w:cs="Arial"/>
          <w:lang w:eastAsia="en-GB"/>
        </w:rPr>
      </w:pPr>
    </w:p>
    <w:p w14:paraId="37833727" w14:textId="77777777" w:rsidR="000C4A5F" w:rsidRPr="000C4A5F" w:rsidRDefault="000C4A5F" w:rsidP="003616F5">
      <w:pPr>
        <w:spacing w:after="0" w:line="240" w:lineRule="auto"/>
        <w:rPr>
          <w:rFonts w:ascii="Arial" w:eastAsia="Times New Roman" w:hAnsi="Arial" w:cs="Arial"/>
          <w:lang w:eastAsia="en-GB"/>
        </w:rPr>
      </w:pPr>
    </w:p>
    <w:p w14:paraId="34BA04D9" w14:textId="77777777" w:rsidR="000C4A5F" w:rsidRPr="000C4A5F" w:rsidRDefault="000C4A5F" w:rsidP="003616F5">
      <w:pPr>
        <w:spacing w:after="0" w:line="240" w:lineRule="auto"/>
        <w:rPr>
          <w:rFonts w:ascii="Arial" w:eastAsia="Times New Roman" w:hAnsi="Arial" w:cs="Arial"/>
          <w:lang w:eastAsia="en-GB"/>
        </w:rPr>
      </w:pPr>
    </w:p>
    <w:p w14:paraId="6E82978D" w14:textId="77777777" w:rsidR="000C4A5F" w:rsidRPr="000C4A5F" w:rsidRDefault="000C4A5F" w:rsidP="003616F5">
      <w:pPr>
        <w:spacing w:after="0" w:line="240" w:lineRule="auto"/>
        <w:rPr>
          <w:rFonts w:ascii="Arial" w:eastAsia="Times New Roman" w:hAnsi="Arial" w:cs="Arial"/>
          <w:lang w:eastAsia="en-GB"/>
        </w:rPr>
      </w:pPr>
    </w:p>
    <w:p w14:paraId="59B569A9" w14:textId="77777777" w:rsidR="000C4A5F" w:rsidRPr="000C4A5F" w:rsidRDefault="000C4A5F" w:rsidP="003616F5">
      <w:pPr>
        <w:spacing w:after="0" w:line="240" w:lineRule="auto"/>
        <w:rPr>
          <w:rFonts w:ascii="Arial" w:eastAsia="Times New Roman" w:hAnsi="Arial" w:cs="Arial"/>
          <w:lang w:eastAsia="en-GB"/>
        </w:rPr>
      </w:pPr>
    </w:p>
    <w:p w14:paraId="593D2675" w14:textId="77777777" w:rsidR="000C4A5F" w:rsidRPr="000C4A5F" w:rsidRDefault="000C4A5F" w:rsidP="003616F5">
      <w:pPr>
        <w:spacing w:after="0" w:line="240" w:lineRule="auto"/>
        <w:rPr>
          <w:rFonts w:ascii="Arial" w:eastAsia="Times New Roman" w:hAnsi="Arial" w:cs="Arial"/>
          <w:lang w:eastAsia="en-GB"/>
        </w:rPr>
      </w:pPr>
    </w:p>
    <w:p w14:paraId="3924563B" w14:textId="49771624" w:rsidR="00BB6326" w:rsidRDefault="00F3568B" w:rsidP="00BB6326">
      <w:pPr>
        <w:spacing w:after="0" w:line="240" w:lineRule="auto"/>
        <w:rPr>
          <w:rFonts w:ascii="Arial" w:eastAsia="Times New Roman" w:hAnsi="Arial" w:cs="Arial"/>
          <w:lang w:eastAsia="en-GB"/>
        </w:rPr>
      </w:pPr>
      <w:r>
        <w:rPr>
          <w:rFonts w:ascii="Arial" w:eastAsia="Times New Roman" w:hAnsi="Arial" w:cs="Arial"/>
          <w:lang w:eastAsia="en-GB"/>
        </w:rPr>
        <w:lastRenderedPageBreak/>
        <w:t>1.</w:t>
      </w:r>
      <w:r w:rsidR="00193AA8">
        <w:rPr>
          <w:rFonts w:ascii="Arial" w:eastAsia="Times New Roman" w:hAnsi="Arial" w:cs="Arial"/>
          <w:lang w:eastAsia="en-GB"/>
        </w:rPr>
        <w:t>Introduction</w:t>
      </w:r>
      <w:r>
        <w:rPr>
          <w:rFonts w:ascii="Arial" w:eastAsia="Times New Roman" w:hAnsi="Arial" w:cs="Arial"/>
          <w:lang w:eastAsia="en-GB"/>
        </w:rPr>
        <w:t>.</w:t>
      </w:r>
    </w:p>
    <w:p w14:paraId="2D747F51" w14:textId="420CF365" w:rsidR="00BB6326" w:rsidRDefault="00BB6326" w:rsidP="00BB6326">
      <w:pPr>
        <w:spacing w:after="0" w:line="240" w:lineRule="auto"/>
        <w:rPr>
          <w:rFonts w:ascii="Arial" w:eastAsia="Times New Roman" w:hAnsi="Arial" w:cs="Arial"/>
          <w:lang w:eastAsia="en-GB"/>
        </w:rPr>
      </w:pPr>
      <w:r>
        <w:rPr>
          <w:rFonts w:ascii="Arial" w:eastAsia="Times New Roman" w:hAnsi="Arial" w:cs="Arial"/>
          <w:lang w:eastAsia="en-GB"/>
        </w:rPr>
        <w:t>2.</w:t>
      </w:r>
      <w:r w:rsidRPr="003616F5">
        <w:rPr>
          <w:rFonts w:ascii="Arial" w:eastAsia="Times New Roman" w:hAnsi="Arial" w:cs="Arial"/>
          <w:lang w:eastAsia="en-GB"/>
        </w:rPr>
        <w:t>Defining Important Ideas</w:t>
      </w:r>
      <w:r>
        <w:rPr>
          <w:rFonts w:ascii="Arial" w:eastAsia="Times New Roman" w:hAnsi="Arial" w:cs="Arial"/>
          <w:lang w:eastAsia="en-GB"/>
        </w:rPr>
        <w:t>.</w:t>
      </w:r>
    </w:p>
    <w:p w14:paraId="548CA2A8" w14:textId="28518EF1" w:rsidR="00F3568B" w:rsidRDefault="00BB6326" w:rsidP="00193AA8">
      <w:pPr>
        <w:spacing w:after="0" w:line="240" w:lineRule="auto"/>
        <w:rPr>
          <w:rFonts w:ascii="Arial" w:eastAsia="Times New Roman" w:hAnsi="Arial" w:cs="Arial"/>
          <w:lang w:eastAsia="en-GB"/>
        </w:rPr>
      </w:pPr>
      <w:r>
        <w:rPr>
          <w:rFonts w:ascii="Arial" w:eastAsia="Times New Roman" w:hAnsi="Arial" w:cs="Arial"/>
          <w:lang w:eastAsia="en-GB"/>
        </w:rPr>
        <w:t>2.1.</w:t>
      </w:r>
      <w:r w:rsidRPr="003616F5">
        <w:rPr>
          <w:rFonts w:ascii="Arial" w:eastAsia="Times New Roman" w:hAnsi="Arial" w:cs="Arial"/>
          <w:lang w:eastAsia="en-GB"/>
        </w:rPr>
        <w:t xml:space="preserve"> Negotiation</w:t>
      </w:r>
      <w:r>
        <w:rPr>
          <w:rFonts w:ascii="Arial" w:eastAsia="Times New Roman" w:hAnsi="Arial" w:cs="Arial"/>
          <w:lang w:eastAsia="en-GB"/>
        </w:rPr>
        <w:t>.</w:t>
      </w:r>
    </w:p>
    <w:p w14:paraId="47FD85E3" w14:textId="5BE57EED" w:rsidR="00BB6326" w:rsidRDefault="00BB6326" w:rsidP="00193AA8">
      <w:pPr>
        <w:spacing w:after="0" w:line="240" w:lineRule="auto"/>
        <w:rPr>
          <w:rFonts w:ascii="Arial" w:eastAsia="Times New Roman" w:hAnsi="Arial" w:cs="Arial"/>
          <w:lang w:eastAsia="en-GB"/>
        </w:rPr>
      </w:pPr>
      <w:r>
        <w:rPr>
          <w:rFonts w:ascii="Arial" w:eastAsia="Times New Roman" w:hAnsi="Arial" w:cs="Arial"/>
          <w:lang w:eastAsia="en-GB"/>
        </w:rPr>
        <w:t>2.2.</w:t>
      </w:r>
      <w:r w:rsidRPr="003616F5">
        <w:rPr>
          <w:rFonts w:ascii="Arial" w:eastAsia="Times New Roman" w:hAnsi="Arial" w:cs="Arial"/>
          <w:lang w:eastAsia="en-GB"/>
        </w:rPr>
        <w:t xml:space="preserve"> Ethics</w:t>
      </w:r>
      <w:r>
        <w:rPr>
          <w:rFonts w:ascii="Arial" w:eastAsia="Times New Roman" w:hAnsi="Arial" w:cs="Arial"/>
          <w:lang w:eastAsia="en-GB"/>
        </w:rPr>
        <w:t>.</w:t>
      </w:r>
    </w:p>
    <w:p w14:paraId="15B14FF3" w14:textId="50816A67" w:rsidR="00BB6326" w:rsidRDefault="00BB6326" w:rsidP="00193AA8">
      <w:pPr>
        <w:spacing w:after="0" w:line="240" w:lineRule="auto"/>
        <w:rPr>
          <w:rFonts w:ascii="Arial" w:eastAsia="Times New Roman" w:hAnsi="Arial" w:cs="Arial"/>
          <w:lang w:eastAsia="en-GB"/>
        </w:rPr>
      </w:pPr>
      <w:r>
        <w:rPr>
          <w:rFonts w:ascii="Arial" w:eastAsia="Times New Roman" w:hAnsi="Arial" w:cs="Arial"/>
          <w:lang w:eastAsia="en-GB"/>
        </w:rPr>
        <w:t>2.3.</w:t>
      </w:r>
      <w:r w:rsidRPr="003616F5">
        <w:rPr>
          <w:rFonts w:ascii="Arial" w:eastAsia="Times New Roman" w:hAnsi="Arial" w:cs="Arial"/>
          <w:lang w:eastAsia="en-GB"/>
        </w:rPr>
        <w:t xml:space="preserve"> Sustainability</w:t>
      </w:r>
      <w:r w:rsidR="004B1615">
        <w:rPr>
          <w:rFonts w:ascii="Arial" w:eastAsia="Times New Roman" w:hAnsi="Arial" w:cs="Arial"/>
          <w:lang w:eastAsia="en-GB"/>
        </w:rPr>
        <w:t>.</w:t>
      </w:r>
    </w:p>
    <w:p w14:paraId="62E0EF25" w14:textId="772330A1" w:rsidR="00193AA8" w:rsidRDefault="004B1615" w:rsidP="00193AA8">
      <w:pPr>
        <w:spacing w:after="0" w:line="240" w:lineRule="auto"/>
        <w:rPr>
          <w:rFonts w:ascii="Arial" w:eastAsia="Times New Roman" w:hAnsi="Arial" w:cs="Arial"/>
          <w:lang w:eastAsia="en-GB"/>
        </w:rPr>
      </w:pPr>
      <w:r>
        <w:rPr>
          <w:rFonts w:ascii="Arial" w:eastAsia="Times New Roman" w:hAnsi="Arial" w:cs="Arial"/>
          <w:lang w:eastAsia="en-GB"/>
        </w:rPr>
        <w:t>2.4.</w:t>
      </w:r>
      <w:r w:rsidRPr="003616F5">
        <w:rPr>
          <w:rFonts w:ascii="Arial" w:eastAsia="Times New Roman" w:hAnsi="Arial" w:cs="Arial"/>
          <w:lang w:eastAsia="en-GB"/>
        </w:rPr>
        <w:t xml:space="preserve"> The Business Environment between the UK and Japan</w:t>
      </w:r>
      <w:r>
        <w:rPr>
          <w:rFonts w:ascii="Arial" w:eastAsia="Times New Roman" w:hAnsi="Arial" w:cs="Arial"/>
          <w:lang w:eastAsia="en-GB"/>
        </w:rPr>
        <w:t>.</w:t>
      </w:r>
    </w:p>
    <w:p w14:paraId="688BA68D" w14:textId="3D56A58D" w:rsidR="004B1615" w:rsidRDefault="004B1615" w:rsidP="003616F5">
      <w:pPr>
        <w:spacing w:after="0" w:line="240" w:lineRule="auto"/>
        <w:rPr>
          <w:rFonts w:ascii="Arial" w:eastAsia="Times New Roman" w:hAnsi="Arial" w:cs="Arial"/>
          <w:lang w:eastAsia="en-GB"/>
        </w:rPr>
      </w:pPr>
      <w:r>
        <w:rPr>
          <w:rFonts w:ascii="Arial" w:eastAsia="Times New Roman" w:hAnsi="Arial" w:cs="Arial"/>
          <w:lang w:eastAsia="en-GB"/>
        </w:rPr>
        <w:t>2.5.</w:t>
      </w:r>
      <w:r w:rsidRPr="003616F5">
        <w:rPr>
          <w:rFonts w:ascii="Arial" w:eastAsia="Times New Roman" w:hAnsi="Arial" w:cs="Arial"/>
          <w:lang w:eastAsia="en-GB"/>
        </w:rPr>
        <w:t xml:space="preserve"> Frameworks</w:t>
      </w:r>
      <w:r>
        <w:rPr>
          <w:rFonts w:ascii="Arial" w:eastAsia="Times New Roman" w:hAnsi="Arial" w:cs="Arial"/>
          <w:lang w:eastAsia="en-GB"/>
        </w:rPr>
        <w:t>.</w:t>
      </w:r>
      <w:r w:rsidRPr="003616F5">
        <w:rPr>
          <w:rFonts w:ascii="Arial" w:eastAsia="Times New Roman" w:hAnsi="Arial" w:cs="Arial"/>
          <w:lang w:eastAsia="en-GB"/>
        </w:rPr>
        <w:br/>
      </w:r>
      <w:r>
        <w:rPr>
          <w:rFonts w:ascii="Arial" w:eastAsia="Times New Roman" w:hAnsi="Arial" w:cs="Arial"/>
          <w:lang w:eastAsia="en-GB"/>
        </w:rPr>
        <w:t>3. Comparative</w:t>
      </w:r>
      <w:r>
        <w:rPr>
          <w:rFonts w:ascii="Arial" w:eastAsia="Times New Roman" w:hAnsi="Arial" w:cs="Arial"/>
          <w:lang w:eastAsia="en-GB"/>
        </w:rPr>
        <w:t xml:space="preserve"> Analysis of Communication Styles.</w:t>
      </w:r>
    </w:p>
    <w:p w14:paraId="3E3E20CB" w14:textId="77777777" w:rsidR="004B1615" w:rsidRDefault="004B1615" w:rsidP="004B1615">
      <w:pPr>
        <w:spacing w:after="0" w:line="240" w:lineRule="auto"/>
        <w:rPr>
          <w:rFonts w:ascii="Arial" w:eastAsia="Times New Roman" w:hAnsi="Arial" w:cs="Arial"/>
          <w:lang w:eastAsia="en-GB"/>
        </w:rPr>
      </w:pPr>
      <w:r>
        <w:rPr>
          <w:rFonts w:ascii="Arial" w:eastAsia="Times New Roman" w:hAnsi="Arial" w:cs="Arial"/>
          <w:lang w:eastAsia="en-GB"/>
        </w:rPr>
        <w:t>4.Non-Verbal Communication.</w:t>
      </w:r>
    </w:p>
    <w:p w14:paraId="748FE596" w14:textId="68010014" w:rsidR="004B1615" w:rsidRDefault="004B1615" w:rsidP="004B1615">
      <w:pPr>
        <w:spacing w:after="0" w:line="240" w:lineRule="auto"/>
        <w:rPr>
          <w:rFonts w:ascii="Arial" w:eastAsia="Times New Roman" w:hAnsi="Arial" w:cs="Arial"/>
          <w:lang w:eastAsia="en-GB"/>
        </w:rPr>
      </w:pPr>
      <w:r>
        <w:rPr>
          <w:rFonts w:ascii="Arial" w:eastAsia="Times New Roman" w:hAnsi="Arial" w:cs="Arial"/>
          <w:lang w:eastAsia="en-GB"/>
        </w:rPr>
        <w:t>5.</w:t>
      </w:r>
      <w:r w:rsidRPr="003616F5">
        <w:rPr>
          <w:rFonts w:ascii="Arial" w:eastAsia="Times New Roman" w:hAnsi="Arial" w:cs="Arial"/>
          <w:lang w:eastAsia="en-GB"/>
        </w:rPr>
        <w:t>Theory</w:t>
      </w:r>
      <w:r>
        <w:rPr>
          <w:rFonts w:ascii="Arial" w:eastAsia="Times New Roman" w:hAnsi="Arial" w:cs="Arial"/>
          <w:lang w:eastAsia="en-GB"/>
        </w:rPr>
        <w:t>.</w:t>
      </w:r>
    </w:p>
    <w:p w14:paraId="129B921B" w14:textId="3B72FE78" w:rsidR="004B1615" w:rsidRDefault="004B1615" w:rsidP="004B1615">
      <w:pPr>
        <w:spacing w:after="0" w:line="240" w:lineRule="auto"/>
        <w:rPr>
          <w:rFonts w:ascii="Arial" w:eastAsia="Times New Roman" w:hAnsi="Arial" w:cs="Arial"/>
          <w:lang w:eastAsia="en-GB"/>
        </w:rPr>
      </w:pPr>
      <w:r>
        <w:rPr>
          <w:rFonts w:ascii="Arial" w:eastAsia="Times New Roman" w:hAnsi="Arial" w:cs="Arial"/>
          <w:lang w:eastAsia="en-GB"/>
        </w:rPr>
        <w:t>6.</w:t>
      </w:r>
      <w:r w:rsidRPr="003616F5">
        <w:rPr>
          <w:rFonts w:ascii="Arial" w:eastAsia="Times New Roman" w:hAnsi="Arial" w:cs="Arial"/>
          <w:lang w:eastAsia="en-GB"/>
        </w:rPr>
        <w:t>Integration of Theory and Practice</w:t>
      </w:r>
      <w:r>
        <w:rPr>
          <w:rFonts w:ascii="Arial" w:eastAsia="Times New Roman" w:hAnsi="Arial" w:cs="Arial"/>
          <w:lang w:eastAsia="en-GB"/>
        </w:rPr>
        <w:t>.</w:t>
      </w:r>
    </w:p>
    <w:p w14:paraId="1AC1BC67" w14:textId="165D059B" w:rsidR="004B1615" w:rsidRDefault="004B1615" w:rsidP="004B1615">
      <w:pPr>
        <w:spacing w:after="0" w:line="240" w:lineRule="auto"/>
        <w:rPr>
          <w:rFonts w:ascii="Arial" w:eastAsia="Times New Roman" w:hAnsi="Arial" w:cs="Arial"/>
          <w:lang w:eastAsia="en-GB"/>
        </w:rPr>
      </w:pPr>
      <w:r>
        <w:rPr>
          <w:rFonts w:ascii="Arial" w:eastAsia="Times New Roman" w:hAnsi="Arial" w:cs="Arial"/>
          <w:lang w:eastAsia="en-GB"/>
        </w:rPr>
        <w:t>7.Practical Recommendations, addressing Non-Verbal Communications Challenges.</w:t>
      </w:r>
      <w:r w:rsidRPr="003616F5">
        <w:rPr>
          <w:rFonts w:ascii="Arial" w:eastAsia="Times New Roman" w:hAnsi="Arial" w:cs="Arial"/>
          <w:lang w:eastAsia="en-GB"/>
        </w:rPr>
        <w:br/>
      </w:r>
      <w:r>
        <w:rPr>
          <w:rFonts w:ascii="Arial" w:eastAsia="Times New Roman" w:hAnsi="Arial" w:cs="Arial"/>
          <w:lang w:eastAsia="en-GB"/>
        </w:rPr>
        <w:t>7.</w:t>
      </w:r>
      <w:r w:rsidRPr="003616F5">
        <w:rPr>
          <w:rFonts w:ascii="Arial" w:eastAsia="Times New Roman" w:hAnsi="Arial" w:cs="Arial"/>
          <w:lang w:eastAsia="en-GB"/>
        </w:rPr>
        <w:t xml:space="preserve">1. </w:t>
      </w:r>
      <w:r>
        <w:rPr>
          <w:rFonts w:ascii="Arial" w:eastAsia="Times New Roman" w:hAnsi="Arial" w:cs="Arial"/>
          <w:lang w:eastAsia="en-GB"/>
        </w:rPr>
        <w:t>Cross Culture T</w:t>
      </w:r>
      <w:r w:rsidRPr="003616F5">
        <w:rPr>
          <w:rFonts w:ascii="Arial" w:eastAsia="Times New Roman" w:hAnsi="Arial" w:cs="Arial"/>
          <w:lang w:eastAsia="en-GB"/>
        </w:rPr>
        <w:t>raining</w:t>
      </w:r>
      <w:r>
        <w:rPr>
          <w:rFonts w:ascii="Arial" w:eastAsia="Times New Roman" w:hAnsi="Arial" w:cs="Arial"/>
          <w:lang w:eastAsia="en-GB"/>
        </w:rPr>
        <w:t>.</w:t>
      </w:r>
    </w:p>
    <w:p w14:paraId="3F7BDCB9" w14:textId="644D30E9" w:rsidR="004B1615" w:rsidRDefault="00BD45E2" w:rsidP="004B1615">
      <w:pPr>
        <w:spacing w:after="0" w:line="240" w:lineRule="auto"/>
        <w:rPr>
          <w:rFonts w:ascii="Arial" w:eastAsia="Times New Roman" w:hAnsi="Arial" w:cs="Arial"/>
          <w:lang w:eastAsia="en-GB"/>
        </w:rPr>
      </w:pPr>
      <w:r>
        <w:rPr>
          <w:rFonts w:ascii="Arial" w:eastAsia="Times New Roman" w:hAnsi="Arial" w:cs="Arial"/>
          <w:lang w:eastAsia="en-GB"/>
        </w:rPr>
        <w:t>7.</w:t>
      </w:r>
      <w:r w:rsidRPr="003616F5">
        <w:rPr>
          <w:rFonts w:ascii="Arial" w:eastAsia="Times New Roman" w:hAnsi="Arial" w:cs="Arial"/>
          <w:lang w:eastAsia="en-GB"/>
        </w:rPr>
        <w:t>2. The choice of cultural intermediaries</w:t>
      </w:r>
      <w:r>
        <w:rPr>
          <w:rFonts w:ascii="Arial" w:eastAsia="Times New Roman" w:hAnsi="Arial" w:cs="Arial"/>
          <w:lang w:eastAsia="en-GB"/>
        </w:rPr>
        <w:t>.</w:t>
      </w:r>
    </w:p>
    <w:p w14:paraId="227C299D" w14:textId="14FC42F2" w:rsidR="00BD45E2" w:rsidRDefault="00BD45E2" w:rsidP="004B1615">
      <w:pPr>
        <w:spacing w:after="0" w:line="240" w:lineRule="auto"/>
        <w:rPr>
          <w:rFonts w:ascii="Arial" w:eastAsia="Times New Roman" w:hAnsi="Arial" w:cs="Arial"/>
          <w:lang w:eastAsia="en-GB"/>
        </w:rPr>
      </w:pPr>
      <w:r>
        <w:rPr>
          <w:rFonts w:ascii="Arial" w:eastAsia="Times New Roman" w:hAnsi="Arial" w:cs="Arial"/>
          <w:lang w:eastAsia="en-GB"/>
        </w:rPr>
        <w:t>7.</w:t>
      </w:r>
      <w:r w:rsidRPr="003616F5">
        <w:rPr>
          <w:rFonts w:ascii="Arial" w:eastAsia="Times New Roman" w:hAnsi="Arial" w:cs="Arial"/>
          <w:lang w:eastAsia="en-GB"/>
        </w:rPr>
        <w:t>3. Setting up common rules for communication</w:t>
      </w:r>
      <w:r>
        <w:rPr>
          <w:rFonts w:ascii="Arial" w:eastAsia="Times New Roman" w:hAnsi="Arial" w:cs="Arial"/>
          <w:lang w:eastAsia="en-GB"/>
        </w:rPr>
        <w:t>.</w:t>
      </w:r>
      <w:r w:rsidR="00194751" w:rsidRPr="003616F5">
        <w:rPr>
          <w:rFonts w:ascii="Arial" w:eastAsia="Times New Roman" w:hAnsi="Arial" w:cs="Arial"/>
          <w:lang w:eastAsia="en-GB"/>
        </w:rPr>
        <w:br/>
      </w:r>
      <w:r w:rsidR="00194751">
        <w:rPr>
          <w:rFonts w:ascii="Arial" w:eastAsia="Times New Roman" w:hAnsi="Arial" w:cs="Arial"/>
          <w:lang w:eastAsia="en-GB"/>
        </w:rPr>
        <w:t>7.</w:t>
      </w:r>
      <w:r w:rsidR="00194751" w:rsidRPr="003616F5">
        <w:rPr>
          <w:rFonts w:ascii="Arial" w:eastAsia="Times New Roman" w:hAnsi="Arial" w:cs="Arial"/>
          <w:lang w:eastAsia="en-GB"/>
        </w:rPr>
        <w:t>4. Decision-Making</w:t>
      </w:r>
      <w:r w:rsidR="00194751">
        <w:rPr>
          <w:rFonts w:ascii="Arial" w:eastAsia="Times New Roman" w:hAnsi="Arial" w:cs="Arial"/>
          <w:lang w:eastAsia="en-GB"/>
        </w:rPr>
        <w:t>.</w:t>
      </w:r>
    </w:p>
    <w:p w14:paraId="14E9E867" w14:textId="295EC4E7" w:rsidR="004B1615" w:rsidRPr="000C4A5F" w:rsidRDefault="00194751" w:rsidP="003616F5">
      <w:pPr>
        <w:spacing w:after="0" w:line="240" w:lineRule="auto"/>
        <w:rPr>
          <w:rFonts w:ascii="Arial" w:eastAsia="Times New Roman" w:hAnsi="Arial" w:cs="Arial"/>
          <w:lang w:eastAsia="en-GB"/>
        </w:rPr>
      </w:pPr>
      <w:r>
        <w:rPr>
          <w:rFonts w:ascii="Arial" w:eastAsia="Times New Roman" w:hAnsi="Arial" w:cs="Arial"/>
          <w:lang w:eastAsia="en-GB"/>
        </w:rPr>
        <w:t>7.</w:t>
      </w:r>
      <w:r w:rsidRPr="003616F5">
        <w:rPr>
          <w:rFonts w:ascii="Arial" w:eastAsia="Times New Roman" w:hAnsi="Arial" w:cs="Arial"/>
          <w:lang w:eastAsia="en-GB"/>
        </w:rPr>
        <w:t>5. Making use of technology</w:t>
      </w:r>
      <w:r>
        <w:rPr>
          <w:rFonts w:ascii="Arial" w:eastAsia="Times New Roman" w:hAnsi="Arial" w:cs="Arial"/>
          <w:lang w:eastAsia="en-GB"/>
        </w:rPr>
        <w:t>.</w:t>
      </w:r>
    </w:p>
    <w:p w14:paraId="4B7391CC" w14:textId="0093BB5E" w:rsidR="000C4A5F" w:rsidRPr="000C4A5F" w:rsidRDefault="007F0527" w:rsidP="003616F5">
      <w:pPr>
        <w:spacing w:after="0" w:line="240" w:lineRule="auto"/>
        <w:rPr>
          <w:rFonts w:ascii="Arial" w:eastAsia="Times New Roman" w:hAnsi="Arial" w:cs="Arial"/>
          <w:lang w:eastAsia="en-GB"/>
        </w:rPr>
      </w:pPr>
      <w:r>
        <w:rPr>
          <w:rFonts w:ascii="Arial" w:eastAsia="Times New Roman" w:hAnsi="Arial" w:cs="Arial"/>
          <w:lang w:eastAsia="en-GB"/>
        </w:rPr>
        <w:t>7.</w:t>
      </w:r>
      <w:r w:rsidRPr="003616F5">
        <w:rPr>
          <w:rFonts w:ascii="Arial" w:eastAsia="Times New Roman" w:hAnsi="Arial" w:cs="Arial"/>
          <w:lang w:eastAsia="en-GB"/>
        </w:rPr>
        <w:t>6. Feedback and change all the time</w:t>
      </w:r>
      <w:r>
        <w:rPr>
          <w:rFonts w:ascii="Arial" w:eastAsia="Times New Roman" w:hAnsi="Arial" w:cs="Arial"/>
          <w:lang w:eastAsia="en-GB"/>
        </w:rPr>
        <w:t>.</w:t>
      </w:r>
      <w:r w:rsidRPr="003616F5">
        <w:rPr>
          <w:rFonts w:ascii="Arial" w:eastAsia="Times New Roman" w:hAnsi="Arial" w:cs="Arial"/>
          <w:lang w:eastAsia="en-GB"/>
        </w:rPr>
        <w:t xml:space="preserve"> </w:t>
      </w:r>
      <w:r w:rsidRPr="003616F5">
        <w:rPr>
          <w:rFonts w:ascii="Arial" w:eastAsia="Times New Roman" w:hAnsi="Arial" w:cs="Arial"/>
          <w:lang w:eastAsia="en-GB"/>
        </w:rPr>
        <w:br/>
      </w:r>
      <w:r>
        <w:rPr>
          <w:rFonts w:ascii="Arial" w:eastAsia="Times New Roman" w:hAnsi="Arial" w:cs="Arial"/>
          <w:lang w:eastAsia="en-GB"/>
        </w:rPr>
        <w:t>7.</w:t>
      </w:r>
      <w:r w:rsidRPr="003616F5">
        <w:rPr>
          <w:rFonts w:ascii="Arial" w:eastAsia="Times New Roman" w:hAnsi="Arial" w:cs="Arial"/>
          <w:lang w:eastAsia="en-GB"/>
        </w:rPr>
        <w:t>7. Thoughts on Ethics and Social Responsibility</w:t>
      </w:r>
      <w:r>
        <w:rPr>
          <w:rFonts w:ascii="Arial" w:eastAsia="Times New Roman" w:hAnsi="Arial" w:cs="Arial"/>
          <w:lang w:eastAsia="en-GB"/>
        </w:rPr>
        <w:t>.</w:t>
      </w:r>
    </w:p>
    <w:p w14:paraId="2CB99BE5" w14:textId="052DEFD9" w:rsidR="000C4A5F" w:rsidRPr="000C4A5F" w:rsidRDefault="007F0527" w:rsidP="003616F5">
      <w:pPr>
        <w:spacing w:after="0" w:line="240" w:lineRule="auto"/>
        <w:rPr>
          <w:rFonts w:ascii="Arial" w:eastAsia="Times New Roman" w:hAnsi="Arial" w:cs="Arial"/>
          <w:lang w:eastAsia="en-GB"/>
        </w:rPr>
      </w:pPr>
      <w:r>
        <w:rPr>
          <w:rFonts w:ascii="Arial" w:eastAsia="Times New Roman" w:hAnsi="Arial" w:cs="Arial"/>
          <w:lang w:eastAsia="en-GB"/>
        </w:rPr>
        <w:t>7.8.</w:t>
      </w:r>
      <w:r w:rsidRPr="003616F5">
        <w:rPr>
          <w:rFonts w:ascii="Arial" w:eastAsia="Times New Roman" w:hAnsi="Arial" w:cs="Arial"/>
          <w:lang w:eastAsia="en-GB"/>
        </w:rPr>
        <w:t xml:space="preserve"> Dealing with Problems in Nonverbal Communication.</w:t>
      </w:r>
      <w:r w:rsidRPr="003616F5">
        <w:rPr>
          <w:rFonts w:ascii="Arial" w:eastAsia="Times New Roman" w:hAnsi="Arial" w:cs="Arial"/>
          <w:lang w:eastAsia="en-GB"/>
        </w:rPr>
        <w:br/>
      </w:r>
      <w:r>
        <w:rPr>
          <w:rFonts w:ascii="Arial" w:eastAsia="Times New Roman" w:hAnsi="Arial" w:cs="Arial"/>
          <w:lang w:eastAsia="en-GB"/>
        </w:rPr>
        <w:t>7.9. Ethical and Social Responsibility Considerations.</w:t>
      </w:r>
    </w:p>
    <w:p w14:paraId="7C1A6A36" w14:textId="2C9FD528" w:rsidR="007F0527" w:rsidRDefault="007F0527" w:rsidP="007F0527">
      <w:pPr>
        <w:spacing w:after="0" w:line="240" w:lineRule="auto"/>
        <w:rPr>
          <w:rFonts w:ascii="Arial" w:eastAsia="Times New Roman" w:hAnsi="Arial" w:cs="Arial"/>
          <w:lang w:eastAsia="en-GB"/>
        </w:rPr>
      </w:pPr>
      <w:r>
        <w:rPr>
          <w:rFonts w:ascii="Arial" w:eastAsia="Times New Roman" w:hAnsi="Arial" w:cs="Arial"/>
          <w:lang w:eastAsia="en-GB"/>
        </w:rPr>
        <w:t>8.Addressing Non-Verbal Communication Challenges.</w:t>
      </w:r>
    </w:p>
    <w:p w14:paraId="45C7D610" w14:textId="4683436C" w:rsidR="000C4A5F" w:rsidRPr="000C4A5F" w:rsidRDefault="00610291" w:rsidP="003616F5">
      <w:pPr>
        <w:spacing w:after="0" w:line="240" w:lineRule="auto"/>
        <w:rPr>
          <w:rFonts w:ascii="Arial" w:eastAsia="Times New Roman" w:hAnsi="Arial" w:cs="Arial"/>
          <w:lang w:eastAsia="en-GB"/>
        </w:rPr>
      </w:pPr>
      <w:r>
        <w:rPr>
          <w:rFonts w:ascii="Arial" w:eastAsia="Times New Roman" w:hAnsi="Arial" w:cs="Arial"/>
          <w:lang w:eastAsia="en-GB"/>
        </w:rPr>
        <w:t>8.1. Active Observation:</w:t>
      </w:r>
    </w:p>
    <w:p w14:paraId="758B0E2F" w14:textId="1CC9D945" w:rsidR="00EC5DEA" w:rsidRDefault="00EC5DEA" w:rsidP="00EC5DEA">
      <w:pPr>
        <w:spacing w:after="0" w:line="240" w:lineRule="auto"/>
        <w:rPr>
          <w:rFonts w:ascii="Arial" w:eastAsia="Times New Roman" w:hAnsi="Arial" w:cs="Arial"/>
          <w:lang w:eastAsia="en-GB"/>
        </w:rPr>
      </w:pPr>
      <w:r>
        <w:rPr>
          <w:rFonts w:ascii="Arial" w:eastAsia="Times New Roman" w:hAnsi="Arial" w:cs="Arial"/>
          <w:lang w:eastAsia="en-GB"/>
        </w:rPr>
        <w:t>8.2. Clarification</w:t>
      </w:r>
      <w:r>
        <w:rPr>
          <w:rFonts w:ascii="Arial" w:eastAsia="Times New Roman" w:hAnsi="Arial" w:cs="Arial"/>
          <w:lang w:eastAsia="en-GB"/>
        </w:rPr>
        <w:t>.</w:t>
      </w:r>
    </w:p>
    <w:p w14:paraId="47B9DA09" w14:textId="06A0EFE1" w:rsidR="000C4A5F" w:rsidRPr="000C4A5F" w:rsidRDefault="00EC5DEA" w:rsidP="00EC5DEA">
      <w:pPr>
        <w:spacing w:after="0" w:line="240" w:lineRule="auto"/>
        <w:rPr>
          <w:rFonts w:ascii="Arial" w:eastAsia="Times New Roman" w:hAnsi="Arial" w:cs="Arial"/>
          <w:lang w:eastAsia="en-GB"/>
        </w:rPr>
      </w:pPr>
      <w:r>
        <w:rPr>
          <w:rFonts w:ascii="Arial" w:eastAsia="Times New Roman" w:hAnsi="Arial" w:cs="Arial"/>
          <w:lang w:eastAsia="en-GB"/>
        </w:rPr>
        <w:t>8.3. Adaptation</w:t>
      </w:r>
      <w:r>
        <w:rPr>
          <w:rFonts w:ascii="Arial" w:eastAsia="Times New Roman" w:hAnsi="Arial" w:cs="Arial"/>
          <w:lang w:eastAsia="en-GB"/>
        </w:rPr>
        <w:t>.</w:t>
      </w:r>
    </w:p>
    <w:p w14:paraId="39D75BC1" w14:textId="1354F859" w:rsidR="000C4A5F" w:rsidRPr="000C4A5F" w:rsidRDefault="00EC5DEA" w:rsidP="003616F5">
      <w:pPr>
        <w:spacing w:after="0" w:line="240" w:lineRule="auto"/>
        <w:rPr>
          <w:rFonts w:ascii="Arial" w:eastAsia="Times New Roman" w:hAnsi="Arial" w:cs="Arial"/>
          <w:lang w:eastAsia="en-GB"/>
        </w:rPr>
      </w:pPr>
      <w:r>
        <w:rPr>
          <w:rFonts w:ascii="Arial" w:eastAsia="Times New Roman" w:hAnsi="Arial" w:cs="Arial"/>
          <w:lang w:eastAsia="en-GB"/>
        </w:rPr>
        <w:t>8.4. Continuous Learning</w:t>
      </w:r>
      <w:r>
        <w:rPr>
          <w:rFonts w:ascii="Arial" w:eastAsia="Times New Roman" w:hAnsi="Arial" w:cs="Arial"/>
          <w:lang w:eastAsia="en-GB"/>
        </w:rPr>
        <w:t>.</w:t>
      </w:r>
    </w:p>
    <w:p w14:paraId="25C10A6A" w14:textId="77777777" w:rsidR="00EC5DEA" w:rsidRDefault="00EC5DEA" w:rsidP="00EC5DEA">
      <w:pPr>
        <w:spacing w:after="0" w:line="240" w:lineRule="auto"/>
        <w:rPr>
          <w:rFonts w:ascii="Arial" w:eastAsia="Times New Roman" w:hAnsi="Arial" w:cs="Arial"/>
          <w:lang w:eastAsia="en-GB"/>
        </w:rPr>
      </w:pPr>
      <w:r>
        <w:rPr>
          <w:rFonts w:ascii="Arial" w:eastAsia="Times New Roman" w:hAnsi="Arial" w:cs="Arial"/>
          <w:lang w:eastAsia="en-GB"/>
        </w:rPr>
        <w:t>9.</w:t>
      </w:r>
      <w:r w:rsidRPr="003616F5">
        <w:rPr>
          <w:rFonts w:ascii="Arial" w:eastAsia="Times New Roman" w:hAnsi="Arial" w:cs="Arial"/>
          <w:lang w:eastAsia="en-GB"/>
        </w:rPr>
        <w:t>In conclusion</w:t>
      </w:r>
      <w:r>
        <w:rPr>
          <w:rFonts w:ascii="Arial" w:eastAsia="Times New Roman" w:hAnsi="Arial" w:cs="Arial"/>
          <w:lang w:eastAsia="en-GB"/>
        </w:rPr>
        <w:t>.</w:t>
      </w:r>
    </w:p>
    <w:p w14:paraId="13960538" w14:textId="77777777" w:rsidR="00EC5DEA" w:rsidRDefault="00EC5DEA" w:rsidP="00EC5DEA">
      <w:r>
        <w:t>10.References.</w:t>
      </w:r>
    </w:p>
    <w:p w14:paraId="7ABBDC7B" w14:textId="77777777" w:rsidR="000C4A5F" w:rsidRPr="000C4A5F" w:rsidRDefault="000C4A5F" w:rsidP="003616F5">
      <w:pPr>
        <w:spacing w:after="0" w:line="240" w:lineRule="auto"/>
        <w:rPr>
          <w:rFonts w:ascii="Arial" w:eastAsia="Times New Roman" w:hAnsi="Arial" w:cs="Arial"/>
          <w:lang w:eastAsia="en-GB"/>
        </w:rPr>
      </w:pPr>
    </w:p>
    <w:p w14:paraId="51D6D3DA" w14:textId="77777777" w:rsidR="000C4A5F" w:rsidRPr="000C4A5F" w:rsidRDefault="000C4A5F" w:rsidP="003616F5">
      <w:pPr>
        <w:spacing w:after="0" w:line="240" w:lineRule="auto"/>
        <w:rPr>
          <w:rFonts w:ascii="Arial" w:eastAsia="Times New Roman" w:hAnsi="Arial" w:cs="Arial"/>
          <w:lang w:eastAsia="en-GB"/>
        </w:rPr>
      </w:pPr>
    </w:p>
    <w:p w14:paraId="03D991AE" w14:textId="77777777" w:rsidR="000C4A5F" w:rsidRPr="000C4A5F" w:rsidRDefault="000C4A5F" w:rsidP="003616F5">
      <w:pPr>
        <w:spacing w:after="0" w:line="240" w:lineRule="auto"/>
        <w:rPr>
          <w:rFonts w:ascii="Arial" w:eastAsia="Times New Roman" w:hAnsi="Arial" w:cs="Arial"/>
          <w:lang w:eastAsia="en-GB"/>
        </w:rPr>
      </w:pPr>
    </w:p>
    <w:p w14:paraId="0DF41EF3" w14:textId="77777777" w:rsidR="000C4A5F" w:rsidRPr="000C4A5F" w:rsidRDefault="000C4A5F" w:rsidP="003616F5">
      <w:pPr>
        <w:spacing w:after="0" w:line="240" w:lineRule="auto"/>
        <w:rPr>
          <w:rFonts w:ascii="Arial" w:eastAsia="Times New Roman" w:hAnsi="Arial" w:cs="Arial"/>
          <w:lang w:eastAsia="en-GB"/>
        </w:rPr>
      </w:pPr>
    </w:p>
    <w:p w14:paraId="5893A41A" w14:textId="77777777" w:rsidR="000C4A5F" w:rsidRPr="000C4A5F" w:rsidRDefault="000C4A5F" w:rsidP="003616F5">
      <w:pPr>
        <w:spacing w:after="0" w:line="240" w:lineRule="auto"/>
        <w:rPr>
          <w:rFonts w:ascii="Arial" w:eastAsia="Times New Roman" w:hAnsi="Arial" w:cs="Arial"/>
          <w:lang w:eastAsia="en-GB"/>
        </w:rPr>
      </w:pPr>
    </w:p>
    <w:p w14:paraId="55478087" w14:textId="77777777" w:rsidR="000C4A5F" w:rsidRPr="000C4A5F" w:rsidRDefault="000C4A5F" w:rsidP="003616F5">
      <w:pPr>
        <w:spacing w:after="0" w:line="240" w:lineRule="auto"/>
        <w:rPr>
          <w:rFonts w:ascii="Arial" w:eastAsia="Times New Roman" w:hAnsi="Arial" w:cs="Arial"/>
          <w:lang w:eastAsia="en-GB"/>
        </w:rPr>
      </w:pPr>
    </w:p>
    <w:p w14:paraId="1C9AE19D" w14:textId="77777777" w:rsidR="000C4A5F" w:rsidRPr="000C4A5F" w:rsidRDefault="000C4A5F" w:rsidP="003616F5">
      <w:pPr>
        <w:spacing w:after="0" w:line="240" w:lineRule="auto"/>
        <w:rPr>
          <w:rFonts w:ascii="Arial" w:eastAsia="Times New Roman" w:hAnsi="Arial" w:cs="Arial"/>
          <w:lang w:eastAsia="en-GB"/>
        </w:rPr>
      </w:pPr>
    </w:p>
    <w:p w14:paraId="3FEBF81B" w14:textId="77777777" w:rsidR="00AD5D74" w:rsidRDefault="00AD5D74" w:rsidP="003616F5">
      <w:pPr>
        <w:spacing w:after="0" w:line="240" w:lineRule="auto"/>
        <w:rPr>
          <w:rFonts w:ascii="Arial" w:eastAsia="Times New Roman" w:hAnsi="Arial" w:cs="Arial"/>
          <w:lang w:eastAsia="en-GB"/>
        </w:rPr>
      </w:pPr>
    </w:p>
    <w:p w14:paraId="60E0F842" w14:textId="77777777" w:rsidR="00AD5D74" w:rsidRDefault="00AD5D74" w:rsidP="003616F5">
      <w:pPr>
        <w:spacing w:after="0" w:line="240" w:lineRule="auto"/>
        <w:rPr>
          <w:rFonts w:ascii="Arial" w:eastAsia="Times New Roman" w:hAnsi="Arial" w:cs="Arial"/>
          <w:lang w:eastAsia="en-GB"/>
        </w:rPr>
      </w:pPr>
    </w:p>
    <w:p w14:paraId="066D741B" w14:textId="77777777" w:rsidR="00AD5D74" w:rsidRDefault="00AD5D74" w:rsidP="003616F5">
      <w:pPr>
        <w:spacing w:after="0" w:line="240" w:lineRule="auto"/>
        <w:rPr>
          <w:rFonts w:ascii="Arial" w:eastAsia="Times New Roman" w:hAnsi="Arial" w:cs="Arial"/>
          <w:lang w:eastAsia="en-GB"/>
        </w:rPr>
      </w:pPr>
    </w:p>
    <w:p w14:paraId="51692CB8" w14:textId="77777777" w:rsidR="00AD5D74" w:rsidRDefault="00AD5D74" w:rsidP="003616F5">
      <w:pPr>
        <w:spacing w:after="0" w:line="240" w:lineRule="auto"/>
        <w:rPr>
          <w:rFonts w:ascii="Arial" w:eastAsia="Times New Roman" w:hAnsi="Arial" w:cs="Arial"/>
          <w:lang w:eastAsia="en-GB"/>
        </w:rPr>
      </w:pPr>
    </w:p>
    <w:p w14:paraId="15340A75" w14:textId="77777777" w:rsidR="00AD5D74" w:rsidRDefault="00AD5D74" w:rsidP="003616F5">
      <w:pPr>
        <w:spacing w:after="0" w:line="240" w:lineRule="auto"/>
        <w:rPr>
          <w:rFonts w:ascii="Arial" w:eastAsia="Times New Roman" w:hAnsi="Arial" w:cs="Arial"/>
          <w:lang w:eastAsia="en-GB"/>
        </w:rPr>
      </w:pPr>
    </w:p>
    <w:p w14:paraId="78E8BAF5" w14:textId="77777777" w:rsidR="00AD5D74" w:rsidRDefault="00AD5D74" w:rsidP="003616F5">
      <w:pPr>
        <w:spacing w:after="0" w:line="240" w:lineRule="auto"/>
        <w:rPr>
          <w:rFonts w:ascii="Arial" w:eastAsia="Times New Roman" w:hAnsi="Arial" w:cs="Arial"/>
          <w:lang w:eastAsia="en-GB"/>
        </w:rPr>
      </w:pPr>
    </w:p>
    <w:p w14:paraId="60DC24B6" w14:textId="77777777" w:rsidR="00AD5D74" w:rsidRDefault="00AD5D74" w:rsidP="003616F5">
      <w:pPr>
        <w:spacing w:after="0" w:line="240" w:lineRule="auto"/>
        <w:rPr>
          <w:rFonts w:ascii="Arial" w:eastAsia="Times New Roman" w:hAnsi="Arial" w:cs="Arial"/>
          <w:lang w:eastAsia="en-GB"/>
        </w:rPr>
      </w:pPr>
    </w:p>
    <w:p w14:paraId="5CE4EE83" w14:textId="77777777" w:rsidR="00AD5D74" w:rsidRDefault="00AD5D74" w:rsidP="003616F5">
      <w:pPr>
        <w:spacing w:after="0" w:line="240" w:lineRule="auto"/>
        <w:rPr>
          <w:rFonts w:ascii="Arial" w:eastAsia="Times New Roman" w:hAnsi="Arial" w:cs="Arial"/>
          <w:lang w:eastAsia="en-GB"/>
        </w:rPr>
      </w:pPr>
    </w:p>
    <w:p w14:paraId="4DC35915" w14:textId="77777777" w:rsidR="00AD5D74" w:rsidRDefault="00AD5D74" w:rsidP="003616F5">
      <w:pPr>
        <w:spacing w:after="0" w:line="240" w:lineRule="auto"/>
        <w:rPr>
          <w:rFonts w:ascii="Arial" w:eastAsia="Times New Roman" w:hAnsi="Arial" w:cs="Arial"/>
          <w:lang w:eastAsia="en-GB"/>
        </w:rPr>
      </w:pPr>
    </w:p>
    <w:p w14:paraId="7C23A52E" w14:textId="77777777" w:rsidR="00AD5D74" w:rsidRDefault="00AD5D74" w:rsidP="003616F5">
      <w:pPr>
        <w:spacing w:after="0" w:line="240" w:lineRule="auto"/>
        <w:rPr>
          <w:rFonts w:ascii="Arial" w:eastAsia="Times New Roman" w:hAnsi="Arial" w:cs="Arial"/>
          <w:lang w:eastAsia="en-GB"/>
        </w:rPr>
      </w:pPr>
    </w:p>
    <w:p w14:paraId="465D62CB" w14:textId="77777777" w:rsidR="00AD5D74" w:rsidRDefault="00AD5D74" w:rsidP="003616F5">
      <w:pPr>
        <w:spacing w:after="0" w:line="240" w:lineRule="auto"/>
        <w:rPr>
          <w:rFonts w:ascii="Arial" w:eastAsia="Times New Roman" w:hAnsi="Arial" w:cs="Arial"/>
          <w:lang w:eastAsia="en-GB"/>
        </w:rPr>
      </w:pPr>
    </w:p>
    <w:p w14:paraId="34805245" w14:textId="77777777" w:rsidR="00AD5D74" w:rsidRDefault="00AD5D74" w:rsidP="003616F5">
      <w:pPr>
        <w:spacing w:after="0" w:line="240" w:lineRule="auto"/>
        <w:rPr>
          <w:rFonts w:ascii="Arial" w:eastAsia="Times New Roman" w:hAnsi="Arial" w:cs="Arial"/>
          <w:lang w:eastAsia="en-GB"/>
        </w:rPr>
      </w:pPr>
    </w:p>
    <w:p w14:paraId="048844AB" w14:textId="77777777" w:rsidR="00AD5D74" w:rsidRDefault="00AD5D74" w:rsidP="003616F5">
      <w:pPr>
        <w:spacing w:after="0" w:line="240" w:lineRule="auto"/>
        <w:rPr>
          <w:rFonts w:ascii="Arial" w:eastAsia="Times New Roman" w:hAnsi="Arial" w:cs="Arial"/>
          <w:lang w:eastAsia="en-GB"/>
        </w:rPr>
      </w:pPr>
    </w:p>
    <w:p w14:paraId="0CA1D51F" w14:textId="77777777" w:rsidR="00AD5D74" w:rsidRDefault="00AD5D74" w:rsidP="003616F5">
      <w:pPr>
        <w:spacing w:after="0" w:line="240" w:lineRule="auto"/>
        <w:rPr>
          <w:rFonts w:ascii="Arial" w:eastAsia="Times New Roman" w:hAnsi="Arial" w:cs="Arial"/>
          <w:lang w:eastAsia="en-GB"/>
        </w:rPr>
      </w:pPr>
    </w:p>
    <w:p w14:paraId="53EE584C" w14:textId="77777777" w:rsidR="00AD5D74" w:rsidRDefault="00AD5D74" w:rsidP="003616F5">
      <w:pPr>
        <w:spacing w:after="0" w:line="240" w:lineRule="auto"/>
        <w:rPr>
          <w:rFonts w:ascii="Arial" w:eastAsia="Times New Roman" w:hAnsi="Arial" w:cs="Arial"/>
          <w:lang w:eastAsia="en-GB"/>
        </w:rPr>
      </w:pPr>
    </w:p>
    <w:p w14:paraId="11D305EB" w14:textId="77777777" w:rsidR="00AD5D74" w:rsidRDefault="00AD5D74" w:rsidP="003616F5">
      <w:pPr>
        <w:spacing w:after="0" w:line="240" w:lineRule="auto"/>
        <w:rPr>
          <w:rFonts w:ascii="Arial" w:eastAsia="Times New Roman" w:hAnsi="Arial" w:cs="Arial"/>
          <w:lang w:eastAsia="en-GB"/>
        </w:rPr>
      </w:pPr>
    </w:p>
    <w:p w14:paraId="1C1BCC3B" w14:textId="77777777" w:rsidR="00AD5D74" w:rsidRDefault="00AD5D74" w:rsidP="003616F5">
      <w:pPr>
        <w:spacing w:after="0" w:line="240" w:lineRule="auto"/>
        <w:rPr>
          <w:rFonts w:ascii="Arial" w:eastAsia="Times New Roman" w:hAnsi="Arial" w:cs="Arial"/>
          <w:lang w:eastAsia="en-GB"/>
        </w:rPr>
      </w:pPr>
    </w:p>
    <w:p w14:paraId="733B244B" w14:textId="77777777" w:rsidR="00AD5D74" w:rsidRDefault="00AD5D74" w:rsidP="003616F5">
      <w:pPr>
        <w:spacing w:after="0" w:line="240" w:lineRule="auto"/>
        <w:rPr>
          <w:rFonts w:ascii="Arial" w:eastAsia="Times New Roman" w:hAnsi="Arial" w:cs="Arial"/>
          <w:lang w:eastAsia="en-GB"/>
        </w:rPr>
      </w:pPr>
    </w:p>
    <w:p w14:paraId="0793A1D8" w14:textId="77777777" w:rsidR="00AD5D74" w:rsidRDefault="00AD5D74" w:rsidP="003616F5">
      <w:pPr>
        <w:spacing w:after="0" w:line="240" w:lineRule="auto"/>
        <w:rPr>
          <w:rFonts w:ascii="Arial" w:eastAsia="Times New Roman" w:hAnsi="Arial" w:cs="Arial"/>
          <w:lang w:eastAsia="en-GB"/>
        </w:rPr>
      </w:pPr>
    </w:p>
    <w:p w14:paraId="39DCD719" w14:textId="77777777" w:rsidR="00AD5D74" w:rsidRDefault="00AD5D74" w:rsidP="003616F5">
      <w:pPr>
        <w:spacing w:after="0" w:line="240" w:lineRule="auto"/>
        <w:rPr>
          <w:rFonts w:ascii="Arial" w:eastAsia="Times New Roman" w:hAnsi="Arial" w:cs="Arial"/>
          <w:lang w:eastAsia="en-GB"/>
        </w:rPr>
      </w:pPr>
    </w:p>
    <w:p w14:paraId="5A94BD13" w14:textId="4D950FAC" w:rsidR="00193AA8" w:rsidRDefault="00193AA8" w:rsidP="003616F5">
      <w:pPr>
        <w:spacing w:after="0" w:line="240" w:lineRule="auto"/>
        <w:rPr>
          <w:rFonts w:ascii="Arial" w:eastAsia="Times New Roman" w:hAnsi="Arial" w:cs="Arial"/>
          <w:lang w:eastAsia="en-GB"/>
        </w:rPr>
      </w:pPr>
      <w:r>
        <w:rPr>
          <w:rFonts w:ascii="Arial" w:eastAsia="Times New Roman" w:hAnsi="Arial" w:cs="Arial"/>
          <w:lang w:eastAsia="en-GB"/>
        </w:rPr>
        <w:t xml:space="preserve">                                              </w:t>
      </w:r>
      <w:r w:rsidR="00BB6326">
        <w:rPr>
          <w:rFonts w:ascii="Arial" w:eastAsia="Times New Roman" w:hAnsi="Arial" w:cs="Arial"/>
          <w:lang w:eastAsia="en-GB"/>
        </w:rPr>
        <w:t>1.</w:t>
      </w:r>
      <w:r>
        <w:rPr>
          <w:rFonts w:ascii="Arial" w:eastAsia="Times New Roman" w:hAnsi="Arial" w:cs="Arial"/>
          <w:lang w:eastAsia="en-GB"/>
        </w:rPr>
        <w:t xml:space="preserve"> Introduction</w:t>
      </w:r>
    </w:p>
    <w:p w14:paraId="3FF5A25D" w14:textId="77777777" w:rsidR="00193AA8" w:rsidRDefault="00193AA8" w:rsidP="003616F5">
      <w:pPr>
        <w:spacing w:after="0" w:line="240" w:lineRule="auto"/>
        <w:rPr>
          <w:rFonts w:ascii="Arial" w:eastAsia="Times New Roman" w:hAnsi="Arial" w:cs="Arial"/>
          <w:lang w:eastAsia="en-GB"/>
        </w:rPr>
      </w:pPr>
    </w:p>
    <w:p w14:paraId="5352B91A" w14:textId="1C49E9A2" w:rsidR="00AD5D74" w:rsidRDefault="003616F5" w:rsidP="003616F5">
      <w:pPr>
        <w:spacing w:after="0" w:line="240" w:lineRule="auto"/>
        <w:rPr>
          <w:rFonts w:ascii="Arial" w:eastAsia="Times New Roman" w:hAnsi="Arial" w:cs="Arial"/>
          <w:lang w:eastAsia="en-GB"/>
        </w:rPr>
      </w:pPr>
      <w:r w:rsidRPr="003616F5">
        <w:rPr>
          <w:rFonts w:ascii="Arial" w:eastAsia="Times New Roman" w:hAnsi="Arial" w:cs="Arial"/>
          <w:lang w:eastAsia="en-GB"/>
        </w:rPr>
        <w:t xml:space="preserve">In this age of fast globalisation, it's important for people from different cultures to be able to talk to each other clearly. This article takes a critical look at the differences between how people in the UK and Japan talk to each other in business settings, using the relationship between GlaxoSmithKline (GSK) and Takeda Pharmaceutical Company as an example. The analysis uses well-known international theories, academic literature, and real-life examples to do more than just describe things. It does this by combining proof, critical review, and useful suggestions. To build a strong foundation for analysis, key terms like culture, communication, bargaining, ethics, sustainability, and social duty are explained and put in their proper context. The essay follows the PEEL model (Point, Explain, Evidence, Example, Link) to make sure that the ideas flow smoothly and the writing is very thorough. </w:t>
      </w:r>
      <w:r w:rsidRPr="003616F5">
        <w:rPr>
          <w:rFonts w:ascii="Arial" w:eastAsia="Times New Roman" w:hAnsi="Arial" w:cs="Arial"/>
          <w:lang w:eastAsia="en-GB"/>
        </w:rPr>
        <w:br/>
      </w:r>
      <w:r w:rsidRPr="003616F5">
        <w:rPr>
          <w:rFonts w:ascii="Arial" w:eastAsia="Times New Roman" w:hAnsi="Arial" w:cs="Arial"/>
          <w:lang w:eastAsia="en-GB"/>
        </w:rPr>
        <w:br/>
      </w:r>
    </w:p>
    <w:p w14:paraId="7567FFA6" w14:textId="77777777" w:rsidR="00AD5D74" w:rsidRDefault="00AD5D74" w:rsidP="003616F5">
      <w:pPr>
        <w:spacing w:after="0" w:line="240" w:lineRule="auto"/>
        <w:rPr>
          <w:rFonts w:ascii="Arial" w:eastAsia="Times New Roman" w:hAnsi="Arial" w:cs="Arial"/>
          <w:lang w:eastAsia="en-GB"/>
        </w:rPr>
      </w:pPr>
    </w:p>
    <w:p w14:paraId="4DEA6586" w14:textId="77777777" w:rsidR="00AD5D74" w:rsidRDefault="00AD5D74" w:rsidP="003616F5">
      <w:pPr>
        <w:spacing w:after="0" w:line="240" w:lineRule="auto"/>
        <w:rPr>
          <w:rFonts w:ascii="Arial" w:eastAsia="Times New Roman" w:hAnsi="Arial" w:cs="Arial"/>
          <w:lang w:eastAsia="en-GB"/>
        </w:rPr>
      </w:pPr>
    </w:p>
    <w:p w14:paraId="70A90498" w14:textId="77777777" w:rsidR="00AD5D74" w:rsidRDefault="00AD5D74" w:rsidP="003616F5">
      <w:pPr>
        <w:spacing w:after="0" w:line="240" w:lineRule="auto"/>
        <w:rPr>
          <w:rFonts w:ascii="Arial" w:eastAsia="Times New Roman" w:hAnsi="Arial" w:cs="Arial"/>
          <w:lang w:eastAsia="en-GB"/>
        </w:rPr>
      </w:pPr>
    </w:p>
    <w:p w14:paraId="7DD5E0D8" w14:textId="77777777" w:rsidR="00AD5D74" w:rsidRDefault="00AD5D74" w:rsidP="003616F5">
      <w:pPr>
        <w:spacing w:after="0" w:line="240" w:lineRule="auto"/>
        <w:rPr>
          <w:rFonts w:ascii="Arial" w:eastAsia="Times New Roman" w:hAnsi="Arial" w:cs="Arial"/>
          <w:lang w:eastAsia="en-GB"/>
        </w:rPr>
      </w:pPr>
    </w:p>
    <w:p w14:paraId="0A3BBA4D" w14:textId="77777777" w:rsidR="00AD5D74" w:rsidRDefault="00AD5D74" w:rsidP="003616F5">
      <w:pPr>
        <w:spacing w:after="0" w:line="240" w:lineRule="auto"/>
        <w:rPr>
          <w:rFonts w:ascii="Arial" w:eastAsia="Times New Roman" w:hAnsi="Arial" w:cs="Arial"/>
          <w:lang w:eastAsia="en-GB"/>
        </w:rPr>
      </w:pPr>
    </w:p>
    <w:p w14:paraId="7350DF06" w14:textId="77777777" w:rsidR="00AD5D74" w:rsidRDefault="00AD5D74" w:rsidP="003616F5">
      <w:pPr>
        <w:spacing w:after="0" w:line="240" w:lineRule="auto"/>
        <w:rPr>
          <w:rFonts w:ascii="Arial" w:eastAsia="Times New Roman" w:hAnsi="Arial" w:cs="Arial"/>
          <w:lang w:eastAsia="en-GB"/>
        </w:rPr>
      </w:pPr>
    </w:p>
    <w:p w14:paraId="1E519314" w14:textId="77777777" w:rsidR="00AD5D74" w:rsidRDefault="00AD5D74" w:rsidP="003616F5">
      <w:pPr>
        <w:spacing w:after="0" w:line="240" w:lineRule="auto"/>
        <w:rPr>
          <w:rFonts w:ascii="Arial" w:eastAsia="Times New Roman" w:hAnsi="Arial" w:cs="Arial"/>
          <w:lang w:eastAsia="en-GB"/>
        </w:rPr>
      </w:pPr>
    </w:p>
    <w:p w14:paraId="7C7161F0" w14:textId="77777777" w:rsidR="00AD5D74" w:rsidRDefault="00AD5D74" w:rsidP="003616F5">
      <w:pPr>
        <w:spacing w:after="0" w:line="240" w:lineRule="auto"/>
        <w:rPr>
          <w:rFonts w:ascii="Arial" w:eastAsia="Times New Roman" w:hAnsi="Arial" w:cs="Arial"/>
          <w:lang w:eastAsia="en-GB"/>
        </w:rPr>
      </w:pPr>
    </w:p>
    <w:p w14:paraId="09CA0B26" w14:textId="77777777" w:rsidR="00AD5D74" w:rsidRDefault="00AD5D74" w:rsidP="003616F5">
      <w:pPr>
        <w:spacing w:after="0" w:line="240" w:lineRule="auto"/>
        <w:rPr>
          <w:rFonts w:ascii="Arial" w:eastAsia="Times New Roman" w:hAnsi="Arial" w:cs="Arial"/>
          <w:lang w:eastAsia="en-GB"/>
        </w:rPr>
      </w:pPr>
    </w:p>
    <w:p w14:paraId="0AB58898" w14:textId="77777777" w:rsidR="00377E0B" w:rsidRDefault="00377E0B" w:rsidP="003616F5">
      <w:pPr>
        <w:spacing w:after="0" w:line="240" w:lineRule="auto"/>
        <w:rPr>
          <w:rFonts w:ascii="Arial" w:eastAsia="Times New Roman" w:hAnsi="Arial" w:cs="Arial"/>
          <w:lang w:eastAsia="en-GB"/>
        </w:rPr>
      </w:pPr>
    </w:p>
    <w:p w14:paraId="1F676BBD" w14:textId="77777777" w:rsidR="00377E0B" w:rsidRDefault="00377E0B" w:rsidP="003616F5">
      <w:pPr>
        <w:spacing w:after="0" w:line="240" w:lineRule="auto"/>
        <w:rPr>
          <w:rFonts w:ascii="Arial" w:eastAsia="Times New Roman" w:hAnsi="Arial" w:cs="Arial"/>
          <w:lang w:eastAsia="en-GB"/>
        </w:rPr>
      </w:pPr>
    </w:p>
    <w:p w14:paraId="67A4BAA9" w14:textId="77777777" w:rsidR="00377E0B" w:rsidRDefault="00377E0B" w:rsidP="003616F5">
      <w:pPr>
        <w:spacing w:after="0" w:line="240" w:lineRule="auto"/>
        <w:rPr>
          <w:rFonts w:ascii="Arial" w:eastAsia="Times New Roman" w:hAnsi="Arial" w:cs="Arial"/>
          <w:lang w:eastAsia="en-GB"/>
        </w:rPr>
      </w:pPr>
    </w:p>
    <w:p w14:paraId="689A57D3" w14:textId="77777777" w:rsidR="00377E0B" w:rsidRDefault="00377E0B" w:rsidP="003616F5">
      <w:pPr>
        <w:spacing w:after="0" w:line="240" w:lineRule="auto"/>
        <w:rPr>
          <w:rFonts w:ascii="Arial" w:eastAsia="Times New Roman" w:hAnsi="Arial" w:cs="Arial"/>
          <w:lang w:eastAsia="en-GB"/>
        </w:rPr>
      </w:pPr>
    </w:p>
    <w:p w14:paraId="1571618B" w14:textId="77777777" w:rsidR="00377E0B" w:rsidRDefault="00377E0B" w:rsidP="003616F5">
      <w:pPr>
        <w:spacing w:after="0" w:line="240" w:lineRule="auto"/>
        <w:rPr>
          <w:rFonts w:ascii="Arial" w:eastAsia="Times New Roman" w:hAnsi="Arial" w:cs="Arial"/>
          <w:lang w:eastAsia="en-GB"/>
        </w:rPr>
      </w:pPr>
    </w:p>
    <w:p w14:paraId="5E33E647" w14:textId="77777777" w:rsidR="00377E0B" w:rsidRDefault="00377E0B" w:rsidP="003616F5">
      <w:pPr>
        <w:spacing w:after="0" w:line="240" w:lineRule="auto"/>
        <w:rPr>
          <w:rFonts w:ascii="Arial" w:eastAsia="Times New Roman" w:hAnsi="Arial" w:cs="Arial"/>
          <w:lang w:eastAsia="en-GB"/>
        </w:rPr>
      </w:pPr>
    </w:p>
    <w:p w14:paraId="522D877C" w14:textId="77777777" w:rsidR="00377E0B" w:rsidRDefault="00377E0B" w:rsidP="003616F5">
      <w:pPr>
        <w:spacing w:after="0" w:line="240" w:lineRule="auto"/>
        <w:rPr>
          <w:rFonts w:ascii="Arial" w:eastAsia="Times New Roman" w:hAnsi="Arial" w:cs="Arial"/>
          <w:lang w:eastAsia="en-GB"/>
        </w:rPr>
      </w:pPr>
    </w:p>
    <w:p w14:paraId="7F2EDEE7" w14:textId="77777777" w:rsidR="00377E0B" w:rsidRDefault="00377E0B" w:rsidP="003616F5">
      <w:pPr>
        <w:spacing w:after="0" w:line="240" w:lineRule="auto"/>
        <w:rPr>
          <w:rFonts w:ascii="Arial" w:eastAsia="Times New Roman" w:hAnsi="Arial" w:cs="Arial"/>
          <w:lang w:eastAsia="en-GB"/>
        </w:rPr>
      </w:pPr>
    </w:p>
    <w:p w14:paraId="75E2ECAB" w14:textId="77777777" w:rsidR="00EC5DEA" w:rsidRDefault="00EC5DEA" w:rsidP="003616F5">
      <w:pPr>
        <w:spacing w:after="0" w:line="240" w:lineRule="auto"/>
        <w:rPr>
          <w:rFonts w:ascii="Arial" w:eastAsia="Times New Roman" w:hAnsi="Arial" w:cs="Arial"/>
          <w:lang w:eastAsia="en-GB"/>
        </w:rPr>
      </w:pPr>
      <w:bookmarkStart w:id="0" w:name="_Hlk202902316"/>
    </w:p>
    <w:p w14:paraId="4484DBCF" w14:textId="77777777" w:rsidR="00C84197" w:rsidRDefault="00C84197" w:rsidP="003616F5">
      <w:pPr>
        <w:spacing w:after="0" w:line="240" w:lineRule="auto"/>
        <w:rPr>
          <w:rFonts w:ascii="Arial" w:eastAsia="Times New Roman" w:hAnsi="Arial" w:cs="Arial"/>
          <w:lang w:eastAsia="en-GB"/>
        </w:rPr>
      </w:pPr>
    </w:p>
    <w:p w14:paraId="44F77D38" w14:textId="77777777" w:rsidR="00C84197" w:rsidRDefault="00C84197" w:rsidP="003616F5">
      <w:pPr>
        <w:spacing w:after="0" w:line="240" w:lineRule="auto"/>
        <w:rPr>
          <w:rFonts w:ascii="Arial" w:eastAsia="Times New Roman" w:hAnsi="Arial" w:cs="Arial"/>
          <w:lang w:eastAsia="en-GB"/>
        </w:rPr>
      </w:pPr>
    </w:p>
    <w:p w14:paraId="375AA19D" w14:textId="77777777" w:rsidR="00C84197" w:rsidRDefault="00C84197" w:rsidP="003616F5">
      <w:pPr>
        <w:spacing w:after="0" w:line="240" w:lineRule="auto"/>
        <w:rPr>
          <w:rFonts w:ascii="Arial" w:eastAsia="Times New Roman" w:hAnsi="Arial" w:cs="Arial"/>
          <w:lang w:eastAsia="en-GB"/>
        </w:rPr>
      </w:pPr>
    </w:p>
    <w:p w14:paraId="58A28EF7" w14:textId="77777777" w:rsidR="00C84197" w:rsidRDefault="00C84197" w:rsidP="003616F5">
      <w:pPr>
        <w:spacing w:after="0" w:line="240" w:lineRule="auto"/>
        <w:rPr>
          <w:rFonts w:ascii="Arial" w:eastAsia="Times New Roman" w:hAnsi="Arial" w:cs="Arial"/>
          <w:lang w:eastAsia="en-GB"/>
        </w:rPr>
      </w:pPr>
    </w:p>
    <w:p w14:paraId="6F79FA3A" w14:textId="77777777" w:rsidR="00C84197" w:rsidRDefault="00C84197" w:rsidP="003616F5">
      <w:pPr>
        <w:spacing w:after="0" w:line="240" w:lineRule="auto"/>
        <w:rPr>
          <w:rFonts w:ascii="Arial" w:eastAsia="Times New Roman" w:hAnsi="Arial" w:cs="Arial"/>
          <w:lang w:eastAsia="en-GB"/>
        </w:rPr>
      </w:pPr>
    </w:p>
    <w:p w14:paraId="41430C75" w14:textId="77777777" w:rsidR="00C84197" w:rsidRDefault="00C84197" w:rsidP="003616F5">
      <w:pPr>
        <w:spacing w:after="0" w:line="240" w:lineRule="auto"/>
        <w:rPr>
          <w:rFonts w:ascii="Arial" w:eastAsia="Times New Roman" w:hAnsi="Arial" w:cs="Arial"/>
          <w:lang w:eastAsia="en-GB"/>
        </w:rPr>
      </w:pPr>
    </w:p>
    <w:p w14:paraId="28FF29D7" w14:textId="77777777" w:rsidR="00C84197" w:rsidRDefault="00C84197" w:rsidP="003616F5">
      <w:pPr>
        <w:spacing w:after="0" w:line="240" w:lineRule="auto"/>
        <w:rPr>
          <w:rFonts w:ascii="Arial" w:eastAsia="Times New Roman" w:hAnsi="Arial" w:cs="Arial"/>
          <w:lang w:eastAsia="en-GB"/>
        </w:rPr>
      </w:pPr>
    </w:p>
    <w:p w14:paraId="52A15FDF" w14:textId="77777777" w:rsidR="00C84197" w:rsidRDefault="00C84197" w:rsidP="003616F5">
      <w:pPr>
        <w:spacing w:after="0" w:line="240" w:lineRule="auto"/>
        <w:rPr>
          <w:rFonts w:ascii="Arial" w:eastAsia="Times New Roman" w:hAnsi="Arial" w:cs="Arial"/>
          <w:lang w:eastAsia="en-GB"/>
        </w:rPr>
      </w:pPr>
    </w:p>
    <w:p w14:paraId="3F075B10" w14:textId="77777777" w:rsidR="00C84197" w:rsidRDefault="00C84197" w:rsidP="003616F5">
      <w:pPr>
        <w:spacing w:after="0" w:line="240" w:lineRule="auto"/>
        <w:rPr>
          <w:rFonts w:ascii="Arial" w:eastAsia="Times New Roman" w:hAnsi="Arial" w:cs="Arial"/>
          <w:lang w:eastAsia="en-GB"/>
        </w:rPr>
      </w:pPr>
    </w:p>
    <w:p w14:paraId="050776F0" w14:textId="77777777" w:rsidR="00C84197" w:rsidRDefault="00C84197" w:rsidP="003616F5">
      <w:pPr>
        <w:spacing w:after="0" w:line="240" w:lineRule="auto"/>
        <w:rPr>
          <w:rFonts w:ascii="Arial" w:eastAsia="Times New Roman" w:hAnsi="Arial" w:cs="Arial"/>
          <w:lang w:eastAsia="en-GB"/>
        </w:rPr>
      </w:pPr>
    </w:p>
    <w:p w14:paraId="316BF190" w14:textId="77777777" w:rsidR="00C84197" w:rsidRDefault="00C84197" w:rsidP="003616F5">
      <w:pPr>
        <w:spacing w:after="0" w:line="240" w:lineRule="auto"/>
        <w:rPr>
          <w:rFonts w:ascii="Arial" w:eastAsia="Times New Roman" w:hAnsi="Arial" w:cs="Arial"/>
          <w:lang w:eastAsia="en-GB"/>
        </w:rPr>
      </w:pPr>
    </w:p>
    <w:p w14:paraId="60AFB7AD" w14:textId="77777777" w:rsidR="00C84197" w:rsidRDefault="00C84197" w:rsidP="003616F5">
      <w:pPr>
        <w:spacing w:after="0" w:line="240" w:lineRule="auto"/>
        <w:rPr>
          <w:rFonts w:ascii="Arial" w:eastAsia="Times New Roman" w:hAnsi="Arial" w:cs="Arial"/>
          <w:lang w:eastAsia="en-GB"/>
        </w:rPr>
      </w:pPr>
    </w:p>
    <w:p w14:paraId="66D26D2F" w14:textId="77777777" w:rsidR="00C84197" w:rsidRDefault="00C84197" w:rsidP="003616F5">
      <w:pPr>
        <w:spacing w:after="0" w:line="240" w:lineRule="auto"/>
        <w:rPr>
          <w:rFonts w:ascii="Arial" w:eastAsia="Times New Roman" w:hAnsi="Arial" w:cs="Arial"/>
          <w:lang w:eastAsia="en-GB"/>
        </w:rPr>
      </w:pPr>
    </w:p>
    <w:p w14:paraId="52957644" w14:textId="77777777" w:rsidR="00C84197" w:rsidRDefault="00C84197" w:rsidP="003616F5">
      <w:pPr>
        <w:spacing w:after="0" w:line="240" w:lineRule="auto"/>
        <w:rPr>
          <w:rFonts w:ascii="Arial" w:eastAsia="Times New Roman" w:hAnsi="Arial" w:cs="Arial"/>
          <w:lang w:eastAsia="en-GB"/>
        </w:rPr>
      </w:pPr>
    </w:p>
    <w:p w14:paraId="1B08E4EA" w14:textId="77777777" w:rsidR="00C84197" w:rsidRDefault="00C84197" w:rsidP="003616F5">
      <w:pPr>
        <w:spacing w:after="0" w:line="240" w:lineRule="auto"/>
        <w:rPr>
          <w:rFonts w:ascii="Arial" w:eastAsia="Times New Roman" w:hAnsi="Arial" w:cs="Arial"/>
          <w:lang w:eastAsia="en-GB"/>
        </w:rPr>
      </w:pPr>
    </w:p>
    <w:p w14:paraId="7D054EFE" w14:textId="77777777" w:rsidR="00C84197" w:rsidRDefault="00C84197" w:rsidP="003616F5">
      <w:pPr>
        <w:spacing w:after="0" w:line="240" w:lineRule="auto"/>
        <w:rPr>
          <w:rFonts w:ascii="Arial" w:eastAsia="Times New Roman" w:hAnsi="Arial" w:cs="Arial"/>
          <w:lang w:eastAsia="en-GB"/>
        </w:rPr>
      </w:pPr>
    </w:p>
    <w:p w14:paraId="58CEB0FE" w14:textId="77777777" w:rsidR="00C84197" w:rsidRDefault="00C84197" w:rsidP="003616F5">
      <w:pPr>
        <w:spacing w:after="0" w:line="240" w:lineRule="auto"/>
        <w:rPr>
          <w:rFonts w:ascii="Arial" w:eastAsia="Times New Roman" w:hAnsi="Arial" w:cs="Arial"/>
          <w:lang w:eastAsia="en-GB"/>
        </w:rPr>
      </w:pPr>
    </w:p>
    <w:p w14:paraId="2E397410" w14:textId="77777777" w:rsidR="00C84197" w:rsidRDefault="00C84197" w:rsidP="003616F5">
      <w:pPr>
        <w:spacing w:after="0" w:line="240" w:lineRule="auto"/>
        <w:rPr>
          <w:rFonts w:ascii="Arial" w:eastAsia="Times New Roman" w:hAnsi="Arial" w:cs="Arial"/>
          <w:lang w:eastAsia="en-GB"/>
        </w:rPr>
      </w:pPr>
    </w:p>
    <w:p w14:paraId="704EE2F0" w14:textId="77777777" w:rsidR="00C84197" w:rsidRDefault="00C84197" w:rsidP="003616F5">
      <w:pPr>
        <w:spacing w:after="0" w:line="240" w:lineRule="auto"/>
        <w:rPr>
          <w:rFonts w:ascii="Arial" w:eastAsia="Times New Roman" w:hAnsi="Arial" w:cs="Arial"/>
          <w:lang w:eastAsia="en-GB"/>
        </w:rPr>
      </w:pPr>
    </w:p>
    <w:p w14:paraId="487E84E7" w14:textId="77777777" w:rsidR="00C84197" w:rsidRDefault="00C84197" w:rsidP="003616F5">
      <w:pPr>
        <w:spacing w:after="0" w:line="240" w:lineRule="auto"/>
        <w:rPr>
          <w:rFonts w:ascii="Arial" w:eastAsia="Times New Roman" w:hAnsi="Arial" w:cs="Arial"/>
          <w:lang w:eastAsia="en-GB"/>
        </w:rPr>
      </w:pPr>
    </w:p>
    <w:p w14:paraId="57C74D08" w14:textId="77777777" w:rsidR="00C84197" w:rsidRDefault="00C84197" w:rsidP="003616F5">
      <w:pPr>
        <w:spacing w:after="0" w:line="240" w:lineRule="auto"/>
        <w:rPr>
          <w:rFonts w:ascii="Arial" w:eastAsia="Times New Roman" w:hAnsi="Arial" w:cs="Arial"/>
          <w:lang w:eastAsia="en-GB"/>
        </w:rPr>
      </w:pPr>
    </w:p>
    <w:p w14:paraId="68BF98A6" w14:textId="38BD7892" w:rsidR="00AD5D74" w:rsidRDefault="00BB6326" w:rsidP="003616F5">
      <w:pPr>
        <w:spacing w:after="0" w:line="240" w:lineRule="auto"/>
        <w:rPr>
          <w:rFonts w:ascii="Arial" w:eastAsia="Times New Roman" w:hAnsi="Arial" w:cs="Arial"/>
          <w:lang w:eastAsia="en-GB"/>
        </w:rPr>
      </w:pPr>
      <w:r>
        <w:rPr>
          <w:rFonts w:ascii="Arial" w:eastAsia="Times New Roman" w:hAnsi="Arial" w:cs="Arial"/>
          <w:lang w:eastAsia="en-GB"/>
        </w:rPr>
        <w:lastRenderedPageBreak/>
        <w:t>2</w:t>
      </w:r>
      <w:r w:rsidR="00F26B1F">
        <w:rPr>
          <w:rFonts w:ascii="Arial" w:eastAsia="Times New Roman" w:hAnsi="Arial" w:cs="Arial"/>
          <w:lang w:eastAsia="en-GB"/>
        </w:rPr>
        <w:t>.</w:t>
      </w:r>
      <w:r w:rsidR="003616F5" w:rsidRPr="003616F5">
        <w:rPr>
          <w:rFonts w:ascii="Arial" w:eastAsia="Times New Roman" w:hAnsi="Arial" w:cs="Arial"/>
          <w:lang w:eastAsia="en-GB"/>
        </w:rPr>
        <w:t>Defining Important Ideas</w:t>
      </w:r>
      <w:r w:rsidR="00F26B1F">
        <w:rPr>
          <w:rFonts w:ascii="Arial" w:eastAsia="Times New Roman" w:hAnsi="Arial" w:cs="Arial"/>
          <w:lang w:eastAsia="en-GB"/>
        </w:rPr>
        <w:t>.</w:t>
      </w:r>
      <w:bookmarkEnd w:id="0"/>
      <w:r w:rsidR="003616F5" w:rsidRPr="003616F5">
        <w:rPr>
          <w:rFonts w:ascii="Arial" w:eastAsia="Times New Roman" w:hAnsi="Arial" w:cs="Arial"/>
          <w:lang w:eastAsia="en-GB"/>
        </w:rPr>
        <w:br/>
      </w:r>
      <w:r w:rsidR="002326A8">
        <w:rPr>
          <w:rFonts w:ascii="Arial" w:eastAsia="Times New Roman" w:hAnsi="Arial" w:cs="Arial"/>
          <w:lang w:eastAsia="en-GB"/>
        </w:rPr>
        <w:t xml:space="preserve">According to </w:t>
      </w:r>
      <w:r w:rsidR="003616F5" w:rsidRPr="003616F5">
        <w:rPr>
          <w:rFonts w:ascii="Arial" w:eastAsia="Times New Roman" w:hAnsi="Arial" w:cs="Arial"/>
          <w:lang w:eastAsia="en-GB"/>
        </w:rPr>
        <w:t xml:space="preserve">Spencer-Oatey (2012) says that culture is a society's shared beliefs, values, norms, and behaviours that shape how people act and think. Culture affects how people talk to each other, make decisions, and work together in a business setting. </w:t>
      </w:r>
    </w:p>
    <w:p w14:paraId="42AF40DA" w14:textId="2EE3177A" w:rsidR="00377BF1" w:rsidRDefault="003616F5" w:rsidP="003616F5">
      <w:pPr>
        <w:spacing w:after="0" w:line="240" w:lineRule="auto"/>
        <w:rPr>
          <w:rFonts w:ascii="Arial" w:eastAsia="Times New Roman" w:hAnsi="Arial" w:cs="Arial"/>
          <w:lang w:eastAsia="en-GB"/>
        </w:rPr>
      </w:pPr>
      <w:r w:rsidRPr="003616F5">
        <w:rPr>
          <w:rFonts w:ascii="Arial" w:eastAsia="Times New Roman" w:hAnsi="Arial" w:cs="Arial"/>
          <w:lang w:eastAsia="en-GB"/>
        </w:rPr>
        <w:br/>
        <w:t>The sharing of information through speech and body language is understood as communication. Communication styles across cultures are strongly rooted in cultural norms and can be very different from one society to the next</w:t>
      </w:r>
      <w:r w:rsidR="001B561D">
        <w:rPr>
          <w:rFonts w:ascii="Arial" w:eastAsia="Times New Roman" w:hAnsi="Arial" w:cs="Arial"/>
          <w:lang w:eastAsia="en-GB"/>
        </w:rPr>
        <w:t xml:space="preserve"> based </w:t>
      </w:r>
      <w:r w:rsidR="0004443C">
        <w:rPr>
          <w:rFonts w:ascii="Arial" w:eastAsia="Times New Roman" w:hAnsi="Arial" w:cs="Arial"/>
          <w:lang w:eastAsia="en-GB"/>
        </w:rPr>
        <w:t xml:space="preserve">on </w:t>
      </w:r>
      <w:r w:rsidR="0004443C" w:rsidRPr="003616F5">
        <w:rPr>
          <w:rFonts w:ascii="Arial" w:eastAsia="Times New Roman" w:hAnsi="Arial" w:cs="Arial"/>
          <w:lang w:eastAsia="en-GB"/>
        </w:rPr>
        <w:t>(</w:t>
      </w:r>
      <w:proofErr w:type="spellStart"/>
      <w:r w:rsidRPr="003616F5">
        <w:rPr>
          <w:rFonts w:ascii="Arial" w:eastAsia="Times New Roman" w:hAnsi="Arial" w:cs="Arial"/>
          <w:lang w:eastAsia="en-GB"/>
        </w:rPr>
        <w:t>Gudykunst</w:t>
      </w:r>
      <w:proofErr w:type="spellEnd"/>
      <w:r w:rsidRPr="003616F5">
        <w:rPr>
          <w:rFonts w:ascii="Arial" w:eastAsia="Times New Roman" w:hAnsi="Arial" w:cs="Arial"/>
          <w:lang w:eastAsia="en-GB"/>
        </w:rPr>
        <w:t xml:space="preserve">, 2003). </w:t>
      </w:r>
      <w:r w:rsidRPr="003616F5">
        <w:rPr>
          <w:rFonts w:ascii="Arial" w:eastAsia="Times New Roman" w:hAnsi="Arial" w:cs="Arial"/>
          <w:lang w:eastAsia="en-GB"/>
        </w:rPr>
        <w:br/>
      </w:r>
      <w:r w:rsidRPr="003616F5">
        <w:rPr>
          <w:rFonts w:ascii="Arial" w:eastAsia="Times New Roman" w:hAnsi="Arial" w:cs="Arial"/>
          <w:lang w:eastAsia="en-GB"/>
        </w:rPr>
        <w:br/>
      </w:r>
      <w:bookmarkStart w:id="1" w:name="_Hlk202902919"/>
      <w:r w:rsidR="00BB6326">
        <w:rPr>
          <w:rFonts w:ascii="Arial" w:eastAsia="Times New Roman" w:hAnsi="Arial" w:cs="Arial"/>
          <w:lang w:eastAsia="en-GB"/>
        </w:rPr>
        <w:t>2.1</w:t>
      </w:r>
      <w:r w:rsidR="0068005E">
        <w:rPr>
          <w:rFonts w:ascii="Arial" w:eastAsia="Times New Roman" w:hAnsi="Arial" w:cs="Arial"/>
          <w:lang w:eastAsia="en-GB"/>
        </w:rPr>
        <w:t>.</w:t>
      </w:r>
      <w:r w:rsidR="0068005E" w:rsidRPr="003616F5">
        <w:rPr>
          <w:rFonts w:ascii="Arial" w:eastAsia="Times New Roman" w:hAnsi="Arial" w:cs="Arial"/>
          <w:lang w:eastAsia="en-GB"/>
        </w:rPr>
        <w:t xml:space="preserve"> Negotiation</w:t>
      </w:r>
      <w:r w:rsidRPr="003616F5">
        <w:rPr>
          <w:rFonts w:ascii="Arial" w:eastAsia="Times New Roman" w:hAnsi="Arial" w:cs="Arial"/>
          <w:lang w:eastAsia="en-GB"/>
        </w:rPr>
        <w:t xml:space="preserve"> </w:t>
      </w:r>
      <w:bookmarkEnd w:id="1"/>
      <w:r w:rsidRPr="003616F5">
        <w:rPr>
          <w:rFonts w:ascii="Arial" w:eastAsia="Times New Roman" w:hAnsi="Arial" w:cs="Arial"/>
          <w:lang w:eastAsia="en-GB"/>
        </w:rPr>
        <w:t xml:space="preserve">is how people with different goals can come to an understanding that works for everyone. Cultural factors have a big impact on how and what happens in negotiations </w:t>
      </w:r>
      <w:r w:rsidR="001B561D">
        <w:rPr>
          <w:rFonts w:ascii="Arial" w:eastAsia="Times New Roman" w:hAnsi="Arial" w:cs="Arial"/>
          <w:lang w:eastAsia="en-GB"/>
        </w:rPr>
        <w:t xml:space="preserve">in line with </w:t>
      </w:r>
      <w:r w:rsidRPr="003616F5">
        <w:rPr>
          <w:rFonts w:ascii="Arial" w:eastAsia="Times New Roman" w:hAnsi="Arial" w:cs="Arial"/>
          <w:lang w:eastAsia="en-GB"/>
        </w:rPr>
        <w:t>(</w:t>
      </w:r>
      <w:proofErr w:type="spellStart"/>
      <w:r w:rsidRPr="003616F5">
        <w:rPr>
          <w:rFonts w:ascii="Arial" w:eastAsia="Times New Roman" w:hAnsi="Arial" w:cs="Arial"/>
          <w:lang w:eastAsia="en-GB"/>
        </w:rPr>
        <w:t>Salacuse</w:t>
      </w:r>
      <w:proofErr w:type="spellEnd"/>
      <w:r w:rsidRPr="003616F5">
        <w:rPr>
          <w:rFonts w:ascii="Arial" w:eastAsia="Times New Roman" w:hAnsi="Arial" w:cs="Arial"/>
          <w:lang w:eastAsia="en-GB"/>
        </w:rPr>
        <w:t xml:space="preserve">, 2005). </w:t>
      </w:r>
      <w:r w:rsidRPr="003616F5">
        <w:rPr>
          <w:rFonts w:ascii="Arial" w:eastAsia="Times New Roman" w:hAnsi="Arial" w:cs="Arial"/>
          <w:lang w:eastAsia="en-GB"/>
        </w:rPr>
        <w:br/>
      </w:r>
      <w:r w:rsidRPr="003616F5">
        <w:rPr>
          <w:rFonts w:ascii="Arial" w:eastAsia="Times New Roman" w:hAnsi="Arial" w:cs="Arial"/>
          <w:lang w:eastAsia="en-GB"/>
        </w:rPr>
        <w:br/>
      </w:r>
      <w:bookmarkStart w:id="2" w:name="_Hlk202948088"/>
      <w:r w:rsidR="00BB6326">
        <w:rPr>
          <w:rFonts w:ascii="Arial" w:eastAsia="Times New Roman" w:hAnsi="Arial" w:cs="Arial"/>
          <w:lang w:eastAsia="en-GB"/>
        </w:rPr>
        <w:t>2.2</w:t>
      </w:r>
      <w:r w:rsidR="0068005E">
        <w:rPr>
          <w:rFonts w:ascii="Arial" w:eastAsia="Times New Roman" w:hAnsi="Arial" w:cs="Arial"/>
          <w:lang w:eastAsia="en-GB"/>
        </w:rPr>
        <w:t>.</w:t>
      </w:r>
      <w:r w:rsidR="0068005E" w:rsidRPr="003616F5">
        <w:rPr>
          <w:rFonts w:ascii="Arial" w:eastAsia="Times New Roman" w:hAnsi="Arial" w:cs="Arial"/>
          <w:lang w:eastAsia="en-GB"/>
        </w:rPr>
        <w:t xml:space="preserve"> Ethics</w:t>
      </w:r>
      <w:r w:rsidRPr="003616F5">
        <w:rPr>
          <w:rFonts w:ascii="Arial" w:eastAsia="Times New Roman" w:hAnsi="Arial" w:cs="Arial"/>
          <w:lang w:eastAsia="en-GB"/>
        </w:rPr>
        <w:t xml:space="preserve"> </w:t>
      </w:r>
      <w:bookmarkEnd w:id="2"/>
      <w:r w:rsidRPr="003616F5">
        <w:rPr>
          <w:rFonts w:ascii="Arial" w:eastAsia="Times New Roman" w:hAnsi="Arial" w:cs="Arial"/>
          <w:lang w:eastAsia="en-GB"/>
        </w:rPr>
        <w:t>in business are the rules that tell people what is right and wrong, which are often based on culture norms and social ideals</w:t>
      </w:r>
      <w:r w:rsidR="001B561D">
        <w:rPr>
          <w:rFonts w:ascii="Arial" w:eastAsia="Times New Roman" w:hAnsi="Arial" w:cs="Arial"/>
          <w:lang w:eastAsia="en-GB"/>
        </w:rPr>
        <w:t xml:space="preserve">, as </w:t>
      </w:r>
      <w:r w:rsidR="000C683A">
        <w:rPr>
          <w:rFonts w:ascii="Arial" w:eastAsia="Times New Roman" w:hAnsi="Arial" w:cs="Arial"/>
          <w:lang w:eastAsia="en-GB"/>
        </w:rPr>
        <w:t xml:space="preserve">per </w:t>
      </w:r>
      <w:r w:rsidR="000C683A" w:rsidRPr="003616F5">
        <w:rPr>
          <w:rFonts w:ascii="Arial" w:eastAsia="Times New Roman" w:hAnsi="Arial" w:cs="Arial"/>
          <w:lang w:eastAsia="en-GB"/>
        </w:rPr>
        <w:t>(</w:t>
      </w:r>
      <w:r w:rsidRPr="003616F5">
        <w:rPr>
          <w:rFonts w:ascii="Arial" w:eastAsia="Times New Roman" w:hAnsi="Arial" w:cs="Arial"/>
          <w:lang w:eastAsia="en-GB"/>
        </w:rPr>
        <w:t xml:space="preserve">Crane &amp; Matten, 2016). </w:t>
      </w:r>
      <w:r w:rsidRPr="003616F5">
        <w:rPr>
          <w:rFonts w:ascii="Arial" w:eastAsia="Times New Roman" w:hAnsi="Arial" w:cs="Arial"/>
          <w:lang w:eastAsia="en-GB"/>
        </w:rPr>
        <w:br/>
      </w:r>
      <w:r w:rsidRPr="003616F5">
        <w:rPr>
          <w:rFonts w:ascii="Arial" w:eastAsia="Times New Roman" w:hAnsi="Arial" w:cs="Arial"/>
          <w:lang w:eastAsia="en-GB"/>
        </w:rPr>
        <w:br/>
      </w:r>
      <w:bookmarkStart w:id="3" w:name="_Hlk202902985"/>
      <w:bookmarkStart w:id="4" w:name="_Hlk202948116"/>
      <w:r w:rsidR="00BB6326">
        <w:rPr>
          <w:rFonts w:ascii="Arial" w:eastAsia="Times New Roman" w:hAnsi="Arial" w:cs="Arial"/>
          <w:lang w:eastAsia="en-GB"/>
        </w:rPr>
        <w:t>2.3.</w:t>
      </w:r>
      <w:r w:rsidR="0068005E" w:rsidRPr="003616F5">
        <w:rPr>
          <w:rFonts w:ascii="Arial" w:eastAsia="Times New Roman" w:hAnsi="Arial" w:cs="Arial"/>
          <w:lang w:eastAsia="en-GB"/>
        </w:rPr>
        <w:t xml:space="preserve"> Sustainability</w:t>
      </w:r>
      <w:r w:rsidRPr="003616F5">
        <w:rPr>
          <w:rFonts w:ascii="Arial" w:eastAsia="Times New Roman" w:hAnsi="Arial" w:cs="Arial"/>
          <w:lang w:eastAsia="en-GB"/>
        </w:rPr>
        <w:t xml:space="preserve"> </w:t>
      </w:r>
      <w:bookmarkEnd w:id="4"/>
      <w:r w:rsidRPr="003616F5">
        <w:rPr>
          <w:rFonts w:ascii="Arial" w:eastAsia="Times New Roman" w:hAnsi="Arial" w:cs="Arial"/>
          <w:lang w:eastAsia="en-GB"/>
        </w:rPr>
        <w:t xml:space="preserve">and social responsibility </w:t>
      </w:r>
      <w:bookmarkEnd w:id="3"/>
      <w:r w:rsidRPr="003616F5">
        <w:rPr>
          <w:rFonts w:ascii="Arial" w:eastAsia="Times New Roman" w:hAnsi="Arial" w:cs="Arial"/>
          <w:lang w:eastAsia="en-GB"/>
        </w:rPr>
        <w:t xml:space="preserve">are organisations' promises to take care of the environment and act in ways that are moral and help </w:t>
      </w:r>
      <w:r w:rsidR="00D66709" w:rsidRPr="003616F5">
        <w:rPr>
          <w:rFonts w:ascii="Arial" w:eastAsia="Times New Roman" w:hAnsi="Arial" w:cs="Arial"/>
          <w:lang w:eastAsia="en-GB"/>
        </w:rPr>
        <w:t>society</w:t>
      </w:r>
      <w:r w:rsidRPr="003616F5">
        <w:rPr>
          <w:rFonts w:ascii="Arial" w:eastAsia="Times New Roman" w:hAnsi="Arial" w:cs="Arial"/>
          <w:lang w:eastAsia="en-GB"/>
        </w:rPr>
        <w:t xml:space="preserve">. </w:t>
      </w:r>
      <w:r w:rsidR="00D66709" w:rsidRPr="003616F5">
        <w:rPr>
          <w:rFonts w:ascii="Arial" w:eastAsia="Times New Roman" w:hAnsi="Arial" w:cs="Arial"/>
          <w:lang w:eastAsia="en-GB"/>
        </w:rPr>
        <w:t>Both</w:t>
      </w:r>
      <w:r w:rsidRPr="003616F5">
        <w:rPr>
          <w:rFonts w:ascii="Arial" w:eastAsia="Times New Roman" w:hAnsi="Arial" w:cs="Arial"/>
          <w:lang w:eastAsia="en-GB"/>
        </w:rPr>
        <w:t xml:space="preserve"> concepts are becoming more important in cross-border partnerships</w:t>
      </w:r>
      <w:r w:rsidR="000C683A">
        <w:rPr>
          <w:rFonts w:ascii="Arial" w:eastAsia="Times New Roman" w:hAnsi="Arial" w:cs="Arial"/>
          <w:lang w:eastAsia="en-GB"/>
        </w:rPr>
        <w:t xml:space="preserve"> </w:t>
      </w:r>
      <w:r w:rsidR="00950CE5">
        <w:rPr>
          <w:rFonts w:ascii="Arial" w:eastAsia="Times New Roman" w:hAnsi="Arial" w:cs="Arial"/>
          <w:lang w:eastAsia="en-GB"/>
        </w:rPr>
        <w:t>to</w:t>
      </w:r>
      <w:r w:rsidR="000C683A">
        <w:rPr>
          <w:rFonts w:ascii="Arial" w:eastAsia="Times New Roman" w:hAnsi="Arial" w:cs="Arial"/>
          <w:lang w:eastAsia="en-GB"/>
        </w:rPr>
        <w:t xml:space="preserve"> </w:t>
      </w:r>
      <w:r w:rsidR="000C683A" w:rsidRPr="003616F5">
        <w:rPr>
          <w:rFonts w:ascii="Arial" w:eastAsia="Times New Roman" w:hAnsi="Arial" w:cs="Arial"/>
          <w:lang w:eastAsia="en-GB"/>
        </w:rPr>
        <w:t>(</w:t>
      </w:r>
      <w:r w:rsidRPr="003616F5">
        <w:rPr>
          <w:rFonts w:ascii="Arial" w:eastAsia="Times New Roman" w:hAnsi="Arial" w:cs="Arial"/>
          <w:lang w:eastAsia="en-GB"/>
        </w:rPr>
        <w:t xml:space="preserve">Carroll, 1999). </w:t>
      </w:r>
      <w:r w:rsidRPr="003616F5">
        <w:rPr>
          <w:rFonts w:ascii="Arial" w:eastAsia="Times New Roman" w:hAnsi="Arial" w:cs="Arial"/>
          <w:lang w:eastAsia="en-GB"/>
        </w:rPr>
        <w:br/>
      </w:r>
      <w:r w:rsidRPr="003616F5">
        <w:rPr>
          <w:rFonts w:ascii="Arial" w:eastAsia="Times New Roman" w:hAnsi="Arial" w:cs="Arial"/>
          <w:lang w:eastAsia="en-GB"/>
        </w:rPr>
        <w:br/>
      </w:r>
      <w:bookmarkStart w:id="5" w:name="_Hlk202948234"/>
      <w:r w:rsidR="00377BF1">
        <w:rPr>
          <w:rFonts w:ascii="Arial" w:eastAsia="Times New Roman" w:hAnsi="Arial" w:cs="Arial"/>
          <w:lang w:eastAsia="en-GB"/>
        </w:rPr>
        <w:t>2.</w:t>
      </w:r>
      <w:r w:rsidR="004B1615">
        <w:rPr>
          <w:rFonts w:ascii="Arial" w:eastAsia="Times New Roman" w:hAnsi="Arial" w:cs="Arial"/>
          <w:lang w:eastAsia="en-GB"/>
        </w:rPr>
        <w:t>4.</w:t>
      </w:r>
      <w:r w:rsidR="004B1615" w:rsidRPr="003616F5">
        <w:rPr>
          <w:rFonts w:ascii="Arial" w:eastAsia="Times New Roman" w:hAnsi="Arial" w:cs="Arial"/>
          <w:lang w:eastAsia="en-GB"/>
        </w:rPr>
        <w:t xml:space="preserve"> The</w:t>
      </w:r>
      <w:r w:rsidRPr="003616F5">
        <w:rPr>
          <w:rFonts w:ascii="Arial" w:eastAsia="Times New Roman" w:hAnsi="Arial" w:cs="Arial"/>
          <w:lang w:eastAsia="en-GB"/>
        </w:rPr>
        <w:t xml:space="preserve"> Business Environment between the UK and Japan</w:t>
      </w:r>
      <w:r w:rsidR="00377BF1">
        <w:rPr>
          <w:rFonts w:ascii="Arial" w:eastAsia="Times New Roman" w:hAnsi="Arial" w:cs="Arial"/>
          <w:lang w:eastAsia="en-GB"/>
        </w:rPr>
        <w:t>.</w:t>
      </w:r>
      <w:bookmarkEnd w:id="5"/>
    </w:p>
    <w:p w14:paraId="50A3BA0B" w14:textId="7A3D2F3E" w:rsidR="00A4313B" w:rsidRDefault="003616F5" w:rsidP="003616F5">
      <w:pPr>
        <w:spacing w:after="0" w:line="240" w:lineRule="auto"/>
        <w:rPr>
          <w:rFonts w:ascii="Arial" w:eastAsia="Times New Roman" w:hAnsi="Arial" w:cs="Arial"/>
          <w:lang w:eastAsia="en-GB"/>
        </w:rPr>
      </w:pPr>
      <w:r w:rsidRPr="003616F5">
        <w:rPr>
          <w:rFonts w:ascii="Arial" w:eastAsia="Times New Roman" w:hAnsi="Arial" w:cs="Arial"/>
          <w:lang w:eastAsia="en-GB"/>
        </w:rPr>
        <w:br/>
        <w:t>The work that GSK (UK) and Takeda (Japan) do together shows the pros and cons of doing business with people from other cultures. Both companies are leaders in the pharmaceutical industry, but their work settings are shaped by different societal norms. Japan is known for communism, hierarchical systems, and indirect communication</w:t>
      </w:r>
      <w:r w:rsidR="000C683A">
        <w:rPr>
          <w:rFonts w:ascii="Arial" w:eastAsia="Times New Roman" w:hAnsi="Arial" w:cs="Arial"/>
          <w:lang w:eastAsia="en-GB"/>
        </w:rPr>
        <w:t xml:space="preserve"> as </w:t>
      </w:r>
      <w:r w:rsidR="002C1868">
        <w:rPr>
          <w:rFonts w:ascii="Arial" w:eastAsia="Times New Roman" w:hAnsi="Arial" w:cs="Arial"/>
          <w:lang w:eastAsia="en-GB"/>
        </w:rPr>
        <w:t>defined</w:t>
      </w:r>
      <w:r w:rsidRPr="003616F5">
        <w:rPr>
          <w:rFonts w:ascii="Arial" w:eastAsia="Times New Roman" w:hAnsi="Arial" w:cs="Arial"/>
          <w:lang w:eastAsia="en-GB"/>
        </w:rPr>
        <w:t xml:space="preserve"> (Hofstede Insights, 2023) while the UK is known for independence, equality, and direct communication. Because of these fundamental differences, we need a deep understanding of how cultures interact </w:t>
      </w:r>
      <w:r w:rsidR="00F26B1F" w:rsidRPr="003616F5">
        <w:rPr>
          <w:rFonts w:ascii="Arial" w:eastAsia="Times New Roman" w:hAnsi="Arial" w:cs="Arial"/>
          <w:lang w:eastAsia="en-GB"/>
        </w:rPr>
        <w:t>to</w:t>
      </w:r>
      <w:r w:rsidRPr="003616F5">
        <w:rPr>
          <w:rFonts w:ascii="Arial" w:eastAsia="Times New Roman" w:hAnsi="Arial" w:cs="Arial"/>
          <w:lang w:eastAsia="en-GB"/>
        </w:rPr>
        <w:t xml:space="preserve"> work together and come up with new ideas. </w:t>
      </w:r>
      <w:r w:rsidRPr="003616F5">
        <w:rPr>
          <w:rFonts w:ascii="Arial" w:eastAsia="Times New Roman" w:hAnsi="Arial" w:cs="Arial"/>
          <w:lang w:eastAsia="en-GB"/>
        </w:rPr>
        <w:br/>
      </w:r>
      <w:r w:rsidRPr="003616F5">
        <w:rPr>
          <w:rFonts w:ascii="Arial" w:eastAsia="Times New Roman" w:hAnsi="Arial" w:cs="Arial"/>
          <w:lang w:eastAsia="en-GB"/>
        </w:rPr>
        <w:br/>
      </w:r>
      <w:bookmarkStart w:id="6" w:name="_Hlk202948255"/>
      <w:r w:rsidR="00BB6326">
        <w:rPr>
          <w:rFonts w:ascii="Arial" w:eastAsia="Times New Roman" w:hAnsi="Arial" w:cs="Arial"/>
          <w:lang w:eastAsia="en-GB"/>
        </w:rPr>
        <w:t>2.</w:t>
      </w:r>
      <w:r w:rsidR="004B1615">
        <w:rPr>
          <w:rFonts w:ascii="Arial" w:eastAsia="Times New Roman" w:hAnsi="Arial" w:cs="Arial"/>
          <w:lang w:eastAsia="en-GB"/>
        </w:rPr>
        <w:t>5.</w:t>
      </w:r>
      <w:r w:rsidR="004B1615" w:rsidRPr="003616F5">
        <w:rPr>
          <w:rFonts w:ascii="Arial" w:eastAsia="Times New Roman" w:hAnsi="Arial" w:cs="Arial"/>
          <w:lang w:eastAsia="en-GB"/>
        </w:rPr>
        <w:t xml:space="preserve"> Frameworks</w:t>
      </w:r>
      <w:r w:rsidRPr="003616F5">
        <w:rPr>
          <w:rFonts w:ascii="Arial" w:eastAsia="Times New Roman" w:hAnsi="Arial" w:cs="Arial"/>
          <w:lang w:eastAsia="en-GB"/>
        </w:rPr>
        <w:t xml:space="preserve"> </w:t>
      </w:r>
      <w:bookmarkEnd w:id="6"/>
      <w:r w:rsidRPr="003616F5">
        <w:rPr>
          <w:rFonts w:ascii="Arial" w:eastAsia="Times New Roman" w:hAnsi="Arial" w:cs="Arial"/>
          <w:lang w:eastAsia="en-GB"/>
        </w:rPr>
        <w:t>for theorising about how to communicate across cultures</w:t>
      </w:r>
      <w:r w:rsidR="00A4313B">
        <w:rPr>
          <w:rFonts w:ascii="Arial" w:eastAsia="Times New Roman" w:hAnsi="Arial" w:cs="Arial"/>
          <w:lang w:eastAsia="en-GB"/>
        </w:rPr>
        <w:t>.</w:t>
      </w:r>
    </w:p>
    <w:p w14:paraId="03A0B731" w14:textId="3618F627" w:rsidR="00D66709" w:rsidRDefault="003616F5" w:rsidP="003616F5">
      <w:pPr>
        <w:spacing w:after="0" w:line="240" w:lineRule="auto"/>
        <w:rPr>
          <w:rFonts w:ascii="Arial" w:eastAsia="Times New Roman" w:hAnsi="Arial" w:cs="Arial"/>
          <w:lang w:eastAsia="en-GB"/>
        </w:rPr>
      </w:pPr>
      <w:r w:rsidRPr="003616F5">
        <w:rPr>
          <w:rFonts w:ascii="Arial" w:eastAsia="Times New Roman" w:hAnsi="Arial" w:cs="Arial"/>
          <w:lang w:eastAsia="en-GB"/>
        </w:rPr>
        <w:br/>
      </w:r>
      <w:r w:rsidR="002C1868">
        <w:rPr>
          <w:rFonts w:ascii="Arial" w:eastAsia="Times New Roman" w:hAnsi="Arial" w:cs="Arial"/>
          <w:lang w:eastAsia="en-GB"/>
        </w:rPr>
        <w:t xml:space="preserve">To comply </w:t>
      </w:r>
      <w:r w:rsidRPr="003616F5">
        <w:rPr>
          <w:rFonts w:ascii="Arial" w:eastAsia="Times New Roman" w:hAnsi="Arial" w:cs="Arial"/>
          <w:lang w:eastAsia="en-GB"/>
        </w:rPr>
        <w:t>Hall's Cultures of High and Low Context</w:t>
      </w:r>
      <w:r w:rsidR="00B833E8">
        <w:rPr>
          <w:rFonts w:ascii="Arial" w:eastAsia="Times New Roman" w:hAnsi="Arial" w:cs="Arial"/>
          <w:lang w:eastAsia="en-GB"/>
        </w:rPr>
        <w:t>.</w:t>
      </w:r>
      <w:r w:rsidRPr="003616F5">
        <w:rPr>
          <w:rFonts w:ascii="Arial" w:eastAsia="Times New Roman" w:hAnsi="Arial" w:cs="Arial"/>
          <w:lang w:eastAsia="en-GB"/>
        </w:rPr>
        <w:t xml:space="preserve"> </w:t>
      </w:r>
      <w:r w:rsidRPr="003616F5">
        <w:rPr>
          <w:rFonts w:ascii="Arial" w:eastAsia="Times New Roman" w:hAnsi="Arial" w:cs="Arial"/>
          <w:lang w:eastAsia="en-GB"/>
        </w:rPr>
        <w:br/>
        <w:t xml:space="preserve">Hall (1976) says that societies can be put into groups based on how they communicate, ranging from high-context to low-context. Japan and other high-context cultures depend a lot on shared understanding, nonverbal cues, and hidden meanings. Low-context societies, on the other hand, like the UK, value clear, straight, and plain communication. This contrast is very important for understanding how people from different cultures might misunderstand each other. </w:t>
      </w:r>
      <w:r w:rsidRPr="003616F5">
        <w:rPr>
          <w:rFonts w:ascii="Arial" w:eastAsia="Times New Roman" w:hAnsi="Arial" w:cs="Arial"/>
          <w:lang w:eastAsia="en-GB"/>
        </w:rPr>
        <w:br/>
      </w:r>
      <w:r w:rsidRPr="003616F5">
        <w:rPr>
          <w:rFonts w:ascii="Arial" w:eastAsia="Times New Roman" w:hAnsi="Arial" w:cs="Arial"/>
          <w:lang w:eastAsia="en-GB"/>
        </w:rPr>
        <w:br/>
        <w:t xml:space="preserve">For instance, in Japanese business meetings, silence might mean thinking or politely disagreeing, but in British meetings, it might mean not caring or agreeing. Misalignments like these can cause wrong assumptions and make it harder to make good decisions </w:t>
      </w:r>
      <w:r w:rsidR="00B833E8">
        <w:rPr>
          <w:rFonts w:ascii="Arial" w:eastAsia="Times New Roman" w:hAnsi="Arial" w:cs="Arial"/>
          <w:lang w:eastAsia="en-GB"/>
        </w:rPr>
        <w:t xml:space="preserve">following </w:t>
      </w:r>
      <w:r w:rsidRPr="003616F5">
        <w:rPr>
          <w:rFonts w:ascii="Arial" w:eastAsia="Times New Roman" w:hAnsi="Arial" w:cs="Arial"/>
          <w:lang w:eastAsia="en-GB"/>
        </w:rPr>
        <w:t>(</w:t>
      </w:r>
      <w:proofErr w:type="spellStart"/>
      <w:r w:rsidRPr="003616F5">
        <w:rPr>
          <w:rFonts w:ascii="Arial" w:eastAsia="Times New Roman" w:hAnsi="Arial" w:cs="Arial"/>
          <w:lang w:eastAsia="en-GB"/>
        </w:rPr>
        <w:t>Gudykunst</w:t>
      </w:r>
      <w:proofErr w:type="spellEnd"/>
      <w:r w:rsidRPr="003616F5">
        <w:rPr>
          <w:rFonts w:ascii="Arial" w:eastAsia="Times New Roman" w:hAnsi="Arial" w:cs="Arial"/>
          <w:lang w:eastAsia="en-GB"/>
        </w:rPr>
        <w:t xml:space="preserve">, 2003). </w:t>
      </w:r>
    </w:p>
    <w:p w14:paraId="4AFD0B8E" w14:textId="77777777" w:rsidR="00193AA8" w:rsidRDefault="00193AA8" w:rsidP="003616F5">
      <w:pPr>
        <w:spacing w:after="0" w:line="240" w:lineRule="auto"/>
        <w:rPr>
          <w:rFonts w:ascii="Arial" w:eastAsia="Times New Roman" w:hAnsi="Arial" w:cs="Arial"/>
          <w:lang w:eastAsia="en-GB"/>
        </w:rPr>
      </w:pPr>
    </w:p>
    <w:p w14:paraId="457C1BEB" w14:textId="5CB44D37" w:rsidR="00377E0B" w:rsidRDefault="003616F5" w:rsidP="003616F5">
      <w:pPr>
        <w:spacing w:after="0" w:line="240" w:lineRule="auto"/>
        <w:rPr>
          <w:rFonts w:ascii="Arial" w:eastAsia="Times New Roman" w:hAnsi="Arial" w:cs="Arial"/>
          <w:lang w:eastAsia="en-GB"/>
        </w:rPr>
      </w:pPr>
      <w:r w:rsidRPr="003616F5">
        <w:rPr>
          <w:rFonts w:ascii="Arial" w:eastAsia="Times New Roman" w:hAnsi="Arial" w:cs="Arial"/>
          <w:lang w:eastAsia="en-GB"/>
        </w:rPr>
        <w:t>Hofstede's Dimensions of Culture</w:t>
      </w:r>
      <w:r w:rsidR="00B833E8">
        <w:rPr>
          <w:rFonts w:ascii="Arial" w:eastAsia="Times New Roman" w:hAnsi="Arial" w:cs="Arial"/>
          <w:lang w:eastAsia="en-GB"/>
        </w:rPr>
        <w:t>.</w:t>
      </w:r>
      <w:r w:rsidRPr="003616F5">
        <w:rPr>
          <w:rFonts w:ascii="Arial" w:eastAsia="Times New Roman" w:hAnsi="Arial" w:cs="Arial"/>
          <w:lang w:eastAsia="en-GB"/>
        </w:rPr>
        <w:br/>
      </w:r>
      <w:r w:rsidR="00DA18E2">
        <w:rPr>
          <w:rFonts w:ascii="Arial" w:eastAsia="Times New Roman" w:hAnsi="Arial" w:cs="Arial"/>
          <w:lang w:eastAsia="en-GB"/>
        </w:rPr>
        <w:t xml:space="preserve">As required </w:t>
      </w:r>
      <w:r w:rsidRPr="003616F5">
        <w:rPr>
          <w:rFonts w:ascii="Arial" w:eastAsia="Times New Roman" w:hAnsi="Arial" w:cs="Arial"/>
          <w:lang w:eastAsia="en-GB"/>
        </w:rPr>
        <w:t xml:space="preserve">Hofstede's (2001) theory makes it easy to compare different country cultures in </w:t>
      </w:r>
      <w:r w:rsidR="00B833E8" w:rsidRPr="003616F5">
        <w:rPr>
          <w:rFonts w:ascii="Arial" w:eastAsia="Times New Roman" w:hAnsi="Arial" w:cs="Arial"/>
          <w:lang w:eastAsia="en-GB"/>
        </w:rPr>
        <w:t>several</w:t>
      </w:r>
      <w:r w:rsidRPr="003616F5">
        <w:rPr>
          <w:rFonts w:ascii="Arial" w:eastAsia="Times New Roman" w:hAnsi="Arial" w:cs="Arial"/>
          <w:lang w:eastAsia="en-GB"/>
        </w:rPr>
        <w:t xml:space="preserve"> ways, including: </w:t>
      </w:r>
      <w:r w:rsidRPr="003616F5">
        <w:rPr>
          <w:rFonts w:ascii="Arial" w:eastAsia="Times New Roman" w:hAnsi="Arial" w:cs="Arial"/>
          <w:lang w:eastAsia="en-GB"/>
        </w:rPr>
        <w:br/>
      </w:r>
      <w:r w:rsidRPr="003616F5">
        <w:rPr>
          <w:rFonts w:ascii="Arial" w:eastAsia="Times New Roman" w:hAnsi="Arial" w:cs="Arial"/>
          <w:lang w:eastAsia="en-GB"/>
        </w:rPr>
        <w:br/>
        <w:t xml:space="preserve">Power Distance: Japan has a bigger power distance, which shows that people there like things to be organised and accept leadership. On the other hand, the UK values equality and smaller corporate systems. </w:t>
      </w:r>
      <w:r w:rsidRPr="003616F5">
        <w:rPr>
          <w:rFonts w:ascii="Arial" w:eastAsia="Times New Roman" w:hAnsi="Arial" w:cs="Arial"/>
          <w:lang w:eastAsia="en-GB"/>
        </w:rPr>
        <w:br/>
      </w:r>
      <w:r w:rsidRPr="003616F5">
        <w:rPr>
          <w:rFonts w:ascii="Arial" w:eastAsia="Times New Roman" w:hAnsi="Arial" w:cs="Arial"/>
          <w:lang w:eastAsia="en-GB"/>
        </w:rPr>
        <w:br/>
      </w:r>
    </w:p>
    <w:p w14:paraId="2D7BEAEC" w14:textId="68B115EF" w:rsidR="00AD5D74" w:rsidRDefault="003616F5" w:rsidP="003616F5">
      <w:pPr>
        <w:spacing w:after="0" w:line="240" w:lineRule="auto"/>
        <w:rPr>
          <w:rFonts w:ascii="Arial" w:eastAsia="Times New Roman" w:hAnsi="Arial" w:cs="Arial"/>
          <w:lang w:eastAsia="en-GB"/>
        </w:rPr>
      </w:pPr>
      <w:r w:rsidRPr="003616F5">
        <w:rPr>
          <w:rFonts w:ascii="Arial" w:eastAsia="Times New Roman" w:hAnsi="Arial" w:cs="Arial"/>
          <w:lang w:eastAsia="en-GB"/>
        </w:rPr>
        <w:lastRenderedPageBreak/>
        <w:t xml:space="preserve">Individualism vs. Collectivism: Individualism in the UK encourages independence and initiative, while collectivism in Japan stresses group unity and agreement. </w:t>
      </w:r>
      <w:r w:rsidRPr="003616F5">
        <w:rPr>
          <w:rFonts w:ascii="Arial" w:eastAsia="Times New Roman" w:hAnsi="Arial" w:cs="Arial"/>
          <w:lang w:eastAsia="en-GB"/>
        </w:rPr>
        <w:br/>
      </w:r>
    </w:p>
    <w:p w14:paraId="71F756BD" w14:textId="4299B1D2" w:rsidR="00560B5C" w:rsidRDefault="003616F5" w:rsidP="003616F5">
      <w:pPr>
        <w:spacing w:after="0" w:line="240" w:lineRule="auto"/>
        <w:rPr>
          <w:rFonts w:ascii="Arial" w:eastAsia="Times New Roman" w:hAnsi="Arial" w:cs="Arial"/>
          <w:lang w:eastAsia="en-GB"/>
        </w:rPr>
      </w:pPr>
      <w:r w:rsidRPr="003616F5">
        <w:rPr>
          <w:rFonts w:ascii="Arial" w:eastAsia="Times New Roman" w:hAnsi="Arial" w:cs="Arial"/>
          <w:lang w:eastAsia="en-GB"/>
        </w:rPr>
        <w:t xml:space="preserve">Fear of doubt: Japanese society is known for avoiding doubt by following rules and making </w:t>
      </w:r>
      <w:r w:rsidR="00AD5D74" w:rsidRPr="003616F5">
        <w:rPr>
          <w:rFonts w:ascii="Arial" w:eastAsia="Times New Roman" w:hAnsi="Arial" w:cs="Arial"/>
          <w:lang w:eastAsia="en-GB"/>
        </w:rPr>
        <w:t>plans</w:t>
      </w:r>
      <w:r w:rsidRPr="003616F5">
        <w:rPr>
          <w:rFonts w:ascii="Arial" w:eastAsia="Times New Roman" w:hAnsi="Arial" w:cs="Arial"/>
          <w:lang w:eastAsia="en-GB"/>
        </w:rPr>
        <w:t xml:space="preserve"> of time. The UK is more used to uncertainty and danger. </w:t>
      </w:r>
      <w:r w:rsidRPr="003616F5">
        <w:rPr>
          <w:rFonts w:ascii="Arial" w:eastAsia="Times New Roman" w:hAnsi="Arial" w:cs="Arial"/>
          <w:lang w:eastAsia="en-GB"/>
        </w:rPr>
        <w:br/>
      </w:r>
      <w:r w:rsidRPr="003616F5">
        <w:rPr>
          <w:rFonts w:ascii="Arial" w:eastAsia="Times New Roman" w:hAnsi="Arial" w:cs="Arial"/>
          <w:lang w:eastAsia="en-GB"/>
        </w:rPr>
        <w:br/>
        <w:t xml:space="preserve">Long-Term Focus: Japan focusses on the long term, which encourages persistence and planning for the future, while the UK focusses on the short term. </w:t>
      </w:r>
      <w:r w:rsidRPr="003616F5">
        <w:rPr>
          <w:rFonts w:ascii="Arial" w:eastAsia="Times New Roman" w:hAnsi="Arial" w:cs="Arial"/>
          <w:lang w:eastAsia="en-GB"/>
        </w:rPr>
        <w:br/>
      </w:r>
      <w:r w:rsidRPr="003616F5">
        <w:rPr>
          <w:rFonts w:ascii="Arial" w:eastAsia="Times New Roman" w:hAnsi="Arial" w:cs="Arial"/>
          <w:lang w:eastAsia="en-GB"/>
        </w:rPr>
        <w:br/>
        <w:t xml:space="preserve">In business, these factors show up in everything from leadership styles to conflict resolution </w:t>
      </w:r>
      <w:r w:rsidR="00DA18E2">
        <w:rPr>
          <w:rFonts w:ascii="Arial" w:eastAsia="Times New Roman" w:hAnsi="Arial" w:cs="Arial"/>
          <w:lang w:eastAsia="en-GB"/>
        </w:rPr>
        <w:t xml:space="preserve">in alignment </w:t>
      </w:r>
      <w:r w:rsidRPr="003616F5">
        <w:rPr>
          <w:rFonts w:ascii="Arial" w:eastAsia="Times New Roman" w:hAnsi="Arial" w:cs="Arial"/>
          <w:lang w:eastAsia="en-GB"/>
        </w:rPr>
        <w:t xml:space="preserve">(Hofstede Insights, 2023) and aren't just ideas that come from the classroom. </w:t>
      </w:r>
      <w:r w:rsidRPr="003616F5">
        <w:rPr>
          <w:rFonts w:ascii="Arial" w:eastAsia="Times New Roman" w:hAnsi="Arial" w:cs="Arial"/>
          <w:lang w:eastAsia="en-GB"/>
        </w:rPr>
        <w:br/>
      </w:r>
      <w:r w:rsidRPr="003616F5">
        <w:rPr>
          <w:rFonts w:ascii="Arial" w:eastAsia="Times New Roman" w:hAnsi="Arial" w:cs="Arial"/>
          <w:lang w:eastAsia="en-GB"/>
        </w:rPr>
        <w:br/>
        <w:t>The Seven Dimensions of Culture by Trompenaars</w:t>
      </w:r>
      <w:r w:rsidR="00193AA8">
        <w:rPr>
          <w:rFonts w:ascii="Arial" w:eastAsia="Times New Roman" w:hAnsi="Arial" w:cs="Arial"/>
          <w:lang w:eastAsia="en-GB"/>
        </w:rPr>
        <w:t>.</w:t>
      </w:r>
      <w:r w:rsidRPr="003616F5">
        <w:rPr>
          <w:rFonts w:ascii="Arial" w:eastAsia="Times New Roman" w:hAnsi="Arial" w:cs="Arial"/>
          <w:lang w:eastAsia="en-GB"/>
        </w:rPr>
        <w:br/>
      </w:r>
      <w:r w:rsidR="009C1C71">
        <w:rPr>
          <w:rFonts w:ascii="Arial" w:eastAsia="Times New Roman" w:hAnsi="Arial" w:cs="Arial"/>
          <w:lang w:eastAsia="en-GB"/>
        </w:rPr>
        <w:t xml:space="preserve">In accordance with </w:t>
      </w:r>
      <w:r w:rsidRPr="003616F5">
        <w:rPr>
          <w:rFonts w:ascii="Arial" w:eastAsia="Times New Roman" w:hAnsi="Arial" w:cs="Arial"/>
          <w:lang w:eastAsia="en-GB"/>
        </w:rPr>
        <w:t xml:space="preserve">Trompenaars and Hampden-Turner (1997) go into more detail about culture differences by looking at things like </w:t>
      </w:r>
      <w:r w:rsidRPr="003616F5">
        <w:rPr>
          <w:rFonts w:ascii="Arial" w:eastAsia="Times New Roman" w:hAnsi="Arial" w:cs="Arial"/>
          <w:lang w:eastAsia="en-GB"/>
        </w:rPr>
        <w:br/>
      </w:r>
      <w:r w:rsidRPr="003616F5">
        <w:rPr>
          <w:rFonts w:ascii="Arial" w:eastAsia="Times New Roman" w:hAnsi="Arial" w:cs="Arial"/>
          <w:lang w:eastAsia="en-GB"/>
        </w:rPr>
        <w:br/>
        <w:t xml:space="preserve">Universalism vs. Particularism: The UK follows rules that apply to everyone, but Japan lets people be flexible based on their connections. </w:t>
      </w:r>
      <w:r w:rsidRPr="003616F5">
        <w:rPr>
          <w:rFonts w:ascii="Arial" w:eastAsia="Times New Roman" w:hAnsi="Arial" w:cs="Arial"/>
          <w:lang w:eastAsia="en-GB"/>
        </w:rPr>
        <w:br/>
      </w:r>
      <w:r w:rsidRPr="003616F5">
        <w:rPr>
          <w:rFonts w:ascii="Arial" w:eastAsia="Times New Roman" w:hAnsi="Arial" w:cs="Arial"/>
          <w:lang w:eastAsia="en-GB"/>
        </w:rPr>
        <w:br/>
        <w:t xml:space="preserve">Emotional vs. Neutral: Japanese workplaces are emotionally neutral, while UK workplaces are more open to emotional expression, even though people tend to be </w:t>
      </w:r>
      <w:r w:rsidR="00193AA8" w:rsidRPr="003616F5">
        <w:rPr>
          <w:rFonts w:ascii="Arial" w:eastAsia="Times New Roman" w:hAnsi="Arial" w:cs="Arial"/>
          <w:lang w:eastAsia="en-GB"/>
        </w:rPr>
        <w:t>quieter</w:t>
      </w:r>
      <w:r w:rsidRPr="003616F5">
        <w:rPr>
          <w:rFonts w:ascii="Arial" w:eastAsia="Times New Roman" w:hAnsi="Arial" w:cs="Arial"/>
          <w:lang w:eastAsia="en-GB"/>
        </w:rPr>
        <w:t xml:space="preserve">. </w:t>
      </w:r>
      <w:r w:rsidRPr="003616F5">
        <w:rPr>
          <w:rFonts w:ascii="Arial" w:eastAsia="Times New Roman" w:hAnsi="Arial" w:cs="Arial"/>
          <w:lang w:eastAsia="en-GB"/>
        </w:rPr>
        <w:br/>
      </w:r>
      <w:r w:rsidRPr="003616F5">
        <w:rPr>
          <w:rFonts w:ascii="Arial" w:eastAsia="Times New Roman" w:hAnsi="Arial" w:cs="Arial"/>
          <w:lang w:eastAsia="en-GB"/>
        </w:rPr>
        <w:br/>
        <w:t xml:space="preserve">Ascription vs. Achievement: In the UK, people move up based on their skills, but in Japan, rank and age are often used to decide position. </w:t>
      </w:r>
      <w:r w:rsidRPr="003616F5">
        <w:rPr>
          <w:rFonts w:ascii="Arial" w:eastAsia="Times New Roman" w:hAnsi="Arial" w:cs="Arial"/>
          <w:lang w:eastAsia="en-GB"/>
        </w:rPr>
        <w:br/>
      </w:r>
      <w:r w:rsidRPr="003616F5">
        <w:rPr>
          <w:rFonts w:ascii="Arial" w:eastAsia="Times New Roman" w:hAnsi="Arial" w:cs="Arial"/>
          <w:lang w:eastAsia="en-GB"/>
        </w:rPr>
        <w:br/>
        <w:t xml:space="preserve">Together, these models make it possible to look at communication problems and chances in business partnerships between the UK and Japan. </w:t>
      </w:r>
      <w:r w:rsidRPr="003616F5">
        <w:rPr>
          <w:rFonts w:ascii="Arial" w:eastAsia="Times New Roman" w:hAnsi="Arial" w:cs="Arial"/>
          <w:lang w:eastAsia="en-GB"/>
        </w:rPr>
        <w:br/>
      </w:r>
      <w:bookmarkStart w:id="7" w:name="_Hlk202948285"/>
      <w:r w:rsidRPr="003616F5">
        <w:rPr>
          <w:rFonts w:ascii="Arial" w:eastAsia="Times New Roman" w:hAnsi="Arial" w:cs="Arial"/>
          <w:lang w:eastAsia="en-GB"/>
        </w:rPr>
        <w:br/>
      </w:r>
      <w:r w:rsidR="00BB6326">
        <w:rPr>
          <w:rFonts w:ascii="Arial" w:eastAsia="Times New Roman" w:hAnsi="Arial" w:cs="Arial"/>
          <w:lang w:eastAsia="en-GB"/>
        </w:rPr>
        <w:t>3</w:t>
      </w:r>
      <w:r w:rsidR="00810286">
        <w:rPr>
          <w:rFonts w:ascii="Arial" w:eastAsia="Times New Roman" w:hAnsi="Arial" w:cs="Arial"/>
          <w:lang w:eastAsia="en-GB"/>
        </w:rPr>
        <w:t>.</w:t>
      </w:r>
      <w:r w:rsidR="006833F8">
        <w:rPr>
          <w:rFonts w:ascii="Arial" w:eastAsia="Times New Roman" w:hAnsi="Arial" w:cs="Arial"/>
          <w:lang w:eastAsia="en-GB"/>
        </w:rPr>
        <w:t>Compa</w:t>
      </w:r>
      <w:r w:rsidR="009367D8">
        <w:rPr>
          <w:rFonts w:ascii="Arial" w:eastAsia="Times New Roman" w:hAnsi="Arial" w:cs="Arial"/>
          <w:lang w:eastAsia="en-GB"/>
        </w:rPr>
        <w:t>rative Analysis of Communication Styles.</w:t>
      </w:r>
      <w:bookmarkEnd w:id="7"/>
    </w:p>
    <w:p w14:paraId="02324B3E" w14:textId="0C7E9BB5" w:rsidR="00560B5C" w:rsidRDefault="003616F5" w:rsidP="003616F5">
      <w:pPr>
        <w:spacing w:after="0" w:line="240" w:lineRule="auto"/>
        <w:rPr>
          <w:rFonts w:ascii="Arial" w:eastAsia="Times New Roman" w:hAnsi="Arial" w:cs="Arial"/>
          <w:lang w:eastAsia="en-GB"/>
        </w:rPr>
      </w:pPr>
      <w:r w:rsidRPr="003616F5">
        <w:rPr>
          <w:rFonts w:ascii="Arial" w:eastAsia="Times New Roman" w:hAnsi="Arial" w:cs="Arial"/>
          <w:lang w:eastAsia="en-GB"/>
        </w:rPr>
        <w:br/>
        <w:t xml:space="preserve">British business communication is usually clear, task-oriented, and focused on getting things done quickly and easily. Meetings are organised around clear goals, due dates, and plans. Japanese communication, on the other hand, is based on relationships, is informal, and is based on agreement. Japanese workers usually don't say "no" directly. Instead, they use vague or non-committal wording to keep the peace and avoid arguments </w:t>
      </w:r>
      <w:r w:rsidR="00582E5C">
        <w:rPr>
          <w:rFonts w:ascii="Arial" w:eastAsia="Times New Roman" w:hAnsi="Arial" w:cs="Arial"/>
          <w:lang w:eastAsia="en-GB"/>
        </w:rPr>
        <w:t xml:space="preserve">in connection with </w:t>
      </w:r>
      <w:r w:rsidRPr="003616F5">
        <w:rPr>
          <w:rFonts w:ascii="Arial" w:eastAsia="Times New Roman" w:hAnsi="Arial" w:cs="Arial"/>
          <w:lang w:eastAsia="en-GB"/>
        </w:rPr>
        <w:t xml:space="preserve">(Lewis, 2006). </w:t>
      </w:r>
      <w:r w:rsidRPr="003616F5">
        <w:rPr>
          <w:rFonts w:ascii="Arial" w:eastAsia="Times New Roman" w:hAnsi="Arial" w:cs="Arial"/>
          <w:lang w:eastAsia="en-GB"/>
        </w:rPr>
        <w:br/>
      </w:r>
      <w:r w:rsidRPr="003616F5">
        <w:rPr>
          <w:rFonts w:ascii="Arial" w:eastAsia="Times New Roman" w:hAnsi="Arial" w:cs="Arial"/>
          <w:lang w:eastAsia="en-GB"/>
        </w:rPr>
        <w:br/>
        <w:t xml:space="preserve">For example, British managers at meetings with Takeda may want open conversation and quick decisions, while Japanese managers may want long talks and subtle hints to </w:t>
      </w:r>
      <w:r w:rsidR="00F26B1F" w:rsidRPr="003616F5">
        <w:rPr>
          <w:rFonts w:ascii="Arial" w:eastAsia="Times New Roman" w:hAnsi="Arial" w:cs="Arial"/>
          <w:lang w:eastAsia="en-GB"/>
        </w:rPr>
        <w:t>decide</w:t>
      </w:r>
      <w:r w:rsidRPr="003616F5">
        <w:rPr>
          <w:rFonts w:ascii="Arial" w:eastAsia="Times New Roman" w:hAnsi="Arial" w:cs="Arial"/>
          <w:lang w:eastAsia="en-GB"/>
        </w:rPr>
        <w:t xml:space="preserve">. Not recognising these tastes can lead to misunderstandings and anger </w:t>
      </w:r>
      <w:r w:rsidR="00D43E88">
        <w:rPr>
          <w:rFonts w:ascii="Arial" w:eastAsia="Times New Roman" w:hAnsi="Arial" w:cs="Arial"/>
          <w:lang w:eastAsia="en-GB"/>
        </w:rPr>
        <w:t xml:space="preserve">following </w:t>
      </w:r>
      <w:r w:rsidRPr="003616F5">
        <w:rPr>
          <w:rFonts w:ascii="Arial" w:eastAsia="Times New Roman" w:hAnsi="Arial" w:cs="Arial"/>
          <w:lang w:eastAsia="en-GB"/>
        </w:rPr>
        <w:t>(Meyer, 2014).</w:t>
      </w:r>
    </w:p>
    <w:p w14:paraId="64EE1409" w14:textId="77777777" w:rsidR="00560B5C" w:rsidRDefault="00560B5C" w:rsidP="003616F5">
      <w:pPr>
        <w:spacing w:after="0" w:line="240" w:lineRule="auto"/>
        <w:rPr>
          <w:rFonts w:ascii="Arial" w:eastAsia="Times New Roman" w:hAnsi="Arial" w:cs="Arial"/>
          <w:lang w:eastAsia="en-GB"/>
        </w:rPr>
      </w:pPr>
    </w:p>
    <w:p w14:paraId="0C5502A6" w14:textId="50C3BCBA" w:rsidR="00CE63D7" w:rsidRDefault="00BB6326" w:rsidP="003616F5">
      <w:pPr>
        <w:spacing w:after="0" w:line="240" w:lineRule="auto"/>
        <w:rPr>
          <w:rFonts w:ascii="Arial" w:eastAsia="Times New Roman" w:hAnsi="Arial" w:cs="Arial"/>
          <w:lang w:eastAsia="en-GB"/>
        </w:rPr>
      </w:pPr>
      <w:bookmarkStart w:id="8" w:name="_Hlk202948307"/>
      <w:r>
        <w:rPr>
          <w:rFonts w:ascii="Arial" w:eastAsia="Times New Roman" w:hAnsi="Arial" w:cs="Arial"/>
          <w:lang w:eastAsia="en-GB"/>
        </w:rPr>
        <w:t>4</w:t>
      </w:r>
      <w:r w:rsidR="00810286">
        <w:rPr>
          <w:rFonts w:ascii="Arial" w:eastAsia="Times New Roman" w:hAnsi="Arial" w:cs="Arial"/>
          <w:lang w:eastAsia="en-GB"/>
        </w:rPr>
        <w:t>.</w:t>
      </w:r>
      <w:r w:rsidR="00560B5C">
        <w:rPr>
          <w:rFonts w:ascii="Arial" w:eastAsia="Times New Roman" w:hAnsi="Arial" w:cs="Arial"/>
          <w:lang w:eastAsia="en-GB"/>
        </w:rPr>
        <w:t>Non-Verbal Communication.</w:t>
      </w:r>
    </w:p>
    <w:bookmarkEnd w:id="8"/>
    <w:p w14:paraId="29928CAA" w14:textId="77777777" w:rsidR="007264EE" w:rsidRDefault="003616F5" w:rsidP="003616F5">
      <w:pPr>
        <w:spacing w:after="0" w:line="240" w:lineRule="auto"/>
        <w:rPr>
          <w:rFonts w:ascii="Arial" w:eastAsia="Times New Roman" w:hAnsi="Arial" w:cs="Arial"/>
          <w:lang w:eastAsia="en-GB"/>
        </w:rPr>
      </w:pPr>
      <w:r w:rsidRPr="003616F5">
        <w:rPr>
          <w:rFonts w:ascii="Arial" w:eastAsia="Times New Roman" w:hAnsi="Arial" w:cs="Arial"/>
          <w:lang w:eastAsia="en-GB"/>
        </w:rPr>
        <w:br/>
        <w:t xml:space="preserve">Nonverbal cues are very important for communicating across cultures. In Japan, being quiet shows respect or careful thought. In the UK, on the other hand, it might be seen as awkwardness or not wanting to talk. Japanese people make short, hierarchical eye contact with their bosses to show respect. In the UK, on the other hand, long eye contact is seen as honest and attentive </w:t>
      </w:r>
      <w:r w:rsidR="00D43E88">
        <w:rPr>
          <w:rFonts w:ascii="Arial" w:eastAsia="Times New Roman" w:hAnsi="Arial" w:cs="Arial"/>
          <w:lang w:eastAsia="en-GB"/>
        </w:rPr>
        <w:t xml:space="preserve">as per </w:t>
      </w:r>
      <w:r w:rsidRPr="003616F5">
        <w:rPr>
          <w:rFonts w:ascii="Arial" w:eastAsia="Times New Roman" w:hAnsi="Arial" w:cs="Arial"/>
          <w:lang w:eastAsia="en-GB"/>
        </w:rPr>
        <w:t>(Hofstede Insights, 2023)}</w:t>
      </w:r>
      <w:r w:rsidR="00B2368E">
        <w:rPr>
          <w:rFonts w:ascii="Arial" w:eastAsia="Times New Roman" w:hAnsi="Arial" w:cs="Arial"/>
          <w:lang w:eastAsia="en-GB"/>
        </w:rPr>
        <w:t xml:space="preserve"> </w:t>
      </w:r>
      <w:r w:rsidRPr="003616F5">
        <w:rPr>
          <w:rFonts w:ascii="Arial" w:eastAsia="Times New Roman" w:hAnsi="Arial" w:cs="Arial"/>
          <w:lang w:eastAsia="en-GB"/>
        </w:rPr>
        <w:t xml:space="preserve">motions are also different. Japanese professionals keep their shoulders back and their hands close to their sides. British professionals, on the other hand, may use expressive motions and less formal body language, especially when they are thinking or being creative. </w:t>
      </w:r>
      <w:r w:rsidRPr="003616F5">
        <w:rPr>
          <w:rFonts w:ascii="Arial" w:eastAsia="Times New Roman" w:hAnsi="Arial" w:cs="Arial"/>
          <w:lang w:eastAsia="en-GB"/>
        </w:rPr>
        <w:br/>
      </w:r>
      <w:r w:rsidRPr="003616F5">
        <w:rPr>
          <w:rFonts w:ascii="Arial" w:eastAsia="Times New Roman" w:hAnsi="Arial" w:cs="Arial"/>
          <w:lang w:eastAsia="en-GB"/>
        </w:rPr>
        <w:br/>
      </w:r>
    </w:p>
    <w:p w14:paraId="39F61EB1" w14:textId="5A91E1DC" w:rsidR="00EC5DEA" w:rsidRDefault="003616F5" w:rsidP="003616F5">
      <w:pPr>
        <w:spacing w:after="0" w:line="240" w:lineRule="auto"/>
        <w:rPr>
          <w:rFonts w:ascii="Arial" w:eastAsia="Times New Roman" w:hAnsi="Arial" w:cs="Arial"/>
          <w:lang w:eastAsia="en-GB"/>
        </w:rPr>
      </w:pPr>
      <w:r w:rsidRPr="003616F5">
        <w:rPr>
          <w:rFonts w:ascii="Arial" w:eastAsia="Times New Roman" w:hAnsi="Arial" w:cs="Arial"/>
          <w:lang w:eastAsia="en-GB"/>
        </w:rPr>
        <w:lastRenderedPageBreak/>
        <w:t xml:space="preserve">Proof: A study from the University of York found that tone and pitch have 43% more meaning for Japanese workers than for UK workers. This shows how important nonverbal communication is in Japanese business settings. </w:t>
      </w:r>
      <w:r w:rsidRPr="003616F5">
        <w:rPr>
          <w:rFonts w:ascii="Arial" w:eastAsia="Times New Roman" w:hAnsi="Arial" w:cs="Arial"/>
          <w:lang w:eastAsia="en-GB"/>
        </w:rPr>
        <w:br/>
      </w:r>
    </w:p>
    <w:p w14:paraId="50A9DF32" w14:textId="2777CCBC" w:rsidR="004B1615" w:rsidRDefault="003616F5" w:rsidP="003616F5">
      <w:pPr>
        <w:spacing w:after="0" w:line="240" w:lineRule="auto"/>
        <w:rPr>
          <w:rFonts w:ascii="Arial" w:eastAsia="Times New Roman" w:hAnsi="Arial" w:cs="Arial"/>
          <w:lang w:eastAsia="en-GB"/>
        </w:rPr>
      </w:pPr>
      <w:r w:rsidRPr="003616F5">
        <w:rPr>
          <w:rFonts w:ascii="Arial" w:eastAsia="Times New Roman" w:hAnsi="Arial" w:cs="Arial"/>
          <w:lang w:eastAsia="en-GB"/>
        </w:rPr>
        <w:t xml:space="preserve">Feedback and Getting Rid of Conflict </w:t>
      </w:r>
      <w:r w:rsidRPr="003616F5">
        <w:rPr>
          <w:rFonts w:ascii="Arial" w:eastAsia="Times New Roman" w:hAnsi="Arial" w:cs="Arial"/>
          <w:lang w:eastAsia="en-GB"/>
        </w:rPr>
        <w:br/>
        <w:t xml:space="preserve">How people give and receive comments depends on their culture. In the UK, managers usually give clear praise or feedback because they think being honest is helpful. In contrast, Japanese managers like giving feedback in a roundabout way so as not to embarrass anyone and keep the peace in the group, which is in line with Ting-Toomey's (1988) Face </w:t>
      </w:r>
      <w:r w:rsidR="004B1615">
        <w:rPr>
          <w:rFonts w:ascii="Arial" w:eastAsia="Times New Roman" w:hAnsi="Arial" w:cs="Arial"/>
          <w:lang w:eastAsia="en-GB"/>
        </w:rPr>
        <w:t>5.</w:t>
      </w:r>
      <w:r w:rsidR="004B1615" w:rsidRPr="003616F5">
        <w:rPr>
          <w:rFonts w:ascii="Arial" w:eastAsia="Times New Roman" w:hAnsi="Arial" w:cs="Arial"/>
          <w:lang w:eastAsia="en-GB"/>
        </w:rPr>
        <w:t xml:space="preserve"> </w:t>
      </w:r>
    </w:p>
    <w:p w14:paraId="180255D6" w14:textId="77777777" w:rsidR="004B1615" w:rsidRDefault="004B1615" w:rsidP="003616F5">
      <w:pPr>
        <w:spacing w:after="0" w:line="240" w:lineRule="auto"/>
        <w:rPr>
          <w:rFonts w:ascii="Arial" w:eastAsia="Times New Roman" w:hAnsi="Arial" w:cs="Arial"/>
          <w:lang w:eastAsia="en-GB"/>
        </w:rPr>
      </w:pPr>
    </w:p>
    <w:p w14:paraId="6651A2E3" w14:textId="17AC584E" w:rsidR="00B2368E" w:rsidRDefault="004B1615" w:rsidP="003616F5">
      <w:pPr>
        <w:spacing w:after="0" w:line="240" w:lineRule="auto"/>
        <w:rPr>
          <w:rFonts w:ascii="Arial" w:eastAsia="Times New Roman" w:hAnsi="Arial" w:cs="Arial"/>
          <w:lang w:eastAsia="en-GB"/>
        </w:rPr>
      </w:pPr>
      <w:bookmarkStart w:id="9" w:name="_Hlk202948350"/>
      <w:r>
        <w:rPr>
          <w:rFonts w:ascii="Arial" w:eastAsia="Times New Roman" w:hAnsi="Arial" w:cs="Arial"/>
          <w:lang w:eastAsia="en-GB"/>
        </w:rPr>
        <w:t>5.</w:t>
      </w:r>
      <w:r w:rsidRPr="003616F5">
        <w:rPr>
          <w:rFonts w:ascii="Arial" w:eastAsia="Times New Roman" w:hAnsi="Arial" w:cs="Arial"/>
          <w:lang w:eastAsia="en-GB"/>
        </w:rPr>
        <w:t>Theory</w:t>
      </w:r>
      <w:bookmarkEnd w:id="9"/>
      <w:r w:rsidR="003616F5" w:rsidRPr="003616F5">
        <w:rPr>
          <w:rFonts w:ascii="Arial" w:eastAsia="Times New Roman" w:hAnsi="Arial" w:cs="Arial"/>
          <w:lang w:eastAsia="en-GB"/>
        </w:rPr>
        <w:t xml:space="preserve">. </w:t>
      </w:r>
      <w:r w:rsidR="003616F5" w:rsidRPr="003616F5">
        <w:rPr>
          <w:rFonts w:ascii="Arial" w:eastAsia="Times New Roman" w:hAnsi="Arial" w:cs="Arial"/>
          <w:lang w:eastAsia="en-GB"/>
        </w:rPr>
        <w:br/>
        <w:t xml:space="preserve">Japanese employees might think that a British manager's honest criticism is rude or demotivating, and UK coworkers might think that Japanese employees who don't want to speak out may be agreeing with the manager. </w:t>
      </w:r>
      <w:r w:rsidR="003616F5" w:rsidRPr="003616F5">
        <w:rPr>
          <w:rFonts w:ascii="Arial" w:eastAsia="Times New Roman" w:hAnsi="Arial" w:cs="Arial"/>
          <w:lang w:eastAsia="en-GB"/>
        </w:rPr>
        <w:br/>
      </w:r>
      <w:r w:rsidR="003616F5" w:rsidRPr="003616F5">
        <w:rPr>
          <w:rFonts w:ascii="Arial" w:eastAsia="Times New Roman" w:hAnsi="Arial" w:cs="Arial"/>
          <w:lang w:eastAsia="en-GB"/>
        </w:rPr>
        <w:br/>
        <w:t xml:space="preserve">Ways of Making Decisions </w:t>
      </w:r>
      <w:r w:rsidR="003616F5" w:rsidRPr="003616F5">
        <w:rPr>
          <w:rFonts w:ascii="Arial" w:eastAsia="Times New Roman" w:hAnsi="Arial" w:cs="Arial"/>
          <w:lang w:eastAsia="en-GB"/>
        </w:rPr>
        <w:br/>
        <w:t xml:space="preserve">In the UK, decisions are usually made quickly because power is </w:t>
      </w:r>
      <w:r w:rsidR="00810286" w:rsidRPr="003616F5">
        <w:rPr>
          <w:rFonts w:ascii="Arial" w:eastAsia="Times New Roman" w:hAnsi="Arial" w:cs="Arial"/>
          <w:lang w:eastAsia="en-GB"/>
        </w:rPr>
        <w:t>shared,</w:t>
      </w:r>
      <w:r w:rsidR="003616F5" w:rsidRPr="003616F5">
        <w:rPr>
          <w:rFonts w:ascii="Arial" w:eastAsia="Times New Roman" w:hAnsi="Arial" w:cs="Arial"/>
          <w:lang w:eastAsia="en-GB"/>
        </w:rPr>
        <w:t xml:space="preserve"> and results are decided after short talks. In Japan, the process takes longer and includes a lot of consensus-building (</w:t>
      </w:r>
      <w:proofErr w:type="spellStart"/>
      <w:r w:rsidR="003616F5" w:rsidRPr="003616F5">
        <w:rPr>
          <w:rFonts w:ascii="Arial" w:eastAsia="Times New Roman" w:hAnsi="Arial" w:cs="Arial"/>
          <w:lang w:eastAsia="en-GB"/>
        </w:rPr>
        <w:t>nemawashi</w:t>
      </w:r>
      <w:proofErr w:type="spellEnd"/>
      <w:r w:rsidR="003616F5" w:rsidRPr="003616F5">
        <w:rPr>
          <w:rFonts w:ascii="Arial" w:eastAsia="Times New Roman" w:hAnsi="Arial" w:cs="Arial"/>
          <w:lang w:eastAsia="en-GB"/>
        </w:rPr>
        <w:t xml:space="preserve">) to make sure everyone agrees on the plan before it is put into action. This method lowers risk, but it can make project deadlines later </w:t>
      </w:r>
      <w:r w:rsidR="00D43E88">
        <w:rPr>
          <w:rFonts w:ascii="Arial" w:eastAsia="Times New Roman" w:hAnsi="Arial" w:cs="Arial"/>
          <w:lang w:eastAsia="en-GB"/>
        </w:rPr>
        <w:t xml:space="preserve">according to </w:t>
      </w:r>
      <w:r w:rsidR="003616F5" w:rsidRPr="003616F5">
        <w:rPr>
          <w:rFonts w:ascii="Arial" w:eastAsia="Times New Roman" w:hAnsi="Arial" w:cs="Arial"/>
          <w:lang w:eastAsia="en-GB"/>
        </w:rPr>
        <w:t xml:space="preserve">(Meyer, 2014). </w:t>
      </w:r>
      <w:r w:rsidR="003616F5" w:rsidRPr="003616F5">
        <w:rPr>
          <w:rFonts w:ascii="Arial" w:eastAsia="Times New Roman" w:hAnsi="Arial" w:cs="Arial"/>
          <w:lang w:eastAsia="en-GB"/>
        </w:rPr>
        <w:br/>
      </w:r>
      <w:r w:rsidR="003616F5" w:rsidRPr="003616F5">
        <w:rPr>
          <w:rFonts w:ascii="Arial" w:eastAsia="Times New Roman" w:hAnsi="Arial" w:cs="Arial"/>
          <w:lang w:eastAsia="en-GB"/>
        </w:rPr>
        <w:br/>
        <w:t xml:space="preserve">Link: It's important for international teams to understand these differences so that they can set reasonable goals and avoid slipping schedules. </w:t>
      </w:r>
      <w:r w:rsidR="003616F5" w:rsidRPr="003616F5">
        <w:rPr>
          <w:rFonts w:ascii="Arial" w:eastAsia="Times New Roman" w:hAnsi="Arial" w:cs="Arial"/>
          <w:lang w:eastAsia="en-GB"/>
        </w:rPr>
        <w:br/>
      </w:r>
      <w:r w:rsidR="003616F5" w:rsidRPr="003616F5">
        <w:rPr>
          <w:rFonts w:ascii="Arial" w:eastAsia="Times New Roman" w:hAnsi="Arial" w:cs="Arial"/>
          <w:lang w:eastAsia="en-GB"/>
        </w:rPr>
        <w:br/>
      </w:r>
      <w:bookmarkStart w:id="10" w:name="_Hlk202948376"/>
      <w:r w:rsidR="00810286">
        <w:rPr>
          <w:rFonts w:ascii="Arial" w:eastAsia="Times New Roman" w:hAnsi="Arial" w:cs="Arial"/>
          <w:lang w:eastAsia="en-GB"/>
        </w:rPr>
        <w:t>6</w:t>
      </w:r>
      <w:r w:rsidR="00B2368E">
        <w:rPr>
          <w:rFonts w:ascii="Arial" w:eastAsia="Times New Roman" w:hAnsi="Arial" w:cs="Arial"/>
          <w:lang w:eastAsia="en-GB"/>
        </w:rPr>
        <w:t>.</w:t>
      </w:r>
      <w:r w:rsidR="003616F5" w:rsidRPr="003616F5">
        <w:rPr>
          <w:rFonts w:ascii="Arial" w:eastAsia="Times New Roman" w:hAnsi="Arial" w:cs="Arial"/>
          <w:lang w:eastAsia="en-GB"/>
        </w:rPr>
        <w:t xml:space="preserve">Integration of Theory and Practice </w:t>
      </w:r>
      <w:bookmarkEnd w:id="10"/>
      <w:r w:rsidR="003616F5" w:rsidRPr="003616F5">
        <w:rPr>
          <w:rFonts w:ascii="Arial" w:eastAsia="Times New Roman" w:hAnsi="Arial" w:cs="Arial"/>
          <w:lang w:eastAsia="en-GB"/>
        </w:rPr>
        <w:t>in the Application of Intercultural Theories: A Critical Evaluation</w:t>
      </w:r>
      <w:r w:rsidR="00B2368E">
        <w:rPr>
          <w:rFonts w:ascii="Arial" w:eastAsia="Times New Roman" w:hAnsi="Arial" w:cs="Arial"/>
          <w:lang w:eastAsia="en-GB"/>
        </w:rPr>
        <w:t>.</w:t>
      </w:r>
    </w:p>
    <w:p w14:paraId="6EAB5E2D" w14:textId="3F48DEA2" w:rsidR="00377E0B" w:rsidRDefault="003616F5" w:rsidP="003616F5">
      <w:pPr>
        <w:spacing w:after="0" w:line="240" w:lineRule="auto"/>
        <w:rPr>
          <w:rFonts w:ascii="Arial" w:eastAsia="Times New Roman" w:hAnsi="Arial" w:cs="Arial"/>
          <w:lang w:eastAsia="en-GB"/>
        </w:rPr>
      </w:pPr>
      <w:r w:rsidRPr="003616F5">
        <w:rPr>
          <w:rFonts w:ascii="Arial" w:eastAsia="Times New Roman" w:hAnsi="Arial" w:cs="Arial"/>
          <w:lang w:eastAsia="en-GB"/>
        </w:rPr>
        <w:t xml:space="preserve"> </w:t>
      </w:r>
      <w:r w:rsidRPr="003616F5">
        <w:rPr>
          <w:rFonts w:ascii="Arial" w:eastAsia="Times New Roman" w:hAnsi="Arial" w:cs="Arial"/>
          <w:lang w:eastAsia="en-GB"/>
        </w:rPr>
        <w:br/>
        <w:t xml:space="preserve">The relationship between GSK and Takeda shows how Hall's, Hofstede's, and Trompenaars' ideas can be used in real life. Unspoken ideas about what is and isn't okay to do, who is in charge, and how to talk to each other often lead to misunderstandings. For example, the Japanese like to plan carefully and reduce risks because they don't like doubt very much. This means that when GSK teams work with Takeda, they should provide specific project plans and backup plans. </w:t>
      </w:r>
      <w:r w:rsidRPr="003616F5">
        <w:rPr>
          <w:rFonts w:ascii="Arial" w:eastAsia="Times New Roman" w:hAnsi="Arial" w:cs="Arial"/>
          <w:lang w:eastAsia="en-GB"/>
        </w:rPr>
        <w:br/>
        <w:t xml:space="preserve">On the other hand, Takeda can be pushed to be more open when dealing with UK teams. This will help both sides be more adaptable and creative. </w:t>
      </w:r>
      <w:r w:rsidRPr="003616F5">
        <w:rPr>
          <w:rFonts w:ascii="Arial" w:eastAsia="Times New Roman" w:hAnsi="Arial" w:cs="Arial"/>
          <w:lang w:eastAsia="en-GB"/>
        </w:rPr>
        <w:br/>
      </w:r>
      <w:r w:rsidRPr="003616F5">
        <w:rPr>
          <w:rFonts w:ascii="Arial" w:eastAsia="Times New Roman" w:hAnsi="Arial" w:cs="Arial"/>
          <w:lang w:eastAsia="en-GB"/>
        </w:rPr>
        <w:br/>
        <w:t>Proof from the academic literature</w:t>
      </w:r>
      <w:r w:rsidR="00377E0B">
        <w:rPr>
          <w:rFonts w:ascii="Arial" w:eastAsia="Times New Roman" w:hAnsi="Arial" w:cs="Arial"/>
          <w:lang w:eastAsia="en-GB"/>
        </w:rPr>
        <w:t>.</w:t>
      </w:r>
    </w:p>
    <w:p w14:paraId="6EEACB35" w14:textId="297652A4" w:rsidR="00806554" w:rsidRDefault="003616F5" w:rsidP="003616F5">
      <w:pPr>
        <w:spacing w:after="0" w:line="240" w:lineRule="auto"/>
        <w:rPr>
          <w:rFonts w:ascii="Arial" w:eastAsia="Times New Roman" w:hAnsi="Arial" w:cs="Arial"/>
          <w:lang w:eastAsia="en-GB"/>
        </w:rPr>
      </w:pPr>
      <w:r w:rsidRPr="003616F5">
        <w:rPr>
          <w:rFonts w:ascii="Arial" w:eastAsia="Times New Roman" w:hAnsi="Arial" w:cs="Arial"/>
          <w:lang w:eastAsia="en-GB"/>
        </w:rPr>
        <w:br/>
        <w:t xml:space="preserve">Scholarly study backs up both the pros and cons of working with people from different cultures. </w:t>
      </w:r>
      <w:r w:rsidR="00221109">
        <w:rPr>
          <w:rFonts w:ascii="Arial" w:eastAsia="Times New Roman" w:hAnsi="Arial" w:cs="Arial"/>
          <w:lang w:eastAsia="en-GB"/>
        </w:rPr>
        <w:t xml:space="preserve">In tune with </w:t>
      </w:r>
      <w:r w:rsidRPr="003616F5">
        <w:rPr>
          <w:rFonts w:ascii="Arial" w:eastAsia="Times New Roman" w:hAnsi="Arial" w:cs="Arial"/>
          <w:lang w:eastAsia="en-GB"/>
        </w:rPr>
        <w:t xml:space="preserve">Spencer-Oatey (2012) talks about "cultural friction," which can happen when teams don't know about different ways of communicating. </w:t>
      </w:r>
      <w:r w:rsidR="00221109">
        <w:rPr>
          <w:rFonts w:ascii="Arial" w:eastAsia="Times New Roman" w:hAnsi="Arial" w:cs="Arial"/>
          <w:lang w:eastAsia="en-GB"/>
        </w:rPr>
        <w:t xml:space="preserve"> Based on </w:t>
      </w:r>
      <w:proofErr w:type="spellStart"/>
      <w:r w:rsidRPr="003616F5">
        <w:rPr>
          <w:rFonts w:ascii="Arial" w:eastAsia="Times New Roman" w:hAnsi="Arial" w:cs="Arial"/>
          <w:lang w:eastAsia="en-GB"/>
        </w:rPr>
        <w:t>Salacuse</w:t>
      </w:r>
      <w:proofErr w:type="spellEnd"/>
      <w:r w:rsidRPr="003616F5">
        <w:rPr>
          <w:rFonts w:ascii="Arial" w:eastAsia="Times New Roman" w:hAnsi="Arial" w:cs="Arial"/>
          <w:lang w:eastAsia="en-GB"/>
        </w:rPr>
        <w:t xml:space="preserve"> (2005) says that the results of negotiations are often affected by how people in different cultures think about power and agreement. </w:t>
      </w:r>
      <w:r w:rsidR="000E50FE">
        <w:rPr>
          <w:rFonts w:ascii="Arial" w:eastAsia="Times New Roman" w:hAnsi="Arial" w:cs="Arial"/>
          <w:lang w:eastAsia="en-GB"/>
        </w:rPr>
        <w:t xml:space="preserve">With respect with </w:t>
      </w:r>
      <w:r w:rsidRPr="003616F5">
        <w:rPr>
          <w:rFonts w:ascii="Arial" w:eastAsia="Times New Roman" w:hAnsi="Arial" w:cs="Arial"/>
          <w:lang w:eastAsia="en-GB"/>
        </w:rPr>
        <w:t xml:space="preserve">Crane and Matten (2016) say that culture views shape how ethical standards and social duty are understood, which has an impact on managing image and involving stakeholders. Examples from real life </w:t>
      </w:r>
      <w:r w:rsidRPr="003616F5">
        <w:rPr>
          <w:rFonts w:ascii="Arial" w:eastAsia="Times New Roman" w:hAnsi="Arial" w:cs="Arial"/>
          <w:lang w:eastAsia="en-GB"/>
        </w:rPr>
        <w:br/>
        <w:t xml:space="preserve">The relationship between Tesco and Hitachi in Japan shows how important it is to understand other cultures </w:t>
      </w:r>
      <w:r w:rsidR="00AD5D74" w:rsidRPr="003616F5">
        <w:rPr>
          <w:rFonts w:ascii="Arial" w:eastAsia="Times New Roman" w:hAnsi="Arial" w:cs="Arial"/>
          <w:lang w:eastAsia="en-GB"/>
        </w:rPr>
        <w:t>to</w:t>
      </w:r>
      <w:r w:rsidRPr="003616F5">
        <w:rPr>
          <w:rFonts w:ascii="Arial" w:eastAsia="Times New Roman" w:hAnsi="Arial" w:cs="Arial"/>
          <w:lang w:eastAsia="en-GB"/>
        </w:rPr>
        <w:t xml:space="preserve"> work together for a long time. Targeted cross-cultural training and the hiring of English translators helped Tesco with its early problems with making decisions in a hierarchy and communicating indirectly. This led to better mutual understanding and project results</w:t>
      </w:r>
      <w:r w:rsidR="00495041">
        <w:rPr>
          <w:rFonts w:ascii="Arial" w:eastAsia="Times New Roman" w:hAnsi="Arial" w:cs="Arial"/>
          <w:lang w:eastAsia="en-GB"/>
        </w:rPr>
        <w:t xml:space="preserve"> </w:t>
      </w:r>
      <w:r w:rsidR="000E50FE">
        <w:rPr>
          <w:rFonts w:ascii="Arial" w:eastAsia="Times New Roman" w:hAnsi="Arial" w:cs="Arial"/>
          <w:lang w:eastAsia="en-GB"/>
        </w:rPr>
        <w:t xml:space="preserve">conforming </w:t>
      </w:r>
      <w:r w:rsidR="00632F79">
        <w:rPr>
          <w:rFonts w:ascii="Arial" w:eastAsia="Times New Roman" w:hAnsi="Arial" w:cs="Arial"/>
          <w:lang w:eastAsia="en-GB"/>
        </w:rPr>
        <w:t xml:space="preserve">to </w:t>
      </w:r>
      <w:r w:rsidR="00632F79" w:rsidRPr="003616F5">
        <w:rPr>
          <w:rFonts w:ascii="Arial" w:eastAsia="Times New Roman" w:hAnsi="Arial" w:cs="Arial"/>
          <w:lang w:eastAsia="en-GB"/>
        </w:rPr>
        <w:t>(</w:t>
      </w:r>
      <w:r w:rsidRPr="003616F5">
        <w:rPr>
          <w:rFonts w:ascii="Arial" w:eastAsia="Times New Roman" w:hAnsi="Arial" w:cs="Arial"/>
          <w:lang w:eastAsia="en-GB"/>
        </w:rPr>
        <w:t>Johnson, 2017).</w:t>
      </w:r>
      <w:bookmarkStart w:id="11" w:name="_Hlk202902784"/>
      <w:bookmarkStart w:id="12" w:name="_Hlk202948408"/>
    </w:p>
    <w:p w14:paraId="7142440A" w14:textId="77777777" w:rsidR="00806554" w:rsidRDefault="00806554" w:rsidP="003616F5">
      <w:pPr>
        <w:spacing w:after="0" w:line="240" w:lineRule="auto"/>
        <w:rPr>
          <w:rFonts w:ascii="Arial" w:eastAsia="Times New Roman" w:hAnsi="Arial" w:cs="Arial"/>
          <w:lang w:eastAsia="en-GB"/>
        </w:rPr>
      </w:pPr>
    </w:p>
    <w:p w14:paraId="7016060A" w14:textId="77777777" w:rsidR="007264EE" w:rsidRDefault="007264EE" w:rsidP="003616F5">
      <w:pPr>
        <w:spacing w:after="0" w:line="240" w:lineRule="auto"/>
        <w:rPr>
          <w:rFonts w:ascii="Arial" w:eastAsia="Times New Roman" w:hAnsi="Arial" w:cs="Arial"/>
          <w:lang w:eastAsia="en-GB"/>
        </w:rPr>
      </w:pPr>
    </w:p>
    <w:p w14:paraId="50B6A283" w14:textId="77777777" w:rsidR="007264EE" w:rsidRDefault="007264EE" w:rsidP="003616F5">
      <w:pPr>
        <w:spacing w:after="0" w:line="240" w:lineRule="auto"/>
        <w:rPr>
          <w:rFonts w:ascii="Arial" w:eastAsia="Times New Roman" w:hAnsi="Arial" w:cs="Arial"/>
          <w:lang w:eastAsia="en-GB"/>
        </w:rPr>
      </w:pPr>
    </w:p>
    <w:p w14:paraId="59BE1F0E" w14:textId="77777777" w:rsidR="007264EE" w:rsidRDefault="007264EE" w:rsidP="003616F5">
      <w:pPr>
        <w:spacing w:after="0" w:line="240" w:lineRule="auto"/>
        <w:rPr>
          <w:rFonts w:ascii="Arial" w:eastAsia="Times New Roman" w:hAnsi="Arial" w:cs="Arial"/>
          <w:lang w:eastAsia="en-GB"/>
        </w:rPr>
      </w:pPr>
    </w:p>
    <w:p w14:paraId="61B24A85" w14:textId="09854BEB" w:rsidR="00806554" w:rsidRDefault="00810286" w:rsidP="003616F5">
      <w:pPr>
        <w:spacing w:after="0" w:line="240" w:lineRule="auto"/>
        <w:rPr>
          <w:rFonts w:ascii="Arial" w:eastAsia="Times New Roman" w:hAnsi="Arial" w:cs="Arial"/>
          <w:lang w:eastAsia="en-GB"/>
        </w:rPr>
      </w:pPr>
      <w:r>
        <w:rPr>
          <w:rFonts w:ascii="Arial" w:eastAsia="Times New Roman" w:hAnsi="Arial" w:cs="Arial"/>
          <w:lang w:eastAsia="en-GB"/>
        </w:rPr>
        <w:lastRenderedPageBreak/>
        <w:t>7</w:t>
      </w:r>
      <w:r w:rsidR="00075370">
        <w:rPr>
          <w:rFonts w:ascii="Arial" w:eastAsia="Times New Roman" w:hAnsi="Arial" w:cs="Arial"/>
          <w:lang w:eastAsia="en-GB"/>
        </w:rPr>
        <w:t>.</w:t>
      </w:r>
      <w:r w:rsidR="00380284">
        <w:rPr>
          <w:rFonts w:ascii="Arial" w:eastAsia="Times New Roman" w:hAnsi="Arial" w:cs="Arial"/>
          <w:lang w:eastAsia="en-GB"/>
        </w:rPr>
        <w:t>Practical Recommendations, a</w:t>
      </w:r>
      <w:r w:rsidR="00303923">
        <w:rPr>
          <w:rFonts w:ascii="Arial" w:eastAsia="Times New Roman" w:hAnsi="Arial" w:cs="Arial"/>
          <w:lang w:eastAsia="en-GB"/>
        </w:rPr>
        <w:t>ddressing Non-Verbal Communications Challenges</w:t>
      </w:r>
      <w:r w:rsidR="00075370">
        <w:rPr>
          <w:rFonts w:ascii="Arial" w:eastAsia="Times New Roman" w:hAnsi="Arial" w:cs="Arial"/>
          <w:lang w:eastAsia="en-GB"/>
        </w:rPr>
        <w:t>.</w:t>
      </w:r>
      <w:bookmarkEnd w:id="11"/>
      <w:r w:rsidR="003616F5" w:rsidRPr="003616F5">
        <w:rPr>
          <w:rFonts w:ascii="Arial" w:eastAsia="Times New Roman" w:hAnsi="Arial" w:cs="Arial"/>
          <w:lang w:eastAsia="en-GB"/>
        </w:rPr>
        <w:br/>
      </w:r>
    </w:p>
    <w:p w14:paraId="59E67B1E" w14:textId="768377B6" w:rsidR="00537717" w:rsidRDefault="00CE63D7" w:rsidP="003616F5">
      <w:pPr>
        <w:spacing w:after="0" w:line="240" w:lineRule="auto"/>
        <w:rPr>
          <w:rFonts w:ascii="Arial" w:eastAsia="Times New Roman" w:hAnsi="Arial" w:cs="Arial"/>
          <w:lang w:eastAsia="en-GB"/>
        </w:rPr>
      </w:pPr>
      <w:r>
        <w:rPr>
          <w:rFonts w:ascii="Arial" w:eastAsia="Times New Roman" w:hAnsi="Arial" w:cs="Arial"/>
          <w:lang w:eastAsia="en-GB"/>
        </w:rPr>
        <w:t>7</w:t>
      </w:r>
      <w:r w:rsidR="00075370">
        <w:rPr>
          <w:rFonts w:ascii="Arial" w:eastAsia="Times New Roman" w:hAnsi="Arial" w:cs="Arial"/>
          <w:lang w:eastAsia="en-GB"/>
        </w:rPr>
        <w:t>.</w:t>
      </w:r>
      <w:r w:rsidR="003616F5" w:rsidRPr="003616F5">
        <w:rPr>
          <w:rFonts w:ascii="Arial" w:eastAsia="Times New Roman" w:hAnsi="Arial" w:cs="Arial"/>
          <w:lang w:eastAsia="en-GB"/>
        </w:rPr>
        <w:t xml:space="preserve">1. </w:t>
      </w:r>
      <w:r w:rsidR="00890225">
        <w:rPr>
          <w:rFonts w:ascii="Arial" w:eastAsia="Times New Roman" w:hAnsi="Arial" w:cs="Arial"/>
          <w:lang w:eastAsia="en-GB"/>
        </w:rPr>
        <w:t>Cross Culture T</w:t>
      </w:r>
      <w:r w:rsidR="003616F5" w:rsidRPr="003616F5">
        <w:rPr>
          <w:rFonts w:ascii="Arial" w:eastAsia="Times New Roman" w:hAnsi="Arial" w:cs="Arial"/>
          <w:lang w:eastAsia="en-GB"/>
        </w:rPr>
        <w:t>raining</w:t>
      </w:r>
      <w:r w:rsidR="00890225">
        <w:rPr>
          <w:rFonts w:ascii="Arial" w:eastAsia="Times New Roman" w:hAnsi="Arial" w:cs="Arial"/>
          <w:lang w:eastAsia="en-GB"/>
        </w:rPr>
        <w:t>.</w:t>
      </w:r>
      <w:bookmarkEnd w:id="12"/>
      <w:r w:rsidR="003616F5" w:rsidRPr="003616F5">
        <w:rPr>
          <w:rFonts w:ascii="Arial" w:eastAsia="Times New Roman" w:hAnsi="Arial" w:cs="Arial"/>
          <w:lang w:eastAsia="en-GB"/>
        </w:rPr>
        <w:br/>
        <w:t>Spend money on full international training for everyone on the team. Workshops should go over important theories</w:t>
      </w:r>
      <w:r w:rsidR="00495041">
        <w:rPr>
          <w:rFonts w:ascii="Arial" w:eastAsia="Times New Roman" w:hAnsi="Arial" w:cs="Arial"/>
          <w:lang w:eastAsia="en-GB"/>
        </w:rPr>
        <w:t xml:space="preserve"> in line </w:t>
      </w:r>
      <w:r w:rsidR="007264EE">
        <w:rPr>
          <w:rFonts w:ascii="Arial" w:eastAsia="Times New Roman" w:hAnsi="Arial" w:cs="Arial"/>
          <w:lang w:eastAsia="en-GB"/>
        </w:rPr>
        <w:t xml:space="preserve">with </w:t>
      </w:r>
      <w:r w:rsidR="007264EE" w:rsidRPr="003616F5">
        <w:rPr>
          <w:rFonts w:ascii="Arial" w:eastAsia="Times New Roman" w:hAnsi="Arial" w:cs="Arial"/>
          <w:lang w:eastAsia="en-GB"/>
        </w:rPr>
        <w:t>(</w:t>
      </w:r>
      <w:r w:rsidR="003616F5" w:rsidRPr="003616F5">
        <w:rPr>
          <w:rFonts w:ascii="Arial" w:eastAsia="Times New Roman" w:hAnsi="Arial" w:cs="Arial"/>
          <w:lang w:eastAsia="en-GB"/>
        </w:rPr>
        <w:t xml:space="preserve">Hall, Hofstede, and Trompenaars) and give participants hands-on practice figuring out what people are saying and doing without words. </w:t>
      </w:r>
      <w:r w:rsidR="00075370" w:rsidRPr="003616F5">
        <w:rPr>
          <w:rFonts w:ascii="Arial" w:eastAsia="Times New Roman" w:hAnsi="Arial" w:cs="Arial"/>
          <w:lang w:eastAsia="en-GB"/>
        </w:rPr>
        <w:t>These builds</w:t>
      </w:r>
      <w:r w:rsidR="003616F5" w:rsidRPr="003616F5">
        <w:rPr>
          <w:rFonts w:ascii="Arial" w:eastAsia="Times New Roman" w:hAnsi="Arial" w:cs="Arial"/>
          <w:lang w:eastAsia="en-GB"/>
        </w:rPr>
        <w:t xml:space="preserve"> understanding, gets rid of stereotypes, and gives workers the tools they need to handle difficult situations </w:t>
      </w:r>
      <w:r w:rsidR="00495041">
        <w:rPr>
          <w:rFonts w:ascii="Arial" w:eastAsia="Times New Roman" w:hAnsi="Arial" w:cs="Arial"/>
          <w:lang w:eastAsia="en-GB"/>
        </w:rPr>
        <w:t xml:space="preserve">on par </w:t>
      </w:r>
      <w:r w:rsidR="007264EE">
        <w:rPr>
          <w:rFonts w:ascii="Arial" w:eastAsia="Times New Roman" w:hAnsi="Arial" w:cs="Arial"/>
          <w:lang w:eastAsia="en-GB"/>
        </w:rPr>
        <w:t xml:space="preserve">with </w:t>
      </w:r>
      <w:r w:rsidR="003616F5" w:rsidRPr="003616F5">
        <w:rPr>
          <w:rFonts w:ascii="Arial" w:eastAsia="Times New Roman" w:hAnsi="Arial" w:cs="Arial"/>
          <w:lang w:eastAsia="en-GB"/>
        </w:rPr>
        <w:t>(</w:t>
      </w:r>
      <w:proofErr w:type="spellStart"/>
      <w:r w:rsidR="003616F5" w:rsidRPr="003616F5">
        <w:rPr>
          <w:rFonts w:ascii="Arial" w:eastAsia="Times New Roman" w:hAnsi="Arial" w:cs="Arial"/>
          <w:lang w:eastAsia="en-GB"/>
        </w:rPr>
        <w:t>Spitzberg</w:t>
      </w:r>
      <w:proofErr w:type="spellEnd"/>
      <w:r w:rsidR="003616F5" w:rsidRPr="003616F5">
        <w:rPr>
          <w:rFonts w:ascii="Arial" w:eastAsia="Times New Roman" w:hAnsi="Arial" w:cs="Arial"/>
          <w:lang w:eastAsia="en-GB"/>
        </w:rPr>
        <w:t xml:space="preserve"> &amp; Changnon, 2009).</w:t>
      </w:r>
    </w:p>
    <w:p w14:paraId="1AA587FC" w14:textId="5BB8C18F" w:rsidR="003B74F1" w:rsidRDefault="003616F5" w:rsidP="003616F5">
      <w:pPr>
        <w:spacing w:after="0" w:line="240" w:lineRule="auto"/>
        <w:rPr>
          <w:rFonts w:ascii="Arial" w:eastAsia="Times New Roman" w:hAnsi="Arial" w:cs="Arial"/>
          <w:lang w:eastAsia="en-GB"/>
        </w:rPr>
      </w:pPr>
      <w:r w:rsidRPr="003616F5">
        <w:rPr>
          <w:rFonts w:ascii="Arial" w:eastAsia="Times New Roman" w:hAnsi="Arial" w:cs="Arial"/>
          <w:lang w:eastAsia="en-GB"/>
        </w:rPr>
        <w:t xml:space="preserve"> </w:t>
      </w:r>
      <w:r w:rsidR="001A7A46">
        <w:rPr>
          <w:rFonts w:ascii="Arial" w:eastAsia="Times New Roman" w:hAnsi="Arial" w:cs="Arial"/>
          <w:lang w:eastAsia="en-GB"/>
        </w:rPr>
        <w:t>Strategies to Improve Cross-Cu</w:t>
      </w:r>
      <w:r w:rsidR="00094561">
        <w:rPr>
          <w:rFonts w:ascii="Arial" w:eastAsia="Times New Roman" w:hAnsi="Arial" w:cs="Arial"/>
          <w:lang w:eastAsia="en-GB"/>
        </w:rPr>
        <w:t xml:space="preserve">ltural </w:t>
      </w:r>
      <w:r w:rsidR="00300AFA">
        <w:rPr>
          <w:rFonts w:ascii="Arial" w:eastAsia="Times New Roman" w:hAnsi="Arial" w:cs="Arial"/>
          <w:lang w:eastAsia="en-GB"/>
        </w:rPr>
        <w:t>Collaboration, improving</w:t>
      </w:r>
      <w:r w:rsidR="00094561">
        <w:rPr>
          <w:rFonts w:ascii="Arial" w:eastAsia="Times New Roman" w:hAnsi="Arial" w:cs="Arial"/>
          <w:lang w:eastAsia="en-GB"/>
        </w:rPr>
        <w:t xml:space="preserve"> </w:t>
      </w:r>
      <w:r w:rsidR="00F7555A">
        <w:rPr>
          <w:rFonts w:ascii="Arial" w:eastAsia="Times New Roman" w:hAnsi="Arial" w:cs="Arial"/>
          <w:lang w:eastAsia="en-GB"/>
        </w:rPr>
        <w:t xml:space="preserve">cross-cultural collaborations </w:t>
      </w:r>
      <w:r w:rsidR="00300AFA">
        <w:rPr>
          <w:rFonts w:ascii="Arial" w:eastAsia="Times New Roman" w:hAnsi="Arial" w:cs="Arial"/>
          <w:lang w:eastAsia="en-GB"/>
        </w:rPr>
        <w:t>require</w:t>
      </w:r>
      <w:r w:rsidR="00F7555A">
        <w:rPr>
          <w:rFonts w:ascii="Arial" w:eastAsia="Times New Roman" w:hAnsi="Arial" w:cs="Arial"/>
          <w:lang w:eastAsia="en-GB"/>
        </w:rPr>
        <w:t xml:space="preserve"> moving beyond surface-level awareness to implement </w:t>
      </w:r>
      <w:r w:rsidR="00300AFA">
        <w:rPr>
          <w:rFonts w:ascii="Arial" w:eastAsia="Times New Roman" w:hAnsi="Arial" w:cs="Arial"/>
          <w:lang w:eastAsia="en-GB"/>
        </w:rPr>
        <w:t>actionable, evidence</w:t>
      </w:r>
      <w:r w:rsidR="00F7555A">
        <w:rPr>
          <w:rFonts w:ascii="Arial" w:eastAsia="Times New Roman" w:hAnsi="Arial" w:cs="Arial"/>
          <w:lang w:eastAsia="en-GB"/>
        </w:rPr>
        <w:t>-based</w:t>
      </w:r>
      <w:r w:rsidR="0001598D">
        <w:rPr>
          <w:rFonts w:ascii="Arial" w:eastAsia="Times New Roman" w:hAnsi="Arial" w:cs="Arial"/>
          <w:lang w:eastAsia="en-GB"/>
        </w:rPr>
        <w:t xml:space="preserve"> </w:t>
      </w:r>
      <w:r w:rsidR="00300AFA">
        <w:rPr>
          <w:rFonts w:ascii="Arial" w:eastAsia="Times New Roman" w:hAnsi="Arial" w:cs="Arial"/>
          <w:lang w:eastAsia="en-GB"/>
        </w:rPr>
        <w:t>strategies. Drawing</w:t>
      </w:r>
      <w:r w:rsidR="0001598D">
        <w:rPr>
          <w:rFonts w:ascii="Arial" w:eastAsia="Times New Roman" w:hAnsi="Arial" w:cs="Arial"/>
          <w:lang w:eastAsia="en-GB"/>
        </w:rPr>
        <w:t xml:space="preserve"> from the critique and best practices in </w:t>
      </w:r>
      <w:r w:rsidR="00300AFA">
        <w:rPr>
          <w:rFonts w:ascii="Arial" w:eastAsia="Times New Roman" w:hAnsi="Arial" w:cs="Arial"/>
          <w:lang w:eastAsia="en-GB"/>
        </w:rPr>
        <w:t>intercultural</w:t>
      </w:r>
      <w:r w:rsidR="0001598D">
        <w:rPr>
          <w:rFonts w:ascii="Arial" w:eastAsia="Times New Roman" w:hAnsi="Arial" w:cs="Arial"/>
          <w:lang w:eastAsia="en-GB"/>
        </w:rPr>
        <w:t xml:space="preserve"> </w:t>
      </w:r>
      <w:r w:rsidR="00300AFA">
        <w:rPr>
          <w:rFonts w:ascii="Arial" w:eastAsia="Times New Roman" w:hAnsi="Arial" w:cs="Arial"/>
          <w:lang w:eastAsia="en-GB"/>
        </w:rPr>
        <w:t>management, the</w:t>
      </w:r>
      <w:r w:rsidR="009C128B">
        <w:rPr>
          <w:rFonts w:ascii="Arial" w:eastAsia="Times New Roman" w:hAnsi="Arial" w:cs="Arial"/>
          <w:lang w:eastAsia="en-GB"/>
        </w:rPr>
        <w:t xml:space="preserve"> following approaches are recommended for fostering effective collaboration between culturally diverse </w:t>
      </w:r>
      <w:r w:rsidR="00300AFA">
        <w:rPr>
          <w:rFonts w:ascii="Arial" w:eastAsia="Times New Roman" w:hAnsi="Arial" w:cs="Arial"/>
          <w:lang w:eastAsia="en-GB"/>
        </w:rPr>
        <w:t>teams, such</w:t>
      </w:r>
      <w:r w:rsidR="009C128B">
        <w:rPr>
          <w:rFonts w:ascii="Arial" w:eastAsia="Times New Roman" w:hAnsi="Arial" w:cs="Arial"/>
          <w:lang w:eastAsia="en-GB"/>
        </w:rPr>
        <w:t xml:space="preserve"> as those from the UK and Japa</w:t>
      </w:r>
      <w:r w:rsidR="00806554">
        <w:rPr>
          <w:rFonts w:ascii="Arial" w:eastAsia="Times New Roman" w:hAnsi="Arial" w:cs="Arial"/>
          <w:lang w:eastAsia="en-GB"/>
        </w:rPr>
        <w:t>n.</w:t>
      </w:r>
    </w:p>
    <w:p w14:paraId="584C5CB3" w14:textId="77777777" w:rsidR="003B74F1" w:rsidRDefault="003B74F1" w:rsidP="003616F5">
      <w:pPr>
        <w:spacing w:after="0" w:line="240" w:lineRule="auto"/>
        <w:rPr>
          <w:rFonts w:ascii="Arial" w:eastAsia="Times New Roman" w:hAnsi="Arial" w:cs="Arial"/>
          <w:lang w:eastAsia="en-GB"/>
        </w:rPr>
      </w:pPr>
    </w:p>
    <w:p w14:paraId="342421D0" w14:textId="68E718A7" w:rsidR="007F0527" w:rsidRDefault="00CE63D7" w:rsidP="003616F5">
      <w:pPr>
        <w:spacing w:after="0" w:line="240" w:lineRule="auto"/>
        <w:rPr>
          <w:rFonts w:ascii="Arial" w:eastAsia="Times New Roman" w:hAnsi="Arial" w:cs="Arial"/>
          <w:lang w:eastAsia="en-GB"/>
        </w:rPr>
      </w:pPr>
      <w:r>
        <w:rPr>
          <w:rFonts w:ascii="Arial" w:eastAsia="Times New Roman" w:hAnsi="Arial" w:cs="Arial"/>
          <w:lang w:eastAsia="en-GB"/>
        </w:rPr>
        <w:t>7</w:t>
      </w:r>
      <w:r w:rsidR="00075370">
        <w:rPr>
          <w:rFonts w:ascii="Arial" w:eastAsia="Times New Roman" w:hAnsi="Arial" w:cs="Arial"/>
          <w:lang w:eastAsia="en-GB"/>
        </w:rPr>
        <w:t>.</w:t>
      </w:r>
      <w:r w:rsidR="003616F5" w:rsidRPr="003616F5">
        <w:rPr>
          <w:rFonts w:ascii="Arial" w:eastAsia="Times New Roman" w:hAnsi="Arial" w:cs="Arial"/>
          <w:lang w:eastAsia="en-GB"/>
        </w:rPr>
        <w:t>2. The choice of cultural intermediaries</w:t>
      </w:r>
      <w:r w:rsidR="00FF1B66">
        <w:rPr>
          <w:rFonts w:ascii="Arial" w:eastAsia="Times New Roman" w:hAnsi="Arial" w:cs="Arial"/>
          <w:lang w:eastAsia="en-GB"/>
        </w:rPr>
        <w:t>.</w:t>
      </w:r>
      <w:r w:rsidR="003616F5" w:rsidRPr="003616F5">
        <w:rPr>
          <w:rFonts w:ascii="Arial" w:eastAsia="Times New Roman" w:hAnsi="Arial" w:cs="Arial"/>
          <w:lang w:eastAsia="en-GB"/>
        </w:rPr>
        <w:br/>
        <w:t xml:space="preserve">Choose cultural liaisons or translators who are bilingual and know how to work with people from both organisations. These middle-men can put oblique Japanese messages into direct British language and vice versa. This keeps misunderstandings to a minimum and makes working together easier. </w:t>
      </w:r>
      <w:r w:rsidR="003616F5" w:rsidRPr="003616F5">
        <w:rPr>
          <w:rFonts w:ascii="Arial" w:eastAsia="Times New Roman" w:hAnsi="Arial" w:cs="Arial"/>
          <w:lang w:eastAsia="en-GB"/>
        </w:rPr>
        <w:br/>
      </w:r>
      <w:r w:rsidR="003616F5" w:rsidRPr="003616F5">
        <w:rPr>
          <w:rFonts w:ascii="Arial" w:eastAsia="Times New Roman" w:hAnsi="Arial" w:cs="Arial"/>
          <w:lang w:eastAsia="en-GB"/>
        </w:rPr>
        <w:br/>
      </w:r>
      <w:bookmarkStart w:id="13" w:name="_Hlk202948473"/>
      <w:r>
        <w:rPr>
          <w:rFonts w:ascii="Arial" w:eastAsia="Times New Roman" w:hAnsi="Arial" w:cs="Arial"/>
          <w:lang w:eastAsia="en-GB"/>
        </w:rPr>
        <w:t>7</w:t>
      </w:r>
      <w:r w:rsidR="00075370">
        <w:rPr>
          <w:rFonts w:ascii="Arial" w:eastAsia="Times New Roman" w:hAnsi="Arial" w:cs="Arial"/>
          <w:lang w:eastAsia="en-GB"/>
        </w:rPr>
        <w:t>.</w:t>
      </w:r>
      <w:r w:rsidR="003616F5" w:rsidRPr="003616F5">
        <w:rPr>
          <w:rFonts w:ascii="Arial" w:eastAsia="Times New Roman" w:hAnsi="Arial" w:cs="Arial"/>
          <w:lang w:eastAsia="en-GB"/>
        </w:rPr>
        <w:t>3. Setting up common rules for communication</w:t>
      </w:r>
      <w:r w:rsidR="00FF1B66">
        <w:rPr>
          <w:rFonts w:ascii="Arial" w:eastAsia="Times New Roman" w:hAnsi="Arial" w:cs="Arial"/>
          <w:lang w:eastAsia="en-GB"/>
        </w:rPr>
        <w:t>.</w:t>
      </w:r>
      <w:r w:rsidR="003616F5" w:rsidRPr="003616F5">
        <w:rPr>
          <w:rFonts w:ascii="Arial" w:eastAsia="Times New Roman" w:hAnsi="Arial" w:cs="Arial"/>
          <w:lang w:eastAsia="en-GB"/>
        </w:rPr>
        <w:br/>
      </w:r>
      <w:bookmarkEnd w:id="13"/>
      <w:r w:rsidR="003616F5" w:rsidRPr="003616F5">
        <w:rPr>
          <w:rFonts w:ascii="Arial" w:eastAsia="Times New Roman" w:hAnsi="Arial" w:cs="Arial"/>
          <w:lang w:eastAsia="en-GB"/>
        </w:rPr>
        <w:t xml:space="preserve">Set rules for talks, comments, and sharing information that everyone agrees on. For instance, to meet the needs of both countries, mix written recaps (which are popular in Japan) with vocal debriefings (which are popular in the UK). </w:t>
      </w:r>
      <w:r w:rsidR="003616F5" w:rsidRPr="003616F5">
        <w:rPr>
          <w:rFonts w:ascii="Arial" w:eastAsia="Times New Roman" w:hAnsi="Arial" w:cs="Arial"/>
          <w:lang w:eastAsia="en-GB"/>
        </w:rPr>
        <w:br/>
      </w:r>
      <w:r w:rsidR="003616F5" w:rsidRPr="003616F5">
        <w:rPr>
          <w:rFonts w:ascii="Arial" w:eastAsia="Times New Roman" w:hAnsi="Arial" w:cs="Arial"/>
          <w:lang w:eastAsia="en-GB"/>
        </w:rPr>
        <w:br/>
      </w:r>
      <w:r>
        <w:rPr>
          <w:rFonts w:ascii="Arial" w:eastAsia="Times New Roman" w:hAnsi="Arial" w:cs="Arial"/>
          <w:lang w:eastAsia="en-GB"/>
        </w:rPr>
        <w:t>7</w:t>
      </w:r>
      <w:r w:rsidR="00075370">
        <w:rPr>
          <w:rFonts w:ascii="Arial" w:eastAsia="Times New Roman" w:hAnsi="Arial" w:cs="Arial"/>
          <w:lang w:eastAsia="en-GB"/>
        </w:rPr>
        <w:t>.</w:t>
      </w:r>
      <w:r w:rsidR="003616F5" w:rsidRPr="003616F5">
        <w:rPr>
          <w:rFonts w:ascii="Arial" w:eastAsia="Times New Roman" w:hAnsi="Arial" w:cs="Arial"/>
          <w:lang w:eastAsia="en-GB"/>
        </w:rPr>
        <w:t>4. Decision-Making Models That Are Both Inclusive and Hybrid</w:t>
      </w:r>
      <w:r w:rsidR="00FF1B66">
        <w:rPr>
          <w:rFonts w:ascii="Arial" w:eastAsia="Times New Roman" w:hAnsi="Arial" w:cs="Arial"/>
          <w:lang w:eastAsia="en-GB"/>
        </w:rPr>
        <w:t>.</w:t>
      </w:r>
      <w:r w:rsidR="003616F5" w:rsidRPr="003616F5">
        <w:rPr>
          <w:rFonts w:ascii="Arial" w:eastAsia="Times New Roman" w:hAnsi="Arial" w:cs="Arial"/>
          <w:lang w:eastAsia="en-GB"/>
        </w:rPr>
        <w:br/>
        <w:t xml:space="preserve">Adopt models that combine the direct approach used in the UK with Japan's methods for building agreement. Make sure everyone feels like their voice is heard and respected by encouraging open conversation and giving people time to think and give their ideas as a group. </w:t>
      </w:r>
      <w:r w:rsidR="003616F5" w:rsidRPr="003616F5">
        <w:rPr>
          <w:rFonts w:ascii="Arial" w:eastAsia="Times New Roman" w:hAnsi="Arial" w:cs="Arial"/>
          <w:lang w:eastAsia="en-GB"/>
        </w:rPr>
        <w:br/>
      </w:r>
      <w:r w:rsidR="003616F5" w:rsidRPr="003616F5">
        <w:rPr>
          <w:rFonts w:ascii="Arial" w:eastAsia="Times New Roman" w:hAnsi="Arial" w:cs="Arial"/>
          <w:lang w:eastAsia="en-GB"/>
        </w:rPr>
        <w:br/>
      </w:r>
      <w:bookmarkStart w:id="14" w:name="_Hlk202948554"/>
      <w:r>
        <w:rPr>
          <w:rFonts w:ascii="Arial" w:eastAsia="Times New Roman" w:hAnsi="Arial" w:cs="Arial"/>
          <w:lang w:eastAsia="en-GB"/>
        </w:rPr>
        <w:t>7</w:t>
      </w:r>
      <w:r w:rsidR="00075370">
        <w:rPr>
          <w:rFonts w:ascii="Arial" w:eastAsia="Times New Roman" w:hAnsi="Arial" w:cs="Arial"/>
          <w:lang w:eastAsia="en-GB"/>
        </w:rPr>
        <w:t>.</w:t>
      </w:r>
      <w:r w:rsidR="003616F5" w:rsidRPr="003616F5">
        <w:rPr>
          <w:rFonts w:ascii="Arial" w:eastAsia="Times New Roman" w:hAnsi="Arial" w:cs="Arial"/>
          <w:lang w:eastAsia="en-GB"/>
        </w:rPr>
        <w:t>5. Making use of technology</w:t>
      </w:r>
      <w:r w:rsidR="00AD46AB">
        <w:rPr>
          <w:rFonts w:ascii="Arial" w:eastAsia="Times New Roman" w:hAnsi="Arial" w:cs="Arial"/>
          <w:lang w:eastAsia="en-GB"/>
        </w:rPr>
        <w:t>.</w:t>
      </w:r>
      <w:r w:rsidR="003616F5" w:rsidRPr="003616F5">
        <w:rPr>
          <w:rFonts w:ascii="Arial" w:eastAsia="Times New Roman" w:hAnsi="Arial" w:cs="Arial"/>
          <w:lang w:eastAsia="en-GB"/>
        </w:rPr>
        <w:t xml:space="preserve"> </w:t>
      </w:r>
      <w:bookmarkEnd w:id="14"/>
      <w:r w:rsidR="003616F5" w:rsidRPr="003616F5">
        <w:rPr>
          <w:rFonts w:ascii="Arial" w:eastAsia="Times New Roman" w:hAnsi="Arial" w:cs="Arial"/>
          <w:lang w:eastAsia="en-GB"/>
        </w:rPr>
        <w:br/>
        <w:t xml:space="preserve">Use collaboration tools like Slack and Teams that let you talk to each other both at the same time and at different times. This works for both Japan and the UK, where people like to chat and talk to each other in real time. </w:t>
      </w:r>
      <w:r w:rsidR="003616F5" w:rsidRPr="003616F5">
        <w:rPr>
          <w:rFonts w:ascii="Arial" w:eastAsia="Times New Roman" w:hAnsi="Arial" w:cs="Arial"/>
          <w:lang w:eastAsia="en-GB"/>
        </w:rPr>
        <w:br/>
      </w:r>
      <w:r w:rsidR="003616F5" w:rsidRPr="003616F5">
        <w:rPr>
          <w:rFonts w:ascii="Arial" w:eastAsia="Times New Roman" w:hAnsi="Arial" w:cs="Arial"/>
          <w:lang w:eastAsia="en-GB"/>
        </w:rPr>
        <w:br/>
      </w:r>
      <w:r w:rsidR="00194751">
        <w:rPr>
          <w:rFonts w:ascii="Arial" w:eastAsia="Times New Roman" w:hAnsi="Arial" w:cs="Arial"/>
          <w:lang w:eastAsia="en-GB"/>
        </w:rPr>
        <w:t>7</w:t>
      </w:r>
      <w:r w:rsidR="00075370">
        <w:rPr>
          <w:rFonts w:ascii="Arial" w:eastAsia="Times New Roman" w:hAnsi="Arial" w:cs="Arial"/>
          <w:lang w:eastAsia="en-GB"/>
        </w:rPr>
        <w:t>.</w:t>
      </w:r>
      <w:r w:rsidR="003616F5" w:rsidRPr="003616F5">
        <w:rPr>
          <w:rFonts w:ascii="Arial" w:eastAsia="Times New Roman" w:hAnsi="Arial" w:cs="Arial"/>
          <w:lang w:eastAsia="en-GB"/>
        </w:rPr>
        <w:t>6. Feedback and change all the time</w:t>
      </w:r>
      <w:r w:rsidR="00AD46AB">
        <w:rPr>
          <w:rFonts w:ascii="Arial" w:eastAsia="Times New Roman" w:hAnsi="Arial" w:cs="Arial"/>
          <w:lang w:eastAsia="en-GB"/>
        </w:rPr>
        <w:t>.</w:t>
      </w:r>
      <w:r w:rsidR="003616F5" w:rsidRPr="003616F5">
        <w:rPr>
          <w:rFonts w:ascii="Arial" w:eastAsia="Times New Roman" w:hAnsi="Arial" w:cs="Arial"/>
          <w:lang w:eastAsia="en-GB"/>
        </w:rPr>
        <w:t xml:space="preserve"> </w:t>
      </w:r>
      <w:r w:rsidR="003616F5" w:rsidRPr="003616F5">
        <w:rPr>
          <w:rFonts w:ascii="Arial" w:eastAsia="Times New Roman" w:hAnsi="Arial" w:cs="Arial"/>
          <w:lang w:eastAsia="en-GB"/>
        </w:rPr>
        <w:br/>
        <w:t xml:space="preserve">Ask team members for feedback on </w:t>
      </w:r>
      <w:r w:rsidR="00075370" w:rsidRPr="003616F5">
        <w:rPr>
          <w:rFonts w:ascii="Arial" w:eastAsia="Times New Roman" w:hAnsi="Arial" w:cs="Arial"/>
          <w:lang w:eastAsia="en-GB"/>
        </w:rPr>
        <w:t>daily</w:t>
      </w:r>
      <w:r w:rsidR="003616F5" w:rsidRPr="003616F5">
        <w:rPr>
          <w:rFonts w:ascii="Arial" w:eastAsia="Times New Roman" w:hAnsi="Arial" w:cs="Arial"/>
          <w:lang w:eastAsia="en-GB"/>
        </w:rPr>
        <w:t xml:space="preserve"> how well the communication methods are working. Recognising that international ability is a skill that changes over time, promote a mindset of always learning and adapting. </w:t>
      </w:r>
      <w:r w:rsidR="003616F5" w:rsidRPr="003616F5">
        <w:rPr>
          <w:rFonts w:ascii="Arial" w:eastAsia="Times New Roman" w:hAnsi="Arial" w:cs="Arial"/>
          <w:lang w:eastAsia="en-GB"/>
        </w:rPr>
        <w:br/>
      </w:r>
      <w:r w:rsidR="003616F5" w:rsidRPr="003616F5">
        <w:rPr>
          <w:rFonts w:ascii="Arial" w:eastAsia="Times New Roman" w:hAnsi="Arial" w:cs="Arial"/>
          <w:lang w:eastAsia="en-GB"/>
        </w:rPr>
        <w:br/>
      </w:r>
      <w:r>
        <w:rPr>
          <w:rFonts w:ascii="Arial" w:eastAsia="Times New Roman" w:hAnsi="Arial" w:cs="Arial"/>
          <w:lang w:eastAsia="en-GB"/>
        </w:rPr>
        <w:t>7</w:t>
      </w:r>
      <w:r w:rsidR="00075370">
        <w:rPr>
          <w:rFonts w:ascii="Arial" w:eastAsia="Times New Roman" w:hAnsi="Arial" w:cs="Arial"/>
          <w:lang w:eastAsia="en-GB"/>
        </w:rPr>
        <w:t>.</w:t>
      </w:r>
      <w:r w:rsidR="003616F5" w:rsidRPr="003616F5">
        <w:rPr>
          <w:rFonts w:ascii="Arial" w:eastAsia="Times New Roman" w:hAnsi="Arial" w:cs="Arial"/>
          <w:lang w:eastAsia="en-GB"/>
        </w:rPr>
        <w:t>7. Thoughts on Ethics and Social Responsibility</w:t>
      </w:r>
      <w:r w:rsidR="00AD46AB">
        <w:rPr>
          <w:rFonts w:ascii="Arial" w:eastAsia="Times New Roman" w:hAnsi="Arial" w:cs="Arial"/>
          <w:lang w:eastAsia="en-GB"/>
        </w:rPr>
        <w:t>.</w:t>
      </w:r>
      <w:r w:rsidR="003616F5" w:rsidRPr="003616F5">
        <w:rPr>
          <w:rFonts w:ascii="Arial" w:eastAsia="Times New Roman" w:hAnsi="Arial" w:cs="Arial"/>
          <w:lang w:eastAsia="en-GB"/>
        </w:rPr>
        <w:t xml:space="preserve"> </w:t>
      </w:r>
      <w:r w:rsidR="003616F5" w:rsidRPr="003616F5">
        <w:rPr>
          <w:rFonts w:ascii="Arial" w:eastAsia="Times New Roman" w:hAnsi="Arial" w:cs="Arial"/>
          <w:lang w:eastAsia="en-GB"/>
        </w:rPr>
        <w:br/>
        <w:t>Make sure that ethical standards and social responsibility programs are talked about in a way that meets the needs of both the UK and Japan. This could include working together on CSR projects or environmental programs that show common values and improve the company's image</w:t>
      </w:r>
      <w:r w:rsidR="007264EE">
        <w:rPr>
          <w:rFonts w:ascii="Arial" w:eastAsia="Times New Roman" w:hAnsi="Arial" w:cs="Arial"/>
          <w:lang w:eastAsia="en-GB"/>
        </w:rPr>
        <w:t xml:space="preserve"> in keeping </w:t>
      </w:r>
      <w:r w:rsidR="00005D89">
        <w:rPr>
          <w:rFonts w:ascii="Arial" w:eastAsia="Times New Roman" w:hAnsi="Arial" w:cs="Arial"/>
          <w:lang w:eastAsia="en-GB"/>
        </w:rPr>
        <w:t xml:space="preserve">with </w:t>
      </w:r>
      <w:r w:rsidR="00005D89" w:rsidRPr="003616F5">
        <w:rPr>
          <w:rFonts w:ascii="Arial" w:eastAsia="Times New Roman" w:hAnsi="Arial" w:cs="Arial"/>
          <w:lang w:eastAsia="en-GB"/>
        </w:rPr>
        <w:t>(</w:t>
      </w:r>
      <w:r w:rsidR="003616F5" w:rsidRPr="003616F5">
        <w:rPr>
          <w:rFonts w:ascii="Arial" w:eastAsia="Times New Roman" w:hAnsi="Arial" w:cs="Arial"/>
          <w:lang w:eastAsia="en-GB"/>
        </w:rPr>
        <w:t xml:space="preserve">Carroll, 1999). </w:t>
      </w:r>
      <w:r w:rsidR="003616F5" w:rsidRPr="003616F5">
        <w:rPr>
          <w:rFonts w:ascii="Arial" w:eastAsia="Times New Roman" w:hAnsi="Arial" w:cs="Arial"/>
          <w:lang w:eastAsia="en-GB"/>
        </w:rPr>
        <w:br/>
      </w:r>
      <w:r w:rsidR="003616F5" w:rsidRPr="003616F5">
        <w:rPr>
          <w:rFonts w:ascii="Arial" w:eastAsia="Times New Roman" w:hAnsi="Arial" w:cs="Arial"/>
          <w:lang w:eastAsia="en-GB"/>
        </w:rPr>
        <w:br/>
      </w:r>
      <w:bookmarkStart w:id="15" w:name="_Hlk202948619"/>
      <w:r>
        <w:rPr>
          <w:rFonts w:ascii="Arial" w:eastAsia="Times New Roman" w:hAnsi="Arial" w:cs="Arial"/>
          <w:lang w:eastAsia="en-GB"/>
        </w:rPr>
        <w:t>7</w:t>
      </w:r>
      <w:r w:rsidR="00AD46AB">
        <w:rPr>
          <w:rFonts w:ascii="Arial" w:eastAsia="Times New Roman" w:hAnsi="Arial" w:cs="Arial"/>
          <w:lang w:eastAsia="en-GB"/>
        </w:rPr>
        <w:t>.</w:t>
      </w:r>
      <w:r w:rsidR="0091032E">
        <w:rPr>
          <w:rFonts w:ascii="Arial" w:eastAsia="Times New Roman" w:hAnsi="Arial" w:cs="Arial"/>
          <w:lang w:eastAsia="en-GB"/>
        </w:rPr>
        <w:t>8.</w:t>
      </w:r>
      <w:r w:rsidR="0091032E" w:rsidRPr="003616F5">
        <w:rPr>
          <w:rFonts w:ascii="Arial" w:eastAsia="Times New Roman" w:hAnsi="Arial" w:cs="Arial"/>
          <w:lang w:eastAsia="en-GB"/>
        </w:rPr>
        <w:t xml:space="preserve"> Dealing</w:t>
      </w:r>
      <w:r w:rsidR="003616F5" w:rsidRPr="003616F5">
        <w:rPr>
          <w:rFonts w:ascii="Arial" w:eastAsia="Times New Roman" w:hAnsi="Arial" w:cs="Arial"/>
          <w:lang w:eastAsia="en-GB"/>
        </w:rPr>
        <w:t xml:space="preserve"> with Problems in Nonverbal </w:t>
      </w:r>
      <w:r w:rsidR="0091032E" w:rsidRPr="003616F5">
        <w:rPr>
          <w:rFonts w:ascii="Arial" w:eastAsia="Times New Roman" w:hAnsi="Arial" w:cs="Arial"/>
          <w:lang w:eastAsia="en-GB"/>
        </w:rPr>
        <w:t>Communication.</w:t>
      </w:r>
      <w:r w:rsidR="003616F5" w:rsidRPr="003616F5">
        <w:rPr>
          <w:rFonts w:ascii="Arial" w:eastAsia="Times New Roman" w:hAnsi="Arial" w:cs="Arial"/>
          <w:lang w:eastAsia="en-GB"/>
        </w:rPr>
        <w:br/>
      </w:r>
      <w:bookmarkEnd w:id="15"/>
      <w:r w:rsidR="003616F5" w:rsidRPr="003616F5">
        <w:rPr>
          <w:rFonts w:ascii="Arial" w:eastAsia="Times New Roman" w:hAnsi="Arial" w:cs="Arial"/>
          <w:lang w:eastAsia="en-GB"/>
        </w:rPr>
        <w:t xml:space="preserve">When doing business between the UK and Japan, gaps in nonverbal speech often </w:t>
      </w:r>
      <w:r w:rsidR="0091032E" w:rsidRPr="003616F5">
        <w:rPr>
          <w:rFonts w:ascii="Arial" w:eastAsia="Times New Roman" w:hAnsi="Arial" w:cs="Arial"/>
          <w:lang w:eastAsia="en-GB"/>
        </w:rPr>
        <w:t>led</w:t>
      </w:r>
      <w:r w:rsidR="003616F5" w:rsidRPr="003616F5">
        <w:rPr>
          <w:rFonts w:ascii="Arial" w:eastAsia="Times New Roman" w:hAnsi="Arial" w:cs="Arial"/>
          <w:lang w:eastAsia="en-GB"/>
        </w:rPr>
        <w:t xml:space="preserve"> to misunderstandings. Some ways to deal with these problems are listed below: </w:t>
      </w:r>
      <w:r w:rsidR="003616F5" w:rsidRPr="003616F5">
        <w:rPr>
          <w:rFonts w:ascii="Arial" w:eastAsia="Times New Roman" w:hAnsi="Arial" w:cs="Arial"/>
          <w:lang w:eastAsia="en-GB"/>
        </w:rPr>
        <w:br/>
      </w:r>
      <w:r w:rsidR="003616F5" w:rsidRPr="003616F5">
        <w:rPr>
          <w:rFonts w:ascii="Arial" w:eastAsia="Times New Roman" w:hAnsi="Arial" w:cs="Arial"/>
          <w:lang w:eastAsia="en-GB"/>
        </w:rPr>
        <w:br/>
      </w:r>
    </w:p>
    <w:p w14:paraId="5862D643" w14:textId="77777777" w:rsidR="007264EE" w:rsidRDefault="007264EE" w:rsidP="003616F5">
      <w:pPr>
        <w:spacing w:after="0" w:line="240" w:lineRule="auto"/>
        <w:rPr>
          <w:rFonts w:ascii="Arial" w:eastAsia="Times New Roman" w:hAnsi="Arial" w:cs="Arial"/>
          <w:lang w:eastAsia="en-GB"/>
        </w:rPr>
      </w:pPr>
    </w:p>
    <w:p w14:paraId="60C325A6" w14:textId="77777777" w:rsidR="007264EE" w:rsidRDefault="007264EE" w:rsidP="003616F5">
      <w:pPr>
        <w:spacing w:after="0" w:line="240" w:lineRule="auto"/>
        <w:rPr>
          <w:rFonts w:ascii="Arial" w:eastAsia="Times New Roman" w:hAnsi="Arial" w:cs="Arial"/>
          <w:lang w:eastAsia="en-GB"/>
        </w:rPr>
      </w:pPr>
    </w:p>
    <w:p w14:paraId="3E6F9EC6" w14:textId="62C2A865" w:rsidR="00CE63D7" w:rsidRDefault="003616F5" w:rsidP="003616F5">
      <w:pPr>
        <w:spacing w:after="0" w:line="240" w:lineRule="auto"/>
        <w:rPr>
          <w:rFonts w:ascii="Arial" w:eastAsia="Times New Roman" w:hAnsi="Arial" w:cs="Arial"/>
          <w:lang w:eastAsia="en-GB"/>
        </w:rPr>
      </w:pPr>
      <w:r w:rsidRPr="003616F5">
        <w:rPr>
          <w:rFonts w:ascii="Arial" w:eastAsia="Times New Roman" w:hAnsi="Arial" w:cs="Arial"/>
          <w:lang w:eastAsia="en-GB"/>
        </w:rPr>
        <w:lastRenderedPageBreak/>
        <w:t xml:space="preserve">Pay close attention to tone of voice, facial movements, and body language. Take note of cultural trends and change how you act to fit them. </w:t>
      </w:r>
      <w:r w:rsidRPr="003616F5">
        <w:rPr>
          <w:rFonts w:ascii="Arial" w:eastAsia="Times New Roman" w:hAnsi="Arial" w:cs="Arial"/>
          <w:lang w:eastAsia="en-GB"/>
        </w:rPr>
        <w:br/>
        <w:t xml:space="preserve">If you're not sure what something means, ask for explanations in a polite way. For instance, ask for feedback on whether silence means agreement or thought. </w:t>
      </w:r>
      <w:r w:rsidRPr="003616F5">
        <w:rPr>
          <w:rFonts w:ascii="Arial" w:eastAsia="Times New Roman" w:hAnsi="Arial" w:cs="Arial"/>
          <w:lang w:eastAsia="en-GB"/>
        </w:rPr>
        <w:br/>
      </w:r>
      <w:r w:rsidRPr="003616F5">
        <w:rPr>
          <w:rFonts w:ascii="Arial" w:eastAsia="Times New Roman" w:hAnsi="Arial" w:cs="Arial"/>
          <w:lang w:eastAsia="en-GB"/>
        </w:rPr>
        <w:br/>
      </w:r>
    </w:p>
    <w:p w14:paraId="60BA543C" w14:textId="676590C4" w:rsidR="00D43817" w:rsidRDefault="003616F5" w:rsidP="003616F5">
      <w:pPr>
        <w:spacing w:after="0" w:line="240" w:lineRule="auto"/>
        <w:rPr>
          <w:rFonts w:ascii="Arial" w:eastAsia="Times New Roman" w:hAnsi="Arial" w:cs="Arial"/>
          <w:lang w:eastAsia="en-GB"/>
        </w:rPr>
      </w:pPr>
      <w:r w:rsidRPr="003616F5">
        <w:rPr>
          <w:rFonts w:ascii="Arial" w:eastAsia="Times New Roman" w:hAnsi="Arial" w:cs="Arial"/>
          <w:lang w:eastAsia="en-GB"/>
        </w:rPr>
        <w:t xml:space="preserve">Adaptation: Change the way you talk to people so that they understand how you feel. For example, in Japan, you might want to avoid direct eye contact or give them more space. </w:t>
      </w:r>
      <w:r w:rsidRPr="003616F5">
        <w:rPr>
          <w:rFonts w:ascii="Arial" w:eastAsia="Times New Roman" w:hAnsi="Arial" w:cs="Arial"/>
          <w:lang w:eastAsia="en-GB"/>
        </w:rPr>
        <w:br/>
        <w:t xml:space="preserve">Continuous Learning: Encourage people on your team to share their thoughts and experiences, which will help create an open and flexible work environment. </w:t>
      </w:r>
    </w:p>
    <w:p w14:paraId="0856FA88" w14:textId="77777777" w:rsidR="00537717" w:rsidRDefault="00537717" w:rsidP="003616F5">
      <w:pPr>
        <w:spacing w:after="0" w:line="240" w:lineRule="auto"/>
        <w:rPr>
          <w:rFonts w:ascii="Arial" w:eastAsia="Times New Roman" w:hAnsi="Arial" w:cs="Arial"/>
          <w:lang w:eastAsia="en-GB"/>
        </w:rPr>
      </w:pPr>
      <w:bookmarkStart w:id="16" w:name="_Hlk202948641"/>
    </w:p>
    <w:p w14:paraId="090262F7" w14:textId="555DBE36" w:rsidR="00D43817" w:rsidRDefault="00A260DF" w:rsidP="003616F5">
      <w:pPr>
        <w:spacing w:after="0" w:line="240" w:lineRule="auto"/>
        <w:rPr>
          <w:rFonts w:ascii="Arial" w:eastAsia="Times New Roman" w:hAnsi="Arial" w:cs="Arial"/>
          <w:lang w:eastAsia="en-GB"/>
        </w:rPr>
      </w:pPr>
      <w:r>
        <w:rPr>
          <w:rFonts w:ascii="Arial" w:eastAsia="Times New Roman" w:hAnsi="Arial" w:cs="Arial"/>
          <w:lang w:eastAsia="en-GB"/>
        </w:rPr>
        <w:t>7</w:t>
      </w:r>
      <w:r w:rsidR="00D43817">
        <w:rPr>
          <w:rFonts w:ascii="Arial" w:eastAsia="Times New Roman" w:hAnsi="Arial" w:cs="Arial"/>
          <w:lang w:eastAsia="en-GB"/>
        </w:rPr>
        <w:t>.</w:t>
      </w:r>
      <w:r w:rsidR="00F7281E">
        <w:rPr>
          <w:rFonts w:ascii="Arial" w:eastAsia="Times New Roman" w:hAnsi="Arial" w:cs="Arial"/>
          <w:lang w:eastAsia="en-GB"/>
        </w:rPr>
        <w:t>9. Ethical</w:t>
      </w:r>
      <w:r w:rsidR="00112748">
        <w:rPr>
          <w:rFonts w:ascii="Arial" w:eastAsia="Times New Roman" w:hAnsi="Arial" w:cs="Arial"/>
          <w:lang w:eastAsia="en-GB"/>
        </w:rPr>
        <w:t xml:space="preserve"> and Social </w:t>
      </w:r>
      <w:r w:rsidR="00F7281E">
        <w:rPr>
          <w:rFonts w:ascii="Arial" w:eastAsia="Times New Roman" w:hAnsi="Arial" w:cs="Arial"/>
          <w:lang w:eastAsia="en-GB"/>
        </w:rPr>
        <w:t>Responsibility Considerations.</w:t>
      </w:r>
    </w:p>
    <w:bookmarkEnd w:id="16"/>
    <w:p w14:paraId="411C72E7" w14:textId="69DB5132" w:rsidR="00F7281E" w:rsidRDefault="0021014D" w:rsidP="003616F5">
      <w:pPr>
        <w:spacing w:after="0" w:line="240" w:lineRule="auto"/>
        <w:rPr>
          <w:rFonts w:ascii="Arial" w:eastAsia="Times New Roman" w:hAnsi="Arial" w:cs="Arial"/>
          <w:lang w:eastAsia="en-GB"/>
        </w:rPr>
      </w:pPr>
      <w:r>
        <w:rPr>
          <w:rFonts w:ascii="Arial" w:eastAsia="Times New Roman" w:hAnsi="Arial" w:cs="Arial"/>
          <w:lang w:eastAsia="en-GB"/>
        </w:rPr>
        <w:t xml:space="preserve">Ensure that ethical standards and social responsibility </w:t>
      </w:r>
      <w:r w:rsidR="00EE2BAC">
        <w:rPr>
          <w:rFonts w:ascii="Arial" w:eastAsia="Times New Roman" w:hAnsi="Arial" w:cs="Arial"/>
          <w:lang w:eastAsia="en-GB"/>
        </w:rPr>
        <w:t xml:space="preserve">initiatives are </w:t>
      </w:r>
      <w:r w:rsidR="00242038">
        <w:rPr>
          <w:rFonts w:ascii="Arial" w:eastAsia="Times New Roman" w:hAnsi="Arial" w:cs="Arial"/>
          <w:lang w:eastAsia="en-GB"/>
        </w:rPr>
        <w:t>explicitly</w:t>
      </w:r>
      <w:r w:rsidR="00EE2BAC">
        <w:rPr>
          <w:rFonts w:ascii="Arial" w:eastAsia="Times New Roman" w:hAnsi="Arial" w:cs="Arial"/>
          <w:lang w:eastAsia="en-GB"/>
        </w:rPr>
        <w:t xml:space="preserve"> discussed and aligned with both UK and Japanese </w:t>
      </w:r>
      <w:r w:rsidR="00646107">
        <w:rPr>
          <w:rFonts w:ascii="Arial" w:eastAsia="Times New Roman" w:hAnsi="Arial" w:cs="Arial"/>
          <w:lang w:eastAsia="en-GB"/>
        </w:rPr>
        <w:t>expectations. This</w:t>
      </w:r>
      <w:r w:rsidR="00EE2BAC">
        <w:rPr>
          <w:rFonts w:ascii="Arial" w:eastAsia="Times New Roman" w:hAnsi="Arial" w:cs="Arial"/>
          <w:lang w:eastAsia="en-GB"/>
        </w:rPr>
        <w:t xml:space="preserve"> may involve joint CSR projects</w:t>
      </w:r>
      <w:r w:rsidR="00646107">
        <w:rPr>
          <w:rFonts w:ascii="Arial" w:eastAsia="Times New Roman" w:hAnsi="Arial" w:cs="Arial"/>
          <w:lang w:eastAsia="en-GB"/>
        </w:rPr>
        <w:t xml:space="preserve"> or sustainability initiatives that reflect shared values and enhance </w:t>
      </w:r>
      <w:r w:rsidR="00242038">
        <w:rPr>
          <w:rFonts w:ascii="Arial" w:eastAsia="Times New Roman" w:hAnsi="Arial" w:cs="Arial"/>
          <w:lang w:eastAsia="en-GB"/>
        </w:rPr>
        <w:t>corporate</w:t>
      </w:r>
      <w:r w:rsidR="00646107">
        <w:rPr>
          <w:rFonts w:ascii="Arial" w:eastAsia="Times New Roman" w:hAnsi="Arial" w:cs="Arial"/>
          <w:lang w:eastAsia="en-GB"/>
        </w:rPr>
        <w:t xml:space="preserve"> reputation according to (Carroll.1999).</w:t>
      </w:r>
    </w:p>
    <w:p w14:paraId="3535F8FF" w14:textId="77777777" w:rsidR="00193AA8" w:rsidRDefault="00193AA8" w:rsidP="003616F5">
      <w:pPr>
        <w:spacing w:after="0" w:line="240" w:lineRule="auto"/>
        <w:rPr>
          <w:rFonts w:ascii="Arial" w:eastAsia="Times New Roman" w:hAnsi="Arial" w:cs="Arial"/>
          <w:lang w:eastAsia="en-GB"/>
        </w:rPr>
      </w:pPr>
    </w:p>
    <w:p w14:paraId="509CB9E2" w14:textId="06D85B5F" w:rsidR="00646107" w:rsidRDefault="00A260DF" w:rsidP="003616F5">
      <w:pPr>
        <w:spacing w:after="0" w:line="240" w:lineRule="auto"/>
        <w:rPr>
          <w:rFonts w:ascii="Arial" w:eastAsia="Times New Roman" w:hAnsi="Arial" w:cs="Arial"/>
          <w:lang w:eastAsia="en-GB"/>
        </w:rPr>
      </w:pPr>
      <w:bookmarkStart w:id="17" w:name="_Hlk202948665"/>
      <w:r>
        <w:rPr>
          <w:rFonts w:ascii="Arial" w:eastAsia="Times New Roman" w:hAnsi="Arial" w:cs="Arial"/>
          <w:lang w:eastAsia="en-GB"/>
        </w:rPr>
        <w:t>8.</w:t>
      </w:r>
      <w:r w:rsidR="00810286">
        <w:rPr>
          <w:rFonts w:ascii="Arial" w:eastAsia="Times New Roman" w:hAnsi="Arial" w:cs="Arial"/>
          <w:lang w:eastAsia="en-GB"/>
        </w:rPr>
        <w:t>Addressing Non-Verbal Communication Challenges</w:t>
      </w:r>
      <w:r w:rsidR="00242038">
        <w:rPr>
          <w:rFonts w:ascii="Arial" w:eastAsia="Times New Roman" w:hAnsi="Arial" w:cs="Arial"/>
          <w:lang w:eastAsia="en-GB"/>
        </w:rPr>
        <w:t>.</w:t>
      </w:r>
    </w:p>
    <w:bookmarkEnd w:id="17"/>
    <w:p w14:paraId="5BB862D2" w14:textId="29F5DD34" w:rsidR="00D43817" w:rsidRDefault="00B47962" w:rsidP="003616F5">
      <w:pPr>
        <w:spacing w:after="0" w:line="240" w:lineRule="auto"/>
        <w:rPr>
          <w:rFonts w:ascii="Arial" w:eastAsia="Times New Roman" w:hAnsi="Arial" w:cs="Arial"/>
          <w:lang w:eastAsia="en-GB"/>
        </w:rPr>
      </w:pPr>
      <w:r>
        <w:rPr>
          <w:rFonts w:ascii="Arial" w:eastAsia="Times New Roman" w:hAnsi="Arial" w:cs="Arial"/>
          <w:lang w:eastAsia="en-GB"/>
        </w:rPr>
        <w:t xml:space="preserve">Non-Verbal </w:t>
      </w:r>
      <w:r w:rsidR="003D5A60">
        <w:rPr>
          <w:rFonts w:ascii="Arial" w:eastAsia="Times New Roman" w:hAnsi="Arial" w:cs="Arial"/>
          <w:lang w:eastAsia="en-GB"/>
        </w:rPr>
        <w:t>communications differences are a fr</w:t>
      </w:r>
      <w:r w:rsidR="006774A1">
        <w:rPr>
          <w:rFonts w:ascii="Arial" w:eastAsia="Times New Roman" w:hAnsi="Arial" w:cs="Arial"/>
          <w:lang w:eastAsia="en-GB"/>
        </w:rPr>
        <w:t xml:space="preserve">equent source of misunderstanding in UK-Japan Business </w:t>
      </w:r>
      <w:r w:rsidR="00E77566">
        <w:rPr>
          <w:rFonts w:ascii="Arial" w:eastAsia="Times New Roman" w:hAnsi="Arial" w:cs="Arial"/>
          <w:lang w:eastAsia="en-GB"/>
        </w:rPr>
        <w:t>interactions. Strategies</w:t>
      </w:r>
      <w:r w:rsidR="006774A1">
        <w:rPr>
          <w:rFonts w:ascii="Arial" w:eastAsia="Times New Roman" w:hAnsi="Arial" w:cs="Arial"/>
          <w:lang w:eastAsia="en-GB"/>
        </w:rPr>
        <w:t xml:space="preserve"> </w:t>
      </w:r>
      <w:r w:rsidR="00E77566">
        <w:rPr>
          <w:rFonts w:ascii="Arial" w:eastAsia="Times New Roman" w:hAnsi="Arial" w:cs="Arial"/>
          <w:lang w:eastAsia="en-GB"/>
        </w:rPr>
        <w:t>to mitigate these challenges include.</w:t>
      </w:r>
    </w:p>
    <w:p w14:paraId="68DC7695" w14:textId="77777777" w:rsidR="006B493F" w:rsidRDefault="006B493F" w:rsidP="003616F5">
      <w:pPr>
        <w:spacing w:after="0" w:line="240" w:lineRule="auto"/>
        <w:rPr>
          <w:rFonts w:ascii="Arial" w:eastAsia="Times New Roman" w:hAnsi="Arial" w:cs="Arial"/>
          <w:lang w:eastAsia="en-GB"/>
        </w:rPr>
      </w:pPr>
    </w:p>
    <w:p w14:paraId="5AF79352" w14:textId="777FDC4D" w:rsidR="00E77566" w:rsidRDefault="00690A9E" w:rsidP="003616F5">
      <w:pPr>
        <w:spacing w:after="0" w:line="240" w:lineRule="auto"/>
        <w:rPr>
          <w:rFonts w:ascii="Arial" w:eastAsia="Times New Roman" w:hAnsi="Arial" w:cs="Arial"/>
          <w:lang w:eastAsia="en-GB"/>
        </w:rPr>
      </w:pPr>
      <w:r>
        <w:rPr>
          <w:rFonts w:ascii="Arial" w:eastAsia="Times New Roman" w:hAnsi="Arial" w:cs="Arial"/>
          <w:lang w:eastAsia="en-GB"/>
        </w:rPr>
        <w:t>8.</w:t>
      </w:r>
      <w:r w:rsidR="006B493F">
        <w:rPr>
          <w:rFonts w:ascii="Arial" w:eastAsia="Times New Roman" w:hAnsi="Arial" w:cs="Arial"/>
          <w:lang w:eastAsia="en-GB"/>
        </w:rPr>
        <w:t>1. Active</w:t>
      </w:r>
      <w:r>
        <w:rPr>
          <w:rFonts w:ascii="Arial" w:eastAsia="Times New Roman" w:hAnsi="Arial" w:cs="Arial"/>
          <w:lang w:eastAsia="en-GB"/>
        </w:rPr>
        <w:t xml:space="preserve"> </w:t>
      </w:r>
      <w:r w:rsidR="00747862">
        <w:rPr>
          <w:rFonts w:ascii="Arial" w:eastAsia="Times New Roman" w:hAnsi="Arial" w:cs="Arial"/>
          <w:lang w:eastAsia="en-GB"/>
        </w:rPr>
        <w:t>Observation: Pay</w:t>
      </w:r>
      <w:r>
        <w:rPr>
          <w:rFonts w:ascii="Arial" w:eastAsia="Times New Roman" w:hAnsi="Arial" w:cs="Arial"/>
          <w:lang w:eastAsia="en-GB"/>
        </w:rPr>
        <w:t xml:space="preserve"> close </w:t>
      </w:r>
      <w:r w:rsidR="00747862">
        <w:rPr>
          <w:rFonts w:ascii="Arial" w:eastAsia="Times New Roman" w:hAnsi="Arial" w:cs="Arial"/>
          <w:lang w:eastAsia="en-GB"/>
        </w:rPr>
        <w:t>attention to</w:t>
      </w:r>
      <w:r>
        <w:rPr>
          <w:rFonts w:ascii="Arial" w:eastAsia="Times New Roman" w:hAnsi="Arial" w:cs="Arial"/>
          <w:lang w:eastAsia="en-GB"/>
        </w:rPr>
        <w:t xml:space="preserve"> body language,</w:t>
      </w:r>
      <w:r w:rsidR="00242038">
        <w:rPr>
          <w:rFonts w:ascii="Arial" w:eastAsia="Times New Roman" w:hAnsi="Arial" w:cs="Arial"/>
          <w:lang w:eastAsia="en-GB"/>
        </w:rPr>
        <w:t xml:space="preserve"> tone, and</w:t>
      </w:r>
      <w:r>
        <w:rPr>
          <w:rFonts w:ascii="Arial" w:eastAsia="Times New Roman" w:hAnsi="Arial" w:cs="Arial"/>
          <w:lang w:eastAsia="en-GB"/>
        </w:rPr>
        <w:t xml:space="preserve"> facial </w:t>
      </w:r>
      <w:r w:rsidR="00242038">
        <w:rPr>
          <w:rFonts w:ascii="Arial" w:eastAsia="Times New Roman" w:hAnsi="Arial" w:cs="Arial"/>
          <w:lang w:eastAsia="en-GB"/>
        </w:rPr>
        <w:t>expressions</w:t>
      </w:r>
      <w:r w:rsidR="00CC19B2">
        <w:rPr>
          <w:rFonts w:ascii="Arial" w:eastAsia="Times New Roman" w:hAnsi="Arial" w:cs="Arial"/>
          <w:lang w:eastAsia="en-GB"/>
        </w:rPr>
        <w:t>.</w:t>
      </w:r>
      <w:r w:rsidR="006B493F">
        <w:rPr>
          <w:rFonts w:ascii="Arial" w:eastAsia="Times New Roman" w:hAnsi="Arial" w:cs="Arial"/>
          <w:lang w:eastAsia="en-GB"/>
        </w:rPr>
        <w:t xml:space="preserve"> </w:t>
      </w:r>
      <w:r w:rsidR="00CC19B2">
        <w:rPr>
          <w:rFonts w:ascii="Arial" w:eastAsia="Times New Roman" w:hAnsi="Arial" w:cs="Arial"/>
          <w:lang w:eastAsia="en-GB"/>
        </w:rPr>
        <w:t>Note cultural</w:t>
      </w:r>
      <w:r w:rsidR="00304056">
        <w:rPr>
          <w:rFonts w:ascii="Arial" w:eastAsia="Times New Roman" w:hAnsi="Arial" w:cs="Arial"/>
          <w:lang w:eastAsia="en-GB"/>
        </w:rPr>
        <w:t xml:space="preserve"> </w:t>
      </w:r>
      <w:r w:rsidR="00747862">
        <w:rPr>
          <w:rFonts w:ascii="Arial" w:eastAsia="Times New Roman" w:hAnsi="Arial" w:cs="Arial"/>
          <w:lang w:eastAsia="en-GB"/>
        </w:rPr>
        <w:t>patterns and adjust behaviour accordingly.</w:t>
      </w:r>
    </w:p>
    <w:p w14:paraId="57C5F6BD" w14:textId="77777777" w:rsidR="006B493F" w:rsidRDefault="006B493F" w:rsidP="003616F5">
      <w:pPr>
        <w:spacing w:after="0" w:line="240" w:lineRule="auto"/>
        <w:rPr>
          <w:rFonts w:ascii="Arial" w:eastAsia="Times New Roman" w:hAnsi="Arial" w:cs="Arial"/>
          <w:lang w:eastAsia="en-GB"/>
        </w:rPr>
      </w:pPr>
    </w:p>
    <w:p w14:paraId="544213F2" w14:textId="0F07C29E" w:rsidR="00D43817" w:rsidRDefault="006B493F" w:rsidP="003616F5">
      <w:pPr>
        <w:spacing w:after="0" w:line="240" w:lineRule="auto"/>
        <w:rPr>
          <w:rFonts w:ascii="Arial" w:eastAsia="Times New Roman" w:hAnsi="Arial" w:cs="Arial"/>
          <w:lang w:eastAsia="en-GB"/>
        </w:rPr>
      </w:pPr>
      <w:r>
        <w:rPr>
          <w:rFonts w:ascii="Arial" w:eastAsia="Times New Roman" w:hAnsi="Arial" w:cs="Arial"/>
          <w:lang w:eastAsia="en-GB"/>
        </w:rPr>
        <w:t>8.</w:t>
      </w:r>
      <w:r w:rsidR="00873E18">
        <w:rPr>
          <w:rFonts w:ascii="Arial" w:eastAsia="Times New Roman" w:hAnsi="Arial" w:cs="Arial"/>
          <w:lang w:eastAsia="en-GB"/>
        </w:rPr>
        <w:t xml:space="preserve">2. </w:t>
      </w:r>
      <w:r w:rsidR="00242038">
        <w:rPr>
          <w:rFonts w:ascii="Arial" w:eastAsia="Times New Roman" w:hAnsi="Arial" w:cs="Arial"/>
          <w:lang w:eastAsia="en-GB"/>
        </w:rPr>
        <w:t>Clarification: When</w:t>
      </w:r>
      <w:r w:rsidR="00C778A6">
        <w:rPr>
          <w:rFonts w:ascii="Arial" w:eastAsia="Times New Roman" w:hAnsi="Arial" w:cs="Arial"/>
          <w:lang w:eastAsia="en-GB"/>
        </w:rPr>
        <w:t xml:space="preserve"> in </w:t>
      </w:r>
      <w:r w:rsidR="00242038">
        <w:rPr>
          <w:rFonts w:ascii="Arial" w:eastAsia="Times New Roman" w:hAnsi="Arial" w:cs="Arial"/>
          <w:lang w:eastAsia="en-GB"/>
        </w:rPr>
        <w:t>doubt, seek</w:t>
      </w:r>
      <w:r w:rsidR="00C778A6">
        <w:rPr>
          <w:rFonts w:ascii="Arial" w:eastAsia="Times New Roman" w:hAnsi="Arial" w:cs="Arial"/>
          <w:lang w:eastAsia="en-GB"/>
        </w:rPr>
        <w:t xml:space="preserve"> clarification in a respectful </w:t>
      </w:r>
      <w:r w:rsidR="00242038">
        <w:rPr>
          <w:rFonts w:ascii="Arial" w:eastAsia="Times New Roman" w:hAnsi="Arial" w:cs="Arial"/>
          <w:lang w:eastAsia="en-GB"/>
        </w:rPr>
        <w:t>manner, ask</w:t>
      </w:r>
      <w:r w:rsidR="00873E18">
        <w:rPr>
          <w:rFonts w:ascii="Arial" w:eastAsia="Times New Roman" w:hAnsi="Arial" w:cs="Arial"/>
          <w:lang w:eastAsia="en-GB"/>
        </w:rPr>
        <w:t xml:space="preserve"> for feedback or whether silence indicates agreement or contemplation.</w:t>
      </w:r>
    </w:p>
    <w:p w14:paraId="32129D85" w14:textId="77777777" w:rsidR="00873E18" w:rsidRDefault="00873E18" w:rsidP="003616F5">
      <w:pPr>
        <w:spacing w:after="0" w:line="240" w:lineRule="auto"/>
        <w:rPr>
          <w:rFonts w:ascii="Arial" w:eastAsia="Times New Roman" w:hAnsi="Arial" w:cs="Arial"/>
          <w:lang w:eastAsia="en-GB"/>
        </w:rPr>
      </w:pPr>
      <w:bookmarkStart w:id="18" w:name="_Hlk202948754"/>
    </w:p>
    <w:p w14:paraId="671F84C7" w14:textId="7D1A6A50" w:rsidR="00D43817" w:rsidRDefault="00873E18" w:rsidP="003616F5">
      <w:pPr>
        <w:spacing w:after="0" w:line="240" w:lineRule="auto"/>
        <w:rPr>
          <w:rFonts w:ascii="Arial" w:eastAsia="Times New Roman" w:hAnsi="Arial" w:cs="Arial"/>
          <w:lang w:eastAsia="en-GB"/>
        </w:rPr>
      </w:pPr>
      <w:r>
        <w:rPr>
          <w:rFonts w:ascii="Arial" w:eastAsia="Times New Roman" w:hAnsi="Arial" w:cs="Arial"/>
          <w:lang w:eastAsia="en-GB"/>
        </w:rPr>
        <w:t>8.</w:t>
      </w:r>
      <w:r w:rsidR="007C5627">
        <w:rPr>
          <w:rFonts w:ascii="Arial" w:eastAsia="Times New Roman" w:hAnsi="Arial" w:cs="Arial"/>
          <w:lang w:eastAsia="en-GB"/>
        </w:rPr>
        <w:t xml:space="preserve">3. </w:t>
      </w:r>
      <w:r w:rsidR="00242038">
        <w:rPr>
          <w:rFonts w:ascii="Arial" w:eastAsia="Times New Roman" w:hAnsi="Arial" w:cs="Arial"/>
          <w:lang w:eastAsia="en-GB"/>
        </w:rPr>
        <w:t>Adaptation</w:t>
      </w:r>
      <w:bookmarkEnd w:id="18"/>
      <w:r w:rsidR="00242038">
        <w:rPr>
          <w:rFonts w:ascii="Arial" w:eastAsia="Times New Roman" w:hAnsi="Arial" w:cs="Arial"/>
          <w:lang w:eastAsia="en-GB"/>
        </w:rPr>
        <w:t>: Modify</w:t>
      </w:r>
      <w:r>
        <w:rPr>
          <w:rFonts w:ascii="Arial" w:eastAsia="Times New Roman" w:hAnsi="Arial" w:cs="Arial"/>
          <w:lang w:eastAsia="en-GB"/>
        </w:rPr>
        <w:t xml:space="preserve"> personal communication styles to align with cultural</w:t>
      </w:r>
      <w:r w:rsidR="00256D28">
        <w:rPr>
          <w:rFonts w:ascii="Arial" w:eastAsia="Times New Roman" w:hAnsi="Arial" w:cs="Arial"/>
          <w:lang w:eastAsia="en-GB"/>
        </w:rPr>
        <w:t xml:space="preserve"> </w:t>
      </w:r>
      <w:r w:rsidR="00242038">
        <w:rPr>
          <w:rFonts w:ascii="Arial" w:eastAsia="Times New Roman" w:hAnsi="Arial" w:cs="Arial"/>
          <w:lang w:eastAsia="en-GB"/>
        </w:rPr>
        <w:t>expectations, such</w:t>
      </w:r>
      <w:r w:rsidR="00256D28">
        <w:rPr>
          <w:rFonts w:ascii="Arial" w:eastAsia="Times New Roman" w:hAnsi="Arial" w:cs="Arial"/>
          <w:lang w:eastAsia="en-GB"/>
        </w:rPr>
        <w:t xml:space="preserve"> as minimising direct eye contact in Jaan or maintaining gr</w:t>
      </w:r>
      <w:r w:rsidR="007C5627">
        <w:rPr>
          <w:rFonts w:ascii="Arial" w:eastAsia="Times New Roman" w:hAnsi="Arial" w:cs="Arial"/>
          <w:lang w:eastAsia="en-GB"/>
        </w:rPr>
        <w:t>eater personal space.</w:t>
      </w:r>
    </w:p>
    <w:p w14:paraId="0227FCE7" w14:textId="77777777" w:rsidR="007C5627" w:rsidRDefault="007C5627" w:rsidP="003616F5">
      <w:pPr>
        <w:spacing w:after="0" w:line="240" w:lineRule="auto"/>
        <w:rPr>
          <w:rFonts w:ascii="Arial" w:eastAsia="Times New Roman" w:hAnsi="Arial" w:cs="Arial"/>
          <w:lang w:eastAsia="en-GB"/>
        </w:rPr>
      </w:pPr>
    </w:p>
    <w:p w14:paraId="0AC821F0" w14:textId="32470016" w:rsidR="00D43817" w:rsidRDefault="007C5627" w:rsidP="003616F5">
      <w:pPr>
        <w:spacing w:after="0" w:line="240" w:lineRule="auto"/>
        <w:rPr>
          <w:rFonts w:ascii="Arial" w:eastAsia="Times New Roman" w:hAnsi="Arial" w:cs="Arial"/>
          <w:lang w:eastAsia="en-GB"/>
        </w:rPr>
      </w:pPr>
      <w:bookmarkStart w:id="19" w:name="_Hlk202948779"/>
      <w:r>
        <w:rPr>
          <w:rFonts w:ascii="Arial" w:eastAsia="Times New Roman" w:hAnsi="Arial" w:cs="Arial"/>
          <w:lang w:eastAsia="en-GB"/>
        </w:rPr>
        <w:t>8.</w:t>
      </w:r>
      <w:r w:rsidR="00242038">
        <w:rPr>
          <w:rFonts w:ascii="Arial" w:eastAsia="Times New Roman" w:hAnsi="Arial" w:cs="Arial"/>
          <w:lang w:eastAsia="en-GB"/>
        </w:rPr>
        <w:t>4. Continuous</w:t>
      </w:r>
      <w:r>
        <w:rPr>
          <w:rFonts w:ascii="Arial" w:eastAsia="Times New Roman" w:hAnsi="Arial" w:cs="Arial"/>
          <w:lang w:eastAsia="en-GB"/>
        </w:rPr>
        <w:t xml:space="preserve"> </w:t>
      </w:r>
      <w:r w:rsidR="00242038">
        <w:rPr>
          <w:rFonts w:ascii="Arial" w:eastAsia="Times New Roman" w:hAnsi="Arial" w:cs="Arial"/>
          <w:lang w:eastAsia="en-GB"/>
        </w:rPr>
        <w:t xml:space="preserve">Learning: </w:t>
      </w:r>
      <w:bookmarkEnd w:id="19"/>
      <w:r w:rsidR="00242038">
        <w:rPr>
          <w:rFonts w:ascii="Arial" w:eastAsia="Times New Roman" w:hAnsi="Arial" w:cs="Arial"/>
          <w:lang w:eastAsia="en-GB"/>
        </w:rPr>
        <w:t>Encourage team members to share experiences and insights, fostering a culture of openness and adaptability.</w:t>
      </w:r>
    </w:p>
    <w:p w14:paraId="09C30B20" w14:textId="77777777" w:rsidR="00D43817" w:rsidRDefault="00D43817" w:rsidP="003616F5">
      <w:pPr>
        <w:spacing w:after="0" w:line="240" w:lineRule="auto"/>
        <w:rPr>
          <w:rFonts w:ascii="Arial" w:eastAsia="Times New Roman" w:hAnsi="Arial" w:cs="Arial"/>
          <w:lang w:eastAsia="en-GB"/>
        </w:rPr>
      </w:pPr>
    </w:p>
    <w:p w14:paraId="688B317A" w14:textId="77777777" w:rsidR="00D43817" w:rsidRDefault="00D43817" w:rsidP="003616F5">
      <w:pPr>
        <w:spacing w:after="0" w:line="240" w:lineRule="auto"/>
        <w:rPr>
          <w:rFonts w:ascii="Arial" w:eastAsia="Times New Roman" w:hAnsi="Arial" w:cs="Arial"/>
          <w:lang w:eastAsia="en-GB"/>
        </w:rPr>
      </w:pPr>
    </w:p>
    <w:p w14:paraId="7DBC345A" w14:textId="77777777" w:rsidR="00D43817" w:rsidRDefault="00D43817" w:rsidP="003616F5">
      <w:pPr>
        <w:spacing w:after="0" w:line="240" w:lineRule="auto"/>
        <w:rPr>
          <w:rFonts w:ascii="Arial" w:eastAsia="Times New Roman" w:hAnsi="Arial" w:cs="Arial"/>
          <w:lang w:eastAsia="en-GB"/>
        </w:rPr>
      </w:pPr>
    </w:p>
    <w:p w14:paraId="5B8150BA" w14:textId="77777777" w:rsidR="00D43817" w:rsidRDefault="00D43817" w:rsidP="003616F5">
      <w:pPr>
        <w:spacing w:after="0" w:line="240" w:lineRule="auto"/>
        <w:rPr>
          <w:rFonts w:ascii="Arial" w:eastAsia="Times New Roman" w:hAnsi="Arial" w:cs="Arial"/>
          <w:lang w:eastAsia="en-GB"/>
        </w:rPr>
      </w:pPr>
    </w:p>
    <w:p w14:paraId="0953C083" w14:textId="77777777" w:rsidR="00D43817" w:rsidRDefault="00D43817" w:rsidP="003616F5">
      <w:pPr>
        <w:spacing w:after="0" w:line="240" w:lineRule="auto"/>
        <w:rPr>
          <w:rFonts w:ascii="Arial" w:eastAsia="Times New Roman" w:hAnsi="Arial" w:cs="Arial"/>
          <w:lang w:eastAsia="en-GB"/>
        </w:rPr>
      </w:pPr>
    </w:p>
    <w:p w14:paraId="2B161187" w14:textId="77777777" w:rsidR="00D43817" w:rsidRDefault="00D43817" w:rsidP="003616F5">
      <w:pPr>
        <w:spacing w:after="0" w:line="240" w:lineRule="auto"/>
        <w:rPr>
          <w:rFonts w:ascii="Arial" w:eastAsia="Times New Roman" w:hAnsi="Arial" w:cs="Arial"/>
          <w:lang w:eastAsia="en-GB"/>
        </w:rPr>
      </w:pPr>
    </w:p>
    <w:p w14:paraId="2C9E11B0" w14:textId="77777777" w:rsidR="00D43817" w:rsidRDefault="00D43817" w:rsidP="003616F5">
      <w:pPr>
        <w:spacing w:after="0" w:line="240" w:lineRule="auto"/>
        <w:rPr>
          <w:rFonts w:ascii="Arial" w:eastAsia="Times New Roman" w:hAnsi="Arial" w:cs="Arial"/>
          <w:lang w:eastAsia="en-GB"/>
        </w:rPr>
      </w:pPr>
    </w:p>
    <w:p w14:paraId="34F02D4F" w14:textId="77777777" w:rsidR="00D43817" w:rsidRDefault="00D43817" w:rsidP="003616F5">
      <w:pPr>
        <w:spacing w:after="0" w:line="240" w:lineRule="auto"/>
        <w:rPr>
          <w:rFonts w:ascii="Arial" w:eastAsia="Times New Roman" w:hAnsi="Arial" w:cs="Arial"/>
          <w:lang w:eastAsia="en-GB"/>
        </w:rPr>
      </w:pPr>
    </w:p>
    <w:p w14:paraId="12B7FCCA" w14:textId="77777777" w:rsidR="00D43817" w:rsidRDefault="00D43817" w:rsidP="003616F5">
      <w:pPr>
        <w:spacing w:after="0" w:line="240" w:lineRule="auto"/>
        <w:rPr>
          <w:rFonts w:ascii="Arial" w:eastAsia="Times New Roman" w:hAnsi="Arial" w:cs="Arial"/>
          <w:lang w:eastAsia="en-GB"/>
        </w:rPr>
      </w:pPr>
    </w:p>
    <w:p w14:paraId="6E4E8C27" w14:textId="77777777" w:rsidR="00D43817" w:rsidRDefault="00D43817" w:rsidP="003616F5">
      <w:pPr>
        <w:spacing w:after="0" w:line="240" w:lineRule="auto"/>
        <w:rPr>
          <w:rFonts w:ascii="Arial" w:eastAsia="Times New Roman" w:hAnsi="Arial" w:cs="Arial"/>
          <w:lang w:eastAsia="en-GB"/>
        </w:rPr>
      </w:pPr>
    </w:p>
    <w:p w14:paraId="4A648E53" w14:textId="77777777" w:rsidR="00D43817" w:rsidRDefault="00D43817" w:rsidP="003616F5">
      <w:pPr>
        <w:spacing w:after="0" w:line="240" w:lineRule="auto"/>
        <w:rPr>
          <w:rFonts w:ascii="Arial" w:eastAsia="Times New Roman" w:hAnsi="Arial" w:cs="Arial"/>
          <w:lang w:eastAsia="en-GB"/>
        </w:rPr>
      </w:pPr>
    </w:p>
    <w:p w14:paraId="4C218386" w14:textId="77777777" w:rsidR="00D43817" w:rsidRDefault="00D43817" w:rsidP="003616F5">
      <w:pPr>
        <w:spacing w:after="0" w:line="240" w:lineRule="auto"/>
        <w:rPr>
          <w:rFonts w:ascii="Arial" w:eastAsia="Times New Roman" w:hAnsi="Arial" w:cs="Arial"/>
          <w:lang w:eastAsia="en-GB"/>
        </w:rPr>
      </w:pPr>
    </w:p>
    <w:p w14:paraId="19557DCB" w14:textId="77777777" w:rsidR="00D43817" w:rsidRDefault="00D43817" w:rsidP="003616F5">
      <w:pPr>
        <w:spacing w:after="0" w:line="240" w:lineRule="auto"/>
        <w:rPr>
          <w:rFonts w:ascii="Arial" w:eastAsia="Times New Roman" w:hAnsi="Arial" w:cs="Arial"/>
          <w:lang w:eastAsia="en-GB"/>
        </w:rPr>
      </w:pPr>
    </w:p>
    <w:p w14:paraId="2856BB20" w14:textId="77777777" w:rsidR="00D43817" w:rsidRDefault="00D43817" w:rsidP="003616F5">
      <w:pPr>
        <w:spacing w:after="0" w:line="240" w:lineRule="auto"/>
        <w:rPr>
          <w:rFonts w:ascii="Arial" w:eastAsia="Times New Roman" w:hAnsi="Arial" w:cs="Arial"/>
          <w:lang w:eastAsia="en-GB"/>
        </w:rPr>
      </w:pPr>
    </w:p>
    <w:p w14:paraId="46953D44" w14:textId="77777777" w:rsidR="00D43817" w:rsidRDefault="00D43817" w:rsidP="003616F5">
      <w:pPr>
        <w:spacing w:after="0" w:line="240" w:lineRule="auto"/>
        <w:rPr>
          <w:rFonts w:ascii="Arial" w:eastAsia="Times New Roman" w:hAnsi="Arial" w:cs="Arial"/>
          <w:lang w:eastAsia="en-GB"/>
        </w:rPr>
      </w:pPr>
    </w:p>
    <w:p w14:paraId="7B969D21" w14:textId="77777777" w:rsidR="00D43817" w:rsidRDefault="00D43817" w:rsidP="003616F5">
      <w:pPr>
        <w:spacing w:after="0" w:line="240" w:lineRule="auto"/>
        <w:rPr>
          <w:rFonts w:ascii="Arial" w:eastAsia="Times New Roman" w:hAnsi="Arial" w:cs="Arial"/>
          <w:lang w:eastAsia="en-GB"/>
        </w:rPr>
      </w:pPr>
    </w:p>
    <w:p w14:paraId="76C6AE88" w14:textId="77777777" w:rsidR="00D43817" w:rsidRDefault="00D43817" w:rsidP="003616F5">
      <w:pPr>
        <w:spacing w:after="0" w:line="240" w:lineRule="auto"/>
        <w:rPr>
          <w:rFonts w:ascii="Arial" w:eastAsia="Times New Roman" w:hAnsi="Arial" w:cs="Arial"/>
          <w:lang w:eastAsia="en-GB"/>
        </w:rPr>
      </w:pPr>
    </w:p>
    <w:p w14:paraId="29DA92FB" w14:textId="77777777" w:rsidR="00D43817" w:rsidRDefault="00D43817" w:rsidP="003616F5">
      <w:pPr>
        <w:spacing w:after="0" w:line="240" w:lineRule="auto"/>
        <w:rPr>
          <w:rFonts w:ascii="Arial" w:eastAsia="Times New Roman" w:hAnsi="Arial" w:cs="Arial"/>
          <w:lang w:eastAsia="en-GB"/>
        </w:rPr>
      </w:pPr>
    </w:p>
    <w:p w14:paraId="1E20E6A5" w14:textId="77777777" w:rsidR="00D43817" w:rsidRDefault="00D43817" w:rsidP="003616F5">
      <w:pPr>
        <w:spacing w:after="0" w:line="240" w:lineRule="auto"/>
        <w:rPr>
          <w:rFonts w:ascii="Arial" w:eastAsia="Times New Roman" w:hAnsi="Arial" w:cs="Arial"/>
          <w:lang w:eastAsia="en-GB"/>
        </w:rPr>
      </w:pPr>
    </w:p>
    <w:p w14:paraId="7E6904AE" w14:textId="77777777" w:rsidR="00EC5DEA" w:rsidRDefault="00EC5DEA" w:rsidP="003616F5">
      <w:pPr>
        <w:spacing w:after="0" w:line="240" w:lineRule="auto"/>
        <w:rPr>
          <w:rFonts w:ascii="Arial" w:eastAsia="Times New Roman" w:hAnsi="Arial" w:cs="Arial"/>
          <w:lang w:eastAsia="en-GB"/>
        </w:rPr>
      </w:pPr>
    </w:p>
    <w:p w14:paraId="727FAF7B" w14:textId="77777777" w:rsidR="00537717" w:rsidRDefault="00537717" w:rsidP="003616F5">
      <w:pPr>
        <w:spacing w:after="0" w:line="240" w:lineRule="auto"/>
        <w:rPr>
          <w:rFonts w:ascii="Arial" w:eastAsia="Times New Roman" w:hAnsi="Arial" w:cs="Arial"/>
          <w:lang w:eastAsia="en-GB"/>
        </w:rPr>
      </w:pPr>
      <w:bookmarkStart w:id="20" w:name="_Hlk202948812"/>
    </w:p>
    <w:p w14:paraId="5C724700" w14:textId="77777777" w:rsidR="00537717" w:rsidRDefault="00537717" w:rsidP="003616F5">
      <w:pPr>
        <w:spacing w:after="0" w:line="240" w:lineRule="auto"/>
        <w:rPr>
          <w:rFonts w:ascii="Arial" w:eastAsia="Times New Roman" w:hAnsi="Arial" w:cs="Arial"/>
          <w:lang w:eastAsia="en-GB"/>
        </w:rPr>
      </w:pPr>
    </w:p>
    <w:p w14:paraId="68355CE6" w14:textId="77777777" w:rsidR="007264EE" w:rsidRDefault="007264EE" w:rsidP="003616F5">
      <w:pPr>
        <w:spacing w:after="0" w:line="240" w:lineRule="auto"/>
        <w:rPr>
          <w:rFonts w:ascii="Arial" w:eastAsia="Times New Roman" w:hAnsi="Arial" w:cs="Arial"/>
          <w:lang w:eastAsia="en-GB"/>
        </w:rPr>
      </w:pPr>
    </w:p>
    <w:p w14:paraId="41669C54" w14:textId="217031DB" w:rsidR="00F84846" w:rsidRDefault="004B1615" w:rsidP="003616F5">
      <w:pPr>
        <w:spacing w:after="0" w:line="240" w:lineRule="auto"/>
        <w:rPr>
          <w:rFonts w:ascii="Arial" w:eastAsia="Times New Roman" w:hAnsi="Arial" w:cs="Arial"/>
          <w:lang w:eastAsia="en-GB"/>
        </w:rPr>
      </w:pPr>
      <w:r>
        <w:rPr>
          <w:rFonts w:ascii="Arial" w:eastAsia="Times New Roman" w:hAnsi="Arial" w:cs="Arial"/>
          <w:lang w:eastAsia="en-GB"/>
        </w:rPr>
        <w:lastRenderedPageBreak/>
        <w:t>9.</w:t>
      </w:r>
      <w:r w:rsidR="003616F5" w:rsidRPr="003616F5">
        <w:rPr>
          <w:rFonts w:ascii="Arial" w:eastAsia="Times New Roman" w:hAnsi="Arial" w:cs="Arial"/>
          <w:lang w:eastAsia="en-GB"/>
        </w:rPr>
        <w:t>In conclusion</w:t>
      </w:r>
      <w:r w:rsidR="00F84846">
        <w:rPr>
          <w:rFonts w:ascii="Arial" w:eastAsia="Times New Roman" w:hAnsi="Arial" w:cs="Arial"/>
          <w:lang w:eastAsia="en-GB"/>
        </w:rPr>
        <w:t>.</w:t>
      </w:r>
    </w:p>
    <w:bookmarkEnd w:id="20"/>
    <w:p w14:paraId="77D14E3A" w14:textId="3A1B3901" w:rsidR="003616F5" w:rsidRPr="003616F5" w:rsidRDefault="003616F5" w:rsidP="003616F5">
      <w:pPr>
        <w:spacing w:after="0" w:line="240" w:lineRule="auto"/>
        <w:rPr>
          <w:rFonts w:ascii="Arial" w:eastAsia="Times New Roman" w:hAnsi="Arial" w:cs="Arial"/>
          <w:lang w:eastAsia="en-GB"/>
        </w:rPr>
      </w:pPr>
      <w:r w:rsidRPr="003616F5">
        <w:rPr>
          <w:rFonts w:ascii="Arial" w:eastAsia="Times New Roman" w:hAnsi="Arial" w:cs="Arial"/>
          <w:lang w:eastAsia="en-GB"/>
        </w:rPr>
        <w:br/>
        <w:t xml:space="preserve">There are big differences between how people in the UK and Japan talk to each other in business situations. These differences come from deeply held cultural beliefs and ideas. To work together well, you need to be aware of what's going on, but you also need to be critical, change, and keep learning. This article has shown that we need to move beyond just describing things and take a more critical and analytical approach by using international theories, real-life examples, and actual proof. There are useful suggestions, like cross-cultural training and mixed decision-making models, that can be used to improve communication and teamwork in international organisations. </w:t>
      </w:r>
      <w:r w:rsidRPr="003616F5">
        <w:rPr>
          <w:rFonts w:ascii="Arial" w:eastAsia="Times New Roman" w:hAnsi="Arial" w:cs="Arial"/>
          <w:lang w:eastAsia="en-GB"/>
        </w:rPr>
        <w:br/>
      </w:r>
      <w:r w:rsidRPr="003616F5">
        <w:rPr>
          <w:rFonts w:ascii="Arial" w:eastAsia="Times New Roman" w:hAnsi="Arial" w:cs="Arial"/>
          <w:lang w:eastAsia="en-GB"/>
        </w:rPr>
        <w:br/>
        <w:t>Ultimately, relationships like GSK-Takeda depend on people respecting each other, understanding different cultures, and using their intercultural communication skills on purpose. Leaders who work on these skills are better able to handle the challenges of doing business around the world and achieve results that are sustainable, moral, and socially responsible.</w:t>
      </w:r>
    </w:p>
    <w:p w14:paraId="60DD0279" w14:textId="77777777" w:rsidR="00CE11C5" w:rsidRDefault="00CE11C5"/>
    <w:p w14:paraId="55A9FB16" w14:textId="77777777" w:rsidR="002D1804" w:rsidRDefault="002D1804"/>
    <w:p w14:paraId="5C8F3291" w14:textId="77777777" w:rsidR="002D1804" w:rsidRDefault="002D1804"/>
    <w:p w14:paraId="4AC72236" w14:textId="77777777" w:rsidR="002D1804" w:rsidRDefault="002D1804"/>
    <w:p w14:paraId="26C28FDE" w14:textId="77777777" w:rsidR="002D1804" w:rsidRDefault="002D1804"/>
    <w:p w14:paraId="125FAB7D" w14:textId="77777777" w:rsidR="002D1804" w:rsidRDefault="002D1804"/>
    <w:p w14:paraId="436C8D96" w14:textId="77777777" w:rsidR="002D1804" w:rsidRDefault="002D1804"/>
    <w:p w14:paraId="7B05DB34" w14:textId="77777777" w:rsidR="002D1804" w:rsidRDefault="002D1804"/>
    <w:p w14:paraId="58D9C783" w14:textId="77777777" w:rsidR="002D1804" w:rsidRDefault="002D1804"/>
    <w:p w14:paraId="507DE8CF" w14:textId="77777777" w:rsidR="002D1804" w:rsidRDefault="002D1804"/>
    <w:p w14:paraId="3AEB2B70" w14:textId="77777777" w:rsidR="002D1804" w:rsidRDefault="002D1804"/>
    <w:p w14:paraId="4EC82712" w14:textId="77777777" w:rsidR="002D1804" w:rsidRDefault="002D1804"/>
    <w:p w14:paraId="79A2BD14" w14:textId="77777777" w:rsidR="002D1804" w:rsidRDefault="002D1804"/>
    <w:p w14:paraId="75747F3D" w14:textId="77777777" w:rsidR="002D1804" w:rsidRDefault="002D1804"/>
    <w:p w14:paraId="36960E16" w14:textId="77777777" w:rsidR="002D1804" w:rsidRDefault="002D1804"/>
    <w:p w14:paraId="6892EFDF" w14:textId="77777777" w:rsidR="002D1804" w:rsidRDefault="002D1804"/>
    <w:p w14:paraId="442C0698" w14:textId="77777777" w:rsidR="002D1804" w:rsidRDefault="002D1804"/>
    <w:p w14:paraId="423E601D" w14:textId="77777777" w:rsidR="002D1804" w:rsidRDefault="002D1804"/>
    <w:p w14:paraId="1BDF5378" w14:textId="77777777" w:rsidR="00EC5DEA" w:rsidRDefault="00EC5DEA"/>
    <w:p w14:paraId="3377DA95" w14:textId="77777777" w:rsidR="00EC5DEA" w:rsidRDefault="00EC5DEA"/>
    <w:p w14:paraId="0798B93B" w14:textId="77777777" w:rsidR="00537717" w:rsidRDefault="00537717">
      <w:bookmarkStart w:id="21" w:name="_Hlk202948834"/>
    </w:p>
    <w:p w14:paraId="62B5428C" w14:textId="77777777" w:rsidR="00537717" w:rsidRDefault="00537717"/>
    <w:p w14:paraId="2BA8B52E" w14:textId="0906BE0A" w:rsidR="002D1804" w:rsidRDefault="004B1615">
      <w:r>
        <w:lastRenderedPageBreak/>
        <w:t>10.References.</w:t>
      </w:r>
    </w:p>
    <w:bookmarkEnd w:id="21"/>
    <w:p w14:paraId="70A7EE2D" w14:textId="4E1AD140" w:rsidR="007E0ED9" w:rsidRPr="007E0ED9" w:rsidRDefault="007E0ED9" w:rsidP="007E0ED9">
      <w:r w:rsidRPr="007E0ED9">
        <w:t>Carroll, A. B. (1999) ‘Corporate Social Responsibility: Evolution of a Definitional Construct’, Business &amp; Society, 38(3), pp. 268–295.</w:t>
      </w:r>
    </w:p>
    <w:p w14:paraId="75693359" w14:textId="29B26624" w:rsidR="007E0ED9" w:rsidRPr="007E0ED9" w:rsidRDefault="007E0ED9" w:rsidP="007E0ED9">
      <w:r w:rsidRPr="007E0ED9">
        <w:t xml:space="preserve">Crane, A. and Matten, D. (2016) Business Ethics: Managing Corporate Citizenship and Sustainability in the Age of Globalization. 4th </w:t>
      </w:r>
      <w:r w:rsidRPr="007E0ED9">
        <w:t>end</w:t>
      </w:r>
      <w:r w:rsidRPr="007E0ED9">
        <w:t>. Oxford: Oxford University Press.</w:t>
      </w:r>
    </w:p>
    <w:p w14:paraId="098268D0" w14:textId="5FE3D909" w:rsidR="007E0ED9" w:rsidRPr="007E0ED9" w:rsidRDefault="007E0ED9" w:rsidP="007E0ED9">
      <w:proofErr w:type="spellStart"/>
      <w:r w:rsidRPr="007E0ED9">
        <w:t>Gudykunst</w:t>
      </w:r>
      <w:proofErr w:type="spellEnd"/>
      <w:r w:rsidRPr="007E0ED9">
        <w:t>, W. B. (2003) Cross-Cultural and Intercultural Communication. Thousand Oaks: Hall, E. T. (1976) Beyond Culture. Garden City, NY: Anchor Press.</w:t>
      </w:r>
    </w:p>
    <w:p w14:paraId="6AFBBB91" w14:textId="2A4DEF15" w:rsidR="007E0ED9" w:rsidRPr="007E0ED9" w:rsidRDefault="007E0ED9" w:rsidP="007E0ED9">
      <w:r w:rsidRPr="007E0ED9">
        <w:t xml:space="preserve">Hofstede, G. (2001) Culture’s Consequences: Comparing Values, </w:t>
      </w:r>
      <w:r w:rsidRPr="007E0ED9">
        <w:t>Behaviours</w:t>
      </w:r>
      <w:r w:rsidRPr="007E0ED9">
        <w:t xml:space="preserve">, Institutions, and Organizations Across Nations. 2nd </w:t>
      </w:r>
      <w:proofErr w:type="spellStart"/>
      <w:r w:rsidRPr="007E0ED9">
        <w:t>edn</w:t>
      </w:r>
      <w:proofErr w:type="spellEnd"/>
      <w:r w:rsidRPr="007E0ED9">
        <w:t>. Thousand Oaks: Sage.</w:t>
      </w:r>
    </w:p>
    <w:p w14:paraId="565798DE" w14:textId="77777777" w:rsidR="007E0ED9" w:rsidRPr="007E0ED9" w:rsidRDefault="007E0ED9" w:rsidP="007E0ED9">
      <w:r w:rsidRPr="007E0ED9">
        <w:t>Hofstede Insights (2023) Country Comparison: United Kingdom, Japan. Available at: [Accessed 8 July 2025].</w:t>
      </w:r>
    </w:p>
    <w:p w14:paraId="79906BC4" w14:textId="77777777" w:rsidR="007E0ED9" w:rsidRPr="007E0ED9" w:rsidRDefault="007E0ED9" w:rsidP="007E0ED9">
      <w:r w:rsidRPr="007E0ED9">
        <w:t>Johnson, D. (2017) ‘Tesco’s Experience in Japan: Lessons in Cross-Cultural Management’, International Journal of Retail &amp; Distribution Management, 45(4), pp. 398–415.</w:t>
      </w:r>
    </w:p>
    <w:p w14:paraId="3483265B" w14:textId="5E2D5CA4" w:rsidR="007E0ED9" w:rsidRPr="007E0ED9" w:rsidRDefault="007E0ED9" w:rsidP="007E0ED9">
      <w:r w:rsidRPr="007E0ED9">
        <w:t xml:space="preserve">Lewis, R. D. (2006) When Cultures Collide: Leading Across Cultures. 3rd </w:t>
      </w:r>
      <w:r w:rsidRPr="007E0ED9">
        <w:t>end</w:t>
      </w:r>
      <w:r w:rsidRPr="007E0ED9">
        <w:t>. Boston: Nicholas Brealey.</w:t>
      </w:r>
    </w:p>
    <w:p w14:paraId="2663371E" w14:textId="77777777" w:rsidR="007E0ED9" w:rsidRPr="007E0ED9" w:rsidRDefault="007E0ED9" w:rsidP="007E0ED9">
      <w:r w:rsidRPr="007E0ED9">
        <w:t>Meyer, E. (2014) The Culture Map: Breaking Through the Invisible Boundaries of Global Business. New York: PublicAffairs.</w:t>
      </w:r>
    </w:p>
    <w:p w14:paraId="47464D5E" w14:textId="77777777" w:rsidR="007E0ED9" w:rsidRPr="007E0ED9" w:rsidRDefault="007E0ED9" w:rsidP="007E0ED9">
      <w:proofErr w:type="spellStart"/>
      <w:r w:rsidRPr="007E0ED9">
        <w:t>Salacuse</w:t>
      </w:r>
      <w:proofErr w:type="spellEnd"/>
      <w:r w:rsidRPr="007E0ED9">
        <w:t>, J. W. (2005) ‘The Top Ten Ways that Culture Can Affect International Negotiations’, Ivey Business Journal, 69(6), pp. 1–6.</w:t>
      </w:r>
    </w:p>
    <w:p w14:paraId="6F12F652" w14:textId="77777777" w:rsidR="007E0ED9" w:rsidRPr="007E0ED9" w:rsidRDefault="007E0ED9" w:rsidP="007E0ED9">
      <w:r w:rsidRPr="007E0ED9">
        <w:t xml:space="preserve">Spencer-Oatey, H. (2012) ‘What is Culture? A Compilation of Quotations’, </w:t>
      </w:r>
      <w:proofErr w:type="spellStart"/>
      <w:r w:rsidRPr="007E0ED9">
        <w:t>GlobalPAD</w:t>
      </w:r>
      <w:proofErr w:type="spellEnd"/>
      <w:r w:rsidRPr="007E0ED9">
        <w:t xml:space="preserve"> Core Concepts. Available at: [Accessed 8 July 2025].</w:t>
      </w:r>
    </w:p>
    <w:p w14:paraId="4580AC90" w14:textId="77777777" w:rsidR="007E0ED9" w:rsidRPr="007E0ED9" w:rsidRDefault="007E0ED9" w:rsidP="007E0ED9">
      <w:proofErr w:type="spellStart"/>
      <w:r w:rsidRPr="007E0ED9">
        <w:t>Spitzberg</w:t>
      </w:r>
      <w:proofErr w:type="spellEnd"/>
      <w:r w:rsidRPr="007E0ED9">
        <w:t>, B. H. and Changnon, G. (2009) ‘Conceptualizing Intercultural Competence’, in Deardorff, D. K. (ed.) The SAGE Handbook of Intercultural Competence. Thousand Oaks: Sage, pp. 2–52.</w:t>
      </w:r>
    </w:p>
    <w:p w14:paraId="7468E50E" w14:textId="77777777" w:rsidR="007E0ED9" w:rsidRPr="007E0ED9" w:rsidRDefault="007E0ED9" w:rsidP="007E0ED9">
      <w:r w:rsidRPr="007E0ED9">
        <w:t xml:space="preserve">Ting-Toomey, S. (1988) ‘Face and Facework: An Introduction’, in Y. Y. Kim and W. B. </w:t>
      </w:r>
      <w:proofErr w:type="spellStart"/>
      <w:r w:rsidRPr="007E0ED9">
        <w:t>Gudykunst</w:t>
      </w:r>
      <w:proofErr w:type="spellEnd"/>
      <w:r w:rsidRPr="007E0ED9">
        <w:t xml:space="preserve"> (eds) Theories in Intercultural Communication. Newbury Park: Sage, pp. 213–235.</w:t>
      </w:r>
    </w:p>
    <w:p w14:paraId="772834A2" w14:textId="189D8D59" w:rsidR="007E0ED9" w:rsidRPr="007E0ED9" w:rsidRDefault="007E0ED9" w:rsidP="007E0ED9">
      <w:r w:rsidRPr="007E0ED9">
        <w:t xml:space="preserve">Trompenaars, F. and Hampden-Turner, C. (1997) Riding the Waves of Culture: Understanding Diversity in Global Business. 2nd </w:t>
      </w:r>
      <w:r w:rsidRPr="007E0ED9">
        <w:t>end</w:t>
      </w:r>
      <w:r w:rsidRPr="007E0ED9">
        <w:t>. New York: McGraw-Hill.</w:t>
      </w:r>
    </w:p>
    <w:p w14:paraId="36022276" w14:textId="77777777" w:rsidR="002D1804" w:rsidRDefault="002D1804"/>
    <w:p w14:paraId="523F5914" w14:textId="77777777" w:rsidR="002D1804" w:rsidRDefault="002D1804"/>
    <w:p w14:paraId="1BDE809A" w14:textId="77777777" w:rsidR="002D1804" w:rsidRDefault="002D1804"/>
    <w:p w14:paraId="6C8E0F44" w14:textId="77777777" w:rsidR="002D1804" w:rsidRDefault="002D1804"/>
    <w:p w14:paraId="3016DB84" w14:textId="77777777" w:rsidR="002D1804" w:rsidRDefault="002D1804"/>
    <w:p w14:paraId="4FF50250" w14:textId="77777777" w:rsidR="002D1804" w:rsidRDefault="002D1804"/>
    <w:p w14:paraId="4A648481" w14:textId="77777777" w:rsidR="002D1804" w:rsidRDefault="002D1804"/>
    <w:p w14:paraId="5773A068" w14:textId="77777777" w:rsidR="002D1804" w:rsidRDefault="002D1804"/>
    <w:p w14:paraId="148DD06B" w14:textId="77777777" w:rsidR="002D1804" w:rsidRDefault="002D1804"/>
    <w:p w14:paraId="403DAE47" w14:textId="77777777" w:rsidR="002D1804" w:rsidRDefault="002D1804"/>
    <w:p w14:paraId="3AC8E367" w14:textId="77777777" w:rsidR="002D1804" w:rsidRDefault="002D1804"/>
    <w:sectPr w:rsidR="002D1804" w:rsidSect="00AE3D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ED5A9B" w14:textId="77777777" w:rsidR="00193AA8" w:rsidRDefault="00193AA8" w:rsidP="00193AA8">
      <w:pPr>
        <w:spacing w:after="0" w:line="240" w:lineRule="auto"/>
      </w:pPr>
      <w:r>
        <w:separator/>
      </w:r>
    </w:p>
  </w:endnote>
  <w:endnote w:type="continuationSeparator" w:id="0">
    <w:p w14:paraId="535E50CB" w14:textId="77777777" w:rsidR="00193AA8" w:rsidRDefault="00193AA8" w:rsidP="00193A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2854FC" w14:textId="77777777" w:rsidR="00193AA8" w:rsidRDefault="00193AA8" w:rsidP="00193AA8">
      <w:pPr>
        <w:spacing w:after="0" w:line="240" w:lineRule="auto"/>
      </w:pPr>
      <w:r>
        <w:separator/>
      </w:r>
    </w:p>
  </w:footnote>
  <w:footnote w:type="continuationSeparator" w:id="0">
    <w:p w14:paraId="6BE50F9A" w14:textId="77777777" w:rsidR="00193AA8" w:rsidRDefault="00193AA8" w:rsidP="00193AA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B3D"/>
    <w:rsid w:val="00005D89"/>
    <w:rsid w:val="0001598D"/>
    <w:rsid w:val="0004443C"/>
    <w:rsid w:val="00075370"/>
    <w:rsid w:val="000755DE"/>
    <w:rsid w:val="00094561"/>
    <w:rsid w:val="000C4A5F"/>
    <w:rsid w:val="000C683A"/>
    <w:rsid w:val="000E50FE"/>
    <w:rsid w:val="00112748"/>
    <w:rsid w:val="00193AA8"/>
    <w:rsid w:val="00194751"/>
    <w:rsid w:val="001A7A46"/>
    <w:rsid w:val="001B561D"/>
    <w:rsid w:val="0021014D"/>
    <w:rsid w:val="00221109"/>
    <w:rsid w:val="002326A8"/>
    <w:rsid w:val="00242038"/>
    <w:rsid w:val="00256D28"/>
    <w:rsid w:val="002C1868"/>
    <w:rsid w:val="002D1804"/>
    <w:rsid w:val="00300AFA"/>
    <w:rsid w:val="00303923"/>
    <w:rsid w:val="00304056"/>
    <w:rsid w:val="0034254C"/>
    <w:rsid w:val="003616F5"/>
    <w:rsid w:val="00377BF1"/>
    <w:rsid w:val="00377E0B"/>
    <w:rsid w:val="00380284"/>
    <w:rsid w:val="003B74F1"/>
    <w:rsid w:val="003D5A60"/>
    <w:rsid w:val="00456B6B"/>
    <w:rsid w:val="00495041"/>
    <w:rsid w:val="004B1615"/>
    <w:rsid w:val="004B6F0B"/>
    <w:rsid w:val="00537717"/>
    <w:rsid w:val="00560B5C"/>
    <w:rsid w:val="00582E5C"/>
    <w:rsid w:val="00610291"/>
    <w:rsid w:val="00630B3D"/>
    <w:rsid w:val="00632F79"/>
    <w:rsid w:val="00646107"/>
    <w:rsid w:val="006774A1"/>
    <w:rsid w:val="0068005E"/>
    <w:rsid w:val="006833F8"/>
    <w:rsid w:val="00690A9E"/>
    <w:rsid w:val="006B493F"/>
    <w:rsid w:val="007264EE"/>
    <w:rsid w:val="00747862"/>
    <w:rsid w:val="007C5627"/>
    <w:rsid w:val="007E0ED9"/>
    <w:rsid w:val="007F0527"/>
    <w:rsid w:val="00806554"/>
    <w:rsid w:val="00810286"/>
    <w:rsid w:val="00873E18"/>
    <w:rsid w:val="00890225"/>
    <w:rsid w:val="008D54A4"/>
    <w:rsid w:val="0091032E"/>
    <w:rsid w:val="00915E92"/>
    <w:rsid w:val="009367D8"/>
    <w:rsid w:val="00950CE5"/>
    <w:rsid w:val="009C128B"/>
    <w:rsid w:val="009C1C71"/>
    <w:rsid w:val="00A260DF"/>
    <w:rsid w:val="00A4313B"/>
    <w:rsid w:val="00AD46AB"/>
    <w:rsid w:val="00AD5D74"/>
    <w:rsid w:val="00AE3DCC"/>
    <w:rsid w:val="00B2368E"/>
    <w:rsid w:val="00B47962"/>
    <w:rsid w:val="00B52EF9"/>
    <w:rsid w:val="00B833E8"/>
    <w:rsid w:val="00BB6326"/>
    <w:rsid w:val="00BD45E2"/>
    <w:rsid w:val="00C54DD3"/>
    <w:rsid w:val="00C778A6"/>
    <w:rsid w:val="00C84197"/>
    <w:rsid w:val="00CC19B2"/>
    <w:rsid w:val="00CE11C5"/>
    <w:rsid w:val="00CE63D7"/>
    <w:rsid w:val="00D14CB0"/>
    <w:rsid w:val="00D43817"/>
    <w:rsid w:val="00D43E88"/>
    <w:rsid w:val="00D66709"/>
    <w:rsid w:val="00DA18E2"/>
    <w:rsid w:val="00E77566"/>
    <w:rsid w:val="00EC5DEA"/>
    <w:rsid w:val="00EE2BAC"/>
    <w:rsid w:val="00F26B1F"/>
    <w:rsid w:val="00F30C7C"/>
    <w:rsid w:val="00F3568B"/>
    <w:rsid w:val="00F7281E"/>
    <w:rsid w:val="00F7555A"/>
    <w:rsid w:val="00F84846"/>
    <w:rsid w:val="00FF1B66"/>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B9129"/>
  <w15:chartTrackingRefBased/>
  <w15:docId w15:val="{31781576-A410-4949-A440-C455072340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0ED9"/>
  </w:style>
  <w:style w:type="paragraph" w:styleId="Heading1">
    <w:name w:val="heading 1"/>
    <w:basedOn w:val="Normal"/>
    <w:next w:val="Normal"/>
    <w:link w:val="Heading1Char"/>
    <w:uiPriority w:val="9"/>
    <w:qFormat/>
    <w:rsid w:val="00630B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0B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0B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0B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0B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0B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0B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0B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0B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0B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0B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0B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0B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0B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0B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0B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0B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0B3D"/>
    <w:rPr>
      <w:rFonts w:eastAsiaTheme="majorEastAsia" w:cstheme="majorBidi"/>
      <w:color w:val="272727" w:themeColor="text1" w:themeTint="D8"/>
    </w:rPr>
  </w:style>
  <w:style w:type="paragraph" w:styleId="Title">
    <w:name w:val="Title"/>
    <w:basedOn w:val="Normal"/>
    <w:next w:val="Normal"/>
    <w:link w:val="TitleChar"/>
    <w:uiPriority w:val="10"/>
    <w:qFormat/>
    <w:rsid w:val="00630B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0B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0B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0B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0B3D"/>
    <w:pPr>
      <w:spacing w:before="160"/>
      <w:jc w:val="center"/>
    </w:pPr>
    <w:rPr>
      <w:i/>
      <w:iCs/>
      <w:color w:val="404040" w:themeColor="text1" w:themeTint="BF"/>
    </w:rPr>
  </w:style>
  <w:style w:type="character" w:customStyle="1" w:styleId="QuoteChar">
    <w:name w:val="Quote Char"/>
    <w:basedOn w:val="DefaultParagraphFont"/>
    <w:link w:val="Quote"/>
    <w:uiPriority w:val="29"/>
    <w:rsid w:val="00630B3D"/>
    <w:rPr>
      <w:i/>
      <w:iCs/>
      <w:color w:val="404040" w:themeColor="text1" w:themeTint="BF"/>
    </w:rPr>
  </w:style>
  <w:style w:type="paragraph" w:styleId="ListParagraph">
    <w:name w:val="List Paragraph"/>
    <w:basedOn w:val="Normal"/>
    <w:uiPriority w:val="34"/>
    <w:qFormat/>
    <w:rsid w:val="00630B3D"/>
    <w:pPr>
      <w:ind w:left="720"/>
      <w:contextualSpacing/>
    </w:pPr>
  </w:style>
  <w:style w:type="character" w:styleId="IntenseEmphasis">
    <w:name w:val="Intense Emphasis"/>
    <w:basedOn w:val="DefaultParagraphFont"/>
    <w:uiPriority w:val="21"/>
    <w:qFormat/>
    <w:rsid w:val="00630B3D"/>
    <w:rPr>
      <w:i/>
      <w:iCs/>
      <w:color w:val="0F4761" w:themeColor="accent1" w:themeShade="BF"/>
    </w:rPr>
  </w:style>
  <w:style w:type="paragraph" w:styleId="IntenseQuote">
    <w:name w:val="Intense Quote"/>
    <w:basedOn w:val="Normal"/>
    <w:next w:val="Normal"/>
    <w:link w:val="IntenseQuoteChar"/>
    <w:uiPriority w:val="30"/>
    <w:qFormat/>
    <w:rsid w:val="00630B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0B3D"/>
    <w:rPr>
      <w:i/>
      <w:iCs/>
      <w:color w:val="0F4761" w:themeColor="accent1" w:themeShade="BF"/>
    </w:rPr>
  </w:style>
  <w:style w:type="character" w:styleId="IntenseReference">
    <w:name w:val="Intense Reference"/>
    <w:basedOn w:val="DefaultParagraphFont"/>
    <w:uiPriority w:val="32"/>
    <w:qFormat/>
    <w:rsid w:val="00630B3D"/>
    <w:rPr>
      <w:b/>
      <w:bCs/>
      <w:smallCaps/>
      <w:color w:val="0F4761" w:themeColor="accent1" w:themeShade="BF"/>
      <w:spacing w:val="5"/>
    </w:rPr>
  </w:style>
  <w:style w:type="paragraph" w:styleId="Header">
    <w:name w:val="header"/>
    <w:basedOn w:val="Normal"/>
    <w:link w:val="HeaderChar"/>
    <w:uiPriority w:val="99"/>
    <w:unhideWhenUsed/>
    <w:rsid w:val="00193A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3AA8"/>
  </w:style>
  <w:style w:type="paragraph" w:styleId="Footer">
    <w:name w:val="footer"/>
    <w:basedOn w:val="Normal"/>
    <w:link w:val="FooterChar"/>
    <w:uiPriority w:val="99"/>
    <w:unhideWhenUsed/>
    <w:rsid w:val="00193A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3AA8"/>
  </w:style>
  <w:style w:type="paragraph" w:customStyle="1" w:styleId="my-0">
    <w:name w:val="my-0"/>
    <w:basedOn w:val="Normal"/>
    <w:rsid w:val="002D180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9917752">
      <w:bodyDiv w:val="1"/>
      <w:marLeft w:val="0"/>
      <w:marRight w:val="0"/>
      <w:marTop w:val="0"/>
      <w:marBottom w:val="0"/>
      <w:divBdr>
        <w:top w:val="none" w:sz="0" w:space="0" w:color="auto"/>
        <w:left w:val="none" w:sz="0" w:space="0" w:color="auto"/>
        <w:bottom w:val="none" w:sz="0" w:space="0" w:color="auto"/>
        <w:right w:val="none" w:sz="0" w:space="0" w:color="auto"/>
      </w:divBdr>
    </w:div>
    <w:div w:id="14462737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TotalTime>
  <Pages>11</Pages>
  <Words>2852</Words>
  <Characters>16261</Characters>
  <Application>Microsoft Office Word</Application>
  <DocSecurity>0</DocSecurity>
  <Lines>135</Lines>
  <Paragraphs>38</Paragraphs>
  <ScaleCrop>false</ScaleCrop>
  <Company/>
  <LinksUpToDate>false</LinksUpToDate>
  <CharactersWithSpaces>19075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Georgieva</dc:creator>
  <cp:keywords/>
  <dc:description/>
  <cp:lastModifiedBy>Tanya Georgieva</cp:lastModifiedBy>
  <cp:revision>91</cp:revision>
  <dcterms:created xsi:type="dcterms:W3CDTF">2025-07-08T19:54:00Z</dcterms:created>
  <dcterms:modified xsi:type="dcterms:W3CDTF">2025-07-09T09:44:00Z</dcterms:modified>
</cp:coreProperties>
</file>