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BC716" w14:textId="027BEDB6" w:rsidR="004B3494" w:rsidRPr="00A77940" w:rsidRDefault="004C6DAD" w:rsidP="00A77940">
      <w:pPr>
        <w:rPr>
          <w:rFonts w:cs="Arial"/>
        </w:rPr>
      </w:pPr>
      <w:r w:rsidRPr="00A77940">
        <w:rPr>
          <w:rFonts w:cs="Arial"/>
        </w:rPr>
        <w:t>Slide 1</w:t>
      </w:r>
    </w:p>
    <w:p w14:paraId="29F99902" w14:textId="77777777" w:rsidR="004C6DAD" w:rsidRPr="00A77940" w:rsidRDefault="004C6DAD" w:rsidP="00A77940">
      <w:pPr>
        <w:rPr>
          <w:rFonts w:cs="Arial"/>
        </w:rPr>
      </w:pPr>
    </w:p>
    <w:p w14:paraId="443C3E31" w14:textId="5AC02AC0" w:rsidR="004C6DAD" w:rsidRPr="00A77940" w:rsidRDefault="001D32F1" w:rsidP="00A77940">
      <w:pPr>
        <w:jc w:val="center"/>
        <w:rPr>
          <w:rFonts w:cs="Arial"/>
        </w:rPr>
      </w:pPr>
      <w:r>
        <w:rPr>
          <w:rFonts w:cs="Arial"/>
        </w:rPr>
        <w:pict w14:anchorId="5BBD0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pt"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w:pict>
      </w:r>
    </w:p>
    <w:p w14:paraId="18934E91" w14:textId="77777777" w:rsidR="004C6DAD" w:rsidRPr="00A77940" w:rsidRDefault="004C6DAD" w:rsidP="00A77940">
      <w:pPr>
        <w:jc w:val="center"/>
        <w:rPr>
          <w:rFonts w:cs="Arial"/>
        </w:rPr>
      </w:pPr>
    </w:p>
    <w:p w14:paraId="503288D5" w14:textId="77777777" w:rsidR="004C6DAD" w:rsidRPr="00A77940" w:rsidRDefault="004C6DAD" w:rsidP="00A77940">
      <w:pPr>
        <w:rPr>
          <w:rFonts w:cs="Arial"/>
        </w:rPr>
      </w:pPr>
    </w:p>
    <w:p w14:paraId="5E5AE720" w14:textId="6061A12C" w:rsidR="004C6DAD" w:rsidRPr="00A77940" w:rsidRDefault="004C6DAD" w:rsidP="00A77940">
      <w:pPr>
        <w:rPr>
          <w:rFonts w:cs="Arial"/>
        </w:rPr>
      </w:pPr>
      <w:r w:rsidRPr="00A77940">
        <w:rPr>
          <w:rFonts w:cs="Arial"/>
        </w:rPr>
        <w:br w:type="page"/>
      </w:r>
    </w:p>
    <w:p w14:paraId="1C70FA11" w14:textId="353612ED" w:rsidR="004C6DAD" w:rsidRPr="00A77940" w:rsidRDefault="004C6DAD" w:rsidP="00A77940">
      <w:pPr>
        <w:rPr>
          <w:rFonts w:cs="Arial"/>
        </w:rPr>
      </w:pPr>
      <w:r w:rsidRPr="00A77940">
        <w:rPr>
          <w:rFonts w:cs="Arial"/>
        </w:rPr>
        <w:lastRenderedPageBreak/>
        <w:t>Slide 2</w:t>
      </w:r>
    </w:p>
    <w:p w14:paraId="4996BC23" w14:textId="77777777" w:rsidR="004C6DAD" w:rsidRPr="00A77940" w:rsidRDefault="004C6DAD" w:rsidP="00A77940">
      <w:pPr>
        <w:rPr>
          <w:rFonts w:cs="Arial"/>
        </w:rPr>
      </w:pPr>
    </w:p>
    <w:p w14:paraId="73A6F60D" w14:textId="748F3CA3" w:rsidR="004C6DAD" w:rsidRPr="00A77940" w:rsidRDefault="001D32F1" w:rsidP="00A77940">
      <w:pPr>
        <w:jc w:val="center"/>
        <w:rPr>
          <w:rFonts w:cs="Arial"/>
        </w:rPr>
      </w:pPr>
      <w:r>
        <w:rPr>
          <w:rFonts w:cs="Arial"/>
        </w:rPr>
        <w:pict w14:anchorId="32E7DA0A">
          <v:shape id="_x0000_i1026" type="#_x0000_t75" style="width:5in;height:202.8pt"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w:pict>
      </w:r>
    </w:p>
    <w:p w14:paraId="14088001" w14:textId="77777777" w:rsidR="004C6DAD" w:rsidRPr="00A77940" w:rsidRDefault="004C6DAD" w:rsidP="00A77940">
      <w:pPr>
        <w:jc w:val="center"/>
        <w:rPr>
          <w:rFonts w:cs="Arial"/>
        </w:rPr>
      </w:pPr>
    </w:p>
    <w:p w14:paraId="1CD0C2DC"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Technology is one of the most important factors that are Influencing the success of the current hospitality businesses. The contemporary trend of using mobile app technology in hospitality businesses will be explored in this presentation.</w:t>
      </w:r>
    </w:p>
    <w:p w14:paraId="0FD040D3" w14:textId="77777777" w:rsidR="004C6DAD" w:rsidRPr="00A77940" w:rsidRDefault="004C6DAD" w:rsidP="00A77940">
      <w:pPr>
        <w:autoSpaceDE w:val="0"/>
        <w:autoSpaceDN w:val="0"/>
        <w:adjustRightInd w:val="0"/>
        <w:spacing w:after="0"/>
        <w:rPr>
          <w:rFonts w:cs="Arial"/>
          <w:kern w:val="0"/>
          <w:szCs w:val="24"/>
        </w:rPr>
      </w:pPr>
    </w:p>
    <w:p w14:paraId="5A76650A" w14:textId="77777777" w:rsidR="004C6DAD" w:rsidRPr="00A77940" w:rsidRDefault="004C6DAD" w:rsidP="00A77940">
      <w:pPr>
        <w:rPr>
          <w:rFonts w:cs="Arial"/>
        </w:rPr>
      </w:pPr>
    </w:p>
    <w:p w14:paraId="79A39BF0" w14:textId="14A250CF" w:rsidR="004C6DAD" w:rsidRPr="00A77940" w:rsidRDefault="004C6DAD" w:rsidP="00A77940">
      <w:pPr>
        <w:rPr>
          <w:rFonts w:cs="Arial"/>
        </w:rPr>
      </w:pPr>
      <w:r w:rsidRPr="00A77940">
        <w:rPr>
          <w:rFonts w:cs="Arial"/>
        </w:rPr>
        <w:br w:type="page"/>
      </w:r>
    </w:p>
    <w:p w14:paraId="3202CA2D" w14:textId="3012E3EF" w:rsidR="004C6DAD" w:rsidRPr="00A77940" w:rsidRDefault="004C6DAD" w:rsidP="00A77940">
      <w:pPr>
        <w:rPr>
          <w:rFonts w:cs="Arial"/>
        </w:rPr>
      </w:pPr>
      <w:r w:rsidRPr="00A77940">
        <w:rPr>
          <w:rFonts w:cs="Arial"/>
        </w:rPr>
        <w:lastRenderedPageBreak/>
        <w:t>Slide 3</w:t>
      </w:r>
    </w:p>
    <w:p w14:paraId="418F9309" w14:textId="77777777" w:rsidR="004C6DAD" w:rsidRPr="00A77940" w:rsidRDefault="004C6DAD" w:rsidP="00A77940">
      <w:pPr>
        <w:rPr>
          <w:rFonts w:cs="Arial"/>
        </w:rPr>
      </w:pPr>
    </w:p>
    <w:p w14:paraId="2FE2034B" w14:textId="071C9525" w:rsidR="004C6DAD" w:rsidRPr="00A77940" w:rsidRDefault="001D32F1" w:rsidP="00A77940">
      <w:pPr>
        <w:jc w:val="center"/>
        <w:rPr>
          <w:rFonts w:cs="Arial"/>
        </w:rPr>
      </w:pPr>
      <w:r>
        <w:rPr>
          <w:rFonts w:cs="Arial"/>
        </w:rPr>
        <w:pict w14:anchorId="3E39CB8E">
          <v:shape id="_x0000_i1027" type="#_x0000_t75" style="width:5in;height:202.8pt"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w:pict>
      </w:r>
    </w:p>
    <w:p w14:paraId="300D6A0D" w14:textId="77777777" w:rsidR="004C6DAD" w:rsidRPr="00A77940" w:rsidRDefault="004C6DAD" w:rsidP="00A77940">
      <w:pPr>
        <w:jc w:val="center"/>
        <w:rPr>
          <w:rFonts w:cs="Arial"/>
        </w:rPr>
      </w:pPr>
    </w:p>
    <w:p w14:paraId="15313062"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Technology is the key driver of innovation and competitiveness. Businesses may face challenges to adopt the technology because of the </w:t>
      </w:r>
      <w:proofErr w:type="spellStart"/>
      <w:r w:rsidRPr="00A77940">
        <w:rPr>
          <w:rFonts w:cs="Arial"/>
          <w:kern w:val="24"/>
          <w:szCs w:val="24"/>
          <w:lang w:val="en-US"/>
        </w:rPr>
        <w:t>organisational</w:t>
      </w:r>
      <w:proofErr w:type="spellEnd"/>
      <w:r w:rsidRPr="00A77940">
        <w:rPr>
          <w:rFonts w:cs="Arial"/>
          <w:kern w:val="24"/>
          <w:szCs w:val="24"/>
          <w:lang w:val="en-US"/>
        </w:rPr>
        <w:t xml:space="preserve"> competency and characteristics of the technology. The technology adoption model is relevant for the theme and contemporary trend. The model explains that people will adopt a new technology based on two aspects: its usefulness and ease of use. If they find the technology to be useful and easier to use, they will adopt it. Otherwise reject the adoption.</w:t>
      </w:r>
    </w:p>
    <w:p w14:paraId="1B19E104" w14:textId="77777777" w:rsidR="004C6DAD" w:rsidRPr="00A77940" w:rsidRDefault="004C6DAD" w:rsidP="00A77940">
      <w:pPr>
        <w:autoSpaceDE w:val="0"/>
        <w:autoSpaceDN w:val="0"/>
        <w:adjustRightInd w:val="0"/>
        <w:spacing w:after="0"/>
        <w:rPr>
          <w:rFonts w:cs="Arial"/>
          <w:kern w:val="0"/>
          <w:szCs w:val="24"/>
        </w:rPr>
      </w:pPr>
    </w:p>
    <w:p w14:paraId="553C4E08" w14:textId="77777777" w:rsidR="004C6DAD" w:rsidRPr="00A77940" w:rsidRDefault="004C6DAD" w:rsidP="00A77940">
      <w:pPr>
        <w:rPr>
          <w:rFonts w:cs="Arial"/>
        </w:rPr>
      </w:pPr>
    </w:p>
    <w:p w14:paraId="2D05FB3E" w14:textId="598440B4" w:rsidR="004C6DAD" w:rsidRPr="00A77940" w:rsidRDefault="004C6DAD" w:rsidP="00A77940">
      <w:pPr>
        <w:rPr>
          <w:rFonts w:cs="Arial"/>
        </w:rPr>
      </w:pPr>
      <w:r w:rsidRPr="00A77940">
        <w:rPr>
          <w:rFonts w:cs="Arial"/>
        </w:rPr>
        <w:br w:type="page"/>
      </w:r>
    </w:p>
    <w:p w14:paraId="41B328A9" w14:textId="112BAB1F" w:rsidR="004C6DAD" w:rsidRPr="00A77940" w:rsidRDefault="004C6DAD" w:rsidP="00A77940">
      <w:pPr>
        <w:rPr>
          <w:rFonts w:cs="Arial"/>
        </w:rPr>
      </w:pPr>
      <w:r w:rsidRPr="00A77940">
        <w:rPr>
          <w:rFonts w:cs="Arial"/>
        </w:rPr>
        <w:lastRenderedPageBreak/>
        <w:t>Slide 4</w:t>
      </w:r>
    </w:p>
    <w:p w14:paraId="52954DBE" w14:textId="77777777" w:rsidR="004C6DAD" w:rsidRPr="00A77940" w:rsidRDefault="004C6DAD" w:rsidP="00A77940">
      <w:pPr>
        <w:rPr>
          <w:rFonts w:cs="Arial"/>
        </w:rPr>
      </w:pPr>
    </w:p>
    <w:p w14:paraId="219CD5DF" w14:textId="24F2362E" w:rsidR="004C6DAD" w:rsidRPr="00A77940" w:rsidRDefault="001D32F1" w:rsidP="00A77940">
      <w:pPr>
        <w:jc w:val="center"/>
        <w:rPr>
          <w:rFonts w:cs="Arial"/>
        </w:rPr>
      </w:pPr>
      <w:r>
        <w:rPr>
          <w:rFonts w:cs="Arial"/>
        </w:rPr>
        <w:pict w14:anchorId="1F40E5A8">
          <v:shape id="_x0000_i1028" type="#_x0000_t75" style="width:5in;height:202.8pt"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w:pict>
      </w:r>
    </w:p>
    <w:p w14:paraId="1E903420" w14:textId="77777777" w:rsidR="004C6DAD" w:rsidRPr="00A77940" w:rsidRDefault="004C6DAD" w:rsidP="00A77940">
      <w:pPr>
        <w:jc w:val="center"/>
        <w:rPr>
          <w:rFonts w:cs="Arial"/>
        </w:rPr>
      </w:pPr>
    </w:p>
    <w:p w14:paraId="26C0F29C"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The Technology-organisation-environment framework explains three factors while adopting a new technology. For example, when a hotel business is considering introducing a mobile app to serve its customers, the adoption of such technology can be explained from the aspects of these three factors. Online distribution, e-commerce, cloud computing are other examples of such technology adoption which </w:t>
      </w:r>
      <w:proofErr w:type="spellStart"/>
      <w:r w:rsidRPr="00A77940">
        <w:rPr>
          <w:rFonts w:cs="Arial"/>
          <w:kern w:val="24"/>
          <w:szCs w:val="24"/>
          <w:lang w:val="en-US"/>
        </w:rPr>
        <w:t>utilised</w:t>
      </w:r>
      <w:proofErr w:type="spellEnd"/>
      <w:r w:rsidRPr="00A77940">
        <w:rPr>
          <w:rFonts w:cs="Arial"/>
          <w:kern w:val="24"/>
          <w:szCs w:val="24"/>
          <w:lang w:val="en-US"/>
        </w:rPr>
        <w:t xml:space="preserve"> the TOE framework. Even the digital transformation of hospitality businesses during the COVID-19 pandemic and the application of information technology in the hospitality industry are explored by the framework.</w:t>
      </w:r>
    </w:p>
    <w:p w14:paraId="53281CCB" w14:textId="77777777" w:rsidR="004C6DAD" w:rsidRPr="00A77940" w:rsidRDefault="004C6DAD" w:rsidP="00A77940">
      <w:pPr>
        <w:autoSpaceDE w:val="0"/>
        <w:autoSpaceDN w:val="0"/>
        <w:adjustRightInd w:val="0"/>
        <w:spacing w:after="0"/>
        <w:rPr>
          <w:rFonts w:cs="Arial"/>
          <w:kern w:val="0"/>
          <w:szCs w:val="24"/>
        </w:rPr>
      </w:pPr>
    </w:p>
    <w:p w14:paraId="6BDCE956" w14:textId="77777777" w:rsidR="004C6DAD" w:rsidRPr="00A77940" w:rsidRDefault="004C6DAD" w:rsidP="00A77940">
      <w:pPr>
        <w:rPr>
          <w:rFonts w:cs="Arial"/>
        </w:rPr>
      </w:pPr>
    </w:p>
    <w:p w14:paraId="31B653FE" w14:textId="3AC10546" w:rsidR="004C6DAD" w:rsidRPr="00A77940" w:rsidRDefault="004C6DAD" w:rsidP="00A77940">
      <w:pPr>
        <w:rPr>
          <w:rFonts w:cs="Arial"/>
        </w:rPr>
      </w:pPr>
      <w:r w:rsidRPr="00A77940">
        <w:rPr>
          <w:rFonts w:cs="Arial"/>
        </w:rPr>
        <w:br w:type="page"/>
      </w:r>
    </w:p>
    <w:p w14:paraId="19F42BA5" w14:textId="473B0AEB" w:rsidR="004C6DAD" w:rsidRPr="00A77940" w:rsidRDefault="004C6DAD" w:rsidP="00A77940">
      <w:pPr>
        <w:rPr>
          <w:rFonts w:cs="Arial"/>
        </w:rPr>
      </w:pPr>
      <w:r w:rsidRPr="00A77940">
        <w:rPr>
          <w:rFonts w:cs="Arial"/>
        </w:rPr>
        <w:lastRenderedPageBreak/>
        <w:t>Slide 5</w:t>
      </w:r>
    </w:p>
    <w:p w14:paraId="18B10613" w14:textId="77777777" w:rsidR="004C6DAD" w:rsidRPr="00A77940" w:rsidRDefault="004C6DAD" w:rsidP="00A77940">
      <w:pPr>
        <w:rPr>
          <w:rFonts w:cs="Arial"/>
        </w:rPr>
      </w:pPr>
    </w:p>
    <w:p w14:paraId="4FD7ABAC" w14:textId="3767DB95" w:rsidR="004C6DAD" w:rsidRPr="00A77940" w:rsidRDefault="001D32F1" w:rsidP="00A77940">
      <w:pPr>
        <w:jc w:val="center"/>
        <w:rPr>
          <w:rFonts w:cs="Arial"/>
        </w:rPr>
      </w:pPr>
      <w:r>
        <w:rPr>
          <w:rFonts w:cs="Arial"/>
        </w:rPr>
        <w:pict w14:anchorId="1AAE8A6D">
          <v:shape id="_x0000_i1029" type="#_x0000_t75" style="width:5in;height:202.8pt"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w:pict>
      </w:r>
    </w:p>
    <w:p w14:paraId="0FE80A62" w14:textId="77777777" w:rsidR="004C6DAD" w:rsidRPr="00A77940" w:rsidRDefault="004C6DAD" w:rsidP="00A77940">
      <w:pPr>
        <w:jc w:val="center"/>
        <w:rPr>
          <w:rFonts w:cs="Arial"/>
        </w:rPr>
      </w:pPr>
    </w:p>
    <w:p w14:paraId="386A3568" w14:textId="77777777" w:rsidR="004C6DAD" w:rsidRPr="00A77940" w:rsidRDefault="004C6DAD" w:rsidP="00A77940">
      <w:pPr>
        <w:autoSpaceDE w:val="0"/>
        <w:autoSpaceDN w:val="0"/>
        <w:adjustRightInd w:val="0"/>
        <w:spacing w:after="0"/>
        <w:rPr>
          <w:rFonts w:eastAsia="Times New Roman" w:cs="Arial"/>
          <w:szCs w:val="24"/>
          <w:lang w:val="en-US"/>
        </w:rPr>
      </w:pPr>
      <w:r w:rsidRPr="00A77940">
        <w:rPr>
          <w:rFonts w:eastAsia="Times New Roman" w:cs="Arial"/>
          <w:szCs w:val="24"/>
          <w:lang w:val="en-US"/>
        </w:rPr>
        <w:t xml:space="preserve">Mobile App is a technology trend in the hospitality industry which has so many benefits in its application in the hotels. The hotel businesses will be able to ensure convenience, </w:t>
      </w:r>
      <w:proofErr w:type="spellStart"/>
      <w:r w:rsidRPr="00A77940">
        <w:rPr>
          <w:rFonts w:eastAsia="Times New Roman" w:cs="Arial"/>
          <w:szCs w:val="24"/>
          <w:lang w:val="en-US"/>
        </w:rPr>
        <w:t>personalisation</w:t>
      </w:r>
      <w:proofErr w:type="spellEnd"/>
      <w:r w:rsidRPr="00A77940">
        <w:rPr>
          <w:rFonts w:eastAsia="Times New Roman" w:cs="Arial"/>
          <w:szCs w:val="24"/>
          <w:lang w:val="en-US"/>
        </w:rPr>
        <w:t xml:space="preserve">, effective communication, and loyalty </w:t>
      </w:r>
      <w:proofErr w:type="gramStart"/>
      <w:r w:rsidRPr="00A77940">
        <w:rPr>
          <w:rFonts w:eastAsia="Times New Roman" w:cs="Arial"/>
          <w:szCs w:val="24"/>
          <w:lang w:val="en-US"/>
        </w:rPr>
        <w:t>for</w:t>
      </w:r>
      <w:proofErr w:type="gramEnd"/>
      <w:r w:rsidRPr="00A77940">
        <w:rPr>
          <w:rFonts w:eastAsia="Times New Roman" w:cs="Arial"/>
          <w:szCs w:val="24"/>
          <w:lang w:val="en-US"/>
        </w:rPr>
        <w:t xml:space="preserve"> the </w:t>
      </w:r>
      <w:proofErr w:type="spellStart"/>
      <w:r w:rsidRPr="00A77940">
        <w:rPr>
          <w:rFonts w:eastAsia="Times New Roman" w:cs="Arial"/>
          <w:szCs w:val="24"/>
          <w:lang w:val="en-US"/>
        </w:rPr>
        <w:t>organisations</w:t>
      </w:r>
      <w:proofErr w:type="spellEnd"/>
      <w:r w:rsidRPr="00A77940">
        <w:rPr>
          <w:rFonts w:eastAsia="Times New Roman" w:cs="Arial"/>
          <w:szCs w:val="24"/>
          <w:lang w:val="en-US"/>
        </w:rPr>
        <w:t xml:space="preserve">. Mobile apps are convenient because guests can take the services with a click on their mobile screen. Apps use customer data that helps in making personalized offerings and recommendations. Guests can make communications during their stay at the hotels through the app by placing service orders or asking assistance </w:t>
      </w:r>
      <w:proofErr w:type="gramStart"/>
      <w:r w:rsidRPr="00A77940">
        <w:rPr>
          <w:rFonts w:eastAsia="Times New Roman" w:cs="Arial"/>
          <w:szCs w:val="24"/>
          <w:lang w:val="en-US"/>
        </w:rPr>
        <w:t>to</w:t>
      </w:r>
      <w:proofErr w:type="gramEnd"/>
      <w:r w:rsidRPr="00A77940">
        <w:rPr>
          <w:rFonts w:eastAsia="Times New Roman" w:cs="Arial"/>
          <w:szCs w:val="24"/>
          <w:lang w:val="en-US"/>
        </w:rPr>
        <w:t xml:space="preserve"> the staff. They can also communicate when they have left the hotels in the form of feedback and recommendations. The loyalty programs and enhanced experience provided by the app can make the guests loyal for the hotel brands. Because of all these benefits, mobile apps have immense importance in the hospitality industry.</w:t>
      </w:r>
    </w:p>
    <w:p w14:paraId="5D8FA6E1" w14:textId="77777777" w:rsidR="004C6DAD" w:rsidRPr="00A77940" w:rsidRDefault="004C6DAD" w:rsidP="00A77940">
      <w:pPr>
        <w:autoSpaceDE w:val="0"/>
        <w:autoSpaceDN w:val="0"/>
        <w:adjustRightInd w:val="0"/>
        <w:spacing w:after="0"/>
        <w:rPr>
          <w:rFonts w:cs="Arial"/>
          <w:kern w:val="24"/>
          <w:szCs w:val="24"/>
          <w:lang w:val="en-US"/>
        </w:rPr>
      </w:pPr>
    </w:p>
    <w:p w14:paraId="6B01E63E" w14:textId="77777777" w:rsidR="004C6DAD" w:rsidRPr="00A77940" w:rsidRDefault="004C6DAD" w:rsidP="00A77940">
      <w:pPr>
        <w:autoSpaceDE w:val="0"/>
        <w:autoSpaceDN w:val="0"/>
        <w:adjustRightInd w:val="0"/>
        <w:spacing w:after="0"/>
        <w:rPr>
          <w:rFonts w:cs="Arial"/>
          <w:kern w:val="0"/>
          <w:szCs w:val="24"/>
        </w:rPr>
      </w:pPr>
    </w:p>
    <w:p w14:paraId="3E3F115C" w14:textId="77777777" w:rsidR="004C6DAD" w:rsidRPr="00A77940" w:rsidRDefault="004C6DAD" w:rsidP="00A77940">
      <w:pPr>
        <w:rPr>
          <w:rFonts w:cs="Arial"/>
        </w:rPr>
      </w:pPr>
    </w:p>
    <w:p w14:paraId="46442C6C" w14:textId="4068FB68" w:rsidR="004C6DAD" w:rsidRPr="00A77940" w:rsidRDefault="004C6DAD" w:rsidP="00A77940">
      <w:pPr>
        <w:rPr>
          <w:rFonts w:cs="Arial"/>
        </w:rPr>
      </w:pPr>
      <w:r w:rsidRPr="00A77940">
        <w:rPr>
          <w:rFonts w:cs="Arial"/>
        </w:rPr>
        <w:br w:type="page"/>
      </w:r>
    </w:p>
    <w:p w14:paraId="1681AC43" w14:textId="07BA33E6" w:rsidR="004C6DAD" w:rsidRPr="00A77940" w:rsidRDefault="004C6DAD" w:rsidP="00A77940">
      <w:pPr>
        <w:rPr>
          <w:rFonts w:cs="Arial"/>
        </w:rPr>
      </w:pPr>
      <w:r w:rsidRPr="00A77940">
        <w:rPr>
          <w:rFonts w:cs="Arial"/>
        </w:rPr>
        <w:lastRenderedPageBreak/>
        <w:t>Slide 6</w:t>
      </w:r>
    </w:p>
    <w:p w14:paraId="13EF919D" w14:textId="77777777" w:rsidR="004C6DAD" w:rsidRPr="00A77940" w:rsidRDefault="004C6DAD" w:rsidP="00A77940">
      <w:pPr>
        <w:rPr>
          <w:rFonts w:cs="Arial"/>
        </w:rPr>
      </w:pPr>
    </w:p>
    <w:p w14:paraId="0B9E232E" w14:textId="72C975F6" w:rsidR="004C6DAD" w:rsidRPr="00A77940" w:rsidRDefault="001D32F1" w:rsidP="00A77940">
      <w:pPr>
        <w:jc w:val="center"/>
        <w:rPr>
          <w:rFonts w:cs="Arial"/>
        </w:rPr>
      </w:pPr>
      <w:r>
        <w:rPr>
          <w:rFonts w:cs="Arial"/>
        </w:rPr>
        <w:pict w14:anchorId="75884234">
          <v:shape id="_x0000_i1030" type="#_x0000_t75" style="width:5in;height:202.8pt"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w:pict>
      </w:r>
    </w:p>
    <w:p w14:paraId="5D15969C" w14:textId="77777777" w:rsidR="004C6DAD" w:rsidRPr="00A77940" w:rsidRDefault="004C6DAD" w:rsidP="00A77940">
      <w:pPr>
        <w:jc w:val="center"/>
        <w:rPr>
          <w:rFonts w:cs="Arial"/>
        </w:rPr>
      </w:pPr>
    </w:p>
    <w:p w14:paraId="3FD9BFE8"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Large and successful hotel companies use mobile apps to facilitate their business operations. For example, Hilton Hotels developed the Hilton Honor App which helps guests choose a room, make reservations, check-in and </w:t>
      </w:r>
      <w:proofErr w:type="spellStart"/>
      <w:r w:rsidRPr="00A77940">
        <w:rPr>
          <w:rFonts w:cs="Arial"/>
          <w:kern w:val="24"/>
          <w:szCs w:val="24"/>
          <w:lang w:val="en-US"/>
        </w:rPr>
        <w:t>check out</w:t>
      </w:r>
      <w:proofErr w:type="spellEnd"/>
      <w:r w:rsidRPr="00A77940">
        <w:rPr>
          <w:rFonts w:cs="Arial"/>
          <w:kern w:val="24"/>
          <w:szCs w:val="24"/>
          <w:lang w:val="en-US"/>
        </w:rPr>
        <w:t xml:space="preserve">. All these functionalities have made the guest experience better. Hyatt Hotel’s app uses AI technology which provides </w:t>
      </w:r>
      <w:proofErr w:type="spellStart"/>
      <w:r w:rsidRPr="00A77940">
        <w:rPr>
          <w:rFonts w:cs="Arial"/>
          <w:kern w:val="24"/>
          <w:szCs w:val="24"/>
          <w:lang w:val="en-US"/>
        </w:rPr>
        <w:t>personalised</w:t>
      </w:r>
      <w:proofErr w:type="spellEnd"/>
      <w:r w:rsidRPr="00A77940">
        <w:rPr>
          <w:rFonts w:cs="Arial"/>
          <w:kern w:val="24"/>
          <w:szCs w:val="24"/>
          <w:lang w:val="en-US"/>
        </w:rPr>
        <w:t xml:space="preserve"> recommendations to the guests. Hence, guests get the services based on their preferences. Marriott Hotel’s app offers service requests over the app so that customers can communicate with the staff. The company provides training to its staff so that it has a capable workforce for the maintenance of the app.</w:t>
      </w:r>
    </w:p>
    <w:p w14:paraId="1FA3FE0D" w14:textId="77777777" w:rsidR="004C6DAD" w:rsidRPr="00A77940" w:rsidRDefault="004C6DAD" w:rsidP="00A77940">
      <w:pPr>
        <w:autoSpaceDE w:val="0"/>
        <w:autoSpaceDN w:val="0"/>
        <w:adjustRightInd w:val="0"/>
        <w:spacing w:after="0"/>
        <w:rPr>
          <w:rFonts w:cs="Arial"/>
          <w:kern w:val="0"/>
          <w:szCs w:val="24"/>
        </w:rPr>
      </w:pPr>
    </w:p>
    <w:p w14:paraId="45724336" w14:textId="77777777" w:rsidR="004C6DAD" w:rsidRPr="00A77940" w:rsidRDefault="004C6DAD" w:rsidP="00A77940">
      <w:pPr>
        <w:rPr>
          <w:rFonts w:cs="Arial"/>
        </w:rPr>
      </w:pPr>
    </w:p>
    <w:p w14:paraId="0A475BB3" w14:textId="6E95A0E4" w:rsidR="004C6DAD" w:rsidRPr="00A77940" w:rsidRDefault="004C6DAD" w:rsidP="00A77940">
      <w:pPr>
        <w:rPr>
          <w:rFonts w:cs="Arial"/>
        </w:rPr>
      </w:pPr>
      <w:r w:rsidRPr="00A77940">
        <w:rPr>
          <w:rFonts w:cs="Arial"/>
        </w:rPr>
        <w:br w:type="page"/>
      </w:r>
    </w:p>
    <w:p w14:paraId="7D4A33E0" w14:textId="22B50BB1" w:rsidR="004C6DAD" w:rsidRPr="00A77940" w:rsidRDefault="004C6DAD" w:rsidP="00A77940">
      <w:pPr>
        <w:rPr>
          <w:rFonts w:cs="Arial"/>
        </w:rPr>
      </w:pPr>
      <w:r w:rsidRPr="00A77940">
        <w:rPr>
          <w:rFonts w:cs="Arial"/>
        </w:rPr>
        <w:lastRenderedPageBreak/>
        <w:t>Slide 7</w:t>
      </w:r>
    </w:p>
    <w:p w14:paraId="6C49D7C0" w14:textId="77777777" w:rsidR="004C6DAD" w:rsidRPr="00A77940" w:rsidRDefault="004C6DAD" w:rsidP="00A77940">
      <w:pPr>
        <w:rPr>
          <w:rFonts w:cs="Arial"/>
        </w:rPr>
      </w:pPr>
    </w:p>
    <w:p w14:paraId="1ECC8857" w14:textId="5D73E495" w:rsidR="004C6DAD" w:rsidRPr="00A77940" w:rsidRDefault="001D32F1" w:rsidP="00A77940">
      <w:pPr>
        <w:jc w:val="center"/>
        <w:rPr>
          <w:rFonts w:cs="Arial"/>
        </w:rPr>
      </w:pPr>
      <w:r>
        <w:rPr>
          <w:rFonts w:cs="Arial"/>
        </w:rPr>
        <w:pict w14:anchorId="4EC41F53">
          <v:shape id="_x0000_i1031" type="#_x0000_t75" style="width:5in;height:202.8pt"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w:pict>
      </w:r>
    </w:p>
    <w:p w14:paraId="4C208636" w14:textId="77777777" w:rsidR="004C6DAD" w:rsidRPr="00A77940" w:rsidRDefault="004C6DAD" w:rsidP="00A77940">
      <w:pPr>
        <w:jc w:val="center"/>
        <w:rPr>
          <w:rFonts w:cs="Arial"/>
        </w:rPr>
      </w:pPr>
    </w:p>
    <w:p w14:paraId="351922BD"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In the hospitality industry, management encounter challenges from the adoption to implementation of the technologies in the business operation. One of the issues identified is making the mobile app user-friendly and secure which will have important functions like booking, check-in, and loyalty programs for the guest. To ensure that all these functions are provided within the app, the </w:t>
      </w:r>
      <w:proofErr w:type="spellStart"/>
      <w:r w:rsidRPr="00A77940">
        <w:rPr>
          <w:rFonts w:cs="Arial"/>
          <w:kern w:val="24"/>
          <w:szCs w:val="24"/>
          <w:lang w:val="en-US"/>
        </w:rPr>
        <w:t>organisations</w:t>
      </w:r>
      <w:proofErr w:type="spellEnd"/>
      <w:r w:rsidRPr="00A77940">
        <w:rPr>
          <w:rFonts w:cs="Arial"/>
          <w:kern w:val="24"/>
          <w:szCs w:val="24"/>
          <w:lang w:val="en-US"/>
        </w:rPr>
        <w:t xml:space="preserve"> must invest significant </w:t>
      </w:r>
      <w:proofErr w:type="gramStart"/>
      <w:r w:rsidRPr="00A77940">
        <w:rPr>
          <w:rFonts w:cs="Arial"/>
          <w:kern w:val="24"/>
          <w:szCs w:val="24"/>
          <w:lang w:val="en-US"/>
        </w:rPr>
        <w:t>amount</w:t>
      </w:r>
      <w:proofErr w:type="gramEnd"/>
      <w:r w:rsidRPr="00A77940">
        <w:rPr>
          <w:rFonts w:cs="Arial"/>
          <w:kern w:val="24"/>
          <w:szCs w:val="24"/>
          <w:lang w:val="en-US"/>
        </w:rPr>
        <w:t xml:space="preserve"> of resources. Another issue and challenge </w:t>
      </w:r>
      <w:proofErr w:type="gramStart"/>
      <w:r w:rsidRPr="00A77940">
        <w:rPr>
          <w:rFonts w:cs="Arial"/>
          <w:kern w:val="24"/>
          <w:szCs w:val="24"/>
          <w:lang w:val="en-US"/>
        </w:rPr>
        <w:t>is</w:t>
      </w:r>
      <w:proofErr w:type="gramEnd"/>
      <w:r w:rsidRPr="00A77940">
        <w:rPr>
          <w:rFonts w:cs="Arial"/>
          <w:kern w:val="24"/>
          <w:szCs w:val="24"/>
          <w:lang w:val="en-US"/>
        </w:rPr>
        <w:t xml:space="preserve"> that the app needs to be integrated with various company systems, including reservations, inventory, CRM, and advanced technologies like AI. To provide enhanced guest experience, businesses may have to focus on AI-driven apps. Skill gaps and staff shortages are another issue in the contemporary hospitality industry. </w:t>
      </w:r>
      <w:proofErr w:type="gramStart"/>
      <w:r w:rsidRPr="00A77940">
        <w:rPr>
          <w:rFonts w:cs="Arial"/>
          <w:kern w:val="24"/>
          <w:szCs w:val="24"/>
          <w:lang w:val="en-US"/>
        </w:rPr>
        <w:t>A comprehensive</w:t>
      </w:r>
      <w:proofErr w:type="gramEnd"/>
      <w:r w:rsidRPr="00A77940">
        <w:rPr>
          <w:rFonts w:cs="Arial"/>
          <w:kern w:val="24"/>
          <w:szCs w:val="24"/>
          <w:lang w:val="en-US"/>
        </w:rPr>
        <w:t xml:space="preserve"> training is required to equip staff with the knowledge to maintain the app and develop it. Using the app for </w:t>
      </w:r>
      <w:proofErr w:type="gramStart"/>
      <w:r w:rsidRPr="00A77940">
        <w:rPr>
          <w:rFonts w:cs="Arial"/>
          <w:kern w:val="24"/>
          <w:szCs w:val="24"/>
          <w:lang w:val="en-US"/>
        </w:rPr>
        <w:t>the marketing</w:t>
      </w:r>
      <w:proofErr w:type="gramEnd"/>
      <w:r w:rsidRPr="00A77940">
        <w:rPr>
          <w:rFonts w:cs="Arial"/>
          <w:kern w:val="24"/>
          <w:szCs w:val="24"/>
          <w:lang w:val="en-US"/>
        </w:rPr>
        <w:t xml:space="preserve"> purposes is another challenge that the management may encounter. The changing guest tastes and preferences is one of the issues that the management may face during the implementation of the app. </w:t>
      </w:r>
    </w:p>
    <w:p w14:paraId="205675DE" w14:textId="77777777" w:rsidR="004C6DAD" w:rsidRPr="00A77940" w:rsidRDefault="004C6DAD" w:rsidP="00A77940">
      <w:pPr>
        <w:autoSpaceDE w:val="0"/>
        <w:autoSpaceDN w:val="0"/>
        <w:adjustRightInd w:val="0"/>
        <w:spacing w:after="0"/>
        <w:rPr>
          <w:rFonts w:cs="Arial"/>
          <w:kern w:val="0"/>
          <w:szCs w:val="24"/>
        </w:rPr>
      </w:pPr>
    </w:p>
    <w:p w14:paraId="51A369E8" w14:textId="77777777" w:rsidR="004C6DAD" w:rsidRPr="00A77940" w:rsidRDefault="004C6DAD" w:rsidP="00A77940">
      <w:pPr>
        <w:rPr>
          <w:rFonts w:cs="Arial"/>
        </w:rPr>
      </w:pPr>
    </w:p>
    <w:p w14:paraId="5380D3A5" w14:textId="10444F17" w:rsidR="004C6DAD" w:rsidRPr="00A77940" w:rsidRDefault="004C6DAD" w:rsidP="00A77940">
      <w:pPr>
        <w:rPr>
          <w:rFonts w:cs="Arial"/>
        </w:rPr>
      </w:pPr>
      <w:r w:rsidRPr="00A77940">
        <w:rPr>
          <w:rFonts w:cs="Arial"/>
        </w:rPr>
        <w:br w:type="page"/>
      </w:r>
    </w:p>
    <w:p w14:paraId="279AD948" w14:textId="7A8E7446" w:rsidR="004C6DAD" w:rsidRPr="00A77940" w:rsidRDefault="004C6DAD" w:rsidP="00A77940">
      <w:pPr>
        <w:rPr>
          <w:rFonts w:cs="Arial"/>
        </w:rPr>
      </w:pPr>
      <w:r w:rsidRPr="00A77940">
        <w:rPr>
          <w:rFonts w:cs="Arial"/>
        </w:rPr>
        <w:lastRenderedPageBreak/>
        <w:t>Slide 8</w:t>
      </w:r>
    </w:p>
    <w:p w14:paraId="5CF2C10D" w14:textId="77777777" w:rsidR="004C6DAD" w:rsidRPr="00A77940" w:rsidRDefault="004C6DAD" w:rsidP="00A77940">
      <w:pPr>
        <w:rPr>
          <w:rFonts w:cs="Arial"/>
        </w:rPr>
      </w:pPr>
    </w:p>
    <w:p w14:paraId="55651986" w14:textId="3BCF43E3" w:rsidR="004C6DAD" w:rsidRPr="00A77940" w:rsidRDefault="001D32F1" w:rsidP="00A77940">
      <w:pPr>
        <w:jc w:val="center"/>
        <w:rPr>
          <w:rFonts w:cs="Arial"/>
        </w:rPr>
      </w:pPr>
      <w:r>
        <w:rPr>
          <w:rFonts w:cs="Arial"/>
        </w:rPr>
        <w:pict w14:anchorId="0CD47679">
          <v:shape id="_x0000_i1032" type="#_x0000_t75" style="width:5in;height:202.8pt"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w:pict>
      </w:r>
    </w:p>
    <w:p w14:paraId="48A7A12D" w14:textId="77777777" w:rsidR="004C6DAD" w:rsidRPr="00A77940" w:rsidRDefault="004C6DAD" w:rsidP="00A77940">
      <w:pPr>
        <w:jc w:val="center"/>
        <w:rPr>
          <w:rFonts w:cs="Arial"/>
        </w:rPr>
      </w:pPr>
    </w:p>
    <w:p w14:paraId="4BEB369B" w14:textId="77777777" w:rsidR="004C6DAD" w:rsidRPr="00A77940"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The policy recommendations are for all the businesses within the hospitality industry to address the issues and challenges from the use of mobile apps. As guest data is being used, legal aspects such as data regulations and acts must be established and enforced. Businesses should be supported with grants, tax breaks and other options for </w:t>
      </w:r>
      <w:proofErr w:type="gramStart"/>
      <w:r w:rsidRPr="00A77940">
        <w:rPr>
          <w:rFonts w:cs="Arial"/>
          <w:kern w:val="24"/>
          <w:szCs w:val="24"/>
          <w:lang w:val="en-US"/>
        </w:rPr>
        <w:t>the digital</w:t>
      </w:r>
      <w:proofErr w:type="gramEnd"/>
      <w:r w:rsidRPr="00A77940">
        <w:rPr>
          <w:rFonts w:cs="Arial"/>
          <w:kern w:val="24"/>
          <w:szCs w:val="24"/>
          <w:lang w:val="en-US"/>
        </w:rPr>
        <w:t xml:space="preserve"> transformation and embracing new technological trends. Digital literacy must be provided in all </w:t>
      </w:r>
      <w:proofErr w:type="spellStart"/>
      <w:r w:rsidRPr="00A77940">
        <w:rPr>
          <w:rFonts w:cs="Arial"/>
          <w:kern w:val="24"/>
          <w:szCs w:val="24"/>
          <w:lang w:val="en-US"/>
        </w:rPr>
        <w:t>organisations</w:t>
      </w:r>
      <w:proofErr w:type="spellEnd"/>
      <w:r w:rsidRPr="00A77940">
        <w:rPr>
          <w:rFonts w:cs="Arial"/>
          <w:kern w:val="24"/>
          <w:szCs w:val="24"/>
          <w:lang w:val="en-US"/>
        </w:rPr>
        <w:t xml:space="preserve">. All </w:t>
      </w:r>
      <w:proofErr w:type="spellStart"/>
      <w:r w:rsidRPr="00A77940">
        <w:rPr>
          <w:rFonts w:cs="Arial"/>
          <w:kern w:val="24"/>
          <w:szCs w:val="24"/>
          <w:lang w:val="en-US"/>
        </w:rPr>
        <w:t>organisations</w:t>
      </w:r>
      <w:proofErr w:type="spellEnd"/>
      <w:r w:rsidRPr="00A77940">
        <w:rPr>
          <w:rFonts w:cs="Arial"/>
          <w:kern w:val="24"/>
          <w:szCs w:val="24"/>
          <w:lang w:val="en-US"/>
        </w:rPr>
        <w:t xml:space="preserve"> and institutes should collaborate with the businesses of the hospitality industry to facilitate the technological transformation. Finally, ethical aspects must be considered before making any decisions.</w:t>
      </w:r>
    </w:p>
    <w:p w14:paraId="199AC3D5" w14:textId="77777777" w:rsidR="004C6DAD" w:rsidRPr="00A77940" w:rsidRDefault="004C6DAD" w:rsidP="00A77940">
      <w:pPr>
        <w:autoSpaceDE w:val="0"/>
        <w:autoSpaceDN w:val="0"/>
        <w:adjustRightInd w:val="0"/>
        <w:spacing w:after="0"/>
        <w:rPr>
          <w:rFonts w:cs="Arial"/>
          <w:kern w:val="0"/>
          <w:szCs w:val="24"/>
        </w:rPr>
      </w:pPr>
    </w:p>
    <w:p w14:paraId="48B7E787" w14:textId="77777777" w:rsidR="004C6DAD" w:rsidRPr="00A77940" w:rsidRDefault="004C6DAD" w:rsidP="00A77940">
      <w:pPr>
        <w:rPr>
          <w:rFonts w:cs="Arial"/>
        </w:rPr>
      </w:pPr>
    </w:p>
    <w:p w14:paraId="771418E7" w14:textId="590C5632" w:rsidR="004C6DAD" w:rsidRPr="00A77940" w:rsidRDefault="004C6DAD" w:rsidP="00A77940">
      <w:pPr>
        <w:rPr>
          <w:rFonts w:cs="Arial"/>
        </w:rPr>
      </w:pPr>
      <w:r w:rsidRPr="00A77940">
        <w:rPr>
          <w:rFonts w:cs="Arial"/>
        </w:rPr>
        <w:br w:type="page"/>
      </w:r>
    </w:p>
    <w:p w14:paraId="495394CE" w14:textId="2680781B" w:rsidR="004C6DAD" w:rsidRPr="00A77940" w:rsidRDefault="004C6DAD" w:rsidP="00A77940">
      <w:pPr>
        <w:rPr>
          <w:rFonts w:cs="Arial"/>
        </w:rPr>
      </w:pPr>
      <w:r w:rsidRPr="00A77940">
        <w:rPr>
          <w:rFonts w:cs="Arial"/>
        </w:rPr>
        <w:lastRenderedPageBreak/>
        <w:t>Slide 9</w:t>
      </w:r>
    </w:p>
    <w:p w14:paraId="0C0DEE61" w14:textId="77777777" w:rsidR="004C6DAD" w:rsidRPr="00A77940" w:rsidRDefault="004C6DAD" w:rsidP="00A77940">
      <w:pPr>
        <w:rPr>
          <w:rFonts w:cs="Arial"/>
        </w:rPr>
      </w:pPr>
    </w:p>
    <w:p w14:paraId="5130616D" w14:textId="74967D13" w:rsidR="004C6DAD" w:rsidRPr="00A77940" w:rsidRDefault="001D32F1" w:rsidP="00A77940">
      <w:pPr>
        <w:jc w:val="center"/>
        <w:rPr>
          <w:rFonts w:cs="Arial"/>
        </w:rPr>
      </w:pPr>
      <w:r>
        <w:rPr>
          <w:rFonts w:cs="Arial"/>
        </w:rPr>
        <w:pict w14:anchorId="0D574117">
          <v:shape id="_x0000_i1033" type="#_x0000_t75" style="width:5in;height:202.8pt"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w:pict>
      </w:r>
    </w:p>
    <w:p w14:paraId="12EDAEC7" w14:textId="77777777" w:rsidR="004C6DAD" w:rsidRPr="00A77940" w:rsidRDefault="004C6DAD" w:rsidP="00A77940">
      <w:pPr>
        <w:jc w:val="center"/>
        <w:rPr>
          <w:rFonts w:cs="Arial"/>
        </w:rPr>
      </w:pPr>
    </w:p>
    <w:p w14:paraId="04BE5852" w14:textId="77777777" w:rsidR="004C6DAD" w:rsidRDefault="004C6DAD" w:rsidP="00A77940">
      <w:pPr>
        <w:autoSpaceDE w:val="0"/>
        <w:autoSpaceDN w:val="0"/>
        <w:adjustRightInd w:val="0"/>
        <w:spacing w:after="0"/>
        <w:rPr>
          <w:rFonts w:cs="Arial"/>
          <w:kern w:val="24"/>
          <w:szCs w:val="24"/>
          <w:lang w:val="en-US"/>
        </w:rPr>
      </w:pPr>
      <w:r w:rsidRPr="00A77940">
        <w:rPr>
          <w:rFonts w:cs="Arial"/>
          <w:kern w:val="24"/>
          <w:szCs w:val="24"/>
          <w:lang w:val="en-US"/>
        </w:rPr>
        <w:t xml:space="preserve">The management </w:t>
      </w:r>
      <w:proofErr w:type="gramStart"/>
      <w:r w:rsidRPr="00A77940">
        <w:rPr>
          <w:rFonts w:cs="Arial"/>
          <w:kern w:val="24"/>
          <w:szCs w:val="24"/>
          <w:lang w:val="en-US"/>
        </w:rPr>
        <w:t>has to</w:t>
      </w:r>
      <w:proofErr w:type="gramEnd"/>
      <w:r w:rsidRPr="00A77940">
        <w:rPr>
          <w:rFonts w:cs="Arial"/>
          <w:kern w:val="24"/>
          <w:szCs w:val="24"/>
          <w:lang w:val="en-US"/>
        </w:rPr>
        <w:t xml:space="preserve"> consider these aspects to address the challenges with app usage and technological transformation. First, they </w:t>
      </w:r>
      <w:proofErr w:type="gramStart"/>
      <w:r w:rsidRPr="00A77940">
        <w:rPr>
          <w:rFonts w:cs="Arial"/>
          <w:kern w:val="24"/>
          <w:szCs w:val="24"/>
          <w:lang w:val="en-US"/>
        </w:rPr>
        <w:t>have to</w:t>
      </w:r>
      <w:proofErr w:type="gramEnd"/>
      <w:r w:rsidRPr="00A77940">
        <w:rPr>
          <w:rFonts w:cs="Arial"/>
          <w:kern w:val="24"/>
          <w:szCs w:val="24"/>
          <w:lang w:val="en-US"/>
        </w:rPr>
        <w:t xml:space="preserve"> focus on the app’s aspects such as its functionalities at the development stage so that it can be made user-friendly. The management </w:t>
      </w:r>
      <w:proofErr w:type="gramStart"/>
      <w:r w:rsidRPr="00A77940">
        <w:rPr>
          <w:rFonts w:cs="Arial"/>
          <w:kern w:val="24"/>
          <w:szCs w:val="24"/>
          <w:lang w:val="en-US"/>
        </w:rPr>
        <w:t>has to</w:t>
      </w:r>
      <w:proofErr w:type="gramEnd"/>
      <w:r w:rsidRPr="00A77940">
        <w:rPr>
          <w:rFonts w:cs="Arial"/>
          <w:kern w:val="24"/>
          <w:szCs w:val="24"/>
          <w:lang w:val="en-US"/>
        </w:rPr>
        <w:t xml:space="preserve"> keep an eye on the changes in the industry and adopt the continuous technological advancements. They </w:t>
      </w:r>
      <w:proofErr w:type="gramStart"/>
      <w:r w:rsidRPr="00A77940">
        <w:rPr>
          <w:rFonts w:cs="Arial"/>
          <w:kern w:val="24"/>
          <w:szCs w:val="24"/>
          <w:lang w:val="en-US"/>
        </w:rPr>
        <w:t>have to</w:t>
      </w:r>
      <w:proofErr w:type="gramEnd"/>
      <w:r w:rsidRPr="00A77940">
        <w:rPr>
          <w:rFonts w:cs="Arial"/>
          <w:kern w:val="24"/>
          <w:szCs w:val="24"/>
          <w:lang w:val="en-US"/>
        </w:rPr>
        <w:t xml:space="preserve"> make a clear strategy for the technology adoption and make it aligned with the </w:t>
      </w:r>
      <w:proofErr w:type="spellStart"/>
      <w:r w:rsidRPr="00A77940">
        <w:rPr>
          <w:rFonts w:cs="Arial"/>
          <w:kern w:val="24"/>
          <w:szCs w:val="24"/>
          <w:lang w:val="en-US"/>
        </w:rPr>
        <w:t>organisation’s</w:t>
      </w:r>
      <w:proofErr w:type="spellEnd"/>
      <w:r w:rsidRPr="00A77940">
        <w:rPr>
          <w:rFonts w:cs="Arial"/>
          <w:kern w:val="24"/>
          <w:szCs w:val="24"/>
          <w:lang w:val="en-US"/>
        </w:rPr>
        <w:t xml:space="preserve"> goals and objectives. They need to engage the stakeholders with the decision-making to ensure that all the changes they have made are relevant to the market. Finally, their sole focus will be on ensuring exceptional customer experience.</w:t>
      </w:r>
    </w:p>
    <w:p w14:paraId="07E0B175" w14:textId="77777777" w:rsidR="001D32F1" w:rsidRDefault="001D32F1" w:rsidP="00A77940">
      <w:pPr>
        <w:autoSpaceDE w:val="0"/>
        <w:autoSpaceDN w:val="0"/>
        <w:adjustRightInd w:val="0"/>
        <w:spacing w:after="0"/>
        <w:rPr>
          <w:rFonts w:cs="Arial"/>
          <w:kern w:val="24"/>
          <w:szCs w:val="24"/>
          <w:lang w:val="en-US"/>
        </w:rPr>
      </w:pPr>
    </w:p>
    <w:p w14:paraId="15385DA4" w14:textId="77777777" w:rsidR="001D32F1" w:rsidRPr="00A77940" w:rsidRDefault="001D32F1" w:rsidP="00A77940">
      <w:pPr>
        <w:autoSpaceDE w:val="0"/>
        <w:autoSpaceDN w:val="0"/>
        <w:adjustRightInd w:val="0"/>
        <w:spacing w:after="0"/>
        <w:rPr>
          <w:rFonts w:cs="Arial"/>
          <w:kern w:val="24"/>
          <w:szCs w:val="24"/>
          <w:lang w:val="en-US"/>
        </w:rPr>
      </w:pPr>
    </w:p>
    <w:p w14:paraId="154EF771" w14:textId="77777777" w:rsidR="004C6DAD" w:rsidRPr="00A77940" w:rsidRDefault="004C6DAD" w:rsidP="00A77940">
      <w:pPr>
        <w:autoSpaceDE w:val="0"/>
        <w:autoSpaceDN w:val="0"/>
        <w:adjustRightInd w:val="0"/>
        <w:spacing w:after="0"/>
        <w:rPr>
          <w:rFonts w:cs="Arial"/>
          <w:kern w:val="0"/>
          <w:szCs w:val="24"/>
        </w:rPr>
      </w:pPr>
    </w:p>
    <w:p w14:paraId="73E989A8" w14:textId="77777777" w:rsidR="004C6DAD" w:rsidRPr="00A77940" w:rsidRDefault="004C6DAD" w:rsidP="00A77940">
      <w:pPr>
        <w:rPr>
          <w:rFonts w:cs="Arial"/>
        </w:rPr>
      </w:pPr>
    </w:p>
    <w:p w14:paraId="2821809D" w14:textId="03728100" w:rsidR="004C6DAD" w:rsidRPr="00A77940" w:rsidRDefault="001D32F1" w:rsidP="000F5610">
      <w:pPr>
        <w:rPr>
          <w:rFonts w:cs="Arial"/>
        </w:rPr>
      </w:pPr>
      <w:r>
        <w:rPr>
          <w:noProof/>
        </w:rPr>
        <w:lastRenderedPageBreak/>
        <w:drawing>
          <wp:inline distT="0" distB="0" distL="0" distR="0" wp14:anchorId="5ACB9D10" wp14:editId="7C175E1B">
            <wp:extent cx="5731510" cy="3223895"/>
            <wp:effectExtent l="0" t="0" r="2540" b="0"/>
            <wp:docPr id="10339556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95567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12B9D7F8" w14:textId="77777777" w:rsidR="004C6DAD" w:rsidRPr="00A77940" w:rsidRDefault="004C6DAD" w:rsidP="00A77940">
      <w:pPr>
        <w:jc w:val="center"/>
        <w:rPr>
          <w:rFonts w:cs="Arial"/>
        </w:rPr>
      </w:pPr>
    </w:p>
    <w:p w14:paraId="3284F84B" w14:textId="77777777" w:rsidR="004C6DAD" w:rsidRPr="00A77940" w:rsidRDefault="004C6DAD" w:rsidP="00A77940">
      <w:pPr>
        <w:rPr>
          <w:rFonts w:cs="Arial"/>
        </w:rPr>
      </w:pPr>
    </w:p>
    <w:p w14:paraId="5F862108" w14:textId="77777777" w:rsidR="004C6DAD" w:rsidRPr="00A77940" w:rsidRDefault="004C6DAD" w:rsidP="00A77940">
      <w:pPr>
        <w:jc w:val="left"/>
        <w:rPr>
          <w:rFonts w:cs="Arial"/>
        </w:rPr>
      </w:pPr>
    </w:p>
    <w:sectPr w:rsidR="004C6DAD" w:rsidRPr="00A7794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C50B0" w14:textId="77777777" w:rsidR="004A7E71" w:rsidRDefault="004A7E71" w:rsidP="00077EEC">
      <w:pPr>
        <w:spacing w:after="0" w:line="240" w:lineRule="auto"/>
      </w:pPr>
      <w:r>
        <w:separator/>
      </w:r>
    </w:p>
  </w:endnote>
  <w:endnote w:type="continuationSeparator" w:id="0">
    <w:p w14:paraId="39DB1869" w14:textId="77777777" w:rsidR="004A7E71" w:rsidRDefault="004A7E71" w:rsidP="00077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843378"/>
      <w:docPartObj>
        <w:docPartGallery w:val="Page Numbers (Bottom of Page)"/>
        <w:docPartUnique/>
      </w:docPartObj>
    </w:sdtPr>
    <w:sdtEndPr/>
    <w:sdtContent>
      <w:p w14:paraId="168CFAE3" w14:textId="3DAEE505" w:rsidR="00077EEC" w:rsidRDefault="00077EEC">
        <w:pPr>
          <w:pStyle w:val="Footer"/>
          <w:jc w:val="right"/>
        </w:pPr>
        <w:r>
          <w:fldChar w:fldCharType="begin"/>
        </w:r>
        <w:r>
          <w:instrText>PAGE   \* MERGEFORMAT</w:instrText>
        </w:r>
        <w:r>
          <w:fldChar w:fldCharType="separate"/>
        </w:r>
        <w:r>
          <w:t>2</w:t>
        </w:r>
        <w:r>
          <w:fldChar w:fldCharType="end"/>
        </w:r>
      </w:p>
    </w:sdtContent>
  </w:sdt>
  <w:p w14:paraId="2AD2403E" w14:textId="77777777" w:rsidR="00077EEC" w:rsidRDefault="00077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F590" w14:textId="77777777" w:rsidR="004A7E71" w:rsidRDefault="004A7E71" w:rsidP="00077EEC">
      <w:pPr>
        <w:spacing w:after="0" w:line="240" w:lineRule="auto"/>
      </w:pPr>
      <w:r>
        <w:separator/>
      </w:r>
    </w:p>
  </w:footnote>
  <w:footnote w:type="continuationSeparator" w:id="0">
    <w:p w14:paraId="39DCAF05" w14:textId="77777777" w:rsidR="004A7E71" w:rsidRDefault="004A7E71" w:rsidP="00077E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A2tjQzMLIwNDEzM7FQ0lEKTi0uzszPAykwqgUAv7neOCwAAAA="/>
  </w:docVars>
  <w:rsids>
    <w:rsidRoot w:val="004C6DAD"/>
    <w:rsid w:val="00032AC9"/>
    <w:rsid w:val="00077EEC"/>
    <w:rsid w:val="000F5610"/>
    <w:rsid w:val="001D32F1"/>
    <w:rsid w:val="002C57FC"/>
    <w:rsid w:val="004A7E71"/>
    <w:rsid w:val="004B3494"/>
    <w:rsid w:val="004C6DAD"/>
    <w:rsid w:val="00A77940"/>
    <w:rsid w:val="00C34A8D"/>
    <w:rsid w:val="00EB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7DC837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AC9"/>
    <w:pPr>
      <w:spacing w:line="360" w:lineRule="auto"/>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E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EEC"/>
    <w:rPr>
      <w:rFonts w:ascii="Arial" w:hAnsi="Arial"/>
      <w:sz w:val="24"/>
    </w:rPr>
  </w:style>
  <w:style w:type="paragraph" w:styleId="Footer">
    <w:name w:val="footer"/>
    <w:basedOn w:val="Normal"/>
    <w:link w:val="FooterChar"/>
    <w:uiPriority w:val="99"/>
    <w:unhideWhenUsed/>
    <w:rsid w:val="00077E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EE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svg"/><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836</Words>
  <Characters>4769</Characters>
  <Application>Microsoft Office Word</Application>
  <DocSecurity>0</DocSecurity>
  <Lines>39</Lines>
  <Paragraphs>11</Paragraphs>
  <ScaleCrop>false</ScaleCrop>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2024-01-21T19:42:00Z</dcterms:created>
  <dcterms:modified xsi:type="dcterms:W3CDTF">2024-02-26T09:31:00Z</dcterms:modified>
</cp:coreProperties>
</file>