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03849" w14:textId="77777777" w:rsidR="00E25215" w:rsidRDefault="00E25215">
      <w:pPr>
        <w:spacing w:line="360" w:lineRule="auto"/>
        <w:jc w:val="center"/>
        <w:rPr>
          <w:b/>
          <w:sz w:val="52"/>
          <w:szCs w:val="52"/>
        </w:rPr>
      </w:pPr>
    </w:p>
    <w:p w14:paraId="3CBE4221" w14:textId="0A0FCE52" w:rsidR="00E25215" w:rsidRPr="00E25215" w:rsidRDefault="00E25215" w:rsidP="002150D8">
      <w:pPr>
        <w:spacing w:line="360" w:lineRule="auto"/>
        <w:rPr>
          <w:b/>
          <w:sz w:val="52"/>
          <w:szCs w:val="52"/>
          <w:u w:val="single"/>
        </w:rPr>
      </w:pPr>
      <w:r w:rsidRPr="00E25215">
        <w:rPr>
          <w:b/>
          <w:sz w:val="52"/>
          <w:szCs w:val="52"/>
        </w:rPr>
        <w:t xml:space="preserve">The impact of external challenges that are affecting employee recruitment &amp; retention in the hotel </w:t>
      </w:r>
      <w:r w:rsidR="00BD1D62" w:rsidRPr="00E25215">
        <w:rPr>
          <w:b/>
          <w:sz w:val="52"/>
          <w:szCs w:val="52"/>
        </w:rPr>
        <w:t>industry.</w:t>
      </w:r>
    </w:p>
    <w:p w14:paraId="69FBAEF9" w14:textId="77777777" w:rsidR="00E25215" w:rsidRDefault="00E25215">
      <w:pPr>
        <w:spacing w:line="360" w:lineRule="auto"/>
      </w:pPr>
    </w:p>
    <w:p w14:paraId="77746F21" w14:textId="77777777" w:rsidR="00E25215" w:rsidRDefault="00E25215">
      <w:pPr>
        <w:spacing w:line="360" w:lineRule="auto"/>
      </w:pPr>
    </w:p>
    <w:p w14:paraId="48D83BAD" w14:textId="08D2271A" w:rsidR="00E25215" w:rsidRDefault="00E25215">
      <w:pPr>
        <w:spacing w:line="360" w:lineRule="auto"/>
        <w:rPr>
          <w:sz w:val="28"/>
          <w:szCs w:val="28"/>
        </w:rPr>
      </w:pPr>
      <w:r w:rsidRPr="00E25215">
        <w:rPr>
          <w:sz w:val="28"/>
          <w:szCs w:val="28"/>
        </w:rPr>
        <w:t xml:space="preserve">Student’s Name: </w:t>
      </w:r>
      <w:r w:rsidR="002150D8">
        <w:rPr>
          <w:sz w:val="28"/>
          <w:szCs w:val="28"/>
        </w:rPr>
        <w:t>A K M Amdadul Hoque</w:t>
      </w:r>
    </w:p>
    <w:p w14:paraId="4C7D846C" w14:textId="7BECC3E2" w:rsidR="00580BF3" w:rsidRPr="00E25215" w:rsidRDefault="00580BF3">
      <w:pPr>
        <w:spacing w:line="360" w:lineRule="auto"/>
        <w:rPr>
          <w:sz w:val="28"/>
          <w:szCs w:val="28"/>
        </w:rPr>
      </w:pPr>
      <w:r>
        <w:rPr>
          <w:sz w:val="28"/>
          <w:szCs w:val="28"/>
        </w:rPr>
        <w:t>Student ID: 2107424</w:t>
      </w:r>
    </w:p>
    <w:p w14:paraId="2A762AE6" w14:textId="74FFDE98" w:rsidR="00E25215" w:rsidRPr="00E25215" w:rsidRDefault="00E25215">
      <w:pPr>
        <w:spacing w:line="360" w:lineRule="auto"/>
        <w:rPr>
          <w:sz w:val="28"/>
          <w:szCs w:val="28"/>
        </w:rPr>
      </w:pPr>
      <w:r w:rsidRPr="00E25215">
        <w:rPr>
          <w:sz w:val="28"/>
          <w:szCs w:val="28"/>
        </w:rPr>
        <w:t xml:space="preserve">Module Title: </w:t>
      </w:r>
      <w:r w:rsidR="002150D8">
        <w:t>BMIH5005</w:t>
      </w:r>
    </w:p>
    <w:p w14:paraId="1258853C" w14:textId="470CD644" w:rsidR="00E25215" w:rsidRPr="00E25215" w:rsidRDefault="00E25215">
      <w:pPr>
        <w:spacing w:line="360" w:lineRule="auto"/>
        <w:rPr>
          <w:sz w:val="28"/>
          <w:szCs w:val="28"/>
        </w:rPr>
      </w:pPr>
      <w:r w:rsidRPr="00E25215">
        <w:rPr>
          <w:sz w:val="28"/>
          <w:szCs w:val="28"/>
        </w:rPr>
        <w:t xml:space="preserve">Module Name: </w:t>
      </w:r>
      <w:r w:rsidR="002150D8">
        <w:t>Personnel Resourcing and Development</w:t>
      </w:r>
    </w:p>
    <w:p w14:paraId="68FC13CE" w14:textId="56DD7029" w:rsidR="00E25215" w:rsidRDefault="00E25215">
      <w:pPr>
        <w:spacing w:line="360" w:lineRule="auto"/>
      </w:pPr>
      <w:r w:rsidRPr="00E25215">
        <w:rPr>
          <w:sz w:val="28"/>
          <w:szCs w:val="28"/>
        </w:rPr>
        <w:t>Lecturer’s Name</w:t>
      </w:r>
      <w:r>
        <w:t xml:space="preserve">: </w:t>
      </w:r>
      <w:r w:rsidR="002150D8">
        <w:t>Helen Lee</w:t>
      </w:r>
    </w:p>
    <w:p w14:paraId="2990AAD7" w14:textId="77777777" w:rsidR="00E25215" w:rsidRDefault="00E25215">
      <w:pPr>
        <w:spacing w:line="360" w:lineRule="auto"/>
      </w:pPr>
      <w:r>
        <w:br w:type="page"/>
      </w:r>
    </w:p>
    <w:bookmarkStart w:id="0" w:name="_x3vefh6bvatj" w:colFirst="0" w:colLast="0" w:displacedByCustomXml="next"/>
    <w:bookmarkEnd w:id="0" w:displacedByCustomXml="next"/>
    <w:sdt>
      <w:sdtPr>
        <w:rPr>
          <w:rFonts w:ascii="Times New Roman" w:eastAsia="Times New Roman" w:hAnsi="Times New Roman" w:cs="Times New Roman"/>
          <w:b w:val="0"/>
          <w:bCs w:val="0"/>
          <w:color w:val="auto"/>
          <w:sz w:val="24"/>
          <w:szCs w:val="24"/>
          <w:lang w:val="en-GB" w:eastAsia="en-GB" w:bidi="bn-IN"/>
        </w:rPr>
        <w:id w:val="-1494794785"/>
        <w:docPartObj>
          <w:docPartGallery w:val="Table of Contents"/>
          <w:docPartUnique/>
        </w:docPartObj>
      </w:sdtPr>
      <w:sdtEndPr>
        <w:rPr>
          <w:noProof/>
        </w:rPr>
      </w:sdtEndPr>
      <w:sdtContent>
        <w:p w14:paraId="2DF6CE40" w14:textId="77777777" w:rsidR="00E25215" w:rsidRDefault="00E25215">
          <w:pPr>
            <w:pStyle w:val="TOCHeading"/>
          </w:pPr>
          <w:r>
            <w:t>Table of Contents</w:t>
          </w:r>
        </w:p>
        <w:p w14:paraId="70534669" w14:textId="77777777" w:rsidR="008721C3" w:rsidRDefault="00E25215">
          <w:pPr>
            <w:pStyle w:val="TOC1"/>
            <w:tabs>
              <w:tab w:val="right" w:leader="dot" w:pos="9016"/>
            </w:tabs>
            <w:rPr>
              <w:rFonts w:eastAsiaTheme="minorEastAsia"/>
              <w:b w:val="0"/>
              <w:bCs w:val="0"/>
              <w:i w:val="0"/>
              <w:iCs w:val="0"/>
              <w:noProof/>
              <w:kern w:val="2"/>
              <w:szCs w:val="30"/>
              <w14:ligatures w14:val="standardContextual"/>
            </w:rPr>
          </w:pPr>
          <w:r>
            <w:rPr>
              <w:b w:val="0"/>
              <w:bCs w:val="0"/>
            </w:rPr>
            <w:fldChar w:fldCharType="begin"/>
          </w:r>
          <w:r>
            <w:instrText xml:space="preserve"> TOC \o "1-3" \h \z \u </w:instrText>
          </w:r>
          <w:r>
            <w:rPr>
              <w:b w:val="0"/>
              <w:bCs w:val="0"/>
            </w:rPr>
            <w:fldChar w:fldCharType="separate"/>
          </w:r>
          <w:hyperlink w:anchor="_Toc148565435" w:history="1">
            <w:r w:rsidR="008721C3" w:rsidRPr="00C1317B">
              <w:rPr>
                <w:rStyle w:val="Hyperlink"/>
                <w:rFonts w:eastAsia="Arial"/>
                <w:noProof/>
              </w:rPr>
              <w:t>Introduction and Background</w:t>
            </w:r>
            <w:r w:rsidR="008721C3">
              <w:rPr>
                <w:noProof/>
                <w:webHidden/>
              </w:rPr>
              <w:tab/>
            </w:r>
            <w:r w:rsidR="008721C3">
              <w:rPr>
                <w:noProof/>
                <w:webHidden/>
              </w:rPr>
              <w:fldChar w:fldCharType="begin"/>
            </w:r>
            <w:r w:rsidR="008721C3">
              <w:rPr>
                <w:noProof/>
                <w:webHidden/>
              </w:rPr>
              <w:instrText xml:space="preserve"> PAGEREF _Toc148565435 \h </w:instrText>
            </w:r>
            <w:r w:rsidR="008721C3">
              <w:rPr>
                <w:noProof/>
                <w:webHidden/>
              </w:rPr>
            </w:r>
            <w:r w:rsidR="008721C3">
              <w:rPr>
                <w:noProof/>
                <w:webHidden/>
              </w:rPr>
              <w:fldChar w:fldCharType="separate"/>
            </w:r>
            <w:r w:rsidR="008721C3">
              <w:rPr>
                <w:noProof/>
                <w:webHidden/>
              </w:rPr>
              <w:t>3</w:t>
            </w:r>
            <w:r w:rsidR="008721C3">
              <w:rPr>
                <w:noProof/>
                <w:webHidden/>
              </w:rPr>
              <w:fldChar w:fldCharType="end"/>
            </w:r>
          </w:hyperlink>
        </w:p>
        <w:p w14:paraId="45C13031" w14:textId="77777777" w:rsidR="008721C3" w:rsidRDefault="00000000">
          <w:pPr>
            <w:pStyle w:val="TOC1"/>
            <w:tabs>
              <w:tab w:val="right" w:leader="dot" w:pos="9016"/>
            </w:tabs>
            <w:rPr>
              <w:rFonts w:eastAsiaTheme="minorEastAsia"/>
              <w:b w:val="0"/>
              <w:bCs w:val="0"/>
              <w:i w:val="0"/>
              <w:iCs w:val="0"/>
              <w:noProof/>
              <w:kern w:val="2"/>
              <w:szCs w:val="30"/>
              <w14:ligatures w14:val="standardContextual"/>
            </w:rPr>
          </w:pPr>
          <w:hyperlink w:anchor="_Toc148565436" w:history="1">
            <w:r w:rsidR="008721C3" w:rsidRPr="00C1317B">
              <w:rPr>
                <w:rStyle w:val="Hyperlink"/>
                <w:rFonts w:eastAsia="Arial"/>
                <w:noProof/>
              </w:rPr>
              <w:t>Discussion</w:t>
            </w:r>
            <w:r w:rsidR="008721C3">
              <w:rPr>
                <w:noProof/>
                <w:webHidden/>
              </w:rPr>
              <w:tab/>
            </w:r>
            <w:r w:rsidR="008721C3">
              <w:rPr>
                <w:noProof/>
                <w:webHidden/>
              </w:rPr>
              <w:fldChar w:fldCharType="begin"/>
            </w:r>
            <w:r w:rsidR="008721C3">
              <w:rPr>
                <w:noProof/>
                <w:webHidden/>
              </w:rPr>
              <w:instrText xml:space="preserve"> PAGEREF _Toc148565436 \h </w:instrText>
            </w:r>
            <w:r w:rsidR="008721C3">
              <w:rPr>
                <w:noProof/>
                <w:webHidden/>
              </w:rPr>
            </w:r>
            <w:r w:rsidR="008721C3">
              <w:rPr>
                <w:noProof/>
                <w:webHidden/>
              </w:rPr>
              <w:fldChar w:fldCharType="separate"/>
            </w:r>
            <w:r w:rsidR="008721C3">
              <w:rPr>
                <w:noProof/>
                <w:webHidden/>
              </w:rPr>
              <w:t>3</w:t>
            </w:r>
            <w:r w:rsidR="008721C3">
              <w:rPr>
                <w:noProof/>
                <w:webHidden/>
              </w:rPr>
              <w:fldChar w:fldCharType="end"/>
            </w:r>
          </w:hyperlink>
        </w:p>
        <w:p w14:paraId="1F629FFE" w14:textId="77777777" w:rsidR="008721C3" w:rsidRDefault="00000000">
          <w:pPr>
            <w:pStyle w:val="TOC2"/>
            <w:tabs>
              <w:tab w:val="right" w:leader="dot" w:pos="9016"/>
            </w:tabs>
            <w:rPr>
              <w:rFonts w:eastAsiaTheme="minorEastAsia"/>
              <w:b w:val="0"/>
              <w:bCs w:val="0"/>
              <w:noProof/>
              <w:kern w:val="2"/>
              <w:sz w:val="24"/>
              <w:szCs w:val="30"/>
              <w14:ligatures w14:val="standardContextual"/>
            </w:rPr>
          </w:pPr>
          <w:hyperlink w:anchor="_Toc148565437" w:history="1">
            <w:r w:rsidR="008721C3" w:rsidRPr="00C1317B">
              <w:rPr>
                <w:rStyle w:val="Hyperlink"/>
                <w:rFonts w:eastAsia="Arial"/>
                <w:noProof/>
              </w:rPr>
              <w:t>PESTLE Analysis</w:t>
            </w:r>
            <w:r w:rsidR="008721C3">
              <w:rPr>
                <w:noProof/>
                <w:webHidden/>
              </w:rPr>
              <w:tab/>
            </w:r>
            <w:r w:rsidR="008721C3">
              <w:rPr>
                <w:noProof/>
                <w:webHidden/>
              </w:rPr>
              <w:fldChar w:fldCharType="begin"/>
            </w:r>
            <w:r w:rsidR="008721C3">
              <w:rPr>
                <w:noProof/>
                <w:webHidden/>
              </w:rPr>
              <w:instrText xml:space="preserve"> PAGEREF _Toc148565437 \h </w:instrText>
            </w:r>
            <w:r w:rsidR="008721C3">
              <w:rPr>
                <w:noProof/>
                <w:webHidden/>
              </w:rPr>
            </w:r>
            <w:r w:rsidR="008721C3">
              <w:rPr>
                <w:noProof/>
                <w:webHidden/>
              </w:rPr>
              <w:fldChar w:fldCharType="separate"/>
            </w:r>
            <w:r w:rsidR="008721C3">
              <w:rPr>
                <w:noProof/>
                <w:webHidden/>
              </w:rPr>
              <w:t>3</w:t>
            </w:r>
            <w:r w:rsidR="008721C3">
              <w:rPr>
                <w:noProof/>
                <w:webHidden/>
              </w:rPr>
              <w:fldChar w:fldCharType="end"/>
            </w:r>
          </w:hyperlink>
        </w:p>
        <w:p w14:paraId="25A0A519" w14:textId="77777777" w:rsidR="008721C3" w:rsidRDefault="00000000">
          <w:pPr>
            <w:pStyle w:val="TOC2"/>
            <w:tabs>
              <w:tab w:val="right" w:leader="dot" w:pos="9016"/>
            </w:tabs>
            <w:rPr>
              <w:rFonts w:eastAsiaTheme="minorEastAsia"/>
              <w:b w:val="0"/>
              <w:bCs w:val="0"/>
              <w:noProof/>
              <w:kern w:val="2"/>
              <w:sz w:val="24"/>
              <w:szCs w:val="30"/>
              <w14:ligatures w14:val="standardContextual"/>
            </w:rPr>
          </w:pPr>
          <w:hyperlink w:anchor="_Toc148565438" w:history="1">
            <w:r w:rsidR="008721C3" w:rsidRPr="00C1317B">
              <w:rPr>
                <w:rStyle w:val="Hyperlink"/>
                <w:rFonts w:eastAsia="Arial"/>
                <w:noProof/>
              </w:rPr>
              <w:t>SWOT Analysis</w:t>
            </w:r>
            <w:r w:rsidR="008721C3">
              <w:rPr>
                <w:noProof/>
                <w:webHidden/>
              </w:rPr>
              <w:tab/>
            </w:r>
            <w:r w:rsidR="008721C3">
              <w:rPr>
                <w:noProof/>
                <w:webHidden/>
              </w:rPr>
              <w:fldChar w:fldCharType="begin"/>
            </w:r>
            <w:r w:rsidR="008721C3">
              <w:rPr>
                <w:noProof/>
                <w:webHidden/>
              </w:rPr>
              <w:instrText xml:space="preserve"> PAGEREF _Toc148565438 \h </w:instrText>
            </w:r>
            <w:r w:rsidR="008721C3">
              <w:rPr>
                <w:noProof/>
                <w:webHidden/>
              </w:rPr>
            </w:r>
            <w:r w:rsidR="008721C3">
              <w:rPr>
                <w:noProof/>
                <w:webHidden/>
              </w:rPr>
              <w:fldChar w:fldCharType="separate"/>
            </w:r>
            <w:r w:rsidR="008721C3">
              <w:rPr>
                <w:noProof/>
                <w:webHidden/>
              </w:rPr>
              <w:t>5</w:t>
            </w:r>
            <w:r w:rsidR="008721C3">
              <w:rPr>
                <w:noProof/>
                <w:webHidden/>
              </w:rPr>
              <w:fldChar w:fldCharType="end"/>
            </w:r>
          </w:hyperlink>
        </w:p>
        <w:p w14:paraId="1EEA710C" w14:textId="77777777" w:rsidR="008721C3" w:rsidRDefault="00000000">
          <w:pPr>
            <w:pStyle w:val="TOC2"/>
            <w:tabs>
              <w:tab w:val="right" w:leader="dot" w:pos="9016"/>
            </w:tabs>
            <w:rPr>
              <w:rFonts w:eastAsiaTheme="minorEastAsia"/>
              <w:b w:val="0"/>
              <w:bCs w:val="0"/>
              <w:noProof/>
              <w:kern w:val="2"/>
              <w:sz w:val="24"/>
              <w:szCs w:val="30"/>
              <w14:ligatures w14:val="standardContextual"/>
            </w:rPr>
          </w:pPr>
          <w:hyperlink w:anchor="_Toc148565439" w:history="1">
            <w:r w:rsidR="008721C3" w:rsidRPr="00C1317B">
              <w:rPr>
                <w:rStyle w:val="Hyperlink"/>
                <w:rFonts w:eastAsia="Arial"/>
                <w:noProof/>
              </w:rPr>
              <w:t>Retention Rates</w:t>
            </w:r>
            <w:r w:rsidR="008721C3">
              <w:rPr>
                <w:noProof/>
                <w:webHidden/>
              </w:rPr>
              <w:tab/>
            </w:r>
            <w:r w:rsidR="008721C3">
              <w:rPr>
                <w:noProof/>
                <w:webHidden/>
              </w:rPr>
              <w:fldChar w:fldCharType="begin"/>
            </w:r>
            <w:r w:rsidR="008721C3">
              <w:rPr>
                <w:noProof/>
                <w:webHidden/>
              </w:rPr>
              <w:instrText xml:space="preserve"> PAGEREF _Toc148565439 \h </w:instrText>
            </w:r>
            <w:r w:rsidR="008721C3">
              <w:rPr>
                <w:noProof/>
                <w:webHidden/>
              </w:rPr>
            </w:r>
            <w:r w:rsidR="008721C3">
              <w:rPr>
                <w:noProof/>
                <w:webHidden/>
              </w:rPr>
              <w:fldChar w:fldCharType="separate"/>
            </w:r>
            <w:r w:rsidR="008721C3">
              <w:rPr>
                <w:noProof/>
                <w:webHidden/>
              </w:rPr>
              <w:t>6</w:t>
            </w:r>
            <w:r w:rsidR="008721C3">
              <w:rPr>
                <w:noProof/>
                <w:webHidden/>
              </w:rPr>
              <w:fldChar w:fldCharType="end"/>
            </w:r>
          </w:hyperlink>
        </w:p>
        <w:p w14:paraId="22FF9F58" w14:textId="77777777" w:rsidR="008721C3" w:rsidRDefault="00000000">
          <w:pPr>
            <w:pStyle w:val="TOC2"/>
            <w:tabs>
              <w:tab w:val="right" w:leader="dot" w:pos="9016"/>
            </w:tabs>
            <w:rPr>
              <w:rFonts w:eastAsiaTheme="minorEastAsia"/>
              <w:b w:val="0"/>
              <w:bCs w:val="0"/>
              <w:noProof/>
              <w:kern w:val="2"/>
              <w:sz w:val="24"/>
              <w:szCs w:val="30"/>
              <w14:ligatures w14:val="standardContextual"/>
            </w:rPr>
          </w:pPr>
          <w:hyperlink w:anchor="_Toc148565440" w:history="1">
            <w:r w:rsidR="008721C3" w:rsidRPr="00C1317B">
              <w:rPr>
                <w:rStyle w:val="Hyperlink"/>
                <w:rFonts w:eastAsia="Arial"/>
                <w:noProof/>
              </w:rPr>
              <w:t>Potential Solutions</w:t>
            </w:r>
            <w:r w:rsidR="008721C3">
              <w:rPr>
                <w:noProof/>
                <w:webHidden/>
              </w:rPr>
              <w:tab/>
            </w:r>
            <w:r w:rsidR="008721C3">
              <w:rPr>
                <w:noProof/>
                <w:webHidden/>
              </w:rPr>
              <w:fldChar w:fldCharType="begin"/>
            </w:r>
            <w:r w:rsidR="008721C3">
              <w:rPr>
                <w:noProof/>
                <w:webHidden/>
              </w:rPr>
              <w:instrText xml:space="preserve"> PAGEREF _Toc148565440 \h </w:instrText>
            </w:r>
            <w:r w:rsidR="008721C3">
              <w:rPr>
                <w:noProof/>
                <w:webHidden/>
              </w:rPr>
            </w:r>
            <w:r w:rsidR="008721C3">
              <w:rPr>
                <w:noProof/>
                <w:webHidden/>
              </w:rPr>
              <w:fldChar w:fldCharType="separate"/>
            </w:r>
            <w:r w:rsidR="008721C3">
              <w:rPr>
                <w:noProof/>
                <w:webHidden/>
              </w:rPr>
              <w:t>7</w:t>
            </w:r>
            <w:r w:rsidR="008721C3">
              <w:rPr>
                <w:noProof/>
                <w:webHidden/>
              </w:rPr>
              <w:fldChar w:fldCharType="end"/>
            </w:r>
          </w:hyperlink>
        </w:p>
        <w:p w14:paraId="4390BF78" w14:textId="77777777" w:rsidR="008721C3" w:rsidRDefault="00000000">
          <w:pPr>
            <w:pStyle w:val="TOC1"/>
            <w:tabs>
              <w:tab w:val="right" w:leader="dot" w:pos="9016"/>
            </w:tabs>
            <w:rPr>
              <w:rFonts w:eastAsiaTheme="minorEastAsia"/>
              <w:b w:val="0"/>
              <w:bCs w:val="0"/>
              <w:i w:val="0"/>
              <w:iCs w:val="0"/>
              <w:noProof/>
              <w:kern w:val="2"/>
              <w:szCs w:val="30"/>
              <w14:ligatures w14:val="standardContextual"/>
            </w:rPr>
          </w:pPr>
          <w:hyperlink w:anchor="_Toc148565441" w:history="1">
            <w:r w:rsidR="008721C3" w:rsidRPr="00C1317B">
              <w:rPr>
                <w:rStyle w:val="Hyperlink"/>
                <w:rFonts w:eastAsia="Arial"/>
                <w:noProof/>
              </w:rPr>
              <w:t>Evaluation and Conclusion</w:t>
            </w:r>
            <w:r w:rsidR="008721C3">
              <w:rPr>
                <w:noProof/>
                <w:webHidden/>
              </w:rPr>
              <w:tab/>
            </w:r>
            <w:r w:rsidR="008721C3">
              <w:rPr>
                <w:noProof/>
                <w:webHidden/>
              </w:rPr>
              <w:fldChar w:fldCharType="begin"/>
            </w:r>
            <w:r w:rsidR="008721C3">
              <w:rPr>
                <w:noProof/>
                <w:webHidden/>
              </w:rPr>
              <w:instrText xml:space="preserve"> PAGEREF _Toc148565441 \h </w:instrText>
            </w:r>
            <w:r w:rsidR="008721C3">
              <w:rPr>
                <w:noProof/>
                <w:webHidden/>
              </w:rPr>
            </w:r>
            <w:r w:rsidR="008721C3">
              <w:rPr>
                <w:noProof/>
                <w:webHidden/>
              </w:rPr>
              <w:fldChar w:fldCharType="separate"/>
            </w:r>
            <w:r w:rsidR="008721C3">
              <w:rPr>
                <w:noProof/>
                <w:webHidden/>
              </w:rPr>
              <w:t>8</w:t>
            </w:r>
            <w:r w:rsidR="008721C3">
              <w:rPr>
                <w:noProof/>
                <w:webHidden/>
              </w:rPr>
              <w:fldChar w:fldCharType="end"/>
            </w:r>
          </w:hyperlink>
        </w:p>
        <w:p w14:paraId="230E49E5" w14:textId="77777777" w:rsidR="008721C3" w:rsidRDefault="00000000">
          <w:pPr>
            <w:pStyle w:val="TOC2"/>
            <w:tabs>
              <w:tab w:val="right" w:leader="dot" w:pos="9016"/>
            </w:tabs>
            <w:rPr>
              <w:rFonts w:eastAsiaTheme="minorEastAsia"/>
              <w:b w:val="0"/>
              <w:bCs w:val="0"/>
              <w:noProof/>
              <w:kern w:val="2"/>
              <w:sz w:val="24"/>
              <w:szCs w:val="30"/>
              <w14:ligatures w14:val="standardContextual"/>
            </w:rPr>
          </w:pPr>
          <w:hyperlink w:anchor="_Toc148565442" w:history="1">
            <w:r w:rsidR="008721C3" w:rsidRPr="00C1317B">
              <w:rPr>
                <w:rStyle w:val="Hyperlink"/>
                <w:rFonts w:eastAsia="Arial"/>
                <w:noProof/>
              </w:rPr>
              <w:t>Recommendations</w:t>
            </w:r>
            <w:r w:rsidR="008721C3">
              <w:rPr>
                <w:noProof/>
                <w:webHidden/>
              </w:rPr>
              <w:tab/>
            </w:r>
            <w:r w:rsidR="008721C3">
              <w:rPr>
                <w:noProof/>
                <w:webHidden/>
              </w:rPr>
              <w:fldChar w:fldCharType="begin"/>
            </w:r>
            <w:r w:rsidR="008721C3">
              <w:rPr>
                <w:noProof/>
                <w:webHidden/>
              </w:rPr>
              <w:instrText xml:space="preserve"> PAGEREF _Toc148565442 \h </w:instrText>
            </w:r>
            <w:r w:rsidR="008721C3">
              <w:rPr>
                <w:noProof/>
                <w:webHidden/>
              </w:rPr>
            </w:r>
            <w:r w:rsidR="008721C3">
              <w:rPr>
                <w:noProof/>
                <w:webHidden/>
              </w:rPr>
              <w:fldChar w:fldCharType="separate"/>
            </w:r>
            <w:r w:rsidR="008721C3">
              <w:rPr>
                <w:noProof/>
                <w:webHidden/>
              </w:rPr>
              <w:t>8</w:t>
            </w:r>
            <w:r w:rsidR="008721C3">
              <w:rPr>
                <w:noProof/>
                <w:webHidden/>
              </w:rPr>
              <w:fldChar w:fldCharType="end"/>
            </w:r>
          </w:hyperlink>
        </w:p>
        <w:p w14:paraId="76358DDC" w14:textId="77777777" w:rsidR="008721C3" w:rsidRDefault="00000000">
          <w:pPr>
            <w:pStyle w:val="TOC1"/>
            <w:tabs>
              <w:tab w:val="right" w:leader="dot" w:pos="9016"/>
            </w:tabs>
            <w:rPr>
              <w:rFonts w:eastAsiaTheme="minorEastAsia"/>
              <w:b w:val="0"/>
              <w:bCs w:val="0"/>
              <w:i w:val="0"/>
              <w:iCs w:val="0"/>
              <w:noProof/>
              <w:kern w:val="2"/>
              <w:szCs w:val="30"/>
              <w14:ligatures w14:val="standardContextual"/>
            </w:rPr>
          </w:pPr>
          <w:hyperlink w:anchor="_Toc148565443" w:history="1">
            <w:r w:rsidR="008721C3" w:rsidRPr="00C1317B">
              <w:rPr>
                <w:rStyle w:val="Hyperlink"/>
                <w:rFonts w:eastAsia="Arial"/>
                <w:noProof/>
              </w:rPr>
              <w:t>References</w:t>
            </w:r>
            <w:r w:rsidR="008721C3">
              <w:rPr>
                <w:noProof/>
                <w:webHidden/>
              </w:rPr>
              <w:tab/>
            </w:r>
            <w:r w:rsidR="008721C3">
              <w:rPr>
                <w:noProof/>
                <w:webHidden/>
              </w:rPr>
              <w:fldChar w:fldCharType="begin"/>
            </w:r>
            <w:r w:rsidR="008721C3">
              <w:rPr>
                <w:noProof/>
                <w:webHidden/>
              </w:rPr>
              <w:instrText xml:space="preserve"> PAGEREF _Toc148565443 \h </w:instrText>
            </w:r>
            <w:r w:rsidR="008721C3">
              <w:rPr>
                <w:noProof/>
                <w:webHidden/>
              </w:rPr>
            </w:r>
            <w:r w:rsidR="008721C3">
              <w:rPr>
                <w:noProof/>
                <w:webHidden/>
              </w:rPr>
              <w:fldChar w:fldCharType="separate"/>
            </w:r>
            <w:r w:rsidR="008721C3">
              <w:rPr>
                <w:noProof/>
                <w:webHidden/>
              </w:rPr>
              <w:t>9</w:t>
            </w:r>
            <w:r w:rsidR="008721C3">
              <w:rPr>
                <w:noProof/>
                <w:webHidden/>
              </w:rPr>
              <w:fldChar w:fldCharType="end"/>
            </w:r>
          </w:hyperlink>
        </w:p>
        <w:p w14:paraId="7F902F8C" w14:textId="77777777" w:rsidR="00E25215" w:rsidRDefault="00E25215">
          <w:r>
            <w:rPr>
              <w:b/>
              <w:bCs/>
              <w:noProof/>
            </w:rPr>
            <w:fldChar w:fldCharType="end"/>
          </w:r>
        </w:p>
      </w:sdtContent>
    </w:sdt>
    <w:p w14:paraId="597D0D29" w14:textId="77777777" w:rsidR="00E25215" w:rsidRDefault="00E25215">
      <w:pPr>
        <w:spacing w:line="240" w:lineRule="auto"/>
        <w:jc w:val="left"/>
        <w:rPr>
          <w:b/>
          <w:sz w:val="32"/>
          <w:szCs w:val="32"/>
        </w:rPr>
      </w:pPr>
      <w:r>
        <w:br w:type="page"/>
      </w:r>
    </w:p>
    <w:p w14:paraId="2D6ECF1D" w14:textId="77777777" w:rsidR="00E25215" w:rsidRDefault="00E25215">
      <w:pPr>
        <w:pStyle w:val="Heading1"/>
      </w:pPr>
      <w:bookmarkStart w:id="1" w:name="_Toc148565435"/>
      <w:r>
        <w:lastRenderedPageBreak/>
        <w:t>Introduction and Background</w:t>
      </w:r>
      <w:bookmarkEnd w:id="1"/>
    </w:p>
    <w:p w14:paraId="0F0C509F" w14:textId="77777777" w:rsidR="00E25215" w:rsidRDefault="00E25215">
      <w:pPr>
        <w:spacing w:line="360" w:lineRule="auto"/>
      </w:pPr>
      <w:r>
        <w:t xml:space="preserve">Premier Inn is a British service hotel brand which is known for its premium quality for economy prices. The hotel brand was started as ‘Travel Inn’ in 1987 by Whitebred PLC to compete with ‘Travelodge’ and after Whitebred acquired ‘Travel Lodge’ in 2004 it merged with the hotel brand and operates under the name ‘Premier Inn’ </w:t>
      </w:r>
      <w:r>
        <w:rPr>
          <w:noProof/>
        </w:rPr>
        <w:t>(Ellis, 2023)</w:t>
      </w:r>
      <w:r>
        <w:t xml:space="preserve">. The hotel brand is the largest in the UK and has over 72,000 rooms and over 800 hotels </w:t>
      </w:r>
      <w:r>
        <w:rPr>
          <w:noProof/>
        </w:rPr>
        <w:t>(Tempest, 2021)</w:t>
      </w:r>
      <w:r>
        <w:t xml:space="preserve">. Premier Inn has also expanded its hotel services to other nations and operates successfully across the UAE, Ireland, Germany and Qatar. The brand is responsible for over 70% of its parent company Whitebeard's earrings and over 80% of its revenue comes from operations in the UK </w:t>
      </w:r>
      <w:r>
        <w:rPr>
          <w:noProof/>
        </w:rPr>
        <w:t>(Chen et al., 2022)</w:t>
      </w:r>
      <w:r>
        <w:t xml:space="preserve">. Being the largest hotel chain in the UK, Premier Inn employs over 40,000 people and serves over 5 million customers on a monthly basis </w:t>
      </w:r>
      <w:r>
        <w:rPr>
          <w:noProof/>
        </w:rPr>
        <w:t>(Chen et al., 2022)</w:t>
      </w:r>
      <w:r>
        <w:t xml:space="preserve">. </w:t>
      </w:r>
    </w:p>
    <w:p w14:paraId="667DA95E" w14:textId="77777777" w:rsidR="00E25215" w:rsidRDefault="00E25215">
      <w:pPr>
        <w:spacing w:line="360" w:lineRule="auto"/>
      </w:pPr>
    </w:p>
    <w:p w14:paraId="7DD77188" w14:textId="77777777" w:rsidR="00E25215" w:rsidRDefault="00E25215">
      <w:pPr>
        <w:spacing w:line="360" w:lineRule="auto"/>
      </w:pPr>
      <w:r>
        <w:t xml:space="preserve">Employee retention is defined as the ability of an organisation to retain employees for a longer period of time and prevent them from leaving the organisation </w:t>
      </w:r>
      <w:r>
        <w:rPr>
          <w:noProof/>
        </w:rPr>
        <w:t>(Sheridan, 2019)</w:t>
      </w:r>
      <w:r>
        <w:t xml:space="preserve">. Employee turnover is the rate at which employees are switching jobs and leaving the firm. Ensuring high employee retention rates for hotel businesses such as Premier Inn is crucial as the businesses invest a lot in training &amp; developing employees and the success of these businesses relies heavily on the quality of the customer service provided by these employees </w:t>
      </w:r>
      <w:r>
        <w:rPr>
          <w:noProof/>
        </w:rPr>
        <w:t>(Yamamoto, 2019)</w:t>
      </w:r>
      <w:r>
        <w:t xml:space="preserve">. Hiring new employees regularly not only increases recruitment costs but also drives down customer service quality as it takes time to train &amp; develop new employees </w:t>
      </w:r>
      <w:r>
        <w:rPr>
          <w:noProof/>
        </w:rPr>
        <w:t>(Kossivi et al., 2016)</w:t>
      </w:r>
      <w:r>
        <w:t>. The issues which are challenging the employee retention rate of hotel businesses in the UK include a shortage of employees due to Brexit &amp; COVID-19, high inflationary &amp; economic downturn, lack of work-life balance and absence of career growth &amp; training programmes are some of the main reasons. Finding ways to solve these issues and ensuring strong retention of employees is crucial for the success of Premier Inn and other hotel businesses in the industry.</w:t>
      </w:r>
    </w:p>
    <w:p w14:paraId="4D2B6E4F" w14:textId="77777777" w:rsidR="00E25215" w:rsidRDefault="00E25215">
      <w:pPr>
        <w:pStyle w:val="Heading1"/>
      </w:pPr>
      <w:bookmarkStart w:id="2" w:name="_amcqa2zg8654" w:colFirst="0" w:colLast="0"/>
      <w:bookmarkStart w:id="3" w:name="_Toc148565436"/>
      <w:bookmarkEnd w:id="2"/>
      <w:r>
        <w:t>Discussion</w:t>
      </w:r>
      <w:bookmarkEnd w:id="3"/>
    </w:p>
    <w:p w14:paraId="1633A8F0" w14:textId="77777777" w:rsidR="00E25215" w:rsidRDefault="00E25215">
      <w:pPr>
        <w:pStyle w:val="Heading2"/>
      </w:pPr>
      <w:bookmarkStart w:id="4" w:name="_3znysh7" w:colFirst="0" w:colLast="0"/>
      <w:bookmarkStart w:id="5" w:name="_Toc148565437"/>
      <w:bookmarkEnd w:id="4"/>
      <w:r>
        <w:t>PESTLE Analysis</w:t>
      </w:r>
      <w:bookmarkEnd w:id="5"/>
    </w:p>
    <w:p w14:paraId="56E4C9AA" w14:textId="77777777" w:rsidR="00E25215" w:rsidRDefault="00E25215">
      <w:pPr>
        <w:spacing w:line="360" w:lineRule="auto"/>
      </w:pPr>
      <w:r>
        <w:rPr>
          <w:b/>
        </w:rPr>
        <w:t>Political</w:t>
      </w:r>
      <w:r>
        <w:t xml:space="preserve">: The political factors within the UK do not directly impact Premier Inn’s employee retention efforts. However, the introduction of new policies and changes in laws have a significant impact on employment practices and employee retention. Premier Inn have been historically notorious for offering low pay rates and according to a survey, the average hourly </w:t>
      </w:r>
      <w:r>
        <w:lastRenderedPageBreak/>
        <w:t xml:space="preserve">wage for a Premier Inn employee is £9.50 </w:t>
      </w:r>
      <w:r>
        <w:rPr>
          <w:noProof/>
        </w:rPr>
        <w:t>(McMahon, 2023)</w:t>
      </w:r>
      <w:r>
        <w:t xml:space="preserve">. This is below the government set UK National Living Wage of 2023 which is £10.42 and is negatively impacting employee retention within the brand </w:t>
      </w:r>
      <w:r>
        <w:rPr>
          <w:noProof/>
        </w:rPr>
        <w:t>(McMahon, 2023)</w:t>
      </w:r>
      <w:r>
        <w:t>. Brexit has brought changes to regulations relating to immigration and has made it difficult for people from other EU nations to come to the UK on work visas. This has created a chronic shortage of workers in the UK hospitality industry and is exacerbated by the increased demand for hotel services post-COVID-19. The operating costs have gone up due to the recent high inflation crisis and Premier Inn is having to fight with other hotel brands for employees which is giving employees options to switch jobs and is reducing retention rates overall within the industry.</w:t>
      </w:r>
    </w:p>
    <w:p w14:paraId="22196DBB" w14:textId="77777777" w:rsidR="00E25215" w:rsidRDefault="00E25215">
      <w:pPr>
        <w:spacing w:line="360" w:lineRule="auto"/>
        <w:rPr>
          <w:b/>
        </w:rPr>
      </w:pPr>
    </w:p>
    <w:p w14:paraId="449352C9" w14:textId="77777777" w:rsidR="00E25215" w:rsidRPr="002762B6" w:rsidRDefault="00E25215">
      <w:pPr>
        <w:spacing w:line="360" w:lineRule="auto"/>
      </w:pPr>
      <w:r>
        <w:rPr>
          <w:b/>
        </w:rPr>
        <w:t>Economic</w:t>
      </w:r>
      <w:r>
        <w:t xml:space="preserve">: In 2022, the UK saw its inflation rate reach a 40-year high of 9% and this has drastically increased the operational costs of Premier Inn as well as the household costs of its employees </w:t>
      </w:r>
      <w:r>
        <w:rPr>
          <w:noProof/>
        </w:rPr>
        <w:t>(Pollard, 2023)</w:t>
      </w:r>
      <w:r>
        <w:t xml:space="preserve">. Premier Inn failed to increase its wages accordingly with the rising inflation and as a result, many of its employees were forced to look for better-paying jobs. In 2023, the UK economy is steadily recovering from the onslaught of the Covid-19 pandemic, and recent high inflation crisis and is expected to grow by 0.3% </w:t>
      </w:r>
      <w:r>
        <w:rPr>
          <w:noProof/>
        </w:rPr>
        <w:t>(Dhingra et al., 2022)</w:t>
      </w:r>
      <w:r>
        <w:t xml:space="preserve">. Unemployment levels are low at 3.2% meaning there are more jobs available than the number of unemployed people </w:t>
      </w:r>
      <w:r>
        <w:rPr>
          <w:noProof/>
        </w:rPr>
        <w:t>(Warhurst et al., 2023)</w:t>
      </w:r>
      <w:r>
        <w:t>. It is making it difficult for Premier Inn to attract and retain employees, as employees have wider options available to them.</w:t>
      </w:r>
    </w:p>
    <w:p w14:paraId="62DBB72B" w14:textId="77777777" w:rsidR="00E25215" w:rsidRDefault="00E25215">
      <w:pPr>
        <w:spacing w:line="360" w:lineRule="auto"/>
        <w:rPr>
          <w:b/>
        </w:rPr>
      </w:pPr>
    </w:p>
    <w:p w14:paraId="220ED7C5" w14:textId="77777777" w:rsidR="00E25215" w:rsidRDefault="00E25215">
      <w:pPr>
        <w:spacing w:line="360" w:lineRule="auto"/>
      </w:pPr>
      <w:r>
        <w:rPr>
          <w:b/>
        </w:rPr>
        <w:t>Socio-cultural:</w:t>
      </w:r>
      <w:r>
        <w:t xml:space="preserve"> The hotel industry in the UK is known for its irregular and long working hours, negatively impacting employees' work-life balance and leading to burnout and attrition. The desire for a better work-life balance has grown in significance, especially in post Covid-19  and a recent survey has found that 56% of UK workers say that work-life balance is their top priority </w:t>
      </w:r>
      <w:r>
        <w:rPr>
          <w:noProof/>
        </w:rPr>
        <w:t>(Ghandour et al., 2023)</w:t>
      </w:r>
      <w:r>
        <w:t>. Therefore, the availability and emphasis on the work-life balance of employees have a direct impact on employee retention for firms. Premier Inn has introduced employee-friendly working arrangements such as part-time work and compressed hours which is helping the brand to retain its employees.</w:t>
      </w:r>
    </w:p>
    <w:p w14:paraId="2E7870AB" w14:textId="77777777" w:rsidR="00E25215" w:rsidRDefault="00E25215">
      <w:pPr>
        <w:spacing w:line="360" w:lineRule="auto"/>
      </w:pPr>
    </w:p>
    <w:p w14:paraId="5D870A44" w14:textId="77777777" w:rsidR="00E25215" w:rsidRDefault="00E25215">
      <w:pPr>
        <w:spacing w:line="360" w:lineRule="auto"/>
      </w:pPr>
      <w:r>
        <w:rPr>
          <w:b/>
        </w:rPr>
        <w:t>Technological</w:t>
      </w:r>
      <w:r>
        <w:t xml:space="preserve">: Automation in the hotel industry is reducing the demand for certain job roles, such as front desk operations or housekeeping. Premier Inn has invested in a number of technological advancements such as self-check-in kiosks and online booking systems over the years which has helped to improve its operational efficiency and customer service. However, this has led to some job displacements and more are at risk. Premier Inn has developed various </w:t>
      </w:r>
      <w:r>
        <w:lastRenderedPageBreak/>
        <w:t>reskilling and training programmes to help equip its employees with the skills they need to succeed in this new technological environment.</w:t>
      </w:r>
    </w:p>
    <w:p w14:paraId="20A1AABF" w14:textId="77777777" w:rsidR="00E25215" w:rsidRDefault="00E25215">
      <w:pPr>
        <w:spacing w:line="360" w:lineRule="auto"/>
        <w:rPr>
          <w:b/>
        </w:rPr>
      </w:pPr>
    </w:p>
    <w:p w14:paraId="75202545" w14:textId="77777777" w:rsidR="00E25215" w:rsidRDefault="00E25215">
      <w:pPr>
        <w:spacing w:line="360" w:lineRule="auto"/>
      </w:pPr>
      <w:r>
        <w:rPr>
          <w:b/>
        </w:rPr>
        <w:t>Legal</w:t>
      </w:r>
      <w:r>
        <w:t xml:space="preserve">: The UK has a strong legal environment with strict employment laws and health &amp; safety regulations to protect employees in the workplace. Premier Inn complies with these regulations and it has resulted in a healthy working environment at its hotels. The government recently increased the UK minimum wage to £10.42 and Premier Inn is being forced to increase the salary of its employees </w:t>
      </w:r>
      <w:r>
        <w:rPr>
          <w:noProof/>
        </w:rPr>
        <w:t>(McMahon, 2023)</w:t>
      </w:r>
      <w:r>
        <w:t>. This has increased Premier Inn's labour costs but it has also ensured that its employees are paid a fair wage, positively impacting employee retention within the firm.</w:t>
      </w:r>
    </w:p>
    <w:p w14:paraId="6D42B7A2" w14:textId="77777777" w:rsidR="00E25215" w:rsidRDefault="00E25215">
      <w:pPr>
        <w:spacing w:line="360" w:lineRule="auto"/>
        <w:rPr>
          <w:b/>
        </w:rPr>
      </w:pPr>
    </w:p>
    <w:p w14:paraId="338BAD86" w14:textId="77777777" w:rsidR="00E25215" w:rsidRDefault="00E25215">
      <w:pPr>
        <w:spacing w:line="360" w:lineRule="auto"/>
        <w:rPr>
          <w:b/>
        </w:rPr>
      </w:pPr>
      <w:r>
        <w:rPr>
          <w:b/>
        </w:rPr>
        <w:t>Environmental:</w:t>
      </w:r>
      <w:r>
        <w:t xml:space="preserve"> People in the UK are becoming increasingly conscious of the environment. Premier Inn has declared a number of sustainability goals including reducing its carbon footprint and increasing its use of renewable energy. The brand wants to become carbon neutral by 2030 and achieve net zero Carbon emissions by 2045 </w:t>
      </w:r>
      <w:r>
        <w:rPr>
          <w:noProof/>
        </w:rPr>
        <w:t>(Maxwell and Lyle, 2022)</w:t>
      </w:r>
      <w:r>
        <w:t>. This commitment to sustainability is helping to retain environment-conscious employees in its workforce and creating a positive brand image aiding in the recruitment of new workers.</w:t>
      </w:r>
    </w:p>
    <w:p w14:paraId="108CC845" w14:textId="77777777" w:rsidR="00E25215" w:rsidRDefault="00E25215">
      <w:pPr>
        <w:spacing w:line="360" w:lineRule="auto"/>
        <w:rPr>
          <w:b/>
        </w:rPr>
      </w:pPr>
    </w:p>
    <w:p w14:paraId="03EBC9B3" w14:textId="77777777" w:rsidR="00E25215" w:rsidRDefault="00E25215" w:rsidP="00E25215">
      <w:pPr>
        <w:pStyle w:val="Heading2"/>
      </w:pPr>
      <w:bookmarkStart w:id="6" w:name="_86cky8nk4znq" w:colFirst="0" w:colLast="0"/>
      <w:bookmarkStart w:id="7" w:name="_Toc148565438"/>
      <w:bookmarkEnd w:id="6"/>
      <w:r>
        <w:t>SWOT Analysis</w:t>
      </w:r>
      <w:bookmarkEnd w:id="7"/>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25215" w14:paraId="34F21EF9" w14:textId="77777777">
        <w:tc>
          <w:tcPr>
            <w:tcW w:w="4514" w:type="dxa"/>
          </w:tcPr>
          <w:p w14:paraId="07A58836" w14:textId="77777777" w:rsidR="00E25215" w:rsidRDefault="00E25215">
            <w:pPr>
              <w:spacing w:line="360" w:lineRule="auto"/>
              <w:jc w:val="center"/>
              <w:rPr>
                <w:b/>
              </w:rPr>
            </w:pPr>
            <w:bookmarkStart w:id="8" w:name="_tyjcwt" w:colFirst="0" w:colLast="0"/>
            <w:bookmarkEnd w:id="8"/>
            <w:r>
              <w:rPr>
                <w:b/>
              </w:rPr>
              <w:t>Strengths</w:t>
            </w:r>
          </w:p>
        </w:tc>
        <w:tc>
          <w:tcPr>
            <w:tcW w:w="4514" w:type="dxa"/>
          </w:tcPr>
          <w:p w14:paraId="74672B39" w14:textId="77777777" w:rsidR="00E25215" w:rsidRDefault="00E25215">
            <w:pPr>
              <w:spacing w:line="360" w:lineRule="auto"/>
              <w:jc w:val="center"/>
              <w:rPr>
                <w:b/>
              </w:rPr>
            </w:pPr>
            <w:r>
              <w:rPr>
                <w:b/>
              </w:rPr>
              <w:t>Weaknesses</w:t>
            </w:r>
          </w:p>
        </w:tc>
      </w:tr>
      <w:tr w:rsidR="00E25215" w14:paraId="1A008CBE" w14:textId="77777777">
        <w:trPr>
          <w:trHeight w:val="1865"/>
        </w:trPr>
        <w:tc>
          <w:tcPr>
            <w:tcW w:w="4514" w:type="dxa"/>
            <w:shd w:val="clear" w:color="auto" w:fill="auto"/>
            <w:tcMar>
              <w:top w:w="100" w:type="dxa"/>
              <w:left w:w="100" w:type="dxa"/>
              <w:bottom w:w="100" w:type="dxa"/>
              <w:right w:w="100" w:type="dxa"/>
            </w:tcMar>
          </w:tcPr>
          <w:p w14:paraId="479AF446" w14:textId="77777777" w:rsidR="00E25215" w:rsidRDefault="00E25215">
            <w:pPr>
              <w:widowControl w:val="0"/>
              <w:numPr>
                <w:ilvl w:val="0"/>
                <w:numId w:val="3"/>
              </w:numPr>
              <w:pBdr>
                <w:top w:val="nil"/>
                <w:left w:val="nil"/>
                <w:bottom w:val="nil"/>
                <w:right w:val="nil"/>
                <w:between w:val="nil"/>
              </w:pBdr>
              <w:spacing w:line="360" w:lineRule="auto"/>
              <w:jc w:val="left"/>
            </w:pPr>
            <w:r>
              <w:t>Premiere Inn’s strong brand reputation helps it to attract top talents in the hotel industry who want to establish their career with a strong and reputable global hotel chain. This global presence and high number of hotels allow them to work in different locations and gather new experiences.</w:t>
            </w:r>
          </w:p>
          <w:p w14:paraId="1E99F5A7" w14:textId="77777777" w:rsidR="00E25215" w:rsidRDefault="00E25215">
            <w:pPr>
              <w:widowControl w:val="0"/>
              <w:numPr>
                <w:ilvl w:val="0"/>
                <w:numId w:val="3"/>
              </w:numPr>
              <w:pBdr>
                <w:top w:val="nil"/>
                <w:left w:val="nil"/>
                <w:bottom w:val="nil"/>
                <w:right w:val="nil"/>
                <w:between w:val="nil"/>
              </w:pBdr>
              <w:spacing w:line="360" w:lineRule="auto"/>
              <w:jc w:val="left"/>
            </w:pPr>
            <w:r>
              <w:t xml:space="preserve">Premier Inn provides a number of different training and development opportunities for its employees to </w:t>
            </w:r>
            <w:r>
              <w:lastRenderedPageBreak/>
              <w:t>climb through the ranks and take leadership positions across the 800 different hotels it operates globally.</w:t>
            </w:r>
          </w:p>
        </w:tc>
        <w:tc>
          <w:tcPr>
            <w:tcW w:w="4514" w:type="dxa"/>
            <w:shd w:val="clear" w:color="auto" w:fill="auto"/>
            <w:tcMar>
              <w:top w:w="100" w:type="dxa"/>
              <w:left w:w="100" w:type="dxa"/>
              <w:bottom w:w="100" w:type="dxa"/>
              <w:right w:w="100" w:type="dxa"/>
            </w:tcMar>
          </w:tcPr>
          <w:p w14:paraId="1371C171" w14:textId="77777777" w:rsidR="00E25215" w:rsidRDefault="00E25215">
            <w:pPr>
              <w:numPr>
                <w:ilvl w:val="0"/>
                <w:numId w:val="4"/>
              </w:numPr>
              <w:spacing w:line="360" w:lineRule="auto"/>
            </w:pPr>
            <w:r>
              <w:lastRenderedPageBreak/>
              <w:t>Premier Inn has a culture of providing low compensation to its employees which reduces competitiveness compared to other hotel chains and this can make it difficult to attract and retain employees.</w:t>
            </w:r>
          </w:p>
          <w:p w14:paraId="0E16C141" w14:textId="77777777" w:rsidR="00E25215" w:rsidRDefault="00E25215">
            <w:pPr>
              <w:numPr>
                <w:ilvl w:val="0"/>
                <w:numId w:val="4"/>
              </w:numPr>
              <w:spacing w:line="360" w:lineRule="auto"/>
            </w:pPr>
            <w:r>
              <w:t xml:space="preserve">Premier Inn operates across a high number of locations and there are seasonal fluctuations in demand and unpredictable events which can lead to fluctuations in staffing needs and potential layoffs, hampering job </w:t>
            </w:r>
            <w:r>
              <w:lastRenderedPageBreak/>
              <w:t xml:space="preserve">security and employee retention </w:t>
            </w:r>
            <w:r>
              <w:rPr>
                <w:noProof/>
              </w:rPr>
              <w:t>(Reidhead, 2020)</w:t>
            </w:r>
            <w:r>
              <w:t>.</w:t>
            </w:r>
          </w:p>
        </w:tc>
      </w:tr>
      <w:tr w:rsidR="00E25215" w14:paraId="3CC95666" w14:textId="77777777">
        <w:tc>
          <w:tcPr>
            <w:tcW w:w="4514" w:type="dxa"/>
          </w:tcPr>
          <w:p w14:paraId="22241C5B" w14:textId="77777777" w:rsidR="00E25215" w:rsidRDefault="00E25215">
            <w:pPr>
              <w:spacing w:line="360" w:lineRule="auto"/>
              <w:jc w:val="center"/>
              <w:rPr>
                <w:b/>
              </w:rPr>
            </w:pPr>
            <w:r>
              <w:rPr>
                <w:b/>
              </w:rPr>
              <w:lastRenderedPageBreak/>
              <w:t>Opportunities</w:t>
            </w:r>
          </w:p>
        </w:tc>
        <w:tc>
          <w:tcPr>
            <w:tcW w:w="4514" w:type="dxa"/>
          </w:tcPr>
          <w:p w14:paraId="5E60A5E6" w14:textId="77777777" w:rsidR="00E25215" w:rsidRDefault="00E25215">
            <w:pPr>
              <w:spacing w:line="360" w:lineRule="auto"/>
              <w:jc w:val="center"/>
              <w:rPr>
                <w:b/>
              </w:rPr>
            </w:pPr>
            <w:r>
              <w:rPr>
                <w:b/>
              </w:rPr>
              <w:t>Threats</w:t>
            </w:r>
          </w:p>
        </w:tc>
      </w:tr>
      <w:tr w:rsidR="00E25215" w14:paraId="38BE6087" w14:textId="77777777">
        <w:tc>
          <w:tcPr>
            <w:tcW w:w="4514" w:type="dxa"/>
          </w:tcPr>
          <w:p w14:paraId="13046BD6" w14:textId="77777777" w:rsidR="00E25215" w:rsidRDefault="00E25215">
            <w:pPr>
              <w:numPr>
                <w:ilvl w:val="0"/>
                <w:numId w:val="1"/>
              </w:numPr>
              <w:spacing w:line="360" w:lineRule="auto"/>
            </w:pPr>
            <w:r>
              <w:t>There is an opportunity for Primer Inn to expand its business to emerging nations in parts of Asia and Africa which will also create opportunities for career advancement and employee retention incentivising more employees to stay with the brand as they see the potential for growth within the organisation.</w:t>
            </w:r>
          </w:p>
          <w:p w14:paraId="2BA9AFFC" w14:textId="77777777" w:rsidR="00E25215" w:rsidRDefault="00E25215">
            <w:pPr>
              <w:numPr>
                <w:ilvl w:val="0"/>
                <w:numId w:val="1"/>
              </w:numPr>
              <w:spacing w:line="360" w:lineRule="auto"/>
            </w:pPr>
            <w:r>
              <w:t>The brand’s commitment to sustainability can help to attract employees who wish to join themselves with socially responsible organisations. Investments in technology can also help to create a more efficient and productive work environment for employees, resulting in higher retention rates.</w:t>
            </w:r>
          </w:p>
        </w:tc>
        <w:tc>
          <w:tcPr>
            <w:tcW w:w="4514" w:type="dxa"/>
          </w:tcPr>
          <w:p w14:paraId="27D115B7" w14:textId="77777777" w:rsidR="00E25215" w:rsidRDefault="00E25215">
            <w:pPr>
              <w:numPr>
                <w:ilvl w:val="0"/>
                <w:numId w:val="5"/>
              </w:numPr>
              <w:spacing w:line="360" w:lineRule="auto"/>
            </w:pPr>
            <w:r>
              <w:t>The hotel industry in the UK is highly competitive and there is competition among brands for the top talents in the industry. Therefore, it is crucial for Premier Inn to have a well-rounded HR strategy and make the brand more competitive in terms of compensation and work culture to attract and retain top talents.</w:t>
            </w:r>
          </w:p>
          <w:p w14:paraId="1B3AC5AE" w14:textId="77777777" w:rsidR="00E25215" w:rsidRDefault="00E25215">
            <w:pPr>
              <w:numPr>
                <w:ilvl w:val="0"/>
                <w:numId w:val="5"/>
              </w:numPr>
              <w:spacing w:line="360" w:lineRule="auto"/>
            </w:pPr>
            <w:r>
              <w:t>Economic downturn or high inflation may drive up household costs of Premier Inn employees and they will be forced to find alternatives if the brand does not increase wages accordingly.</w:t>
            </w:r>
          </w:p>
        </w:tc>
      </w:tr>
    </w:tbl>
    <w:p w14:paraId="7A89FD58" w14:textId="77777777" w:rsidR="00E25215" w:rsidRDefault="00E25215">
      <w:pPr>
        <w:spacing w:line="360" w:lineRule="auto"/>
      </w:pPr>
    </w:p>
    <w:p w14:paraId="1AC9252A" w14:textId="77777777" w:rsidR="00E25215" w:rsidRDefault="00E25215" w:rsidP="00DB61B4">
      <w:pPr>
        <w:pStyle w:val="Heading2"/>
      </w:pPr>
      <w:bookmarkStart w:id="9" w:name="_jb72l4y7zls8" w:colFirst="0" w:colLast="0"/>
      <w:bookmarkStart w:id="10" w:name="_Toc148565439"/>
      <w:bookmarkEnd w:id="9"/>
      <w:r>
        <w:t>Retention Rates</w:t>
      </w:r>
      <w:bookmarkEnd w:id="10"/>
    </w:p>
    <w:p w14:paraId="31A36A0A" w14:textId="77777777" w:rsidR="00E25215" w:rsidRDefault="00E25215">
      <w:pPr>
        <w:spacing w:line="360" w:lineRule="auto"/>
      </w:pPr>
      <w:r>
        <w:t xml:space="preserve">According to </w:t>
      </w:r>
      <w:r>
        <w:rPr>
          <w:noProof/>
        </w:rPr>
        <w:t>Cloutier et al. (2015)</w:t>
      </w:r>
      <w:r>
        <w:t xml:space="preserve">, the employee retention of an organisation has a direct and significant impact on a business's profitability. The retention rate of Premier Inn is 75.5% which is considered to be s in the Top 30% of similar-sized companies in its ability to retain quality employees </w:t>
      </w:r>
      <w:r>
        <w:rPr>
          <w:noProof/>
        </w:rPr>
        <w:t>(Ghandour et al., 2023)</w:t>
      </w:r>
      <w:r>
        <w:t xml:space="preserve">. The survey also found that 22% of Premier Inn employees answered no to leaving the firm for better pay while 71% are excited to go to the workplace each day </w:t>
      </w:r>
      <w:r>
        <w:rPr>
          <w:noProof/>
        </w:rPr>
        <w:t>(Ghandour et al., 2023)</w:t>
      </w:r>
      <w:r>
        <w:t xml:space="preserve">. To address the employee retention crisis, Premier </w:t>
      </w:r>
      <w:r>
        <w:lastRenderedPageBreak/>
        <w:t xml:space="preserve">Inn allocated over £23m in 2023 to retain employees amid chronic labour shortages and escalating cost pressures at its various hotel locations </w:t>
      </w:r>
      <w:r>
        <w:rPr>
          <w:noProof/>
        </w:rPr>
        <w:t>(Ellis, 2023)</w:t>
      </w:r>
      <w:r>
        <w:t>.</w:t>
      </w:r>
    </w:p>
    <w:p w14:paraId="6527DACC" w14:textId="77777777" w:rsidR="00DB61B4" w:rsidRDefault="00DB61B4">
      <w:pPr>
        <w:spacing w:line="360" w:lineRule="auto"/>
      </w:pPr>
    </w:p>
    <w:p w14:paraId="4501A3CB" w14:textId="77777777" w:rsidR="00E25215" w:rsidRPr="00DB61B4" w:rsidRDefault="00E25215" w:rsidP="00DB61B4">
      <w:pPr>
        <w:pStyle w:val="Heading2"/>
      </w:pPr>
      <w:bookmarkStart w:id="11" w:name="_2s8eyo1" w:colFirst="0" w:colLast="0"/>
      <w:bookmarkStart w:id="12" w:name="_Toc148565440"/>
      <w:bookmarkEnd w:id="11"/>
      <w:r w:rsidRPr="00DB61B4">
        <w:t>Potential Solutions</w:t>
      </w:r>
      <w:bookmarkEnd w:id="12"/>
    </w:p>
    <w:p w14:paraId="6AF57ADC" w14:textId="77777777" w:rsidR="00E25215" w:rsidRDefault="00E25215">
      <w:pPr>
        <w:spacing w:line="360" w:lineRule="auto"/>
        <w:rPr>
          <w:b/>
          <w:sz w:val="28"/>
          <w:szCs w:val="28"/>
        </w:rPr>
      </w:pPr>
      <w:r>
        <w:t xml:space="preserve">The hospitality industry historically has experienced low employee retention rates and the brands which are successful are the ones that have an effective employee retention strategy </w:t>
      </w:r>
      <w:r>
        <w:rPr>
          <w:noProof/>
        </w:rPr>
        <w:t>(Harrington and Akehurst, 2022)</w:t>
      </w:r>
      <w:r>
        <w:t xml:space="preserve">.  Competitive compensation packages act as a strong incentive for retention. Premier Inn can increase its compensation rates to be more reflective of the ongoing economic scenario as currently, the brand pays less than the national UK living wage on average. For example, Marriott International recently announced that it will raise its minimum wage to £12 per hour for all of its employees in the UK amidst the high inflation crisis </w:t>
      </w:r>
      <w:r>
        <w:rPr>
          <w:noProof/>
        </w:rPr>
        <w:t>(Hoque, 2022)</w:t>
      </w:r>
      <w:r>
        <w:t xml:space="preserve">. Premier Inn also needs to adjust its compensation packages in line with the inflation rates and offer competitive wages. To solve the labour shortage crisis created by Brexit and COVID-19, Premier Inn can establish a mentorship program to hire new employees and pair the new recruits with experienced employees. This will enable the new employees to get on board quickly and help them gain the necessary skills and experience. For example, Marriott International has a mentorship program called "Marriott Mentor" to train and foster new recruits </w:t>
      </w:r>
      <w:r>
        <w:rPr>
          <w:noProof/>
        </w:rPr>
        <w:t>(Lewis and McCann, 2021)</w:t>
      </w:r>
      <w:r>
        <w:t xml:space="preserve">. There are also seasonal variations in demand which influences the labour needs and retention of employees at Premier Inn. The brand can offer year-round employment opportunities by following the examples of IHG Hotels &amp; Resorts which hires seasonal workers but provides many of them with the opportunity to become full-time employees with year-round positions. This will ensure job stability beyond peak seasons and help retain employees better. There is also an increased emphasis on work-life balance and health &amp; safety at the workplace post covid </w:t>
      </w:r>
      <w:r>
        <w:rPr>
          <w:noProof/>
        </w:rPr>
        <w:t>(Worsfold, 2022)</w:t>
      </w:r>
      <w:r>
        <w:t xml:space="preserve">. To improve the quality of work-life balance of its employees and increase job satisfaction which has a direct impact on employee retention, Premier Inn should follow flexible working scheduling and provide more options to its employees </w:t>
      </w:r>
      <w:r>
        <w:rPr>
          <w:noProof/>
        </w:rPr>
        <w:t>(Lu and Tabari, 2022)</w:t>
      </w:r>
      <w:r>
        <w:t xml:space="preserve">. Currently, Hilton offers flexible scheduling and allows employees to have input into their shift preferences which has resulted in enhanced work-life balance and job satisfaction. </w:t>
      </w:r>
    </w:p>
    <w:p w14:paraId="66773B23" w14:textId="77777777" w:rsidR="00E25215" w:rsidRDefault="00E25215">
      <w:pPr>
        <w:spacing w:line="360" w:lineRule="auto"/>
        <w:rPr>
          <w:b/>
          <w:sz w:val="28"/>
          <w:szCs w:val="28"/>
        </w:rPr>
      </w:pPr>
    </w:p>
    <w:p w14:paraId="0724993E" w14:textId="77777777" w:rsidR="00E25215" w:rsidRDefault="00E25215" w:rsidP="00DB61B4">
      <w:pPr>
        <w:pStyle w:val="Heading1"/>
      </w:pPr>
      <w:bookmarkStart w:id="13" w:name="_Toc148565441"/>
      <w:r>
        <w:lastRenderedPageBreak/>
        <w:t>Evaluation and Conclusion</w:t>
      </w:r>
      <w:bookmarkEnd w:id="13"/>
    </w:p>
    <w:p w14:paraId="221785BD" w14:textId="77777777" w:rsidR="00E25215" w:rsidRDefault="00E25215">
      <w:pPr>
        <w:spacing w:line="360" w:lineRule="auto"/>
      </w:pPr>
      <w:r>
        <w:t xml:space="preserve">The key to achieving success in the hotel industry is first to ensure a competent workplace and a high employee retention rate. There are various external factors at play which are impacting the employee retention of hotel businesses in the UK. For example, the high inflation has resulted in increased household costs for employees and businesses have to increase employee wages accordingly to prevent them from switching to better-paying jobs. Employees are also looking for better work-life balance and to retain them in the long run and prevent them from accepting higher paying job offers from competitors, businesses need to provide flexible work arrangements and ensure higher employee satisfaction </w:t>
      </w:r>
      <w:r>
        <w:rPr>
          <w:noProof/>
        </w:rPr>
        <w:t>(Huckestein and Duboff, 2022)</w:t>
      </w:r>
      <w:r>
        <w:t>. The opportunity for employee growth and career advancement also plays a role in their decision of whether or not to stay with a business. The hotel industry in the UK is also highly competitive and there is strong competition among brands for the top talents in the industry. Considering all of these factors, it is crucial for Premier Inn to have a well-rounded HR strategy and make the brand more competitive in terms of compensation and work culture to attract and retain top talents and increase firm profitability.</w:t>
      </w:r>
    </w:p>
    <w:p w14:paraId="7B726F8F" w14:textId="77777777" w:rsidR="00E25215" w:rsidRDefault="00E25215">
      <w:pPr>
        <w:spacing w:line="360" w:lineRule="auto"/>
      </w:pPr>
    </w:p>
    <w:p w14:paraId="702EC139" w14:textId="77777777" w:rsidR="00E25215" w:rsidRDefault="00E25215" w:rsidP="00DB61B4">
      <w:pPr>
        <w:pStyle w:val="Heading2"/>
      </w:pPr>
      <w:bookmarkStart w:id="14" w:name="_Toc148565442"/>
      <w:r>
        <w:t>Recommendations</w:t>
      </w:r>
      <w:bookmarkEnd w:id="14"/>
    </w:p>
    <w:p w14:paraId="4CB7A6B6" w14:textId="77777777" w:rsidR="00E25215" w:rsidRDefault="00E25215">
      <w:pPr>
        <w:numPr>
          <w:ilvl w:val="0"/>
          <w:numId w:val="2"/>
        </w:numPr>
        <w:spacing w:line="360" w:lineRule="auto"/>
        <w:rPr>
          <w:b/>
        </w:rPr>
      </w:pPr>
      <w:r>
        <w:t>Premier Inn needs to increase its compensation rates to be more reflective of the ongoing economic scenario and become more competitive as well-rounded compensation packages act as a strong incentive for retention.</w:t>
      </w:r>
    </w:p>
    <w:p w14:paraId="3C836976" w14:textId="77777777" w:rsidR="00E25215" w:rsidRDefault="00E25215">
      <w:pPr>
        <w:spacing w:line="360" w:lineRule="auto"/>
        <w:ind w:left="720"/>
      </w:pPr>
    </w:p>
    <w:p w14:paraId="1871A970" w14:textId="77777777" w:rsidR="00E25215" w:rsidRDefault="00E25215">
      <w:pPr>
        <w:numPr>
          <w:ilvl w:val="0"/>
          <w:numId w:val="2"/>
        </w:numPr>
        <w:spacing w:line="360" w:lineRule="auto"/>
      </w:pPr>
      <w:r>
        <w:t xml:space="preserve">The hotel brand should also follow flexible working schedules and provide more options to its employees as it plays an important role in enhancing work-life balance and job satisfaction. </w:t>
      </w:r>
    </w:p>
    <w:p w14:paraId="5B7DF1CC" w14:textId="77777777" w:rsidR="00E25215" w:rsidRDefault="00E25215">
      <w:pPr>
        <w:spacing w:line="360" w:lineRule="auto"/>
        <w:ind w:left="720"/>
      </w:pPr>
    </w:p>
    <w:p w14:paraId="09B1FD39" w14:textId="77777777" w:rsidR="00E25215" w:rsidRDefault="00E25215">
      <w:pPr>
        <w:numPr>
          <w:ilvl w:val="0"/>
          <w:numId w:val="2"/>
        </w:numPr>
        <w:spacing w:line="360" w:lineRule="auto"/>
      </w:pPr>
      <w:r>
        <w:t>Premier Inn also needs to offer more employee growth and career advancement opportunities for its existing employees by expanding operations to new locations.</w:t>
      </w:r>
    </w:p>
    <w:p w14:paraId="0C4C2C95" w14:textId="77777777" w:rsidR="00E25215" w:rsidRDefault="00E25215">
      <w:pPr>
        <w:spacing w:line="360" w:lineRule="auto"/>
        <w:ind w:left="720"/>
      </w:pPr>
    </w:p>
    <w:p w14:paraId="6156FE6F" w14:textId="77777777" w:rsidR="00E25215" w:rsidRDefault="00E25215" w:rsidP="008721C3">
      <w:pPr>
        <w:numPr>
          <w:ilvl w:val="0"/>
          <w:numId w:val="2"/>
        </w:numPr>
        <w:spacing w:line="360" w:lineRule="auto"/>
      </w:pPr>
      <w:r>
        <w:t>The brand should also develop mentorship programmes to attract new employees and train them under experienced personnel to enhance their skills &amp; knowledge.</w:t>
      </w:r>
    </w:p>
    <w:p w14:paraId="616BCBE7" w14:textId="77777777" w:rsidR="00DB61B4" w:rsidRDefault="00DB61B4" w:rsidP="001138C8">
      <w:pPr>
        <w:pStyle w:val="EndNoteBibliography"/>
        <w:ind w:left="720" w:hanging="720"/>
        <w:rPr>
          <w:noProof/>
        </w:rPr>
      </w:pPr>
    </w:p>
    <w:p w14:paraId="7F7A461D" w14:textId="77777777" w:rsidR="00DB61B4" w:rsidRDefault="00DB61B4" w:rsidP="00DB61B4">
      <w:pPr>
        <w:pStyle w:val="Heading1"/>
        <w:rPr>
          <w:noProof/>
        </w:rPr>
      </w:pPr>
      <w:bookmarkStart w:id="15" w:name="_Toc148565443"/>
      <w:r>
        <w:rPr>
          <w:noProof/>
        </w:rPr>
        <w:lastRenderedPageBreak/>
        <w:t>References</w:t>
      </w:r>
      <w:bookmarkEnd w:id="15"/>
    </w:p>
    <w:p w14:paraId="10E0C7A4" w14:textId="77777777" w:rsidR="00E25215" w:rsidRPr="001138C8" w:rsidRDefault="00E25215" w:rsidP="001138C8">
      <w:pPr>
        <w:pStyle w:val="EndNoteBibliography"/>
        <w:ind w:left="720" w:hanging="720"/>
        <w:rPr>
          <w:noProof/>
        </w:rPr>
      </w:pPr>
      <w:r w:rsidRPr="001138C8">
        <w:rPr>
          <w:noProof/>
        </w:rPr>
        <w:t xml:space="preserve">CHEN, Y.-C., WANG, W. C. </w:t>
      </w:r>
      <w:r w:rsidR="00DB61B4">
        <w:rPr>
          <w:noProof/>
        </w:rPr>
        <w:t>and</w:t>
      </w:r>
      <w:r w:rsidRPr="001138C8">
        <w:rPr>
          <w:noProof/>
        </w:rPr>
        <w:t xml:space="preserve"> CHU, Y. C. 2022. A case study on the business performance management of Premier Inn. </w:t>
      </w:r>
      <w:r w:rsidRPr="001138C8">
        <w:rPr>
          <w:i/>
          <w:noProof/>
        </w:rPr>
        <w:t>International Business Research,</w:t>
      </w:r>
      <w:r w:rsidRPr="001138C8">
        <w:rPr>
          <w:noProof/>
        </w:rPr>
        <w:t xml:space="preserve"> 4</w:t>
      </w:r>
      <w:r w:rsidRPr="001138C8">
        <w:rPr>
          <w:b/>
          <w:noProof/>
        </w:rPr>
        <w:t>,</w:t>
      </w:r>
      <w:r w:rsidRPr="001138C8">
        <w:rPr>
          <w:noProof/>
        </w:rPr>
        <w:t xml:space="preserve"> </w:t>
      </w:r>
      <w:r w:rsidR="00DB61B4">
        <w:rPr>
          <w:noProof/>
        </w:rPr>
        <w:t>p.</w:t>
      </w:r>
      <w:r w:rsidRPr="001138C8">
        <w:rPr>
          <w:noProof/>
        </w:rPr>
        <w:t>213.</w:t>
      </w:r>
    </w:p>
    <w:p w14:paraId="1A5790DC" w14:textId="77777777" w:rsidR="00E25215" w:rsidRPr="001138C8" w:rsidRDefault="00E25215" w:rsidP="001138C8">
      <w:pPr>
        <w:pStyle w:val="EndNoteBibliography"/>
        <w:ind w:left="720" w:hanging="720"/>
        <w:rPr>
          <w:noProof/>
        </w:rPr>
      </w:pPr>
      <w:r w:rsidRPr="001138C8">
        <w:rPr>
          <w:noProof/>
        </w:rPr>
        <w:t xml:space="preserve">CLOUTIER, O., FELUSIAK, L., HILL, C. </w:t>
      </w:r>
      <w:r w:rsidR="00DB61B4">
        <w:rPr>
          <w:noProof/>
        </w:rPr>
        <w:t>and</w:t>
      </w:r>
      <w:r w:rsidRPr="001138C8">
        <w:rPr>
          <w:noProof/>
        </w:rPr>
        <w:t xml:space="preserve"> PEMBERTON-JONES, E. J. 2015. The importance of developing strategies for employee retention. </w:t>
      </w:r>
      <w:r w:rsidRPr="001138C8">
        <w:rPr>
          <w:i/>
          <w:noProof/>
        </w:rPr>
        <w:t xml:space="preserve">Journal of Leadership, Accountability </w:t>
      </w:r>
      <w:r w:rsidR="00DB61B4">
        <w:rPr>
          <w:i/>
          <w:noProof/>
        </w:rPr>
        <w:t>and</w:t>
      </w:r>
      <w:r w:rsidRPr="001138C8">
        <w:rPr>
          <w:i/>
          <w:noProof/>
        </w:rPr>
        <w:t xml:space="preserve"> Ethics,</w:t>
      </w:r>
      <w:r w:rsidRPr="001138C8">
        <w:rPr>
          <w:noProof/>
        </w:rPr>
        <w:t xml:space="preserve"> </w:t>
      </w:r>
      <w:r w:rsidR="00DB61B4">
        <w:rPr>
          <w:noProof/>
        </w:rPr>
        <w:t>p.</w:t>
      </w:r>
      <w:r w:rsidRPr="001138C8">
        <w:rPr>
          <w:noProof/>
        </w:rPr>
        <w:t>12.</w:t>
      </w:r>
    </w:p>
    <w:p w14:paraId="2C5CF6D4" w14:textId="77777777" w:rsidR="00E25215" w:rsidRPr="001138C8" w:rsidRDefault="00E25215" w:rsidP="001138C8">
      <w:pPr>
        <w:pStyle w:val="EndNoteBibliography"/>
        <w:ind w:left="720" w:hanging="720"/>
        <w:rPr>
          <w:noProof/>
        </w:rPr>
      </w:pPr>
      <w:r w:rsidRPr="001138C8">
        <w:rPr>
          <w:noProof/>
        </w:rPr>
        <w:t xml:space="preserve">DHINGRA, S., OTTAVIANO, G. I., SAMPSON, T. </w:t>
      </w:r>
      <w:r w:rsidR="00DB61B4">
        <w:rPr>
          <w:noProof/>
        </w:rPr>
        <w:t>and</w:t>
      </w:r>
      <w:r w:rsidRPr="001138C8">
        <w:rPr>
          <w:noProof/>
        </w:rPr>
        <w:t xml:space="preserve"> REENEN, J. V. 2022. The consequences of Brexit for UK trade and living standards.</w:t>
      </w:r>
    </w:p>
    <w:p w14:paraId="0575F19F" w14:textId="77777777" w:rsidR="00E25215" w:rsidRPr="001138C8" w:rsidRDefault="00E25215" w:rsidP="001138C8">
      <w:pPr>
        <w:pStyle w:val="EndNoteBibliography"/>
        <w:ind w:left="720" w:hanging="720"/>
        <w:rPr>
          <w:noProof/>
        </w:rPr>
      </w:pPr>
      <w:r w:rsidRPr="001138C8">
        <w:rPr>
          <w:noProof/>
        </w:rPr>
        <w:t xml:space="preserve">ELLIS, D. 2023. Premier Inn. </w:t>
      </w:r>
      <w:r w:rsidRPr="001138C8">
        <w:rPr>
          <w:i/>
          <w:noProof/>
        </w:rPr>
        <w:t>Business Traveller Middle East</w:t>
      </w:r>
      <w:r w:rsidRPr="001138C8">
        <w:rPr>
          <w:b/>
          <w:noProof/>
        </w:rPr>
        <w:t>,</w:t>
      </w:r>
      <w:r w:rsidRPr="001138C8">
        <w:rPr>
          <w:noProof/>
        </w:rPr>
        <w:t xml:space="preserve"> </w:t>
      </w:r>
      <w:r w:rsidR="00DB61B4">
        <w:rPr>
          <w:noProof/>
        </w:rPr>
        <w:t>pp.</w:t>
      </w:r>
      <w:r w:rsidRPr="001138C8">
        <w:rPr>
          <w:noProof/>
        </w:rPr>
        <w:t>14-15.</w:t>
      </w:r>
    </w:p>
    <w:p w14:paraId="18C302A2" w14:textId="77777777" w:rsidR="00E25215" w:rsidRPr="001138C8" w:rsidRDefault="00E25215" w:rsidP="001138C8">
      <w:pPr>
        <w:pStyle w:val="EndNoteBibliography"/>
        <w:ind w:left="720" w:hanging="720"/>
        <w:rPr>
          <w:noProof/>
        </w:rPr>
      </w:pPr>
      <w:r w:rsidRPr="001138C8">
        <w:rPr>
          <w:noProof/>
        </w:rPr>
        <w:t xml:space="preserve">GHANDOUR, R., BILAL, J. </w:t>
      </w:r>
      <w:r w:rsidR="00DB61B4">
        <w:rPr>
          <w:noProof/>
        </w:rPr>
        <w:t>and</w:t>
      </w:r>
      <w:r w:rsidRPr="001138C8">
        <w:rPr>
          <w:noProof/>
        </w:rPr>
        <w:t xml:space="preserve"> MUDASSAR, H. 2023. Relationship between Service Quality, Customer Retention and the role of Social Media-Case study Premier Inn Hotel (UK). </w:t>
      </w:r>
      <w:r w:rsidRPr="001138C8">
        <w:rPr>
          <w:i/>
          <w:noProof/>
        </w:rPr>
        <w:t>Journal of Organizational Studies and Innovation,</w:t>
      </w:r>
      <w:r w:rsidRPr="001138C8">
        <w:rPr>
          <w:noProof/>
        </w:rPr>
        <w:t xml:space="preserve"> 2</w:t>
      </w:r>
      <w:r w:rsidRPr="001138C8">
        <w:rPr>
          <w:b/>
          <w:noProof/>
        </w:rPr>
        <w:t>,</w:t>
      </w:r>
      <w:r w:rsidRPr="001138C8">
        <w:rPr>
          <w:noProof/>
        </w:rPr>
        <w:t xml:space="preserve"> </w:t>
      </w:r>
      <w:r w:rsidR="00DB61B4">
        <w:rPr>
          <w:noProof/>
        </w:rPr>
        <w:t>pp.</w:t>
      </w:r>
      <w:r w:rsidRPr="001138C8">
        <w:rPr>
          <w:noProof/>
        </w:rPr>
        <w:t>1-12.</w:t>
      </w:r>
    </w:p>
    <w:p w14:paraId="0C48B83A" w14:textId="77777777" w:rsidR="00E25215" w:rsidRPr="001138C8" w:rsidRDefault="00E25215" w:rsidP="001138C8">
      <w:pPr>
        <w:pStyle w:val="EndNoteBibliography"/>
        <w:ind w:left="720" w:hanging="720"/>
        <w:rPr>
          <w:noProof/>
        </w:rPr>
      </w:pPr>
      <w:r w:rsidRPr="001138C8">
        <w:rPr>
          <w:noProof/>
        </w:rPr>
        <w:t xml:space="preserve">HARRINGTON, D. </w:t>
      </w:r>
      <w:r w:rsidR="00DB61B4">
        <w:rPr>
          <w:noProof/>
        </w:rPr>
        <w:t>and</w:t>
      </w:r>
      <w:r w:rsidRPr="001138C8">
        <w:rPr>
          <w:noProof/>
        </w:rPr>
        <w:t xml:space="preserve"> AKEHURST, G. 2022. Service quality and business performance in the UK hotel industry. </w:t>
      </w:r>
      <w:r w:rsidRPr="001138C8">
        <w:rPr>
          <w:i/>
          <w:noProof/>
        </w:rPr>
        <w:t>International Journal of Hospitality Management,</w:t>
      </w:r>
      <w:r w:rsidRPr="001138C8">
        <w:rPr>
          <w:noProof/>
        </w:rPr>
        <w:t xml:space="preserve"> 15</w:t>
      </w:r>
      <w:r w:rsidRPr="001138C8">
        <w:rPr>
          <w:b/>
          <w:noProof/>
        </w:rPr>
        <w:t>,</w:t>
      </w:r>
      <w:r w:rsidRPr="001138C8">
        <w:rPr>
          <w:noProof/>
        </w:rPr>
        <w:t xml:space="preserve"> </w:t>
      </w:r>
      <w:r w:rsidR="00DB61B4">
        <w:rPr>
          <w:noProof/>
        </w:rPr>
        <w:t>pp.</w:t>
      </w:r>
      <w:r w:rsidRPr="001138C8">
        <w:rPr>
          <w:noProof/>
        </w:rPr>
        <w:t>283-298.</w:t>
      </w:r>
    </w:p>
    <w:p w14:paraId="5CD04576" w14:textId="77777777" w:rsidR="00E25215" w:rsidRPr="001138C8" w:rsidRDefault="00E25215" w:rsidP="001138C8">
      <w:pPr>
        <w:pStyle w:val="EndNoteBibliography"/>
        <w:ind w:left="720" w:hanging="720"/>
        <w:rPr>
          <w:noProof/>
        </w:rPr>
      </w:pPr>
      <w:r w:rsidRPr="001138C8">
        <w:rPr>
          <w:noProof/>
        </w:rPr>
        <w:t xml:space="preserve">HOQUE, K. 2022. New approaches to HRM in the UK hotel industry. </w:t>
      </w:r>
      <w:r w:rsidRPr="001138C8">
        <w:rPr>
          <w:i/>
          <w:noProof/>
        </w:rPr>
        <w:t>Human Resource Management Journal,</w:t>
      </w:r>
      <w:r w:rsidRPr="001138C8">
        <w:rPr>
          <w:noProof/>
        </w:rPr>
        <w:t xml:space="preserve"> </w:t>
      </w:r>
      <w:r w:rsidR="00DB61B4">
        <w:rPr>
          <w:noProof/>
        </w:rPr>
        <w:t>p.</w:t>
      </w:r>
      <w:r w:rsidRPr="001138C8">
        <w:rPr>
          <w:noProof/>
        </w:rPr>
        <w:t>9.</w:t>
      </w:r>
    </w:p>
    <w:p w14:paraId="3D05A924" w14:textId="77777777" w:rsidR="00E25215" w:rsidRPr="001138C8" w:rsidRDefault="00E25215" w:rsidP="001138C8">
      <w:pPr>
        <w:pStyle w:val="EndNoteBibliography"/>
        <w:ind w:left="720" w:hanging="720"/>
        <w:rPr>
          <w:noProof/>
        </w:rPr>
      </w:pPr>
      <w:r w:rsidRPr="001138C8">
        <w:rPr>
          <w:noProof/>
        </w:rPr>
        <w:t xml:space="preserve">HUCKESTEIN, D. </w:t>
      </w:r>
      <w:r w:rsidR="00DB61B4">
        <w:rPr>
          <w:noProof/>
        </w:rPr>
        <w:t>and</w:t>
      </w:r>
      <w:r w:rsidRPr="001138C8">
        <w:rPr>
          <w:noProof/>
        </w:rPr>
        <w:t xml:space="preserve"> DUBOFF, R. 2022. Premier Inn: a comprehensive approach to delivering value for all stakeholders. </w:t>
      </w:r>
      <w:r w:rsidRPr="001138C8">
        <w:rPr>
          <w:i/>
          <w:noProof/>
        </w:rPr>
        <w:t>Cornell Hotel and Restaurant Administration Quarterly,</w:t>
      </w:r>
      <w:r w:rsidRPr="001138C8">
        <w:rPr>
          <w:noProof/>
        </w:rPr>
        <w:t xml:space="preserve"> 40</w:t>
      </w:r>
      <w:r w:rsidRPr="001138C8">
        <w:rPr>
          <w:b/>
          <w:noProof/>
        </w:rPr>
        <w:t>,</w:t>
      </w:r>
      <w:r w:rsidRPr="001138C8">
        <w:rPr>
          <w:noProof/>
        </w:rPr>
        <w:t xml:space="preserve"> </w:t>
      </w:r>
      <w:r w:rsidR="00DB61B4">
        <w:rPr>
          <w:noProof/>
        </w:rPr>
        <w:t>pp.</w:t>
      </w:r>
      <w:r w:rsidRPr="001138C8">
        <w:rPr>
          <w:noProof/>
        </w:rPr>
        <w:t>28-38.</w:t>
      </w:r>
    </w:p>
    <w:p w14:paraId="1D36ABC9" w14:textId="77777777" w:rsidR="00E25215" w:rsidRPr="001138C8" w:rsidRDefault="00E25215" w:rsidP="001138C8">
      <w:pPr>
        <w:pStyle w:val="EndNoteBibliography"/>
        <w:ind w:left="720" w:hanging="720"/>
        <w:rPr>
          <w:noProof/>
        </w:rPr>
      </w:pPr>
      <w:r w:rsidRPr="001138C8">
        <w:rPr>
          <w:noProof/>
        </w:rPr>
        <w:t xml:space="preserve">KOSSIVI, B., XU, M. </w:t>
      </w:r>
      <w:r w:rsidR="00DB61B4">
        <w:rPr>
          <w:noProof/>
        </w:rPr>
        <w:t>and</w:t>
      </w:r>
      <w:r w:rsidRPr="001138C8">
        <w:rPr>
          <w:noProof/>
        </w:rPr>
        <w:t xml:space="preserve"> KALGORA, B. 2016. Study on determining factors of employee retention. </w:t>
      </w:r>
      <w:r w:rsidRPr="001138C8">
        <w:rPr>
          <w:i/>
          <w:noProof/>
        </w:rPr>
        <w:t>Open Journal of Social Sciences,</w:t>
      </w:r>
      <w:r w:rsidRPr="001138C8">
        <w:rPr>
          <w:noProof/>
        </w:rPr>
        <w:t xml:space="preserve"> 4</w:t>
      </w:r>
      <w:r w:rsidRPr="001138C8">
        <w:rPr>
          <w:b/>
          <w:noProof/>
        </w:rPr>
        <w:t>,</w:t>
      </w:r>
      <w:r w:rsidRPr="001138C8">
        <w:rPr>
          <w:noProof/>
        </w:rPr>
        <w:t xml:space="preserve"> </w:t>
      </w:r>
      <w:r w:rsidR="00DB61B4">
        <w:rPr>
          <w:noProof/>
        </w:rPr>
        <w:t>p.</w:t>
      </w:r>
      <w:r w:rsidRPr="001138C8">
        <w:rPr>
          <w:noProof/>
        </w:rPr>
        <w:t>261.</w:t>
      </w:r>
    </w:p>
    <w:p w14:paraId="55691276" w14:textId="77777777" w:rsidR="00E25215" w:rsidRPr="001138C8" w:rsidRDefault="00E25215" w:rsidP="001138C8">
      <w:pPr>
        <w:pStyle w:val="EndNoteBibliography"/>
        <w:ind w:left="720" w:hanging="720"/>
        <w:rPr>
          <w:noProof/>
        </w:rPr>
      </w:pPr>
      <w:r w:rsidRPr="001138C8">
        <w:rPr>
          <w:noProof/>
        </w:rPr>
        <w:t xml:space="preserve">LEWIS, B. R. </w:t>
      </w:r>
      <w:r w:rsidR="00DB61B4">
        <w:rPr>
          <w:noProof/>
        </w:rPr>
        <w:t>and</w:t>
      </w:r>
      <w:r w:rsidRPr="001138C8">
        <w:rPr>
          <w:noProof/>
        </w:rPr>
        <w:t xml:space="preserve"> MCCANN, P. 2021. Service failure and recovery: evidence from the hotel industry. </w:t>
      </w:r>
      <w:r w:rsidRPr="001138C8">
        <w:rPr>
          <w:i/>
          <w:noProof/>
        </w:rPr>
        <w:t>International journal of contemporary hospitality management,</w:t>
      </w:r>
      <w:r w:rsidRPr="001138C8">
        <w:rPr>
          <w:noProof/>
        </w:rPr>
        <w:t xml:space="preserve"> 16</w:t>
      </w:r>
      <w:r w:rsidRPr="001138C8">
        <w:rPr>
          <w:b/>
          <w:noProof/>
        </w:rPr>
        <w:t>,</w:t>
      </w:r>
      <w:r w:rsidRPr="001138C8">
        <w:rPr>
          <w:noProof/>
        </w:rPr>
        <w:t xml:space="preserve"> </w:t>
      </w:r>
      <w:r w:rsidR="00DB61B4">
        <w:rPr>
          <w:noProof/>
        </w:rPr>
        <w:t>pp.</w:t>
      </w:r>
      <w:r w:rsidRPr="001138C8">
        <w:rPr>
          <w:noProof/>
        </w:rPr>
        <w:t>6-17.</w:t>
      </w:r>
    </w:p>
    <w:p w14:paraId="3AF62DE8" w14:textId="77777777" w:rsidR="00E25215" w:rsidRPr="001138C8" w:rsidRDefault="00E25215" w:rsidP="001138C8">
      <w:pPr>
        <w:pStyle w:val="EndNoteBibliography"/>
        <w:ind w:left="720" w:hanging="720"/>
        <w:rPr>
          <w:noProof/>
        </w:rPr>
      </w:pPr>
      <w:r w:rsidRPr="001138C8">
        <w:rPr>
          <w:noProof/>
        </w:rPr>
        <w:t xml:space="preserve">LU, L. </w:t>
      </w:r>
      <w:r w:rsidR="00DB61B4">
        <w:rPr>
          <w:noProof/>
        </w:rPr>
        <w:t>and</w:t>
      </w:r>
      <w:r w:rsidRPr="001138C8">
        <w:rPr>
          <w:noProof/>
        </w:rPr>
        <w:t xml:space="preserve"> TABARI, S. 2022. Importance of employee retention in the UK hotel industry. </w:t>
      </w:r>
      <w:r w:rsidRPr="001138C8">
        <w:rPr>
          <w:i/>
          <w:noProof/>
        </w:rPr>
        <w:t>Tourism Analysis,</w:t>
      </w:r>
      <w:r w:rsidRPr="001138C8">
        <w:rPr>
          <w:noProof/>
        </w:rPr>
        <w:t xml:space="preserve"> 24</w:t>
      </w:r>
      <w:r w:rsidRPr="001138C8">
        <w:rPr>
          <w:b/>
          <w:noProof/>
        </w:rPr>
        <w:t>,</w:t>
      </w:r>
      <w:r w:rsidRPr="001138C8">
        <w:rPr>
          <w:noProof/>
        </w:rPr>
        <w:t xml:space="preserve"> </w:t>
      </w:r>
      <w:r w:rsidR="00DB61B4">
        <w:rPr>
          <w:noProof/>
        </w:rPr>
        <w:t>pp.</w:t>
      </w:r>
      <w:r w:rsidRPr="001138C8">
        <w:rPr>
          <w:noProof/>
        </w:rPr>
        <w:t>13-26.</w:t>
      </w:r>
    </w:p>
    <w:p w14:paraId="114BEC7C" w14:textId="77777777" w:rsidR="00E25215" w:rsidRPr="001138C8" w:rsidRDefault="00E25215" w:rsidP="001138C8">
      <w:pPr>
        <w:pStyle w:val="EndNoteBibliography"/>
        <w:ind w:left="720" w:hanging="720"/>
        <w:rPr>
          <w:noProof/>
        </w:rPr>
      </w:pPr>
      <w:r w:rsidRPr="001138C8">
        <w:rPr>
          <w:noProof/>
        </w:rPr>
        <w:t xml:space="preserve">MAXWELL, G. </w:t>
      </w:r>
      <w:r w:rsidR="00DB61B4">
        <w:rPr>
          <w:noProof/>
        </w:rPr>
        <w:t>and</w:t>
      </w:r>
      <w:r w:rsidRPr="001138C8">
        <w:rPr>
          <w:noProof/>
        </w:rPr>
        <w:t xml:space="preserve"> LYLE, G. 2022. Strategic HRM and business performance in Premier Inn </w:t>
      </w:r>
      <w:r w:rsidRPr="001138C8">
        <w:rPr>
          <w:i/>
          <w:noProof/>
        </w:rPr>
        <w:t>International journal of contemporary hospitality management,</w:t>
      </w:r>
      <w:r w:rsidRPr="001138C8">
        <w:rPr>
          <w:noProof/>
        </w:rPr>
        <w:t xml:space="preserve"> 14</w:t>
      </w:r>
      <w:r w:rsidRPr="001138C8">
        <w:rPr>
          <w:b/>
          <w:noProof/>
        </w:rPr>
        <w:t>,</w:t>
      </w:r>
      <w:r w:rsidRPr="001138C8">
        <w:rPr>
          <w:noProof/>
        </w:rPr>
        <w:t xml:space="preserve"> </w:t>
      </w:r>
      <w:r w:rsidR="00DB61B4">
        <w:rPr>
          <w:noProof/>
        </w:rPr>
        <w:t>pp.</w:t>
      </w:r>
      <w:r w:rsidRPr="001138C8">
        <w:rPr>
          <w:noProof/>
        </w:rPr>
        <w:t>251-252.</w:t>
      </w:r>
    </w:p>
    <w:p w14:paraId="28BC044D" w14:textId="77777777" w:rsidR="00E25215" w:rsidRPr="001138C8" w:rsidRDefault="00E25215" w:rsidP="001138C8">
      <w:pPr>
        <w:pStyle w:val="EndNoteBibliography"/>
        <w:ind w:left="720" w:hanging="720"/>
        <w:rPr>
          <w:noProof/>
        </w:rPr>
      </w:pPr>
      <w:r w:rsidRPr="001138C8">
        <w:rPr>
          <w:noProof/>
        </w:rPr>
        <w:t>MCMAHON, F. 2023. Employee retention in the hotel industry.</w:t>
      </w:r>
    </w:p>
    <w:p w14:paraId="4FFDBABD" w14:textId="77777777" w:rsidR="00E25215" w:rsidRPr="001138C8" w:rsidRDefault="00E25215" w:rsidP="001138C8">
      <w:pPr>
        <w:pStyle w:val="EndNoteBibliography"/>
        <w:ind w:left="720" w:hanging="720"/>
        <w:rPr>
          <w:noProof/>
        </w:rPr>
      </w:pPr>
      <w:r w:rsidRPr="001138C8">
        <w:rPr>
          <w:noProof/>
        </w:rPr>
        <w:t xml:space="preserve">POLLARD, J. S. 2023. Brexit and the wider UK economy. </w:t>
      </w:r>
      <w:r w:rsidRPr="001138C8">
        <w:rPr>
          <w:i/>
          <w:noProof/>
        </w:rPr>
        <w:t>Geoforum,</w:t>
      </w:r>
      <w:r w:rsidRPr="001138C8">
        <w:rPr>
          <w:noProof/>
        </w:rPr>
        <w:t xml:space="preserve"> 125</w:t>
      </w:r>
      <w:r w:rsidRPr="001138C8">
        <w:rPr>
          <w:b/>
          <w:noProof/>
        </w:rPr>
        <w:t>,</w:t>
      </w:r>
      <w:r w:rsidRPr="001138C8">
        <w:rPr>
          <w:noProof/>
        </w:rPr>
        <w:t xml:space="preserve"> </w:t>
      </w:r>
      <w:r w:rsidR="00DB61B4">
        <w:rPr>
          <w:noProof/>
        </w:rPr>
        <w:t>pp.</w:t>
      </w:r>
      <w:r w:rsidRPr="001138C8">
        <w:rPr>
          <w:noProof/>
        </w:rPr>
        <w:t>197-198.</w:t>
      </w:r>
    </w:p>
    <w:p w14:paraId="53F1CA69" w14:textId="77777777" w:rsidR="00E25215" w:rsidRPr="001138C8" w:rsidRDefault="00E25215" w:rsidP="001138C8">
      <w:pPr>
        <w:pStyle w:val="EndNoteBibliography"/>
        <w:ind w:left="720" w:hanging="720"/>
        <w:rPr>
          <w:noProof/>
        </w:rPr>
      </w:pPr>
      <w:r w:rsidRPr="001138C8">
        <w:rPr>
          <w:noProof/>
        </w:rPr>
        <w:t xml:space="preserve">REIDHEAD, C. 2020. Impact of organizational culture on employee satisfaction: A case of Premier Inn Hotel, United Kingdom. </w:t>
      </w:r>
      <w:r w:rsidRPr="001138C8">
        <w:rPr>
          <w:i/>
          <w:noProof/>
        </w:rPr>
        <w:t>Journal of Economics and Business,</w:t>
      </w:r>
      <w:r w:rsidRPr="001138C8">
        <w:rPr>
          <w:noProof/>
        </w:rPr>
        <w:t xml:space="preserve"> 3.</w:t>
      </w:r>
    </w:p>
    <w:p w14:paraId="7DEF119B" w14:textId="77777777" w:rsidR="00E25215" w:rsidRPr="001138C8" w:rsidRDefault="00E25215" w:rsidP="001138C8">
      <w:pPr>
        <w:pStyle w:val="EndNoteBibliography"/>
        <w:ind w:left="720" w:hanging="720"/>
        <w:rPr>
          <w:noProof/>
        </w:rPr>
      </w:pPr>
      <w:r w:rsidRPr="001138C8">
        <w:rPr>
          <w:noProof/>
        </w:rPr>
        <w:t xml:space="preserve">SHERIDAN, J. E. 2019. Organizational culture and employee retention. </w:t>
      </w:r>
      <w:r w:rsidRPr="001138C8">
        <w:rPr>
          <w:i/>
          <w:noProof/>
        </w:rPr>
        <w:t>Academy of management Journal,</w:t>
      </w:r>
      <w:r w:rsidRPr="001138C8">
        <w:rPr>
          <w:noProof/>
        </w:rPr>
        <w:t xml:space="preserve"> 35</w:t>
      </w:r>
      <w:r w:rsidRPr="001138C8">
        <w:rPr>
          <w:b/>
          <w:noProof/>
        </w:rPr>
        <w:t>,</w:t>
      </w:r>
      <w:r w:rsidRPr="001138C8">
        <w:rPr>
          <w:noProof/>
        </w:rPr>
        <w:t xml:space="preserve"> </w:t>
      </w:r>
      <w:r w:rsidR="00DB61B4">
        <w:rPr>
          <w:noProof/>
        </w:rPr>
        <w:t>pp.</w:t>
      </w:r>
      <w:r w:rsidRPr="001138C8">
        <w:rPr>
          <w:noProof/>
        </w:rPr>
        <w:t>1036-1056.</w:t>
      </w:r>
    </w:p>
    <w:p w14:paraId="578363FD" w14:textId="77777777" w:rsidR="00E25215" w:rsidRPr="001138C8" w:rsidRDefault="00E25215" w:rsidP="001138C8">
      <w:pPr>
        <w:pStyle w:val="EndNoteBibliography"/>
        <w:ind w:left="720" w:hanging="720"/>
        <w:rPr>
          <w:noProof/>
        </w:rPr>
      </w:pPr>
      <w:r w:rsidRPr="001138C8">
        <w:rPr>
          <w:noProof/>
        </w:rPr>
        <w:t xml:space="preserve">TEMPEST, G. 2021. The development and launch of Premier Inn. </w:t>
      </w:r>
      <w:r w:rsidRPr="001138C8">
        <w:rPr>
          <w:i/>
          <w:noProof/>
        </w:rPr>
        <w:t>Hospitality Review,</w:t>
      </w:r>
      <w:r w:rsidRPr="001138C8">
        <w:rPr>
          <w:noProof/>
        </w:rPr>
        <w:t xml:space="preserve"> 10</w:t>
      </w:r>
      <w:r w:rsidRPr="001138C8">
        <w:rPr>
          <w:b/>
          <w:noProof/>
        </w:rPr>
        <w:t>,</w:t>
      </w:r>
      <w:r w:rsidRPr="001138C8">
        <w:rPr>
          <w:noProof/>
        </w:rPr>
        <w:t xml:space="preserve"> </w:t>
      </w:r>
      <w:r w:rsidR="00DB61B4">
        <w:rPr>
          <w:noProof/>
        </w:rPr>
        <w:t>pp.</w:t>
      </w:r>
      <w:r w:rsidRPr="001138C8">
        <w:rPr>
          <w:noProof/>
        </w:rPr>
        <w:t>5-11.</w:t>
      </w:r>
    </w:p>
    <w:p w14:paraId="669FC457" w14:textId="77777777" w:rsidR="00E25215" w:rsidRPr="001138C8" w:rsidRDefault="00E25215" w:rsidP="001138C8">
      <w:pPr>
        <w:pStyle w:val="EndNoteBibliography"/>
        <w:ind w:left="720" w:hanging="720"/>
        <w:rPr>
          <w:noProof/>
        </w:rPr>
      </w:pPr>
      <w:r w:rsidRPr="001138C8">
        <w:rPr>
          <w:noProof/>
        </w:rPr>
        <w:t xml:space="preserve">WARHURST, C., LLOYD, C. </w:t>
      </w:r>
      <w:r w:rsidR="00DB61B4">
        <w:rPr>
          <w:noProof/>
        </w:rPr>
        <w:t>and</w:t>
      </w:r>
      <w:r w:rsidRPr="001138C8">
        <w:rPr>
          <w:noProof/>
        </w:rPr>
        <w:t xml:space="preserve"> DUTTON, E. 2023. The national minimum wage, low pay and the UK hotel industry: The case of room attendants. </w:t>
      </w:r>
      <w:r w:rsidRPr="001138C8">
        <w:rPr>
          <w:i/>
          <w:noProof/>
        </w:rPr>
        <w:t>Sociology,</w:t>
      </w:r>
      <w:r w:rsidRPr="001138C8">
        <w:rPr>
          <w:noProof/>
        </w:rPr>
        <w:t xml:space="preserve"> 42</w:t>
      </w:r>
      <w:r w:rsidRPr="001138C8">
        <w:rPr>
          <w:b/>
          <w:noProof/>
        </w:rPr>
        <w:t>,</w:t>
      </w:r>
      <w:r w:rsidRPr="001138C8">
        <w:rPr>
          <w:noProof/>
        </w:rPr>
        <w:t xml:space="preserve"> </w:t>
      </w:r>
      <w:r w:rsidR="00DB61B4">
        <w:rPr>
          <w:noProof/>
        </w:rPr>
        <w:t>pp.</w:t>
      </w:r>
      <w:r w:rsidRPr="001138C8">
        <w:rPr>
          <w:noProof/>
        </w:rPr>
        <w:t>1228-1236.</w:t>
      </w:r>
    </w:p>
    <w:p w14:paraId="1A3C18DF" w14:textId="77777777" w:rsidR="00E25215" w:rsidRPr="001138C8" w:rsidRDefault="00E25215" w:rsidP="001138C8">
      <w:pPr>
        <w:pStyle w:val="EndNoteBibliography"/>
        <w:ind w:left="720" w:hanging="720"/>
        <w:rPr>
          <w:noProof/>
        </w:rPr>
      </w:pPr>
      <w:r w:rsidRPr="001138C8">
        <w:rPr>
          <w:noProof/>
        </w:rPr>
        <w:t xml:space="preserve">WORSFOLD, P. 2022. HRM, performance, commitment and service quality in the hotel industry. </w:t>
      </w:r>
      <w:r w:rsidRPr="001138C8">
        <w:rPr>
          <w:i/>
          <w:noProof/>
        </w:rPr>
        <w:t>International Journal of Contemporary Hospitality Management,</w:t>
      </w:r>
      <w:r w:rsidRPr="001138C8">
        <w:rPr>
          <w:noProof/>
        </w:rPr>
        <w:t xml:space="preserve"> 11</w:t>
      </w:r>
      <w:r w:rsidRPr="001138C8">
        <w:rPr>
          <w:b/>
          <w:noProof/>
        </w:rPr>
        <w:t>,</w:t>
      </w:r>
      <w:r w:rsidRPr="001138C8">
        <w:rPr>
          <w:noProof/>
        </w:rPr>
        <w:t xml:space="preserve"> </w:t>
      </w:r>
      <w:r w:rsidR="00DB61B4">
        <w:rPr>
          <w:noProof/>
        </w:rPr>
        <w:t>pp.</w:t>
      </w:r>
      <w:r w:rsidRPr="001138C8">
        <w:rPr>
          <w:noProof/>
        </w:rPr>
        <w:t>340-348.</w:t>
      </w:r>
    </w:p>
    <w:p w14:paraId="0E92DFA2" w14:textId="77777777" w:rsidR="00E25215" w:rsidRPr="001138C8" w:rsidRDefault="00E25215" w:rsidP="001138C8">
      <w:pPr>
        <w:pStyle w:val="EndNoteBibliography"/>
        <w:ind w:left="720" w:hanging="720"/>
        <w:rPr>
          <w:noProof/>
        </w:rPr>
      </w:pPr>
      <w:r w:rsidRPr="001138C8">
        <w:rPr>
          <w:noProof/>
        </w:rPr>
        <w:t xml:space="preserve">YAMAMOTO, H. 2019. The relationship between employee retention and firm performance. </w:t>
      </w:r>
      <w:r w:rsidRPr="001138C8">
        <w:rPr>
          <w:i/>
          <w:noProof/>
        </w:rPr>
        <w:t>The International Journal of Human Resource Management,</w:t>
      </w:r>
      <w:r w:rsidRPr="001138C8">
        <w:rPr>
          <w:noProof/>
        </w:rPr>
        <w:t xml:space="preserve"> 22</w:t>
      </w:r>
      <w:r w:rsidRPr="001138C8">
        <w:rPr>
          <w:b/>
          <w:noProof/>
        </w:rPr>
        <w:t>,</w:t>
      </w:r>
      <w:r w:rsidRPr="001138C8">
        <w:rPr>
          <w:noProof/>
        </w:rPr>
        <w:t xml:space="preserve"> </w:t>
      </w:r>
      <w:r w:rsidR="00DB61B4">
        <w:rPr>
          <w:noProof/>
        </w:rPr>
        <w:t>pp.</w:t>
      </w:r>
      <w:r w:rsidRPr="001138C8">
        <w:rPr>
          <w:noProof/>
        </w:rPr>
        <w:t>3550-3564.</w:t>
      </w:r>
    </w:p>
    <w:p w14:paraId="3399FB4E" w14:textId="77777777" w:rsidR="00E25215" w:rsidRDefault="00E25215" w:rsidP="00870805">
      <w:pPr>
        <w:spacing w:line="360" w:lineRule="auto"/>
        <w:ind w:left="720"/>
      </w:pPr>
    </w:p>
    <w:p w14:paraId="354AB4AE" w14:textId="77777777" w:rsidR="009B038E" w:rsidRDefault="009B038E"/>
    <w:sectPr w:rsidR="009B038E" w:rsidSect="001138C8">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1C186" w14:textId="77777777" w:rsidR="00B63EA6" w:rsidRDefault="00B63EA6" w:rsidP="00E25215">
      <w:pPr>
        <w:spacing w:line="240" w:lineRule="auto"/>
      </w:pPr>
      <w:r>
        <w:separator/>
      </w:r>
    </w:p>
  </w:endnote>
  <w:endnote w:type="continuationSeparator" w:id="0">
    <w:p w14:paraId="2B0ECF9A" w14:textId="77777777" w:rsidR="00B63EA6" w:rsidRDefault="00B63EA6" w:rsidP="00E252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3672052"/>
      <w:docPartObj>
        <w:docPartGallery w:val="Page Numbers (Bottom of Page)"/>
        <w:docPartUnique/>
      </w:docPartObj>
    </w:sdtPr>
    <w:sdtContent>
      <w:p w14:paraId="13C0F8CC" w14:textId="77777777" w:rsidR="00E25215" w:rsidRDefault="00E25215" w:rsidP="00D0434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1578B5" w14:textId="77777777" w:rsidR="00E25215" w:rsidRDefault="00E252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9141762"/>
      <w:docPartObj>
        <w:docPartGallery w:val="Page Numbers (Bottom of Page)"/>
        <w:docPartUnique/>
      </w:docPartObj>
    </w:sdtPr>
    <w:sdtContent>
      <w:p w14:paraId="722E8211" w14:textId="77777777" w:rsidR="00E25215" w:rsidRDefault="00E25215" w:rsidP="00D0434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40A901" w14:textId="77777777" w:rsidR="00E25215" w:rsidRDefault="00E252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AB598" w14:textId="77777777" w:rsidR="00B63EA6" w:rsidRDefault="00B63EA6" w:rsidP="00E25215">
      <w:pPr>
        <w:spacing w:line="240" w:lineRule="auto"/>
      </w:pPr>
      <w:r>
        <w:separator/>
      </w:r>
    </w:p>
  </w:footnote>
  <w:footnote w:type="continuationSeparator" w:id="0">
    <w:p w14:paraId="62C05302" w14:textId="77777777" w:rsidR="00B63EA6" w:rsidRDefault="00B63EA6" w:rsidP="00E2521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05215"/>
    <w:multiLevelType w:val="multilevel"/>
    <w:tmpl w:val="4998BA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772D43"/>
    <w:multiLevelType w:val="multilevel"/>
    <w:tmpl w:val="2FFAF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4B5A5D"/>
    <w:multiLevelType w:val="multilevel"/>
    <w:tmpl w:val="CE16B8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36643A3"/>
    <w:multiLevelType w:val="multilevel"/>
    <w:tmpl w:val="F65CBD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98541C3"/>
    <w:multiLevelType w:val="multilevel"/>
    <w:tmpl w:val="34701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07312322">
    <w:abstractNumId w:val="3"/>
  </w:num>
  <w:num w:numId="2" w16cid:durableId="476655564">
    <w:abstractNumId w:val="0"/>
  </w:num>
  <w:num w:numId="3" w16cid:durableId="987787111">
    <w:abstractNumId w:val="1"/>
  </w:num>
  <w:num w:numId="4" w16cid:durableId="409930467">
    <w:abstractNumId w:val="4"/>
  </w:num>
  <w:num w:numId="5" w16cid:durableId="4037680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E25215"/>
    <w:rsid w:val="002150D8"/>
    <w:rsid w:val="003F18CD"/>
    <w:rsid w:val="00580BF3"/>
    <w:rsid w:val="00642B08"/>
    <w:rsid w:val="006A418B"/>
    <w:rsid w:val="008721C3"/>
    <w:rsid w:val="009B038E"/>
    <w:rsid w:val="00B63EA6"/>
    <w:rsid w:val="00BD1D62"/>
    <w:rsid w:val="00D13145"/>
    <w:rsid w:val="00DB61B4"/>
    <w:rsid w:val="00E25215"/>
    <w:rsid w:val="00FC3222"/>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03C56"/>
  <w15:chartTrackingRefBased/>
  <w15:docId w15:val="{92C42BD8-5354-7E4D-89E7-917D62017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GB"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215"/>
    <w:pPr>
      <w:spacing w:line="276" w:lineRule="auto"/>
      <w:jc w:val="both"/>
    </w:pPr>
    <w:rPr>
      <w:rFonts w:ascii="Times New Roman" w:eastAsia="Times New Roman" w:hAnsi="Times New Roman" w:cs="Times New Roman"/>
      <w:kern w:val="0"/>
      <w:szCs w:val="24"/>
      <w:lang w:eastAsia="en-GB"/>
      <w14:ligatures w14:val="none"/>
    </w:rPr>
  </w:style>
  <w:style w:type="paragraph" w:styleId="Heading1">
    <w:name w:val="heading 1"/>
    <w:basedOn w:val="Normal"/>
    <w:next w:val="Normal"/>
    <w:link w:val="Heading1Char"/>
    <w:uiPriority w:val="9"/>
    <w:qFormat/>
    <w:rsid w:val="00E25215"/>
    <w:pPr>
      <w:keepNext/>
      <w:keepLines/>
      <w:spacing w:before="400" w:after="120" w:line="360" w:lineRule="auto"/>
      <w:outlineLvl w:val="0"/>
    </w:pPr>
    <w:rPr>
      <w:b/>
      <w:sz w:val="32"/>
      <w:szCs w:val="32"/>
    </w:rPr>
  </w:style>
  <w:style w:type="paragraph" w:styleId="Heading2">
    <w:name w:val="heading 2"/>
    <w:basedOn w:val="Normal"/>
    <w:next w:val="Normal"/>
    <w:link w:val="Heading2Char"/>
    <w:uiPriority w:val="9"/>
    <w:unhideWhenUsed/>
    <w:qFormat/>
    <w:rsid w:val="00E25215"/>
    <w:pPr>
      <w:keepNext/>
      <w:keepLines/>
      <w:spacing w:before="40" w:line="360" w:lineRule="auto"/>
      <w:outlineLvl w:val="1"/>
    </w:pPr>
    <w:rPr>
      <w:b/>
      <w:sz w:val="28"/>
      <w:szCs w:val="28"/>
    </w:rPr>
  </w:style>
  <w:style w:type="paragraph" w:styleId="Heading3">
    <w:name w:val="heading 3"/>
    <w:basedOn w:val="Normal"/>
    <w:next w:val="Normal"/>
    <w:link w:val="Heading3Char"/>
    <w:uiPriority w:val="9"/>
    <w:unhideWhenUsed/>
    <w:qFormat/>
    <w:rsid w:val="00E25215"/>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rsid w:val="00E25215"/>
    <w:pPr>
      <w:keepNext/>
      <w:keepLines/>
      <w:spacing w:before="280" w:after="80"/>
      <w:outlineLvl w:val="3"/>
    </w:pPr>
    <w:rPr>
      <w:color w:val="666666"/>
    </w:rPr>
  </w:style>
  <w:style w:type="paragraph" w:styleId="Heading5">
    <w:name w:val="heading 5"/>
    <w:basedOn w:val="Normal"/>
    <w:next w:val="Normal"/>
    <w:link w:val="Heading5Char"/>
    <w:uiPriority w:val="9"/>
    <w:semiHidden/>
    <w:unhideWhenUsed/>
    <w:qFormat/>
    <w:rsid w:val="00E25215"/>
    <w:pPr>
      <w:keepNext/>
      <w:keepLines/>
      <w:spacing w:before="240" w:after="80"/>
      <w:outlineLvl w:val="4"/>
    </w:pPr>
    <w:rPr>
      <w:color w:val="666666"/>
      <w:sz w:val="22"/>
      <w:szCs w:val="22"/>
    </w:rPr>
  </w:style>
  <w:style w:type="paragraph" w:styleId="Heading6">
    <w:name w:val="heading 6"/>
    <w:basedOn w:val="Normal"/>
    <w:next w:val="Normal"/>
    <w:link w:val="Heading6Char"/>
    <w:uiPriority w:val="9"/>
    <w:semiHidden/>
    <w:unhideWhenUsed/>
    <w:qFormat/>
    <w:rsid w:val="00E2521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215"/>
    <w:rPr>
      <w:rFonts w:ascii="Times New Roman" w:eastAsia="Times New Roman" w:hAnsi="Times New Roman" w:cs="Times New Roman"/>
      <w:b/>
      <w:kern w:val="0"/>
      <w:sz w:val="32"/>
      <w:szCs w:val="32"/>
      <w:lang w:val="en-GB" w:eastAsia="en-GB"/>
      <w14:ligatures w14:val="none"/>
    </w:rPr>
  </w:style>
  <w:style w:type="character" w:customStyle="1" w:styleId="Heading2Char">
    <w:name w:val="Heading 2 Char"/>
    <w:basedOn w:val="DefaultParagraphFont"/>
    <w:link w:val="Heading2"/>
    <w:uiPriority w:val="9"/>
    <w:rsid w:val="00E25215"/>
    <w:rPr>
      <w:rFonts w:ascii="Times New Roman" w:eastAsia="Times New Roman" w:hAnsi="Times New Roman" w:cs="Times New Roman"/>
      <w:b/>
      <w:kern w:val="0"/>
      <w:sz w:val="28"/>
      <w:szCs w:val="28"/>
      <w:lang w:val="en-GB" w:eastAsia="en-GB"/>
      <w14:ligatures w14:val="none"/>
    </w:rPr>
  </w:style>
  <w:style w:type="character" w:customStyle="1" w:styleId="Heading3Char">
    <w:name w:val="Heading 3 Char"/>
    <w:basedOn w:val="DefaultParagraphFont"/>
    <w:link w:val="Heading3"/>
    <w:uiPriority w:val="9"/>
    <w:rsid w:val="00E25215"/>
    <w:rPr>
      <w:rFonts w:ascii="Times New Roman" w:eastAsia="Times New Roman" w:hAnsi="Times New Roman" w:cs="Times New Roman"/>
      <w:color w:val="434343"/>
      <w:kern w:val="0"/>
      <w:sz w:val="28"/>
      <w:szCs w:val="28"/>
      <w:lang w:val="en-GB" w:eastAsia="en-GB"/>
      <w14:ligatures w14:val="none"/>
    </w:rPr>
  </w:style>
  <w:style w:type="character" w:customStyle="1" w:styleId="Heading4Char">
    <w:name w:val="Heading 4 Char"/>
    <w:basedOn w:val="DefaultParagraphFont"/>
    <w:link w:val="Heading4"/>
    <w:uiPriority w:val="9"/>
    <w:semiHidden/>
    <w:rsid w:val="00E25215"/>
    <w:rPr>
      <w:rFonts w:ascii="Times New Roman" w:eastAsia="Times New Roman" w:hAnsi="Times New Roman" w:cs="Times New Roman"/>
      <w:color w:val="666666"/>
      <w:kern w:val="0"/>
      <w:szCs w:val="24"/>
      <w:lang w:val="en-GB" w:eastAsia="en-GB"/>
      <w14:ligatures w14:val="none"/>
    </w:rPr>
  </w:style>
  <w:style w:type="character" w:customStyle="1" w:styleId="Heading5Char">
    <w:name w:val="Heading 5 Char"/>
    <w:basedOn w:val="DefaultParagraphFont"/>
    <w:link w:val="Heading5"/>
    <w:uiPriority w:val="9"/>
    <w:semiHidden/>
    <w:rsid w:val="00E25215"/>
    <w:rPr>
      <w:rFonts w:ascii="Times New Roman" w:eastAsia="Times New Roman" w:hAnsi="Times New Roman" w:cs="Times New Roman"/>
      <w:color w:val="666666"/>
      <w:kern w:val="0"/>
      <w:sz w:val="22"/>
      <w:szCs w:val="22"/>
      <w:lang w:val="en-GB" w:eastAsia="en-GB"/>
      <w14:ligatures w14:val="none"/>
    </w:rPr>
  </w:style>
  <w:style w:type="character" w:customStyle="1" w:styleId="Heading6Char">
    <w:name w:val="Heading 6 Char"/>
    <w:basedOn w:val="DefaultParagraphFont"/>
    <w:link w:val="Heading6"/>
    <w:uiPriority w:val="9"/>
    <w:semiHidden/>
    <w:rsid w:val="00E25215"/>
    <w:rPr>
      <w:rFonts w:ascii="Times New Roman" w:eastAsia="Times New Roman" w:hAnsi="Times New Roman" w:cs="Times New Roman"/>
      <w:i/>
      <w:color w:val="666666"/>
      <w:kern w:val="0"/>
      <w:sz w:val="22"/>
      <w:szCs w:val="22"/>
      <w:lang w:val="en-GB" w:eastAsia="en-GB"/>
      <w14:ligatures w14:val="none"/>
    </w:rPr>
  </w:style>
  <w:style w:type="paragraph" w:styleId="Title">
    <w:name w:val="Title"/>
    <w:basedOn w:val="Normal"/>
    <w:next w:val="Normal"/>
    <w:link w:val="TitleChar"/>
    <w:uiPriority w:val="10"/>
    <w:qFormat/>
    <w:rsid w:val="00E25215"/>
    <w:pPr>
      <w:keepNext/>
      <w:keepLines/>
      <w:spacing w:after="60"/>
    </w:pPr>
    <w:rPr>
      <w:sz w:val="52"/>
      <w:szCs w:val="52"/>
    </w:rPr>
  </w:style>
  <w:style w:type="character" w:customStyle="1" w:styleId="TitleChar">
    <w:name w:val="Title Char"/>
    <w:basedOn w:val="DefaultParagraphFont"/>
    <w:link w:val="Title"/>
    <w:uiPriority w:val="10"/>
    <w:rsid w:val="00E25215"/>
    <w:rPr>
      <w:rFonts w:ascii="Times New Roman" w:eastAsia="Times New Roman" w:hAnsi="Times New Roman" w:cs="Times New Roman"/>
      <w:kern w:val="0"/>
      <w:sz w:val="52"/>
      <w:szCs w:val="52"/>
      <w:lang w:val="en-GB" w:eastAsia="en-GB"/>
      <w14:ligatures w14:val="none"/>
    </w:rPr>
  </w:style>
  <w:style w:type="paragraph" w:styleId="Subtitle">
    <w:name w:val="Subtitle"/>
    <w:basedOn w:val="Normal"/>
    <w:next w:val="Normal"/>
    <w:link w:val="SubtitleChar"/>
    <w:uiPriority w:val="11"/>
    <w:qFormat/>
    <w:rsid w:val="00E25215"/>
    <w:pPr>
      <w:keepNext/>
      <w:keepLines/>
      <w:spacing w:after="320"/>
    </w:pPr>
    <w:rPr>
      <w:rFonts w:ascii="Arial" w:eastAsia="Arial" w:hAnsi="Arial" w:cs="Arial"/>
      <w:color w:val="666666"/>
      <w:sz w:val="30"/>
      <w:szCs w:val="30"/>
    </w:rPr>
  </w:style>
  <w:style w:type="character" w:customStyle="1" w:styleId="SubtitleChar">
    <w:name w:val="Subtitle Char"/>
    <w:basedOn w:val="DefaultParagraphFont"/>
    <w:link w:val="Subtitle"/>
    <w:uiPriority w:val="11"/>
    <w:rsid w:val="00E25215"/>
    <w:rPr>
      <w:rFonts w:ascii="Arial" w:eastAsia="Arial" w:hAnsi="Arial" w:cs="Arial"/>
      <w:color w:val="666666"/>
      <w:kern w:val="0"/>
      <w:sz w:val="30"/>
      <w:lang w:val="en-GB" w:eastAsia="en-GB"/>
      <w14:ligatures w14:val="none"/>
    </w:rPr>
  </w:style>
  <w:style w:type="paragraph" w:customStyle="1" w:styleId="EndNoteBibliographyTitle">
    <w:name w:val="EndNote Bibliography Title"/>
    <w:basedOn w:val="Normal"/>
    <w:link w:val="EndNoteBibliographyTitleChar"/>
    <w:rsid w:val="00E25215"/>
    <w:pPr>
      <w:jc w:val="center"/>
    </w:pPr>
  </w:style>
  <w:style w:type="character" w:customStyle="1" w:styleId="EndNoteBibliographyTitleChar">
    <w:name w:val="EndNote Bibliography Title Char"/>
    <w:basedOn w:val="DefaultParagraphFont"/>
    <w:link w:val="EndNoteBibliographyTitle"/>
    <w:rsid w:val="00E25215"/>
    <w:rPr>
      <w:rFonts w:ascii="Times New Roman" w:eastAsia="Times New Roman" w:hAnsi="Times New Roman" w:cs="Times New Roman"/>
      <w:kern w:val="0"/>
      <w:szCs w:val="24"/>
      <w:lang w:val="en-GB" w:eastAsia="en-GB"/>
      <w14:ligatures w14:val="none"/>
    </w:rPr>
  </w:style>
  <w:style w:type="paragraph" w:customStyle="1" w:styleId="EndNoteBibliography">
    <w:name w:val="EndNote Bibliography"/>
    <w:basedOn w:val="Normal"/>
    <w:link w:val="EndNoteBibliographyChar"/>
    <w:rsid w:val="00E25215"/>
    <w:pPr>
      <w:spacing w:line="240" w:lineRule="auto"/>
    </w:pPr>
  </w:style>
  <w:style w:type="character" w:customStyle="1" w:styleId="EndNoteBibliographyChar">
    <w:name w:val="EndNote Bibliography Char"/>
    <w:basedOn w:val="DefaultParagraphFont"/>
    <w:link w:val="EndNoteBibliography"/>
    <w:rsid w:val="00E25215"/>
    <w:rPr>
      <w:rFonts w:ascii="Times New Roman" w:eastAsia="Times New Roman" w:hAnsi="Times New Roman" w:cs="Times New Roman"/>
      <w:kern w:val="0"/>
      <w:szCs w:val="24"/>
      <w:lang w:val="en-GB" w:eastAsia="en-GB"/>
      <w14:ligatures w14:val="none"/>
    </w:rPr>
  </w:style>
  <w:style w:type="paragraph" w:styleId="TOCHeading">
    <w:name w:val="TOC Heading"/>
    <w:basedOn w:val="Heading1"/>
    <w:next w:val="Normal"/>
    <w:uiPriority w:val="39"/>
    <w:unhideWhenUsed/>
    <w:qFormat/>
    <w:rsid w:val="00E25215"/>
    <w:pPr>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eastAsia="en-US" w:bidi="ar-SA"/>
    </w:rPr>
  </w:style>
  <w:style w:type="paragraph" w:styleId="TOC1">
    <w:name w:val="toc 1"/>
    <w:basedOn w:val="Normal"/>
    <w:next w:val="Normal"/>
    <w:autoRedefine/>
    <w:uiPriority w:val="39"/>
    <w:unhideWhenUsed/>
    <w:rsid w:val="00E25215"/>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E25215"/>
    <w:pPr>
      <w:spacing w:before="120"/>
      <w:ind w:left="240"/>
      <w:jc w:val="left"/>
    </w:pPr>
    <w:rPr>
      <w:rFonts w:asciiTheme="minorHAnsi" w:hAnsiTheme="minorHAnsi" w:cs="Vrinda"/>
      <w:b/>
      <w:bCs/>
      <w:sz w:val="22"/>
      <w:szCs w:val="22"/>
    </w:rPr>
  </w:style>
  <w:style w:type="paragraph" w:styleId="TOC3">
    <w:name w:val="toc 3"/>
    <w:basedOn w:val="Normal"/>
    <w:next w:val="Normal"/>
    <w:autoRedefine/>
    <w:uiPriority w:val="39"/>
    <w:unhideWhenUsed/>
    <w:rsid w:val="00E25215"/>
    <w:pPr>
      <w:ind w:left="480"/>
      <w:jc w:val="left"/>
    </w:pPr>
    <w:rPr>
      <w:rFonts w:asciiTheme="minorHAnsi" w:hAnsiTheme="minorHAnsi" w:cs="Vrinda"/>
      <w:sz w:val="20"/>
      <w:szCs w:val="20"/>
    </w:rPr>
  </w:style>
  <w:style w:type="character" w:styleId="Hyperlink">
    <w:name w:val="Hyperlink"/>
    <w:basedOn w:val="DefaultParagraphFont"/>
    <w:uiPriority w:val="99"/>
    <w:unhideWhenUsed/>
    <w:rsid w:val="00E25215"/>
    <w:rPr>
      <w:color w:val="0563C1" w:themeColor="hyperlink"/>
      <w:u w:val="single"/>
    </w:rPr>
  </w:style>
  <w:style w:type="paragraph" w:styleId="TOC4">
    <w:name w:val="toc 4"/>
    <w:basedOn w:val="Normal"/>
    <w:next w:val="Normal"/>
    <w:autoRedefine/>
    <w:uiPriority w:val="39"/>
    <w:semiHidden/>
    <w:unhideWhenUsed/>
    <w:rsid w:val="00E25215"/>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E25215"/>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E25215"/>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E25215"/>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E25215"/>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E25215"/>
    <w:pPr>
      <w:ind w:left="1920"/>
      <w:jc w:val="left"/>
    </w:pPr>
    <w:rPr>
      <w:rFonts w:asciiTheme="minorHAnsi" w:hAnsiTheme="minorHAnsi" w:cs="Vrinda"/>
      <w:sz w:val="20"/>
      <w:szCs w:val="20"/>
    </w:rPr>
  </w:style>
  <w:style w:type="paragraph" w:styleId="Footer">
    <w:name w:val="footer"/>
    <w:basedOn w:val="Normal"/>
    <w:link w:val="FooterChar"/>
    <w:uiPriority w:val="99"/>
    <w:unhideWhenUsed/>
    <w:rsid w:val="00E25215"/>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E25215"/>
    <w:rPr>
      <w:rFonts w:ascii="Times New Roman" w:eastAsia="Times New Roman" w:hAnsi="Times New Roman" w:cs="Times New Roman"/>
      <w:kern w:val="0"/>
      <w:lang w:val="en-GB" w:eastAsia="en-GB"/>
      <w14:ligatures w14:val="none"/>
    </w:rPr>
  </w:style>
  <w:style w:type="character" w:styleId="PageNumber">
    <w:name w:val="page number"/>
    <w:basedOn w:val="DefaultParagraphFont"/>
    <w:uiPriority w:val="99"/>
    <w:semiHidden/>
    <w:unhideWhenUsed/>
    <w:rsid w:val="00E252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04BEB-FBA0-0E41-8B12-046321D76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2627</Words>
  <Characters>14978</Characters>
  <Application>Microsoft Office Word</Application>
  <DocSecurity>0</DocSecurity>
  <Lines>124</Lines>
  <Paragraphs>35</Paragraphs>
  <ScaleCrop>false</ScaleCrop>
  <Company/>
  <LinksUpToDate>false</LinksUpToDate>
  <CharactersWithSpaces>17570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Shamima Labonno</dc:creator>
  <cp:keywords/>
  <dc:description/>
  <cp:lastModifiedBy>A K M Amdadul Hoque (2107424)</cp:lastModifiedBy>
  <cp:revision>6</cp:revision>
  <dcterms:created xsi:type="dcterms:W3CDTF">2023-10-18T17:45:00Z</dcterms:created>
  <dcterms:modified xsi:type="dcterms:W3CDTF">2023-11-12T12:40:00Z</dcterms:modified>
</cp:coreProperties>
</file>