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01899" w14:textId="77777777" w:rsidR="00D13EB7" w:rsidRDefault="00D13EB7" w:rsidP="005A66E2">
      <w:pPr>
        <w:jc w:val="center"/>
        <w:rPr>
          <w:b/>
        </w:rPr>
      </w:pPr>
      <w:bookmarkStart w:id="0" w:name="_GoBack"/>
      <w:r>
        <w:rPr>
          <w:rFonts w:ascii="Times New Roman"/>
          <w:noProof/>
          <w:sz w:val="20"/>
          <w:lang w:val="ru-RU" w:eastAsia="ru-RU"/>
        </w:rPr>
        <w:drawing>
          <wp:inline distT="0" distB="0" distL="0" distR="0" wp14:anchorId="41EDECE6" wp14:editId="287B4969">
            <wp:extent cx="3305175" cy="1333500"/>
            <wp:effectExtent l="0" t="0" r="9525" b="0"/>
            <wp:docPr id="1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3305175" cy="1333500"/>
                    </a:xfrm>
                    <a:prstGeom prst="rect">
                      <a:avLst/>
                    </a:prstGeom>
                  </pic:spPr>
                </pic:pic>
              </a:graphicData>
            </a:graphic>
          </wp:inline>
        </w:drawing>
      </w:r>
      <w:bookmarkEnd w:id="0"/>
    </w:p>
    <w:p w14:paraId="46DC5DDA" w14:textId="77777777" w:rsidR="00D13EB7" w:rsidRDefault="00D13EB7">
      <w:pPr>
        <w:rPr>
          <w:b/>
        </w:rPr>
      </w:pPr>
    </w:p>
    <w:p w14:paraId="0F095DD9" w14:textId="77777777" w:rsidR="00D13EB7" w:rsidRDefault="00D13EB7">
      <w:pPr>
        <w:rPr>
          <w:b/>
        </w:rPr>
      </w:pPr>
    </w:p>
    <w:p w14:paraId="398425E7" w14:textId="77777777" w:rsidR="000946EB" w:rsidRDefault="000946EB">
      <w:pPr>
        <w:rPr>
          <w:b/>
        </w:rPr>
      </w:pPr>
    </w:p>
    <w:p w14:paraId="1DAEF499" w14:textId="77777777" w:rsidR="000946EB" w:rsidRDefault="000946EB">
      <w:pPr>
        <w:rPr>
          <w:b/>
        </w:rPr>
      </w:pPr>
    </w:p>
    <w:p w14:paraId="5BEA57B7" w14:textId="77777777" w:rsidR="00D13EB7" w:rsidRPr="00791F74" w:rsidRDefault="00D13EB7" w:rsidP="00D13EB7">
      <w:pPr>
        <w:jc w:val="center"/>
        <w:rPr>
          <w:rFonts w:ascii="Times New Roman" w:hAnsi="Times New Roman" w:cs="Times New Roman"/>
          <w:b/>
        </w:rPr>
      </w:pPr>
    </w:p>
    <w:p w14:paraId="4833E1EB" w14:textId="77777777" w:rsidR="00D13EB7" w:rsidRDefault="00D13EB7" w:rsidP="00D13EB7">
      <w:pPr>
        <w:jc w:val="center"/>
        <w:rPr>
          <w:rFonts w:ascii="Times New Roman" w:eastAsia="Arial" w:hAnsi="Times New Roman" w:cs="Times New Roman"/>
          <w:b/>
          <w:sz w:val="32"/>
          <w:szCs w:val="32"/>
        </w:rPr>
      </w:pPr>
      <w:proofErr w:type="spellStart"/>
      <w:r w:rsidRPr="00791F74">
        <w:rPr>
          <w:rFonts w:ascii="Times New Roman" w:eastAsia="Arial" w:hAnsi="Times New Roman" w:cs="Times New Roman"/>
          <w:b/>
          <w:sz w:val="32"/>
          <w:szCs w:val="32"/>
        </w:rPr>
        <w:t>Programme</w:t>
      </w:r>
      <w:proofErr w:type="spellEnd"/>
      <w:r w:rsidRPr="00791F74">
        <w:rPr>
          <w:rFonts w:ascii="Times New Roman" w:eastAsia="Arial" w:hAnsi="Times New Roman" w:cs="Times New Roman"/>
          <w:b/>
          <w:sz w:val="32"/>
          <w:szCs w:val="32"/>
        </w:rPr>
        <w:t>: BA Business Management</w:t>
      </w:r>
    </w:p>
    <w:p w14:paraId="3E83215B" w14:textId="77777777" w:rsidR="005A66E2" w:rsidRPr="00791F74" w:rsidRDefault="005A66E2" w:rsidP="00D13EB7">
      <w:pPr>
        <w:jc w:val="center"/>
        <w:rPr>
          <w:rFonts w:ascii="Times New Roman" w:hAnsi="Times New Roman" w:cs="Times New Roman"/>
          <w:b/>
          <w:sz w:val="32"/>
          <w:szCs w:val="32"/>
        </w:rPr>
      </w:pPr>
    </w:p>
    <w:p w14:paraId="096ED76E" w14:textId="77777777" w:rsidR="00ED7E96" w:rsidRDefault="00D13EB7" w:rsidP="00D13EB7">
      <w:pPr>
        <w:jc w:val="center"/>
        <w:rPr>
          <w:rFonts w:ascii="Times New Roman" w:hAnsi="Times New Roman" w:cs="Times New Roman"/>
          <w:b/>
          <w:sz w:val="32"/>
          <w:szCs w:val="32"/>
        </w:rPr>
      </w:pPr>
      <w:r w:rsidRPr="00791F74">
        <w:rPr>
          <w:rFonts w:ascii="Times New Roman" w:hAnsi="Times New Roman" w:cs="Times New Roman"/>
          <w:b/>
          <w:sz w:val="32"/>
          <w:szCs w:val="32"/>
        </w:rPr>
        <w:t>Module: Entrepreneurship</w:t>
      </w:r>
    </w:p>
    <w:p w14:paraId="47A36837" w14:textId="77777777" w:rsidR="005A66E2" w:rsidRPr="00791F74" w:rsidRDefault="005A66E2" w:rsidP="00D13EB7">
      <w:pPr>
        <w:jc w:val="center"/>
        <w:rPr>
          <w:rFonts w:ascii="Times New Roman" w:hAnsi="Times New Roman" w:cs="Times New Roman"/>
          <w:b/>
          <w:sz w:val="32"/>
          <w:szCs w:val="32"/>
        </w:rPr>
      </w:pPr>
    </w:p>
    <w:p w14:paraId="7C4B4F61" w14:textId="77777777" w:rsidR="00D13EB7" w:rsidRDefault="00D13EB7" w:rsidP="00D13EB7">
      <w:pPr>
        <w:jc w:val="center"/>
        <w:rPr>
          <w:rFonts w:ascii="Times New Roman" w:hAnsi="Times New Roman" w:cs="Times New Roman"/>
          <w:b/>
          <w:sz w:val="32"/>
          <w:szCs w:val="32"/>
        </w:rPr>
      </w:pPr>
      <w:r w:rsidRPr="00791F74">
        <w:rPr>
          <w:rFonts w:ascii="Times New Roman" w:hAnsi="Times New Roman" w:cs="Times New Roman"/>
          <w:b/>
          <w:sz w:val="32"/>
          <w:szCs w:val="32"/>
        </w:rPr>
        <w:t>Module code: LCBB5001</w:t>
      </w:r>
    </w:p>
    <w:p w14:paraId="62E1DCBF" w14:textId="77777777" w:rsidR="005A66E2" w:rsidRPr="00791F74" w:rsidRDefault="005A66E2" w:rsidP="00D13EB7">
      <w:pPr>
        <w:jc w:val="center"/>
        <w:rPr>
          <w:rFonts w:ascii="Times New Roman" w:hAnsi="Times New Roman" w:cs="Times New Roman"/>
          <w:b/>
          <w:sz w:val="32"/>
          <w:szCs w:val="32"/>
        </w:rPr>
      </w:pPr>
    </w:p>
    <w:p w14:paraId="703133D2" w14:textId="56E41DA0" w:rsidR="001F10F6" w:rsidRDefault="001F10F6" w:rsidP="00D13EB7">
      <w:pPr>
        <w:jc w:val="center"/>
        <w:rPr>
          <w:rFonts w:ascii="Times New Roman" w:hAnsi="Times New Roman" w:cs="Times New Roman"/>
          <w:b/>
          <w:sz w:val="32"/>
          <w:szCs w:val="32"/>
        </w:rPr>
      </w:pPr>
      <w:r w:rsidRPr="00791F74">
        <w:rPr>
          <w:rFonts w:ascii="Times New Roman" w:hAnsi="Times New Roman" w:cs="Times New Roman"/>
          <w:b/>
          <w:sz w:val="32"/>
          <w:szCs w:val="32"/>
        </w:rPr>
        <w:t>Name:</w:t>
      </w:r>
      <w:r w:rsidR="005A66E2">
        <w:rPr>
          <w:rFonts w:ascii="Times New Roman" w:hAnsi="Times New Roman" w:cs="Times New Roman"/>
          <w:b/>
          <w:sz w:val="32"/>
          <w:szCs w:val="32"/>
        </w:rPr>
        <w:t xml:space="preserve"> Tatiana </w:t>
      </w:r>
      <w:proofErr w:type="spellStart"/>
      <w:r w:rsidR="005A66E2">
        <w:rPr>
          <w:rFonts w:ascii="Times New Roman" w:hAnsi="Times New Roman" w:cs="Times New Roman"/>
          <w:b/>
          <w:sz w:val="32"/>
          <w:szCs w:val="32"/>
        </w:rPr>
        <w:t>Prutean</w:t>
      </w:r>
      <w:proofErr w:type="spellEnd"/>
    </w:p>
    <w:p w14:paraId="0DDE7244" w14:textId="77777777" w:rsidR="005A66E2" w:rsidRPr="00791F74" w:rsidRDefault="005A66E2" w:rsidP="00D13EB7">
      <w:pPr>
        <w:jc w:val="center"/>
        <w:rPr>
          <w:rFonts w:ascii="Times New Roman" w:hAnsi="Times New Roman" w:cs="Times New Roman"/>
          <w:b/>
          <w:sz w:val="32"/>
          <w:szCs w:val="32"/>
        </w:rPr>
      </w:pPr>
    </w:p>
    <w:p w14:paraId="2A9DFB99" w14:textId="085164D6" w:rsidR="001F10F6" w:rsidRPr="00791F74" w:rsidRDefault="001F10F6" w:rsidP="00D13EB7">
      <w:pPr>
        <w:jc w:val="center"/>
        <w:rPr>
          <w:rFonts w:ascii="Times New Roman" w:hAnsi="Times New Roman" w:cs="Times New Roman"/>
          <w:b/>
          <w:sz w:val="32"/>
          <w:szCs w:val="32"/>
        </w:rPr>
      </w:pPr>
      <w:r w:rsidRPr="00791F74">
        <w:rPr>
          <w:rFonts w:ascii="Times New Roman" w:hAnsi="Times New Roman" w:cs="Times New Roman"/>
          <w:b/>
          <w:sz w:val="32"/>
          <w:szCs w:val="32"/>
        </w:rPr>
        <w:t>Student ID:</w:t>
      </w:r>
      <w:r w:rsidR="005A66E2">
        <w:rPr>
          <w:rFonts w:ascii="Times New Roman" w:hAnsi="Times New Roman" w:cs="Times New Roman"/>
          <w:b/>
          <w:sz w:val="32"/>
          <w:szCs w:val="32"/>
        </w:rPr>
        <w:t xml:space="preserve"> 2121754</w:t>
      </w:r>
    </w:p>
    <w:p w14:paraId="09C9DD40" w14:textId="38154D3E" w:rsidR="001F10F6" w:rsidRPr="00791F74" w:rsidRDefault="001F10F6" w:rsidP="00D13EB7">
      <w:pPr>
        <w:jc w:val="center"/>
        <w:rPr>
          <w:rFonts w:ascii="Times New Roman" w:hAnsi="Times New Roman" w:cs="Times New Roman"/>
          <w:b/>
          <w:sz w:val="32"/>
          <w:szCs w:val="32"/>
        </w:rPr>
      </w:pPr>
    </w:p>
    <w:p w14:paraId="20398A5D" w14:textId="77777777" w:rsidR="001F10F6" w:rsidRPr="00791F74" w:rsidRDefault="001F10F6" w:rsidP="00D13EB7">
      <w:pPr>
        <w:jc w:val="center"/>
        <w:rPr>
          <w:rFonts w:ascii="Times New Roman" w:hAnsi="Times New Roman" w:cs="Times New Roman"/>
          <w:b/>
          <w:sz w:val="32"/>
          <w:szCs w:val="32"/>
        </w:rPr>
      </w:pPr>
    </w:p>
    <w:p w14:paraId="5A7DC868" w14:textId="77777777" w:rsidR="00D13EB7" w:rsidRPr="000946EB" w:rsidRDefault="00D13EB7" w:rsidP="00D13EB7">
      <w:pPr>
        <w:jc w:val="center"/>
        <w:rPr>
          <w:b/>
          <w:sz w:val="32"/>
          <w:szCs w:val="32"/>
        </w:rPr>
      </w:pPr>
    </w:p>
    <w:p w14:paraId="267E2795" w14:textId="77777777" w:rsidR="00D13EB7" w:rsidRDefault="00D13EB7" w:rsidP="00D13EB7">
      <w:pPr>
        <w:jc w:val="center"/>
        <w:rPr>
          <w:b/>
        </w:rPr>
      </w:pPr>
    </w:p>
    <w:p w14:paraId="50C144E3" w14:textId="77777777" w:rsidR="00D13EB7" w:rsidRDefault="00D13EB7">
      <w:pPr>
        <w:rPr>
          <w:b/>
        </w:rPr>
      </w:pPr>
    </w:p>
    <w:p w14:paraId="28B123C1" w14:textId="404FC918" w:rsidR="00287B55" w:rsidRDefault="00287B55" w:rsidP="00287B55">
      <w:pPr>
        <w:rPr>
          <w:b/>
        </w:rPr>
      </w:pPr>
      <w:r>
        <w:rPr>
          <w:b/>
        </w:rPr>
        <w:br w:type="page"/>
      </w:r>
    </w:p>
    <w:sdt>
      <w:sdtPr>
        <w:id w:val="17279684"/>
        <w:docPartObj>
          <w:docPartGallery w:val="Table of Contents"/>
          <w:docPartUnique/>
        </w:docPartObj>
      </w:sdtPr>
      <w:sdtEndPr>
        <w:rPr>
          <w:rFonts w:eastAsiaTheme="minorEastAsia"/>
          <w:lang w:val="ru-RU" w:eastAsia="ru-RU"/>
        </w:rPr>
      </w:sdtEndPr>
      <w:sdtContent>
        <w:p w14:paraId="27709555" w14:textId="3235D0EC" w:rsidR="00287B55" w:rsidRPr="00F201BC" w:rsidRDefault="00287B55" w:rsidP="00F201BC">
          <w:pPr>
            <w:jc w:val="center"/>
            <w:rPr>
              <w:rFonts w:ascii="Times New Roman" w:hAnsi="Times New Roman" w:cs="Times New Roman"/>
              <w:b/>
              <w:sz w:val="28"/>
              <w:szCs w:val="28"/>
            </w:rPr>
          </w:pPr>
          <w:r w:rsidRPr="00F201BC">
            <w:rPr>
              <w:rFonts w:ascii="Times New Roman" w:hAnsi="Times New Roman" w:cs="Times New Roman"/>
              <w:b/>
              <w:sz w:val="28"/>
              <w:szCs w:val="28"/>
            </w:rPr>
            <w:t>Table of Contents</w:t>
          </w:r>
        </w:p>
        <w:p w14:paraId="251DA823" w14:textId="5DCB3CCA" w:rsidR="00287B55" w:rsidRPr="00F201BC" w:rsidRDefault="00287B55">
          <w:pPr>
            <w:pStyle w:val="11"/>
            <w:rPr>
              <w:rFonts w:ascii="Times New Roman" w:hAnsi="Times New Roman" w:cs="Times New Roman"/>
              <w:b/>
              <w:sz w:val="28"/>
              <w:szCs w:val="28"/>
              <w:lang w:val="en-US"/>
            </w:rPr>
          </w:pPr>
          <w:r w:rsidRPr="00F201BC">
            <w:rPr>
              <w:rFonts w:ascii="Times New Roman" w:hAnsi="Times New Roman" w:cs="Times New Roman"/>
              <w:b/>
              <w:bCs/>
              <w:sz w:val="28"/>
              <w:szCs w:val="28"/>
              <w:lang w:val="en-US"/>
            </w:rPr>
            <w:t>Introduction</w:t>
          </w:r>
          <w:r w:rsidRPr="00F201BC">
            <w:rPr>
              <w:rFonts w:ascii="Times New Roman" w:hAnsi="Times New Roman" w:cs="Times New Roman"/>
              <w:b/>
              <w:sz w:val="28"/>
              <w:szCs w:val="28"/>
            </w:rPr>
            <w:ptab w:relativeTo="margin" w:alignment="right" w:leader="dot"/>
          </w:r>
          <w:r w:rsidRPr="00F201BC">
            <w:rPr>
              <w:rFonts w:ascii="Times New Roman" w:hAnsi="Times New Roman" w:cs="Times New Roman"/>
              <w:b/>
              <w:bCs/>
              <w:sz w:val="28"/>
              <w:szCs w:val="28"/>
              <w:lang w:val="en-US"/>
            </w:rPr>
            <w:t>3</w:t>
          </w:r>
        </w:p>
        <w:p w14:paraId="7DC7FA69" w14:textId="7ABC7BB2" w:rsidR="00287B55" w:rsidRPr="00F201BC" w:rsidRDefault="00287B55" w:rsidP="00F201BC">
          <w:pPr>
            <w:pStyle w:val="2"/>
            <w:ind w:left="0"/>
            <w:rPr>
              <w:rFonts w:ascii="Times New Roman" w:hAnsi="Times New Roman" w:cs="Times New Roman"/>
              <w:b/>
              <w:sz w:val="28"/>
              <w:szCs w:val="28"/>
              <w:lang w:val="en-US"/>
            </w:rPr>
          </w:pPr>
          <w:r w:rsidRPr="00F201BC">
            <w:rPr>
              <w:rFonts w:ascii="Times New Roman" w:eastAsia="Times New Roman" w:hAnsi="Times New Roman" w:cs="Times New Roman"/>
              <w:b/>
              <w:bCs/>
              <w:color w:val="0E101A"/>
              <w:sz w:val="28"/>
              <w:szCs w:val="28"/>
              <w:lang w:val="en-GB"/>
            </w:rPr>
            <w:t>Factors Leading to Choosing the Idea of Café Shop in UK</w:t>
          </w:r>
          <w:r w:rsidRPr="00F201BC">
            <w:rPr>
              <w:rFonts w:ascii="Times New Roman" w:eastAsia="Times New Roman" w:hAnsi="Times New Roman" w:cs="Times New Roman"/>
              <w:b/>
              <w:bCs/>
              <w:color w:val="0E101A"/>
              <w:sz w:val="28"/>
              <w:szCs w:val="28"/>
              <w:lang w:val="en-GB"/>
            </w:rPr>
            <w:t xml:space="preserve"> </w:t>
          </w:r>
          <w:r w:rsidRPr="00F201BC">
            <w:rPr>
              <w:rFonts w:ascii="Times New Roman" w:hAnsi="Times New Roman" w:cs="Times New Roman"/>
              <w:b/>
              <w:sz w:val="28"/>
              <w:szCs w:val="28"/>
            </w:rPr>
            <w:ptab w:relativeTo="margin" w:alignment="right" w:leader="dot"/>
          </w:r>
          <w:r w:rsidRPr="00F201BC">
            <w:rPr>
              <w:rFonts w:ascii="Times New Roman" w:hAnsi="Times New Roman" w:cs="Times New Roman"/>
              <w:b/>
              <w:sz w:val="28"/>
              <w:szCs w:val="28"/>
              <w:lang w:val="en-US"/>
            </w:rPr>
            <w:t>4</w:t>
          </w:r>
        </w:p>
        <w:p w14:paraId="7BDE9B15" w14:textId="4DBE94B9" w:rsidR="00287B55" w:rsidRPr="00F201BC" w:rsidRDefault="00287B55" w:rsidP="00F201BC">
          <w:pPr>
            <w:pStyle w:val="3"/>
            <w:ind w:left="0"/>
            <w:rPr>
              <w:rFonts w:ascii="Times New Roman" w:hAnsi="Times New Roman" w:cs="Times New Roman"/>
              <w:b/>
              <w:sz w:val="28"/>
              <w:szCs w:val="28"/>
              <w:lang w:val="en-US"/>
            </w:rPr>
          </w:pPr>
          <w:r w:rsidRPr="00F201BC">
            <w:rPr>
              <w:rFonts w:ascii="Times New Roman" w:eastAsia="Times New Roman" w:hAnsi="Times New Roman" w:cs="Times New Roman"/>
              <w:b/>
              <w:bCs/>
              <w:color w:val="0E101A"/>
              <w:sz w:val="28"/>
              <w:szCs w:val="28"/>
              <w:lang w:val="en-GB"/>
            </w:rPr>
            <w:t>PESTLE Analysis of Opening Café in the UK Market</w:t>
          </w:r>
          <w:r w:rsidRPr="00F201BC">
            <w:rPr>
              <w:rFonts w:ascii="Times New Roman" w:eastAsia="Times New Roman" w:hAnsi="Times New Roman" w:cs="Times New Roman"/>
              <w:b/>
              <w:bCs/>
              <w:color w:val="0E101A"/>
              <w:sz w:val="28"/>
              <w:szCs w:val="28"/>
              <w:lang w:val="en-GB"/>
            </w:rPr>
            <w:t xml:space="preserve"> </w:t>
          </w:r>
          <w:r w:rsidRPr="00F201BC">
            <w:rPr>
              <w:rFonts w:ascii="Times New Roman" w:hAnsi="Times New Roman" w:cs="Times New Roman"/>
              <w:b/>
              <w:sz w:val="28"/>
              <w:szCs w:val="28"/>
            </w:rPr>
            <w:ptab w:relativeTo="margin" w:alignment="right" w:leader="dot"/>
          </w:r>
          <w:r w:rsidRPr="00F201BC">
            <w:rPr>
              <w:rFonts w:ascii="Times New Roman" w:hAnsi="Times New Roman" w:cs="Times New Roman"/>
              <w:b/>
              <w:sz w:val="28"/>
              <w:szCs w:val="28"/>
              <w:lang w:val="en-US"/>
            </w:rPr>
            <w:t>5</w:t>
          </w:r>
        </w:p>
        <w:p w14:paraId="25F06818" w14:textId="31E19816" w:rsidR="00287B55" w:rsidRPr="00F201BC" w:rsidRDefault="00287B55">
          <w:pPr>
            <w:pStyle w:val="11"/>
            <w:rPr>
              <w:rFonts w:ascii="Times New Roman" w:hAnsi="Times New Roman" w:cs="Times New Roman"/>
              <w:b/>
              <w:sz w:val="28"/>
              <w:szCs w:val="28"/>
              <w:lang w:val="en-US"/>
            </w:rPr>
          </w:pPr>
          <w:r w:rsidRPr="00F201BC">
            <w:rPr>
              <w:rFonts w:ascii="Times New Roman" w:eastAsia="Times New Roman" w:hAnsi="Times New Roman" w:cs="Times New Roman"/>
              <w:b/>
              <w:bCs/>
              <w:color w:val="0E101A"/>
              <w:sz w:val="28"/>
              <w:szCs w:val="28"/>
              <w:lang w:val="en-GB"/>
            </w:rPr>
            <w:t>Conclusion</w:t>
          </w:r>
          <w:r w:rsidRPr="00F201BC">
            <w:rPr>
              <w:rFonts w:ascii="Times New Roman" w:eastAsia="Times New Roman" w:hAnsi="Times New Roman" w:cs="Times New Roman"/>
              <w:b/>
              <w:bCs/>
              <w:color w:val="0E101A"/>
              <w:sz w:val="28"/>
              <w:szCs w:val="28"/>
              <w:lang w:val="en-GB"/>
            </w:rPr>
            <w:t xml:space="preserve"> </w:t>
          </w:r>
          <w:r w:rsidRPr="00F201BC">
            <w:rPr>
              <w:rFonts w:ascii="Times New Roman" w:hAnsi="Times New Roman" w:cs="Times New Roman"/>
              <w:b/>
              <w:sz w:val="28"/>
              <w:szCs w:val="28"/>
            </w:rPr>
            <w:ptab w:relativeTo="margin" w:alignment="right" w:leader="dot"/>
          </w:r>
          <w:r w:rsidRPr="00F201BC">
            <w:rPr>
              <w:rFonts w:ascii="Times New Roman" w:hAnsi="Times New Roman" w:cs="Times New Roman"/>
              <w:b/>
              <w:bCs/>
              <w:sz w:val="28"/>
              <w:szCs w:val="28"/>
              <w:lang w:val="en-GB"/>
            </w:rPr>
            <w:t>6</w:t>
          </w:r>
        </w:p>
        <w:p w14:paraId="12D6371D" w14:textId="209A9D4C" w:rsidR="00287B55" w:rsidRPr="00F201BC" w:rsidRDefault="00287B55" w:rsidP="00F201BC">
          <w:pPr>
            <w:pStyle w:val="2"/>
            <w:ind w:left="0"/>
            <w:rPr>
              <w:rFonts w:ascii="Times New Roman" w:hAnsi="Times New Roman" w:cs="Times New Roman"/>
              <w:b/>
              <w:sz w:val="28"/>
              <w:szCs w:val="28"/>
              <w:lang w:val="en-US"/>
            </w:rPr>
          </w:pPr>
          <w:r w:rsidRPr="00F201BC">
            <w:rPr>
              <w:rFonts w:ascii="Times New Roman" w:hAnsi="Times New Roman" w:cs="Times New Roman"/>
              <w:b/>
              <w:bCs/>
              <w:sz w:val="28"/>
              <w:szCs w:val="28"/>
              <w:lang w:val="en-GB"/>
            </w:rPr>
            <w:t xml:space="preserve">References </w:t>
          </w:r>
          <w:r w:rsidRPr="00F201BC">
            <w:rPr>
              <w:rFonts w:ascii="Times New Roman" w:hAnsi="Times New Roman" w:cs="Times New Roman"/>
              <w:b/>
              <w:sz w:val="28"/>
              <w:szCs w:val="28"/>
            </w:rPr>
            <w:ptab w:relativeTo="margin" w:alignment="right" w:leader="dot"/>
          </w:r>
          <w:r w:rsidRPr="00F201BC">
            <w:rPr>
              <w:rFonts w:ascii="Times New Roman" w:hAnsi="Times New Roman" w:cs="Times New Roman"/>
              <w:b/>
              <w:sz w:val="28"/>
              <w:szCs w:val="28"/>
              <w:lang w:val="en-US"/>
            </w:rPr>
            <w:t>7</w:t>
          </w:r>
        </w:p>
        <w:p w14:paraId="3F0D1792" w14:textId="0FBA757B" w:rsidR="00287B55" w:rsidRPr="00F201BC" w:rsidRDefault="00287B55" w:rsidP="00F201BC">
          <w:pPr>
            <w:pStyle w:val="3"/>
            <w:ind w:left="0"/>
            <w:rPr>
              <w:lang w:val="en-GB"/>
            </w:rPr>
          </w:pPr>
          <w:r w:rsidRPr="00F201BC">
            <w:rPr>
              <w:rFonts w:ascii="Times New Roman" w:hAnsi="Times New Roman" w:cs="Times New Roman"/>
              <w:b/>
              <w:sz w:val="28"/>
              <w:szCs w:val="28"/>
              <w:lang w:val="en-GB"/>
            </w:rPr>
            <w:t>Appendix</w:t>
          </w:r>
          <w:r w:rsidRPr="00F201BC">
            <w:rPr>
              <w:rFonts w:ascii="Times New Roman" w:hAnsi="Times New Roman" w:cs="Times New Roman"/>
              <w:b/>
              <w:sz w:val="28"/>
              <w:szCs w:val="28"/>
            </w:rPr>
            <w:ptab w:relativeTo="margin" w:alignment="right" w:leader="dot"/>
          </w:r>
          <w:r w:rsidR="00F201BC" w:rsidRPr="00F201BC">
            <w:rPr>
              <w:rFonts w:ascii="Times New Roman" w:hAnsi="Times New Roman" w:cs="Times New Roman"/>
              <w:b/>
              <w:sz w:val="28"/>
              <w:szCs w:val="28"/>
              <w:lang w:val="en-US"/>
            </w:rPr>
            <w:t>8</w:t>
          </w:r>
        </w:p>
      </w:sdtContent>
    </w:sdt>
    <w:p w14:paraId="792E2730" w14:textId="7AA24782" w:rsidR="005A66E2" w:rsidRDefault="00287B55">
      <w:pPr>
        <w:rPr>
          <w:b/>
        </w:rPr>
      </w:pPr>
      <w:r>
        <w:rPr>
          <w:b/>
        </w:rPr>
        <w:br w:type="page"/>
      </w:r>
    </w:p>
    <w:p w14:paraId="0945E7AE" w14:textId="29D25D3E" w:rsidR="001C31D5" w:rsidRPr="005A66E2" w:rsidRDefault="001C31D5" w:rsidP="005A66E2">
      <w:pPr>
        <w:spacing w:after="0" w:line="360" w:lineRule="auto"/>
        <w:rPr>
          <w:rFonts w:ascii="Times New Roman" w:eastAsia="Times New Roman" w:hAnsi="Times New Roman" w:cs="Times New Roman"/>
          <w:b/>
          <w:bCs/>
          <w:sz w:val="24"/>
          <w:szCs w:val="24"/>
          <w:lang w:val="en-GB" w:eastAsia="en-IN"/>
        </w:rPr>
      </w:pPr>
      <w:r w:rsidRPr="005A66E2">
        <w:rPr>
          <w:rFonts w:ascii="Times New Roman" w:eastAsia="Times New Roman" w:hAnsi="Times New Roman" w:cs="Times New Roman"/>
          <w:b/>
          <w:bCs/>
          <w:sz w:val="24"/>
          <w:szCs w:val="24"/>
          <w:lang w:val="en-GB" w:eastAsia="en-IN"/>
        </w:rPr>
        <w:lastRenderedPageBreak/>
        <w:t>EVALUA</w:t>
      </w:r>
      <w:r w:rsidR="009A332B" w:rsidRPr="005A66E2">
        <w:rPr>
          <w:rFonts w:ascii="Times New Roman" w:eastAsia="Times New Roman" w:hAnsi="Times New Roman" w:cs="Times New Roman"/>
          <w:b/>
          <w:bCs/>
          <w:sz w:val="24"/>
          <w:szCs w:val="24"/>
          <w:lang w:val="en-GB" w:eastAsia="en-IN"/>
        </w:rPr>
        <w:t>TING THE IDEA OF ESTABLISHING A</w:t>
      </w:r>
      <w:r w:rsidRPr="005A66E2">
        <w:rPr>
          <w:rFonts w:ascii="Times New Roman" w:eastAsia="Times New Roman" w:hAnsi="Times New Roman" w:cs="Times New Roman"/>
          <w:b/>
          <w:bCs/>
          <w:sz w:val="24"/>
          <w:szCs w:val="24"/>
          <w:lang w:val="en-GB" w:eastAsia="en-IN"/>
        </w:rPr>
        <w:t xml:space="preserve"> CAFÉ SHOP BUSINESS IN THE UK</w:t>
      </w:r>
    </w:p>
    <w:p w14:paraId="321E6440" w14:textId="38BBE7F0" w:rsidR="00DC27E8" w:rsidRPr="005A66E2" w:rsidRDefault="00DC27E8" w:rsidP="00DC27E8">
      <w:pPr>
        <w:pStyle w:val="a6"/>
        <w:spacing w:after="0" w:line="360" w:lineRule="auto"/>
        <w:jc w:val="center"/>
        <w:rPr>
          <w:b/>
        </w:rPr>
      </w:pPr>
    </w:p>
    <w:p w14:paraId="52F8B6C7" w14:textId="773B47AD" w:rsidR="00F91D8F" w:rsidRPr="005A66E2" w:rsidRDefault="00DC27E8" w:rsidP="00F91D8F">
      <w:pPr>
        <w:pStyle w:val="a6"/>
        <w:spacing w:after="0" w:line="360" w:lineRule="auto"/>
        <w:jc w:val="both"/>
        <w:rPr>
          <w:rFonts w:eastAsia="Times New Roman"/>
          <w:b/>
          <w:bCs/>
          <w:color w:val="0E101A"/>
        </w:rPr>
      </w:pPr>
      <w:r w:rsidRPr="005A66E2">
        <w:rPr>
          <w:rFonts w:eastAsia="Times New Roman"/>
          <w:b/>
          <w:bCs/>
          <w:color w:val="0E101A"/>
        </w:rPr>
        <w:t>Introduction</w:t>
      </w:r>
    </w:p>
    <w:p w14:paraId="68554FA9" w14:textId="2BDE0194" w:rsidR="00C42B64" w:rsidRPr="005A66E2" w:rsidRDefault="00C42B64" w:rsidP="00F91D8F">
      <w:pPr>
        <w:pStyle w:val="a6"/>
        <w:spacing w:after="0" w:line="360" w:lineRule="auto"/>
        <w:jc w:val="both"/>
        <w:rPr>
          <w:rFonts w:eastAsia="Times New Roman"/>
          <w:color w:val="0E101A"/>
        </w:rPr>
      </w:pPr>
      <w:r w:rsidRPr="005A66E2">
        <w:rPr>
          <w:rFonts w:eastAsia="Times New Roman"/>
          <w:color w:val="0E101A"/>
        </w:rPr>
        <w:t xml:space="preserve">Small and medium-sized enterprises (SMEs) in the UK made up £2.8 trillion in sales in 2022, significantly contributing to the country's economy. Microbusinesses—those with less than ten employees—took the lead with £551 billion in revenues or 52.1% of the total sales of independent companies. The UK economy is greatly impacted by the achievements and failures of SMEs, which comprise over 98% of all businesses and employ over 16.8 million people (Almeida, 2023). In pursuing a promising business venture in the UK that aligns with market demands, addresses societal issues, and channels my passion for sustainability and innovation, I have discovered that my invention, "Cafe Shop," holds immense potential. This concept has received recognition for its substantial market possibilities in the UK. The cafe offers a variety of choices, including juices, coffee, non-alcoholic beverages, and soda (Hart, 2020). The café is well-positioned for success due to the UK's supportive climate for small </w:t>
      </w:r>
      <w:r w:rsidRPr="005A66E2">
        <w:rPr>
          <w:rFonts w:eastAsia="Times New Roman"/>
          <w:color w:val="0E101A"/>
          <w:lang w:val="en-GB"/>
        </w:rPr>
        <w:t>enterprises</w:t>
      </w:r>
      <w:r w:rsidRPr="005A66E2">
        <w:rPr>
          <w:rFonts w:eastAsia="Times New Roman"/>
          <w:color w:val="0E101A"/>
        </w:rPr>
        <w:t xml:space="preserve"> and the favorable infrastructure in central London. The mission is to create unique flavors and deliver top-notch products and services to enhance the customer experience. The cafe's layout is designed to reflect its brand and efficiently cater to customer needs. Services include greeting customers, providing menus, and taking orders based on preferences. Focusing on opening a cafe shop, I aim to tap into the robust cafe market by combining my commitment to sustainability and innovation. This venture, positioned to offer unique and eco-conscious experiences, promises to be a valuable addition to the UK market (Almeida, 2023).</w:t>
      </w:r>
    </w:p>
    <w:p w14:paraId="61C7CCF4" w14:textId="2BCB2AFB" w:rsidR="009A332B" w:rsidRPr="005A66E2" w:rsidRDefault="009A332B" w:rsidP="009A332B">
      <w:pPr>
        <w:spacing w:after="0" w:line="360" w:lineRule="auto"/>
        <w:jc w:val="center"/>
        <w:rPr>
          <w:rFonts w:ascii="Times New Roman" w:eastAsia="Times New Roman" w:hAnsi="Times New Roman" w:cs="Times New Roman"/>
          <w:color w:val="0E101A"/>
          <w:sz w:val="24"/>
          <w:szCs w:val="24"/>
        </w:rPr>
      </w:pPr>
      <w:r w:rsidRPr="005A66E2">
        <w:rPr>
          <w:rFonts w:ascii="Times New Roman" w:eastAsia="Times New Roman" w:hAnsi="Times New Roman" w:cs="Times New Roman"/>
          <w:noProof/>
          <w:color w:val="0E101A"/>
          <w:sz w:val="24"/>
          <w:szCs w:val="24"/>
          <w:lang w:val="ru-RU" w:eastAsia="ru-RU"/>
        </w:rPr>
        <w:drawing>
          <wp:inline distT="0" distB="0" distL="0" distR="0" wp14:anchorId="563D9872" wp14:editId="3D9DD392">
            <wp:extent cx="4055110" cy="20288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5110" cy="2028825"/>
                    </a:xfrm>
                    <a:prstGeom prst="rect">
                      <a:avLst/>
                    </a:prstGeom>
                    <a:noFill/>
                  </pic:spPr>
                </pic:pic>
              </a:graphicData>
            </a:graphic>
          </wp:inline>
        </w:drawing>
      </w:r>
    </w:p>
    <w:p w14:paraId="5CED297D" w14:textId="0475960D" w:rsidR="001C31D5" w:rsidRPr="005A66E2" w:rsidRDefault="001C31D5" w:rsidP="00735C3B">
      <w:pPr>
        <w:spacing w:after="0" w:line="360" w:lineRule="auto"/>
        <w:jc w:val="center"/>
        <w:rPr>
          <w:rFonts w:ascii="Times New Roman" w:eastAsia="Times New Roman" w:hAnsi="Times New Roman" w:cs="Times New Roman"/>
          <w:b/>
          <w:i/>
          <w:color w:val="0E101A"/>
          <w:sz w:val="24"/>
          <w:szCs w:val="24"/>
        </w:rPr>
      </w:pPr>
      <w:r w:rsidRPr="005A66E2">
        <w:rPr>
          <w:rFonts w:ascii="Times New Roman" w:eastAsia="Times New Roman" w:hAnsi="Times New Roman" w:cs="Times New Roman"/>
          <w:b/>
          <w:i/>
          <w:color w:val="0E101A"/>
          <w:sz w:val="24"/>
          <w:szCs w:val="24"/>
        </w:rPr>
        <w:t>Café business in UK</w:t>
      </w:r>
    </w:p>
    <w:p w14:paraId="1C2552DD" w14:textId="2F4BD2AF" w:rsidR="00735C3B" w:rsidRPr="005A66E2" w:rsidRDefault="00285017" w:rsidP="00735C3B">
      <w:pPr>
        <w:spacing w:after="0" w:line="360" w:lineRule="auto"/>
        <w:jc w:val="center"/>
        <w:rPr>
          <w:rFonts w:ascii="Times New Roman" w:eastAsia="Times New Roman" w:hAnsi="Times New Roman" w:cs="Times New Roman"/>
          <w:b/>
          <w:i/>
          <w:color w:val="0E101A"/>
          <w:sz w:val="24"/>
          <w:szCs w:val="24"/>
        </w:rPr>
      </w:pPr>
      <w:sdt>
        <w:sdtPr>
          <w:rPr>
            <w:rFonts w:ascii="Times New Roman" w:eastAsia="Times New Roman" w:hAnsi="Times New Roman" w:cs="Times New Roman"/>
            <w:b/>
            <w:i/>
            <w:color w:val="0E101A"/>
            <w:sz w:val="24"/>
            <w:szCs w:val="24"/>
          </w:rPr>
          <w:id w:val="1950045342"/>
          <w:citation/>
        </w:sdtPr>
        <w:sdtEndPr/>
        <w:sdtContent>
          <w:r w:rsidR="001C31D5" w:rsidRPr="005A66E2">
            <w:rPr>
              <w:rFonts w:ascii="Times New Roman" w:eastAsia="Times New Roman" w:hAnsi="Times New Roman" w:cs="Times New Roman"/>
              <w:b/>
              <w:i/>
              <w:color w:val="0E101A"/>
              <w:sz w:val="24"/>
              <w:szCs w:val="24"/>
            </w:rPr>
            <w:fldChar w:fldCharType="begin"/>
          </w:r>
          <w:r w:rsidR="001C31D5" w:rsidRPr="005A66E2">
            <w:rPr>
              <w:rFonts w:ascii="Times New Roman" w:eastAsia="Times New Roman" w:hAnsi="Times New Roman" w:cs="Times New Roman"/>
              <w:b/>
              <w:i/>
              <w:color w:val="0E101A"/>
              <w:sz w:val="24"/>
              <w:szCs w:val="24"/>
            </w:rPr>
            <w:instrText xml:space="preserve"> CITATION Sir19 \l 1033 </w:instrText>
          </w:r>
          <w:r w:rsidR="001C31D5" w:rsidRPr="005A66E2">
            <w:rPr>
              <w:rFonts w:ascii="Times New Roman" w:eastAsia="Times New Roman" w:hAnsi="Times New Roman" w:cs="Times New Roman"/>
              <w:b/>
              <w:i/>
              <w:color w:val="0E101A"/>
              <w:sz w:val="24"/>
              <w:szCs w:val="24"/>
            </w:rPr>
            <w:fldChar w:fldCharType="separate"/>
          </w:r>
          <w:r w:rsidR="001C31D5" w:rsidRPr="005A66E2">
            <w:rPr>
              <w:rFonts w:ascii="Times New Roman" w:eastAsia="Times New Roman" w:hAnsi="Times New Roman" w:cs="Times New Roman"/>
              <w:b/>
              <w:noProof/>
              <w:color w:val="0E101A"/>
              <w:sz w:val="24"/>
              <w:szCs w:val="24"/>
            </w:rPr>
            <w:t>(Caki, 2019)</w:t>
          </w:r>
          <w:r w:rsidR="001C31D5" w:rsidRPr="005A66E2">
            <w:rPr>
              <w:rFonts w:ascii="Times New Roman" w:eastAsia="Times New Roman" w:hAnsi="Times New Roman" w:cs="Times New Roman"/>
              <w:b/>
              <w:i/>
              <w:color w:val="0E101A"/>
              <w:sz w:val="24"/>
              <w:szCs w:val="24"/>
            </w:rPr>
            <w:fldChar w:fldCharType="end"/>
          </w:r>
        </w:sdtContent>
      </w:sdt>
    </w:p>
    <w:p w14:paraId="2A6790E5" w14:textId="5366D72B" w:rsidR="00C21316" w:rsidRDefault="00F068BB"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lastRenderedPageBreak/>
        <w:t xml:space="preserve">Being an entrepreneur is a thrilling journey that requires careful planning and consideration. I'll be talking about starting a business in the UK in this article. I'll start by detailing the factors that convinced me to accept this idea, </w:t>
      </w:r>
      <w:proofErr w:type="gramStart"/>
      <w:r w:rsidRPr="005A66E2">
        <w:rPr>
          <w:rFonts w:ascii="Times New Roman" w:eastAsia="Times New Roman" w:hAnsi="Times New Roman" w:cs="Times New Roman"/>
          <w:color w:val="0E101A"/>
          <w:sz w:val="24"/>
          <w:szCs w:val="24"/>
        </w:rPr>
        <w:t>then</w:t>
      </w:r>
      <w:proofErr w:type="gramEnd"/>
      <w:r w:rsidRPr="005A66E2">
        <w:rPr>
          <w:rFonts w:ascii="Times New Roman" w:eastAsia="Times New Roman" w:hAnsi="Times New Roman" w:cs="Times New Roman"/>
          <w:color w:val="0E101A"/>
          <w:sz w:val="24"/>
          <w:szCs w:val="24"/>
        </w:rPr>
        <w:t xml:space="preserve"> I'll provide the results of a PEST analysis of the UK market (Almeida, 2023). The political, economic, sociocultural, and technical factors affecting the corporate environment will all be included in this examination (Bullock, 2023). Lastly, I'll discuss my decision to go farther and write an extensive business plan in Assessment (A2). </w:t>
      </w:r>
      <w:r w:rsidR="00C21316" w:rsidRPr="005A66E2">
        <w:rPr>
          <w:rFonts w:ascii="Times New Roman" w:eastAsia="Times New Roman" w:hAnsi="Times New Roman" w:cs="Times New Roman"/>
          <w:color w:val="0E101A"/>
          <w:sz w:val="24"/>
          <w:szCs w:val="24"/>
        </w:rPr>
        <w:t>I will start the business of cafeteria in the UK. The UK is quite a good region to start a business of cafe. It has been seen that the UK is stable, and its growth has significantly increased since the previous decade. The turnover of the cafe industry by the year 2014 was £7.2 billion. It was proved to be the major sector involved in the retail sector, having more than 18,000 outlets in the UK. The well-established cafe in the UK is £150,000 to £400,000 yearly. Cases in the UK have a profit margin percentage range from 5% to 15%</w:t>
      </w:r>
      <w:sdt>
        <w:sdtPr>
          <w:rPr>
            <w:rFonts w:ascii="Times New Roman" w:eastAsia="Times New Roman" w:hAnsi="Times New Roman" w:cs="Times New Roman"/>
            <w:color w:val="0E101A"/>
            <w:sz w:val="24"/>
            <w:szCs w:val="24"/>
          </w:rPr>
          <w:id w:val="-1233765581"/>
          <w:citation/>
        </w:sdtPr>
        <w:sdtEndPr/>
        <w:sdtContent>
          <w:r w:rsidR="00F56B66" w:rsidRPr="005A66E2">
            <w:rPr>
              <w:rFonts w:ascii="Times New Roman" w:eastAsia="Times New Roman" w:hAnsi="Times New Roman" w:cs="Times New Roman"/>
              <w:color w:val="0E101A"/>
              <w:sz w:val="24"/>
              <w:szCs w:val="24"/>
            </w:rPr>
            <w:fldChar w:fldCharType="begin"/>
          </w:r>
          <w:r w:rsidR="00F56B66" w:rsidRPr="005A66E2">
            <w:rPr>
              <w:rFonts w:ascii="Times New Roman" w:eastAsia="Times New Roman" w:hAnsi="Times New Roman" w:cs="Times New Roman"/>
              <w:color w:val="0E101A"/>
              <w:sz w:val="24"/>
              <w:szCs w:val="24"/>
            </w:rPr>
            <w:instrText xml:space="preserve"> CITATION Idr23 \l 1033 </w:instrText>
          </w:r>
          <w:r w:rsidR="00F56B66" w:rsidRPr="005A66E2">
            <w:rPr>
              <w:rFonts w:ascii="Times New Roman" w:eastAsia="Times New Roman" w:hAnsi="Times New Roman" w:cs="Times New Roman"/>
              <w:color w:val="0E101A"/>
              <w:sz w:val="24"/>
              <w:szCs w:val="24"/>
            </w:rPr>
            <w:fldChar w:fldCharType="separate"/>
          </w:r>
          <w:r w:rsidR="00F56B66" w:rsidRPr="005A66E2">
            <w:rPr>
              <w:rFonts w:ascii="Times New Roman" w:eastAsia="Times New Roman" w:hAnsi="Times New Roman" w:cs="Times New Roman"/>
              <w:noProof/>
              <w:color w:val="0E101A"/>
              <w:sz w:val="24"/>
              <w:szCs w:val="24"/>
            </w:rPr>
            <w:t xml:space="preserve"> (Idris, 2023)</w:t>
          </w:r>
          <w:r w:rsidR="00F56B66" w:rsidRPr="005A66E2">
            <w:rPr>
              <w:rFonts w:ascii="Times New Roman" w:eastAsia="Times New Roman" w:hAnsi="Times New Roman" w:cs="Times New Roman"/>
              <w:color w:val="0E101A"/>
              <w:sz w:val="24"/>
              <w:szCs w:val="24"/>
            </w:rPr>
            <w:fldChar w:fldCharType="end"/>
          </w:r>
        </w:sdtContent>
      </w:sdt>
      <w:r w:rsidR="00C21316" w:rsidRPr="005A66E2">
        <w:rPr>
          <w:rFonts w:ascii="Times New Roman" w:eastAsia="Times New Roman" w:hAnsi="Times New Roman" w:cs="Times New Roman"/>
          <w:color w:val="0E101A"/>
          <w:sz w:val="24"/>
          <w:szCs w:val="24"/>
        </w:rPr>
        <w:t>.</w:t>
      </w:r>
    </w:p>
    <w:p w14:paraId="6A2F5354" w14:textId="77777777" w:rsidR="005A66E2" w:rsidRPr="005A66E2" w:rsidRDefault="005A66E2" w:rsidP="00C21316">
      <w:pPr>
        <w:spacing w:after="0" w:line="360" w:lineRule="auto"/>
        <w:jc w:val="both"/>
        <w:rPr>
          <w:rFonts w:ascii="Times New Roman" w:eastAsia="Times New Roman" w:hAnsi="Times New Roman" w:cs="Times New Roman"/>
          <w:color w:val="0E101A"/>
          <w:sz w:val="24"/>
          <w:szCs w:val="24"/>
        </w:rPr>
      </w:pPr>
    </w:p>
    <w:p w14:paraId="622E5DCE" w14:textId="0357BD96" w:rsidR="00C21316" w:rsidRPr="005A66E2" w:rsidRDefault="00C21316" w:rsidP="00C21316">
      <w:pPr>
        <w:spacing w:after="0" w:line="360" w:lineRule="auto"/>
        <w:jc w:val="both"/>
        <w:rPr>
          <w:rFonts w:ascii="Times New Roman" w:eastAsia="Times New Roman" w:hAnsi="Times New Roman" w:cs="Times New Roman"/>
          <w:b/>
          <w:color w:val="0E101A"/>
          <w:sz w:val="24"/>
          <w:szCs w:val="24"/>
        </w:rPr>
      </w:pPr>
      <w:r w:rsidRPr="005A66E2">
        <w:rPr>
          <w:rFonts w:ascii="Times New Roman" w:eastAsia="Times New Roman" w:hAnsi="Times New Roman" w:cs="Times New Roman"/>
          <w:b/>
          <w:bCs/>
          <w:color w:val="0E101A"/>
          <w:sz w:val="24"/>
          <w:szCs w:val="24"/>
        </w:rPr>
        <w:t>Factors Leading to Choosing the Idea</w:t>
      </w:r>
      <w:r w:rsidR="00C37696" w:rsidRPr="005A66E2">
        <w:rPr>
          <w:rFonts w:ascii="Times New Roman" w:eastAsia="Times New Roman" w:hAnsi="Times New Roman" w:cs="Times New Roman"/>
          <w:b/>
          <w:bCs/>
          <w:color w:val="0E101A"/>
          <w:sz w:val="24"/>
          <w:szCs w:val="24"/>
        </w:rPr>
        <w:t xml:space="preserve"> of Café Shop in UK</w:t>
      </w:r>
    </w:p>
    <w:p w14:paraId="2D26F6F4" w14:textId="7FF42AA7" w:rsidR="00C21316" w:rsidRPr="005A66E2" w:rsidRDefault="00C21316" w:rsidP="00F56B6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t>The UK survey results strongly emphasize the consumer preference for coffee shops, underlining the potential for a thriving cafe business in this market. A substantial 29% of respondents indicated their daily visits to coffee shops, revealing a significant and loyal customer base. This trend reflects the growing habit of individuals incorporating coffee shops into their daily routines, owing to convenience, extensive coffee and food offerings, a welcoming and pleasant ambiance, and the comfort they provide for work or relaxation</w:t>
      </w:r>
      <w:sdt>
        <w:sdtPr>
          <w:rPr>
            <w:rFonts w:ascii="Times New Roman" w:eastAsia="Times New Roman" w:hAnsi="Times New Roman" w:cs="Times New Roman"/>
            <w:color w:val="0E101A"/>
            <w:sz w:val="24"/>
            <w:szCs w:val="24"/>
          </w:rPr>
          <w:id w:val="465475992"/>
          <w:citation/>
        </w:sdtPr>
        <w:sdtEndPr/>
        <w:sdtContent>
          <w:r w:rsidR="00F56B66" w:rsidRPr="005A66E2">
            <w:rPr>
              <w:rFonts w:ascii="Times New Roman" w:eastAsia="Times New Roman" w:hAnsi="Times New Roman" w:cs="Times New Roman"/>
              <w:color w:val="0E101A"/>
              <w:sz w:val="24"/>
              <w:szCs w:val="24"/>
            </w:rPr>
            <w:fldChar w:fldCharType="begin"/>
          </w:r>
          <w:r w:rsidR="00F56B66" w:rsidRPr="005A66E2">
            <w:rPr>
              <w:rFonts w:ascii="Times New Roman" w:eastAsia="Times New Roman" w:hAnsi="Times New Roman" w:cs="Times New Roman"/>
              <w:color w:val="0E101A"/>
              <w:sz w:val="24"/>
              <w:szCs w:val="24"/>
            </w:rPr>
            <w:instrText xml:space="preserve"> CITATION Fer17 \l 1033 </w:instrText>
          </w:r>
          <w:r w:rsidR="00F56B66" w:rsidRPr="005A66E2">
            <w:rPr>
              <w:rFonts w:ascii="Times New Roman" w:eastAsia="Times New Roman" w:hAnsi="Times New Roman" w:cs="Times New Roman"/>
              <w:color w:val="0E101A"/>
              <w:sz w:val="24"/>
              <w:szCs w:val="24"/>
            </w:rPr>
            <w:fldChar w:fldCharType="separate"/>
          </w:r>
          <w:r w:rsidR="00F56B66" w:rsidRPr="005A66E2">
            <w:rPr>
              <w:rFonts w:ascii="Times New Roman" w:eastAsia="Times New Roman" w:hAnsi="Times New Roman" w:cs="Times New Roman"/>
              <w:noProof/>
              <w:color w:val="0E101A"/>
              <w:sz w:val="24"/>
              <w:szCs w:val="24"/>
            </w:rPr>
            <w:t xml:space="preserve"> (Ferreira, 2017)</w:t>
          </w:r>
          <w:r w:rsidR="00F56B66" w:rsidRPr="005A66E2">
            <w:rPr>
              <w:rFonts w:ascii="Times New Roman" w:eastAsia="Times New Roman" w:hAnsi="Times New Roman" w:cs="Times New Roman"/>
              <w:color w:val="0E101A"/>
              <w:sz w:val="24"/>
              <w:szCs w:val="24"/>
            </w:rPr>
            <w:fldChar w:fldCharType="end"/>
          </w:r>
        </w:sdtContent>
      </w:sdt>
      <w:r w:rsidRPr="005A66E2">
        <w:rPr>
          <w:rFonts w:ascii="Times New Roman" w:eastAsia="Times New Roman" w:hAnsi="Times New Roman" w:cs="Times New Roman"/>
          <w:color w:val="0E101A"/>
          <w:sz w:val="24"/>
          <w:szCs w:val="24"/>
        </w:rPr>
        <w:t>. These findings offer valuable insights for prospective entrepreneurs, indicating that a cafe business can leverage this demand by prioritizing quality coffee, a diverse menu, inviting atmospheres, and the integration of sustainability and innovation, as previously mentioned. Thus, the survey results lay a solid foundation for considering the cafe business a promising entrepreneurial opportunity</w:t>
      </w:r>
      <w:r w:rsidR="00F56B66" w:rsidRPr="005A66E2">
        <w:rPr>
          <w:rFonts w:ascii="Times New Roman" w:eastAsia="Times New Roman" w:hAnsi="Times New Roman" w:cs="Times New Roman"/>
          <w:color w:val="0E101A"/>
          <w:sz w:val="24"/>
          <w:szCs w:val="24"/>
        </w:rPr>
        <w:t xml:space="preserve"> in the UK market (Idris, 2023).</w:t>
      </w:r>
    </w:p>
    <w:p w14:paraId="1F9044E5" w14:textId="3C9F92A5" w:rsidR="00AB57F5" w:rsidRDefault="00AB57F5"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t>The vast market possibility in the United Kingdom was a crucial consideration in investigating this idea. With over 66 million people and a thriving economy, the United Kingdom has a varied client base and a diverse ra</w:t>
      </w:r>
      <w:r w:rsidR="00F068BB" w:rsidRPr="005A66E2">
        <w:rPr>
          <w:rFonts w:ascii="Times New Roman" w:eastAsia="Times New Roman" w:hAnsi="Times New Roman" w:cs="Times New Roman"/>
          <w:color w:val="0E101A"/>
          <w:sz w:val="24"/>
          <w:szCs w:val="24"/>
        </w:rPr>
        <w:t>nge of commercial opportunities</w:t>
      </w:r>
      <w:sdt>
        <w:sdtPr>
          <w:rPr>
            <w:rFonts w:ascii="Times New Roman" w:eastAsia="Times New Roman" w:hAnsi="Times New Roman" w:cs="Times New Roman"/>
            <w:color w:val="0E101A"/>
            <w:sz w:val="24"/>
            <w:szCs w:val="24"/>
          </w:rPr>
          <w:id w:val="2027755918"/>
          <w:citation/>
        </w:sdtPr>
        <w:sdtEndPr/>
        <w:sdtContent>
          <w:r w:rsidR="00F068BB" w:rsidRPr="005A66E2">
            <w:rPr>
              <w:rFonts w:ascii="Times New Roman" w:eastAsia="Times New Roman" w:hAnsi="Times New Roman" w:cs="Times New Roman"/>
              <w:color w:val="0E101A"/>
              <w:sz w:val="24"/>
              <w:szCs w:val="24"/>
            </w:rPr>
            <w:fldChar w:fldCharType="begin"/>
          </w:r>
          <w:r w:rsidR="00F068BB" w:rsidRPr="005A66E2">
            <w:rPr>
              <w:rFonts w:ascii="Times New Roman" w:eastAsia="Times New Roman" w:hAnsi="Times New Roman" w:cs="Times New Roman"/>
              <w:color w:val="0E101A"/>
              <w:sz w:val="24"/>
              <w:szCs w:val="24"/>
            </w:rPr>
            <w:instrText xml:space="preserve"> CITATION Han23 \l 1033 </w:instrText>
          </w:r>
          <w:r w:rsidR="00F068BB" w:rsidRPr="005A66E2">
            <w:rPr>
              <w:rFonts w:ascii="Times New Roman" w:eastAsia="Times New Roman" w:hAnsi="Times New Roman" w:cs="Times New Roman"/>
              <w:color w:val="0E101A"/>
              <w:sz w:val="24"/>
              <w:szCs w:val="24"/>
            </w:rPr>
            <w:fldChar w:fldCharType="separate"/>
          </w:r>
          <w:r w:rsidR="00F068BB" w:rsidRPr="005A66E2">
            <w:rPr>
              <w:rFonts w:ascii="Times New Roman" w:eastAsia="Times New Roman" w:hAnsi="Times New Roman" w:cs="Times New Roman"/>
              <w:noProof/>
              <w:color w:val="0E101A"/>
              <w:sz w:val="24"/>
              <w:szCs w:val="24"/>
            </w:rPr>
            <w:t xml:space="preserve"> (Hanafiah, 2023)</w:t>
          </w:r>
          <w:r w:rsidR="00F068BB" w:rsidRPr="005A66E2">
            <w:rPr>
              <w:rFonts w:ascii="Times New Roman" w:eastAsia="Times New Roman" w:hAnsi="Times New Roman" w:cs="Times New Roman"/>
              <w:color w:val="0E101A"/>
              <w:sz w:val="24"/>
              <w:szCs w:val="24"/>
            </w:rPr>
            <w:fldChar w:fldCharType="end"/>
          </w:r>
        </w:sdtContent>
      </w:sdt>
      <w:r w:rsidR="00F068BB" w:rsidRPr="005A66E2">
        <w:rPr>
          <w:rFonts w:ascii="Times New Roman" w:eastAsia="Times New Roman" w:hAnsi="Times New Roman" w:cs="Times New Roman"/>
          <w:color w:val="0E101A"/>
          <w:sz w:val="24"/>
          <w:szCs w:val="24"/>
        </w:rPr>
        <w:t>.</w:t>
      </w:r>
      <w:r w:rsidR="00F068BB" w:rsidRPr="005A66E2">
        <w:rPr>
          <w:rFonts w:ascii="Times New Roman" w:hAnsi="Times New Roman" w:cs="Times New Roman"/>
        </w:rPr>
        <w:t xml:space="preserve"> </w:t>
      </w:r>
      <w:r w:rsidR="00F068BB" w:rsidRPr="005A66E2">
        <w:rPr>
          <w:rFonts w:ascii="Times New Roman" w:eastAsia="Times New Roman" w:hAnsi="Times New Roman" w:cs="Times New Roman"/>
          <w:color w:val="0E101A"/>
          <w:sz w:val="24"/>
          <w:szCs w:val="24"/>
        </w:rPr>
        <w:t xml:space="preserve">I found a market gap or unrealized potential that aligns with my proposal after conducting market research and analysis, indicating a favorable growth environment. Two other important reasons I chose the UK as my company's destination were its strong startup support system and its diversified </w:t>
      </w:r>
      <w:r w:rsidR="00F068BB" w:rsidRPr="005A66E2">
        <w:rPr>
          <w:rFonts w:ascii="Times New Roman" w:eastAsia="Times New Roman" w:hAnsi="Times New Roman" w:cs="Times New Roman"/>
          <w:color w:val="0E101A"/>
          <w:sz w:val="24"/>
          <w:szCs w:val="24"/>
        </w:rPr>
        <w:lastRenderedPageBreak/>
        <w:t>customer base. I decided to build a tiny café in the heart of London as a consequence (Idris, 2023).</w:t>
      </w:r>
    </w:p>
    <w:p w14:paraId="0B997FF3" w14:textId="77777777" w:rsidR="005A66E2" w:rsidRPr="005A66E2" w:rsidRDefault="005A66E2" w:rsidP="00C21316">
      <w:pPr>
        <w:spacing w:after="0" w:line="360" w:lineRule="auto"/>
        <w:jc w:val="both"/>
        <w:rPr>
          <w:rFonts w:ascii="Times New Roman" w:eastAsia="Times New Roman" w:hAnsi="Times New Roman" w:cs="Times New Roman"/>
          <w:color w:val="0E101A"/>
          <w:sz w:val="24"/>
          <w:szCs w:val="24"/>
        </w:rPr>
      </w:pPr>
    </w:p>
    <w:p w14:paraId="564EA7A2" w14:textId="125BE7B6" w:rsidR="00C21316" w:rsidRPr="005A66E2" w:rsidRDefault="00C21316"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b/>
          <w:bCs/>
          <w:color w:val="0E101A"/>
          <w:sz w:val="24"/>
          <w:szCs w:val="24"/>
        </w:rPr>
        <w:t>PESTLE Analysis of Opening Café in the UK Market</w:t>
      </w:r>
    </w:p>
    <w:p w14:paraId="6BC2F0B1" w14:textId="73C8EA85" w:rsidR="00C21316" w:rsidRPr="005A66E2" w:rsidRDefault="00C21316"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t>When I consider opening a cafe shop in the UK, a comprehensive PESTLE analysis becomes a vital tool in assessing the external macro-environmental factors that could significantly impact the success of my venture. From a political perspective, I need to be vigilant about government regulations governing food safety, health standards, and business licensing. Compliance with these regulations is non-negotiable to ensure the legal operation of my cafe</w:t>
      </w:r>
      <w:sdt>
        <w:sdtPr>
          <w:rPr>
            <w:rFonts w:ascii="Times New Roman" w:eastAsia="Times New Roman" w:hAnsi="Times New Roman" w:cs="Times New Roman"/>
            <w:color w:val="0E101A"/>
            <w:sz w:val="24"/>
            <w:szCs w:val="24"/>
          </w:rPr>
          <w:id w:val="-733315322"/>
          <w:citation/>
        </w:sdtPr>
        <w:sdtEndPr/>
        <w:sdtContent>
          <w:r w:rsidR="00F56B66" w:rsidRPr="005A66E2">
            <w:rPr>
              <w:rFonts w:ascii="Times New Roman" w:eastAsia="Times New Roman" w:hAnsi="Times New Roman" w:cs="Times New Roman"/>
              <w:color w:val="0E101A"/>
              <w:sz w:val="24"/>
              <w:szCs w:val="24"/>
            </w:rPr>
            <w:fldChar w:fldCharType="begin"/>
          </w:r>
          <w:r w:rsidR="00F56B66" w:rsidRPr="005A66E2">
            <w:rPr>
              <w:rFonts w:ascii="Times New Roman" w:eastAsia="Times New Roman" w:hAnsi="Times New Roman" w:cs="Times New Roman"/>
              <w:color w:val="0E101A"/>
              <w:sz w:val="24"/>
              <w:szCs w:val="24"/>
            </w:rPr>
            <w:instrText xml:space="preserve"> CITATION Sir19 \l 1033 </w:instrText>
          </w:r>
          <w:r w:rsidR="00F56B66" w:rsidRPr="005A66E2">
            <w:rPr>
              <w:rFonts w:ascii="Times New Roman" w:eastAsia="Times New Roman" w:hAnsi="Times New Roman" w:cs="Times New Roman"/>
              <w:color w:val="0E101A"/>
              <w:sz w:val="24"/>
              <w:szCs w:val="24"/>
            </w:rPr>
            <w:fldChar w:fldCharType="separate"/>
          </w:r>
          <w:r w:rsidR="00F56B66" w:rsidRPr="005A66E2">
            <w:rPr>
              <w:rFonts w:ascii="Times New Roman" w:eastAsia="Times New Roman" w:hAnsi="Times New Roman" w:cs="Times New Roman"/>
              <w:noProof/>
              <w:color w:val="0E101A"/>
              <w:sz w:val="24"/>
              <w:szCs w:val="24"/>
            </w:rPr>
            <w:t xml:space="preserve"> (Caki, 2019)</w:t>
          </w:r>
          <w:r w:rsidR="00F56B66" w:rsidRPr="005A66E2">
            <w:rPr>
              <w:rFonts w:ascii="Times New Roman" w:eastAsia="Times New Roman" w:hAnsi="Times New Roman" w:cs="Times New Roman"/>
              <w:color w:val="0E101A"/>
              <w:sz w:val="24"/>
              <w:szCs w:val="24"/>
            </w:rPr>
            <w:fldChar w:fldCharType="end"/>
          </w:r>
        </w:sdtContent>
      </w:sdt>
      <w:r w:rsidRPr="005A66E2">
        <w:rPr>
          <w:rFonts w:ascii="Times New Roman" w:eastAsia="Times New Roman" w:hAnsi="Times New Roman" w:cs="Times New Roman"/>
          <w:color w:val="0E101A"/>
          <w:sz w:val="24"/>
          <w:szCs w:val="24"/>
        </w:rPr>
        <w:t xml:space="preserve">. Also, tax policies, including VAT rates, can affect my pricing and profitability. Environmental regulations, such as those related to waste disposal and energy efficiency, are also critical, especially considering my strong focus on </w:t>
      </w:r>
      <w:r w:rsidR="00F56B66" w:rsidRPr="005A66E2">
        <w:rPr>
          <w:rFonts w:ascii="Times New Roman" w:eastAsia="Times New Roman" w:hAnsi="Times New Roman" w:cs="Times New Roman"/>
          <w:color w:val="0E101A"/>
          <w:sz w:val="24"/>
          <w:szCs w:val="24"/>
        </w:rPr>
        <w:t>sustainability. Economically</w:t>
      </w:r>
      <w:r w:rsidRPr="005A66E2">
        <w:rPr>
          <w:rFonts w:ascii="Times New Roman" w:eastAsia="Times New Roman" w:hAnsi="Times New Roman" w:cs="Times New Roman"/>
          <w:color w:val="0E101A"/>
          <w:sz w:val="24"/>
          <w:szCs w:val="24"/>
        </w:rPr>
        <w:t xml:space="preserve">, it's imperative to keep a close eye on the state of the UK economy. Factors like inflation rates and consumer spending can influence the purchasing power of my potential customers. </w:t>
      </w:r>
      <w:proofErr w:type="gramStart"/>
      <w:r w:rsidRPr="005A66E2">
        <w:rPr>
          <w:rFonts w:ascii="Times New Roman" w:eastAsia="Times New Roman" w:hAnsi="Times New Roman" w:cs="Times New Roman"/>
          <w:color w:val="0E101A"/>
          <w:sz w:val="24"/>
          <w:szCs w:val="24"/>
        </w:rPr>
        <w:t>If I plan to import coffee or equipment, the fluctuation in exchange rates can significantly impact my costs.</w:t>
      </w:r>
      <w:proofErr w:type="gramEnd"/>
      <w:r w:rsidRPr="005A66E2">
        <w:rPr>
          <w:rFonts w:ascii="Times New Roman" w:eastAsia="Times New Roman" w:hAnsi="Times New Roman" w:cs="Times New Roman"/>
          <w:color w:val="0E101A"/>
          <w:sz w:val="24"/>
          <w:szCs w:val="24"/>
        </w:rPr>
        <w:t xml:space="preserve"> Equally important is analyzing competitive pricing strategies in the market and ensuring that my offerings remain affordable. Understanding consumer trends within the UK cafe industry is essential, considering the social aspect. The increasing demand for organic and sustainable products should guide my menu development and cafe offerings. Moreover, I must factor in how changing lifestyles and the rise of remote work may affect my cafe's operating hours and services. Responding to health-conscious trends with a menu featuring healthier options and transparent ingredient sourcing can attract health-conscious customers</w:t>
      </w:r>
      <w:sdt>
        <w:sdtPr>
          <w:rPr>
            <w:rFonts w:ascii="Times New Roman" w:eastAsia="Times New Roman" w:hAnsi="Times New Roman" w:cs="Times New Roman"/>
            <w:color w:val="0E101A"/>
            <w:sz w:val="24"/>
            <w:szCs w:val="24"/>
          </w:rPr>
          <w:id w:val="-870999358"/>
          <w:citation/>
        </w:sdtPr>
        <w:sdtEndPr/>
        <w:sdtContent>
          <w:r w:rsidR="00F56B66" w:rsidRPr="005A66E2">
            <w:rPr>
              <w:rFonts w:ascii="Times New Roman" w:eastAsia="Times New Roman" w:hAnsi="Times New Roman" w:cs="Times New Roman"/>
              <w:color w:val="0E101A"/>
              <w:sz w:val="24"/>
              <w:szCs w:val="24"/>
            </w:rPr>
            <w:fldChar w:fldCharType="begin"/>
          </w:r>
          <w:r w:rsidR="00F56B66" w:rsidRPr="005A66E2">
            <w:rPr>
              <w:rFonts w:ascii="Times New Roman" w:eastAsia="Times New Roman" w:hAnsi="Times New Roman" w:cs="Times New Roman"/>
              <w:color w:val="0E101A"/>
              <w:sz w:val="24"/>
              <w:szCs w:val="24"/>
            </w:rPr>
            <w:instrText xml:space="preserve"> CITATION Fer17 \l 1033 </w:instrText>
          </w:r>
          <w:r w:rsidR="00F56B66" w:rsidRPr="005A66E2">
            <w:rPr>
              <w:rFonts w:ascii="Times New Roman" w:eastAsia="Times New Roman" w:hAnsi="Times New Roman" w:cs="Times New Roman"/>
              <w:color w:val="0E101A"/>
              <w:sz w:val="24"/>
              <w:szCs w:val="24"/>
            </w:rPr>
            <w:fldChar w:fldCharType="separate"/>
          </w:r>
          <w:r w:rsidR="00F56B66" w:rsidRPr="005A66E2">
            <w:rPr>
              <w:rFonts w:ascii="Times New Roman" w:eastAsia="Times New Roman" w:hAnsi="Times New Roman" w:cs="Times New Roman"/>
              <w:noProof/>
              <w:color w:val="0E101A"/>
              <w:sz w:val="24"/>
              <w:szCs w:val="24"/>
            </w:rPr>
            <w:t xml:space="preserve"> (Ferreira, 2017)</w:t>
          </w:r>
          <w:r w:rsidR="00F56B66" w:rsidRPr="005A66E2">
            <w:rPr>
              <w:rFonts w:ascii="Times New Roman" w:eastAsia="Times New Roman" w:hAnsi="Times New Roman" w:cs="Times New Roman"/>
              <w:color w:val="0E101A"/>
              <w:sz w:val="24"/>
              <w:szCs w:val="24"/>
            </w:rPr>
            <w:fldChar w:fldCharType="end"/>
          </w:r>
        </w:sdtContent>
      </w:sdt>
      <w:r w:rsidRPr="005A66E2">
        <w:rPr>
          <w:rFonts w:ascii="Times New Roman" w:eastAsia="Times New Roman" w:hAnsi="Times New Roman" w:cs="Times New Roman"/>
          <w:color w:val="0E101A"/>
          <w:sz w:val="24"/>
          <w:szCs w:val="24"/>
        </w:rPr>
        <w:t>.</w:t>
      </w:r>
    </w:p>
    <w:p w14:paraId="3098977C" w14:textId="0AC29285" w:rsidR="00C21316" w:rsidRPr="005A66E2" w:rsidRDefault="00C21316"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t xml:space="preserve">In terms of technology, embracing digital integration is a must. Online ordering, digital payments, and enhanced customer engagement are crucial in the post-COVID era. Ensuring data security is non-negotiable, especially when collecting personal data for loyalty programs and online orders. Additionally, incorporating energy-efficient appliances and technology aligns with my commitment to sustainability and can reduce operational costs. Sustainability is a key environmental factor to consider. The UK market places a high value on sustainable practices, so sourcing local and organic ingredients, reducing waste, and using eco-friendly packaging are critical components of my strategy. Preparing for climate change impacts and extreme weather events that could disrupt the supply chain is also necessary. Effective waste disposal and </w:t>
      </w:r>
      <w:r w:rsidRPr="005A66E2">
        <w:rPr>
          <w:rFonts w:ascii="Times New Roman" w:eastAsia="Times New Roman" w:hAnsi="Times New Roman" w:cs="Times New Roman"/>
          <w:color w:val="0E101A"/>
          <w:sz w:val="24"/>
          <w:szCs w:val="24"/>
        </w:rPr>
        <w:lastRenderedPageBreak/>
        <w:t>recycling measures will be integrated to minimize my cafe's environmental footprint</w:t>
      </w:r>
      <w:sdt>
        <w:sdtPr>
          <w:rPr>
            <w:rFonts w:ascii="Times New Roman" w:eastAsia="Times New Roman" w:hAnsi="Times New Roman" w:cs="Times New Roman"/>
            <w:color w:val="0E101A"/>
            <w:sz w:val="24"/>
            <w:szCs w:val="24"/>
          </w:rPr>
          <w:id w:val="1983194753"/>
          <w:citation/>
        </w:sdtPr>
        <w:sdtEndPr/>
        <w:sdtContent>
          <w:r w:rsidR="00F56B66" w:rsidRPr="005A66E2">
            <w:rPr>
              <w:rFonts w:ascii="Times New Roman" w:eastAsia="Times New Roman" w:hAnsi="Times New Roman" w:cs="Times New Roman"/>
              <w:color w:val="0E101A"/>
              <w:sz w:val="24"/>
              <w:szCs w:val="24"/>
            </w:rPr>
            <w:fldChar w:fldCharType="begin"/>
          </w:r>
          <w:r w:rsidR="00F56B66" w:rsidRPr="005A66E2">
            <w:rPr>
              <w:rFonts w:ascii="Times New Roman" w:eastAsia="Times New Roman" w:hAnsi="Times New Roman" w:cs="Times New Roman"/>
              <w:color w:val="0E101A"/>
              <w:sz w:val="24"/>
              <w:szCs w:val="24"/>
            </w:rPr>
            <w:instrText xml:space="preserve"> CITATION Nif20 \l 1033 </w:instrText>
          </w:r>
          <w:r w:rsidR="00F56B66" w:rsidRPr="005A66E2">
            <w:rPr>
              <w:rFonts w:ascii="Times New Roman" w:eastAsia="Times New Roman" w:hAnsi="Times New Roman" w:cs="Times New Roman"/>
              <w:color w:val="0E101A"/>
              <w:sz w:val="24"/>
              <w:szCs w:val="24"/>
            </w:rPr>
            <w:fldChar w:fldCharType="separate"/>
          </w:r>
          <w:r w:rsidR="00F56B66" w:rsidRPr="005A66E2">
            <w:rPr>
              <w:rFonts w:ascii="Times New Roman" w:eastAsia="Times New Roman" w:hAnsi="Times New Roman" w:cs="Times New Roman"/>
              <w:noProof/>
              <w:color w:val="0E101A"/>
              <w:sz w:val="24"/>
              <w:szCs w:val="24"/>
            </w:rPr>
            <w:t xml:space="preserve"> (Niftiyeva, 2020)</w:t>
          </w:r>
          <w:r w:rsidR="00F56B66" w:rsidRPr="005A66E2">
            <w:rPr>
              <w:rFonts w:ascii="Times New Roman" w:eastAsia="Times New Roman" w:hAnsi="Times New Roman" w:cs="Times New Roman"/>
              <w:color w:val="0E101A"/>
              <w:sz w:val="24"/>
              <w:szCs w:val="24"/>
            </w:rPr>
            <w:fldChar w:fldCharType="end"/>
          </w:r>
        </w:sdtContent>
      </w:sdt>
      <w:r w:rsidRPr="005A66E2">
        <w:rPr>
          <w:rFonts w:ascii="Times New Roman" w:eastAsia="Times New Roman" w:hAnsi="Times New Roman" w:cs="Times New Roman"/>
          <w:color w:val="0E101A"/>
          <w:sz w:val="24"/>
          <w:szCs w:val="24"/>
        </w:rPr>
        <w:t>.</w:t>
      </w:r>
    </w:p>
    <w:p w14:paraId="15DBB64C" w14:textId="127DC834" w:rsidR="00C21316" w:rsidRDefault="00C21316"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t>On the legal front, thorough knowledge of employment laws, including minimum wage, working hours, and employee rights, is essential. It ensures a positive working environment and helps attract and retain quality staff. Protecting my cafe's branding and innovative concepts through trademarks or patents i</w:t>
      </w:r>
      <w:r w:rsidR="005A0F39" w:rsidRPr="005A66E2">
        <w:rPr>
          <w:rFonts w:ascii="Times New Roman" w:eastAsia="Times New Roman" w:hAnsi="Times New Roman" w:cs="Times New Roman"/>
          <w:color w:val="0E101A"/>
          <w:sz w:val="24"/>
          <w:szCs w:val="24"/>
        </w:rPr>
        <w:t>s also on my radar. Lastly, I will</w:t>
      </w:r>
      <w:r w:rsidRPr="005A66E2">
        <w:rPr>
          <w:rFonts w:ascii="Times New Roman" w:eastAsia="Times New Roman" w:hAnsi="Times New Roman" w:cs="Times New Roman"/>
          <w:color w:val="0E101A"/>
          <w:sz w:val="24"/>
          <w:szCs w:val="24"/>
        </w:rPr>
        <w:t xml:space="preserve"> comply with all contracts related to leasing, suppliers, and partnerships to ensure the smooth operation of my </w:t>
      </w:r>
      <w:r w:rsidR="005A0F39" w:rsidRPr="005A66E2">
        <w:rPr>
          <w:rFonts w:ascii="Times New Roman" w:eastAsia="Times New Roman" w:hAnsi="Times New Roman" w:cs="Times New Roman"/>
          <w:color w:val="0E101A"/>
          <w:sz w:val="24"/>
          <w:szCs w:val="24"/>
        </w:rPr>
        <w:t>cafe. In</w:t>
      </w:r>
      <w:r w:rsidRPr="005A66E2">
        <w:rPr>
          <w:rFonts w:ascii="Times New Roman" w:eastAsia="Times New Roman" w:hAnsi="Times New Roman" w:cs="Times New Roman"/>
          <w:color w:val="0E101A"/>
          <w:sz w:val="24"/>
          <w:szCs w:val="24"/>
        </w:rPr>
        <w:t xml:space="preserve"> summary, conducting a comprehensive PESTLE analysis provides a solid foundation for making informed decisions and adapting my business strategy to align with the macro-environmental conditions when opening my cafe shop in the UK</w:t>
      </w:r>
      <w:sdt>
        <w:sdtPr>
          <w:rPr>
            <w:rFonts w:ascii="Times New Roman" w:eastAsia="Times New Roman" w:hAnsi="Times New Roman" w:cs="Times New Roman"/>
            <w:color w:val="0E101A"/>
            <w:sz w:val="24"/>
            <w:szCs w:val="24"/>
          </w:rPr>
          <w:id w:val="1169298863"/>
          <w:citation/>
        </w:sdtPr>
        <w:sdtEndPr/>
        <w:sdtContent>
          <w:r w:rsidR="00F56B66" w:rsidRPr="005A66E2">
            <w:rPr>
              <w:rFonts w:ascii="Times New Roman" w:eastAsia="Times New Roman" w:hAnsi="Times New Roman" w:cs="Times New Roman"/>
              <w:color w:val="0E101A"/>
              <w:sz w:val="24"/>
              <w:szCs w:val="24"/>
            </w:rPr>
            <w:fldChar w:fldCharType="begin"/>
          </w:r>
          <w:r w:rsidR="00F56B66" w:rsidRPr="005A66E2">
            <w:rPr>
              <w:rFonts w:ascii="Times New Roman" w:eastAsia="Times New Roman" w:hAnsi="Times New Roman" w:cs="Times New Roman"/>
              <w:color w:val="0E101A"/>
              <w:sz w:val="24"/>
              <w:szCs w:val="24"/>
            </w:rPr>
            <w:instrText xml:space="preserve"> CITATION Pom23 \l 1033 </w:instrText>
          </w:r>
          <w:r w:rsidR="00F56B66" w:rsidRPr="005A66E2">
            <w:rPr>
              <w:rFonts w:ascii="Times New Roman" w:eastAsia="Times New Roman" w:hAnsi="Times New Roman" w:cs="Times New Roman"/>
              <w:color w:val="0E101A"/>
              <w:sz w:val="24"/>
              <w:szCs w:val="24"/>
            </w:rPr>
            <w:fldChar w:fldCharType="separate"/>
          </w:r>
          <w:r w:rsidR="00F56B66" w:rsidRPr="005A66E2">
            <w:rPr>
              <w:rFonts w:ascii="Times New Roman" w:eastAsia="Times New Roman" w:hAnsi="Times New Roman" w:cs="Times New Roman"/>
              <w:noProof/>
              <w:color w:val="0E101A"/>
              <w:sz w:val="24"/>
              <w:szCs w:val="24"/>
            </w:rPr>
            <w:t xml:space="preserve"> (Pomiès, 2023)</w:t>
          </w:r>
          <w:r w:rsidR="00F56B66" w:rsidRPr="005A66E2">
            <w:rPr>
              <w:rFonts w:ascii="Times New Roman" w:eastAsia="Times New Roman" w:hAnsi="Times New Roman" w:cs="Times New Roman"/>
              <w:color w:val="0E101A"/>
              <w:sz w:val="24"/>
              <w:szCs w:val="24"/>
            </w:rPr>
            <w:fldChar w:fldCharType="end"/>
          </w:r>
        </w:sdtContent>
      </w:sdt>
      <w:r w:rsidRPr="005A66E2">
        <w:rPr>
          <w:rFonts w:ascii="Times New Roman" w:eastAsia="Times New Roman" w:hAnsi="Times New Roman" w:cs="Times New Roman"/>
          <w:color w:val="0E101A"/>
          <w:sz w:val="24"/>
          <w:szCs w:val="24"/>
        </w:rPr>
        <w:t>.</w:t>
      </w:r>
    </w:p>
    <w:p w14:paraId="4D4D96F1" w14:textId="77777777" w:rsidR="00287B55" w:rsidRPr="005A66E2" w:rsidRDefault="00287B55" w:rsidP="00C21316">
      <w:pPr>
        <w:spacing w:after="0" w:line="360" w:lineRule="auto"/>
        <w:jc w:val="both"/>
        <w:rPr>
          <w:rFonts w:ascii="Times New Roman" w:eastAsia="Times New Roman" w:hAnsi="Times New Roman" w:cs="Times New Roman"/>
          <w:color w:val="0E101A"/>
          <w:sz w:val="24"/>
          <w:szCs w:val="24"/>
        </w:rPr>
      </w:pPr>
    </w:p>
    <w:p w14:paraId="28ED4A11" w14:textId="77777777" w:rsidR="00C21316" w:rsidRPr="005A66E2" w:rsidRDefault="00C21316"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b/>
          <w:bCs/>
          <w:color w:val="0E101A"/>
          <w:sz w:val="24"/>
          <w:szCs w:val="24"/>
        </w:rPr>
        <w:t>Conclusion</w:t>
      </w:r>
    </w:p>
    <w:p w14:paraId="3EB24A89" w14:textId="423AF130" w:rsidR="00C21316" w:rsidRPr="005A66E2" w:rsidRDefault="00AB57F5" w:rsidP="00C21316">
      <w:pPr>
        <w:spacing w:after="0" w:line="360" w:lineRule="auto"/>
        <w:jc w:val="both"/>
        <w:rPr>
          <w:rFonts w:ascii="Times New Roman" w:eastAsia="Times New Roman" w:hAnsi="Times New Roman" w:cs="Times New Roman"/>
          <w:color w:val="0E101A"/>
          <w:sz w:val="24"/>
          <w:szCs w:val="24"/>
        </w:rPr>
      </w:pPr>
      <w:r w:rsidRPr="005A66E2">
        <w:rPr>
          <w:rFonts w:ascii="Times New Roman" w:eastAsia="Times New Roman" w:hAnsi="Times New Roman" w:cs="Times New Roman"/>
          <w:color w:val="0E101A"/>
          <w:sz w:val="24"/>
          <w:szCs w:val="24"/>
        </w:rPr>
        <w:t xml:space="preserve">To </w:t>
      </w:r>
      <w:proofErr w:type="spellStart"/>
      <w:r w:rsidRPr="005A66E2">
        <w:rPr>
          <w:rFonts w:ascii="Times New Roman" w:eastAsia="Times New Roman" w:hAnsi="Times New Roman" w:cs="Times New Roman"/>
          <w:color w:val="0E101A"/>
          <w:sz w:val="24"/>
          <w:szCs w:val="24"/>
        </w:rPr>
        <w:t>summarise</w:t>
      </w:r>
      <w:proofErr w:type="spellEnd"/>
      <w:r w:rsidRPr="005A66E2">
        <w:rPr>
          <w:rFonts w:ascii="Times New Roman" w:eastAsia="Times New Roman" w:hAnsi="Times New Roman" w:cs="Times New Roman"/>
          <w:color w:val="0E101A"/>
          <w:sz w:val="24"/>
          <w:szCs w:val="24"/>
        </w:rPr>
        <w:t xml:space="preserve">, I am well-prepared to take on the road of launching a coffee shop in the competitive UK market, thanks to my expertise in marketing, financial management, leadership, and innovation. I am confident in crafting customized messaging based on market research to identify important customer categories, just as I am confident in developing an efficient marketing plan for the café that highlights its unique attributes. I can improve brand awareness, communicate with new clients, and create a loyal customer base by </w:t>
      </w:r>
      <w:proofErr w:type="spellStart"/>
      <w:r w:rsidRPr="005A66E2">
        <w:rPr>
          <w:rFonts w:ascii="Times New Roman" w:eastAsia="Times New Roman" w:hAnsi="Times New Roman" w:cs="Times New Roman"/>
          <w:color w:val="0E101A"/>
          <w:sz w:val="24"/>
          <w:szCs w:val="24"/>
        </w:rPr>
        <w:t>utilising</w:t>
      </w:r>
      <w:proofErr w:type="spellEnd"/>
      <w:r w:rsidRPr="005A66E2">
        <w:rPr>
          <w:rFonts w:ascii="Times New Roman" w:eastAsia="Times New Roman" w:hAnsi="Times New Roman" w:cs="Times New Roman"/>
          <w:color w:val="0E101A"/>
          <w:sz w:val="24"/>
          <w:szCs w:val="24"/>
        </w:rPr>
        <w:t xml:space="preserve"> digital marketing methods and content marketing. My financial management abilities will be critical in developing a financially effective café business. Comprehensive financial forecasts and budgets will allow me to deploy resources properly and plan for risks. </w:t>
      </w:r>
      <w:r w:rsidR="00C21316" w:rsidRPr="005A66E2">
        <w:rPr>
          <w:rFonts w:ascii="Times New Roman" w:eastAsia="Times New Roman" w:hAnsi="Times New Roman" w:cs="Times New Roman"/>
          <w:color w:val="0E101A"/>
          <w:sz w:val="24"/>
          <w:szCs w:val="24"/>
        </w:rPr>
        <w:t>This financial acumen will empower me to manage costs, enhance profitability, and optimize cash flow, instilling trust among stakeholders and potential investors in the cafe's financial management. Effective leadership and team management skills, similar to those I can foster at the cafe, will be instrumental in building a cohesive and motivated team. I can enhance employee retention, satisfaction, and commitment by providing clear vision and direction, motivating the team to work toward common goals, and cultivating a healthy workplace culture through team-building exercises and open communication.</w:t>
      </w:r>
    </w:p>
    <w:p w14:paraId="259CCE0D" w14:textId="77777777" w:rsidR="005A66E2" w:rsidRDefault="005A66E2">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type="page"/>
      </w:r>
    </w:p>
    <w:p w14:paraId="2ECC2CE2" w14:textId="0A381C28" w:rsidR="00CA01DA" w:rsidRPr="005A66E2" w:rsidRDefault="004B1B9B" w:rsidP="005A66E2">
      <w:pPr>
        <w:spacing w:after="0" w:line="360" w:lineRule="auto"/>
        <w:jc w:val="both"/>
        <w:rPr>
          <w:rFonts w:ascii="Times New Roman" w:eastAsia="Times New Roman" w:hAnsi="Times New Roman" w:cs="Times New Roman"/>
          <w:color w:val="0E101A"/>
          <w:sz w:val="24"/>
          <w:szCs w:val="24"/>
        </w:rPr>
      </w:pPr>
      <w:r w:rsidRPr="005A66E2">
        <w:rPr>
          <w:rFonts w:ascii="Times New Roman" w:hAnsi="Times New Roman" w:cs="Times New Roman"/>
          <w:b/>
          <w:bCs/>
          <w:sz w:val="24"/>
          <w:szCs w:val="24"/>
        </w:rPr>
        <w:lastRenderedPageBreak/>
        <w:t>References:</w:t>
      </w:r>
    </w:p>
    <w:p w14:paraId="393F87BC" w14:textId="4D146244"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b/>
          <w:bCs/>
          <w:sz w:val="24"/>
          <w:szCs w:val="24"/>
        </w:rPr>
        <w:fldChar w:fldCharType="begin"/>
      </w:r>
      <w:r w:rsidRPr="005A66E2">
        <w:rPr>
          <w:rFonts w:ascii="Times New Roman" w:hAnsi="Times New Roman" w:cs="Times New Roman"/>
          <w:b/>
          <w:bCs/>
          <w:sz w:val="24"/>
          <w:szCs w:val="24"/>
        </w:rPr>
        <w:instrText xml:space="preserve"> BIBLIOGRAPHY  \l 1033 </w:instrText>
      </w:r>
      <w:r w:rsidRPr="005A66E2">
        <w:rPr>
          <w:rFonts w:ascii="Times New Roman" w:hAnsi="Times New Roman" w:cs="Times New Roman"/>
          <w:b/>
          <w:bCs/>
          <w:sz w:val="24"/>
          <w:szCs w:val="24"/>
        </w:rPr>
        <w:fldChar w:fldCharType="separate"/>
      </w:r>
      <w:r w:rsidRPr="005A66E2">
        <w:rPr>
          <w:rFonts w:ascii="Times New Roman" w:hAnsi="Times New Roman" w:cs="Times New Roman"/>
          <w:noProof/>
          <w:sz w:val="24"/>
          <w:szCs w:val="24"/>
        </w:rPr>
        <w:t xml:space="preserve">Akimov, O. K. M. P.-K. O. K. V. O. A. А. О. К. М. P.-K. О. О. A. a. К. B., 2021. </w:t>
      </w:r>
      <w:r w:rsidRPr="005A66E2">
        <w:rPr>
          <w:rFonts w:ascii="Times New Roman" w:hAnsi="Times New Roman" w:cs="Times New Roman"/>
          <w:iCs/>
          <w:noProof/>
          <w:sz w:val="24"/>
          <w:szCs w:val="24"/>
        </w:rPr>
        <w:t xml:space="preserve">Entrepreneurship education of the formation of the e-commerce managers professional qualities. International Journal of Entrepreneurship, 25(7), pp.1-8.. </w:t>
      </w:r>
    </w:p>
    <w:p w14:paraId="55470E23" w14:textId="220AA7EB"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Almeida, F. a. W. J., 2023. </w:t>
      </w:r>
      <w:r w:rsidRPr="005A66E2">
        <w:rPr>
          <w:rFonts w:ascii="Times New Roman" w:hAnsi="Times New Roman" w:cs="Times New Roman"/>
          <w:iCs/>
          <w:noProof/>
          <w:sz w:val="24"/>
          <w:szCs w:val="24"/>
        </w:rPr>
        <w:t>Eco-innovation and sustainable business performance: perspectives of SMEs in Portugal and the UK. Society and Business Review, 18(1), pp.28-50..</w:t>
      </w:r>
    </w:p>
    <w:p w14:paraId="21F64290" w14:textId="0DD8945A"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Almeida, F. a. W. J., 2023. </w:t>
      </w:r>
      <w:r w:rsidRPr="005A66E2">
        <w:rPr>
          <w:rFonts w:ascii="Times New Roman" w:hAnsi="Times New Roman" w:cs="Times New Roman"/>
          <w:iCs/>
          <w:noProof/>
          <w:sz w:val="24"/>
          <w:szCs w:val="24"/>
        </w:rPr>
        <w:t>Eco-innovation and sustainable business performance: perspectives of SMEs in Portugal and the UK. Society and Business Review, 18(1), pp.28-50..</w:t>
      </w:r>
    </w:p>
    <w:p w14:paraId="7F644CB9" w14:textId="68C35F58"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Bullock, A. B. E. J. R. B. S. a. R. E., 2023. </w:t>
      </w:r>
      <w:r w:rsidRPr="005A66E2">
        <w:rPr>
          <w:rFonts w:ascii="Times New Roman" w:hAnsi="Times New Roman" w:cs="Times New Roman"/>
          <w:iCs/>
          <w:noProof/>
          <w:sz w:val="24"/>
          <w:szCs w:val="24"/>
        </w:rPr>
        <w:t xml:space="preserve">Evaluating enhanced Continuing Professional Development.. </w:t>
      </w:r>
    </w:p>
    <w:p w14:paraId="45E0612C" w14:textId="77777777"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Caki, S., 2019. The Economic Impact of the Coffee Industry in the UK. </w:t>
      </w:r>
    </w:p>
    <w:p w14:paraId="4BFCBA83" w14:textId="77777777"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Ferreira, J., 2017. Café nation? Exploring the growth of the UK café industry. Area, 49(1), pp.69-76.. </w:t>
      </w:r>
    </w:p>
    <w:p w14:paraId="398C1226" w14:textId="2DF9A6F3"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Hanafiah, A. S. K. a. A. A., 2023. </w:t>
      </w:r>
      <w:r w:rsidRPr="005A66E2">
        <w:rPr>
          <w:rFonts w:ascii="Times New Roman" w:hAnsi="Times New Roman" w:cs="Times New Roman"/>
          <w:iCs/>
          <w:noProof/>
          <w:sz w:val="24"/>
          <w:szCs w:val="24"/>
        </w:rPr>
        <w:t>Does E-commerce adoption create SME performance: A Literature Review. International Journal of Artific</w:t>
      </w:r>
      <w:r w:rsidR="00AB57F5" w:rsidRPr="005A66E2">
        <w:rPr>
          <w:rFonts w:ascii="Times New Roman" w:hAnsi="Times New Roman" w:cs="Times New Roman"/>
          <w:iCs/>
          <w:noProof/>
          <w:sz w:val="24"/>
          <w:szCs w:val="24"/>
        </w:rPr>
        <w:t>ial Intelligence Research, 6(1).</w:t>
      </w:r>
    </w:p>
    <w:p w14:paraId="4DA11E7C" w14:textId="34A18348"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Hart, M. B. K. P. N. R. A. L. J. a. M. S., 2020. </w:t>
      </w:r>
      <w:r w:rsidRPr="005A66E2">
        <w:rPr>
          <w:rFonts w:ascii="Times New Roman" w:hAnsi="Times New Roman" w:cs="Times New Roman"/>
          <w:iCs/>
          <w:noProof/>
          <w:sz w:val="24"/>
          <w:szCs w:val="24"/>
        </w:rPr>
        <w:t xml:space="preserve">Global entrepreneurship monitor: United Kingdom 2019 Monitoring Report.. </w:t>
      </w:r>
    </w:p>
    <w:p w14:paraId="391B5D5B" w14:textId="3336262B"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Idris, B. S. G. a. J. S., 2023. </w:t>
      </w:r>
      <w:r w:rsidRPr="005A66E2">
        <w:rPr>
          <w:rFonts w:ascii="Times New Roman" w:hAnsi="Times New Roman" w:cs="Times New Roman"/>
          <w:iCs/>
          <w:noProof/>
          <w:sz w:val="24"/>
          <w:szCs w:val="24"/>
        </w:rPr>
        <w:t xml:space="preserve">Training and performance in SMEs: Empirical evidence from large-scale data from the UK. Journal of Small Business Management, 61(2), pp.769-801.. </w:t>
      </w:r>
    </w:p>
    <w:p w14:paraId="69D92B85" w14:textId="3F62FE43"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Idris, B. S. G. a. J. S., 2023. </w:t>
      </w:r>
      <w:r w:rsidRPr="005A66E2">
        <w:rPr>
          <w:rFonts w:ascii="Times New Roman" w:hAnsi="Times New Roman" w:cs="Times New Roman"/>
          <w:iCs/>
          <w:noProof/>
          <w:sz w:val="24"/>
          <w:szCs w:val="24"/>
        </w:rPr>
        <w:t xml:space="preserve">Training and performance in SMEs: Empirical evidence from large-scale data from the UK. Journal of Small Business Management, 61(2), pp.769-801.. </w:t>
      </w:r>
    </w:p>
    <w:p w14:paraId="4B6787C0" w14:textId="53C1247C"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Mansoori, Y. a. L. M., 2020. </w:t>
      </w:r>
      <w:r w:rsidRPr="005A66E2">
        <w:rPr>
          <w:rFonts w:ascii="Times New Roman" w:hAnsi="Times New Roman" w:cs="Times New Roman"/>
          <w:iCs/>
          <w:noProof/>
          <w:sz w:val="24"/>
          <w:szCs w:val="24"/>
        </w:rPr>
        <w:t xml:space="preserve">Comparing effectuation to discovery-driven planning, prescriptive entrepreneurship, business planning, lean startup, and design thinking. Small Business Economics, 54, pp.791-818.. </w:t>
      </w:r>
    </w:p>
    <w:p w14:paraId="5DCFA2F2" w14:textId="5D86842E"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 xml:space="preserve">McDougall, N. W. B. a. M. J., 2023. </w:t>
      </w:r>
      <w:r w:rsidRPr="005A66E2">
        <w:rPr>
          <w:rFonts w:ascii="Times New Roman" w:hAnsi="Times New Roman" w:cs="Times New Roman"/>
          <w:iCs/>
          <w:noProof/>
          <w:sz w:val="24"/>
          <w:szCs w:val="24"/>
        </w:rPr>
        <w:t>McDougall, N., Wagner, B. and MacBryde, J.</w:t>
      </w:r>
    </w:p>
    <w:p w14:paraId="2C3996A4" w14:textId="7CA1E462" w:rsidR="00F56B66" w:rsidRPr="005A66E2" w:rsidRDefault="00F56B66" w:rsidP="00791F74">
      <w:pPr>
        <w:pStyle w:val="ac"/>
        <w:jc w:val="both"/>
        <w:rPr>
          <w:rFonts w:ascii="Times New Roman" w:hAnsi="Times New Roman" w:cs="Times New Roman"/>
          <w:noProof/>
          <w:sz w:val="24"/>
          <w:szCs w:val="24"/>
        </w:rPr>
      </w:pPr>
      <w:r w:rsidRPr="005A66E2">
        <w:rPr>
          <w:rFonts w:ascii="Times New Roman" w:hAnsi="Times New Roman" w:cs="Times New Roman"/>
          <w:noProof/>
          <w:sz w:val="24"/>
          <w:szCs w:val="24"/>
        </w:rPr>
        <w:t>Niftiyeva, L., 2020. Development of a business plan for the opening of dietic coffee shop “Fit-S</w:t>
      </w:r>
      <w:r w:rsidR="005A66E2">
        <w:rPr>
          <w:rFonts w:ascii="Times New Roman" w:hAnsi="Times New Roman" w:cs="Times New Roman"/>
          <w:noProof/>
          <w:sz w:val="24"/>
          <w:szCs w:val="24"/>
        </w:rPr>
        <w:t>weet” (Doctoral dissertation)..</w:t>
      </w:r>
    </w:p>
    <w:p w14:paraId="737F4625" w14:textId="77777777" w:rsidR="005A66E2" w:rsidRDefault="00F56B66" w:rsidP="005A66E2">
      <w:pPr>
        <w:spacing w:before="65" w:line="360" w:lineRule="auto"/>
        <w:jc w:val="both"/>
        <w:rPr>
          <w:rFonts w:ascii="Times New Roman" w:hAnsi="Times New Roman" w:cs="Times New Roman"/>
          <w:b/>
          <w:bCs/>
          <w:sz w:val="24"/>
          <w:szCs w:val="24"/>
        </w:rPr>
      </w:pPr>
      <w:r w:rsidRPr="005A66E2">
        <w:rPr>
          <w:rFonts w:ascii="Times New Roman" w:hAnsi="Times New Roman" w:cs="Times New Roman"/>
          <w:b/>
          <w:bCs/>
          <w:sz w:val="24"/>
          <w:szCs w:val="24"/>
        </w:rPr>
        <w:fldChar w:fldCharType="end"/>
      </w:r>
    </w:p>
    <w:p w14:paraId="1128A061" w14:textId="77777777" w:rsidR="005A66E2" w:rsidRDefault="005A66E2">
      <w:pPr>
        <w:rPr>
          <w:rFonts w:ascii="Times New Roman" w:hAnsi="Times New Roman" w:cs="Times New Roman"/>
          <w:b/>
          <w:bCs/>
          <w:sz w:val="24"/>
          <w:szCs w:val="24"/>
        </w:rPr>
      </w:pPr>
      <w:r>
        <w:rPr>
          <w:rFonts w:ascii="Times New Roman" w:hAnsi="Times New Roman" w:cs="Times New Roman"/>
          <w:b/>
          <w:bCs/>
          <w:sz w:val="24"/>
          <w:szCs w:val="24"/>
        </w:rPr>
        <w:br w:type="page"/>
      </w:r>
    </w:p>
    <w:p w14:paraId="7055211B" w14:textId="74B2F9DE" w:rsidR="007564AE" w:rsidRPr="005A66E2" w:rsidRDefault="00B24F06" w:rsidP="005A66E2">
      <w:pPr>
        <w:spacing w:before="65" w:line="360" w:lineRule="auto"/>
        <w:jc w:val="both"/>
        <w:rPr>
          <w:rFonts w:ascii="Times New Roman" w:hAnsi="Times New Roman" w:cs="Times New Roman"/>
          <w:b/>
          <w:bCs/>
          <w:sz w:val="24"/>
          <w:szCs w:val="24"/>
        </w:rPr>
      </w:pPr>
      <w:r w:rsidRPr="005A66E2">
        <w:rPr>
          <w:rFonts w:ascii="Times New Roman" w:hAnsi="Times New Roman" w:cs="Times New Roman"/>
          <w:b/>
          <w:sz w:val="24"/>
          <w:szCs w:val="24"/>
        </w:rPr>
        <w:lastRenderedPageBreak/>
        <w:t xml:space="preserve">Appendix </w:t>
      </w:r>
      <w:r w:rsidR="00CA0C1D" w:rsidRPr="005A66E2">
        <w:rPr>
          <w:rFonts w:ascii="Times New Roman" w:hAnsi="Times New Roman" w:cs="Times New Roman"/>
          <w:b/>
          <w:sz w:val="24"/>
          <w:szCs w:val="24"/>
        </w:rPr>
        <w:t>1: Personal</w:t>
      </w:r>
      <w:r w:rsidRPr="005A66E2">
        <w:rPr>
          <w:rFonts w:ascii="Times New Roman" w:hAnsi="Times New Roman" w:cs="Times New Roman"/>
          <w:b/>
          <w:bCs/>
          <w:sz w:val="24"/>
          <w:szCs w:val="24"/>
        </w:rPr>
        <w:t xml:space="preserve"> SWOT Analysis as an Entrepreneur:</w:t>
      </w:r>
    </w:p>
    <w:tbl>
      <w:tblPr>
        <w:tblW w:w="9983"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738"/>
        <w:gridCol w:w="5245"/>
      </w:tblGrid>
      <w:tr w:rsidR="007564AE" w:rsidRPr="005A66E2" w14:paraId="102B26D9" w14:textId="77777777" w:rsidTr="005A66E2">
        <w:trPr>
          <w:tblHeader/>
          <w:tblCellSpacing w:w="15" w:type="dxa"/>
        </w:trPr>
        <w:tc>
          <w:tcPr>
            <w:tcW w:w="4693" w:type="dxa"/>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CE3FE3A"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Strengths</w:t>
            </w:r>
          </w:p>
        </w:tc>
        <w:tc>
          <w:tcPr>
            <w:tcW w:w="5200" w:type="dxa"/>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219C9C76"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Weaknesses</w:t>
            </w:r>
          </w:p>
        </w:tc>
      </w:tr>
      <w:tr w:rsidR="007564AE" w:rsidRPr="005A66E2" w14:paraId="733BB59F" w14:textId="77777777" w:rsidTr="005A66E2">
        <w:trPr>
          <w:tblCellSpacing w:w="15" w:type="dxa"/>
        </w:trPr>
        <w:tc>
          <w:tcPr>
            <w:tcW w:w="4693"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27E0D59" w14:textId="77777777" w:rsidR="007564AE" w:rsidRPr="005A66E2" w:rsidRDefault="007564AE" w:rsidP="005A66E2">
            <w:pPr>
              <w:shd w:val="clear" w:color="auto" w:fill="D5DCE4" w:themeFill="text2" w:themeFillTint="33"/>
              <w:spacing w:before="76"/>
              <w:rPr>
                <w:rFonts w:ascii="Times New Roman" w:hAnsi="Times New Roman" w:cs="Times New Roman"/>
                <w:bCs/>
                <w:sz w:val="24"/>
                <w:szCs w:val="24"/>
              </w:rPr>
            </w:pPr>
            <w:r w:rsidRPr="005A66E2">
              <w:rPr>
                <w:rFonts w:ascii="Times New Roman" w:hAnsi="Times New Roman" w:cs="Times New Roman"/>
                <w:bCs/>
                <w:sz w:val="24"/>
                <w:szCs w:val="24"/>
              </w:rPr>
              <w:t>Strategic Location: A prime, high-traffic area can attract a steady customer flow.</w:t>
            </w:r>
          </w:p>
        </w:tc>
        <w:tc>
          <w:tcPr>
            <w:tcW w:w="5200"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8D30A38"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Limited Industry Experience: As a new cafe owner, understanding the cafe market and customer preferences may require additional effort.</w:t>
            </w:r>
          </w:p>
        </w:tc>
      </w:tr>
      <w:tr w:rsidR="007564AE" w:rsidRPr="005A66E2" w14:paraId="06EE2118" w14:textId="77777777" w:rsidTr="005A66E2">
        <w:trPr>
          <w:tblCellSpacing w:w="15" w:type="dxa"/>
        </w:trPr>
        <w:tc>
          <w:tcPr>
            <w:tcW w:w="4693"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4B38634"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Unique Menu: Offering a diverse, quality-focused, sustainable, and innovative menu can set my cafe apart.</w:t>
            </w:r>
          </w:p>
        </w:tc>
        <w:tc>
          <w:tcPr>
            <w:tcW w:w="5200"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6305309"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Team Management Learning Curve: Managing and motivating a team can be challenging initially, given my limited experience.</w:t>
            </w:r>
          </w:p>
        </w:tc>
      </w:tr>
      <w:tr w:rsidR="007564AE" w:rsidRPr="005A66E2" w14:paraId="767473D7" w14:textId="77777777" w:rsidTr="005A66E2">
        <w:trPr>
          <w:tblCellSpacing w:w="15" w:type="dxa"/>
        </w:trPr>
        <w:tc>
          <w:tcPr>
            <w:tcW w:w="4693"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8783842"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Strong Branding: Leveraging my marketing expertise to create effective strategies for reaching the target market and establishing a recognizable brand presence.</w:t>
            </w:r>
          </w:p>
        </w:tc>
        <w:tc>
          <w:tcPr>
            <w:tcW w:w="5200"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7133210" w14:textId="77777777" w:rsidR="007564AE" w:rsidRPr="005A66E2" w:rsidRDefault="007564AE" w:rsidP="00F068BB">
            <w:pPr>
              <w:shd w:val="clear" w:color="auto" w:fill="D5DCE4" w:themeFill="text2" w:themeFillTint="33"/>
              <w:spacing w:before="76"/>
              <w:rPr>
                <w:rFonts w:ascii="Times New Roman" w:hAnsi="Times New Roman" w:cs="Times New Roman"/>
                <w:bCs/>
                <w:sz w:val="24"/>
                <w:szCs w:val="24"/>
              </w:rPr>
            </w:pPr>
            <w:r w:rsidRPr="005A66E2">
              <w:rPr>
                <w:rFonts w:ascii="Times New Roman" w:hAnsi="Times New Roman" w:cs="Times New Roman"/>
                <w:bCs/>
                <w:sz w:val="24"/>
                <w:szCs w:val="24"/>
              </w:rPr>
              <w:t>Initial Capital Requirements: Funding the setup and initial operational costs can be challenging.</w:t>
            </w:r>
          </w:p>
        </w:tc>
      </w:tr>
      <w:tr w:rsidR="007564AE" w:rsidRPr="005A66E2" w14:paraId="42331F41" w14:textId="77777777" w:rsidTr="005A66E2">
        <w:trPr>
          <w:tblCellSpacing w:w="15" w:type="dxa"/>
        </w:trPr>
        <w:tc>
          <w:tcPr>
            <w:tcW w:w="4693"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C8CEBC0"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Customer Engagement: Utilizing digital marketing and content strategies to interact with potential clients and build a devoted customer base.</w:t>
            </w:r>
          </w:p>
        </w:tc>
        <w:tc>
          <w:tcPr>
            <w:tcW w:w="5200"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53D0D46" w14:textId="51508F78" w:rsidR="007564AE" w:rsidRPr="005A66E2" w:rsidRDefault="00F068BB"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Competition: Visitors and well-known companies are fighting for market share in the fiercely competitive café business. My café has to stand out from the competition and provide a unique value offering.</w:t>
            </w:r>
          </w:p>
        </w:tc>
      </w:tr>
    </w:tbl>
    <w:p w14:paraId="3E42DEF3" w14:textId="77777777" w:rsidR="007564AE" w:rsidRPr="005A66E2" w:rsidRDefault="007564AE" w:rsidP="009A332B">
      <w:pPr>
        <w:shd w:val="clear" w:color="auto" w:fill="D5DCE4" w:themeFill="text2" w:themeFillTint="33"/>
        <w:spacing w:before="76"/>
        <w:ind w:left="100"/>
        <w:rPr>
          <w:rFonts w:ascii="Times New Roman" w:hAnsi="Times New Roman" w:cs="Times New Roman"/>
          <w:bCs/>
          <w:vanish/>
          <w:sz w:val="24"/>
          <w:szCs w:val="24"/>
        </w:rPr>
      </w:pP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835"/>
        <w:gridCol w:w="4960"/>
      </w:tblGrid>
      <w:tr w:rsidR="007564AE" w:rsidRPr="005A66E2" w14:paraId="0BA4EC09" w14:textId="77777777" w:rsidTr="007564AE">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66FDE0E"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Opportunities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2CA68765"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Threats</w:t>
            </w:r>
          </w:p>
        </w:tc>
      </w:tr>
      <w:tr w:rsidR="007564AE" w:rsidRPr="005A66E2" w14:paraId="58F9A6D7" w14:textId="77777777" w:rsidTr="007564AE">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0FFCD8A" w14:textId="77777777" w:rsidR="007564AE" w:rsidRPr="005A66E2" w:rsidRDefault="007564AE" w:rsidP="00F068BB">
            <w:pPr>
              <w:shd w:val="clear" w:color="auto" w:fill="D5DCE4" w:themeFill="text2" w:themeFillTint="33"/>
              <w:spacing w:before="76"/>
              <w:rPr>
                <w:rFonts w:ascii="Times New Roman" w:hAnsi="Times New Roman" w:cs="Times New Roman"/>
                <w:bCs/>
                <w:sz w:val="24"/>
                <w:szCs w:val="24"/>
              </w:rPr>
            </w:pPr>
            <w:r w:rsidRPr="005A66E2">
              <w:rPr>
                <w:rFonts w:ascii="Times New Roman" w:hAnsi="Times New Roman" w:cs="Times New Roman"/>
                <w:bCs/>
                <w:sz w:val="24"/>
                <w:szCs w:val="24"/>
              </w:rPr>
              <w:t>Growing Demand: Post-COVID-19, there's an increasing desire for indoor air quality solutions, creating a potential market for cafes offering healthy, quality food and beverages.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07D10C9" w14:textId="2BE32595" w:rsidR="007564AE" w:rsidRPr="005A66E2" w:rsidRDefault="00F068BB"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Significant Market Competition: There are a lot of chains and individual cafes fighting for the attention of patrons in the highly competitive cafe sector. It's hard to stand out in this busy area.</w:t>
            </w:r>
          </w:p>
        </w:tc>
      </w:tr>
      <w:tr w:rsidR="007564AE" w:rsidRPr="005A66E2" w14:paraId="3DAF980E" w14:textId="77777777" w:rsidTr="007564AE">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C826C4E"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Collaborative Partnerships: Establishing partnerships with local suppliers, community initiatives, and online food delivery services can enhance my cafe's credibility and reach.</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281EEB6"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Economic Uncertainty: Economic fluctuations and uncertainties can impact consumer spending, affecting my cafe's revenue.</w:t>
            </w:r>
          </w:p>
        </w:tc>
      </w:tr>
      <w:tr w:rsidR="007564AE" w:rsidRPr="005A66E2" w14:paraId="290A5711" w14:textId="77777777" w:rsidTr="007564AE">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469260F"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Health and Wellness Trends: Responding to the trend of health-conscious consumers by offering healthier menu options and transparent ingredient sourcing can attract a specific clientele.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0E5C02E" w14:textId="77777777" w:rsidR="007564AE" w:rsidRPr="005A66E2" w:rsidRDefault="007564AE" w:rsidP="009A332B">
            <w:pPr>
              <w:shd w:val="clear" w:color="auto" w:fill="D5DCE4" w:themeFill="text2" w:themeFillTint="33"/>
              <w:spacing w:before="76"/>
              <w:ind w:left="100"/>
              <w:rPr>
                <w:rFonts w:ascii="Times New Roman" w:hAnsi="Times New Roman" w:cs="Times New Roman"/>
                <w:bCs/>
                <w:sz w:val="24"/>
                <w:szCs w:val="24"/>
              </w:rPr>
            </w:pPr>
            <w:r w:rsidRPr="005A66E2">
              <w:rPr>
                <w:rFonts w:ascii="Times New Roman" w:hAnsi="Times New Roman" w:cs="Times New Roman"/>
                <w:bCs/>
                <w:sz w:val="24"/>
                <w:szCs w:val="24"/>
              </w:rPr>
              <w:t>Regulatory Changes: Changes in food safety regulations, health standards, and environmental policies can necessitate adaptability and compliance, potentially affecting operations and costs.</w:t>
            </w:r>
          </w:p>
        </w:tc>
      </w:tr>
    </w:tbl>
    <w:p w14:paraId="502D3C61" w14:textId="41FF2D77" w:rsidR="00C12CF9" w:rsidRPr="005A66E2" w:rsidRDefault="00F068BB" w:rsidP="00F068BB">
      <w:pPr>
        <w:spacing w:before="76"/>
        <w:jc w:val="both"/>
        <w:rPr>
          <w:rFonts w:ascii="Times New Roman" w:hAnsi="Times New Roman" w:cs="Times New Roman"/>
          <w:sz w:val="24"/>
          <w:szCs w:val="24"/>
        </w:rPr>
      </w:pPr>
      <w:r w:rsidRPr="005A66E2">
        <w:rPr>
          <w:rFonts w:ascii="Times New Roman" w:hAnsi="Times New Roman" w:cs="Times New Roman"/>
          <w:sz w:val="24"/>
          <w:szCs w:val="24"/>
        </w:rPr>
        <w:lastRenderedPageBreak/>
        <w:t>This SWOT analysis offers a summary of my cafe shop business's internal strengths and weaknesses, as well as the external opportunities and dangers it may encounter in the competitive UK market. As I move forward with my café enterprise, it will serve as a framework for strategic planning and decision-making.</w:t>
      </w:r>
    </w:p>
    <w:p w14:paraId="727231EC" w14:textId="77777777" w:rsidR="00B24F06" w:rsidRPr="005A66E2" w:rsidRDefault="00B24F06" w:rsidP="00B24F06">
      <w:pPr>
        <w:spacing w:before="76"/>
        <w:ind w:left="100"/>
        <w:rPr>
          <w:rFonts w:ascii="Times New Roman" w:hAnsi="Times New Roman" w:cs="Times New Roman"/>
          <w:b/>
          <w:sz w:val="24"/>
          <w:szCs w:val="24"/>
        </w:rPr>
      </w:pPr>
      <w:proofErr w:type="spellStart"/>
      <w:r w:rsidRPr="005A66E2">
        <w:rPr>
          <w:rFonts w:ascii="Times New Roman" w:hAnsi="Times New Roman" w:cs="Times New Roman"/>
          <w:b/>
          <w:sz w:val="24"/>
          <w:szCs w:val="24"/>
        </w:rPr>
        <w:t>Annexe</w:t>
      </w:r>
      <w:proofErr w:type="spellEnd"/>
      <w:r w:rsidRPr="005A66E2">
        <w:rPr>
          <w:rFonts w:ascii="Times New Roman" w:hAnsi="Times New Roman" w:cs="Times New Roman"/>
          <w:b/>
          <w:sz w:val="24"/>
          <w:szCs w:val="24"/>
        </w:rPr>
        <w:t xml:space="preserve"> </w:t>
      </w:r>
      <w:r w:rsidR="00CA0C1D" w:rsidRPr="005A66E2">
        <w:rPr>
          <w:rFonts w:ascii="Times New Roman" w:hAnsi="Times New Roman" w:cs="Times New Roman"/>
          <w:b/>
          <w:sz w:val="24"/>
          <w:szCs w:val="24"/>
        </w:rPr>
        <w:t>2: Skill</w:t>
      </w:r>
      <w:r w:rsidRPr="005A66E2">
        <w:rPr>
          <w:rFonts w:ascii="Times New Roman" w:hAnsi="Times New Roman" w:cs="Times New Roman"/>
          <w:b/>
          <w:bCs/>
          <w:sz w:val="24"/>
          <w:szCs w:val="24"/>
        </w:rPr>
        <w:t xml:space="preserve"> Audit Table Format:</w:t>
      </w:r>
    </w:p>
    <w:tbl>
      <w:tblPr>
        <w:tblStyle w:val="GridTable4Accent4"/>
        <w:tblW w:w="9450" w:type="dxa"/>
        <w:tblInd w:w="-95" w:type="dxa"/>
        <w:tblLook w:val="04A0" w:firstRow="1" w:lastRow="0" w:firstColumn="1" w:lastColumn="0" w:noHBand="0" w:noVBand="1"/>
      </w:tblPr>
      <w:tblGrid>
        <w:gridCol w:w="3330"/>
        <w:gridCol w:w="2790"/>
        <w:gridCol w:w="3330"/>
      </w:tblGrid>
      <w:tr w:rsidR="00B24F06" w:rsidRPr="005A66E2" w14:paraId="48DDC20C" w14:textId="77777777" w:rsidTr="003F6F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0" w:type="dxa"/>
            <w:hideMark/>
          </w:tcPr>
          <w:p w14:paraId="21F21F06" w14:textId="77777777" w:rsidR="00B24F06" w:rsidRPr="005A66E2" w:rsidRDefault="00B24F06" w:rsidP="00B24F06">
            <w:pPr>
              <w:spacing w:after="160" w:line="259" w:lineRule="auto"/>
              <w:rPr>
                <w:rFonts w:ascii="Times New Roman" w:hAnsi="Times New Roman" w:cs="Times New Roman"/>
                <w:sz w:val="24"/>
                <w:szCs w:val="24"/>
              </w:rPr>
            </w:pPr>
            <w:r w:rsidRPr="005A66E2">
              <w:rPr>
                <w:rFonts w:ascii="Times New Roman" w:hAnsi="Times New Roman" w:cs="Times New Roman"/>
                <w:bCs w:val="0"/>
                <w:sz w:val="24"/>
                <w:szCs w:val="24"/>
              </w:rPr>
              <w:t xml:space="preserve">Description of Specific </w:t>
            </w:r>
            <w:r w:rsidRPr="005A66E2">
              <w:rPr>
                <w:rFonts w:ascii="Times New Roman" w:hAnsi="Times New Roman" w:cs="Times New Roman"/>
                <w:sz w:val="24"/>
                <w:szCs w:val="24"/>
              </w:rPr>
              <w:t>Skill</w:t>
            </w:r>
          </w:p>
        </w:tc>
        <w:tc>
          <w:tcPr>
            <w:tcW w:w="2790" w:type="dxa"/>
            <w:hideMark/>
          </w:tcPr>
          <w:p w14:paraId="609CFF6C" w14:textId="77777777" w:rsidR="00B24F06" w:rsidRPr="005A66E2" w:rsidRDefault="00B24F06" w:rsidP="00B24F06">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eastAsia="Arial" w:hAnsi="Times New Roman" w:cs="Times New Roman"/>
                <w:sz w:val="24"/>
                <w:szCs w:val="24"/>
              </w:rPr>
              <w:t>Evidence of skill</w:t>
            </w:r>
          </w:p>
        </w:tc>
        <w:tc>
          <w:tcPr>
            <w:tcW w:w="3330" w:type="dxa"/>
            <w:hideMark/>
          </w:tcPr>
          <w:p w14:paraId="01FFAEB3" w14:textId="77777777" w:rsidR="00B24F06" w:rsidRPr="005A66E2" w:rsidRDefault="00B24F06" w:rsidP="00B24F0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bCs w:val="0"/>
                <w:sz w:val="24"/>
                <w:szCs w:val="24"/>
              </w:rPr>
              <w:t>How am I doing?</w:t>
            </w:r>
          </w:p>
        </w:tc>
      </w:tr>
      <w:tr w:rsidR="00B24F06" w:rsidRPr="005A66E2" w14:paraId="65C8187E" w14:textId="77777777" w:rsidTr="003F6F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0" w:type="dxa"/>
            <w:hideMark/>
          </w:tcPr>
          <w:p w14:paraId="7E6A28F7" w14:textId="77777777" w:rsidR="00B24F06" w:rsidRPr="005A66E2" w:rsidRDefault="00B24F06" w:rsidP="00B24F06">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Leadership</w:t>
            </w:r>
          </w:p>
        </w:tc>
        <w:tc>
          <w:tcPr>
            <w:tcW w:w="2790" w:type="dxa"/>
            <w:hideMark/>
          </w:tcPr>
          <w:p w14:paraId="49B27E12" w14:textId="77777777" w:rsidR="00B24F06" w:rsidRPr="005A66E2" w:rsidRDefault="00B24F06" w:rsidP="00B24F06">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Advanced</w:t>
            </w:r>
          </w:p>
        </w:tc>
        <w:tc>
          <w:tcPr>
            <w:tcW w:w="3330" w:type="dxa"/>
            <w:hideMark/>
          </w:tcPr>
          <w:p w14:paraId="5F9B5992" w14:textId="09953E82" w:rsidR="00B24F06" w:rsidRPr="005A66E2" w:rsidRDefault="00F068BB" w:rsidP="00B24F06">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Successfully guided a team to project completion.</w:t>
            </w:r>
          </w:p>
        </w:tc>
      </w:tr>
      <w:tr w:rsidR="00B24F06" w:rsidRPr="005A66E2" w14:paraId="35ED8BD3" w14:textId="77777777" w:rsidTr="003F6F94">
        <w:tc>
          <w:tcPr>
            <w:cnfStyle w:val="001000000000" w:firstRow="0" w:lastRow="0" w:firstColumn="1" w:lastColumn="0" w:oddVBand="0" w:evenVBand="0" w:oddHBand="0" w:evenHBand="0" w:firstRowFirstColumn="0" w:firstRowLastColumn="0" w:lastRowFirstColumn="0" w:lastRowLastColumn="0"/>
            <w:tcW w:w="3330" w:type="dxa"/>
            <w:hideMark/>
          </w:tcPr>
          <w:p w14:paraId="48608D8A" w14:textId="77777777" w:rsidR="00B24F06" w:rsidRPr="005A66E2" w:rsidRDefault="00B24F06" w:rsidP="00B24F06">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Financial Management</w:t>
            </w:r>
          </w:p>
        </w:tc>
        <w:tc>
          <w:tcPr>
            <w:tcW w:w="2790" w:type="dxa"/>
            <w:hideMark/>
          </w:tcPr>
          <w:p w14:paraId="3B22B2F6" w14:textId="77777777" w:rsidR="00B24F06" w:rsidRPr="005A66E2" w:rsidRDefault="00B24F06" w:rsidP="00B24F06">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Intermediate</w:t>
            </w:r>
          </w:p>
        </w:tc>
        <w:tc>
          <w:tcPr>
            <w:tcW w:w="3330" w:type="dxa"/>
            <w:hideMark/>
          </w:tcPr>
          <w:p w14:paraId="3D385A50" w14:textId="425A55D8" w:rsidR="00B24F06" w:rsidRPr="005A66E2" w:rsidRDefault="003D5184" w:rsidP="00B24F06">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Budgets for department initiatives were created and monitored.</w:t>
            </w:r>
          </w:p>
        </w:tc>
      </w:tr>
      <w:tr w:rsidR="00B24F06" w:rsidRPr="005A66E2" w14:paraId="7436D3C0" w14:textId="77777777" w:rsidTr="003F6F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0" w:type="dxa"/>
            <w:hideMark/>
          </w:tcPr>
          <w:p w14:paraId="7519F28B" w14:textId="77777777" w:rsidR="00B24F06" w:rsidRPr="005A66E2" w:rsidRDefault="00B24F06" w:rsidP="00B24F06">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Marketing</w:t>
            </w:r>
          </w:p>
        </w:tc>
        <w:tc>
          <w:tcPr>
            <w:tcW w:w="2790" w:type="dxa"/>
            <w:hideMark/>
          </w:tcPr>
          <w:p w14:paraId="7F7AB6FA" w14:textId="77777777" w:rsidR="00B24F06" w:rsidRPr="005A66E2" w:rsidRDefault="00B24F06" w:rsidP="00B24F06">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Beginner</w:t>
            </w:r>
          </w:p>
        </w:tc>
        <w:tc>
          <w:tcPr>
            <w:tcW w:w="3330" w:type="dxa"/>
            <w:hideMark/>
          </w:tcPr>
          <w:p w14:paraId="21CA9806" w14:textId="741389A1" w:rsidR="00B24F06" w:rsidRPr="005A66E2" w:rsidRDefault="003D5184" w:rsidP="00B24F06">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Contributed to the creation of social media campaigns for a university event</w:t>
            </w:r>
          </w:p>
        </w:tc>
      </w:tr>
      <w:tr w:rsidR="00B24F06" w:rsidRPr="005A66E2" w14:paraId="6E9752D6" w14:textId="77777777" w:rsidTr="003F6F94">
        <w:tc>
          <w:tcPr>
            <w:cnfStyle w:val="001000000000" w:firstRow="0" w:lastRow="0" w:firstColumn="1" w:lastColumn="0" w:oddVBand="0" w:evenVBand="0" w:oddHBand="0" w:evenHBand="0" w:firstRowFirstColumn="0" w:firstRowLastColumn="0" w:lastRowFirstColumn="0" w:lastRowLastColumn="0"/>
            <w:tcW w:w="3330" w:type="dxa"/>
            <w:hideMark/>
          </w:tcPr>
          <w:p w14:paraId="76666814" w14:textId="77777777" w:rsidR="00B24F06" w:rsidRPr="005A66E2" w:rsidRDefault="00B24F06" w:rsidP="00B24F06">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Communication</w:t>
            </w:r>
          </w:p>
        </w:tc>
        <w:tc>
          <w:tcPr>
            <w:tcW w:w="2790" w:type="dxa"/>
            <w:hideMark/>
          </w:tcPr>
          <w:p w14:paraId="51B3C6DE" w14:textId="77777777" w:rsidR="00B24F06" w:rsidRPr="005A66E2" w:rsidRDefault="00B24F06" w:rsidP="00B24F06">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Advanced</w:t>
            </w:r>
          </w:p>
        </w:tc>
        <w:tc>
          <w:tcPr>
            <w:tcW w:w="3330" w:type="dxa"/>
            <w:hideMark/>
          </w:tcPr>
          <w:p w14:paraId="78E1195F" w14:textId="48E8270C" w:rsidR="00B24F06" w:rsidRPr="005A66E2" w:rsidRDefault="003D5184" w:rsidP="00B24F06">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Senior executives were given presentations.</w:t>
            </w:r>
          </w:p>
        </w:tc>
      </w:tr>
      <w:tr w:rsidR="00B24F06" w:rsidRPr="005A66E2" w14:paraId="5E6A4EEE" w14:textId="77777777" w:rsidTr="003F6F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0" w:type="dxa"/>
            <w:hideMark/>
          </w:tcPr>
          <w:p w14:paraId="3E51C95D" w14:textId="77777777" w:rsidR="00B24F06" w:rsidRPr="005A66E2" w:rsidRDefault="00B24F06" w:rsidP="00B24F06">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Problem-solving</w:t>
            </w:r>
          </w:p>
        </w:tc>
        <w:tc>
          <w:tcPr>
            <w:tcW w:w="2790" w:type="dxa"/>
            <w:hideMark/>
          </w:tcPr>
          <w:p w14:paraId="62A6C4BB" w14:textId="77777777" w:rsidR="00B24F06" w:rsidRPr="005A66E2" w:rsidRDefault="00B24F06" w:rsidP="00B24F06">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Advanced</w:t>
            </w:r>
          </w:p>
        </w:tc>
        <w:tc>
          <w:tcPr>
            <w:tcW w:w="3330" w:type="dxa"/>
            <w:hideMark/>
          </w:tcPr>
          <w:p w14:paraId="32D632DE" w14:textId="2F4DD84B" w:rsidR="00B24F06" w:rsidRPr="005A66E2" w:rsidRDefault="003D5184" w:rsidP="00B24F06">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Created inventive solutions to operational difficulties</w:t>
            </w:r>
          </w:p>
        </w:tc>
      </w:tr>
    </w:tbl>
    <w:p w14:paraId="2F62E9F6" w14:textId="77777777" w:rsidR="00CA01DA" w:rsidRPr="005A66E2" w:rsidRDefault="00CA01DA" w:rsidP="00CA01DA">
      <w:pPr>
        <w:spacing w:before="67"/>
        <w:rPr>
          <w:rFonts w:ascii="Times New Roman" w:hAnsi="Times New Roman" w:cs="Times New Roman"/>
          <w:b/>
          <w:sz w:val="24"/>
          <w:szCs w:val="24"/>
        </w:rPr>
      </w:pPr>
    </w:p>
    <w:p w14:paraId="42AE48F6" w14:textId="77777777" w:rsidR="00791F74" w:rsidRPr="005A66E2" w:rsidRDefault="00791F74" w:rsidP="00CA01DA">
      <w:pPr>
        <w:spacing w:before="67"/>
        <w:rPr>
          <w:rFonts w:ascii="Times New Roman" w:hAnsi="Times New Roman" w:cs="Times New Roman"/>
          <w:b/>
          <w:sz w:val="24"/>
          <w:szCs w:val="24"/>
        </w:rPr>
      </w:pPr>
    </w:p>
    <w:p w14:paraId="3331EBCC" w14:textId="77777777" w:rsidR="00791F74" w:rsidRPr="005A66E2" w:rsidRDefault="00791F74" w:rsidP="00CA01DA">
      <w:pPr>
        <w:spacing w:before="67"/>
        <w:rPr>
          <w:rFonts w:ascii="Times New Roman" w:hAnsi="Times New Roman" w:cs="Times New Roman"/>
          <w:b/>
          <w:sz w:val="24"/>
          <w:szCs w:val="24"/>
        </w:rPr>
      </w:pPr>
    </w:p>
    <w:p w14:paraId="58E7DFF0" w14:textId="77777777" w:rsidR="003D5184" w:rsidRPr="005A66E2" w:rsidRDefault="003D5184" w:rsidP="00CA01DA">
      <w:pPr>
        <w:spacing w:before="67"/>
        <w:rPr>
          <w:rFonts w:ascii="Times New Roman" w:hAnsi="Times New Roman" w:cs="Times New Roman"/>
          <w:b/>
          <w:sz w:val="24"/>
          <w:szCs w:val="24"/>
        </w:rPr>
      </w:pPr>
    </w:p>
    <w:p w14:paraId="5286DDC4" w14:textId="77777777" w:rsidR="003D5184" w:rsidRPr="005A66E2" w:rsidRDefault="003D5184" w:rsidP="00CA01DA">
      <w:pPr>
        <w:spacing w:before="67"/>
        <w:rPr>
          <w:rFonts w:ascii="Times New Roman" w:hAnsi="Times New Roman" w:cs="Times New Roman"/>
          <w:b/>
          <w:sz w:val="24"/>
          <w:szCs w:val="24"/>
        </w:rPr>
      </w:pPr>
    </w:p>
    <w:p w14:paraId="1AF69168" w14:textId="77777777" w:rsidR="003D5184" w:rsidRPr="005A66E2" w:rsidRDefault="003D5184" w:rsidP="00CA01DA">
      <w:pPr>
        <w:spacing w:before="67"/>
        <w:rPr>
          <w:rFonts w:ascii="Times New Roman" w:hAnsi="Times New Roman" w:cs="Times New Roman"/>
          <w:b/>
          <w:sz w:val="24"/>
          <w:szCs w:val="24"/>
        </w:rPr>
      </w:pPr>
    </w:p>
    <w:p w14:paraId="0034F729" w14:textId="77777777" w:rsidR="003D5184" w:rsidRPr="005A66E2" w:rsidRDefault="003D5184" w:rsidP="00CA01DA">
      <w:pPr>
        <w:spacing w:before="67"/>
        <w:rPr>
          <w:rFonts w:ascii="Times New Roman" w:hAnsi="Times New Roman" w:cs="Times New Roman"/>
          <w:b/>
          <w:sz w:val="24"/>
          <w:szCs w:val="24"/>
        </w:rPr>
      </w:pPr>
    </w:p>
    <w:p w14:paraId="0AFA921A" w14:textId="77777777" w:rsidR="003D5184" w:rsidRPr="005A66E2" w:rsidRDefault="003D5184" w:rsidP="00CA01DA">
      <w:pPr>
        <w:spacing w:before="67"/>
        <w:rPr>
          <w:rFonts w:ascii="Times New Roman" w:hAnsi="Times New Roman" w:cs="Times New Roman"/>
          <w:b/>
          <w:sz w:val="24"/>
          <w:szCs w:val="24"/>
        </w:rPr>
      </w:pPr>
    </w:p>
    <w:p w14:paraId="49C39762" w14:textId="77777777" w:rsidR="003D5184" w:rsidRDefault="003D5184" w:rsidP="00CA01DA">
      <w:pPr>
        <w:spacing w:before="67"/>
        <w:rPr>
          <w:rFonts w:ascii="Times New Roman" w:hAnsi="Times New Roman" w:cs="Times New Roman"/>
          <w:b/>
          <w:sz w:val="24"/>
          <w:szCs w:val="24"/>
        </w:rPr>
      </w:pPr>
    </w:p>
    <w:p w14:paraId="24410E9B" w14:textId="77777777" w:rsidR="005A66E2" w:rsidRPr="005A66E2" w:rsidRDefault="005A66E2" w:rsidP="00CA01DA">
      <w:pPr>
        <w:spacing w:before="67"/>
        <w:rPr>
          <w:rFonts w:ascii="Times New Roman" w:hAnsi="Times New Roman" w:cs="Times New Roman"/>
          <w:b/>
          <w:sz w:val="24"/>
          <w:szCs w:val="24"/>
        </w:rPr>
      </w:pPr>
    </w:p>
    <w:p w14:paraId="1D2FB034" w14:textId="77777777" w:rsidR="00791F74" w:rsidRDefault="00791F74" w:rsidP="00CA01DA">
      <w:pPr>
        <w:spacing w:before="67"/>
        <w:rPr>
          <w:rFonts w:ascii="Times New Roman" w:hAnsi="Times New Roman" w:cs="Times New Roman"/>
          <w:b/>
          <w:sz w:val="24"/>
          <w:szCs w:val="24"/>
        </w:rPr>
      </w:pPr>
    </w:p>
    <w:p w14:paraId="752F8DEE" w14:textId="77777777" w:rsidR="005A66E2" w:rsidRDefault="005A66E2" w:rsidP="00CA01DA">
      <w:pPr>
        <w:spacing w:before="67"/>
        <w:rPr>
          <w:rFonts w:ascii="Times New Roman" w:hAnsi="Times New Roman" w:cs="Times New Roman"/>
          <w:b/>
          <w:sz w:val="24"/>
          <w:szCs w:val="24"/>
        </w:rPr>
      </w:pPr>
    </w:p>
    <w:p w14:paraId="5F8F56D6" w14:textId="77777777" w:rsidR="005A66E2" w:rsidRDefault="005A66E2">
      <w:pPr>
        <w:rPr>
          <w:rFonts w:ascii="Times New Roman" w:hAnsi="Times New Roman" w:cs="Times New Roman"/>
          <w:b/>
          <w:sz w:val="24"/>
          <w:szCs w:val="24"/>
        </w:rPr>
      </w:pPr>
      <w:r>
        <w:rPr>
          <w:rFonts w:ascii="Times New Roman" w:hAnsi="Times New Roman" w:cs="Times New Roman"/>
          <w:b/>
          <w:sz w:val="24"/>
          <w:szCs w:val="24"/>
        </w:rPr>
        <w:br w:type="page"/>
      </w:r>
    </w:p>
    <w:p w14:paraId="26D003CC" w14:textId="0311DE71" w:rsidR="00AD00F9" w:rsidRPr="005A66E2" w:rsidRDefault="00B24F06" w:rsidP="00CA01DA">
      <w:pPr>
        <w:spacing w:before="67"/>
        <w:rPr>
          <w:rFonts w:ascii="Times New Roman" w:hAnsi="Times New Roman" w:cs="Times New Roman"/>
          <w:b/>
          <w:sz w:val="24"/>
          <w:szCs w:val="24"/>
        </w:rPr>
      </w:pPr>
      <w:proofErr w:type="spellStart"/>
      <w:r w:rsidRPr="005A66E2">
        <w:rPr>
          <w:rFonts w:ascii="Times New Roman" w:hAnsi="Times New Roman" w:cs="Times New Roman"/>
          <w:b/>
          <w:sz w:val="24"/>
          <w:szCs w:val="24"/>
        </w:rPr>
        <w:lastRenderedPageBreak/>
        <w:t>Annexe</w:t>
      </w:r>
      <w:proofErr w:type="spellEnd"/>
      <w:r w:rsidRPr="005A66E2">
        <w:rPr>
          <w:rFonts w:ascii="Times New Roman" w:hAnsi="Times New Roman" w:cs="Times New Roman"/>
          <w:b/>
          <w:sz w:val="24"/>
          <w:szCs w:val="24"/>
        </w:rPr>
        <w:t xml:space="preserve"> </w:t>
      </w:r>
      <w:r w:rsidR="00CA0C1D" w:rsidRPr="005A66E2">
        <w:rPr>
          <w:rFonts w:ascii="Times New Roman" w:hAnsi="Times New Roman" w:cs="Times New Roman"/>
          <w:b/>
          <w:sz w:val="24"/>
          <w:szCs w:val="24"/>
        </w:rPr>
        <w:t>3: Professional</w:t>
      </w:r>
      <w:r w:rsidRPr="005A66E2">
        <w:rPr>
          <w:rFonts w:ascii="Times New Roman" w:hAnsi="Times New Roman" w:cs="Times New Roman"/>
          <w:b/>
          <w:sz w:val="24"/>
          <w:szCs w:val="24"/>
        </w:rPr>
        <w:t xml:space="preserve"> Development Plan Template</w:t>
      </w:r>
    </w:p>
    <w:p w14:paraId="71D1DBF9" w14:textId="77777777" w:rsidR="00AD00F9" w:rsidRPr="005A66E2" w:rsidRDefault="00AD00F9" w:rsidP="00CA01DA">
      <w:pPr>
        <w:spacing w:before="67"/>
        <w:rPr>
          <w:rFonts w:ascii="Times New Roman" w:hAnsi="Times New Roman" w:cs="Times New Roman"/>
          <w:b/>
          <w:sz w:val="24"/>
          <w:szCs w:val="24"/>
        </w:rPr>
      </w:pPr>
    </w:p>
    <w:tbl>
      <w:tblPr>
        <w:tblStyle w:val="GridTable4Accent1"/>
        <w:tblpPr w:leftFromText="180" w:rightFromText="180" w:vertAnchor="text" w:horzAnchor="margin" w:tblpXSpec="center" w:tblpY="60"/>
        <w:tblW w:w="10482" w:type="dxa"/>
        <w:tblLayout w:type="fixed"/>
        <w:tblLook w:val="04A0" w:firstRow="1" w:lastRow="0" w:firstColumn="1" w:lastColumn="0" w:noHBand="0" w:noVBand="1"/>
      </w:tblPr>
      <w:tblGrid>
        <w:gridCol w:w="1521"/>
        <w:gridCol w:w="1335"/>
        <w:gridCol w:w="2282"/>
        <w:gridCol w:w="1661"/>
        <w:gridCol w:w="1197"/>
        <w:gridCol w:w="1094"/>
        <w:gridCol w:w="1392"/>
      </w:tblGrid>
      <w:tr w:rsidR="00F365E0" w:rsidRPr="005A66E2" w14:paraId="5F6C1622" w14:textId="77777777" w:rsidTr="003F6F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hideMark/>
          </w:tcPr>
          <w:p w14:paraId="6D8C3F7A" w14:textId="77777777" w:rsidR="00C12CF9" w:rsidRPr="005A66E2" w:rsidRDefault="00C12CF9" w:rsidP="00C12CF9">
            <w:pPr>
              <w:spacing w:after="160" w:line="259" w:lineRule="auto"/>
              <w:rPr>
                <w:rFonts w:ascii="Times New Roman" w:hAnsi="Times New Roman" w:cs="Times New Roman"/>
                <w:sz w:val="24"/>
                <w:szCs w:val="24"/>
              </w:rPr>
            </w:pPr>
            <w:r w:rsidRPr="005A66E2">
              <w:rPr>
                <w:rFonts w:ascii="Times New Roman" w:hAnsi="Times New Roman" w:cs="Times New Roman"/>
                <w:b w:val="0"/>
                <w:bCs w:val="0"/>
                <w:sz w:val="24"/>
                <w:szCs w:val="24"/>
              </w:rPr>
              <w:t>Development</w:t>
            </w:r>
            <w:r w:rsidRPr="005A66E2">
              <w:rPr>
                <w:rFonts w:ascii="Times New Roman" w:hAnsi="Times New Roman" w:cs="Times New Roman"/>
                <w:sz w:val="24"/>
                <w:szCs w:val="24"/>
              </w:rPr>
              <w:t xml:space="preserve"> Goal</w:t>
            </w:r>
          </w:p>
        </w:tc>
        <w:tc>
          <w:tcPr>
            <w:tcW w:w="1335" w:type="dxa"/>
            <w:hideMark/>
          </w:tcPr>
          <w:p w14:paraId="386C217C" w14:textId="77777777" w:rsidR="00C12CF9" w:rsidRPr="005A66E2" w:rsidRDefault="00C12CF9" w:rsidP="00C12CF9">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How Important Is It</w:t>
            </w:r>
          </w:p>
        </w:tc>
        <w:tc>
          <w:tcPr>
            <w:tcW w:w="2282" w:type="dxa"/>
            <w:hideMark/>
          </w:tcPr>
          <w:p w14:paraId="274D624C" w14:textId="77777777" w:rsidR="00C12CF9" w:rsidRPr="005A66E2" w:rsidRDefault="00C12CF9" w:rsidP="00C12CF9">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Activities to Be Undertaken</w:t>
            </w:r>
          </w:p>
        </w:tc>
        <w:tc>
          <w:tcPr>
            <w:tcW w:w="1661" w:type="dxa"/>
            <w:hideMark/>
          </w:tcPr>
          <w:p w14:paraId="5EC0C5B0" w14:textId="77777777" w:rsidR="00C12CF9" w:rsidRPr="005A66E2" w:rsidRDefault="00C12CF9" w:rsidP="00C12CF9">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Resources I Need</w:t>
            </w:r>
          </w:p>
        </w:tc>
        <w:tc>
          <w:tcPr>
            <w:tcW w:w="1197" w:type="dxa"/>
            <w:hideMark/>
          </w:tcPr>
          <w:p w14:paraId="246CE71A" w14:textId="77777777" w:rsidR="00C12CF9" w:rsidRPr="005A66E2" w:rsidRDefault="00C12CF9" w:rsidP="00C12CF9">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Start Date</w:t>
            </w:r>
          </w:p>
        </w:tc>
        <w:tc>
          <w:tcPr>
            <w:tcW w:w="1094" w:type="dxa"/>
            <w:hideMark/>
          </w:tcPr>
          <w:p w14:paraId="00EA9515" w14:textId="77777777" w:rsidR="00C12CF9" w:rsidRPr="005A66E2" w:rsidRDefault="00C12CF9" w:rsidP="00C12CF9">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Target End Date</w:t>
            </w:r>
          </w:p>
        </w:tc>
        <w:tc>
          <w:tcPr>
            <w:tcW w:w="1392" w:type="dxa"/>
            <w:hideMark/>
          </w:tcPr>
          <w:p w14:paraId="426608CA" w14:textId="77777777" w:rsidR="00C12CF9" w:rsidRPr="005A66E2" w:rsidRDefault="00C12CF9" w:rsidP="00C12CF9">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Criteria for Success</w:t>
            </w:r>
          </w:p>
        </w:tc>
      </w:tr>
      <w:tr w:rsidR="00F365E0" w:rsidRPr="005A66E2" w14:paraId="2A06360F" w14:textId="77777777" w:rsidTr="003F6F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hideMark/>
          </w:tcPr>
          <w:p w14:paraId="5099F91B" w14:textId="77777777" w:rsidR="00C12CF9" w:rsidRPr="005A66E2" w:rsidRDefault="00C12CF9" w:rsidP="00C12CF9">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Enhance Marketing Skills</w:t>
            </w:r>
          </w:p>
        </w:tc>
        <w:tc>
          <w:tcPr>
            <w:tcW w:w="1335" w:type="dxa"/>
            <w:hideMark/>
          </w:tcPr>
          <w:p w14:paraId="3DF66A15" w14:textId="1EBA6939" w:rsidR="00C12CF9" w:rsidRPr="005A66E2" w:rsidRDefault="003D5184" w:rsidP="009A332B">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Marketing and branding are crucial in establishing a café business and a trusted brand in the. Effective marketing strategies will foster long-term brand loyalty and drive consumer acquisition.</w:t>
            </w:r>
          </w:p>
        </w:tc>
        <w:tc>
          <w:tcPr>
            <w:tcW w:w="2282" w:type="dxa"/>
            <w:hideMark/>
          </w:tcPr>
          <w:p w14:paraId="31508956" w14:textId="77777777" w:rsidR="00C12CF9" w:rsidRPr="005A66E2" w:rsidRDefault="00C12CF9" w:rsidP="00C12CF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Attend marketing workshops/seminars</w:t>
            </w:r>
          </w:p>
        </w:tc>
        <w:tc>
          <w:tcPr>
            <w:tcW w:w="1661" w:type="dxa"/>
            <w:hideMark/>
          </w:tcPr>
          <w:p w14:paraId="79B17CAF" w14:textId="77777777" w:rsidR="00C12CF9" w:rsidRPr="005A66E2" w:rsidRDefault="00C12CF9" w:rsidP="00C12CF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Budget for training expenses, online marketing resources</w:t>
            </w:r>
          </w:p>
        </w:tc>
        <w:tc>
          <w:tcPr>
            <w:tcW w:w="1197" w:type="dxa"/>
            <w:hideMark/>
          </w:tcPr>
          <w:p w14:paraId="29093A9D" w14:textId="77777777" w:rsidR="00C12CF9" w:rsidRPr="005A66E2" w:rsidRDefault="00C12CF9" w:rsidP="00C12CF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1</w:t>
            </w:r>
          </w:p>
        </w:tc>
        <w:tc>
          <w:tcPr>
            <w:tcW w:w="1094" w:type="dxa"/>
            <w:hideMark/>
          </w:tcPr>
          <w:p w14:paraId="621A6862" w14:textId="77777777" w:rsidR="00C12CF9" w:rsidRPr="005A66E2" w:rsidRDefault="00C12CF9" w:rsidP="00C12CF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4</w:t>
            </w:r>
          </w:p>
        </w:tc>
        <w:tc>
          <w:tcPr>
            <w:tcW w:w="1392" w:type="dxa"/>
            <w:hideMark/>
          </w:tcPr>
          <w:p w14:paraId="2A235F27" w14:textId="77777777" w:rsidR="00C12CF9" w:rsidRPr="005A66E2" w:rsidRDefault="00C12CF9" w:rsidP="00C12CF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Demonstrated ability to create effective marketing campaigns</w:t>
            </w:r>
          </w:p>
        </w:tc>
      </w:tr>
      <w:tr w:rsidR="00C12CF9" w:rsidRPr="005A66E2" w14:paraId="1CBEAC0F" w14:textId="77777777" w:rsidTr="003F6F94">
        <w:tc>
          <w:tcPr>
            <w:cnfStyle w:val="001000000000" w:firstRow="0" w:lastRow="0" w:firstColumn="1" w:lastColumn="0" w:oddVBand="0" w:evenVBand="0" w:oddHBand="0" w:evenHBand="0" w:firstRowFirstColumn="0" w:firstRowLastColumn="0" w:lastRowFirstColumn="0" w:lastRowLastColumn="0"/>
            <w:tcW w:w="1521" w:type="dxa"/>
            <w:hideMark/>
          </w:tcPr>
          <w:p w14:paraId="4B549D96" w14:textId="77777777" w:rsidR="00C12CF9" w:rsidRPr="005A66E2" w:rsidRDefault="00C12CF9" w:rsidP="00C12CF9">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Build Professional Network</w:t>
            </w:r>
          </w:p>
        </w:tc>
        <w:tc>
          <w:tcPr>
            <w:tcW w:w="1335" w:type="dxa"/>
            <w:hideMark/>
          </w:tcPr>
          <w:p w14:paraId="082E6FEB" w14:textId="6ED76919" w:rsidR="00C12CF9" w:rsidRPr="005A66E2" w:rsidRDefault="003D5184" w:rsidP="009A332B">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 xml:space="preserve">Building a good workplace culture, motivating employees, and achieving </w:t>
            </w:r>
            <w:proofErr w:type="spellStart"/>
            <w:r w:rsidRPr="005A66E2">
              <w:rPr>
                <w:rFonts w:ascii="Times New Roman" w:hAnsi="Times New Roman" w:cs="Times New Roman"/>
                <w:sz w:val="24"/>
                <w:szCs w:val="24"/>
              </w:rPr>
              <w:t>organisational</w:t>
            </w:r>
            <w:proofErr w:type="spellEnd"/>
            <w:r w:rsidRPr="005A66E2">
              <w:rPr>
                <w:rFonts w:ascii="Times New Roman" w:hAnsi="Times New Roman" w:cs="Times New Roman"/>
                <w:sz w:val="24"/>
                <w:szCs w:val="24"/>
              </w:rPr>
              <w:t xml:space="preserve"> goals all rely on effective leadership or </w:t>
            </w:r>
            <w:r w:rsidRPr="005A66E2">
              <w:rPr>
                <w:rFonts w:ascii="Times New Roman" w:hAnsi="Times New Roman" w:cs="Times New Roman"/>
                <w:sz w:val="24"/>
                <w:szCs w:val="24"/>
              </w:rPr>
              <w:lastRenderedPageBreak/>
              <w:t>Professional Network.  Competent staff is required for the Café store to succeed.</w:t>
            </w:r>
          </w:p>
        </w:tc>
        <w:tc>
          <w:tcPr>
            <w:tcW w:w="2282" w:type="dxa"/>
            <w:hideMark/>
          </w:tcPr>
          <w:p w14:paraId="7888377A"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lastRenderedPageBreak/>
              <w:t>Join industry-related networking events</w:t>
            </w:r>
          </w:p>
        </w:tc>
        <w:tc>
          <w:tcPr>
            <w:tcW w:w="1661" w:type="dxa"/>
            <w:hideMark/>
          </w:tcPr>
          <w:p w14:paraId="1CC52A80"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Business cards, LinkedIn premium membership</w:t>
            </w:r>
          </w:p>
        </w:tc>
        <w:tc>
          <w:tcPr>
            <w:tcW w:w="1197" w:type="dxa"/>
            <w:hideMark/>
          </w:tcPr>
          <w:p w14:paraId="52FC289F"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2</w:t>
            </w:r>
          </w:p>
        </w:tc>
        <w:tc>
          <w:tcPr>
            <w:tcW w:w="1094" w:type="dxa"/>
            <w:hideMark/>
          </w:tcPr>
          <w:p w14:paraId="2EAF377A"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6</w:t>
            </w:r>
          </w:p>
        </w:tc>
        <w:tc>
          <w:tcPr>
            <w:tcW w:w="1392" w:type="dxa"/>
            <w:hideMark/>
          </w:tcPr>
          <w:p w14:paraId="12F00363"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Increased number of professional connections and collaborations</w:t>
            </w:r>
          </w:p>
        </w:tc>
      </w:tr>
      <w:tr w:rsidR="00E7289E" w:rsidRPr="005A66E2" w14:paraId="75DE8746" w14:textId="77777777" w:rsidTr="003F6F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C084C63" w14:textId="0FD74DDB" w:rsidR="00E7289E" w:rsidRPr="005A66E2" w:rsidRDefault="00E7289E" w:rsidP="00C12CF9">
            <w:pPr>
              <w:rPr>
                <w:rFonts w:ascii="Times New Roman" w:hAnsi="Times New Roman" w:cs="Times New Roman"/>
                <w:sz w:val="24"/>
                <w:szCs w:val="24"/>
              </w:rPr>
            </w:pPr>
            <w:r w:rsidRPr="005A66E2">
              <w:rPr>
                <w:rFonts w:ascii="Times New Roman" w:hAnsi="Times New Roman" w:cs="Times New Roman"/>
                <w:sz w:val="24"/>
                <w:szCs w:val="24"/>
              </w:rPr>
              <w:lastRenderedPageBreak/>
              <w:t xml:space="preserve">Improving cognitive skills </w:t>
            </w:r>
          </w:p>
        </w:tc>
        <w:tc>
          <w:tcPr>
            <w:tcW w:w="1335" w:type="dxa"/>
          </w:tcPr>
          <w:p w14:paraId="456766EE" w14:textId="3DE317FB" w:rsidR="00E7289E" w:rsidRPr="005A66E2" w:rsidRDefault="00E7289E"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 xml:space="preserve"> </w:t>
            </w:r>
            <w:r w:rsidR="009A332B" w:rsidRPr="005A66E2">
              <w:rPr>
                <w:rFonts w:ascii="Times New Roman" w:hAnsi="Times New Roman" w:cs="Times New Roman"/>
                <w:sz w:val="24"/>
                <w:szCs w:val="24"/>
              </w:rPr>
              <w:t>Its enhance customer link with my brand image.</w:t>
            </w:r>
          </w:p>
        </w:tc>
        <w:tc>
          <w:tcPr>
            <w:tcW w:w="2282" w:type="dxa"/>
          </w:tcPr>
          <w:p w14:paraId="2AE480B2" w14:textId="095DE307" w:rsidR="00E7289E" w:rsidRPr="005A66E2" w:rsidRDefault="00E7289E"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 xml:space="preserve">Interacting more with different people to share the ideas and beliefs about the new business initiatives </w:t>
            </w:r>
          </w:p>
        </w:tc>
        <w:tc>
          <w:tcPr>
            <w:tcW w:w="1661" w:type="dxa"/>
          </w:tcPr>
          <w:p w14:paraId="1B29E40A" w14:textId="7A4D3AD3" w:rsidR="00E7289E" w:rsidRPr="005A66E2" w:rsidRDefault="00E7289E"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Workshops and seminars will be attended</w:t>
            </w:r>
          </w:p>
        </w:tc>
        <w:tc>
          <w:tcPr>
            <w:tcW w:w="1197" w:type="dxa"/>
          </w:tcPr>
          <w:p w14:paraId="311E1007" w14:textId="5348A24D" w:rsidR="00E7289E" w:rsidRPr="005A66E2" w:rsidRDefault="00E7289E"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2</w:t>
            </w:r>
          </w:p>
        </w:tc>
        <w:tc>
          <w:tcPr>
            <w:tcW w:w="1094" w:type="dxa"/>
          </w:tcPr>
          <w:p w14:paraId="69599F74" w14:textId="26AD18F3" w:rsidR="00E7289E" w:rsidRPr="005A66E2" w:rsidRDefault="00E7289E"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6</w:t>
            </w:r>
          </w:p>
        </w:tc>
        <w:tc>
          <w:tcPr>
            <w:tcW w:w="1392" w:type="dxa"/>
          </w:tcPr>
          <w:p w14:paraId="2E4706D9" w14:textId="4B5DC500" w:rsidR="00E7289E" w:rsidRPr="005A66E2" w:rsidRDefault="00E7289E"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Improve innovative and creative ideas</w:t>
            </w:r>
          </w:p>
        </w:tc>
      </w:tr>
      <w:tr w:rsidR="00F365E0" w:rsidRPr="005A66E2" w14:paraId="0FD52628" w14:textId="77777777" w:rsidTr="003F6F94">
        <w:tc>
          <w:tcPr>
            <w:cnfStyle w:val="001000000000" w:firstRow="0" w:lastRow="0" w:firstColumn="1" w:lastColumn="0" w:oddVBand="0" w:evenVBand="0" w:oddHBand="0" w:evenHBand="0" w:firstRowFirstColumn="0" w:firstRowLastColumn="0" w:lastRowFirstColumn="0" w:lastRowLastColumn="0"/>
            <w:tcW w:w="1521" w:type="dxa"/>
            <w:hideMark/>
          </w:tcPr>
          <w:p w14:paraId="59DB6CAD" w14:textId="77777777" w:rsidR="00C12CF9" w:rsidRPr="005A66E2" w:rsidRDefault="00C12CF9" w:rsidP="00C12CF9">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Improve Financial Management Skills</w:t>
            </w:r>
          </w:p>
        </w:tc>
        <w:tc>
          <w:tcPr>
            <w:tcW w:w="1335" w:type="dxa"/>
            <w:hideMark/>
          </w:tcPr>
          <w:p w14:paraId="51E50FA6" w14:textId="5DBBE830" w:rsidR="00C12CF9" w:rsidRPr="005A66E2" w:rsidRDefault="009A332B" w:rsidP="009A332B">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eastAsia="Times New Roman" w:hAnsi="Times New Roman" w:cs="Times New Roman"/>
                <w:color w:val="000000"/>
                <w:sz w:val="24"/>
                <w:szCs w:val="24"/>
                <w:lang w:val="en-IN" w:eastAsia="en-IN"/>
              </w:rPr>
              <w:t xml:space="preserve">The financial long-term viability of café shop </w:t>
            </w:r>
            <w:proofErr w:type="gramStart"/>
            <w:r w:rsidRPr="005A66E2">
              <w:rPr>
                <w:rFonts w:ascii="Times New Roman" w:eastAsia="Times New Roman" w:hAnsi="Times New Roman" w:cs="Times New Roman"/>
                <w:color w:val="000000"/>
                <w:sz w:val="24"/>
                <w:szCs w:val="24"/>
                <w:lang w:val="en-IN" w:eastAsia="en-IN"/>
              </w:rPr>
              <w:t>depend</w:t>
            </w:r>
            <w:proofErr w:type="gramEnd"/>
            <w:r w:rsidRPr="005A66E2">
              <w:rPr>
                <w:rFonts w:ascii="Times New Roman" w:eastAsia="Times New Roman" w:hAnsi="Times New Roman" w:cs="Times New Roman"/>
                <w:color w:val="000000"/>
                <w:sz w:val="24"/>
                <w:szCs w:val="24"/>
                <w:lang w:val="en-IN" w:eastAsia="en-IN"/>
              </w:rPr>
              <w:t xml:space="preserve"> on sound financial management. My capacity to make wise financial decisions, maximise resources, or ensure profitability will be based on </w:t>
            </w:r>
            <w:r w:rsidRPr="005A66E2">
              <w:rPr>
                <w:rFonts w:ascii="Times New Roman" w:eastAsia="Times New Roman" w:hAnsi="Times New Roman" w:cs="Times New Roman"/>
                <w:color w:val="000000"/>
                <w:sz w:val="24"/>
                <w:szCs w:val="24"/>
                <w:lang w:val="en-IN" w:eastAsia="en-IN"/>
              </w:rPr>
              <w:lastRenderedPageBreak/>
              <w:t>my solid understanding of financial principles and procedures.</w:t>
            </w:r>
          </w:p>
        </w:tc>
        <w:tc>
          <w:tcPr>
            <w:tcW w:w="2282" w:type="dxa"/>
            <w:hideMark/>
          </w:tcPr>
          <w:p w14:paraId="5B96353C"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lastRenderedPageBreak/>
              <w:t>Enroll in an online finance course</w:t>
            </w:r>
          </w:p>
        </w:tc>
        <w:tc>
          <w:tcPr>
            <w:tcW w:w="1661" w:type="dxa"/>
            <w:hideMark/>
          </w:tcPr>
          <w:p w14:paraId="2C852826"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Financial management software</w:t>
            </w:r>
          </w:p>
        </w:tc>
        <w:tc>
          <w:tcPr>
            <w:tcW w:w="1197" w:type="dxa"/>
            <w:hideMark/>
          </w:tcPr>
          <w:p w14:paraId="0B61FC1F"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3</w:t>
            </w:r>
          </w:p>
        </w:tc>
        <w:tc>
          <w:tcPr>
            <w:tcW w:w="1094" w:type="dxa"/>
            <w:hideMark/>
          </w:tcPr>
          <w:p w14:paraId="4911DB39"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9</w:t>
            </w:r>
          </w:p>
        </w:tc>
        <w:tc>
          <w:tcPr>
            <w:tcW w:w="1392" w:type="dxa"/>
            <w:hideMark/>
          </w:tcPr>
          <w:p w14:paraId="4D13E8C2"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Accurate financial analysis and effective budgeting</w:t>
            </w:r>
          </w:p>
        </w:tc>
      </w:tr>
      <w:tr w:rsidR="00AD00F9" w:rsidRPr="005A66E2" w14:paraId="3D35258F" w14:textId="77777777" w:rsidTr="003F6F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836FCA5" w14:textId="098CB8EB" w:rsidR="00AD00F9" w:rsidRPr="005A66E2" w:rsidRDefault="00AD00F9" w:rsidP="00C12CF9">
            <w:pPr>
              <w:rPr>
                <w:rFonts w:ascii="Times New Roman" w:hAnsi="Times New Roman" w:cs="Times New Roman"/>
                <w:sz w:val="24"/>
                <w:szCs w:val="24"/>
              </w:rPr>
            </w:pPr>
            <w:r w:rsidRPr="005A66E2">
              <w:rPr>
                <w:rFonts w:ascii="Times New Roman" w:hAnsi="Times New Roman" w:cs="Times New Roman"/>
                <w:sz w:val="24"/>
                <w:szCs w:val="24"/>
              </w:rPr>
              <w:lastRenderedPageBreak/>
              <w:t xml:space="preserve">Gaining experience of managing projects </w:t>
            </w:r>
          </w:p>
        </w:tc>
        <w:tc>
          <w:tcPr>
            <w:tcW w:w="1335" w:type="dxa"/>
          </w:tcPr>
          <w:p w14:paraId="30872121" w14:textId="283B359D" w:rsidR="00AD00F9" w:rsidRPr="005A66E2" w:rsidRDefault="009A332B" w:rsidP="00C12C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Provide versatility of enhancing my café business in different localities of  UK</w:t>
            </w:r>
          </w:p>
        </w:tc>
        <w:tc>
          <w:tcPr>
            <w:tcW w:w="2282" w:type="dxa"/>
          </w:tcPr>
          <w:p w14:paraId="4B0ECB00" w14:textId="2A1963C7" w:rsidR="00AD00F9" w:rsidRPr="005A66E2" w:rsidRDefault="00AD00F9"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 xml:space="preserve">Gain the knowledge and experience from the others to improve my </w:t>
            </w:r>
            <w:r w:rsidR="005C5E4F" w:rsidRPr="005A66E2">
              <w:rPr>
                <w:rFonts w:ascii="Times New Roman" w:hAnsi="Times New Roman" w:cs="Times New Roman"/>
                <w:sz w:val="24"/>
                <w:szCs w:val="24"/>
              </w:rPr>
              <w:t xml:space="preserve">managing experience </w:t>
            </w:r>
          </w:p>
        </w:tc>
        <w:tc>
          <w:tcPr>
            <w:tcW w:w="1661" w:type="dxa"/>
          </w:tcPr>
          <w:p w14:paraId="118E9AF1" w14:textId="19F5BC82" w:rsidR="00AD00F9" w:rsidRPr="005A66E2" w:rsidRDefault="00AD00F9"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 xml:space="preserve">Training </w:t>
            </w:r>
          </w:p>
        </w:tc>
        <w:tc>
          <w:tcPr>
            <w:tcW w:w="1197" w:type="dxa"/>
          </w:tcPr>
          <w:p w14:paraId="26DABE28" w14:textId="11CB1B51" w:rsidR="00AD00F9" w:rsidRPr="005A66E2" w:rsidRDefault="00AD00F9"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3</w:t>
            </w:r>
          </w:p>
        </w:tc>
        <w:tc>
          <w:tcPr>
            <w:tcW w:w="1094" w:type="dxa"/>
          </w:tcPr>
          <w:p w14:paraId="30BDDD9F" w14:textId="727A82F7" w:rsidR="00AD00F9" w:rsidRPr="005A66E2" w:rsidRDefault="00AD00F9"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9</w:t>
            </w:r>
          </w:p>
        </w:tc>
        <w:tc>
          <w:tcPr>
            <w:tcW w:w="1392" w:type="dxa"/>
          </w:tcPr>
          <w:p w14:paraId="7EEBF579" w14:textId="5300CE1A" w:rsidR="00AD00F9" w:rsidRPr="005A66E2" w:rsidRDefault="00AD00F9" w:rsidP="00C12C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Enhance confidence and interactive abilities</w:t>
            </w:r>
          </w:p>
        </w:tc>
      </w:tr>
      <w:tr w:rsidR="00C12CF9" w:rsidRPr="005A66E2" w14:paraId="49D85B93" w14:textId="77777777" w:rsidTr="003F6F94">
        <w:tc>
          <w:tcPr>
            <w:cnfStyle w:val="001000000000" w:firstRow="0" w:lastRow="0" w:firstColumn="1" w:lastColumn="0" w:oddVBand="0" w:evenVBand="0" w:oddHBand="0" w:evenHBand="0" w:firstRowFirstColumn="0" w:firstRowLastColumn="0" w:lastRowFirstColumn="0" w:lastRowLastColumn="0"/>
            <w:tcW w:w="1521" w:type="dxa"/>
            <w:hideMark/>
          </w:tcPr>
          <w:p w14:paraId="7F259189" w14:textId="77777777" w:rsidR="00C12CF9" w:rsidRPr="005A66E2" w:rsidRDefault="00C12CF9" w:rsidP="00C12CF9">
            <w:pPr>
              <w:spacing w:after="160" w:line="259" w:lineRule="auto"/>
              <w:rPr>
                <w:rFonts w:ascii="Times New Roman" w:hAnsi="Times New Roman" w:cs="Times New Roman"/>
                <w:sz w:val="24"/>
                <w:szCs w:val="24"/>
              </w:rPr>
            </w:pPr>
            <w:r w:rsidRPr="005A66E2">
              <w:rPr>
                <w:rFonts w:ascii="Times New Roman" w:hAnsi="Times New Roman" w:cs="Times New Roman"/>
                <w:sz w:val="24"/>
                <w:szCs w:val="24"/>
              </w:rPr>
              <w:t>Enhance Industry Knowledge</w:t>
            </w:r>
          </w:p>
        </w:tc>
        <w:tc>
          <w:tcPr>
            <w:tcW w:w="1335" w:type="dxa"/>
            <w:hideMark/>
          </w:tcPr>
          <w:p w14:paraId="5F4D4022" w14:textId="699B8177" w:rsidR="00C12CF9" w:rsidRPr="005A66E2" w:rsidRDefault="009A332B"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Support in buying food items from the industries and local retailers for café business</w:t>
            </w:r>
          </w:p>
        </w:tc>
        <w:tc>
          <w:tcPr>
            <w:tcW w:w="2282" w:type="dxa"/>
            <w:hideMark/>
          </w:tcPr>
          <w:p w14:paraId="31A252DC"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Attend industry conferences and webinars</w:t>
            </w:r>
          </w:p>
        </w:tc>
        <w:tc>
          <w:tcPr>
            <w:tcW w:w="1661" w:type="dxa"/>
            <w:hideMark/>
          </w:tcPr>
          <w:p w14:paraId="3B519B16"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Relevant industry publications</w:t>
            </w:r>
          </w:p>
        </w:tc>
        <w:tc>
          <w:tcPr>
            <w:tcW w:w="1197" w:type="dxa"/>
            <w:hideMark/>
          </w:tcPr>
          <w:p w14:paraId="44B77AAD"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4</w:t>
            </w:r>
          </w:p>
        </w:tc>
        <w:tc>
          <w:tcPr>
            <w:tcW w:w="1094" w:type="dxa"/>
            <w:hideMark/>
          </w:tcPr>
          <w:p w14:paraId="4DEA16F6"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Month 12</w:t>
            </w:r>
          </w:p>
        </w:tc>
        <w:tc>
          <w:tcPr>
            <w:tcW w:w="1392" w:type="dxa"/>
            <w:hideMark/>
          </w:tcPr>
          <w:p w14:paraId="287FCC96" w14:textId="77777777" w:rsidR="00C12CF9" w:rsidRPr="005A66E2" w:rsidRDefault="00C12CF9" w:rsidP="00C12CF9">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E2">
              <w:rPr>
                <w:rFonts w:ascii="Times New Roman" w:hAnsi="Times New Roman" w:cs="Times New Roman"/>
                <w:sz w:val="24"/>
                <w:szCs w:val="24"/>
              </w:rPr>
              <w:t>In-depth understanding of market trends and emerging opportunities</w:t>
            </w:r>
          </w:p>
        </w:tc>
      </w:tr>
    </w:tbl>
    <w:p w14:paraId="0C3E0261" w14:textId="77777777" w:rsidR="00B24F06" w:rsidRPr="005A66E2" w:rsidRDefault="00B24F06">
      <w:pPr>
        <w:rPr>
          <w:rFonts w:ascii="Times New Roman" w:hAnsi="Times New Roman" w:cs="Times New Roman"/>
          <w:sz w:val="24"/>
          <w:szCs w:val="24"/>
        </w:rPr>
      </w:pPr>
    </w:p>
    <w:sectPr w:rsidR="00B24F06" w:rsidRPr="005A66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4CF44B" w14:textId="77777777" w:rsidR="00285017" w:rsidRDefault="00285017" w:rsidP="00BB1B69">
      <w:pPr>
        <w:spacing w:after="0" w:line="240" w:lineRule="auto"/>
      </w:pPr>
      <w:r>
        <w:separator/>
      </w:r>
    </w:p>
  </w:endnote>
  <w:endnote w:type="continuationSeparator" w:id="0">
    <w:p w14:paraId="2493C625" w14:textId="77777777" w:rsidR="00285017" w:rsidRDefault="00285017" w:rsidP="00BB1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BEB631" w14:textId="77777777" w:rsidR="00285017" w:rsidRDefault="00285017" w:rsidP="00BB1B69">
      <w:pPr>
        <w:spacing w:after="0" w:line="240" w:lineRule="auto"/>
      </w:pPr>
      <w:r>
        <w:separator/>
      </w:r>
    </w:p>
  </w:footnote>
  <w:footnote w:type="continuationSeparator" w:id="0">
    <w:p w14:paraId="47C8502D" w14:textId="77777777" w:rsidR="00285017" w:rsidRDefault="00285017" w:rsidP="00BB1B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23126"/>
    <w:multiLevelType w:val="multilevel"/>
    <w:tmpl w:val="6812E55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15D42B2"/>
    <w:multiLevelType w:val="hybridMultilevel"/>
    <w:tmpl w:val="E8F0F6B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8E1121"/>
    <w:multiLevelType w:val="multilevel"/>
    <w:tmpl w:val="C87E0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ED441F"/>
    <w:multiLevelType w:val="hybridMultilevel"/>
    <w:tmpl w:val="5506445E"/>
    <w:lvl w:ilvl="0" w:tplc="04090017">
      <w:start w:val="1"/>
      <w:numFmt w:val="lowerLetter"/>
      <w:lvlText w:val="%1)"/>
      <w:lvlJc w:val="left"/>
      <w:pPr>
        <w:ind w:left="72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F03187"/>
    <w:multiLevelType w:val="multilevel"/>
    <w:tmpl w:val="9D36AA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CA4B18"/>
    <w:multiLevelType w:val="multilevel"/>
    <w:tmpl w:val="4866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4105D9"/>
    <w:multiLevelType w:val="hybridMultilevel"/>
    <w:tmpl w:val="01C68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580514"/>
    <w:multiLevelType w:val="hybridMultilevel"/>
    <w:tmpl w:val="0B20054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
    <w:nsid w:val="29736554"/>
    <w:multiLevelType w:val="multilevel"/>
    <w:tmpl w:val="6812E554"/>
    <w:lvl w:ilvl="0">
      <w:start w:val="1"/>
      <w:numFmt w:val="bullet"/>
      <w:lvlText w:val=""/>
      <w:lvlJc w:val="left"/>
      <w:pPr>
        <w:tabs>
          <w:tab w:val="num" w:pos="450"/>
        </w:tabs>
        <w:ind w:left="450" w:hanging="360"/>
      </w:pPr>
      <w:rPr>
        <w:rFonts w:ascii="Symbol" w:hAnsi="Symbol" w:hint="default"/>
      </w:r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9">
    <w:nsid w:val="30F73B3A"/>
    <w:multiLevelType w:val="multilevel"/>
    <w:tmpl w:val="D44E3B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EA0EAB"/>
    <w:multiLevelType w:val="multilevel"/>
    <w:tmpl w:val="CF8A5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C86CEB"/>
    <w:multiLevelType w:val="multilevel"/>
    <w:tmpl w:val="82D6F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0C44F5"/>
    <w:multiLevelType w:val="hybridMultilevel"/>
    <w:tmpl w:val="73C23DCE"/>
    <w:lvl w:ilvl="0" w:tplc="EF52DE96">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12C7910"/>
    <w:multiLevelType w:val="multilevel"/>
    <w:tmpl w:val="6812E55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4BBD45CE"/>
    <w:multiLevelType w:val="multilevel"/>
    <w:tmpl w:val="698EE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520CE4"/>
    <w:multiLevelType w:val="hybridMultilevel"/>
    <w:tmpl w:val="4D9A61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64026C"/>
    <w:multiLevelType w:val="multilevel"/>
    <w:tmpl w:val="6812E55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56C63466"/>
    <w:multiLevelType w:val="multilevel"/>
    <w:tmpl w:val="C9287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C5C7EED"/>
    <w:multiLevelType w:val="hybridMultilevel"/>
    <w:tmpl w:val="32DC86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8C0FF6"/>
    <w:multiLevelType w:val="hybridMultilevel"/>
    <w:tmpl w:val="13C24AC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3DE18D6"/>
    <w:multiLevelType w:val="multilevel"/>
    <w:tmpl w:val="F82E8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639529E"/>
    <w:multiLevelType w:val="hybridMultilevel"/>
    <w:tmpl w:val="8DCEB8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E5691A"/>
    <w:multiLevelType w:val="multilevel"/>
    <w:tmpl w:val="941A1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DED5D05"/>
    <w:multiLevelType w:val="hybridMultilevel"/>
    <w:tmpl w:val="92DED89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4">
    <w:nsid w:val="75952941"/>
    <w:multiLevelType w:val="multilevel"/>
    <w:tmpl w:val="962EDB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862247B"/>
    <w:multiLevelType w:val="multilevel"/>
    <w:tmpl w:val="9D2AC9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B135368"/>
    <w:multiLevelType w:val="multilevel"/>
    <w:tmpl w:val="1FE04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E8D2C74"/>
    <w:multiLevelType w:val="hybridMultilevel"/>
    <w:tmpl w:val="C180D2F6"/>
    <w:lvl w:ilvl="0" w:tplc="EF52DE9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9"/>
  </w:num>
  <w:num w:numId="4">
    <w:abstractNumId w:val="4"/>
  </w:num>
  <w:num w:numId="5">
    <w:abstractNumId w:val="25"/>
  </w:num>
  <w:num w:numId="6">
    <w:abstractNumId w:val="24"/>
  </w:num>
  <w:num w:numId="7">
    <w:abstractNumId w:val="20"/>
  </w:num>
  <w:num w:numId="8">
    <w:abstractNumId w:val="5"/>
  </w:num>
  <w:num w:numId="9">
    <w:abstractNumId w:val="16"/>
  </w:num>
  <w:num w:numId="10">
    <w:abstractNumId w:val="22"/>
  </w:num>
  <w:num w:numId="11">
    <w:abstractNumId w:val="17"/>
  </w:num>
  <w:num w:numId="12">
    <w:abstractNumId w:val="26"/>
  </w:num>
  <w:num w:numId="13">
    <w:abstractNumId w:val="10"/>
  </w:num>
  <w:num w:numId="14">
    <w:abstractNumId w:val="14"/>
  </w:num>
  <w:num w:numId="15">
    <w:abstractNumId w:val="21"/>
  </w:num>
  <w:num w:numId="16">
    <w:abstractNumId w:val="18"/>
  </w:num>
  <w:num w:numId="17">
    <w:abstractNumId w:val="3"/>
  </w:num>
  <w:num w:numId="18">
    <w:abstractNumId w:val="1"/>
  </w:num>
  <w:num w:numId="19">
    <w:abstractNumId w:val="19"/>
  </w:num>
  <w:num w:numId="20">
    <w:abstractNumId w:val="23"/>
  </w:num>
  <w:num w:numId="21">
    <w:abstractNumId w:val="7"/>
  </w:num>
  <w:num w:numId="22">
    <w:abstractNumId w:val="15"/>
  </w:num>
  <w:num w:numId="23">
    <w:abstractNumId w:val="27"/>
  </w:num>
  <w:num w:numId="24">
    <w:abstractNumId w:val="12"/>
  </w:num>
  <w:num w:numId="25">
    <w:abstractNumId w:val="6"/>
  </w:num>
  <w:num w:numId="26">
    <w:abstractNumId w:val="0"/>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481"/>
    <w:rsid w:val="000723C4"/>
    <w:rsid w:val="000946EB"/>
    <w:rsid w:val="001C31D5"/>
    <w:rsid w:val="001E610B"/>
    <w:rsid w:val="001F10F6"/>
    <w:rsid w:val="001F697A"/>
    <w:rsid w:val="0022021E"/>
    <w:rsid w:val="00285017"/>
    <w:rsid w:val="00287B55"/>
    <w:rsid w:val="002E2945"/>
    <w:rsid w:val="002E5F8E"/>
    <w:rsid w:val="00312707"/>
    <w:rsid w:val="003472DD"/>
    <w:rsid w:val="00350795"/>
    <w:rsid w:val="00363B79"/>
    <w:rsid w:val="00381A9F"/>
    <w:rsid w:val="003D5184"/>
    <w:rsid w:val="003F6F94"/>
    <w:rsid w:val="00402DD2"/>
    <w:rsid w:val="0046491F"/>
    <w:rsid w:val="00496200"/>
    <w:rsid w:val="004B1B9B"/>
    <w:rsid w:val="00591CF5"/>
    <w:rsid w:val="005A0F39"/>
    <w:rsid w:val="005A66E2"/>
    <w:rsid w:val="005C1F0D"/>
    <w:rsid w:val="005C5E4F"/>
    <w:rsid w:val="005C6A29"/>
    <w:rsid w:val="005F29C8"/>
    <w:rsid w:val="00687481"/>
    <w:rsid w:val="006B5F23"/>
    <w:rsid w:val="00735C3B"/>
    <w:rsid w:val="007564AE"/>
    <w:rsid w:val="00791F74"/>
    <w:rsid w:val="00836088"/>
    <w:rsid w:val="00870385"/>
    <w:rsid w:val="00932D39"/>
    <w:rsid w:val="00937990"/>
    <w:rsid w:val="00964A13"/>
    <w:rsid w:val="009A332B"/>
    <w:rsid w:val="00A408C8"/>
    <w:rsid w:val="00A52DF3"/>
    <w:rsid w:val="00AB57F5"/>
    <w:rsid w:val="00AD00F9"/>
    <w:rsid w:val="00B24F06"/>
    <w:rsid w:val="00B97315"/>
    <w:rsid w:val="00BA41B3"/>
    <w:rsid w:val="00BB1B69"/>
    <w:rsid w:val="00C12CF9"/>
    <w:rsid w:val="00C21316"/>
    <w:rsid w:val="00C37696"/>
    <w:rsid w:val="00C42B64"/>
    <w:rsid w:val="00C460CF"/>
    <w:rsid w:val="00C6675F"/>
    <w:rsid w:val="00C67711"/>
    <w:rsid w:val="00CA01DA"/>
    <w:rsid w:val="00CA0C1D"/>
    <w:rsid w:val="00CB0364"/>
    <w:rsid w:val="00CB352B"/>
    <w:rsid w:val="00CD1E1A"/>
    <w:rsid w:val="00D13EB7"/>
    <w:rsid w:val="00D75008"/>
    <w:rsid w:val="00DC27E8"/>
    <w:rsid w:val="00DF2738"/>
    <w:rsid w:val="00E6480D"/>
    <w:rsid w:val="00E7289E"/>
    <w:rsid w:val="00ED7E96"/>
    <w:rsid w:val="00F01F69"/>
    <w:rsid w:val="00F068BB"/>
    <w:rsid w:val="00F201BC"/>
    <w:rsid w:val="00F365E0"/>
    <w:rsid w:val="00F534E1"/>
    <w:rsid w:val="00F56B66"/>
    <w:rsid w:val="00F658D5"/>
    <w:rsid w:val="00F82617"/>
    <w:rsid w:val="00F91D8F"/>
    <w:rsid w:val="00FA2A99"/>
    <w:rsid w:val="00FB6ED6"/>
    <w:rsid w:val="00FC1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B9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87B5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E2945"/>
    <w:rPr>
      <w:color w:val="0563C1" w:themeColor="hyperlink"/>
      <w:u w:val="single"/>
    </w:rPr>
  </w:style>
  <w:style w:type="paragraph" w:styleId="a4">
    <w:name w:val="Body Text"/>
    <w:basedOn w:val="a"/>
    <w:link w:val="a5"/>
    <w:uiPriority w:val="1"/>
    <w:qFormat/>
    <w:rsid w:val="00B24F06"/>
    <w:pPr>
      <w:widowControl w:val="0"/>
      <w:autoSpaceDE w:val="0"/>
      <w:autoSpaceDN w:val="0"/>
      <w:spacing w:after="0" w:line="240" w:lineRule="auto"/>
    </w:pPr>
    <w:rPr>
      <w:rFonts w:ascii="Arial" w:eastAsia="Arial" w:hAnsi="Arial" w:cs="Arial"/>
    </w:rPr>
  </w:style>
  <w:style w:type="character" w:customStyle="1" w:styleId="a5">
    <w:name w:val="Основной текст Знак"/>
    <w:basedOn w:val="a0"/>
    <w:link w:val="a4"/>
    <w:uiPriority w:val="1"/>
    <w:rsid w:val="00B24F06"/>
    <w:rPr>
      <w:rFonts w:ascii="Arial" w:eastAsia="Arial" w:hAnsi="Arial" w:cs="Arial"/>
    </w:rPr>
  </w:style>
  <w:style w:type="table" w:customStyle="1" w:styleId="GridTable4Accent1">
    <w:name w:val="Grid Table 4 Accent 1"/>
    <w:basedOn w:val="a1"/>
    <w:uiPriority w:val="49"/>
    <w:rsid w:val="00B24F0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
    <w:name w:val="Grid Table 4"/>
    <w:basedOn w:val="a1"/>
    <w:uiPriority w:val="49"/>
    <w:rsid w:val="00B24F0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
    <w:name w:val="Grid Table 6 Colorful"/>
    <w:basedOn w:val="a1"/>
    <w:uiPriority w:val="51"/>
    <w:rsid w:val="00B24F0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6">
    <w:name w:val="Normal (Web)"/>
    <w:basedOn w:val="a"/>
    <w:uiPriority w:val="99"/>
    <w:semiHidden/>
    <w:unhideWhenUsed/>
    <w:rsid w:val="00F91D8F"/>
    <w:rPr>
      <w:rFonts w:ascii="Times New Roman" w:hAnsi="Times New Roman" w:cs="Times New Roman"/>
      <w:sz w:val="24"/>
      <w:szCs w:val="24"/>
    </w:rPr>
  </w:style>
  <w:style w:type="paragraph" w:styleId="a7">
    <w:name w:val="List Paragraph"/>
    <w:basedOn w:val="a"/>
    <w:uiPriority w:val="34"/>
    <w:qFormat/>
    <w:rsid w:val="00381A9F"/>
    <w:pPr>
      <w:ind w:left="720"/>
      <w:contextualSpacing/>
    </w:pPr>
  </w:style>
  <w:style w:type="paragraph" w:styleId="a8">
    <w:name w:val="header"/>
    <w:basedOn w:val="a"/>
    <w:link w:val="a9"/>
    <w:uiPriority w:val="99"/>
    <w:unhideWhenUsed/>
    <w:rsid w:val="00BB1B69"/>
    <w:pPr>
      <w:tabs>
        <w:tab w:val="center" w:pos="4680"/>
        <w:tab w:val="right" w:pos="9360"/>
      </w:tabs>
      <w:spacing w:after="0" w:line="240" w:lineRule="auto"/>
    </w:pPr>
  </w:style>
  <w:style w:type="character" w:customStyle="1" w:styleId="a9">
    <w:name w:val="Верхний колонтитул Знак"/>
    <w:basedOn w:val="a0"/>
    <w:link w:val="a8"/>
    <w:uiPriority w:val="99"/>
    <w:rsid w:val="00BB1B69"/>
  </w:style>
  <w:style w:type="paragraph" w:styleId="aa">
    <w:name w:val="footer"/>
    <w:basedOn w:val="a"/>
    <w:link w:val="ab"/>
    <w:uiPriority w:val="99"/>
    <w:unhideWhenUsed/>
    <w:rsid w:val="00BB1B69"/>
    <w:pPr>
      <w:tabs>
        <w:tab w:val="center" w:pos="4680"/>
        <w:tab w:val="right" w:pos="9360"/>
      </w:tabs>
      <w:spacing w:after="0" w:line="240" w:lineRule="auto"/>
    </w:pPr>
  </w:style>
  <w:style w:type="character" w:customStyle="1" w:styleId="ab">
    <w:name w:val="Нижний колонтитул Знак"/>
    <w:basedOn w:val="a0"/>
    <w:link w:val="aa"/>
    <w:uiPriority w:val="99"/>
    <w:rsid w:val="00BB1B69"/>
  </w:style>
  <w:style w:type="table" w:customStyle="1" w:styleId="GridTable4Accent4">
    <w:name w:val="Grid Table 4 Accent 4"/>
    <w:basedOn w:val="a1"/>
    <w:uiPriority w:val="49"/>
    <w:rsid w:val="00CA01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c">
    <w:name w:val="Bibliography"/>
    <w:basedOn w:val="a"/>
    <w:next w:val="a"/>
    <w:uiPriority w:val="37"/>
    <w:unhideWhenUsed/>
    <w:rsid w:val="00CB0364"/>
  </w:style>
  <w:style w:type="paragraph" w:styleId="ad">
    <w:name w:val="Balloon Text"/>
    <w:basedOn w:val="a"/>
    <w:link w:val="ae"/>
    <w:uiPriority w:val="99"/>
    <w:semiHidden/>
    <w:unhideWhenUsed/>
    <w:rsid w:val="005A66E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A66E2"/>
    <w:rPr>
      <w:rFonts w:ascii="Tahoma" w:hAnsi="Tahoma" w:cs="Tahoma"/>
      <w:sz w:val="16"/>
      <w:szCs w:val="16"/>
    </w:rPr>
  </w:style>
  <w:style w:type="character" w:customStyle="1" w:styleId="10">
    <w:name w:val="Заголовок 1 Знак"/>
    <w:basedOn w:val="a0"/>
    <w:link w:val="1"/>
    <w:uiPriority w:val="9"/>
    <w:rsid w:val="00287B55"/>
    <w:rPr>
      <w:rFonts w:asciiTheme="majorHAnsi" w:eastAsiaTheme="majorEastAsia" w:hAnsiTheme="majorHAnsi" w:cstheme="majorBidi"/>
      <w:b/>
      <w:bCs/>
      <w:color w:val="2E74B5" w:themeColor="accent1" w:themeShade="BF"/>
      <w:sz w:val="28"/>
      <w:szCs w:val="28"/>
    </w:rPr>
  </w:style>
  <w:style w:type="paragraph" w:styleId="af">
    <w:name w:val="TOC Heading"/>
    <w:basedOn w:val="1"/>
    <w:next w:val="a"/>
    <w:uiPriority w:val="39"/>
    <w:unhideWhenUsed/>
    <w:qFormat/>
    <w:rsid w:val="00287B55"/>
    <w:pPr>
      <w:spacing w:line="276" w:lineRule="auto"/>
      <w:outlineLvl w:val="9"/>
    </w:pPr>
    <w:rPr>
      <w:lang w:val="ru-RU" w:eastAsia="ru-RU"/>
    </w:rPr>
  </w:style>
  <w:style w:type="paragraph" w:styleId="2">
    <w:name w:val="toc 2"/>
    <w:basedOn w:val="a"/>
    <w:next w:val="a"/>
    <w:autoRedefine/>
    <w:uiPriority w:val="39"/>
    <w:semiHidden/>
    <w:unhideWhenUsed/>
    <w:qFormat/>
    <w:rsid w:val="00287B55"/>
    <w:pPr>
      <w:spacing w:after="100" w:line="276" w:lineRule="auto"/>
      <w:ind w:left="220"/>
    </w:pPr>
    <w:rPr>
      <w:rFonts w:eastAsiaTheme="minorEastAsia"/>
      <w:lang w:val="ru-RU" w:eastAsia="ru-RU"/>
    </w:rPr>
  </w:style>
  <w:style w:type="paragraph" w:styleId="11">
    <w:name w:val="toc 1"/>
    <w:basedOn w:val="a"/>
    <w:next w:val="a"/>
    <w:autoRedefine/>
    <w:uiPriority w:val="39"/>
    <w:semiHidden/>
    <w:unhideWhenUsed/>
    <w:qFormat/>
    <w:rsid w:val="00287B55"/>
    <w:pPr>
      <w:spacing w:after="100" w:line="276" w:lineRule="auto"/>
    </w:pPr>
    <w:rPr>
      <w:rFonts w:eastAsiaTheme="minorEastAsia"/>
      <w:lang w:val="ru-RU" w:eastAsia="ru-RU"/>
    </w:rPr>
  </w:style>
  <w:style w:type="paragraph" w:styleId="3">
    <w:name w:val="toc 3"/>
    <w:basedOn w:val="a"/>
    <w:next w:val="a"/>
    <w:autoRedefine/>
    <w:uiPriority w:val="39"/>
    <w:semiHidden/>
    <w:unhideWhenUsed/>
    <w:qFormat/>
    <w:rsid w:val="00287B55"/>
    <w:pPr>
      <w:spacing w:after="100" w:line="276" w:lineRule="auto"/>
      <w:ind w:left="440"/>
    </w:pPr>
    <w:rPr>
      <w:rFonts w:eastAsiaTheme="minorEastAsia"/>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87B5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E2945"/>
    <w:rPr>
      <w:color w:val="0563C1" w:themeColor="hyperlink"/>
      <w:u w:val="single"/>
    </w:rPr>
  </w:style>
  <w:style w:type="paragraph" w:styleId="a4">
    <w:name w:val="Body Text"/>
    <w:basedOn w:val="a"/>
    <w:link w:val="a5"/>
    <w:uiPriority w:val="1"/>
    <w:qFormat/>
    <w:rsid w:val="00B24F06"/>
    <w:pPr>
      <w:widowControl w:val="0"/>
      <w:autoSpaceDE w:val="0"/>
      <w:autoSpaceDN w:val="0"/>
      <w:spacing w:after="0" w:line="240" w:lineRule="auto"/>
    </w:pPr>
    <w:rPr>
      <w:rFonts w:ascii="Arial" w:eastAsia="Arial" w:hAnsi="Arial" w:cs="Arial"/>
    </w:rPr>
  </w:style>
  <w:style w:type="character" w:customStyle="1" w:styleId="a5">
    <w:name w:val="Основной текст Знак"/>
    <w:basedOn w:val="a0"/>
    <w:link w:val="a4"/>
    <w:uiPriority w:val="1"/>
    <w:rsid w:val="00B24F06"/>
    <w:rPr>
      <w:rFonts w:ascii="Arial" w:eastAsia="Arial" w:hAnsi="Arial" w:cs="Arial"/>
    </w:rPr>
  </w:style>
  <w:style w:type="table" w:customStyle="1" w:styleId="GridTable4Accent1">
    <w:name w:val="Grid Table 4 Accent 1"/>
    <w:basedOn w:val="a1"/>
    <w:uiPriority w:val="49"/>
    <w:rsid w:val="00B24F0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
    <w:name w:val="Grid Table 4"/>
    <w:basedOn w:val="a1"/>
    <w:uiPriority w:val="49"/>
    <w:rsid w:val="00B24F0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
    <w:name w:val="Grid Table 6 Colorful"/>
    <w:basedOn w:val="a1"/>
    <w:uiPriority w:val="51"/>
    <w:rsid w:val="00B24F0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6">
    <w:name w:val="Normal (Web)"/>
    <w:basedOn w:val="a"/>
    <w:uiPriority w:val="99"/>
    <w:semiHidden/>
    <w:unhideWhenUsed/>
    <w:rsid w:val="00F91D8F"/>
    <w:rPr>
      <w:rFonts w:ascii="Times New Roman" w:hAnsi="Times New Roman" w:cs="Times New Roman"/>
      <w:sz w:val="24"/>
      <w:szCs w:val="24"/>
    </w:rPr>
  </w:style>
  <w:style w:type="paragraph" w:styleId="a7">
    <w:name w:val="List Paragraph"/>
    <w:basedOn w:val="a"/>
    <w:uiPriority w:val="34"/>
    <w:qFormat/>
    <w:rsid w:val="00381A9F"/>
    <w:pPr>
      <w:ind w:left="720"/>
      <w:contextualSpacing/>
    </w:pPr>
  </w:style>
  <w:style w:type="paragraph" w:styleId="a8">
    <w:name w:val="header"/>
    <w:basedOn w:val="a"/>
    <w:link w:val="a9"/>
    <w:uiPriority w:val="99"/>
    <w:unhideWhenUsed/>
    <w:rsid w:val="00BB1B69"/>
    <w:pPr>
      <w:tabs>
        <w:tab w:val="center" w:pos="4680"/>
        <w:tab w:val="right" w:pos="9360"/>
      </w:tabs>
      <w:spacing w:after="0" w:line="240" w:lineRule="auto"/>
    </w:pPr>
  </w:style>
  <w:style w:type="character" w:customStyle="1" w:styleId="a9">
    <w:name w:val="Верхний колонтитул Знак"/>
    <w:basedOn w:val="a0"/>
    <w:link w:val="a8"/>
    <w:uiPriority w:val="99"/>
    <w:rsid w:val="00BB1B69"/>
  </w:style>
  <w:style w:type="paragraph" w:styleId="aa">
    <w:name w:val="footer"/>
    <w:basedOn w:val="a"/>
    <w:link w:val="ab"/>
    <w:uiPriority w:val="99"/>
    <w:unhideWhenUsed/>
    <w:rsid w:val="00BB1B69"/>
    <w:pPr>
      <w:tabs>
        <w:tab w:val="center" w:pos="4680"/>
        <w:tab w:val="right" w:pos="9360"/>
      </w:tabs>
      <w:spacing w:after="0" w:line="240" w:lineRule="auto"/>
    </w:pPr>
  </w:style>
  <w:style w:type="character" w:customStyle="1" w:styleId="ab">
    <w:name w:val="Нижний колонтитул Знак"/>
    <w:basedOn w:val="a0"/>
    <w:link w:val="aa"/>
    <w:uiPriority w:val="99"/>
    <w:rsid w:val="00BB1B69"/>
  </w:style>
  <w:style w:type="table" w:customStyle="1" w:styleId="GridTable4Accent4">
    <w:name w:val="Grid Table 4 Accent 4"/>
    <w:basedOn w:val="a1"/>
    <w:uiPriority w:val="49"/>
    <w:rsid w:val="00CA01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c">
    <w:name w:val="Bibliography"/>
    <w:basedOn w:val="a"/>
    <w:next w:val="a"/>
    <w:uiPriority w:val="37"/>
    <w:unhideWhenUsed/>
    <w:rsid w:val="00CB0364"/>
  </w:style>
  <w:style w:type="paragraph" w:styleId="ad">
    <w:name w:val="Balloon Text"/>
    <w:basedOn w:val="a"/>
    <w:link w:val="ae"/>
    <w:uiPriority w:val="99"/>
    <w:semiHidden/>
    <w:unhideWhenUsed/>
    <w:rsid w:val="005A66E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A66E2"/>
    <w:rPr>
      <w:rFonts w:ascii="Tahoma" w:hAnsi="Tahoma" w:cs="Tahoma"/>
      <w:sz w:val="16"/>
      <w:szCs w:val="16"/>
    </w:rPr>
  </w:style>
  <w:style w:type="character" w:customStyle="1" w:styleId="10">
    <w:name w:val="Заголовок 1 Знак"/>
    <w:basedOn w:val="a0"/>
    <w:link w:val="1"/>
    <w:uiPriority w:val="9"/>
    <w:rsid w:val="00287B55"/>
    <w:rPr>
      <w:rFonts w:asciiTheme="majorHAnsi" w:eastAsiaTheme="majorEastAsia" w:hAnsiTheme="majorHAnsi" w:cstheme="majorBidi"/>
      <w:b/>
      <w:bCs/>
      <w:color w:val="2E74B5" w:themeColor="accent1" w:themeShade="BF"/>
      <w:sz w:val="28"/>
      <w:szCs w:val="28"/>
    </w:rPr>
  </w:style>
  <w:style w:type="paragraph" w:styleId="af">
    <w:name w:val="TOC Heading"/>
    <w:basedOn w:val="1"/>
    <w:next w:val="a"/>
    <w:uiPriority w:val="39"/>
    <w:unhideWhenUsed/>
    <w:qFormat/>
    <w:rsid w:val="00287B55"/>
    <w:pPr>
      <w:spacing w:line="276" w:lineRule="auto"/>
      <w:outlineLvl w:val="9"/>
    </w:pPr>
    <w:rPr>
      <w:lang w:val="ru-RU" w:eastAsia="ru-RU"/>
    </w:rPr>
  </w:style>
  <w:style w:type="paragraph" w:styleId="2">
    <w:name w:val="toc 2"/>
    <w:basedOn w:val="a"/>
    <w:next w:val="a"/>
    <w:autoRedefine/>
    <w:uiPriority w:val="39"/>
    <w:semiHidden/>
    <w:unhideWhenUsed/>
    <w:qFormat/>
    <w:rsid w:val="00287B55"/>
    <w:pPr>
      <w:spacing w:after="100" w:line="276" w:lineRule="auto"/>
      <w:ind w:left="220"/>
    </w:pPr>
    <w:rPr>
      <w:rFonts w:eastAsiaTheme="minorEastAsia"/>
      <w:lang w:val="ru-RU" w:eastAsia="ru-RU"/>
    </w:rPr>
  </w:style>
  <w:style w:type="paragraph" w:styleId="11">
    <w:name w:val="toc 1"/>
    <w:basedOn w:val="a"/>
    <w:next w:val="a"/>
    <w:autoRedefine/>
    <w:uiPriority w:val="39"/>
    <w:semiHidden/>
    <w:unhideWhenUsed/>
    <w:qFormat/>
    <w:rsid w:val="00287B55"/>
    <w:pPr>
      <w:spacing w:after="100" w:line="276" w:lineRule="auto"/>
    </w:pPr>
    <w:rPr>
      <w:rFonts w:eastAsiaTheme="minorEastAsia"/>
      <w:lang w:val="ru-RU" w:eastAsia="ru-RU"/>
    </w:rPr>
  </w:style>
  <w:style w:type="paragraph" w:styleId="3">
    <w:name w:val="toc 3"/>
    <w:basedOn w:val="a"/>
    <w:next w:val="a"/>
    <w:autoRedefine/>
    <w:uiPriority w:val="39"/>
    <w:semiHidden/>
    <w:unhideWhenUsed/>
    <w:qFormat/>
    <w:rsid w:val="00287B55"/>
    <w:pPr>
      <w:spacing w:after="100" w:line="276" w:lineRule="auto"/>
      <w:ind w:left="440"/>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4608">
      <w:bodyDiv w:val="1"/>
      <w:marLeft w:val="0"/>
      <w:marRight w:val="0"/>
      <w:marTop w:val="0"/>
      <w:marBottom w:val="0"/>
      <w:divBdr>
        <w:top w:val="none" w:sz="0" w:space="0" w:color="auto"/>
        <w:left w:val="none" w:sz="0" w:space="0" w:color="auto"/>
        <w:bottom w:val="none" w:sz="0" w:space="0" w:color="auto"/>
        <w:right w:val="none" w:sz="0" w:space="0" w:color="auto"/>
      </w:divBdr>
    </w:div>
    <w:div w:id="42414238">
      <w:bodyDiv w:val="1"/>
      <w:marLeft w:val="0"/>
      <w:marRight w:val="0"/>
      <w:marTop w:val="0"/>
      <w:marBottom w:val="0"/>
      <w:divBdr>
        <w:top w:val="none" w:sz="0" w:space="0" w:color="auto"/>
        <w:left w:val="none" w:sz="0" w:space="0" w:color="auto"/>
        <w:bottom w:val="none" w:sz="0" w:space="0" w:color="auto"/>
        <w:right w:val="none" w:sz="0" w:space="0" w:color="auto"/>
      </w:divBdr>
    </w:div>
    <w:div w:id="97145875">
      <w:bodyDiv w:val="1"/>
      <w:marLeft w:val="0"/>
      <w:marRight w:val="0"/>
      <w:marTop w:val="0"/>
      <w:marBottom w:val="0"/>
      <w:divBdr>
        <w:top w:val="none" w:sz="0" w:space="0" w:color="auto"/>
        <w:left w:val="none" w:sz="0" w:space="0" w:color="auto"/>
        <w:bottom w:val="none" w:sz="0" w:space="0" w:color="auto"/>
        <w:right w:val="none" w:sz="0" w:space="0" w:color="auto"/>
      </w:divBdr>
    </w:div>
    <w:div w:id="118182689">
      <w:bodyDiv w:val="1"/>
      <w:marLeft w:val="0"/>
      <w:marRight w:val="0"/>
      <w:marTop w:val="0"/>
      <w:marBottom w:val="0"/>
      <w:divBdr>
        <w:top w:val="none" w:sz="0" w:space="0" w:color="auto"/>
        <w:left w:val="none" w:sz="0" w:space="0" w:color="auto"/>
        <w:bottom w:val="none" w:sz="0" w:space="0" w:color="auto"/>
        <w:right w:val="none" w:sz="0" w:space="0" w:color="auto"/>
      </w:divBdr>
    </w:div>
    <w:div w:id="149368077">
      <w:bodyDiv w:val="1"/>
      <w:marLeft w:val="0"/>
      <w:marRight w:val="0"/>
      <w:marTop w:val="0"/>
      <w:marBottom w:val="0"/>
      <w:divBdr>
        <w:top w:val="none" w:sz="0" w:space="0" w:color="auto"/>
        <w:left w:val="none" w:sz="0" w:space="0" w:color="auto"/>
        <w:bottom w:val="none" w:sz="0" w:space="0" w:color="auto"/>
        <w:right w:val="none" w:sz="0" w:space="0" w:color="auto"/>
      </w:divBdr>
    </w:div>
    <w:div w:id="153884146">
      <w:bodyDiv w:val="1"/>
      <w:marLeft w:val="0"/>
      <w:marRight w:val="0"/>
      <w:marTop w:val="0"/>
      <w:marBottom w:val="0"/>
      <w:divBdr>
        <w:top w:val="none" w:sz="0" w:space="0" w:color="auto"/>
        <w:left w:val="none" w:sz="0" w:space="0" w:color="auto"/>
        <w:bottom w:val="none" w:sz="0" w:space="0" w:color="auto"/>
        <w:right w:val="none" w:sz="0" w:space="0" w:color="auto"/>
      </w:divBdr>
    </w:div>
    <w:div w:id="182324317">
      <w:bodyDiv w:val="1"/>
      <w:marLeft w:val="0"/>
      <w:marRight w:val="0"/>
      <w:marTop w:val="0"/>
      <w:marBottom w:val="0"/>
      <w:divBdr>
        <w:top w:val="none" w:sz="0" w:space="0" w:color="auto"/>
        <w:left w:val="none" w:sz="0" w:space="0" w:color="auto"/>
        <w:bottom w:val="none" w:sz="0" w:space="0" w:color="auto"/>
        <w:right w:val="none" w:sz="0" w:space="0" w:color="auto"/>
      </w:divBdr>
    </w:div>
    <w:div w:id="189539856">
      <w:bodyDiv w:val="1"/>
      <w:marLeft w:val="0"/>
      <w:marRight w:val="0"/>
      <w:marTop w:val="0"/>
      <w:marBottom w:val="0"/>
      <w:divBdr>
        <w:top w:val="none" w:sz="0" w:space="0" w:color="auto"/>
        <w:left w:val="none" w:sz="0" w:space="0" w:color="auto"/>
        <w:bottom w:val="none" w:sz="0" w:space="0" w:color="auto"/>
        <w:right w:val="none" w:sz="0" w:space="0" w:color="auto"/>
      </w:divBdr>
    </w:div>
    <w:div w:id="210073850">
      <w:bodyDiv w:val="1"/>
      <w:marLeft w:val="0"/>
      <w:marRight w:val="0"/>
      <w:marTop w:val="0"/>
      <w:marBottom w:val="0"/>
      <w:divBdr>
        <w:top w:val="none" w:sz="0" w:space="0" w:color="auto"/>
        <w:left w:val="none" w:sz="0" w:space="0" w:color="auto"/>
        <w:bottom w:val="none" w:sz="0" w:space="0" w:color="auto"/>
        <w:right w:val="none" w:sz="0" w:space="0" w:color="auto"/>
      </w:divBdr>
    </w:div>
    <w:div w:id="238751211">
      <w:bodyDiv w:val="1"/>
      <w:marLeft w:val="0"/>
      <w:marRight w:val="0"/>
      <w:marTop w:val="0"/>
      <w:marBottom w:val="0"/>
      <w:divBdr>
        <w:top w:val="none" w:sz="0" w:space="0" w:color="auto"/>
        <w:left w:val="none" w:sz="0" w:space="0" w:color="auto"/>
        <w:bottom w:val="none" w:sz="0" w:space="0" w:color="auto"/>
        <w:right w:val="none" w:sz="0" w:space="0" w:color="auto"/>
      </w:divBdr>
    </w:div>
    <w:div w:id="260992226">
      <w:bodyDiv w:val="1"/>
      <w:marLeft w:val="0"/>
      <w:marRight w:val="0"/>
      <w:marTop w:val="0"/>
      <w:marBottom w:val="0"/>
      <w:divBdr>
        <w:top w:val="none" w:sz="0" w:space="0" w:color="auto"/>
        <w:left w:val="none" w:sz="0" w:space="0" w:color="auto"/>
        <w:bottom w:val="none" w:sz="0" w:space="0" w:color="auto"/>
        <w:right w:val="none" w:sz="0" w:space="0" w:color="auto"/>
      </w:divBdr>
    </w:div>
    <w:div w:id="266548786">
      <w:bodyDiv w:val="1"/>
      <w:marLeft w:val="0"/>
      <w:marRight w:val="0"/>
      <w:marTop w:val="0"/>
      <w:marBottom w:val="0"/>
      <w:divBdr>
        <w:top w:val="none" w:sz="0" w:space="0" w:color="auto"/>
        <w:left w:val="none" w:sz="0" w:space="0" w:color="auto"/>
        <w:bottom w:val="none" w:sz="0" w:space="0" w:color="auto"/>
        <w:right w:val="none" w:sz="0" w:space="0" w:color="auto"/>
      </w:divBdr>
    </w:div>
    <w:div w:id="323820089">
      <w:bodyDiv w:val="1"/>
      <w:marLeft w:val="0"/>
      <w:marRight w:val="0"/>
      <w:marTop w:val="0"/>
      <w:marBottom w:val="0"/>
      <w:divBdr>
        <w:top w:val="none" w:sz="0" w:space="0" w:color="auto"/>
        <w:left w:val="none" w:sz="0" w:space="0" w:color="auto"/>
        <w:bottom w:val="none" w:sz="0" w:space="0" w:color="auto"/>
        <w:right w:val="none" w:sz="0" w:space="0" w:color="auto"/>
      </w:divBdr>
    </w:div>
    <w:div w:id="487090757">
      <w:bodyDiv w:val="1"/>
      <w:marLeft w:val="0"/>
      <w:marRight w:val="0"/>
      <w:marTop w:val="0"/>
      <w:marBottom w:val="0"/>
      <w:divBdr>
        <w:top w:val="none" w:sz="0" w:space="0" w:color="auto"/>
        <w:left w:val="none" w:sz="0" w:space="0" w:color="auto"/>
        <w:bottom w:val="none" w:sz="0" w:space="0" w:color="auto"/>
        <w:right w:val="none" w:sz="0" w:space="0" w:color="auto"/>
      </w:divBdr>
    </w:div>
    <w:div w:id="512913751">
      <w:bodyDiv w:val="1"/>
      <w:marLeft w:val="0"/>
      <w:marRight w:val="0"/>
      <w:marTop w:val="0"/>
      <w:marBottom w:val="0"/>
      <w:divBdr>
        <w:top w:val="none" w:sz="0" w:space="0" w:color="auto"/>
        <w:left w:val="none" w:sz="0" w:space="0" w:color="auto"/>
        <w:bottom w:val="none" w:sz="0" w:space="0" w:color="auto"/>
        <w:right w:val="none" w:sz="0" w:space="0" w:color="auto"/>
      </w:divBdr>
    </w:div>
    <w:div w:id="524028320">
      <w:bodyDiv w:val="1"/>
      <w:marLeft w:val="0"/>
      <w:marRight w:val="0"/>
      <w:marTop w:val="0"/>
      <w:marBottom w:val="0"/>
      <w:divBdr>
        <w:top w:val="none" w:sz="0" w:space="0" w:color="auto"/>
        <w:left w:val="none" w:sz="0" w:space="0" w:color="auto"/>
        <w:bottom w:val="none" w:sz="0" w:space="0" w:color="auto"/>
        <w:right w:val="none" w:sz="0" w:space="0" w:color="auto"/>
      </w:divBdr>
    </w:div>
    <w:div w:id="538395492">
      <w:bodyDiv w:val="1"/>
      <w:marLeft w:val="0"/>
      <w:marRight w:val="0"/>
      <w:marTop w:val="0"/>
      <w:marBottom w:val="0"/>
      <w:divBdr>
        <w:top w:val="none" w:sz="0" w:space="0" w:color="auto"/>
        <w:left w:val="none" w:sz="0" w:space="0" w:color="auto"/>
        <w:bottom w:val="none" w:sz="0" w:space="0" w:color="auto"/>
        <w:right w:val="none" w:sz="0" w:space="0" w:color="auto"/>
      </w:divBdr>
    </w:div>
    <w:div w:id="558826530">
      <w:bodyDiv w:val="1"/>
      <w:marLeft w:val="0"/>
      <w:marRight w:val="0"/>
      <w:marTop w:val="0"/>
      <w:marBottom w:val="0"/>
      <w:divBdr>
        <w:top w:val="none" w:sz="0" w:space="0" w:color="auto"/>
        <w:left w:val="none" w:sz="0" w:space="0" w:color="auto"/>
        <w:bottom w:val="none" w:sz="0" w:space="0" w:color="auto"/>
        <w:right w:val="none" w:sz="0" w:space="0" w:color="auto"/>
      </w:divBdr>
    </w:div>
    <w:div w:id="560557958">
      <w:bodyDiv w:val="1"/>
      <w:marLeft w:val="0"/>
      <w:marRight w:val="0"/>
      <w:marTop w:val="0"/>
      <w:marBottom w:val="0"/>
      <w:divBdr>
        <w:top w:val="none" w:sz="0" w:space="0" w:color="auto"/>
        <w:left w:val="none" w:sz="0" w:space="0" w:color="auto"/>
        <w:bottom w:val="none" w:sz="0" w:space="0" w:color="auto"/>
        <w:right w:val="none" w:sz="0" w:space="0" w:color="auto"/>
      </w:divBdr>
      <w:divsChild>
        <w:div w:id="2109034089">
          <w:marLeft w:val="0"/>
          <w:marRight w:val="0"/>
          <w:marTop w:val="0"/>
          <w:marBottom w:val="0"/>
          <w:divBdr>
            <w:top w:val="single" w:sz="2" w:space="0" w:color="auto"/>
            <w:left w:val="single" w:sz="2" w:space="0" w:color="auto"/>
            <w:bottom w:val="single" w:sz="6" w:space="0" w:color="auto"/>
            <w:right w:val="single" w:sz="2" w:space="0" w:color="auto"/>
          </w:divBdr>
          <w:divsChild>
            <w:div w:id="1469936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081174">
                  <w:marLeft w:val="0"/>
                  <w:marRight w:val="0"/>
                  <w:marTop w:val="0"/>
                  <w:marBottom w:val="0"/>
                  <w:divBdr>
                    <w:top w:val="single" w:sz="2" w:space="0" w:color="D9D9E3"/>
                    <w:left w:val="single" w:sz="2" w:space="0" w:color="D9D9E3"/>
                    <w:bottom w:val="single" w:sz="2" w:space="0" w:color="D9D9E3"/>
                    <w:right w:val="single" w:sz="2" w:space="0" w:color="D9D9E3"/>
                  </w:divBdr>
                  <w:divsChild>
                    <w:div w:id="216017628">
                      <w:marLeft w:val="0"/>
                      <w:marRight w:val="0"/>
                      <w:marTop w:val="0"/>
                      <w:marBottom w:val="0"/>
                      <w:divBdr>
                        <w:top w:val="single" w:sz="2" w:space="0" w:color="D9D9E3"/>
                        <w:left w:val="single" w:sz="2" w:space="0" w:color="D9D9E3"/>
                        <w:bottom w:val="single" w:sz="2" w:space="0" w:color="D9D9E3"/>
                        <w:right w:val="single" w:sz="2" w:space="0" w:color="D9D9E3"/>
                      </w:divBdr>
                      <w:divsChild>
                        <w:div w:id="1520848128">
                          <w:marLeft w:val="0"/>
                          <w:marRight w:val="0"/>
                          <w:marTop w:val="0"/>
                          <w:marBottom w:val="0"/>
                          <w:divBdr>
                            <w:top w:val="single" w:sz="2" w:space="0" w:color="D9D9E3"/>
                            <w:left w:val="single" w:sz="2" w:space="0" w:color="D9D9E3"/>
                            <w:bottom w:val="single" w:sz="2" w:space="0" w:color="D9D9E3"/>
                            <w:right w:val="single" w:sz="2" w:space="0" w:color="D9D9E3"/>
                          </w:divBdr>
                          <w:divsChild>
                            <w:div w:id="855193920">
                              <w:marLeft w:val="0"/>
                              <w:marRight w:val="0"/>
                              <w:marTop w:val="0"/>
                              <w:marBottom w:val="0"/>
                              <w:divBdr>
                                <w:top w:val="single" w:sz="2" w:space="0" w:color="D9D9E3"/>
                                <w:left w:val="single" w:sz="2" w:space="0" w:color="D9D9E3"/>
                                <w:bottom w:val="single" w:sz="2" w:space="0" w:color="D9D9E3"/>
                                <w:right w:val="single" w:sz="2" w:space="0" w:color="D9D9E3"/>
                              </w:divBdr>
                              <w:divsChild>
                                <w:div w:id="370308115">
                                  <w:marLeft w:val="0"/>
                                  <w:marRight w:val="0"/>
                                  <w:marTop w:val="0"/>
                                  <w:marBottom w:val="0"/>
                                  <w:divBdr>
                                    <w:top w:val="single" w:sz="2" w:space="0" w:color="D9D9E3"/>
                                    <w:left w:val="single" w:sz="2" w:space="0" w:color="D9D9E3"/>
                                    <w:bottom w:val="single" w:sz="2" w:space="0" w:color="D9D9E3"/>
                                    <w:right w:val="single" w:sz="2" w:space="0" w:color="D9D9E3"/>
                                  </w:divBdr>
                                  <w:divsChild>
                                    <w:div w:id="230241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08393456">
      <w:bodyDiv w:val="1"/>
      <w:marLeft w:val="0"/>
      <w:marRight w:val="0"/>
      <w:marTop w:val="0"/>
      <w:marBottom w:val="0"/>
      <w:divBdr>
        <w:top w:val="none" w:sz="0" w:space="0" w:color="auto"/>
        <w:left w:val="none" w:sz="0" w:space="0" w:color="auto"/>
        <w:bottom w:val="none" w:sz="0" w:space="0" w:color="auto"/>
        <w:right w:val="none" w:sz="0" w:space="0" w:color="auto"/>
      </w:divBdr>
    </w:div>
    <w:div w:id="650716286">
      <w:bodyDiv w:val="1"/>
      <w:marLeft w:val="0"/>
      <w:marRight w:val="0"/>
      <w:marTop w:val="0"/>
      <w:marBottom w:val="0"/>
      <w:divBdr>
        <w:top w:val="none" w:sz="0" w:space="0" w:color="auto"/>
        <w:left w:val="none" w:sz="0" w:space="0" w:color="auto"/>
        <w:bottom w:val="none" w:sz="0" w:space="0" w:color="auto"/>
        <w:right w:val="none" w:sz="0" w:space="0" w:color="auto"/>
      </w:divBdr>
    </w:div>
    <w:div w:id="661616511">
      <w:bodyDiv w:val="1"/>
      <w:marLeft w:val="0"/>
      <w:marRight w:val="0"/>
      <w:marTop w:val="0"/>
      <w:marBottom w:val="0"/>
      <w:divBdr>
        <w:top w:val="none" w:sz="0" w:space="0" w:color="auto"/>
        <w:left w:val="none" w:sz="0" w:space="0" w:color="auto"/>
        <w:bottom w:val="none" w:sz="0" w:space="0" w:color="auto"/>
        <w:right w:val="none" w:sz="0" w:space="0" w:color="auto"/>
      </w:divBdr>
    </w:div>
    <w:div w:id="703680249">
      <w:bodyDiv w:val="1"/>
      <w:marLeft w:val="0"/>
      <w:marRight w:val="0"/>
      <w:marTop w:val="0"/>
      <w:marBottom w:val="0"/>
      <w:divBdr>
        <w:top w:val="none" w:sz="0" w:space="0" w:color="auto"/>
        <w:left w:val="none" w:sz="0" w:space="0" w:color="auto"/>
        <w:bottom w:val="none" w:sz="0" w:space="0" w:color="auto"/>
        <w:right w:val="none" w:sz="0" w:space="0" w:color="auto"/>
      </w:divBdr>
    </w:div>
    <w:div w:id="710107154">
      <w:bodyDiv w:val="1"/>
      <w:marLeft w:val="0"/>
      <w:marRight w:val="0"/>
      <w:marTop w:val="0"/>
      <w:marBottom w:val="0"/>
      <w:divBdr>
        <w:top w:val="none" w:sz="0" w:space="0" w:color="auto"/>
        <w:left w:val="none" w:sz="0" w:space="0" w:color="auto"/>
        <w:bottom w:val="none" w:sz="0" w:space="0" w:color="auto"/>
        <w:right w:val="none" w:sz="0" w:space="0" w:color="auto"/>
      </w:divBdr>
    </w:div>
    <w:div w:id="742878425">
      <w:bodyDiv w:val="1"/>
      <w:marLeft w:val="0"/>
      <w:marRight w:val="0"/>
      <w:marTop w:val="0"/>
      <w:marBottom w:val="0"/>
      <w:divBdr>
        <w:top w:val="none" w:sz="0" w:space="0" w:color="auto"/>
        <w:left w:val="none" w:sz="0" w:space="0" w:color="auto"/>
        <w:bottom w:val="none" w:sz="0" w:space="0" w:color="auto"/>
        <w:right w:val="none" w:sz="0" w:space="0" w:color="auto"/>
      </w:divBdr>
    </w:div>
    <w:div w:id="783840362">
      <w:bodyDiv w:val="1"/>
      <w:marLeft w:val="0"/>
      <w:marRight w:val="0"/>
      <w:marTop w:val="0"/>
      <w:marBottom w:val="0"/>
      <w:divBdr>
        <w:top w:val="none" w:sz="0" w:space="0" w:color="auto"/>
        <w:left w:val="none" w:sz="0" w:space="0" w:color="auto"/>
        <w:bottom w:val="none" w:sz="0" w:space="0" w:color="auto"/>
        <w:right w:val="none" w:sz="0" w:space="0" w:color="auto"/>
      </w:divBdr>
    </w:div>
    <w:div w:id="797408559">
      <w:bodyDiv w:val="1"/>
      <w:marLeft w:val="0"/>
      <w:marRight w:val="0"/>
      <w:marTop w:val="0"/>
      <w:marBottom w:val="0"/>
      <w:divBdr>
        <w:top w:val="none" w:sz="0" w:space="0" w:color="auto"/>
        <w:left w:val="none" w:sz="0" w:space="0" w:color="auto"/>
        <w:bottom w:val="none" w:sz="0" w:space="0" w:color="auto"/>
        <w:right w:val="none" w:sz="0" w:space="0" w:color="auto"/>
      </w:divBdr>
    </w:div>
    <w:div w:id="854075786">
      <w:bodyDiv w:val="1"/>
      <w:marLeft w:val="0"/>
      <w:marRight w:val="0"/>
      <w:marTop w:val="0"/>
      <w:marBottom w:val="0"/>
      <w:divBdr>
        <w:top w:val="none" w:sz="0" w:space="0" w:color="auto"/>
        <w:left w:val="none" w:sz="0" w:space="0" w:color="auto"/>
        <w:bottom w:val="none" w:sz="0" w:space="0" w:color="auto"/>
        <w:right w:val="none" w:sz="0" w:space="0" w:color="auto"/>
      </w:divBdr>
    </w:div>
    <w:div w:id="1088775615">
      <w:bodyDiv w:val="1"/>
      <w:marLeft w:val="0"/>
      <w:marRight w:val="0"/>
      <w:marTop w:val="0"/>
      <w:marBottom w:val="0"/>
      <w:divBdr>
        <w:top w:val="none" w:sz="0" w:space="0" w:color="auto"/>
        <w:left w:val="none" w:sz="0" w:space="0" w:color="auto"/>
        <w:bottom w:val="none" w:sz="0" w:space="0" w:color="auto"/>
        <w:right w:val="none" w:sz="0" w:space="0" w:color="auto"/>
      </w:divBdr>
    </w:div>
    <w:div w:id="1108037651">
      <w:bodyDiv w:val="1"/>
      <w:marLeft w:val="0"/>
      <w:marRight w:val="0"/>
      <w:marTop w:val="0"/>
      <w:marBottom w:val="0"/>
      <w:divBdr>
        <w:top w:val="none" w:sz="0" w:space="0" w:color="auto"/>
        <w:left w:val="none" w:sz="0" w:space="0" w:color="auto"/>
        <w:bottom w:val="none" w:sz="0" w:space="0" w:color="auto"/>
        <w:right w:val="none" w:sz="0" w:space="0" w:color="auto"/>
      </w:divBdr>
      <w:divsChild>
        <w:div w:id="1864587387">
          <w:marLeft w:val="0"/>
          <w:marRight w:val="0"/>
          <w:marTop w:val="0"/>
          <w:marBottom w:val="0"/>
          <w:divBdr>
            <w:top w:val="single" w:sz="2" w:space="0" w:color="D9D9E3"/>
            <w:left w:val="single" w:sz="2" w:space="0" w:color="D9D9E3"/>
            <w:bottom w:val="single" w:sz="2" w:space="0" w:color="D9D9E3"/>
            <w:right w:val="single" w:sz="2" w:space="0" w:color="D9D9E3"/>
          </w:divBdr>
          <w:divsChild>
            <w:div w:id="355811312">
              <w:marLeft w:val="0"/>
              <w:marRight w:val="0"/>
              <w:marTop w:val="0"/>
              <w:marBottom w:val="0"/>
              <w:divBdr>
                <w:top w:val="single" w:sz="2" w:space="0" w:color="D9D9E3"/>
                <w:left w:val="single" w:sz="2" w:space="0" w:color="D9D9E3"/>
                <w:bottom w:val="single" w:sz="2" w:space="0" w:color="D9D9E3"/>
                <w:right w:val="single" w:sz="2" w:space="0" w:color="D9D9E3"/>
              </w:divBdr>
              <w:divsChild>
                <w:div w:id="1001852359">
                  <w:marLeft w:val="0"/>
                  <w:marRight w:val="0"/>
                  <w:marTop w:val="0"/>
                  <w:marBottom w:val="0"/>
                  <w:divBdr>
                    <w:top w:val="single" w:sz="2" w:space="0" w:color="D9D9E3"/>
                    <w:left w:val="single" w:sz="2" w:space="0" w:color="D9D9E3"/>
                    <w:bottom w:val="single" w:sz="2" w:space="0" w:color="D9D9E3"/>
                    <w:right w:val="single" w:sz="2" w:space="0" w:color="D9D9E3"/>
                  </w:divBdr>
                  <w:divsChild>
                    <w:div w:id="984628356">
                      <w:marLeft w:val="0"/>
                      <w:marRight w:val="0"/>
                      <w:marTop w:val="0"/>
                      <w:marBottom w:val="0"/>
                      <w:divBdr>
                        <w:top w:val="single" w:sz="2" w:space="0" w:color="D9D9E3"/>
                        <w:left w:val="single" w:sz="2" w:space="0" w:color="D9D9E3"/>
                        <w:bottom w:val="single" w:sz="2" w:space="0" w:color="D9D9E3"/>
                        <w:right w:val="single" w:sz="2" w:space="0" w:color="D9D9E3"/>
                      </w:divBdr>
                      <w:divsChild>
                        <w:div w:id="1671249055">
                          <w:marLeft w:val="0"/>
                          <w:marRight w:val="0"/>
                          <w:marTop w:val="0"/>
                          <w:marBottom w:val="0"/>
                          <w:divBdr>
                            <w:top w:val="single" w:sz="2" w:space="0" w:color="auto"/>
                            <w:left w:val="single" w:sz="2" w:space="0" w:color="auto"/>
                            <w:bottom w:val="single" w:sz="6" w:space="0" w:color="auto"/>
                            <w:right w:val="single" w:sz="2" w:space="0" w:color="auto"/>
                          </w:divBdr>
                          <w:divsChild>
                            <w:div w:id="1135441167">
                              <w:marLeft w:val="0"/>
                              <w:marRight w:val="0"/>
                              <w:marTop w:val="100"/>
                              <w:marBottom w:val="100"/>
                              <w:divBdr>
                                <w:top w:val="single" w:sz="2" w:space="0" w:color="D9D9E3"/>
                                <w:left w:val="single" w:sz="2" w:space="0" w:color="D9D9E3"/>
                                <w:bottom w:val="single" w:sz="2" w:space="0" w:color="D9D9E3"/>
                                <w:right w:val="single" w:sz="2" w:space="0" w:color="D9D9E3"/>
                              </w:divBdr>
                              <w:divsChild>
                                <w:div w:id="252789950">
                                  <w:marLeft w:val="0"/>
                                  <w:marRight w:val="0"/>
                                  <w:marTop w:val="0"/>
                                  <w:marBottom w:val="0"/>
                                  <w:divBdr>
                                    <w:top w:val="single" w:sz="2" w:space="0" w:color="D9D9E3"/>
                                    <w:left w:val="single" w:sz="2" w:space="0" w:color="D9D9E3"/>
                                    <w:bottom w:val="single" w:sz="2" w:space="0" w:color="D9D9E3"/>
                                    <w:right w:val="single" w:sz="2" w:space="0" w:color="D9D9E3"/>
                                  </w:divBdr>
                                  <w:divsChild>
                                    <w:div w:id="134035387">
                                      <w:marLeft w:val="0"/>
                                      <w:marRight w:val="0"/>
                                      <w:marTop w:val="0"/>
                                      <w:marBottom w:val="0"/>
                                      <w:divBdr>
                                        <w:top w:val="single" w:sz="2" w:space="0" w:color="D9D9E3"/>
                                        <w:left w:val="single" w:sz="2" w:space="0" w:color="D9D9E3"/>
                                        <w:bottom w:val="single" w:sz="2" w:space="0" w:color="D9D9E3"/>
                                        <w:right w:val="single" w:sz="2" w:space="0" w:color="D9D9E3"/>
                                      </w:divBdr>
                                      <w:divsChild>
                                        <w:div w:id="1164467423">
                                          <w:marLeft w:val="0"/>
                                          <w:marRight w:val="0"/>
                                          <w:marTop w:val="0"/>
                                          <w:marBottom w:val="0"/>
                                          <w:divBdr>
                                            <w:top w:val="single" w:sz="2" w:space="0" w:color="D9D9E3"/>
                                            <w:left w:val="single" w:sz="2" w:space="0" w:color="D9D9E3"/>
                                            <w:bottom w:val="single" w:sz="2" w:space="0" w:color="D9D9E3"/>
                                            <w:right w:val="single" w:sz="2" w:space="0" w:color="D9D9E3"/>
                                          </w:divBdr>
                                          <w:divsChild>
                                            <w:div w:id="134285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8702434">
                                      <w:marLeft w:val="0"/>
                                      <w:marRight w:val="0"/>
                                      <w:marTop w:val="0"/>
                                      <w:marBottom w:val="0"/>
                                      <w:divBdr>
                                        <w:top w:val="single" w:sz="2" w:space="0" w:color="D9D9E3"/>
                                        <w:left w:val="single" w:sz="2" w:space="0" w:color="D9D9E3"/>
                                        <w:bottom w:val="single" w:sz="2" w:space="0" w:color="D9D9E3"/>
                                        <w:right w:val="single" w:sz="2" w:space="0" w:color="D9D9E3"/>
                                      </w:divBdr>
                                      <w:divsChild>
                                        <w:div w:id="281350220">
                                          <w:marLeft w:val="0"/>
                                          <w:marRight w:val="0"/>
                                          <w:marTop w:val="0"/>
                                          <w:marBottom w:val="0"/>
                                          <w:divBdr>
                                            <w:top w:val="single" w:sz="2" w:space="0" w:color="D9D9E3"/>
                                            <w:left w:val="single" w:sz="2" w:space="0" w:color="D9D9E3"/>
                                            <w:bottom w:val="single" w:sz="2" w:space="0" w:color="D9D9E3"/>
                                            <w:right w:val="single" w:sz="2" w:space="0" w:color="D9D9E3"/>
                                          </w:divBdr>
                                          <w:divsChild>
                                            <w:div w:id="589773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2043915">
          <w:marLeft w:val="0"/>
          <w:marRight w:val="0"/>
          <w:marTop w:val="0"/>
          <w:marBottom w:val="0"/>
          <w:divBdr>
            <w:top w:val="none" w:sz="0" w:space="0" w:color="auto"/>
            <w:left w:val="none" w:sz="0" w:space="0" w:color="auto"/>
            <w:bottom w:val="none" w:sz="0" w:space="0" w:color="auto"/>
            <w:right w:val="none" w:sz="0" w:space="0" w:color="auto"/>
          </w:divBdr>
          <w:divsChild>
            <w:div w:id="2121563263">
              <w:marLeft w:val="0"/>
              <w:marRight w:val="0"/>
              <w:marTop w:val="0"/>
              <w:marBottom w:val="0"/>
              <w:divBdr>
                <w:top w:val="single" w:sz="2" w:space="0" w:color="D9D9E3"/>
                <w:left w:val="single" w:sz="2" w:space="0" w:color="D9D9E3"/>
                <w:bottom w:val="single" w:sz="2" w:space="0" w:color="D9D9E3"/>
                <w:right w:val="single" w:sz="2" w:space="0" w:color="D9D9E3"/>
              </w:divBdr>
              <w:divsChild>
                <w:div w:id="996886056">
                  <w:marLeft w:val="0"/>
                  <w:marRight w:val="0"/>
                  <w:marTop w:val="0"/>
                  <w:marBottom w:val="0"/>
                  <w:divBdr>
                    <w:top w:val="single" w:sz="2" w:space="0" w:color="D9D9E3"/>
                    <w:left w:val="single" w:sz="2" w:space="0" w:color="D9D9E3"/>
                    <w:bottom w:val="single" w:sz="2" w:space="0" w:color="D9D9E3"/>
                    <w:right w:val="single" w:sz="2" w:space="0" w:color="D9D9E3"/>
                  </w:divBdr>
                  <w:divsChild>
                    <w:div w:id="1366642235">
                      <w:marLeft w:val="0"/>
                      <w:marRight w:val="0"/>
                      <w:marTop w:val="0"/>
                      <w:marBottom w:val="0"/>
                      <w:divBdr>
                        <w:top w:val="single" w:sz="2" w:space="0" w:color="D9D9E3"/>
                        <w:left w:val="single" w:sz="2" w:space="0" w:color="D9D9E3"/>
                        <w:bottom w:val="single" w:sz="2" w:space="0" w:color="D9D9E3"/>
                        <w:right w:val="single" w:sz="2" w:space="0" w:color="D9D9E3"/>
                      </w:divBdr>
                      <w:divsChild>
                        <w:div w:id="367418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7943197">
      <w:bodyDiv w:val="1"/>
      <w:marLeft w:val="0"/>
      <w:marRight w:val="0"/>
      <w:marTop w:val="0"/>
      <w:marBottom w:val="0"/>
      <w:divBdr>
        <w:top w:val="none" w:sz="0" w:space="0" w:color="auto"/>
        <w:left w:val="none" w:sz="0" w:space="0" w:color="auto"/>
        <w:bottom w:val="none" w:sz="0" w:space="0" w:color="auto"/>
        <w:right w:val="none" w:sz="0" w:space="0" w:color="auto"/>
      </w:divBdr>
    </w:div>
    <w:div w:id="1152602897">
      <w:bodyDiv w:val="1"/>
      <w:marLeft w:val="0"/>
      <w:marRight w:val="0"/>
      <w:marTop w:val="0"/>
      <w:marBottom w:val="0"/>
      <w:divBdr>
        <w:top w:val="none" w:sz="0" w:space="0" w:color="auto"/>
        <w:left w:val="none" w:sz="0" w:space="0" w:color="auto"/>
        <w:bottom w:val="none" w:sz="0" w:space="0" w:color="auto"/>
        <w:right w:val="none" w:sz="0" w:space="0" w:color="auto"/>
      </w:divBdr>
    </w:div>
    <w:div w:id="1208033206">
      <w:bodyDiv w:val="1"/>
      <w:marLeft w:val="0"/>
      <w:marRight w:val="0"/>
      <w:marTop w:val="0"/>
      <w:marBottom w:val="0"/>
      <w:divBdr>
        <w:top w:val="none" w:sz="0" w:space="0" w:color="auto"/>
        <w:left w:val="none" w:sz="0" w:space="0" w:color="auto"/>
        <w:bottom w:val="none" w:sz="0" w:space="0" w:color="auto"/>
        <w:right w:val="none" w:sz="0" w:space="0" w:color="auto"/>
      </w:divBdr>
    </w:div>
    <w:div w:id="1359234856">
      <w:bodyDiv w:val="1"/>
      <w:marLeft w:val="0"/>
      <w:marRight w:val="0"/>
      <w:marTop w:val="0"/>
      <w:marBottom w:val="0"/>
      <w:divBdr>
        <w:top w:val="none" w:sz="0" w:space="0" w:color="auto"/>
        <w:left w:val="none" w:sz="0" w:space="0" w:color="auto"/>
        <w:bottom w:val="none" w:sz="0" w:space="0" w:color="auto"/>
        <w:right w:val="none" w:sz="0" w:space="0" w:color="auto"/>
      </w:divBdr>
    </w:div>
    <w:div w:id="1418671544">
      <w:bodyDiv w:val="1"/>
      <w:marLeft w:val="0"/>
      <w:marRight w:val="0"/>
      <w:marTop w:val="0"/>
      <w:marBottom w:val="0"/>
      <w:divBdr>
        <w:top w:val="none" w:sz="0" w:space="0" w:color="auto"/>
        <w:left w:val="none" w:sz="0" w:space="0" w:color="auto"/>
        <w:bottom w:val="none" w:sz="0" w:space="0" w:color="auto"/>
        <w:right w:val="none" w:sz="0" w:space="0" w:color="auto"/>
      </w:divBdr>
    </w:div>
    <w:div w:id="1529489826">
      <w:bodyDiv w:val="1"/>
      <w:marLeft w:val="0"/>
      <w:marRight w:val="0"/>
      <w:marTop w:val="0"/>
      <w:marBottom w:val="0"/>
      <w:divBdr>
        <w:top w:val="none" w:sz="0" w:space="0" w:color="auto"/>
        <w:left w:val="none" w:sz="0" w:space="0" w:color="auto"/>
        <w:bottom w:val="none" w:sz="0" w:space="0" w:color="auto"/>
        <w:right w:val="none" w:sz="0" w:space="0" w:color="auto"/>
      </w:divBdr>
    </w:div>
    <w:div w:id="1541668877">
      <w:bodyDiv w:val="1"/>
      <w:marLeft w:val="0"/>
      <w:marRight w:val="0"/>
      <w:marTop w:val="0"/>
      <w:marBottom w:val="0"/>
      <w:divBdr>
        <w:top w:val="none" w:sz="0" w:space="0" w:color="auto"/>
        <w:left w:val="none" w:sz="0" w:space="0" w:color="auto"/>
        <w:bottom w:val="none" w:sz="0" w:space="0" w:color="auto"/>
        <w:right w:val="none" w:sz="0" w:space="0" w:color="auto"/>
      </w:divBdr>
    </w:div>
    <w:div w:id="1577593837">
      <w:bodyDiv w:val="1"/>
      <w:marLeft w:val="0"/>
      <w:marRight w:val="0"/>
      <w:marTop w:val="0"/>
      <w:marBottom w:val="0"/>
      <w:divBdr>
        <w:top w:val="none" w:sz="0" w:space="0" w:color="auto"/>
        <w:left w:val="none" w:sz="0" w:space="0" w:color="auto"/>
        <w:bottom w:val="none" w:sz="0" w:space="0" w:color="auto"/>
        <w:right w:val="none" w:sz="0" w:space="0" w:color="auto"/>
      </w:divBdr>
    </w:div>
    <w:div w:id="1578443386">
      <w:bodyDiv w:val="1"/>
      <w:marLeft w:val="0"/>
      <w:marRight w:val="0"/>
      <w:marTop w:val="0"/>
      <w:marBottom w:val="0"/>
      <w:divBdr>
        <w:top w:val="none" w:sz="0" w:space="0" w:color="auto"/>
        <w:left w:val="none" w:sz="0" w:space="0" w:color="auto"/>
        <w:bottom w:val="none" w:sz="0" w:space="0" w:color="auto"/>
        <w:right w:val="none" w:sz="0" w:space="0" w:color="auto"/>
      </w:divBdr>
      <w:divsChild>
        <w:div w:id="329722418">
          <w:marLeft w:val="0"/>
          <w:marRight w:val="0"/>
          <w:marTop w:val="0"/>
          <w:marBottom w:val="0"/>
          <w:divBdr>
            <w:top w:val="single" w:sz="2" w:space="0" w:color="D9D9E3"/>
            <w:left w:val="single" w:sz="2" w:space="0" w:color="D9D9E3"/>
            <w:bottom w:val="single" w:sz="2" w:space="0" w:color="D9D9E3"/>
            <w:right w:val="single" w:sz="2" w:space="0" w:color="D9D9E3"/>
          </w:divBdr>
          <w:divsChild>
            <w:div w:id="2111312781">
              <w:marLeft w:val="0"/>
              <w:marRight w:val="0"/>
              <w:marTop w:val="0"/>
              <w:marBottom w:val="0"/>
              <w:divBdr>
                <w:top w:val="single" w:sz="2" w:space="0" w:color="D9D9E3"/>
                <w:left w:val="single" w:sz="2" w:space="0" w:color="D9D9E3"/>
                <w:bottom w:val="single" w:sz="2" w:space="0" w:color="D9D9E3"/>
                <w:right w:val="single" w:sz="2" w:space="0" w:color="D9D9E3"/>
              </w:divBdr>
              <w:divsChild>
                <w:div w:id="840001660">
                  <w:marLeft w:val="0"/>
                  <w:marRight w:val="0"/>
                  <w:marTop w:val="0"/>
                  <w:marBottom w:val="0"/>
                  <w:divBdr>
                    <w:top w:val="single" w:sz="2" w:space="0" w:color="D9D9E3"/>
                    <w:left w:val="single" w:sz="2" w:space="0" w:color="D9D9E3"/>
                    <w:bottom w:val="single" w:sz="2" w:space="0" w:color="D9D9E3"/>
                    <w:right w:val="single" w:sz="2" w:space="0" w:color="D9D9E3"/>
                  </w:divBdr>
                  <w:divsChild>
                    <w:div w:id="1304432596">
                      <w:marLeft w:val="0"/>
                      <w:marRight w:val="0"/>
                      <w:marTop w:val="0"/>
                      <w:marBottom w:val="0"/>
                      <w:divBdr>
                        <w:top w:val="single" w:sz="2" w:space="0" w:color="D9D9E3"/>
                        <w:left w:val="single" w:sz="2" w:space="0" w:color="D9D9E3"/>
                        <w:bottom w:val="single" w:sz="2" w:space="0" w:color="D9D9E3"/>
                        <w:right w:val="single" w:sz="2" w:space="0" w:color="D9D9E3"/>
                      </w:divBdr>
                      <w:divsChild>
                        <w:div w:id="489099484">
                          <w:marLeft w:val="0"/>
                          <w:marRight w:val="0"/>
                          <w:marTop w:val="0"/>
                          <w:marBottom w:val="0"/>
                          <w:divBdr>
                            <w:top w:val="single" w:sz="2" w:space="0" w:color="auto"/>
                            <w:left w:val="single" w:sz="2" w:space="0" w:color="auto"/>
                            <w:bottom w:val="single" w:sz="6" w:space="0" w:color="auto"/>
                            <w:right w:val="single" w:sz="2" w:space="0" w:color="auto"/>
                          </w:divBdr>
                          <w:divsChild>
                            <w:div w:id="8177226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82691174">
                                  <w:marLeft w:val="0"/>
                                  <w:marRight w:val="0"/>
                                  <w:marTop w:val="0"/>
                                  <w:marBottom w:val="0"/>
                                  <w:divBdr>
                                    <w:top w:val="single" w:sz="2" w:space="0" w:color="D9D9E3"/>
                                    <w:left w:val="single" w:sz="2" w:space="0" w:color="D9D9E3"/>
                                    <w:bottom w:val="single" w:sz="2" w:space="0" w:color="D9D9E3"/>
                                    <w:right w:val="single" w:sz="2" w:space="0" w:color="D9D9E3"/>
                                  </w:divBdr>
                                  <w:divsChild>
                                    <w:div w:id="1270892045">
                                      <w:marLeft w:val="0"/>
                                      <w:marRight w:val="0"/>
                                      <w:marTop w:val="0"/>
                                      <w:marBottom w:val="0"/>
                                      <w:divBdr>
                                        <w:top w:val="single" w:sz="2" w:space="0" w:color="D9D9E3"/>
                                        <w:left w:val="single" w:sz="2" w:space="0" w:color="D9D9E3"/>
                                        <w:bottom w:val="single" w:sz="2" w:space="0" w:color="D9D9E3"/>
                                        <w:right w:val="single" w:sz="2" w:space="0" w:color="D9D9E3"/>
                                      </w:divBdr>
                                      <w:divsChild>
                                        <w:div w:id="1045909081">
                                          <w:marLeft w:val="0"/>
                                          <w:marRight w:val="0"/>
                                          <w:marTop w:val="0"/>
                                          <w:marBottom w:val="0"/>
                                          <w:divBdr>
                                            <w:top w:val="single" w:sz="2" w:space="0" w:color="D9D9E3"/>
                                            <w:left w:val="single" w:sz="2" w:space="0" w:color="D9D9E3"/>
                                            <w:bottom w:val="single" w:sz="2" w:space="0" w:color="D9D9E3"/>
                                            <w:right w:val="single" w:sz="2" w:space="0" w:color="D9D9E3"/>
                                          </w:divBdr>
                                          <w:divsChild>
                                            <w:div w:id="313150110">
                                              <w:marLeft w:val="0"/>
                                              <w:marRight w:val="0"/>
                                              <w:marTop w:val="0"/>
                                              <w:marBottom w:val="0"/>
                                              <w:divBdr>
                                                <w:top w:val="single" w:sz="2" w:space="0" w:color="D9D9E3"/>
                                                <w:left w:val="single" w:sz="2" w:space="0" w:color="D9D9E3"/>
                                                <w:bottom w:val="single" w:sz="2" w:space="0" w:color="D9D9E3"/>
                                                <w:right w:val="single" w:sz="2" w:space="0" w:color="D9D9E3"/>
                                              </w:divBdr>
                                              <w:divsChild>
                                                <w:div w:id="1366523900">
                                                  <w:marLeft w:val="0"/>
                                                  <w:marRight w:val="0"/>
                                                  <w:marTop w:val="0"/>
                                                  <w:marBottom w:val="0"/>
                                                  <w:divBdr>
                                                    <w:top w:val="single" w:sz="2" w:space="0" w:color="D9D9E3"/>
                                                    <w:left w:val="single" w:sz="2" w:space="0" w:color="D9D9E3"/>
                                                    <w:bottom w:val="single" w:sz="2" w:space="0" w:color="D9D9E3"/>
                                                    <w:right w:val="single" w:sz="2" w:space="0" w:color="D9D9E3"/>
                                                  </w:divBdr>
                                                  <w:divsChild>
                                                    <w:div w:id="1480267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8353928">
          <w:marLeft w:val="0"/>
          <w:marRight w:val="0"/>
          <w:marTop w:val="0"/>
          <w:marBottom w:val="0"/>
          <w:divBdr>
            <w:top w:val="none" w:sz="0" w:space="0" w:color="auto"/>
            <w:left w:val="none" w:sz="0" w:space="0" w:color="auto"/>
            <w:bottom w:val="none" w:sz="0" w:space="0" w:color="auto"/>
            <w:right w:val="none" w:sz="0" w:space="0" w:color="auto"/>
          </w:divBdr>
        </w:div>
      </w:divsChild>
    </w:div>
    <w:div w:id="1702515667">
      <w:bodyDiv w:val="1"/>
      <w:marLeft w:val="0"/>
      <w:marRight w:val="0"/>
      <w:marTop w:val="0"/>
      <w:marBottom w:val="0"/>
      <w:divBdr>
        <w:top w:val="none" w:sz="0" w:space="0" w:color="auto"/>
        <w:left w:val="none" w:sz="0" w:space="0" w:color="auto"/>
        <w:bottom w:val="none" w:sz="0" w:space="0" w:color="auto"/>
        <w:right w:val="none" w:sz="0" w:space="0" w:color="auto"/>
      </w:divBdr>
    </w:div>
    <w:div w:id="1704748632">
      <w:bodyDiv w:val="1"/>
      <w:marLeft w:val="0"/>
      <w:marRight w:val="0"/>
      <w:marTop w:val="0"/>
      <w:marBottom w:val="0"/>
      <w:divBdr>
        <w:top w:val="none" w:sz="0" w:space="0" w:color="auto"/>
        <w:left w:val="none" w:sz="0" w:space="0" w:color="auto"/>
        <w:bottom w:val="none" w:sz="0" w:space="0" w:color="auto"/>
        <w:right w:val="none" w:sz="0" w:space="0" w:color="auto"/>
      </w:divBdr>
    </w:div>
    <w:div w:id="1706755026">
      <w:bodyDiv w:val="1"/>
      <w:marLeft w:val="0"/>
      <w:marRight w:val="0"/>
      <w:marTop w:val="0"/>
      <w:marBottom w:val="0"/>
      <w:divBdr>
        <w:top w:val="none" w:sz="0" w:space="0" w:color="auto"/>
        <w:left w:val="none" w:sz="0" w:space="0" w:color="auto"/>
        <w:bottom w:val="none" w:sz="0" w:space="0" w:color="auto"/>
        <w:right w:val="none" w:sz="0" w:space="0" w:color="auto"/>
      </w:divBdr>
    </w:div>
    <w:div w:id="1726100139">
      <w:bodyDiv w:val="1"/>
      <w:marLeft w:val="0"/>
      <w:marRight w:val="0"/>
      <w:marTop w:val="0"/>
      <w:marBottom w:val="0"/>
      <w:divBdr>
        <w:top w:val="none" w:sz="0" w:space="0" w:color="auto"/>
        <w:left w:val="none" w:sz="0" w:space="0" w:color="auto"/>
        <w:bottom w:val="none" w:sz="0" w:space="0" w:color="auto"/>
        <w:right w:val="none" w:sz="0" w:space="0" w:color="auto"/>
      </w:divBdr>
    </w:div>
    <w:div w:id="1834449456">
      <w:bodyDiv w:val="1"/>
      <w:marLeft w:val="0"/>
      <w:marRight w:val="0"/>
      <w:marTop w:val="0"/>
      <w:marBottom w:val="0"/>
      <w:divBdr>
        <w:top w:val="none" w:sz="0" w:space="0" w:color="auto"/>
        <w:left w:val="none" w:sz="0" w:space="0" w:color="auto"/>
        <w:bottom w:val="none" w:sz="0" w:space="0" w:color="auto"/>
        <w:right w:val="none" w:sz="0" w:space="0" w:color="auto"/>
      </w:divBdr>
    </w:div>
    <w:div w:id="1974672208">
      <w:bodyDiv w:val="1"/>
      <w:marLeft w:val="0"/>
      <w:marRight w:val="0"/>
      <w:marTop w:val="0"/>
      <w:marBottom w:val="0"/>
      <w:divBdr>
        <w:top w:val="none" w:sz="0" w:space="0" w:color="auto"/>
        <w:left w:val="none" w:sz="0" w:space="0" w:color="auto"/>
        <w:bottom w:val="none" w:sz="0" w:space="0" w:color="auto"/>
        <w:right w:val="none" w:sz="0" w:space="0" w:color="auto"/>
      </w:divBdr>
    </w:div>
    <w:div w:id="2006325641">
      <w:bodyDiv w:val="1"/>
      <w:marLeft w:val="0"/>
      <w:marRight w:val="0"/>
      <w:marTop w:val="0"/>
      <w:marBottom w:val="0"/>
      <w:divBdr>
        <w:top w:val="none" w:sz="0" w:space="0" w:color="auto"/>
        <w:left w:val="none" w:sz="0" w:space="0" w:color="auto"/>
        <w:bottom w:val="none" w:sz="0" w:space="0" w:color="auto"/>
        <w:right w:val="none" w:sz="0" w:space="0" w:color="auto"/>
      </w:divBdr>
      <w:divsChild>
        <w:div w:id="334842118">
          <w:marLeft w:val="0"/>
          <w:marRight w:val="0"/>
          <w:marTop w:val="0"/>
          <w:marBottom w:val="0"/>
          <w:divBdr>
            <w:top w:val="single" w:sz="2" w:space="0" w:color="auto"/>
            <w:left w:val="single" w:sz="2" w:space="0" w:color="auto"/>
            <w:bottom w:val="single" w:sz="6" w:space="0" w:color="auto"/>
            <w:right w:val="single" w:sz="2" w:space="0" w:color="auto"/>
          </w:divBdr>
          <w:divsChild>
            <w:div w:id="553811941">
              <w:marLeft w:val="0"/>
              <w:marRight w:val="0"/>
              <w:marTop w:val="100"/>
              <w:marBottom w:val="100"/>
              <w:divBdr>
                <w:top w:val="single" w:sz="2" w:space="0" w:color="D9D9E3"/>
                <w:left w:val="single" w:sz="2" w:space="0" w:color="D9D9E3"/>
                <w:bottom w:val="single" w:sz="2" w:space="0" w:color="D9D9E3"/>
                <w:right w:val="single" w:sz="2" w:space="0" w:color="D9D9E3"/>
              </w:divBdr>
              <w:divsChild>
                <w:div w:id="675303761">
                  <w:marLeft w:val="0"/>
                  <w:marRight w:val="0"/>
                  <w:marTop w:val="0"/>
                  <w:marBottom w:val="0"/>
                  <w:divBdr>
                    <w:top w:val="single" w:sz="2" w:space="0" w:color="D9D9E3"/>
                    <w:left w:val="single" w:sz="2" w:space="0" w:color="D9D9E3"/>
                    <w:bottom w:val="single" w:sz="2" w:space="0" w:color="D9D9E3"/>
                    <w:right w:val="single" w:sz="2" w:space="0" w:color="D9D9E3"/>
                  </w:divBdr>
                  <w:divsChild>
                    <w:div w:id="17706625">
                      <w:marLeft w:val="0"/>
                      <w:marRight w:val="0"/>
                      <w:marTop w:val="0"/>
                      <w:marBottom w:val="0"/>
                      <w:divBdr>
                        <w:top w:val="single" w:sz="2" w:space="0" w:color="D9D9E3"/>
                        <w:left w:val="single" w:sz="2" w:space="0" w:color="D9D9E3"/>
                        <w:bottom w:val="single" w:sz="2" w:space="0" w:color="D9D9E3"/>
                        <w:right w:val="single" w:sz="2" w:space="0" w:color="D9D9E3"/>
                      </w:divBdr>
                      <w:divsChild>
                        <w:div w:id="392579581">
                          <w:marLeft w:val="0"/>
                          <w:marRight w:val="0"/>
                          <w:marTop w:val="0"/>
                          <w:marBottom w:val="0"/>
                          <w:divBdr>
                            <w:top w:val="single" w:sz="2" w:space="0" w:color="D9D9E3"/>
                            <w:left w:val="single" w:sz="2" w:space="0" w:color="D9D9E3"/>
                            <w:bottom w:val="single" w:sz="2" w:space="0" w:color="D9D9E3"/>
                            <w:right w:val="single" w:sz="2" w:space="0" w:color="D9D9E3"/>
                          </w:divBdr>
                          <w:divsChild>
                            <w:div w:id="89863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9648825">
      <w:bodyDiv w:val="1"/>
      <w:marLeft w:val="0"/>
      <w:marRight w:val="0"/>
      <w:marTop w:val="0"/>
      <w:marBottom w:val="0"/>
      <w:divBdr>
        <w:top w:val="none" w:sz="0" w:space="0" w:color="auto"/>
        <w:left w:val="none" w:sz="0" w:space="0" w:color="auto"/>
        <w:bottom w:val="none" w:sz="0" w:space="0" w:color="auto"/>
        <w:right w:val="none" w:sz="0" w:space="0" w:color="auto"/>
      </w:divBdr>
    </w:div>
    <w:div w:id="2093162432">
      <w:bodyDiv w:val="1"/>
      <w:marLeft w:val="0"/>
      <w:marRight w:val="0"/>
      <w:marTop w:val="0"/>
      <w:marBottom w:val="0"/>
      <w:divBdr>
        <w:top w:val="none" w:sz="0" w:space="0" w:color="auto"/>
        <w:left w:val="none" w:sz="0" w:space="0" w:color="auto"/>
        <w:bottom w:val="none" w:sz="0" w:space="0" w:color="auto"/>
        <w:right w:val="none" w:sz="0" w:space="0" w:color="auto"/>
      </w:divBdr>
    </w:div>
    <w:div w:id="2111319286">
      <w:bodyDiv w:val="1"/>
      <w:marLeft w:val="0"/>
      <w:marRight w:val="0"/>
      <w:marTop w:val="0"/>
      <w:marBottom w:val="0"/>
      <w:divBdr>
        <w:top w:val="none" w:sz="0" w:space="0" w:color="auto"/>
        <w:left w:val="none" w:sz="0" w:space="0" w:color="auto"/>
        <w:bottom w:val="none" w:sz="0" w:space="0" w:color="auto"/>
        <w:right w:val="none" w:sz="0" w:space="0" w:color="auto"/>
      </w:divBdr>
    </w:div>
    <w:div w:id="2121603070">
      <w:bodyDiv w:val="1"/>
      <w:marLeft w:val="0"/>
      <w:marRight w:val="0"/>
      <w:marTop w:val="0"/>
      <w:marBottom w:val="0"/>
      <w:divBdr>
        <w:top w:val="none" w:sz="0" w:space="0" w:color="auto"/>
        <w:left w:val="none" w:sz="0" w:space="0" w:color="auto"/>
        <w:bottom w:val="none" w:sz="0" w:space="0" w:color="auto"/>
        <w:right w:val="none" w:sz="0" w:space="0" w:color="auto"/>
      </w:divBdr>
    </w:div>
    <w:div w:id="212167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0D4"/>
    <w:rsid w:val="00243215"/>
    <w:rsid w:val="00D840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825DAE407D74DE58ED5B6A84687B171">
    <w:name w:val="F825DAE407D74DE58ED5B6A84687B171"/>
    <w:rsid w:val="00D840D4"/>
  </w:style>
  <w:style w:type="paragraph" w:customStyle="1" w:styleId="9BDC8839C8D3406FBF6F0062A685F74A">
    <w:name w:val="9BDC8839C8D3406FBF6F0062A685F74A"/>
    <w:rsid w:val="00D840D4"/>
  </w:style>
  <w:style w:type="paragraph" w:customStyle="1" w:styleId="9B6AB0EB38314FB8896892B826E9368D">
    <w:name w:val="9B6AB0EB38314FB8896892B826E9368D"/>
    <w:rsid w:val="00D840D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825DAE407D74DE58ED5B6A84687B171">
    <w:name w:val="F825DAE407D74DE58ED5B6A84687B171"/>
    <w:rsid w:val="00D840D4"/>
  </w:style>
  <w:style w:type="paragraph" w:customStyle="1" w:styleId="9BDC8839C8D3406FBF6F0062A685F74A">
    <w:name w:val="9BDC8839C8D3406FBF6F0062A685F74A"/>
    <w:rsid w:val="00D840D4"/>
  </w:style>
  <w:style w:type="paragraph" w:customStyle="1" w:styleId="9B6AB0EB38314FB8896892B826E9368D">
    <w:name w:val="9B6AB0EB38314FB8896892B826E9368D"/>
    <w:rsid w:val="00D840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Alm23</b:Tag>
    <b:SourceType>Book</b:SourceType>
    <b:Guid>{61129C10-ECB0-42CA-A1A7-A407EE9823FA}</b:Guid>
    <b:Author>
      <b:Author>
        <b:NameList>
          <b:Person>
            <b:Last>Almeida</b:Last>
            <b:First>F.</b:First>
            <b:Middle>and Wasim, J.</b:Middle>
          </b:Person>
        </b:NameList>
      </b:Author>
    </b:Author>
    <b:Title>Eco-innovation and sustainable business performance: perspectives of SMEs in Portugal and the UK. Society and Business Review, 18(1), pp.28-50.</b:Title>
    <b:Year>2023</b:Year>
    <b:RefOrder>8</b:RefOrder>
  </b:Source>
  <b:Source>
    <b:Tag>Idr23</b:Tag>
    <b:SourceType>Book</b:SourceType>
    <b:Guid>{A3EE8D8C-C826-4D37-A0A1-FE2D0DCCB406}</b:Guid>
    <b:Author>
      <b:Author>
        <b:NameList>
          <b:Person>
            <b:Last>Idris</b:Last>
            <b:First>B.,</b:First>
            <b:Middle>Saridakis, G. and Johnstone, S.,</b:Middle>
          </b:Person>
        </b:NameList>
      </b:Author>
    </b:Author>
    <b:Title>Training and performance in SMEs: Empirical evidence from large-scale data from the UK. Journal of Small Business Management, 61(2), pp.769-801.</b:Title>
    <b:Year>2023</b:Year>
    <b:RefOrder>3</b:RefOrder>
  </b:Source>
  <b:Source>
    <b:Tag>Taw23</b:Tag>
    <b:SourceType>Book</b:SourceType>
    <b:Guid>{D1F07F18-507D-40C7-BAA5-64943B49B9F1}</b:Guid>
    <b:Author>
      <b:Author>
        <b:NameList>
          <b:Person>
            <b:Last>Tawil</b:Last>
            <b:First>A.R.,</b:First>
            <b:Middle>Mohamed, M., Schmoor, X., Vlachos, K. and Haidar, D.</b:Middle>
          </b:Person>
        </b:NameList>
      </b:Author>
    </b:Author>
    <b:Title>Trends and Challenges Towards an Effective Data-Driven Decision Making in UK SMEs: Case Studies and Lessons Learnt from the Analysis of 85 SMEs. arXiv preprint arXiv:2305.15454.</b:Title>
    <b:Year>2023</b:Year>
    <b:RefOrder>9</b:RefOrder>
  </b:Source>
  <b:Source>
    <b:Tag>Alm231</b:Tag>
    <b:SourceType>Book</b:SourceType>
    <b:Guid>{577CB253-7690-4DF0-A8F0-76404F180C93}</b:Guid>
    <b:Author>
      <b:Author>
        <b:NameList>
          <b:Person>
            <b:Last>Almeida</b:Last>
            <b:First>F.</b:First>
            <b:Middle>and Wasim, J.</b:Middle>
          </b:Person>
        </b:NameList>
      </b:Author>
    </b:Author>
    <b:Title> Eco-innovation and sustainable business performance: perspectives of SMEs in Portugal and the UK. Society and Business Review, 18(1), pp.28-50.</b:Title>
    <b:Year>2023</b:Year>
    <b:RefOrder>10</b:RefOrder>
  </b:Source>
  <b:Source>
    <b:Tag>McD232</b:Tag>
    <b:SourceType>Book</b:SourceType>
    <b:Guid>{B902B7B4-6578-46C0-9DB4-B32423473CBB}</b:Guid>
    <b:Author>
      <b:Author>
        <b:NameList>
          <b:Person>
            <b:Last>McDougall</b:Last>
            <b:First>N.,</b:First>
            <b:Middle>Wagner, B. and MacBryde, J</b:Middle>
          </b:Person>
        </b:NameList>
      </b:Author>
    </b:Author>
    <b:Title>McDougall, N., Wagner, B. and MacBryde, J</b:Title>
    <b:Year>2023</b:Year>
    <b:RefOrder>11</b:RefOrder>
  </b:Source>
  <b:Source>
    <b:Tag>Sen221</b:Tag>
    <b:SourceType>Book</b:SourceType>
    <b:Guid>{E1E1273D-5897-49A4-A23A-868BBC1BC0BD}</b:Guid>
    <b:Author>
      <b:Author>
        <b:NameList>
          <b:Person>
            <b:Last>Senaratne</b:Last>
            <b:First>C.,</b:First>
            <b:Middle>Wang, C.L. and Sarma, M.</b:Middle>
          </b:Person>
        </b:NameList>
      </b:Author>
    </b:Author>
    <b:Title>Commonalities and specificities of dynamic capabilities: a mixed methods study of UK high‐tech SMEs. R&amp;D Management, 52(4), pp.735-754.</b:Title>
    <b:Year>2022</b:Year>
    <b:RefOrder>12</b:RefOrder>
  </b:Source>
  <b:Source>
    <b:Tag>Idr231</b:Tag>
    <b:SourceType>Book</b:SourceType>
    <b:Guid>{49F5E5C9-F046-4F24-8B32-017EDEA81A9C}</b:Guid>
    <b:Author>
      <b:Author>
        <b:NameList>
          <b:Person>
            <b:Last>Idris</b:Last>
            <b:First>B.,</b:First>
            <b:Middle>Saridakis, G. and Johnstone, S</b:Middle>
          </b:Person>
        </b:NameList>
      </b:Author>
    </b:Author>
    <b:Title>Training and performance in SMEs: Empirical evidence from large-scale data from the UK. Journal of Small Business Management, 61(2), pp.769-801.</b:Title>
    <b:Year>2023</b:Year>
    <b:RefOrder>13</b:RefOrder>
  </b:Source>
  <b:Source>
    <b:Tag>Pru23</b:Tag>
    <b:SourceType>Book</b:SourceType>
    <b:Guid>{30158E4B-FFFB-4DE5-A8BB-140C04F54ED2}</b:Guid>
    <b:Author>
      <b:Author>
        <b:NameList>
          <b:Person>
            <b:Last>Pruthi</b:Last>
            <b:First>J.</b:First>
            <b:Middle>and Turpeinen, R.</b:Middle>
          </b:Person>
        </b:NameList>
      </b:Author>
    </b:Author>
    <b:Title>UK’s spirometry market. PESTLE and competitor analysis for Medikro Oy.</b:Title>
    <b:Year>2023</b:Year>
    <b:RefOrder>14</b:RefOrder>
  </b:Source>
  <b:Source>
    <b:Tag>Man20</b:Tag>
    <b:SourceType>Book</b:SourceType>
    <b:Guid>{AFF8D4B0-E0E7-47A1-A373-059FF0B3F783}</b:Guid>
    <b:Author>
      <b:Author>
        <b:NameList>
          <b:Person>
            <b:Last>Mansoori</b:Last>
            <b:First>Y.</b:First>
            <b:Middle>and Lackeus, M.,</b:Middle>
          </b:Person>
        </b:NameList>
      </b:Author>
    </b:Author>
    <b:Title>Comparing effectuation to discovery-driven planning, prescriptive entrepreneurship, business planning, lean startup, and design thinking. Small Business Economics, 54, pp.791-818.</b:Title>
    <b:Year>2020</b:Year>
    <b:RefOrder>15</b:RefOrder>
  </b:Source>
  <b:Source>
    <b:Tag>Aki21</b:Tag>
    <b:SourceType>Book</b:SourceType>
    <b:Guid>{24EF08E4-3227-47B5-8C1D-1C211F04DC42}</b:Guid>
    <b:Author>
      <b:Author>
        <b:NameList>
          <b:Person>
            <b:Last>Akimov</b:Last>
            <b:First>O.,</b:First>
            <b:Middle>Karpa, M., Parkhomenko-Kutsevil, O., Kupriichuk, V., Omarov, A., Аkimov, О.О., Каrpа, М.І., Parhomenko-Kucevil, О.І., Оmarov, A. and Купріїчук, B.</b:Middle>
          </b:Person>
        </b:NameList>
      </b:Author>
    </b:Author>
    <b:Title>Entrepreneurship education of the formation of the e-commerce managers professional qualities. International Journal of Entrepreneurship, 25(7), pp.1-8.</b:Title>
    <b:Year>2021</b:Year>
    <b:RefOrder>16</b:RefOrder>
  </b:Source>
  <b:Source>
    <b:Tag>Har20</b:Tag>
    <b:SourceType>Book</b:SourceType>
    <b:Guid>{EB30DD00-3422-4359-8D30-27865AFB16D3}</b:Guid>
    <b:Author>
      <b:Author>
        <b:NameList>
          <b:Person>
            <b:Last>Hart</b:Last>
            <b:First>M.,</b:First>
            <b:Middle>Bonner, K., Prashar, N., Ri, A., Levie, J. and Mwaura, S.,</b:Middle>
          </b:Person>
        </b:NameList>
      </b:Author>
    </b:Author>
    <b:Title>Global entrepreneurship monitor: United Kingdom 2019 Monitoring Report.</b:Title>
    <b:Year>2020</b:Year>
    <b:RefOrder>1</b:RefOrder>
  </b:Source>
  <b:Source>
    <b:Tag>Bul23</b:Tag>
    <b:SourceType>Book</b:SourceType>
    <b:Guid>{B4F1E7D3-D9CB-4EDA-B377-57F1681CA3B6}</b:Guid>
    <b:Author>
      <b:Author>
        <b:NameList>
          <b:Person>
            <b:Last>Bullock</b:Last>
            <b:First>A.,</b:First>
            <b:Middle>Barnes, E., Jones, R., Bartlett, S. and Russ, E</b:Middle>
          </b:Person>
        </b:NameList>
      </b:Author>
    </b:Author>
    <b:Title>Evaluating enhanced Continuing Professional Development.</b:Title>
    <b:Year>2023</b:Year>
    <b:RefOrder>17</b:RefOrder>
  </b:Source>
  <b:Source>
    <b:Tag>Han23</b:Tag>
    <b:SourceType>Book</b:SourceType>
    <b:Guid>{C2432AAC-6CAA-4629-BF20-08C55BD710C6}</b:Guid>
    <b:Author>
      <b:Author>
        <b:NameList>
          <b:Person>
            <b:Last>Hanafiah</b:Last>
            <b:First>A.,</b:First>
            <b:Middle>Sandi, K. and Aina, A.N.,</b:Middle>
          </b:Person>
        </b:NameList>
      </b:Author>
    </b:Author>
    <b:Title>Does E-commerce adoption create SME performance: A Literature Review. International Journal of Artificial Intelligence Research, 6(1.2).</b:Title>
    <b:Year>2023</b:Year>
    <b:RefOrder>5</b:RefOrder>
  </b:Source>
  <b:Source>
    <b:Tag>Sir19</b:Tag>
    <b:SourceType>JournalArticle</b:SourceType>
    <b:Guid>{E9948220-117F-4DBB-985C-EEA8A49B0D80}</b:Guid>
    <b:Author>
      <b:Author>
        <b:NameList>
          <b:Person>
            <b:Last>Caki</b:Last>
            <b:First>Sirin</b:First>
          </b:Person>
        </b:NameList>
      </b:Author>
    </b:Author>
    <b:Title>The Economic Impact of the Coffee Industry in the UK</b:Title>
    <b:Year>2019</b:Year>
    <b:RefOrder>2</b:RefOrder>
  </b:Source>
  <b:Source>
    <b:Tag>Fer17</b:Tag>
    <b:SourceType>JournalArticle</b:SourceType>
    <b:Guid>{CC904941-BD75-4B01-948F-2C933A55C402}</b:Guid>
    <b:Author>
      <b:Author>
        <b:NameList>
          <b:Person>
            <b:Last>Ferreira</b:Last>
            <b:First>J.</b:First>
          </b:Person>
        </b:NameList>
      </b:Author>
    </b:Author>
    <b:Title>Café nation? Exploring the growth of the UK café industry. Area, 49(1), pp.69-76.</b:Title>
    <b:Year>2017</b:Year>
    <b:RefOrder>4</b:RefOrder>
  </b:Source>
  <b:Source>
    <b:Tag>Nif20</b:Tag>
    <b:SourceType>JournalArticle</b:SourceType>
    <b:Guid>{3B920710-CA4B-4359-B447-677A00F83481}</b:Guid>
    <b:Author>
      <b:Author>
        <b:NameList>
          <b:Person>
            <b:Last>Niftiyeva</b:Last>
            <b:First>L</b:First>
          </b:Person>
        </b:NameList>
      </b:Author>
    </b:Author>
    <b:Title> Development of a business plan for the opening of dietic coffee shop “Fit-Sweet” (Doctoral dissertation).</b:Title>
    <b:Year>2020</b:Year>
    <b:RefOrder>6</b:RefOrder>
  </b:Source>
  <b:Source>
    <b:Tag>Pom23</b:Tag>
    <b:SourceType>JournalArticle</b:SourceType>
    <b:Guid>{A9D3014A-4C42-4A76-B3AC-34330E95372D}</b:Guid>
    <b:Author>
      <b:Author>
        <b:NameList>
          <b:Person>
            <b:Last>Pomiès</b:Last>
            <b:First>A.</b:First>
            <b:Middle>and Arsel, Z.</b:Middle>
          </b:Person>
        </b:NameList>
      </b:Author>
    </b:Author>
    <b:Title>Market work and the formation of the omnivorous consumer subject. Journal of Consumer Research, 50(1), pp.70-92.</b:Title>
    <b:Year>2023</b:Year>
    <b:RefOrder>7</b:RefOrder>
  </b:Source>
</b:Sources>
</file>

<file path=customXml/itemProps1.xml><?xml version="1.0" encoding="utf-8"?>
<ds:datastoreItem xmlns:ds="http://schemas.openxmlformats.org/officeDocument/2006/customXml" ds:itemID="{B344A366-6061-42A4-AEC4-F1EBDEAB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2564</Words>
  <Characters>14620</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Tatiana Prutean</cp:lastModifiedBy>
  <cp:revision>6</cp:revision>
  <dcterms:created xsi:type="dcterms:W3CDTF">2023-11-01T07:00:00Z</dcterms:created>
  <dcterms:modified xsi:type="dcterms:W3CDTF">2024-01-01T10:25:00Z</dcterms:modified>
</cp:coreProperties>
</file>