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1DC9AD" w14:textId="7A5E3BB0" w:rsidR="00180FC6" w:rsidRDefault="00180FC6" w:rsidP="00180FC6">
      <w:pPr>
        <w:pStyle w:val="NormalWeb"/>
        <w:ind w:left="-180" w:right="-334"/>
      </w:pPr>
      <w:r>
        <w:rPr>
          <w:noProof/>
        </w:rPr>
        <w:drawing>
          <wp:inline distT="0" distB="0" distL="0" distR="0" wp14:anchorId="3FA7E0AE" wp14:editId="2663597D">
            <wp:extent cx="1907540" cy="635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1ECEE324" w14:textId="77777777" w:rsidR="00180FC6" w:rsidRDefault="00180FC6" w:rsidP="00180FC6">
      <w:pPr>
        <w:pStyle w:val="NormalWeb"/>
        <w:ind w:left="-180" w:right="-334"/>
        <w:jc w:val="center"/>
      </w:pPr>
      <w:r>
        <w:rPr>
          <w:rFonts w:ascii="Arial" w:hAnsi="Arial"/>
          <w:b/>
          <w:sz w:val="28"/>
          <w:szCs w:val="28"/>
        </w:rPr>
        <w:t xml:space="preserve">Postgraduate/Distance Learning </w:t>
      </w:r>
    </w:p>
    <w:p w14:paraId="6EFAE1D6" w14:textId="0C24D9C8" w:rsidR="00180FC6" w:rsidRPr="00180FC6" w:rsidRDefault="00180FC6" w:rsidP="00180FC6">
      <w:pPr>
        <w:pStyle w:val="NormalWeb"/>
        <w:ind w:left="-180" w:right="-334"/>
        <w:jc w:val="center"/>
        <w:rPr>
          <w:rFonts w:ascii="Arial" w:hAnsi="Arial"/>
          <w:b/>
          <w:sz w:val="28"/>
          <w:szCs w:val="28"/>
        </w:rPr>
      </w:pPr>
      <w:r>
        <w:rPr>
          <w:rFonts w:ascii="Arial" w:hAnsi="Arial"/>
          <w:b/>
          <w:sz w:val="28"/>
          <w:szCs w:val="28"/>
        </w:rPr>
        <w:t>Assignment coversheet &amp; feedback form</w:t>
      </w:r>
    </w:p>
    <w:p w14:paraId="29B6C582" w14:textId="77777777" w:rsidR="00180FC6" w:rsidRDefault="00180FC6" w:rsidP="00180FC6">
      <w:pPr>
        <w:pStyle w:val="Heading3"/>
        <w:jc w:val="center"/>
      </w:pPr>
      <w:r>
        <w:t>THIS SHEET MUST BE THE FIRST PAGE OF THE ASSIGNMENT YOU ARE SUBMITTING  (DO NOT SEND AS A SEPARATE FILE)</w:t>
      </w:r>
    </w:p>
    <w:p w14:paraId="63C3D2E2" w14:textId="77777777" w:rsidR="00180FC6" w:rsidRDefault="00180FC6" w:rsidP="00180FC6">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180FC6" w14:paraId="00C3D937" w14:textId="77777777" w:rsidTr="00C23BEA">
        <w:trPr>
          <w:trHeight w:val="614"/>
        </w:trPr>
        <w:tc>
          <w:tcPr>
            <w:tcW w:w="8856" w:type="dxa"/>
            <w:gridSpan w:val="5"/>
          </w:tcPr>
          <w:p w14:paraId="6A7E0CF4" w14:textId="77777777" w:rsidR="00180FC6" w:rsidRDefault="00180FC6" w:rsidP="00C23BEA">
            <w:pPr>
              <w:pStyle w:val="NormalWeb"/>
              <w:ind w:right="34"/>
            </w:pPr>
            <w:r>
              <w:rPr>
                <w:rFonts w:ascii="Arial" w:hAnsi="Arial"/>
                <w:b/>
                <w:sz w:val="22"/>
                <w:szCs w:val="22"/>
              </w:rPr>
              <w:t>For completion by the student</w:t>
            </w:r>
            <w:r>
              <w:rPr>
                <w:rFonts w:ascii="Arial" w:hAnsi="Arial"/>
                <w:sz w:val="22"/>
                <w:szCs w:val="22"/>
              </w:rPr>
              <w:t>:</w:t>
            </w:r>
          </w:p>
        </w:tc>
      </w:tr>
      <w:tr w:rsidR="00180FC6" w14:paraId="14B4B452" w14:textId="77777777" w:rsidTr="00C23BEA">
        <w:trPr>
          <w:trHeight w:val="718"/>
        </w:trPr>
        <w:tc>
          <w:tcPr>
            <w:tcW w:w="8856" w:type="dxa"/>
            <w:gridSpan w:val="5"/>
          </w:tcPr>
          <w:p w14:paraId="269C9B1E" w14:textId="382E22DF" w:rsidR="00180FC6" w:rsidRDefault="00180FC6" w:rsidP="00180FC6">
            <w:pPr>
              <w:pStyle w:val="NormalWeb"/>
              <w:spacing w:before="0" w:beforeAutospacing="0" w:after="0" w:afterAutospacing="0"/>
              <w:ind w:right="34"/>
              <w:rPr>
                <w:rFonts w:ascii="Arial" w:hAnsi="Arial"/>
                <w:sz w:val="22"/>
                <w:szCs w:val="22"/>
              </w:rPr>
            </w:pPr>
            <w:r>
              <w:rPr>
                <w:rFonts w:ascii="Arial" w:hAnsi="Arial"/>
                <w:sz w:val="22"/>
                <w:szCs w:val="22"/>
              </w:rPr>
              <w:t>Student Name:    Karen Brereton</w:t>
            </w:r>
          </w:p>
          <w:p w14:paraId="00D86152" w14:textId="571FBEAF" w:rsidR="00180FC6" w:rsidRDefault="00180FC6" w:rsidP="00180FC6">
            <w:pPr>
              <w:pStyle w:val="NormalWeb"/>
              <w:spacing w:before="0" w:beforeAutospacing="0" w:after="0" w:afterAutospacing="0"/>
              <w:ind w:right="34"/>
              <w:rPr>
                <w:rFonts w:ascii="Arial" w:hAnsi="Arial"/>
                <w:sz w:val="22"/>
                <w:szCs w:val="22"/>
              </w:rPr>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hyperlink r:id="rId9" w:history="1">
              <w:r w:rsidRPr="001A727B">
                <w:rPr>
                  <w:rStyle w:val="Hyperlink"/>
                  <w:rFonts w:ascii="Arial" w:hAnsi="Arial"/>
                  <w:sz w:val="22"/>
                  <w:szCs w:val="22"/>
                </w:rPr>
                <w:t>1807878@student.uwtsd.ac.uk</w:t>
              </w:r>
            </w:hyperlink>
          </w:p>
          <w:p w14:paraId="60F7924E" w14:textId="3E32A9E5" w:rsidR="00180FC6" w:rsidRPr="00180FC6" w:rsidRDefault="00180FC6" w:rsidP="00180FC6">
            <w:pPr>
              <w:pStyle w:val="NormalWeb"/>
              <w:spacing w:before="0" w:beforeAutospacing="0" w:after="0" w:afterAutospacing="0"/>
              <w:ind w:right="34"/>
              <w:rPr>
                <w:rFonts w:ascii="Arial" w:hAnsi="Arial"/>
                <w:sz w:val="22"/>
                <w:szCs w:val="22"/>
              </w:rPr>
            </w:pPr>
            <w:r>
              <w:rPr>
                <w:rFonts w:ascii="Arial" w:hAnsi="Arial"/>
                <w:sz w:val="22"/>
                <w:szCs w:val="22"/>
              </w:rPr>
              <w:t>Student ID number: 1807878</w:t>
            </w:r>
          </w:p>
        </w:tc>
      </w:tr>
      <w:tr w:rsidR="00180FC6" w14:paraId="14738EE9" w14:textId="77777777" w:rsidTr="00C23BEA">
        <w:trPr>
          <w:trHeight w:val="849"/>
        </w:trPr>
        <w:tc>
          <w:tcPr>
            <w:tcW w:w="4788" w:type="dxa"/>
          </w:tcPr>
          <w:p w14:paraId="2394904D" w14:textId="0AAB8232" w:rsidR="00180FC6" w:rsidRDefault="00180FC6" w:rsidP="00180FC6">
            <w:pPr>
              <w:pStyle w:val="NormalWeb"/>
              <w:spacing w:before="0" w:beforeAutospacing="0" w:after="0" w:afterAutospacing="0"/>
              <w:ind w:right="34"/>
              <w:rPr>
                <w:rFonts w:ascii="Arial" w:hAnsi="Arial"/>
                <w:sz w:val="22"/>
                <w:szCs w:val="22"/>
              </w:rPr>
            </w:pPr>
            <w:r>
              <w:rPr>
                <w:rFonts w:ascii="Arial" w:hAnsi="Arial"/>
                <w:sz w:val="22"/>
                <w:szCs w:val="22"/>
              </w:rPr>
              <w:t>Module code: HPCA7019</w:t>
            </w:r>
          </w:p>
          <w:p w14:paraId="6F8D839A" w14:textId="77777777" w:rsidR="00180FC6" w:rsidRDefault="00180FC6" w:rsidP="00180FC6">
            <w:pPr>
              <w:pStyle w:val="NormalWeb"/>
              <w:spacing w:before="0" w:beforeAutospacing="0" w:after="0" w:afterAutospacing="0"/>
              <w:ind w:right="34"/>
              <w:rPr>
                <w:rFonts w:ascii="Arial" w:hAnsi="Arial"/>
                <w:sz w:val="22"/>
                <w:szCs w:val="22"/>
              </w:rPr>
            </w:pPr>
            <w:r>
              <w:rPr>
                <w:rFonts w:ascii="Arial" w:hAnsi="Arial"/>
                <w:sz w:val="22"/>
                <w:szCs w:val="22"/>
              </w:rPr>
              <w:t>Module title: Sacred Skies</w:t>
            </w:r>
          </w:p>
          <w:p w14:paraId="22FEA1B5" w14:textId="26F31837" w:rsidR="00180FC6" w:rsidRDefault="00180FC6" w:rsidP="00180FC6">
            <w:pPr>
              <w:pStyle w:val="NormalWeb"/>
              <w:spacing w:before="0" w:beforeAutospacing="0" w:after="0" w:afterAutospacing="0"/>
              <w:ind w:right="34"/>
            </w:pPr>
            <w:r>
              <w:rPr>
                <w:rFonts w:ascii="Arial" w:hAnsi="Arial"/>
                <w:sz w:val="22"/>
                <w:szCs w:val="22"/>
              </w:rPr>
              <w:t>Educational support needs: No</w:t>
            </w:r>
          </w:p>
          <w:p w14:paraId="78DB214E" w14:textId="5582AF29" w:rsidR="00180FC6" w:rsidRPr="00180FC6" w:rsidRDefault="00180FC6" w:rsidP="00180FC6">
            <w:pPr>
              <w:pStyle w:val="NormalWeb"/>
              <w:spacing w:before="0" w:beforeAutospacing="0" w:after="0" w:afterAutospacing="0"/>
              <w:ind w:right="34"/>
              <w:rPr>
                <w:rFonts w:ascii="Arial" w:hAnsi="Arial"/>
                <w:sz w:val="22"/>
                <w:szCs w:val="22"/>
              </w:rPr>
            </w:pPr>
            <w:r>
              <w:rPr>
                <w:rFonts w:ascii="Arial" w:hAnsi="Arial"/>
                <w:sz w:val="22"/>
                <w:szCs w:val="22"/>
              </w:rPr>
              <w:t>Assignment title: Essay based on a sky journal</w:t>
            </w:r>
          </w:p>
        </w:tc>
        <w:tc>
          <w:tcPr>
            <w:tcW w:w="2266" w:type="dxa"/>
            <w:gridSpan w:val="3"/>
          </w:tcPr>
          <w:p w14:paraId="0999B350" w14:textId="4726D3C0" w:rsidR="00180FC6" w:rsidRDefault="00180FC6" w:rsidP="00180FC6">
            <w:pPr>
              <w:pStyle w:val="NormalWeb"/>
              <w:spacing w:before="0" w:beforeAutospacing="0" w:after="0" w:afterAutospacing="0"/>
              <w:ind w:right="34"/>
            </w:pPr>
          </w:p>
        </w:tc>
        <w:tc>
          <w:tcPr>
            <w:tcW w:w="1802" w:type="dxa"/>
          </w:tcPr>
          <w:p w14:paraId="2BC089CF" w14:textId="0554A551" w:rsidR="00180FC6" w:rsidRDefault="00180FC6" w:rsidP="00180FC6">
            <w:pPr>
              <w:pStyle w:val="NormalWeb"/>
              <w:spacing w:before="0" w:beforeAutospacing="0" w:after="0" w:afterAutospacing="0"/>
              <w:ind w:right="34"/>
            </w:pPr>
          </w:p>
        </w:tc>
      </w:tr>
      <w:tr w:rsidR="00180FC6" w14:paraId="010876A6" w14:textId="77777777" w:rsidTr="00C23BEA">
        <w:trPr>
          <w:trHeight w:val="1139"/>
        </w:trPr>
        <w:tc>
          <w:tcPr>
            <w:tcW w:w="8856" w:type="dxa"/>
            <w:gridSpan w:val="5"/>
          </w:tcPr>
          <w:p w14:paraId="7CB9079B" w14:textId="5575483C" w:rsidR="00180FC6" w:rsidRPr="00180FC6" w:rsidRDefault="00180FC6" w:rsidP="00180FC6">
            <w:pPr>
              <w:pStyle w:val="NormalWeb"/>
              <w:spacing w:before="0" w:beforeAutospacing="0" w:after="0" w:afterAutospacing="0"/>
              <w:ind w:right="34"/>
              <w:rPr>
                <w:rFonts w:ascii="Arial" w:hAnsi="Arial"/>
                <w:sz w:val="22"/>
                <w:szCs w:val="22"/>
              </w:rPr>
            </w:pPr>
            <w:r>
              <w:rPr>
                <w:rFonts w:ascii="Arial" w:hAnsi="Arial"/>
                <w:sz w:val="22"/>
                <w:szCs w:val="22"/>
              </w:rPr>
              <w:t>Assignment due date: Friday, 19</w:t>
            </w:r>
            <w:r w:rsidRPr="00180FC6">
              <w:rPr>
                <w:rFonts w:ascii="Arial" w:hAnsi="Arial"/>
                <w:sz w:val="22"/>
                <w:szCs w:val="22"/>
                <w:vertAlign w:val="superscript"/>
              </w:rPr>
              <w:t>th</w:t>
            </w:r>
            <w:r>
              <w:rPr>
                <w:rFonts w:ascii="Arial" w:hAnsi="Arial"/>
                <w:sz w:val="22"/>
                <w:szCs w:val="22"/>
              </w:rPr>
              <w:t xml:space="preserve"> March 2021 at 11.59 pm</w:t>
            </w:r>
          </w:p>
          <w:p w14:paraId="0AD44A25" w14:textId="77777777" w:rsidR="00180FC6" w:rsidRDefault="00180FC6" w:rsidP="00180FC6">
            <w:pPr>
              <w:pStyle w:val="NormalWeb"/>
              <w:spacing w:before="0" w:beforeAutospacing="0" w:after="0" w:afterAutospacing="0"/>
              <w:ind w:right="34"/>
            </w:pPr>
          </w:p>
          <w:p w14:paraId="02D002CF" w14:textId="67E49EEE" w:rsidR="00180FC6" w:rsidRDefault="00180FC6" w:rsidP="00180FC6">
            <w:pPr>
              <w:pStyle w:val="NormalWeb"/>
              <w:spacing w:before="0" w:beforeAutospacing="0" w:after="0" w:afterAutospacing="0"/>
              <w:ind w:right="34"/>
            </w:pPr>
            <w:r>
              <w:rPr>
                <w:rFonts w:ascii="Arial" w:hAnsi="Arial"/>
                <w:sz w:val="22"/>
                <w:szCs w:val="22"/>
              </w:rPr>
              <w:t>This assignment is for the 6</w:t>
            </w:r>
            <w:r>
              <w:rPr>
                <w:rFonts w:ascii="Arial" w:hAnsi="Arial"/>
                <w:sz w:val="22"/>
                <w:szCs w:val="22"/>
                <w:vertAlign w:val="superscript"/>
              </w:rPr>
              <w:t>th</w:t>
            </w:r>
            <w:r>
              <w:rPr>
                <w:rFonts w:ascii="Arial" w:hAnsi="Arial"/>
                <w:sz w:val="22"/>
                <w:szCs w:val="22"/>
              </w:rPr>
              <w:t xml:space="preserve"> module of the degree</w:t>
            </w:r>
          </w:p>
        </w:tc>
      </w:tr>
      <w:tr w:rsidR="00180FC6" w14:paraId="26C752E9" w14:textId="77777777" w:rsidTr="00C23BEA">
        <w:trPr>
          <w:trHeight w:val="978"/>
        </w:trPr>
        <w:tc>
          <w:tcPr>
            <w:tcW w:w="8856" w:type="dxa"/>
            <w:gridSpan w:val="5"/>
            <w:tcBorders>
              <w:bottom w:val="single" w:sz="4" w:space="0" w:color="000000"/>
            </w:tcBorders>
          </w:tcPr>
          <w:p w14:paraId="3CBC81AB" w14:textId="6CD07250" w:rsidR="00180FC6" w:rsidRDefault="00180FC6" w:rsidP="00180FC6">
            <w:pPr>
              <w:spacing w:after="0" w:line="240" w:lineRule="auto"/>
            </w:pPr>
          </w:p>
        </w:tc>
      </w:tr>
      <w:tr w:rsidR="00180FC6" w14:paraId="1780BDEF" w14:textId="77777777" w:rsidTr="00C23BEA">
        <w:trPr>
          <w:trHeight w:val="978"/>
        </w:trPr>
        <w:tc>
          <w:tcPr>
            <w:tcW w:w="8856" w:type="dxa"/>
            <w:gridSpan w:val="5"/>
            <w:shd w:val="clear" w:color="auto" w:fill="D9D9D9"/>
          </w:tcPr>
          <w:p w14:paraId="47C47A8D" w14:textId="77777777" w:rsidR="00180FC6" w:rsidRDefault="00180FC6" w:rsidP="00C23BEA">
            <w:pPr>
              <w:pStyle w:val="NormalWeb"/>
              <w:ind w:right="34"/>
            </w:pPr>
            <w:r>
              <w:rPr>
                <w:rFonts w:ascii="Arial" w:hAnsi="Arial"/>
                <w:sz w:val="22"/>
                <w:szCs w:val="22"/>
              </w:rPr>
              <w:t>I confirm that this is my original work and that I have adhered to the University policy on plagiarism.</w:t>
            </w:r>
          </w:p>
          <w:p w14:paraId="579E5F1E" w14:textId="2EFDFB1E" w:rsidR="00180FC6" w:rsidRPr="00180FC6" w:rsidRDefault="00180FC6" w:rsidP="00C23BEA">
            <w:pPr>
              <w:pStyle w:val="NormalWeb"/>
              <w:ind w:right="34"/>
              <w:rPr>
                <w:rFonts w:ascii="Lucida Calligraphy" w:hAnsi="Lucida Calligraphy"/>
                <w:i/>
                <w:iCs/>
                <w:sz w:val="22"/>
                <w:szCs w:val="22"/>
              </w:rPr>
            </w:pPr>
            <w:r>
              <w:rPr>
                <w:rFonts w:ascii="Arial" w:hAnsi="Arial"/>
                <w:sz w:val="22"/>
                <w:szCs w:val="22"/>
              </w:rPr>
              <w:t xml:space="preserve">Signed   </w:t>
            </w:r>
            <w:r w:rsidRPr="00180FC6">
              <w:rPr>
                <w:rFonts w:ascii="Lucida Calligraphy" w:hAnsi="Lucida Calligraphy"/>
                <w:i/>
                <w:iCs/>
                <w:sz w:val="22"/>
                <w:szCs w:val="22"/>
              </w:rPr>
              <w:t>K Brereton</w:t>
            </w:r>
          </w:p>
          <w:p w14:paraId="71B3F150" w14:textId="30AC307C" w:rsidR="00180FC6" w:rsidRDefault="00180FC6" w:rsidP="00C23BEA">
            <w:pPr>
              <w:pStyle w:val="NormalWeb"/>
              <w:ind w:right="34"/>
              <w:rPr>
                <w:rFonts w:ascii="Calibri" w:hAnsi="Calibri"/>
                <w:b/>
                <w:sz w:val="44"/>
                <w:szCs w:val="44"/>
              </w:rPr>
            </w:pPr>
            <w:r>
              <w:rPr>
                <w:rFonts w:ascii="Calibri" w:hAnsi="Calibri"/>
                <w:b/>
              </w:rPr>
              <w:t xml:space="preserve">Email submission: if you are submitting this form via email, please tick this box </w:t>
            </w:r>
            <w:r w:rsidR="0057769F">
              <w:rPr>
                <w:rFonts w:ascii="Segoe UI Symbol" w:hAnsi="Segoe UI Symbol" w:cs="Segoe UI Symbol"/>
                <w:color w:val="444444"/>
                <w:shd w:val="clear" w:color="auto" w:fill="FFFFFF"/>
              </w:rPr>
              <w:t>🗸</w:t>
            </w:r>
            <w:r w:rsidR="0057769F">
              <w:rPr>
                <w:rFonts w:ascii="Calibri" w:hAnsi="Calibri"/>
                <w:b/>
                <w:sz w:val="44"/>
                <w:szCs w:val="44"/>
              </w:rPr>
              <w:t xml:space="preserve"> </w:t>
            </w:r>
            <w:r>
              <w:rPr>
                <w:rFonts w:ascii="Calibri" w:hAnsi="Calibri"/>
                <w:b/>
                <w:sz w:val="44"/>
                <w:szCs w:val="44"/>
              </w:rPr>
              <w:t>□</w:t>
            </w:r>
          </w:p>
          <w:p w14:paraId="1F3D8E17" w14:textId="77777777" w:rsidR="00180FC6" w:rsidRDefault="00180FC6" w:rsidP="00C23BEA">
            <w:pPr>
              <w:pStyle w:val="NormalWeb"/>
              <w:ind w:right="34"/>
            </w:pPr>
            <w:r>
              <w:rPr>
                <w:rFonts w:ascii="Calibri" w:hAnsi="Calibri"/>
                <w:b/>
              </w:rPr>
              <w:t>(as a substitute for your signature) to confirm that you agree to the above declaration.</w:t>
            </w:r>
          </w:p>
        </w:tc>
      </w:tr>
      <w:tr w:rsidR="00180FC6" w14:paraId="539455E9" w14:textId="77777777" w:rsidTr="00C23BEA">
        <w:trPr>
          <w:trHeight w:val="3972"/>
        </w:trPr>
        <w:tc>
          <w:tcPr>
            <w:tcW w:w="8856" w:type="dxa"/>
            <w:gridSpan w:val="5"/>
          </w:tcPr>
          <w:p w14:paraId="3132DD0D" w14:textId="77777777" w:rsidR="00180FC6" w:rsidRDefault="00180FC6" w:rsidP="00C23BEA">
            <w:pPr>
              <w:rPr>
                <w:rFonts w:ascii="Arial" w:hAnsi="Arial"/>
              </w:rPr>
            </w:pPr>
            <w:r>
              <w:rPr>
                <w:rFonts w:ascii="Arial" w:hAnsi="Arial"/>
                <w:b/>
              </w:rPr>
              <w:lastRenderedPageBreak/>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180FC6" w14:paraId="57F0745F" w14:textId="77777777" w:rsidTr="00C23BEA">
              <w:tc>
                <w:tcPr>
                  <w:tcW w:w="6970" w:type="dxa"/>
                </w:tcPr>
                <w:p w14:paraId="07571471" w14:textId="77777777" w:rsidR="00180FC6" w:rsidRDefault="00180FC6" w:rsidP="00C23BEA">
                  <w:pPr>
                    <w:rPr>
                      <w:rFonts w:ascii="Arial" w:hAnsi="Arial"/>
                      <w:sz w:val="20"/>
                      <w:szCs w:val="20"/>
                    </w:rPr>
                  </w:pPr>
                </w:p>
                <w:p w14:paraId="32B7E8ED" w14:textId="77777777" w:rsidR="00180FC6" w:rsidRDefault="00180FC6" w:rsidP="00C23BEA">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546F9693" w14:textId="77777777" w:rsidR="00180FC6" w:rsidRDefault="00180FC6" w:rsidP="00C23BEA">
                  <w:pPr>
                    <w:rPr>
                      <w:rFonts w:ascii="Arial" w:hAnsi="Arial"/>
                      <w:sz w:val="20"/>
                      <w:szCs w:val="20"/>
                    </w:rPr>
                  </w:pPr>
                </w:p>
              </w:tc>
            </w:tr>
            <w:tr w:rsidR="00180FC6" w14:paraId="45D1405F" w14:textId="77777777" w:rsidTr="00C23BEA">
              <w:tc>
                <w:tcPr>
                  <w:tcW w:w="6970" w:type="dxa"/>
                </w:tcPr>
                <w:p w14:paraId="3EAD3ABA" w14:textId="77777777" w:rsidR="00180FC6" w:rsidRDefault="00180FC6" w:rsidP="00C23BEA">
                  <w:pPr>
                    <w:rPr>
                      <w:rFonts w:ascii="Arial" w:hAnsi="Arial"/>
                      <w:sz w:val="20"/>
                      <w:szCs w:val="20"/>
                    </w:rPr>
                  </w:pPr>
                </w:p>
                <w:p w14:paraId="16B2BFB9" w14:textId="77777777" w:rsidR="00180FC6" w:rsidRDefault="00180FC6" w:rsidP="00C23BEA">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6271E0FD" w14:textId="77777777" w:rsidR="00180FC6" w:rsidRDefault="00180FC6" w:rsidP="00C23BEA">
                  <w:pPr>
                    <w:rPr>
                      <w:rFonts w:ascii="Arial" w:hAnsi="Arial"/>
                      <w:sz w:val="20"/>
                      <w:szCs w:val="20"/>
                    </w:rPr>
                  </w:pPr>
                </w:p>
              </w:tc>
            </w:tr>
            <w:tr w:rsidR="00180FC6" w14:paraId="01761D69" w14:textId="77777777" w:rsidTr="00C23BEA">
              <w:tc>
                <w:tcPr>
                  <w:tcW w:w="6970" w:type="dxa"/>
                </w:tcPr>
                <w:p w14:paraId="079F5D06" w14:textId="77777777" w:rsidR="00180FC6" w:rsidRDefault="00180FC6" w:rsidP="00C23BEA">
                  <w:pPr>
                    <w:rPr>
                      <w:rFonts w:ascii="Arial" w:hAnsi="Arial"/>
                      <w:sz w:val="20"/>
                      <w:szCs w:val="20"/>
                    </w:rPr>
                  </w:pPr>
                </w:p>
                <w:p w14:paraId="07C060DC" w14:textId="77777777" w:rsidR="00180FC6" w:rsidRDefault="00180FC6" w:rsidP="00C23BEA">
                  <w:pPr>
                    <w:rPr>
                      <w:rFonts w:ascii="Arial" w:hAnsi="Arial"/>
                      <w:sz w:val="20"/>
                      <w:szCs w:val="20"/>
                    </w:rPr>
                  </w:pPr>
                  <w:r>
                    <w:rPr>
                      <w:rFonts w:ascii="Arial" w:hAnsi="Arial"/>
                      <w:sz w:val="20"/>
                      <w:szCs w:val="20"/>
                    </w:rPr>
                    <w:t>External Examiner’s mark (if relevant)</w:t>
                  </w:r>
                </w:p>
              </w:tc>
              <w:tc>
                <w:tcPr>
                  <w:tcW w:w="1660" w:type="dxa"/>
                </w:tcPr>
                <w:p w14:paraId="7A509BCE" w14:textId="77777777" w:rsidR="00180FC6" w:rsidRDefault="00180FC6" w:rsidP="00C23BEA">
                  <w:pPr>
                    <w:rPr>
                      <w:rFonts w:ascii="Arial" w:hAnsi="Arial"/>
                      <w:sz w:val="20"/>
                      <w:szCs w:val="20"/>
                    </w:rPr>
                  </w:pPr>
                </w:p>
              </w:tc>
            </w:tr>
            <w:tr w:rsidR="00180FC6" w14:paraId="338B3C9F" w14:textId="77777777" w:rsidTr="00C23BEA">
              <w:tc>
                <w:tcPr>
                  <w:tcW w:w="6970" w:type="dxa"/>
                </w:tcPr>
                <w:p w14:paraId="2B52E417" w14:textId="77777777" w:rsidR="00180FC6" w:rsidRDefault="00180FC6" w:rsidP="00C23BEA">
                  <w:pPr>
                    <w:rPr>
                      <w:rFonts w:ascii="Arial" w:hAnsi="Arial"/>
                      <w:sz w:val="20"/>
                      <w:szCs w:val="20"/>
                    </w:rPr>
                  </w:pPr>
                </w:p>
                <w:p w14:paraId="2DCADA2D" w14:textId="4A2EB419" w:rsidR="00180FC6" w:rsidRPr="00F31C98" w:rsidRDefault="00180FC6" w:rsidP="00C23BEA">
                  <w:r>
                    <w:rPr>
                      <w:rFonts w:ascii="Arial" w:hAnsi="Arial"/>
                      <w:b/>
                      <w:sz w:val="20"/>
                      <w:szCs w:val="20"/>
                    </w:rPr>
                    <w:t>Final Mark</w:t>
                  </w:r>
                </w:p>
              </w:tc>
              <w:tc>
                <w:tcPr>
                  <w:tcW w:w="1660" w:type="dxa"/>
                </w:tcPr>
                <w:p w14:paraId="5A20B34B" w14:textId="77777777" w:rsidR="00180FC6" w:rsidRDefault="00180FC6" w:rsidP="00C23BEA">
                  <w:pPr>
                    <w:rPr>
                      <w:rFonts w:ascii="Arial" w:hAnsi="Arial"/>
                      <w:sz w:val="20"/>
                      <w:szCs w:val="20"/>
                    </w:rPr>
                  </w:pPr>
                </w:p>
              </w:tc>
            </w:tr>
          </w:tbl>
          <w:p w14:paraId="7FA15EFF" w14:textId="77777777" w:rsidR="00180FC6" w:rsidRDefault="00180FC6" w:rsidP="00F31C98">
            <w:pPr>
              <w:pStyle w:val="NormalWeb"/>
              <w:spacing w:before="0" w:beforeAutospacing="0" w:after="0" w:afterAutospacing="0"/>
              <w:ind w:right="34"/>
              <w:rPr>
                <w:rFonts w:ascii="Arial" w:hAnsi="Arial"/>
                <w:b/>
                <w:sz w:val="22"/>
                <w:szCs w:val="22"/>
              </w:rPr>
            </w:pPr>
          </w:p>
          <w:p w14:paraId="5A729392" w14:textId="0060E119" w:rsidR="00180FC6" w:rsidRDefault="00180FC6" w:rsidP="00F31C98">
            <w:pPr>
              <w:pStyle w:val="NormalWeb"/>
              <w:spacing w:before="0" w:beforeAutospacing="0" w:after="0" w:afterAutospacing="0"/>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1FA82B10" w14:textId="77777777" w:rsidR="00F31C98" w:rsidRPr="00F31C98" w:rsidRDefault="00F31C98" w:rsidP="00F31C98">
            <w:pPr>
              <w:pStyle w:val="NormalWeb"/>
              <w:ind w:left="142" w:right="34"/>
              <w:rPr>
                <w:rFonts w:ascii="Arial" w:hAnsi="Arial"/>
                <w:sz w:val="22"/>
                <w:szCs w:val="22"/>
              </w:rPr>
            </w:pPr>
          </w:p>
          <w:p w14:paraId="168DB91A" w14:textId="1188DA63" w:rsidR="00180FC6" w:rsidRDefault="00180FC6" w:rsidP="00C23BEA">
            <w:pPr>
              <w:pStyle w:val="NormalWeb"/>
              <w:rPr>
                <w:rFonts w:ascii="Arial" w:hAnsi="Arial"/>
                <w:b/>
                <w:sz w:val="22"/>
                <w:szCs w:val="22"/>
              </w:rPr>
            </w:pPr>
            <w:r>
              <w:rPr>
                <w:rFonts w:ascii="Arial"/>
                <w:b/>
                <w:sz w:val="22"/>
              </w:rPr>
              <w:t xml:space="preserve">            ALL COMMENTS ARE  ON THE PDF OF YOUR PAPER IN TURNITIN </w:t>
            </w:r>
          </w:p>
          <w:p w14:paraId="5602DB7B" w14:textId="77777777" w:rsidR="00180FC6" w:rsidRDefault="00180FC6" w:rsidP="00C23BEA">
            <w:pPr>
              <w:pStyle w:val="NormalWeb"/>
            </w:pPr>
            <w:r>
              <w:rPr>
                <w:rFonts w:ascii="Arial" w:hAnsi="Arial"/>
                <w:b/>
                <w:sz w:val="22"/>
                <w:szCs w:val="22"/>
              </w:rPr>
              <w:t>For completion by Marker 1 :</w:t>
            </w:r>
          </w:p>
          <w:p w14:paraId="46AAF100" w14:textId="77777777" w:rsidR="00180FC6" w:rsidRDefault="00180FC6" w:rsidP="00C23BEA">
            <w:pPr>
              <w:pStyle w:val="NormalWeb"/>
              <w:rPr>
                <w:rFonts w:ascii="Arial" w:hAnsi="Arial"/>
                <w:sz w:val="22"/>
                <w:szCs w:val="22"/>
              </w:rPr>
            </w:pPr>
            <w:r>
              <w:rPr>
                <w:rFonts w:ascii="Arial" w:hAnsi="Arial"/>
                <w:sz w:val="22"/>
                <w:szCs w:val="22"/>
              </w:rPr>
              <w:t>Comments:</w:t>
            </w:r>
          </w:p>
          <w:p w14:paraId="26EC5562" w14:textId="77777777" w:rsidR="00180FC6" w:rsidRDefault="00180FC6" w:rsidP="00C23BEA">
            <w:pPr>
              <w:pStyle w:val="NormalWeb"/>
            </w:pPr>
          </w:p>
        </w:tc>
      </w:tr>
      <w:tr w:rsidR="00180FC6" w14:paraId="6AB0C052" w14:textId="77777777" w:rsidTr="00C23BEA">
        <w:trPr>
          <w:trHeight w:val="492"/>
        </w:trPr>
        <w:tc>
          <w:tcPr>
            <w:tcW w:w="6768" w:type="dxa"/>
            <w:gridSpan w:val="3"/>
          </w:tcPr>
          <w:p w14:paraId="7CB0A628" w14:textId="77777777" w:rsidR="00180FC6" w:rsidRDefault="00180FC6" w:rsidP="00F31C98">
            <w:pPr>
              <w:pStyle w:val="NormalWeb"/>
              <w:ind w:right="34"/>
            </w:pPr>
            <w:r>
              <w:rPr>
                <w:rFonts w:ascii="Arial" w:hAnsi="Arial"/>
                <w:sz w:val="22"/>
                <w:szCs w:val="22"/>
              </w:rPr>
              <w:t>Marker’s signature:</w:t>
            </w:r>
          </w:p>
        </w:tc>
        <w:tc>
          <w:tcPr>
            <w:tcW w:w="2088" w:type="dxa"/>
            <w:gridSpan w:val="2"/>
          </w:tcPr>
          <w:p w14:paraId="1FE3368F" w14:textId="77777777" w:rsidR="00180FC6" w:rsidRDefault="00180FC6" w:rsidP="00F31C98">
            <w:pPr>
              <w:pStyle w:val="NormalWeb"/>
              <w:ind w:right="34"/>
            </w:pPr>
            <w:r>
              <w:rPr>
                <w:rFonts w:ascii="Arial" w:hAnsi="Arial"/>
                <w:sz w:val="22"/>
                <w:szCs w:val="22"/>
              </w:rPr>
              <w:t>Date:</w:t>
            </w:r>
          </w:p>
        </w:tc>
      </w:tr>
      <w:tr w:rsidR="00180FC6" w14:paraId="55BEB66D" w14:textId="77777777" w:rsidTr="00C23BEA">
        <w:tc>
          <w:tcPr>
            <w:tcW w:w="8856" w:type="dxa"/>
            <w:gridSpan w:val="5"/>
          </w:tcPr>
          <w:p w14:paraId="19CF08B8" w14:textId="77777777" w:rsidR="00180FC6" w:rsidRDefault="00180FC6" w:rsidP="00C23BEA">
            <w:pPr>
              <w:pStyle w:val="NormalWeb"/>
              <w:ind w:right="-334"/>
              <w:rPr>
                <w:rFonts w:ascii="Arial" w:hAnsi="Arial"/>
                <w:i/>
                <w:sz w:val="22"/>
                <w:szCs w:val="22"/>
              </w:rPr>
            </w:pPr>
          </w:p>
          <w:p w14:paraId="0B98E32A" w14:textId="2B38258D" w:rsidR="00180FC6" w:rsidRPr="00F31C98" w:rsidRDefault="00180FC6" w:rsidP="00C23BEA">
            <w:pPr>
              <w:pStyle w:val="NormalWeb"/>
              <w:ind w:right="-334"/>
            </w:pPr>
            <w:r>
              <w:rPr>
                <w:rFonts w:ascii="Arial" w:hAnsi="Arial"/>
                <w:b/>
                <w:sz w:val="22"/>
                <w:szCs w:val="22"/>
              </w:rPr>
              <w:t>For completion by Marker 2/Moderator:</w:t>
            </w:r>
          </w:p>
          <w:p w14:paraId="034F8A1E" w14:textId="77777777" w:rsidR="00180FC6" w:rsidRDefault="00180FC6" w:rsidP="00C23BEA">
            <w:pPr>
              <w:pStyle w:val="NormalWeb"/>
              <w:ind w:right="-334"/>
            </w:pPr>
            <w:r>
              <w:rPr>
                <w:rFonts w:ascii="Arial" w:hAnsi="Arial"/>
                <w:sz w:val="22"/>
                <w:szCs w:val="22"/>
              </w:rPr>
              <w:t>Comments:</w:t>
            </w:r>
          </w:p>
          <w:p w14:paraId="1D725BCB" w14:textId="77777777" w:rsidR="00180FC6" w:rsidRDefault="00180FC6" w:rsidP="00C23BEA">
            <w:pPr>
              <w:pStyle w:val="NormalWeb"/>
              <w:ind w:right="-334"/>
              <w:rPr>
                <w:rFonts w:ascii="Arial" w:hAnsi="Arial"/>
                <w:sz w:val="22"/>
                <w:szCs w:val="22"/>
              </w:rPr>
            </w:pPr>
          </w:p>
          <w:p w14:paraId="47384BBF" w14:textId="77777777" w:rsidR="00180FC6" w:rsidRDefault="00180FC6" w:rsidP="00C23BEA">
            <w:pPr>
              <w:pStyle w:val="NormalWeb"/>
              <w:ind w:right="-334"/>
              <w:rPr>
                <w:rFonts w:ascii="Arial" w:hAnsi="Arial"/>
                <w:sz w:val="22"/>
                <w:szCs w:val="22"/>
              </w:rPr>
            </w:pPr>
          </w:p>
        </w:tc>
      </w:tr>
      <w:tr w:rsidR="00180FC6" w14:paraId="437A9FDE" w14:textId="77777777" w:rsidTr="00C23BEA">
        <w:trPr>
          <w:trHeight w:val="720"/>
        </w:trPr>
        <w:tc>
          <w:tcPr>
            <w:tcW w:w="5211" w:type="dxa"/>
            <w:gridSpan w:val="2"/>
          </w:tcPr>
          <w:p w14:paraId="10695DD9" w14:textId="77777777" w:rsidR="00180FC6" w:rsidRDefault="00180FC6" w:rsidP="00C23BEA">
            <w:pPr>
              <w:pStyle w:val="NormalWeb"/>
              <w:ind w:right="-334"/>
            </w:pPr>
            <w:r>
              <w:rPr>
                <w:rFonts w:ascii="Arial" w:hAnsi="Arial"/>
                <w:sz w:val="22"/>
                <w:szCs w:val="22"/>
              </w:rPr>
              <w:t>Marker’s Signature:</w:t>
            </w:r>
          </w:p>
        </w:tc>
        <w:tc>
          <w:tcPr>
            <w:tcW w:w="3645" w:type="dxa"/>
            <w:gridSpan w:val="3"/>
          </w:tcPr>
          <w:p w14:paraId="3542170A" w14:textId="77777777" w:rsidR="00180FC6" w:rsidRDefault="00180FC6" w:rsidP="00C23BEA">
            <w:pPr>
              <w:pStyle w:val="NormalWeb"/>
              <w:ind w:right="-334"/>
            </w:pPr>
            <w:r>
              <w:rPr>
                <w:rFonts w:ascii="Arial" w:hAnsi="Arial"/>
                <w:sz w:val="22"/>
                <w:szCs w:val="22"/>
              </w:rPr>
              <w:t>Date:</w:t>
            </w:r>
          </w:p>
        </w:tc>
      </w:tr>
      <w:tr w:rsidR="00180FC6" w14:paraId="65522233" w14:textId="77777777" w:rsidTr="00C23BEA">
        <w:trPr>
          <w:trHeight w:val="720"/>
        </w:trPr>
        <w:tc>
          <w:tcPr>
            <w:tcW w:w="8856" w:type="dxa"/>
            <w:gridSpan w:val="5"/>
          </w:tcPr>
          <w:p w14:paraId="7B0A61C8" w14:textId="77777777" w:rsidR="00F31C98" w:rsidRDefault="00F31C98" w:rsidP="00C23BEA">
            <w:pPr>
              <w:rPr>
                <w:rFonts w:ascii="Arial" w:hAnsi="Arial"/>
                <w:b/>
              </w:rPr>
            </w:pPr>
          </w:p>
          <w:p w14:paraId="5253DB31" w14:textId="2405513D" w:rsidR="00180FC6" w:rsidRDefault="00180FC6" w:rsidP="00C23BEA">
            <w:r>
              <w:rPr>
                <w:rFonts w:ascii="Arial" w:hAnsi="Arial"/>
                <w:b/>
              </w:rPr>
              <w:t>External Examiner’s comments (if relevant)</w:t>
            </w:r>
          </w:p>
          <w:p w14:paraId="760CD4F1" w14:textId="77777777" w:rsidR="00180FC6" w:rsidRDefault="00180FC6" w:rsidP="00C23BEA">
            <w:pPr>
              <w:pStyle w:val="NormalWeb"/>
              <w:ind w:right="-334"/>
              <w:rPr>
                <w:rFonts w:ascii="Arial" w:hAnsi="Arial"/>
                <w:sz w:val="22"/>
                <w:szCs w:val="22"/>
              </w:rPr>
            </w:pPr>
          </w:p>
        </w:tc>
      </w:tr>
      <w:tr w:rsidR="00180FC6" w14:paraId="5B49F77A" w14:textId="77777777" w:rsidTr="00C23BEA">
        <w:trPr>
          <w:trHeight w:val="720"/>
        </w:trPr>
        <w:tc>
          <w:tcPr>
            <w:tcW w:w="5211" w:type="dxa"/>
            <w:gridSpan w:val="2"/>
          </w:tcPr>
          <w:p w14:paraId="1AF6FA16" w14:textId="77777777" w:rsidR="00180FC6" w:rsidRDefault="00180FC6" w:rsidP="00C23BEA">
            <w:r>
              <w:rPr>
                <w:rFonts w:ascii="Arial" w:hAnsi="Arial"/>
              </w:rPr>
              <w:t>External Examiner’s Signature:</w:t>
            </w:r>
          </w:p>
        </w:tc>
        <w:tc>
          <w:tcPr>
            <w:tcW w:w="3645" w:type="dxa"/>
            <w:gridSpan w:val="3"/>
          </w:tcPr>
          <w:p w14:paraId="0FE4E5A0" w14:textId="77777777" w:rsidR="00180FC6" w:rsidRDefault="00180FC6" w:rsidP="00C23BEA">
            <w:r>
              <w:rPr>
                <w:rFonts w:ascii="Arial" w:hAnsi="Arial"/>
              </w:rPr>
              <w:t>Date:</w:t>
            </w:r>
          </w:p>
        </w:tc>
      </w:tr>
    </w:tbl>
    <w:p w14:paraId="23606B65" w14:textId="77777777" w:rsidR="00E10A76" w:rsidRDefault="00E10A76" w:rsidP="00E10A76">
      <w:pPr>
        <w:rPr>
          <w:rFonts w:ascii="Arial" w:hAnsi="Arial" w:cs="Arial"/>
          <w:color w:val="1A1A1A"/>
          <w:shd w:val="clear" w:color="auto" w:fill="FFFFFF"/>
        </w:rPr>
      </w:pPr>
    </w:p>
    <w:p w14:paraId="16F6E47B" w14:textId="22B1992A" w:rsidR="00E10A76" w:rsidRPr="00C36CC4" w:rsidRDefault="00E10A76" w:rsidP="00E10A76">
      <w:pPr>
        <w:rPr>
          <w:rFonts w:ascii="Arial" w:hAnsi="Arial" w:cs="Arial"/>
          <w:b/>
          <w:bCs/>
          <w:color w:val="1A1A1A"/>
          <w:shd w:val="clear" w:color="auto" w:fill="FFFFFF"/>
        </w:rPr>
      </w:pPr>
      <w:r w:rsidRPr="00C36CC4">
        <w:rPr>
          <w:rFonts w:ascii="Arial" w:hAnsi="Arial" w:cs="Arial"/>
          <w:b/>
          <w:bCs/>
          <w:color w:val="1A1A1A"/>
          <w:shd w:val="clear" w:color="auto" w:fill="FFFFFF"/>
        </w:rPr>
        <w:lastRenderedPageBreak/>
        <w:t>Essay based on a sky journal:</w:t>
      </w:r>
    </w:p>
    <w:p w14:paraId="124D9C47" w14:textId="7171815B" w:rsidR="00E10A76" w:rsidRPr="00C36CC4" w:rsidRDefault="00C243EF" w:rsidP="00E10A76">
      <w:pPr>
        <w:rPr>
          <w:rFonts w:ascii="Arial" w:hAnsi="Arial" w:cs="Arial"/>
          <w:b/>
          <w:bCs/>
          <w:color w:val="1A1A1A"/>
          <w:shd w:val="clear" w:color="auto" w:fill="FFFFFF"/>
        </w:rPr>
      </w:pPr>
      <w:bookmarkStart w:id="0" w:name="_Hlk67035837"/>
      <w:r>
        <w:rPr>
          <w:rFonts w:ascii="Arial" w:hAnsi="Arial" w:cs="Arial"/>
          <w:b/>
          <w:bCs/>
          <w:color w:val="1A1A1A"/>
          <w:shd w:val="clear" w:color="auto" w:fill="FFFFFF"/>
        </w:rPr>
        <w:t>How</w:t>
      </w:r>
      <w:r w:rsidR="005A4082">
        <w:rPr>
          <w:rFonts w:ascii="Arial" w:hAnsi="Arial" w:cs="Arial"/>
          <w:b/>
          <w:bCs/>
          <w:color w:val="1A1A1A"/>
          <w:shd w:val="clear" w:color="auto" w:fill="FFFFFF"/>
        </w:rPr>
        <w:t xml:space="preserve"> did</w:t>
      </w:r>
      <w:r w:rsidR="00E10A76" w:rsidRPr="00C36CC4">
        <w:rPr>
          <w:rFonts w:ascii="Arial" w:hAnsi="Arial" w:cs="Arial"/>
          <w:b/>
          <w:bCs/>
          <w:color w:val="1A1A1A"/>
          <w:shd w:val="clear" w:color="auto" w:fill="FFFFFF"/>
        </w:rPr>
        <w:t xml:space="preserve"> </w:t>
      </w:r>
      <w:r w:rsidR="005D1FD3">
        <w:rPr>
          <w:rFonts w:ascii="Arial" w:hAnsi="Arial" w:cs="Arial"/>
          <w:b/>
          <w:bCs/>
          <w:color w:val="1A1A1A"/>
          <w:shd w:val="clear" w:color="auto" w:fill="FFFFFF"/>
        </w:rPr>
        <w:t xml:space="preserve">Luke </w:t>
      </w:r>
      <w:r w:rsidR="00E10A76" w:rsidRPr="00C36CC4">
        <w:rPr>
          <w:rFonts w:ascii="Arial" w:hAnsi="Arial" w:cs="Arial"/>
          <w:b/>
          <w:bCs/>
          <w:color w:val="1A1A1A"/>
          <w:shd w:val="clear" w:color="auto" w:fill="FFFFFF"/>
        </w:rPr>
        <w:t xml:space="preserve">Howard’s new meteorology </w:t>
      </w:r>
      <w:r w:rsidR="005A4082">
        <w:rPr>
          <w:rFonts w:ascii="Arial" w:hAnsi="Arial" w:cs="Arial"/>
          <w:b/>
          <w:bCs/>
          <w:color w:val="1A1A1A"/>
          <w:shd w:val="clear" w:color="auto" w:fill="FFFFFF"/>
        </w:rPr>
        <w:t>inspire</w:t>
      </w:r>
      <w:r w:rsidR="00E10A76" w:rsidRPr="00C36CC4">
        <w:rPr>
          <w:rFonts w:ascii="Arial" w:hAnsi="Arial" w:cs="Arial"/>
          <w:b/>
          <w:bCs/>
          <w:color w:val="1A1A1A"/>
          <w:shd w:val="clear" w:color="auto" w:fill="FFFFFF"/>
        </w:rPr>
        <w:t xml:space="preserve"> painters and artists in the Romantic period?</w:t>
      </w:r>
    </w:p>
    <w:bookmarkEnd w:id="0"/>
    <w:p w14:paraId="3AD3BFBF" w14:textId="77777777" w:rsidR="00E10A76" w:rsidRDefault="00E10A76" w:rsidP="00E10A76">
      <w:pPr>
        <w:rPr>
          <w:rFonts w:ascii="Arial" w:hAnsi="Arial" w:cs="Arial"/>
          <w:color w:val="1A1A1A"/>
          <w:shd w:val="clear" w:color="auto" w:fill="FFFFFF"/>
        </w:rPr>
      </w:pPr>
    </w:p>
    <w:p w14:paraId="41D0F73A" w14:textId="420E5489" w:rsidR="00E10A76" w:rsidRPr="00C36CC4" w:rsidRDefault="00E10A76" w:rsidP="00E10A76">
      <w:pPr>
        <w:rPr>
          <w:rFonts w:ascii="Arial" w:hAnsi="Arial" w:cs="Arial"/>
          <w:i/>
          <w:iCs/>
          <w:color w:val="1A1A1A"/>
          <w:shd w:val="clear" w:color="auto" w:fill="FFFFFF"/>
        </w:rPr>
      </w:pPr>
      <w:r w:rsidRPr="00C36CC4">
        <w:rPr>
          <w:rFonts w:ascii="Arial" w:hAnsi="Arial" w:cs="Arial"/>
          <w:i/>
          <w:iCs/>
          <w:color w:val="1A1A1A"/>
          <w:shd w:val="clear" w:color="auto" w:fill="FFFFFF"/>
        </w:rPr>
        <w:t>Word count:</w:t>
      </w:r>
      <w:r w:rsidR="006A4007">
        <w:rPr>
          <w:rFonts w:ascii="Arial" w:hAnsi="Arial" w:cs="Arial"/>
          <w:i/>
          <w:iCs/>
          <w:color w:val="1A1A1A"/>
          <w:shd w:val="clear" w:color="auto" w:fill="FFFFFF"/>
        </w:rPr>
        <w:t xml:space="preserve"> 2</w:t>
      </w:r>
      <w:r w:rsidR="0081216D">
        <w:rPr>
          <w:rFonts w:ascii="Arial" w:hAnsi="Arial" w:cs="Arial"/>
          <w:i/>
          <w:iCs/>
          <w:color w:val="1A1A1A"/>
          <w:shd w:val="clear" w:color="auto" w:fill="FFFFFF"/>
        </w:rPr>
        <w:t>5</w:t>
      </w:r>
      <w:r w:rsidR="0015290B">
        <w:rPr>
          <w:rFonts w:ascii="Arial" w:hAnsi="Arial" w:cs="Arial"/>
          <w:i/>
          <w:iCs/>
          <w:color w:val="1A1A1A"/>
          <w:shd w:val="clear" w:color="auto" w:fill="FFFFFF"/>
        </w:rPr>
        <w:t>83</w:t>
      </w:r>
    </w:p>
    <w:p w14:paraId="7052A75D" w14:textId="77777777" w:rsidR="00E10A76" w:rsidRDefault="00E10A76" w:rsidP="004F1136">
      <w:pPr>
        <w:jc w:val="center"/>
        <w:rPr>
          <w:rFonts w:ascii="Arial" w:hAnsi="Arial" w:cs="Arial"/>
          <w:b/>
          <w:bCs/>
          <w:i/>
          <w:iCs/>
          <w:color w:val="1A1A1A"/>
          <w:shd w:val="clear" w:color="auto" w:fill="FFFFFF"/>
        </w:rPr>
      </w:pPr>
    </w:p>
    <w:p w14:paraId="3BE8F094" w14:textId="25CAEE6A" w:rsidR="00797F90" w:rsidRPr="00797F90" w:rsidRDefault="005916DF" w:rsidP="004F1136">
      <w:pPr>
        <w:jc w:val="center"/>
        <w:rPr>
          <w:rFonts w:ascii="Arial" w:hAnsi="Arial" w:cs="Arial"/>
          <w:b/>
          <w:bCs/>
          <w:i/>
          <w:iCs/>
          <w:color w:val="1A1A1A"/>
          <w:shd w:val="clear" w:color="auto" w:fill="FFFFFF"/>
        </w:rPr>
      </w:pPr>
      <w:r>
        <w:rPr>
          <w:rFonts w:ascii="Arial" w:hAnsi="Arial" w:cs="Arial"/>
          <w:b/>
          <w:bCs/>
          <w:i/>
          <w:iCs/>
          <w:color w:val="1A1A1A"/>
          <w:shd w:val="clear" w:color="auto" w:fill="FFFFFF"/>
        </w:rPr>
        <w:t>INTRODUCTION AND METHODOLOGY</w:t>
      </w:r>
      <w:bookmarkStart w:id="1" w:name="_Hlk66739031"/>
    </w:p>
    <w:p w14:paraId="0FF8DAB0" w14:textId="4C622F51" w:rsidR="008F7BF0" w:rsidRDefault="00BE644E" w:rsidP="00000069">
      <w:pPr>
        <w:spacing w:after="0" w:line="360" w:lineRule="auto"/>
        <w:rPr>
          <w:rFonts w:ascii="Arial" w:hAnsi="Arial" w:cs="Arial"/>
        </w:rPr>
      </w:pPr>
      <w:bookmarkStart w:id="2" w:name="_Hlk66742472"/>
      <w:bookmarkStart w:id="3" w:name="_Hlk67036673"/>
      <w:r>
        <w:rPr>
          <w:rFonts w:ascii="Arial" w:hAnsi="Arial" w:cs="Arial"/>
          <w:color w:val="222222"/>
          <w:shd w:val="clear" w:color="auto" w:fill="FFFFFF"/>
        </w:rPr>
        <w:t>The aim of thi</w:t>
      </w:r>
      <w:r w:rsidR="002C4345">
        <w:rPr>
          <w:rFonts w:ascii="Arial" w:hAnsi="Arial" w:cs="Arial"/>
          <w:color w:val="222222"/>
          <w:shd w:val="clear" w:color="auto" w:fill="FFFFFF"/>
        </w:rPr>
        <w:t xml:space="preserve">s essay </w:t>
      </w:r>
      <w:r>
        <w:rPr>
          <w:rFonts w:ascii="Arial" w:hAnsi="Arial" w:cs="Arial"/>
          <w:color w:val="222222"/>
          <w:shd w:val="clear" w:color="auto" w:fill="FFFFFF"/>
        </w:rPr>
        <w:t xml:space="preserve">was to examine </w:t>
      </w:r>
      <w:r w:rsidR="000438DB">
        <w:rPr>
          <w:rFonts w:ascii="Arial" w:hAnsi="Arial" w:cs="Arial"/>
          <w:color w:val="222222"/>
          <w:shd w:val="clear" w:color="auto" w:fill="FFFFFF"/>
        </w:rPr>
        <w:t>how</w:t>
      </w:r>
      <w:r w:rsidR="00DE621D">
        <w:rPr>
          <w:rFonts w:ascii="Arial" w:hAnsi="Arial" w:cs="Arial"/>
          <w:color w:val="222222"/>
          <w:shd w:val="clear" w:color="auto" w:fill="FFFFFF"/>
        </w:rPr>
        <w:t xml:space="preserve"> </w:t>
      </w:r>
      <w:r>
        <w:rPr>
          <w:rFonts w:ascii="Arial" w:hAnsi="Arial" w:cs="Arial"/>
          <w:color w:val="222222"/>
          <w:shd w:val="clear" w:color="auto" w:fill="FFFFFF"/>
        </w:rPr>
        <w:t xml:space="preserve">Luke Howard’s (1772-1864) new meteorology </w:t>
      </w:r>
      <w:r w:rsidR="000438DB">
        <w:rPr>
          <w:rFonts w:ascii="Arial" w:hAnsi="Arial" w:cs="Arial"/>
          <w:color w:val="222222"/>
          <w:shd w:val="clear" w:color="auto" w:fill="FFFFFF"/>
        </w:rPr>
        <w:t xml:space="preserve">had </w:t>
      </w:r>
      <w:r>
        <w:rPr>
          <w:rFonts w:ascii="Arial" w:hAnsi="Arial" w:cs="Arial"/>
          <w:color w:val="222222"/>
          <w:shd w:val="clear" w:color="auto" w:fill="FFFFFF"/>
        </w:rPr>
        <w:t>influenced artists and poets in the Romantic perio</w:t>
      </w:r>
      <w:r w:rsidR="00DE621D">
        <w:rPr>
          <w:rFonts w:ascii="Arial" w:hAnsi="Arial" w:cs="Arial"/>
          <w:color w:val="222222"/>
          <w:shd w:val="clear" w:color="auto" w:fill="FFFFFF"/>
        </w:rPr>
        <w:t>d</w:t>
      </w:r>
      <w:r>
        <w:rPr>
          <w:rFonts w:ascii="Arial" w:hAnsi="Arial" w:cs="Arial"/>
          <w:color w:val="222222"/>
          <w:shd w:val="clear" w:color="auto" w:fill="FFFFFF"/>
        </w:rPr>
        <w:t xml:space="preserve">.  </w:t>
      </w:r>
      <w:bookmarkEnd w:id="2"/>
      <w:r w:rsidR="00811054">
        <w:rPr>
          <w:rFonts w:ascii="Arial" w:hAnsi="Arial" w:cs="Arial"/>
        </w:rPr>
        <w:t>U</w:t>
      </w:r>
      <w:r w:rsidR="00170EC4">
        <w:rPr>
          <w:rFonts w:ascii="Arial" w:hAnsi="Arial" w:cs="Arial"/>
        </w:rPr>
        <w:t>ntil the 19</w:t>
      </w:r>
      <w:r w:rsidR="00170EC4" w:rsidRPr="00967199">
        <w:rPr>
          <w:rFonts w:ascii="Arial" w:hAnsi="Arial" w:cs="Arial"/>
          <w:vertAlign w:val="superscript"/>
        </w:rPr>
        <w:t>th</w:t>
      </w:r>
      <w:r w:rsidR="00170EC4">
        <w:rPr>
          <w:rFonts w:ascii="Arial" w:hAnsi="Arial" w:cs="Arial"/>
        </w:rPr>
        <w:t xml:space="preserve"> century, cloud structures were </w:t>
      </w:r>
      <w:r w:rsidR="002C4345">
        <w:rPr>
          <w:rFonts w:ascii="Arial" w:hAnsi="Arial" w:cs="Arial"/>
        </w:rPr>
        <w:t>deemed</w:t>
      </w:r>
      <w:r w:rsidR="00170EC4">
        <w:rPr>
          <w:rFonts w:ascii="Arial" w:hAnsi="Arial" w:cs="Arial"/>
        </w:rPr>
        <w:t xml:space="preserve"> too changeable to be classified</w:t>
      </w:r>
      <w:r w:rsidR="00811054">
        <w:rPr>
          <w:rFonts w:ascii="Arial" w:hAnsi="Arial" w:cs="Arial"/>
        </w:rPr>
        <w:t>, stated Hamblyn</w:t>
      </w:r>
      <w:r w:rsidR="00170EC4">
        <w:rPr>
          <w:rFonts w:ascii="Arial" w:hAnsi="Arial" w:cs="Arial"/>
        </w:rPr>
        <w:t>.</w:t>
      </w:r>
      <w:r w:rsidR="00170EC4">
        <w:rPr>
          <w:rStyle w:val="FootnoteReference"/>
          <w:rFonts w:ascii="Arial" w:hAnsi="Arial" w:cs="Arial"/>
        </w:rPr>
        <w:footnoteReference w:id="1"/>
      </w:r>
      <w:r w:rsidR="00170EC4">
        <w:rPr>
          <w:rFonts w:ascii="Arial" w:hAnsi="Arial" w:cs="Arial"/>
        </w:rPr>
        <w:t xml:space="preserve">  </w:t>
      </w:r>
      <w:r>
        <w:rPr>
          <w:rFonts w:ascii="Arial" w:hAnsi="Arial" w:cs="Arial"/>
        </w:rPr>
        <w:t>Howard</w:t>
      </w:r>
      <w:r w:rsidR="00170EC4">
        <w:rPr>
          <w:rFonts w:ascii="Arial" w:hAnsi="Arial" w:cs="Arial"/>
        </w:rPr>
        <w:t>, an amateur</w:t>
      </w:r>
      <w:r w:rsidR="00170EC4" w:rsidRPr="004055EA">
        <w:rPr>
          <w:rFonts w:ascii="Arial" w:hAnsi="Arial" w:cs="Arial"/>
        </w:rPr>
        <w:t xml:space="preserve"> meteorologist</w:t>
      </w:r>
      <w:r w:rsidR="00170EC4">
        <w:rPr>
          <w:rFonts w:ascii="Arial" w:hAnsi="Arial" w:cs="Arial"/>
        </w:rPr>
        <w:t>, born in London</w:t>
      </w:r>
      <w:r w:rsidR="00170EC4" w:rsidRPr="004055EA">
        <w:rPr>
          <w:rFonts w:ascii="Arial" w:hAnsi="Arial" w:cs="Arial"/>
        </w:rPr>
        <w:t>,</w:t>
      </w:r>
      <w:r w:rsidR="00170EC4">
        <w:rPr>
          <w:rFonts w:ascii="Arial" w:hAnsi="Arial" w:cs="Arial"/>
        </w:rPr>
        <w:t xml:space="preserve"> </w:t>
      </w:r>
      <w:r w:rsidR="00170EC4" w:rsidRPr="004055EA">
        <w:rPr>
          <w:rFonts w:ascii="Arial" w:hAnsi="Arial" w:cs="Arial"/>
        </w:rPr>
        <w:t>studied the transient nature of clouds for</w:t>
      </w:r>
      <w:r w:rsidR="00170EC4">
        <w:rPr>
          <w:rFonts w:ascii="Arial" w:hAnsi="Arial" w:cs="Arial"/>
        </w:rPr>
        <w:t xml:space="preserve"> </w:t>
      </w:r>
      <w:r w:rsidR="00170EC4" w:rsidRPr="004055EA">
        <w:rPr>
          <w:rFonts w:ascii="Arial" w:hAnsi="Arial" w:cs="Arial"/>
        </w:rPr>
        <w:t xml:space="preserve">years </w:t>
      </w:r>
      <w:r w:rsidR="00170EC4">
        <w:rPr>
          <w:rFonts w:ascii="Arial" w:hAnsi="Arial" w:cs="Arial"/>
        </w:rPr>
        <w:t>before</w:t>
      </w:r>
      <w:r w:rsidR="00170EC4" w:rsidRPr="004055EA">
        <w:rPr>
          <w:rFonts w:ascii="Arial" w:hAnsi="Arial" w:cs="Arial"/>
        </w:rPr>
        <w:t xml:space="preserve"> publish</w:t>
      </w:r>
      <w:r w:rsidR="00170EC4">
        <w:rPr>
          <w:rFonts w:ascii="Arial" w:hAnsi="Arial" w:cs="Arial"/>
        </w:rPr>
        <w:t>ing</w:t>
      </w:r>
      <w:r w:rsidR="00170EC4" w:rsidRPr="004055EA">
        <w:rPr>
          <w:rFonts w:ascii="Arial" w:hAnsi="Arial" w:cs="Arial"/>
        </w:rPr>
        <w:t xml:space="preserve"> his </w:t>
      </w:r>
      <w:r w:rsidR="00566784">
        <w:rPr>
          <w:rFonts w:ascii="Arial" w:hAnsi="Arial" w:cs="Arial"/>
        </w:rPr>
        <w:t xml:space="preserve">essay ‘On the </w:t>
      </w:r>
      <w:r w:rsidR="00170EC4" w:rsidRPr="004055EA">
        <w:rPr>
          <w:rFonts w:ascii="Arial" w:hAnsi="Arial" w:cs="Arial"/>
        </w:rPr>
        <w:t xml:space="preserve">Modification of Clouds’ </w:t>
      </w:r>
      <w:r w:rsidR="001105D1">
        <w:rPr>
          <w:rFonts w:ascii="Arial" w:hAnsi="Arial" w:cs="Arial"/>
        </w:rPr>
        <w:t>(</w:t>
      </w:r>
      <w:r w:rsidR="00170EC4" w:rsidRPr="004055EA">
        <w:rPr>
          <w:rFonts w:ascii="Arial" w:hAnsi="Arial" w:cs="Arial"/>
        </w:rPr>
        <w:t>1803</w:t>
      </w:r>
      <w:r w:rsidR="001105D1">
        <w:rPr>
          <w:rFonts w:ascii="Arial" w:hAnsi="Arial" w:cs="Arial"/>
        </w:rPr>
        <w:t>)</w:t>
      </w:r>
      <w:r w:rsidR="00170EC4" w:rsidRPr="004055EA">
        <w:rPr>
          <w:rFonts w:ascii="Arial" w:hAnsi="Arial" w:cs="Arial"/>
        </w:rPr>
        <w:t>.</w:t>
      </w:r>
      <w:r w:rsidR="007F7721">
        <w:rPr>
          <w:rFonts w:ascii="Arial" w:hAnsi="Arial" w:cs="Arial"/>
        </w:rPr>
        <w:t xml:space="preserve">  </w:t>
      </w:r>
      <w:r w:rsidR="00170EC4" w:rsidRPr="004055EA">
        <w:rPr>
          <w:rFonts w:ascii="Arial" w:hAnsi="Arial" w:cs="Arial"/>
        </w:rPr>
        <w:t xml:space="preserve">Howard proposed three families of clouds </w:t>
      </w:r>
      <w:r w:rsidR="00E50823">
        <w:rPr>
          <w:rFonts w:ascii="Arial" w:hAnsi="Arial" w:cs="Arial"/>
        </w:rPr>
        <w:t xml:space="preserve">in </w:t>
      </w:r>
      <w:r w:rsidR="00170EC4" w:rsidRPr="004055EA">
        <w:rPr>
          <w:rFonts w:ascii="Arial" w:hAnsi="Arial" w:cs="Arial"/>
        </w:rPr>
        <w:t>which every cloud could be categorized.</w:t>
      </w:r>
      <w:r w:rsidR="00170EC4" w:rsidRPr="004055EA">
        <w:rPr>
          <w:rStyle w:val="FootnoteReference"/>
          <w:rFonts w:ascii="Arial" w:hAnsi="Arial" w:cs="Arial"/>
        </w:rPr>
        <w:footnoteReference w:id="2"/>
      </w:r>
      <w:r w:rsidR="00170EC4" w:rsidRPr="004055EA">
        <w:rPr>
          <w:rFonts w:ascii="Arial" w:hAnsi="Arial" w:cs="Arial"/>
        </w:rPr>
        <w:t xml:space="preserve">  </w:t>
      </w:r>
      <w:bookmarkStart w:id="4" w:name="_Hlk66799520"/>
      <w:r w:rsidR="00170EC4">
        <w:rPr>
          <w:rFonts w:ascii="Arial" w:hAnsi="Arial" w:cs="Arial"/>
        </w:rPr>
        <w:t xml:space="preserve">The </w:t>
      </w:r>
      <w:r w:rsidR="004323A5">
        <w:rPr>
          <w:rFonts w:ascii="Arial" w:hAnsi="Arial" w:cs="Arial"/>
        </w:rPr>
        <w:t>research methodology</w:t>
      </w:r>
      <w:r w:rsidR="00170EC4">
        <w:rPr>
          <w:rFonts w:ascii="Arial" w:hAnsi="Arial" w:cs="Arial"/>
        </w:rPr>
        <w:t xml:space="preserve"> </w:t>
      </w:r>
      <w:r w:rsidR="00170EC4" w:rsidRPr="00BB668C">
        <w:rPr>
          <w:rFonts w:ascii="Arial" w:hAnsi="Arial" w:cs="Arial"/>
        </w:rPr>
        <w:t>was</w:t>
      </w:r>
      <w:r w:rsidR="004323A5">
        <w:rPr>
          <w:rFonts w:ascii="Arial" w:hAnsi="Arial" w:cs="Arial"/>
        </w:rPr>
        <w:t xml:space="preserve"> </w:t>
      </w:r>
      <w:r w:rsidR="00170EC4" w:rsidRPr="00BB668C">
        <w:rPr>
          <w:rFonts w:ascii="Arial" w:hAnsi="Arial" w:cs="Arial"/>
        </w:rPr>
        <w:t xml:space="preserve">reflexive.  </w:t>
      </w:r>
      <w:bookmarkEnd w:id="4"/>
      <w:r w:rsidR="00974EC4" w:rsidRPr="00974EC4">
        <w:rPr>
          <w:rFonts w:ascii="Arial" w:hAnsi="Arial" w:cs="Arial"/>
        </w:rPr>
        <w:t>As Hay</w:t>
      </w:r>
      <w:r w:rsidR="00974EC4">
        <w:rPr>
          <w:rFonts w:ascii="Arial" w:hAnsi="Arial" w:cs="Arial"/>
        </w:rPr>
        <w:t>n</w:t>
      </w:r>
      <w:r w:rsidR="00974EC4" w:rsidRPr="00974EC4">
        <w:rPr>
          <w:rFonts w:ascii="Arial" w:hAnsi="Arial" w:cs="Arial"/>
        </w:rPr>
        <w:t>es state</w:t>
      </w:r>
      <w:r w:rsidR="00D01464">
        <w:rPr>
          <w:rFonts w:ascii="Arial" w:hAnsi="Arial" w:cs="Arial"/>
        </w:rPr>
        <w:t>d</w:t>
      </w:r>
      <w:r w:rsidR="00974EC4" w:rsidRPr="00974EC4">
        <w:rPr>
          <w:rFonts w:ascii="Arial" w:hAnsi="Arial" w:cs="Arial"/>
        </w:rPr>
        <w:t>: reflexivity forces the researcher to re-examine their positioning in relation to methodology</w:t>
      </w:r>
      <w:r w:rsidR="00974EC4" w:rsidRPr="00974EC4">
        <w:rPr>
          <w:rFonts w:ascii="Arial" w:eastAsia="Times New Roman" w:hAnsi="Arial" w:cs="Arial"/>
        </w:rPr>
        <w:t xml:space="preserve"> and the self.</w:t>
      </w:r>
      <w:r w:rsidR="00974EC4" w:rsidRPr="00974EC4">
        <w:rPr>
          <w:rFonts w:ascii="Arial" w:eastAsia="Times New Roman" w:hAnsi="Arial" w:cs="Arial"/>
          <w:vertAlign w:val="superscript"/>
        </w:rPr>
        <w:footnoteReference w:id="3"/>
      </w:r>
      <w:r w:rsidR="00974EC4" w:rsidRPr="00974EC4">
        <w:rPr>
          <w:rFonts w:ascii="Arial" w:eastAsia="Times New Roman" w:hAnsi="Arial" w:cs="Arial"/>
        </w:rPr>
        <w:t xml:space="preserve">  </w:t>
      </w:r>
      <w:r w:rsidR="00D84762">
        <w:rPr>
          <w:rFonts w:ascii="Arial" w:eastAsia="Times New Roman" w:hAnsi="Arial" w:cs="Arial"/>
        </w:rPr>
        <w:t>Thus</w:t>
      </w:r>
      <w:r w:rsidR="00974EC4" w:rsidRPr="00974EC4">
        <w:rPr>
          <w:rFonts w:ascii="Arial" w:eastAsia="Times New Roman" w:hAnsi="Arial" w:cs="Arial"/>
        </w:rPr>
        <w:t>, I</w:t>
      </w:r>
      <w:r w:rsidR="00974EC4" w:rsidRPr="00974EC4">
        <w:rPr>
          <w:rFonts w:ascii="Arial" w:hAnsi="Arial" w:cs="Arial"/>
        </w:rPr>
        <w:t xml:space="preserve"> am a middle-aged Caucasian female, living in </w:t>
      </w:r>
      <w:r w:rsidR="00974EC4">
        <w:rPr>
          <w:rFonts w:ascii="Arial" w:hAnsi="Arial" w:cs="Arial"/>
        </w:rPr>
        <w:t>Greater Manchester</w:t>
      </w:r>
      <w:r w:rsidR="00974EC4" w:rsidRPr="00974EC4">
        <w:rPr>
          <w:rFonts w:ascii="Arial" w:hAnsi="Arial" w:cs="Arial"/>
        </w:rPr>
        <w:t xml:space="preserve">. As a young adult, I lived in Malawi </w:t>
      </w:r>
      <w:r w:rsidR="00EF1F75">
        <w:rPr>
          <w:rFonts w:ascii="Arial" w:hAnsi="Arial" w:cs="Arial"/>
        </w:rPr>
        <w:t>for 15 years</w:t>
      </w:r>
      <w:r w:rsidR="00974EC4" w:rsidRPr="00974EC4">
        <w:rPr>
          <w:rFonts w:ascii="Arial" w:hAnsi="Arial" w:cs="Arial"/>
        </w:rPr>
        <w:t>.</w:t>
      </w:r>
      <w:bookmarkEnd w:id="1"/>
      <w:r w:rsidR="00292130">
        <w:rPr>
          <w:rFonts w:ascii="Arial" w:hAnsi="Arial" w:cs="Arial"/>
        </w:rPr>
        <w:t xml:space="preserve">  </w:t>
      </w:r>
      <w:r w:rsidR="00566784">
        <w:rPr>
          <w:rFonts w:ascii="Arial" w:hAnsi="Arial" w:cs="Arial"/>
        </w:rPr>
        <w:t>Data was collected using a phone to</w:t>
      </w:r>
      <w:r w:rsidR="0005482F">
        <w:rPr>
          <w:rFonts w:ascii="Arial" w:hAnsi="Arial" w:cs="Arial"/>
        </w:rPr>
        <w:t xml:space="preserve"> photograph </w:t>
      </w:r>
      <w:r w:rsidR="00566784">
        <w:rPr>
          <w:rFonts w:ascii="Arial" w:hAnsi="Arial" w:cs="Arial"/>
        </w:rPr>
        <w:t>clouds</w:t>
      </w:r>
      <w:r w:rsidR="00292130">
        <w:rPr>
          <w:rFonts w:ascii="Arial" w:hAnsi="Arial" w:cs="Arial"/>
        </w:rPr>
        <w:t xml:space="preserve"> </w:t>
      </w:r>
      <w:r w:rsidR="00155855">
        <w:rPr>
          <w:rFonts w:ascii="Arial" w:hAnsi="Arial" w:cs="Arial"/>
        </w:rPr>
        <w:t>around</w:t>
      </w:r>
      <w:r w:rsidR="00292130">
        <w:rPr>
          <w:rFonts w:ascii="Arial" w:hAnsi="Arial" w:cs="Arial"/>
        </w:rPr>
        <w:t xml:space="preserve"> Worsley, Greater Manchester,</w:t>
      </w:r>
      <w:r w:rsidR="00566784">
        <w:rPr>
          <w:rFonts w:ascii="Arial" w:hAnsi="Arial" w:cs="Arial"/>
        </w:rPr>
        <w:t xml:space="preserve"> during two week</w:t>
      </w:r>
      <w:r w:rsidR="00292130">
        <w:rPr>
          <w:rFonts w:ascii="Arial" w:hAnsi="Arial" w:cs="Arial"/>
        </w:rPr>
        <w:t>s</w:t>
      </w:r>
      <w:r w:rsidR="00566784">
        <w:rPr>
          <w:rFonts w:ascii="Arial" w:hAnsi="Arial" w:cs="Arial"/>
        </w:rPr>
        <w:t xml:space="preserve"> over February/March 2021</w:t>
      </w:r>
      <w:r w:rsidR="00292130">
        <w:rPr>
          <w:rFonts w:ascii="Arial" w:hAnsi="Arial" w:cs="Arial"/>
        </w:rPr>
        <w:t xml:space="preserve">.   </w:t>
      </w:r>
      <w:r>
        <w:rPr>
          <w:rFonts w:ascii="Arial" w:hAnsi="Arial" w:cs="Arial"/>
        </w:rPr>
        <w:t>The sky was used as the primary document a</w:t>
      </w:r>
      <w:r w:rsidR="004A74C3">
        <w:rPr>
          <w:rFonts w:ascii="Arial" w:hAnsi="Arial" w:cs="Arial"/>
        </w:rPr>
        <w:t>nd</w:t>
      </w:r>
      <w:r>
        <w:rPr>
          <w:rFonts w:ascii="Arial" w:hAnsi="Arial" w:cs="Arial"/>
        </w:rPr>
        <w:t xml:space="preserve"> a sky journal was kept </w:t>
      </w:r>
      <w:r w:rsidR="00155855">
        <w:rPr>
          <w:rFonts w:ascii="Arial" w:hAnsi="Arial" w:cs="Arial"/>
        </w:rPr>
        <w:t>for</w:t>
      </w:r>
      <w:r w:rsidR="00D01464">
        <w:rPr>
          <w:rFonts w:ascii="Arial" w:hAnsi="Arial" w:cs="Arial"/>
        </w:rPr>
        <w:t xml:space="preserve"> </w:t>
      </w:r>
      <w:r w:rsidR="00292130">
        <w:rPr>
          <w:rFonts w:ascii="Arial" w:hAnsi="Arial" w:cs="Arial"/>
        </w:rPr>
        <w:t xml:space="preserve">reflections.   </w:t>
      </w:r>
      <w:r w:rsidR="00292130" w:rsidRPr="00BB668C">
        <w:rPr>
          <w:rFonts w:ascii="Arial" w:hAnsi="Arial" w:cs="Arial"/>
        </w:rPr>
        <w:t>The sky journal presented an insight into the transient nature of clouds.</w:t>
      </w:r>
    </w:p>
    <w:p w14:paraId="4E8AC076" w14:textId="77777777" w:rsidR="00CE3F44" w:rsidRPr="00CE3F44" w:rsidRDefault="00CE3F44" w:rsidP="00000069">
      <w:pPr>
        <w:spacing w:after="0" w:line="360" w:lineRule="auto"/>
        <w:rPr>
          <w:rFonts w:ascii="Arial" w:hAnsi="Arial" w:cs="Arial"/>
          <w:color w:val="222222"/>
          <w:shd w:val="clear" w:color="auto" w:fill="FFFFFF"/>
        </w:rPr>
      </w:pPr>
    </w:p>
    <w:p w14:paraId="2A70A4BA" w14:textId="2A2C12A6" w:rsidR="00461794" w:rsidRDefault="00461794" w:rsidP="00461794">
      <w:pPr>
        <w:jc w:val="center"/>
        <w:rPr>
          <w:rFonts w:ascii="Arial" w:hAnsi="Arial" w:cs="Arial"/>
          <w:b/>
          <w:bCs/>
          <w:i/>
          <w:iCs/>
          <w:color w:val="1A1A1A"/>
          <w:shd w:val="clear" w:color="auto" w:fill="FFFFFF"/>
        </w:rPr>
      </w:pPr>
      <w:r w:rsidRPr="00520B14">
        <w:rPr>
          <w:rFonts w:ascii="Arial" w:hAnsi="Arial" w:cs="Arial"/>
          <w:b/>
          <w:bCs/>
          <w:i/>
          <w:iCs/>
          <w:color w:val="1A1A1A"/>
          <w:shd w:val="clear" w:color="auto" w:fill="FFFFFF"/>
        </w:rPr>
        <w:t>L</w:t>
      </w:r>
      <w:r>
        <w:rPr>
          <w:rFonts w:ascii="Arial" w:hAnsi="Arial" w:cs="Arial"/>
          <w:b/>
          <w:bCs/>
          <w:i/>
          <w:iCs/>
          <w:color w:val="1A1A1A"/>
          <w:shd w:val="clear" w:color="auto" w:fill="FFFFFF"/>
        </w:rPr>
        <w:t>ITERATURE REVIEW</w:t>
      </w:r>
      <w:r w:rsidR="002631DF">
        <w:rPr>
          <w:rFonts w:ascii="Arial" w:hAnsi="Arial" w:cs="Arial"/>
          <w:b/>
          <w:bCs/>
          <w:i/>
          <w:iCs/>
          <w:color w:val="1A1A1A"/>
          <w:shd w:val="clear" w:color="auto" w:fill="FFFFFF"/>
        </w:rPr>
        <w:t xml:space="preserve"> </w:t>
      </w:r>
    </w:p>
    <w:p w14:paraId="36CFC38F" w14:textId="633A217A" w:rsidR="00A50811" w:rsidRDefault="00A50811" w:rsidP="00A50811">
      <w:pPr>
        <w:pStyle w:val="NormalWeb"/>
        <w:spacing w:before="0" w:beforeAutospacing="0" w:after="0" w:afterAutospacing="0" w:line="360" w:lineRule="auto"/>
        <w:rPr>
          <w:rFonts w:ascii="Arial" w:hAnsi="Arial" w:cs="Arial"/>
          <w:sz w:val="22"/>
          <w:szCs w:val="22"/>
        </w:rPr>
      </w:pPr>
      <w:r>
        <w:rPr>
          <w:rFonts w:ascii="Arial" w:hAnsi="Arial" w:cs="Arial"/>
          <w:sz w:val="22"/>
          <w:szCs w:val="22"/>
        </w:rPr>
        <w:t>Howard named the main clouds cirrus (feather), cumulus (heap) and stratus (layer)</w:t>
      </w:r>
      <w:r w:rsidR="00735F40">
        <w:rPr>
          <w:rFonts w:ascii="Arial" w:hAnsi="Arial" w:cs="Arial"/>
          <w:sz w:val="22"/>
          <w:szCs w:val="22"/>
        </w:rPr>
        <w:t xml:space="preserve">, including four other cloud types </w:t>
      </w:r>
      <w:r w:rsidR="00433DBE">
        <w:rPr>
          <w:rFonts w:ascii="Arial" w:hAnsi="Arial" w:cs="Arial"/>
          <w:sz w:val="22"/>
          <w:szCs w:val="22"/>
        </w:rPr>
        <w:t xml:space="preserve">being </w:t>
      </w:r>
      <w:r w:rsidR="00735F40">
        <w:rPr>
          <w:rFonts w:ascii="Arial" w:hAnsi="Arial" w:cs="Arial"/>
          <w:sz w:val="22"/>
          <w:szCs w:val="22"/>
        </w:rPr>
        <w:t>modifications of the three major formation</w:t>
      </w:r>
      <w:r w:rsidR="00B3365B">
        <w:rPr>
          <w:rFonts w:ascii="Arial" w:hAnsi="Arial" w:cs="Arial"/>
          <w:sz w:val="22"/>
          <w:szCs w:val="22"/>
        </w:rPr>
        <w:t>s</w:t>
      </w:r>
      <w:r w:rsidRPr="007659B0">
        <w:rPr>
          <w:rFonts w:ascii="Arial" w:hAnsi="Arial" w:cs="Arial"/>
          <w:sz w:val="22"/>
          <w:szCs w:val="22"/>
        </w:rPr>
        <w:t>.</w:t>
      </w:r>
      <w:r w:rsidRPr="007659B0">
        <w:rPr>
          <w:rStyle w:val="FootnoteReference"/>
          <w:rFonts w:ascii="Arial" w:hAnsi="Arial" w:cs="Arial"/>
          <w:sz w:val="22"/>
          <w:szCs w:val="22"/>
        </w:rPr>
        <w:footnoteReference w:id="4"/>
      </w:r>
      <w:r w:rsidRPr="007D6B31">
        <w:rPr>
          <w:rFonts w:ascii="Arial" w:hAnsi="Arial" w:cs="Arial"/>
          <w:sz w:val="22"/>
          <w:szCs w:val="22"/>
        </w:rPr>
        <w:t xml:space="preserve"> </w:t>
      </w:r>
      <w:r>
        <w:rPr>
          <w:rFonts w:ascii="Arial" w:hAnsi="Arial" w:cs="Arial"/>
          <w:sz w:val="22"/>
          <w:szCs w:val="22"/>
        </w:rPr>
        <w:t xml:space="preserve"> As Howard explains, the intermediate types were </w:t>
      </w:r>
      <w:r w:rsidRPr="002167C8">
        <w:rPr>
          <w:rFonts w:ascii="Arial" w:hAnsi="Arial" w:cs="Arial"/>
          <w:sz w:val="22"/>
          <w:szCs w:val="22"/>
        </w:rPr>
        <w:t xml:space="preserve">added </w:t>
      </w:r>
      <w:r>
        <w:rPr>
          <w:rFonts w:ascii="Arial" w:hAnsi="Arial" w:cs="Arial"/>
          <w:sz w:val="22"/>
          <w:szCs w:val="22"/>
        </w:rPr>
        <w:t>to</w:t>
      </w:r>
      <w:r w:rsidRPr="002167C8">
        <w:rPr>
          <w:rFonts w:ascii="Arial" w:hAnsi="Arial" w:cs="Arial"/>
          <w:sz w:val="22"/>
          <w:szCs w:val="22"/>
        </w:rPr>
        <w:t xml:space="preserve"> allow for </w:t>
      </w:r>
      <w:r>
        <w:rPr>
          <w:rFonts w:ascii="Arial" w:hAnsi="Arial" w:cs="Arial"/>
          <w:sz w:val="22"/>
          <w:szCs w:val="22"/>
        </w:rPr>
        <w:t xml:space="preserve">the cloud’s </w:t>
      </w:r>
      <w:r w:rsidRPr="002167C8">
        <w:rPr>
          <w:rFonts w:ascii="Arial" w:hAnsi="Arial" w:cs="Arial"/>
          <w:sz w:val="22"/>
          <w:szCs w:val="22"/>
        </w:rPr>
        <w:t>continual movemen</w:t>
      </w:r>
      <w:r>
        <w:rPr>
          <w:rFonts w:ascii="Arial" w:hAnsi="Arial" w:cs="Arial"/>
          <w:sz w:val="22"/>
          <w:szCs w:val="22"/>
        </w:rPr>
        <w:t>t</w:t>
      </w:r>
      <w:r w:rsidRPr="00E47616">
        <w:rPr>
          <w:rFonts w:ascii="Arial" w:hAnsi="Arial" w:cs="Arial"/>
          <w:sz w:val="22"/>
          <w:szCs w:val="22"/>
        </w:rPr>
        <w:t>.</w:t>
      </w:r>
      <w:r>
        <w:rPr>
          <w:rStyle w:val="FootnoteReference"/>
          <w:rFonts w:ascii="Arial" w:hAnsi="Arial" w:cs="Arial"/>
          <w:sz w:val="22"/>
          <w:szCs w:val="22"/>
        </w:rPr>
        <w:footnoteReference w:id="5"/>
      </w:r>
      <w:r w:rsidRPr="00E47616">
        <w:rPr>
          <w:rFonts w:ascii="Arial" w:hAnsi="Arial" w:cs="Arial"/>
          <w:sz w:val="22"/>
          <w:szCs w:val="22"/>
        </w:rPr>
        <w:t xml:space="preserve">  </w:t>
      </w:r>
      <w:r w:rsidR="00B3365B">
        <w:rPr>
          <w:rFonts w:ascii="Arial" w:hAnsi="Arial" w:cs="Arial"/>
          <w:sz w:val="22"/>
          <w:szCs w:val="22"/>
        </w:rPr>
        <w:t>C</w:t>
      </w:r>
      <w:r w:rsidRPr="007659B0">
        <w:rPr>
          <w:rFonts w:ascii="Arial" w:hAnsi="Arial" w:cs="Arial"/>
          <w:sz w:val="22"/>
          <w:szCs w:val="22"/>
        </w:rPr>
        <w:t xml:space="preserve">louds may have many </w:t>
      </w:r>
      <w:r>
        <w:rPr>
          <w:rFonts w:ascii="Arial" w:hAnsi="Arial" w:cs="Arial"/>
          <w:sz w:val="22"/>
          <w:szCs w:val="22"/>
        </w:rPr>
        <w:t>forms</w:t>
      </w:r>
      <w:r w:rsidRPr="007659B0">
        <w:rPr>
          <w:rFonts w:ascii="Arial" w:hAnsi="Arial" w:cs="Arial"/>
          <w:sz w:val="22"/>
          <w:szCs w:val="22"/>
        </w:rPr>
        <w:t xml:space="preserve">, </w:t>
      </w:r>
      <w:r w:rsidR="00FE52C7">
        <w:rPr>
          <w:rFonts w:ascii="Arial" w:hAnsi="Arial" w:cs="Arial"/>
          <w:sz w:val="22"/>
          <w:szCs w:val="22"/>
        </w:rPr>
        <w:t>but</w:t>
      </w:r>
      <w:r w:rsidRPr="007659B0">
        <w:rPr>
          <w:rFonts w:ascii="Arial" w:hAnsi="Arial" w:cs="Arial"/>
          <w:sz w:val="22"/>
          <w:szCs w:val="22"/>
        </w:rPr>
        <w:t xml:space="preserve"> only </w:t>
      </w:r>
      <w:r>
        <w:rPr>
          <w:rFonts w:ascii="Arial" w:hAnsi="Arial" w:cs="Arial"/>
          <w:sz w:val="22"/>
          <w:szCs w:val="22"/>
        </w:rPr>
        <w:t>three</w:t>
      </w:r>
      <w:r w:rsidRPr="007659B0">
        <w:rPr>
          <w:rFonts w:ascii="Arial" w:hAnsi="Arial" w:cs="Arial"/>
          <w:sz w:val="22"/>
          <w:szCs w:val="22"/>
        </w:rPr>
        <w:t xml:space="preserve"> basic </w:t>
      </w:r>
      <w:r>
        <w:rPr>
          <w:rFonts w:ascii="Arial" w:hAnsi="Arial" w:cs="Arial"/>
          <w:sz w:val="22"/>
          <w:szCs w:val="22"/>
        </w:rPr>
        <w:t>types</w:t>
      </w:r>
      <w:r w:rsidRPr="007659B0">
        <w:rPr>
          <w:rFonts w:ascii="Arial" w:hAnsi="Arial" w:cs="Arial"/>
          <w:sz w:val="22"/>
          <w:szCs w:val="22"/>
        </w:rPr>
        <w:t xml:space="preserve">.  </w:t>
      </w:r>
      <w:r>
        <w:rPr>
          <w:rFonts w:ascii="Arial" w:hAnsi="Arial" w:cs="Arial"/>
          <w:sz w:val="22"/>
          <w:szCs w:val="22"/>
        </w:rPr>
        <w:t xml:space="preserve">The fleeting nature of clouds </w:t>
      </w:r>
      <w:r w:rsidR="001F1BDB">
        <w:rPr>
          <w:rFonts w:ascii="Arial" w:hAnsi="Arial" w:cs="Arial"/>
          <w:sz w:val="22"/>
          <w:szCs w:val="22"/>
        </w:rPr>
        <w:t>emphasizes</w:t>
      </w:r>
      <w:r>
        <w:rPr>
          <w:rFonts w:ascii="Arial" w:hAnsi="Arial" w:cs="Arial"/>
          <w:sz w:val="22"/>
          <w:szCs w:val="22"/>
        </w:rPr>
        <w:t xml:space="preserve"> the challenges encountered by </w:t>
      </w:r>
      <w:r w:rsidRPr="005D3342">
        <w:rPr>
          <w:rFonts w:ascii="Arial" w:hAnsi="Arial" w:cs="Arial"/>
          <w:sz w:val="22"/>
          <w:szCs w:val="22"/>
        </w:rPr>
        <w:t xml:space="preserve">artists.  </w:t>
      </w:r>
      <w:r w:rsidRPr="005D3342">
        <w:rPr>
          <w:rFonts w:ascii="Arial" w:hAnsi="Arial" w:cs="Arial"/>
          <w:color w:val="222222"/>
          <w:sz w:val="22"/>
          <w:szCs w:val="22"/>
          <w:shd w:val="clear" w:color="auto" w:fill="FFFFFF"/>
        </w:rPr>
        <w:t>Harris state</w:t>
      </w:r>
      <w:r>
        <w:rPr>
          <w:rFonts w:ascii="Arial" w:hAnsi="Arial" w:cs="Arial"/>
          <w:color w:val="222222"/>
          <w:sz w:val="22"/>
          <w:szCs w:val="22"/>
          <w:shd w:val="clear" w:color="auto" w:fill="FFFFFF"/>
        </w:rPr>
        <w:t>d</w:t>
      </w:r>
      <w:r w:rsidRPr="005D3342">
        <w:rPr>
          <w:rFonts w:ascii="Arial" w:hAnsi="Arial" w:cs="Arial"/>
          <w:color w:val="222222"/>
          <w:sz w:val="22"/>
          <w:szCs w:val="22"/>
          <w:shd w:val="clear" w:color="auto" w:fill="FFFFFF"/>
        </w:rPr>
        <w:t xml:space="preserve"> that Constable</w:t>
      </w:r>
      <w:r w:rsidR="008C46BD">
        <w:rPr>
          <w:rFonts w:ascii="Arial" w:hAnsi="Arial" w:cs="Arial"/>
          <w:color w:val="222222"/>
          <w:sz w:val="22"/>
          <w:szCs w:val="22"/>
          <w:shd w:val="clear" w:color="auto" w:fill="FFFFFF"/>
        </w:rPr>
        <w:t xml:space="preserve"> (1776-1837)</w:t>
      </w:r>
      <w:r w:rsidRPr="003813A6">
        <w:rPr>
          <w:rFonts w:ascii="Arial" w:hAnsi="Arial" w:cs="Arial"/>
          <w:color w:val="222222"/>
          <w:sz w:val="22"/>
          <w:szCs w:val="22"/>
          <w:shd w:val="clear" w:color="auto" w:fill="FFFFFF"/>
        </w:rPr>
        <w:t xml:space="preserve"> understood the challenge</w:t>
      </w:r>
      <w:r w:rsidR="00C611B2">
        <w:rPr>
          <w:rFonts w:ascii="Arial" w:hAnsi="Arial" w:cs="Arial"/>
          <w:color w:val="222222"/>
          <w:sz w:val="22"/>
          <w:szCs w:val="22"/>
          <w:shd w:val="clear" w:color="auto" w:fill="FFFFFF"/>
        </w:rPr>
        <w:t>s and that</w:t>
      </w:r>
      <w:r w:rsidRPr="003813A6">
        <w:rPr>
          <w:rFonts w:ascii="Arial" w:hAnsi="Arial" w:cs="Arial"/>
          <w:color w:val="222222"/>
          <w:sz w:val="22"/>
          <w:szCs w:val="22"/>
          <w:shd w:val="clear" w:color="auto" w:fill="FFFFFF"/>
        </w:rPr>
        <w:t xml:space="preserve"> the viewer must be able to see where the wind is coming from and what the cloud is about to become.</w:t>
      </w:r>
      <w:r w:rsidRPr="003813A6">
        <w:rPr>
          <w:rStyle w:val="FootnoteReference"/>
          <w:rFonts w:ascii="Arial" w:hAnsi="Arial" w:cs="Arial"/>
          <w:color w:val="222222"/>
          <w:sz w:val="22"/>
          <w:szCs w:val="22"/>
          <w:shd w:val="clear" w:color="auto" w:fill="FFFFFF"/>
        </w:rPr>
        <w:footnoteReference w:id="6"/>
      </w:r>
      <w:r w:rsidRPr="003813A6">
        <w:rPr>
          <w:rFonts w:ascii="Arial" w:hAnsi="Arial" w:cs="Arial"/>
          <w:sz w:val="22"/>
          <w:szCs w:val="22"/>
        </w:rPr>
        <w:t xml:space="preserve"> </w:t>
      </w:r>
      <w:r>
        <w:rPr>
          <w:rFonts w:ascii="Arial" w:hAnsi="Arial" w:cs="Arial"/>
          <w:sz w:val="22"/>
          <w:szCs w:val="22"/>
        </w:rPr>
        <w:t xml:space="preserve">  </w:t>
      </w:r>
      <w:r w:rsidR="00C611B2">
        <w:rPr>
          <w:rFonts w:ascii="Arial" w:hAnsi="Arial" w:cs="Arial"/>
          <w:sz w:val="22"/>
          <w:szCs w:val="22"/>
        </w:rPr>
        <w:t>Conversely,</w:t>
      </w:r>
      <w:r>
        <w:rPr>
          <w:rFonts w:ascii="Arial" w:hAnsi="Arial" w:cs="Arial"/>
          <w:sz w:val="22"/>
          <w:szCs w:val="22"/>
        </w:rPr>
        <w:t xml:space="preserve"> Ingold</w:t>
      </w:r>
      <w:r w:rsidR="00C611B2">
        <w:rPr>
          <w:rFonts w:ascii="Arial" w:hAnsi="Arial" w:cs="Arial"/>
          <w:sz w:val="22"/>
          <w:szCs w:val="22"/>
        </w:rPr>
        <w:t xml:space="preserve"> argued</w:t>
      </w:r>
      <w:r>
        <w:rPr>
          <w:rFonts w:ascii="Arial" w:hAnsi="Arial" w:cs="Arial"/>
          <w:sz w:val="22"/>
          <w:szCs w:val="22"/>
        </w:rPr>
        <w:t xml:space="preserve"> that as weather enters visual awareness by light, weather </w:t>
      </w:r>
      <w:r>
        <w:rPr>
          <w:rFonts w:ascii="Arial" w:hAnsi="Arial" w:cs="Arial"/>
          <w:sz w:val="22"/>
          <w:szCs w:val="22"/>
        </w:rPr>
        <w:lastRenderedPageBreak/>
        <w:t>can only be imagined.</w:t>
      </w:r>
      <w:r>
        <w:rPr>
          <w:rStyle w:val="FootnoteReference"/>
          <w:rFonts w:ascii="Arial" w:hAnsi="Arial" w:cs="Arial"/>
          <w:sz w:val="22"/>
          <w:szCs w:val="22"/>
        </w:rPr>
        <w:footnoteReference w:id="7"/>
      </w:r>
      <w:r>
        <w:rPr>
          <w:rFonts w:ascii="Arial" w:hAnsi="Arial" w:cs="Arial"/>
          <w:sz w:val="22"/>
          <w:szCs w:val="22"/>
        </w:rPr>
        <w:t xml:space="preserve">   This suggests that Ingold is interested in the visual perception of weather as </w:t>
      </w:r>
      <w:r w:rsidR="0028275E">
        <w:rPr>
          <w:rFonts w:ascii="Arial" w:hAnsi="Arial" w:cs="Arial"/>
          <w:sz w:val="22"/>
          <w:szCs w:val="22"/>
        </w:rPr>
        <w:t>affected</w:t>
      </w:r>
      <w:r>
        <w:rPr>
          <w:rFonts w:ascii="Arial" w:hAnsi="Arial" w:cs="Arial"/>
          <w:sz w:val="22"/>
          <w:szCs w:val="22"/>
        </w:rPr>
        <w:t xml:space="preserve"> by the imagination.   </w:t>
      </w:r>
      <w:r w:rsidR="00CD5930">
        <w:rPr>
          <w:rFonts w:ascii="Arial" w:hAnsi="Arial" w:cs="Arial"/>
          <w:sz w:val="22"/>
          <w:szCs w:val="22"/>
        </w:rPr>
        <w:t xml:space="preserve">On the </w:t>
      </w:r>
      <w:r w:rsidR="00CD5930" w:rsidRPr="00CD5930">
        <w:rPr>
          <w:rFonts w:ascii="Arial" w:hAnsi="Arial" w:cs="Arial"/>
          <w:sz w:val="22"/>
          <w:szCs w:val="22"/>
        </w:rPr>
        <w:t xml:space="preserve">other hand, </w:t>
      </w:r>
      <w:r w:rsidRPr="00CD5930">
        <w:rPr>
          <w:rFonts w:ascii="Arial" w:hAnsi="Arial" w:cs="Arial"/>
          <w:sz w:val="22"/>
          <w:szCs w:val="22"/>
        </w:rPr>
        <w:t xml:space="preserve">Leslie connected clouds to animation and metaphors since they </w:t>
      </w:r>
      <w:bookmarkStart w:id="5" w:name="_Hlk67047716"/>
      <w:r w:rsidRPr="00CD5930">
        <w:rPr>
          <w:rFonts w:ascii="Arial" w:hAnsi="Arial" w:cs="Arial"/>
          <w:sz w:val="22"/>
          <w:szCs w:val="22"/>
        </w:rPr>
        <w:t>both have animate forms, shifting, mutable and always in movement</w:t>
      </w:r>
      <w:r>
        <w:rPr>
          <w:rFonts w:ascii="Arial" w:hAnsi="Arial" w:cs="Arial"/>
          <w:sz w:val="22"/>
          <w:szCs w:val="22"/>
        </w:rPr>
        <w:t>, suggesting that animation and clouds are</w:t>
      </w:r>
      <w:r w:rsidR="00CD5930">
        <w:rPr>
          <w:rFonts w:ascii="Arial" w:hAnsi="Arial" w:cs="Arial"/>
          <w:sz w:val="22"/>
          <w:szCs w:val="22"/>
        </w:rPr>
        <w:t xml:space="preserve"> similar</w:t>
      </w:r>
      <w:r>
        <w:rPr>
          <w:rFonts w:ascii="Arial" w:hAnsi="Arial" w:cs="Arial"/>
          <w:sz w:val="22"/>
          <w:szCs w:val="22"/>
        </w:rPr>
        <w:t>.</w:t>
      </w:r>
      <w:r>
        <w:rPr>
          <w:rStyle w:val="FootnoteReference"/>
          <w:rFonts w:ascii="Arial" w:hAnsi="Arial" w:cs="Arial"/>
          <w:sz w:val="22"/>
          <w:szCs w:val="22"/>
        </w:rPr>
        <w:footnoteReference w:id="8"/>
      </w:r>
      <w:r>
        <w:rPr>
          <w:rFonts w:ascii="Arial" w:hAnsi="Arial" w:cs="Arial"/>
          <w:sz w:val="22"/>
          <w:szCs w:val="22"/>
        </w:rPr>
        <w:t xml:space="preserve">  </w:t>
      </w:r>
      <w:bookmarkEnd w:id="5"/>
      <w:r w:rsidRPr="002C1D4B">
        <w:rPr>
          <w:rFonts w:ascii="Arial" w:hAnsi="Arial" w:cs="Arial"/>
          <w:sz w:val="22"/>
          <w:szCs w:val="22"/>
        </w:rPr>
        <w:t xml:space="preserve">This concept </w:t>
      </w:r>
      <w:r w:rsidR="00CD5930">
        <w:rPr>
          <w:rFonts w:ascii="Arial" w:hAnsi="Arial" w:cs="Arial"/>
          <w:sz w:val="22"/>
          <w:szCs w:val="22"/>
        </w:rPr>
        <w:t>was</w:t>
      </w:r>
      <w:r w:rsidRPr="002C1D4B">
        <w:rPr>
          <w:rFonts w:ascii="Arial" w:hAnsi="Arial" w:cs="Arial"/>
          <w:sz w:val="22"/>
          <w:szCs w:val="22"/>
        </w:rPr>
        <w:t xml:space="preserve"> reinforced by Williams who stated that both Ruskin</w:t>
      </w:r>
      <w:r w:rsidR="008C46BD">
        <w:rPr>
          <w:rFonts w:ascii="Arial" w:hAnsi="Arial" w:cs="Arial"/>
          <w:sz w:val="22"/>
          <w:szCs w:val="22"/>
        </w:rPr>
        <w:t xml:space="preserve"> (1819-1900)</w:t>
      </w:r>
      <w:r w:rsidRPr="002C1D4B">
        <w:rPr>
          <w:rFonts w:ascii="Arial" w:hAnsi="Arial" w:cs="Arial"/>
          <w:sz w:val="22"/>
          <w:szCs w:val="22"/>
        </w:rPr>
        <w:t xml:space="preserve"> and Shelley</w:t>
      </w:r>
      <w:r w:rsidR="008C46BD">
        <w:rPr>
          <w:rFonts w:ascii="Arial" w:hAnsi="Arial" w:cs="Arial"/>
          <w:sz w:val="22"/>
          <w:szCs w:val="22"/>
        </w:rPr>
        <w:t xml:space="preserve"> (1792-1822)</w:t>
      </w:r>
      <w:r w:rsidRPr="002C1D4B">
        <w:rPr>
          <w:rFonts w:ascii="Arial" w:hAnsi="Arial" w:cs="Arial"/>
          <w:sz w:val="22"/>
          <w:szCs w:val="22"/>
        </w:rPr>
        <w:t xml:space="preserve"> used metaphors to describe cirrus clouds.</w:t>
      </w:r>
      <w:r w:rsidR="008F6F34">
        <w:rPr>
          <w:rFonts w:ascii="Arial" w:hAnsi="Arial" w:cs="Arial"/>
          <w:sz w:val="22"/>
          <w:szCs w:val="22"/>
        </w:rPr>
        <w:t xml:space="preserve">  </w:t>
      </w:r>
    </w:p>
    <w:p w14:paraId="48233317" w14:textId="77777777" w:rsidR="008F6F34" w:rsidRPr="00E41345" w:rsidRDefault="008F6F34" w:rsidP="00A50811">
      <w:pPr>
        <w:pStyle w:val="NormalWeb"/>
        <w:spacing w:before="0" w:beforeAutospacing="0" w:after="0" w:afterAutospacing="0" w:line="360" w:lineRule="auto"/>
        <w:rPr>
          <w:rFonts w:ascii="Arial" w:hAnsi="Arial" w:cs="Arial"/>
          <w:sz w:val="22"/>
          <w:szCs w:val="22"/>
        </w:rPr>
      </w:pPr>
    </w:p>
    <w:p w14:paraId="00A99AE3" w14:textId="1F66A6F4" w:rsidR="0053715D" w:rsidRDefault="00A50811" w:rsidP="001A41E6">
      <w:pPr>
        <w:keepNext/>
        <w:spacing w:after="0" w:line="360" w:lineRule="auto"/>
        <w:contextualSpacing/>
        <w:rPr>
          <w:rFonts w:ascii="Arial" w:hAnsi="Arial" w:cs="Arial"/>
          <w:color w:val="222222"/>
          <w:shd w:val="clear" w:color="auto" w:fill="FFFFFF"/>
        </w:rPr>
      </w:pPr>
      <w:r w:rsidRPr="007D6B31">
        <w:rPr>
          <w:rFonts w:ascii="Arial" w:hAnsi="Arial" w:cs="Arial"/>
          <w:color w:val="222222"/>
          <w:shd w:val="clear" w:color="auto" w:fill="FFFFFF"/>
        </w:rPr>
        <w:t xml:space="preserve">Harris </w:t>
      </w:r>
      <w:r>
        <w:rPr>
          <w:rFonts w:ascii="Arial" w:hAnsi="Arial" w:cs="Arial"/>
          <w:color w:val="222222"/>
          <w:shd w:val="clear" w:color="auto" w:fill="FFFFFF"/>
        </w:rPr>
        <w:t>asserted</w:t>
      </w:r>
      <w:r w:rsidRPr="007D6B31">
        <w:rPr>
          <w:rFonts w:ascii="Arial" w:hAnsi="Arial" w:cs="Arial"/>
          <w:color w:val="222222"/>
          <w:shd w:val="clear" w:color="auto" w:fill="FFFFFF"/>
        </w:rPr>
        <w:t xml:space="preserve"> that Howard’s essay had inspired</w:t>
      </w:r>
      <w:r w:rsidR="00433DBE">
        <w:rPr>
          <w:rFonts w:ascii="Arial" w:hAnsi="Arial" w:cs="Arial"/>
          <w:color w:val="222222"/>
          <w:shd w:val="clear" w:color="auto" w:fill="FFFFFF"/>
        </w:rPr>
        <w:t xml:space="preserve"> </w:t>
      </w:r>
      <w:r>
        <w:rPr>
          <w:rFonts w:ascii="Arial" w:hAnsi="Arial" w:cs="Arial"/>
          <w:color w:val="222222"/>
          <w:shd w:val="clear" w:color="auto" w:fill="FFFFFF"/>
        </w:rPr>
        <w:t>painters and poets in the Romantic period</w:t>
      </w:r>
      <w:r w:rsidRPr="007D6B31">
        <w:rPr>
          <w:rFonts w:ascii="Arial" w:hAnsi="Arial" w:cs="Arial"/>
          <w:color w:val="222222"/>
          <w:shd w:val="clear" w:color="auto" w:fill="FFFFFF"/>
        </w:rPr>
        <w:t>.</w:t>
      </w:r>
      <w:r w:rsidRPr="007D6B31">
        <w:rPr>
          <w:rStyle w:val="FootnoteReference"/>
          <w:rFonts w:ascii="Arial" w:hAnsi="Arial" w:cs="Arial"/>
          <w:color w:val="222222"/>
          <w:shd w:val="clear" w:color="auto" w:fill="FFFFFF"/>
        </w:rPr>
        <w:footnoteReference w:id="9"/>
      </w:r>
      <w:r>
        <w:rPr>
          <w:rFonts w:ascii="Arial" w:hAnsi="Arial" w:cs="Arial"/>
          <w:color w:val="222222"/>
          <w:shd w:val="clear" w:color="auto" w:fill="FFFFFF"/>
        </w:rPr>
        <w:t xml:space="preserve">  </w:t>
      </w:r>
      <w:r w:rsidR="00902189">
        <w:rPr>
          <w:rFonts w:ascii="Arial" w:hAnsi="Arial" w:cs="Arial"/>
          <w:color w:val="222222"/>
        </w:rPr>
        <w:t>19</w:t>
      </w:r>
      <w:r w:rsidR="00902189" w:rsidRPr="00902189">
        <w:rPr>
          <w:rFonts w:ascii="Arial" w:hAnsi="Arial" w:cs="Arial"/>
          <w:color w:val="222222"/>
          <w:vertAlign w:val="superscript"/>
        </w:rPr>
        <w:t>th</w:t>
      </w:r>
      <w:r w:rsidR="00902189">
        <w:rPr>
          <w:rFonts w:ascii="Arial" w:hAnsi="Arial" w:cs="Arial"/>
          <w:color w:val="222222"/>
        </w:rPr>
        <w:t xml:space="preserve"> century </w:t>
      </w:r>
      <w:r w:rsidR="00FD35CE">
        <w:rPr>
          <w:rFonts w:ascii="Arial" w:hAnsi="Arial" w:cs="Arial"/>
          <w:color w:val="222222"/>
        </w:rPr>
        <w:t xml:space="preserve">clouds </w:t>
      </w:r>
      <w:r w:rsidR="00902189">
        <w:rPr>
          <w:rFonts w:ascii="Arial" w:hAnsi="Arial" w:cs="Arial"/>
          <w:color w:val="222222"/>
        </w:rPr>
        <w:t xml:space="preserve">had layers </w:t>
      </w:r>
      <w:r w:rsidR="0044010A">
        <w:rPr>
          <w:rFonts w:ascii="Arial" w:hAnsi="Arial" w:cs="Arial"/>
          <w:color w:val="222222"/>
        </w:rPr>
        <w:t>and</w:t>
      </w:r>
      <w:r w:rsidR="00902189">
        <w:rPr>
          <w:rFonts w:ascii="Arial" w:hAnsi="Arial" w:cs="Arial"/>
          <w:color w:val="222222"/>
        </w:rPr>
        <w:t xml:space="preserve"> texture</w:t>
      </w:r>
      <w:r w:rsidR="0044010A">
        <w:rPr>
          <w:rFonts w:ascii="Arial" w:hAnsi="Arial" w:cs="Arial"/>
          <w:color w:val="222222"/>
        </w:rPr>
        <w:t xml:space="preserve">, </w:t>
      </w:r>
      <w:r w:rsidR="00FD35CE">
        <w:rPr>
          <w:rFonts w:ascii="Arial" w:hAnsi="Arial" w:cs="Arial"/>
          <w:color w:val="222222"/>
        </w:rPr>
        <w:t>no longer the backdrop</w:t>
      </w:r>
      <w:r w:rsidR="00902189">
        <w:rPr>
          <w:rFonts w:ascii="Arial" w:hAnsi="Arial" w:cs="Arial"/>
          <w:color w:val="222222"/>
        </w:rPr>
        <w:t xml:space="preserve"> to paintings</w:t>
      </w:r>
      <w:r w:rsidR="00D41564">
        <w:rPr>
          <w:rFonts w:ascii="Arial" w:hAnsi="Arial" w:cs="Arial"/>
          <w:color w:val="222222"/>
        </w:rPr>
        <w:t>, stated Leslie</w:t>
      </w:r>
      <w:r w:rsidR="00FD35CE">
        <w:rPr>
          <w:rFonts w:ascii="Arial" w:hAnsi="Arial" w:cs="Arial"/>
          <w:color w:val="222222"/>
          <w:shd w:val="clear" w:color="auto" w:fill="FFFFFF"/>
        </w:rPr>
        <w:t>.</w:t>
      </w:r>
      <w:r w:rsidR="00FD35CE">
        <w:rPr>
          <w:rStyle w:val="FootnoteReference"/>
          <w:rFonts w:ascii="Arial" w:hAnsi="Arial" w:cs="Arial"/>
          <w:color w:val="222222"/>
          <w:shd w:val="clear" w:color="auto" w:fill="FFFFFF"/>
        </w:rPr>
        <w:footnoteReference w:id="10"/>
      </w:r>
      <w:r w:rsidR="00FD35CE">
        <w:rPr>
          <w:rFonts w:ascii="Arial" w:hAnsi="Arial" w:cs="Arial"/>
          <w:color w:val="222222"/>
          <w:shd w:val="clear" w:color="auto" w:fill="FFFFFF"/>
        </w:rPr>
        <w:t xml:space="preserve">   More exactly,</w:t>
      </w:r>
      <w:r w:rsidR="00433DBE">
        <w:rPr>
          <w:rFonts w:ascii="Arial" w:hAnsi="Arial" w:cs="Arial"/>
          <w:color w:val="222222"/>
          <w:shd w:val="clear" w:color="auto" w:fill="FFFFFF"/>
        </w:rPr>
        <w:t xml:space="preserve"> </w:t>
      </w:r>
      <w:r w:rsidR="00FD35CE">
        <w:rPr>
          <w:rFonts w:ascii="Arial" w:hAnsi="Arial" w:cs="Arial"/>
          <w:color w:val="222222"/>
          <w:shd w:val="clear" w:color="auto" w:fill="FFFFFF"/>
        </w:rPr>
        <w:t xml:space="preserve">painters, such as Constable, Turner </w:t>
      </w:r>
      <w:r w:rsidR="008C46BD">
        <w:rPr>
          <w:rFonts w:ascii="Arial" w:hAnsi="Arial" w:cs="Arial"/>
          <w:color w:val="222222"/>
          <w:shd w:val="clear" w:color="auto" w:fill="FFFFFF"/>
        </w:rPr>
        <w:t xml:space="preserve">(1775-1851) </w:t>
      </w:r>
      <w:r w:rsidR="00FD35CE">
        <w:rPr>
          <w:rFonts w:ascii="Arial" w:hAnsi="Arial" w:cs="Arial"/>
          <w:color w:val="222222"/>
          <w:shd w:val="clear" w:color="auto" w:fill="FFFFFF"/>
        </w:rPr>
        <w:t>and Ruskin</w:t>
      </w:r>
      <w:r w:rsidR="00433DBE">
        <w:rPr>
          <w:rFonts w:ascii="Arial" w:hAnsi="Arial" w:cs="Arial"/>
          <w:color w:val="222222"/>
          <w:shd w:val="clear" w:color="auto" w:fill="FFFFFF"/>
        </w:rPr>
        <w:t>,</w:t>
      </w:r>
      <w:r w:rsidR="00FD35CE">
        <w:rPr>
          <w:rFonts w:ascii="Arial" w:hAnsi="Arial" w:cs="Arial"/>
          <w:color w:val="222222"/>
          <w:shd w:val="clear" w:color="auto" w:fill="FFFFFF"/>
        </w:rPr>
        <w:t xml:space="preserve"> </w:t>
      </w:r>
      <w:r w:rsidR="008C46BD">
        <w:rPr>
          <w:rFonts w:ascii="Arial" w:hAnsi="Arial" w:cs="Arial"/>
          <w:color w:val="222222"/>
          <w:shd w:val="clear" w:color="auto" w:fill="FFFFFF"/>
        </w:rPr>
        <w:t>practised</w:t>
      </w:r>
      <w:r w:rsidR="00FD35CE">
        <w:rPr>
          <w:rFonts w:ascii="Arial" w:hAnsi="Arial" w:cs="Arial"/>
          <w:color w:val="222222"/>
          <w:shd w:val="clear" w:color="auto" w:fill="FFFFFF"/>
        </w:rPr>
        <w:t xml:space="preserve"> </w:t>
      </w:r>
      <w:r w:rsidR="00564A18">
        <w:rPr>
          <w:rFonts w:ascii="Arial" w:hAnsi="Arial" w:cs="Arial"/>
          <w:color w:val="222222"/>
          <w:shd w:val="clear" w:color="auto" w:fill="FFFFFF"/>
        </w:rPr>
        <w:t>sketching clouds</w:t>
      </w:r>
      <w:r w:rsidR="00FD35CE">
        <w:rPr>
          <w:rFonts w:ascii="Arial" w:hAnsi="Arial" w:cs="Arial"/>
          <w:color w:val="222222"/>
          <w:shd w:val="clear" w:color="auto" w:fill="FFFFFF"/>
        </w:rPr>
        <w:t xml:space="preserve">.   Thorne stated that Constable would practise until he mastered the </w:t>
      </w:r>
      <w:r w:rsidR="00C23BEA">
        <w:rPr>
          <w:rFonts w:ascii="Arial" w:hAnsi="Arial" w:cs="Arial"/>
          <w:color w:val="222222"/>
          <w:shd w:val="clear" w:color="auto" w:fill="FFFFFF"/>
        </w:rPr>
        <w:t>clouds</w:t>
      </w:r>
      <w:r w:rsidR="005F29BD">
        <w:rPr>
          <w:rFonts w:ascii="Arial" w:hAnsi="Arial" w:cs="Arial"/>
          <w:color w:val="222222"/>
          <w:shd w:val="clear" w:color="auto" w:fill="FFFFFF"/>
        </w:rPr>
        <w:t>,</w:t>
      </w:r>
      <w:r w:rsidR="00902189">
        <w:rPr>
          <w:rFonts w:ascii="Arial" w:hAnsi="Arial" w:cs="Arial"/>
          <w:color w:val="222222"/>
          <w:shd w:val="clear" w:color="auto" w:fill="FFFFFF"/>
        </w:rPr>
        <w:t xml:space="preserve"> and that this was visible in his powerful landscapes</w:t>
      </w:r>
      <w:r w:rsidR="00FD35CE" w:rsidRPr="00875BC5">
        <w:rPr>
          <w:rFonts w:ascii="Arial" w:hAnsi="Arial" w:cs="Arial"/>
          <w:color w:val="222222"/>
          <w:shd w:val="clear" w:color="auto" w:fill="FFFFFF"/>
        </w:rPr>
        <w:t>.</w:t>
      </w:r>
      <w:r w:rsidR="00FD35CE" w:rsidRPr="00875BC5">
        <w:rPr>
          <w:rStyle w:val="FootnoteReference"/>
          <w:rFonts w:ascii="Arial" w:hAnsi="Arial" w:cs="Arial"/>
          <w:color w:val="222222"/>
          <w:shd w:val="clear" w:color="auto" w:fill="FFFFFF"/>
        </w:rPr>
        <w:footnoteReference w:id="11"/>
      </w:r>
      <w:r w:rsidR="00FD35CE" w:rsidRPr="00875BC5">
        <w:rPr>
          <w:rFonts w:ascii="Arial" w:hAnsi="Arial" w:cs="Arial"/>
          <w:color w:val="222222"/>
          <w:shd w:val="clear" w:color="auto" w:fill="FFFFFF"/>
        </w:rPr>
        <w:t xml:space="preserve"> </w:t>
      </w:r>
      <w:r w:rsidR="00FD35CE" w:rsidRPr="00875BC5">
        <w:rPr>
          <w:rFonts w:ascii="Arial" w:hAnsi="Arial" w:cs="Arial"/>
          <w:color w:val="222222"/>
        </w:rPr>
        <w:t xml:space="preserve">  </w:t>
      </w:r>
      <w:r w:rsidR="00FD35CE">
        <w:rPr>
          <w:rFonts w:ascii="Arial" w:hAnsi="Arial" w:cs="Arial"/>
          <w:color w:val="222222"/>
          <w:shd w:val="clear" w:color="auto" w:fill="FFFFFF"/>
        </w:rPr>
        <w:t>From a meteorological perspective, Goethe</w:t>
      </w:r>
      <w:r w:rsidR="003851BF">
        <w:rPr>
          <w:rFonts w:ascii="Arial" w:hAnsi="Arial" w:cs="Arial"/>
          <w:color w:val="222222"/>
          <w:shd w:val="clear" w:color="auto" w:fill="FFFFFF"/>
        </w:rPr>
        <w:t xml:space="preserve"> (1749-1832)</w:t>
      </w:r>
      <w:r w:rsidR="00FD35CE">
        <w:rPr>
          <w:rFonts w:ascii="Arial" w:hAnsi="Arial" w:cs="Arial"/>
          <w:color w:val="222222"/>
          <w:shd w:val="clear" w:color="auto" w:fill="FFFFFF"/>
        </w:rPr>
        <w:t xml:space="preserve"> recognized Howard’s classification</w:t>
      </w:r>
      <w:r w:rsidR="00102D3C">
        <w:rPr>
          <w:rFonts w:ascii="Arial" w:hAnsi="Arial" w:cs="Arial"/>
          <w:color w:val="222222"/>
          <w:shd w:val="clear" w:color="auto" w:fill="FFFFFF"/>
        </w:rPr>
        <w:t>s</w:t>
      </w:r>
      <w:r w:rsidR="00FD35CE">
        <w:rPr>
          <w:rFonts w:ascii="Arial" w:hAnsi="Arial" w:cs="Arial"/>
          <w:color w:val="222222"/>
          <w:shd w:val="clear" w:color="auto" w:fill="FFFFFF"/>
        </w:rPr>
        <w:t xml:space="preserve"> as a breakthrough and dedicated a poem</w:t>
      </w:r>
      <w:r w:rsidR="003851BF">
        <w:rPr>
          <w:rFonts w:ascii="Arial" w:hAnsi="Arial" w:cs="Arial"/>
          <w:color w:val="222222"/>
          <w:shd w:val="clear" w:color="auto" w:fill="FFFFFF"/>
        </w:rPr>
        <w:t xml:space="preserve"> (1821), including four stanzas,</w:t>
      </w:r>
      <w:r w:rsidR="00FD35CE">
        <w:rPr>
          <w:rFonts w:ascii="Arial" w:hAnsi="Arial" w:cs="Arial"/>
          <w:color w:val="222222"/>
          <w:shd w:val="clear" w:color="auto" w:fill="FFFFFF"/>
        </w:rPr>
        <w:t xml:space="preserve"> </w:t>
      </w:r>
      <w:r w:rsidR="00102D3C">
        <w:rPr>
          <w:rFonts w:ascii="Arial" w:hAnsi="Arial" w:cs="Arial"/>
          <w:color w:val="222222"/>
          <w:shd w:val="clear" w:color="auto" w:fill="FFFFFF"/>
        </w:rPr>
        <w:t xml:space="preserve">to him, </w:t>
      </w:r>
      <w:r w:rsidR="00FD35CE">
        <w:rPr>
          <w:rFonts w:ascii="Arial" w:hAnsi="Arial" w:cs="Arial"/>
          <w:color w:val="222222"/>
          <w:shd w:val="clear" w:color="auto" w:fill="FFFFFF"/>
        </w:rPr>
        <w:t>stated Slater.</w:t>
      </w:r>
      <w:r w:rsidR="00FD35CE">
        <w:rPr>
          <w:rStyle w:val="FootnoteReference"/>
          <w:rFonts w:ascii="Arial" w:hAnsi="Arial" w:cs="Arial"/>
          <w:color w:val="222222"/>
          <w:shd w:val="clear" w:color="auto" w:fill="FFFFFF"/>
        </w:rPr>
        <w:footnoteReference w:id="12"/>
      </w:r>
      <w:r w:rsidR="00FD35CE">
        <w:rPr>
          <w:rFonts w:ascii="Arial" w:hAnsi="Arial" w:cs="Arial"/>
          <w:color w:val="222222"/>
          <w:shd w:val="clear" w:color="auto" w:fill="FFFFFF"/>
        </w:rPr>
        <w:t xml:space="preserve">  </w:t>
      </w:r>
      <w:r w:rsidR="005B06B5">
        <w:rPr>
          <w:rFonts w:ascii="Arial" w:hAnsi="Arial" w:cs="Arial"/>
          <w:color w:val="222222"/>
          <w:shd w:val="clear" w:color="auto" w:fill="FFFFFF"/>
        </w:rPr>
        <w:t>Goethe’s poem bore a striking resemblance to Shelley’s poem</w:t>
      </w:r>
      <w:r w:rsidR="003851BF">
        <w:rPr>
          <w:rFonts w:ascii="Arial" w:hAnsi="Arial" w:cs="Arial"/>
          <w:color w:val="222222"/>
          <w:shd w:val="clear" w:color="auto" w:fill="FFFFFF"/>
        </w:rPr>
        <w:t>, asserted</w:t>
      </w:r>
      <w:r w:rsidR="005B06B5">
        <w:rPr>
          <w:rFonts w:ascii="Arial" w:hAnsi="Arial" w:cs="Arial"/>
          <w:color w:val="222222"/>
          <w:shd w:val="clear" w:color="auto" w:fill="FFFFFF"/>
        </w:rPr>
        <w:t xml:space="preserve"> Hamblyn.</w:t>
      </w:r>
      <w:r w:rsidR="005B06B5">
        <w:rPr>
          <w:rStyle w:val="FootnoteReference"/>
          <w:rFonts w:ascii="Arial" w:hAnsi="Arial" w:cs="Arial"/>
          <w:color w:val="222222"/>
          <w:shd w:val="clear" w:color="auto" w:fill="FFFFFF"/>
        </w:rPr>
        <w:footnoteReference w:id="13"/>
      </w:r>
      <w:r w:rsidR="005B06B5">
        <w:rPr>
          <w:rFonts w:ascii="Arial" w:hAnsi="Arial" w:cs="Arial"/>
          <w:color w:val="222222"/>
          <w:shd w:val="clear" w:color="auto" w:fill="FFFFFF"/>
        </w:rPr>
        <w:t xml:space="preserve">   </w:t>
      </w:r>
      <w:r w:rsidR="003851BF">
        <w:rPr>
          <w:rFonts w:ascii="Arial" w:hAnsi="Arial" w:cs="Arial"/>
          <w:color w:val="222222"/>
          <w:shd w:val="clear" w:color="auto" w:fill="FFFFFF"/>
        </w:rPr>
        <w:t xml:space="preserve">For example, </w:t>
      </w:r>
      <w:r w:rsidR="005B06B5">
        <w:rPr>
          <w:rFonts w:ascii="Arial" w:hAnsi="Arial" w:cs="Arial"/>
          <w:color w:val="222222"/>
          <w:shd w:val="clear" w:color="auto" w:fill="FFFFFF"/>
        </w:rPr>
        <w:t xml:space="preserve">Shelley’s poem The Cloud, written </w:t>
      </w:r>
      <w:r w:rsidR="00A0768E">
        <w:rPr>
          <w:rFonts w:ascii="Arial" w:hAnsi="Arial" w:cs="Arial"/>
          <w:color w:val="222222"/>
          <w:shd w:val="clear" w:color="auto" w:fill="FFFFFF"/>
        </w:rPr>
        <w:t>the</w:t>
      </w:r>
      <w:r w:rsidR="005B06B5">
        <w:rPr>
          <w:rFonts w:ascii="Arial" w:hAnsi="Arial" w:cs="Arial"/>
          <w:color w:val="222222"/>
          <w:shd w:val="clear" w:color="auto" w:fill="FFFFFF"/>
        </w:rPr>
        <w:t xml:space="preserve"> year before, mingled </w:t>
      </w:r>
      <w:r w:rsidR="00102D3C">
        <w:rPr>
          <w:rFonts w:ascii="Arial" w:hAnsi="Arial" w:cs="Arial"/>
          <w:color w:val="222222"/>
          <w:shd w:val="clear" w:color="auto" w:fill="FFFFFF"/>
        </w:rPr>
        <w:t>the</w:t>
      </w:r>
      <w:r w:rsidR="005B06B5">
        <w:rPr>
          <w:rFonts w:ascii="Arial" w:hAnsi="Arial" w:cs="Arial"/>
          <w:color w:val="222222"/>
          <w:shd w:val="clear" w:color="auto" w:fill="FFFFFF"/>
        </w:rPr>
        <w:t xml:space="preserve"> scientific innovation with ancient poetic tradition, argued Hamblyn.</w:t>
      </w:r>
      <w:r w:rsidR="005B06B5">
        <w:rPr>
          <w:rStyle w:val="FootnoteReference"/>
          <w:rFonts w:ascii="Arial" w:hAnsi="Arial" w:cs="Arial"/>
          <w:color w:val="222222"/>
          <w:shd w:val="clear" w:color="auto" w:fill="FFFFFF"/>
        </w:rPr>
        <w:footnoteReference w:id="14"/>
      </w:r>
      <w:r w:rsidR="005B06B5">
        <w:rPr>
          <w:rFonts w:ascii="Arial" w:hAnsi="Arial" w:cs="Arial"/>
          <w:color w:val="222222"/>
          <w:shd w:val="clear" w:color="auto" w:fill="FFFFFF"/>
        </w:rPr>
        <w:t xml:space="preserve">   </w:t>
      </w:r>
      <w:r w:rsidR="008C46BD">
        <w:rPr>
          <w:rFonts w:ascii="Arial" w:hAnsi="Arial" w:cs="Arial"/>
          <w:color w:val="222222"/>
          <w:shd w:val="clear" w:color="auto" w:fill="FFFFFF"/>
        </w:rPr>
        <w:t xml:space="preserve">Howard classified </w:t>
      </w:r>
      <w:r w:rsidR="003851BF">
        <w:rPr>
          <w:rFonts w:ascii="Arial" w:hAnsi="Arial" w:cs="Arial"/>
          <w:color w:val="222222"/>
          <w:shd w:val="clear" w:color="auto" w:fill="FFFFFF"/>
        </w:rPr>
        <w:t>nimbus</w:t>
      </w:r>
      <w:r w:rsidR="008C46BD">
        <w:rPr>
          <w:rFonts w:ascii="Arial" w:hAnsi="Arial" w:cs="Arial"/>
          <w:color w:val="222222"/>
          <w:shd w:val="clear" w:color="auto" w:fill="FFFFFF"/>
        </w:rPr>
        <w:t xml:space="preserve"> as </w:t>
      </w:r>
      <w:r w:rsidR="004517EC">
        <w:rPr>
          <w:rFonts w:ascii="Arial" w:hAnsi="Arial" w:cs="Arial"/>
          <w:color w:val="222222"/>
          <w:shd w:val="clear" w:color="auto" w:fill="FFFFFF"/>
        </w:rPr>
        <w:t>the rain cloud</w:t>
      </w:r>
      <w:r w:rsidR="00102D3C">
        <w:rPr>
          <w:rFonts w:ascii="Arial" w:hAnsi="Arial" w:cs="Arial"/>
          <w:color w:val="222222"/>
          <w:shd w:val="clear" w:color="auto" w:fill="FFFFFF"/>
        </w:rPr>
        <w:t xml:space="preserve">, that is </w:t>
      </w:r>
      <w:r w:rsidR="00564A18">
        <w:rPr>
          <w:rFonts w:ascii="Arial" w:hAnsi="Arial" w:cs="Arial"/>
          <w:color w:val="222222"/>
          <w:shd w:val="clear" w:color="auto" w:fill="FFFFFF"/>
        </w:rPr>
        <w:t>in</w:t>
      </w:r>
      <w:r w:rsidR="002B1741">
        <w:rPr>
          <w:rFonts w:ascii="Arial" w:hAnsi="Arial" w:cs="Arial"/>
          <w:color w:val="222222"/>
          <w:shd w:val="clear" w:color="auto" w:fill="FFFFFF"/>
        </w:rPr>
        <w:t xml:space="preserve"> </w:t>
      </w:r>
      <w:r w:rsidR="002B1741" w:rsidRPr="0053715D">
        <w:rPr>
          <w:rFonts w:ascii="Arial" w:hAnsi="Arial" w:cs="Arial"/>
          <w:color w:val="222222"/>
          <w:shd w:val="clear" w:color="auto" w:fill="FFFFFF"/>
        </w:rPr>
        <w:t xml:space="preserve">the </w:t>
      </w:r>
      <w:r w:rsidR="004517EC" w:rsidRPr="0053715D">
        <w:rPr>
          <w:rFonts w:ascii="Arial" w:hAnsi="Arial" w:cs="Arial"/>
          <w:color w:val="222222"/>
          <w:shd w:val="clear" w:color="auto" w:fill="FFFFFF"/>
        </w:rPr>
        <w:t>stratiform cloud</w:t>
      </w:r>
      <w:r w:rsidR="002B1741" w:rsidRPr="0053715D">
        <w:rPr>
          <w:rFonts w:ascii="Arial" w:hAnsi="Arial" w:cs="Arial"/>
          <w:color w:val="222222"/>
          <w:shd w:val="clear" w:color="auto" w:fill="FFFFFF"/>
        </w:rPr>
        <w:t xml:space="preserve"> bands</w:t>
      </w:r>
      <w:r w:rsidR="004517EC" w:rsidRPr="0053715D">
        <w:rPr>
          <w:rFonts w:ascii="Arial" w:hAnsi="Arial" w:cs="Arial"/>
          <w:color w:val="222222"/>
          <w:shd w:val="clear" w:color="auto" w:fill="FFFFFF"/>
        </w:rPr>
        <w:t>.</w:t>
      </w:r>
      <w:r w:rsidR="004517EC" w:rsidRPr="0053715D">
        <w:rPr>
          <w:rStyle w:val="FootnoteReference"/>
          <w:rFonts w:ascii="Arial" w:hAnsi="Arial" w:cs="Arial"/>
          <w:color w:val="222222"/>
          <w:shd w:val="clear" w:color="auto" w:fill="FFFFFF"/>
        </w:rPr>
        <w:footnoteReference w:id="15"/>
      </w:r>
      <w:r w:rsidR="004517EC" w:rsidRPr="0053715D">
        <w:rPr>
          <w:rFonts w:ascii="Arial" w:hAnsi="Arial" w:cs="Arial"/>
          <w:color w:val="222222"/>
          <w:shd w:val="clear" w:color="auto" w:fill="FFFFFF"/>
        </w:rPr>
        <w:t xml:space="preserve">  </w:t>
      </w:r>
      <w:r w:rsidR="0059200E" w:rsidRPr="0053715D">
        <w:rPr>
          <w:rFonts w:ascii="Arial" w:hAnsi="Arial" w:cs="Arial"/>
          <w:color w:val="222222"/>
          <w:shd w:val="clear" w:color="auto" w:fill="FFFFFF"/>
        </w:rPr>
        <w:t xml:space="preserve">Constable was known to practice his </w:t>
      </w:r>
      <w:r w:rsidR="008C46BD" w:rsidRPr="0053715D">
        <w:rPr>
          <w:rFonts w:ascii="Arial" w:hAnsi="Arial" w:cs="Arial"/>
          <w:color w:val="222222"/>
          <w:shd w:val="clear" w:color="auto" w:fill="FFFFFF"/>
        </w:rPr>
        <w:t xml:space="preserve">cloud </w:t>
      </w:r>
      <w:r w:rsidR="0059200E" w:rsidRPr="0053715D">
        <w:rPr>
          <w:rFonts w:ascii="Arial" w:hAnsi="Arial" w:cs="Arial"/>
          <w:color w:val="222222"/>
          <w:shd w:val="clear" w:color="auto" w:fill="FFFFFF"/>
        </w:rPr>
        <w:t xml:space="preserve">sketches in the rain, according to </w:t>
      </w:r>
      <w:r w:rsidR="008C46BD" w:rsidRPr="0053715D">
        <w:rPr>
          <w:rFonts w:ascii="Arial" w:hAnsi="Arial" w:cs="Arial"/>
          <w:color w:val="222222"/>
          <w:shd w:val="clear" w:color="auto" w:fill="FFFFFF"/>
        </w:rPr>
        <w:t>Thorne</w:t>
      </w:r>
      <w:r w:rsidR="00B24113">
        <w:rPr>
          <w:rFonts w:ascii="Arial" w:hAnsi="Arial" w:cs="Arial"/>
          <w:color w:val="222222"/>
          <w:shd w:val="clear" w:color="auto" w:fill="FFFFFF"/>
        </w:rPr>
        <w:t>s</w:t>
      </w:r>
      <w:r w:rsidR="00564A18">
        <w:rPr>
          <w:rFonts w:ascii="Arial" w:hAnsi="Arial" w:cs="Arial"/>
          <w:color w:val="222222"/>
          <w:shd w:val="clear" w:color="auto" w:fill="FFFFFF"/>
        </w:rPr>
        <w:t>, indicating that painters were also interested in grey skies</w:t>
      </w:r>
      <w:r w:rsidR="0059200E" w:rsidRPr="0053715D">
        <w:rPr>
          <w:rFonts w:ascii="Arial" w:hAnsi="Arial" w:cs="Arial"/>
          <w:color w:val="222222"/>
          <w:shd w:val="clear" w:color="auto" w:fill="FFFFFF"/>
        </w:rPr>
        <w:t>.</w:t>
      </w:r>
      <w:r w:rsidR="0053715D" w:rsidRPr="0053715D">
        <w:rPr>
          <w:rStyle w:val="FootnoteReference"/>
          <w:rFonts w:ascii="Arial" w:hAnsi="Arial" w:cs="Arial"/>
          <w:color w:val="222222"/>
          <w:shd w:val="clear" w:color="auto" w:fill="FFFFFF"/>
        </w:rPr>
        <w:footnoteReference w:id="16"/>
      </w:r>
      <w:r w:rsidR="00A81A8F" w:rsidRPr="0053715D">
        <w:rPr>
          <w:rFonts w:ascii="Arial" w:hAnsi="Arial" w:cs="Arial"/>
          <w:color w:val="222222"/>
          <w:shd w:val="clear" w:color="auto" w:fill="FFFFFF"/>
        </w:rPr>
        <w:t xml:space="preserve">  </w:t>
      </w:r>
      <w:r w:rsidR="0053715D">
        <w:rPr>
          <w:rFonts w:ascii="Arial" w:hAnsi="Arial" w:cs="Arial"/>
          <w:color w:val="494954"/>
          <w:shd w:val="clear" w:color="auto" w:fill="FFFFFF"/>
        </w:rPr>
        <w:t>Likewise,</w:t>
      </w:r>
      <w:r w:rsidR="00A81A8F">
        <w:rPr>
          <w:rFonts w:ascii="Arial" w:hAnsi="Arial" w:cs="Arial"/>
          <w:color w:val="494954"/>
          <w:shd w:val="clear" w:color="auto" w:fill="FFFFFF"/>
        </w:rPr>
        <w:t xml:space="preserve"> Harris</w:t>
      </w:r>
      <w:r w:rsidR="0053715D">
        <w:rPr>
          <w:rFonts w:ascii="Arial" w:hAnsi="Arial" w:cs="Arial"/>
          <w:color w:val="494954"/>
          <w:shd w:val="clear" w:color="auto" w:fill="FFFFFF"/>
        </w:rPr>
        <w:t xml:space="preserve"> asserted that</w:t>
      </w:r>
      <w:r w:rsidR="00A81A8F">
        <w:rPr>
          <w:rFonts w:ascii="Arial" w:hAnsi="Arial" w:cs="Arial"/>
          <w:color w:val="494954"/>
          <w:shd w:val="clear" w:color="auto" w:fill="FFFFFF"/>
        </w:rPr>
        <w:t xml:space="preserve"> </w:t>
      </w:r>
      <w:r w:rsidRPr="00710F2B">
        <w:rPr>
          <w:rFonts w:ascii="Arial" w:hAnsi="Arial" w:cs="Arial"/>
          <w:shd w:val="clear" w:color="auto" w:fill="FFFFFF"/>
        </w:rPr>
        <w:t>Ruskin</w:t>
      </w:r>
      <w:r w:rsidR="008C46BD">
        <w:rPr>
          <w:rFonts w:ascii="Arial" w:hAnsi="Arial" w:cs="Arial"/>
          <w:shd w:val="clear" w:color="auto" w:fill="FFFFFF"/>
        </w:rPr>
        <w:t>’s attitude was that all weather was good</w:t>
      </w:r>
      <w:r w:rsidRPr="00710F2B">
        <w:rPr>
          <w:rFonts w:ascii="Arial" w:hAnsi="Arial" w:cs="Arial"/>
          <w:color w:val="494954"/>
          <w:shd w:val="clear" w:color="auto" w:fill="FFFFFF"/>
        </w:rPr>
        <w:t>.</w:t>
      </w:r>
      <w:r w:rsidRPr="00710F2B">
        <w:rPr>
          <w:rFonts w:ascii="Arial" w:hAnsi="Arial" w:cs="Arial"/>
          <w:color w:val="494954"/>
          <w:shd w:val="clear" w:color="auto" w:fill="FFFFFF"/>
          <w:vertAlign w:val="superscript"/>
        </w:rPr>
        <w:footnoteReference w:id="17"/>
      </w:r>
      <w:r w:rsidRPr="004C7054">
        <w:rPr>
          <w:rFonts w:ascii="Arial" w:hAnsi="Arial" w:cs="Arial"/>
          <w:color w:val="494954"/>
          <w:shd w:val="clear" w:color="auto" w:fill="FFFFFF"/>
        </w:rPr>
        <w:t xml:space="preserve">  </w:t>
      </w:r>
      <w:bookmarkEnd w:id="3"/>
      <w:r w:rsidR="00B53FAC">
        <w:rPr>
          <w:rFonts w:ascii="Arial" w:hAnsi="Arial" w:cs="Arial"/>
          <w:color w:val="494954"/>
          <w:shd w:val="clear" w:color="auto" w:fill="FFFFFF"/>
        </w:rPr>
        <w:t>F</w:t>
      </w:r>
      <w:r w:rsidR="0053715D">
        <w:rPr>
          <w:rFonts w:ascii="Arial" w:hAnsi="Arial" w:cs="Arial"/>
          <w:color w:val="494954"/>
          <w:shd w:val="clear" w:color="auto" w:fill="FFFFFF"/>
        </w:rPr>
        <w:t>or Wordsworth it was not blue</w:t>
      </w:r>
      <w:r w:rsidR="00433DBE">
        <w:rPr>
          <w:rFonts w:ascii="Arial" w:hAnsi="Arial" w:cs="Arial"/>
          <w:color w:val="494954"/>
          <w:shd w:val="clear" w:color="auto" w:fill="FFFFFF"/>
        </w:rPr>
        <w:t xml:space="preserve"> or grey </w:t>
      </w:r>
      <w:r w:rsidR="0053715D">
        <w:rPr>
          <w:rFonts w:ascii="Arial" w:hAnsi="Arial" w:cs="Arial"/>
          <w:color w:val="494954"/>
          <w:shd w:val="clear" w:color="auto" w:fill="FFFFFF"/>
        </w:rPr>
        <w:t xml:space="preserve">skies that interested him but </w:t>
      </w:r>
      <w:r w:rsidR="00C47D3D">
        <w:rPr>
          <w:rFonts w:ascii="Arial" w:hAnsi="Arial" w:cs="Arial"/>
          <w:color w:val="494954"/>
          <w:shd w:val="clear" w:color="auto" w:fill="FFFFFF"/>
        </w:rPr>
        <w:t>th</w:t>
      </w:r>
      <w:r w:rsidR="0053715D">
        <w:rPr>
          <w:rFonts w:ascii="Arial" w:hAnsi="Arial" w:cs="Arial"/>
          <w:color w:val="494954"/>
          <w:shd w:val="clear" w:color="auto" w:fill="FFFFFF"/>
        </w:rPr>
        <w:t xml:space="preserve">e </w:t>
      </w:r>
      <w:r w:rsidR="00C47D3D">
        <w:rPr>
          <w:rFonts w:ascii="Arial" w:hAnsi="Arial" w:cs="Arial"/>
          <w:color w:val="494954"/>
          <w:shd w:val="clear" w:color="auto" w:fill="FFFFFF"/>
        </w:rPr>
        <w:t>atmospheric events, such as the sun breaking through the clouds</w:t>
      </w:r>
      <w:r w:rsidR="00DA3D55">
        <w:rPr>
          <w:rFonts w:ascii="Arial" w:hAnsi="Arial" w:cs="Arial"/>
          <w:color w:val="494954"/>
          <w:shd w:val="clear" w:color="auto" w:fill="FFFFFF"/>
        </w:rPr>
        <w:t xml:space="preserve"> stated Harris</w:t>
      </w:r>
      <w:r w:rsidR="00C47D3D">
        <w:rPr>
          <w:rFonts w:ascii="Arial" w:hAnsi="Arial" w:cs="Arial"/>
          <w:color w:val="222222"/>
          <w:shd w:val="clear" w:color="auto" w:fill="FFFFFF"/>
        </w:rPr>
        <w:t>.</w:t>
      </w:r>
      <w:r w:rsidR="00C47D3D">
        <w:rPr>
          <w:rStyle w:val="FootnoteReference"/>
          <w:rFonts w:ascii="Arial" w:hAnsi="Arial" w:cs="Arial"/>
          <w:color w:val="222222"/>
          <w:shd w:val="clear" w:color="auto" w:fill="FFFFFF"/>
        </w:rPr>
        <w:footnoteReference w:id="18"/>
      </w:r>
      <w:r w:rsidR="00C47D3D">
        <w:rPr>
          <w:rFonts w:ascii="Arial" w:hAnsi="Arial" w:cs="Arial"/>
          <w:color w:val="222222"/>
          <w:shd w:val="clear" w:color="auto" w:fill="FFFFFF"/>
        </w:rPr>
        <w:t xml:space="preserve">  </w:t>
      </w:r>
    </w:p>
    <w:p w14:paraId="10F7DC72" w14:textId="12EBD78B" w:rsidR="00C44EF8" w:rsidRDefault="00C44EF8" w:rsidP="005F16BE">
      <w:pPr>
        <w:rPr>
          <w:rFonts w:ascii="Arial" w:hAnsi="Arial" w:cs="Arial"/>
          <w:color w:val="222222"/>
          <w:shd w:val="clear" w:color="auto" w:fill="FFFFFF"/>
        </w:rPr>
      </w:pPr>
    </w:p>
    <w:p w14:paraId="7CB8B3C1" w14:textId="77777777" w:rsidR="00082F7D" w:rsidRDefault="00082F7D" w:rsidP="005F16BE">
      <w:pPr>
        <w:rPr>
          <w:rFonts w:ascii="Arial" w:hAnsi="Arial" w:cs="Arial"/>
          <w:b/>
          <w:bCs/>
          <w:i/>
          <w:iCs/>
          <w:noProof/>
        </w:rPr>
      </w:pPr>
    </w:p>
    <w:p w14:paraId="55F9CF40" w14:textId="71189298" w:rsidR="00B4586E" w:rsidRPr="004475E8" w:rsidRDefault="00F01647" w:rsidP="004475E8">
      <w:pPr>
        <w:jc w:val="center"/>
        <w:rPr>
          <w:rFonts w:ascii="Arial" w:hAnsi="Arial" w:cs="Arial"/>
          <w:b/>
          <w:bCs/>
          <w:i/>
          <w:iCs/>
          <w:noProof/>
        </w:rPr>
      </w:pPr>
      <w:r w:rsidRPr="005D41BA">
        <w:rPr>
          <w:rFonts w:ascii="Arial" w:hAnsi="Arial" w:cs="Arial"/>
          <w:b/>
          <w:bCs/>
          <w:i/>
          <w:iCs/>
          <w:noProof/>
        </w:rPr>
        <w:t>FINDINGS</w:t>
      </w:r>
      <w:r w:rsidR="00CD5605">
        <w:rPr>
          <w:rFonts w:ascii="Arial" w:hAnsi="Arial" w:cs="Arial"/>
          <w:b/>
          <w:bCs/>
          <w:i/>
          <w:iCs/>
          <w:noProof/>
        </w:rPr>
        <w:t>/DISCUSSION</w:t>
      </w:r>
    </w:p>
    <w:p w14:paraId="4563A16F" w14:textId="44ECD34A" w:rsidR="001F72AE" w:rsidRDefault="00CF0822" w:rsidP="00633E36">
      <w:pPr>
        <w:spacing w:after="0" w:line="360" w:lineRule="auto"/>
        <w:rPr>
          <w:rFonts w:ascii="Arial" w:hAnsi="Arial" w:cs="Arial"/>
        </w:rPr>
      </w:pPr>
      <w:r w:rsidRPr="005D6B44">
        <w:rPr>
          <w:rFonts w:ascii="Arial" w:hAnsi="Arial" w:cs="Arial"/>
        </w:rPr>
        <w:t>This section comprise</w:t>
      </w:r>
      <w:r w:rsidR="00A802C0">
        <w:rPr>
          <w:rFonts w:ascii="Arial" w:hAnsi="Arial" w:cs="Arial"/>
        </w:rPr>
        <w:t>s</w:t>
      </w:r>
      <w:r w:rsidRPr="005D6B44">
        <w:rPr>
          <w:rFonts w:ascii="Arial" w:hAnsi="Arial" w:cs="Arial"/>
        </w:rPr>
        <w:t xml:space="preserve"> the findings and discussion of</w:t>
      </w:r>
      <w:r w:rsidR="004D63DA">
        <w:rPr>
          <w:rFonts w:ascii="Arial" w:hAnsi="Arial" w:cs="Arial"/>
        </w:rPr>
        <w:t xml:space="preserve"> my</w:t>
      </w:r>
      <w:r w:rsidRPr="005D6B44">
        <w:rPr>
          <w:rFonts w:ascii="Arial" w:hAnsi="Arial" w:cs="Arial"/>
        </w:rPr>
        <w:t xml:space="preserve"> sky journal.</w:t>
      </w:r>
      <w:r w:rsidR="00633E36">
        <w:rPr>
          <w:rFonts w:ascii="Arial" w:hAnsi="Arial" w:cs="Arial"/>
        </w:rPr>
        <w:t xml:space="preserve">  </w:t>
      </w:r>
      <w:r w:rsidR="004D63DA">
        <w:rPr>
          <w:rFonts w:ascii="Arial" w:hAnsi="Arial" w:cs="Arial"/>
        </w:rPr>
        <w:t>The main discussions</w:t>
      </w:r>
      <w:r w:rsidR="00633E36" w:rsidRPr="005D6B44">
        <w:rPr>
          <w:rFonts w:ascii="Arial" w:hAnsi="Arial" w:cs="Arial"/>
        </w:rPr>
        <w:t xml:space="preserve"> will </w:t>
      </w:r>
      <w:r w:rsidR="00A802C0">
        <w:rPr>
          <w:rFonts w:ascii="Arial" w:hAnsi="Arial" w:cs="Arial"/>
        </w:rPr>
        <w:t>be</w:t>
      </w:r>
      <w:r w:rsidR="00633E36" w:rsidRPr="005D6B44">
        <w:rPr>
          <w:rFonts w:ascii="Arial" w:hAnsi="Arial" w:cs="Arial"/>
        </w:rPr>
        <w:t xml:space="preserve"> extracts from </w:t>
      </w:r>
      <w:r w:rsidR="004D63DA">
        <w:rPr>
          <w:rFonts w:ascii="Arial" w:hAnsi="Arial" w:cs="Arial"/>
        </w:rPr>
        <w:t>the</w:t>
      </w:r>
      <w:r w:rsidR="005F16BE">
        <w:rPr>
          <w:rFonts w:ascii="Arial" w:hAnsi="Arial" w:cs="Arial"/>
        </w:rPr>
        <w:t xml:space="preserve"> sky journal and</w:t>
      </w:r>
      <w:r w:rsidR="004D63DA">
        <w:rPr>
          <w:rFonts w:ascii="Arial" w:hAnsi="Arial" w:cs="Arial"/>
        </w:rPr>
        <w:t xml:space="preserve"> </w:t>
      </w:r>
      <w:r w:rsidR="005F16BE">
        <w:rPr>
          <w:rFonts w:ascii="Arial" w:hAnsi="Arial" w:cs="Arial"/>
        </w:rPr>
        <w:t xml:space="preserve">from </w:t>
      </w:r>
      <w:r w:rsidR="004D63DA">
        <w:rPr>
          <w:rFonts w:ascii="Arial" w:hAnsi="Arial" w:cs="Arial"/>
        </w:rPr>
        <w:t xml:space="preserve">drawings and </w:t>
      </w:r>
      <w:r w:rsidR="005F16BE">
        <w:rPr>
          <w:rFonts w:ascii="Arial" w:hAnsi="Arial" w:cs="Arial"/>
        </w:rPr>
        <w:t>photographs taken</w:t>
      </w:r>
      <w:r w:rsidR="00633E36">
        <w:rPr>
          <w:rFonts w:ascii="Arial" w:hAnsi="Arial" w:cs="Arial"/>
        </w:rPr>
        <w:t>.  Three common themes were identifie</w:t>
      </w:r>
      <w:r w:rsidR="004D63DA">
        <w:rPr>
          <w:rFonts w:ascii="Arial" w:hAnsi="Arial" w:cs="Arial"/>
        </w:rPr>
        <w:t>d</w:t>
      </w:r>
      <w:r w:rsidR="00633E36">
        <w:rPr>
          <w:rFonts w:ascii="Arial" w:hAnsi="Arial" w:cs="Arial"/>
        </w:rPr>
        <w:t>: (i) Animation</w:t>
      </w:r>
      <w:r w:rsidR="009971B2">
        <w:rPr>
          <w:rFonts w:ascii="Arial" w:hAnsi="Arial" w:cs="Arial"/>
        </w:rPr>
        <w:t xml:space="preserve"> and metaphors</w:t>
      </w:r>
      <w:r w:rsidR="00633E36">
        <w:rPr>
          <w:rFonts w:ascii="Arial" w:hAnsi="Arial" w:cs="Arial"/>
        </w:rPr>
        <w:t xml:space="preserve"> (ii) </w:t>
      </w:r>
      <w:r w:rsidR="00ED2D91">
        <w:rPr>
          <w:rFonts w:ascii="Arial" w:hAnsi="Arial" w:cs="Arial"/>
        </w:rPr>
        <w:t>Grey skies</w:t>
      </w:r>
      <w:r w:rsidR="00633E36">
        <w:rPr>
          <w:rFonts w:ascii="Arial" w:hAnsi="Arial" w:cs="Arial"/>
        </w:rPr>
        <w:t xml:space="preserve"> (iii) Stunners.</w:t>
      </w:r>
      <w:r w:rsidR="00633E36" w:rsidRPr="007E6DA3">
        <w:rPr>
          <w:rFonts w:ascii="Arial" w:hAnsi="Arial" w:cs="Arial"/>
        </w:rPr>
        <w:t xml:space="preserve"> </w:t>
      </w:r>
      <w:r w:rsidR="00633E36">
        <w:rPr>
          <w:rFonts w:ascii="Arial" w:hAnsi="Arial" w:cs="Arial"/>
        </w:rPr>
        <w:t xml:space="preserve">As the aim was to examine </w:t>
      </w:r>
      <w:r w:rsidR="00451E0C">
        <w:rPr>
          <w:rFonts w:ascii="Arial" w:hAnsi="Arial" w:cs="Arial"/>
        </w:rPr>
        <w:t>how</w:t>
      </w:r>
      <w:r w:rsidR="00633E36">
        <w:rPr>
          <w:rFonts w:ascii="Arial" w:hAnsi="Arial" w:cs="Arial"/>
        </w:rPr>
        <w:t xml:space="preserve"> Howard’s new meteorology influenced artists and poets in the Romantic era, their work will be considered alongside my journal entries, which should place my fieldwork into the context of the sky as a cultural resource.</w:t>
      </w:r>
    </w:p>
    <w:p w14:paraId="3378C9F1" w14:textId="77777777" w:rsidR="00E47B03" w:rsidRDefault="00E47B03" w:rsidP="002B3460">
      <w:pPr>
        <w:spacing w:after="0" w:line="360" w:lineRule="auto"/>
        <w:rPr>
          <w:rFonts w:ascii="Arial" w:hAnsi="Arial" w:cs="Arial"/>
        </w:rPr>
      </w:pPr>
    </w:p>
    <w:p w14:paraId="60013524" w14:textId="1E9CA4DC" w:rsidR="005F16BE" w:rsidRDefault="005928E0" w:rsidP="005F16BE">
      <w:pPr>
        <w:jc w:val="center"/>
        <w:rPr>
          <w:rFonts w:ascii="Arial" w:hAnsi="Arial" w:cs="Arial"/>
          <w:b/>
          <w:bCs/>
          <w:i/>
          <w:iCs/>
          <w:noProof/>
        </w:rPr>
      </w:pPr>
      <w:r w:rsidRPr="005D41BA">
        <w:rPr>
          <w:rFonts w:ascii="Arial" w:hAnsi="Arial" w:cs="Arial"/>
          <w:b/>
          <w:bCs/>
          <w:i/>
          <w:iCs/>
          <w:noProof/>
        </w:rPr>
        <w:t>Animation</w:t>
      </w:r>
      <w:r w:rsidR="00581B77">
        <w:rPr>
          <w:rFonts w:ascii="Arial" w:hAnsi="Arial" w:cs="Arial"/>
          <w:b/>
          <w:bCs/>
          <w:i/>
          <w:iCs/>
          <w:noProof/>
        </w:rPr>
        <w:t xml:space="preserve"> and metaphors</w:t>
      </w:r>
    </w:p>
    <w:p w14:paraId="7A6D5AD1" w14:textId="016C8762" w:rsidR="000B4229" w:rsidRPr="00C42EAE" w:rsidRDefault="00C42EAE" w:rsidP="00C42EAE">
      <w:pPr>
        <w:spacing w:after="0" w:line="360" w:lineRule="auto"/>
        <w:rPr>
          <w:rFonts w:ascii="Arial" w:hAnsi="Arial" w:cs="Arial"/>
          <w:noProof/>
        </w:rPr>
      </w:pPr>
      <w:r>
        <w:rPr>
          <w:rFonts w:ascii="Arial" w:hAnsi="Arial" w:cs="Arial"/>
          <w:noProof/>
        </w:rPr>
        <w:t>These images reflect the transient nature of clouds and their capacity to animate different forms, adopt different images, as well as taking on metaphors.</w:t>
      </w:r>
    </w:p>
    <w:p w14:paraId="112F05F2" w14:textId="77777777" w:rsidR="000B4229" w:rsidRDefault="000B4229" w:rsidP="005F16BE">
      <w:pPr>
        <w:jc w:val="center"/>
        <w:rPr>
          <w:rFonts w:ascii="Arial" w:hAnsi="Arial" w:cs="Arial"/>
          <w:b/>
          <w:bCs/>
          <w:i/>
          <w:iCs/>
          <w:noProof/>
        </w:rPr>
      </w:pPr>
    </w:p>
    <w:p w14:paraId="5DF559BB" w14:textId="0C6D04F1" w:rsidR="004B54EF" w:rsidRPr="0065426D" w:rsidRDefault="004B54EF" w:rsidP="004B54EF">
      <w:pPr>
        <w:rPr>
          <w:rFonts w:ascii="Arial" w:hAnsi="Arial" w:cs="Arial"/>
          <w:b/>
          <w:bCs/>
          <w:noProof/>
        </w:rPr>
      </w:pPr>
      <w:r w:rsidRPr="0065426D">
        <w:rPr>
          <w:rFonts w:ascii="Arial" w:hAnsi="Arial" w:cs="Arial"/>
          <w:b/>
          <w:bCs/>
          <w:noProof/>
        </w:rPr>
        <w:t>Monday, 22</w:t>
      </w:r>
      <w:r w:rsidRPr="0065426D">
        <w:rPr>
          <w:rFonts w:ascii="Arial" w:hAnsi="Arial" w:cs="Arial"/>
          <w:b/>
          <w:bCs/>
          <w:noProof/>
          <w:vertAlign w:val="superscript"/>
        </w:rPr>
        <w:t>nd</w:t>
      </w:r>
      <w:r w:rsidRPr="0065426D">
        <w:rPr>
          <w:rFonts w:ascii="Arial" w:hAnsi="Arial" w:cs="Arial"/>
          <w:b/>
          <w:bCs/>
          <w:noProof/>
        </w:rPr>
        <w:t xml:space="preserve"> February 2021</w:t>
      </w:r>
    </w:p>
    <w:p w14:paraId="6AF8E913" w14:textId="62D41B72" w:rsidR="004B54EF" w:rsidRDefault="004B54EF" w:rsidP="004B54EF">
      <w:pPr>
        <w:spacing w:after="0" w:line="360" w:lineRule="auto"/>
        <w:rPr>
          <w:rFonts w:ascii="Arial" w:hAnsi="Arial" w:cs="Arial"/>
          <w:color w:val="222222"/>
          <w:shd w:val="clear" w:color="auto" w:fill="FFFFFF"/>
        </w:rPr>
      </w:pPr>
      <w:r w:rsidRPr="00AF1E18">
        <w:rPr>
          <w:rFonts w:ascii="Arial" w:hAnsi="Arial" w:cs="Arial"/>
        </w:rPr>
        <w:t>The</w:t>
      </w:r>
      <w:r w:rsidR="008D5B10">
        <w:rPr>
          <w:rFonts w:ascii="Arial" w:hAnsi="Arial" w:cs="Arial"/>
        </w:rPr>
        <w:t>se</w:t>
      </w:r>
      <w:r w:rsidRPr="00AF1E18">
        <w:rPr>
          <w:rFonts w:ascii="Arial" w:hAnsi="Arial" w:cs="Arial"/>
        </w:rPr>
        <w:t xml:space="preserve"> clouds </w:t>
      </w:r>
      <w:r>
        <w:rPr>
          <w:rFonts w:ascii="Arial" w:hAnsi="Arial" w:cs="Arial"/>
        </w:rPr>
        <w:t xml:space="preserve">looked </w:t>
      </w:r>
      <w:r w:rsidRPr="007A07E8">
        <w:rPr>
          <w:rFonts w:ascii="Arial" w:hAnsi="Arial" w:cs="Arial"/>
        </w:rPr>
        <w:t>imposing</w:t>
      </w:r>
      <w:r>
        <w:rPr>
          <w:rFonts w:ascii="Arial" w:hAnsi="Arial" w:cs="Arial"/>
        </w:rPr>
        <w:t xml:space="preserve"> (figure </w:t>
      </w:r>
      <w:r w:rsidR="006E5D72">
        <w:rPr>
          <w:rFonts w:ascii="Arial" w:hAnsi="Arial" w:cs="Arial"/>
        </w:rPr>
        <w:t>1</w:t>
      </w:r>
      <w:r>
        <w:rPr>
          <w:rFonts w:ascii="Arial" w:hAnsi="Arial" w:cs="Arial"/>
        </w:rPr>
        <w:t>)</w:t>
      </w:r>
      <w:r w:rsidRPr="007A07E8">
        <w:rPr>
          <w:rFonts w:ascii="Arial" w:hAnsi="Arial" w:cs="Arial"/>
        </w:rPr>
        <w:t xml:space="preserve"> … a colossal poltergeist</w:t>
      </w:r>
      <w:r>
        <w:rPr>
          <w:rFonts w:ascii="Arial" w:hAnsi="Arial" w:cs="Arial"/>
        </w:rPr>
        <w:t xml:space="preserve"> </w:t>
      </w:r>
      <w:r w:rsidR="001437A7">
        <w:rPr>
          <w:rFonts w:ascii="Arial" w:hAnsi="Arial" w:cs="Arial"/>
        </w:rPr>
        <w:t>emerging</w:t>
      </w:r>
      <w:r>
        <w:rPr>
          <w:rFonts w:ascii="Arial" w:hAnsi="Arial" w:cs="Arial"/>
        </w:rPr>
        <w:t xml:space="preserve"> over the rooftop</w:t>
      </w:r>
      <w:r w:rsidRPr="007A07E8">
        <w:rPr>
          <w:rFonts w:ascii="Arial" w:hAnsi="Arial" w:cs="Arial"/>
        </w:rPr>
        <w:t>.   I recognized the clouds as cumulous due to their roundness and puffiness.  I watched</w:t>
      </w:r>
      <w:r>
        <w:rPr>
          <w:rFonts w:ascii="Arial" w:hAnsi="Arial" w:cs="Arial"/>
        </w:rPr>
        <w:t xml:space="preserve"> intently</w:t>
      </w:r>
      <w:r w:rsidRPr="007A5E17">
        <w:rPr>
          <w:rFonts w:ascii="Arial" w:hAnsi="Arial" w:cs="Arial"/>
        </w:rPr>
        <w:t xml:space="preserve"> as the </w:t>
      </w:r>
      <w:r w:rsidR="00451E0C">
        <w:rPr>
          <w:rFonts w:ascii="Arial" w:hAnsi="Arial" w:cs="Arial"/>
        </w:rPr>
        <w:t>poltergeist figure</w:t>
      </w:r>
      <w:r w:rsidR="008D5B10">
        <w:rPr>
          <w:rFonts w:ascii="Arial" w:hAnsi="Arial" w:cs="Arial"/>
        </w:rPr>
        <w:t xml:space="preserve"> </w:t>
      </w:r>
      <w:r w:rsidRPr="007A5E17">
        <w:rPr>
          <w:rFonts w:ascii="Arial" w:hAnsi="Arial" w:cs="Arial"/>
        </w:rPr>
        <w:t>started to move overhead, changing shape until</w:t>
      </w:r>
      <w:r w:rsidR="008D5B10">
        <w:rPr>
          <w:rFonts w:ascii="Arial" w:hAnsi="Arial" w:cs="Arial"/>
        </w:rPr>
        <w:t xml:space="preserve"> </w:t>
      </w:r>
      <w:r w:rsidR="006C1266">
        <w:rPr>
          <w:rFonts w:ascii="Arial" w:hAnsi="Arial" w:cs="Arial"/>
        </w:rPr>
        <w:t xml:space="preserve">it </w:t>
      </w:r>
      <w:r w:rsidR="009871F0">
        <w:rPr>
          <w:rFonts w:ascii="Arial" w:hAnsi="Arial" w:cs="Arial"/>
        </w:rPr>
        <w:t>bid</w:t>
      </w:r>
      <w:r w:rsidR="006C1266">
        <w:rPr>
          <w:rFonts w:ascii="Arial" w:hAnsi="Arial" w:cs="Arial"/>
        </w:rPr>
        <w:t xml:space="preserve"> </w:t>
      </w:r>
      <w:r w:rsidR="009871F0">
        <w:rPr>
          <w:rFonts w:ascii="Arial" w:hAnsi="Arial" w:cs="Arial"/>
        </w:rPr>
        <w:t>farewell</w:t>
      </w:r>
      <w:r>
        <w:rPr>
          <w:rFonts w:ascii="Arial" w:hAnsi="Arial" w:cs="Arial"/>
        </w:rPr>
        <w:t xml:space="preserve">.  Leslie stated that as clouds in the sky shape and reshape they take on </w:t>
      </w:r>
      <w:r w:rsidR="00C36ABD">
        <w:rPr>
          <w:rFonts w:ascii="Arial" w:hAnsi="Arial" w:cs="Arial"/>
        </w:rPr>
        <w:t>‘</w:t>
      </w:r>
      <w:r>
        <w:rPr>
          <w:rFonts w:ascii="Arial" w:hAnsi="Arial" w:cs="Arial"/>
        </w:rPr>
        <w:t xml:space="preserve">the principles of animation, with the ability to </w:t>
      </w:r>
      <w:r w:rsidRPr="003E6B1A">
        <w:rPr>
          <w:rFonts w:ascii="Arial" w:hAnsi="Arial" w:cs="Arial"/>
        </w:rPr>
        <w:t>move and change</w:t>
      </w:r>
      <w:r w:rsidR="00C36ABD">
        <w:rPr>
          <w:rFonts w:ascii="Arial" w:hAnsi="Arial" w:cs="Arial"/>
        </w:rPr>
        <w:t>’</w:t>
      </w:r>
      <w:r w:rsidRPr="003E6B1A">
        <w:rPr>
          <w:rFonts w:ascii="Arial" w:hAnsi="Arial" w:cs="Arial"/>
        </w:rPr>
        <w:t>.</w:t>
      </w:r>
      <w:r w:rsidRPr="003E6B1A">
        <w:rPr>
          <w:rStyle w:val="FootnoteReference"/>
          <w:rFonts w:ascii="Arial" w:hAnsi="Arial" w:cs="Arial"/>
        </w:rPr>
        <w:footnoteReference w:id="19"/>
      </w:r>
      <w:r w:rsidRPr="003E6B1A">
        <w:rPr>
          <w:rFonts w:ascii="Arial" w:hAnsi="Arial" w:cs="Arial"/>
        </w:rPr>
        <w:t xml:space="preserve"> </w:t>
      </w:r>
      <w:r w:rsidR="008D5B10">
        <w:rPr>
          <w:rFonts w:ascii="Arial" w:hAnsi="Arial" w:cs="Arial"/>
        </w:rPr>
        <w:t xml:space="preserve"> </w:t>
      </w:r>
      <w:bookmarkStart w:id="6" w:name="_Hlk67042147"/>
      <w:r w:rsidR="002258B3">
        <w:rPr>
          <w:rFonts w:ascii="Arial" w:hAnsi="Arial" w:cs="Arial"/>
        </w:rPr>
        <w:t xml:space="preserve">Precisely why </w:t>
      </w:r>
      <w:r w:rsidR="008D5B10">
        <w:rPr>
          <w:rFonts w:ascii="Arial" w:hAnsi="Arial" w:cs="Arial"/>
        </w:rPr>
        <w:t>Howard had</w:t>
      </w:r>
      <w:r w:rsidR="002258B3">
        <w:rPr>
          <w:rFonts w:ascii="Arial" w:hAnsi="Arial" w:cs="Arial"/>
        </w:rPr>
        <w:t xml:space="preserve"> introduced the intermediate modifications, in his essay.</w:t>
      </w:r>
      <w:r w:rsidR="002258B3">
        <w:rPr>
          <w:rStyle w:val="FootnoteReference"/>
          <w:rFonts w:ascii="Arial" w:hAnsi="Arial" w:cs="Arial"/>
        </w:rPr>
        <w:footnoteReference w:id="20"/>
      </w:r>
      <w:r w:rsidR="002258B3">
        <w:rPr>
          <w:rFonts w:ascii="Arial" w:hAnsi="Arial" w:cs="Arial"/>
        </w:rPr>
        <w:t xml:space="preserve">  </w:t>
      </w:r>
      <w:bookmarkEnd w:id="6"/>
      <w:r w:rsidRPr="003E6B1A">
        <w:rPr>
          <w:rFonts w:ascii="Arial" w:hAnsi="Arial" w:cs="Arial"/>
        </w:rPr>
        <w:t xml:space="preserve">I thought about how challenging painting clouds must be for painters.  </w:t>
      </w:r>
      <w:r>
        <w:rPr>
          <w:rFonts w:ascii="Arial" w:hAnsi="Arial" w:cs="Arial"/>
          <w:color w:val="222222"/>
          <w:shd w:val="clear" w:color="auto" w:fill="FFFFFF"/>
        </w:rPr>
        <w:t>Harris described</w:t>
      </w:r>
      <w:r w:rsidR="0086506C">
        <w:rPr>
          <w:rFonts w:ascii="Arial" w:hAnsi="Arial" w:cs="Arial"/>
          <w:color w:val="222222"/>
          <w:shd w:val="clear" w:color="auto" w:fill="FFFFFF"/>
        </w:rPr>
        <w:t xml:space="preserve"> how </w:t>
      </w:r>
      <w:r>
        <w:rPr>
          <w:rFonts w:ascii="Arial" w:hAnsi="Arial" w:cs="Arial"/>
          <w:color w:val="222222"/>
          <w:shd w:val="clear" w:color="auto" w:fill="FFFFFF"/>
        </w:rPr>
        <w:t>Constable had to commit to memory the shape of a cloud, so that he could keep painting after it had changed.</w:t>
      </w:r>
      <w:r>
        <w:rPr>
          <w:rStyle w:val="FootnoteReference"/>
          <w:rFonts w:ascii="Arial" w:hAnsi="Arial" w:cs="Arial"/>
          <w:color w:val="222222"/>
          <w:shd w:val="clear" w:color="auto" w:fill="FFFFFF"/>
        </w:rPr>
        <w:footnoteReference w:id="21"/>
      </w:r>
      <w:r>
        <w:rPr>
          <w:rFonts w:ascii="Arial" w:hAnsi="Arial" w:cs="Arial"/>
          <w:color w:val="222222"/>
          <w:shd w:val="clear" w:color="auto" w:fill="FFFFFF"/>
        </w:rPr>
        <w:t xml:space="preserve">  For cloud watchers, such as me, it is the animate forms</w:t>
      </w:r>
      <w:r w:rsidR="002258B3">
        <w:rPr>
          <w:rFonts w:ascii="Arial" w:hAnsi="Arial" w:cs="Arial"/>
          <w:color w:val="222222"/>
          <w:shd w:val="clear" w:color="auto" w:fill="FFFFFF"/>
        </w:rPr>
        <w:t xml:space="preserve"> of clouds</w:t>
      </w:r>
      <w:r>
        <w:rPr>
          <w:rFonts w:ascii="Arial" w:hAnsi="Arial" w:cs="Arial"/>
          <w:color w:val="222222"/>
          <w:shd w:val="clear" w:color="auto" w:fill="FFFFFF"/>
        </w:rPr>
        <w:t xml:space="preserve"> that is</w:t>
      </w:r>
      <w:r w:rsidR="002258B3">
        <w:rPr>
          <w:rFonts w:ascii="Arial" w:hAnsi="Arial" w:cs="Arial"/>
          <w:color w:val="222222"/>
          <w:shd w:val="clear" w:color="auto" w:fill="FFFFFF"/>
        </w:rPr>
        <w:t xml:space="preserve"> so</w:t>
      </w:r>
      <w:r>
        <w:rPr>
          <w:rFonts w:ascii="Arial" w:hAnsi="Arial" w:cs="Arial"/>
          <w:color w:val="222222"/>
          <w:shd w:val="clear" w:color="auto" w:fill="FFFFFF"/>
        </w:rPr>
        <w:t xml:space="preserve"> entrancing.</w:t>
      </w:r>
    </w:p>
    <w:p w14:paraId="0C260AFE" w14:textId="4644CEA1" w:rsidR="004B54EF" w:rsidRDefault="004B54EF" w:rsidP="004B54EF">
      <w:pPr>
        <w:rPr>
          <w:rFonts w:ascii="Arial" w:hAnsi="Arial" w:cs="Arial"/>
          <w:b/>
          <w:bCs/>
          <w:noProof/>
        </w:rPr>
      </w:pPr>
    </w:p>
    <w:p w14:paraId="4237AEA8" w14:textId="3613C569" w:rsidR="004B54EF" w:rsidRPr="00D7514D" w:rsidRDefault="004B54EF" w:rsidP="004B54EF">
      <w:pPr>
        <w:rPr>
          <w:rFonts w:ascii="Arial" w:hAnsi="Arial" w:cs="Arial"/>
          <w:i/>
          <w:iCs/>
          <w:noProof/>
        </w:rPr>
      </w:pPr>
    </w:p>
    <w:p w14:paraId="5A46865A" w14:textId="77777777" w:rsidR="006E5D72" w:rsidRDefault="005F16BE" w:rsidP="006E5D72">
      <w:pPr>
        <w:keepNext/>
        <w:jc w:val="center"/>
      </w:pPr>
      <w:r>
        <w:rPr>
          <w:noProof/>
        </w:rPr>
        <w:lastRenderedPageBreak/>
        <w:drawing>
          <wp:inline distT="0" distB="0" distL="0" distR="0" wp14:anchorId="4BB8FB5F" wp14:editId="6ABD565A">
            <wp:extent cx="5943600" cy="34766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476625"/>
                    </a:xfrm>
                    <a:prstGeom prst="rect">
                      <a:avLst/>
                    </a:prstGeom>
                    <a:noFill/>
                    <a:ln>
                      <a:noFill/>
                    </a:ln>
                  </pic:spPr>
                </pic:pic>
              </a:graphicData>
            </a:graphic>
          </wp:inline>
        </w:drawing>
      </w:r>
    </w:p>
    <w:p w14:paraId="77E9AE2F" w14:textId="036D5EC5" w:rsidR="005F16BE" w:rsidRPr="006E5D72" w:rsidRDefault="006E5D72" w:rsidP="006E5D72">
      <w:pPr>
        <w:pStyle w:val="Caption"/>
        <w:rPr>
          <w:rFonts w:ascii="Arial" w:hAnsi="Arial" w:cs="Arial"/>
          <w:b/>
          <w:bCs/>
          <w:i w:val="0"/>
          <w:iCs w:val="0"/>
          <w:noProof/>
        </w:rPr>
      </w:pPr>
      <w:r w:rsidRPr="006E5D72">
        <w:rPr>
          <w:i w:val="0"/>
          <w:iCs w:val="0"/>
        </w:rPr>
        <w:t xml:space="preserve">Figure </w:t>
      </w:r>
      <w:r w:rsidRPr="006E5D72">
        <w:rPr>
          <w:i w:val="0"/>
          <w:iCs w:val="0"/>
        </w:rPr>
        <w:fldChar w:fldCharType="begin"/>
      </w:r>
      <w:r w:rsidRPr="006E5D72">
        <w:rPr>
          <w:i w:val="0"/>
          <w:iCs w:val="0"/>
        </w:rPr>
        <w:instrText xml:space="preserve"> SEQ Figure \* ARABIC </w:instrText>
      </w:r>
      <w:r w:rsidRPr="006E5D72">
        <w:rPr>
          <w:i w:val="0"/>
          <w:iCs w:val="0"/>
        </w:rPr>
        <w:fldChar w:fldCharType="separate"/>
      </w:r>
      <w:r w:rsidR="007B13C1">
        <w:rPr>
          <w:i w:val="0"/>
          <w:iCs w:val="0"/>
          <w:noProof/>
        </w:rPr>
        <w:t>1</w:t>
      </w:r>
      <w:r w:rsidRPr="006E5D72">
        <w:rPr>
          <w:i w:val="0"/>
          <w:iCs w:val="0"/>
        </w:rPr>
        <w:fldChar w:fldCharType="end"/>
      </w:r>
      <w:r w:rsidRPr="006E5D72">
        <w:rPr>
          <w:rFonts w:ascii="Arial" w:hAnsi="Arial" w:cs="Arial"/>
          <w:b/>
          <w:bCs/>
          <w:i w:val="0"/>
          <w:iCs w:val="0"/>
          <w:noProof/>
        </w:rPr>
        <w:t xml:space="preserve">.  </w:t>
      </w:r>
      <w:r w:rsidR="005F16BE" w:rsidRPr="006E5D72">
        <w:rPr>
          <w:i w:val="0"/>
          <w:iCs w:val="0"/>
          <w:noProof/>
        </w:rPr>
        <w:t>Back garden, Monday, 22</w:t>
      </w:r>
      <w:r w:rsidR="005F16BE" w:rsidRPr="006E5D72">
        <w:rPr>
          <w:i w:val="0"/>
          <w:iCs w:val="0"/>
          <w:noProof/>
          <w:vertAlign w:val="superscript"/>
        </w:rPr>
        <w:t>nd</w:t>
      </w:r>
      <w:r w:rsidR="005F16BE" w:rsidRPr="006E5D72">
        <w:rPr>
          <w:i w:val="0"/>
          <w:iCs w:val="0"/>
          <w:noProof/>
        </w:rPr>
        <w:t xml:space="preserve"> February 2021 at 11.15 am. Photo Karen Brereton.  </w:t>
      </w:r>
    </w:p>
    <w:p w14:paraId="5101F7B6" w14:textId="77777777" w:rsidR="005F16BE" w:rsidRPr="005928E0" w:rsidRDefault="005F16BE" w:rsidP="005F16BE">
      <w:pPr>
        <w:rPr>
          <w:rFonts w:ascii="Arial" w:hAnsi="Arial" w:cs="Arial"/>
          <w:b/>
          <w:bCs/>
          <w:i/>
          <w:iCs/>
          <w:noProof/>
        </w:rPr>
      </w:pPr>
    </w:p>
    <w:p w14:paraId="2C80677E" w14:textId="77777777" w:rsidR="001F72AE" w:rsidRDefault="001F72AE" w:rsidP="0056280D">
      <w:pPr>
        <w:spacing w:after="0" w:line="360" w:lineRule="auto"/>
        <w:rPr>
          <w:rFonts w:ascii="Arial" w:hAnsi="Arial" w:cs="Arial"/>
          <w:b/>
          <w:bCs/>
          <w:color w:val="222222"/>
          <w:shd w:val="clear" w:color="auto" w:fill="FFFFFF"/>
        </w:rPr>
      </w:pPr>
    </w:p>
    <w:p w14:paraId="3CEAF904" w14:textId="77777777" w:rsidR="001F72AE" w:rsidRDefault="001F72AE" w:rsidP="0056280D">
      <w:pPr>
        <w:spacing w:after="0" w:line="360" w:lineRule="auto"/>
        <w:rPr>
          <w:rFonts w:ascii="Arial" w:hAnsi="Arial" w:cs="Arial"/>
          <w:b/>
          <w:bCs/>
          <w:color w:val="222222"/>
          <w:shd w:val="clear" w:color="auto" w:fill="FFFFFF"/>
        </w:rPr>
      </w:pPr>
    </w:p>
    <w:p w14:paraId="0214C5CB" w14:textId="77777777" w:rsidR="001F72AE" w:rsidRDefault="001F72AE" w:rsidP="0056280D">
      <w:pPr>
        <w:spacing w:after="0" w:line="360" w:lineRule="auto"/>
        <w:rPr>
          <w:rFonts w:ascii="Arial" w:hAnsi="Arial" w:cs="Arial"/>
          <w:b/>
          <w:bCs/>
          <w:color w:val="222222"/>
          <w:shd w:val="clear" w:color="auto" w:fill="FFFFFF"/>
        </w:rPr>
      </w:pPr>
    </w:p>
    <w:p w14:paraId="551055C0" w14:textId="77777777" w:rsidR="001F72AE" w:rsidRDefault="001F72AE" w:rsidP="0056280D">
      <w:pPr>
        <w:spacing w:after="0" w:line="360" w:lineRule="auto"/>
        <w:rPr>
          <w:rFonts w:ascii="Arial" w:hAnsi="Arial" w:cs="Arial"/>
          <w:b/>
          <w:bCs/>
          <w:color w:val="222222"/>
          <w:shd w:val="clear" w:color="auto" w:fill="FFFFFF"/>
        </w:rPr>
      </w:pPr>
    </w:p>
    <w:p w14:paraId="6939807E" w14:textId="77777777" w:rsidR="001F72AE" w:rsidRDefault="001F72AE" w:rsidP="0056280D">
      <w:pPr>
        <w:spacing w:after="0" w:line="360" w:lineRule="auto"/>
        <w:rPr>
          <w:rFonts w:ascii="Arial" w:hAnsi="Arial" w:cs="Arial"/>
          <w:b/>
          <w:bCs/>
          <w:color w:val="222222"/>
          <w:shd w:val="clear" w:color="auto" w:fill="FFFFFF"/>
        </w:rPr>
      </w:pPr>
    </w:p>
    <w:p w14:paraId="407CA064" w14:textId="77777777" w:rsidR="001F72AE" w:rsidRDefault="001F72AE" w:rsidP="0056280D">
      <w:pPr>
        <w:spacing w:after="0" w:line="360" w:lineRule="auto"/>
        <w:rPr>
          <w:rFonts w:ascii="Arial" w:hAnsi="Arial" w:cs="Arial"/>
          <w:b/>
          <w:bCs/>
          <w:color w:val="222222"/>
          <w:shd w:val="clear" w:color="auto" w:fill="FFFFFF"/>
        </w:rPr>
      </w:pPr>
    </w:p>
    <w:p w14:paraId="1BD64B4F" w14:textId="77777777" w:rsidR="001F72AE" w:rsidRDefault="001F72AE" w:rsidP="0056280D">
      <w:pPr>
        <w:spacing w:after="0" w:line="360" w:lineRule="auto"/>
        <w:rPr>
          <w:rFonts w:ascii="Arial" w:hAnsi="Arial" w:cs="Arial"/>
          <w:b/>
          <w:bCs/>
          <w:color w:val="222222"/>
          <w:shd w:val="clear" w:color="auto" w:fill="FFFFFF"/>
        </w:rPr>
      </w:pPr>
    </w:p>
    <w:p w14:paraId="2146E4EA" w14:textId="77777777" w:rsidR="001F72AE" w:rsidRDefault="001F72AE" w:rsidP="0056280D">
      <w:pPr>
        <w:spacing w:after="0" w:line="360" w:lineRule="auto"/>
        <w:rPr>
          <w:rFonts w:ascii="Arial" w:hAnsi="Arial" w:cs="Arial"/>
          <w:b/>
          <w:bCs/>
          <w:color w:val="222222"/>
          <w:shd w:val="clear" w:color="auto" w:fill="FFFFFF"/>
        </w:rPr>
      </w:pPr>
    </w:p>
    <w:p w14:paraId="25B6DCE9" w14:textId="77777777" w:rsidR="001F72AE" w:rsidRDefault="001F72AE" w:rsidP="0056280D">
      <w:pPr>
        <w:spacing w:after="0" w:line="360" w:lineRule="auto"/>
        <w:rPr>
          <w:rFonts w:ascii="Arial" w:hAnsi="Arial" w:cs="Arial"/>
          <w:b/>
          <w:bCs/>
          <w:color w:val="222222"/>
          <w:shd w:val="clear" w:color="auto" w:fill="FFFFFF"/>
        </w:rPr>
      </w:pPr>
    </w:p>
    <w:p w14:paraId="509978DC" w14:textId="77777777" w:rsidR="001F72AE" w:rsidRDefault="001F72AE" w:rsidP="0056280D">
      <w:pPr>
        <w:spacing w:after="0" w:line="360" w:lineRule="auto"/>
        <w:rPr>
          <w:rFonts w:ascii="Arial" w:hAnsi="Arial" w:cs="Arial"/>
          <w:b/>
          <w:bCs/>
          <w:color w:val="222222"/>
          <w:shd w:val="clear" w:color="auto" w:fill="FFFFFF"/>
        </w:rPr>
      </w:pPr>
    </w:p>
    <w:p w14:paraId="67F1983B" w14:textId="77777777" w:rsidR="001F72AE" w:rsidRDefault="001F72AE" w:rsidP="0056280D">
      <w:pPr>
        <w:spacing w:after="0" w:line="360" w:lineRule="auto"/>
        <w:rPr>
          <w:rFonts w:ascii="Arial" w:hAnsi="Arial" w:cs="Arial"/>
          <w:b/>
          <w:bCs/>
          <w:color w:val="222222"/>
          <w:shd w:val="clear" w:color="auto" w:fill="FFFFFF"/>
        </w:rPr>
      </w:pPr>
    </w:p>
    <w:p w14:paraId="0FE708E9" w14:textId="77777777" w:rsidR="001F72AE" w:rsidRDefault="001F72AE" w:rsidP="0056280D">
      <w:pPr>
        <w:spacing w:after="0" w:line="360" w:lineRule="auto"/>
        <w:rPr>
          <w:rFonts w:ascii="Arial" w:hAnsi="Arial" w:cs="Arial"/>
          <w:b/>
          <w:bCs/>
          <w:color w:val="222222"/>
          <w:shd w:val="clear" w:color="auto" w:fill="FFFFFF"/>
        </w:rPr>
      </w:pPr>
    </w:p>
    <w:p w14:paraId="12C01DB2" w14:textId="77777777" w:rsidR="001F72AE" w:rsidRDefault="001F72AE" w:rsidP="0056280D">
      <w:pPr>
        <w:spacing w:after="0" w:line="360" w:lineRule="auto"/>
        <w:rPr>
          <w:rFonts w:ascii="Arial" w:hAnsi="Arial" w:cs="Arial"/>
          <w:b/>
          <w:bCs/>
          <w:color w:val="222222"/>
          <w:shd w:val="clear" w:color="auto" w:fill="FFFFFF"/>
        </w:rPr>
      </w:pPr>
    </w:p>
    <w:p w14:paraId="01B79D91" w14:textId="77777777" w:rsidR="001F72AE" w:rsidRDefault="001F72AE" w:rsidP="0056280D">
      <w:pPr>
        <w:spacing w:after="0" w:line="360" w:lineRule="auto"/>
        <w:rPr>
          <w:rFonts w:ascii="Arial" w:hAnsi="Arial" w:cs="Arial"/>
          <w:b/>
          <w:bCs/>
          <w:color w:val="222222"/>
          <w:shd w:val="clear" w:color="auto" w:fill="FFFFFF"/>
        </w:rPr>
      </w:pPr>
    </w:p>
    <w:p w14:paraId="1B108678" w14:textId="77777777" w:rsidR="001F72AE" w:rsidRDefault="001F72AE" w:rsidP="0056280D">
      <w:pPr>
        <w:spacing w:after="0" w:line="360" w:lineRule="auto"/>
        <w:rPr>
          <w:rFonts w:ascii="Arial" w:hAnsi="Arial" w:cs="Arial"/>
          <w:b/>
          <w:bCs/>
          <w:color w:val="222222"/>
          <w:shd w:val="clear" w:color="auto" w:fill="FFFFFF"/>
        </w:rPr>
      </w:pPr>
    </w:p>
    <w:p w14:paraId="7312EACF" w14:textId="77777777" w:rsidR="001F72AE" w:rsidRDefault="001F72AE" w:rsidP="0056280D">
      <w:pPr>
        <w:spacing w:after="0" w:line="360" w:lineRule="auto"/>
        <w:rPr>
          <w:rFonts w:ascii="Arial" w:hAnsi="Arial" w:cs="Arial"/>
          <w:b/>
          <w:bCs/>
          <w:color w:val="222222"/>
          <w:shd w:val="clear" w:color="auto" w:fill="FFFFFF"/>
        </w:rPr>
      </w:pPr>
    </w:p>
    <w:p w14:paraId="661572F6" w14:textId="77777777" w:rsidR="001F72AE" w:rsidRDefault="001F72AE" w:rsidP="0056280D">
      <w:pPr>
        <w:spacing w:after="0" w:line="360" w:lineRule="auto"/>
        <w:rPr>
          <w:rFonts w:ascii="Arial" w:hAnsi="Arial" w:cs="Arial"/>
          <w:b/>
          <w:bCs/>
          <w:color w:val="222222"/>
          <w:shd w:val="clear" w:color="auto" w:fill="FFFFFF"/>
        </w:rPr>
      </w:pPr>
    </w:p>
    <w:p w14:paraId="699645AC" w14:textId="77777777" w:rsidR="001F72AE" w:rsidRDefault="001F72AE" w:rsidP="0056280D">
      <w:pPr>
        <w:spacing w:after="0" w:line="360" w:lineRule="auto"/>
        <w:rPr>
          <w:rFonts w:ascii="Arial" w:hAnsi="Arial" w:cs="Arial"/>
          <w:b/>
          <w:bCs/>
          <w:color w:val="222222"/>
          <w:shd w:val="clear" w:color="auto" w:fill="FFFFFF"/>
        </w:rPr>
      </w:pPr>
    </w:p>
    <w:p w14:paraId="26A9E625" w14:textId="5FE8306A" w:rsidR="005F16BE" w:rsidRPr="0065426D" w:rsidRDefault="0065426D" w:rsidP="0056280D">
      <w:pPr>
        <w:spacing w:after="0" w:line="360" w:lineRule="auto"/>
        <w:rPr>
          <w:rFonts w:ascii="Arial" w:hAnsi="Arial" w:cs="Arial"/>
          <w:b/>
          <w:bCs/>
          <w:color w:val="222222"/>
          <w:shd w:val="clear" w:color="auto" w:fill="FFFFFF"/>
        </w:rPr>
      </w:pPr>
      <w:r w:rsidRPr="0065426D">
        <w:rPr>
          <w:rFonts w:ascii="Arial" w:hAnsi="Arial" w:cs="Arial"/>
          <w:b/>
          <w:bCs/>
          <w:color w:val="222222"/>
          <w:shd w:val="clear" w:color="auto" w:fill="FFFFFF"/>
        </w:rPr>
        <w:t xml:space="preserve">Friday, </w:t>
      </w:r>
      <w:r w:rsidR="007A4879">
        <w:rPr>
          <w:rFonts w:ascii="Arial" w:hAnsi="Arial" w:cs="Arial"/>
          <w:b/>
          <w:bCs/>
          <w:color w:val="222222"/>
          <w:shd w:val="clear" w:color="auto" w:fill="FFFFFF"/>
        </w:rPr>
        <w:t>27</w:t>
      </w:r>
      <w:r w:rsidR="007A4879" w:rsidRPr="007A4879">
        <w:rPr>
          <w:rFonts w:ascii="Arial" w:hAnsi="Arial" w:cs="Arial"/>
          <w:b/>
          <w:bCs/>
          <w:color w:val="222222"/>
          <w:shd w:val="clear" w:color="auto" w:fill="FFFFFF"/>
          <w:vertAlign w:val="superscript"/>
        </w:rPr>
        <w:t>th</w:t>
      </w:r>
      <w:r w:rsidR="007A4879">
        <w:rPr>
          <w:rFonts w:ascii="Arial" w:hAnsi="Arial" w:cs="Arial"/>
          <w:b/>
          <w:bCs/>
          <w:color w:val="222222"/>
          <w:shd w:val="clear" w:color="auto" w:fill="FFFFFF"/>
        </w:rPr>
        <w:t xml:space="preserve"> </w:t>
      </w:r>
      <w:r w:rsidRPr="0065426D">
        <w:rPr>
          <w:rFonts w:ascii="Arial" w:hAnsi="Arial" w:cs="Arial"/>
          <w:b/>
          <w:bCs/>
          <w:color w:val="222222"/>
          <w:shd w:val="clear" w:color="auto" w:fill="FFFFFF"/>
        </w:rPr>
        <w:t>February 2021</w:t>
      </w:r>
    </w:p>
    <w:p w14:paraId="28E57412" w14:textId="3C39C10A" w:rsidR="0065426D" w:rsidRDefault="0065426D" w:rsidP="0065426D">
      <w:pPr>
        <w:spacing w:after="0" w:line="360" w:lineRule="auto"/>
        <w:rPr>
          <w:rFonts w:ascii="Arial" w:hAnsi="Arial" w:cs="Arial"/>
        </w:rPr>
      </w:pPr>
      <w:r w:rsidRPr="00FB0152">
        <w:rPr>
          <w:rFonts w:ascii="Arial" w:hAnsi="Arial" w:cs="Arial"/>
        </w:rPr>
        <w:t>Wow these stratocumulus clouds grabbed my attention</w:t>
      </w:r>
      <w:r>
        <w:rPr>
          <w:rFonts w:ascii="Arial" w:hAnsi="Arial" w:cs="Arial"/>
        </w:rPr>
        <w:t xml:space="preserve"> (figure </w:t>
      </w:r>
      <w:r w:rsidR="006E5D72">
        <w:rPr>
          <w:rFonts w:ascii="Arial" w:hAnsi="Arial" w:cs="Arial"/>
        </w:rPr>
        <w:t>2</w:t>
      </w:r>
      <w:r>
        <w:rPr>
          <w:rFonts w:ascii="Arial" w:hAnsi="Arial" w:cs="Arial"/>
        </w:rPr>
        <w:t xml:space="preserve">).  </w:t>
      </w:r>
      <w:r w:rsidRPr="00FB0152">
        <w:rPr>
          <w:rFonts w:ascii="Arial" w:hAnsi="Arial" w:cs="Arial"/>
        </w:rPr>
        <w:t xml:space="preserve">I thought they were splendid – like airplane gliders zipping across a light blue sky. </w:t>
      </w:r>
      <w:r>
        <w:rPr>
          <w:rFonts w:ascii="Arial" w:hAnsi="Arial" w:cs="Arial"/>
        </w:rPr>
        <w:t xml:space="preserve">  </w:t>
      </w:r>
      <w:r w:rsidRPr="00FB0152">
        <w:rPr>
          <w:rFonts w:ascii="Arial" w:hAnsi="Arial" w:cs="Arial"/>
        </w:rPr>
        <w:t xml:space="preserve">I fancied I could hear a whistling sound as they </w:t>
      </w:r>
      <w:r>
        <w:rPr>
          <w:rFonts w:ascii="Arial" w:hAnsi="Arial" w:cs="Arial"/>
        </w:rPr>
        <w:t>zipped</w:t>
      </w:r>
      <w:r w:rsidRPr="00FB0152">
        <w:rPr>
          <w:rFonts w:ascii="Arial" w:hAnsi="Arial" w:cs="Arial"/>
        </w:rPr>
        <w:t xml:space="preserve"> overhead.   </w:t>
      </w:r>
      <w:r>
        <w:rPr>
          <w:rFonts w:ascii="Arial" w:hAnsi="Arial" w:cs="Arial"/>
        </w:rPr>
        <w:t>Leslie stated that clouds appear animated because they ‘move, change form, appearing to propel themselves and yet are propelled by external forces’.</w:t>
      </w:r>
      <w:r>
        <w:rPr>
          <w:rStyle w:val="FootnoteReference"/>
          <w:rFonts w:ascii="Arial" w:hAnsi="Arial" w:cs="Arial"/>
        </w:rPr>
        <w:footnoteReference w:id="22"/>
      </w:r>
      <w:r>
        <w:rPr>
          <w:rFonts w:ascii="Arial" w:hAnsi="Arial" w:cs="Arial"/>
        </w:rPr>
        <w:t xml:space="preserve">   It is sometimes easy to forget clouds are driven by the </w:t>
      </w:r>
      <w:r w:rsidRPr="0038177F">
        <w:rPr>
          <w:rFonts w:ascii="Arial" w:hAnsi="Arial" w:cs="Arial"/>
        </w:rPr>
        <w:t>agency of wind.</w:t>
      </w:r>
      <w:r w:rsidRPr="0038177F">
        <w:rPr>
          <w:rStyle w:val="FootnoteReference"/>
          <w:rFonts w:ascii="Arial" w:hAnsi="Arial" w:cs="Arial"/>
        </w:rPr>
        <w:t xml:space="preserve"> </w:t>
      </w:r>
      <w:r w:rsidRPr="0038177F">
        <w:rPr>
          <w:rFonts w:ascii="Arial" w:hAnsi="Arial" w:cs="Arial"/>
        </w:rPr>
        <w:t xml:space="preserve"> </w:t>
      </w:r>
      <w:r w:rsidR="000B6EA5">
        <w:rPr>
          <w:rFonts w:ascii="Arial" w:hAnsi="Arial" w:cs="Arial"/>
        </w:rPr>
        <w:t>I</w:t>
      </w:r>
      <w:r w:rsidR="00C36ABD">
        <w:rPr>
          <w:rFonts w:ascii="Arial" w:hAnsi="Arial" w:cs="Arial"/>
        </w:rPr>
        <w:t xml:space="preserve"> had </w:t>
      </w:r>
      <w:r w:rsidR="000B6EA5">
        <w:rPr>
          <w:rFonts w:ascii="Arial" w:hAnsi="Arial" w:cs="Arial"/>
        </w:rPr>
        <w:t xml:space="preserve">scribbled the word ‘reflections’.  </w:t>
      </w:r>
      <w:r w:rsidRPr="0038177F">
        <w:rPr>
          <w:rFonts w:ascii="Arial" w:hAnsi="Arial" w:cs="Arial"/>
        </w:rPr>
        <w:t>I loved the fact that the sky was reflected in the water below and in making the canal water look true blue.  In contrast to the animation overhead, the canal was motionless</w:t>
      </w:r>
      <w:r w:rsidR="00436D7C">
        <w:rPr>
          <w:rFonts w:ascii="Arial" w:hAnsi="Arial" w:cs="Arial"/>
        </w:rPr>
        <w:t xml:space="preserve">, and the overall effect </w:t>
      </w:r>
      <w:r w:rsidR="00966DD4">
        <w:rPr>
          <w:rFonts w:ascii="Arial" w:hAnsi="Arial" w:cs="Arial"/>
        </w:rPr>
        <w:t>resembled</w:t>
      </w:r>
      <w:r w:rsidR="00436D7C">
        <w:rPr>
          <w:rFonts w:ascii="Arial" w:hAnsi="Arial" w:cs="Arial"/>
        </w:rPr>
        <w:t xml:space="preserve"> </w:t>
      </w:r>
      <w:r w:rsidR="00966DD4">
        <w:rPr>
          <w:rFonts w:ascii="Arial" w:hAnsi="Arial" w:cs="Arial"/>
        </w:rPr>
        <w:t>some 19</w:t>
      </w:r>
      <w:r w:rsidR="00966DD4" w:rsidRPr="00966DD4">
        <w:rPr>
          <w:rFonts w:ascii="Arial" w:hAnsi="Arial" w:cs="Arial"/>
          <w:vertAlign w:val="superscript"/>
        </w:rPr>
        <w:t>th</w:t>
      </w:r>
      <w:r w:rsidR="00966DD4">
        <w:rPr>
          <w:rFonts w:ascii="Arial" w:hAnsi="Arial" w:cs="Arial"/>
        </w:rPr>
        <w:t xml:space="preserve"> century</w:t>
      </w:r>
      <w:r w:rsidR="00436D7C">
        <w:rPr>
          <w:rFonts w:ascii="Arial" w:hAnsi="Arial" w:cs="Arial"/>
        </w:rPr>
        <w:t xml:space="preserve"> oil painting.</w:t>
      </w:r>
    </w:p>
    <w:p w14:paraId="06CA37EB" w14:textId="16CFD704" w:rsidR="0065426D" w:rsidRDefault="0065426D" w:rsidP="0056280D">
      <w:pPr>
        <w:spacing w:after="0" w:line="360" w:lineRule="auto"/>
        <w:rPr>
          <w:rFonts w:ascii="Arial" w:hAnsi="Arial" w:cs="Arial"/>
          <w:color w:val="222222"/>
          <w:shd w:val="clear" w:color="auto" w:fill="FFFFFF"/>
        </w:rPr>
      </w:pPr>
    </w:p>
    <w:p w14:paraId="3E78611C" w14:textId="2B3252E7" w:rsidR="0065426D" w:rsidRDefault="0065426D" w:rsidP="0056280D">
      <w:pPr>
        <w:spacing w:after="0" w:line="360" w:lineRule="auto"/>
        <w:rPr>
          <w:rFonts w:ascii="Arial" w:hAnsi="Arial" w:cs="Arial"/>
          <w:color w:val="222222"/>
          <w:shd w:val="clear" w:color="auto" w:fill="FFFFFF"/>
        </w:rPr>
      </w:pPr>
    </w:p>
    <w:p w14:paraId="44A338B1" w14:textId="77777777" w:rsidR="0065426D" w:rsidRDefault="0065426D" w:rsidP="0056280D">
      <w:pPr>
        <w:spacing w:after="0" w:line="360" w:lineRule="auto"/>
        <w:rPr>
          <w:rFonts w:ascii="Arial" w:hAnsi="Arial" w:cs="Arial"/>
          <w:color w:val="222222"/>
          <w:shd w:val="clear" w:color="auto" w:fill="FFFFFF"/>
        </w:rPr>
      </w:pPr>
    </w:p>
    <w:p w14:paraId="4EC34EA3" w14:textId="77777777" w:rsidR="006E5D72" w:rsidRDefault="005F16BE" w:rsidP="006E5D72">
      <w:pPr>
        <w:keepNext/>
        <w:spacing w:after="0" w:line="360" w:lineRule="auto"/>
        <w:jc w:val="center"/>
      </w:pPr>
      <w:r>
        <w:rPr>
          <w:noProof/>
        </w:rPr>
        <w:drawing>
          <wp:inline distT="0" distB="0" distL="0" distR="0" wp14:anchorId="3578F845" wp14:editId="7CD93F89">
            <wp:extent cx="4600575" cy="2867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00575" cy="2867025"/>
                    </a:xfrm>
                    <a:prstGeom prst="rect">
                      <a:avLst/>
                    </a:prstGeom>
                    <a:noFill/>
                    <a:ln>
                      <a:noFill/>
                    </a:ln>
                  </pic:spPr>
                </pic:pic>
              </a:graphicData>
            </a:graphic>
          </wp:inline>
        </w:drawing>
      </w:r>
    </w:p>
    <w:p w14:paraId="62949B08" w14:textId="548FBC9F" w:rsidR="004B54EF" w:rsidRPr="006E5D72" w:rsidRDefault="006E5D72" w:rsidP="006E5D72">
      <w:pPr>
        <w:pStyle w:val="Caption"/>
        <w:rPr>
          <w:rFonts w:ascii="Arial" w:hAnsi="Arial" w:cs="Arial"/>
          <w:color w:val="222222"/>
          <w:shd w:val="clear" w:color="auto" w:fill="FFFFFF"/>
        </w:rPr>
      </w:pPr>
      <w:r>
        <w:t xml:space="preserve">Figure </w:t>
      </w:r>
      <w:fldSimple w:instr=" SEQ Figure \* ARABIC ">
        <w:r w:rsidR="007B13C1">
          <w:rPr>
            <w:noProof/>
          </w:rPr>
          <w:t>2</w:t>
        </w:r>
      </w:fldSimple>
      <w:r>
        <w:rPr>
          <w:rFonts w:ascii="Arial" w:hAnsi="Arial" w:cs="Arial"/>
          <w:color w:val="222222"/>
          <w:shd w:val="clear" w:color="auto" w:fill="FFFFFF"/>
        </w:rPr>
        <w:t xml:space="preserve">.  </w:t>
      </w:r>
      <w:r w:rsidR="00436D7C">
        <w:rPr>
          <w:i w:val="0"/>
          <w:iCs w:val="0"/>
          <w:noProof/>
        </w:rPr>
        <w:t>Worsley Canal, Friday, 12</w:t>
      </w:r>
      <w:r w:rsidR="00436D7C" w:rsidRPr="00436D7C">
        <w:rPr>
          <w:i w:val="0"/>
          <w:iCs w:val="0"/>
          <w:noProof/>
          <w:vertAlign w:val="superscript"/>
        </w:rPr>
        <w:t>th</w:t>
      </w:r>
      <w:r w:rsidR="00436D7C">
        <w:rPr>
          <w:i w:val="0"/>
          <w:iCs w:val="0"/>
          <w:noProof/>
        </w:rPr>
        <w:t xml:space="preserve"> February 2021 at 2.30 pm </w:t>
      </w:r>
      <w:r w:rsidR="005F16BE">
        <w:rPr>
          <w:i w:val="0"/>
          <w:iCs w:val="0"/>
          <w:noProof/>
        </w:rPr>
        <w:t xml:space="preserve"> </w:t>
      </w:r>
    </w:p>
    <w:p w14:paraId="4EC205D6" w14:textId="44FBB84B" w:rsidR="00E47B03" w:rsidRDefault="00E47B03" w:rsidP="00173DFF">
      <w:pPr>
        <w:spacing w:after="0" w:line="360" w:lineRule="auto"/>
        <w:rPr>
          <w:rFonts w:ascii="Arial" w:hAnsi="Arial" w:cs="Arial"/>
        </w:rPr>
      </w:pPr>
    </w:p>
    <w:p w14:paraId="07D9E2CD" w14:textId="4CDE85DF" w:rsidR="001F72AE" w:rsidRDefault="001F72AE" w:rsidP="00173DFF">
      <w:pPr>
        <w:spacing w:after="0" w:line="360" w:lineRule="auto"/>
        <w:rPr>
          <w:rFonts w:ascii="Arial" w:hAnsi="Arial" w:cs="Arial"/>
        </w:rPr>
      </w:pPr>
    </w:p>
    <w:p w14:paraId="0FC2AD15" w14:textId="3A76B5C7" w:rsidR="001F72AE" w:rsidRDefault="001F72AE" w:rsidP="00173DFF">
      <w:pPr>
        <w:spacing w:after="0" w:line="360" w:lineRule="auto"/>
        <w:rPr>
          <w:rFonts w:ascii="Arial" w:hAnsi="Arial" w:cs="Arial"/>
        </w:rPr>
      </w:pPr>
    </w:p>
    <w:p w14:paraId="77286124" w14:textId="632397B7" w:rsidR="001F72AE" w:rsidRDefault="001F72AE" w:rsidP="00173DFF">
      <w:pPr>
        <w:spacing w:after="0" w:line="360" w:lineRule="auto"/>
        <w:rPr>
          <w:rFonts w:ascii="Arial" w:hAnsi="Arial" w:cs="Arial"/>
        </w:rPr>
      </w:pPr>
    </w:p>
    <w:p w14:paraId="67802836" w14:textId="3A938C90" w:rsidR="001F72AE" w:rsidRDefault="001F72AE" w:rsidP="00173DFF">
      <w:pPr>
        <w:spacing w:after="0" w:line="360" w:lineRule="auto"/>
        <w:rPr>
          <w:rFonts w:ascii="Arial" w:hAnsi="Arial" w:cs="Arial"/>
        </w:rPr>
      </w:pPr>
    </w:p>
    <w:p w14:paraId="49844E33" w14:textId="73B8C4DA" w:rsidR="001F72AE" w:rsidRDefault="001F72AE" w:rsidP="00173DFF">
      <w:pPr>
        <w:spacing w:after="0" w:line="360" w:lineRule="auto"/>
        <w:rPr>
          <w:rFonts w:ascii="Arial" w:hAnsi="Arial" w:cs="Arial"/>
        </w:rPr>
      </w:pPr>
    </w:p>
    <w:p w14:paraId="1264E698" w14:textId="77777777" w:rsidR="001F72AE" w:rsidRDefault="001F72AE" w:rsidP="00173DFF">
      <w:pPr>
        <w:spacing w:after="0" w:line="360" w:lineRule="auto"/>
        <w:rPr>
          <w:rFonts w:ascii="Arial" w:hAnsi="Arial" w:cs="Arial"/>
        </w:rPr>
      </w:pPr>
    </w:p>
    <w:p w14:paraId="77D08621" w14:textId="04283534" w:rsidR="00B010F1" w:rsidRPr="00B010F1" w:rsidRDefault="00B010F1" w:rsidP="0087221D">
      <w:pPr>
        <w:autoSpaceDE w:val="0"/>
        <w:autoSpaceDN w:val="0"/>
        <w:adjustRightInd w:val="0"/>
        <w:spacing w:after="0" w:line="360" w:lineRule="auto"/>
        <w:rPr>
          <w:rFonts w:ascii="Arial" w:hAnsi="Arial" w:cs="Arial"/>
          <w:b/>
          <w:bCs/>
        </w:rPr>
      </w:pPr>
      <w:r w:rsidRPr="00B010F1">
        <w:rPr>
          <w:rFonts w:ascii="Arial" w:hAnsi="Arial" w:cs="Arial"/>
          <w:b/>
          <w:bCs/>
        </w:rPr>
        <w:t>Tuesday, 2</w:t>
      </w:r>
      <w:r w:rsidRPr="00B010F1">
        <w:rPr>
          <w:rFonts w:ascii="Arial" w:hAnsi="Arial" w:cs="Arial"/>
          <w:b/>
          <w:bCs/>
          <w:vertAlign w:val="superscript"/>
        </w:rPr>
        <w:t>nd</w:t>
      </w:r>
      <w:r w:rsidRPr="00B010F1">
        <w:rPr>
          <w:rFonts w:ascii="Arial" w:hAnsi="Arial" w:cs="Arial"/>
          <w:b/>
          <w:bCs/>
        </w:rPr>
        <w:t xml:space="preserve"> March 2021</w:t>
      </w:r>
    </w:p>
    <w:p w14:paraId="5C5E31CB" w14:textId="49D989D9" w:rsidR="00B5647D" w:rsidRDefault="004475E8" w:rsidP="0087221D">
      <w:pPr>
        <w:autoSpaceDE w:val="0"/>
        <w:autoSpaceDN w:val="0"/>
        <w:adjustRightInd w:val="0"/>
        <w:spacing w:after="0" w:line="360" w:lineRule="auto"/>
        <w:rPr>
          <w:rFonts w:ascii="Arial" w:hAnsi="Arial" w:cs="Arial"/>
        </w:rPr>
      </w:pPr>
      <w:r>
        <w:rPr>
          <w:rFonts w:ascii="Arial" w:hAnsi="Arial" w:cs="Arial"/>
        </w:rPr>
        <w:t xml:space="preserve">I </w:t>
      </w:r>
      <w:r w:rsidR="00E14D8D">
        <w:rPr>
          <w:rFonts w:ascii="Arial" w:hAnsi="Arial" w:cs="Arial"/>
        </w:rPr>
        <w:t>drew some</w:t>
      </w:r>
      <w:r w:rsidR="0087221D">
        <w:rPr>
          <w:rFonts w:ascii="Arial" w:hAnsi="Arial" w:cs="Arial"/>
        </w:rPr>
        <w:t xml:space="preserve"> </w:t>
      </w:r>
      <w:r>
        <w:rPr>
          <w:rFonts w:ascii="Arial" w:hAnsi="Arial" w:cs="Arial"/>
        </w:rPr>
        <w:t>cirrus clouds</w:t>
      </w:r>
      <w:r w:rsidR="0087221D">
        <w:rPr>
          <w:rFonts w:ascii="Arial" w:hAnsi="Arial" w:cs="Arial"/>
        </w:rPr>
        <w:t xml:space="preserve"> in my sky journal (figure </w:t>
      </w:r>
      <w:r w:rsidR="00756B2D">
        <w:rPr>
          <w:rFonts w:ascii="Arial" w:hAnsi="Arial" w:cs="Arial"/>
        </w:rPr>
        <w:t>3</w:t>
      </w:r>
      <w:r w:rsidR="0087221D">
        <w:rPr>
          <w:rFonts w:ascii="Arial" w:hAnsi="Arial" w:cs="Arial"/>
        </w:rPr>
        <w:t>).  I wanted to capture the orderliness of the cirr</w:t>
      </w:r>
      <w:r>
        <w:rPr>
          <w:rFonts w:ascii="Arial" w:hAnsi="Arial" w:cs="Arial"/>
        </w:rPr>
        <w:t>us</w:t>
      </w:r>
      <w:r w:rsidR="0087221D">
        <w:rPr>
          <w:rFonts w:ascii="Arial" w:hAnsi="Arial" w:cs="Arial"/>
        </w:rPr>
        <w:t xml:space="preserve"> </w:t>
      </w:r>
      <w:r w:rsidR="0087221D" w:rsidRPr="003C7315">
        <w:rPr>
          <w:rFonts w:ascii="Arial" w:hAnsi="Arial" w:cs="Arial"/>
        </w:rPr>
        <w:t>as adored by Shelley and Ruskin.   Howard described cirr</w:t>
      </w:r>
      <w:r>
        <w:rPr>
          <w:rFonts w:ascii="Arial" w:hAnsi="Arial" w:cs="Arial"/>
        </w:rPr>
        <w:t>us</w:t>
      </w:r>
      <w:r w:rsidR="0087221D" w:rsidRPr="003C7315">
        <w:rPr>
          <w:rFonts w:ascii="Arial" w:hAnsi="Arial" w:cs="Arial"/>
        </w:rPr>
        <w:t xml:space="preserve"> as ethereal and wispy which is an apt description.</w:t>
      </w:r>
      <w:r w:rsidR="0087221D" w:rsidRPr="003C7315">
        <w:rPr>
          <w:rStyle w:val="FootnoteReference"/>
          <w:rFonts w:ascii="Arial" w:hAnsi="Arial" w:cs="Arial"/>
        </w:rPr>
        <w:footnoteReference w:id="23"/>
      </w:r>
      <w:r w:rsidR="0087221D" w:rsidRPr="003C7315">
        <w:rPr>
          <w:rFonts w:ascii="Arial" w:hAnsi="Arial" w:cs="Arial"/>
        </w:rPr>
        <w:t xml:space="preserve">  When drawing cirr</w:t>
      </w:r>
      <w:r>
        <w:rPr>
          <w:rFonts w:ascii="Arial" w:hAnsi="Arial" w:cs="Arial"/>
        </w:rPr>
        <w:t>us</w:t>
      </w:r>
      <w:r w:rsidR="0087221D" w:rsidRPr="003C7315">
        <w:rPr>
          <w:rFonts w:ascii="Arial" w:hAnsi="Arial" w:cs="Arial"/>
        </w:rPr>
        <w:t xml:space="preserve">, I knew that it needed a feathery pencil line. </w:t>
      </w:r>
      <w:r w:rsidR="0087221D">
        <w:rPr>
          <w:rFonts w:ascii="Arial" w:hAnsi="Arial" w:cs="Arial"/>
        </w:rPr>
        <w:t xml:space="preserve">Williams stated that both </w:t>
      </w:r>
      <w:r w:rsidR="0087221D" w:rsidRPr="00560EB8">
        <w:rPr>
          <w:rFonts w:ascii="Arial" w:hAnsi="Arial" w:cs="Arial"/>
        </w:rPr>
        <w:t>Ruskin and Shelley used metaphors</w:t>
      </w:r>
      <w:r w:rsidR="0087221D">
        <w:rPr>
          <w:rFonts w:ascii="Arial" w:hAnsi="Arial" w:cs="Arial"/>
        </w:rPr>
        <w:t xml:space="preserve"> </w:t>
      </w:r>
      <w:r w:rsidR="00E14D8D">
        <w:rPr>
          <w:rFonts w:ascii="Arial" w:hAnsi="Arial" w:cs="Arial"/>
        </w:rPr>
        <w:t>to describe</w:t>
      </w:r>
      <w:r w:rsidR="0087221D" w:rsidRPr="00560EB8">
        <w:rPr>
          <w:rFonts w:ascii="Arial" w:hAnsi="Arial" w:cs="Arial"/>
        </w:rPr>
        <w:t xml:space="preserve"> cirr</w:t>
      </w:r>
      <w:r>
        <w:rPr>
          <w:rFonts w:ascii="Arial" w:hAnsi="Arial" w:cs="Arial"/>
        </w:rPr>
        <w:t>us</w:t>
      </w:r>
      <w:r w:rsidR="0087221D" w:rsidRPr="00560EB8">
        <w:rPr>
          <w:rFonts w:ascii="Arial" w:hAnsi="Arial" w:cs="Arial"/>
        </w:rPr>
        <w:t>.</w:t>
      </w:r>
      <w:r w:rsidR="0087221D">
        <w:rPr>
          <w:rFonts w:ascii="Arial" w:hAnsi="Arial" w:cs="Arial"/>
        </w:rPr>
        <w:t xml:space="preserve">  Ruskin</w:t>
      </w:r>
      <w:r w:rsidR="00E14D8D">
        <w:rPr>
          <w:rFonts w:ascii="Arial" w:hAnsi="Arial" w:cs="Arial"/>
        </w:rPr>
        <w:t>’s military metaphor</w:t>
      </w:r>
      <w:r w:rsidR="0087221D">
        <w:rPr>
          <w:rFonts w:ascii="Arial" w:hAnsi="Arial" w:cs="Arial"/>
        </w:rPr>
        <w:t xml:space="preserve"> </w:t>
      </w:r>
      <w:r w:rsidR="0086506C">
        <w:rPr>
          <w:rFonts w:ascii="Arial" w:hAnsi="Arial" w:cs="Arial"/>
        </w:rPr>
        <w:t>explained how</w:t>
      </w:r>
      <w:r w:rsidR="0087221D" w:rsidRPr="00560EB8">
        <w:rPr>
          <w:rFonts w:ascii="Arial" w:hAnsi="Arial" w:cs="Arial"/>
        </w:rPr>
        <w:t xml:space="preserve"> ‘the upper clouds are to the lower, what soldiers on parade are to a mixed multitude’</w:t>
      </w:r>
      <w:r w:rsidR="0087221D" w:rsidRPr="00560EB8">
        <w:rPr>
          <w:rStyle w:val="FootnoteReference"/>
          <w:rFonts w:ascii="Arial" w:hAnsi="Arial" w:cs="Arial"/>
        </w:rPr>
        <w:footnoteReference w:id="24"/>
      </w:r>
      <w:r w:rsidR="0087221D" w:rsidRPr="00560EB8">
        <w:rPr>
          <w:rFonts w:ascii="Arial" w:hAnsi="Arial" w:cs="Arial"/>
        </w:rPr>
        <w:t xml:space="preserve">   </w:t>
      </w:r>
      <w:r w:rsidR="00E14D8D">
        <w:rPr>
          <w:rFonts w:ascii="Arial" w:hAnsi="Arial" w:cs="Arial"/>
        </w:rPr>
        <w:t>I</w:t>
      </w:r>
      <w:r w:rsidR="0087221D" w:rsidRPr="00560EB8">
        <w:rPr>
          <w:rFonts w:ascii="Arial" w:hAnsi="Arial" w:cs="Arial"/>
        </w:rPr>
        <w:t xml:space="preserve">n </w:t>
      </w:r>
      <w:r w:rsidR="0087221D">
        <w:rPr>
          <w:rFonts w:ascii="Arial" w:hAnsi="Arial" w:cs="Arial"/>
        </w:rPr>
        <w:t>The Clouds</w:t>
      </w:r>
      <w:r w:rsidR="00E14D8D">
        <w:rPr>
          <w:rFonts w:ascii="Arial" w:hAnsi="Arial" w:cs="Arial"/>
        </w:rPr>
        <w:t xml:space="preserve">, </w:t>
      </w:r>
      <w:r w:rsidR="0087221D" w:rsidRPr="00560EB8">
        <w:rPr>
          <w:rFonts w:ascii="Arial" w:hAnsi="Arial" w:cs="Arial"/>
        </w:rPr>
        <w:t>Shelley used a flock metaphor to describe how cirr</w:t>
      </w:r>
      <w:r>
        <w:rPr>
          <w:rFonts w:ascii="Arial" w:hAnsi="Arial" w:cs="Arial"/>
        </w:rPr>
        <w:t>us</w:t>
      </w:r>
      <w:r w:rsidR="0087221D" w:rsidRPr="00560EB8">
        <w:rPr>
          <w:rFonts w:ascii="Arial" w:hAnsi="Arial" w:cs="Arial"/>
        </w:rPr>
        <w:t xml:space="preserve"> were ‘shepherded by the slow, unwilling wind’.</w:t>
      </w:r>
      <w:r w:rsidR="0087221D">
        <w:rPr>
          <w:rStyle w:val="FootnoteReference"/>
          <w:rFonts w:ascii="Arial" w:hAnsi="Arial" w:cs="Arial"/>
        </w:rPr>
        <w:footnoteReference w:id="25"/>
      </w:r>
      <w:r w:rsidR="0087221D" w:rsidRPr="00560EB8">
        <w:rPr>
          <w:rFonts w:ascii="Arial" w:hAnsi="Arial" w:cs="Arial"/>
        </w:rPr>
        <w:t xml:space="preserve"> </w:t>
      </w:r>
      <w:r w:rsidR="0087221D">
        <w:rPr>
          <w:rFonts w:ascii="Arial" w:hAnsi="Arial" w:cs="Arial"/>
        </w:rPr>
        <w:t xml:space="preserve"> Leslie argued that as clouds are animate forms, they are adept at acting like metaphors as they can transform into any alien or shapes.  </w:t>
      </w:r>
      <w:r w:rsidR="0087221D" w:rsidRPr="00560EB8">
        <w:rPr>
          <w:rFonts w:ascii="Arial" w:hAnsi="Arial" w:cs="Arial"/>
        </w:rPr>
        <w:t xml:space="preserve"> Both metaphors capture the </w:t>
      </w:r>
      <w:r w:rsidR="00E14D8D">
        <w:rPr>
          <w:rFonts w:ascii="Arial" w:hAnsi="Arial" w:cs="Arial"/>
        </w:rPr>
        <w:t>orderly</w:t>
      </w:r>
      <w:r w:rsidR="0087221D">
        <w:rPr>
          <w:rFonts w:ascii="Arial" w:hAnsi="Arial" w:cs="Arial"/>
        </w:rPr>
        <w:t xml:space="preserve"> nature </w:t>
      </w:r>
      <w:r w:rsidR="0087221D" w:rsidRPr="00560EB8">
        <w:rPr>
          <w:rFonts w:ascii="Arial" w:hAnsi="Arial" w:cs="Arial"/>
        </w:rPr>
        <w:t>of the cirr</w:t>
      </w:r>
      <w:r>
        <w:rPr>
          <w:rFonts w:ascii="Arial" w:hAnsi="Arial" w:cs="Arial"/>
        </w:rPr>
        <w:t>us clouds.</w:t>
      </w:r>
      <w:r w:rsidR="00D87713">
        <w:rPr>
          <w:rFonts w:ascii="Arial" w:hAnsi="Arial" w:cs="Arial"/>
        </w:rPr>
        <w:t xml:space="preserve">   </w:t>
      </w:r>
      <w:r w:rsidR="00E14D8D">
        <w:rPr>
          <w:rFonts w:ascii="Arial" w:hAnsi="Arial" w:cs="Arial"/>
        </w:rPr>
        <w:t>I</w:t>
      </w:r>
      <w:r w:rsidR="00D87713">
        <w:rPr>
          <w:rFonts w:ascii="Arial" w:hAnsi="Arial" w:cs="Arial"/>
        </w:rPr>
        <w:t xml:space="preserve">t </w:t>
      </w:r>
      <w:r w:rsidR="00C36ABD">
        <w:rPr>
          <w:rFonts w:ascii="Arial" w:hAnsi="Arial" w:cs="Arial"/>
        </w:rPr>
        <w:t>suggests</w:t>
      </w:r>
      <w:r w:rsidR="00D87713">
        <w:rPr>
          <w:rFonts w:ascii="Arial" w:hAnsi="Arial" w:cs="Arial"/>
        </w:rPr>
        <w:t xml:space="preserve"> that cirrus all fall into one general form</w:t>
      </w:r>
      <w:r w:rsidR="0086506C">
        <w:rPr>
          <w:rFonts w:ascii="Arial" w:hAnsi="Arial" w:cs="Arial"/>
        </w:rPr>
        <w:t xml:space="preserve">, be </w:t>
      </w:r>
      <w:r w:rsidR="00143FCB">
        <w:rPr>
          <w:rFonts w:ascii="Arial" w:hAnsi="Arial" w:cs="Arial"/>
        </w:rPr>
        <w:t>they</w:t>
      </w:r>
      <w:r w:rsidR="00D87713">
        <w:rPr>
          <w:rFonts w:ascii="Arial" w:hAnsi="Arial" w:cs="Arial"/>
        </w:rPr>
        <w:t xml:space="preserve"> flocks or soldiers.</w:t>
      </w:r>
    </w:p>
    <w:p w14:paraId="63AA58A8" w14:textId="77777777" w:rsidR="006E5D72" w:rsidRDefault="0087221D" w:rsidP="006E5D72">
      <w:pPr>
        <w:keepNext/>
        <w:spacing w:after="0" w:line="360" w:lineRule="auto"/>
        <w:jc w:val="center"/>
      </w:pPr>
      <w:r>
        <w:rPr>
          <w:noProof/>
        </w:rPr>
        <w:drawing>
          <wp:inline distT="0" distB="0" distL="0" distR="0" wp14:anchorId="743E5C6A" wp14:editId="460070C7">
            <wp:extent cx="5943600" cy="40671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4067175"/>
                    </a:xfrm>
                    <a:prstGeom prst="rect">
                      <a:avLst/>
                    </a:prstGeom>
                    <a:noFill/>
                    <a:ln>
                      <a:noFill/>
                    </a:ln>
                  </pic:spPr>
                </pic:pic>
              </a:graphicData>
            </a:graphic>
          </wp:inline>
        </w:drawing>
      </w:r>
    </w:p>
    <w:p w14:paraId="47D89B80" w14:textId="1EE5FA36" w:rsidR="00C36CC4" w:rsidRPr="006E5D72" w:rsidRDefault="006E5D72" w:rsidP="006E5D72">
      <w:pPr>
        <w:pStyle w:val="Caption"/>
        <w:rPr>
          <w:i w:val="0"/>
          <w:iCs w:val="0"/>
        </w:rPr>
      </w:pPr>
      <w:r w:rsidRPr="006E5D72">
        <w:rPr>
          <w:i w:val="0"/>
          <w:iCs w:val="0"/>
        </w:rPr>
        <w:t xml:space="preserve">Figure </w:t>
      </w:r>
      <w:r w:rsidRPr="006E5D72">
        <w:rPr>
          <w:i w:val="0"/>
          <w:iCs w:val="0"/>
        </w:rPr>
        <w:fldChar w:fldCharType="begin"/>
      </w:r>
      <w:r w:rsidRPr="006E5D72">
        <w:rPr>
          <w:i w:val="0"/>
          <w:iCs w:val="0"/>
        </w:rPr>
        <w:instrText xml:space="preserve"> SEQ Figure \* ARABIC </w:instrText>
      </w:r>
      <w:r w:rsidRPr="006E5D72">
        <w:rPr>
          <w:i w:val="0"/>
          <w:iCs w:val="0"/>
        </w:rPr>
        <w:fldChar w:fldCharType="separate"/>
      </w:r>
      <w:r w:rsidR="007B13C1">
        <w:rPr>
          <w:i w:val="0"/>
          <w:iCs w:val="0"/>
          <w:noProof/>
        </w:rPr>
        <w:t>3</w:t>
      </w:r>
      <w:r w:rsidRPr="006E5D72">
        <w:rPr>
          <w:i w:val="0"/>
          <w:iCs w:val="0"/>
        </w:rPr>
        <w:fldChar w:fldCharType="end"/>
      </w:r>
      <w:r w:rsidRPr="006E5D72">
        <w:rPr>
          <w:i w:val="0"/>
          <w:iCs w:val="0"/>
        </w:rPr>
        <w:t xml:space="preserve">.  </w:t>
      </w:r>
      <w:r w:rsidR="00B010F1" w:rsidRPr="006E5D72">
        <w:rPr>
          <w:rFonts w:ascii="Arial" w:hAnsi="Arial" w:cs="Arial"/>
          <w:i w:val="0"/>
          <w:iCs w:val="0"/>
        </w:rPr>
        <w:t xml:space="preserve"> </w:t>
      </w:r>
      <w:r w:rsidR="0087221D" w:rsidRPr="006E5D72">
        <w:rPr>
          <w:i w:val="0"/>
          <w:iCs w:val="0"/>
        </w:rPr>
        <w:t>Karen Brereton, Drawing of cirru</w:t>
      </w:r>
      <w:r>
        <w:rPr>
          <w:i w:val="0"/>
          <w:iCs w:val="0"/>
        </w:rPr>
        <w:t>s</w:t>
      </w:r>
      <w:r w:rsidR="0087221D" w:rsidRPr="006E5D72">
        <w:rPr>
          <w:i w:val="0"/>
          <w:iCs w:val="0"/>
        </w:rPr>
        <w:t xml:space="preserve"> clouds, (2021)</w:t>
      </w:r>
    </w:p>
    <w:p w14:paraId="15467ED7" w14:textId="77777777" w:rsidR="004475E8" w:rsidRDefault="004475E8" w:rsidP="00173DFF">
      <w:pPr>
        <w:spacing w:after="0" w:line="360" w:lineRule="auto"/>
        <w:rPr>
          <w:rFonts w:ascii="Arial" w:hAnsi="Arial" w:cs="Arial"/>
        </w:rPr>
      </w:pPr>
    </w:p>
    <w:p w14:paraId="48A28625" w14:textId="1F2F8337" w:rsidR="009971B2" w:rsidRDefault="0028275E" w:rsidP="009971B2">
      <w:pPr>
        <w:spacing w:after="0" w:line="360" w:lineRule="auto"/>
        <w:jc w:val="center"/>
        <w:rPr>
          <w:rFonts w:ascii="Arial" w:hAnsi="Arial" w:cs="Arial"/>
          <w:b/>
          <w:bCs/>
          <w:i/>
          <w:iCs/>
        </w:rPr>
      </w:pPr>
      <w:r>
        <w:rPr>
          <w:rFonts w:ascii="Arial" w:hAnsi="Arial" w:cs="Arial"/>
          <w:b/>
          <w:bCs/>
          <w:i/>
          <w:iCs/>
        </w:rPr>
        <w:t>Grey skies</w:t>
      </w:r>
    </w:p>
    <w:p w14:paraId="1E010951" w14:textId="79C93854" w:rsidR="009971B2" w:rsidRDefault="009971B2" w:rsidP="009971B2">
      <w:pPr>
        <w:spacing w:after="0" w:line="360" w:lineRule="auto"/>
        <w:rPr>
          <w:rFonts w:ascii="Arial" w:hAnsi="Arial" w:cs="Arial"/>
          <w:color w:val="494954"/>
          <w:shd w:val="clear" w:color="auto" w:fill="FFFFFF"/>
        </w:rPr>
      </w:pPr>
      <w:r>
        <w:rPr>
          <w:rFonts w:ascii="Arial" w:hAnsi="Arial" w:cs="Arial"/>
        </w:rPr>
        <w:t xml:space="preserve">The clouds in this section are not the most inspiring but are </w:t>
      </w:r>
      <w:r w:rsidR="004475E8">
        <w:rPr>
          <w:rFonts w:ascii="Arial" w:hAnsi="Arial" w:cs="Arial"/>
        </w:rPr>
        <w:t>common</w:t>
      </w:r>
      <w:r>
        <w:rPr>
          <w:rFonts w:ascii="Arial" w:hAnsi="Arial" w:cs="Arial"/>
        </w:rPr>
        <w:t xml:space="preserve"> to </w:t>
      </w:r>
      <w:r w:rsidR="00C36ABD">
        <w:rPr>
          <w:rFonts w:ascii="Arial" w:hAnsi="Arial" w:cs="Arial"/>
        </w:rPr>
        <w:t xml:space="preserve">where I live in </w:t>
      </w:r>
      <w:r>
        <w:rPr>
          <w:rFonts w:ascii="Arial" w:hAnsi="Arial" w:cs="Arial"/>
        </w:rPr>
        <w:t>Greater Manchester</w:t>
      </w:r>
      <w:r w:rsidR="00884C6A">
        <w:rPr>
          <w:rFonts w:ascii="Arial" w:hAnsi="Arial" w:cs="Arial"/>
        </w:rPr>
        <w:t xml:space="preserve"> and</w:t>
      </w:r>
      <w:r w:rsidR="00C36ABD">
        <w:rPr>
          <w:rFonts w:ascii="Arial" w:hAnsi="Arial" w:cs="Arial"/>
        </w:rPr>
        <w:t xml:space="preserve">, </w:t>
      </w:r>
      <w:r w:rsidR="00884C6A">
        <w:rPr>
          <w:rFonts w:ascii="Arial" w:hAnsi="Arial" w:cs="Arial"/>
        </w:rPr>
        <w:t>from a cultural perspective,</w:t>
      </w:r>
      <w:r w:rsidR="00C36ABD">
        <w:rPr>
          <w:rFonts w:ascii="Arial" w:hAnsi="Arial" w:cs="Arial"/>
        </w:rPr>
        <w:t xml:space="preserve"> </w:t>
      </w:r>
      <w:r w:rsidR="004475E8">
        <w:rPr>
          <w:rFonts w:ascii="Arial" w:hAnsi="Arial" w:cs="Arial"/>
        </w:rPr>
        <w:t>keep</w:t>
      </w:r>
      <w:r w:rsidR="00A70CB4">
        <w:rPr>
          <w:rFonts w:ascii="Arial" w:hAnsi="Arial" w:cs="Arial"/>
        </w:rPr>
        <w:t>s</w:t>
      </w:r>
      <w:r w:rsidR="004475E8">
        <w:rPr>
          <w:rFonts w:ascii="Arial" w:hAnsi="Arial" w:cs="Arial"/>
        </w:rPr>
        <w:t xml:space="preserve"> it authentic.</w:t>
      </w:r>
      <w:r>
        <w:rPr>
          <w:rFonts w:ascii="Arial" w:hAnsi="Arial" w:cs="Arial"/>
        </w:rPr>
        <w:t xml:space="preserve"> </w:t>
      </w:r>
    </w:p>
    <w:p w14:paraId="28CF3408" w14:textId="51D5238A" w:rsidR="009971B2" w:rsidRDefault="009971B2" w:rsidP="009971B2">
      <w:pPr>
        <w:spacing w:after="0" w:line="360" w:lineRule="auto"/>
        <w:rPr>
          <w:rFonts w:ascii="Arial" w:hAnsi="Arial" w:cs="Arial"/>
          <w:color w:val="494954"/>
          <w:shd w:val="clear" w:color="auto" w:fill="FFFFFF"/>
        </w:rPr>
      </w:pPr>
    </w:p>
    <w:p w14:paraId="78C141AB" w14:textId="7DB0C14A" w:rsidR="009971B2" w:rsidRPr="009971B2" w:rsidRDefault="007A4879" w:rsidP="009971B2">
      <w:pPr>
        <w:spacing w:after="0" w:line="360" w:lineRule="auto"/>
        <w:rPr>
          <w:rFonts w:ascii="Arial" w:hAnsi="Arial" w:cs="Arial"/>
          <w:b/>
          <w:bCs/>
        </w:rPr>
      </w:pPr>
      <w:r>
        <w:rPr>
          <w:rFonts w:ascii="Arial" w:hAnsi="Arial" w:cs="Arial"/>
          <w:b/>
          <w:bCs/>
        </w:rPr>
        <w:t>Thursday, 25th</w:t>
      </w:r>
      <w:r w:rsidR="009971B2" w:rsidRPr="0028275E">
        <w:rPr>
          <w:rFonts w:ascii="Arial" w:hAnsi="Arial" w:cs="Arial"/>
          <w:b/>
          <w:bCs/>
        </w:rPr>
        <w:t xml:space="preserve"> February 2021</w:t>
      </w:r>
    </w:p>
    <w:p w14:paraId="300BD4F3" w14:textId="6E1431C9" w:rsidR="009971B2" w:rsidRPr="004C7054" w:rsidRDefault="009971B2" w:rsidP="009971B2">
      <w:pPr>
        <w:spacing w:after="0" w:line="360" w:lineRule="auto"/>
        <w:rPr>
          <w:rFonts w:ascii="Arial" w:hAnsi="Arial" w:cs="Arial"/>
          <w:sz w:val="24"/>
          <w:szCs w:val="24"/>
        </w:rPr>
      </w:pPr>
      <w:r w:rsidRPr="004C7054">
        <w:rPr>
          <w:rFonts w:ascii="Arial" w:hAnsi="Arial" w:cs="Arial"/>
          <w:color w:val="494954"/>
          <w:shd w:val="clear" w:color="auto" w:fill="FFFFFF"/>
        </w:rPr>
        <w:t xml:space="preserve">I have started </w:t>
      </w:r>
      <w:r>
        <w:rPr>
          <w:rFonts w:ascii="Arial" w:hAnsi="Arial" w:cs="Arial"/>
          <w:color w:val="494954"/>
          <w:shd w:val="clear" w:color="auto" w:fill="FFFFFF"/>
        </w:rPr>
        <w:t>trying to</w:t>
      </w:r>
      <w:r w:rsidRPr="004C7054">
        <w:rPr>
          <w:rFonts w:ascii="Arial" w:hAnsi="Arial" w:cs="Arial"/>
          <w:color w:val="494954"/>
          <w:shd w:val="clear" w:color="auto" w:fill="FFFFFF"/>
        </w:rPr>
        <w:t xml:space="preserve"> identify clouds and </w:t>
      </w:r>
      <w:r w:rsidR="00A64EA6">
        <w:rPr>
          <w:rFonts w:ascii="Arial" w:hAnsi="Arial" w:cs="Arial"/>
          <w:color w:val="494954"/>
          <w:shd w:val="clear" w:color="auto" w:fill="FFFFFF"/>
        </w:rPr>
        <w:t>assume</w:t>
      </w:r>
      <w:r w:rsidRPr="004C7054">
        <w:rPr>
          <w:rFonts w:ascii="Arial" w:hAnsi="Arial" w:cs="Arial"/>
          <w:color w:val="494954"/>
          <w:shd w:val="clear" w:color="auto" w:fill="FFFFFF"/>
        </w:rPr>
        <w:t xml:space="preserve"> these </w:t>
      </w:r>
      <w:r>
        <w:rPr>
          <w:rFonts w:ascii="Arial" w:hAnsi="Arial" w:cs="Arial"/>
          <w:color w:val="494954"/>
          <w:shd w:val="clear" w:color="auto" w:fill="FFFFFF"/>
        </w:rPr>
        <w:t>to be s</w:t>
      </w:r>
      <w:r w:rsidRPr="004C7054">
        <w:rPr>
          <w:rFonts w:ascii="Arial" w:hAnsi="Arial" w:cs="Arial"/>
          <w:color w:val="494954"/>
          <w:shd w:val="clear" w:color="auto" w:fill="FFFFFF"/>
        </w:rPr>
        <w:t xml:space="preserve">tratus </w:t>
      </w:r>
      <w:r>
        <w:rPr>
          <w:rFonts w:ascii="Arial" w:hAnsi="Arial" w:cs="Arial"/>
          <w:color w:val="494954"/>
          <w:shd w:val="clear" w:color="auto" w:fill="FFFFFF"/>
        </w:rPr>
        <w:t>due to the sheet of blue/grey</w:t>
      </w:r>
      <w:r w:rsidR="00756B2D">
        <w:rPr>
          <w:rFonts w:ascii="Arial" w:hAnsi="Arial" w:cs="Arial"/>
          <w:color w:val="494954"/>
          <w:shd w:val="clear" w:color="auto" w:fill="FFFFFF"/>
        </w:rPr>
        <w:t xml:space="preserve"> (figure 4)</w:t>
      </w:r>
      <w:r>
        <w:rPr>
          <w:rFonts w:ascii="Arial" w:hAnsi="Arial" w:cs="Arial"/>
          <w:color w:val="494954"/>
          <w:shd w:val="clear" w:color="auto" w:fill="FFFFFF"/>
        </w:rPr>
        <w:t>.   It is also raining</w:t>
      </w:r>
      <w:r w:rsidRPr="004C7054">
        <w:rPr>
          <w:rFonts w:ascii="Arial" w:hAnsi="Arial" w:cs="Arial"/>
          <w:color w:val="494954"/>
          <w:shd w:val="clear" w:color="auto" w:fill="FFFFFF"/>
        </w:rPr>
        <w:t xml:space="preserve"> that fine type that dribbles for</w:t>
      </w:r>
      <w:r>
        <w:rPr>
          <w:rFonts w:ascii="Arial" w:hAnsi="Arial" w:cs="Arial"/>
          <w:color w:val="494954"/>
          <w:shd w:val="clear" w:color="auto" w:fill="FFFFFF"/>
        </w:rPr>
        <w:t>ever</w:t>
      </w:r>
      <w:r w:rsidRPr="004C7054">
        <w:rPr>
          <w:rFonts w:ascii="Arial" w:hAnsi="Arial" w:cs="Arial"/>
          <w:color w:val="494954"/>
          <w:shd w:val="clear" w:color="auto" w:fill="FFFFFF"/>
        </w:rPr>
        <w:t>. That nuisance rain so common to Manchester.</w:t>
      </w:r>
      <w:r>
        <w:rPr>
          <w:rFonts w:ascii="Arial" w:hAnsi="Arial" w:cs="Arial"/>
          <w:color w:val="494954"/>
          <w:shd w:val="clear" w:color="auto" w:fill="FFFFFF"/>
        </w:rPr>
        <w:t xml:space="preserve">  Howard stated that most persistent rain fell from the bands of </w:t>
      </w:r>
      <w:r w:rsidRPr="00710F2B">
        <w:rPr>
          <w:rFonts w:ascii="Arial" w:hAnsi="Arial" w:cs="Arial"/>
          <w:color w:val="494954"/>
          <w:shd w:val="clear" w:color="auto" w:fill="FFFFFF"/>
        </w:rPr>
        <w:t>stratiform clouds.</w:t>
      </w:r>
      <w:r w:rsidRPr="00710F2B">
        <w:rPr>
          <w:rStyle w:val="FootnoteReference"/>
          <w:rFonts w:ascii="Arial" w:hAnsi="Arial" w:cs="Arial"/>
          <w:color w:val="494954"/>
          <w:shd w:val="clear" w:color="auto" w:fill="FFFFFF"/>
        </w:rPr>
        <w:footnoteReference w:id="26"/>
      </w:r>
      <w:r w:rsidRPr="00710F2B">
        <w:rPr>
          <w:rFonts w:ascii="Arial" w:hAnsi="Arial" w:cs="Arial"/>
          <w:color w:val="494954"/>
          <w:shd w:val="clear" w:color="auto" w:fill="FFFFFF"/>
        </w:rPr>
        <w:t xml:space="preserve">   All clouds are beautiful, even when they are layered in grey</w:t>
      </w:r>
      <w:r w:rsidR="009869F4">
        <w:rPr>
          <w:rFonts w:ascii="Arial" w:hAnsi="Arial" w:cs="Arial"/>
          <w:color w:val="494954"/>
          <w:shd w:val="clear" w:color="auto" w:fill="FFFFFF"/>
        </w:rPr>
        <w:t>ish</w:t>
      </w:r>
      <w:r w:rsidRPr="00710F2B">
        <w:rPr>
          <w:rFonts w:ascii="Arial" w:hAnsi="Arial" w:cs="Arial"/>
          <w:color w:val="494954"/>
          <w:shd w:val="clear" w:color="auto" w:fill="FFFFFF"/>
        </w:rPr>
        <w:t xml:space="preserve"> hues, right?  I think of Ruskin for inspiration as he states that rain is refreshing …..  according to Harris</w:t>
      </w:r>
      <w:r w:rsidRPr="00710F2B">
        <w:rPr>
          <w:rFonts w:ascii="Arial" w:hAnsi="Arial" w:cs="Arial"/>
          <w:shd w:val="clear" w:color="auto" w:fill="FFFFFF"/>
        </w:rPr>
        <w:t xml:space="preserve">, Ruskin stated </w:t>
      </w:r>
      <w:r w:rsidRPr="00710F2B">
        <w:rPr>
          <w:rFonts w:ascii="Arial" w:hAnsi="Arial" w:cs="Arial"/>
          <w:color w:val="494954"/>
          <w:shd w:val="clear" w:color="auto" w:fill="FFFFFF"/>
        </w:rPr>
        <w:t>‘there is no such thing as bad weather, only different kinds of good weather’.</w:t>
      </w:r>
      <w:r w:rsidRPr="00710F2B">
        <w:rPr>
          <w:rFonts w:ascii="Arial" w:hAnsi="Arial" w:cs="Arial"/>
          <w:color w:val="494954"/>
          <w:shd w:val="clear" w:color="auto" w:fill="FFFFFF"/>
          <w:vertAlign w:val="superscript"/>
        </w:rPr>
        <w:footnoteReference w:id="27"/>
      </w:r>
      <w:r w:rsidRPr="00710F2B">
        <w:rPr>
          <w:rFonts w:ascii="Arial" w:hAnsi="Arial" w:cs="Arial"/>
          <w:color w:val="494954"/>
          <w:shd w:val="clear" w:color="auto" w:fill="FFFFFF"/>
        </w:rPr>
        <w:t xml:space="preserve">  I recall Malawi</w:t>
      </w:r>
      <w:r w:rsidRPr="004C7054">
        <w:rPr>
          <w:rFonts w:ascii="Arial" w:hAnsi="Arial" w:cs="Arial"/>
          <w:color w:val="494954"/>
          <w:shd w:val="clear" w:color="auto" w:fill="FFFFFF"/>
        </w:rPr>
        <w:t xml:space="preserve"> where I lived for many years – remembering those years of drought - and </w:t>
      </w:r>
      <w:r>
        <w:rPr>
          <w:rFonts w:ascii="Arial" w:hAnsi="Arial" w:cs="Arial"/>
          <w:color w:val="494954"/>
          <w:shd w:val="clear" w:color="auto" w:fill="FFFFFF"/>
        </w:rPr>
        <w:t xml:space="preserve">imagine </w:t>
      </w:r>
      <w:r w:rsidRPr="004C7054">
        <w:rPr>
          <w:rFonts w:ascii="Arial" w:hAnsi="Arial" w:cs="Arial"/>
          <w:color w:val="494954"/>
          <w:shd w:val="clear" w:color="auto" w:fill="FFFFFF"/>
        </w:rPr>
        <w:t>Malawi</w:t>
      </w:r>
      <w:r w:rsidR="00E65A07">
        <w:rPr>
          <w:rFonts w:ascii="Arial" w:hAnsi="Arial" w:cs="Arial"/>
          <w:color w:val="494954"/>
          <w:shd w:val="clear" w:color="auto" w:fill="FFFFFF"/>
        </w:rPr>
        <w:t>ans</w:t>
      </w:r>
      <w:r w:rsidRPr="004C7054">
        <w:rPr>
          <w:rFonts w:ascii="Arial" w:hAnsi="Arial" w:cs="Arial"/>
          <w:color w:val="494954"/>
          <w:shd w:val="clear" w:color="auto" w:fill="FFFFFF"/>
        </w:rPr>
        <w:t xml:space="preserve"> would </w:t>
      </w:r>
      <w:r>
        <w:rPr>
          <w:rFonts w:ascii="Arial" w:hAnsi="Arial" w:cs="Arial"/>
          <w:color w:val="494954"/>
          <w:shd w:val="clear" w:color="auto" w:fill="FFFFFF"/>
        </w:rPr>
        <w:t xml:space="preserve">dance wildly </w:t>
      </w:r>
      <w:r w:rsidR="003B7922">
        <w:rPr>
          <w:rFonts w:ascii="Arial" w:hAnsi="Arial" w:cs="Arial"/>
          <w:color w:val="494954"/>
          <w:shd w:val="clear" w:color="auto" w:fill="FFFFFF"/>
        </w:rPr>
        <w:t>under</w:t>
      </w:r>
      <w:r>
        <w:rPr>
          <w:rFonts w:ascii="Arial" w:hAnsi="Arial" w:cs="Arial"/>
          <w:color w:val="494954"/>
          <w:shd w:val="clear" w:color="auto" w:fill="FFFFFF"/>
        </w:rPr>
        <w:t xml:space="preserve"> stratus skies</w:t>
      </w:r>
      <w:r w:rsidRPr="004C7054">
        <w:rPr>
          <w:rFonts w:ascii="Arial" w:hAnsi="Arial" w:cs="Arial"/>
          <w:color w:val="494954"/>
          <w:shd w:val="clear" w:color="auto" w:fill="FFFFFF"/>
        </w:rPr>
        <w:t>.</w:t>
      </w:r>
      <w:r>
        <w:rPr>
          <w:rFonts w:ascii="Arial" w:hAnsi="Arial" w:cs="Arial"/>
          <w:color w:val="494954"/>
          <w:shd w:val="clear" w:color="auto" w:fill="FFFFFF"/>
        </w:rPr>
        <w:t xml:space="preserve">  I grasp Ruskin’s sentiment.</w:t>
      </w:r>
      <w:r w:rsidR="00884C6A">
        <w:rPr>
          <w:rFonts w:ascii="Arial" w:hAnsi="Arial" w:cs="Arial"/>
          <w:color w:val="494954"/>
          <w:shd w:val="clear" w:color="auto" w:fill="FFFFFF"/>
        </w:rPr>
        <w:t xml:space="preserve">  If only we could trade clouds.</w:t>
      </w:r>
    </w:p>
    <w:p w14:paraId="3B4A0D0C" w14:textId="2A6F62E3" w:rsidR="0087221D" w:rsidRDefault="0087221D" w:rsidP="00173DFF">
      <w:pPr>
        <w:spacing w:after="0" w:line="360" w:lineRule="auto"/>
        <w:rPr>
          <w:rFonts w:ascii="Arial" w:hAnsi="Arial" w:cs="Arial"/>
        </w:rPr>
      </w:pPr>
    </w:p>
    <w:p w14:paraId="5115717F" w14:textId="77777777" w:rsidR="00756B2D" w:rsidRDefault="009971B2" w:rsidP="00756B2D">
      <w:pPr>
        <w:keepNext/>
        <w:spacing w:after="0" w:line="360" w:lineRule="auto"/>
        <w:jc w:val="center"/>
      </w:pPr>
      <w:r>
        <w:rPr>
          <w:noProof/>
        </w:rPr>
        <w:drawing>
          <wp:inline distT="0" distB="0" distL="0" distR="0" wp14:anchorId="796632DB" wp14:editId="46039D90">
            <wp:extent cx="5943600" cy="34004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400425"/>
                    </a:xfrm>
                    <a:prstGeom prst="rect">
                      <a:avLst/>
                    </a:prstGeom>
                    <a:noFill/>
                    <a:ln>
                      <a:noFill/>
                    </a:ln>
                  </pic:spPr>
                </pic:pic>
              </a:graphicData>
            </a:graphic>
          </wp:inline>
        </w:drawing>
      </w:r>
    </w:p>
    <w:p w14:paraId="42562A9D" w14:textId="49F88F3E" w:rsidR="009971B2" w:rsidRPr="00756B2D" w:rsidRDefault="00756B2D" w:rsidP="00756B2D">
      <w:pPr>
        <w:pStyle w:val="Caption"/>
        <w:rPr>
          <w:i w:val="0"/>
          <w:iCs w:val="0"/>
        </w:rPr>
      </w:pPr>
      <w:r w:rsidRPr="00756B2D">
        <w:rPr>
          <w:i w:val="0"/>
          <w:iCs w:val="0"/>
        </w:rPr>
        <w:t xml:space="preserve">Figure </w:t>
      </w:r>
      <w:r w:rsidRPr="00756B2D">
        <w:rPr>
          <w:i w:val="0"/>
          <w:iCs w:val="0"/>
        </w:rPr>
        <w:fldChar w:fldCharType="begin"/>
      </w:r>
      <w:r w:rsidRPr="00756B2D">
        <w:rPr>
          <w:i w:val="0"/>
          <w:iCs w:val="0"/>
        </w:rPr>
        <w:instrText xml:space="preserve"> SEQ Figure \* ARABIC </w:instrText>
      </w:r>
      <w:r w:rsidRPr="00756B2D">
        <w:rPr>
          <w:i w:val="0"/>
          <w:iCs w:val="0"/>
        </w:rPr>
        <w:fldChar w:fldCharType="separate"/>
      </w:r>
      <w:r w:rsidR="007B13C1">
        <w:rPr>
          <w:i w:val="0"/>
          <w:iCs w:val="0"/>
          <w:noProof/>
        </w:rPr>
        <w:t>4</w:t>
      </w:r>
      <w:r w:rsidRPr="00756B2D">
        <w:rPr>
          <w:i w:val="0"/>
          <w:iCs w:val="0"/>
        </w:rPr>
        <w:fldChar w:fldCharType="end"/>
      </w:r>
      <w:r w:rsidRPr="00756B2D">
        <w:rPr>
          <w:i w:val="0"/>
          <w:iCs w:val="0"/>
        </w:rPr>
        <w:t xml:space="preserve">.  </w:t>
      </w:r>
      <w:r w:rsidR="001C6EDD" w:rsidRPr="00756B2D">
        <w:rPr>
          <w:rFonts w:ascii="Arial" w:hAnsi="Arial" w:cs="Arial"/>
          <w:i w:val="0"/>
          <w:iCs w:val="0"/>
        </w:rPr>
        <w:t xml:space="preserve">Back garden, </w:t>
      </w:r>
      <w:r w:rsidR="009971B2" w:rsidRPr="00756B2D">
        <w:rPr>
          <w:rFonts w:ascii="Arial" w:hAnsi="Arial" w:cs="Arial"/>
          <w:i w:val="0"/>
          <w:iCs w:val="0"/>
          <w:color w:val="494954"/>
          <w:shd w:val="clear" w:color="auto" w:fill="FFFFFF"/>
        </w:rPr>
        <w:t>Saturday, 20</w:t>
      </w:r>
      <w:r w:rsidR="009971B2" w:rsidRPr="00756B2D">
        <w:rPr>
          <w:rFonts w:ascii="Arial" w:hAnsi="Arial" w:cs="Arial"/>
          <w:i w:val="0"/>
          <w:iCs w:val="0"/>
          <w:color w:val="494954"/>
          <w:shd w:val="clear" w:color="auto" w:fill="FFFFFF"/>
          <w:vertAlign w:val="superscript"/>
        </w:rPr>
        <w:t>th</w:t>
      </w:r>
      <w:r w:rsidR="009971B2" w:rsidRPr="00756B2D">
        <w:rPr>
          <w:rFonts w:ascii="Arial" w:hAnsi="Arial" w:cs="Arial"/>
          <w:i w:val="0"/>
          <w:iCs w:val="0"/>
          <w:color w:val="494954"/>
          <w:shd w:val="clear" w:color="auto" w:fill="FFFFFF"/>
        </w:rPr>
        <w:t xml:space="preserve"> February 2021 at 10.10 am</w:t>
      </w:r>
      <w:r w:rsidR="007B13C1">
        <w:rPr>
          <w:rFonts w:ascii="Arial" w:hAnsi="Arial" w:cs="Arial"/>
          <w:i w:val="0"/>
          <w:iCs w:val="0"/>
          <w:color w:val="494954"/>
          <w:shd w:val="clear" w:color="auto" w:fill="FFFFFF"/>
        </w:rPr>
        <w:t>.  Photo Karen Brereton.</w:t>
      </w:r>
    </w:p>
    <w:p w14:paraId="4FA17DF0" w14:textId="0A3730DD" w:rsidR="00B5647D" w:rsidRDefault="00B5647D" w:rsidP="00B5647D">
      <w:pPr>
        <w:spacing w:after="0" w:line="360" w:lineRule="auto"/>
        <w:rPr>
          <w:rFonts w:ascii="Arial" w:hAnsi="Arial" w:cs="Arial"/>
        </w:rPr>
      </w:pPr>
    </w:p>
    <w:p w14:paraId="407BC6D5" w14:textId="091CB1D2" w:rsidR="00B5647D" w:rsidRPr="00B5647D" w:rsidRDefault="00B5647D" w:rsidP="00B5647D">
      <w:pPr>
        <w:spacing w:after="0" w:line="360" w:lineRule="auto"/>
        <w:rPr>
          <w:rFonts w:ascii="Arial" w:hAnsi="Arial" w:cs="Arial"/>
          <w:b/>
          <w:bCs/>
        </w:rPr>
      </w:pPr>
      <w:r w:rsidRPr="00A50811">
        <w:rPr>
          <w:rFonts w:ascii="Arial" w:hAnsi="Arial" w:cs="Arial"/>
          <w:b/>
          <w:bCs/>
        </w:rPr>
        <w:lastRenderedPageBreak/>
        <w:t xml:space="preserve">Wednesday, </w:t>
      </w:r>
      <w:r w:rsidR="007A4879">
        <w:rPr>
          <w:rFonts w:ascii="Arial" w:hAnsi="Arial" w:cs="Arial"/>
          <w:b/>
          <w:bCs/>
        </w:rPr>
        <w:t>24</w:t>
      </w:r>
      <w:r w:rsidRPr="00A50811">
        <w:rPr>
          <w:rFonts w:ascii="Arial" w:hAnsi="Arial" w:cs="Arial"/>
          <w:b/>
          <w:bCs/>
          <w:vertAlign w:val="superscript"/>
        </w:rPr>
        <w:t>th</w:t>
      </w:r>
      <w:r w:rsidRPr="00A50811">
        <w:rPr>
          <w:rFonts w:ascii="Arial" w:hAnsi="Arial" w:cs="Arial"/>
          <w:b/>
          <w:bCs/>
        </w:rPr>
        <w:t xml:space="preserve"> February 2021</w:t>
      </w:r>
      <w:r w:rsidRPr="00B5647D">
        <w:rPr>
          <w:rFonts w:ascii="Arial" w:hAnsi="Arial" w:cs="Arial"/>
          <w:b/>
          <w:bCs/>
        </w:rPr>
        <w:t xml:space="preserve"> </w:t>
      </w:r>
    </w:p>
    <w:p w14:paraId="1E2E11D2" w14:textId="2C9E3E60" w:rsidR="00B5647D" w:rsidRDefault="00B5647D" w:rsidP="00B5647D">
      <w:pPr>
        <w:spacing w:after="0" w:line="360" w:lineRule="auto"/>
        <w:rPr>
          <w:rFonts w:ascii="Arial" w:hAnsi="Arial" w:cs="Arial"/>
          <w:color w:val="2B2B2B"/>
          <w:shd w:val="clear" w:color="auto" w:fill="FFFFFF"/>
        </w:rPr>
      </w:pPr>
      <w:r w:rsidRPr="00752C53">
        <w:rPr>
          <w:rFonts w:ascii="Arial" w:hAnsi="Arial" w:cs="Arial"/>
          <w:color w:val="2B2B2B"/>
          <w:shd w:val="clear" w:color="auto" w:fill="FFFFFF"/>
        </w:rPr>
        <w:t>At first glance, my thoughts regarding these grey skies</w:t>
      </w:r>
      <w:r>
        <w:rPr>
          <w:rFonts w:ascii="Arial" w:hAnsi="Arial" w:cs="Arial"/>
          <w:color w:val="2B2B2B"/>
          <w:shd w:val="clear" w:color="auto" w:fill="FFFFFF"/>
        </w:rPr>
        <w:t xml:space="preserve"> </w:t>
      </w:r>
      <w:r w:rsidRPr="00752C53">
        <w:rPr>
          <w:rFonts w:ascii="Arial" w:hAnsi="Arial" w:cs="Arial"/>
          <w:color w:val="2B2B2B"/>
          <w:shd w:val="clear" w:color="auto" w:fill="FFFFFF"/>
        </w:rPr>
        <w:t>were nondescript</w:t>
      </w:r>
      <w:r>
        <w:rPr>
          <w:rFonts w:ascii="Arial" w:hAnsi="Arial" w:cs="Arial"/>
          <w:color w:val="2B2B2B"/>
          <w:shd w:val="clear" w:color="auto" w:fill="FFFFFF"/>
        </w:rPr>
        <w:t xml:space="preserve"> (figure </w:t>
      </w:r>
      <w:r w:rsidR="00756B2D">
        <w:rPr>
          <w:rFonts w:ascii="Arial" w:hAnsi="Arial" w:cs="Arial"/>
          <w:color w:val="2B2B2B"/>
          <w:shd w:val="clear" w:color="auto" w:fill="FFFFFF"/>
        </w:rPr>
        <w:t>5</w:t>
      </w:r>
      <w:r>
        <w:rPr>
          <w:rFonts w:ascii="Arial" w:hAnsi="Arial" w:cs="Arial"/>
          <w:color w:val="2B2B2B"/>
          <w:shd w:val="clear" w:color="auto" w:fill="FFFFFF"/>
        </w:rPr>
        <w:t>)</w:t>
      </w:r>
      <w:r w:rsidRPr="00752C53">
        <w:rPr>
          <w:rFonts w:ascii="Arial" w:hAnsi="Arial" w:cs="Arial"/>
          <w:color w:val="2B2B2B"/>
          <w:shd w:val="clear" w:color="auto" w:fill="FFFFFF"/>
        </w:rPr>
        <w:t xml:space="preserve">.  Upon </w:t>
      </w:r>
      <w:r w:rsidR="001C1504">
        <w:rPr>
          <w:rFonts w:ascii="Arial" w:hAnsi="Arial" w:cs="Arial"/>
          <w:color w:val="2B2B2B"/>
          <w:shd w:val="clear" w:color="auto" w:fill="FFFFFF"/>
        </w:rPr>
        <w:t xml:space="preserve">closer </w:t>
      </w:r>
      <w:r w:rsidR="00B14DB8">
        <w:rPr>
          <w:rFonts w:ascii="Arial" w:hAnsi="Arial" w:cs="Arial"/>
          <w:color w:val="2B2B2B"/>
          <w:shd w:val="clear" w:color="auto" w:fill="FFFFFF"/>
        </w:rPr>
        <w:t>inspection</w:t>
      </w:r>
      <w:r w:rsidR="001C1504">
        <w:rPr>
          <w:rFonts w:ascii="Arial" w:hAnsi="Arial" w:cs="Arial"/>
          <w:color w:val="2B2B2B"/>
          <w:shd w:val="clear" w:color="auto" w:fill="FFFFFF"/>
        </w:rPr>
        <w:t xml:space="preserve">, </w:t>
      </w:r>
      <w:r w:rsidRPr="00752C53">
        <w:rPr>
          <w:rFonts w:ascii="Arial" w:hAnsi="Arial" w:cs="Arial"/>
          <w:color w:val="2B2B2B"/>
          <w:shd w:val="clear" w:color="auto" w:fill="FFFFFF"/>
        </w:rPr>
        <w:t xml:space="preserve">there did not appear to be </w:t>
      </w:r>
      <w:r w:rsidR="0006056F">
        <w:rPr>
          <w:rFonts w:ascii="Arial" w:hAnsi="Arial" w:cs="Arial"/>
          <w:color w:val="2B2B2B"/>
          <w:shd w:val="clear" w:color="auto" w:fill="FFFFFF"/>
        </w:rPr>
        <w:t>any</w:t>
      </w:r>
      <w:r w:rsidRPr="00752C53">
        <w:rPr>
          <w:rFonts w:ascii="Arial" w:hAnsi="Arial" w:cs="Arial"/>
          <w:color w:val="2B2B2B"/>
          <w:shd w:val="clear" w:color="auto" w:fill="FFFFFF"/>
        </w:rPr>
        <w:t xml:space="preserve"> </w:t>
      </w:r>
      <w:r w:rsidRPr="00635D92">
        <w:rPr>
          <w:rFonts w:ascii="Arial" w:hAnsi="Arial" w:cs="Arial"/>
          <w:color w:val="2B2B2B"/>
          <w:shd w:val="clear" w:color="auto" w:fill="FFFFFF"/>
        </w:rPr>
        <w:t>focal point of attention.</w:t>
      </w:r>
      <w:r>
        <w:rPr>
          <w:rFonts w:ascii="Arial" w:hAnsi="Arial" w:cs="Arial"/>
          <w:color w:val="2B2B2B"/>
          <w:shd w:val="clear" w:color="auto" w:fill="FFFFFF"/>
        </w:rPr>
        <w:t xml:space="preserve">  Goethe described stratus as ‘the cold mist hangs like a stretch’d canopy’</w:t>
      </w:r>
      <w:r w:rsidR="00DA3D55">
        <w:rPr>
          <w:rFonts w:ascii="Arial" w:hAnsi="Arial" w:cs="Arial"/>
          <w:color w:val="2B2B2B"/>
          <w:shd w:val="clear" w:color="auto" w:fill="FFFFFF"/>
        </w:rPr>
        <w:t>, stated Slater</w:t>
      </w:r>
      <w:r>
        <w:rPr>
          <w:rFonts w:ascii="Arial" w:hAnsi="Arial" w:cs="Arial"/>
          <w:color w:val="2B2B2B"/>
          <w:shd w:val="clear" w:color="auto" w:fill="FFFFFF"/>
        </w:rPr>
        <w:t>.</w:t>
      </w:r>
      <w:r w:rsidR="00DA3D55">
        <w:rPr>
          <w:rStyle w:val="FootnoteReference"/>
          <w:rFonts w:ascii="Arial" w:hAnsi="Arial" w:cs="Arial"/>
          <w:color w:val="2B2B2B"/>
          <w:shd w:val="clear" w:color="auto" w:fill="FFFFFF"/>
        </w:rPr>
        <w:footnoteReference w:id="28"/>
      </w:r>
      <w:r w:rsidRPr="00752C53">
        <w:rPr>
          <w:rFonts w:ascii="Arial" w:hAnsi="Arial" w:cs="Arial"/>
          <w:color w:val="2B2B2B"/>
          <w:shd w:val="clear" w:color="auto" w:fill="FFFFFF"/>
        </w:rPr>
        <w:t xml:space="preserve">  </w:t>
      </w:r>
      <w:r>
        <w:rPr>
          <w:rFonts w:ascii="Arial" w:hAnsi="Arial" w:cs="Arial"/>
          <w:color w:val="2B2B2B"/>
          <w:shd w:val="clear" w:color="auto" w:fill="FFFFFF"/>
        </w:rPr>
        <w:t xml:space="preserve">Nothingness in other words.  </w:t>
      </w:r>
      <w:r w:rsidRPr="00752C53">
        <w:rPr>
          <w:rFonts w:ascii="Arial" w:hAnsi="Arial" w:cs="Arial"/>
          <w:color w:val="2B2B2B"/>
          <w:shd w:val="clear" w:color="auto" w:fill="FFFFFF"/>
        </w:rPr>
        <w:t xml:space="preserve">I </w:t>
      </w:r>
      <w:r w:rsidRPr="00A50811">
        <w:rPr>
          <w:rFonts w:ascii="Arial" w:hAnsi="Arial" w:cs="Arial"/>
          <w:color w:val="2B2B2B"/>
          <w:shd w:val="clear" w:color="auto" w:fill="FFFFFF"/>
        </w:rPr>
        <w:t>recalled Ingold’s interest in visual perception and weather</w:t>
      </w:r>
      <w:r w:rsidRPr="00752C53">
        <w:rPr>
          <w:rFonts w:ascii="Arial" w:hAnsi="Arial" w:cs="Arial"/>
          <w:color w:val="2B2B2B"/>
          <w:shd w:val="clear" w:color="auto" w:fill="FFFFFF"/>
        </w:rPr>
        <w:t xml:space="preserve">.   </w:t>
      </w:r>
      <w:r w:rsidR="005632CA">
        <w:rPr>
          <w:rFonts w:ascii="Arial" w:hAnsi="Arial" w:cs="Arial"/>
          <w:color w:val="2B2B2B"/>
          <w:shd w:val="clear" w:color="auto" w:fill="FFFFFF"/>
        </w:rPr>
        <w:t>So inspired by Ingold, I used my imagination to try to understand the weather in front of me</w:t>
      </w:r>
      <w:r w:rsidR="00A50811">
        <w:rPr>
          <w:rFonts w:ascii="Arial" w:hAnsi="Arial" w:cs="Arial"/>
          <w:color w:val="2B2B2B"/>
          <w:shd w:val="clear" w:color="auto" w:fill="FFFFFF"/>
        </w:rPr>
        <w:t xml:space="preserve">.   </w:t>
      </w:r>
      <w:r>
        <w:rPr>
          <w:rFonts w:ascii="Arial" w:hAnsi="Arial" w:cs="Arial"/>
          <w:color w:val="2B2B2B"/>
          <w:shd w:val="clear" w:color="auto" w:fill="FFFFFF"/>
        </w:rPr>
        <w:t>I noticed t</w:t>
      </w:r>
      <w:r w:rsidRPr="00752C53">
        <w:rPr>
          <w:rFonts w:ascii="Arial" w:hAnsi="Arial" w:cs="Arial"/>
          <w:color w:val="2B2B2B"/>
          <w:shd w:val="clear" w:color="auto" w:fill="FFFFFF"/>
        </w:rPr>
        <w:t xml:space="preserve">he clouds </w:t>
      </w:r>
      <w:r>
        <w:rPr>
          <w:rFonts w:ascii="Arial" w:hAnsi="Arial" w:cs="Arial"/>
          <w:color w:val="2B2B2B"/>
          <w:shd w:val="clear" w:color="auto" w:fill="FFFFFF"/>
        </w:rPr>
        <w:t xml:space="preserve">were </w:t>
      </w:r>
      <w:r w:rsidRPr="00752C53">
        <w:rPr>
          <w:rFonts w:ascii="Arial" w:hAnsi="Arial" w:cs="Arial"/>
          <w:color w:val="2B2B2B"/>
          <w:shd w:val="clear" w:color="auto" w:fill="FFFFFF"/>
        </w:rPr>
        <w:t xml:space="preserve">moving </w:t>
      </w:r>
      <w:r w:rsidR="006E22D2">
        <w:rPr>
          <w:rFonts w:ascii="Arial" w:hAnsi="Arial" w:cs="Arial"/>
          <w:color w:val="2B2B2B"/>
          <w:shd w:val="clear" w:color="auto" w:fill="FFFFFF"/>
        </w:rPr>
        <w:t>away</w:t>
      </w:r>
      <w:r w:rsidRPr="00752C53">
        <w:rPr>
          <w:rFonts w:ascii="Arial" w:hAnsi="Arial" w:cs="Arial"/>
          <w:color w:val="2B2B2B"/>
          <w:shd w:val="clear" w:color="auto" w:fill="FFFFFF"/>
        </w:rPr>
        <w:t xml:space="preserve"> </w:t>
      </w:r>
      <w:r w:rsidR="006E22D2">
        <w:rPr>
          <w:rFonts w:ascii="Arial" w:hAnsi="Arial" w:cs="Arial"/>
          <w:color w:val="2B2B2B"/>
          <w:shd w:val="clear" w:color="auto" w:fill="FFFFFF"/>
        </w:rPr>
        <w:t>from</w:t>
      </w:r>
      <w:r w:rsidRPr="00752C53">
        <w:rPr>
          <w:rFonts w:ascii="Arial" w:hAnsi="Arial" w:cs="Arial"/>
          <w:color w:val="2B2B2B"/>
          <w:shd w:val="clear" w:color="auto" w:fill="FFFFFF"/>
        </w:rPr>
        <w:t xml:space="preserve"> me</w:t>
      </w:r>
      <w:r>
        <w:rPr>
          <w:rFonts w:ascii="Arial" w:hAnsi="Arial" w:cs="Arial"/>
          <w:color w:val="2B2B2B"/>
          <w:shd w:val="clear" w:color="auto" w:fill="FFFFFF"/>
        </w:rPr>
        <w:t xml:space="preserve"> </w:t>
      </w:r>
      <w:r w:rsidRPr="00752C53">
        <w:rPr>
          <w:rFonts w:ascii="Arial" w:hAnsi="Arial" w:cs="Arial"/>
          <w:color w:val="2B2B2B"/>
          <w:shd w:val="clear" w:color="auto" w:fill="FFFFFF"/>
        </w:rPr>
        <w:t>or was it my imagination?  Rather I think it was a perception, I’m not sure?    I thought of Ingold again who stated that ‘the weather is not what we have a perception of but it is rather what we perceive in’.</w:t>
      </w:r>
      <w:r w:rsidRPr="00752C53">
        <w:rPr>
          <w:rFonts w:ascii="Arial" w:hAnsi="Arial" w:cs="Arial"/>
          <w:color w:val="2B2B2B"/>
          <w:shd w:val="clear" w:color="auto" w:fill="FFFFFF"/>
          <w:vertAlign w:val="superscript"/>
        </w:rPr>
        <w:footnoteReference w:id="29"/>
      </w:r>
      <w:r w:rsidRPr="00752C53">
        <w:rPr>
          <w:rFonts w:ascii="Arial" w:hAnsi="Arial" w:cs="Arial"/>
          <w:color w:val="2B2B2B"/>
          <w:shd w:val="clear" w:color="auto" w:fill="FFFFFF"/>
        </w:rPr>
        <w:t xml:space="preserve">  I </w:t>
      </w:r>
      <w:r w:rsidR="00B14DB8">
        <w:rPr>
          <w:rFonts w:ascii="Arial" w:hAnsi="Arial" w:cs="Arial"/>
          <w:color w:val="2B2B2B"/>
          <w:shd w:val="clear" w:color="auto" w:fill="FFFFFF"/>
        </w:rPr>
        <w:t xml:space="preserve">interpret </w:t>
      </w:r>
      <w:r w:rsidRPr="00752C53">
        <w:rPr>
          <w:rFonts w:ascii="Arial" w:hAnsi="Arial" w:cs="Arial"/>
          <w:color w:val="2B2B2B"/>
          <w:shd w:val="clear" w:color="auto" w:fill="FFFFFF"/>
        </w:rPr>
        <w:t xml:space="preserve">Ingold </w:t>
      </w:r>
      <w:r w:rsidR="00B14DB8">
        <w:rPr>
          <w:rFonts w:ascii="Arial" w:hAnsi="Arial" w:cs="Arial"/>
          <w:color w:val="2B2B2B"/>
          <w:shd w:val="clear" w:color="auto" w:fill="FFFFFF"/>
        </w:rPr>
        <w:t xml:space="preserve">as </w:t>
      </w:r>
      <w:r w:rsidRPr="00752C53">
        <w:rPr>
          <w:rFonts w:ascii="Arial" w:hAnsi="Arial" w:cs="Arial"/>
          <w:color w:val="2B2B2B"/>
          <w:shd w:val="clear" w:color="auto" w:fill="FFFFFF"/>
        </w:rPr>
        <w:t>suggesting we see what we want to see, even if we perceive nothing but flatless grey.</w:t>
      </w:r>
    </w:p>
    <w:p w14:paraId="727ACAB1" w14:textId="6BBEE820" w:rsidR="0087221D" w:rsidRDefault="0087221D" w:rsidP="00173DFF">
      <w:pPr>
        <w:spacing w:after="0" w:line="360" w:lineRule="auto"/>
        <w:rPr>
          <w:rFonts w:ascii="Arial" w:hAnsi="Arial" w:cs="Arial"/>
        </w:rPr>
      </w:pPr>
    </w:p>
    <w:p w14:paraId="25504E9B" w14:textId="77777777" w:rsidR="00756B2D" w:rsidRDefault="00B5647D" w:rsidP="00756B2D">
      <w:pPr>
        <w:keepNext/>
        <w:spacing w:after="0" w:line="360" w:lineRule="auto"/>
        <w:jc w:val="center"/>
      </w:pPr>
      <w:r>
        <w:rPr>
          <w:noProof/>
        </w:rPr>
        <w:drawing>
          <wp:inline distT="0" distB="0" distL="0" distR="0" wp14:anchorId="4490D43A" wp14:editId="032A955B">
            <wp:extent cx="4381500" cy="4457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4381500" cy="4457700"/>
                    </a:xfrm>
                    <a:prstGeom prst="rect">
                      <a:avLst/>
                    </a:prstGeom>
                    <a:noFill/>
                    <a:ln>
                      <a:noFill/>
                    </a:ln>
                  </pic:spPr>
                </pic:pic>
              </a:graphicData>
            </a:graphic>
          </wp:inline>
        </w:drawing>
      </w:r>
    </w:p>
    <w:p w14:paraId="0761849B" w14:textId="6104B9AB" w:rsidR="00820914" w:rsidRPr="00756B2D" w:rsidRDefault="00756B2D" w:rsidP="00756B2D">
      <w:pPr>
        <w:pStyle w:val="Caption"/>
        <w:rPr>
          <w:i w:val="0"/>
          <w:iCs w:val="0"/>
        </w:rPr>
      </w:pPr>
      <w:r w:rsidRPr="00756B2D">
        <w:rPr>
          <w:i w:val="0"/>
          <w:iCs w:val="0"/>
        </w:rPr>
        <w:t xml:space="preserve">Figure </w:t>
      </w:r>
      <w:r w:rsidRPr="00756B2D">
        <w:rPr>
          <w:i w:val="0"/>
          <w:iCs w:val="0"/>
        </w:rPr>
        <w:fldChar w:fldCharType="begin"/>
      </w:r>
      <w:r w:rsidRPr="00756B2D">
        <w:rPr>
          <w:i w:val="0"/>
          <w:iCs w:val="0"/>
        </w:rPr>
        <w:instrText xml:space="preserve"> SEQ Figure \* ARABIC </w:instrText>
      </w:r>
      <w:r w:rsidRPr="00756B2D">
        <w:rPr>
          <w:i w:val="0"/>
          <w:iCs w:val="0"/>
        </w:rPr>
        <w:fldChar w:fldCharType="separate"/>
      </w:r>
      <w:r w:rsidR="007B13C1">
        <w:rPr>
          <w:i w:val="0"/>
          <w:iCs w:val="0"/>
          <w:noProof/>
        </w:rPr>
        <w:t>5</w:t>
      </w:r>
      <w:r w:rsidRPr="00756B2D">
        <w:rPr>
          <w:i w:val="0"/>
          <w:iCs w:val="0"/>
        </w:rPr>
        <w:fldChar w:fldCharType="end"/>
      </w:r>
      <w:r w:rsidRPr="00756B2D">
        <w:rPr>
          <w:i w:val="0"/>
          <w:iCs w:val="0"/>
        </w:rPr>
        <w:t xml:space="preserve">.  </w:t>
      </w:r>
      <w:r w:rsidR="00B5647D" w:rsidRPr="00756B2D">
        <w:rPr>
          <w:i w:val="0"/>
          <w:iCs w:val="0"/>
        </w:rPr>
        <w:t>Canal towpath, Boothstown, 17</w:t>
      </w:r>
      <w:r w:rsidR="00B5647D" w:rsidRPr="00756B2D">
        <w:rPr>
          <w:i w:val="0"/>
          <w:iCs w:val="0"/>
          <w:vertAlign w:val="superscript"/>
        </w:rPr>
        <w:t>th</w:t>
      </w:r>
      <w:r w:rsidR="00B5647D" w:rsidRPr="00756B2D">
        <w:rPr>
          <w:i w:val="0"/>
          <w:iCs w:val="0"/>
        </w:rPr>
        <w:t xml:space="preserve"> February 2021 at 11.00 am.  Photo Karen Brereton.</w:t>
      </w:r>
    </w:p>
    <w:p w14:paraId="4F50D53F" w14:textId="77777777" w:rsidR="001C1504" w:rsidRDefault="001C1504" w:rsidP="0036366D">
      <w:pPr>
        <w:spacing w:after="0" w:line="360" w:lineRule="auto"/>
        <w:rPr>
          <w:rFonts w:ascii="Arial" w:hAnsi="Arial" w:cs="Arial"/>
          <w:b/>
          <w:bCs/>
        </w:rPr>
      </w:pPr>
    </w:p>
    <w:p w14:paraId="3D2E4109" w14:textId="6E3903F5" w:rsidR="00325611" w:rsidRPr="00325611" w:rsidRDefault="00325611" w:rsidP="0036366D">
      <w:pPr>
        <w:spacing w:after="0" w:line="360" w:lineRule="auto"/>
        <w:rPr>
          <w:rFonts w:ascii="Arial" w:hAnsi="Arial" w:cs="Arial"/>
          <w:b/>
          <w:bCs/>
        </w:rPr>
      </w:pPr>
      <w:r w:rsidRPr="000535B4">
        <w:rPr>
          <w:rFonts w:ascii="Arial" w:hAnsi="Arial" w:cs="Arial"/>
          <w:b/>
          <w:bCs/>
        </w:rPr>
        <w:lastRenderedPageBreak/>
        <w:t>Sunday, 2</w:t>
      </w:r>
      <w:r w:rsidR="007A4879">
        <w:rPr>
          <w:rFonts w:ascii="Arial" w:hAnsi="Arial" w:cs="Arial"/>
          <w:b/>
          <w:bCs/>
        </w:rPr>
        <w:t>8</w:t>
      </w:r>
      <w:r w:rsidRPr="000535B4">
        <w:rPr>
          <w:rFonts w:ascii="Arial" w:hAnsi="Arial" w:cs="Arial"/>
          <w:b/>
          <w:bCs/>
          <w:vertAlign w:val="superscript"/>
        </w:rPr>
        <w:t>st</w:t>
      </w:r>
      <w:r w:rsidRPr="000535B4">
        <w:rPr>
          <w:rFonts w:ascii="Arial" w:hAnsi="Arial" w:cs="Arial"/>
          <w:b/>
          <w:bCs/>
        </w:rPr>
        <w:t xml:space="preserve"> February 2021</w:t>
      </w:r>
    </w:p>
    <w:p w14:paraId="31A91199" w14:textId="42DCCA97" w:rsidR="000B6EA5" w:rsidRDefault="000B56B4" w:rsidP="000B56B4">
      <w:pPr>
        <w:spacing w:after="0" w:line="360" w:lineRule="auto"/>
        <w:rPr>
          <w:rFonts w:ascii="Arial" w:hAnsi="Arial" w:cs="Arial"/>
        </w:rPr>
      </w:pPr>
      <w:r>
        <w:rPr>
          <w:rFonts w:ascii="Arial" w:hAnsi="Arial" w:cs="Arial"/>
        </w:rPr>
        <w:t xml:space="preserve">There has been little activity at the moorings </w:t>
      </w:r>
      <w:r w:rsidR="00071B95">
        <w:rPr>
          <w:rFonts w:ascii="Arial" w:hAnsi="Arial" w:cs="Arial"/>
        </w:rPr>
        <w:t>during</w:t>
      </w:r>
      <w:r>
        <w:rPr>
          <w:rFonts w:ascii="Arial" w:hAnsi="Arial" w:cs="Arial"/>
        </w:rPr>
        <w:t xml:space="preserve"> lockdown</w:t>
      </w:r>
      <w:r w:rsidR="006E5D72">
        <w:rPr>
          <w:rFonts w:ascii="Arial" w:hAnsi="Arial" w:cs="Arial"/>
        </w:rPr>
        <w:t xml:space="preserve"> </w:t>
      </w:r>
      <w:r w:rsidR="007B13C1">
        <w:rPr>
          <w:rFonts w:ascii="Arial" w:hAnsi="Arial" w:cs="Arial"/>
        </w:rPr>
        <w:t>(</w:t>
      </w:r>
      <w:r w:rsidR="006E5D72">
        <w:rPr>
          <w:rFonts w:ascii="Arial" w:hAnsi="Arial" w:cs="Arial"/>
        </w:rPr>
        <w:t xml:space="preserve">figure </w:t>
      </w:r>
      <w:r w:rsidR="00756B2D">
        <w:rPr>
          <w:rFonts w:ascii="Arial" w:hAnsi="Arial" w:cs="Arial"/>
        </w:rPr>
        <w:t>6</w:t>
      </w:r>
      <w:r w:rsidR="006E5D72">
        <w:rPr>
          <w:rFonts w:ascii="Arial" w:hAnsi="Arial" w:cs="Arial"/>
        </w:rPr>
        <w:t>)</w:t>
      </w:r>
      <w:r>
        <w:rPr>
          <w:rFonts w:ascii="Arial" w:hAnsi="Arial" w:cs="Arial"/>
        </w:rPr>
        <w:t>.  Th</w:t>
      </w:r>
      <w:r w:rsidR="00A64EA6">
        <w:rPr>
          <w:rFonts w:ascii="Arial" w:hAnsi="Arial" w:cs="Arial"/>
        </w:rPr>
        <w:t>is</w:t>
      </w:r>
      <w:r>
        <w:rPr>
          <w:rFonts w:ascii="Arial" w:hAnsi="Arial" w:cs="Arial"/>
        </w:rPr>
        <w:t xml:space="preserve"> young boy </w:t>
      </w:r>
      <w:r w:rsidR="00B24113">
        <w:rPr>
          <w:rFonts w:ascii="Arial" w:hAnsi="Arial" w:cs="Arial"/>
        </w:rPr>
        <w:t>made me think</w:t>
      </w:r>
      <w:r>
        <w:rPr>
          <w:rFonts w:ascii="Arial" w:hAnsi="Arial" w:cs="Arial"/>
        </w:rPr>
        <w:t xml:space="preserve"> of Constable who liked to practice his cloud sketches in the rain… </w:t>
      </w:r>
      <w:r w:rsidR="007B13C1">
        <w:rPr>
          <w:rFonts w:ascii="Arial" w:hAnsi="Arial" w:cs="Arial"/>
        </w:rPr>
        <w:t>the feel of being</w:t>
      </w:r>
      <w:r>
        <w:rPr>
          <w:rFonts w:ascii="Arial" w:hAnsi="Arial" w:cs="Arial"/>
        </w:rPr>
        <w:t xml:space="preserve"> out in the open air. </w:t>
      </w:r>
      <w:r w:rsidR="00B24113">
        <w:rPr>
          <w:rFonts w:ascii="Arial" w:hAnsi="Arial" w:cs="Arial"/>
        </w:rPr>
        <w:t>As Thorne</w:t>
      </w:r>
      <w:r w:rsidR="00B24113">
        <w:rPr>
          <w:rFonts w:ascii="Arial" w:hAnsi="Arial" w:cs="Arial"/>
        </w:rPr>
        <w:t>s</w:t>
      </w:r>
      <w:r w:rsidR="00B24113">
        <w:rPr>
          <w:rFonts w:ascii="Arial" w:hAnsi="Arial" w:cs="Arial"/>
        </w:rPr>
        <w:t xml:space="preserve"> </w:t>
      </w:r>
      <w:r w:rsidR="00A64EA6">
        <w:rPr>
          <w:rFonts w:ascii="Arial" w:hAnsi="Arial" w:cs="Arial"/>
        </w:rPr>
        <w:t>contended</w:t>
      </w:r>
      <w:r w:rsidR="00B24113">
        <w:rPr>
          <w:rFonts w:ascii="Arial" w:hAnsi="Arial" w:cs="Arial"/>
        </w:rPr>
        <w:t xml:space="preserve"> painters also like grey skies.</w:t>
      </w:r>
      <w:r w:rsidR="00B24113">
        <w:rPr>
          <w:rStyle w:val="FootnoteReference"/>
          <w:rFonts w:ascii="Arial" w:hAnsi="Arial" w:cs="Arial"/>
        </w:rPr>
        <w:footnoteReference w:id="30"/>
      </w:r>
      <w:r>
        <w:rPr>
          <w:rFonts w:ascii="Arial" w:hAnsi="Arial" w:cs="Arial"/>
        </w:rPr>
        <w:t xml:space="preserve"> </w:t>
      </w:r>
      <w:r w:rsidR="00B24113">
        <w:rPr>
          <w:rFonts w:ascii="Arial" w:hAnsi="Arial" w:cs="Arial"/>
        </w:rPr>
        <w:t xml:space="preserve"> </w:t>
      </w:r>
      <w:r w:rsidR="00B24113">
        <w:rPr>
          <w:rFonts w:ascii="Arial" w:hAnsi="Arial" w:cs="Arial"/>
        </w:rPr>
        <w:t>The</w:t>
      </w:r>
      <w:r w:rsidR="00221E60">
        <w:rPr>
          <w:rFonts w:ascii="Arial" w:hAnsi="Arial" w:cs="Arial"/>
        </w:rPr>
        <w:t>se clouds were full of texture</w:t>
      </w:r>
      <w:r w:rsidR="00B24113">
        <w:rPr>
          <w:rFonts w:ascii="Arial" w:hAnsi="Arial" w:cs="Arial"/>
        </w:rPr>
        <w:t xml:space="preserve">.  </w:t>
      </w:r>
      <w:r w:rsidR="00B24113">
        <w:rPr>
          <w:rFonts w:ascii="Arial" w:hAnsi="Arial" w:cs="Arial"/>
        </w:rPr>
        <w:t>What was left of the blue sky and snowy softness of cumulus w</w:t>
      </w:r>
      <w:r w:rsidR="00180429">
        <w:rPr>
          <w:rFonts w:ascii="Arial" w:hAnsi="Arial" w:cs="Arial"/>
        </w:rPr>
        <w:t>as</w:t>
      </w:r>
      <w:r w:rsidR="00B24113">
        <w:rPr>
          <w:rFonts w:ascii="Arial" w:hAnsi="Arial" w:cs="Arial"/>
        </w:rPr>
        <w:t xml:space="preserve"> fast disappearing.  </w:t>
      </w:r>
      <w:r w:rsidR="00180429">
        <w:rPr>
          <w:rFonts w:ascii="Arial" w:hAnsi="Arial" w:cs="Arial"/>
        </w:rPr>
        <w:t>The clouds hung</w:t>
      </w:r>
      <w:r w:rsidR="00180429">
        <w:rPr>
          <w:rFonts w:ascii="Arial" w:hAnsi="Arial" w:cs="Arial"/>
        </w:rPr>
        <w:t xml:space="preserve"> </w:t>
      </w:r>
      <w:r w:rsidR="00180429">
        <w:rPr>
          <w:rFonts w:ascii="Arial" w:hAnsi="Arial" w:cs="Arial"/>
        </w:rPr>
        <w:t xml:space="preserve">like a canopy over the barges. </w:t>
      </w:r>
      <w:r w:rsidR="00B24113">
        <w:rPr>
          <w:rFonts w:ascii="Arial" w:hAnsi="Arial" w:cs="Arial"/>
        </w:rPr>
        <w:t>T</w:t>
      </w:r>
      <w:r w:rsidR="00B24113">
        <w:rPr>
          <w:rFonts w:ascii="Arial" w:hAnsi="Arial" w:cs="Arial"/>
        </w:rPr>
        <w:t>he darker clouds looked</w:t>
      </w:r>
      <w:r w:rsidR="006E22D2">
        <w:rPr>
          <w:rFonts w:ascii="Arial" w:hAnsi="Arial" w:cs="Arial"/>
        </w:rPr>
        <w:t xml:space="preserve"> </w:t>
      </w:r>
      <w:r w:rsidR="00B24113">
        <w:rPr>
          <w:rFonts w:ascii="Arial" w:hAnsi="Arial" w:cs="Arial"/>
        </w:rPr>
        <w:t xml:space="preserve">threatening </w:t>
      </w:r>
      <w:r w:rsidR="00B24113">
        <w:rPr>
          <w:rFonts w:ascii="Arial" w:hAnsi="Arial" w:cs="Arial"/>
        </w:rPr>
        <w:t>as if vexed</w:t>
      </w:r>
      <w:r w:rsidR="00B24113">
        <w:rPr>
          <w:rFonts w:ascii="Arial" w:hAnsi="Arial" w:cs="Arial"/>
        </w:rPr>
        <w:t xml:space="preserve">.  </w:t>
      </w:r>
      <w:r w:rsidR="00180429">
        <w:rPr>
          <w:rFonts w:ascii="Arial" w:hAnsi="Arial" w:cs="Arial"/>
        </w:rPr>
        <w:t>I</w:t>
      </w:r>
      <w:r w:rsidR="006E22D2">
        <w:rPr>
          <w:rFonts w:ascii="Arial" w:hAnsi="Arial" w:cs="Arial"/>
        </w:rPr>
        <w:t xml:space="preserve"> thought of the</w:t>
      </w:r>
      <w:r w:rsidR="00180429">
        <w:rPr>
          <w:rFonts w:ascii="Arial" w:hAnsi="Arial" w:cs="Arial"/>
        </w:rPr>
        <w:t xml:space="preserve"> distinctive personalities </w:t>
      </w:r>
      <w:r w:rsidR="006E22D2">
        <w:rPr>
          <w:rFonts w:ascii="Arial" w:hAnsi="Arial" w:cs="Arial"/>
        </w:rPr>
        <w:t xml:space="preserve">of clouds </w:t>
      </w:r>
      <w:r w:rsidR="00180429">
        <w:rPr>
          <w:rFonts w:ascii="Arial" w:hAnsi="Arial" w:cs="Arial"/>
        </w:rPr>
        <w:t>as described by Howard in scientific speech</w:t>
      </w:r>
      <w:r w:rsidR="00A64EA6">
        <w:rPr>
          <w:rFonts w:ascii="Arial" w:hAnsi="Arial" w:cs="Arial"/>
        </w:rPr>
        <w:t>, comparing</w:t>
      </w:r>
      <w:r w:rsidR="006E22D2">
        <w:rPr>
          <w:rFonts w:ascii="Arial" w:hAnsi="Arial" w:cs="Arial"/>
        </w:rPr>
        <w:t xml:space="preserve"> them </w:t>
      </w:r>
      <w:r w:rsidR="00180429">
        <w:rPr>
          <w:rFonts w:ascii="Arial" w:hAnsi="Arial" w:cs="Arial"/>
        </w:rPr>
        <w:t>to the poetic descriptions of Shelley’s</w:t>
      </w:r>
      <w:r w:rsidR="006E22D2">
        <w:rPr>
          <w:rFonts w:ascii="Arial" w:hAnsi="Arial" w:cs="Arial"/>
        </w:rPr>
        <w:t xml:space="preserve"> </w:t>
      </w:r>
      <w:r w:rsidR="00180429">
        <w:rPr>
          <w:rFonts w:ascii="Arial" w:hAnsi="Arial" w:cs="Arial"/>
        </w:rPr>
        <w:t>The Cloud.</w:t>
      </w:r>
    </w:p>
    <w:p w14:paraId="5DA8E0F4" w14:textId="77777777" w:rsidR="0036366D" w:rsidRPr="0036366D" w:rsidRDefault="0036366D" w:rsidP="00173DFF">
      <w:pPr>
        <w:spacing w:after="0" w:line="360" w:lineRule="auto"/>
        <w:rPr>
          <w:rFonts w:ascii="Arial" w:hAnsi="Arial" w:cs="Arial"/>
          <w:b/>
          <w:bCs/>
        </w:rPr>
      </w:pPr>
    </w:p>
    <w:p w14:paraId="62663506" w14:textId="77777777" w:rsidR="00756B2D" w:rsidRDefault="00B5647D" w:rsidP="00756B2D">
      <w:pPr>
        <w:keepNext/>
        <w:spacing w:after="0" w:line="360" w:lineRule="auto"/>
        <w:jc w:val="center"/>
      </w:pPr>
      <w:r>
        <w:rPr>
          <w:noProof/>
        </w:rPr>
        <w:drawing>
          <wp:inline distT="0" distB="0" distL="0" distR="0" wp14:anchorId="78142166" wp14:editId="74D84A3C">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F14A0D7" w14:textId="067E926D" w:rsidR="0087221D" w:rsidRPr="00756B2D" w:rsidRDefault="00756B2D" w:rsidP="00756B2D">
      <w:pPr>
        <w:pStyle w:val="Caption"/>
        <w:rPr>
          <w:i w:val="0"/>
          <w:iCs w:val="0"/>
        </w:rPr>
      </w:pPr>
      <w:r w:rsidRPr="00756B2D">
        <w:rPr>
          <w:i w:val="0"/>
          <w:iCs w:val="0"/>
        </w:rPr>
        <w:t xml:space="preserve">Figure </w:t>
      </w:r>
      <w:r w:rsidRPr="00756B2D">
        <w:rPr>
          <w:i w:val="0"/>
          <w:iCs w:val="0"/>
        </w:rPr>
        <w:fldChar w:fldCharType="begin"/>
      </w:r>
      <w:r w:rsidRPr="00756B2D">
        <w:rPr>
          <w:i w:val="0"/>
          <w:iCs w:val="0"/>
        </w:rPr>
        <w:instrText xml:space="preserve"> SEQ Figure \* ARABIC </w:instrText>
      </w:r>
      <w:r w:rsidRPr="00756B2D">
        <w:rPr>
          <w:i w:val="0"/>
          <w:iCs w:val="0"/>
        </w:rPr>
        <w:fldChar w:fldCharType="separate"/>
      </w:r>
      <w:r w:rsidR="007B13C1">
        <w:rPr>
          <w:i w:val="0"/>
          <w:iCs w:val="0"/>
          <w:noProof/>
        </w:rPr>
        <w:t>6</w:t>
      </w:r>
      <w:r w:rsidRPr="00756B2D">
        <w:rPr>
          <w:i w:val="0"/>
          <w:iCs w:val="0"/>
        </w:rPr>
        <w:fldChar w:fldCharType="end"/>
      </w:r>
      <w:r w:rsidRPr="00756B2D">
        <w:rPr>
          <w:i w:val="0"/>
          <w:iCs w:val="0"/>
        </w:rPr>
        <w:t xml:space="preserve">.  </w:t>
      </w:r>
      <w:r w:rsidR="00B5647D" w:rsidRPr="00756B2D">
        <w:rPr>
          <w:i w:val="0"/>
          <w:iCs w:val="0"/>
        </w:rPr>
        <w:t xml:space="preserve"> The Moorings, Boothstown.  Sunday, 21</w:t>
      </w:r>
      <w:r w:rsidR="00B5647D" w:rsidRPr="00756B2D">
        <w:rPr>
          <w:i w:val="0"/>
          <w:iCs w:val="0"/>
          <w:vertAlign w:val="superscript"/>
        </w:rPr>
        <w:t>st</w:t>
      </w:r>
      <w:r w:rsidR="00B5647D" w:rsidRPr="00756B2D">
        <w:rPr>
          <w:i w:val="0"/>
          <w:iCs w:val="0"/>
        </w:rPr>
        <w:t xml:space="preserve"> February 2021 at 10.15 am.  Photo Karen Brereton</w:t>
      </w:r>
      <w:r w:rsidR="002765F5">
        <w:rPr>
          <w:i w:val="0"/>
          <w:iCs w:val="0"/>
        </w:rPr>
        <w:t>.</w:t>
      </w:r>
    </w:p>
    <w:p w14:paraId="666C54C1" w14:textId="43EF1163" w:rsidR="003408BF" w:rsidRDefault="003408BF" w:rsidP="00173DFF">
      <w:pPr>
        <w:spacing w:after="0" w:line="360" w:lineRule="auto"/>
        <w:rPr>
          <w:rFonts w:ascii="Arial" w:hAnsi="Arial" w:cs="Arial"/>
        </w:rPr>
      </w:pPr>
    </w:p>
    <w:p w14:paraId="457AD756" w14:textId="14A3C5F4" w:rsidR="001F72AE" w:rsidRDefault="001F72AE" w:rsidP="00173DFF">
      <w:pPr>
        <w:spacing w:after="0" w:line="360" w:lineRule="auto"/>
        <w:rPr>
          <w:rFonts w:ascii="Arial" w:hAnsi="Arial" w:cs="Arial"/>
        </w:rPr>
      </w:pPr>
    </w:p>
    <w:p w14:paraId="69EDCE98" w14:textId="631B9CD2" w:rsidR="001F72AE" w:rsidRDefault="001F72AE" w:rsidP="00173DFF">
      <w:pPr>
        <w:spacing w:after="0" w:line="360" w:lineRule="auto"/>
        <w:rPr>
          <w:rFonts w:ascii="Arial" w:hAnsi="Arial" w:cs="Arial"/>
        </w:rPr>
      </w:pPr>
    </w:p>
    <w:p w14:paraId="36743FA7" w14:textId="77777777" w:rsidR="00386B74" w:rsidRDefault="00386B74" w:rsidP="00E60C22">
      <w:pPr>
        <w:spacing w:after="0" w:line="360" w:lineRule="auto"/>
        <w:jc w:val="center"/>
        <w:rPr>
          <w:rFonts w:ascii="Arial" w:hAnsi="Arial" w:cs="Arial"/>
          <w:b/>
          <w:bCs/>
          <w:i/>
          <w:iCs/>
        </w:rPr>
      </w:pPr>
    </w:p>
    <w:p w14:paraId="2944C26C" w14:textId="5D259EB8" w:rsidR="00386B74" w:rsidRDefault="00386B74" w:rsidP="00E60C22">
      <w:pPr>
        <w:spacing w:after="0" w:line="360" w:lineRule="auto"/>
        <w:jc w:val="center"/>
        <w:rPr>
          <w:rFonts w:ascii="Arial" w:hAnsi="Arial" w:cs="Arial"/>
          <w:b/>
          <w:bCs/>
          <w:i/>
          <w:iCs/>
        </w:rPr>
      </w:pPr>
    </w:p>
    <w:p w14:paraId="0746EA5D" w14:textId="4699B7D8" w:rsidR="00DD010C" w:rsidRDefault="00DD010C" w:rsidP="00E60C22">
      <w:pPr>
        <w:spacing w:after="0" w:line="360" w:lineRule="auto"/>
        <w:jc w:val="center"/>
        <w:rPr>
          <w:rFonts w:ascii="Arial" w:hAnsi="Arial" w:cs="Arial"/>
          <w:b/>
          <w:bCs/>
          <w:i/>
          <w:iCs/>
        </w:rPr>
      </w:pPr>
    </w:p>
    <w:p w14:paraId="122EACF1" w14:textId="77777777" w:rsidR="00DD010C" w:rsidRDefault="00DD010C" w:rsidP="00E60C22">
      <w:pPr>
        <w:spacing w:after="0" w:line="360" w:lineRule="auto"/>
        <w:jc w:val="center"/>
        <w:rPr>
          <w:rFonts w:ascii="Arial" w:hAnsi="Arial" w:cs="Arial"/>
          <w:b/>
          <w:bCs/>
          <w:i/>
          <w:iCs/>
        </w:rPr>
      </w:pPr>
    </w:p>
    <w:p w14:paraId="285CAD4A" w14:textId="77777777" w:rsidR="00386B74" w:rsidRDefault="00386B74" w:rsidP="00E60C22">
      <w:pPr>
        <w:spacing w:after="0" w:line="360" w:lineRule="auto"/>
        <w:jc w:val="center"/>
        <w:rPr>
          <w:rFonts w:ascii="Arial" w:hAnsi="Arial" w:cs="Arial"/>
          <w:b/>
          <w:bCs/>
          <w:i/>
          <w:iCs/>
        </w:rPr>
      </w:pPr>
    </w:p>
    <w:p w14:paraId="2BECBE70" w14:textId="77777777" w:rsidR="00386B74" w:rsidRDefault="00386B74" w:rsidP="00E60C22">
      <w:pPr>
        <w:spacing w:after="0" w:line="360" w:lineRule="auto"/>
        <w:jc w:val="center"/>
        <w:rPr>
          <w:rFonts w:ascii="Arial" w:hAnsi="Arial" w:cs="Arial"/>
          <w:b/>
          <w:bCs/>
          <w:i/>
          <w:iCs/>
        </w:rPr>
      </w:pPr>
    </w:p>
    <w:p w14:paraId="48A53DB1" w14:textId="0670AEC0" w:rsidR="00E60C22" w:rsidRDefault="00E60C22" w:rsidP="00E60C22">
      <w:pPr>
        <w:spacing w:after="0" w:line="360" w:lineRule="auto"/>
        <w:jc w:val="center"/>
        <w:rPr>
          <w:rFonts w:ascii="Arial" w:hAnsi="Arial" w:cs="Arial"/>
          <w:b/>
          <w:bCs/>
          <w:i/>
          <w:iCs/>
        </w:rPr>
      </w:pPr>
      <w:r w:rsidRPr="00605584">
        <w:rPr>
          <w:rFonts w:ascii="Arial" w:hAnsi="Arial" w:cs="Arial"/>
          <w:b/>
          <w:bCs/>
          <w:i/>
          <w:iCs/>
        </w:rPr>
        <w:t>Stunners</w:t>
      </w:r>
    </w:p>
    <w:p w14:paraId="042BEDCF" w14:textId="4CB4D35F" w:rsidR="0087221D" w:rsidRDefault="002D4D35" w:rsidP="00173DFF">
      <w:pPr>
        <w:spacing w:after="0" w:line="360" w:lineRule="auto"/>
        <w:rPr>
          <w:rFonts w:ascii="Arial" w:hAnsi="Arial" w:cs="Arial"/>
        </w:rPr>
      </w:pPr>
      <w:r>
        <w:rPr>
          <w:rFonts w:ascii="Arial" w:hAnsi="Arial" w:cs="Arial"/>
        </w:rPr>
        <w:t xml:space="preserve">The images in this section are breath-taking and </w:t>
      </w:r>
      <w:r w:rsidR="004C2DF3">
        <w:rPr>
          <w:rFonts w:ascii="Arial" w:hAnsi="Arial" w:cs="Arial"/>
        </w:rPr>
        <w:t xml:space="preserve">each </w:t>
      </w:r>
      <w:r>
        <w:rPr>
          <w:rFonts w:ascii="Arial" w:hAnsi="Arial" w:cs="Arial"/>
        </w:rPr>
        <w:t>special in their own way.</w:t>
      </w:r>
    </w:p>
    <w:p w14:paraId="54F01A1F" w14:textId="1A270A6E" w:rsidR="002765F5" w:rsidRDefault="002765F5" w:rsidP="00173DFF">
      <w:pPr>
        <w:spacing w:after="0" w:line="360" w:lineRule="auto"/>
        <w:rPr>
          <w:rFonts w:ascii="Arial" w:hAnsi="Arial" w:cs="Arial"/>
        </w:rPr>
      </w:pPr>
    </w:p>
    <w:p w14:paraId="596D67FD" w14:textId="77777777" w:rsidR="002765F5" w:rsidRPr="00037F66" w:rsidRDefault="002765F5" w:rsidP="002765F5">
      <w:pPr>
        <w:spacing w:after="0" w:line="360" w:lineRule="auto"/>
        <w:rPr>
          <w:rFonts w:ascii="Arial" w:hAnsi="Arial" w:cs="Arial"/>
          <w:b/>
          <w:bCs/>
        </w:rPr>
      </w:pPr>
      <w:r w:rsidRPr="00037F66">
        <w:rPr>
          <w:rFonts w:ascii="Arial" w:hAnsi="Arial" w:cs="Arial"/>
          <w:b/>
          <w:bCs/>
        </w:rPr>
        <w:t>Tuesday, 23</w:t>
      </w:r>
      <w:r w:rsidRPr="00037F66">
        <w:rPr>
          <w:rFonts w:ascii="Arial" w:hAnsi="Arial" w:cs="Arial"/>
          <w:b/>
          <w:bCs/>
          <w:vertAlign w:val="superscript"/>
        </w:rPr>
        <w:t>rd</w:t>
      </w:r>
      <w:r w:rsidRPr="00037F66">
        <w:rPr>
          <w:rFonts w:ascii="Arial" w:hAnsi="Arial" w:cs="Arial"/>
          <w:b/>
          <w:bCs/>
        </w:rPr>
        <w:t xml:space="preserve"> February 2021</w:t>
      </w:r>
    </w:p>
    <w:p w14:paraId="553B4A8C" w14:textId="3620E724" w:rsidR="002765F5" w:rsidRDefault="002765F5" w:rsidP="002765F5">
      <w:pPr>
        <w:spacing w:after="0" w:line="360" w:lineRule="auto"/>
        <w:rPr>
          <w:rFonts w:ascii="Arial" w:hAnsi="Arial" w:cs="Arial"/>
        </w:rPr>
      </w:pPr>
      <w:r>
        <w:rPr>
          <w:rFonts w:ascii="Arial" w:hAnsi="Arial" w:cs="Arial"/>
        </w:rPr>
        <w:t>Early morning walk.  Made a really</w:t>
      </w:r>
      <w:r w:rsidR="008E66A4">
        <w:rPr>
          <w:rFonts w:ascii="Arial" w:hAnsi="Arial" w:cs="Arial"/>
        </w:rPr>
        <w:t>,</w:t>
      </w:r>
      <w:r>
        <w:rPr>
          <w:rFonts w:ascii="Arial" w:hAnsi="Arial" w:cs="Arial"/>
        </w:rPr>
        <w:t xml:space="preserve"> special effort this morning as I wanted to capture a sunrise by the canal and open fields (figure 7).  It was amazing to watch the large white glowing circle rising as it cast its golden rays.  </w:t>
      </w:r>
      <w:r w:rsidR="00D54B29">
        <w:rPr>
          <w:rFonts w:ascii="Arial" w:hAnsi="Arial" w:cs="Arial"/>
        </w:rPr>
        <w:t xml:space="preserve">It was spectacular.   I found myself just drifting ahead into the vast but remote distance.    </w:t>
      </w:r>
      <w:r>
        <w:rPr>
          <w:rFonts w:ascii="Arial" w:hAnsi="Arial" w:cs="Arial"/>
        </w:rPr>
        <w:t xml:space="preserve">The </w:t>
      </w:r>
      <w:r w:rsidR="00D54B29">
        <w:rPr>
          <w:rFonts w:ascii="Arial" w:hAnsi="Arial" w:cs="Arial"/>
        </w:rPr>
        <w:t xml:space="preserve">cumulus </w:t>
      </w:r>
      <w:r>
        <w:rPr>
          <w:rFonts w:ascii="Arial" w:hAnsi="Arial" w:cs="Arial"/>
        </w:rPr>
        <w:t>clouds, although visible were just a backdrop, despite Leslie</w:t>
      </w:r>
      <w:r w:rsidR="00D54B29">
        <w:rPr>
          <w:rFonts w:ascii="Arial" w:hAnsi="Arial" w:cs="Arial"/>
        </w:rPr>
        <w:t>’s</w:t>
      </w:r>
      <w:r>
        <w:rPr>
          <w:rFonts w:ascii="Arial" w:hAnsi="Arial" w:cs="Arial"/>
        </w:rPr>
        <w:t xml:space="preserve"> assert</w:t>
      </w:r>
      <w:r w:rsidR="00D54B29">
        <w:rPr>
          <w:rFonts w:ascii="Arial" w:hAnsi="Arial" w:cs="Arial"/>
        </w:rPr>
        <w:t>ion</w:t>
      </w:r>
      <w:r>
        <w:rPr>
          <w:rFonts w:ascii="Arial" w:hAnsi="Arial" w:cs="Arial"/>
        </w:rPr>
        <w:t xml:space="preserve"> that Romantic clouds are the </w:t>
      </w:r>
      <w:r w:rsidR="00D54B29">
        <w:rPr>
          <w:rFonts w:ascii="Arial" w:hAnsi="Arial" w:cs="Arial"/>
        </w:rPr>
        <w:t>central feature</w:t>
      </w:r>
      <w:r>
        <w:rPr>
          <w:rFonts w:ascii="Arial" w:hAnsi="Arial" w:cs="Arial"/>
        </w:rPr>
        <w:t xml:space="preserve"> of a painting.</w:t>
      </w:r>
      <w:r>
        <w:rPr>
          <w:rStyle w:val="FootnoteReference"/>
          <w:rFonts w:ascii="Arial" w:hAnsi="Arial" w:cs="Arial"/>
        </w:rPr>
        <w:footnoteReference w:id="31"/>
      </w:r>
      <w:r>
        <w:rPr>
          <w:rFonts w:ascii="Arial" w:hAnsi="Arial" w:cs="Arial"/>
        </w:rPr>
        <w:t xml:space="preserve">  </w:t>
      </w:r>
      <w:r w:rsidR="00D54B29">
        <w:rPr>
          <w:rFonts w:ascii="Arial" w:hAnsi="Arial" w:cs="Arial"/>
        </w:rPr>
        <w:t xml:space="preserve">I considered this for a few minutes.  </w:t>
      </w:r>
      <w:r>
        <w:rPr>
          <w:rFonts w:ascii="Arial" w:hAnsi="Arial" w:cs="Arial"/>
        </w:rPr>
        <w:t xml:space="preserve">I guess the exception is when the sun is rising </w:t>
      </w:r>
      <w:r w:rsidR="008D7E2F">
        <w:rPr>
          <w:rFonts w:ascii="Arial" w:hAnsi="Arial" w:cs="Arial"/>
        </w:rPr>
        <w:t xml:space="preserve">- </w:t>
      </w:r>
      <w:r>
        <w:rPr>
          <w:rFonts w:ascii="Arial" w:hAnsi="Arial" w:cs="Arial"/>
        </w:rPr>
        <w:t>I defy any Romantic painter to</w:t>
      </w:r>
      <w:r w:rsidR="00D54B29">
        <w:rPr>
          <w:rFonts w:ascii="Arial" w:hAnsi="Arial" w:cs="Arial"/>
        </w:rPr>
        <w:t xml:space="preserve"> </w:t>
      </w:r>
      <w:r w:rsidR="003F63E7">
        <w:rPr>
          <w:rFonts w:ascii="Arial" w:hAnsi="Arial" w:cs="Arial"/>
        </w:rPr>
        <w:t>put aside</w:t>
      </w:r>
      <w:r>
        <w:rPr>
          <w:rFonts w:ascii="Arial" w:hAnsi="Arial" w:cs="Arial"/>
        </w:rPr>
        <w:t xml:space="preserve"> the rising sun!</w:t>
      </w:r>
    </w:p>
    <w:p w14:paraId="66C7D867" w14:textId="4216F6AC" w:rsidR="002765F5" w:rsidRDefault="002765F5" w:rsidP="00173DFF">
      <w:pPr>
        <w:spacing w:after="0" w:line="360" w:lineRule="auto"/>
        <w:rPr>
          <w:rFonts w:ascii="Arial" w:hAnsi="Arial" w:cs="Arial"/>
        </w:rPr>
      </w:pPr>
    </w:p>
    <w:p w14:paraId="45E06332" w14:textId="77777777" w:rsidR="002765F5" w:rsidRDefault="002765F5" w:rsidP="002765F5">
      <w:pPr>
        <w:keepNext/>
        <w:spacing w:after="0" w:line="360" w:lineRule="auto"/>
      </w:pPr>
      <w:r>
        <w:rPr>
          <w:noProof/>
        </w:rPr>
        <w:drawing>
          <wp:inline distT="0" distB="0" distL="0" distR="0" wp14:anchorId="02EFDDA2" wp14:editId="4716322B">
            <wp:extent cx="5943600" cy="2971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1CA0E61B" w14:textId="6FEB62D2" w:rsidR="002765F5" w:rsidRPr="002765F5" w:rsidRDefault="002765F5" w:rsidP="002765F5">
      <w:pPr>
        <w:pStyle w:val="Caption"/>
        <w:rPr>
          <w:rFonts w:ascii="Arial" w:hAnsi="Arial" w:cs="Arial"/>
          <w:i w:val="0"/>
          <w:iCs w:val="0"/>
        </w:rPr>
      </w:pPr>
      <w:r w:rsidRPr="002765F5">
        <w:rPr>
          <w:i w:val="0"/>
          <w:iCs w:val="0"/>
        </w:rPr>
        <w:t xml:space="preserve">Figure </w:t>
      </w:r>
      <w:r w:rsidRPr="002765F5">
        <w:rPr>
          <w:i w:val="0"/>
          <w:iCs w:val="0"/>
        </w:rPr>
        <w:fldChar w:fldCharType="begin"/>
      </w:r>
      <w:r w:rsidRPr="002765F5">
        <w:rPr>
          <w:i w:val="0"/>
          <w:iCs w:val="0"/>
        </w:rPr>
        <w:instrText xml:space="preserve"> SEQ Figure \* ARABIC </w:instrText>
      </w:r>
      <w:r w:rsidRPr="002765F5">
        <w:rPr>
          <w:i w:val="0"/>
          <w:iCs w:val="0"/>
        </w:rPr>
        <w:fldChar w:fldCharType="separate"/>
      </w:r>
      <w:r w:rsidR="007B13C1">
        <w:rPr>
          <w:i w:val="0"/>
          <w:iCs w:val="0"/>
          <w:noProof/>
        </w:rPr>
        <w:t>7</w:t>
      </w:r>
      <w:r w:rsidRPr="002765F5">
        <w:rPr>
          <w:i w:val="0"/>
          <w:iCs w:val="0"/>
        </w:rPr>
        <w:fldChar w:fldCharType="end"/>
      </w:r>
      <w:r w:rsidRPr="002765F5">
        <w:rPr>
          <w:i w:val="0"/>
          <w:iCs w:val="0"/>
        </w:rPr>
        <w:t>. Boothstown. Tuesday, 23</w:t>
      </w:r>
      <w:r w:rsidRPr="002765F5">
        <w:rPr>
          <w:i w:val="0"/>
          <w:iCs w:val="0"/>
          <w:vertAlign w:val="superscript"/>
        </w:rPr>
        <w:t>rd</w:t>
      </w:r>
      <w:r w:rsidRPr="002765F5">
        <w:rPr>
          <w:i w:val="0"/>
          <w:iCs w:val="0"/>
        </w:rPr>
        <w:t xml:space="preserve"> February 2021 at 6.55 am.  Photo Karen Brereton</w:t>
      </w:r>
      <w:r>
        <w:rPr>
          <w:i w:val="0"/>
          <w:iCs w:val="0"/>
        </w:rPr>
        <w:t>.</w:t>
      </w:r>
    </w:p>
    <w:p w14:paraId="3D289874" w14:textId="77777777" w:rsidR="002765F5" w:rsidRDefault="002765F5" w:rsidP="00173DFF">
      <w:pPr>
        <w:spacing w:after="0" w:line="360" w:lineRule="auto"/>
        <w:rPr>
          <w:rFonts w:ascii="Arial" w:hAnsi="Arial" w:cs="Arial"/>
        </w:rPr>
      </w:pPr>
    </w:p>
    <w:p w14:paraId="121AA8BA" w14:textId="271C938C" w:rsidR="002D4D35" w:rsidRDefault="002D4D35" w:rsidP="00173DFF">
      <w:pPr>
        <w:spacing w:after="0" w:line="360" w:lineRule="auto"/>
        <w:rPr>
          <w:rFonts w:ascii="Arial" w:hAnsi="Arial" w:cs="Arial"/>
        </w:rPr>
      </w:pPr>
    </w:p>
    <w:p w14:paraId="0E552D17" w14:textId="74AF8CEA" w:rsidR="001F72AE" w:rsidRDefault="001F72AE" w:rsidP="00173DFF">
      <w:pPr>
        <w:spacing w:after="0" w:line="360" w:lineRule="auto"/>
        <w:rPr>
          <w:rFonts w:ascii="Arial" w:hAnsi="Arial" w:cs="Arial"/>
        </w:rPr>
      </w:pPr>
    </w:p>
    <w:p w14:paraId="0DBDEABE" w14:textId="49E326B5" w:rsidR="001F72AE" w:rsidRDefault="001F72AE" w:rsidP="00173DFF">
      <w:pPr>
        <w:spacing w:after="0" w:line="360" w:lineRule="auto"/>
        <w:rPr>
          <w:rFonts w:ascii="Arial" w:hAnsi="Arial" w:cs="Arial"/>
        </w:rPr>
      </w:pPr>
    </w:p>
    <w:p w14:paraId="2A50C3A0" w14:textId="776D8ABE" w:rsidR="001F72AE" w:rsidRDefault="001F72AE" w:rsidP="00173DFF">
      <w:pPr>
        <w:spacing w:after="0" w:line="360" w:lineRule="auto"/>
        <w:rPr>
          <w:rFonts w:ascii="Arial" w:hAnsi="Arial" w:cs="Arial"/>
        </w:rPr>
      </w:pPr>
    </w:p>
    <w:p w14:paraId="40708F03" w14:textId="77777777" w:rsidR="001F72AE" w:rsidRDefault="001F72AE" w:rsidP="00173DFF">
      <w:pPr>
        <w:spacing w:after="0" w:line="360" w:lineRule="auto"/>
        <w:rPr>
          <w:rFonts w:ascii="Arial" w:hAnsi="Arial" w:cs="Arial"/>
        </w:rPr>
      </w:pPr>
    </w:p>
    <w:p w14:paraId="64D0F111" w14:textId="22B1EBE3" w:rsidR="006A09A6" w:rsidRDefault="006A09A6" w:rsidP="006A09A6">
      <w:pPr>
        <w:rPr>
          <w:rFonts w:ascii="Arial" w:eastAsia="Times New Roman" w:hAnsi="Arial" w:cs="Arial"/>
          <w:b/>
          <w:bCs/>
        </w:rPr>
      </w:pPr>
      <w:r w:rsidRPr="001B03EF">
        <w:rPr>
          <w:rFonts w:ascii="Arial" w:eastAsia="Times New Roman" w:hAnsi="Arial" w:cs="Arial"/>
          <w:b/>
          <w:bCs/>
        </w:rPr>
        <w:lastRenderedPageBreak/>
        <w:t>S</w:t>
      </w:r>
      <w:r w:rsidR="007A4879">
        <w:rPr>
          <w:rFonts w:ascii="Arial" w:eastAsia="Times New Roman" w:hAnsi="Arial" w:cs="Arial"/>
          <w:b/>
          <w:bCs/>
        </w:rPr>
        <w:t>aturday</w:t>
      </w:r>
      <w:r w:rsidRPr="001B03EF">
        <w:rPr>
          <w:rFonts w:ascii="Arial" w:eastAsia="Times New Roman" w:hAnsi="Arial" w:cs="Arial"/>
          <w:b/>
          <w:bCs/>
        </w:rPr>
        <w:t xml:space="preserve"> </w:t>
      </w:r>
      <w:r w:rsidR="007A4879">
        <w:rPr>
          <w:rFonts w:ascii="Arial" w:eastAsia="Times New Roman" w:hAnsi="Arial" w:cs="Arial"/>
          <w:b/>
          <w:bCs/>
        </w:rPr>
        <w:t>6</w:t>
      </w:r>
      <w:r w:rsidRPr="001B03EF">
        <w:rPr>
          <w:rFonts w:ascii="Arial" w:eastAsia="Times New Roman" w:hAnsi="Arial" w:cs="Arial"/>
          <w:b/>
          <w:bCs/>
          <w:vertAlign w:val="superscript"/>
        </w:rPr>
        <w:t>th</w:t>
      </w:r>
      <w:r w:rsidRPr="001B03EF">
        <w:rPr>
          <w:rFonts w:ascii="Arial" w:eastAsia="Times New Roman" w:hAnsi="Arial" w:cs="Arial"/>
          <w:b/>
          <w:bCs/>
        </w:rPr>
        <w:t xml:space="preserve"> March 2021</w:t>
      </w:r>
    </w:p>
    <w:p w14:paraId="3EBD15EF" w14:textId="6EFE31A1" w:rsidR="006A09A6" w:rsidRDefault="006A09A6" w:rsidP="006A09A6">
      <w:pPr>
        <w:spacing w:after="0" w:line="360" w:lineRule="auto"/>
        <w:rPr>
          <w:rFonts w:ascii="Arial" w:hAnsi="Arial" w:cs="Arial"/>
        </w:rPr>
      </w:pPr>
      <w:r>
        <w:rPr>
          <w:rFonts w:ascii="Arial" w:hAnsi="Arial" w:cs="Arial"/>
        </w:rPr>
        <w:t>Spectacular!  T</w:t>
      </w:r>
      <w:r w:rsidRPr="009F0D34">
        <w:rPr>
          <w:rFonts w:ascii="Arial" w:hAnsi="Arial" w:cs="Arial"/>
        </w:rPr>
        <w:t>he</w:t>
      </w:r>
      <w:r>
        <w:rPr>
          <w:rFonts w:ascii="Arial" w:hAnsi="Arial" w:cs="Arial"/>
        </w:rPr>
        <w:t xml:space="preserve"> sun shining through the clouds is electrifying</w:t>
      </w:r>
      <w:r w:rsidR="00F25BDC">
        <w:rPr>
          <w:rFonts w:ascii="Arial" w:hAnsi="Arial" w:cs="Arial"/>
        </w:rPr>
        <w:t xml:space="preserve"> like lightning</w:t>
      </w:r>
      <w:r>
        <w:rPr>
          <w:rFonts w:ascii="Arial" w:hAnsi="Arial" w:cs="Arial"/>
        </w:rPr>
        <w:t xml:space="preserve"> (figure </w:t>
      </w:r>
      <w:r w:rsidR="002765F5">
        <w:rPr>
          <w:rFonts w:ascii="Arial" w:hAnsi="Arial" w:cs="Arial"/>
        </w:rPr>
        <w:t>8</w:t>
      </w:r>
      <w:r>
        <w:rPr>
          <w:rFonts w:ascii="Arial" w:hAnsi="Arial" w:cs="Arial"/>
        </w:rPr>
        <w:t xml:space="preserve">).  </w:t>
      </w:r>
      <w:r w:rsidRPr="001B03EF">
        <w:rPr>
          <w:rFonts w:ascii="Arial" w:hAnsi="Arial" w:cs="Arial"/>
        </w:rPr>
        <w:t>Howard state</w:t>
      </w:r>
      <w:r w:rsidR="00F25BDC">
        <w:rPr>
          <w:rFonts w:ascii="Arial" w:hAnsi="Arial" w:cs="Arial"/>
        </w:rPr>
        <w:t>d</w:t>
      </w:r>
      <w:r w:rsidRPr="001B03EF">
        <w:rPr>
          <w:rFonts w:ascii="Arial" w:hAnsi="Arial" w:cs="Arial"/>
        </w:rPr>
        <w:t xml:space="preserve"> that the cumulus serves to screen the earth from the direct rays of the sun.</w:t>
      </w:r>
      <w:r w:rsidRPr="001B03EF">
        <w:rPr>
          <w:rStyle w:val="FootnoteReference"/>
          <w:rFonts w:ascii="Arial" w:hAnsi="Arial" w:cs="Arial"/>
        </w:rPr>
        <w:footnoteReference w:id="32"/>
      </w:r>
      <w:r w:rsidRPr="001B03EF">
        <w:rPr>
          <w:rFonts w:ascii="Arial" w:hAnsi="Arial" w:cs="Arial"/>
        </w:rPr>
        <w:t xml:space="preserve">   They have a special purpose I thought and wondered if that is why they </w:t>
      </w:r>
      <w:r w:rsidR="00F25BDC">
        <w:rPr>
          <w:rFonts w:ascii="Arial" w:hAnsi="Arial" w:cs="Arial"/>
        </w:rPr>
        <w:t>were</w:t>
      </w:r>
      <w:r w:rsidRPr="001B03EF">
        <w:rPr>
          <w:rFonts w:ascii="Arial" w:hAnsi="Arial" w:cs="Arial"/>
        </w:rPr>
        <w:t xml:space="preserve"> so low.</w:t>
      </w:r>
      <w:r w:rsidRPr="007A07E8">
        <w:rPr>
          <w:rFonts w:ascii="Arial" w:hAnsi="Arial" w:cs="Arial"/>
        </w:rPr>
        <w:t xml:space="preserve"> </w:t>
      </w:r>
      <w:r>
        <w:rPr>
          <w:rFonts w:ascii="Arial" w:hAnsi="Arial" w:cs="Arial"/>
        </w:rPr>
        <w:t xml:space="preserve"> </w:t>
      </w:r>
      <w:r w:rsidR="00A70CB4">
        <w:rPr>
          <w:rFonts w:ascii="Arial" w:hAnsi="Arial" w:cs="Arial"/>
        </w:rPr>
        <w:t>However, t</w:t>
      </w:r>
      <w:r w:rsidR="00C5399E">
        <w:rPr>
          <w:rFonts w:ascii="Arial" w:hAnsi="Arial" w:cs="Arial"/>
        </w:rPr>
        <w:t>he</w:t>
      </w:r>
      <w:r w:rsidR="00096841">
        <w:rPr>
          <w:rFonts w:ascii="Arial" w:hAnsi="Arial" w:cs="Arial"/>
        </w:rPr>
        <w:t>y</w:t>
      </w:r>
      <w:r w:rsidR="00C5399E">
        <w:rPr>
          <w:rFonts w:ascii="Arial" w:hAnsi="Arial" w:cs="Arial"/>
        </w:rPr>
        <w:t xml:space="preserve"> were no longer cumulus</w:t>
      </w:r>
      <w:r>
        <w:rPr>
          <w:rFonts w:ascii="Arial" w:hAnsi="Arial" w:cs="Arial"/>
        </w:rPr>
        <w:t xml:space="preserve"> clouds</w:t>
      </w:r>
      <w:r w:rsidR="00C5399E">
        <w:rPr>
          <w:rFonts w:ascii="Arial" w:hAnsi="Arial" w:cs="Arial"/>
        </w:rPr>
        <w:t xml:space="preserve"> as </w:t>
      </w:r>
      <w:r>
        <w:rPr>
          <w:rFonts w:ascii="Arial" w:hAnsi="Arial" w:cs="Arial"/>
        </w:rPr>
        <w:t>the</w:t>
      </w:r>
      <w:r w:rsidR="002D4D35">
        <w:rPr>
          <w:rFonts w:ascii="Arial" w:hAnsi="Arial" w:cs="Arial"/>
        </w:rPr>
        <w:t xml:space="preserve"> clouds were breaking up</w:t>
      </w:r>
      <w:r w:rsidR="00C5399E">
        <w:rPr>
          <w:rFonts w:ascii="Arial" w:hAnsi="Arial" w:cs="Arial"/>
        </w:rPr>
        <w:t xml:space="preserve"> and were in the process of transforming.  </w:t>
      </w:r>
      <w:r w:rsidR="008E66A4">
        <w:rPr>
          <w:rFonts w:ascii="Arial" w:hAnsi="Arial" w:cs="Arial"/>
        </w:rPr>
        <w:t xml:space="preserve">The high-flying cirrus </w:t>
      </w:r>
      <w:r w:rsidR="008D7E2F">
        <w:rPr>
          <w:rFonts w:ascii="Arial" w:hAnsi="Arial" w:cs="Arial"/>
        </w:rPr>
        <w:t>were also present</w:t>
      </w:r>
      <w:r w:rsidR="008E66A4">
        <w:rPr>
          <w:rFonts w:ascii="Arial" w:hAnsi="Arial" w:cs="Arial"/>
        </w:rPr>
        <w:t xml:space="preserve">.   </w:t>
      </w:r>
      <w:r w:rsidR="00C5399E">
        <w:rPr>
          <w:rFonts w:ascii="Arial" w:hAnsi="Arial" w:cs="Arial"/>
        </w:rPr>
        <w:t xml:space="preserve">Harris </w:t>
      </w:r>
      <w:r w:rsidR="008D7E2F">
        <w:rPr>
          <w:rFonts w:ascii="Arial" w:hAnsi="Arial" w:cs="Arial"/>
        </w:rPr>
        <w:t>described how</w:t>
      </w:r>
      <w:r w:rsidR="00C5399E">
        <w:rPr>
          <w:rFonts w:ascii="Arial" w:hAnsi="Arial" w:cs="Arial"/>
        </w:rPr>
        <w:t xml:space="preserve"> these were </w:t>
      </w:r>
      <w:r w:rsidR="008E66A4">
        <w:rPr>
          <w:rFonts w:ascii="Arial" w:hAnsi="Arial" w:cs="Arial"/>
        </w:rPr>
        <w:t xml:space="preserve">the type of significant </w:t>
      </w:r>
      <w:r w:rsidR="00C5399E">
        <w:rPr>
          <w:rFonts w:ascii="Arial" w:hAnsi="Arial" w:cs="Arial"/>
        </w:rPr>
        <w:t xml:space="preserve">moments that </w:t>
      </w:r>
      <w:r w:rsidR="00C5399E" w:rsidRPr="000B56B4">
        <w:rPr>
          <w:rFonts w:ascii="Arial" w:hAnsi="Arial" w:cs="Arial"/>
        </w:rPr>
        <w:t xml:space="preserve">mattered to Wordsworth </w:t>
      </w:r>
      <w:r w:rsidR="00C53BFF" w:rsidRPr="000B56B4">
        <w:rPr>
          <w:rFonts w:ascii="Arial" w:hAnsi="Arial" w:cs="Arial"/>
        </w:rPr>
        <w:t>when</w:t>
      </w:r>
      <w:r w:rsidR="00C53BFF">
        <w:rPr>
          <w:rFonts w:ascii="Arial" w:hAnsi="Arial" w:cs="Arial"/>
        </w:rPr>
        <w:t xml:space="preserve"> out </w:t>
      </w:r>
      <w:r w:rsidR="00C5399E">
        <w:rPr>
          <w:rFonts w:ascii="Arial" w:hAnsi="Arial" w:cs="Arial"/>
        </w:rPr>
        <w:t xml:space="preserve">walking ….. moments of transformation, such as </w:t>
      </w:r>
      <w:r w:rsidR="0071443F">
        <w:rPr>
          <w:rFonts w:ascii="Arial" w:hAnsi="Arial" w:cs="Arial"/>
        </w:rPr>
        <w:t>that</w:t>
      </w:r>
      <w:r w:rsidR="00C5399E">
        <w:rPr>
          <w:rFonts w:ascii="Arial" w:hAnsi="Arial" w:cs="Arial"/>
        </w:rPr>
        <w:t xml:space="preserve"> </w:t>
      </w:r>
      <w:r w:rsidR="0071443F">
        <w:rPr>
          <w:rFonts w:ascii="Arial" w:hAnsi="Arial" w:cs="Arial"/>
        </w:rPr>
        <w:t xml:space="preserve">special moment </w:t>
      </w:r>
      <w:r w:rsidR="00C5399E">
        <w:rPr>
          <w:rFonts w:ascii="Arial" w:hAnsi="Arial" w:cs="Arial"/>
        </w:rPr>
        <w:t>when the sun strikes through a cloud.</w:t>
      </w:r>
      <w:r w:rsidR="00C5399E">
        <w:rPr>
          <w:rStyle w:val="FootnoteReference"/>
          <w:rFonts w:ascii="Arial" w:hAnsi="Arial" w:cs="Arial"/>
        </w:rPr>
        <w:footnoteReference w:id="33"/>
      </w:r>
      <w:r w:rsidR="002D4D35">
        <w:rPr>
          <w:rFonts w:ascii="Arial" w:hAnsi="Arial" w:cs="Arial"/>
        </w:rPr>
        <w:t xml:space="preserve">  I felt lucky to have captured th</w:t>
      </w:r>
      <w:r w:rsidR="00543CCF">
        <w:rPr>
          <w:rFonts w:ascii="Arial" w:hAnsi="Arial" w:cs="Arial"/>
        </w:rPr>
        <w:t xml:space="preserve">at </w:t>
      </w:r>
      <w:r w:rsidR="00716EDD">
        <w:rPr>
          <w:rFonts w:ascii="Arial" w:hAnsi="Arial" w:cs="Arial"/>
        </w:rPr>
        <w:t>moment.</w:t>
      </w:r>
    </w:p>
    <w:p w14:paraId="3819E555" w14:textId="77777777" w:rsidR="001B03EF" w:rsidRPr="001B03EF" w:rsidRDefault="001B03EF" w:rsidP="001B03EF">
      <w:pPr>
        <w:rPr>
          <w:rFonts w:ascii="Arial" w:eastAsia="Times New Roman" w:hAnsi="Arial" w:cs="Arial"/>
          <w:b/>
          <w:bCs/>
        </w:rPr>
      </w:pPr>
    </w:p>
    <w:p w14:paraId="072D09B2" w14:textId="77777777" w:rsidR="002765F5" w:rsidRDefault="0006421B" w:rsidP="002765F5">
      <w:pPr>
        <w:keepNext/>
        <w:spacing w:after="0" w:line="360" w:lineRule="auto"/>
      </w:pPr>
      <w:r>
        <w:rPr>
          <w:noProof/>
        </w:rPr>
        <w:drawing>
          <wp:inline distT="0" distB="0" distL="0" distR="0" wp14:anchorId="18AEEB58" wp14:editId="71ABDBBB">
            <wp:extent cx="5943600" cy="33813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a:off x="0" y="0"/>
                      <a:ext cx="5943600" cy="3381375"/>
                    </a:xfrm>
                    <a:prstGeom prst="rect">
                      <a:avLst/>
                    </a:prstGeom>
                    <a:noFill/>
                    <a:ln>
                      <a:noFill/>
                    </a:ln>
                  </pic:spPr>
                </pic:pic>
              </a:graphicData>
            </a:graphic>
          </wp:inline>
        </w:drawing>
      </w:r>
    </w:p>
    <w:p w14:paraId="27C49B3C" w14:textId="61226EB5" w:rsidR="0006421B" w:rsidRPr="002765F5" w:rsidRDefault="002765F5" w:rsidP="004B54EF">
      <w:pPr>
        <w:pStyle w:val="Caption"/>
        <w:rPr>
          <w:i w:val="0"/>
          <w:iCs w:val="0"/>
        </w:rPr>
      </w:pPr>
      <w:r w:rsidRPr="002765F5">
        <w:rPr>
          <w:i w:val="0"/>
          <w:iCs w:val="0"/>
        </w:rPr>
        <w:t xml:space="preserve">Figure </w:t>
      </w:r>
      <w:r w:rsidRPr="002765F5">
        <w:rPr>
          <w:i w:val="0"/>
          <w:iCs w:val="0"/>
        </w:rPr>
        <w:fldChar w:fldCharType="begin"/>
      </w:r>
      <w:r w:rsidRPr="002765F5">
        <w:rPr>
          <w:i w:val="0"/>
          <w:iCs w:val="0"/>
        </w:rPr>
        <w:instrText xml:space="preserve"> SEQ Figure \* ARABIC </w:instrText>
      </w:r>
      <w:r w:rsidRPr="002765F5">
        <w:rPr>
          <w:i w:val="0"/>
          <w:iCs w:val="0"/>
        </w:rPr>
        <w:fldChar w:fldCharType="separate"/>
      </w:r>
      <w:r w:rsidR="007B13C1">
        <w:rPr>
          <w:i w:val="0"/>
          <w:iCs w:val="0"/>
          <w:noProof/>
        </w:rPr>
        <w:t>8</w:t>
      </w:r>
      <w:r w:rsidRPr="002765F5">
        <w:rPr>
          <w:i w:val="0"/>
          <w:iCs w:val="0"/>
        </w:rPr>
        <w:fldChar w:fldCharType="end"/>
      </w:r>
      <w:r w:rsidRPr="002765F5">
        <w:rPr>
          <w:i w:val="0"/>
          <w:iCs w:val="0"/>
        </w:rPr>
        <w:t xml:space="preserve">.  </w:t>
      </w:r>
      <w:r w:rsidR="002000E0" w:rsidRPr="002765F5">
        <w:rPr>
          <w:i w:val="0"/>
          <w:iCs w:val="0"/>
        </w:rPr>
        <w:t xml:space="preserve">Boothstown, </w:t>
      </w:r>
      <w:r w:rsidR="001B03EF" w:rsidRPr="002765F5">
        <w:rPr>
          <w:i w:val="0"/>
          <w:iCs w:val="0"/>
        </w:rPr>
        <w:t>Saturday, 7</w:t>
      </w:r>
      <w:r w:rsidR="001B03EF" w:rsidRPr="002765F5">
        <w:rPr>
          <w:i w:val="0"/>
          <w:iCs w:val="0"/>
          <w:vertAlign w:val="superscript"/>
        </w:rPr>
        <w:t>th</w:t>
      </w:r>
      <w:r w:rsidR="001B03EF" w:rsidRPr="002765F5">
        <w:rPr>
          <w:i w:val="0"/>
          <w:iCs w:val="0"/>
        </w:rPr>
        <w:t xml:space="preserve"> March 2021 at 12.10 pm</w:t>
      </w:r>
      <w:r w:rsidR="002000E0" w:rsidRPr="002765F5">
        <w:rPr>
          <w:i w:val="0"/>
          <w:iCs w:val="0"/>
        </w:rPr>
        <w:t xml:space="preserve">.  </w:t>
      </w:r>
      <w:r w:rsidR="006A09A6" w:rsidRPr="002765F5">
        <w:rPr>
          <w:i w:val="0"/>
          <w:iCs w:val="0"/>
        </w:rPr>
        <w:t>Photo Karen Brereton.</w:t>
      </w:r>
    </w:p>
    <w:p w14:paraId="4D0B29A7" w14:textId="392B46D3" w:rsidR="00DA3019" w:rsidRDefault="00DA3019" w:rsidP="00DA3019">
      <w:pPr>
        <w:rPr>
          <w:rFonts w:ascii="Arial" w:hAnsi="Arial" w:cs="Arial"/>
          <w:b/>
          <w:bCs/>
        </w:rPr>
      </w:pPr>
    </w:p>
    <w:p w14:paraId="4C48D33C" w14:textId="20DC82AF" w:rsidR="001F72AE" w:rsidRDefault="001F72AE" w:rsidP="00DA3019">
      <w:pPr>
        <w:rPr>
          <w:rFonts w:ascii="Arial" w:hAnsi="Arial" w:cs="Arial"/>
          <w:b/>
          <w:bCs/>
        </w:rPr>
      </w:pPr>
    </w:p>
    <w:p w14:paraId="468E3DE7" w14:textId="59E9A7F3" w:rsidR="001F72AE" w:rsidRDefault="001F72AE" w:rsidP="00DA3019">
      <w:pPr>
        <w:rPr>
          <w:rFonts w:ascii="Arial" w:hAnsi="Arial" w:cs="Arial"/>
          <w:b/>
          <w:bCs/>
        </w:rPr>
      </w:pPr>
    </w:p>
    <w:p w14:paraId="73DCF7BB" w14:textId="7F18B4B2" w:rsidR="001F72AE" w:rsidRDefault="001F72AE" w:rsidP="00DA3019">
      <w:pPr>
        <w:rPr>
          <w:rFonts w:ascii="Arial" w:hAnsi="Arial" w:cs="Arial"/>
          <w:b/>
          <w:bCs/>
        </w:rPr>
      </w:pPr>
    </w:p>
    <w:p w14:paraId="71D902ED" w14:textId="2D523E74" w:rsidR="001F72AE" w:rsidRDefault="001F72AE" w:rsidP="00DA3019">
      <w:pPr>
        <w:rPr>
          <w:rFonts w:ascii="Arial" w:hAnsi="Arial" w:cs="Arial"/>
          <w:b/>
          <w:bCs/>
        </w:rPr>
      </w:pPr>
    </w:p>
    <w:p w14:paraId="4732A176" w14:textId="77777777" w:rsidR="001F72AE" w:rsidRDefault="001F72AE" w:rsidP="00DA3019">
      <w:pPr>
        <w:rPr>
          <w:rFonts w:ascii="Arial" w:hAnsi="Arial" w:cs="Arial"/>
          <w:b/>
          <w:bCs/>
        </w:rPr>
      </w:pPr>
    </w:p>
    <w:p w14:paraId="3767AB79" w14:textId="1930D457" w:rsidR="00DA3019" w:rsidRPr="00037F66" w:rsidRDefault="00DA3019" w:rsidP="00DA3019">
      <w:pPr>
        <w:rPr>
          <w:rFonts w:ascii="Arial" w:hAnsi="Arial" w:cs="Arial"/>
          <w:b/>
          <w:bCs/>
        </w:rPr>
      </w:pPr>
      <w:r w:rsidRPr="00037F66">
        <w:rPr>
          <w:rFonts w:ascii="Arial" w:hAnsi="Arial" w:cs="Arial"/>
          <w:b/>
          <w:bCs/>
        </w:rPr>
        <w:t>S</w:t>
      </w:r>
      <w:r w:rsidR="007A4879">
        <w:rPr>
          <w:rFonts w:ascii="Arial" w:hAnsi="Arial" w:cs="Arial"/>
          <w:b/>
          <w:bCs/>
        </w:rPr>
        <w:t>und</w:t>
      </w:r>
      <w:r w:rsidRPr="00037F66">
        <w:rPr>
          <w:rFonts w:ascii="Arial" w:hAnsi="Arial" w:cs="Arial"/>
          <w:b/>
          <w:bCs/>
        </w:rPr>
        <w:t>ay, 7</w:t>
      </w:r>
      <w:r w:rsidRPr="00037F66">
        <w:rPr>
          <w:rFonts w:ascii="Arial" w:hAnsi="Arial" w:cs="Arial"/>
          <w:b/>
          <w:bCs/>
          <w:vertAlign w:val="superscript"/>
        </w:rPr>
        <w:t>th</w:t>
      </w:r>
      <w:r w:rsidRPr="00037F66">
        <w:rPr>
          <w:rFonts w:ascii="Arial" w:hAnsi="Arial" w:cs="Arial"/>
          <w:b/>
          <w:bCs/>
        </w:rPr>
        <w:t xml:space="preserve"> March 2021</w:t>
      </w:r>
    </w:p>
    <w:p w14:paraId="1F2A1182" w14:textId="7CE17708" w:rsidR="00DA3019" w:rsidRPr="00611DC9" w:rsidRDefault="00DA3019" w:rsidP="00DA3019">
      <w:pPr>
        <w:spacing w:after="0" w:line="360" w:lineRule="auto"/>
        <w:rPr>
          <w:rFonts w:ascii="Arial" w:hAnsi="Arial" w:cs="Arial"/>
        </w:rPr>
      </w:pPr>
      <w:r>
        <w:rPr>
          <w:rFonts w:ascii="Arial" w:hAnsi="Arial" w:cs="Arial"/>
        </w:rPr>
        <w:t>Sunset clouds!  Soft pastel</w:t>
      </w:r>
      <w:r w:rsidRPr="00611DC9">
        <w:rPr>
          <w:rFonts w:ascii="Arial" w:hAnsi="Arial" w:cs="Arial"/>
        </w:rPr>
        <w:t xml:space="preserve"> colours</w:t>
      </w:r>
      <w:r>
        <w:rPr>
          <w:rFonts w:ascii="Arial" w:hAnsi="Arial" w:cs="Arial"/>
        </w:rPr>
        <w:t>!</w:t>
      </w:r>
      <w:r w:rsidRPr="00611DC9">
        <w:rPr>
          <w:rFonts w:ascii="Arial" w:hAnsi="Arial" w:cs="Arial"/>
        </w:rPr>
        <w:t xml:space="preserve"> </w:t>
      </w:r>
      <w:r>
        <w:rPr>
          <w:rFonts w:ascii="Arial" w:hAnsi="Arial" w:cs="Arial"/>
        </w:rPr>
        <w:t xml:space="preserve"> The sunset </w:t>
      </w:r>
      <w:r w:rsidRPr="00611DC9">
        <w:rPr>
          <w:rFonts w:ascii="Arial" w:hAnsi="Arial" w:cs="Arial"/>
        </w:rPr>
        <w:t>mean</w:t>
      </w:r>
      <w:r>
        <w:rPr>
          <w:rFonts w:ascii="Arial" w:hAnsi="Arial" w:cs="Arial"/>
        </w:rPr>
        <w:t>s</w:t>
      </w:r>
      <w:r w:rsidRPr="00611DC9">
        <w:rPr>
          <w:rFonts w:ascii="Arial" w:hAnsi="Arial" w:cs="Arial"/>
        </w:rPr>
        <w:t xml:space="preserve"> the clouds will disappear shortly until tomorrow</w:t>
      </w:r>
      <w:r>
        <w:rPr>
          <w:rFonts w:ascii="Arial" w:hAnsi="Arial" w:cs="Arial"/>
        </w:rPr>
        <w:t xml:space="preserve"> (figure </w:t>
      </w:r>
      <w:r w:rsidR="007B13C1">
        <w:rPr>
          <w:rFonts w:ascii="Arial" w:hAnsi="Arial" w:cs="Arial"/>
        </w:rPr>
        <w:t>9</w:t>
      </w:r>
      <w:r>
        <w:rPr>
          <w:rFonts w:ascii="Arial" w:hAnsi="Arial" w:cs="Arial"/>
        </w:rPr>
        <w:t>)</w:t>
      </w:r>
      <w:r w:rsidRPr="00611DC9">
        <w:rPr>
          <w:rFonts w:ascii="Arial" w:hAnsi="Arial" w:cs="Arial"/>
        </w:rPr>
        <w:t>.</w:t>
      </w:r>
      <w:r>
        <w:rPr>
          <w:rFonts w:ascii="Arial" w:hAnsi="Arial" w:cs="Arial"/>
        </w:rPr>
        <w:t xml:space="preserve">  </w:t>
      </w:r>
      <w:r w:rsidRPr="00611DC9">
        <w:rPr>
          <w:rFonts w:ascii="Arial" w:hAnsi="Arial" w:cs="Arial"/>
        </w:rPr>
        <w:t>In ‘</w:t>
      </w:r>
      <w:r>
        <w:rPr>
          <w:rFonts w:ascii="Arial" w:hAnsi="Arial" w:cs="Arial"/>
        </w:rPr>
        <w:t xml:space="preserve">The </w:t>
      </w:r>
      <w:r w:rsidRPr="00611DC9">
        <w:rPr>
          <w:rFonts w:ascii="Arial" w:hAnsi="Arial" w:cs="Arial"/>
        </w:rPr>
        <w:t>Cloud’, Shelley notes that when sunset breathes, the cloud stops its journey and rests as still as a brooding dove.</w:t>
      </w:r>
      <w:r w:rsidRPr="00611DC9">
        <w:rPr>
          <w:rFonts w:ascii="Arial" w:hAnsi="Arial" w:cs="Arial"/>
          <w:vertAlign w:val="superscript"/>
        </w:rPr>
        <w:footnoteReference w:id="34"/>
      </w:r>
      <w:r w:rsidRPr="00611DC9">
        <w:rPr>
          <w:rFonts w:ascii="Arial" w:hAnsi="Arial" w:cs="Arial"/>
        </w:rPr>
        <w:t xml:space="preserve">  The sentiment is poignant, implying that the cloud floats over the setting sun like a bird.  </w:t>
      </w:r>
      <w:r>
        <w:rPr>
          <w:rFonts w:ascii="Arial" w:hAnsi="Arial" w:cs="Arial"/>
        </w:rPr>
        <w:t>Harris states that ‘all the future energy of the world is concentrated in the wings of that dove-like form’.</w:t>
      </w:r>
      <w:r>
        <w:rPr>
          <w:rStyle w:val="FootnoteReference"/>
          <w:rFonts w:ascii="Arial" w:hAnsi="Arial" w:cs="Arial"/>
        </w:rPr>
        <w:footnoteReference w:id="35"/>
      </w:r>
      <w:r>
        <w:rPr>
          <w:rFonts w:ascii="Arial" w:hAnsi="Arial" w:cs="Arial"/>
        </w:rPr>
        <w:t xml:space="preserve">  The imagery is powerful.  The clouds no longer float but rest.  </w:t>
      </w:r>
      <w:r w:rsidR="00DD010C">
        <w:rPr>
          <w:rFonts w:ascii="Arial" w:hAnsi="Arial" w:cs="Arial"/>
        </w:rPr>
        <w:t>No wonder such</w:t>
      </w:r>
      <w:r>
        <w:rPr>
          <w:rFonts w:ascii="Arial" w:hAnsi="Arial" w:cs="Arial"/>
        </w:rPr>
        <w:t xml:space="preserve"> skies have inspired artists and poets for centuries.</w:t>
      </w:r>
    </w:p>
    <w:p w14:paraId="1E04A877" w14:textId="77777777" w:rsidR="001C1504" w:rsidRDefault="001C1504" w:rsidP="008E5E39">
      <w:pPr>
        <w:spacing w:after="0" w:line="360" w:lineRule="auto"/>
        <w:rPr>
          <w:rFonts w:ascii="Helvetica" w:hAnsi="Helvetica" w:cs="Helvetica"/>
          <w:color w:val="000000"/>
          <w:shd w:val="clear" w:color="auto" w:fill="FFFFFF"/>
        </w:rPr>
      </w:pPr>
    </w:p>
    <w:p w14:paraId="2621D2BC" w14:textId="77777777" w:rsidR="007B13C1" w:rsidRDefault="00DA3019" w:rsidP="007B13C1">
      <w:pPr>
        <w:keepNext/>
        <w:spacing w:after="0" w:line="360" w:lineRule="auto"/>
      </w:pPr>
      <w:r>
        <w:rPr>
          <w:noProof/>
        </w:rPr>
        <w:drawing>
          <wp:inline distT="0" distB="0" distL="0" distR="0" wp14:anchorId="460E6FCA" wp14:editId="1800D233">
            <wp:extent cx="5943600" cy="34004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400425"/>
                    </a:xfrm>
                    <a:prstGeom prst="rect">
                      <a:avLst/>
                    </a:prstGeom>
                    <a:noFill/>
                    <a:ln>
                      <a:noFill/>
                    </a:ln>
                  </pic:spPr>
                </pic:pic>
              </a:graphicData>
            </a:graphic>
          </wp:inline>
        </w:drawing>
      </w:r>
    </w:p>
    <w:p w14:paraId="7EF5740A" w14:textId="55288012" w:rsidR="00DA3019" w:rsidRPr="007B13C1" w:rsidRDefault="007B13C1" w:rsidP="00DA3019">
      <w:pPr>
        <w:pStyle w:val="Caption"/>
        <w:rPr>
          <w:i w:val="0"/>
          <w:iCs w:val="0"/>
        </w:rPr>
      </w:pPr>
      <w:r w:rsidRPr="007B13C1">
        <w:rPr>
          <w:i w:val="0"/>
          <w:iCs w:val="0"/>
        </w:rPr>
        <w:t xml:space="preserve">Figure </w:t>
      </w:r>
      <w:r w:rsidRPr="007B13C1">
        <w:rPr>
          <w:i w:val="0"/>
          <w:iCs w:val="0"/>
        </w:rPr>
        <w:fldChar w:fldCharType="begin"/>
      </w:r>
      <w:r w:rsidRPr="007B13C1">
        <w:rPr>
          <w:i w:val="0"/>
          <w:iCs w:val="0"/>
        </w:rPr>
        <w:instrText xml:space="preserve"> SEQ Figure \* ARABIC </w:instrText>
      </w:r>
      <w:r w:rsidRPr="007B13C1">
        <w:rPr>
          <w:i w:val="0"/>
          <w:iCs w:val="0"/>
        </w:rPr>
        <w:fldChar w:fldCharType="separate"/>
      </w:r>
      <w:r w:rsidRPr="007B13C1">
        <w:rPr>
          <w:i w:val="0"/>
          <w:iCs w:val="0"/>
          <w:noProof/>
        </w:rPr>
        <w:t>9</w:t>
      </w:r>
      <w:r w:rsidRPr="007B13C1">
        <w:rPr>
          <w:i w:val="0"/>
          <w:iCs w:val="0"/>
        </w:rPr>
        <w:fldChar w:fldCharType="end"/>
      </w:r>
      <w:r w:rsidRPr="007B13C1">
        <w:rPr>
          <w:i w:val="0"/>
          <w:iCs w:val="0"/>
        </w:rPr>
        <w:t xml:space="preserve">.  </w:t>
      </w:r>
      <w:r w:rsidR="00DA3019" w:rsidRPr="007B13C1">
        <w:rPr>
          <w:i w:val="0"/>
          <w:iCs w:val="0"/>
        </w:rPr>
        <w:t>Front garden, Saturday, 20</w:t>
      </w:r>
      <w:r w:rsidR="00DA3019" w:rsidRPr="007B13C1">
        <w:rPr>
          <w:i w:val="0"/>
          <w:iCs w:val="0"/>
          <w:vertAlign w:val="superscript"/>
        </w:rPr>
        <w:t>th</w:t>
      </w:r>
      <w:r w:rsidR="00DA3019" w:rsidRPr="007B13C1">
        <w:rPr>
          <w:i w:val="0"/>
          <w:iCs w:val="0"/>
        </w:rPr>
        <w:t xml:space="preserve"> February 2021 at 5.35 pm.  Photo Karen Brereton</w:t>
      </w:r>
      <w:r w:rsidR="002765F5" w:rsidRPr="007B13C1">
        <w:rPr>
          <w:i w:val="0"/>
          <w:iCs w:val="0"/>
        </w:rPr>
        <w:t>.</w:t>
      </w:r>
    </w:p>
    <w:p w14:paraId="21068B2D" w14:textId="1315FADE" w:rsidR="00001A7F" w:rsidRDefault="00001A7F" w:rsidP="008E5E39">
      <w:pPr>
        <w:spacing w:after="0" w:line="360" w:lineRule="auto"/>
        <w:rPr>
          <w:rFonts w:ascii="Helvetica" w:hAnsi="Helvetica" w:cs="Helvetica"/>
          <w:color w:val="000000"/>
          <w:shd w:val="clear" w:color="auto" w:fill="FFFFFF"/>
        </w:rPr>
      </w:pPr>
    </w:p>
    <w:p w14:paraId="759AC2E4" w14:textId="294D6CCF" w:rsidR="00001A7F" w:rsidRPr="003E5CD5" w:rsidRDefault="003E5CD5" w:rsidP="008E5E39">
      <w:pPr>
        <w:spacing w:after="0" w:line="360" w:lineRule="auto"/>
        <w:rPr>
          <w:rFonts w:ascii="Arial" w:hAnsi="Arial" w:cs="Arial"/>
          <w:b/>
          <w:bCs/>
        </w:rPr>
      </w:pPr>
      <w:r>
        <w:rPr>
          <w:rFonts w:ascii="Arial" w:hAnsi="Arial" w:cs="Arial"/>
        </w:rPr>
        <w:t xml:space="preserve">This study into the transient nature of clouds has been insightful.  </w:t>
      </w:r>
      <w:r w:rsidR="001671F0">
        <w:rPr>
          <w:rFonts w:ascii="Arial" w:hAnsi="Arial" w:cs="Arial"/>
        </w:rPr>
        <w:t xml:space="preserve"> It has made me look at the sky in a more thoughtful way.  </w:t>
      </w:r>
      <w:r w:rsidR="00DA3D55">
        <w:rPr>
          <w:rFonts w:ascii="Arial" w:hAnsi="Arial" w:cs="Arial"/>
        </w:rPr>
        <w:t xml:space="preserve">More contemplative.   Like Howard, </w:t>
      </w:r>
      <w:r>
        <w:rPr>
          <w:rFonts w:ascii="Arial" w:hAnsi="Arial" w:cs="Arial"/>
        </w:rPr>
        <w:t>I see clouds now as having their own characteristics.</w:t>
      </w:r>
      <w:r w:rsidR="001671F0">
        <w:rPr>
          <w:rFonts w:ascii="Arial" w:hAnsi="Arial" w:cs="Arial"/>
        </w:rPr>
        <w:t xml:space="preserve">  I have also developed a soft spot for stratus.</w:t>
      </w:r>
    </w:p>
    <w:p w14:paraId="4D77E1E2" w14:textId="0B21716C" w:rsidR="00001A7F" w:rsidRDefault="00001A7F" w:rsidP="008E5E39">
      <w:pPr>
        <w:spacing w:after="0" w:line="360" w:lineRule="auto"/>
        <w:rPr>
          <w:rFonts w:ascii="Helvetica" w:hAnsi="Helvetica" w:cs="Helvetica"/>
          <w:color w:val="000000"/>
          <w:shd w:val="clear" w:color="auto" w:fill="FFFFFF"/>
        </w:rPr>
      </w:pPr>
    </w:p>
    <w:p w14:paraId="1D08F94E" w14:textId="7C50DA3B" w:rsidR="00001A7F" w:rsidRDefault="00001A7F" w:rsidP="008E5E39">
      <w:pPr>
        <w:spacing w:after="0" w:line="360" w:lineRule="auto"/>
        <w:rPr>
          <w:rFonts w:ascii="Helvetica" w:hAnsi="Helvetica" w:cs="Helvetica"/>
          <w:color w:val="000000"/>
          <w:shd w:val="clear" w:color="auto" w:fill="FFFFFF"/>
        </w:rPr>
      </w:pPr>
    </w:p>
    <w:p w14:paraId="0BC59D48" w14:textId="77777777" w:rsidR="001C1504" w:rsidRPr="00001A7F" w:rsidRDefault="001C1504" w:rsidP="008E5E39">
      <w:pPr>
        <w:spacing w:after="0" w:line="360" w:lineRule="auto"/>
        <w:rPr>
          <w:rFonts w:ascii="Helvetica" w:hAnsi="Helvetica" w:cs="Helvetica"/>
          <w:b/>
          <w:bCs/>
          <w:i/>
          <w:iCs/>
          <w:color w:val="000000"/>
          <w:shd w:val="clear" w:color="auto" w:fill="FFFFFF"/>
        </w:rPr>
      </w:pPr>
    </w:p>
    <w:p w14:paraId="33869AF5" w14:textId="3292262F" w:rsidR="001C1504" w:rsidRPr="00001A7F" w:rsidRDefault="00001A7F" w:rsidP="00001A7F">
      <w:pPr>
        <w:spacing w:after="0" w:line="360" w:lineRule="auto"/>
        <w:jc w:val="center"/>
        <w:rPr>
          <w:rFonts w:ascii="Helvetica" w:hAnsi="Helvetica" w:cs="Helvetica"/>
          <w:b/>
          <w:bCs/>
          <w:i/>
          <w:iCs/>
          <w:color w:val="000000"/>
          <w:shd w:val="clear" w:color="auto" w:fill="FFFFFF"/>
        </w:rPr>
      </w:pPr>
      <w:r w:rsidRPr="00001A7F">
        <w:rPr>
          <w:rFonts w:ascii="Helvetica" w:hAnsi="Helvetica" w:cs="Helvetica"/>
          <w:b/>
          <w:bCs/>
          <w:i/>
          <w:iCs/>
          <w:color w:val="000000"/>
          <w:shd w:val="clear" w:color="auto" w:fill="FFFFFF"/>
        </w:rPr>
        <w:lastRenderedPageBreak/>
        <w:t>CONCLUSION</w:t>
      </w:r>
    </w:p>
    <w:p w14:paraId="11B5ECBB" w14:textId="77777777" w:rsidR="001C1504" w:rsidRDefault="001C1504" w:rsidP="008E5E39">
      <w:pPr>
        <w:spacing w:after="0" w:line="360" w:lineRule="auto"/>
        <w:rPr>
          <w:rFonts w:ascii="Helvetica" w:hAnsi="Helvetica" w:cs="Helvetica"/>
          <w:color w:val="000000"/>
          <w:shd w:val="clear" w:color="auto" w:fill="FFFFFF"/>
        </w:rPr>
      </w:pPr>
    </w:p>
    <w:p w14:paraId="27765147" w14:textId="74770C04" w:rsidR="00013E8D" w:rsidRDefault="00E7621A" w:rsidP="00E7621A">
      <w:pPr>
        <w:spacing w:after="0" w:line="360" w:lineRule="auto"/>
        <w:rPr>
          <w:rFonts w:ascii="Arial" w:hAnsi="Arial" w:cs="Arial"/>
        </w:rPr>
      </w:pPr>
      <w:r>
        <w:rPr>
          <w:rFonts w:ascii="Arial" w:hAnsi="Arial" w:cs="Arial"/>
        </w:rPr>
        <w:t xml:space="preserve">This essay set out to </w:t>
      </w:r>
      <w:r w:rsidR="002C015A">
        <w:rPr>
          <w:rFonts w:ascii="Arial" w:hAnsi="Arial" w:cs="Arial"/>
        </w:rPr>
        <w:t>determine</w:t>
      </w:r>
      <w:r>
        <w:rPr>
          <w:rFonts w:ascii="Arial" w:hAnsi="Arial" w:cs="Arial"/>
        </w:rPr>
        <w:t xml:space="preserve"> </w:t>
      </w:r>
      <w:r w:rsidR="00F94BF1">
        <w:rPr>
          <w:rFonts w:ascii="Arial" w:hAnsi="Arial" w:cs="Arial"/>
        </w:rPr>
        <w:t>how</w:t>
      </w:r>
      <w:r>
        <w:rPr>
          <w:rFonts w:ascii="Arial" w:hAnsi="Arial" w:cs="Arial"/>
        </w:rPr>
        <w:t xml:space="preserve"> Luke Howard’s new meteorology inspired painters and art</w:t>
      </w:r>
      <w:r w:rsidR="00F01D45">
        <w:rPr>
          <w:rFonts w:ascii="Arial" w:hAnsi="Arial" w:cs="Arial"/>
        </w:rPr>
        <w:t>ist</w:t>
      </w:r>
      <w:r>
        <w:rPr>
          <w:rFonts w:ascii="Arial" w:hAnsi="Arial" w:cs="Arial"/>
        </w:rPr>
        <w:t xml:space="preserve">s in the Romantic period.   </w:t>
      </w:r>
      <w:r w:rsidR="00756E63">
        <w:rPr>
          <w:rFonts w:ascii="Arial" w:hAnsi="Arial" w:cs="Arial"/>
        </w:rPr>
        <w:t>Until Howard’s treatise the clouds had never been classified before and, therefore</w:t>
      </w:r>
      <w:r w:rsidR="00013E8D">
        <w:rPr>
          <w:rFonts w:ascii="Arial" w:hAnsi="Arial" w:cs="Arial"/>
        </w:rPr>
        <w:t>, the publication of</w:t>
      </w:r>
      <w:r w:rsidR="00756E63">
        <w:rPr>
          <w:rFonts w:ascii="Arial" w:hAnsi="Arial" w:cs="Arial"/>
        </w:rPr>
        <w:t xml:space="preserve"> ‘On </w:t>
      </w:r>
      <w:r>
        <w:rPr>
          <w:rFonts w:ascii="Arial" w:hAnsi="Arial" w:cs="Arial"/>
        </w:rPr>
        <w:t>The Modifications of Clouds</w:t>
      </w:r>
      <w:r w:rsidR="00756E63">
        <w:rPr>
          <w:rFonts w:ascii="Arial" w:hAnsi="Arial" w:cs="Arial"/>
        </w:rPr>
        <w:t>’</w:t>
      </w:r>
      <w:r>
        <w:rPr>
          <w:rFonts w:ascii="Arial" w:hAnsi="Arial" w:cs="Arial"/>
        </w:rPr>
        <w:t xml:space="preserve"> was a major new </w:t>
      </w:r>
      <w:r w:rsidR="00013E8D">
        <w:rPr>
          <w:rFonts w:ascii="Arial" w:hAnsi="Arial" w:cs="Arial"/>
        </w:rPr>
        <w:t>concept</w:t>
      </w:r>
      <w:r>
        <w:rPr>
          <w:rFonts w:ascii="Arial" w:hAnsi="Arial" w:cs="Arial"/>
        </w:rPr>
        <w:t xml:space="preserve"> in</w:t>
      </w:r>
      <w:r w:rsidR="00013E8D">
        <w:rPr>
          <w:rFonts w:ascii="Arial" w:hAnsi="Arial" w:cs="Arial"/>
        </w:rPr>
        <w:t xml:space="preserve"> the 19</w:t>
      </w:r>
      <w:r w:rsidR="00013E8D" w:rsidRPr="00013E8D">
        <w:rPr>
          <w:rFonts w:ascii="Arial" w:hAnsi="Arial" w:cs="Arial"/>
          <w:vertAlign w:val="superscript"/>
        </w:rPr>
        <w:t>th</w:t>
      </w:r>
      <w:r w:rsidR="00013E8D">
        <w:rPr>
          <w:rFonts w:ascii="Arial" w:hAnsi="Arial" w:cs="Arial"/>
        </w:rPr>
        <w:t xml:space="preserve"> century</w:t>
      </w:r>
      <w:r w:rsidR="00756E63">
        <w:rPr>
          <w:rFonts w:ascii="Arial" w:hAnsi="Arial" w:cs="Arial"/>
        </w:rPr>
        <w:t>.</w:t>
      </w:r>
      <w:r w:rsidR="00013E8D">
        <w:rPr>
          <w:rFonts w:ascii="Arial" w:hAnsi="Arial" w:cs="Arial"/>
        </w:rPr>
        <w:t xml:space="preserve">  </w:t>
      </w:r>
      <w:r w:rsidR="00F726A4">
        <w:rPr>
          <w:rFonts w:ascii="Arial" w:hAnsi="Arial" w:cs="Arial"/>
        </w:rPr>
        <w:t>T</w:t>
      </w:r>
      <w:r w:rsidR="00756E63">
        <w:rPr>
          <w:rFonts w:ascii="Arial" w:hAnsi="Arial" w:cs="Arial"/>
        </w:rPr>
        <w:t xml:space="preserve">he clouds </w:t>
      </w:r>
      <w:r w:rsidR="00013E8D">
        <w:rPr>
          <w:rFonts w:ascii="Arial" w:hAnsi="Arial" w:cs="Arial"/>
        </w:rPr>
        <w:t>had</w:t>
      </w:r>
      <w:r w:rsidR="0031215E">
        <w:rPr>
          <w:rFonts w:ascii="Arial" w:hAnsi="Arial" w:cs="Arial"/>
        </w:rPr>
        <w:t xml:space="preserve"> previously</w:t>
      </w:r>
      <w:r w:rsidR="00F726A4">
        <w:rPr>
          <w:rFonts w:ascii="Arial" w:hAnsi="Arial" w:cs="Arial"/>
        </w:rPr>
        <w:t xml:space="preserve"> </w:t>
      </w:r>
      <w:r w:rsidR="00013E8D">
        <w:rPr>
          <w:rFonts w:ascii="Arial" w:hAnsi="Arial" w:cs="Arial"/>
        </w:rPr>
        <w:t>been</w:t>
      </w:r>
      <w:r w:rsidR="00756E63">
        <w:rPr>
          <w:rFonts w:ascii="Arial" w:hAnsi="Arial" w:cs="Arial"/>
        </w:rPr>
        <w:t xml:space="preserve"> regarded as too transient.  The literature review found </w:t>
      </w:r>
      <w:r w:rsidR="0031215E">
        <w:rPr>
          <w:rFonts w:ascii="Arial" w:hAnsi="Arial" w:cs="Arial"/>
        </w:rPr>
        <w:t>although</w:t>
      </w:r>
      <w:r w:rsidR="00756E63">
        <w:rPr>
          <w:rFonts w:ascii="Arial" w:hAnsi="Arial" w:cs="Arial"/>
        </w:rPr>
        <w:t xml:space="preserve"> clouds have many individual shapes </w:t>
      </w:r>
      <w:r w:rsidR="0031215E">
        <w:rPr>
          <w:rFonts w:ascii="Arial" w:hAnsi="Arial" w:cs="Arial"/>
        </w:rPr>
        <w:t>there were</w:t>
      </w:r>
      <w:r w:rsidR="00756E63">
        <w:rPr>
          <w:rFonts w:ascii="Arial" w:hAnsi="Arial" w:cs="Arial"/>
        </w:rPr>
        <w:t xml:space="preserve"> only three basic forms.   </w:t>
      </w:r>
      <w:r w:rsidR="00013E8D">
        <w:rPr>
          <w:rFonts w:ascii="Arial" w:hAnsi="Arial" w:cs="Arial"/>
        </w:rPr>
        <w:t>The</w:t>
      </w:r>
      <w:r w:rsidR="00A54D25">
        <w:rPr>
          <w:rFonts w:ascii="Arial" w:hAnsi="Arial" w:cs="Arial"/>
        </w:rPr>
        <w:t xml:space="preserve"> results of the research support the idea that </w:t>
      </w:r>
      <w:r w:rsidR="00013E8D">
        <w:rPr>
          <w:rFonts w:ascii="Arial" w:hAnsi="Arial" w:cs="Arial"/>
        </w:rPr>
        <w:t>painters in the Romantic period were inspired by Howard’s treatise.   For example, painters, such as Constable and Turner were known to practice drawing clouds</w:t>
      </w:r>
      <w:r w:rsidR="00A54D25">
        <w:rPr>
          <w:rFonts w:ascii="Arial" w:hAnsi="Arial" w:cs="Arial"/>
        </w:rPr>
        <w:t xml:space="preserve"> until they mastered them</w:t>
      </w:r>
      <w:r w:rsidR="00013E8D">
        <w:rPr>
          <w:rFonts w:ascii="Arial" w:hAnsi="Arial" w:cs="Arial"/>
        </w:rPr>
        <w:t>.  This resulted in 19</w:t>
      </w:r>
      <w:r w:rsidR="00013E8D" w:rsidRPr="00013E8D">
        <w:rPr>
          <w:rFonts w:ascii="Arial" w:hAnsi="Arial" w:cs="Arial"/>
          <w:vertAlign w:val="superscript"/>
        </w:rPr>
        <w:t>th</w:t>
      </w:r>
      <w:r w:rsidR="00013E8D">
        <w:rPr>
          <w:rFonts w:ascii="Arial" w:hAnsi="Arial" w:cs="Arial"/>
        </w:rPr>
        <w:t xml:space="preserve"> century clouds having more texture</w:t>
      </w:r>
      <w:r w:rsidR="00A54D25">
        <w:rPr>
          <w:rFonts w:ascii="Arial" w:hAnsi="Arial" w:cs="Arial"/>
        </w:rPr>
        <w:t>s</w:t>
      </w:r>
      <w:r w:rsidR="00013E8D">
        <w:rPr>
          <w:rFonts w:ascii="Arial" w:hAnsi="Arial" w:cs="Arial"/>
        </w:rPr>
        <w:t xml:space="preserve"> and layers and becoming more </w:t>
      </w:r>
      <w:r w:rsidR="00A54D25">
        <w:rPr>
          <w:rFonts w:ascii="Arial" w:hAnsi="Arial" w:cs="Arial"/>
        </w:rPr>
        <w:t>of a foc</w:t>
      </w:r>
      <w:r w:rsidR="00733E0B">
        <w:rPr>
          <w:rFonts w:ascii="Arial" w:hAnsi="Arial" w:cs="Arial"/>
        </w:rPr>
        <w:t>al point</w:t>
      </w:r>
      <w:r w:rsidR="00013E8D">
        <w:rPr>
          <w:rFonts w:ascii="Arial" w:hAnsi="Arial" w:cs="Arial"/>
        </w:rPr>
        <w:t xml:space="preserve"> in paintings.   However, evidence showed that the fleeting nature of clouds</w:t>
      </w:r>
      <w:r w:rsidR="00733E0B">
        <w:rPr>
          <w:rFonts w:ascii="Arial" w:hAnsi="Arial" w:cs="Arial"/>
        </w:rPr>
        <w:t xml:space="preserve"> posed challenges</w:t>
      </w:r>
      <w:r w:rsidR="00013E8D">
        <w:rPr>
          <w:rFonts w:ascii="Arial" w:hAnsi="Arial" w:cs="Arial"/>
        </w:rPr>
        <w:t xml:space="preserve"> </w:t>
      </w:r>
      <w:r w:rsidR="00733E0B">
        <w:rPr>
          <w:rFonts w:ascii="Arial" w:hAnsi="Arial" w:cs="Arial"/>
        </w:rPr>
        <w:t>for</w:t>
      </w:r>
      <w:r w:rsidR="00013E8D">
        <w:rPr>
          <w:rFonts w:ascii="Arial" w:hAnsi="Arial" w:cs="Arial"/>
        </w:rPr>
        <w:t xml:space="preserve"> painters.   </w:t>
      </w:r>
      <w:r w:rsidR="002C015A">
        <w:rPr>
          <w:rFonts w:ascii="Arial" w:hAnsi="Arial" w:cs="Arial"/>
        </w:rPr>
        <w:t xml:space="preserve">It was shown that </w:t>
      </w:r>
      <w:r w:rsidR="0009056F">
        <w:rPr>
          <w:rFonts w:ascii="Arial" w:hAnsi="Arial" w:cs="Arial"/>
        </w:rPr>
        <w:t>Howard’s new treatise also inspired poets.</w:t>
      </w:r>
      <w:r w:rsidR="00013E8D">
        <w:rPr>
          <w:rFonts w:ascii="Arial" w:hAnsi="Arial" w:cs="Arial"/>
        </w:rPr>
        <w:t xml:space="preserve"> Shelley and Goethe </w:t>
      </w:r>
      <w:r w:rsidR="0009056F">
        <w:rPr>
          <w:rFonts w:ascii="Arial" w:hAnsi="Arial" w:cs="Arial"/>
        </w:rPr>
        <w:t>both dedicated poems to Howard.</w:t>
      </w:r>
      <w:r w:rsidR="00013E8D">
        <w:rPr>
          <w:rFonts w:ascii="Arial" w:hAnsi="Arial" w:cs="Arial"/>
        </w:rPr>
        <w:t xml:space="preserve"> </w:t>
      </w:r>
      <w:r w:rsidR="0009056F">
        <w:rPr>
          <w:rFonts w:ascii="Arial" w:hAnsi="Arial" w:cs="Arial"/>
        </w:rPr>
        <w:t xml:space="preserve">Goethe </w:t>
      </w:r>
      <w:r w:rsidR="003E77C2">
        <w:rPr>
          <w:rFonts w:ascii="Arial" w:hAnsi="Arial" w:cs="Arial"/>
        </w:rPr>
        <w:t xml:space="preserve">particularly </w:t>
      </w:r>
      <w:r w:rsidR="0009056F">
        <w:rPr>
          <w:rFonts w:ascii="Arial" w:hAnsi="Arial" w:cs="Arial"/>
        </w:rPr>
        <w:t>admired what he called Howard’s new breakthrough</w:t>
      </w:r>
      <w:r w:rsidR="002C015A">
        <w:rPr>
          <w:rFonts w:ascii="Arial" w:hAnsi="Arial" w:cs="Arial"/>
        </w:rPr>
        <w:t xml:space="preserve"> in meteorology</w:t>
      </w:r>
      <w:r w:rsidR="0009056F">
        <w:rPr>
          <w:rFonts w:ascii="Arial" w:hAnsi="Arial" w:cs="Arial"/>
        </w:rPr>
        <w:t xml:space="preserve">.   </w:t>
      </w:r>
    </w:p>
    <w:p w14:paraId="55294A18" w14:textId="2C0C6A5D" w:rsidR="007D0A9D" w:rsidRDefault="007D0A9D" w:rsidP="00E7621A">
      <w:pPr>
        <w:spacing w:after="0" w:line="360" w:lineRule="auto"/>
        <w:rPr>
          <w:rFonts w:ascii="Arial" w:hAnsi="Arial" w:cs="Arial"/>
        </w:rPr>
      </w:pPr>
    </w:p>
    <w:p w14:paraId="0205AD0B" w14:textId="7FDB1CF9" w:rsidR="00E541FA" w:rsidRDefault="007D0A9D" w:rsidP="00E7621A">
      <w:pPr>
        <w:spacing w:after="0" w:line="360" w:lineRule="auto"/>
        <w:rPr>
          <w:rFonts w:ascii="Arial" w:hAnsi="Arial" w:cs="Arial"/>
        </w:rPr>
      </w:pPr>
      <w:r>
        <w:rPr>
          <w:rFonts w:ascii="Arial" w:hAnsi="Arial" w:cs="Arial"/>
        </w:rPr>
        <w:t xml:space="preserve">Whilst interviewing the sky for the sky journal, I found </w:t>
      </w:r>
      <w:r w:rsidR="00A734D0">
        <w:rPr>
          <w:rFonts w:ascii="Arial" w:hAnsi="Arial" w:cs="Arial"/>
        </w:rPr>
        <w:t>myself</w:t>
      </w:r>
      <w:r>
        <w:rPr>
          <w:rFonts w:ascii="Arial" w:hAnsi="Arial" w:cs="Arial"/>
        </w:rPr>
        <w:t xml:space="preserve"> attempting to identify the clouds according to Howard’s </w:t>
      </w:r>
      <w:r w:rsidR="00733E0B">
        <w:rPr>
          <w:rFonts w:ascii="Arial" w:hAnsi="Arial" w:cs="Arial"/>
        </w:rPr>
        <w:t>classifications</w:t>
      </w:r>
      <w:r>
        <w:rPr>
          <w:rFonts w:ascii="Arial" w:hAnsi="Arial" w:cs="Arial"/>
        </w:rPr>
        <w:t>.   I sta</w:t>
      </w:r>
      <w:r w:rsidR="00E6415F">
        <w:rPr>
          <w:rFonts w:ascii="Arial" w:hAnsi="Arial" w:cs="Arial"/>
        </w:rPr>
        <w:t>rted to observe</w:t>
      </w:r>
      <w:r>
        <w:rPr>
          <w:rFonts w:ascii="Arial" w:hAnsi="Arial" w:cs="Arial"/>
        </w:rPr>
        <w:t xml:space="preserve"> the different layers of the low hovering stratum, the soft puffy heaps of cumulus and wisps of cirrus flying over cumulus.  The animation and metaphor section highlighted why Howard had introduced the intermediate modifications</w:t>
      </w:r>
      <w:r w:rsidR="00A60936">
        <w:rPr>
          <w:rFonts w:ascii="Arial" w:hAnsi="Arial" w:cs="Arial"/>
        </w:rPr>
        <w:t xml:space="preserve">.    </w:t>
      </w:r>
      <w:r w:rsidR="00E541FA">
        <w:rPr>
          <w:rFonts w:ascii="Arial" w:hAnsi="Arial" w:cs="Arial"/>
        </w:rPr>
        <w:t xml:space="preserve">Leslie </w:t>
      </w:r>
      <w:r w:rsidR="00DA0E4F">
        <w:rPr>
          <w:rFonts w:ascii="Arial" w:hAnsi="Arial" w:cs="Arial"/>
        </w:rPr>
        <w:t>applied</w:t>
      </w:r>
      <w:r w:rsidR="00E541FA">
        <w:rPr>
          <w:rFonts w:ascii="Arial" w:hAnsi="Arial" w:cs="Arial"/>
        </w:rPr>
        <w:t xml:space="preserve"> the concept of animation to highlight the clouds’ shifting, mutable and </w:t>
      </w:r>
      <w:r w:rsidR="00DA0E4F">
        <w:rPr>
          <w:rFonts w:ascii="Arial" w:hAnsi="Arial" w:cs="Arial"/>
        </w:rPr>
        <w:t>animate forms</w:t>
      </w:r>
      <w:r w:rsidR="00E541FA">
        <w:rPr>
          <w:rFonts w:ascii="Arial" w:hAnsi="Arial" w:cs="Arial"/>
        </w:rPr>
        <w:t>.</w:t>
      </w:r>
      <w:r w:rsidR="002C015A">
        <w:rPr>
          <w:rStyle w:val="FootnoteReference"/>
          <w:rFonts w:ascii="Arial" w:hAnsi="Arial" w:cs="Arial"/>
        </w:rPr>
        <w:footnoteReference w:id="36"/>
      </w:r>
      <w:r w:rsidR="00E541FA">
        <w:rPr>
          <w:rFonts w:ascii="Arial" w:hAnsi="Arial" w:cs="Arial"/>
        </w:rPr>
        <w:t xml:space="preserve"> This showed how clouds could take on any </w:t>
      </w:r>
      <w:r w:rsidR="00DA0E4F">
        <w:rPr>
          <w:rFonts w:ascii="Arial" w:hAnsi="Arial" w:cs="Arial"/>
        </w:rPr>
        <w:t>shapes</w:t>
      </w:r>
      <w:r w:rsidR="00E541FA">
        <w:rPr>
          <w:rFonts w:ascii="Arial" w:hAnsi="Arial" w:cs="Arial"/>
        </w:rPr>
        <w:t xml:space="preserve"> </w:t>
      </w:r>
      <w:r w:rsidR="00925791">
        <w:rPr>
          <w:rFonts w:ascii="Arial" w:hAnsi="Arial" w:cs="Arial"/>
        </w:rPr>
        <w:t xml:space="preserve">as expressed by Ruskin and Shelley </w:t>
      </w:r>
      <w:r w:rsidR="00E6415F">
        <w:rPr>
          <w:rFonts w:ascii="Arial" w:hAnsi="Arial" w:cs="Arial"/>
        </w:rPr>
        <w:t>in</w:t>
      </w:r>
      <w:r w:rsidR="00925791">
        <w:rPr>
          <w:rFonts w:ascii="Arial" w:hAnsi="Arial" w:cs="Arial"/>
        </w:rPr>
        <w:t xml:space="preserve"> their respective metaphors of cirrus</w:t>
      </w:r>
      <w:r w:rsidR="00E541FA">
        <w:rPr>
          <w:rFonts w:ascii="Arial" w:hAnsi="Arial" w:cs="Arial"/>
        </w:rPr>
        <w:t>.</w:t>
      </w:r>
      <w:r w:rsidR="00D505DC">
        <w:rPr>
          <w:rFonts w:ascii="Arial" w:hAnsi="Arial" w:cs="Arial"/>
        </w:rPr>
        <w:t xml:space="preserve">  </w:t>
      </w:r>
      <w:r w:rsidR="00925791">
        <w:rPr>
          <w:rFonts w:ascii="Arial" w:hAnsi="Arial" w:cs="Arial"/>
        </w:rPr>
        <w:t xml:space="preserve">The section on Stratus </w:t>
      </w:r>
      <w:r w:rsidR="00BA58B7">
        <w:rPr>
          <w:rFonts w:ascii="Arial" w:hAnsi="Arial" w:cs="Arial"/>
        </w:rPr>
        <w:t>illustrated the low hovering flat grey featureless clouds.  The Stunners section showed the clouds to their best advantag</w:t>
      </w:r>
      <w:r w:rsidR="00E824C1">
        <w:rPr>
          <w:rFonts w:ascii="Arial" w:hAnsi="Arial" w:cs="Arial"/>
        </w:rPr>
        <w:t xml:space="preserve">e.   </w:t>
      </w:r>
      <w:r w:rsidR="006327BC">
        <w:rPr>
          <w:rFonts w:ascii="Arial" w:hAnsi="Arial" w:cs="Arial"/>
        </w:rPr>
        <w:t xml:space="preserve">In the sunset chapter, Shelley’s poem The Cloud illustrated a moving imagery of the cloud stopping its journey </w:t>
      </w:r>
      <w:r w:rsidR="00BF66FC">
        <w:rPr>
          <w:rFonts w:ascii="Arial" w:hAnsi="Arial" w:cs="Arial"/>
        </w:rPr>
        <w:t xml:space="preserve">at sunset, resting </w:t>
      </w:r>
      <w:r w:rsidR="006327BC">
        <w:rPr>
          <w:rFonts w:ascii="Arial" w:hAnsi="Arial" w:cs="Arial"/>
        </w:rPr>
        <w:t xml:space="preserve">as a brooding dove.  </w:t>
      </w:r>
      <w:r w:rsidR="00BA58B7">
        <w:rPr>
          <w:rFonts w:ascii="Arial" w:hAnsi="Arial" w:cs="Arial"/>
        </w:rPr>
        <w:t xml:space="preserve">Returning to the question at the beginning of this </w:t>
      </w:r>
      <w:r w:rsidR="002C015A">
        <w:rPr>
          <w:rFonts w:ascii="Arial" w:hAnsi="Arial" w:cs="Arial"/>
        </w:rPr>
        <w:t>essay</w:t>
      </w:r>
      <w:r w:rsidR="00BA58B7">
        <w:rPr>
          <w:rFonts w:ascii="Arial" w:hAnsi="Arial" w:cs="Arial"/>
        </w:rPr>
        <w:t>, th</w:t>
      </w:r>
      <w:r w:rsidR="002C015A">
        <w:rPr>
          <w:rFonts w:ascii="Arial" w:hAnsi="Arial" w:cs="Arial"/>
        </w:rPr>
        <w:t>is study has shown</w:t>
      </w:r>
      <w:r w:rsidR="00BA58B7">
        <w:rPr>
          <w:rFonts w:ascii="Arial" w:hAnsi="Arial" w:cs="Arial"/>
        </w:rPr>
        <w:t xml:space="preserve"> that Howard’s new meteorology inspired artists and poets in the Romantic period.</w:t>
      </w:r>
      <w:r w:rsidR="002C015A">
        <w:rPr>
          <w:rFonts w:ascii="Arial" w:hAnsi="Arial" w:cs="Arial"/>
        </w:rPr>
        <w:t xml:space="preserve"> </w:t>
      </w:r>
      <w:r w:rsidR="000C4276">
        <w:rPr>
          <w:rFonts w:ascii="Arial" w:hAnsi="Arial" w:cs="Arial"/>
        </w:rPr>
        <w:t xml:space="preserve"> The evidence </w:t>
      </w:r>
      <w:r w:rsidR="009A03A2">
        <w:rPr>
          <w:rFonts w:ascii="Arial" w:hAnsi="Arial" w:cs="Arial"/>
        </w:rPr>
        <w:t>supports</w:t>
      </w:r>
      <w:r w:rsidR="000C4276">
        <w:rPr>
          <w:rFonts w:ascii="Arial" w:hAnsi="Arial" w:cs="Arial"/>
        </w:rPr>
        <w:t xml:space="preserve"> that</w:t>
      </w:r>
      <w:r w:rsidR="00CE1631">
        <w:rPr>
          <w:rFonts w:ascii="Arial" w:hAnsi="Arial" w:cs="Arial"/>
        </w:rPr>
        <w:t>,</w:t>
      </w:r>
      <w:r w:rsidR="00733E0B">
        <w:rPr>
          <w:rFonts w:ascii="Arial" w:hAnsi="Arial" w:cs="Arial"/>
        </w:rPr>
        <w:t xml:space="preserve"> like m</w:t>
      </w:r>
      <w:r w:rsidR="00AC68C7">
        <w:rPr>
          <w:rFonts w:ascii="Arial" w:hAnsi="Arial" w:cs="Arial"/>
        </w:rPr>
        <w:t>e</w:t>
      </w:r>
      <w:r w:rsidR="00CE1631">
        <w:rPr>
          <w:rFonts w:ascii="Arial" w:hAnsi="Arial" w:cs="Arial"/>
        </w:rPr>
        <w:t>,</w:t>
      </w:r>
      <w:r w:rsidR="000C4276">
        <w:rPr>
          <w:rFonts w:ascii="Arial" w:hAnsi="Arial" w:cs="Arial"/>
        </w:rPr>
        <w:t xml:space="preserve"> the Romantic painter</w:t>
      </w:r>
      <w:r w:rsidR="009A03A2">
        <w:rPr>
          <w:rFonts w:ascii="Arial" w:hAnsi="Arial" w:cs="Arial"/>
        </w:rPr>
        <w:t>s</w:t>
      </w:r>
      <w:r w:rsidR="000C4276">
        <w:rPr>
          <w:rFonts w:ascii="Arial" w:hAnsi="Arial" w:cs="Arial"/>
        </w:rPr>
        <w:t xml:space="preserve"> and poets </w:t>
      </w:r>
      <w:r w:rsidR="00733E0B">
        <w:rPr>
          <w:rFonts w:ascii="Arial" w:hAnsi="Arial" w:cs="Arial"/>
        </w:rPr>
        <w:t>had become</w:t>
      </w:r>
      <w:r w:rsidR="000C4276">
        <w:rPr>
          <w:rFonts w:ascii="Arial" w:hAnsi="Arial" w:cs="Arial"/>
        </w:rPr>
        <w:t xml:space="preserve"> cloud-worshippers.</w:t>
      </w:r>
      <w:r w:rsidR="00733E0B">
        <w:rPr>
          <w:rFonts w:ascii="Arial" w:hAnsi="Arial" w:cs="Arial"/>
        </w:rPr>
        <w:t xml:space="preserve">  </w:t>
      </w:r>
    </w:p>
    <w:p w14:paraId="73593DFC" w14:textId="6AFBA1A1" w:rsidR="007D0A9D" w:rsidRDefault="00E541FA" w:rsidP="00E7621A">
      <w:pPr>
        <w:spacing w:after="0" w:line="360" w:lineRule="auto"/>
        <w:rPr>
          <w:rFonts w:ascii="Arial" w:hAnsi="Arial" w:cs="Arial"/>
        </w:rPr>
      </w:pPr>
      <w:r>
        <w:rPr>
          <w:rFonts w:ascii="Arial" w:hAnsi="Arial" w:cs="Arial"/>
        </w:rPr>
        <w:t xml:space="preserve"> </w:t>
      </w:r>
    </w:p>
    <w:p w14:paraId="2EB576A9" w14:textId="0501D27B" w:rsidR="00013E8D" w:rsidRDefault="00013E8D" w:rsidP="00E7621A">
      <w:pPr>
        <w:spacing w:after="0" w:line="360" w:lineRule="auto"/>
        <w:rPr>
          <w:rFonts w:ascii="Arial" w:hAnsi="Arial" w:cs="Arial"/>
        </w:rPr>
      </w:pPr>
    </w:p>
    <w:p w14:paraId="31F46977" w14:textId="7C6903FB" w:rsidR="00A60936" w:rsidRDefault="00A60936" w:rsidP="00E7621A">
      <w:pPr>
        <w:spacing w:after="0" w:line="360" w:lineRule="auto"/>
        <w:rPr>
          <w:rFonts w:ascii="Arial" w:hAnsi="Arial" w:cs="Arial"/>
        </w:rPr>
      </w:pPr>
    </w:p>
    <w:p w14:paraId="63CAA566" w14:textId="70382593" w:rsidR="001F72AE" w:rsidRDefault="001F72AE" w:rsidP="00E7621A">
      <w:pPr>
        <w:spacing w:after="0" w:line="360" w:lineRule="auto"/>
        <w:rPr>
          <w:rFonts w:ascii="Arial" w:hAnsi="Arial" w:cs="Arial"/>
        </w:rPr>
      </w:pPr>
    </w:p>
    <w:p w14:paraId="35066B58" w14:textId="77777777" w:rsidR="001F72AE" w:rsidRDefault="001F72AE" w:rsidP="00E7621A">
      <w:pPr>
        <w:spacing w:after="0" w:line="360" w:lineRule="auto"/>
        <w:rPr>
          <w:rFonts w:ascii="Arial" w:hAnsi="Arial" w:cs="Arial"/>
        </w:rPr>
      </w:pPr>
    </w:p>
    <w:p w14:paraId="6B2BBE23" w14:textId="1BFB88B0" w:rsidR="00E7621A" w:rsidRDefault="00E824C1" w:rsidP="00E824C1">
      <w:pPr>
        <w:spacing w:after="0" w:line="360" w:lineRule="auto"/>
        <w:jc w:val="center"/>
        <w:rPr>
          <w:rFonts w:ascii="Arial" w:hAnsi="Arial" w:cs="Arial"/>
          <w:b/>
          <w:bCs/>
          <w:i/>
          <w:iCs/>
        </w:rPr>
      </w:pPr>
      <w:r w:rsidRPr="00E824C1">
        <w:rPr>
          <w:rFonts w:ascii="Arial" w:hAnsi="Arial" w:cs="Arial"/>
          <w:b/>
          <w:bCs/>
          <w:i/>
          <w:iCs/>
        </w:rPr>
        <w:t>BIBLIOGRAPHY</w:t>
      </w:r>
    </w:p>
    <w:p w14:paraId="1BB77619" w14:textId="683A4C5C" w:rsidR="00E824C1" w:rsidRDefault="00E824C1" w:rsidP="00E824C1">
      <w:pPr>
        <w:spacing w:after="0" w:line="360" w:lineRule="auto"/>
        <w:jc w:val="center"/>
        <w:rPr>
          <w:rFonts w:ascii="Arial" w:hAnsi="Arial" w:cs="Arial"/>
          <w:b/>
          <w:bCs/>
          <w:i/>
          <w:iCs/>
        </w:rPr>
      </w:pPr>
    </w:p>
    <w:p w14:paraId="42EBD195" w14:textId="50004603" w:rsidR="00E7621A" w:rsidRDefault="006379B7" w:rsidP="00440A14">
      <w:pPr>
        <w:spacing w:after="0" w:line="240" w:lineRule="auto"/>
        <w:rPr>
          <w:rFonts w:ascii="Arial" w:hAnsi="Arial" w:cs="Arial"/>
        </w:rPr>
      </w:pPr>
      <w:r w:rsidRPr="00440A14">
        <w:rPr>
          <w:rFonts w:ascii="Arial" w:hAnsi="Arial" w:cs="Arial"/>
        </w:rPr>
        <w:t>Brereton, K, Sky journal (2021)</w:t>
      </w:r>
      <w:r w:rsidR="0002716C">
        <w:rPr>
          <w:rFonts w:ascii="Arial" w:hAnsi="Arial" w:cs="Arial"/>
        </w:rPr>
        <w:t>.</w:t>
      </w:r>
    </w:p>
    <w:p w14:paraId="358AD2E8" w14:textId="77777777" w:rsidR="000B6E54" w:rsidRPr="00440A14" w:rsidRDefault="000B6E54" w:rsidP="00440A14">
      <w:pPr>
        <w:spacing w:after="0" w:line="240" w:lineRule="auto"/>
        <w:rPr>
          <w:rFonts w:ascii="Arial" w:hAnsi="Arial" w:cs="Arial"/>
        </w:rPr>
      </w:pPr>
    </w:p>
    <w:p w14:paraId="7AB57CD7" w14:textId="29C9E4C0" w:rsidR="001C1504" w:rsidRDefault="006379B7" w:rsidP="00440A14">
      <w:pPr>
        <w:spacing w:after="0" w:line="240" w:lineRule="auto"/>
        <w:rPr>
          <w:rFonts w:ascii="Arial" w:hAnsi="Arial" w:cs="Arial"/>
        </w:rPr>
      </w:pPr>
      <w:r w:rsidRPr="00440A14">
        <w:rPr>
          <w:rFonts w:ascii="Arial" w:hAnsi="Arial" w:cs="Arial"/>
        </w:rPr>
        <w:t xml:space="preserve">Hamblyn, Richard, </w:t>
      </w:r>
      <w:r w:rsidRPr="00440A14">
        <w:rPr>
          <w:rFonts w:ascii="Arial" w:hAnsi="Arial" w:cs="Arial"/>
          <w:i/>
          <w:iCs/>
        </w:rPr>
        <w:t>The Invention of Clouds</w:t>
      </w:r>
      <w:r w:rsidRPr="00440A14">
        <w:rPr>
          <w:rFonts w:ascii="Arial" w:hAnsi="Arial" w:cs="Arial"/>
        </w:rPr>
        <w:t>, Picador, (2001)</w:t>
      </w:r>
      <w:r w:rsidR="0002716C">
        <w:rPr>
          <w:rFonts w:ascii="Arial" w:hAnsi="Arial" w:cs="Arial"/>
        </w:rPr>
        <w:t>.</w:t>
      </w:r>
    </w:p>
    <w:p w14:paraId="415964C1" w14:textId="77777777" w:rsidR="000B6E54" w:rsidRPr="00440A14" w:rsidRDefault="000B6E54" w:rsidP="00440A14">
      <w:pPr>
        <w:spacing w:after="0" w:line="240" w:lineRule="auto"/>
        <w:rPr>
          <w:rFonts w:ascii="Arial" w:hAnsi="Arial" w:cs="Arial"/>
        </w:rPr>
      </w:pPr>
    </w:p>
    <w:p w14:paraId="61F0FB46" w14:textId="1D7B1323" w:rsidR="00440A14" w:rsidRDefault="00440A14" w:rsidP="00440A14">
      <w:pPr>
        <w:spacing w:after="0" w:line="240" w:lineRule="auto"/>
        <w:rPr>
          <w:rFonts w:ascii="Arial" w:hAnsi="Arial" w:cs="Arial"/>
        </w:rPr>
      </w:pPr>
      <w:r w:rsidRPr="00440A14">
        <w:rPr>
          <w:rFonts w:ascii="Arial" w:hAnsi="Arial" w:cs="Arial"/>
        </w:rPr>
        <w:t xml:space="preserve">Harris, Alexandra, </w:t>
      </w:r>
      <w:r w:rsidRPr="00440A14">
        <w:rPr>
          <w:rFonts w:ascii="Arial" w:hAnsi="Arial" w:cs="Arial"/>
          <w:i/>
          <w:iCs/>
        </w:rPr>
        <w:t>Weatherland. Writers and Artists Under English Skies</w:t>
      </w:r>
      <w:r w:rsidRPr="00440A14">
        <w:rPr>
          <w:rFonts w:ascii="Arial" w:hAnsi="Arial" w:cs="Arial"/>
        </w:rPr>
        <w:t>, Thames &amp; Hudson</w:t>
      </w:r>
      <w:r>
        <w:rPr>
          <w:rFonts w:ascii="Arial" w:hAnsi="Arial" w:cs="Arial"/>
        </w:rPr>
        <w:t>,</w:t>
      </w:r>
      <w:r w:rsidRPr="00440A14">
        <w:rPr>
          <w:rFonts w:ascii="Arial" w:hAnsi="Arial" w:cs="Arial"/>
        </w:rPr>
        <w:t xml:space="preserve"> (2015)</w:t>
      </w:r>
      <w:r w:rsidR="0002716C">
        <w:rPr>
          <w:rFonts w:ascii="Arial" w:hAnsi="Arial" w:cs="Arial"/>
        </w:rPr>
        <w:t>.</w:t>
      </w:r>
    </w:p>
    <w:p w14:paraId="1599E316" w14:textId="77777777" w:rsidR="000B6E54" w:rsidRPr="00440A14" w:rsidRDefault="000B6E54" w:rsidP="00440A14">
      <w:pPr>
        <w:spacing w:after="0" w:line="240" w:lineRule="auto"/>
        <w:rPr>
          <w:rFonts w:ascii="Arial" w:hAnsi="Arial" w:cs="Arial"/>
          <w:color w:val="000000"/>
          <w:shd w:val="clear" w:color="auto" w:fill="FFFFFF"/>
        </w:rPr>
      </w:pPr>
    </w:p>
    <w:p w14:paraId="3A5BC615" w14:textId="4BA96D67" w:rsidR="00440A14" w:rsidRDefault="00440A14" w:rsidP="00440A14">
      <w:pPr>
        <w:spacing w:after="0" w:line="240" w:lineRule="auto"/>
        <w:rPr>
          <w:rFonts w:ascii="Arial" w:hAnsi="Arial" w:cs="Arial"/>
        </w:rPr>
      </w:pPr>
      <w:r w:rsidRPr="00440A14">
        <w:rPr>
          <w:rFonts w:ascii="Arial" w:hAnsi="Arial" w:cs="Arial"/>
        </w:rPr>
        <w:t>Haynes, Kathryn, Reflexivity in Qualitative Research, Sage, (2017)</w:t>
      </w:r>
      <w:r w:rsidR="0002716C">
        <w:rPr>
          <w:rFonts w:ascii="Arial" w:hAnsi="Arial" w:cs="Arial"/>
        </w:rPr>
        <w:t>.</w:t>
      </w:r>
    </w:p>
    <w:p w14:paraId="3DD6DAEA" w14:textId="77777777" w:rsidR="000B6E54" w:rsidRPr="00440A14" w:rsidRDefault="000B6E54" w:rsidP="00440A14">
      <w:pPr>
        <w:spacing w:after="0" w:line="240" w:lineRule="auto"/>
        <w:rPr>
          <w:rFonts w:ascii="Arial" w:hAnsi="Arial" w:cs="Arial"/>
          <w:color w:val="000000"/>
          <w:shd w:val="clear" w:color="auto" w:fill="FFFFFF"/>
        </w:rPr>
      </w:pPr>
    </w:p>
    <w:p w14:paraId="04058336" w14:textId="76991C52" w:rsidR="00001A7F" w:rsidRDefault="00440A14" w:rsidP="00440A14">
      <w:pPr>
        <w:spacing w:after="0" w:line="240" w:lineRule="auto"/>
        <w:rPr>
          <w:rFonts w:ascii="Arial" w:hAnsi="Arial" w:cs="Arial"/>
        </w:rPr>
      </w:pPr>
      <w:r w:rsidRPr="00440A14">
        <w:rPr>
          <w:rFonts w:ascii="Arial" w:hAnsi="Arial" w:cs="Arial"/>
        </w:rPr>
        <w:t xml:space="preserve">Howard, Luke, </w:t>
      </w:r>
      <w:r w:rsidRPr="00440A14">
        <w:rPr>
          <w:rFonts w:ascii="Arial" w:hAnsi="Arial" w:cs="Arial"/>
          <w:i/>
          <w:iCs/>
        </w:rPr>
        <w:t>On the Modifications of Clouds</w:t>
      </w:r>
      <w:r w:rsidRPr="00440A14">
        <w:rPr>
          <w:rFonts w:ascii="Arial" w:hAnsi="Arial" w:cs="Arial"/>
        </w:rPr>
        <w:t>, Franklin Classics, (1803)</w:t>
      </w:r>
      <w:r w:rsidR="0002716C">
        <w:rPr>
          <w:rFonts w:ascii="Arial" w:hAnsi="Arial" w:cs="Arial"/>
        </w:rPr>
        <w:t>.</w:t>
      </w:r>
    </w:p>
    <w:p w14:paraId="6AE06368" w14:textId="77777777" w:rsidR="000B6E54" w:rsidRPr="00440A14" w:rsidRDefault="000B6E54" w:rsidP="00440A14">
      <w:pPr>
        <w:spacing w:after="0" w:line="240" w:lineRule="auto"/>
        <w:rPr>
          <w:rFonts w:ascii="Arial" w:hAnsi="Arial" w:cs="Arial"/>
          <w:color w:val="000000"/>
          <w:shd w:val="clear" w:color="auto" w:fill="FFFFFF"/>
        </w:rPr>
      </w:pPr>
    </w:p>
    <w:p w14:paraId="19830EBA" w14:textId="3D528318" w:rsidR="00001A7F" w:rsidRDefault="00440A14" w:rsidP="00440A14">
      <w:pPr>
        <w:spacing w:after="0" w:line="240" w:lineRule="auto"/>
        <w:rPr>
          <w:rFonts w:ascii="Arial" w:hAnsi="Arial" w:cs="Arial"/>
        </w:rPr>
      </w:pPr>
      <w:r w:rsidRPr="00440A14">
        <w:rPr>
          <w:rFonts w:ascii="Arial" w:hAnsi="Arial" w:cs="Arial"/>
        </w:rPr>
        <w:t xml:space="preserve">Ingold, Tim, ‘The Eye of the Storm: Visual Perception and the Weather’, </w:t>
      </w:r>
      <w:r w:rsidRPr="00440A14">
        <w:rPr>
          <w:rFonts w:ascii="Arial" w:hAnsi="Arial" w:cs="Arial"/>
          <w:i/>
          <w:iCs/>
        </w:rPr>
        <w:t>Visual Studies</w:t>
      </w:r>
      <w:r w:rsidRPr="00440A14">
        <w:rPr>
          <w:rFonts w:ascii="Arial" w:hAnsi="Arial" w:cs="Arial"/>
        </w:rPr>
        <w:t>, Vol 20, No 2, (2005), 97-104.</w:t>
      </w:r>
    </w:p>
    <w:p w14:paraId="217C025E" w14:textId="77777777" w:rsidR="000B6E54" w:rsidRPr="00440A14" w:rsidRDefault="000B6E54" w:rsidP="00440A14">
      <w:pPr>
        <w:spacing w:after="0" w:line="240" w:lineRule="auto"/>
        <w:rPr>
          <w:rFonts w:ascii="Arial" w:hAnsi="Arial" w:cs="Arial"/>
          <w:color w:val="000000"/>
          <w:shd w:val="clear" w:color="auto" w:fill="FFFFFF"/>
        </w:rPr>
      </w:pPr>
    </w:p>
    <w:p w14:paraId="6CDC38BC" w14:textId="2D73910A" w:rsidR="00001A7F" w:rsidRDefault="0002716C" w:rsidP="00304D1F">
      <w:pPr>
        <w:spacing w:after="0" w:line="240" w:lineRule="auto"/>
        <w:rPr>
          <w:rFonts w:ascii="Arial" w:hAnsi="Arial" w:cs="Arial"/>
        </w:rPr>
      </w:pPr>
      <w:r w:rsidRPr="00304D1F">
        <w:rPr>
          <w:rFonts w:ascii="Arial" w:hAnsi="Arial" w:cs="Arial"/>
        </w:rPr>
        <w:t>Leslie, Esther, ‘Cloud Animation’</w:t>
      </w:r>
      <w:r w:rsidRPr="00304D1F">
        <w:rPr>
          <w:rFonts w:ascii="Arial" w:hAnsi="Arial" w:cs="Arial"/>
          <w:i/>
          <w:iCs/>
        </w:rPr>
        <w:t>, Animation: An Interdisciplinary Journal</w:t>
      </w:r>
      <w:r w:rsidRPr="00304D1F">
        <w:rPr>
          <w:rFonts w:ascii="Arial" w:hAnsi="Arial" w:cs="Arial"/>
        </w:rPr>
        <w:t>, Vol 12(3), (2017), 230-243.</w:t>
      </w:r>
    </w:p>
    <w:p w14:paraId="458FEBA6" w14:textId="77777777" w:rsidR="000B6E54" w:rsidRPr="00304D1F" w:rsidRDefault="000B6E54" w:rsidP="00304D1F">
      <w:pPr>
        <w:spacing w:after="0" w:line="240" w:lineRule="auto"/>
        <w:rPr>
          <w:rFonts w:ascii="Arial" w:hAnsi="Arial" w:cs="Arial"/>
          <w:color w:val="000000"/>
          <w:shd w:val="clear" w:color="auto" w:fill="FFFFFF"/>
        </w:rPr>
      </w:pPr>
    </w:p>
    <w:p w14:paraId="4FD1B80F" w14:textId="3D500FEE" w:rsidR="00001A7F" w:rsidRDefault="00304D1F" w:rsidP="00304D1F">
      <w:pPr>
        <w:spacing w:after="0" w:line="240" w:lineRule="auto"/>
        <w:rPr>
          <w:rFonts w:ascii="Arial" w:hAnsi="Arial" w:cs="Arial"/>
        </w:rPr>
      </w:pPr>
      <w:r w:rsidRPr="00304D1F">
        <w:rPr>
          <w:rFonts w:ascii="Arial" w:hAnsi="Arial" w:cs="Arial"/>
        </w:rPr>
        <w:t xml:space="preserve">Slater, A W, ‘Luke Howard (FRS) and His Relations with Goethe’, </w:t>
      </w:r>
      <w:r w:rsidRPr="00304D1F">
        <w:rPr>
          <w:rFonts w:ascii="Arial" w:hAnsi="Arial" w:cs="Arial"/>
          <w:i/>
          <w:iCs/>
        </w:rPr>
        <w:t>Notes and Records of the Royal Society of London,</w:t>
      </w:r>
      <w:r w:rsidRPr="00304D1F">
        <w:rPr>
          <w:rFonts w:ascii="Arial" w:hAnsi="Arial" w:cs="Arial"/>
        </w:rPr>
        <w:t xml:space="preserve"> Vol 27, No 1, (1972), 119-140.</w:t>
      </w:r>
    </w:p>
    <w:p w14:paraId="437FE205" w14:textId="77777777" w:rsidR="000B6E54" w:rsidRPr="00304D1F" w:rsidRDefault="000B6E54" w:rsidP="00304D1F">
      <w:pPr>
        <w:spacing w:after="0" w:line="240" w:lineRule="auto"/>
        <w:rPr>
          <w:rFonts w:ascii="Arial" w:hAnsi="Arial" w:cs="Arial"/>
          <w:color w:val="000000"/>
          <w:shd w:val="clear" w:color="auto" w:fill="FFFFFF"/>
        </w:rPr>
      </w:pPr>
    </w:p>
    <w:p w14:paraId="43BE4AC7" w14:textId="1C0EBB60" w:rsidR="00304D1F" w:rsidRDefault="00304D1F" w:rsidP="00225BCC">
      <w:pPr>
        <w:spacing w:after="0" w:line="240" w:lineRule="auto"/>
        <w:rPr>
          <w:rFonts w:ascii="Arial" w:hAnsi="Arial" w:cs="Arial"/>
        </w:rPr>
      </w:pPr>
      <w:r w:rsidRPr="00225BCC">
        <w:rPr>
          <w:rFonts w:ascii="Arial" w:hAnsi="Arial" w:cs="Arial"/>
        </w:rPr>
        <w:t xml:space="preserve">Thornes, John, ‘Constable’s Clouds’, </w:t>
      </w:r>
      <w:r w:rsidRPr="00225BCC">
        <w:rPr>
          <w:rFonts w:ascii="Arial" w:hAnsi="Arial" w:cs="Arial"/>
          <w:i/>
          <w:iCs/>
        </w:rPr>
        <w:t>The Burlington Magazine</w:t>
      </w:r>
      <w:r w:rsidRPr="00225BCC">
        <w:rPr>
          <w:rFonts w:ascii="Arial" w:hAnsi="Arial" w:cs="Arial"/>
        </w:rPr>
        <w:t>, Vol 121, No 920, (1979), 697-704.</w:t>
      </w:r>
    </w:p>
    <w:p w14:paraId="7C371861" w14:textId="77777777" w:rsidR="000B6E54" w:rsidRPr="00225BCC" w:rsidRDefault="000B6E54" w:rsidP="00225BCC">
      <w:pPr>
        <w:spacing w:after="0" w:line="240" w:lineRule="auto"/>
        <w:rPr>
          <w:rFonts w:ascii="Arial" w:hAnsi="Arial" w:cs="Arial"/>
          <w:color w:val="000000"/>
          <w:shd w:val="clear" w:color="auto" w:fill="FFFFFF"/>
        </w:rPr>
      </w:pPr>
    </w:p>
    <w:p w14:paraId="3E7C672A" w14:textId="2AF0FC7D" w:rsidR="00001A7F" w:rsidRPr="00225BCC" w:rsidRDefault="00225BCC" w:rsidP="00225BCC">
      <w:pPr>
        <w:spacing w:after="0" w:line="240" w:lineRule="auto"/>
        <w:rPr>
          <w:rFonts w:ascii="Arial" w:hAnsi="Arial" w:cs="Arial"/>
          <w:color w:val="000000"/>
          <w:shd w:val="clear" w:color="auto" w:fill="FFFFFF"/>
        </w:rPr>
      </w:pPr>
      <w:r w:rsidRPr="00225BCC">
        <w:rPr>
          <w:rFonts w:ascii="Arial" w:hAnsi="Arial" w:cs="Arial"/>
        </w:rPr>
        <w:t xml:space="preserve">Williams, Daniel, ‘Atmospheres of Liberty: Ruskin in the Clouds’, </w:t>
      </w:r>
      <w:r w:rsidRPr="00225BCC">
        <w:rPr>
          <w:rFonts w:ascii="Arial" w:hAnsi="Arial" w:cs="Arial"/>
          <w:i/>
          <w:iCs/>
        </w:rPr>
        <w:t>English Literary History</w:t>
      </w:r>
      <w:r w:rsidRPr="00225BCC">
        <w:rPr>
          <w:rFonts w:ascii="Arial" w:hAnsi="Arial" w:cs="Arial"/>
        </w:rPr>
        <w:t xml:space="preserve">, </w:t>
      </w:r>
      <w:r w:rsidRPr="00225BCC">
        <w:rPr>
          <w:rFonts w:ascii="Arial" w:hAnsi="Arial" w:cs="Arial"/>
          <w:i/>
          <w:iCs/>
        </w:rPr>
        <w:t>The John Hopkins University Press</w:t>
      </w:r>
      <w:r w:rsidRPr="00225BCC">
        <w:rPr>
          <w:rFonts w:ascii="Arial" w:hAnsi="Arial" w:cs="Arial"/>
        </w:rPr>
        <w:t xml:space="preserve"> (2015), pp 141-182.</w:t>
      </w:r>
    </w:p>
    <w:p w14:paraId="08B3C6D6" w14:textId="73DFB4A4" w:rsidR="00001A7F" w:rsidRDefault="00001A7F" w:rsidP="008E5E39">
      <w:pPr>
        <w:spacing w:after="0" w:line="360" w:lineRule="auto"/>
        <w:rPr>
          <w:rFonts w:ascii="Helvetica" w:hAnsi="Helvetica" w:cs="Helvetica"/>
          <w:color w:val="000000"/>
          <w:shd w:val="clear" w:color="auto" w:fill="FFFFFF"/>
        </w:rPr>
      </w:pPr>
    </w:p>
    <w:p w14:paraId="6821DA8E" w14:textId="75CA77D6" w:rsidR="00001A7F" w:rsidRDefault="00001A7F" w:rsidP="008E5E39">
      <w:pPr>
        <w:spacing w:after="0" w:line="360" w:lineRule="auto"/>
        <w:rPr>
          <w:rFonts w:ascii="Helvetica" w:hAnsi="Helvetica" w:cs="Helvetica"/>
          <w:color w:val="000000"/>
          <w:shd w:val="clear" w:color="auto" w:fill="FFFFFF"/>
        </w:rPr>
      </w:pPr>
    </w:p>
    <w:p w14:paraId="73644F6A" w14:textId="77777777" w:rsidR="00001A7F" w:rsidRDefault="00001A7F" w:rsidP="008E5E39">
      <w:pPr>
        <w:spacing w:after="0" w:line="360" w:lineRule="auto"/>
        <w:rPr>
          <w:rFonts w:ascii="Helvetica" w:hAnsi="Helvetica" w:cs="Helvetica"/>
          <w:color w:val="000000"/>
          <w:shd w:val="clear" w:color="auto" w:fill="FFFFFF"/>
        </w:rPr>
      </w:pPr>
    </w:p>
    <w:p w14:paraId="02394A99" w14:textId="00557355" w:rsidR="00C42EAE" w:rsidRDefault="00C42EAE" w:rsidP="00C42EAE">
      <w:pPr>
        <w:keepNext/>
        <w:spacing w:after="0" w:line="360" w:lineRule="auto"/>
        <w:jc w:val="center"/>
      </w:pPr>
    </w:p>
    <w:p w14:paraId="54D30FBC" w14:textId="400F764A" w:rsidR="00764FE3" w:rsidRDefault="00764FE3" w:rsidP="008E5E39">
      <w:pPr>
        <w:spacing w:after="0" w:line="360" w:lineRule="auto"/>
        <w:rPr>
          <w:rFonts w:ascii="Arial" w:hAnsi="Arial" w:cs="Arial"/>
        </w:rPr>
      </w:pPr>
    </w:p>
    <w:p w14:paraId="27246C21" w14:textId="5B69AE65" w:rsidR="00D954C5" w:rsidRDefault="00D954C5" w:rsidP="008E5E39">
      <w:pPr>
        <w:spacing w:after="0" w:line="360" w:lineRule="auto"/>
        <w:rPr>
          <w:rFonts w:ascii="Helvetica" w:hAnsi="Helvetica" w:cs="Helvetica"/>
          <w:color w:val="000000"/>
          <w:shd w:val="clear" w:color="auto" w:fill="FFFFFF"/>
        </w:rPr>
      </w:pPr>
    </w:p>
    <w:p w14:paraId="2BA30995" w14:textId="172DB73E" w:rsidR="00764FE3" w:rsidRDefault="00764FE3" w:rsidP="008E5E39">
      <w:pPr>
        <w:spacing w:after="0" w:line="360" w:lineRule="auto"/>
        <w:rPr>
          <w:rFonts w:ascii="Arial" w:hAnsi="Arial" w:cs="Arial"/>
        </w:rPr>
      </w:pPr>
    </w:p>
    <w:p w14:paraId="05BA58E8" w14:textId="58F15F0C" w:rsidR="00C42EAE" w:rsidRDefault="00C42EAE" w:rsidP="008E5E39">
      <w:pPr>
        <w:spacing w:after="0" w:line="360" w:lineRule="auto"/>
        <w:rPr>
          <w:rFonts w:ascii="Arial" w:hAnsi="Arial" w:cs="Arial"/>
        </w:rPr>
      </w:pPr>
    </w:p>
    <w:p w14:paraId="3ED833FD" w14:textId="074F4894" w:rsidR="00C42EAE" w:rsidRDefault="00C42EAE" w:rsidP="008E5E39">
      <w:pPr>
        <w:spacing w:after="0" w:line="360" w:lineRule="auto"/>
        <w:rPr>
          <w:rFonts w:ascii="Arial" w:hAnsi="Arial" w:cs="Arial"/>
        </w:rPr>
      </w:pPr>
    </w:p>
    <w:p w14:paraId="07A01D2D" w14:textId="248BFECC" w:rsidR="00C42EAE" w:rsidRDefault="00C42EAE" w:rsidP="008E5E39">
      <w:pPr>
        <w:spacing w:after="0" w:line="360" w:lineRule="auto"/>
        <w:rPr>
          <w:rFonts w:ascii="Arial" w:hAnsi="Arial" w:cs="Arial"/>
        </w:rPr>
      </w:pPr>
    </w:p>
    <w:p w14:paraId="29BA9B79" w14:textId="76EB2FBE" w:rsidR="00C42EAE" w:rsidRDefault="00C42EAE" w:rsidP="008E5E39">
      <w:pPr>
        <w:spacing w:after="0" w:line="360" w:lineRule="auto"/>
        <w:rPr>
          <w:rFonts w:ascii="Arial" w:hAnsi="Arial" w:cs="Arial"/>
        </w:rPr>
      </w:pPr>
    </w:p>
    <w:p w14:paraId="37939478" w14:textId="33B39098" w:rsidR="00C42EAE" w:rsidRDefault="00C42EAE" w:rsidP="008E5E39">
      <w:pPr>
        <w:spacing w:after="0" w:line="360" w:lineRule="auto"/>
        <w:rPr>
          <w:rFonts w:ascii="Arial" w:hAnsi="Arial" w:cs="Arial"/>
        </w:rPr>
      </w:pPr>
    </w:p>
    <w:p w14:paraId="0ABED843" w14:textId="567B28ED" w:rsidR="00C42EAE" w:rsidRDefault="00C42EAE" w:rsidP="008E5E39">
      <w:pPr>
        <w:spacing w:after="0" w:line="360" w:lineRule="auto"/>
        <w:rPr>
          <w:rFonts w:ascii="Arial" w:hAnsi="Arial" w:cs="Arial"/>
        </w:rPr>
      </w:pPr>
    </w:p>
    <w:p w14:paraId="4DDDFAD7" w14:textId="57ECF5C7" w:rsidR="00C42EAE" w:rsidRDefault="00C42EAE" w:rsidP="008E5E39">
      <w:pPr>
        <w:spacing w:after="0" w:line="360" w:lineRule="auto"/>
        <w:rPr>
          <w:rFonts w:ascii="Arial" w:hAnsi="Arial" w:cs="Arial"/>
        </w:rPr>
      </w:pPr>
    </w:p>
    <w:p w14:paraId="389DADCF" w14:textId="1421A1DD" w:rsidR="00C42EAE" w:rsidRDefault="00C42EAE" w:rsidP="008E5E39">
      <w:pPr>
        <w:spacing w:after="0" w:line="360" w:lineRule="auto"/>
        <w:rPr>
          <w:rFonts w:ascii="Arial" w:hAnsi="Arial" w:cs="Arial"/>
        </w:rPr>
      </w:pPr>
    </w:p>
    <w:p w14:paraId="694B4F95" w14:textId="0938FF18" w:rsidR="00C42EAE" w:rsidRDefault="00C42EAE" w:rsidP="008E5E39">
      <w:pPr>
        <w:spacing w:after="0" w:line="360" w:lineRule="auto"/>
        <w:rPr>
          <w:rFonts w:ascii="Arial" w:hAnsi="Arial" w:cs="Arial"/>
        </w:rPr>
      </w:pPr>
    </w:p>
    <w:p w14:paraId="6A9EE7C6" w14:textId="6D2E8FA3" w:rsidR="00C42EAE" w:rsidRDefault="00C42EAE" w:rsidP="008E5E39">
      <w:pPr>
        <w:spacing w:after="0" w:line="360" w:lineRule="auto"/>
        <w:rPr>
          <w:rFonts w:ascii="Arial" w:hAnsi="Arial" w:cs="Arial"/>
        </w:rPr>
      </w:pPr>
    </w:p>
    <w:p w14:paraId="2E4951F5" w14:textId="4DD9F3A7" w:rsidR="00C42EAE" w:rsidRDefault="00C42EAE" w:rsidP="008E5E39">
      <w:pPr>
        <w:spacing w:after="0" w:line="360" w:lineRule="auto"/>
        <w:rPr>
          <w:rFonts w:ascii="Arial" w:hAnsi="Arial" w:cs="Arial"/>
        </w:rPr>
      </w:pPr>
    </w:p>
    <w:p w14:paraId="3D652ABB" w14:textId="6D251256" w:rsidR="00C42EAE" w:rsidRDefault="00C42EAE" w:rsidP="008E5E39">
      <w:pPr>
        <w:spacing w:after="0" w:line="360" w:lineRule="auto"/>
        <w:rPr>
          <w:rFonts w:ascii="Arial" w:hAnsi="Arial" w:cs="Arial"/>
        </w:rPr>
      </w:pPr>
    </w:p>
    <w:p w14:paraId="423D553E" w14:textId="45FC09DC" w:rsidR="00C42EAE" w:rsidRDefault="00C42EAE" w:rsidP="008E5E39">
      <w:pPr>
        <w:spacing w:after="0" w:line="360" w:lineRule="auto"/>
        <w:rPr>
          <w:rFonts w:ascii="Arial" w:hAnsi="Arial" w:cs="Arial"/>
        </w:rPr>
      </w:pPr>
    </w:p>
    <w:p w14:paraId="71130AB2" w14:textId="028E3D56" w:rsidR="00C42EAE" w:rsidRDefault="00C42EAE" w:rsidP="008E5E39">
      <w:pPr>
        <w:spacing w:after="0" w:line="360" w:lineRule="auto"/>
        <w:rPr>
          <w:rFonts w:ascii="Arial" w:hAnsi="Arial" w:cs="Arial"/>
        </w:rPr>
      </w:pPr>
    </w:p>
    <w:p w14:paraId="25D3CAA9" w14:textId="491274A3" w:rsidR="00C42EAE" w:rsidRDefault="00C42EAE" w:rsidP="008E5E39">
      <w:pPr>
        <w:spacing w:after="0" w:line="360" w:lineRule="auto"/>
        <w:rPr>
          <w:rFonts w:ascii="Arial" w:hAnsi="Arial" w:cs="Arial"/>
        </w:rPr>
      </w:pPr>
    </w:p>
    <w:p w14:paraId="64116761" w14:textId="77777777" w:rsidR="00C42EAE" w:rsidRDefault="00C42EAE" w:rsidP="008E5E39">
      <w:pPr>
        <w:spacing w:after="0" w:line="360" w:lineRule="auto"/>
        <w:rPr>
          <w:rFonts w:ascii="Arial" w:hAnsi="Arial" w:cs="Arial"/>
        </w:rPr>
      </w:pPr>
    </w:p>
    <w:p w14:paraId="0240DFF7" w14:textId="77777777" w:rsidR="00764FE3" w:rsidRDefault="00764FE3" w:rsidP="008E5E39">
      <w:pPr>
        <w:spacing w:after="0" w:line="360" w:lineRule="auto"/>
        <w:rPr>
          <w:rFonts w:ascii="Arial" w:hAnsi="Arial" w:cs="Arial"/>
        </w:rPr>
      </w:pPr>
    </w:p>
    <w:p w14:paraId="0C1C32AF" w14:textId="30D12CA1" w:rsidR="0006421B" w:rsidRDefault="0006421B" w:rsidP="008E5E39">
      <w:pPr>
        <w:spacing w:after="0" w:line="360" w:lineRule="auto"/>
        <w:rPr>
          <w:rFonts w:ascii="Arial" w:hAnsi="Arial" w:cs="Arial"/>
        </w:rPr>
      </w:pPr>
    </w:p>
    <w:p w14:paraId="6D626010" w14:textId="01804B7A" w:rsidR="004770D0" w:rsidRPr="008E6CC1" w:rsidRDefault="00C42EAE" w:rsidP="004770D0">
      <w:pPr>
        <w:spacing w:after="0" w:line="360" w:lineRule="auto"/>
        <w:rPr>
          <w:rFonts w:ascii="Arial" w:hAnsi="Arial" w:cs="Arial"/>
        </w:rPr>
      </w:pPr>
      <w:r w:rsidRPr="002D16B2">
        <w:rPr>
          <w:rFonts w:ascii="Helvetica" w:hAnsi="Helvetica" w:cs="Helvetica"/>
          <w:color w:val="000000"/>
          <w:highlight w:val="yellow"/>
          <w:shd w:val="clear" w:color="auto" w:fill="FFFFFF"/>
        </w:rPr>
        <w:t>In "The Cloud," Shelley is again the myth-maker. The cloud is not merely a physical substance but seems to be an immortal minor divinity (such as a naiad or a Nereid, which in classical mythology were associated with water). By employing this form of personification, Shelley is able to endow nature with the powers and attributes of immortals. Thus his cloud is not only capable of changing its form almost at will but is incapable of dying as well: "I change, but I cannot die."</w:t>
      </w:r>
    </w:p>
    <w:p w14:paraId="4A3C3EA5" w14:textId="77777777" w:rsidR="008F16BB" w:rsidRDefault="008F16BB" w:rsidP="004770D0">
      <w:pPr>
        <w:spacing w:after="0" w:line="360" w:lineRule="auto"/>
        <w:rPr>
          <w:rFonts w:ascii="Arial" w:hAnsi="Arial" w:cs="Arial"/>
        </w:rPr>
      </w:pPr>
    </w:p>
    <w:p w14:paraId="42216610" w14:textId="177D2709" w:rsidR="00365ACA" w:rsidRPr="008E6CC1" w:rsidRDefault="008F16BB" w:rsidP="008E6CC1">
      <w:pPr>
        <w:pStyle w:val="NormalWeb"/>
        <w:shd w:val="clear" w:color="auto" w:fill="FFFFFF"/>
        <w:spacing w:before="240" w:beforeAutospacing="0" w:after="240" w:afterAutospacing="0" w:line="360" w:lineRule="atLeast"/>
        <w:textAlignment w:val="baseline"/>
        <w:rPr>
          <w:color w:val="000000"/>
        </w:rPr>
      </w:pPr>
      <w:r>
        <w:rPr>
          <w:color w:val="000000"/>
        </w:rPr>
        <w:t>The German poet Johann Wolfgang von Goethe even dedicated four poems to Howard and his clouds.</w:t>
      </w:r>
      <w:bookmarkStart w:id="8" w:name="_Hlk66784174"/>
    </w:p>
    <w:bookmarkEnd w:id="8"/>
    <w:p w14:paraId="5E7D34C6" w14:textId="5372F356" w:rsidR="00365ACA" w:rsidRDefault="00365ACA" w:rsidP="00B26F24">
      <w:pPr>
        <w:spacing w:after="0" w:line="360" w:lineRule="auto"/>
        <w:rPr>
          <w:rFonts w:ascii="Arial" w:hAnsi="Arial" w:cs="Arial"/>
        </w:rPr>
      </w:pPr>
    </w:p>
    <w:p w14:paraId="784CA2FF" w14:textId="77777777" w:rsidR="004942C9" w:rsidRDefault="004942C9" w:rsidP="004942C9">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Speaking of the lower cumuli, Ruskin</w:t>
      </w:r>
    </w:p>
    <w:p w14:paraId="2F15FE7C" w14:textId="77777777" w:rsidR="004942C9" w:rsidRDefault="004942C9" w:rsidP="004942C9">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finds volition a powerful element in the form, noting that the “result</w:t>
      </w:r>
    </w:p>
    <w:p w14:paraId="79D0999C" w14:textId="77777777" w:rsidR="004942C9" w:rsidRDefault="004942C9" w:rsidP="004942C9">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of this arrangement in masses more or less angular, varied with, and</w:t>
      </w:r>
    </w:p>
    <w:p w14:paraId="52A1E936" w14:textId="77777777" w:rsidR="004942C9" w:rsidRDefault="004942C9" w:rsidP="004942C9">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chiefly constructed of, curves of the utmost freedom and beauty, is</w:t>
      </w:r>
    </w:p>
    <w:p w14:paraId="287C9A0E" w14:textId="77777777" w:rsidR="004942C9" w:rsidRDefault="004942C9" w:rsidP="004942C9">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that appearance of exhaustless and fantastic energy which gives each</w:t>
      </w:r>
    </w:p>
    <w:p w14:paraId="4F2ED1F8" w14:textId="77777777" w:rsidR="004942C9" w:rsidRDefault="004942C9" w:rsidP="004942C9">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cloud a marked character of its own” – williams 145</w:t>
      </w:r>
      <w:r w:rsidRPr="009B431A">
        <w:rPr>
          <w:rFonts w:ascii="NewCaledonia" w:hAnsi="NewCaledonia" w:cs="NewCaledonia"/>
          <w:sz w:val="21"/>
          <w:szCs w:val="21"/>
        </w:rPr>
        <w:t xml:space="preserve"> </w:t>
      </w:r>
      <w:r>
        <w:rPr>
          <w:rFonts w:ascii="NewCaledonia" w:hAnsi="NewCaledonia" w:cs="NewCaledonia"/>
          <w:sz w:val="21"/>
          <w:szCs w:val="21"/>
        </w:rPr>
        <w:t>The accent on distinctive</w:t>
      </w:r>
    </w:p>
    <w:p w14:paraId="5239EA7D" w14:textId="77777777" w:rsidR="004942C9" w:rsidRDefault="004942C9" w:rsidP="004942C9">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character modulates into an assumption of agency, so that the general</w:t>
      </w:r>
    </w:p>
    <w:p w14:paraId="7BEE184F" w14:textId="12E59D9F" w:rsidR="001B080A" w:rsidRDefault="004942C9" w:rsidP="004942C9">
      <w:pPr>
        <w:spacing w:after="0" w:line="360" w:lineRule="auto"/>
        <w:rPr>
          <w:rFonts w:ascii="Arial" w:hAnsi="Arial" w:cs="Arial"/>
        </w:rPr>
      </w:pPr>
      <w:r>
        <w:rPr>
          <w:rFonts w:ascii="NewCaledonia" w:hAnsi="NewCaledonia" w:cs="NewCaledonia"/>
          <w:sz w:val="21"/>
          <w:szCs w:val="21"/>
        </w:rPr>
        <w:t>outline of cumulus is “full of character and decision”</w:t>
      </w:r>
    </w:p>
    <w:p w14:paraId="12B3C7DB" w14:textId="1606E59E" w:rsidR="001B080A" w:rsidRDefault="001B080A" w:rsidP="00B26F24">
      <w:pPr>
        <w:spacing w:after="0" w:line="360" w:lineRule="auto"/>
        <w:rPr>
          <w:rFonts w:ascii="Arial" w:hAnsi="Arial" w:cs="Arial"/>
        </w:rPr>
      </w:pPr>
    </w:p>
    <w:p w14:paraId="21A395B3" w14:textId="1BB2A974" w:rsidR="001B080A" w:rsidRDefault="001B080A" w:rsidP="00B26F24">
      <w:pPr>
        <w:spacing w:after="0" w:line="360" w:lineRule="auto"/>
        <w:rPr>
          <w:rFonts w:ascii="Arial" w:hAnsi="Arial" w:cs="Arial"/>
        </w:rPr>
      </w:pPr>
    </w:p>
    <w:p w14:paraId="52965689" w14:textId="6A5F26AF" w:rsidR="00500713" w:rsidRPr="008E6CC1" w:rsidRDefault="007365B7" w:rsidP="008E6CC1">
      <w:pPr>
        <w:autoSpaceDE w:val="0"/>
        <w:autoSpaceDN w:val="0"/>
        <w:adjustRightInd w:val="0"/>
        <w:spacing w:after="0" w:line="240" w:lineRule="auto"/>
        <w:rPr>
          <w:rFonts w:ascii="Arial" w:hAnsi="Arial" w:cs="Arial"/>
        </w:rPr>
      </w:pPr>
      <w:r w:rsidRPr="005D41BA">
        <w:rPr>
          <w:rFonts w:ascii="Arial" w:hAnsi="Arial" w:cs="Arial"/>
          <w:noProof/>
        </w:rPr>
        <w:t xml:space="preserve">Leslie describes clouds as </w:t>
      </w:r>
      <w:r w:rsidRPr="005D41BA">
        <w:rPr>
          <w:rFonts w:ascii="Arial" w:hAnsi="Arial" w:cs="Arial"/>
        </w:rPr>
        <w:t>‘animate forms, shifting and evanescent, mutable and always in movement’.</w:t>
      </w:r>
      <w:r w:rsidRPr="005D41BA">
        <w:rPr>
          <w:rStyle w:val="FootnoteReference"/>
          <w:rFonts w:ascii="Arial" w:hAnsi="Arial" w:cs="Arial"/>
        </w:rPr>
        <w:footnoteReference w:id="37"/>
      </w:r>
      <w:r w:rsidRPr="005D41BA">
        <w:rPr>
          <w:rFonts w:ascii="Arial" w:hAnsi="Arial" w:cs="Arial"/>
        </w:rPr>
        <w:t xml:space="preserve">  </w:t>
      </w:r>
    </w:p>
    <w:p w14:paraId="38085F52" w14:textId="343DAA87" w:rsidR="004D7373" w:rsidRDefault="004D7373" w:rsidP="00B26F24">
      <w:pPr>
        <w:spacing w:after="0" w:line="360" w:lineRule="auto"/>
        <w:rPr>
          <w:rFonts w:ascii="Arial" w:hAnsi="Arial" w:cs="Arial"/>
        </w:rPr>
      </w:pPr>
    </w:p>
    <w:p w14:paraId="6C82AD9E" w14:textId="77777777" w:rsidR="00500713" w:rsidRDefault="00500713" w:rsidP="00500713">
      <w:pPr>
        <w:spacing w:after="0" w:line="240" w:lineRule="auto"/>
        <w:rPr>
          <w:rFonts w:ascii="Times New Roman" w:hAnsi="Times New Roman" w:cs="Times New Roman"/>
          <w:sz w:val="24"/>
          <w:szCs w:val="24"/>
          <w:lang w:eastAsia="en-GB"/>
        </w:rPr>
      </w:pPr>
      <w:r>
        <w:rPr>
          <w:rFonts w:ascii="Arial" w:hAnsi="Arial" w:cs="Arial"/>
        </w:rPr>
        <w:t>cumulus clouds were a favourite of both Turner and Constable according to Williams.</w:t>
      </w:r>
      <w:r>
        <w:rPr>
          <w:rStyle w:val="FootnoteReference"/>
          <w:rFonts w:ascii="Arial" w:hAnsi="Arial" w:cs="Arial"/>
        </w:rPr>
        <w:footnoteReference w:id="38"/>
      </w:r>
      <w:r>
        <w:rPr>
          <w:rFonts w:ascii="Arial" w:hAnsi="Arial" w:cs="Arial"/>
        </w:rPr>
        <w:t xml:space="preserve">  Williams states that when depicted by Turner, cumulus clouds can seem to be unaffected by wind, changing </w:t>
      </w:r>
      <w:r>
        <w:rPr>
          <w:rFonts w:ascii="Arial" w:hAnsi="Arial" w:cs="Arial"/>
        </w:rPr>
        <w:lastRenderedPageBreak/>
        <w:t>shape on account of their own ‘elastic force and inward energy’.</w:t>
      </w:r>
      <w:r>
        <w:rPr>
          <w:rStyle w:val="FootnoteReference"/>
          <w:rFonts w:ascii="Arial" w:hAnsi="Arial" w:cs="Arial"/>
        </w:rPr>
        <w:footnoteReference w:id="39"/>
      </w:r>
      <w:r>
        <w:rPr>
          <w:rFonts w:ascii="Arial" w:hAnsi="Arial" w:cs="Arial"/>
        </w:rPr>
        <w:t xml:space="preserve">  This suggests that </w:t>
      </w:r>
      <w:r>
        <w:rPr>
          <w:rFonts w:ascii="Arial" w:hAnsi="Arial" w:cs="Arial"/>
          <w:highlight w:val="yellow"/>
        </w:rPr>
        <w:t>their metamorphoses were expressions of an inner will.</w:t>
      </w:r>
      <w:r>
        <w:rPr>
          <w:rFonts w:ascii="Arial" w:hAnsi="Arial" w:cs="Arial"/>
        </w:rPr>
        <w:t xml:space="preserve">   </w:t>
      </w:r>
    </w:p>
    <w:p w14:paraId="5ACC0BC6" w14:textId="77777777" w:rsidR="0056280D" w:rsidRPr="001D6FC6" w:rsidRDefault="0056280D" w:rsidP="008E6CC1">
      <w:pPr>
        <w:rPr>
          <w:rFonts w:ascii="Arial" w:hAnsi="Arial" w:cs="Arial"/>
          <w:sz w:val="28"/>
          <w:szCs w:val="28"/>
        </w:rPr>
      </w:pPr>
    </w:p>
    <w:p w14:paraId="7307D70B" w14:textId="67263080" w:rsidR="0089002B" w:rsidRDefault="0089002B" w:rsidP="0089002B">
      <w:pPr>
        <w:spacing w:after="0" w:line="360" w:lineRule="auto"/>
        <w:rPr>
          <w:rFonts w:ascii="Arial" w:hAnsi="Arial" w:cs="Arial"/>
          <w:color w:val="222222"/>
          <w:shd w:val="clear" w:color="auto" w:fill="FFFFFF"/>
        </w:rPr>
      </w:pPr>
      <w:r w:rsidRPr="008F60E4">
        <w:rPr>
          <w:rFonts w:ascii="Arial" w:hAnsi="Arial" w:cs="Arial"/>
          <w:color w:val="222222"/>
          <w:highlight w:val="red"/>
          <w:shd w:val="clear" w:color="auto" w:fill="FFFFFF"/>
        </w:rPr>
        <w:t xml:space="preserve">Reno states that both Wordsworth and Shelley draw from the science of their day as both were </w:t>
      </w:r>
      <w:r w:rsidRPr="00F26F32">
        <w:rPr>
          <w:rFonts w:ascii="Arial" w:hAnsi="Arial" w:cs="Arial"/>
          <w:color w:val="222222"/>
          <w:highlight w:val="yellow"/>
          <w:shd w:val="clear" w:color="auto" w:fill="FFFFFF"/>
        </w:rPr>
        <w:t>familiar with Howard’s work.   Reno states that Wordsworth describes cirrocumulus clouds, which form at high altitudes, in constant flux.  As Wordsworth suggests ‘these clouds are often short-lived,  ‘lifting up suddenly and then hurrying out of sight’, a description that refers both to the sight of the clouds and to their existence.  This suggests that cirrocumulus clouds can soon become cirrostratus or cirrus clouds as a result of their water content.  These clouds, pregnant with water, are also ‘pregnant with imagination’ for Wordsworth. Through this scientific metaphor Wordsworth imagines his own imagination in the creative process,xxxx.  P.50</w:t>
      </w:r>
    </w:p>
    <w:p w14:paraId="3F1F88F9" w14:textId="37D69691" w:rsidR="00D42B12" w:rsidRDefault="00D42B12" w:rsidP="0089002B">
      <w:pPr>
        <w:spacing w:after="0" w:line="360" w:lineRule="auto"/>
        <w:rPr>
          <w:rFonts w:ascii="Arial" w:hAnsi="Arial" w:cs="Arial"/>
          <w:color w:val="222222"/>
          <w:shd w:val="clear" w:color="auto" w:fill="FFFFFF"/>
        </w:rPr>
      </w:pPr>
    </w:p>
    <w:p w14:paraId="5C0D9598" w14:textId="77777777" w:rsidR="008F6F34" w:rsidRDefault="008F6F34" w:rsidP="008F6F34">
      <w:pPr>
        <w:pStyle w:val="NormalWeb"/>
        <w:shd w:val="clear" w:color="auto" w:fill="FFFFFF"/>
        <w:spacing w:before="0" w:beforeAutospacing="0" w:after="0" w:afterAutospacing="0" w:line="360" w:lineRule="auto"/>
        <w:rPr>
          <w:rFonts w:ascii="Arial" w:hAnsi="Arial" w:cs="Arial"/>
          <w:sz w:val="22"/>
          <w:szCs w:val="22"/>
        </w:rPr>
      </w:pPr>
    </w:p>
    <w:p w14:paraId="1030C8E1" w14:textId="77777777" w:rsidR="008F6F34" w:rsidRDefault="008F6F34" w:rsidP="008F6F34">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Speaking of the lower cumuli, Ruskin</w:t>
      </w:r>
    </w:p>
    <w:p w14:paraId="3A971F5A" w14:textId="77777777" w:rsidR="008F6F34" w:rsidRDefault="008F6F34" w:rsidP="008F6F34">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finds volition a powerful element in the form, noting that the “result</w:t>
      </w:r>
    </w:p>
    <w:p w14:paraId="529AA1B3" w14:textId="77777777" w:rsidR="008F6F34" w:rsidRDefault="008F6F34" w:rsidP="008F6F34">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of this arrangement in masses more or less angular, varied with, and</w:t>
      </w:r>
    </w:p>
    <w:p w14:paraId="113A4059" w14:textId="77777777" w:rsidR="008F6F34" w:rsidRDefault="008F6F34" w:rsidP="008F6F34">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chiefly constructed of, curves of the utmost freedom and beauty, is</w:t>
      </w:r>
    </w:p>
    <w:p w14:paraId="02C35487" w14:textId="77777777" w:rsidR="008F6F34" w:rsidRDefault="008F6F34" w:rsidP="008F6F34">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that appearance of exhaustless and fantastic energy which gives each</w:t>
      </w:r>
    </w:p>
    <w:p w14:paraId="1A8E6961" w14:textId="77777777" w:rsidR="008F6F34" w:rsidRDefault="008F6F34" w:rsidP="008F6F34">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cloud a marked character of its own” – williams 145</w:t>
      </w:r>
      <w:r w:rsidRPr="009B431A">
        <w:rPr>
          <w:rFonts w:ascii="NewCaledonia" w:hAnsi="NewCaledonia" w:cs="NewCaledonia"/>
          <w:sz w:val="21"/>
          <w:szCs w:val="21"/>
        </w:rPr>
        <w:t xml:space="preserve"> </w:t>
      </w:r>
      <w:r>
        <w:rPr>
          <w:rFonts w:ascii="NewCaledonia" w:hAnsi="NewCaledonia" w:cs="NewCaledonia"/>
          <w:sz w:val="21"/>
          <w:szCs w:val="21"/>
        </w:rPr>
        <w:t>The accent on distinctive</w:t>
      </w:r>
    </w:p>
    <w:p w14:paraId="646D79C4" w14:textId="77777777" w:rsidR="008F6F34" w:rsidRDefault="008F6F34" w:rsidP="008F6F34">
      <w:pPr>
        <w:autoSpaceDE w:val="0"/>
        <w:autoSpaceDN w:val="0"/>
        <w:adjustRightInd w:val="0"/>
        <w:spacing w:after="0" w:line="240" w:lineRule="auto"/>
        <w:rPr>
          <w:rFonts w:ascii="NewCaledonia" w:hAnsi="NewCaledonia" w:cs="NewCaledonia"/>
          <w:sz w:val="21"/>
          <w:szCs w:val="21"/>
        </w:rPr>
      </w:pPr>
      <w:r>
        <w:rPr>
          <w:rFonts w:ascii="NewCaledonia" w:hAnsi="NewCaledonia" w:cs="NewCaledonia"/>
          <w:sz w:val="21"/>
          <w:szCs w:val="21"/>
        </w:rPr>
        <w:t>character modulates into an assumption of agency, so that the general</w:t>
      </w:r>
    </w:p>
    <w:p w14:paraId="56E548A4" w14:textId="77777777" w:rsidR="008F6F34" w:rsidRDefault="008F6F34" w:rsidP="008F6F34">
      <w:pPr>
        <w:pStyle w:val="NormalWeb"/>
        <w:shd w:val="clear" w:color="auto" w:fill="FFFFFF"/>
        <w:spacing w:before="0" w:beforeAutospacing="0" w:after="0" w:afterAutospacing="0" w:line="360" w:lineRule="auto"/>
        <w:rPr>
          <w:rFonts w:ascii="Arial" w:hAnsi="Arial" w:cs="Arial"/>
          <w:sz w:val="22"/>
          <w:szCs w:val="22"/>
        </w:rPr>
      </w:pPr>
      <w:r>
        <w:rPr>
          <w:rFonts w:ascii="NewCaledonia" w:hAnsi="NewCaledonia" w:cs="NewCaledonia"/>
          <w:sz w:val="21"/>
          <w:szCs w:val="21"/>
        </w:rPr>
        <w:t>outline of cumulus is “full of character and decision”</w:t>
      </w:r>
    </w:p>
    <w:p w14:paraId="35209FC2" w14:textId="77777777" w:rsidR="008F6F34" w:rsidRDefault="008F6F34" w:rsidP="008F6F34">
      <w:pPr>
        <w:pStyle w:val="NormalWeb"/>
        <w:shd w:val="clear" w:color="auto" w:fill="FFFFFF"/>
        <w:spacing w:before="0" w:beforeAutospacing="0" w:after="0" w:afterAutospacing="0" w:line="360" w:lineRule="auto"/>
        <w:rPr>
          <w:rFonts w:ascii="Arial" w:hAnsi="Arial" w:cs="Arial"/>
          <w:sz w:val="22"/>
          <w:szCs w:val="22"/>
        </w:rPr>
      </w:pPr>
    </w:p>
    <w:p w14:paraId="7D2F898D" w14:textId="77777777" w:rsidR="008F6F34" w:rsidRDefault="008F6F34" w:rsidP="008F6F34">
      <w:pPr>
        <w:pStyle w:val="NormalWeb"/>
        <w:shd w:val="clear" w:color="auto" w:fill="FFFFFF"/>
        <w:spacing w:before="0" w:beforeAutospacing="0" w:after="0" w:afterAutospacing="0" w:line="360" w:lineRule="auto"/>
        <w:rPr>
          <w:rFonts w:ascii="Arial" w:hAnsi="Arial" w:cs="Arial"/>
          <w:sz w:val="22"/>
          <w:szCs w:val="22"/>
        </w:rPr>
      </w:pPr>
    </w:p>
    <w:p w14:paraId="23BCD20C" w14:textId="77777777" w:rsidR="008F6F34" w:rsidRDefault="008F6F34" w:rsidP="008F6F34">
      <w:pPr>
        <w:pStyle w:val="NormalWeb"/>
        <w:shd w:val="clear" w:color="auto" w:fill="FFFFFF"/>
        <w:spacing w:before="0" w:beforeAutospacing="0" w:after="0" w:afterAutospacing="0" w:line="360" w:lineRule="auto"/>
        <w:rPr>
          <w:rFonts w:ascii="Arial" w:hAnsi="Arial" w:cs="Arial"/>
          <w:sz w:val="22"/>
          <w:szCs w:val="22"/>
        </w:rPr>
      </w:pPr>
    </w:p>
    <w:p w14:paraId="1DD2D886" w14:textId="77777777" w:rsidR="008F6F34" w:rsidRDefault="008F6F34" w:rsidP="008F6F34">
      <w:pPr>
        <w:pStyle w:val="NormalWeb"/>
        <w:shd w:val="clear" w:color="auto" w:fill="FFFFFF"/>
        <w:spacing w:before="0" w:beforeAutospacing="0" w:after="0" w:afterAutospacing="0" w:line="360" w:lineRule="auto"/>
        <w:rPr>
          <w:rFonts w:ascii="Arial" w:hAnsi="Arial" w:cs="Arial"/>
          <w:sz w:val="22"/>
          <w:szCs w:val="22"/>
        </w:rPr>
      </w:pPr>
    </w:p>
    <w:p w14:paraId="3CC94F11" w14:textId="77777777" w:rsidR="008F6F34" w:rsidRDefault="008F6F34" w:rsidP="008F6F34">
      <w:pPr>
        <w:pStyle w:val="NormalWeb"/>
        <w:shd w:val="clear" w:color="auto" w:fill="FFFFFF"/>
        <w:spacing w:before="0" w:beforeAutospacing="0" w:after="0" w:afterAutospacing="0" w:line="360" w:lineRule="auto"/>
        <w:rPr>
          <w:rFonts w:ascii="Arial" w:hAnsi="Arial" w:cs="Arial"/>
          <w:sz w:val="22"/>
          <w:szCs w:val="22"/>
        </w:rPr>
      </w:pPr>
    </w:p>
    <w:p w14:paraId="2FFE3A0E" w14:textId="6DA9E33A" w:rsidR="001D45D7" w:rsidRDefault="001D45D7" w:rsidP="00B26F24">
      <w:pPr>
        <w:spacing w:after="0" w:line="360" w:lineRule="auto"/>
        <w:rPr>
          <w:rFonts w:ascii="Arial" w:hAnsi="Arial" w:cs="Arial"/>
        </w:rPr>
      </w:pPr>
    </w:p>
    <w:sectPr w:rsidR="001D45D7" w:rsidSect="00E10A76">
      <w:headerReference w:type="default" r:id="rId19"/>
      <w:footerReference w:type="default" r:id="rId20"/>
      <w:pgSz w:w="12240" w:h="15840"/>
      <w:pgMar w:top="1440" w:right="1134"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485AFF" w14:textId="77777777" w:rsidR="00900EB1" w:rsidRDefault="00900EB1" w:rsidP="00DA520D">
      <w:pPr>
        <w:spacing w:after="0" w:line="240" w:lineRule="auto"/>
      </w:pPr>
      <w:r>
        <w:separator/>
      </w:r>
    </w:p>
  </w:endnote>
  <w:endnote w:type="continuationSeparator" w:id="0">
    <w:p w14:paraId="3EF3FA88" w14:textId="77777777" w:rsidR="00900EB1" w:rsidRDefault="00900EB1" w:rsidP="00DA5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ode">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Trebuchet MS">
    <w:panose1 w:val="020B0603020202020204"/>
    <w:charset w:val="00"/>
    <w:family w:val="swiss"/>
    <w:pitch w:val="variable"/>
    <w:sig w:usb0="00000687" w:usb1="00000000" w:usb2="00000000" w:usb3="00000000" w:csb0="0000009F" w:csb1="00000000"/>
  </w:font>
  <w:font w:name="Lucida Calligraphy">
    <w:panose1 w:val="03010101010101010101"/>
    <w:charset w:val="00"/>
    <w:family w:val="script"/>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NewCaledonia">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8641690"/>
      <w:docPartObj>
        <w:docPartGallery w:val="Page Numbers (Bottom of Page)"/>
        <w:docPartUnique/>
      </w:docPartObj>
    </w:sdtPr>
    <w:sdtEndPr>
      <w:rPr>
        <w:noProof/>
      </w:rPr>
    </w:sdtEndPr>
    <w:sdtContent>
      <w:p w14:paraId="786D8341" w14:textId="75721BA4" w:rsidR="002765F5" w:rsidRDefault="002765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185AE" w14:textId="77777777" w:rsidR="002765F5" w:rsidRDefault="00276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44A978" w14:textId="77777777" w:rsidR="00900EB1" w:rsidRDefault="00900EB1" w:rsidP="00DA520D">
      <w:pPr>
        <w:spacing w:after="0" w:line="240" w:lineRule="auto"/>
      </w:pPr>
      <w:r>
        <w:separator/>
      </w:r>
    </w:p>
  </w:footnote>
  <w:footnote w:type="continuationSeparator" w:id="0">
    <w:p w14:paraId="0AE76E26" w14:textId="77777777" w:rsidR="00900EB1" w:rsidRDefault="00900EB1" w:rsidP="00DA520D">
      <w:pPr>
        <w:spacing w:after="0" w:line="240" w:lineRule="auto"/>
      </w:pPr>
      <w:r>
        <w:continuationSeparator/>
      </w:r>
    </w:p>
  </w:footnote>
  <w:footnote w:id="1">
    <w:p w14:paraId="5AE0FA77" w14:textId="5154E373" w:rsidR="002765F5" w:rsidRDefault="002765F5" w:rsidP="00170EC4">
      <w:pPr>
        <w:pStyle w:val="FootnoteText"/>
      </w:pPr>
      <w:r>
        <w:rPr>
          <w:rStyle w:val="FootnoteReference"/>
        </w:rPr>
        <w:footnoteRef/>
      </w:r>
      <w:r>
        <w:t xml:space="preserve"> Richard Hamblyn, </w:t>
      </w:r>
      <w:r w:rsidRPr="00967199">
        <w:rPr>
          <w:i/>
          <w:iCs/>
        </w:rPr>
        <w:t>The Invention of Clouds</w:t>
      </w:r>
      <w:r>
        <w:t>, Picador, (2001), [hereafter Hamblyn</w:t>
      </w:r>
      <w:r w:rsidR="00C66C1E">
        <w:t>]</w:t>
      </w:r>
      <w:r>
        <w:t xml:space="preserve">, p. 294.  </w:t>
      </w:r>
    </w:p>
  </w:footnote>
  <w:footnote w:id="2">
    <w:p w14:paraId="7F2E4122" w14:textId="5DC3B73A" w:rsidR="002765F5" w:rsidRDefault="002765F5" w:rsidP="00170EC4">
      <w:pPr>
        <w:pStyle w:val="FootnoteText"/>
      </w:pPr>
      <w:r>
        <w:rPr>
          <w:rStyle w:val="FootnoteReference"/>
        </w:rPr>
        <w:footnoteRef/>
      </w:r>
      <w:r>
        <w:t xml:space="preserve"> </w:t>
      </w:r>
      <w:r w:rsidRPr="00302861">
        <w:t xml:space="preserve">Luke Howard, </w:t>
      </w:r>
      <w:r w:rsidRPr="00302861">
        <w:rPr>
          <w:i/>
          <w:iCs/>
        </w:rPr>
        <w:t>On the Modifications of Clouds</w:t>
      </w:r>
      <w:r w:rsidRPr="00302861">
        <w:t xml:space="preserve">, Franklin Classics, </w:t>
      </w:r>
      <w:r>
        <w:t xml:space="preserve">(1803), </w:t>
      </w:r>
      <w:r w:rsidRPr="00302861">
        <w:t>p.</w:t>
      </w:r>
      <w:r>
        <w:t xml:space="preserve"> 4.</w:t>
      </w:r>
    </w:p>
  </w:footnote>
  <w:footnote w:id="3">
    <w:p w14:paraId="143AE039" w14:textId="290BAA5A" w:rsidR="002765F5" w:rsidRDefault="002765F5" w:rsidP="00974EC4">
      <w:pPr>
        <w:pStyle w:val="FootnoteText"/>
      </w:pPr>
      <w:r>
        <w:rPr>
          <w:rStyle w:val="FootnoteReference"/>
        </w:rPr>
        <w:footnoteRef/>
      </w:r>
      <w:r>
        <w:t xml:space="preserve"> Kathryn Haynes, Reflexivity in Qualitative Research, Sage, (2017), [hereafter Haynes], p. 76.</w:t>
      </w:r>
    </w:p>
  </w:footnote>
  <w:footnote w:id="4">
    <w:p w14:paraId="776AEF9A" w14:textId="6192D30B" w:rsidR="002765F5" w:rsidRDefault="002765F5" w:rsidP="00A50811">
      <w:pPr>
        <w:pStyle w:val="FootnoteText"/>
      </w:pPr>
      <w:r>
        <w:rPr>
          <w:rStyle w:val="FootnoteReference"/>
        </w:rPr>
        <w:footnoteRef/>
      </w:r>
      <w:r>
        <w:t xml:space="preserve"> Luke Howard, p. 5.</w:t>
      </w:r>
    </w:p>
  </w:footnote>
  <w:footnote w:id="5">
    <w:p w14:paraId="5C76E01A" w14:textId="62C8BF21" w:rsidR="002765F5" w:rsidRDefault="002765F5" w:rsidP="00A50811">
      <w:pPr>
        <w:pStyle w:val="FootnoteText"/>
      </w:pPr>
      <w:r>
        <w:rPr>
          <w:rStyle w:val="FootnoteReference"/>
        </w:rPr>
        <w:footnoteRef/>
      </w:r>
      <w:r>
        <w:t xml:space="preserve"> Luke Howard, p. 5.  </w:t>
      </w:r>
    </w:p>
  </w:footnote>
  <w:footnote w:id="6">
    <w:p w14:paraId="57803AB5" w14:textId="2D61073D" w:rsidR="002765F5" w:rsidRDefault="002765F5" w:rsidP="00A50811">
      <w:pPr>
        <w:pStyle w:val="FootnoteText"/>
      </w:pPr>
      <w:r>
        <w:rPr>
          <w:rStyle w:val="FootnoteReference"/>
        </w:rPr>
        <w:footnoteRef/>
      </w:r>
      <w:r>
        <w:t xml:space="preserve"> Alexandra Harris, </w:t>
      </w:r>
      <w:r w:rsidRPr="00440A14">
        <w:rPr>
          <w:i/>
          <w:iCs/>
        </w:rPr>
        <w:t>Weatherland</w:t>
      </w:r>
      <w:r>
        <w:rPr>
          <w:i/>
          <w:iCs/>
        </w:rPr>
        <w:t xml:space="preserve">. </w:t>
      </w:r>
      <w:r w:rsidRPr="00440A14">
        <w:rPr>
          <w:i/>
          <w:iCs/>
        </w:rPr>
        <w:t>Writers and Artists Under English Skies</w:t>
      </w:r>
      <w:r>
        <w:t>, Thames &amp; Hudson, (2015), [hereafter Harris], p. 243.</w:t>
      </w:r>
    </w:p>
  </w:footnote>
  <w:footnote w:id="7">
    <w:p w14:paraId="6D5915DB" w14:textId="1FC57276" w:rsidR="002765F5" w:rsidRDefault="002765F5" w:rsidP="00A50811">
      <w:pPr>
        <w:pStyle w:val="FootnoteText"/>
      </w:pPr>
      <w:r>
        <w:rPr>
          <w:rStyle w:val="FootnoteReference"/>
        </w:rPr>
        <w:footnoteRef/>
      </w:r>
      <w:r>
        <w:t xml:space="preserve"> Tim Ingold, ‘The Eye of the Storm: Visual Perception and the Weather’, </w:t>
      </w:r>
      <w:r w:rsidRPr="00CD5930">
        <w:rPr>
          <w:i/>
          <w:iCs/>
        </w:rPr>
        <w:t>Visual Studies</w:t>
      </w:r>
      <w:r>
        <w:t>, Vol 20, No 2, (2005), [hereafter Ingold], 97-104, p. 97.</w:t>
      </w:r>
    </w:p>
  </w:footnote>
  <w:footnote w:id="8">
    <w:p w14:paraId="0DA8662D" w14:textId="77777777" w:rsidR="002765F5" w:rsidRDefault="002765F5" w:rsidP="00A50811">
      <w:pPr>
        <w:pStyle w:val="FootnoteText"/>
      </w:pPr>
      <w:r>
        <w:rPr>
          <w:rStyle w:val="FootnoteReference"/>
        </w:rPr>
        <w:footnoteRef/>
      </w:r>
      <w:r>
        <w:t xml:space="preserve"> Esther Leslie, ‘Cloud Animation’</w:t>
      </w:r>
      <w:r w:rsidRPr="00002C1B">
        <w:rPr>
          <w:i/>
          <w:iCs/>
        </w:rPr>
        <w:t>, Animation: An Interdisciplinary Journal</w:t>
      </w:r>
      <w:r>
        <w:t>, Vol 12(3), (2017), [hereafter Leslie], 230-243, p. 231.</w:t>
      </w:r>
    </w:p>
  </w:footnote>
  <w:footnote w:id="9">
    <w:p w14:paraId="10648A51" w14:textId="77777777" w:rsidR="002765F5" w:rsidRDefault="002765F5" w:rsidP="00A50811">
      <w:pPr>
        <w:pStyle w:val="FootnoteText"/>
      </w:pPr>
      <w:r>
        <w:rPr>
          <w:rStyle w:val="FootnoteReference"/>
        </w:rPr>
        <w:footnoteRef/>
      </w:r>
      <w:r>
        <w:t xml:space="preserve"> Harris, p. 243.</w:t>
      </w:r>
    </w:p>
  </w:footnote>
  <w:footnote w:id="10">
    <w:p w14:paraId="17B0EFAA" w14:textId="168C6E85" w:rsidR="002765F5" w:rsidRDefault="002765F5" w:rsidP="00FD35CE">
      <w:pPr>
        <w:pStyle w:val="FootnoteText"/>
      </w:pPr>
      <w:r>
        <w:rPr>
          <w:rStyle w:val="FootnoteReference"/>
        </w:rPr>
        <w:footnoteRef/>
      </w:r>
      <w:r>
        <w:t xml:space="preserve"> Leslie, p. 231.</w:t>
      </w:r>
    </w:p>
  </w:footnote>
  <w:footnote w:id="11">
    <w:p w14:paraId="43073260" w14:textId="0E356750" w:rsidR="002765F5" w:rsidRDefault="002765F5" w:rsidP="00FD35CE">
      <w:pPr>
        <w:pStyle w:val="FootnoteText"/>
      </w:pPr>
      <w:r>
        <w:rPr>
          <w:rStyle w:val="FootnoteReference"/>
        </w:rPr>
        <w:footnoteRef/>
      </w:r>
      <w:r>
        <w:t xml:space="preserve"> John Thornes, ‘Constable’s Clouds’, </w:t>
      </w:r>
      <w:r w:rsidRPr="005F29BD">
        <w:rPr>
          <w:i/>
          <w:iCs/>
        </w:rPr>
        <w:t>The Burlington Magazine</w:t>
      </w:r>
      <w:r>
        <w:t>, Vol 121, No 920, (1979), [hereafter Thornes], 697-704, p. 698.</w:t>
      </w:r>
    </w:p>
  </w:footnote>
  <w:footnote w:id="12">
    <w:p w14:paraId="1795B22F" w14:textId="77777777" w:rsidR="002765F5" w:rsidRDefault="002765F5" w:rsidP="00FD35CE">
      <w:pPr>
        <w:pStyle w:val="FootnoteText"/>
      </w:pPr>
      <w:r>
        <w:rPr>
          <w:rStyle w:val="FootnoteReference"/>
        </w:rPr>
        <w:footnoteRef/>
      </w:r>
      <w:r>
        <w:t xml:space="preserve"> A W Slater, ‘Luke Howard (FRS) and His Relations with Goethe’, </w:t>
      </w:r>
      <w:r w:rsidRPr="00110BDB">
        <w:rPr>
          <w:i/>
          <w:iCs/>
        </w:rPr>
        <w:t>Notes and Records of the Royal Society of London,</w:t>
      </w:r>
      <w:r>
        <w:t xml:space="preserve"> Vol 27, No 1, (1972), [hereafter Slater], 119-140, p. 119.</w:t>
      </w:r>
    </w:p>
  </w:footnote>
  <w:footnote w:id="13">
    <w:p w14:paraId="18C3585D" w14:textId="7CD825E3" w:rsidR="005B06B5" w:rsidRDefault="005B06B5">
      <w:pPr>
        <w:pStyle w:val="FootnoteText"/>
      </w:pPr>
      <w:r>
        <w:rPr>
          <w:rStyle w:val="FootnoteReference"/>
        </w:rPr>
        <w:footnoteRef/>
      </w:r>
      <w:r>
        <w:t xml:space="preserve"> Hamblyn, 215.</w:t>
      </w:r>
    </w:p>
  </w:footnote>
  <w:footnote w:id="14">
    <w:p w14:paraId="48881E9A" w14:textId="3305B406" w:rsidR="005B06B5" w:rsidRDefault="005B06B5">
      <w:pPr>
        <w:pStyle w:val="FootnoteText"/>
      </w:pPr>
      <w:r>
        <w:rPr>
          <w:rStyle w:val="FootnoteReference"/>
        </w:rPr>
        <w:footnoteRef/>
      </w:r>
      <w:r>
        <w:t xml:space="preserve"> Hamblyn, p. 216.</w:t>
      </w:r>
    </w:p>
  </w:footnote>
  <w:footnote w:id="15">
    <w:p w14:paraId="38881599" w14:textId="13C7C86F" w:rsidR="002765F5" w:rsidRDefault="002765F5" w:rsidP="004517EC">
      <w:pPr>
        <w:pStyle w:val="FootnoteText"/>
      </w:pPr>
      <w:r>
        <w:rPr>
          <w:rStyle w:val="FootnoteReference"/>
        </w:rPr>
        <w:footnoteRef/>
      </w:r>
      <w:r>
        <w:t xml:space="preserve"> Howard, p. 11.</w:t>
      </w:r>
    </w:p>
  </w:footnote>
  <w:footnote w:id="16">
    <w:p w14:paraId="2A4A8996" w14:textId="50F6B29D" w:rsidR="002765F5" w:rsidRDefault="002765F5">
      <w:pPr>
        <w:pStyle w:val="FootnoteText"/>
      </w:pPr>
      <w:r>
        <w:rPr>
          <w:rStyle w:val="FootnoteReference"/>
        </w:rPr>
        <w:footnoteRef/>
      </w:r>
      <w:r>
        <w:t xml:space="preserve"> Thorne</w:t>
      </w:r>
      <w:r w:rsidR="00B24113">
        <w:t>s</w:t>
      </w:r>
      <w:r>
        <w:t>, p. 702.</w:t>
      </w:r>
    </w:p>
  </w:footnote>
  <w:footnote w:id="17">
    <w:p w14:paraId="38A56F2F" w14:textId="77777777" w:rsidR="002765F5" w:rsidRDefault="002765F5" w:rsidP="00A50811">
      <w:pPr>
        <w:pStyle w:val="FootnoteText"/>
      </w:pPr>
      <w:r>
        <w:rPr>
          <w:rStyle w:val="FootnoteReference"/>
        </w:rPr>
        <w:footnoteRef/>
      </w:r>
      <w:r>
        <w:t xml:space="preserve"> Harris, p. 321.</w:t>
      </w:r>
    </w:p>
  </w:footnote>
  <w:footnote w:id="18">
    <w:p w14:paraId="64BA0A63" w14:textId="77777777" w:rsidR="002765F5" w:rsidRDefault="002765F5" w:rsidP="00C47D3D">
      <w:pPr>
        <w:pStyle w:val="FootnoteText"/>
      </w:pPr>
      <w:r>
        <w:rPr>
          <w:rStyle w:val="FootnoteReference"/>
        </w:rPr>
        <w:footnoteRef/>
      </w:r>
      <w:r>
        <w:t xml:space="preserve"> Harris, p. 234</w:t>
      </w:r>
    </w:p>
  </w:footnote>
  <w:footnote w:id="19">
    <w:p w14:paraId="6A126497" w14:textId="77777777" w:rsidR="002765F5" w:rsidRDefault="002765F5" w:rsidP="004B54EF">
      <w:pPr>
        <w:pStyle w:val="FootnoteText"/>
      </w:pPr>
      <w:r>
        <w:rPr>
          <w:rStyle w:val="FootnoteReference"/>
        </w:rPr>
        <w:footnoteRef/>
      </w:r>
      <w:r>
        <w:t xml:space="preserve"> Leslie, p. 234.</w:t>
      </w:r>
    </w:p>
  </w:footnote>
  <w:footnote w:id="20">
    <w:p w14:paraId="546E83CD" w14:textId="19F30BBB" w:rsidR="002765F5" w:rsidRDefault="002765F5">
      <w:pPr>
        <w:pStyle w:val="FootnoteText"/>
      </w:pPr>
      <w:r>
        <w:rPr>
          <w:rStyle w:val="FootnoteReference"/>
        </w:rPr>
        <w:footnoteRef/>
      </w:r>
      <w:r>
        <w:t xml:space="preserve"> Luke, p. 5. </w:t>
      </w:r>
    </w:p>
  </w:footnote>
  <w:footnote w:id="21">
    <w:p w14:paraId="35F4F71C" w14:textId="77777777" w:rsidR="002765F5" w:rsidRDefault="002765F5" w:rsidP="004B54EF">
      <w:pPr>
        <w:pStyle w:val="FootnoteText"/>
      </w:pPr>
      <w:r>
        <w:rPr>
          <w:rStyle w:val="FootnoteReference"/>
        </w:rPr>
        <w:footnoteRef/>
      </w:r>
      <w:r>
        <w:t xml:space="preserve"> Harris, p. 233.</w:t>
      </w:r>
    </w:p>
  </w:footnote>
  <w:footnote w:id="22">
    <w:p w14:paraId="4D9767EF" w14:textId="77777777" w:rsidR="002765F5" w:rsidRDefault="002765F5" w:rsidP="0065426D">
      <w:pPr>
        <w:pStyle w:val="FootnoteText"/>
      </w:pPr>
      <w:r>
        <w:rPr>
          <w:rStyle w:val="FootnoteReference"/>
        </w:rPr>
        <w:footnoteRef/>
      </w:r>
      <w:r>
        <w:t xml:space="preserve"> Leslie, p. 234.</w:t>
      </w:r>
    </w:p>
  </w:footnote>
  <w:footnote w:id="23">
    <w:p w14:paraId="6DE728DF" w14:textId="77777777" w:rsidR="002765F5" w:rsidRDefault="002765F5" w:rsidP="0087221D">
      <w:pPr>
        <w:pStyle w:val="FootnoteText"/>
      </w:pPr>
      <w:r>
        <w:rPr>
          <w:rStyle w:val="FootnoteReference"/>
        </w:rPr>
        <w:footnoteRef/>
      </w:r>
      <w:r>
        <w:t xml:space="preserve"> Howard, p. </w:t>
      </w:r>
    </w:p>
  </w:footnote>
  <w:footnote w:id="24">
    <w:p w14:paraId="5817D22B" w14:textId="1DCE56BA" w:rsidR="002765F5" w:rsidRDefault="002765F5" w:rsidP="0087221D">
      <w:pPr>
        <w:pStyle w:val="FootnoteText"/>
      </w:pPr>
      <w:r>
        <w:rPr>
          <w:rStyle w:val="FootnoteReference"/>
        </w:rPr>
        <w:footnoteRef/>
      </w:r>
      <w:r>
        <w:t xml:space="preserve"> </w:t>
      </w:r>
      <w:bookmarkStart w:id="7" w:name="_Hlk67053350"/>
      <w:r>
        <w:t xml:space="preserve">Daniel Williams, ‘Atmospheres of Liberty: Ruskin in the Clouds’, </w:t>
      </w:r>
      <w:r w:rsidRPr="00225BCC">
        <w:rPr>
          <w:i/>
          <w:iCs/>
        </w:rPr>
        <w:t>English Literary History</w:t>
      </w:r>
      <w:r>
        <w:t xml:space="preserve">, </w:t>
      </w:r>
      <w:r w:rsidRPr="00225BCC">
        <w:rPr>
          <w:i/>
          <w:iCs/>
        </w:rPr>
        <w:t>The John Hopkins University Press</w:t>
      </w:r>
      <w:r>
        <w:t xml:space="preserve"> (2015), [hereafter Williams], pp 141-182, p. 151.</w:t>
      </w:r>
      <w:bookmarkEnd w:id="7"/>
    </w:p>
  </w:footnote>
  <w:footnote w:id="25">
    <w:p w14:paraId="24E6AFD6" w14:textId="77777777" w:rsidR="002765F5" w:rsidRDefault="002765F5" w:rsidP="0087221D">
      <w:pPr>
        <w:pStyle w:val="FootnoteText"/>
      </w:pPr>
      <w:r>
        <w:rPr>
          <w:rStyle w:val="FootnoteReference"/>
        </w:rPr>
        <w:footnoteRef/>
      </w:r>
      <w:r>
        <w:t xml:space="preserve"> </w:t>
      </w:r>
    </w:p>
  </w:footnote>
  <w:footnote w:id="26">
    <w:p w14:paraId="50F5310A" w14:textId="75032BE6" w:rsidR="002765F5" w:rsidRDefault="002765F5" w:rsidP="009971B2">
      <w:pPr>
        <w:pStyle w:val="FootnoteText"/>
      </w:pPr>
      <w:r>
        <w:rPr>
          <w:rStyle w:val="FootnoteReference"/>
        </w:rPr>
        <w:footnoteRef/>
      </w:r>
      <w:r>
        <w:t xml:space="preserve"> </w:t>
      </w:r>
      <w:r w:rsidR="00324438">
        <w:t>Howard, p. 11.</w:t>
      </w:r>
    </w:p>
  </w:footnote>
  <w:footnote w:id="27">
    <w:p w14:paraId="69672067" w14:textId="77777777" w:rsidR="002765F5" w:rsidRDefault="002765F5" w:rsidP="009971B2">
      <w:pPr>
        <w:pStyle w:val="FootnoteText"/>
      </w:pPr>
      <w:r>
        <w:rPr>
          <w:rStyle w:val="FootnoteReference"/>
        </w:rPr>
        <w:footnoteRef/>
      </w:r>
      <w:r>
        <w:t xml:space="preserve"> Harris, p. 321.</w:t>
      </w:r>
    </w:p>
  </w:footnote>
  <w:footnote w:id="28">
    <w:p w14:paraId="289CBCA9" w14:textId="48F13332" w:rsidR="00DA3D55" w:rsidRDefault="00DA3D55">
      <w:pPr>
        <w:pStyle w:val="FootnoteText"/>
      </w:pPr>
      <w:r>
        <w:rPr>
          <w:rStyle w:val="FootnoteReference"/>
        </w:rPr>
        <w:footnoteRef/>
      </w:r>
      <w:r>
        <w:t xml:space="preserve"> Slater, p. 119.</w:t>
      </w:r>
    </w:p>
  </w:footnote>
  <w:footnote w:id="29">
    <w:p w14:paraId="686E6580" w14:textId="1147C003" w:rsidR="002765F5" w:rsidRDefault="002765F5" w:rsidP="00B5647D">
      <w:pPr>
        <w:pStyle w:val="FootnoteText"/>
      </w:pPr>
      <w:r>
        <w:rPr>
          <w:rStyle w:val="FootnoteReference"/>
        </w:rPr>
        <w:footnoteRef/>
      </w:r>
      <w:r>
        <w:t xml:space="preserve"> </w:t>
      </w:r>
      <w:r w:rsidRPr="006C63FC">
        <w:t xml:space="preserve">Ingold, p. </w:t>
      </w:r>
      <w:r w:rsidR="006C63FC" w:rsidRPr="006C63FC">
        <w:t>97.</w:t>
      </w:r>
    </w:p>
  </w:footnote>
  <w:footnote w:id="30">
    <w:p w14:paraId="07D87564" w14:textId="6C41BA69" w:rsidR="00B24113" w:rsidRDefault="00B24113" w:rsidP="00B24113">
      <w:pPr>
        <w:pStyle w:val="FootnoteText"/>
      </w:pPr>
      <w:r>
        <w:rPr>
          <w:rStyle w:val="FootnoteReference"/>
        </w:rPr>
        <w:footnoteRef/>
      </w:r>
      <w:r>
        <w:t xml:space="preserve"> </w:t>
      </w:r>
      <w:r>
        <w:t>Thornes, p. 702.</w:t>
      </w:r>
    </w:p>
  </w:footnote>
  <w:footnote w:id="31">
    <w:p w14:paraId="5EA7BD71" w14:textId="77777777" w:rsidR="002765F5" w:rsidRDefault="002765F5" w:rsidP="002765F5">
      <w:pPr>
        <w:pStyle w:val="FootnoteText"/>
      </w:pPr>
      <w:r>
        <w:rPr>
          <w:rStyle w:val="FootnoteReference"/>
        </w:rPr>
        <w:footnoteRef/>
      </w:r>
      <w:r>
        <w:t xml:space="preserve"> Leslie, p. 231.</w:t>
      </w:r>
    </w:p>
  </w:footnote>
  <w:footnote w:id="32">
    <w:p w14:paraId="37C21010" w14:textId="77777777" w:rsidR="002765F5" w:rsidRDefault="002765F5" w:rsidP="006A09A6">
      <w:pPr>
        <w:pStyle w:val="FootnoteText"/>
      </w:pPr>
      <w:r>
        <w:rPr>
          <w:rStyle w:val="FootnoteReference"/>
        </w:rPr>
        <w:footnoteRef/>
      </w:r>
      <w:r>
        <w:t xml:space="preserve"> Howard, p. 7.</w:t>
      </w:r>
    </w:p>
  </w:footnote>
  <w:footnote w:id="33">
    <w:p w14:paraId="37A3669C" w14:textId="35E88A11" w:rsidR="002765F5" w:rsidRDefault="002765F5">
      <w:pPr>
        <w:pStyle w:val="FootnoteText"/>
      </w:pPr>
      <w:r>
        <w:rPr>
          <w:rStyle w:val="FootnoteReference"/>
        </w:rPr>
        <w:footnoteRef/>
      </w:r>
      <w:r>
        <w:t xml:space="preserve"> Harris, p. 234.</w:t>
      </w:r>
    </w:p>
  </w:footnote>
  <w:footnote w:id="34">
    <w:p w14:paraId="2BEE65D2" w14:textId="77777777" w:rsidR="002765F5" w:rsidRDefault="002765F5" w:rsidP="00DA3019">
      <w:pPr>
        <w:pStyle w:val="FootnoteText"/>
      </w:pPr>
      <w:r>
        <w:rPr>
          <w:rStyle w:val="FootnoteReference"/>
        </w:rPr>
        <w:footnoteRef/>
      </w:r>
      <w:r>
        <w:t xml:space="preserve"> Harris, p. 254.</w:t>
      </w:r>
    </w:p>
  </w:footnote>
  <w:footnote w:id="35">
    <w:p w14:paraId="73C4E89A" w14:textId="77777777" w:rsidR="002765F5" w:rsidRDefault="002765F5" w:rsidP="00DA3019">
      <w:pPr>
        <w:pStyle w:val="FootnoteText"/>
      </w:pPr>
      <w:r>
        <w:rPr>
          <w:rStyle w:val="FootnoteReference"/>
        </w:rPr>
        <w:footnoteRef/>
      </w:r>
      <w:r>
        <w:t xml:space="preserve"> Harris, p. 254</w:t>
      </w:r>
    </w:p>
  </w:footnote>
  <w:footnote w:id="36">
    <w:p w14:paraId="67DA2E5A" w14:textId="021099EC" w:rsidR="002765F5" w:rsidRDefault="002765F5">
      <w:pPr>
        <w:pStyle w:val="FootnoteText"/>
      </w:pPr>
      <w:r>
        <w:rPr>
          <w:rStyle w:val="FootnoteReference"/>
        </w:rPr>
        <w:footnoteRef/>
      </w:r>
      <w:r>
        <w:t xml:space="preserve"> Leslie, p. 231.</w:t>
      </w:r>
    </w:p>
  </w:footnote>
  <w:footnote w:id="37">
    <w:p w14:paraId="7ED06647" w14:textId="77777777" w:rsidR="002765F5" w:rsidRDefault="002765F5" w:rsidP="007365B7">
      <w:pPr>
        <w:pStyle w:val="FootnoteText"/>
      </w:pPr>
      <w:r>
        <w:rPr>
          <w:rStyle w:val="FootnoteReference"/>
        </w:rPr>
        <w:footnoteRef/>
      </w:r>
      <w:r>
        <w:t xml:space="preserve"> Esther Leslie, ‘Cloud Animation’, </w:t>
      </w:r>
      <w:r w:rsidRPr="002B5A63">
        <w:rPr>
          <w:i/>
          <w:iCs/>
        </w:rPr>
        <w:t>Animation: An Indisciplinary Journal</w:t>
      </w:r>
      <w:r>
        <w:t>, Vol 12(3), (2017), pp. 230-243, p. 230.</w:t>
      </w:r>
    </w:p>
  </w:footnote>
  <w:footnote w:id="38">
    <w:p w14:paraId="30EA23EE" w14:textId="77777777" w:rsidR="002765F5" w:rsidRDefault="002765F5" w:rsidP="00500713">
      <w:pPr>
        <w:pStyle w:val="FootnoteText"/>
      </w:pPr>
      <w:r>
        <w:rPr>
          <w:rStyle w:val="FootnoteReference"/>
        </w:rPr>
        <w:footnoteRef/>
      </w:r>
      <w:r>
        <w:t xml:space="preserve"> Thorne, p. 701</w:t>
      </w:r>
    </w:p>
  </w:footnote>
  <w:footnote w:id="39">
    <w:p w14:paraId="21713E4D" w14:textId="77777777" w:rsidR="002765F5" w:rsidRDefault="002765F5" w:rsidP="00500713">
      <w:pPr>
        <w:pStyle w:val="FootnoteText"/>
      </w:pPr>
      <w:r>
        <w:rPr>
          <w:rStyle w:val="FootnoteReference"/>
        </w:rPr>
        <w:footnoteRef/>
      </w:r>
      <w:r>
        <w:t xml:space="preserve"> Williams, p.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D50D29" w14:textId="7EEEBFC6" w:rsidR="002765F5" w:rsidRDefault="002765F5">
    <w:pPr>
      <w:pStyle w:val="Header"/>
    </w:pPr>
    <w:r>
      <w:t>K Brereton</w:t>
    </w:r>
    <w:r>
      <w:ptab w:relativeTo="margin" w:alignment="center" w:leader="none"/>
    </w:r>
    <w:r>
      <w:t>1807878</w:t>
    </w:r>
    <w:r>
      <w:ptab w:relativeTo="margin" w:alignment="right" w:leader="none"/>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FA030F"/>
    <w:multiLevelType w:val="hybridMultilevel"/>
    <w:tmpl w:val="D984529A"/>
    <w:lvl w:ilvl="0" w:tplc="DE3C200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20D"/>
    <w:rsid w:val="00000069"/>
    <w:rsid w:val="00001A7F"/>
    <w:rsid w:val="00002C1B"/>
    <w:rsid w:val="00013E8D"/>
    <w:rsid w:val="00014134"/>
    <w:rsid w:val="0001458F"/>
    <w:rsid w:val="0002716C"/>
    <w:rsid w:val="00031391"/>
    <w:rsid w:val="00031C14"/>
    <w:rsid w:val="00037F66"/>
    <w:rsid w:val="0004177B"/>
    <w:rsid w:val="000438DB"/>
    <w:rsid w:val="00043FA1"/>
    <w:rsid w:val="00045A83"/>
    <w:rsid w:val="000535B4"/>
    <w:rsid w:val="000545AA"/>
    <w:rsid w:val="0005482F"/>
    <w:rsid w:val="000570E7"/>
    <w:rsid w:val="00060550"/>
    <w:rsid w:val="0006056F"/>
    <w:rsid w:val="0006421B"/>
    <w:rsid w:val="00066D73"/>
    <w:rsid w:val="0007131E"/>
    <w:rsid w:val="00071B95"/>
    <w:rsid w:val="0007549D"/>
    <w:rsid w:val="000765A6"/>
    <w:rsid w:val="00077428"/>
    <w:rsid w:val="00080927"/>
    <w:rsid w:val="00082F7D"/>
    <w:rsid w:val="00085B07"/>
    <w:rsid w:val="00085B99"/>
    <w:rsid w:val="0009056F"/>
    <w:rsid w:val="000954F7"/>
    <w:rsid w:val="00096841"/>
    <w:rsid w:val="000A4691"/>
    <w:rsid w:val="000A58FC"/>
    <w:rsid w:val="000B4229"/>
    <w:rsid w:val="000B56B4"/>
    <w:rsid w:val="000B6E54"/>
    <w:rsid w:val="000B6EA5"/>
    <w:rsid w:val="000C4276"/>
    <w:rsid w:val="000D31AB"/>
    <w:rsid w:val="000D3661"/>
    <w:rsid w:val="000E2E37"/>
    <w:rsid w:val="00100972"/>
    <w:rsid w:val="00102D3C"/>
    <w:rsid w:val="00106A21"/>
    <w:rsid w:val="001105D1"/>
    <w:rsid w:val="00110BDB"/>
    <w:rsid w:val="0012428A"/>
    <w:rsid w:val="001437A7"/>
    <w:rsid w:val="00143FCB"/>
    <w:rsid w:val="0015290B"/>
    <w:rsid w:val="00152F6F"/>
    <w:rsid w:val="00155855"/>
    <w:rsid w:val="0015790F"/>
    <w:rsid w:val="001609F0"/>
    <w:rsid w:val="001671F0"/>
    <w:rsid w:val="0017035D"/>
    <w:rsid w:val="00170EC4"/>
    <w:rsid w:val="00173DFF"/>
    <w:rsid w:val="00175217"/>
    <w:rsid w:val="00175B82"/>
    <w:rsid w:val="00180429"/>
    <w:rsid w:val="00180FC6"/>
    <w:rsid w:val="001A41E6"/>
    <w:rsid w:val="001A7659"/>
    <w:rsid w:val="001B03EF"/>
    <w:rsid w:val="001B080A"/>
    <w:rsid w:val="001B2800"/>
    <w:rsid w:val="001B561A"/>
    <w:rsid w:val="001B6795"/>
    <w:rsid w:val="001C1504"/>
    <w:rsid w:val="001C3B1D"/>
    <w:rsid w:val="001C6C11"/>
    <w:rsid w:val="001C6EDD"/>
    <w:rsid w:val="001D45D7"/>
    <w:rsid w:val="001D6FC6"/>
    <w:rsid w:val="001E784C"/>
    <w:rsid w:val="001E7C90"/>
    <w:rsid w:val="001F1BDB"/>
    <w:rsid w:val="001F512D"/>
    <w:rsid w:val="001F6B7D"/>
    <w:rsid w:val="001F72AE"/>
    <w:rsid w:val="002000E0"/>
    <w:rsid w:val="00203458"/>
    <w:rsid w:val="00221E60"/>
    <w:rsid w:val="0022514F"/>
    <w:rsid w:val="002258B3"/>
    <w:rsid w:val="00225927"/>
    <w:rsid w:val="00225BCC"/>
    <w:rsid w:val="0025061A"/>
    <w:rsid w:val="002631DF"/>
    <w:rsid w:val="0027091D"/>
    <w:rsid w:val="00271A08"/>
    <w:rsid w:val="002765F5"/>
    <w:rsid w:val="0028275E"/>
    <w:rsid w:val="0028642B"/>
    <w:rsid w:val="0028678A"/>
    <w:rsid w:val="00292130"/>
    <w:rsid w:val="002A0ADA"/>
    <w:rsid w:val="002B1741"/>
    <w:rsid w:val="002B3460"/>
    <w:rsid w:val="002B5A63"/>
    <w:rsid w:val="002C015A"/>
    <w:rsid w:val="002C10A2"/>
    <w:rsid w:val="002C1D4B"/>
    <w:rsid w:val="002C4345"/>
    <w:rsid w:val="002C5A33"/>
    <w:rsid w:val="002C66A3"/>
    <w:rsid w:val="002D16B2"/>
    <w:rsid w:val="002D2547"/>
    <w:rsid w:val="002D4D35"/>
    <w:rsid w:val="002D5451"/>
    <w:rsid w:val="002E012D"/>
    <w:rsid w:val="002E32EE"/>
    <w:rsid w:val="002F707B"/>
    <w:rsid w:val="0030245D"/>
    <w:rsid w:val="00302861"/>
    <w:rsid w:val="00304154"/>
    <w:rsid w:val="00304D1F"/>
    <w:rsid w:val="0031215E"/>
    <w:rsid w:val="00324438"/>
    <w:rsid w:val="00325611"/>
    <w:rsid w:val="00336F97"/>
    <w:rsid w:val="003408BF"/>
    <w:rsid w:val="00351347"/>
    <w:rsid w:val="0036366D"/>
    <w:rsid w:val="00365ACA"/>
    <w:rsid w:val="003813A6"/>
    <w:rsid w:val="0038177F"/>
    <w:rsid w:val="003851BF"/>
    <w:rsid w:val="00386B74"/>
    <w:rsid w:val="003A32D6"/>
    <w:rsid w:val="003B7922"/>
    <w:rsid w:val="003C504C"/>
    <w:rsid w:val="003C7315"/>
    <w:rsid w:val="003D0156"/>
    <w:rsid w:val="003D79B2"/>
    <w:rsid w:val="003D7C85"/>
    <w:rsid w:val="003E145A"/>
    <w:rsid w:val="003E273C"/>
    <w:rsid w:val="003E2C05"/>
    <w:rsid w:val="003E5CD5"/>
    <w:rsid w:val="003E6B1A"/>
    <w:rsid w:val="003E77C2"/>
    <w:rsid w:val="003E77E6"/>
    <w:rsid w:val="003E7995"/>
    <w:rsid w:val="003F63E7"/>
    <w:rsid w:val="004011DA"/>
    <w:rsid w:val="004055EA"/>
    <w:rsid w:val="004132FA"/>
    <w:rsid w:val="00415A53"/>
    <w:rsid w:val="00425F6E"/>
    <w:rsid w:val="004323A5"/>
    <w:rsid w:val="00432411"/>
    <w:rsid w:val="00433DBE"/>
    <w:rsid w:val="0043418C"/>
    <w:rsid w:val="00436D7C"/>
    <w:rsid w:val="0044010A"/>
    <w:rsid w:val="00440A14"/>
    <w:rsid w:val="004448EE"/>
    <w:rsid w:val="004475E8"/>
    <w:rsid w:val="004503DA"/>
    <w:rsid w:val="004506BE"/>
    <w:rsid w:val="004517EC"/>
    <w:rsid w:val="00451E0C"/>
    <w:rsid w:val="00457425"/>
    <w:rsid w:val="00461794"/>
    <w:rsid w:val="004770D0"/>
    <w:rsid w:val="00493128"/>
    <w:rsid w:val="00493BBA"/>
    <w:rsid w:val="004942C9"/>
    <w:rsid w:val="004A15D6"/>
    <w:rsid w:val="004A7492"/>
    <w:rsid w:val="004A74C3"/>
    <w:rsid w:val="004B54EF"/>
    <w:rsid w:val="004B5AF4"/>
    <w:rsid w:val="004C2016"/>
    <w:rsid w:val="004C2DF3"/>
    <w:rsid w:val="004C5E23"/>
    <w:rsid w:val="004C7054"/>
    <w:rsid w:val="004D3BD0"/>
    <w:rsid w:val="004D52C4"/>
    <w:rsid w:val="004D63DA"/>
    <w:rsid w:val="004D7373"/>
    <w:rsid w:val="004E0D4B"/>
    <w:rsid w:val="004E32AD"/>
    <w:rsid w:val="004E7A37"/>
    <w:rsid w:val="004F1136"/>
    <w:rsid w:val="004F7B37"/>
    <w:rsid w:val="00500713"/>
    <w:rsid w:val="005039CF"/>
    <w:rsid w:val="00506AFA"/>
    <w:rsid w:val="005310BF"/>
    <w:rsid w:val="00533AAB"/>
    <w:rsid w:val="0053715D"/>
    <w:rsid w:val="005409D9"/>
    <w:rsid w:val="00540ED6"/>
    <w:rsid w:val="005410CC"/>
    <w:rsid w:val="00543CCF"/>
    <w:rsid w:val="00555013"/>
    <w:rsid w:val="00556E82"/>
    <w:rsid w:val="00560EB8"/>
    <w:rsid w:val="0056280D"/>
    <w:rsid w:val="005632CA"/>
    <w:rsid w:val="00564A18"/>
    <w:rsid w:val="00564ED2"/>
    <w:rsid w:val="00565597"/>
    <w:rsid w:val="00566784"/>
    <w:rsid w:val="00571C6B"/>
    <w:rsid w:val="005748D8"/>
    <w:rsid w:val="00575A06"/>
    <w:rsid w:val="0057769F"/>
    <w:rsid w:val="00581B77"/>
    <w:rsid w:val="00591205"/>
    <w:rsid w:val="005916DF"/>
    <w:rsid w:val="0059200E"/>
    <w:rsid w:val="005928E0"/>
    <w:rsid w:val="005951CA"/>
    <w:rsid w:val="005974B9"/>
    <w:rsid w:val="005A3356"/>
    <w:rsid w:val="005A4082"/>
    <w:rsid w:val="005B06B5"/>
    <w:rsid w:val="005C1A6A"/>
    <w:rsid w:val="005C2435"/>
    <w:rsid w:val="005C77C7"/>
    <w:rsid w:val="005D1FD3"/>
    <w:rsid w:val="005D3342"/>
    <w:rsid w:val="005D41BA"/>
    <w:rsid w:val="005E6D81"/>
    <w:rsid w:val="005F10BA"/>
    <w:rsid w:val="005F16BE"/>
    <w:rsid w:val="005F29BD"/>
    <w:rsid w:val="005F45BE"/>
    <w:rsid w:val="005F6648"/>
    <w:rsid w:val="00605584"/>
    <w:rsid w:val="00611439"/>
    <w:rsid w:val="00611DC9"/>
    <w:rsid w:val="0061522B"/>
    <w:rsid w:val="00615A9C"/>
    <w:rsid w:val="006327BC"/>
    <w:rsid w:val="00633E36"/>
    <w:rsid w:val="00635D92"/>
    <w:rsid w:val="006379B7"/>
    <w:rsid w:val="006465C4"/>
    <w:rsid w:val="0065426D"/>
    <w:rsid w:val="0065608B"/>
    <w:rsid w:val="00657EF1"/>
    <w:rsid w:val="006647FC"/>
    <w:rsid w:val="00671947"/>
    <w:rsid w:val="00680341"/>
    <w:rsid w:val="00682448"/>
    <w:rsid w:val="00690DA4"/>
    <w:rsid w:val="006A09A6"/>
    <w:rsid w:val="006A3372"/>
    <w:rsid w:val="006A4007"/>
    <w:rsid w:val="006A744C"/>
    <w:rsid w:val="006B090E"/>
    <w:rsid w:val="006B4587"/>
    <w:rsid w:val="006C1266"/>
    <w:rsid w:val="006C3E4F"/>
    <w:rsid w:val="006C63FC"/>
    <w:rsid w:val="006E22D2"/>
    <w:rsid w:val="006E5D72"/>
    <w:rsid w:val="006F31F4"/>
    <w:rsid w:val="007046F2"/>
    <w:rsid w:val="007061F7"/>
    <w:rsid w:val="00710F2B"/>
    <w:rsid w:val="0071443F"/>
    <w:rsid w:val="00716EDD"/>
    <w:rsid w:val="00723E8E"/>
    <w:rsid w:val="0072734F"/>
    <w:rsid w:val="00733E0B"/>
    <w:rsid w:val="00735F40"/>
    <w:rsid w:val="007365B7"/>
    <w:rsid w:val="00743CC0"/>
    <w:rsid w:val="00744788"/>
    <w:rsid w:val="00745C45"/>
    <w:rsid w:val="0075041B"/>
    <w:rsid w:val="00752C53"/>
    <w:rsid w:val="00756B2D"/>
    <w:rsid w:val="00756E63"/>
    <w:rsid w:val="00761ADC"/>
    <w:rsid w:val="007623B9"/>
    <w:rsid w:val="00764FE3"/>
    <w:rsid w:val="007720C8"/>
    <w:rsid w:val="00772D7C"/>
    <w:rsid w:val="007766A7"/>
    <w:rsid w:val="00781E78"/>
    <w:rsid w:val="00790357"/>
    <w:rsid w:val="007912B9"/>
    <w:rsid w:val="00791AF4"/>
    <w:rsid w:val="0079622C"/>
    <w:rsid w:val="00797F90"/>
    <w:rsid w:val="007A07E8"/>
    <w:rsid w:val="007A4879"/>
    <w:rsid w:val="007A5E17"/>
    <w:rsid w:val="007B13C1"/>
    <w:rsid w:val="007B2324"/>
    <w:rsid w:val="007C0D07"/>
    <w:rsid w:val="007C2EF3"/>
    <w:rsid w:val="007C3725"/>
    <w:rsid w:val="007D0A9D"/>
    <w:rsid w:val="007D6B31"/>
    <w:rsid w:val="007E2B79"/>
    <w:rsid w:val="007E4CEF"/>
    <w:rsid w:val="007E6E79"/>
    <w:rsid w:val="007E74D2"/>
    <w:rsid w:val="007F2D40"/>
    <w:rsid w:val="007F4C71"/>
    <w:rsid w:val="007F7721"/>
    <w:rsid w:val="00802E11"/>
    <w:rsid w:val="00811054"/>
    <w:rsid w:val="0081216D"/>
    <w:rsid w:val="00820914"/>
    <w:rsid w:val="00821CCF"/>
    <w:rsid w:val="00824A7F"/>
    <w:rsid w:val="00832B23"/>
    <w:rsid w:val="00844550"/>
    <w:rsid w:val="00854CA3"/>
    <w:rsid w:val="0086506C"/>
    <w:rsid w:val="0087182D"/>
    <w:rsid w:val="0087221D"/>
    <w:rsid w:val="008729F0"/>
    <w:rsid w:val="00883ED3"/>
    <w:rsid w:val="00884C6A"/>
    <w:rsid w:val="0089002B"/>
    <w:rsid w:val="00891B39"/>
    <w:rsid w:val="00894589"/>
    <w:rsid w:val="008A3C87"/>
    <w:rsid w:val="008B1E3E"/>
    <w:rsid w:val="008B3DD9"/>
    <w:rsid w:val="008B7A53"/>
    <w:rsid w:val="008C46BD"/>
    <w:rsid w:val="008D2185"/>
    <w:rsid w:val="008D5B10"/>
    <w:rsid w:val="008D7E2F"/>
    <w:rsid w:val="008E2658"/>
    <w:rsid w:val="008E5E39"/>
    <w:rsid w:val="008E66A4"/>
    <w:rsid w:val="008E6CC1"/>
    <w:rsid w:val="008F16BB"/>
    <w:rsid w:val="008F6F34"/>
    <w:rsid w:val="008F7BF0"/>
    <w:rsid w:val="00900EB1"/>
    <w:rsid w:val="00902189"/>
    <w:rsid w:val="00925791"/>
    <w:rsid w:val="009403E4"/>
    <w:rsid w:val="009430CA"/>
    <w:rsid w:val="00943324"/>
    <w:rsid w:val="00954A54"/>
    <w:rsid w:val="00955E5A"/>
    <w:rsid w:val="009648FE"/>
    <w:rsid w:val="00966AEB"/>
    <w:rsid w:val="00966DD4"/>
    <w:rsid w:val="00967199"/>
    <w:rsid w:val="00972F35"/>
    <w:rsid w:val="00974EC4"/>
    <w:rsid w:val="00983BC5"/>
    <w:rsid w:val="00985225"/>
    <w:rsid w:val="009869F4"/>
    <w:rsid w:val="009871F0"/>
    <w:rsid w:val="00990CB4"/>
    <w:rsid w:val="00993BC8"/>
    <w:rsid w:val="009971B2"/>
    <w:rsid w:val="009A03A2"/>
    <w:rsid w:val="009B431A"/>
    <w:rsid w:val="009B51B4"/>
    <w:rsid w:val="009D7DA0"/>
    <w:rsid w:val="009E5F0F"/>
    <w:rsid w:val="009E761C"/>
    <w:rsid w:val="009F0D34"/>
    <w:rsid w:val="009F46FD"/>
    <w:rsid w:val="00A01925"/>
    <w:rsid w:val="00A01C54"/>
    <w:rsid w:val="00A0768E"/>
    <w:rsid w:val="00A13D8F"/>
    <w:rsid w:val="00A151B6"/>
    <w:rsid w:val="00A21C97"/>
    <w:rsid w:val="00A32826"/>
    <w:rsid w:val="00A33CBA"/>
    <w:rsid w:val="00A50811"/>
    <w:rsid w:val="00A51220"/>
    <w:rsid w:val="00A54D25"/>
    <w:rsid w:val="00A60936"/>
    <w:rsid w:val="00A60CA9"/>
    <w:rsid w:val="00A64EA6"/>
    <w:rsid w:val="00A67DF6"/>
    <w:rsid w:val="00A70CB4"/>
    <w:rsid w:val="00A734D0"/>
    <w:rsid w:val="00A765EA"/>
    <w:rsid w:val="00A802C0"/>
    <w:rsid w:val="00A81A8F"/>
    <w:rsid w:val="00A86CF4"/>
    <w:rsid w:val="00A920F5"/>
    <w:rsid w:val="00AA07BD"/>
    <w:rsid w:val="00AB02C3"/>
    <w:rsid w:val="00AB158F"/>
    <w:rsid w:val="00AC68C7"/>
    <w:rsid w:val="00AE1385"/>
    <w:rsid w:val="00AE34F2"/>
    <w:rsid w:val="00AE7385"/>
    <w:rsid w:val="00AF7F33"/>
    <w:rsid w:val="00B00C58"/>
    <w:rsid w:val="00B010F1"/>
    <w:rsid w:val="00B04285"/>
    <w:rsid w:val="00B14DB8"/>
    <w:rsid w:val="00B2230D"/>
    <w:rsid w:val="00B24113"/>
    <w:rsid w:val="00B26F24"/>
    <w:rsid w:val="00B3365B"/>
    <w:rsid w:val="00B33883"/>
    <w:rsid w:val="00B35AAF"/>
    <w:rsid w:val="00B457F3"/>
    <w:rsid w:val="00B4586E"/>
    <w:rsid w:val="00B53FAC"/>
    <w:rsid w:val="00B5647D"/>
    <w:rsid w:val="00B73595"/>
    <w:rsid w:val="00B74069"/>
    <w:rsid w:val="00B805B7"/>
    <w:rsid w:val="00B86ADF"/>
    <w:rsid w:val="00BA138A"/>
    <w:rsid w:val="00BA5711"/>
    <w:rsid w:val="00BA58B7"/>
    <w:rsid w:val="00BB668C"/>
    <w:rsid w:val="00BC0D45"/>
    <w:rsid w:val="00BD3F4E"/>
    <w:rsid w:val="00BE0255"/>
    <w:rsid w:val="00BE28D8"/>
    <w:rsid w:val="00BE3063"/>
    <w:rsid w:val="00BE644E"/>
    <w:rsid w:val="00BF01D7"/>
    <w:rsid w:val="00BF66FC"/>
    <w:rsid w:val="00BF752A"/>
    <w:rsid w:val="00C016CD"/>
    <w:rsid w:val="00C06CE8"/>
    <w:rsid w:val="00C0703B"/>
    <w:rsid w:val="00C10DD3"/>
    <w:rsid w:val="00C14B7B"/>
    <w:rsid w:val="00C17DEB"/>
    <w:rsid w:val="00C23BEA"/>
    <w:rsid w:val="00C243EF"/>
    <w:rsid w:val="00C277A8"/>
    <w:rsid w:val="00C36ABD"/>
    <w:rsid w:val="00C36CC4"/>
    <w:rsid w:val="00C42EAE"/>
    <w:rsid w:val="00C44EF8"/>
    <w:rsid w:val="00C452EB"/>
    <w:rsid w:val="00C47D3D"/>
    <w:rsid w:val="00C5399E"/>
    <w:rsid w:val="00C53BFF"/>
    <w:rsid w:val="00C60806"/>
    <w:rsid w:val="00C611B2"/>
    <w:rsid w:val="00C66C1E"/>
    <w:rsid w:val="00C926CE"/>
    <w:rsid w:val="00C94CE2"/>
    <w:rsid w:val="00CB2F4B"/>
    <w:rsid w:val="00CC1732"/>
    <w:rsid w:val="00CD470B"/>
    <w:rsid w:val="00CD5605"/>
    <w:rsid w:val="00CD5930"/>
    <w:rsid w:val="00CE02EA"/>
    <w:rsid w:val="00CE1631"/>
    <w:rsid w:val="00CE2499"/>
    <w:rsid w:val="00CE3F44"/>
    <w:rsid w:val="00CF0822"/>
    <w:rsid w:val="00CF4EC8"/>
    <w:rsid w:val="00CF7FB5"/>
    <w:rsid w:val="00D01464"/>
    <w:rsid w:val="00D01A03"/>
    <w:rsid w:val="00D0216B"/>
    <w:rsid w:val="00D07F0F"/>
    <w:rsid w:val="00D1362F"/>
    <w:rsid w:val="00D27BF6"/>
    <w:rsid w:val="00D335D0"/>
    <w:rsid w:val="00D35424"/>
    <w:rsid w:val="00D41564"/>
    <w:rsid w:val="00D42B12"/>
    <w:rsid w:val="00D436C2"/>
    <w:rsid w:val="00D47492"/>
    <w:rsid w:val="00D4774C"/>
    <w:rsid w:val="00D50107"/>
    <w:rsid w:val="00D505DC"/>
    <w:rsid w:val="00D54B29"/>
    <w:rsid w:val="00D7514D"/>
    <w:rsid w:val="00D81F58"/>
    <w:rsid w:val="00D84762"/>
    <w:rsid w:val="00D87713"/>
    <w:rsid w:val="00D954C5"/>
    <w:rsid w:val="00D9740C"/>
    <w:rsid w:val="00DA0E4F"/>
    <w:rsid w:val="00DA3019"/>
    <w:rsid w:val="00DA3D55"/>
    <w:rsid w:val="00DA520D"/>
    <w:rsid w:val="00DA5790"/>
    <w:rsid w:val="00DA5DA8"/>
    <w:rsid w:val="00DA7AEC"/>
    <w:rsid w:val="00DB4E0D"/>
    <w:rsid w:val="00DD010C"/>
    <w:rsid w:val="00DE1617"/>
    <w:rsid w:val="00DE491F"/>
    <w:rsid w:val="00DE621D"/>
    <w:rsid w:val="00DF0803"/>
    <w:rsid w:val="00DF3214"/>
    <w:rsid w:val="00E05DF1"/>
    <w:rsid w:val="00E10A76"/>
    <w:rsid w:val="00E14D8D"/>
    <w:rsid w:val="00E17664"/>
    <w:rsid w:val="00E41345"/>
    <w:rsid w:val="00E42A66"/>
    <w:rsid w:val="00E45387"/>
    <w:rsid w:val="00E47B03"/>
    <w:rsid w:val="00E50823"/>
    <w:rsid w:val="00E541FA"/>
    <w:rsid w:val="00E5657D"/>
    <w:rsid w:val="00E60C22"/>
    <w:rsid w:val="00E6415F"/>
    <w:rsid w:val="00E65A07"/>
    <w:rsid w:val="00E7621A"/>
    <w:rsid w:val="00E824C1"/>
    <w:rsid w:val="00E82DC6"/>
    <w:rsid w:val="00E86CA0"/>
    <w:rsid w:val="00EA382E"/>
    <w:rsid w:val="00EA6C80"/>
    <w:rsid w:val="00EB1937"/>
    <w:rsid w:val="00EB7698"/>
    <w:rsid w:val="00EC2BBC"/>
    <w:rsid w:val="00ED2D91"/>
    <w:rsid w:val="00EE7BBC"/>
    <w:rsid w:val="00EF1F75"/>
    <w:rsid w:val="00EF4CC8"/>
    <w:rsid w:val="00F01647"/>
    <w:rsid w:val="00F01D45"/>
    <w:rsid w:val="00F25BDC"/>
    <w:rsid w:val="00F26873"/>
    <w:rsid w:val="00F31C98"/>
    <w:rsid w:val="00F32B4A"/>
    <w:rsid w:val="00F35F5E"/>
    <w:rsid w:val="00F40F7F"/>
    <w:rsid w:val="00F44152"/>
    <w:rsid w:val="00F5078B"/>
    <w:rsid w:val="00F5550C"/>
    <w:rsid w:val="00F6065C"/>
    <w:rsid w:val="00F62604"/>
    <w:rsid w:val="00F63DC3"/>
    <w:rsid w:val="00F726A4"/>
    <w:rsid w:val="00F94BF1"/>
    <w:rsid w:val="00FA15E8"/>
    <w:rsid w:val="00FA6155"/>
    <w:rsid w:val="00FB0152"/>
    <w:rsid w:val="00FC15E5"/>
    <w:rsid w:val="00FC368F"/>
    <w:rsid w:val="00FD0336"/>
    <w:rsid w:val="00FD35CE"/>
    <w:rsid w:val="00FD394E"/>
    <w:rsid w:val="00FE12DF"/>
    <w:rsid w:val="00FE52C7"/>
    <w:rsid w:val="00FF3D0A"/>
    <w:rsid w:val="00FF6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63033D"/>
  <w15:chartTrackingRefBased/>
  <w15:docId w15:val="{3725BA28-D99D-46C2-9C7E-2F81BC5E3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180FC6"/>
    <w:pPr>
      <w:ind w:left="720"/>
      <w:jc w:val="both"/>
      <w:outlineLvl w:val="2"/>
    </w:pPr>
    <w:rPr>
      <w:rFonts w:ascii="Tahoma" w:eastAsia="Times New Roman" w:hAnsi="Tahoma" w:cs="Times New Roman"/>
      <w:b/>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52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520D"/>
    <w:rPr>
      <w:sz w:val="20"/>
      <w:szCs w:val="20"/>
    </w:rPr>
  </w:style>
  <w:style w:type="character" w:styleId="FootnoteReference">
    <w:name w:val="footnote reference"/>
    <w:basedOn w:val="DefaultParagraphFont"/>
    <w:uiPriority w:val="99"/>
    <w:semiHidden/>
    <w:unhideWhenUsed/>
    <w:rsid w:val="00DA520D"/>
    <w:rPr>
      <w:vertAlign w:val="superscript"/>
    </w:rPr>
  </w:style>
  <w:style w:type="character" w:styleId="Hyperlink">
    <w:name w:val="Hyperlink"/>
    <w:basedOn w:val="DefaultParagraphFont"/>
    <w:uiPriority w:val="99"/>
    <w:unhideWhenUsed/>
    <w:rsid w:val="007E74D2"/>
    <w:rPr>
      <w:color w:val="0000FF"/>
      <w:u w:val="single"/>
    </w:rPr>
  </w:style>
  <w:style w:type="paragraph" w:styleId="NormalWeb">
    <w:name w:val="Normal (Web)"/>
    <w:basedOn w:val="Normal"/>
    <w:unhideWhenUsed/>
    <w:qFormat/>
    <w:rsid w:val="00C452E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461794"/>
    <w:pPr>
      <w:spacing w:after="200" w:line="240" w:lineRule="auto"/>
    </w:pPr>
    <w:rPr>
      <w:i/>
      <w:iCs/>
      <w:color w:val="44546A" w:themeColor="text2"/>
      <w:sz w:val="18"/>
      <w:szCs w:val="18"/>
    </w:rPr>
  </w:style>
  <w:style w:type="paragraph" w:customStyle="1" w:styleId="Default">
    <w:name w:val="Default"/>
    <w:rsid w:val="00461794"/>
    <w:pPr>
      <w:autoSpaceDE w:val="0"/>
      <w:autoSpaceDN w:val="0"/>
      <w:adjustRightInd w:val="0"/>
      <w:spacing w:after="0" w:line="240" w:lineRule="auto"/>
    </w:pPr>
    <w:rPr>
      <w:rFonts w:ascii="Code" w:hAnsi="Code" w:cs="Code"/>
      <w:color w:val="000000"/>
      <w:sz w:val="24"/>
      <w:szCs w:val="24"/>
    </w:rPr>
  </w:style>
  <w:style w:type="paragraph" w:customStyle="1" w:styleId="xmsonormal">
    <w:name w:val="xmsonormal"/>
    <w:basedOn w:val="Normal"/>
    <w:rsid w:val="007273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24A7F"/>
    <w:rPr>
      <w:i/>
      <w:iCs/>
    </w:rPr>
  </w:style>
  <w:style w:type="paragraph" w:styleId="Header">
    <w:name w:val="header"/>
    <w:basedOn w:val="Normal"/>
    <w:link w:val="HeaderChar"/>
    <w:uiPriority w:val="99"/>
    <w:unhideWhenUsed/>
    <w:rsid w:val="00966A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6AEB"/>
  </w:style>
  <w:style w:type="paragraph" w:styleId="Footer">
    <w:name w:val="footer"/>
    <w:basedOn w:val="Normal"/>
    <w:link w:val="FooterChar"/>
    <w:uiPriority w:val="99"/>
    <w:unhideWhenUsed/>
    <w:rsid w:val="00966A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6AEB"/>
  </w:style>
  <w:style w:type="character" w:styleId="Strong">
    <w:name w:val="Strong"/>
    <w:basedOn w:val="DefaultParagraphFont"/>
    <w:uiPriority w:val="22"/>
    <w:qFormat/>
    <w:rsid w:val="00565597"/>
    <w:rPr>
      <w:b/>
      <w:bCs/>
    </w:rPr>
  </w:style>
  <w:style w:type="character" w:customStyle="1" w:styleId="Heading3Char">
    <w:name w:val="Heading 3 Char"/>
    <w:basedOn w:val="DefaultParagraphFont"/>
    <w:link w:val="Heading3"/>
    <w:rsid w:val="00180FC6"/>
    <w:rPr>
      <w:rFonts w:ascii="Tahoma" w:eastAsia="Times New Roman" w:hAnsi="Tahoma" w:cs="Times New Roman"/>
      <w:b/>
      <w:sz w:val="20"/>
      <w:szCs w:val="20"/>
      <w:lang w:eastAsia="en-GB"/>
    </w:rPr>
  </w:style>
  <w:style w:type="character" w:styleId="UnresolvedMention">
    <w:name w:val="Unresolved Mention"/>
    <w:basedOn w:val="DefaultParagraphFont"/>
    <w:uiPriority w:val="99"/>
    <w:semiHidden/>
    <w:unhideWhenUsed/>
    <w:rsid w:val="00180F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752721">
      <w:bodyDiv w:val="1"/>
      <w:marLeft w:val="0"/>
      <w:marRight w:val="0"/>
      <w:marTop w:val="0"/>
      <w:marBottom w:val="0"/>
      <w:divBdr>
        <w:top w:val="none" w:sz="0" w:space="0" w:color="auto"/>
        <w:left w:val="none" w:sz="0" w:space="0" w:color="auto"/>
        <w:bottom w:val="none" w:sz="0" w:space="0" w:color="auto"/>
        <w:right w:val="none" w:sz="0" w:space="0" w:color="auto"/>
      </w:divBdr>
    </w:div>
    <w:div w:id="118844069">
      <w:bodyDiv w:val="1"/>
      <w:marLeft w:val="0"/>
      <w:marRight w:val="0"/>
      <w:marTop w:val="0"/>
      <w:marBottom w:val="0"/>
      <w:divBdr>
        <w:top w:val="none" w:sz="0" w:space="0" w:color="auto"/>
        <w:left w:val="none" w:sz="0" w:space="0" w:color="auto"/>
        <w:bottom w:val="none" w:sz="0" w:space="0" w:color="auto"/>
        <w:right w:val="none" w:sz="0" w:space="0" w:color="auto"/>
      </w:divBdr>
    </w:div>
    <w:div w:id="312149414">
      <w:bodyDiv w:val="1"/>
      <w:marLeft w:val="0"/>
      <w:marRight w:val="0"/>
      <w:marTop w:val="0"/>
      <w:marBottom w:val="0"/>
      <w:divBdr>
        <w:top w:val="none" w:sz="0" w:space="0" w:color="auto"/>
        <w:left w:val="none" w:sz="0" w:space="0" w:color="auto"/>
        <w:bottom w:val="none" w:sz="0" w:space="0" w:color="auto"/>
        <w:right w:val="none" w:sz="0" w:space="0" w:color="auto"/>
      </w:divBdr>
    </w:div>
    <w:div w:id="606818386">
      <w:bodyDiv w:val="1"/>
      <w:marLeft w:val="0"/>
      <w:marRight w:val="0"/>
      <w:marTop w:val="0"/>
      <w:marBottom w:val="0"/>
      <w:divBdr>
        <w:top w:val="none" w:sz="0" w:space="0" w:color="auto"/>
        <w:left w:val="none" w:sz="0" w:space="0" w:color="auto"/>
        <w:bottom w:val="none" w:sz="0" w:space="0" w:color="auto"/>
        <w:right w:val="none" w:sz="0" w:space="0" w:color="auto"/>
      </w:divBdr>
    </w:div>
    <w:div w:id="692003358">
      <w:bodyDiv w:val="1"/>
      <w:marLeft w:val="0"/>
      <w:marRight w:val="0"/>
      <w:marTop w:val="0"/>
      <w:marBottom w:val="0"/>
      <w:divBdr>
        <w:top w:val="none" w:sz="0" w:space="0" w:color="auto"/>
        <w:left w:val="none" w:sz="0" w:space="0" w:color="auto"/>
        <w:bottom w:val="none" w:sz="0" w:space="0" w:color="auto"/>
        <w:right w:val="none" w:sz="0" w:space="0" w:color="auto"/>
      </w:divBdr>
    </w:div>
    <w:div w:id="716667850">
      <w:bodyDiv w:val="1"/>
      <w:marLeft w:val="0"/>
      <w:marRight w:val="0"/>
      <w:marTop w:val="0"/>
      <w:marBottom w:val="0"/>
      <w:divBdr>
        <w:top w:val="none" w:sz="0" w:space="0" w:color="auto"/>
        <w:left w:val="none" w:sz="0" w:space="0" w:color="auto"/>
        <w:bottom w:val="none" w:sz="0" w:space="0" w:color="auto"/>
        <w:right w:val="none" w:sz="0" w:space="0" w:color="auto"/>
      </w:divBdr>
    </w:div>
    <w:div w:id="811480981">
      <w:bodyDiv w:val="1"/>
      <w:marLeft w:val="0"/>
      <w:marRight w:val="0"/>
      <w:marTop w:val="0"/>
      <w:marBottom w:val="0"/>
      <w:divBdr>
        <w:top w:val="none" w:sz="0" w:space="0" w:color="auto"/>
        <w:left w:val="none" w:sz="0" w:space="0" w:color="auto"/>
        <w:bottom w:val="none" w:sz="0" w:space="0" w:color="auto"/>
        <w:right w:val="none" w:sz="0" w:space="0" w:color="auto"/>
      </w:divBdr>
    </w:div>
    <w:div w:id="1034355306">
      <w:bodyDiv w:val="1"/>
      <w:marLeft w:val="0"/>
      <w:marRight w:val="0"/>
      <w:marTop w:val="0"/>
      <w:marBottom w:val="0"/>
      <w:divBdr>
        <w:top w:val="none" w:sz="0" w:space="0" w:color="auto"/>
        <w:left w:val="none" w:sz="0" w:space="0" w:color="auto"/>
        <w:bottom w:val="none" w:sz="0" w:space="0" w:color="auto"/>
        <w:right w:val="none" w:sz="0" w:space="0" w:color="auto"/>
      </w:divBdr>
    </w:div>
    <w:div w:id="1761565407">
      <w:bodyDiv w:val="1"/>
      <w:marLeft w:val="0"/>
      <w:marRight w:val="0"/>
      <w:marTop w:val="0"/>
      <w:marBottom w:val="0"/>
      <w:divBdr>
        <w:top w:val="none" w:sz="0" w:space="0" w:color="auto"/>
        <w:left w:val="none" w:sz="0" w:space="0" w:color="auto"/>
        <w:bottom w:val="none" w:sz="0" w:space="0" w:color="auto"/>
        <w:right w:val="none" w:sz="0" w:space="0" w:color="auto"/>
      </w:divBdr>
    </w:div>
    <w:div w:id="1851404488">
      <w:bodyDiv w:val="1"/>
      <w:marLeft w:val="0"/>
      <w:marRight w:val="0"/>
      <w:marTop w:val="0"/>
      <w:marBottom w:val="0"/>
      <w:divBdr>
        <w:top w:val="none" w:sz="0" w:space="0" w:color="auto"/>
        <w:left w:val="none" w:sz="0" w:space="0" w:color="auto"/>
        <w:bottom w:val="none" w:sz="0" w:space="0" w:color="auto"/>
        <w:right w:val="none" w:sz="0" w:space="0" w:color="auto"/>
      </w:divBdr>
      <w:divsChild>
        <w:div w:id="160629284">
          <w:marLeft w:val="0"/>
          <w:marRight w:val="0"/>
          <w:marTop w:val="0"/>
          <w:marBottom w:val="0"/>
          <w:divBdr>
            <w:top w:val="none" w:sz="0" w:space="0" w:color="auto"/>
            <w:left w:val="none" w:sz="0" w:space="0" w:color="auto"/>
            <w:bottom w:val="none" w:sz="0" w:space="0" w:color="auto"/>
            <w:right w:val="none" w:sz="0" w:space="0" w:color="auto"/>
          </w:divBdr>
          <w:divsChild>
            <w:div w:id="982929847">
              <w:marLeft w:val="0"/>
              <w:marRight w:val="0"/>
              <w:marTop w:val="0"/>
              <w:marBottom w:val="0"/>
              <w:divBdr>
                <w:top w:val="none" w:sz="0" w:space="0" w:color="auto"/>
                <w:left w:val="none" w:sz="0" w:space="0" w:color="auto"/>
                <w:bottom w:val="none" w:sz="0" w:space="0" w:color="auto"/>
                <w:right w:val="none" w:sz="0" w:space="0" w:color="auto"/>
              </w:divBdr>
            </w:div>
          </w:divsChild>
        </w:div>
        <w:div w:id="1447651547">
          <w:marLeft w:val="0"/>
          <w:marRight w:val="0"/>
          <w:marTop w:val="0"/>
          <w:marBottom w:val="0"/>
          <w:divBdr>
            <w:top w:val="none" w:sz="0" w:space="0" w:color="auto"/>
            <w:left w:val="none" w:sz="0" w:space="0" w:color="auto"/>
            <w:bottom w:val="none" w:sz="0" w:space="0" w:color="auto"/>
            <w:right w:val="none" w:sz="0" w:space="0" w:color="auto"/>
          </w:divBdr>
          <w:divsChild>
            <w:div w:id="637614917">
              <w:marLeft w:val="0"/>
              <w:marRight w:val="0"/>
              <w:marTop w:val="0"/>
              <w:marBottom w:val="0"/>
              <w:divBdr>
                <w:top w:val="none" w:sz="0" w:space="0" w:color="auto"/>
                <w:left w:val="none" w:sz="0" w:space="0" w:color="auto"/>
                <w:bottom w:val="none" w:sz="0" w:space="0" w:color="auto"/>
                <w:right w:val="none" w:sz="0" w:space="0" w:color="auto"/>
              </w:divBdr>
            </w:div>
          </w:divsChild>
        </w:div>
        <w:div w:id="688456617">
          <w:marLeft w:val="0"/>
          <w:marRight w:val="0"/>
          <w:marTop w:val="0"/>
          <w:marBottom w:val="0"/>
          <w:divBdr>
            <w:top w:val="none" w:sz="0" w:space="0" w:color="auto"/>
            <w:left w:val="none" w:sz="0" w:space="0" w:color="auto"/>
            <w:bottom w:val="none" w:sz="0" w:space="0" w:color="auto"/>
            <w:right w:val="none" w:sz="0" w:space="0" w:color="auto"/>
          </w:divBdr>
          <w:divsChild>
            <w:div w:id="1214199866">
              <w:marLeft w:val="0"/>
              <w:marRight w:val="0"/>
              <w:marTop w:val="0"/>
              <w:marBottom w:val="0"/>
              <w:divBdr>
                <w:top w:val="none" w:sz="0" w:space="0" w:color="auto"/>
                <w:left w:val="none" w:sz="0" w:space="0" w:color="auto"/>
                <w:bottom w:val="none" w:sz="0" w:space="0" w:color="auto"/>
                <w:right w:val="none" w:sz="0" w:space="0" w:color="auto"/>
              </w:divBdr>
            </w:div>
          </w:divsChild>
        </w:div>
        <w:div w:id="52628511">
          <w:marLeft w:val="0"/>
          <w:marRight w:val="0"/>
          <w:marTop w:val="0"/>
          <w:marBottom w:val="0"/>
          <w:divBdr>
            <w:top w:val="none" w:sz="0" w:space="0" w:color="auto"/>
            <w:left w:val="none" w:sz="0" w:space="0" w:color="auto"/>
            <w:bottom w:val="none" w:sz="0" w:space="0" w:color="auto"/>
            <w:right w:val="none" w:sz="0" w:space="0" w:color="auto"/>
          </w:divBdr>
          <w:divsChild>
            <w:div w:id="1615165288">
              <w:marLeft w:val="0"/>
              <w:marRight w:val="0"/>
              <w:marTop w:val="0"/>
              <w:marBottom w:val="0"/>
              <w:divBdr>
                <w:top w:val="none" w:sz="0" w:space="0" w:color="auto"/>
                <w:left w:val="none" w:sz="0" w:space="0" w:color="auto"/>
                <w:bottom w:val="none" w:sz="0" w:space="0" w:color="auto"/>
                <w:right w:val="none" w:sz="0" w:space="0" w:color="auto"/>
              </w:divBdr>
            </w:div>
          </w:divsChild>
        </w:div>
        <w:div w:id="598947486">
          <w:marLeft w:val="0"/>
          <w:marRight w:val="0"/>
          <w:marTop w:val="0"/>
          <w:marBottom w:val="0"/>
          <w:divBdr>
            <w:top w:val="none" w:sz="0" w:space="0" w:color="auto"/>
            <w:left w:val="none" w:sz="0" w:space="0" w:color="auto"/>
            <w:bottom w:val="none" w:sz="0" w:space="0" w:color="auto"/>
            <w:right w:val="none" w:sz="0" w:space="0" w:color="auto"/>
          </w:divBdr>
          <w:divsChild>
            <w:div w:id="21202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110022">
      <w:bodyDiv w:val="1"/>
      <w:marLeft w:val="0"/>
      <w:marRight w:val="0"/>
      <w:marTop w:val="0"/>
      <w:marBottom w:val="0"/>
      <w:divBdr>
        <w:top w:val="none" w:sz="0" w:space="0" w:color="auto"/>
        <w:left w:val="none" w:sz="0" w:space="0" w:color="auto"/>
        <w:bottom w:val="none" w:sz="0" w:space="0" w:color="auto"/>
        <w:right w:val="none" w:sz="0" w:space="0" w:color="auto"/>
      </w:divBdr>
    </w:div>
    <w:div w:id="2050450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807878@student.uwtsd.ac.uk" TargetMode="External"/><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26E15-97C6-47EE-8E01-B7CA5794B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18</Pages>
  <Words>3048</Words>
  <Characters>17375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Alice-Clementine Kamthunzi</dc:creator>
  <cp:keywords/>
  <dc:description/>
  <cp:lastModifiedBy>Alice-Clementine Kamthunzi</cp:lastModifiedBy>
  <cp:revision>412</cp:revision>
  <dcterms:created xsi:type="dcterms:W3CDTF">2021-03-19T12:54:00Z</dcterms:created>
  <dcterms:modified xsi:type="dcterms:W3CDTF">2021-03-19T18:09:00Z</dcterms:modified>
</cp:coreProperties>
</file>