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P="7697CD0C" w:rsidRDefault="00B152DF" w14:paraId="344023F8" w14:textId="77777777">
      <w:pPr>
        <w:jc w:val="both"/>
      </w:pPr>
    </w:p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555347A6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2658652B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7E27AF">
        <w:rPr>
          <w:rFonts w:ascii="Arial" w:hAnsi="Arial" w:cs="Arial"/>
          <w:sz w:val="40"/>
          <w:szCs w:val="40"/>
          <w:lang w:val="en-US"/>
        </w:rPr>
        <w:t xml:space="preserve">Individual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913D23">
        <w:rPr>
          <w:rFonts w:ascii="Arial" w:hAnsi="Arial" w:cs="Arial"/>
          <w:sz w:val="40"/>
          <w:szCs w:val="40"/>
          <w:lang w:val="en-US"/>
        </w:rPr>
        <w:t xml:space="preserve">: Green Haven </w:t>
      </w:r>
      <w:r w:rsidR="00505DF8">
        <w:rPr>
          <w:rFonts w:ascii="Arial" w:hAnsi="Arial" w:cs="Arial"/>
          <w:sz w:val="40"/>
          <w:szCs w:val="40"/>
          <w:lang w:val="en-US"/>
        </w:rPr>
        <w:t xml:space="preserve">Florists 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4B8DBC64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Name:</w:t>
      </w:r>
      <w:r w:rsidR="00D263A3">
        <w:rPr>
          <w:rFonts w:ascii="Arial" w:hAnsi="Arial" w:cs="Arial"/>
          <w:sz w:val="40"/>
          <w:szCs w:val="40"/>
          <w:lang w:val="en-US"/>
        </w:rPr>
        <w:t xml:space="preserve"> </w:t>
      </w:r>
      <w:r w:rsidR="009C4600">
        <w:rPr>
          <w:rFonts w:ascii="Arial" w:hAnsi="Arial" w:cs="Arial"/>
          <w:sz w:val="40"/>
          <w:szCs w:val="40"/>
          <w:lang w:val="en-US"/>
        </w:rPr>
        <w:t>Ali Kouadio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080B8D46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9C4600">
        <w:rPr>
          <w:rFonts w:ascii="Arial" w:hAnsi="Arial" w:cs="Arial"/>
          <w:sz w:val="40"/>
          <w:szCs w:val="40"/>
          <w:lang w:val="en-US"/>
        </w:rPr>
        <w:t>2442205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6CD4C9EA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 w:rsidR="0005771F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7697CD0C" w:rsidR="2B00D9BE">
        <w:rPr>
          <w:rFonts w:ascii="Arial" w:hAnsi="Arial" w:cs="Arial"/>
          <w:sz w:val="40"/>
          <w:szCs w:val="40"/>
          <w:lang w:val="en-US"/>
        </w:rPr>
        <w:t>Dr Lizeta Demetriou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94A9D" w:rsidR="004C698C" w:rsidP="7697CD0C" w:rsidRDefault="00394A9D" w14:paraId="11FD1E77" w14:textId="32D8674A">
      <w:pPr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7697CD0C">
        <w:rPr>
          <w:rFonts w:ascii="Arial" w:hAnsi="Arial" w:cs="Arial"/>
          <w:color w:val="1D2125"/>
          <w:sz w:val="48"/>
          <w:szCs w:val="48"/>
        </w:rPr>
        <w:br w:type="page"/>
      </w:r>
      <w:r w:rsidRPr="7697CD0C" w:rsidR="0005771F">
        <w:rPr>
          <w:rFonts w:ascii="Arial" w:hAnsi="Arial" w:cs="Arial"/>
          <w:b w:val="1"/>
          <w:bCs w:val="1"/>
          <w:sz w:val="40"/>
          <w:szCs w:val="40"/>
          <w:u w:val="single"/>
          <w:lang w:val="en-US"/>
        </w:rPr>
        <w:t>Table of Contents</w:t>
      </w:r>
    </w:p>
    <w:p w:rsidR="004C698C" w:rsidP="0005771F" w:rsidRDefault="004C698C" w14:paraId="0DA87082" w14:textId="77777777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B244A8" w:rsidR="00E34CFB" w:rsidP="0005771F" w:rsidRDefault="004C698C" w14:paraId="7276BCBC" w14:textId="6D2DB5E8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 xml:space="preserve">     </w:t>
      </w:r>
      <w:r w:rsidRPr="004C698C" w:rsidR="00B244A8">
        <w:rPr>
          <w:rFonts w:ascii="Arial" w:hAnsi="Arial" w:cs="Arial"/>
          <w:sz w:val="32"/>
          <w:szCs w:val="32"/>
          <w:lang w:val="en-US"/>
        </w:rPr>
        <w:t>Page Number</w:t>
      </w:r>
    </w:p>
    <w:p w:rsidR="004C698C" w:rsidP="7697CD0C" w:rsidRDefault="004C698C" w14:paraId="6034F5B7" w14:textId="77777777">
      <w:pPr>
        <w:jc w:val="both"/>
        <w:rPr>
          <w:rFonts w:ascii="Arial" w:hAnsi="Arial" w:cs="Arial"/>
        </w:rPr>
      </w:pPr>
    </w:p>
    <w:p w:rsidR="0077525D" w:rsidP="7697CD0C" w:rsidRDefault="0077525D" w14:paraId="759873F5" w14:textId="5C5AE180">
      <w:pPr>
        <w:jc w:val="both"/>
        <w:rPr>
          <w:rFonts w:ascii="Arial" w:hAnsi="Arial" w:cs="Arial"/>
        </w:rPr>
      </w:pPr>
      <w:r w:rsidRPr="7697CD0C" w:rsidR="0077525D">
        <w:rPr>
          <w:rFonts w:ascii="Arial" w:hAnsi="Arial" w:cs="Arial"/>
        </w:rPr>
        <w:t>Introduction………………………………………………………………………</w:t>
      </w:r>
      <w:r w:rsidRPr="7697CD0C" w:rsidR="47AB2F17">
        <w:rPr>
          <w:rFonts w:ascii="Arial" w:hAnsi="Arial" w:cs="Arial"/>
        </w:rPr>
        <w:t>…...</w:t>
      </w:r>
      <w:r w:rsidRPr="7697CD0C" w:rsidR="0077525D">
        <w:rPr>
          <w:rFonts w:ascii="Arial" w:hAnsi="Arial" w:cs="Arial"/>
        </w:rPr>
        <w:t>3</w:t>
      </w:r>
    </w:p>
    <w:p w:rsidRPr="00B244A8" w:rsidR="00B244A8" w:rsidP="7697CD0C" w:rsidRDefault="00B244A8" w14:paraId="2F22FF38" w14:textId="083B6204">
      <w:pPr>
        <w:jc w:val="both"/>
        <w:rPr>
          <w:rFonts w:ascii="Arial" w:hAnsi="Arial" w:cs="Arial"/>
          <w:lang w:val="en-US"/>
        </w:rPr>
      </w:pPr>
      <w:r w:rsidRPr="7697CD0C" w:rsidR="00B244A8">
        <w:rPr>
          <w:rFonts w:ascii="Arial" w:hAnsi="Arial" w:cs="Arial"/>
        </w:rPr>
        <w:t>Brief Explanation of the Specific Business Problem</w:t>
      </w:r>
      <w:r w:rsidRPr="7697CD0C" w:rsidR="007927FD">
        <w:rPr>
          <w:rFonts w:ascii="Arial" w:hAnsi="Arial" w:cs="Arial"/>
        </w:rPr>
        <w:t>………………………</w:t>
      </w:r>
      <w:r w:rsidRPr="7697CD0C" w:rsidR="00480CA6">
        <w:rPr>
          <w:rFonts w:ascii="Arial" w:hAnsi="Arial" w:cs="Arial"/>
        </w:rPr>
        <w:t>....</w:t>
      </w:r>
      <w:r w:rsidRPr="7697CD0C" w:rsidR="007927FD">
        <w:rPr>
          <w:rFonts w:ascii="Arial" w:hAnsi="Arial" w:cs="Arial"/>
        </w:rPr>
        <w:t>…</w:t>
      </w:r>
      <w:r w:rsidRPr="7697CD0C" w:rsidR="00480CA6">
        <w:rPr>
          <w:rFonts w:ascii="Arial" w:hAnsi="Arial" w:cs="Arial"/>
        </w:rPr>
        <w:t>.</w:t>
      </w:r>
      <w:r w:rsidRPr="7697CD0C" w:rsidR="60F8F276">
        <w:rPr>
          <w:rFonts w:ascii="Arial" w:hAnsi="Arial" w:cs="Arial"/>
        </w:rPr>
        <w:t>3</w:t>
      </w:r>
    </w:p>
    <w:p w:rsidRPr="00B244A8" w:rsidR="00B244A8" w:rsidP="7697CD0C" w:rsidRDefault="00B244A8" w14:paraId="3779F651" w14:textId="24B9EC19">
      <w:pPr>
        <w:pStyle w:val="Heading1"/>
        <w:jc w:val="both"/>
        <w:rPr>
          <w:rFonts w:ascii="Arial" w:hAnsi="Arial" w:cs="Arial"/>
          <w:color w:val="auto"/>
          <w:sz w:val="24"/>
          <w:szCs w:val="24"/>
          <w:lang w:val="en-US"/>
        </w:rPr>
      </w:pPr>
      <w:r w:rsidRPr="7697CD0C" w:rsidR="00B244A8">
        <w:rPr>
          <w:rFonts w:ascii="Arial" w:hAnsi="Arial" w:cs="Arial"/>
          <w:color w:val="auto"/>
          <w:sz w:val="24"/>
          <w:szCs w:val="24"/>
          <w:lang w:val="en-US"/>
        </w:rPr>
        <w:t>Two Alternative Solutions</w:t>
      </w:r>
      <w:r w:rsidRPr="7697CD0C"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Pr="7697CD0C" w:rsidR="008102B6">
        <w:rPr>
          <w:rFonts w:ascii="Arial" w:hAnsi="Arial" w:cs="Arial"/>
          <w:color w:val="auto"/>
          <w:sz w:val="24"/>
          <w:szCs w:val="24"/>
          <w:lang w:val="en-US"/>
        </w:rPr>
        <w:t>…………...</w:t>
      </w:r>
      <w:r w:rsidRPr="7697CD0C"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Pr="7697CD0C"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Pr="7697CD0C" w:rsidR="00480CA6">
        <w:rPr>
          <w:rFonts w:ascii="Arial" w:hAnsi="Arial" w:cs="Arial"/>
          <w:color w:val="auto"/>
          <w:sz w:val="24"/>
          <w:szCs w:val="24"/>
          <w:lang w:val="en-US"/>
        </w:rPr>
        <w:t>...</w:t>
      </w:r>
      <w:r w:rsidRPr="7697CD0C" w:rsidR="7A45B628">
        <w:rPr>
          <w:rFonts w:ascii="Arial" w:hAnsi="Arial" w:cs="Arial"/>
          <w:color w:val="auto"/>
          <w:sz w:val="24"/>
          <w:szCs w:val="24"/>
          <w:lang w:val="en-US"/>
        </w:rPr>
        <w:t>4</w:t>
      </w:r>
    </w:p>
    <w:p w:rsidRPr="00B244A8" w:rsidR="00B244A8" w:rsidP="7697CD0C" w:rsidRDefault="00B244A8" w14:paraId="4D2D04F6" w14:textId="1EE70B3C">
      <w:pPr>
        <w:pStyle w:val="Heading1"/>
        <w:jc w:val="both"/>
        <w:rPr>
          <w:rFonts w:ascii="Arial" w:hAnsi="Arial" w:cs="Arial"/>
          <w:color w:val="auto"/>
          <w:sz w:val="24"/>
          <w:szCs w:val="24"/>
          <w:lang w:val="en-US"/>
        </w:rPr>
      </w:pPr>
      <w:r w:rsidRPr="7697CD0C" w:rsid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Pr="7697CD0C"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Pr="7697CD0C"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Pr="7697CD0C"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Pr="7697CD0C" w:rsidR="3C868BEF">
        <w:rPr>
          <w:rFonts w:ascii="Arial" w:hAnsi="Arial" w:cs="Arial"/>
          <w:color w:val="auto"/>
          <w:sz w:val="24"/>
          <w:szCs w:val="24"/>
          <w:lang w:val="en-US"/>
        </w:rPr>
        <w:t>5</w:t>
      </w:r>
    </w:p>
    <w:p w:rsidRPr="00B244A8" w:rsidR="00B244A8" w:rsidP="7697CD0C" w:rsidRDefault="00B244A8" w14:paraId="4BEAEF73" w14:textId="6B450931">
      <w:pPr>
        <w:pStyle w:val="Heading1"/>
        <w:jc w:val="both"/>
        <w:rPr>
          <w:rFonts w:ascii="Arial" w:hAnsi="Arial" w:cs="Arial"/>
          <w:color w:val="auto"/>
          <w:sz w:val="24"/>
          <w:szCs w:val="24"/>
        </w:rPr>
      </w:pPr>
      <w:r w:rsidRPr="7697CD0C" w:rsid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r w:rsidRPr="7697CD0C" w:rsidR="00B244A8">
        <w:rPr>
          <w:rFonts w:ascii="Arial" w:hAnsi="Arial" w:cs="Arial"/>
          <w:color w:val="auto"/>
          <w:sz w:val="24"/>
          <w:szCs w:val="24"/>
        </w:rPr>
        <w:t>isk Analysis of the Selected Solution</w:t>
      </w:r>
      <w:r w:rsidRPr="7697CD0C" w:rsidR="00480CA6">
        <w:rPr>
          <w:rFonts w:ascii="Arial" w:hAnsi="Arial" w:cs="Arial"/>
          <w:color w:val="auto"/>
          <w:sz w:val="24"/>
          <w:szCs w:val="24"/>
        </w:rPr>
        <w:t>…………………………………</w:t>
      </w:r>
      <w:r w:rsidRPr="7697CD0C" w:rsidR="5D97F7AB">
        <w:rPr>
          <w:rFonts w:ascii="Arial" w:hAnsi="Arial" w:cs="Arial"/>
          <w:color w:val="auto"/>
          <w:sz w:val="24"/>
          <w:szCs w:val="24"/>
        </w:rPr>
        <w:t>…...</w:t>
      </w:r>
      <w:r w:rsidRPr="7697CD0C" w:rsidR="00480CA6">
        <w:rPr>
          <w:rFonts w:ascii="Arial" w:hAnsi="Arial" w:cs="Arial"/>
          <w:color w:val="auto"/>
          <w:sz w:val="24"/>
          <w:szCs w:val="24"/>
        </w:rPr>
        <w:t>….….</w:t>
      </w:r>
      <w:r w:rsidRPr="7697CD0C" w:rsidR="6B9A8F55">
        <w:rPr>
          <w:rFonts w:ascii="Arial" w:hAnsi="Arial" w:cs="Arial"/>
          <w:color w:val="auto"/>
          <w:sz w:val="24"/>
          <w:szCs w:val="24"/>
        </w:rPr>
        <w:t>5</w:t>
      </w:r>
    </w:p>
    <w:p w:rsidRPr="00B244A8" w:rsidR="00B244A8" w:rsidP="7697CD0C" w:rsidRDefault="00B244A8" w14:paraId="4AF088E1" w14:textId="2909494E">
      <w:pPr>
        <w:pStyle w:val="Heading1"/>
        <w:jc w:val="both"/>
        <w:rPr>
          <w:rFonts w:ascii="Arial" w:hAnsi="Arial" w:cs="Arial"/>
          <w:color w:val="auto"/>
          <w:sz w:val="24"/>
          <w:szCs w:val="24"/>
        </w:rPr>
      </w:pPr>
      <w:r w:rsidRPr="7697CD0C" w:rsid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Pr="7697CD0C" w:rsidR="00480CA6">
        <w:rPr>
          <w:rFonts w:ascii="Arial" w:hAnsi="Arial" w:cs="Arial"/>
          <w:color w:val="auto"/>
          <w:sz w:val="24"/>
          <w:szCs w:val="24"/>
        </w:rPr>
        <w:t>………………………………….</w:t>
      </w:r>
      <w:r w:rsidRPr="7697CD0C" w:rsidR="3B038D62">
        <w:rPr>
          <w:rFonts w:ascii="Arial" w:hAnsi="Arial" w:cs="Arial"/>
          <w:color w:val="auto"/>
          <w:sz w:val="24"/>
          <w:szCs w:val="24"/>
        </w:rPr>
        <w:t>…. …...</w:t>
      </w:r>
      <w:r w:rsidRPr="7697CD0C" w:rsidR="59924792">
        <w:rPr>
          <w:rFonts w:ascii="Arial" w:hAnsi="Arial" w:cs="Arial"/>
          <w:color w:val="auto"/>
          <w:sz w:val="24"/>
          <w:szCs w:val="24"/>
        </w:rPr>
        <w:t>6</w:t>
      </w:r>
    </w:p>
    <w:p w:rsidR="004C698C" w:rsidP="7697CD0C" w:rsidRDefault="004C698C" w14:paraId="1FE96CC8" w14:textId="270E0AEA">
      <w:pPr>
        <w:pStyle w:val="Heading1"/>
        <w:spacing w:line="48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name="_Hlk205982702" w:id="0"/>
      <w:r w:rsidRPr="7697CD0C" w:rsidR="004C698C">
        <w:rPr>
          <w:rFonts w:ascii="Arial" w:hAnsi="Arial" w:cs="Arial"/>
          <w:color w:val="auto"/>
          <w:sz w:val="24"/>
          <w:szCs w:val="24"/>
        </w:rPr>
        <w:t>Means of Measuring Effectiveness of Implementation of Selected Solution</w:t>
      </w:r>
      <w:r w:rsidRPr="7697CD0C" w:rsidR="00480CA6">
        <w:rPr>
          <w:rFonts w:ascii="Arial" w:hAnsi="Arial" w:cs="Arial"/>
          <w:color w:val="auto"/>
          <w:sz w:val="24"/>
          <w:szCs w:val="24"/>
        </w:rPr>
        <w:t>.…</w:t>
      </w:r>
      <w:r w:rsidRPr="7697CD0C" w:rsidR="2EB3C7EA">
        <w:rPr>
          <w:rFonts w:ascii="Arial" w:hAnsi="Arial" w:cs="Arial"/>
          <w:color w:val="auto"/>
          <w:sz w:val="24"/>
          <w:szCs w:val="24"/>
        </w:rPr>
        <w:t>6</w:t>
      </w:r>
    </w:p>
    <w:p w:rsidRPr="0077525D" w:rsidR="0077525D" w:rsidP="7697CD0C" w:rsidRDefault="0077525D" w14:paraId="10DFDAB8" w14:textId="44825BE1">
      <w:pPr>
        <w:jc w:val="both"/>
      </w:pPr>
      <w:r w:rsidRPr="7697CD0C" w:rsidR="0077525D">
        <w:rPr>
          <w:rFonts w:ascii="Arial" w:hAnsi="Arial" w:cs="Arial"/>
        </w:rPr>
        <w:t>Conclusion ………………………………………………………………</w:t>
      </w:r>
      <w:r w:rsidRPr="7697CD0C" w:rsidR="563888B8">
        <w:rPr>
          <w:rFonts w:ascii="Arial" w:hAnsi="Arial" w:cs="Arial"/>
        </w:rPr>
        <w:t>…...</w:t>
      </w:r>
      <w:r w:rsidRPr="7697CD0C" w:rsidR="0077525D">
        <w:rPr>
          <w:rFonts w:ascii="Arial" w:hAnsi="Arial" w:cs="Arial"/>
        </w:rPr>
        <w:t>……….</w:t>
      </w:r>
      <w:r w:rsidRPr="7697CD0C" w:rsidR="24431869">
        <w:rPr>
          <w:rFonts w:ascii="Arial" w:hAnsi="Arial" w:cs="Arial"/>
        </w:rPr>
        <w:t>7</w:t>
      </w:r>
    </w:p>
    <w:p w:rsidR="00480CA6" w:rsidP="7697CD0C" w:rsidRDefault="00480CA6" w14:paraId="3F978920" w14:textId="207DBD80">
      <w:pPr>
        <w:jc w:val="both"/>
        <w:rPr>
          <w:rFonts w:ascii="Arial" w:hAnsi="Arial" w:cs="Arial"/>
        </w:rPr>
      </w:pPr>
      <w:r w:rsidRPr="7697CD0C" w:rsidR="00480CA6">
        <w:rPr>
          <w:rFonts w:ascii="Arial" w:hAnsi="Arial" w:cs="Arial"/>
        </w:rPr>
        <w:t>Reference List……………………………………………………………………</w:t>
      </w:r>
      <w:r w:rsidRPr="7697CD0C" w:rsidR="6734CA9B">
        <w:rPr>
          <w:rFonts w:ascii="Arial" w:hAnsi="Arial" w:cs="Arial"/>
        </w:rPr>
        <w:t>…...</w:t>
      </w:r>
      <w:r w:rsidRPr="7697CD0C" w:rsidR="3DF8B6C7">
        <w:rPr>
          <w:rFonts w:ascii="Arial" w:hAnsi="Arial" w:cs="Arial"/>
        </w:rPr>
        <w:t>7-8</w:t>
      </w:r>
    </w:p>
    <w:p w:rsidR="0077525D" w:rsidP="7697CD0C" w:rsidRDefault="0077525D" w14:paraId="05805736" w14:textId="77777777">
      <w:pPr>
        <w:jc w:val="both"/>
        <w:rPr>
          <w:rFonts w:ascii="Arial" w:hAnsi="Arial" w:cs="Arial"/>
        </w:rPr>
      </w:pPr>
    </w:p>
    <w:p w:rsidR="0077525D" w:rsidP="7697CD0C" w:rsidRDefault="0077525D" w14:paraId="643445F4" w14:textId="77777777">
      <w:pPr>
        <w:jc w:val="both"/>
        <w:rPr>
          <w:rFonts w:ascii="Arial" w:hAnsi="Arial" w:cs="Arial"/>
        </w:rPr>
      </w:pPr>
    </w:p>
    <w:p w:rsidR="0077525D" w:rsidP="7697CD0C" w:rsidRDefault="0077525D" w14:paraId="12577FD0" w14:textId="77777777">
      <w:pPr>
        <w:jc w:val="both"/>
        <w:rPr>
          <w:rFonts w:ascii="Arial" w:hAnsi="Arial" w:cs="Arial"/>
        </w:rPr>
      </w:pPr>
    </w:p>
    <w:p w:rsidR="0077525D" w:rsidP="7697CD0C" w:rsidRDefault="0077525D" w14:paraId="3A4325AF" w14:textId="77777777">
      <w:pPr>
        <w:jc w:val="both"/>
        <w:rPr>
          <w:rFonts w:ascii="Arial" w:hAnsi="Arial" w:cs="Arial"/>
        </w:rPr>
      </w:pPr>
    </w:p>
    <w:p w:rsidR="0077525D" w:rsidP="7697CD0C" w:rsidRDefault="0077525D" w14:paraId="67D663E1" w14:textId="77777777">
      <w:pPr>
        <w:jc w:val="both"/>
        <w:rPr>
          <w:rFonts w:ascii="Arial" w:hAnsi="Arial" w:cs="Arial"/>
        </w:rPr>
      </w:pPr>
    </w:p>
    <w:p w:rsidR="0077525D" w:rsidP="7697CD0C" w:rsidRDefault="0077525D" w14:paraId="75835CEE" w14:textId="77777777">
      <w:pPr>
        <w:jc w:val="both"/>
        <w:rPr>
          <w:rFonts w:ascii="Arial" w:hAnsi="Arial" w:cs="Arial"/>
        </w:rPr>
      </w:pPr>
    </w:p>
    <w:p w:rsidR="0077525D" w:rsidP="7697CD0C" w:rsidRDefault="0077525D" w14:paraId="45C70A6A" w14:textId="77777777">
      <w:pPr>
        <w:jc w:val="both"/>
        <w:rPr>
          <w:rFonts w:ascii="Arial" w:hAnsi="Arial" w:cs="Arial"/>
        </w:rPr>
      </w:pPr>
    </w:p>
    <w:p w:rsidR="0077525D" w:rsidP="7697CD0C" w:rsidRDefault="0077525D" w14:paraId="0DF94CA3" w14:textId="77777777">
      <w:pPr>
        <w:jc w:val="both"/>
        <w:rPr>
          <w:rFonts w:ascii="Arial" w:hAnsi="Arial" w:cs="Arial"/>
        </w:rPr>
      </w:pPr>
    </w:p>
    <w:p w:rsidR="0077525D" w:rsidP="7697CD0C" w:rsidRDefault="0077525D" w14:paraId="2DB46476" w14:textId="77777777">
      <w:pPr>
        <w:jc w:val="both"/>
        <w:rPr>
          <w:rFonts w:ascii="Arial" w:hAnsi="Arial" w:cs="Arial"/>
        </w:rPr>
      </w:pPr>
    </w:p>
    <w:p w:rsidR="0077525D" w:rsidP="7697CD0C" w:rsidRDefault="0077525D" w14:paraId="56FCEF57" w14:textId="77777777">
      <w:pPr>
        <w:jc w:val="both"/>
        <w:rPr>
          <w:rFonts w:ascii="Arial" w:hAnsi="Arial" w:cs="Arial"/>
        </w:rPr>
      </w:pPr>
    </w:p>
    <w:p w:rsidR="0077525D" w:rsidP="7697CD0C" w:rsidRDefault="0077525D" w14:paraId="3D04CE9A" w14:textId="77777777">
      <w:pPr>
        <w:jc w:val="both"/>
        <w:rPr>
          <w:rFonts w:ascii="Arial" w:hAnsi="Arial" w:cs="Arial"/>
        </w:rPr>
      </w:pPr>
    </w:p>
    <w:p w:rsidR="0077525D" w:rsidP="7697CD0C" w:rsidRDefault="0077525D" w14:paraId="025F3524" w14:textId="77777777">
      <w:pPr>
        <w:jc w:val="both"/>
        <w:rPr>
          <w:rFonts w:ascii="Arial" w:hAnsi="Arial" w:cs="Arial"/>
        </w:rPr>
      </w:pPr>
    </w:p>
    <w:p w:rsidR="0077525D" w:rsidP="7697CD0C" w:rsidRDefault="0077525D" w14:paraId="6073E47A" w14:textId="77777777">
      <w:pPr>
        <w:jc w:val="both"/>
        <w:rPr>
          <w:rFonts w:ascii="Arial" w:hAnsi="Arial" w:cs="Arial"/>
        </w:rPr>
      </w:pPr>
    </w:p>
    <w:p w:rsidR="008D149F" w:rsidP="7697CD0C" w:rsidRDefault="008D149F" w14:paraId="0BC9BBC1" w14:textId="37485677">
      <w:pPr>
        <w:jc w:val="both"/>
        <w:rPr>
          <w:rFonts w:ascii="Arial" w:hAnsi="Arial" w:cs="Arial"/>
          <w:b w:val="1"/>
          <w:bCs w:val="1"/>
          <w:sz w:val="28"/>
          <w:szCs w:val="28"/>
          <w:u w:val="single"/>
        </w:rPr>
      </w:pPr>
      <w:r w:rsidRPr="7697CD0C" w:rsidR="008D149F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Introduction </w:t>
      </w:r>
    </w:p>
    <w:p w:rsidRPr="00AD4993" w:rsidR="00545F35" w:rsidP="7697CD0C" w:rsidRDefault="00891E0E" w14:paraId="60F6DFA1" w14:textId="7A70F1F6">
      <w:pPr>
        <w:jc w:val="both"/>
        <w:rPr>
          <w:rFonts w:ascii="Arial" w:hAnsi="Arial" w:cs="Arial"/>
          <w:b w:val="1"/>
          <w:bCs w:val="1"/>
          <w:sz w:val="28"/>
          <w:szCs w:val="28"/>
          <w:u w:val="single"/>
        </w:rPr>
      </w:pPr>
      <w:r w:rsidRPr="7697CD0C" w:rsidR="00891E0E">
        <w:rPr>
          <w:rFonts w:ascii="Arial" w:hAnsi="Arial" w:cs="Arial"/>
        </w:rPr>
        <w:t xml:space="preserve">This report uses systematic </w:t>
      </w:r>
      <w:r w:rsidRPr="7697CD0C" w:rsidR="00BD1E6C">
        <w:rPr>
          <w:rFonts w:ascii="Arial" w:hAnsi="Arial" w:cs="Arial"/>
        </w:rPr>
        <w:t xml:space="preserve">problem-solving and decision-making skills </w:t>
      </w:r>
      <w:r w:rsidRPr="7697CD0C" w:rsidR="003E7891">
        <w:rPr>
          <w:rFonts w:ascii="Arial" w:hAnsi="Arial" w:cs="Arial"/>
        </w:rPr>
        <w:t xml:space="preserve">in the case of Green Haven </w:t>
      </w:r>
      <w:r w:rsidRPr="7697CD0C" w:rsidR="005B7BF6">
        <w:rPr>
          <w:rFonts w:ascii="Arial" w:hAnsi="Arial" w:cs="Arial"/>
        </w:rPr>
        <w:t>Florists</w:t>
      </w:r>
      <w:r w:rsidRPr="7697CD0C" w:rsidR="00303C14">
        <w:rPr>
          <w:rFonts w:ascii="Arial" w:hAnsi="Arial" w:cs="Arial"/>
        </w:rPr>
        <w:t xml:space="preserve">, a small independent retail corporation with </w:t>
      </w:r>
      <w:r w:rsidRPr="7697CD0C" w:rsidR="00791E91">
        <w:rPr>
          <w:rFonts w:ascii="Arial" w:hAnsi="Arial" w:cs="Arial"/>
        </w:rPr>
        <w:t>waning performance.  Decision</w:t>
      </w:r>
      <w:r w:rsidRPr="7697CD0C" w:rsidR="00947E00">
        <w:rPr>
          <w:rFonts w:ascii="Arial" w:hAnsi="Arial" w:cs="Arial"/>
        </w:rPr>
        <w:t xml:space="preserve">-making is the logical </w:t>
      </w:r>
      <w:r w:rsidRPr="7697CD0C" w:rsidR="0035271F">
        <w:rPr>
          <w:rFonts w:ascii="Arial" w:hAnsi="Arial" w:cs="Arial"/>
        </w:rPr>
        <w:t xml:space="preserve">process of defining the </w:t>
      </w:r>
      <w:r w:rsidRPr="7697CD0C" w:rsidR="28C5E2DB">
        <w:rPr>
          <w:rFonts w:ascii="Arial" w:hAnsi="Arial" w:cs="Arial"/>
        </w:rPr>
        <w:t>problem, analysing</w:t>
      </w:r>
      <w:r w:rsidRPr="7697CD0C" w:rsidR="00416D2F">
        <w:rPr>
          <w:rFonts w:ascii="Arial" w:hAnsi="Arial" w:cs="Arial"/>
        </w:rPr>
        <w:t xml:space="preserve"> alternatives and choosing the </w:t>
      </w:r>
      <w:r w:rsidRPr="7697CD0C" w:rsidR="00D51F50">
        <w:rPr>
          <w:rFonts w:ascii="Arial" w:hAnsi="Arial" w:cs="Arial"/>
        </w:rPr>
        <w:t xml:space="preserve">most efficient way of </w:t>
      </w:r>
      <w:r w:rsidRPr="7697CD0C" w:rsidR="78D61F10">
        <w:rPr>
          <w:rFonts w:ascii="Arial" w:hAnsi="Arial" w:cs="Arial"/>
        </w:rPr>
        <w:t>action (</w:t>
      </w:r>
      <w:r w:rsidRPr="7697CD0C" w:rsidR="00B81CE8">
        <w:rPr>
          <w:rFonts w:ascii="Arial" w:hAnsi="Arial" w:cs="Arial"/>
        </w:rPr>
        <w:t xml:space="preserve">Taherdoost and </w:t>
      </w:r>
      <w:r w:rsidRPr="7697CD0C" w:rsidR="001F763C">
        <w:rPr>
          <w:rFonts w:ascii="Arial" w:hAnsi="Arial" w:cs="Arial"/>
        </w:rPr>
        <w:t>Madanchian, 2024</w:t>
      </w:r>
      <w:r w:rsidRPr="7697CD0C" w:rsidR="00F60606">
        <w:rPr>
          <w:rFonts w:ascii="Arial" w:hAnsi="Arial" w:cs="Arial"/>
        </w:rPr>
        <w:t>)</w:t>
      </w:r>
      <w:r w:rsidRPr="7697CD0C" w:rsidR="00710216">
        <w:rPr>
          <w:rFonts w:ascii="Arial" w:hAnsi="Arial" w:cs="Arial"/>
        </w:rPr>
        <w:t xml:space="preserve">. The report has established the main </w:t>
      </w:r>
      <w:r w:rsidRPr="7697CD0C" w:rsidR="0059205F">
        <w:rPr>
          <w:rFonts w:ascii="Arial" w:hAnsi="Arial" w:cs="Arial"/>
        </w:rPr>
        <w:t xml:space="preserve">business issue </w:t>
      </w:r>
      <w:r w:rsidRPr="7697CD0C" w:rsidR="0072014F">
        <w:rPr>
          <w:rFonts w:ascii="Arial" w:hAnsi="Arial" w:cs="Arial"/>
        </w:rPr>
        <w:t xml:space="preserve">taken by Green Haven </w:t>
      </w:r>
      <w:r w:rsidRPr="7697CD0C" w:rsidR="3AD8C14A">
        <w:rPr>
          <w:rFonts w:ascii="Arial" w:hAnsi="Arial" w:cs="Arial"/>
        </w:rPr>
        <w:t>Florists and</w:t>
      </w:r>
      <w:r w:rsidRPr="7697CD0C" w:rsidR="00DF2797">
        <w:rPr>
          <w:rFonts w:ascii="Arial" w:hAnsi="Arial" w:cs="Arial"/>
        </w:rPr>
        <w:t xml:space="preserve"> has assessed two </w:t>
      </w:r>
      <w:r w:rsidRPr="7697CD0C" w:rsidR="00662DD0">
        <w:rPr>
          <w:rFonts w:ascii="Arial" w:hAnsi="Arial" w:cs="Arial"/>
        </w:rPr>
        <w:t xml:space="preserve">possible alternative strategic </w:t>
      </w:r>
      <w:r w:rsidRPr="7697CD0C" w:rsidR="00EE6740">
        <w:rPr>
          <w:rFonts w:ascii="Arial" w:hAnsi="Arial" w:cs="Arial"/>
        </w:rPr>
        <w:t xml:space="preserve">solutions with the use of the </w:t>
      </w:r>
      <w:r w:rsidRPr="7697CD0C" w:rsidR="00FD0498">
        <w:rPr>
          <w:rFonts w:ascii="Arial" w:hAnsi="Arial" w:cs="Arial"/>
        </w:rPr>
        <w:t>Plus-Minus-Interesting (</w:t>
      </w:r>
      <w:r w:rsidRPr="7697CD0C" w:rsidR="00FB010D">
        <w:rPr>
          <w:rFonts w:ascii="Arial" w:hAnsi="Arial" w:cs="Arial"/>
        </w:rPr>
        <w:t>PMI) decision tool</w:t>
      </w:r>
      <w:r w:rsidRPr="7697CD0C" w:rsidR="00212077">
        <w:rPr>
          <w:rFonts w:ascii="Arial" w:hAnsi="Arial" w:cs="Arial"/>
        </w:rPr>
        <w:t>. After this, one,</w:t>
      </w:r>
      <w:r w:rsidRPr="7697CD0C" w:rsidR="002811DA">
        <w:rPr>
          <w:rFonts w:ascii="Arial" w:hAnsi="Arial" w:cs="Arial"/>
        </w:rPr>
        <w:t xml:space="preserve"> which is based on this </w:t>
      </w:r>
      <w:r w:rsidRPr="7697CD0C" w:rsidR="4733CAC7">
        <w:rPr>
          <w:rFonts w:ascii="Arial" w:hAnsi="Arial" w:cs="Arial"/>
        </w:rPr>
        <w:t>assessment, is</w:t>
      </w:r>
      <w:r w:rsidRPr="7697CD0C" w:rsidR="006D53ED">
        <w:rPr>
          <w:rFonts w:ascii="Arial" w:hAnsi="Arial" w:cs="Arial"/>
        </w:rPr>
        <w:t xml:space="preserve"> chosen and explained.</w:t>
      </w:r>
      <w:r w:rsidRPr="7697CD0C" w:rsidR="007A57F3">
        <w:rPr>
          <w:rFonts w:ascii="Arial" w:hAnsi="Arial" w:cs="Arial"/>
        </w:rPr>
        <w:t xml:space="preserve"> The effectiveness of the selected solution </w:t>
      </w:r>
      <w:r w:rsidRPr="7697CD0C" w:rsidR="004F16AD">
        <w:rPr>
          <w:rFonts w:ascii="Arial" w:hAnsi="Arial" w:cs="Arial"/>
        </w:rPr>
        <w:t xml:space="preserve">is then evaluated with </w:t>
      </w:r>
      <w:r w:rsidRPr="7697CD0C" w:rsidR="007B2DB5">
        <w:rPr>
          <w:rFonts w:ascii="Arial" w:hAnsi="Arial" w:cs="Arial"/>
        </w:rPr>
        <w:t xml:space="preserve">the help of a simple </w:t>
      </w:r>
      <w:r w:rsidRPr="7697CD0C" w:rsidR="007F0A81">
        <w:rPr>
          <w:rFonts w:ascii="Arial" w:hAnsi="Arial" w:cs="Arial"/>
        </w:rPr>
        <w:t>risk analysis</w:t>
      </w:r>
      <w:r w:rsidRPr="7697CD0C" w:rsidR="006D7DA3">
        <w:rPr>
          <w:rFonts w:ascii="Arial" w:hAnsi="Arial" w:cs="Arial"/>
        </w:rPr>
        <w:t xml:space="preserve">, implementation plan and performance measurement framework based </w:t>
      </w:r>
      <w:r w:rsidRPr="7697CD0C" w:rsidR="00907937">
        <w:rPr>
          <w:rFonts w:ascii="Arial" w:hAnsi="Arial" w:cs="Arial"/>
        </w:rPr>
        <w:t xml:space="preserve">on Key Performance Indicators </w:t>
      </w:r>
      <w:r w:rsidRPr="7697CD0C" w:rsidR="009028E8">
        <w:rPr>
          <w:rFonts w:ascii="Arial" w:hAnsi="Arial" w:cs="Arial"/>
        </w:rPr>
        <w:t>(KPI)</w:t>
      </w:r>
      <w:r w:rsidRPr="7697CD0C" w:rsidR="00F55A4F">
        <w:rPr>
          <w:rFonts w:ascii="Arial" w:hAnsi="Arial" w:cs="Arial"/>
        </w:rPr>
        <w:t xml:space="preserve"> and </w:t>
      </w:r>
      <w:r w:rsidRPr="7697CD0C" w:rsidR="007A6257">
        <w:rPr>
          <w:rFonts w:ascii="Arial" w:hAnsi="Arial" w:cs="Arial"/>
        </w:rPr>
        <w:t>SMART objectives (</w:t>
      </w:r>
      <w:r w:rsidRPr="7697CD0C" w:rsidR="00221C20">
        <w:rPr>
          <w:rFonts w:ascii="Arial" w:hAnsi="Arial" w:cs="Arial"/>
        </w:rPr>
        <w:t>Quijano</w:t>
      </w:r>
      <w:r w:rsidRPr="7697CD0C" w:rsidR="00221C20">
        <w:rPr>
          <w:rFonts w:ascii="Arial" w:hAnsi="Arial" w:cs="Arial"/>
        </w:rPr>
        <w:t xml:space="preserve"> et al.</w:t>
      </w:r>
      <w:r w:rsidRPr="7697CD0C" w:rsidR="00D85111">
        <w:rPr>
          <w:rFonts w:ascii="Arial" w:hAnsi="Arial" w:cs="Arial"/>
        </w:rPr>
        <w:t>,2022).</w:t>
      </w:r>
    </w:p>
    <w:p w:rsidRPr="00480CA6" w:rsidR="0077525D" w:rsidP="7697CD0C" w:rsidRDefault="0077525D" w14:paraId="289F1F3B" w14:textId="77777777">
      <w:pPr>
        <w:jc w:val="both"/>
        <w:rPr>
          <w:rFonts w:ascii="Arial" w:hAnsi="Arial" w:cs="Arial"/>
        </w:rPr>
      </w:pPr>
    </w:p>
    <w:p w:rsidRPr="00394A9D" w:rsidR="0005771F" w:rsidP="7697CD0C" w:rsidRDefault="0005771F" w14:paraId="74D32278" w14:textId="4B4518A5">
      <w:pPr>
        <w:jc w:val="both"/>
      </w:pPr>
      <w:bookmarkStart w:name="_Hlk205982484" w:id="1"/>
      <w:bookmarkEnd w:id="0"/>
      <w:r w:rsidRPr="7697CD0C" w:rsidR="0005771F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Brief Explanation of the </w:t>
      </w:r>
      <w:r w:rsidRPr="7697CD0C" w:rsidR="00BC373A">
        <w:rPr>
          <w:rFonts w:ascii="Arial" w:hAnsi="Arial" w:cs="Arial"/>
          <w:b w:val="1"/>
          <w:bCs w:val="1"/>
          <w:sz w:val="28"/>
          <w:szCs w:val="28"/>
          <w:u w:val="single"/>
        </w:rPr>
        <w:t>Specific</w:t>
      </w:r>
      <w:r w:rsidRPr="7697CD0C" w:rsidR="0005771F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 Business Problem</w:t>
      </w:r>
    </w:p>
    <w:bookmarkEnd w:id="1"/>
    <w:p w:rsidRPr="00EF1851" w:rsidR="00EF1851" w:rsidP="00EF1851" w:rsidRDefault="00EF1851" w14:paraId="6E057BDF" w14:textId="20A02F1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54F46A7E">
        <w:rPr>
          <w:rFonts w:ascii="Arial" w:hAnsi="Arial" w:cs="Arial"/>
          <w:lang w:val="en-US"/>
        </w:rPr>
        <w:t xml:space="preserve">Green Haven Florists is a small independent </w:t>
      </w:r>
      <w:r w:rsidRPr="54F46A7E" w:rsidR="00430F70">
        <w:rPr>
          <w:rFonts w:ascii="Arial" w:hAnsi="Arial" w:cs="Arial"/>
          <w:lang w:val="en-US"/>
        </w:rPr>
        <w:t xml:space="preserve">flower shop </w:t>
      </w:r>
      <w:r w:rsidRPr="54F46A7E" w:rsidR="006F663E">
        <w:rPr>
          <w:rFonts w:ascii="Arial" w:hAnsi="Arial" w:cs="Arial"/>
          <w:lang w:val="en-US"/>
        </w:rPr>
        <w:t>located in Norwich</w:t>
      </w:r>
      <w:r w:rsidRPr="54F46A7E" w:rsidR="00D076F7">
        <w:rPr>
          <w:rFonts w:ascii="Arial" w:hAnsi="Arial" w:cs="Arial"/>
          <w:lang w:val="en-US"/>
        </w:rPr>
        <w:t xml:space="preserve">, UK, that has seen </w:t>
      </w:r>
      <w:r w:rsidRPr="54F46A7E" w:rsidR="00523EEF">
        <w:rPr>
          <w:rFonts w:ascii="Arial" w:hAnsi="Arial" w:cs="Arial"/>
          <w:lang w:val="en-US"/>
        </w:rPr>
        <w:t xml:space="preserve">its in-store sales </w:t>
      </w:r>
      <w:r w:rsidRPr="54F46A7E" w:rsidR="00910C67">
        <w:rPr>
          <w:rFonts w:ascii="Arial" w:hAnsi="Arial" w:cs="Arial"/>
          <w:lang w:val="en-US"/>
        </w:rPr>
        <w:t xml:space="preserve">fall by 30% in the </w:t>
      </w:r>
      <w:r w:rsidRPr="54F46A7E" w:rsidR="00A4258D">
        <w:rPr>
          <w:rFonts w:ascii="Arial" w:hAnsi="Arial" w:cs="Arial"/>
          <w:lang w:val="en-US"/>
        </w:rPr>
        <w:t>last 12 months (Mehta, 2025</w:t>
      </w:r>
      <w:r w:rsidRPr="54F46A7E" w:rsidR="00005425">
        <w:rPr>
          <w:rFonts w:ascii="Arial" w:hAnsi="Arial" w:cs="Arial"/>
          <w:lang w:val="en-US"/>
        </w:rPr>
        <w:t xml:space="preserve">). Online orders have </w:t>
      </w:r>
      <w:r w:rsidRPr="54F46A7E" w:rsidR="00CA2C4B">
        <w:rPr>
          <w:rFonts w:ascii="Arial" w:hAnsi="Arial" w:cs="Arial"/>
          <w:lang w:val="en-US"/>
        </w:rPr>
        <w:t xml:space="preserve">grown marginally, though </w:t>
      </w:r>
      <w:r w:rsidRPr="54F46A7E" w:rsidR="00414054">
        <w:rPr>
          <w:rFonts w:ascii="Arial" w:hAnsi="Arial" w:cs="Arial"/>
          <w:lang w:val="en-US"/>
        </w:rPr>
        <w:t xml:space="preserve">this was not high enough to counter </w:t>
      </w:r>
      <w:r w:rsidRPr="54F46A7E" w:rsidR="008D73C6">
        <w:rPr>
          <w:rFonts w:ascii="Arial" w:hAnsi="Arial" w:cs="Arial"/>
          <w:lang w:val="en-US"/>
        </w:rPr>
        <w:t>the large decline in footfall.</w:t>
      </w:r>
      <w:r w:rsidRPr="54F46A7E" w:rsidR="00C26227">
        <w:rPr>
          <w:rFonts w:ascii="Arial" w:hAnsi="Arial" w:cs="Arial"/>
          <w:lang w:val="en-US"/>
        </w:rPr>
        <w:t xml:space="preserve"> Modifications in consumer </w:t>
      </w:r>
      <w:r w:rsidRPr="54F46A7E" w:rsidR="007017F1">
        <w:rPr>
          <w:rFonts w:ascii="Arial" w:hAnsi="Arial" w:cs="Arial"/>
          <w:lang w:val="en-US"/>
        </w:rPr>
        <w:t xml:space="preserve">behaviour,  especially </w:t>
      </w:r>
      <w:r w:rsidRPr="54F46A7E" w:rsidR="001F5D77">
        <w:rPr>
          <w:rFonts w:ascii="Arial" w:hAnsi="Arial" w:cs="Arial"/>
          <w:lang w:val="en-US"/>
        </w:rPr>
        <w:t xml:space="preserve">the level </w:t>
      </w:r>
      <w:r w:rsidRPr="54F46A7E" w:rsidR="008529B2">
        <w:rPr>
          <w:rFonts w:ascii="Arial" w:hAnsi="Arial" w:cs="Arial"/>
          <w:lang w:val="en-US"/>
        </w:rPr>
        <w:t xml:space="preserve">of switching to online </w:t>
      </w:r>
      <w:r w:rsidRPr="54F46A7E" w:rsidR="00A41F91">
        <w:rPr>
          <w:rFonts w:ascii="Arial" w:hAnsi="Arial" w:cs="Arial"/>
          <w:lang w:val="en-US"/>
        </w:rPr>
        <w:t xml:space="preserve">shopping and the requirements </w:t>
      </w:r>
      <w:r w:rsidRPr="54F46A7E" w:rsidR="00CF06E0">
        <w:rPr>
          <w:rFonts w:ascii="Arial" w:hAnsi="Arial" w:cs="Arial"/>
          <w:lang w:val="en-US"/>
        </w:rPr>
        <w:t>of convenience</w:t>
      </w:r>
      <w:r w:rsidRPr="54F46A7E" w:rsidR="0044659D">
        <w:rPr>
          <w:rFonts w:ascii="Arial" w:hAnsi="Arial" w:cs="Arial"/>
          <w:lang w:val="en-US"/>
        </w:rPr>
        <w:t xml:space="preserve">, have affected </w:t>
      </w:r>
      <w:r w:rsidRPr="54F46A7E" w:rsidR="00F571BB">
        <w:rPr>
          <w:rFonts w:ascii="Arial" w:hAnsi="Arial" w:cs="Arial"/>
          <w:lang w:val="en-US"/>
        </w:rPr>
        <w:t xml:space="preserve">traditional </w:t>
      </w:r>
      <w:r w:rsidRPr="54F46A7E" w:rsidR="00EC2D1F">
        <w:rPr>
          <w:rFonts w:ascii="Arial" w:hAnsi="Arial" w:cs="Arial"/>
          <w:lang w:val="en-US"/>
        </w:rPr>
        <w:t xml:space="preserve">retail business in a negative way </w:t>
      </w:r>
      <w:r w:rsidRPr="54F46A7E" w:rsidR="00020770">
        <w:rPr>
          <w:rFonts w:ascii="Arial" w:hAnsi="Arial" w:cs="Arial"/>
          <w:lang w:val="en-US"/>
        </w:rPr>
        <w:t>(Purcãrea et al.,</w:t>
      </w:r>
      <w:r w:rsidRPr="54F46A7E" w:rsidR="00005299">
        <w:rPr>
          <w:rFonts w:ascii="Arial" w:hAnsi="Arial" w:cs="Arial"/>
          <w:lang w:val="en-US"/>
        </w:rPr>
        <w:t xml:space="preserve"> 2022). </w:t>
      </w:r>
      <w:r w:rsidRPr="54F46A7E" w:rsidR="00A809BE">
        <w:rPr>
          <w:rFonts w:ascii="Arial" w:hAnsi="Arial" w:cs="Arial"/>
          <w:lang w:val="en-US"/>
        </w:rPr>
        <w:t>MI has established a competitive advantage</w:t>
      </w:r>
      <w:r w:rsidRPr="54F46A7E" w:rsidR="002323B4">
        <w:rPr>
          <w:rFonts w:ascii="Arial" w:hAnsi="Arial" w:cs="Arial"/>
          <w:lang w:val="en-US"/>
        </w:rPr>
        <w:t xml:space="preserve">, forcing Green Haven Florists </w:t>
      </w:r>
      <w:r w:rsidRPr="54F46A7E" w:rsidR="00325240">
        <w:rPr>
          <w:rFonts w:ascii="Arial" w:hAnsi="Arial" w:cs="Arial"/>
          <w:lang w:val="en-US"/>
        </w:rPr>
        <w:t xml:space="preserve">out of the market </w:t>
      </w:r>
      <w:r w:rsidRPr="54F46A7E" w:rsidR="009833D8">
        <w:rPr>
          <w:rFonts w:ascii="Arial" w:hAnsi="Arial" w:cs="Arial"/>
          <w:lang w:val="en-US"/>
        </w:rPr>
        <w:t xml:space="preserve">zone with large Internet flower sellers </w:t>
      </w:r>
      <w:r w:rsidRPr="54F46A7E" w:rsidR="000A3A09">
        <w:rPr>
          <w:rFonts w:ascii="Arial" w:hAnsi="Arial" w:cs="Arial"/>
          <w:lang w:val="en-US"/>
        </w:rPr>
        <w:t xml:space="preserve">now providing delivery within </w:t>
      </w:r>
      <w:r w:rsidRPr="54F46A7E" w:rsidR="00912320">
        <w:rPr>
          <w:rFonts w:ascii="Arial" w:hAnsi="Arial" w:cs="Arial"/>
          <w:lang w:val="en-US"/>
        </w:rPr>
        <w:t xml:space="preserve">the day, lowering prices and promoting </w:t>
      </w:r>
      <w:r w:rsidRPr="54F46A7E" w:rsidR="007F4798">
        <w:rPr>
          <w:rFonts w:ascii="Arial" w:hAnsi="Arial" w:cs="Arial"/>
          <w:lang w:val="en-US"/>
        </w:rPr>
        <w:t xml:space="preserve">aggressively. </w:t>
      </w:r>
      <w:r w:rsidRPr="54F46A7E" w:rsidR="00A3782D">
        <w:rPr>
          <w:rFonts w:ascii="Arial" w:hAnsi="Arial" w:cs="Arial"/>
          <w:lang w:val="en-US"/>
        </w:rPr>
        <w:t xml:space="preserve">The increasing cost of the operation </w:t>
      </w:r>
      <w:r w:rsidRPr="54F46A7E" w:rsidR="00B62C80">
        <w:rPr>
          <w:rFonts w:ascii="Arial" w:hAnsi="Arial" w:cs="Arial"/>
          <w:lang w:val="en-US"/>
        </w:rPr>
        <w:t>has also been a major problem</w:t>
      </w:r>
      <w:r w:rsidRPr="54F46A7E" w:rsidR="00817A35">
        <w:rPr>
          <w:rFonts w:ascii="Arial" w:hAnsi="Arial" w:cs="Arial"/>
          <w:lang w:val="en-US"/>
        </w:rPr>
        <w:t xml:space="preserve">. The price of imported </w:t>
      </w:r>
      <w:r w:rsidRPr="54F46A7E" w:rsidR="00A11EAC">
        <w:rPr>
          <w:rFonts w:ascii="Arial" w:hAnsi="Arial" w:cs="Arial"/>
          <w:lang w:val="en-US"/>
        </w:rPr>
        <w:t xml:space="preserve">flowers has been raised due to inflation and supply chain </w:t>
      </w:r>
      <w:r w:rsidRPr="54F46A7E" w:rsidR="00E01BD8">
        <w:rPr>
          <w:rFonts w:ascii="Arial" w:hAnsi="Arial" w:cs="Arial"/>
          <w:lang w:val="en-US"/>
        </w:rPr>
        <w:t>implications,</w:t>
      </w:r>
      <w:r w:rsidRPr="54F46A7E" w:rsidR="79520FAB">
        <w:rPr>
          <w:rFonts w:ascii="Arial" w:hAnsi="Arial" w:cs="Arial"/>
          <w:lang w:val="en-US"/>
        </w:rPr>
        <w:t xml:space="preserve"> </w:t>
      </w:r>
      <w:r w:rsidRPr="54F46A7E" w:rsidR="00E01BD8">
        <w:rPr>
          <w:rFonts w:ascii="Arial" w:hAnsi="Arial" w:cs="Arial"/>
          <w:lang w:val="en-US"/>
        </w:rPr>
        <w:t xml:space="preserve">whereas the efforts made by </w:t>
      </w:r>
      <w:r w:rsidRPr="54F46A7E" w:rsidR="00A33974">
        <w:rPr>
          <w:rFonts w:ascii="Arial" w:hAnsi="Arial" w:cs="Arial"/>
          <w:lang w:val="en-US"/>
        </w:rPr>
        <w:t xml:space="preserve">the business to work with sustainable </w:t>
      </w:r>
      <w:r w:rsidRPr="54F46A7E" w:rsidR="00F11A45">
        <w:rPr>
          <w:rFonts w:ascii="Arial" w:hAnsi="Arial" w:cs="Arial"/>
          <w:lang w:val="en-US"/>
        </w:rPr>
        <w:t xml:space="preserve">and environmentally </w:t>
      </w:r>
      <w:r w:rsidRPr="54F46A7E" w:rsidR="008422CF">
        <w:rPr>
          <w:rFonts w:ascii="Arial" w:hAnsi="Arial" w:cs="Arial"/>
          <w:lang w:val="en-US"/>
        </w:rPr>
        <w:t xml:space="preserve">friendly materials have made the production of products more expensive </w:t>
      </w:r>
      <w:r w:rsidRPr="54F46A7E" w:rsidR="00D01607">
        <w:rPr>
          <w:rFonts w:ascii="Arial" w:hAnsi="Arial" w:cs="Arial"/>
          <w:lang w:val="en-US"/>
        </w:rPr>
        <w:t>(Reynolds,</w:t>
      </w:r>
      <w:r w:rsidRPr="54F46A7E" w:rsidR="002F0C55">
        <w:rPr>
          <w:rFonts w:ascii="Arial" w:hAnsi="Arial" w:cs="Arial"/>
          <w:lang w:val="en-US"/>
        </w:rPr>
        <w:t xml:space="preserve"> 2024). One the one hand, </w:t>
      </w:r>
      <w:r w:rsidRPr="54F46A7E" w:rsidR="00BE40B1">
        <w:rPr>
          <w:rFonts w:ascii="Arial" w:hAnsi="Arial" w:cs="Arial"/>
          <w:lang w:val="en-US"/>
        </w:rPr>
        <w:t xml:space="preserve">the company has been relying heavily </w:t>
      </w:r>
      <w:r w:rsidRPr="54F46A7E" w:rsidR="00046D3B">
        <w:rPr>
          <w:rFonts w:ascii="Arial" w:hAnsi="Arial" w:cs="Arial"/>
          <w:lang w:val="en-US"/>
        </w:rPr>
        <w:t xml:space="preserve">on word-of-mouth </w:t>
      </w:r>
      <w:r w:rsidRPr="54F46A7E" w:rsidR="0DD35C5E">
        <w:rPr>
          <w:rFonts w:ascii="Arial" w:hAnsi="Arial" w:cs="Arial"/>
          <w:lang w:val="en-US"/>
        </w:rPr>
        <w:t>marketing, and</w:t>
      </w:r>
      <w:r w:rsidRPr="54F46A7E" w:rsidR="006662D1">
        <w:rPr>
          <w:rFonts w:ascii="Arial" w:hAnsi="Arial" w:cs="Arial"/>
          <w:lang w:val="en-US"/>
        </w:rPr>
        <w:t xml:space="preserve"> it does not </w:t>
      </w:r>
      <w:r w:rsidRPr="54F46A7E" w:rsidR="00E56731">
        <w:rPr>
          <w:rFonts w:ascii="Arial" w:hAnsi="Arial" w:cs="Arial"/>
          <w:lang w:val="en-US"/>
        </w:rPr>
        <w:t xml:space="preserve">have a </w:t>
      </w:r>
      <w:r w:rsidRPr="54F46A7E" w:rsidR="2C27B981">
        <w:rPr>
          <w:rFonts w:ascii="Arial" w:hAnsi="Arial" w:cs="Arial"/>
          <w:lang w:val="en-US"/>
        </w:rPr>
        <w:t>modernized</w:t>
      </w:r>
      <w:r w:rsidRPr="54F46A7E" w:rsidR="00E56731">
        <w:rPr>
          <w:rFonts w:ascii="Arial" w:hAnsi="Arial" w:cs="Arial"/>
          <w:lang w:val="en-US"/>
        </w:rPr>
        <w:t xml:space="preserve"> </w:t>
      </w:r>
      <w:r w:rsidRPr="54F46A7E" w:rsidR="00ED19C1">
        <w:rPr>
          <w:rFonts w:ascii="Arial" w:hAnsi="Arial" w:cs="Arial"/>
          <w:lang w:val="en-US"/>
        </w:rPr>
        <w:t xml:space="preserve">webpage, </w:t>
      </w:r>
      <w:r w:rsidRPr="54F46A7E" w:rsidR="002954C1">
        <w:rPr>
          <w:rFonts w:ascii="Arial" w:hAnsi="Arial" w:cs="Arial"/>
          <w:lang w:val="en-US"/>
        </w:rPr>
        <w:t xml:space="preserve">which restricts its capacity to connect </w:t>
      </w:r>
      <w:r w:rsidRPr="54F46A7E" w:rsidR="00FC63E4">
        <w:rPr>
          <w:rFonts w:ascii="Arial" w:hAnsi="Arial" w:cs="Arial"/>
          <w:lang w:val="en-US"/>
        </w:rPr>
        <w:t>to digitally literate customers.</w:t>
      </w:r>
      <w:r w:rsidRPr="54F46A7E" w:rsidR="00C92A6E">
        <w:rPr>
          <w:rFonts w:ascii="Arial" w:hAnsi="Arial" w:cs="Arial"/>
          <w:lang w:val="en-US"/>
        </w:rPr>
        <w:t xml:space="preserve"> The market pressure has been aggravated by </w:t>
      </w:r>
      <w:r w:rsidRPr="54F46A7E" w:rsidR="00AA5DB8">
        <w:rPr>
          <w:rFonts w:ascii="Arial" w:hAnsi="Arial" w:cs="Arial"/>
          <w:lang w:val="en-US"/>
        </w:rPr>
        <w:t xml:space="preserve">the entry of a local boutique florist </w:t>
      </w:r>
      <w:r w:rsidRPr="54F46A7E" w:rsidR="00F15ECB">
        <w:rPr>
          <w:rFonts w:ascii="Arial" w:hAnsi="Arial" w:cs="Arial"/>
          <w:lang w:val="en-US"/>
        </w:rPr>
        <w:t xml:space="preserve">that is emerging in the market </w:t>
      </w:r>
      <w:r w:rsidRPr="54F46A7E" w:rsidR="00C71ED1">
        <w:rPr>
          <w:rFonts w:ascii="Arial" w:hAnsi="Arial" w:cs="Arial"/>
          <w:lang w:val="en-US"/>
        </w:rPr>
        <w:t xml:space="preserve">with a well-developed social </w:t>
      </w:r>
      <w:r w:rsidRPr="54F46A7E" w:rsidR="00547327">
        <w:rPr>
          <w:rFonts w:ascii="Arial" w:hAnsi="Arial" w:cs="Arial"/>
          <w:lang w:val="en-US"/>
        </w:rPr>
        <w:t xml:space="preserve">media platform and a national chain </w:t>
      </w:r>
      <w:r w:rsidRPr="54F46A7E" w:rsidR="004F5C73">
        <w:rPr>
          <w:rFonts w:ascii="Arial" w:hAnsi="Arial" w:cs="Arial"/>
          <w:lang w:val="en-US"/>
        </w:rPr>
        <w:t xml:space="preserve">that covers a large area </w:t>
      </w:r>
      <w:r w:rsidRPr="54F46A7E" w:rsidR="00C37E12">
        <w:rPr>
          <w:rFonts w:ascii="Arial" w:hAnsi="Arial" w:cs="Arial"/>
          <w:lang w:val="en-US"/>
        </w:rPr>
        <w:t>in deliveries (Sandra,</w:t>
      </w:r>
      <w:r w:rsidRPr="54F46A7E" w:rsidR="00AA2F02">
        <w:rPr>
          <w:rFonts w:ascii="Arial" w:hAnsi="Arial" w:cs="Arial"/>
          <w:lang w:val="en-US"/>
        </w:rPr>
        <w:t xml:space="preserve"> Saptono and Fitra,</w:t>
      </w:r>
      <w:r w:rsidRPr="54F46A7E" w:rsidR="008430AB">
        <w:rPr>
          <w:rFonts w:ascii="Arial" w:hAnsi="Arial" w:cs="Arial"/>
          <w:lang w:val="en-US"/>
        </w:rPr>
        <w:t xml:space="preserve"> 2023). All these </w:t>
      </w:r>
      <w:r w:rsidRPr="54F46A7E" w:rsidR="004D5AE9">
        <w:rPr>
          <w:rFonts w:ascii="Arial" w:hAnsi="Arial" w:cs="Arial"/>
          <w:lang w:val="en-US"/>
        </w:rPr>
        <w:t xml:space="preserve">together have </w:t>
      </w:r>
      <w:r w:rsidRPr="54F46A7E" w:rsidR="00C31ABB">
        <w:rPr>
          <w:rFonts w:ascii="Arial" w:hAnsi="Arial" w:cs="Arial"/>
          <w:lang w:val="en-US"/>
        </w:rPr>
        <w:t xml:space="preserve">curtailed the profitability and have put </w:t>
      </w:r>
      <w:r w:rsidRPr="54F46A7E" w:rsidR="007C11DE">
        <w:rPr>
          <w:rFonts w:ascii="Arial" w:hAnsi="Arial" w:cs="Arial"/>
          <w:lang w:val="en-US"/>
        </w:rPr>
        <w:t xml:space="preserve">Green Haven Florists at risk of extinction </w:t>
      </w:r>
      <w:r w:rsidRPr="54F46A7E" w:rsidR="0021053C">
        <w:rPr>
          <w:rFonts w:ascii="Arial" w:hAnsi="Arial" w:cs="Arial"/>
          <w:lang w:val="en-US"/>
        </w:rPr>
        <w:t xml:space="preserve">unless strategic action is undertaken. </w:t>
      </w:r>
    </w:p>
    <w:p w:rsidR="0011107E" w:rsidP="7697CD0C" w:rsidRDefault="0005771F" w14:paraId="66520138" w14:textId="7DF68464">
      <w:pPr>
        <w:pStyle w:val="Heading1"/>
        <w:jc w:val="both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bookmarkStart w:name="_Hlk205982497" w:id="2"/>
      <w:r w:rsidRPr="7697CD0C" w:rsidR="0005771F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Two Alternative Solutions</w:t>
      </w:r>
      <w:bookmarkEnd w:id="2"/>
      <w:r w:rsidRPr="7697CD0C" w:rsidR="006C0808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</w:t>
      </w:r>
    </w:p>
    <w:p w:rsidRPr="00430853" w:rsidR="00BA16F3" w:rsidP="7697CD0C" w:rsidRDefault="006A59BA" w14:paraId="634A28E8" w14:textId="76C7E427">
      <w:pPr>
        <w:jc w:val="both"/>
        <w:rPr>
          <w:lang w:val="en-US"/>
        </w:rPr>
      </w:pPr>
      <w:r w:rsidRPr="7697CD0C" w:rsidR="006A59BA">
        <w:rPr>
          <w:sz w:val="32"/>
          <w:szCs w:val="32"/>
          <w:lang w:val="en-US"/>
        </w:rPr>
        <w:t>Solution A:</w:t>
      </w:r>
      <w:r w:rsidRPr="7697CD0C" w:rsidR="006A59BA">
        <w:rPr>
          <w:i w:val="1"/>
          <w:iCs w:val="1"/>
          <w:sz w:val="32"/>
          <w:szCs w:val="32"/>
          <w:lang w:val="en-US"/>
        </w:rPr>
        <w:t xml:space="preserve"> Improve </w:t>
      </w:r>
      <w:r w:rsidRPr="7697CD0C" w:rsidR="00CA2DB4">
        <w:rPr>
          <w:i w:val="1"/>
          <w:iCs w:val="1"/>
          <w:sz w:val="32"/>
          <w:szCs w:val="32"/>
          <w:lang w:val="en-US"/>
        </w:rPr>
        <w:t xml:space="preserve">Digital Sales and Marketing </w:t>
      </w:r>
      <w:r w:rsidRPr="7697CD0C" w:rsidR="00825F29">
        <w:rPr>
          <w:i w:val="1"/>
          <w:iCs w:val="1"/>
          <w:sz w:val="32"/>
          <w:szCs w:val="32"/>
          <w:lang w:val="en-US"/>
        </w:rPr>
        <w:t xml:space="preserve">Strategy </w:t>
      </w:r>
    </w:p>
    <w:p w:rsidRPr="00825F29" w:rsidR="00157521" w:rsidP="7697CD0C" w:rsidRDefault="00157521" w14:paraId="30B979B5" w14:textId="7B7C5AF3">
      <w:pPr>
        <w:jc w:val="both"/>
        <w:rPr>
          <w:lang w:val="en-US"/>
        </w:rPr>
      </w:pPr>
      <w:r w:rsidRPr="7697CD0C" w:rsidR="00157521">
        <w:rPr>
          <w:lang w:val="en-US"/>
        </w:rPr>
        <w:t xml:space="preserve">Solution A is </w:t>
      </w:r>
      <w:r w:rsidRPr="7697CD0C" w:rsidR="003E4AEF">
        <w:rPr>
          <w:lang w:val="en-US"/>
        </w:rPr>
        <w:t xml:space="preserve">all about enhancing the digital </w:t>
      </w:r>
      <w:r w:rsidRPr="7697CD0C" w:rsidR="00FB06D6">
        <w:rPr>
          <w:lang w:val="en-US"/>
        </w:rPr>
        <w:t xml:space="preserve">sales and marketing strategy of Green Haven Florists </w:t>
      </w:r>
      <w:r w:rsidRPr="7697CD0C" w:rsidR="0092185C">
        <w:rPr>
          <w:lang w:val="en-US"/>
        </w:rPr>
        <w:t xml:space="preserve">so that it can more closely </w:t>
      </w:r>
      <w:r w:rsidRPr="7697CD0C" w:rsidR="00004F6E">
        <w:rPr>
          <w:lang w:val="en-US"/>
        </w:rPr>
        <w:t xml:space="preserve">support the changing </w:t>
      </w:r>
      <w:r w:rsidRPr="7697CD0C" w:rsidR="00D540C1">
        <w:rPr>
          <w:lang w:val="en-US"/>
        </w:rPr>
        <w:t xml:space="preserve">consumer </w:t>
      </w:r>
      <w:r w:rsidRPr="7697CD0C" w:rsidR="22F5A972">
        <w:rPr>
          <w:lang w:val="en-US"/>
        </w:rPr>
        <w:t>behavior</w:t>
      </w:r>
      <w:r w:rsidRPr="7697CD0C" w:rsidR="00D540C1">
        <w:rPr>
          <w:lang w:val="en-US"/>
        </w:rPr>
        <w:t>.</w:t>
      </w:r>
      <w:r w:rsidRPr="7697CD0C" w:rsidR="009C40CB">
        <w:rPr>
          <w:lang w:val="en-US"/>
        </w:rPr>
        <w:t xml:space="preserve"> </w:t>
      </w:r>
      <w:r w:rsidRPr="7697CD0C" w:rsidR="00F87DB5">
        <w:rPr>
          <w:lang w:val="en-US"/>
        </w:rPr>
        <w:t xml:space="preserve">The officials can </w:t>
      </w:r>
      <w:r w:rsidRPr="7697CD0C" w:rsidR="002C255B">
        <w:rPr>
          <w:lang w:val="en-US"/>
        </w:rPr>
        <w:t xml:space="preserve">solve this problem by </w:t>
      </w:r>
      <w:r w:rsidRPr="7697CD0C" w:rsidR="00922610">
        <w:rPr>
          <w:lang w:val="en-US"/>
        </w:rPr>
        <w:t xml:space="preserve">redesigning the company’s site and making it more </w:t>
      </w:r>
      <w:r w:rsidRPr="7697CD0C" w:rsidR="00231923">
        <w:rPr>
          <w:lang w:val="en-US"/>
        </w:rPr>
        <w:t xml:space="preserve">usable, launching online </w:t>
      </w:r>
      <w:r w:rsidRPr="7697CD0C" w:rsidR="60F32412">
        <w:rPr>
          <w:lang w:val="en-US"/>
        </w:rPr>
        <w:t>promotions,</w:t>
      </w:r>
      <w:r w:rsidRPr="7697CD0C" w:rsidR="00231923">
        <w:rPr>
          <w:lang w:val="en-US"/>
        </w:rPr>
        <w:t xml:space="preserve"> and </w:t>
      </w:r>
      <w:r w:rsidRPr="7697CD0C" w:rsidR="006B7CF1">
        <w:rPr>
          <w:lang w:val="en-US"/>
        </w:rPr>
        <w:t xml:space="preserve">intensifying the use of social media </w:t>
      </w:r>
      <w:r w:rsidRPr="7697CD0C" w:rsidR="00345531">
        <w:rPr>
          <w:lang w:val="en-US"/>
        </w:rPr>
        <w:t xml:space="preserve">to attract and keep clients. </w:t>
      </w:r>
      <w:r w:rsidRPr="7697CD0C" w:rsidR="007436AD">
        <w:rPr>
          <w:lang w:val="en-US"/>
        </w:rPr>
        <w:t xml:space="preserve">Online marketing includes digital </w:t>
      </w:r>
      <w:r w:rsidRPr="7697CD0C" w:rsidR="00DF7A7A">
        <w:rPr>
          <w:lang w:val="en-US"/>
        </w:rPr>
        <w:t xml:space="preserve">marketing instruments like </w:t>
      </w:r>
      <w:r w:rsidRPr="7697CD0C" w:rsidR="2B640FB5">
        <w:rPr>
          <w:lang w:val="en-US"/>
        </w:rPr>
        <w:t>targeted advertising</w:t>
      </w:r>
      <w:r w:rsidRPr="7697CD0C" w:rsidR="0067384F">
        <w:rPr>
          <w:lang w:val="en-US"/>
        </w:rPr>
        <w:t xml:space="preserve">, email </w:t>
      </w:r>
      <w:r w:rsidRPr="7697CD0C" w:rsidR="627082F9">
        <w:rPr>
          <w:lang w:val="en-US"/>
        </w:rPr>
        <w:t>campaigns,</w:t>
      </w:r>
      <w:r w:rsidRPr="7697CD0C" w:rsidR="0067384F">
        <w:rPr>
          <w:lang w:val="en-US"/>
        </w:rPr>
        <w:t xml:space="preserve"> </w:t>
      </w:r>
      <w:r w:rsidRPr="7697CD0C" w:rsidR="000B1DFD">
        <w:rPr>
          <w:lang w:val="en-US"/>
        </w:rPr>
        <w:t xml:space="preserve">and search engine marketing </w:t>
      </w:r>
      <w:r w:rsidRPr="7697CD0C" w:rsidR="00F75941">
        <w:rPr>
          <w:lang w:val="en-US"/>
        </w:rPr>
        <w:t xml:space="preserve">to augment online impact </w:t>
      </w:r>
      <w:r w:rsidRPr="7697CD0C" w:rsidR="00AE564A">
        <w:rPr>
          <w:lang w:val="en-US"/>
        </w:rPr>
        <w:t xml:space="preserve">and lead to sales growth </w:t>
      </w:r>
      <w:r w:rsidRPr="7697CD0C" w:rsidR="00D56F32">
        <w:rPr>
          <w:lang w:val="en-US"/>
        </w:rPr>
        <w:t xml:space="preserve">(Ufondu, Onyeneke and </w:t>
      </w:r>
      <w:r w:rsidRPr="7697CD0C" w:rsidR="00812E49">
        <w:rPr>
          <w:lang w:val="en-US"/>
        </w:rPr>
        <w:t>Akudolu, 2025). Moreover</w:t>
      </w:r>
      <w:r w:rsidRPr="7697CD0C" w:rsidR="00283503">
        <w:rPr>
          <w:lang w:val="en-US"/>
        </w:rPr>
        <w:t xml:space="preserve">, </w:t>
      </w:r>
      <w:r w:rsidRPr="7697CD0C" w:rsidR="7D474E93">
        <w:rPr>
          <w:lang w:val="en-US"/>
        </w:rPr>
        <w:t>personalized</w:t>
      </w:r>
      <w:r w:rsidRPr="7697CD0C" w:rsidR="00283503">
        <w:rPr>
          <w:lang w:val="en-US"/>
        </w:rPr>
        <w:t xml:space="preserve"> offers and better customer </w:t>
      </w:r>
      <w:r w:rsidRPr="7697CD0C" w:rsidR="00BE3A64">
        <w:rPr>
          <w:lang w:val="en-US"/>
        </w:rPr>
        <w:t xml:space="preserve">relationships can be facilitated </w:t>
      </w:r>
      <w:r w:rsidRPr="7697CD0C" w:rsidR="00450145">
        <w:rPr>
          <w:lang w:val="en-US"/>
        </w:rPr>
        <w:t xml:space="preserve">with the help of customer data analytics usage </w:t>
      </w:r>
      <w:r w:rsidRPr="7697CD0C" w:rsidR="000D13B8">
        <w:rPr>
          <w:lang w:val="en-US"/>
        </w:rPr>
        <w:t>(Ijomah et al.,2024</w:t>
      </w:r>
      <w:r w:rsidRPr="7697CD0C" w:rsidR="00D478A3">
        <w:rPr>
          <w:lang w:val="en-US"/>
        </w:rPr>
        <w:t xml:space="preserve">). Through </w:t>
      </w:r>
      <w:r w:rsidRPr="7697CD0C" w:rsidR="000950AD">
        <w:rPr>
          <w:lang w:val="en-US"/>
        </w:rPr>
        <w:t xml:space="preserve">a methodical online </w:t>
      </w:r>
      <w:r w:rsidRPr="7697CD0C" w:rsidR="00203C0C">
        <w:rPr>
          <w:lang w:val="en-US"/>
        </w:rPr>
        <w:t xml:space="preserve">sales approach, Green Haven Florists </w:t>
      </w:r>
      <w:r w:rsidRPr="7697CD0C" w:rsidR="00D15F1B">
        <w:rPr>
          <w:lang w:val="en-US"/>
        </w:rPr>
        <w:t xml:space="preserve">will be able to go beyond </w:t>
      </w:r>
      <w:r w:rsidRPr="7697CD0C" w:rsidR="006B18C8">
        <w:rPr>
          <w:lang w:val="en-US"/>
        </w:rPr>
        <w:t xml:space="preserve">its physical constraints </w:t>
      </w:r>
      <w:r w:rsidRPr="7697CD0C" w:rsidR="00F92355">
        <w:rPr>
          <w:lang w:val="en-US"/>
        </w:rPr>
        <w:t xml:space="preserve">in footfall and compete in a better way </w:t>
      </w:r>
      <w:r w:rsidRPr="7697CD0C" w:rsidR="004934C8">
        <w:rPr>
          <w:lang w:val="en-US"/>
        </w:rPr>
        <w:t xml:space="preserve">with online sellers.  </w:t>
      </w:r>
      <w:r w:rsidRPr="7697CD0C" w:rsidR="50D06FC2">
        <w:rPr>
          <w:lang w:val="en-US"/>
        </w:rPr>
        <w:t>Nevertheless, such</w:t>
      </w:r>
      <w:r w:rsidRPr="7697CD0C" w:rsidR="004934C8">
        <w:rPr>
          <w:lang w:val="en-US"/>
        </w:rPr>
        <w:t xml:space="preserve"> </w:t>
      </w:r>
      <w:r w:rsidRPr="7697CD0C" w:rsidR="00852C90">
        <w:rPr>
          <w:lang w:val="en-US"/>
        </w:rPr>
        <w:t xml:space="preserve">a strategy would demand investment in digital </w:t>
      </w:r>
      <w:r w:rsidRPr="7697CD0C" w:rsidR="200C9B02">
        <w:rPr>
          <w:lang w:val="en-US"/>
        </w:rPr>
        <w:t xml:space="preserve">skills, </w:t>
      </w:r>
      <w:r w:rsidRPr="7697CD0C" w:rsidR="5353EF40">
        <w:rPr>
          <w:lang w:val="en-US"/>
        </w:rPr>
        <w:t>time,</w:t>
      </w:r>
      <w:r w:rsidRPr="7697CD0C" w:rsidR="001E06FE">
        <w:rPr>
          <w:lang w:val="en-US"/>
        </w:rPr>
        <w:t xml:space="preserve"> and continuous </w:t>
      </w:r>
      <w:r w:rsidRPr="7697CD0C" w:rsidR="00D22C65">
        <w:rPr>
          <w:lang w:val="en-US"/>
        </w:rPr>
        <w:t xml:space="preserve">content management. </w:t>
      </w:r>
      <w:r w:rsidRPr="7697CD0C" w:rsidR="00EB3FF5">
        <w:rPr>
          <w:lang w:val="en-US"/>
        </w:rPr>
        <w:t xml:space="preserve">This solution PMI analysis </w:t>
      </w:r>
      <w:r w:rsidRPr="7697CD0C" w:rsidR="00232210">
        <w:rPr>
          <w:lang w:val="en-US"/>
        </w:rPr>
        <w:t xml:space="preserve">can be viewed </w:t>
      </w:r>
      <w:r w:rsidRPr="7697CD0C" w:rsidR="777D50F3">
        <w:rPr>
          <w:lang w:val="en-US"/>
        </w:rPr>
        <w:t>in Appendix</w:t>
      </w:r>
      <w:r w:rsidRPr="7697CD0C" w:rsidR="005C7AE7">
        <w:rPr>
          <w:lang w:val="en-US"/>
        </w:rPr>
        <w:t xml:space="preserve"> A</w:t>
      </w:r>
    </w:p>
    <w:p w:rsidR="00F92EF4" w:rsidP="7697CD0C" w:rsidRDefault="00F92EF4" w14:paraId="7048F506" w14:textId="77777777">
      <w:pPr>
        <w:jc w:val="both"/>
        <w:rPr>
          <w:lang w:val="en-US"/>
        </w:rPr>
      </w:pPr>
    </w:p>
    <w:tbl>
      <w:tblPr>
        <w:tblStyle w:val="TableGrid"/>
        <w:tblpPr w:leftFromText="180" w:rightFromText="180" w:vertAnchor="page" w:horzAnchor="margin" w:tblpX="-856" w:tblpY="9526"/>
        <w:tblW w:w="10910" w:type="dxa"/>
        <w:tblLook w:val="04A0" w:firstRow="1" w:lastRow="0" w:firstColumn="1" w:lastColumn="0" w:noHBand="0" w:noVBand="1"/>
      </w:tblPr>
      <w:tblGrid>
        <w:gridCol w:w="3539"/>
        <w:gridCol w:w="3827"/>
        <w:gridCol w:w="3544"/>
      </w:tblGrid>
      <w:tr w:rsidR="00BA16F3" w:rsidTr="7697CD0C" w14:paraId="488EF02B" w14:textId="77777777">
        <w:trPr>
          <w:trHeight w:val="423"/>
        </w:trPr>
        <w:tc>
          <w:tcPr>
            <w:tcW w:w="3539" w:type="dxa"/>
            <w:tcMar/>
          </w:tcPr>
          <w:p w:rsidR="00BA16F3" w:rsidP="7697CD0C" w:rsidRDefault="00BA16F3" w14:paraId="28F89F00" w14:textId="727B7686">
            <w:pPr>
              <w:jc w:val="both"/>
              <w:rPr>
                <w:lang w:val="en-US"/>
              </w:rPr>
            </w:pPr>
            <w:r w:rsidRPr="7697CD0C" w:rsidR="00BA16F3">
              <w:rPr>
                <w:b w:val="1"/>
                <w:bCs w:val="1"/>
                <w:lang w:val="en-US"/>
              </w:rPr>
              <w:t>P</w:t>
            </w:r>
            <w:r w:rsidRPr="7697CD0C" w:rsidR="006B6B46">
              <w:rPr>
                <w:b w:val="1"/>
                <w:bCs w:val="1"/>
                <w:lang w:val="en-US"/>
              </w:rPr>
              <w:t>lus</w:t>
            </w:r>
          </w:p>
        </w:tc>
        <w:tc>
          <w:tcPr>
            <w:tcW w:w="3827" w:type="dxa"/>
            <w:tcMar/>
          </w:tcPr>
          <w:p w:rsidR="00BA16F3" w:rsidP="7697CD0C" w:rsidRDefault="00BA16F3" w14:paraId="64F89E8F" w14:textId="36657A5B">
            <w:pPr>
              <w:jc w:val="both"/>
              <w:rPr>
                <w:lang w:val="en-US"/>
              </w:rPr>
            </w:pPr>
            <w:r w:rsidRPr="7697CD0C" w:rsidR="00BA16F3">
              <w:rPr>
                <w:b w:val="1"/>
                <w:bCs w:val="1"/>
                <w:lang w:val="en-US"/>
              </w:rPr>
              <w:t>M</w:t>
            </w:r>
            <w:r w:rsidRPr="7697CD0C" w:rsidR="006B6B46">
              <w:rPr>
                <w:b w:val="1"/>
                <w:bCs w:val="1"/>
                <w:lang w:val="en-US"/>
              </w:rPr>
              <w:t>inus</w:t>
            </w:r>
          </w:p>
        </w:tc>
        <w:tc>
          <w:tcPr>
            <w:tcW w:w="3544" w:type="dxa"/>
            <w:tcMar/>
          </w:tcPr>
          <w:p w:rsidR="00BA16F3" w:rsidP="7697CD0C" w:rsidRDefault="00BA16F3" w14:paraId="30E7D2CE" w14:textId="1D371D39">
            <w:pPr>
              <w:jc w:val="both"/>
              <w:rPr>
                <w:b w:val="1"/>
                <w:bCs w:val="1"/>
                <w:lang w:val="en-US"/>
              </w:rPr>
            </w:pPr>
            <w:r w:rsidRPr="7697CD0C" w:rsidR="00BA16F3">
              <w:rPr>
                <w:b w:val="1"/>
                <w:bCs w:val="1"/>
                <w:lang w:val="en-US"/>
              </w:rPr>
              <w:t>I</w:t>
            </w:r>
            <w:r w:rsidRPr="7697CD0C" w:rsidR="00B165C9">
              <w:rPr>
                <w:b w:val="1"/>
                <w:bCs w:val="1"/>
                <w:lang w:val="en-US"/>
              </w:rPr>
              <w:t>nteresting</w:t>
            </w:r>
          </w:p>
        </w:tc>
      </w:tr>
      <w:tr w:rsidR="00BA16F3" w:rsidTr="7697CD0C" w14:paraId="66194CCB" w14:textId="77777777">
        <w:trPr>
          <w:trHeight w:val="735"/>
        </w:trPr>
        <w:tc>
          <w:tcPr>
            <w:tcW w:w="3539" w:type="dxa"/>
            <w:tcMar/>
          </w:tcPr>
          <w:p w:rsidR="00BA16F3" w:rsidP="7697CD0C" w:rsidRDefault="00966473" w14:paraId="2EA07877" w14:textId="59796C5E">
            <w:pPr>
              <w:jc w:val="both"/>
              <w:rPr>
                <w:lang w:val="en-US"/>
              </w:rPr>
            </w:pPr>
            <w:r w:rsidRPr="7697CD0C" w:rsidR="00966473">
              <w:rPr>
                <w:lang w:val="en-US"/>
              </w:rPr>
              <w:t>Wider market reach</w:t>
            </w:r>
          </w:p>
        </w:tc>
        <w:tc>
          <w:tcPr>
            <w:tcW w:w="3827" w:type="dxa"/>
            <w:tcMar/>
          </w:tcPr>
          <w:p w:rsidR="00BA16F3" w:rsidP="7697CD0C" w:rsidRDefault="00C95627" w14:paraId="5D3A34B6" w14:textId="5F690EF7">
            <w:pPr>
              <w:jc w:val="both"/>
              <w:rPr>
                <w:lang w:val="en-US"/>
              </w:rPr>
            </w:pPr>
            <w:r w:rsidRPr="7697CD0C" w:rsidR="00C95627">
              <w:rPr>
                <w:lang w:val="en-US"/>
              </w:rPr>
              <w:t xml:space="preserve">Initial setup cost </w:t>
            </w:r>
          </w:p>
        </w:tc>
        <w:tc>
          <w:tcPr>
            <w:tcW w:w="3544" w:type="dxa"/>
            <w:tcMar/>
          </w:tcPr>
          <w:p w:rsidR="00BA16F3" w:rsidP="7697CD0C" w:rsidRDefault="00FA6239" w14:paraId="1D050EE6" w14:textId="32229B51">
            <w:pPr>
              <w:jc w:val="both"/>
              <w:rPr>
                <w:lang w:val="en-US"/>
              </w:rPr>
            </w:pPr>
            <w:r w:rsidRPr="7697CD0C" w:rsidR="00FA6239">
              <w:rPr>
                <w:lang w:val="en-US"/>
              </w:rPr>
              <w:t xml:space="preserve">Long-term scalability </w:t>
            </w:r>
          </w:p>
        </w:tc>
      </w:tr>
      <w:tr w:rsidR="00BA16F3" w:rsidTr="7697CD0C" w14:paraId="19C672FB" w14:textId="77777777">
        <w:trPr>
          <w:trHeight w:val="780"/>
        </w:trPr>
        <w:tc>
          <w:tcPr>
            <w:tcW w:w="3539" w:type="dxa"/>
            <w:tcMar/>
          </w:tcPr>
          <w:p w:rsidR="00BA16F3" w:rsidP="7697CD0C" w:rsidRDefault="00E87491" w14:paraId="73A3ED45" w14:textId="14E2870A">
            <w:pPr>
              <w:jc w:val="both"/>
              <w:rPr>
                <w:lang w:val="en-US"/>
              </w:rPr>
            </w:pPr>
            <w:r w:rsidRPr="7697CD0C" w:rsidR="00E87491">
              <w:rPr>
                <w:lang w:val="en-US"/>
              </w:rPr>
              <w:t xml:space="preserve">Improved customer engagement </w:t>
            </w:r>
          </w:p>
        </w:tc>
        <w:tc>
          <w:tcPr>
            <w:tcW w:w="3827" w:type="dxa"/>
            <w:tcMar/>
          </w:tcPr>
          <w:p w:rsidR="00BA16F3" w:rsidP="7697CD0C" w:rsidRDefault="00FF4B62" w14:paraId="72D274FD" w14:textId="4DE46A66">
            <w:pPr>
              <w:jc w:val="both"/>
              <w:rPr>
                <w:lang w:val="en-US"/>
              </w:rPr>
            </w:pPr>
            <w:r w:rsidRPr="7697CD0C" w:rsidR="00FF4B62">
              <w:rPr>
                <w:lang w:val="en-US"/>
              </w:rPr>
              <w:t xml:space="preserve">Training requirements </w:t>
            </w:r>
          </w:p>
        </w:tc>
        <w:tc>
          <w:tcPr>
            <w:tcW w:w="3544" w:type="dxa"/>
            <w:tcMar/>
          </w:tcPr>
          <w:p w:rsidR="00BA16F3" w:rsidP="7697CD0C" w:rsidRDefault="00FD5ABB" w14:paraId="0EDEF0BE" w14:textId="1FDDB4D3">
            <w:pPr>
              <w:jc w:val="both"/>
              <w:rPr>
                <w:lang w:val="en-US"/>
              </w:rPr>
            </w:pPr>
            <w:r w:rsidRPr="7697CD0C" w:rsidR="00FD5ABB">
              <w:rPr>
                <w:lang w:val="en-US"/>
              </w:rPr>
              <w:t>Data-driven-marketing</w:t>
            </w:r>
          </w:p>
        </w:tc>
      </w:tr>
      <w:tr w:rsidR="00BA16F3" w:rsidTr="7697CD0C" w14:paraId="0EFC95C5" w14:textId="77777777">
        <w:trPr>
          <w:trHeight w:val="825"/>
        </w:trPr>
        <w:tc>
          <w:tcPr>
            <w:tcW w:w="3539" w:type="dxa"/>
            <w:tcMar/>
          </w:tcPr>
          <w:p w:rsidR="00BA16F3" w:rsidP="7697CD0C" w:rsidRDefault="00E851FB" w14:paraId="6D35C55F" w14:textId="3FE1E2E9">
            <w:pPr>
              <w:jc w:val="both"/>
              <w:rPr>
                <w:lang w:val="en-US"/>
              </w:rPr>
            </w:pPr>
            <w:r w:rsidRPr="7697CD0C" w:rsidR="00E851FB">
              <w:rPr>
                <w:lang w:val="en-US"/>
              </w:rPr>
              <w:t xml:space="preserve">Higher online </w:t>
            </w:r>
            <w:r w:rsidRPr="7697CD0C" w:rsidR="00BA36C9">
              <w:rPr>
                <w:lang w:val="en-US"/>
              </w:rPr>
              <w:t xml:space="preserve">visibility </w:t>
            </w:r>
          </w:p>
        </w:tc>
        <w:tc>
          <w:tcPr>
            <w:tcW w:w="3827" w:type="dxa"/>
            <w:tcMar/>
          </w:tcPr>
          <w:p w:rsidR="00BA16F3" w:rsidP="7697CD0C" w:rsidRDefault="00BA36C9" w14:paraId="42E1C493" w14:textId="356A2AF5">
            <w:pPr>
              <w:jc w:val="both"/>
              <w:rPr>
                <w:lang w:val="en-US"/>
              </w:rPr>
            </w:pPr>
            <w:r w:rsidRPr="7697CD0C" w:rsidR="00BA36C9">
              <w:rPr>
                <w:lang w:val="en-US"/>
              </w:rPr>
              <w:t xml:space="preserve">Time management </w:t>
            </w:r>
          </w:p>
        </w:tc>
        <w:tc>
          <w:tcPr>
            <w:tcW w:w="3544" w:type="dxa"/>
            <w:tcMar/>
          </w:tcPr>
          <w:p w:rsidR="00BA16F3" w:rsidP="7697CD0C" w:rsidRDefault="00F61C4E" w14:paraId="6A3F0701" w14:textId="4B077A7A">
            <w:pPr>
              <w:jc w:val="both"/>
              <w:rPr>
                <w:lang w:val="en-US"/>
              </w:rPr>
            </w:pPr>
            <w:r w:rsidRPr="7697CD0C" w:rsidR="00F61C4E">
              <w:rPr>
                <w:lang w:val="en-US"/>
              </w:rPr>
              <w:t xml:space="preserve">Competitive differentiation </w:t>
            </w:r>
          </w:p>
        </w:tc>
      </w:tr>
    </w:tbl>
    <w:p w:rsidRPr="0011107E" w:rsidR="0011107E" w:rsidP="0011735B" w:rsidRDefault="0011107E" w14:paraId="01F823A9" w14:textId="07E4F688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:rsidRPr="0011107E" w:rsidR="0011107E" w:rsidP="009C673A" w:rsidRDefault="0011107E" w14:paraId="3F8D568D" w14:textId="49DD5656">
      <w:pPr>
        <w:pStyle w:val="ListParagraph"/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Pr="0011107E" w:rsidR="0005771F" w:rsidP="0011107E" w:rsidRDefault="0005771F" w14:paraId="2054C374" w14:textId="2C3E2595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:rsidR="00A55F84" w:rsidP="7697CD0C" w:rsidRDefault="00A55F84" w14:paraId="25606740" w14:textId="026C1715">
      <w:pPr>
        <w:pStyle w:val="Heading2"/>
        <w:jc w:val="both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</w:p>
    <w:p w:rsidR="00F131DE" w:rsidP="7697CD0C" w:rsidRDefault="00F131DE" w14:paraId="269CC497" w14:textId="3B0E7191">
      <w:pPr>
        <w:jc w:val="both"/>
        <w:rPr>
          <w:lang w:val="en-US"/>
        </w:rPr>
      </w:pPr>
      <w:r w:rsidRPr="7697CD0C" w:rsidR="00F131DE">
        <w:rPr>
          <w:sz w:val="32"/>
          <w:szCs w:val="32"/>
          <w:lang w:val="en-US"/>
        </w:rPr>
        <w:t xml:space="preserve">Solution </w:t>
      </w:r>
      <w:r w:rsidRPr="7697CD0C" w:rsidR="00031AF4">
        <w:rPr>
          <w:sz w:val="32"/>
          <w:szCs w:val="32"/>
          <w:lang w:val="en-US"/>
        </w:rPr>
        <w:t>B</w:t>
      </w:r>
      <w:r w:rsidRPr="7697CD0C" w:rsidR="00031AF4">
        <w:rPr>
          <w:lang w:val="en-US"/>
        </w:rPr>
        <w:t>:</w:t>
      </w:r>
      <w:r w:rsidRPr="7697CD0C" w:rsidR="66562C60">
        <w:rPr>
          <w:lang w:val="en-US"/>
        </w:rPr>
        <w:t xml:space="preserve"> </w:t>
      </w:r>
      <w:r w:rsidRPr="7697CD0C" w:rsidR="00031AF4">
        <w:rPr>
          <w:i w:val="1"/>
          <w:iCs w:val="1"/>
          <w:sz w:val="32"/>
          <w:szCs w:val="32"/>
          <w:lang w:val="en-US"/>
        </w:rPr>
        <w:t xml:space="preserve"> Introduce Subscription</w:t>
      </w:r>
      <w:r w:rsidRPr="7697CD0C" w:rsidR="006E13A5">
        <w:rPr>
          <w:i w:val="1"/>
          <w:iCs w:val="1"/>
          <w:sz w:val="32"/>
          <w:szCs w:val="32"/>
          <w:lang w:val="en-US"/>
        </w:rPr>
        <w:t xml:space="preserve">-Based Floral Services </w:t>
      </w:r>
    </w:p>
    <w:p w:rsidR="001B14E5" w:rsidP="7697CD0C" w:rsidRDefault="008E22E2" w14:paraId="7E028F22" w14:textId="5B67065C">
      <w:pPr>
        <w:jc w:val="both"/>
        <w:rPr>
          <w:lang w:val="en-US"/>
        </w:rPr>
      </w:pPr>
      <w:r w:rsidRPr="7697CD0C" w:rsidR="008E22E2">
        <w:rPr>
          <w:lang w:val="en-US"/>
        </w:rPr>
        <w:t xml:space="preserve">Solution B suggested that the company </w:t>
      </w:r>
      <w:r w:rsidRPr="7697CD0C" w:rsidR="00A41F42">
        <w:rPr>
          <w:lang w:val="en-US"/>
        </w:rPr>
        <w:t xml:space="preserve">introduce a weekly or monthly </w:t>
      </w:r>
      <w:r w:rsidRPr="7697CD0C" w:rsidR="006A355B">
        <w:rPr>
          <w:lang w:val="en-US"/>
        </w:rPr>
        <w:t xml:space="preserve">subscription-based floral service </w:t>
      </w:r>
      <w:r w:rsidRPr="7697CD0C" w:rsidR="006B2AC4">
        <w:rPr>
          <w:lang w:val="en-US"/>
        </w:rPr>
        <w:t>where the floral business is delivered to the customers</w:t>
      </w:r>
      <w:r w:rsidRPr="7697CD0C" w:rsidR="00FB27A4">
        <w:rPr>
          <w:lang w:val="en-US"/>
        </w:rPr>
        <w:t>. The predictive nature</w:t>
      </w:r>
      <w:r w:rsidRPr="7697CD0C" w:rsidR="000667E0">
        <w:rPr>
          <w:lang w:val="en-US"/>
        </w:rPr>
        <w:t xml:space="preserve"> of subscription models leads to </w:t>
      </w:r>
      <w:r w:rsidRPr="7697CD0C" w:rsidR="00410BCE">
        <w:rPr>
          <w:lang w:val="en-US"/>
        </w:rPr>
        <w:t xml:space="preserve">a stable revenue </w:t>
      </w:r>
      <w:r w:rsidRPr="7697CD0C" w:rsidR="6D231963">
        <w:rPr>
          <w:lang w:val="en-US"/>
        </w:rPr>
        <w:t>flow, and</w:t>
      </w:r>
      <w:r w:rsidRPr="7697CD0C" w:rsidR="00410BCE">
        <w:rPr>
          <w:lang w:val="en-US"/>
        </w:rPr>
        <w:t xml:space="preserve"> it enhances customer </w:t>
      </w:r>
      <w:r w:rsidRPr="7697CD0C" w:rsidR="00CE6410">
        <w:rPr>
          <w:lang w:val="en-US"/>
        </w:rPr>
        <w:t xml:space="preserve">retention because of the long-term commitment </w:t>
      </w:r>
      <w:r w:rsidRPr="7697CD0C" w:rsidR="00765056">
        <w:rPr>
          <w:lang w:val="en-US"/>
        </w:rPr>
        <w:t>(Olimjonovich,</w:t>
      </w:r>
      <w:r w:rsidRPr="7697CD0C" w:rsidR="00CB03A0">
        <w:rPr>
          <w:lang w:val="en-US"/>
        </w:rPr>
        <w:t xml:space="preserve"> 2024). This strategy fits well </w:t>
      </w:r>
      <w:r w:rsidRPr="7697CD0C" w:rsidR="00424DD2">
        <w:rPr>
          <w:lang w:val="en-US"/>
        </w:rPr>
        <w:t xml:space="preserve">into the capabilities of Green Haven Florists </w:t>
      </w:r>
      <w:r w:rsidRPr="7697CD0C" w:rsidR="00E06D46">
        <w:rPr>
          <w:lang w:val="en-US"/>
        </w:rPr>
        <w:t xml:space="preserve">in the field of </w:t>
      </w:r>
      <w:r w:rsidRPr="7697CD0C" w:rsidR="3E765845">
        <w:rPr>
          <w:lang w:val="en-US"/>
        </w:rPr>
        <w:t>customized</w:t>
      </w:r>
      <w:r w:rsidRPr="7697CD0C" w:rsidR="00E06D46">
        <w:rPr>
          <w:lang w:val="en-US"/>
        </w:rPr>
        <w:t xml:space="preserve"> </w:t>
      </w:r>
      <w:r w:rsidRPr="7697CD0C" w:rsidR="00E47F17">
        <w:rPr>
          <w:lang w:val="en-US"/>
        </w:rPr>
        <w:t xml:space="preserve">floral design and </w:t>
      </w:r>
      <w:r w:rsidRPr="7697CD0C" w:rsidR="50783935">
        <w:rPr>
          <w:lang w:val="en-US"/>
        </w:rPr>
        <w:t>sustainability, since</w:t>
      </w:r>
      <w:r w:rsidRPr="7697CD0C" w:rsidR="004820F0">
        <w:rPr>
          <w:lang w:val="en-US"/>
        </w:rPr>
        <w:t xml:space="preserve"> the locally gathered seasonal </w:t>
      </w:r>
      <w:r w:rsidRPr="7697CD0C" w:rsidR="00854DFD">
        <w:rPr>
          <w:lang w:val="en-US"/>
        </w:rPr>
        <w:t xml:space="preserve">flowers may be involved in subscription </w:t>
      </w:r>
      <w:r w:rsidRPr="7697CD0C" w:rsidR="00A1484C">
        <w:rPr>
          <w:lang w:val="en-US"/>
        </w:rPr>
        <w:t xml:space="preserve">packages. Subscription </w:t>
      </w:r>
      <w:r w:rsidRPr="7697CD0C" w:rsidR="006F37BA">
        <w:rPr>
          <w:lang w:val="en-US"/>
        </w:rPr>
        <w:t xml:space="preserve">service would decrease </w:t>
      </w:r>
      <w:r w:rsidRPr="7697CD0C" w:rsidR="000A2A85">
        <w:rPr>
          <w:lang w:val="en-US"/>
        </w:rPr>
        <w:t xml:space="preserve">its dependence </w:t>
      </w:r>
      <w:r w:rsidRPr="7697CD0C" w:rsidR="007C4CCF">
        <w:rPr>
          <w:lang w:val="en-US"/>
        </w:rPr>
        <w:t xml:space="preserve">on walk-in sales and </w:t>
      </w:r>
      <w:r w:rsidRPr="7697CD0C" w:rsidR="38FB37D0">
        <w:rPr>
          <w:lang w:val="en-US"/>
        </w:rPr>
        <w:t>stabilize</w:t>
      </w:r>
      <w:r w:rsidRPr="7697CD0C" w:rsidR="005A4641">
        <w:rPr>
          <w:lang w:val="en-US"/>
        </w:rPr>
        <w:t xml:space="preserve"> its </w:t>
      </w:r>
      <w:r w:rsidRPr="7697CD0C" w:rsidR="5AAB5EE2">
        <w:rPr>
          <w:lang w:val="en-US"/>
        </w:rPr>
        <w:t>cash flow and</w:t>
      </w:r>
      <w:r w:rsidRPr="7697CD0C" w:rsidR="004E6B41">
        <w:rPr>
          <w:lang w:val="en-US"/>
        </w:rPr>
        <w:t xml:space="preserve"> would help the business cope with </w:t>
      </w:r>
      <w:r w:rsidRPr="7697CD0C" w:rsidR="00C670D4">
        <w:rPr>
          <w:lang w:val="en-US"/>
        </w:rPr>
        <w:t>the increasing costs in a better way</w:t>
      </w:r>
      <w:r w:rsidRPr="7697CD0C" w:rsidR="00AE1D54">
        <w:rPr>
          <w:lang w:val="en-US"/>
        </w:rPr>
        <w:t xml:space="preserve">. </w:t>
      </w:r>
      <w:r w:rsidRPr="7697CD0C" w:rsidR="214E923D">
        <w:rPr>
          <w:lang w:val="en-US"/>
        </w:rPr>
        <w:t>Nevertheless, it</w:t>
      </w:r>
      <w:r w:rsidRPr="7697CD0C" w:rsidR="00AE1D54">
        <w:rPr>
          <w:lang w:val="en-US"/>
        </w:rPr>
        <w:t xml:space="preserve"> might necessitate </w:t>
      </w:r>
      <w:r w:rsidRPr="7697CD0C" w:rsidR="00FF4F3C">
        <w:rPr>
          <w:lang w:val="en-US"/>
        </w:rPr>
        <w:t xml:space="preserve">changes in its </w:t>
      </w:r>
      <w:r w:rsidRPr="7697CD0C" w:rsidR="22FEB800">
        <w:rPr>
          <w:lang w:val="en-US"/>
        </w:rPr>
        <w:t>operations, such</w:t>
      </w:r>
      <w:r w:rsidRPr="7697CD0C" w:rsidR="00FF4F3C">
        <w:rPr>
          <w:lang w:val="en-US"/>
        </w:rPr>
        <w:t xml:space="preserve"> </w:t>
      </w:r>
      <w:r w:rsidRPr="7697CD0C" w:rsidR="005C074B">
        <w:rPr>
          <w:lang w:val="en-US"/>
        </w:rPr>
        <w:t xml:space="preserve">as logistics of its delivery and inventory </w:t>
      </w:r>
      <w:r w:rsidRPr="7697CD0C" w:rsidR="00F704C7">
        <w:rPr>
          <w:lang w:val="en-US"/>
        </w:rPr>
        <w:t xml:space="preserve">planning. In spite of </w:t>
      </w:r>
      <w:r w:rsidRPr="7697CD0C" w:rsidR="238D3BD9">
        <w:rPr>
          <w:lang w:val="en-US"/>
        </w:rPr>
        <w:t>difficulties, subscription</w:t>
      </w:r>
      <w:r w:rsidRPr="7697CD0C" w:rsidR="00F538E9">
        <w:rPr>
          <w:lang w:val="en-US"/>
        </w:rPr>
        <w:t xml:space="preserve"> has been found </w:t>
      </w:r>
      <w:r w:rsidRPr="7697CD0C" w:rsidR="00EB06A8">
        <w:rPr>
          <w:lang w:val="en-US"/>
        </w:rPr>
        <w:t xml:space="preserve">to be effective in increasing </w:t>
      </w:r>
      <w:r w:rsidRPr="7697CD0C" w:rsidR="7B376B64">
        <w:rPr>
          <w:lang w:val="en-US"/>
        </w:rPr>
        <w:t>customer</w:t>
      </w:r>
      <w:r w:rsidRPr="7697CD0C" w:rsidR="00EB06A8">
        <w:rPr>
          <w:lang w:val="en-US"/>
        </w:rPr>
        <w:t xml:space="preserve"> lifetime value </w:t>
      </w:r>
      <w:r w:rsidRPr="7697CD0C" w:rsidR="00DC35A6">
        <w:rPr>
          <w:lang w:val="en-US"/>
        </w:rPr>
        <w:t xml:space="preserve">and resilience (Thomas, </w:t>
      </w:r>
      <w:r w:rsidRPr="7697CD0C" w:rsidR="005D10DE">
        <w:rPr>
          <w:lang w:val="en-US"/>
        </w:rPr>
        <w:t xml:space="preserve">2025). The PMI analysis of </w:t>
      </w:r>
      <w:r w:rsidRPr="7697CD0C" w:rsidR="006D6980">
        <w:rPr>
          <w:lang w:val="en-US"/>
        </w:rPr>
        <w:t xml:space="preserve">this </w:t>
      </w:r>
      <w:r w:rsidRPr="7697CD0C" w:rsidR="007C14EA">
        <w:rPr>
          <w:lang w:val="en-US"/>
        </w:rPr>
        <w:t xml:space="preserve">solution is provided in </w:t>
      </w:r>
      <w:r w:rsidRPr="7697CD0C" w:rsidR="003951B2">
        <w:rPr>
          <w:lang w:val="en-US"/>
        </w:rPr>
        <w:t>Appendix B</w:t>
      </w:r>
    </w:p>
    <w:tbl>
      <w:tblPr>
        <w:tblStyle w:val="TableGrid"/>
        <w:tblW w:w="9128" w:type="dxa"/>
        <w:tblLook w:val="06A0" w:firstRow="1" w:lastRow="0" w:firstColumn="1" w:lastColumn="0" w:noHBand="1" w:noVBand="1"/>
      </w:tblPr>
      <w:tblGrid>
        <w:gridCol w:w="2790"/>
        <w:gridCol w:w="3120"/>
        <w:gridCol w:w="3218"/>
      </w:tblGrid>
      <w:tr w:rsidR="2EB1A2A4" w:rsidTr="7697CD0C" w14:paraId="0093D88B" w14:textId="77777777">
        <w:trPr>
          <w:trHeight w:val="330"/>
        </w:trPr>
        <w:tc>
          <w:tcPr>
            <w:tcW w:w="2790" w:type="dxa"/>
            <w:tcMar/>
          </w:tcPr>
          <w:p w:rsidR="2EB1A2A4" w:rsidP="7697CD0C" w:rsidRDefault="00CED273" w14:paraId="5488359C" w14:textId="3BAD51FF">
            <w:pPr>
              <w:jc w:val="both"/>
              <w:rPr>
                <w:b w:val="1"/>
                <w:bCs w:val="1"/>
                <w:lang w:val="en-US"/>
              </w:rPr>
            </w:pPr>
            <w:r w:rsidRPr="7697CD0C" w:rsidR="00CED273">
              <w:rPr>
                <w:b w:val="1"/>
                <w:bCs w:val="1"/>
                <w:lang w:val="en-US"/>
              </w:rPr>
              <w:t>Plu</w:t>
            </w:r>
            <w:r w:rsidRPr="7697CD0C" w:rsidR="0214902A">
              <w:rPr>
                <w:b w:val="1"/>
                <w:bCs w:val="1"/>
                <w:lang w:val="en-US"/>
              </w:rPr>
              <w:t>s</w:t>
            </w:r>
          </w:p>
        </w:tc>
        <w:tc>
          <w:tcPr>
            <w:tcW w:w="3120" w:type="dxa"/>
            <w:tcMar/>
          </w:tcPr>
          <w:p w:rsidR="2EB1A2A4" w:rsidP="7697CD0C" w:rsidRDefault="00CED273" w14:paraId="1AF1B41C" w14:textId="4FE288BB">
            <w:pPr>
              <w:jc w:val="both"/>
              <w:rPr>
                <w:b w:val="1"/>
                <w:bCs w:val="1"/>
                <w:lang w:val="en-US"/>
              </w:rPr>
            </w:pPr>
            <w:r w:rsidRPr="7697CD0C" w:rsidR="00CED273">
              <w:rPr>
                <w:b w:val="1"/>
                <w:bCs w:val="1"/>
                <w:lang w:val="en-US"/>
              </w:rPr>
              <w:t>Minus</w:t>
            </w:r>
          </w:p>
        </w:tc>
        <w:tc>
          <w:tcPr>
            <w:tcW w:w="3218" w:type="dxa"/>
            <w:tcMar/>
          </w:tcPr>
          <w:p w:rsidR="2EB1A2A4" w:rsidP="7697CD0C" w:rsidRDefault="00CED273" w14:paraId="61B56E3E" w14:textId="507ED815">
            <w:pPr>
              <w:jc w:val="both"/>
            </w:pPr>
            <w:r w:rsidRPr="7697CD0C" w:rsidR="00CED273">
              <w:rPr>
                <w:b w:val="1"/>
                <w:bCs w:val="1"/>
                <w:lang w:val="en-US"/>
              </w:rPr>
              <w:t>Interesting</w:t>
            </w:r>
          </w:p>
        </w:tc>
      </w:tr>
      <w:tr w:rsidR="2EB1A2A4" w:rsidTr="7697CD0C" w14:paraId="2E3A210C" w14:textId="77777777">
        <w:trPr>
          <w:trHeight w:val="645"/>
        </w:trPr>
        <w:tc>
          <w:tcPr>
            <w:tcW w:w="2790" w:type="dxa"/>
            <w:tcMar/>
          </w:tcPr>
          <w:p w:rsidR="2EB1A2A4" w:rsidP="7697CD0C" w:rsidRDefault="7AE09B58" w14:paraId="28C973B6" w14:textId="4D5AF1F5">
            <w:pPr>
              <w:jc w:val="both"/>
            </w:pPr>
            <w:r w:rsidRPr="7697CD0C" w:rsidR="7AE09B58">
              <w:rPr>
                <w:lang w:val="en-US"/>
              </w:rPr>
              <w:t>Stable recurring revenue</w:t>
            </w:r>
          </w:p>
        </w:tc>
        <w:tc>
          <w:tcPr>
            <w:tcW w:w="3120" w:type="dxa"/>
            <w:tcMar/>
          </w:tcPr>
          <w:p w:rsidR="2EB1A2A4" w:rsidP="7697CD0C" w:rsidRDefault="7AE09B58" w14:paraId="31E62960" w14:textId="326CD3DB">
            <w:pPr>
              <w:jc w:val="both"/>
            </w:pPr>
            <w:r w:rsidRPr="7697CD0C" w:rsidR="7AE09B58">
              <w:rPr>
                <w:lang w:val="en-US"/>
              </w:rPr>
              <w:t>Delivery complexity</w:t>
            </w:r>
          </w:p>
        </w:tc>
        <w:tc>
          <w:tcPr>
            <w:tcW w:w="3218" w:type="dxa"/>
            <w:tcMar/>
          </w:tcPr>
          <w:p w:rsidR="2EB1A2A4" w:rsidP="7697CD0C" w:rsidRDefault="7AE09B58" w14:paraId="243448BB" w14:textId="3DC6A6F5">
            <w:pPr>
              <w:jc w:val="both"/>
            </w:pPr>
            <w:r w:rsidRPr="7697CD0C" w:rsidR="7AE09B58">
              <w:rPr>
                <w:lang w:val="en-US"/>
              </w:rPr>
              <w:t>Strong customer loyalty</w:t>
            </w:r>
          </w:p>
        </w:tc>
      </w:tr>
      <w:tr w:rsidR="2EB1A2A4" w:rsidTr="7697CD0C" w14:paraId="655CEE6F" w14:textId="77777777">
        <w:trPr>
          <w:trHeight w:val="660"/>
        </w:trPr>
        <w:tc>
          <w:tcPr>
            <w:tcW w:w="2790" w:type="dxa"/>
            <w:tcMar/>
          </w:tcPr>
          <w:p w:rsidR="2EB1A2A4" w:rsidP="7697CD0C" w:rsidRDefault="7AE09B58" w14:paraId="46EBFC9D" w14:textId="4767C599">
            <w:pPr>
              <w:jc w:val="both"/>
            </w:pPr>
            <w:r w:rsidRPr="7697CD0C" w:rsidR="7AE09B58">
              <w:rPr>
                <w:lang w:val="en-US"/>
              </w:rPr>
              <w:t>Predictable cash flow</w:t>
            </w:r>
          </w:p>
        </w:tc>
        <w:tc>
          <w:tcPr>
            <w:tcW w:w="3120" w:type="dxa"/>
            <w:tcMar/>
          </w:tcPr>
          <w:p w:rsidR="2EB1A2A4" w:rsidP="7697CD0C" w:rsidRDefault="7AE09B58" w14:paraId="606C5E67" w14:textId="497689FB">
            <w:pPr>
              <w:jc w:val="both"/>
            </w:pPr>
            <w:r w:rsidRPr="7697CD0C" w:rsidR="7AE09B58">
              <w:rPr>
                <w:lang w:val="en-US"/>
              </w:rPr>
              <w:t>Inventory planning</w:t>
            </w:r>
          </w:p>
        </w:tc>
        <w:tc>
          <w:tcPr>
            <w:tcW w:w="3218" w:type="dxa"/>
            <w:tcMar/>
          </w:tcPr>
          <w:p w:rsidR="2EB1A2A4" w:rsidP="7697CD0C" w:rsidRDefault="7AE09B58" w14:paraId="53AA0483" w14:textId="21DE53BC">
            <w:pPr>
              <w:jc w:val="both"/>
            </w:pPr>
            <w:r w:rsidRPr="7697CD0C" w:rsidR="7AE09B58">
              <w:rPr>
                <w:lang w:val="en-US"/>
              </w:rPr>
              <w:t>Seasonal flexibility</w:t>
            </w:r>
          </w:p>
        </w:tc>
      </w:tr>
    </w:tbl>
    <w:p w:rsidR="2EB1A2A4" w:rsidP="7697CD0C" w:rsidRDefault="2EB1A2A4" w14:paraId="0ABA66E0" w14:textId="4941C087">
      <w:pPr>
        <w:jc w:val="both"/>
        <w:rPr>
          <w:lang w:val="en-US"/>
        </w:rPr>
      </w:pPr>
    </w:p>
    <w:p w:rsidR="00710C11" w:rsidP="7697CD0C" w:rsidRDefault="306261CF" w14:paraId="06F9993F" w14:textId="23114692">
      <w:pPr>
        <w:jc w:val="both"/>
        <w:rPr>
          <w:sz w:val="32"/>
          <w:szCs w:val="32"/>
          <w:lang w:val="en-US"/>
        </w:rPr>
      </w:pPr>
      <w:r w:rsidRPr="7697CD0C" w:rsidR="306261CF">
        <w:rPr>
          <w:i w:val="1"/>
          <w:iCs w:val="1"/>
          <w:sz w:val="32"/>
          <w:szCs w:val="32"/>
          <w:lang w:val="en-US"/>
        </w:rPr>
        <w:t>J</w:t>
      </w:r>
      <w:r w:rsidRPr="7697CD0C" w:rsidR="001B14E5">
        <w:rPr>
          <w:i w:val="1"/>
          <w:iCs w:val="1"/>
          <w:sz w:val="32"/>
          <w:szCs w:val="32"/>
          <w:lang w:val="en-US"/>
        </w:rPr>
        <w:t xml:space="preserve">ustification </w:t>
      </w:r>
      <w:r w:rsidRPr="7697CD0C" w:rsidR="00B7727C">
        <w:rPr>
          <w:i w:val="1"/>
          <w:iCs w:val="1"/>
          <w:sz w:val="32"/>
          <w:szCs w:val="32"/>
          <w:lang w:val="en-US"/>
        </w:rPr>
        <w:t xml:space="preserve">for Selected Solution </w:t>
      </w:r>
    </w:p>
    <w:p w:rsidR="00774B6A" w:rsidP="7697CD0C" w:rsidRDefault="00710C11" w14:paraId="32E0F510" w14:textId="0AAFD0B7">
      <w:pPr>
        <w:jc w:val="both"/>
      </w:pPr>
      <w:r w:rsidRPr="7697CD0C" w:rsidR="00710C11">
        <w:rPr>
          <w:lang w:val="en-US"/>
        </w:rPr>
        <w:t xml:space="preserve">Due to </w:t>
      </w:r>
      <w:r w:rsidRPr="7697CD0C" w:rsidR="00814C7D">
        <w:rPr>
          <w:lang w:val="en-US"/>
        </w:rPr>
        <w:t xml:space="preserve">the </w:t>
      </w:r>
      <w:r w:rsidRPr="7697CD0C" w:rsidR="7A650B8E">
        <w:rPr>
          <w:lang w:val="en-US"/>
        </w:rPr>
        <w:t>analysis, Solution</w:t>
      </w:r>
      <w:r w:rsidRPr="7697CD0C" w:rsidR="00814C7D">
        <w:rPr>
          <w:lang w:val="en-US"/>
        </w:rPr>
        <w:t xml:space="preserve"> </w:t>
      </w:r>
      <w:r w:rsidRPr="7697CD0C" w:rsidR="4FFFC44C">
        <w:rPr>
          <w:lang w:val="en-US"/>
        </w:rPr>
        <w:t>A (</w:t>
      </w:r>
      <w:r w:rsidRPr="7697CD0C" w:rsidR="5F45C6F9">
        <w:rPr>
          <w:lang w:val="en-US"/>
        </w:rPr>
        <w:t>Improving</w:t>
      </w:r>
      <w:r w:rsidRPr="7697CD0C" w:rsidR="00942066">
        <w:rPr>
          <w:lang w:val="en-US"/>
        </w:rPr>
        <w:t xml:space="preserve"> </w:t>
      </w:r>
      <w:r w:rsidRPr="7697CD0C" w:rsidR="00B474E1">
        <w:rPr>
          <w:lang w:val="en-US"/>
        </w:rPr>
        <w:t>Digital Sales and Marketing Strategy</w:t>
      </w:r>
      <w:r w:rsidRPr="7697CD0C" w:rsidR="00923686">
        <w:rPr>
          <w:lang w:val="en-US"/>
        </w:rPr>
        <w:t xml:space="preserve">) </w:t>
      </w:r>
      <w:r w:rsidRPr="7697CD0C" w:rsidR="0066681A">
        <w:rPr>
          <w:lang w:val="en-US"/>
        </w:rPr>
        <w:t>is the most suitable solution for Green Haven Florists</w:t>
      </w:r>
      <w:r w:rsidRPr="7697CD0C" w:rsidR="00372A57">
        <w:rPr>
          <w:lang w:val="en-US"/>
        </w:rPr>
        <w:t xml:space="preserve">. Although both </w:t>
      </w:r>
      <w:r w:rsidRPr="7697CD0C" w:rsidR="007A35BE">
        <w:rPr>
          <w:lang w:val="en-US"/>
        </w:rPr>
        <w:t xml:space="preserve">solutions will be </w:t>
      </w:r>
      <w:r w:rsidRPr="7697CD0C" w:rsidR="257E273C">
        <w:rPr>
          <w:lang w:val="en-US"/>
        </w:rPr>
        <w:t>effective, Solution</w:t>
      </w:r>
      <w:r w:rsidRPr="7697CD0C" w:rsidR="007A35BE">
        <w:rPr>
          <w:lang w:val="en-US"/>
        </w:rPr>
        <w:t xml:space="preserve"> A will require solving </w:t>
      </w:r>
      <w:r w:rsidRPr="7697CD0C" w:rsidR="007A22A1">
        <w:rPr>
          <w:lang w:val="en-US"/>
        </w:rPr>
        <w:t xml:space="preserve">the primary sources </w:t>
      </w:r>
      <w:r w:rsidRPr="7697CD0C" w:rsidR="002200DD">
        <w:rPr>
          <w:lang w:val="en-US"/>
        </w:rPr>
        <w:t xml:space="preserve">of declining footfall </w:t>
      </w:r>
      <w:r w:rsidRPr="7697CD0C" w:rsidR="006E73BF">
        <w:rPr>
          <w:lang w:val="en-US"/>
        </w:rPr>
        <w:t xml:space="preserve">and heightened competition by making </w:t>
      </w:r>
      <w:r w:rsidRPr="7697CD0C" w:rsidR="007E56AA">
        <w:rPr>
          <w:lang w:val="en-US"/>
        </w:rPr>
        <w:t xml:space="preserve">the online presence more prominent and efficient in gaining </w:t>
      </w:r>
      <w:r w:rsidRPr="7697CD0C" w:rsidR="00C92E4A">
        <w:rPr>
          <w:lang w:val="en-US"/>
        </w:rPr>
        <w:t xml:space="preserve">customer interest.  The assessment score was focused on market </w:t>
      </w:r>
      <w:r w:rsidRPr="7697CD0C" w:rsidR="33561F70">
        <w:rPr>
          <w:lang w:val="en-US"/>
        </w:rPr>
        <w:t>reach, the</w:t>
      </w:r>
      <w:r w:rsidRPr="7697CD0C" w:rsidR="00F66ACE">
        <w:rPr>
          <w:lang w:val="en-US"/>
        </w:rPr>
        <w:t xml:space="preserve"> potential and the pace of the </w:t>
      </w:r>
      <w:r w:rsidRPr="7697CD0C" w:rsidR="1258EC85">
        <w:rPr>
          <w:lang w:val="en-US"/>
        </w:rPr>
        <w:t>execution, in</w:t>
      </w:r>
      <w:r w:rsidRPr="7697CD0C" w:rsidR="004B52C2">
        <w:rPr>
          <w:lang w:val="en-US"/>
        </w:rPr>
        <w:t xml:space="preserve"> which Solution A </w:t>
      </w:r>
      <w:r w:rsidRPr="7697CD0C" w:rsidR="00E1731D">
        <w:rPr>
          <w:lang w:val="en-US"/>
        </w:rPr>
        <w:t xml:space="preserve">score better. Digital transformation </w:t>
      </w:r>
      <w:r w:rsidRPr="7697CD0C" w:rsidR="00D65CA1">
        <w:rPr>
          <w:lang w:val="en-US"/>
        </w:rPr>
        <w:t xml:space="preserve">provides sustainable expansion </w:t>
      </w:r>
      <w:r w:rsidRPr="7697CD0C" w:rsidR="00993392">
        <w:rPr>
          <w:lang w:val="en-US"/>
        </w:rPr>
        <w:t xml:space="preserve">prospects with a bearable </w:t>
      </w:r>
      <w:r w:rsidRPr="7697CD0C" w:rsidR="00A12F04">
        <w:rPr>
          <w:lang w:val="en-US"/>
        </w:rPr>
        <w:t xml:space="preserve">risk and sustainability in a retail context </w:t>
      </w:r>
      <w:r w:rsidRPr="7697CD0C" w:rsidR="00AC2D57">
        <w:rPr>
          <w:lang w:val="en-US"/>
        </w:rPr>
        <w:t xml:space="preserve">that is gradually becoming more online </w:t>
      </w:r>
      <w:r w:rsidRPr="7697CD0C" w:rsidR="006E2D95">
        <w:rPr>
          <w:lang w:val="en-US"/>
        </w:rPr>
        <w:t>(Agustian et al.,</w:t>
      </w:r>
      <w:r w:rsidRPr="7697CD0C" w:rsidR="009D4894">
        <w:rPr>
          <w:lang w:val="en-US"/>
        </w:rPr>
        <w:t xml:space="preserve"> </w:t>
      </w:r>
      <w:r w:rsidRPr="7697CD0C" w:rsidR="001D3A34">
        <w:rPr>
          <w:lang w:val="en-US"/>
        </w:rPr>
        <w:t>2023</w:t>
      </w:r>
      <w:r w:rsidRPr="7697CD0C" w:rsidR="00774B6A">
        <w:rPr>
          <w:lang w:val="en-US"/>
        </w:rPr>
        <w:t>)</w:t>
      </w:r>
    </w:p>
    <w:p w:rsidR="03CB00A9" w:rsidP="7697CD0C" w:rsidRDefault="03CB00A9" w14:paraId="610C1EF0" w14:textId="47237EA4">
      <w:pPr>
        <w:jc w:val="both"/>
        <w:rPr>
          <w:i w:val="1"/>
          <w:iCs w:val="1"/>
          <w:sz w:val="32"/>
          <w:szCs w:val="32"/>
          <w:lang w:val="en-US"/>
        </w:rPr>
      </w:pPr>
      <w:r w:rsidRPr="7697CD0C" w:rsidR="03CB00A9">
        <w:rPr>
          <w:i w:val="1"/>
          <w:iCs w:val="1"/>
          <w:sz w:val="32"/>
          <w:szCs w:val="32"/>
          <w:lang w:val="en-US"/>
        </w:rPr>
        <w:t>Risk Analysis of Selected Solution</w:t>
      </w:r>
    </w:p>
    <w:p w:rsidRPr="00DA0513" w:rsidR="00C53212" w:rsidP="7697CD0C" w:rsidRDefault="00937C38" w14:paraId="2A2F58DB" w14:textId="7C04F365">
      <w:pPr>
        <w:jc w:val="both"/>
        <w:rPr>
          <w:lang w:val="en-US"/>
        </w:rPr>
      </w:pPr>
      <w:r w:rsidRPr="7697CD0C" w:rsidR="00937C38">
        <w:rPr>
          <w:lang w:val="en-US"/>
        </w:rPr>
        <w:t xml:space="preserve">The main risks </w:t>
      </w:r>
      <w:r w:rsidRPr="7697CD0C" w:rsidR="005D50A2">
        <w:rPr>
          <w:lang w:val="en-US"/>
        </w:rPr>
        <w:t xml:space="preserve">that can be considered about </w:t>
      </w:r>
      <w:r w:rsidRPr="7697CD0C" w:rsidR="00731DC1">
        <w:rPr>
          <w:lang w:val="en-US"/>
        </w:rPr>
        <w:t xml:space="preserve">Solution </w:t>
      </w:r>
      <w:r w:rsidRPr="7697CD0C" w:rsidR="319EDB50">
        <w:rPr>
          <w:lang w:val="en-US"/>
        </w:rPr>
        <w:t>A are</w:t>
      </w:r>
      <w:r w:rsidRPr="7697CD0C" w:rsidR="00731DC1">
        <w:rPr>
          <w:lang w:val="en-US"/>
        </w:rPr>
        <w:t xml:space="preserve"> financial risk </w:t>
      </w:r>
      <w:r w:rsidRPr="7697CD0C" w:rsidR="00B03B6D">
        <w:rPr>
          <w:lang w:val="en-US"/>
        </w:rPr>
        <w:t xml:space="preserve">as a factor of the initial investment </w:t>
      </w:r>
      <w:r w:rsidRPr="7697CD0C" w:rsidR="28A1E9CD">
        <w:rPr>
          <w:lang w:val="en-US"/>
        </w:rPr>
        <w:t>costs, operational</w:t>
      </w:r>
      <w:r w:rsidRPr="7697CD0C" w:rsidR="00B03B6D">
        <w:rPr>
          <w:lang w:val="en-US"/>
        </w:rPr>
        <w:t xml:space="preserve"> risk as a result of low digital </w:t>
      </w:r>
      <w:r w:rsidRPr="7697CD0C" w:rsidR="59FC22C6">
        <w:rPr>
          <w:lang w:val="en-US"/>
        </w:rPr>
        <w:t>expertise, and</w:t>
      </w:r>
      <w:r w:rsidRPr="7697CD0C" w:rsidR="00595335">
        <w:rPr>
          <w:lang w:val="en-US"/>
        </w:rPr>
        <w:t xml:space="preserve"> </w:t>
      </w:r>
      <w:r w:rsidRPr="7697CD0C" w:rsidR="60B34B0D">
        <w:rPr>
          <w:lang w:val="en-US"/>
        </w:rPr>
        <w:t>market risk</w:t>
      </w:r>
      <w:r w:rsidRPr="7697CD0C" w:rsidR="00595335">
        <w:rPr>
          <w:lang w:val="en-US"/>
        </w:rPr>
        <w:t xml:space="preserve"> because </w:t>
      </w:r>
      <w:r w:rsidRPr="7697CD0C" w:rsidR="1AD76AD1">
        <w:rPr>
          <w:lang w:val="en-US"/>
        </w:rPr>
        <w:t>online</w:t>
      </w:r>
      <w:r w:rsidRPr="7697CD0C" w:rsidR="00AE759C">
        <w:rPr>
          <w:lang w:val="en-US"/>
        </w:rPr>
        <w:t xml:space="preserve"> </w:t>
      </w:r>
      <w:r w:rsidRPr="7697CD0C" w:rsidR="00301550">
        <w:rPr>
          <w:lang w:val="en-US"/>
        </w:rPr>
        <w:t xml:space="preserve">interaction may not lead </w:t>
      </w:r>
      <w:r w:rsidRPr="7697CD0C" w:rsidR="001E2986">
        <w:rPr>
          <w:lang w:val="en-US"/>
        </w:rPr>
        <w:t xml:space="preserve">to sales growth. The </w:t>
      </w:r>
      <w:r w:rsidRPr="7697CD0C" w:rsidR="7E61AA5E">
        <w:rPr>
          <w:lang w:val="en-US"/>
        </w:rPr>
        <w:t>likelihood and</w:t>
      </w:r>
      <w:r w:rsidRPr="7697CD0C" w:rsidR="009A1FDD">
        <w:rPr>
          <w:lang w:val="en-US"/>
        </w:rPr>
        <w:t xml:space="preserve"> impact were the measures applied </w:t>
      </w:r>
      <w:r w:rsidRPr="7697CD0C" w:rsidR="00861DA1">
        <w:rPr>
          <w:lang w:val="en-US"/>
        </w:rPr>
        <w:t xml:space="preserve">to </w:t>
      </w:r>
      <w:r w:rsidRPr="7697CD0C" w:rsidR="00A02D21">
        <w:rPr>
          <w:lang w:val="en-US"/>
        </w:rPr>
        <w:t xml:space="preserve">these </w:t>
      </w:r>
      <w:r w:rsidRPr="7697CD0C" w:rsidR="66E4397B">
        <w:rPr>
          <w:lang w:val="en-US"/>
        </w:rPr>
        <w:t>risks, which</w:t>
      </w:r>
      <w:r w:rsidRPr="7697CD0C" w:rsidR="00A02D21">
        <w:rPr>
          <w:lang w:val="en-US"/>
        </w:rPr>
        <w:t xml:space="preserve"> are the conventional risk analysis factors </w:t>
      </w:r>
      <w:r w:rsidRPr="7697CD0C" w:rsidR="00C6679B">
        <w:rPr>
          <w:lang w:val="en-US"/>
        </w:rPr>
        <w:t xml:space="preserve">in managerial </w:t>
      </w:r>
      <w:r w:rsidRPr="7697CD0C" w:rsidR="00EA7C2E">
        <w:rPr>
          <w:lang w:val="en-US"/>
        </w:rPr>
        <w:t>decision-making (Alrawad et al.,</w:t>
      </w:r>
      <w:r w:rsidRPr="7697CD0C" w:rsidR="004C0CB6">
        <w:rPr>
          <w:lang w:val="en-US"/>
        </w:rPr>
        <w:t>2023).</w:t>
      </w:r>
      <w:r w:rsidRPr="7697CD0C" w:rsidR="00E675A3">
        <w:rPr>
          <w:lang w:val="en-US"/>
        </w:rPr>
        <w:t xml:space="preserve"> Phased Implementation </w:t>
      </w:r>
      <w:r w:rsidRPr="7697CD0C" w:rsidR="004D30F6">
        <w:rPr>
          <w:lang w:val="en-US"/>
        </w:rPr>
        <w:t xml:space="preserve">is a way to reduce financial </w:t>
      </w:r>
      <w:r w:rsidRPr="7697CD0C" w:rsidR="19359290">
        <w:rPr>
          <w:lang w:val="en-US"/>
        </w:rPr>
        <w:t>risk, whereas</w:t>
      </w:r>
      <w:r w:rsidRPr="7697CD0C" w:rsidR="00281434">
        <w:rPr>
          <w:lang w:val="en-US"/>
        </w:rPr>
        <w:t xml:space="preserve"> operational </w:t>
      </w:r>
      <w:r w:rsidRPr="7697CD0C" w:rsidR="00170D50">
        <w:rPr>
          <w:lang w:val="en-US"/>
        </w:rPr>
        <w:t xml:space="preserve">may be </w:t>
      </w:r>
      <w:r w:rsidRPr="7697CD0C" w:rsidR="05E57D4B">
        <w:rPr>
          <w:lang w:val="en-US"/>
        </w:rPr>
        <w:t>minimized</w:t>
      </w:r>
      <w:r w:rsidRPr="7697CD0C" w:rsidR="00170D50">
        <w:rPr>
          <w:lang w:val="en-US"/>
        </w:rPr>
        <w:t xml:space="preserve"> </w:t>
      </w:r>
      <w:r w:rsidRPr="7697CD0C" w:rsidR="00EA57D9">
        <w:rPr>
          <w:lang w:val="en-US"/>
        </w:rPr>
        <w:t xml:space="preserve">either through personnel training or outsourcing digital operations. </w:t>
      </w:r>
      <w:r w:rsidRPr="7697CD0C" w:rsidR="00F26DEF">
        <w:rPr>
          <w:lang w:val="en-US"/>
        </w:rPr>
        <w:t xml:space="preserve">There are </w:t>
      </w:r>
      <w:r w:rsidRPr="7697CD0C" w:rsidR="000A06AE">
        <w:rPr>
          <w:lang w:val="en-US"/>
        </w:rPr>
        <w:t xml:space="preserve">risks related to the market that are tamed </w:t>
      </w:r>
      <w:r w:rsidRPr="7697CD0C" w:rsidR="0064359E">
        <w:rPr>
          <w:lang w:val="en-US"/>
        </w:rPr>
        <w:t xml:space="preserve">through the constant assessment of online performance indicators and customer feedback </w:t>
      </w:r>
      <w:r w:rsidRPr="7697CD0C" w:rsidR="00064D9F">
        <w:rPr>
          <w:lang w:val="en-US"/>
        </w:rPr>
        <w:t>(Noor and Gabriel, 2024</w:t>
      </w:r>
      <w:r w:rsidRPr="7697CD0C" w:rsidR="00BD55B2">
        <w:rPr>
          <w:lang w:val="en-US"/>
        </w:rPr>
        <w:t>).</w:t>
      </w:r>
    </w:p>
    <w:p w:rsidR="00C53212" w:rsidP="001A61CE" w:rsidRDefault="00C53212" w14:paraId="485E6D68" w14:textId="77777777">
      <w:pPr>
        <w:jc w:val="both"/>
        <w:rPr>
          <w:rFonts w:ascii="Arial" w:hAnsi="Arial" w:cs="Arial"/>
        </w:rPr>
      </w:pPr>
    </w:p>
    <w:p w:rsidR="003E1A46" w:rsidP="7697CD0C" w:rsidRDefault="003B629C" w14:paraId="611689B7" w14:textId="7F107D2B">
      <w:pPr>
        <w:pStyle w:val="Heading1"/>
        <w:jc w:val="both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7697CD0C" w:rsidR="003B629C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Plan to </w:t>
      </w:r>
      <w:r w:rsidRPr="7697CD0C" w:rsidR="003E1A46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Implement</w:t>
      </w:r>
      <w:r w:rsidRPr="7697CD0C" w:rsidR="003B629C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the</w:t>
      </w:r>
      <w:r w:rsidRPr="7697CD0C" w:rsidR="003E1A46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Selected Solution</w:t>
      </w:r>
    </w:p>
    <w:p w:rsidR="00B91658" w:rsidP="00286F40" w:rsidRDefault="00B91658" w14:paraId="45979FE7" w14:textId="046765A2">
      <w:pPr>
        <w:spacing w:line="360" w:lineRule="auto"/>
        <w:jc w:val="both"/>
        <w:rPr>
          <w:rFonts w:ascii="Arial" w:hAnsi="Arial" w:cs="Arial"/>
          <w:lang w:val="en-US"/>
        </w:rPr>
      </w:pPr>
    </w:p>
    <w:p w:rsidRPr="00286F40" w:rsidR="00286F40" w:rsidP="54F46A7E" w:rsidRDefault="000C1C7A" w14:paraId="1B257778" w14:textId="72D765D6">
      <w:pPr>
        <w:spacing w:line="360" w:lineRule="auto"/>
        <w:jc w:val="both"/>
        <w:rPr>
          <w:rFonts w:ascii="Arial" w:hAnsi="Arial" w:cs="Arial"/>
          <w:i/>
          <w:iCs/>
          <w:lang w:val="en-US"/>
        </w:rPr>
      </w:pPr>
      <w:r w:rsidRPr="54F46A7E">
        <w:rPr>
          <w:rFonts w:ascii="Arial" w:hAnsi="Arial" w:cs="Arial"/>
          <w:lang w:val="en-US"/>
        </w:rPr>
        <w:t xml:space="preserve">Solution </w:t>
      </w:r>
      <w:r w:rsidRPr="54F46A7E" w:rsidR="359220FB">
        <w:rPr>
          <w:rFonts w:ascii="Arial" w:hAnsi="Arial" w:cs="Arial"/>
          <w:lang w:val="en-US"/>
        </w:rPr>
        <w:t>A must</w:t>
      </w:r>
      <w:r w:rsidRPr="54F46A7E">
        <w:rPr>
          <w:rFonts w:ascii="Arial" w:hAnsi="Arial" w:cs="Arial"/>
          <w:lang w:val="en-US"/>
        </w:rPr>
        <w:t xml:space="preserve"> be implemented in a gradual </w:t>
      </w:r>
      <w:r w:rsidRPr="54F46A7E" w:rsidR="000F35D8">
        <w:rPr>
          <w:rFonts w:ascii="Arial" w:hAnsi="Arial" w:cs="Arial"/>
          <w:lang w:val="en-US"/>
        </w:rPr>
        <w:t xml:space="preserve">and </w:t>
      </w:r>
      <w:r w:rsidRPr="54F46A7E" w:rsidR="403D57B9">
        <w:rPr>
          <w:rFonts w:ascii="Arial" w:hAnsi="Arial" w:cs="Arial"/>
          <w:lang w:val="en-US"/>
        </w:rPr>
        <w:t>organized</w:t>
      </w:r>
      <w:r w:rsidRPr="54F46A7E" w:rsidR="000F35D8">
        <w:rPr>
          <w:rFonts w:ascii="Arial" w:hAnsi="Arial" w:cs="Arial"/>
          <w:lang w:val="en-US"/>
        </w:rPr>
        <w:t xml:space="preserve"> manner.  The </w:t>
      </w:r>
      <w:r w:rsidRPr="54F46A7E" w:rsidR="009E4257">
        <w:rPr>
          <w:rFonts w:ascii="Arial" w:hAnsi="Arial" w:cs="Arial"/>
          <w:lang w:val="en-US"/>
        </w:rPr>
        <w:t xml:space="preserve">initial st8is a review of </w:t>
      </w:r>
      <w:r w:rsidRPr="54F46A7E" w:rsidR="00FB0DA8">
        <w:rPr>
          <w:rFonts w:ascii="Arial" w:hAnsi="Arial" w:cs="Arial"/>
          <w:lang w:val="en-US"/>
        </w:rPr>
        <w:t xml:space="preserve">the existing site and online locations </w:t>
      </w:r>
      <w:r w:rsidRPr="54F46A7E" w:rsidR="00903784">
        <w:rPr>
          <w:rFonts w:ascii="Arial" w:hAnsi="Arial" w:cs="Arial"/>
          <w:lang w:val="en-US"/>
        </w:rPr>
        <w:t xml:space="preserve">with the aim of pinpointing </w:t>
      </w:r>
      <w:r w:rsidRPr="54F46A7E" w:rsidR="001B6AEB">
        <w:rPr>
          <w:rFonts w:ascii="Arial" w:hAnsi="Arial" w:cs="Arial"/>
          <w:lang w:val="en-US"/>
        </w:rPr>
        <w:t xml:space="preserve">areas of usability </w:t>
      </w:r>
      <w:r w:rsidRPr="54F46A7E" w:rsidR="00F22BD7">
        <w:rPr>
          <w:rFonts w:ascii="Arial" w:hAnsi="Arial" w:cs="Arial"/>
          <w:lang w:val="en-US"/>
        </w:rPr>
        <w:t xml:space="preserve">weakness and customer dissatisfaction points. </w:t>
      </w:r>
      <w:r w:rsidRPr="54F46A7E" w:rsidR="00041519">
        <w:rPr>
          <w:rFonts w:ascii="Arial" w:hAnsi="Arial" w:cs="Arial"/>
          <w:lang w:val="en-US"/>
        </w:rPr>
        <w:t xml:space="preserve">This is accompanied by a redesign </w:t>
      </w:r>
      <w:r w:rsidRPr="54F46A7E" w:rsidR="002F4B0D">
        <w:rPr>
          <w:rFonts w:ascii="Arial" w:hAnsi="Arial" w:cs="Arial"/>
          <w:lang w:val="en-US"/>
        </w:rPr>
        <w:t xml:space="preserve">of the site to enhance the way it is </w:t>
      </w:r>
      <w:r w:rsidRPr="54F46A7E" w:rsidR="00872DCE">
        <w:rPr>
          <w:rFonts w:ascii="Arial" w:hAnsi="Arial" w:cs="Arial"/>
          <w:lang w:val="en-US"/>
        </w:rPr>
        <w:t xml:space="preserve">navigated and make it mobile compatible </w:t>
      </w:r>
      <w:r w:rsidRPr="54F46A7E" w:rsidR="00AC788B">
        <w:rPr>
          <w:rFonts w:ascii="Arial" w:hAnsi="Arial" w:cs="Arial"/>
          <w:lang w:val="en-US"/>
        </w:rPr>
        <w:t>and orderable online</w:t>
      </w:r>
      <w:r w:rsidRPr="54F46A7E" w:rsidR="00123559">
        <w:rPr>
          <w:rFonts w:ascii="Arial" w:hAnsi="Arial" w:cs="Arial"/>
          <w:lang w:val="en-US"/>
        </w:rPr>
        <w:t xml:space="preserve">. The given steps </w:t>
      </w:r>
      <w:r w:rsidRPr="54F46A7E" w:rsidR="005024BD">
        <w:rPr>
          <w:rFonts w:ascii="Arial" w:hAnsi="Arial" w:cs="Arial"/>
          <w:lang w:val="en-US"/>
        </w:rPr>
        <w:t xml:space="preserve">are given </w:t>
      </w:r>
      <w:r w:rsidRPr="54F46A7E" w:rsidR="7C22CA8C">
        <w:rPr>
          <w:rFonts w:ascii="Arial" w:hAnsi="Arial" w:cs="Arial"/>
          <w:lang w:val="en-US"/>
        </w:rPr>
        <w:t>priority</w:t>
      </w:r>
      <w:r w:rsidRPr="54F46A7E" w:rsidR="005024BD">
        <w:rPr>
          <w:rFonts w:ascii="Arial" w:hAnsi="Arial" w:cs="Arial"/>
          <w:lang w:val="en-US"/>
        </w:rPr>
        <w:t xml:space="preserve"> since a successful </w:t>
      </w:r>
      <w:r w:rsidRPr="54F46A7E" w:rsidR="00355CFD">
        <w:rPr>
          <w:rFonts w:ascii="Arial" w:hAnsi="Arial" w:cs="Arial"/>
          <w:lang w:val="en-US"/>
        </w:rPr>
        <w:t xml:space="preserve">digital platform is a key to winning customers </w:t>
      </w:r>
      <w:r w:rsidRPr="54F46A7E" w:rsidR="00A53725">
        <w:rPr>
          <w:rFonts w:ascii="Arial" w:hAnsi="Arial" w:cs="Arial"/>
          <w:lang w:val="en-US"/>
        </w:rPr>
        <w:t>and getting them converted (</w:t>
      </w:r>
      <w:r w:rsidRPr="54F46A7E" w:rsidR="00DB62FD">
        <w:rPr>
          <w:rFonts w:ascii="Arial" w:hAnsi="Arial" w:cs="Arial"/>
          <w:lang w:val="en-US"/>
        </w:rPr>
        <w:t>Karamolegkos, 20</w:t>
      </w:r>
      <w:r w:rsidRPr="54F46A7E" w:rsidR="0021376A">
        <w:rPr>
          <w:rFonts w:ascii="Arial" w:hAnsi="Arial" w:cs="Arial"/>
          <w:lang w:val="en-US"/>
        </w:rPr>
        <w:t xml:space="preserve">25). The second phase </w:t>
      </w:r>
      <w:r w:rsidRPr="54F46A7E" w:rsidR="00CD3BA4">
        <w:rPr>
          <w:rFonts w:ascii="Arial" w:hAnsi="Arial" w:cs="Arial"/>
          <w:lang w:val="en-US"/>
        </w:rPr>
        <w:t xml:space="preserve">is the creation of a digital marketing </w:t>
      </w:r>
      <w:r w:rsidRPr="54F46A7E" w:rsidR="6F9AE8C6">
        <w:rPr>
          <w:rFonts w:ascii="Arial" w:hAnsi="Arial" w:cs="Arial"/>
          <w:lang w:val="en-US"/>
        </w:rPr>
        <w:t>strategy, such</w:t>
      </w:r>
      <w:r w:rsidRPr="54F46A7E" w:rsidR="00E459FA">
        <w:rPr>
          <w:rFonts w:ascii="Arial" w:hAnsi="Arial" w:cs="Arial"/>
          <w:lang w:val="en-US"/>
        </w:rPr>
        <w:t xml:space="preserve"> as </w:t>
      </w:r>
      <w:r w:rsidRPr="54F46A7E" w:rsidR="06E8B7D0">
        <w:rPr>
          <w:rFonts w:ascii="Arial" w:hAnsi="Arial" w:cs="Arial"/>
          <w:lang w:val="en-US"/>
        </w:rPr>
        <w:t>planning</w:t>
      </w:r>
      <w:r w:rsidRPr="54F46A7E" w:rsidR="00E459FA">
        <w:rPr>
          <w:rFonts w:ascii="Arial" w:hAnsi="Arial" w:cs="Arial"/>
          <w:lang w:val="en-US"/>
        </w:rPr>
        <w:t xml:space="preserve"> social media </w:t>
      </w:r>
      <w:r w:rsidRPr="54F46A7E" w:rsidR="1F463A5C">
        <w:rPr>
          <w:rFonts w:ascii="Arial" w:hAnsi="Arial" w:cs="Arial"/>
          <w:lang w:val="en-US"/>
        </w:rPr>
        <w:t>content, specifically</w:t>
      </w:r>
      <w:r w:rsidRPr="54F46A7E" w:rsidR="00C92AD9">
        <w:rPr>
          <w:rFonts w:ascii="Arial" w:hAnsi="Arial" w:cs="Arial"/>
          <w:lang w:val="en-US"/>
        </w:rPr>
        <w:t xml:space="preserve"> aimed </w:t>
      </w:r>
      <w:r w:rsidRPr="54F46A7E" w:rsidR="00053DEC">
        <w:rPr>
          <w:rFonts w:ascii="Arial" w:hAnsi="Arial" w:cs="Arial"/>
          <w:lang w:val="en-US"/>
        </w:rPr>
        <w:t xml:space="preserve">at </w:t>
      </w:r>
      <w:r w:rsidRPr="54F46A7E" w:rsidR="41123392">
        <w:rPr>
          <w:rFonts w:ascii="Arial" w:hAnsi="Arial" w:cs="Arial"/>
          <w:lang w:val="en-US"/>
        </w:rPr>
        <w:t>online advertising and</w:t>
      </w:r>
      <w:r w:rsidRPr="54F46A7E" w:rsidR="00BD08DC">
        <w:rPr>
          <w:rFonts w:ascii="Arial" w:hAnsi="Arial" w:cs="Arial"/>
          <w:lang w:val="en-US"/>
        </w:rPr>
        <w:t xml:space="preserve"> email marketing </w:t>
      </w:r>
      <w:r w:rsidRPr="54F46A7E" w:rsidR="004D62A4">
        <w:rPr>
          <w:rFonts w:ascii="Arial" w:hAnsi="Arial" w:cs="Arial"/>
          <w:lang w:val="en-US"/>
        </w:rPr>
        <w:t xml:space="preserve">campaigns. The allocation of responsibilities is also to be </w:t>
      </w:r>
      <w:r w:rsidRPr="54F46A7E" w:rsidR="009B0F96">
        <w:rPr>
          <w:rFonts w:ascii="Arial" w:hAnsi="Arial" w:cs="Arial"/>
          <w:lang w:val="en-US"/>
        </w:rPr>
        <w:t xml:space="preserve">done with the help of external digital </w:t>
      </w:r>
      <w:r w:rsidRPr="54F46A7E" w:rsidR="00740C0D">
        <w:rPr>
          <w:rFonts w:ascii="Arial" w:hAnsi="Arial" w:cs="Arial"/>
          <w:lang w:val="en-US"/>
        </w:rPr>
        <w:t>specialists and internal personnel</w:t>
      </w:r>
      <w:r w:rsidRPr="54F46A7E" w:rsidR="00CB6364">
        <w:rPr>
          <w:rFonts w:ascii="Arial" w:hAnsi="Arial" w:cs="Arial"/>
          <w:lang w:val="en-US"/>
        </w:rPr>
        <w:t xml:space="preserve">-driven content </w:t>
      </w:r>
      <w:r w:rsidRPr="54F46A7E" w:rsidR="00C03FC3">
        <w:rPr>
          <w:rFonts w:ascii="Arial" w:hAnsi="Arial" w:cs="Arial"/>
          <w:lang w:val="en-US"/>
        </w:rPr>
        <w:t xml:space="preserve">generation in line with the sustainable </w:t>
      </w:r>
      <w:r w:rsidRPr="54F46A7E" w:rsidR="00AA5547">
        <w:rPr>
          <w:rFonts w:ascii="Arial" w:hAnsi="Arial" w:cs="Arial"/>
          <w:lang w:val="en-US"/>
        </w:rPr>
        <w:t>values of the brand (</w:t>
      </w:r>
      <w:r w:rsidRPr="54F46A7E" w:rsidR="007E37C9">
        <w:rPr>
          <w:rFonts w:ascii="Arial" w:hAnsi="Arial" w:cs="Arial"/>
          <w:lang w:val="en-US"/>
        </w:rPr>
        <w:t>Martinez-pmPeláez et al.,</w:t>
      </w:r>
      <w:r w:rsidRPr="54F46A7E" w:rsidR="00CB641E">
        <w:rPr>
          <w:rFonts w:ascii="Arial" w:hAnsi="Arial" w:cs="Arial"/>
          <w:lang w:val="en-US"/>
        </w:rPr>
        <w:t xml:space="preserve"> 2023). The </w:t>
      </w:r>
      <w:r w:rsidRPr="54F46A7E" w:rsidR="006A2191">
        <w:rPr>
          <w:rFonts w:ascii="Arial" w:hAnsi="Arial" w:cs="Arial"/>
          <w:lang w:val="en-US"/>
        </w:rPr>
        <w:t xml:space="preserve">third step is to have </w:t>
      </w:r>
      <w:r w:rsidRPr="54F46A7E" w:rsidR="00810F19">
        <w:rPr>
          <w:rFonts w:ascii="Arial" w:hAnsi="Arial" w:cs="Arial"/>
          <w:lang w:val="en-US"/>
        </w:rPr>
        <w:t xml:space="preserve">staff training so that </w:t>
      </w:r>
      <w:r w:rsidRPr="54F46A7E" w:rsidR="00EF2C82">
        <w:rPr>
          <w:rFonts w:ascii="Arial" w:hAnsi="Arial" w:cs="Arial"/>
          <w:lang w:val="en-US"/>
        </w:rPr>
        <w:t xml:space="preserve">there is uniform customer </w:t>
      </w:r>
      <w:r w:rsidRPr="54F46A7E" w:rsidR="41E9E03E">
        <w:rPr>
          <w:rFonts w:ascii="Arial" w:hAnsi="Arial" w:cs="Arial"/>
          <w:lang w:val="en-US"/>
        </w:rPr>
        <w:t>interaction</w:t>
      </w:r>
      <w:r w:rsidRPr="54F46A7E" w:rsidR="00EF2C82">
        <w:rPr>
          <w:rFonts w:ascii="Arial" w:hAnsi="Arial" w:cs="Arial"/>
          <w:lang w:val="en-US"/>
        </w:rPr>
        <w:t xml:space="preserve"> both </w:t>
      </w:r>
      <w:r w:rsidRPr="54F46A7E" w:rsidR="005878ED">
        <w:rPr>
          <w:rFonts w:ascii="Arial" w:hAnsi="Arial" w:cs="Arial"/>
          <w:lang w:val="en-US"/>
        </w:rPr>
        <w:t xml:space="preserve">online and offline. </w:t>
      </w:r>
      <w:r w:rsidRPr="54F46A7E" w:rsidR="002B1DE9">
        <w:rPr>
          <w:rFonts w:ascii="Arial" w:hAnsi="Arial" w:cs="Arial"/>
          <w:lang w:val="en-US"/>
        </w:rPr>
        <w:t xml:space="preserve">Constant monitoring and improvement </w:t>
      </w:r>
      <w:r w:rsidRPr="54F46A7E" w:rsidR="004949E2">
        <w:rPr>
          <w:rFonts w:ascii="Arial" w:hAnsi="Arial" w:cs="Arial"/>
          <w:lang w:val="en-US"/>
        </w:rPr>
        <w:t xml:space="preserve">according to the performance data is </w:t>
      </w:r>
      <w:r w:rsidRPr="54F46A7E" w:rsidR="690F6D56">
        <w:rPr>
          <w:rFonts w:ascii="Arial" w:hAnsi="Arial" w:cs="Arial"/>
          <w:lang w:val="en-US"/>
        </w:rPr>
        <w:t>the last</w:t>
      </w:r>
      <w:r w:rsidRPr="54F46A7E" w:rsidR="004949E2">
        <w:rPr>
          <w:rFonts w:ascii="Arial" w:hAnsi="Arial" w:cs="Arial"/>
          <w:lang w:val="en-US"/>
        </w:rPr>
        <w:t xml:space="preserve"> stage</w:t>
      </w:r>
      <w:r w:rsidRPr="54F46A7E" w:rsidR="00D0184D">
        <w:rPr>
          <w:rFonts w:ascii="Arial" w:hAnsi="Arial" w:cs="Arial"/>
          <w:lang w:val="en-US"/>
        </w:rPr>
        <w:t xml:space="preserve">. This order of </w:t>
      </w:r>
      <w:r w:rsidRPr="54F46A7E" w:rsidR="003470A5">
        <w:rPr>
          <w:rFonts w:ascii="Arial" w:hAnsi="Arial" w:cs="Arial"/>
          <w:lang w:val="en-US"/>
        </w:rPr>
        <w:t xml:space="preserve">things will make sure that background </w:t>
      </w:r>
      <w:r w:rsidRPr="54F46A7E" w:rsidR="00595DB9">
        <w:rPr>
          <w:rFonts w:ascii="Arial" w:hAnsi="Arial" w:cs="Arial"/>
          <w:lang w:val="en-US"/>
        </w:rPr>
        <w:t xml:space="preserve">systems are in place prior to the start </w:t>
      </w:r>
      <w:r w:rsidRPr="54F46A7E" w:rsidR="00115D0F">
        <w:rPr>
          <w:rFonts w:ascii="Arial" w:hAnsi="Arial" w:cs="Arial"/>
          <w:lang w:val="en-US"/>
        </w:rPr>
        <w:t xml:space="preserve">of promotional activities </w:t>
      </w:r>
      <w:r w:rsidRPr="54F46A7E" w:rsidR="00A877A4">
        <w:rPr>
          <w:rFonts w:ascii="Arial" w:hAnsi="Arial" w:cs="Arial"/>
          <w:lang w:val="en-US"/>
        </w:rPr>
        <w:t xml:space="preserve">to </w:t>
      </w:r>
      <w:r w:rsidRPr="54F46A7E" w:rsidR="4E807F12">
        <w:rPr>
          <w:rFonts w:ascii="Arial" w:hAnsi="Arial" w:cs="Arial"/>
          <w:lang w:val="en-US"/>
        </w:rPr>
        <w:t>minimize</w:t>
      </w:r>
      <w:r w:rsidRPr="54F46A7E" w:rsidR="00A877A4">
        <w:rPr>
          <w:rFonts w:ascii="Arial" w:hAnsi="Arial" w:cs="Arial"/>
          <w:lang w:val="en-US"/>
        </w:rPr>
        <w:t xml:space="preserve"> </w:t>
      </w:r>
      <w:r w:rsidRPr="54F46A7E" w:rsidR="0030349F">
        <w:rPr>
          <w:rFonts w:ascii="Arial" w:hAnsi="Arial" w:cs="Arial"/>
          <w:lang w:val="en-US"/>
        </w:rPr>
        <w:t xml:space="preserve">inefficiency </w:t>
      </w:r>
      <w:r w:rsidRPr="54F46A7E" w:rsidR="00C5659B">
        <w:rPr>
          <w:rFonts w:ascii="Arial" w:hAnsi="Arial" w:cs="Arial"/>
          <w:lang w:val="en-US"/>
        </w:rPr>
        <w:t xml:space="preserve">and Implementation </w:t>
      </w:r>
      <w:r w:rsidRPr="54F46A7E" w:rsidR="00CF2B05">
        <w:rPr>
          <w:rFonts w:ascii="Arial" w:hAnsi="Arial" w:cs="Arial"/>
          <w:lang w:val="en-US"/>
        </w:rPr>
        <w:t xml:space="preserve">risks. The given plan will provide </w:t>
      </w:r>
      <w:r w:rsidRPr="54F46A7E" w:rsidR="00867E95">
        <w:rPr>
          <w:rFonts w:ascii="Arial" w:hAnsi="Arial" w:cs="Arial"/>
          <w:lang w:val="en-US"/>
        </w:rPr>
        <w:t xml:space="preserve">a balance between </w:t>
      </w:r>
      <w:r w:rsidRPr="54F46A7E" w:rsidR="71A18ABD">
        <w:rPr>
          <w:rFonts w:ascii="Arial" w:hAnsi="Arial" w:cs="Arial"/>
          <w:lang w:val="en-US"/>
        </w:rPr>
        <w:t>speed, cost</w:t>
      </w:r>
      <w:r w:rsidRPr="54F46A7E" w:rsidR="007B1FE5">
        <w:rPr>
          <w:rFonts w:ascii="Arial" w:hAnsi="Arial" w:cs="Arial"/>
          <w:lang w:val="en-US"/>
        </w:rPr>
        <w:t xml:space="preserve"> </w:t>
      </w:r>
      <w:r w:rsidRPr="54F46A7E" w:rsidR="04F4B096">
        <w:rPr>
          <w:rFonts w:ascii="Arial" w:hAnsi="Arial" w:cs="Arial"/>
          <w:lang w:val="en-US"/>
        </w:rPr>
        <w:t>management,</w:t>
      </w:r>
      <w:r w:rsidRPr="54F46A7E" w:rsidR="00B863F1">
        <w:rPr>
          <w:rFonts w:ascii="Arial" w:hAnsi="Arial" w:cs="Arial"/>
          <w:lang w:val="en-US"/>
        </w:rPr>
        <w:t xml:space="preserve"> </w:t>
      </w:r>
      <w:r w:rsidRPr="54F46A7E" w:rsidR="007B1FE5">
        <w:rPr>
          <w:rFonts w:ascii="Arial" w:hAnsi="Arial" w:cs="Arial"/>
          <w:lang w:val="en-US"/>
        </w:rPr>
        <w:t xml:space="preserve">and </w:t>
      </w:r>
      <w:r w:rsidRPr="54F46A7E" w:rsidR="269BCF9A">
        <w:rPr>
          <w:rFonts w:ascii="Arial" w:hAnsi="Arial" w:cs="Arial"/>
          <w:lang w:val="en-US"/>
        </w:rPr>
        <w:t>organizational</w:t>
      </w:r>
      <w:r w:rsidRPr="54F46A7E" w:rsidR="00B946C1">
        <w:rPr>
          <w:rFonts w:ascii="Arial" w:hAnsi="Arial" w:cs="Arial"/>
          <w:lang w:val="en-US"/>
        </w:rPr>
        <w:t xml:space="preserve"> capacity</w:t>
      </w:r>
      <w:r w:rsidRPr="54F46A7E" w:rsidR="00EE53D4">
        <w:rPr>
          <w:rFonts w:ascii="Arial" w:hAnsi="Arial" w:cs="Arial"/>
          <w:lang w:val="en-US"/>
        </w:rPr>
        <w:t xml:space="preserve"> to ensure </w:t>
      </w:r>
      <w:r w:rsidRPr="54F46A7E" w:rsidR="00DC5C1B">
        <w:rPr>
          <w:rFonts w:ascii="Arial" w:hAnsi="Arial" w:cs="Arial"/>
          <w:lang w:val="en-US"/>
        </w:rPr>
        <w:t xml:space="preserve">successful </w:t>
      </w:r>
      <w:r w:rsidRPr="54F46A7E" w:rsidR="00597650">
        <w:rPr>
          <w:rFonts w:ascii="Arial" w:hAnsi="Arial" w:cs="Arial"/>
          <w:lang w:val="en-US"/>
        </w:rPr>
        <w:t xml:space="preserve">implementation and long-term </w:t>
      </w:r>
      <w:r w:rsidRPr="54F46A7E" w:rsidR="007A71A6">
        <w:rPr>
          <w:rFonts w:ascii="Arial" w:hAnsi="Arial" w:cs="Arial"/>
          <w:lang w:val="en-US"/>
        </w:rPr>
        <w:t>development</w:t>
      </w:r>
      <w:r w:rsidRPr="54F46A7E" w:rsidR="00B863F1">
        <w:rPr>
          <w:rFonts w:ascii="Arial" w:hAnsi="Arial" w:cs="Arial"/>
          <w:lang w:val="en-US"/>
        </w:rPr>
        <w:t xml:space="preserve">. </w:t>
      </w:r>
    </w:p>
    <w:p w:rsidR="00675990" w:rsidP="7697CD0C" w:rsidRDefault="00675990" w14:paraId="32DD35B4" w14:textId="4F8443A9">
      <w:pPr>
        <w:pStyle w:val="Heading1"/>
        <w:jc w:val="both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7697CD0C" w:rsidR="00675990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Means of Measuring Effectiveness of Implementation of Selected Solution</w:t>
      </w:r>
    </w:p>
    <w:p w:rsidR="00EE37EC" w:rsidP="009410B6" w:rsidRDefault="004E513A" w14:paraId="685EFF35" w14:textId="4BCC345B">
      <w:pPr>
        <w:spacing w:line="360" w:lineRule="auto"/>
        <w:jc w:val="both"/>
        <w:rPr>
          <w:rFonts w:ascii="Arial" w:hAnsi="Arial" w:cs="Arial"/>
          <w:lang w:val="en-US"/>
        </w:rPr>
      </w:pPr>
      <w:r w:rsidRPr="00520454">
        <w:rPr>
          <w:rFonts w:ascii="Arial" w:hAnsi="Arial" w:cs="Arial"/>
          <w:lang w:val="en-US"/>
        </w:rPr>
        <w:t xml:space="preserve"> </w:t>
      </w:r>
    </w:p>
    <w:p w:rsidRPr="009410B6" w:rsidR="009410B6" w:rsidP="009410B6" w:rsidRDefault="000C3D61" w14:paraId="73EC495A" w14:textId="4761DADA">
      <w:pPr>
        <w:spacing w:line="360" w:lineRule="auto"/>
        <w:jc w:val="both"/>
        <w:rPr>
          <w:rFonts w:ascii="Arial" w:hAnsi="Arial" w:cs="Arial"/>
        </w:rPr>
      </w:pPr>
      <w:r w:rsidRPr="54F46A7E">
        <w:rPr>
          <w:rFonts w:ascii="Arial" w:hAnsi="Arial" w:cs="Arial"/>
          <w:lang w:val="en-US"/>
        </w:rPr>
        <w:t xml:space="preserve">A combination </w:t>
      </w:r>
      <w:r w:rsidRPr="54F46A7E" w:rsidR="009D7EA9">
        <w:rPr>
          <w:rFonts w:ascii="Arial" w:hAnsi="Arial" w:cs="Arial"/>
          <w:lang w:val="en-US"/>
        </w:rPr>
        <w:t xml:space="preserve">of KPI and SMART objectives </w:t>
      </w:r>
      <w:r w:rsidRPr="54F46A7E" w:rsidR="002C3DA4">
        <w:rPr>
          <w:rFonts w:ascii="Arial" w:hAnsi="Arial" w:cs="Arial"/>
          <w:lang w:val="en-US"/>
        </w:rPr>
        <w:t xml:space="preserve">will be used to measure the effectiveness of the solution. </w:t>
      </w:r>
      <w:r w:rsidRPr="54F46A7E" w:rsidR="00A46FC1">
        <w:rPr>
          <w:rFonts w:ascii="Arial" w:hAnsi="Arial" w:cs="Arial"/>
          <w:lang w:val="en-US"/>
        </w:rPr>
        <w:t xml:space="preserve">Key performance indicators like </w:t>
      </w:r>
      <w:r w:rsidRPr="54F46A7E" w:rsidR="007C779A">
        <w:rPr>
          <w:rFonts w:ascii="Arial" w:hAnsi="Arial" w:cs="Arial"/>
          <w:lang w:val="en-US"/>
        </w:rPr>
        <w:t xml:space="preserve">the increase </w:t>
      </w:r>
      <w:r w:rsidRPr="54F46A7E" w:rsidR="00EF0958">
        <w:rPr>
          <w:rFonts w:ascii="Arial" w:hAnsi="Arial" w:cs="Arial"/>
          <w:lang w:val="en-US"/>
        </w:rPr>
        <w:t xml:space="preserve">in traffic to the site, online conversion </w:t>
      </w:r>
      <w:r w:rsidRPr="54F46A7E" w:rsidR="61B598A8">
        <w:rPr>
          <w:rFonts w:ascii="Arial" w:hAnsi="Arial" w:cs="Arial"/>
          <w:lang w:val="en-US"/>
        </w:rPr>
        <w:t>rates, social</w:t>
      </w:r>
      <w:r w:rsidRPr="54F46A7E" w:rsidR="0031266F">
        <w:rPr>
          <w:rFonts w:ascii="Arial" w:hAnsi="Arial" w:cs="Arial"/>
          <w:lang w:val="en-US"/>
        </w:rPr>
        <w:t xml:space="preserve"> media </w:t>
      </w:r>
      <w:r w:rsidRPr="54F46A7E" w:rsidR="55535907">
        <w:rPr>
          <w:rFonts w:ascii="Arial" w:hAnsi="Arial" w:cs="Arial"/>
          <w:lang w:val="en-US"/>
        </w:rPr>
        <w:t>interaction, and</w:t>
      </w:r>
      <w:r w:rsidRPr="54F46A7E" w:rsidR="0031266F">
        <w:rPr>
          <w:rFonts w:ascii="Arial" w:hAnsi="Arial" w:cs="Arial"/>
          <w:lang w:val="en-US"/>
        </w:rPr>
        <w:t xml:space="preserve"> repeat customer rating can be used to measure performance </w:t>
      </w:r>
      <w:r w:rsidRPr="54F46A7E" w:rsidR="006C61DF">
        <w:rPr>
          <w:rFonts w:ascii="Arial" w:hAnsi="Arial" w:cs="Arial"/>
          <w:lang w:val="en-US"/>
        </w:rPr>
        <w:t>(Theodoridis and Gkikas, 2</w:t>
      </w:r>
      <w:r w:rsidRPr="54F46A7E" w:rsidR="00A50529">
        <w:rPr>
          <w:rFonts w:ascii="Arial" w:hAnsi="Arial" w:cs="Arial"/>
          <w:lang w:val="en-US"/>
        </w:rPr>
        <w:t xml:space="preserve">025). All thus indicators are pertinent as they present the outcomes </w:t>
      </w:r>
      <w:r w:rsidRPr="54F46A7E" w:rsidR="00502216">
        <w:rPr>
          <w:rFonts w:ascii="Arial" w:hAnsi="Arial" w:cs="Arial"/>
          <w:lang w:val="en-US"/>
        </w:rPr>
        <w:t xml:space="preserve">of the digital engagement strategy </w:t>
      </w:r>
      <w:r w:rsidRPr="54F46A7E" w:rsidR="00CF11A9">
        <w:rPr>
          <w:rFonts w:ascii="Arial" w:hAnsi="Arial" w:cs="Arial"/>
          <w:lang w:val="en-US"/>
        </w:rPr>
        <w:t xml:space="preserve">and sales directly. </w:t>
      </w:r>
      <w:r w:rsidRPr="54F46A7E" w:rsidR="00880658">
        <w:rPr>
          <w:rFonts w:ascii="Arial" w:hAnsi="Arial" w:cs="Arial"/>
          <w:lang w:val="en-US"/>
        </w:rPr>
        <w:t xml:space="preserve">SMART goals make sure that performance </w:t>
      </w:r>
      <w:r w:rsidRPr="54F46A7E" w:rsidR="00324D6A">
        <w:rPr>
          <w:rFonts w:ascii="Arial" w:hAnsi="Arial" w:cs="Arial"/>
          <w:lang w:val="en-US"/>
        </w:rPr>
        <w:t xml:space="preserve">goals are specific, </w:t>
      </w:r>
      <w:r w:rsidRPr="54F46A7E" w:rsidR="64B000B8">
        <w:rPr>
          <w:rFonts w:ascii="Arial" w:hAnsi="Arial" w:cs="Arial"/>
          <w:lang w:val="en-US"/>
        </w:rPr>
        <w:t>measurable, Attainable</w:t>
      </w:r>
      <w:r w:rsidRPr="54F46A7E" w:rsidR="000C5248">
        <w:rPr>
          <w:rFonts w:ascii="Arial" w:hAnsi="Arial" w:cs="Arial"/>
          <w:lang w:val="en-US"/>
        </w:rPr>
        <w:t xml:space="preserve">, </w:t>
      </w:r>
      <w:r w:rsidRPr="54F46A7E" w:rsidR="5729DF0E">
        <w:rPr>
          <w:rFonts w:ascii="Arial" w:hAnsi="Arial" w:cs="Arial"/>
          <w:lang w:val="en-US"/>
        </w:rPr>
        <w:t>relevant, and</w:t>
      </w:r>
      <w:r w:rsidRPr="54F46A7E" w:rsidR="000C5248">
        <w:rPr>
          <w:rFonts w:ascii="Arial" w:hAnsi="Arial" w:cs="Arial"/>
          <w:lang w:val="en-US"/>
        </w:rPr>
        <w:t xml:space="preserve"> </w:t>
      </w:r>
      <w:r w:rsidRPr="54F46A7E" w:rsidR="008762AC">
        <w:rPr>
          <w:rFonts w:ascii="Arial" w:hAnsi="Arial" w:cs="Arial"/>
          <w:lang w:val="en-US"/>
        </w:rPr>
        <w:t xml:space="preserve">time-bound, which </w:t>
      </w:r>
      <w:r w:rsidRPr="54F46A7E" w:rsidR="006F35EA">
        <w:rPr>
          <w:rFonts w:ascii="Arial" w:hAnsi="Arial" w:cs="Arial"/>
          <w:lang w:val="en-US"/>
        </w:rPr>
        <w:t xml:space="preserve">facilitates </w:t>
      </w:r>
      <w:r w:rsidRPr="54F46A7E" w:rsidR="4D8AA8EF">
        <w:rPr>
          <w:rFonts w:ascii="Arial" w:hAnsi="Arial" w:cs="Arial"/>
          <w:lang w:val="en-US"/>
        </w:rPr>
        <w:t>accountability, and</w:t>
      </w:r>
      <w:r w:rsidRPr="54F46A7E" w:rsidR="00EB0F95">
        <w:rPr>
          <w:rFonts w:ascii="Arial" w:hAnsi="Arial" w:cs="Arial"/>
          <w:lang w:val="en-US"/>
        </w:rPr>
        <w:t xml:space="preserve"> it is possible to improve </w:t>
      </w:r>
      <w:r w:rsidRPr="54F46A7E" w:rsidR="007B7ECF">
        <w:rPr>
          <w:rFonts w:ascii="Arial" w:hAnsi="Arial" w:cs="Arial"/>
          <w:lang w:val="en-US"/>
        </w:rPr>
        <w:t>(Ahmed et al</w:t>
      </w:r>
      <w:r w:rsidRPr="54F46A7E" w:rsidR="00C91F21">
        <w:rPr>
          <w:rFonts w:ascii="Arial" w:hAnsi="Arial" w:cs="Arial"/>
          <w:lang w:val="en-US"/>
        </w:rPr>
        <w:t>., 2024</w:t>
      </w:r>
      <w:r w:rsidRPr="54F46A7E" w:rsidR="00F12804">
        <w:rPr>
          <w:rFonts w:ascii="Arial" w:hAnsi="Arial" w:cs="Arial"/>
          <w:lang w:val="en-US"/>
        </w:rPr>
        <w:t xml:space="preserve">). Giving the </w:t>
      </w:r>
      <w:r w:rsidRPr="54F46A7E" w:rsidR="3AEFD8FA">
        <w:rPr>
          <w:rFonts w:ascii="Arial" w:hAnsi="Arial" w:cs="Arial"/>
          <w:lang w:val="en-US"/>
        </w:rPr>
        <w:t>example, doubling</w:t>
      </w:r>
      <w:r w:rsidRPr="54F46A7E" w:rsidR="00AF1B83">
        <w:rPr>
          <w:rFonts w:ascii="Arial" w:hAnsi="Arial" w:cs="Arial"/>
          <w:lang w:val="en-US"/>
        </w:rPr>
        <w:t xml:space="preserve"> online sales in a period </w:t>
      </w:r>
      <w:r w:rsidRPr="54F46A7E" w:rsidR="00434083">
        <w:rPr>
          <w:rFonts w:ascii="Arial" w:hAnsi="Arial" w:cs="Arial"/>
          <w:lang w:val="en-US"/>
        </w:rPr>
        <w:t xml:space="preserve">of six months is a specific and realistic target that can be achieved </w:t>
      </w:r>
      <w:r w:rsidRPr="54F46A7E" w:rsidR="00E064B7">
        <w:rPr>
          <w:rFonts w:ascii="Arial" w:hAnsi="Arial" w:cs="Arial"/>
          <w:lang w:val="en-US"/>
        </w:rPr>
        <w:t xml:space="preserve">based on </w:t>
      </w:r>
      <w:r w:rsidRPr="54F46A7E" w:rsidR="731FB531">
        <w:rPr>
          <w:rFonts w:ascii="Arial" w:hAnsi="Arial" w:cs="Arial"/>
          <w:lang w:val="en-US"/>
        </w:rPr>
        <w:t>business</w:t>
      </w:r>
      <w:r w:rsidRPr="54F46A7E" w:rsidR="00E064B7">
        <w:rPr>
          <w:rFonts w:ascii="Arial" w:hAnsi="Arial" w:cs="Arial"/>
          <w:lang w:val="en-US"/>
        </w:rPr>
        <w:t xml:space="preserve"> objectives only. </w:t>
      </w:r>
      <w:r w:rsidRPr="54F46A7E" w:rsidR="00011A88">
        <w:rPr>
          <w:rFonts w:ascii="Arial" w:hAnsi="Arial" w:cs="Arial"/>
          <w:lang w:val="en-US"/>
        </w:rPr>
        <w:t xml:space="preserve">Analytics </w:t>
      </w:r>
      <w:r w:rsidRPr="54F46A7E" w:rsidR="006904E2">
        <w:rPr>
          <w:rFonts w:ascii="Arial" w:hAnsi="Arial" w:cs="Arial"/>
          <w:lang w:val="en-US"/>
        </w:rPr>
        <w:t>of the visit to websites,</w:t>
      </w:r>
      <w:r w:rsidRPr="54F46A7E" w:rsidR="0002213A">
        <w:rPr>
          <w:rFonts w:ascii="Arial" w:hAnsi="Arial" w:cs="Arial"/>
          <w:lang w:val="en-US"/>
        </w:rPr>
        <w:t xml:space="preserve"> surveys of </w:t>
      </w:r>
      <w:r w:rsidRPr="54F46A7E" w:rsidR="5B250EAC">
        <w:rPr>
          <w:rFonts w:ascii="Arial" w:hAnsi="Arial" w:cs="Arial"/>
          <w:lang w:val="en-US"/>
        </w:rPr>
        <w:t>customers,</w:t>
      </w:r>
      <w:r w:rsidRPr="54F46A7E" w:rsidR="0002213A">
        <w:rPr>
          <w:rFonts w:ascii="Arial" w:hAnsi="Arial" w:cs="Arial"/>
          <w:lang w:val="en-US"/>
        </w:rPr>
        <w:t xml:space="preserve"> and online reviews </w:t>
      </w:r>
      <w:r w:rsidRPr="54F46A7E" w:rsidR="72EEEB3C">
        <w:rPr>
          <w:rFonts w:ascii="Arial" w:hAnsi="Arial" w:cs="Arial"/>
          <w:lang w:val="en-US"/>
        </w:rPr>
        <w:t>allow for</w:t>
      </w:r>
      <w:r w:rsidRPr="54F46A7E" w:rsidR="00B65F97">
        <w:rPr>
          <w:rFonts w:ascii="Arial" w:hAnsi="Arial" w:cs="Arial"/>
          <w:lang w:val="en-US"/>
        </w:rPr>
        <w:t xml:space="preserve"> </w:t>
      </w:r>
      <w:r w:rsidRPr="54F46A7E" w:rsidR="002216E4">
        <w:rPr>
          <w:rFonts w:ascii="Arial" w:hAnsi="Arial" w:cs="Arial"/>
          <w:lang w:val="en-US"/>
        </w:rPr>
        <w:t xml:space="preserve">evaluating and taking relevant </w:t>
      </w:r>
      <w:r w:rsidRPr="54F46A7E" w:rsidR="008876E2">
        <w:rPr>
          <w:rFonts w:ascii="Arial" w:hAnsi="Arial" w:cs="Arial"/>
          <w:lang w:val="en-US"/>
        </w:rPr>
        <w:t xml:space="preserve">remedial measures within a </w:t>
      </w:r>
      <w:r w:rsidRPr="54F46A7E" w:rsidR="00953BFB">
        <w:rPr>
          <w:rFonts w:ascii="Arial" w:hAnsi="Arial" w:cs="Arial"/>
          <w:lang w:val="en-US"/>
        </w:rPr>
        <w:t>specified time.</w:t>
      </w:r>
      <w:r w:rsidRPr="54F46A7E" w:rsidR="00DB02A9">
        <w:rPr>
          <w:rFonts w:ascii="Arial" w:hAnsi="Arial" w:cs="Arial"/>
          <w:lang w:val="en-US"/>
        </w:rPr>
        <w:t xml:space="preserve"> </w:t>
      </w:r>
      <w:r w:rsidRPr="54F46A7E" w:rsidR="00C9771E">
        <w:rPr>
          <w:rFonts w:ascii="Arial" w:hAnsi="Arial" w:cs="Arial"/>
          <w:lang w:val="en-US"/>
        </w:rPr>
        <w:t xml:space="preserve">Appendix C </w:t>
      </w:r>
      <w:r w:rsidRPr="54F46A7E" w:rsidR="006054F7">
        <w:rPr>
          <w:rFonts w:ascii="Arial" w:hAnsi="Arial" w:cs="Arial"/>
          <w:lang w:val="en-US"/>
        </w:rPr>
        <w:t xml:space="preserve">offers the KPI and </w:t>
      </w:r>
      <w:r w:rsidRPr="54F46A7E" w:rsidR="00877CB4">
        <w:rPr>
          <w:rFonts w:ascii="Arial" w:hAnsi="Arial" w:cs="Arial"/>
          <w:lang w:val="en-US"/>
        </w:rPr>
        <w:t xml:space="preserve">SMART objective </w:t>
      </w:r>
      <w:r w:rsidRPr="54F46A7E" w:rsidR="1CC769F4">
        <w:rPr>
          <w:rFonts w:ascii="Arial" w:hAnsi="Arial" w:cs="Arial"/>
          <w:lang w:val="en-US"/>
        </w:rPr>
        <w:t>framework, which</w:t>
      </w:r>
      <w:r w:rsidRPr="54F46A7E" w:rsidR="00877CB4">
        <w:rPr>
          <w:rFonts w:ascii="Arial" w:hAnsi="Arial" w:cs="Arial"/>
          <w:lang w:val="en-US"/>
        </w:rPr>
        <w:t xml:space="preserve"> contributes </w:t>
      </w:r>
      <w:r w:rsidRPr="54F46A7E" w:rsidR="00640B63">
        <w:rPr>
          <w:rFonts w:ascii="Arial" w:hAnsi="Arial" w:cs="Arial"/>
          <w:lang w:val="en-US"/>
        </w:rPr>
        <w:t>to the evidence-based decision</w:t>
      </w:r>
      <w:r w:rsidRPr="54F46A7E" w:rsidR="0054650F">
        <w:rPr>
          <w:rFonts w:ascii="Arial" w:hAnsi="Arial" w:cs="Arial"/>
          <w:lang w:val="en-US"/>
        </w:rPr>
        <w:t xml:space="preserve">-making process and </w:t>
      </w:r>
      <w:r w:rsidRPr="54F46A7E" w:rsidR="00D2294A">
        <w:rPr>
          <w:rFonts w:ascii="Arial" w:hAnsi="Arial" w:cs="Arial"/>
          <w:lang w:val="en-US"/>
        </w:rPr>
        <w:t>long-term performance monitoring</w:t>
      </w:r>
      <w:r w:rsidRPr="54F46A7E" w:rsidR="00D26DA3">
        <w:rPr>
          <w:rFonts w:ascii="Arial" w:hAnsi="Arial" w:cs="Arial"/>
          <w:lang w:val="en-US"/>
        </w:rPr>
        <w:t xml:space="preserve">. </w:t>
      </w:r>
    </w:p>
    <w:p w:rsidRPr="007F558A" w:rsidR="003B629C" w:rsidP="7697CD0C" w:rsidRDefault="00520454" w14:paraId="17F16A5E" w14:textId="2CE1FE4D">
      <w:pPr>
        <w:pStyle w:val="Heading1"/>
        <w:jc w:val="both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7697CD0C" w:rsidR="00520454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Conclusion:</w:t>
      </w:r>
    </w:p>
    <w:p w:rsidR="003D07A8" w:rsidP="7697CD0C" w:rsidRDefault="003D07A8" w14:paraId="2720FFB9" w14:textId="43F4724D">
      <w:pPr>
        <w:jc w:val="both"/>
      </w:pPr>
    </w:p>
    <w:p w:rsidR="005753CA" w:rsidP="7697CD0C" w:rsidRDefault="00BF7944" w14:paraId="0294B3EA" w14:textId="27E527C1">
      <w:pPr>
        <w:jc w:val="both"/>
      </w:pPr>
      <w:r w:rsidR="00BF7944">
        <w:rPr/>
        <w:t xml:space="preserve">This report has examined </w:t>
      </w:r>
      <w:r w:rsidR="00431599">
        <w:rPr/>
        <w:t xml:space="preserve">the performance issues of Green Haven Florists and also determined an </w:t>
      </w:r>
      <w:r w:rsidR="005A136D">
        <w:rPr/>
        <w:t xml:space="preserve">analysis of the deterioration </w:t>
      </w:r>
      <w:r w:rsidR="001A7744">
        <w:rPr/>
        <w:t xml:space="preserve">in in-store sales as the core business issue. </w:t>
      </w:r>
      <w:r w:rsidR="00A06384">
        <w:rPr/>
        <w:t xml:space="preserve"> Two other possible </w:t>
      </w:r>
      <w:r w:rsidR="008D6BBD">
        <w:rPr/>
        <w:t xml:space="preserve">solutions were considered with the help of </w:t>
      </w:r>
      <w:r w:rsidR="0011271B">
        <w:rPr/>
        <w:t>techniques of structured decision-making</w:t>
      </w:r>
      <w:r w:rsidR="002B598C">
        <w:rPr/>
        <w:t xml:space="preserve">.  The adoption of the digital sales </w:t>
      </w:r>
      <w:r w:rsidR="00B239CC">
        <w:rPr/>
        <w:t xml:space="preserve">and marketing strategy was chosen as the best solution </w:t>
      </w:r>
      <w:r w:rsidR="00715757">
        <w:rPr/>
        <w:t xml:space="preserve">because it is directly associated with the evolving consumer behaviour </w:t>
      </w:r>
      <w:r w:rsidR="00C66EFE">
        <w:rPr/>
        <w:t xml:space="preserve">and competitive environment. </w:t>
      </w:r>
      <w:r w:rsidR="00625D9D">
        <w:rPr/>
        <w:t xml:space="preserve"> A simple risk analysis identified the manageable </w:t>
      </w:r>
      <w:r w:rsidR="44F7F907">
        <w:rPr/>
        <w:t>financial, operational</w:t>
      </w:r>
      <w:r w:rsidR="00D60B8C">
        <w:rPr/>
        <w:t xml:space="preserve"> and market risks, whereas</w:t>
      </w:r>
      <w:r w:rsidR="00E3684B">
        <w:rPr/>
        <w:t xml:space="preserve"> a step-by-step implementation </w:t>
      </w:r>
      <w:r w:rsidR="001F5437">
        <w:rPr/>
        <w:t xml:space="preserve">plan showed how the solution </w:t>
      </w:r>
      <w:r w:rsidR="005C3942">
        <w:rPr/>
        <w:t xml:space="preserve">could be implemented successfully.  Keeping track </w:t>
      </w:r>
      <w:r w:rsidR="00857725">
        <w:rPr/>
        <w:t xml:space="preserve">of the success and facilitating the process of constant </w:t>
      </w:r>
      <w:r w:rsidR="15022E0A">
        <w:rPr/>
        <w:t>enhancement, the</w:t>
      </w:r>
      <w:r w:rsidR="00000C4E">
        <w:rPr/>
        <w:t xml:space="preserve"> application </w:t>
      </w:r>
      <w:r w:rsidR="007A6BA1">
        <w:rPr/>
        <w:t xml:space="preserve">of KPI and SMART goals offers a clear </w:t>
      </w:r>
      <w:r w:rsidR="00EC3FDC">
        <w:rPr/>
        <w:t xml:space="preserve">conceptual </w:t>
      </w:r>
      <w:r w:rsidR="00102912">
        <w:rPr/>
        <w:t xml:space="preserve">framework. In </w:t>
      </w:r>
      <w:r w:rsidR="63B8B91F">
        <w:rPr/>
        <w:t>totality, the</w:t>
      </w:r>
      <w:r w:rsidR="00102912">
        <w:rPr/>
        <w:t xml:space="preserve"> Implementation of a </w:t>
      </w:r>
      <w:r w:rsidR="00197F41">
        <w:rPr/>
        <w:t xml:space="preserve">well-organised digital strategy provides Green Haven Florists </w:t>
      </w:r>
      <w:r w:rsidR="005C4BB2">
        <w:rPr/>
        <w:t xml:space="preserve">with the feasible and </w:t>
      </w:r>
      <w:r w:rsidR="00F15FB7">
        <w:rPr/>
        <w:t xml:space="preserve">sustainable means in terms of regaining </w:t>
      </w:r>
      <w:r w:rsidR="008436D0">
        <w:rPr/>
        <w:t xml:space="preserve">profitability and ensuring competitive advantage </w:t>
      </w:r>
      <w:r w:rsidR="004F4969">
        <w:rPr/>
        <w:t xml:space="preserve">in the long-term </w:t>
      </w:r>
      <w:r w:rsidR="00742F14">
        <w:rPr/>
        <w:t xml:space="preserve">introduction. </w:t>
      </w:r>
    </w:p>
    <w:p w:rsidR="002B1E97" w:rsidP="7697CD0C" w:rsidRDefault="00F04816" w14:paraId="18D65EA4" w14:textId="4E216418">
      <w:pPr>
        <w:jc w:val="both"/>
      </w:pPr>
      <w:r w:rsidRPr="7697CD0C" w:rsidR="00F04816">
        <w:rPr>
          <w:b w:val="1"/>
          <w:bCs w:val="1"/>
          <w:sz w:val="28"/>
          <w:szCs w:val="28"/>
        </w:rPr>
        <w:t>References</w:t>
      </w:r>
      <w:r w:rsidR="00F04816">
        <w:rPr/>
        <w:t xml:space="preserve"> </w:t>
      </w:r>
    </w:p>
    <w:p w:rsidR="002B1E97" w:rsidP="7697CD0C" w:rsidRDefault="00EF43A6" w14:paraId="7BF66EE9" w14:textId="62B22565">
      <w:pPr>
        <w:jc w:val="both"/>
      </w:pPr>
      <w:r w:rsidR="00EF43A6">
        <w:rPr/>
        <w:t>Agustian,</w:t>
      </w:r>
      <w:r w:rsidR="0068194E">
        <w:rPr/>
        <w:t xml:space="preserve"> K.,</w:t>
      </w:r>
      <w:r w:rsidR="00C0548A">
        <w:rPr/>
        <w:t xml:space="preserve"> </w:t>
      </w:r>
      <w:r w:rsidR="00EC7197">
        <w:rPr/>
        <w:t>Mubarok,</w:t>
      </w:r>
      <w:r w:rsidR="000C6FE2">
        <w:rPr/>
        <w:t xml:space="preserve"> </w:t>
      </w:r>
      <w:r w:rsidR="0065171B">
        <w:rPr/>
        <w:t>E.S.</w:t>
      </w:r>
      <w:r w:rsidR="00DF0C9F">
        <w:rPr/>
        <w:t>,</w:t>
      </w:r>
      <w:r w:rsidR="004A1E94">
        <w:rPr/>
        <w:t xml:space="preserve"> Zennor, A.,</w:t>
      </w:r>
      <w:r w:rsidR="004C4DD7">
        <w:rPr/>
        <w:t xml:space="preserve"> </w:t>
      </w:r>
      <w:r w:rsidR="002D18A8">
        <w:rPr/>
        <w:t>Wiwin,</w:t>
      </w:r>
      <w:r w:rsidR="00F24199">
        <w:rPr/>
        <w:t xml:space="preserve"> W.</w:t>
      </w:r>
      <w:r w:rsidR="005841C7">
        <w:rPr/>
        <w:t xml:space="preserve"> </w:t>
      </w:r>
      <w:r w:rsidR="00C32FB8">
        <w:rPr/>
        <w:t xml:space="preserve">and </w:t>
      </w:r>
      <w:r w:rsidR="00370C21">
        <w:rPr/>
        <w:t xml:space="preserve">Malick, </w:t>
      </w:r>
      <w:r w:rsidR="0072226E">
        <w:rPr/>
        <w:t>A.J.,</w:t>
      </w:r>
      <w:r w:rsidR="0041453D">
        <w:rPr/>
        <w:t xml:space="preserve"> 2023</w:t>
      </w:r>
      <w:r w:rsidR="007F370C">
        <w:rPr/>
        <w:t>.</w:t>
      </w:r>
      <w:r w:rsidR="004564C8">
        <w:rPr/>
        <w:t xml:space="preserve"> </w:t>
      </w:r>
      <w:r w:rsidR="00334730">
        <w:rPr/>
        <w:t xml:space="preserve">The </w:t>
      </w:r>
      <w:r w:rsidR="00C30AA8">
        <w:rPr/>
        <w:t xml:space="preserve">impact of digital transformation on business </w:t>
      </w:r>
      <w:r w:rsidR="003869A8">
        <w:rPr/>
        <w:t xml:space="preserve">models </w:t>
      </w:r>
      <w:r w:rsidR="00763802">
        <w:rPr/>
        <w:t xml:space="preserve">and competitive </w:t>
      </w:r>
      <w:r w:rsidR="7E7D4B28">
        <w:rPr/>
        <w:t>advantage.</w:t>
      </w:r>
      <w:r w:rsidRPr="7697CD0C" w:rsidR="7E7D4B28">
        <w:rPr>
          <w:i w:val="1"/>
          <w:iCs w:val="1"/>
        </w:rPr>
        <w:t xml:space="preserve"> Technology</w:t>
      </w:r>
      <w:r w:rsidRPr="7697CD0C" w:rsidR="685D50A4">
        <w:rPr>
          <w:i w:val="1"/>
          <w:iCs w:val="1"/>
        </w:rPr>
        <w:t xml:space="preserve"> and Society Perspectives</w:t>
      </w:r>
      <w:r w:rsidRPr="7697CD0C" w:rsidR="78C46169">
        <w:rPr>
          <w:i w:val="1"/>
          <w:iCs w:val="1"/>
        </w:rPr>
        <w:t xml:space="preserve"> (TACIT),1(2</w:t>
      </w:r>
      <w:r w:rsidRPr="7697CD0C" w:rsidR="1809532A">
        <w:rPr>
          <w:i w:val="1"/>
          <w:iCs w:val="1"/>
        </w:rPr>
        <w:t>), pp</w:t>
      </w:r>
      <w:r w:rsidRPr="7697CD0C" w:rsidR="78C46169">
        <w:rPr>
          <w:i w:val="1"/>
          <w:iCs w:val="1"/>
        </w:rPr>
        <w:t>79</w:t>
      </w:r>
      <w:r w:rsidRPr="7697CD0C" w:rsidR="4C3DF621">
        <w:rPr>
          <w:i w:val="1"/>
          <w:iCs w:val="1"/>
        </w:rPr>
        <w:t>-93</w:t>
      </w:r>
    </w:p>
    <w:p w:rsidR="00856C68" w:rsidP="7697CD0C" w:rsidRDefault="0082557A" w14:paraId="12B0E20C" w14:textId="0D8BF496">
      <w:pPr>
        <w:jc w:val="both"/>
      </w:pPr>
      <w:r w:rsidR="0082557A">
        <w:rPr/>
        <w:t>Ahmed,</w:t>
      </w:r>
      <w:r w:rsidR="0056581E">
        <w:rPr/>
        <w:t xml:space="preserve"> H.,</w:t>
      </w:r>
      <w:r w:rsidR="00ED41A3">
        <w:rPr/>
        <w:t xml:space="preserve"> Shehzad,</w:t>
      </w:r>
      <w:r w:rsidR="00E13DE4">
        <w:rPr/>
        <w:t xml:space="preserve"> U., </w:t>
      </w:r>
      <w:r w:rsidR="00710DA5">
        <w:rPr/>
        <w:t xml:space="preserve">Mushtaq, L. </w:t>
      </w:r>
      <w:r w:rsidR="000E7D5D">
        <w:rPr/>
        <w:t>And Salam,</w:t>
      </w:r>
      <w:r w:rsidR="00F43822">
        <w:rPr/>
        <w:t xml:space="preserve"> A.,</w:t>
      </w:r>
      <w:r w:rsidR="00A42504">
        <w:rPr/>
        <w:t xml:space="preserve"> 2024</w:t>
      </w:r>
      <w:r w:rsidR="00373B37">
        <w:rPr/>
        <w:t>.</w:t>
      </w:r>
      <w:r w:rsidR="00E117A0">
        <w:rPr/>
        <w:t xml:space="preserve"> Strategic </w:t>
      </w:r>
      <w:r w:rsidR="003B1EAD">
        <w:rPr/>
        <w:t>HRM Practices</w:t>
      </w:r>
      <w:r w:rsidR="00DA0D5A">
        <w:rPr/>
        <w:t>:</w:t>
      </w:r>
      <w:r w:rsidR="00731D98">
        <w:rPr/>
        <w:t xml:space="preserve"> </w:t>
      </w:r>
      <w:r w:rsidR="000B13B3">
        <w:rPr/>
        <w:t xml:space="preserve">Leveraging </w:t>
      </w:r>
      <w:r w:rsidR="00645D1C">
        <w:rPr/>
        <w:t xml:space="preserve">SMART Goals for </w:t>
      </w:r>
      <w:r w:rsidR="006B5CA4">
        <w:rPr/>
        <w:t xml:space="preserve">Talent </w:t>
      </w:r>
      <w:r w:rsidR="007C509E">
        <w:rPr/>
        <w:t xml:space="preserve">Management </w:t>
      </w:r>
      <w:r w:rsidR="00CA3B54">
        <w:rPr/>
        <w:t>in Pakistan</w:t>
      </w:r>
      <w:r w:rsidR="00C92F6A">
        <w:rPr/>
        <w:t>.</w:t>
      </w:r>
      <w:r w:rsidRPr="7697CD0C" w:rsidR="00C92F6A">
        <w:rPr>
          <w:i w:val="1"/>
          <w:iCs w:val="1"/>
        </w:rPr>
        <w:t xml:space="preserve"> </w:t>
      </w:r>
      <w:r w:rsidRPr="7697CD0C" w:rsidR="00AB1A8C">
        <w:rPr>
          <w:i w:val="1"/>
          <w:iCs w:val="1"/>
        </w:rPr>
        <w:t xml:space="preserve">Insight </w:t>
      </w:r>
      <w:r w:rsidRPr="7697CD0C" w:rsidR="000B7C97">
        <w:rPr>
          <w:i w:val="1"/>
          <w:iCs w:val="1"/>
        </w:rPr>
        <w:t>of Pakistan</w:t>
      </w:r>
      <w:r w:rsidRPr="7697CD0C" w:rsidR="007B4DE6">
        <w:rPr>
          <w:i w:val="1"/>
          <w:iCs w:val="1"/>
        </w:rPr>
        <w:t xml:space="preserve">, </w:t>
      </w:r>
      <w:r w:rsidRPr="7697CD0C" w:rsidR="00011CFF">
        <w:rPr>
          <w:i w:val="1"/>
          <w:iCs w:val="1"/>
        </w:rPr>
        <w:t xml:space="preserve">Iran and the </w:t>
      </w:r>
      <w:r w:rsidRPr="7697CD0C" w:rsidR="006D252D">
        <w:rPr>
          <w:i w:val="1"/>
          <w:iCs w:val="1"/>
        </w:rPr>
        <w:t>Caucasus Studies</w:t>
      </w:r>
      <w:r w:rsidRPr="7697CD0C" w:rsidR="00342922">
        <w:rPr>
          <w:i w:val="1"/>
          <w:iCs w:val="1"/>
        </w:rPr>
        <w:t>, 3</w:t>
      </w:r>
      <w:r w:rsidRPr="7697CD0C" w:rsidR="008D5C8B">
        <w:rPr>
          <w:i w:val="1"/>
          <w:iCs w:val="1"/>
        </w:rPr>
        <w:t>(2)</w:t>
      </w:r>
      <w:r w:rsidRPr="7697CD0C" w:rsidR="005B6BF6">
        <w:rPr>
          <w:i w:val="1"/>
          <w:iCs w:val="1"/>
        </w:rPr>
        <w:t xml:space="preserve">, </w:t>
      </w:r>
      <w:r w:rsidRPr="7697CD0C" w:rsidR="00385DA7">
        <w:rPr>
          <w:i w:val="1"/>
          <w:iCs w:val="1"/>
        </w:rPr>
        <w:t>pp.12-20.</w:t>
      </w:r>
    </w:p>
    <w:p w:rsidR="002F3A88" w:rsidP="7697CD0C" w:rsidRDefault="0066339E" w14:paraId="3BB0A11E" w14:textId="38728AF0">
      <w:pPr>
        <w:jc w:val="both"/>
      </w:pPr>
      <w:r w:rsidR="0066339E">
        <w:rPr/>
        <w:t>Alrawad</w:t>
      </w:r>
      <w:r w:rsidR="0083708A">
        <w:rPr/>
        <w:t xml:space="preserve">, </w:t>
      </w:r>
      <w:r w:rsidR="004E1DF5">
        <w:rPr/>
        <w:t xml:space="preserve"> M.,</w:t>
      </w:r>
      <w:r w:rsidR="00FC6D7D">
        <w:rPr/>
        <w:t xml:space="preserve"> Lutfi, A., </w:t>
      </w:r>
      <w:r w:rsidR="000F7E0B">
        <w:rPr/>
        <w:t>Almaiah,</w:t>
      </w:r>
      <w:r w:rsidR="00C01870">
        <w:rPr/>
        <w:t xml:space="preserve"> M.A</w:t>
      </w:r>
      <w:r w:rsidR="001E02FD">
        <w:rPr/>
        <w:t>.,</w:t>
      </w:r>
      <w:r w:rsidR="00CE00B3">
        <w:rPr/>
        <w:t xml:space="preserve"> Alsyouf, A.,</w:t>
      </w:r>
      <w:r w:rsidR="00A56481">
        <w:rPr/>
        <w:t xml:space="preserve"> </w:t>
      </w:r>
      <w:r w:rsidR="007E633F">
        <w:rPr/>
        <w:t>AI-Khasawneh,</w:t>
      </w:r>
      <w:r w:rsidR="00366365">
        <w:rPr/>
        <w:t xml:space="preserve"> A.</w:t>
      </w:r>
      <w:r w:rsidR="00C24CAF">
        <w:rPr/>
        <w:t xml:space="preserve"> L.,</w:t>
      </w:r>
      <w:r w:rsidR="00390CC6">
        <w:rPr/>
        <w:t xml:space="preserve"> Arafa,</w:t>
      </w:r>
      <w:r w:rsidR="0056171E">
        <w:rPr/>
        <w:t xml:space="preserve"> </w:t>
      </w:r>
      <w:r w:rsidR="00A8691E">
        <w:rPr/>
        <w:t>H.M.</w:t>
      </w:r>
      <w:r w:rsidR="001800F8">
        <w:rPr/>
        <w:t>,</w:t>
      </w:r>
      <w:r w:rsidR="00EA03D4">
        <w:rPr/>
        <w:t xml:space="preserve"> Ahmed</w:t>
      </w:r>
      <w:r w:rsidR="00DF78BD">
        <w:rPr/>
        <w:t xml:space="preserve">, </w:t>
      </w:r>
      <w:r w:rsidR="005D0D59">
        <w:rPr/>
        <w:t>N.A.,</w:t>
      </w:r>
      <w:r w:rsidR="00420794">
        <w:rPr/>
        <w:t xml:space="preserve"> AboAIkhair,</w:t>
      </w:r>
      <w:r w:rsidR="0072550F">
        <w:rPr/>
        <w:t xml:space="preserve"> A.M.</w:t>
      </w:r>
      <w:r w:rsidR="00590C62">
        <w:rPr/>
        <w:t xml:space="preserve"> and Tork,</w:t>
      </w:r>
      <w:r w:rsidR="005F190E">
        <w:rPr/>
        <w:t xml:space="preserve"> M., 20</w:t>
      </w:r>
      <w:r w:rsidR="00915F9B">
        <w:rPr/>
        <w:t>23</w:t>
      </w:r>
      <w:r w:rsidR="00011095">
        <w:rPr/>
        <w:t xml:space="preserve">. Managers </w:t>
      </w:r>
      <w:r w:rsidR="000B5F0B">
        <w:rPr/>
        <w:t xml:space="preserve">perception and attitude </w:t>
      </w:r>
      <w:r w:rsidR="003A67A1">
        <w:rPr/>
        <w:t xml:space="preserve">toward </w:t>
      </w:r>
      <w:r w:rsidR="00CA67A9">
        <w:rPr/>
        <w:t xml:space="preserve">financial </w:t>
      </w:r>
      <w:r w:rsidR="00F61417">
        <w:rPr/>
        <w:t xml:space="preserve">risks associated </w:t>
      </w:r>
      <w:r w:rsidR="007D7C9B">
        <w:rPr/>
        <w:t xml:space="preserve">with </w:t>
      </w:r>
      <w:r w:rsidR="001A1DEA">
        <w:rPr/>
        <w:t>SMEs:</w:t>
      </w:r>
      <w:r w:rsidR="000C439E">
        <w:rPr/>
        <w:t xml:space="preserve"> Analytic hierarchy </w:t>
      </w:r>
      <w:r w:rsidR="00DE63B6">
        <w:rPr/>
        <w:t>process approach</w:t>
      </w:r>
      <w:r w:rsidR="001870C4">
        <w:rPr/>
        <w:t>.</w:t>
      </w:r>
      <w:r w:rsidR="003B5A25">
        <w:rPr/>
        <w:t xml:space="preserve"> </w:t>
      </w:r>
      <w:r w:rsidRPr="7697CD0C" w:rsidR="00ED2B2E">
        <w:rPr>
          <w:i w:val="1"/>
          <w:iCs w:val="1"/>
        </w:rPr>
        <w:t xml:space="preserve">Journal of Risk </w:t>
      </w:r>
      <w:r w:rsidRPr="7697CD0C" w:rsidR="00E9396E">
        <w:rPr>
          <w:i w:val="1"/>
          <w:iCs w:val="1"/>
        </w:rPr>
        <w:t>and Financial Management</w:t>
      </w:r>
      <w:r w:rsidRPr="7697CD0C" w:rsidR="002C2C41">
        <w:rPr>
          <w:i w:val="1"/>
          <w:iCs w:val="1"/>
        </w:rPr>
        <w:t xml:space="preserve">, </w:t>
      </w:r>
      <w:r w:rsidRPr="7697CD0C" w:rsidR="0082788B">
        <w:rPr>
          <w:i w:val="1"/>
          <w:iCs w:val="1"/>
        </w:rPr>
        <w:t>16</w:t>
      </w:r>
      <w:r w:rsidRPr="7697CD0C" w:rsidR="0056290D">
        <w:rPr>
          <w:i w:val="1"/>
          <w:iCs w:val="1"/>
        </w:rPr>
        <w:t>(2)</w:t>
      </w:r>
      <w:r w:rsidRPr="7697CD0C" w:rsidR="00B84F46">
        <w:rPr>
          <w:i w:val="1"/>
          <w:iCs w:val="1"/>
        </w:rPr>
        <w:t>,</w:t>
      </w:r>
      <w:r w:rsidRPr="7697CD0C" w:rsidR="00324C46">
        <w:rPr>
          <w:i w:val="1"/>
          <w:iCs w:val="1"/>
        </w:rPr>
        <w:t xml:space="preserve"> </w:t>
      </w:r>
      <w:r w:rsidRPr="7697CD0C" w:rsidR="003243A4">
        <w:rPr>
          <w:i w:val="1"/>
          <w:iCs w:val="1"/>
        </w:rPr>
        <w:t>p.86.</w:t>
      </w:r>
    </w:p>
    <w:p w:rsidR="006F095C" w:rsidP="7697CD0C" w:rsidRDefault="004D2B30" w14:paraId="108D952F" w14:textId="13997A7B">
      <w:pPr>
        <w:jc w:val="both"/>
      </w:pPr>
      <w:r w:rsidR="004D2B30">
        <w:rPr/>
        <w:t>Ijomah,</w:t>
      </w:r>
      <w:r w:rsidR="001A398A">
        <w:rPr/>
        <w:t xml:space="preserve"> T </w:t>
      </w:r>
      <w:r w:rsidR="0071653D">
        <w:rPr/>
        <w:t>I.,</w:t>
      </w:r>
      <w:r w:rsidR="00665C24">
        <w:rPr/>
        <w:t xml:space="preserve"> Idemudia,</w:t>
      </w:r>
      <w:r w:rsidR="00FA669E">
        <w:rPr/>
        <w:t xml:space="preserve"> C., </w:t>
      </w:r>
      <w:r w:rsidR="0081431F">
        <w:rPr/>
        <w:t>Eyo-Udo,</w:t>
      </w:r>
      <w:r w:rsidR="006B3DE7">
        <w:rPr/>
        <w:t xml:space="preserve"> </w:t>
      </w:r>
      <w:r w:rsidR="0038105C">
        <w:rPr/>
        <w:t>N.L.</w:t>
      </w:r>
      <w:r w:rsidR="009038D8">
        <w:rPr/>
        <w:t xml:space="preserve"> and Anjorin, </w:t>
      </w:r>
      <w:r w:rsidR="00B8332A">
        <w:rPr/>
        <w:t>K.F</w:t>
      </w:r>
      <w:r w:rsidR="002507A8">
        <w:rPr/>
        <w:t>.,</w:t>
      </w:r>
      <w:r w:rsidR="000F7A80">
        <w:rPr/>
        <w:t xml:space="preserve"> 20</w:t>
      </w:r>
      <w:r w:rsidR="00207360">
        <w:rPr/>
        <w:t>24</w:t>
      </w:r>
      <w:r w:rsidR="00F715B9">
        <w:rPr/>
        <w:t>.</w:t>
      </w:r>
      <w:r w:rsidR="00004374">
        <w:rPr/>
        <w:t xml:space="preserve"> The role of big data analytics </w:t>
      </w:r>
      <w:r w:rsidR="008B39D2">
        <w:rPr/>
        <w:t>in customer relationship management</w:t>
      </w:r>
      <w:r w:rsidR="009E3236">
        <w:rPr/>
        <w:t>:</w:t>
      </w:r>
      <w:r w:rsidR="004F5CFC">
        <w:rPr/>
        <w:t xml:space="preserve"> </w:t>
      </w:r>
      <w:r w:rsidR="006B1CE1">
        <w:rPr/>
        <w:t xml:space="preserve">Strategies </w:t>
      </w:r>
      <w:r w:rsidR="00625712">
        <w:rPr/>
        <w:t xml:space="preserve">for improving customer </w:t>
      </w:r>
      <w:r w:rsidR="00473459">
        <w:rPr/>
        <w:t xml:space="preserve">engagement </w:t>
      </w:r>
      <w:r w:rsidR="00BC7F18">
        <w:rPr/>
        <w:t>and retention</w:t>
      </w:r>
      <w:r w:rsidR="00946212">
        <w:rPr/>
        <w:t>.</w:t>
      </w:r>
      <w:r w:rsidRPr="7697CD0C" w:rsidR="00946212">
        <w:rPr>
          <w:i w:val="1"/>
          <w:iCs w:val="1"/>
        </w:rPr>
        <w:t xml:space="preserve">  World </w:t>
      </w:r>
      <w:r w:rsidRPr="7697CD0C" w:rsidR="00943C71">
        <w:rPr>
          <w:i w:val="1"/>
          <w:iCs w:val="1"/>
        </w:rPr>
        <w:t xml:space="preserve">Journal of </w:t>
      </w:r>
      <w:r w:rsidRPr="7697CD0C" w:rsidR="00174BA5">
        <w:rPr>
          <w:i w:val="1"/>
          <w:iCs w:val="1"/>
        </w:rPr>
        <w:t xml:space="preserve">Advanced </w:t>
      </w:r>
      <w:r w:rsidRPr="7697CD0C" w:rsidR="008934CE">
        <w:rPr>
          <w:i w:val="1"/>
          <w:iCs w:val="1"/>
        </w:rPr>
        <w:t xml:space="preserve">Science and Technology </w:t>
      </w:r>
      <w:r w:rsidRPr="7697CD0C" w:rsidR="00237E91">
        <w:rPr>
          <w:i w:val="1"/>
          <w:iCs w:val="1"/>
        </w:rPr>
        <w:t>6</w:t>
      </w:r>
      <w:r w:rsidRPr="7697CD0C" w:rsidR="00EE4BF2">
        <w:rPr>
          <w:i w:val="1"/>
          <w:iCs w:val="1"/>
        </w:rPr>
        <w:t>(1)</w:t>
      </w:r>
      <w:r w:rsidRPr="7697CD0C" w:rsidR="00545BB4">
        <w:rPr>
          <w:i w:val="1"/>
          <w:iCs w:val="1"/>
        </w:rPr>
        <w:t>,</w:t>
      </w:r>
      <w:r w:rsidRPr="7697CD0C" w:rsidR="007018F9">
        <w:rPr>
          <w:i w:val="1"/>
          <w:iCs w:val="1"/>
        </w:rPr>
        <w:t xml:space="preserve"> </w:t>
      </w:r>
      <w:r w:rsidRPr="7697CD0C" w:rsidR="00DE677B">
        <w:rPr>
          <w:i w:val="1"/>
          <w:iCs w:val="1"/>
        </w:rPr>
        <w:t>pp.13-24</w:t>
      </w:r>
    </w:p>
    <w:p w:rsidR="00871675" w:rsidP="7697CD0C" w:rsidRDefault="004D224B" w14:paraId="6C1D518B" w14:textId="41D9C9CC">
      <w:pPr>
        <w:jc w:val="both"/>
      </w:pPr>
      <w:r w:rsidR="004D224B">
        <w:rPr/>
        <w:t>Karamolegkos</w:t>
      </w:r>
      <w:r w:rsidR="004D224B">
        <w:rPr/>
        <w:t>, N., 20</w:t>
      </w:r>
      <w:r w:rsidR="00AC16B1">
        <w:rPr/>
        <w:t>25</w:t>
      </w:r>
      <w:r w:rsidR="00751A69">
        <w:rPr/>
        <w:t xml:space="preserve">. Lead Generation </w:t>
      </w:r>
      <w:r w:rsidR="00480EE8">
        <w:rPr/>
        <w:t>&amp;</w:t>
      </w:r>
      <w:r w:rsidR="00B845CE">
        <w:rPr/>
        <w:t xml:space="preserve"> Customer </w:t>
      </w:r>
      <w:r w:rsidR="009D0733">
        <w:rPr/>
        <w:t xml:space="preserve">Acquisition </w:t>
      </w:r>
      <w:r w:rsidR="00BB0559">
        <w:rPr/>
        <w:t xml:space="preserve">for B2B </w:t>
      </w:r>
      <w:r w:rsidR="00CC5679">
        <w:rPr/>
        <w:t xml:space="preserve">Early-Stage </w:t>
      </w:r>
      <w:r w:rsidR="00EF7BFD">
        <w:rPr/>
        <w:t>Startups</w:t>
      </w:r>
      <w:r w:rsidR="00544806">
        <w:rPr/>
        <w:t xml:space="preserve">. </w:t>
      </w:r>
      <w:r w:rsidR="00894BCE">
        <w:rPr/>
        <w:t xml:space="preserve"> </w:t>
      </w:r>
      <w:r w:rsidR="0009402E">
        <w:rPr/>
        <w:t>URL:</w:t>
      </w:r>
      <w:r w:rsidR="00B76FE2">
        <w:rPr/>
        <w:t xml:space="preserve"> https//</w:t>
      </w:r>
      <w:r w:rsidR="002158AE">
        <w:rPr/>
        <w:t>pergamos</w:t>
      </w:r>
      <w:r w:rsidR="002158AE">
        <w:rPr/>
        <w:t xml:space="preserve">. </w:t>
      </w:r>
      <w:r w:rsidR="00083986">
        <w:rPr/>
        <w:t>Iib.uoa</w:t>
      </w:r>
      <w:r w:rsidR="00083986">
        <w:rPr/>
        <w:t>.</w:t>
      </w:r>
      <w:r w:rsidR="00B25491">
        <w:rPr/>
        <w:t xml:space="preserve"> gr/</w:t>
      </w:r>
      <w:r w:rsidR="00D30AC8">
        <w:rPr/>
        <w:t>uoa</w:t>
      </w:r>
      <w:r w:rsidR="00D30AC8">
        <w:rPr/>
        <w:t>/</w:t>
      </w:r>
      <w:r w:rsidR="009A4C56">
        <w:rPr/>
        <w:t>dl/</w:t>
      </w:r>
      <w:r w:rsidR="00C32100">
        <w:rPr/>
        <w:t>object/3474</w:t>
      </w:r>
      <w:r w:rsidR="0003374C">
        <w:rPr/>
        <w:t>693</w:t>
      </w:r>
      <w:r w:rsidR="000762E1">
        <w:rPr/>
        <w:t>/</w:t>
      </w:r>
      <w:r w:rsidR="00F62BEE">
        <w:rPr/>
        <w:t>file.</w:t>
      </w:r>
      <w:r w:rsidR="00C80A56">
        <w:rPr/>
        <w:t xml:space="preserve"> </w:t>
      </w:r>
    </w:p>
    <w:p w:rsidR="00FA6EA4" w:rsidP="7697CD0C" w:rsidRDefault="00132B88" w14:paraId="5E993ED4" w14:textId="56AC10F6">
      <w:pPr>
        <w:jc w:val="both"/>
      </w:pPr>
      <w:r w:rsidR="00132B88">
        <w:rPr/>
        <w:t>Martínez-Peláez, R.,</w:t>
      </w:r>
      <w:r w:rsidR="00911797">
        <w:rPr/>
        <w:t xml:space="preserve"> Ochoa-Brust, Rivera,</w:t>
      </w:r>
      <w:r w:rsidR="00F42584">
        <w:rPr/>
        <w:t xml:space="preserve"> S., Felix, </w:t>
      </w:r>
      <w:r w:rsidR="00C47235">
        <w:rPr/>
        <w:t>V.G., Ostos, R.,</w:t>
      </w:r>
      <w:r w:rsidR="00B673CF">
        <w:rPr/>
        <w:t xml:space="preserve"> Brito, H., Felix</w:t>
      </w:r>
      <w:r w:rsidR="0076170A">
        <w:rPr/>
        <w:t xml:space="preserve">, R.A. and Mena, </w:t>
      </w:r>
      <w:r w:rsidR="00280D85">
        <w:rPr/>
        <w:t xml:space="preserve">L.J., 2023. Role of digital transformation </w:t>
      </w:r>
      <w:r w:rsidR="00023544">
        <w:rPr/>
        <w:t xml:space="preserve">for achieving sustainability: mediated role of </w:t>
      </w:r>
      <w:r w:rsidR="33D0B80E">
        <w:rPr/>
        <w:t>stakeholders, key</w:t>
      </w:r>
      <w:r w:rsidR="001544D5">
        <w:rPr/>
        <w:t xml:space="preserve"> capabilities, </w:t>
      </w:r>
      <w:r w:rsidR="006C2A75">
        <w:rPr/>
        <w:t>and technology</w:t>
      </w:r>
      <w:r w:rsidR="00B21DD7">
        <w:rPr/>
        <w:t>.</w:t>
      </w:r>
      <w:r w:rsidRPr="7697CD0C" w:rsidR="00B21DD7">
        <w:rPr>
          <w:i w:val="1"/>
          <w:iCs w:val="1"/>
        </w:rPr>
        <w:t xml:space="preserve"> Sustainability, 15(14</w:t>
      </w:r>
      <w:r w:rsidRPr="7697CD0C" w:rsidR="7235B725">
        <w:rPr>
          <w:i w:val="1"/>
          <w:iCs w:val="1"/>
        </w:rPr>
        <w:t>), p.</w:t>
      </w:r>
      <w:r w:rsidRPr="7697CD0C" w:rsidR="00563125">
        <w:rPr>
          <w:i w:val="1"/>
          <w:iCs w:val="1"/>
        </w:rPr>
        <w:t>11221</w:t>
      </w:r>
    </w:p>
    <w:p w:rsidR="00563125" w:rsidP="7697CD0C" w:rsidRDefault="00563125" w14:paraId="0AFAF54A" w14:textId="03841287">
      <w:pPr>
        <w:jc w:val="both"/>
      </w:pPr>
      <w:r w:rsidR="00563125">
        <w:rPr/>
        <w:t>Mehta,</w:t>
      </w:r>
      <w:r w:rsidR="00C10194">
        <w:rPr/>
        <w:t xml:space="preserve"> T., (2025)</w:t>
      </w:r>
      <w:r w:rsidRPr="7697CD0C" w:rsidR="00B855A5">
        <w:rPr>
          <w:i w:val="1"/>
          <w:iCs w:val="1"/>
        </w:rPr>
        <w:t xml:space="preserve"> Revitalising Green Haven Florists</w:t>
      </w:r>
      <w:r w:rsidRPr="7697CD0C" w:rsidR="0041195D">
        <w:rPr>
          <w:i w:val="1"/>
          <w:iCs w:val="1"/>
        </w:rPr>
        <w:t>: Strategies for Survival and Growth</w:t>
      </w:r>
      <w:r w:rsidRPr="7697CD0C" w:rsidR="003B1E5B">
        <w:rPr>
          <w:i w:val="1"/>
          <w:iCs w:val="1"/>
        </w:rPr>
        <w:t xml:space="preserve">. </w:t>
      </w:r>
      <w:r w:rsidR="003B1E5B">
        <w:rPr/>
        <w:t xml:space="preserve"> </w:t>
      </w:r>
      <w:r w:rsidRPr="7697CD0C" w:rsidR="003B1E5B">
        <w:rPr>
          <w:i w:val="1"/>
          <w:iCs w:val="1"/>
        </w:rPr>
        <w:t>Prezi.</w:t>
      </w:r>
      <w:r w:rsidRPr="7697CD0C" w:rsidR="006D365F">
        <w:rPr>
          <w:i w:val="1"/>
          <w:iCs w:val="1"/>
        </w:rPr>
        <w:t xml:space="preserve"> Available at:</w:t>
      </w:r>
      <w:r w:rsidR="006D365F">
        <w:rPr/>
        <w:t xml:space="preserve"> </w:t>
      </w:r>
      <w:hyperlink r:id="Re77d18f26a4d4d8c">
        <w:r w:rsidRPr="7697CD0C" w:rsidR="0086283E">
          <w:rPr>
            <w:rStyle w:val="Hyperlink"/>
          </w:rPr>
          <w:t>https://prezi.com/p/cid94g7ccp8b/revitalising-green-haven-florists-strategies-for-survival-and-growth/</w:t>
        </w:r>
      </w:hyperlink>
    </w:p>
    <w:p w:rsidR="0086283E" w:rsidP="7697CD0C" w:rsidRDefault="00821630" w14:paraId="13DD26E2" w14:textId="22071502">
      <w:pPr>
        <w:jc w:val="both"/>
      </w:pPr>
      <w:r w:rsidR="00821630">
        <w:rPr/>
        <w:t xml:space="preserve">Noor, Y. </w:t>
      </w:r>
      <w:r w:rsidR="00F6489E">
        <w:rPr/>
        <w:t xml:space="preserve">and </w:t>
      </w:r>
      <w:r w:rsidR="613F1E03">
        <w:rPr/>
        <w:t>Gabriel, M.</w:t>
      </w:r>
      <w:r w:rsidR="00F6489E">
        <w:rPr/>
        <w:t>, 2024</w:t>
      </w:r>
      <w:r w:rsidR="00A23D0D">
        <w:rPr/>
        <w:t xml:space="preserve">. Predictive </w:t>
      </w:r>
      <w:r w:rsidR="00943E4A">
        <w:rPr/>
        <w:t xml:space="preserve">Insights for </w:t>
      </w:r>
      <w:r w:rsidR="00CB015A">
        <w:rPr/>
        <w:t xml:space="preserve">SMEs: Utilising </w:t>
      </w:r>
      <w:r w:rsidR="00845533">
        <w:rPr/>
        <w:t xml:space="preserve">Analytics </w:t>
      </w:r>
      <w:r w:rsidR="00F95557">
        <w:rPr/>
        <w:t xml:space="preserve">to Navigate Customer </w:t>
      </w:r>
      <w:r w:rsidR="00AA1D36">
        <w:rPr/>
        <w:t>Behaviour</w:t>
      </w:r>
      <w:r w:rsidR="00F95557">
        <w:rPr/>
        <w:t xml:space="preserve"> and </w:t>
      </w:r>
      <w:r w:rsidR="009D0131">
        <w:rPr/>
        <w:t>Emerging Market Risks</w:t>
      </w:r>
      <w:r w:rsidR="00AA1D36">
        <w:rPr/>
        <w:t>.</w:t>
      </w:r>
    </w:p>
    <w:p w:rsidR="00AA1D36" w:rsidP="7697CD0C" w:rsidRDefault="00AA1D36" w14:paraId="46FA86DE" w14:textId="169F9B64">
      <w:pPr>
        <w:jc w:val="both"/>
      </w:pPr>
      <w:r w:rsidR="00AA1D36">
        <w:rPr/>
        <w:t>Olimjonovich</w:t>
      </w:r>
      <w:r w:rsidR="00AA1D36">
        <w:rPr/>
        <w:t xml:space="preserve">, </w:t>
      </w:r>
      <w:r w:rsidR="00806152">
        <w:rPr/>
        <w:t xml:space="preserve">D.B., 2024. The subscription </w:t>
      </w:r>
      <w:r w:rsidR="006B4AA7">
        <w:rPr/>
        <w:t xml:space="preserve">economy: Transforming </w:t>
      </w:r>
      <w:r w:rsidR="00CB1991">
        <w:rPr/>
        <w:t xml:space="preserve">business models.  </w:t>
      </w:r>
      <w:r w:rsidRPr="7697CD0C" w:rsidR="00CB1991">
        <w:rPr>
          <w:i w:val="1"/>
          <w:iCs w:val="1"/>
        </w:rPr>
        <w:t>Web of Discoveries</w:t>
      </w:r>
      <w:r w:rsidRPr="7697CD0C" w:rsidR="00A523BF">
        <w:rPr>
          <w:i w:val="1"/>
          <w:iCs w:val="1"/>
        </w:rPr>
        <w:t xml:space="preserve">: Journal of Analysis </w:t>
      </w:r>
      <w:r w:rsidRPr="7697CD0C" w:rsidR="008D074A">
        <w:rPr>
          <w:i w:val="1"/>
          <w:iCs w:val="1"/>
        </w:rPr>
        <w:t>and Inventions,</w:t>
      </w:r>
      <w:r w:rsidRPr="7697CD0C" w:rsidR="001E4119">
        <w:rPr>
          <w:i w:val="1"/>
          <w:iCs w:val="1"/>
        </w:rPr>
        <w:t xml:space="preserve"> 2(3), pp. 71-76</w:t>
      </w:r>
    </w:p>
    <w:p w:rsidR="001E4119" w:rsidP="7697CD0C" w:rsidRDefault="001C0F17" w14:paraId="51FBE814" w14:textId="02660D2B">
      <w:pPr>
        <w:jc w:val="both"/>
      </w:pPr>
      <w:r w:rsidR="001C0F17">
        <w:rPr/>
        <w:t>Purcãrea, T.,</w:t>
      </w:r>
      <w:r w:rsidR="00DF470F">
        <w:rPr/>
        <w:t xml:space="preserve"> Ioan-Franc, V.,</w:t>
      </w:r>
      <w:r w:rsidR="00F45EC0">
        <w:rPr/>
        <w:t xml:space="preserve"> Ionescu, </w:t>
      </w:r>
      <w:r w:rsidR="00124C76">
        <w:rPr/>
        <w:t>Ş.A., Purcãrea,</w:t>
      </w:r>
      <w:r w:rsidR="0088465D">
        <w:rPr/>
        <w:t xml:space="preserve"> I.M., Purcãrea</w:t>
      </w:r>
      <w:r w:rsidR="007126F6">
        <w:rPr/>
        <w:t xml:space="preserve">, </w:t>
      </w:r>
      <w:r w:rsidR="00A02BAA">
        <w:rPr/>
        <w:t xml:space="preserve">V.L., Purcãrea,  I., </w:t>
      </w:r>
      <w:r w:rsidR="00655F4F">
        <w:rPr/>
        <w:t>Mateescu-Soare, M.C., Platon,</w:t>
      </w:r>
      <w:r w:rsidR="0098658B">
        <w:rPr/>
        <w:t xml:space="preserve"> O.E. and Orzan, </w:t>
      </w:r>
      <w:r w:rsidR="00FB7996">
        <w:rPr/>
        <w:t xml:space="preserve">A.O., 2022. Major shifts in sustainable consumer behavior </w:t>
      </w:r>
      <w:r w:rsidR="00DE1AE6">
        <w:rPr/>
        <w:t xml:space="preserve">in Romania and </w:t>
      </w:r>
      <w:r w:rsidR="750E6243">
        <w:rPr/>
        <w:t>retailer's</w:t>
      </w:r>
      <w:r w:rsidR="00DE1AE6">
        <w:rPr/>
        <w:t xml:space="preserve"> </w:t>
      </w:r>
      <w:r w:rsidR="00672F4D">
        <w:rPr/>
        <w:t xml:space="preserve">priorities in </w:t>
      </w:r>
      <w:r w:rsidR="000123C9">
        <w:rPr/>
        <w:t xml:space="preserve">agilely adapting </w:t>
      </w:r>
      <w:r w:rsidR="00602DA4">
        <w:rPr/>
        <w:t xml:space="preserve">to it. </w:t>
      </w:r>
      <w:r w:rsidRPr="7697CD0C" w:rsidR="00602DA4">
        <w:rPr>
          <w:i w:val="1"/>
          <w:iCs w:val="1"/>
        </w:rPr>
        <w:t>Sustainability, 14</w:t>
      </w:r>
      <w:r w:rsidRPr="7697CD0C" w:rsidR="00DD7051">
        <w:rPr>
          <w:i w:val="1"/>
          <w:iCs w:val="1"/>
        </w:rPr>
        <w:t>(3), p.1627</w:t>
      </w:r>
    </w:p>
    <w:p w:rsidR="00DD7051" w:rsidP="7697CD0C" w:rsidRDefault="009808EE" w14:paraId="20BA3D4A" w14:textId="3F2C2040">
      <w:pPr>
        <w:jc w:val="both"/>
      </w:pPr>
      <w:r w:rsidR="009808EE">
        <w:rPr/>
        <w:t xml:space="preserve">Quijano, A., </w:t>
      </w:r>
      <w:r w:rsidR="5D211445">
        <w:rPr/>
        <w:t>Hernández, J.L.</w:t>
      </w:r>
      <w:r w:rsidR="00160D37">
        <w:rPr/>
        <w:t>, Nouaille, P.,</w:t>
      </w:r>
      <w:r w:rsidR="00C653D3">
        <w:rPr/>
        <w:t xml:space="preserve"> Virtanen,</w:t>
      </w:r>
      <w:r w:rsidR="003225AD">
        <w:rPr/>
        <w:t xml:space="preserve"> M., </w:t>
      </w:r>
      <w:r w:rsidR="00AD6BDE">
        <w:rPr/>
        <w:t xml:space="preserve">Sánchez-Sarachu, B., </w:t>
      </w:r>
      <w:r w:rsidR="008E4304">
        <w:rPr/>
        <w:t xml:space="preserve">Pardo-Bosch, F. </w:t>
      </w:r>
      <w:r w:rsidR="00614B0B">
        <w:rPr/>
        <w:t>and Knieilng,</w:t>
      </w:r>
      <w:r w:rsidR="00735F67">
        <w:rPr/>
        <w:t xml:space="preserve"> J., 2022. Towards sustainable and </w:t>
      </w:r>
      <w:r w:rsidR="006908D5">
        <w:rPr/>
        <w:t xml:space="preserve">smart cities: Replicable </w:t>
      </w:r>
      <w:r w:rsidR="000D411A">
        <w:rPr/>
        <w:t xml:space="preserve">and KPI-driven evaluation </w:t>
      </w:r>
      <w:r w:rsidR="009C3E02">
        <w:rPr/>
        <w:t>framework.</w:t>
      </w:r>
      <w:r w:rsidRPr="7697CD0C" w:rsidR="009C3E02">
        <w:rPr>
          <w:i w:val="1"/>
          <w:iCs w:val="1"/>
        </w:rPr>
        <w:t xml:space="preserve"> Buildings, </w:t>
      </w:r>
      <w:r w:rsidRPr="7697CD0C" w:rsidR="00BA0622">
        <w:rPr>
          <w:i w:val="1"/>
          <w:iCs w:val="1"/>
        </w:rPr>
        <w:t>12(2), p.233.</w:t>
      </w:r>
    </w:p>
    <w:p w:rsidR="00BA0622" w:rsidP="7697CD0C" w:rsidRDefault="0012675C" w14:paraId="5660BF73" w14:textId="64A3111D">
      <w:pPr>
        <w:jc w:val="both"/>
      </w:pPr>
      <w:r w:rsidR="0012675C">
        <w:rPr/>
        <w:t>Reynolds, S</w:t>
      </w:r>
      <w:r w:rsidR="005E5716">
        <w:rPr/>
        <w:t xml:space="preserve">., 2024. The Role </w:t>
      </w:r>
      <w:r w:rsidR="00271D34">
        <w:rPr/>
        <w:t xml:space="preserve">of Ethical </w:t>
      </w:r>
      <w:r w:rsidR="35E993C2">
        <w:rPr/>
        <w:t>Sourcing Practices</w:t>
      </w:r>
      <w:r w:rsidR="00EC7BEB">
        <w:rPr/>
        <w:t xml:space="preserve"> in Addressing </w:t>
      </w:r>
      <w:r w:rsidR="008B40E6">
        <w:rPr/>
        <w:t xml:space="preserve">Price Inflation in Renewable Energy Supply </w:t>
      </w:r>
      <w:r w:rsidR="004250FA">
        <w:rPr/>
        <w:t xml:space="preserve">Chains. </w:t>
      </w:r>
    </w:p>
    <w:p w:rsidR="004250FA" w:rsidP="7697CD0C" w:rsidRDefault="004250FA" w14:paraId="4F9A15BF" w14:textId="3A7FFBB9">
      <w:pPr>
        <w:jc w:val="both"/>
      </w:pPr>
      <w:r w:rsidR="004250FA">
        <w:rPr/>
        <w:t>Sandra,</w:t>
      </w:r>
      <w:r w:rsidR="00DF5A6E">
        <w:rPr/>
        <w:t xml:space="preserve"> J., </w:t>
      </w:r>
      <w:r w:rsidR="00DF5A6E">
        <w:rPr/>
        <w:t>Saptono</w:t>
      </w:r>
      <w:r w:rsidR="00DF5A6E">
        <w:rPr/>
        <w:t xml:space="preserve">, and </w:t>
      </w:r>
      <w:r w:rsidR="00F02B5A">
        <w:rPr/>
        <w:t>Fitra</w:t>
      </w:r>
      <w:r w:rsidR="00F02B5A">
        <w:rPr/>
        <w:t>, R., 2023</w:t>
      </w:r>
      <w:r w:rsidR="00E5098B">
        <w:rPr/>
        <w:t>. Blossoming Success:</w:t>
      </w:r>
      <w:r w:rsidR="00072208">
        <w:rPr/>
        <w:t xml:space="preserve"> A SWOT-Infused Strategy for </w:t>
      </w:r>
      <w:r w:rsidR="00BF286B">
        <w:rPr/>
        <w:t>Flower Shop.</w:t>
      </w:r>
      <w:r w:rsidRPr="7697CD0C" w:rsidR="00BF286B">
        <w:rPr>
          <w:i w:val="1"/>
          <w:iCs w:val="1"/>
        </w:rPr>
        <w:t xml:space="preserve"> Escalate</w:t>
      </w:r>
      <w:r w:rsidRPr="7697CD0C" w:rsidR="00B80D85">
        <w:rPr>
          <w:i w:val="1"/>
          <w:iCs w:val="1"/>
        </w:rPr>
        <w:t xml:space="preserve">: Economics and </w:t>
      </w:r>
      <w:r w:rsidRPr="7697CD0C" w:rsidR="00FA62C2">
        <w:rPr>
          <w:i w:val="1"/>
          <w:iCs w:val="1"/>
        </w:rPr>
        <w:t>Business Journal,</w:t>
      </w:r>
      <w:r w:rsidRPr="7697CD0C" w:rsidR="00D87EAF">
        <w:rPr>
          <w:i w:val="1"/>
          <w:iCs w:val="1"/>
        </w:rPr>
        <w:t xml:space="preserve"> 1(01), </w:t>
      </w:r>
      <w:r w:rsidRPr="7697CD0C" w:rsidR="00A93BCB">
        <w:rPr>
          <w:i w:val="1"/>
          <w:iCs w:val="1"/>
        </w:rPr>
        <w:t>pp.14-25.</w:t>
      </w:r>
    </w:p>
    <w:p w:rsidR="00A93BCB" w:rsidP="7697CD0C" w:rsidRDefault="00A93BCB" w14:paraId="2D04A812" w14:textId="500B7088">
      <w:pPr>
        <w:jc w:val="both"/>
      </w:pPr>
      <w:r w:rsidR="00A93BCB">
        <w:rPr/>
        <w:t>Taherdoost</w:t>
      </w:r>
      <w:r w:rsidR="00A93BCB">
        <w:rPr/>
        <w:t xml:space="preserve">, H. </w:t>
      </w:r>
      <w:r w:rsidR="005906AE">
        <w:rPr/>
        <w:t xml:space="preserve">And </w:t>
      </w:r>
      <w:r w:rsidR="005906AE">
        <w:rPr/>
        <w:t>Madanchian</w:t>
      </w:r>
      <w:r w:rsidR="005906AE">
        <w:rPr/>
        <w:t>, M., 2024</w:t>
      </w:r>
      <w:r w:rsidR="006B338B">
        <w:rPr/>
        <w:t xml:space="preserve">. Decision-making: Models, </w:t>
      </w:r>
      <w:r w:rsidR="007C2A89">
        <w:rPr/>
        <w:t>processes, techniques</w:t>
      </w:r>
      <w:r w:rsidRPr="7697CD0C" w:rsidR="003E2466">
        <w:rPr>
          <w:i w:val="1"/>
          <w:iCs w:val="1"/>
        </w:rPr>
        <w:t xml:space="preserve">. Cloud Computing and Data </w:t>
      </w:r>
      <w:r w:rsidRPr="7697CD0C" w:rsidR="007E5395">
        <w:rPr>
          <w:i w:val="1"/>
          <w:iCs w:val="1"/>
        </w:rPr>
        <w:t>Science</w:t>
      </w:r>
      <w:r w:rsidRPr="7697CD0C" w:rsidR="001A5876">
        <w:rPr>
          <w:i w:val="1"/>
          <w:iCs w:val="1"/>
        </w:rPr>
        <w:t>, pp.1-14</w:t>
      </w:r>
    </w:p>
    <w:p w:rsidR="001A5876" w:rsidP="7697CD0C" w:rsidRDefault="00E53796" w14:paraId="41BD88BA" w14:textId="23F83B38">
      <w:pPr>
        <w:jc w:val="both"/>
      </w:pPr>
      <w:r w:rsidR="00E53796">
        <w:rPr/>
        <w:t>Theodoridis</w:t>
      </w:r>
      <w:r w:rsidR="006E7D0D">
        <w:rPr/>
        <w:t xml:space="preserve">, P.K. and </w:t>
      </w:r>
      <w:r w:rsidR="006E7D0D">
        <w:rPr/>
        <w:t>Gkikas</w:t>
      </w:r>
      <w:r w:rsidR="006E7D0D">
        <w:rPr/>
        <w:t xml:space="preserve">, </w:t>
      </w:r>
      <w:r w:rsidR="00A547CC">
        <w:rPr/>
        <w:t xml:space="preserve">D.C., 2025. Maximising Social </w:t>
      </w:r>
      <w:r w:rsidR="002C1287">
        <w:rPr/>
        <w:t xml:space="preserve">Media User Engagement Through </w:t>
      </w:r>
      <w:r w:rsidR="00DD0522">
        <w:rPr/>
        <w:t xml:space="preserve">Predictive Analytics in Retail </w:t>
      </w:r>
      <w:r w:rsidR="00755370">
        <w:rPr/>
        <w:t xml:space="preserve">Tourism: Identifying Key Performance Indicators </w:t>
      </w:r>
      <w:r w:rsidR="00F31024">
        <w:rPr/>
        <w:t>That Trigger User Interactions.</w:t>
      </w:r>
      <w:r w:rsidRPr="7697CD0C" w:rsidR="00F31024">
        <w:rPr>
          <w:i w:val="1"/>
          <w:iCs w:val="1"/>
        </w:rPr>
        <w:t xml:space="preserve">  Applied </w:t>
      </w:r>
      <w:r w:rsidRPr="7697CD0C" w:rsidR="00D8776C">
        <w:rPr>
          <w:i w:val="1"/>
          <w:iCs w:val="1"/>
        </w:rPr>
        <w:t xml:space="preserve">Sciences, 15(21), </w:t>
      </w:r>
      <w:r w:rsidRPr="7697CD0C" w:rsidR="00070414">
        <w:rPr>
          <w:i w:val="1"/>
          <w:iCs w:val="1"/>
        </w:rPr>
        <w:t>p.11720.</w:t>
      </w:r>
    </w:p>
    <w:p w:rsidR="00070414" w:rsidP="7697CD0C" w:rsidRDefault="00070414" w14:paraId="1C331B41" w14:textId="1C1D566A">
      <w:pPr>
        <w:jc w:val="both"/>
      </w:pPr>
      <w:r w:rsidR="00070414">
        <w:rPr/>
        <w:t>Thomas, G., 20</w:t>
      </w:r>
      <w:r w:rsidR="0027024A">
        <w:rPr/>
        <w:t xml:space="preserve">25. Building Resilient Payment </w:t>
      </w:r>
      <w:r w:rsidR="00B42B9F">
        <w:rPr/>
        <w:t xml:space="preserve">Architectures for the </w:t>
      </w:r>
      <w:r w:rsidR="002B55E3">
        <w:rPr/>
        <w:t>Subscription Economy.</w:t>
      </w:r>
      <w:r w:rsidRPr="7697CD0C" w:rsidR="002B55E3">
        <w:rPr>
          <w:i w:val="1"/>
          <w:iCs w:val="1"/>
        </w:rPr>
        <w:t xml:space="preserve"> Journal of Computer </w:t>
      </w:r>
      <w:r w:rsidRPr="7697CD0C" w:rsidR="000A4E59">
        <w:rPr>
          <w:i w:val="1"/>
          <w:iCs w:val="1"/>
        </w:rPr>
        <w:t xml:space="preserve">Science and Technology </w:t>
      </w:r>
      <w:r w:rsidRPr="7697CD0C" w:rsidR="03E84B5D">
        <w:rPr>
          <w:i w:val="1"/>
          <w:iCs w:val="1"/>
        </w:rPr>
        <w:t>Studies, 7</w:t>
      </w:r>
      <w:r w:rsidRPr="7697CD0C" w:rsidR="000A4E59">
        <w:rPr>
          <w:i w:val="1"/>
          <w:iCs w:val="1"/>
        </w:rPr>
        <w:t>(3</w:t>
      </w:r>
      <w:r w:rsidRPr="7697CD0C" w:rsidR="00AA62F8">
        <w:rPr>
          <w:i w:val="1"/>
          <w:iCs w:val="1"/>
        </w:rPr>
        <w:t xml:space="preserve">), </w:t>
      </w:r>
      <w:r w:rsidRPr="7697CD0C" w:rsidR="00E5307B">
        <w:rPr>
          <w:i w:val="1"/>
          <w:iCs w:val="1"/>
        </w:rPr>
        <w:t>pp.389-397.</w:t>
      </w:r>
    </w:p>
    <w:p w:rsidRPr="00FA6EA4" w:rsidR="00997EDD" w:rsidP="7697CD0C" w:rsidRDefault="00997EDD" w14:paraId="3D67C601" w14:textId="67200D96">
      <w:pPr>
        <w:jc w:val="both"/>
      </w:pPr>
      <w:r w:rsidR="00997EDD">
        <w:rPr/>
        <w:t>Ufondu,</w:t>
      </w:r>
      <w:r w:rsidR="001C6ABA">
        <w:rPr/>
        <w:t xml:space="preserve"> C.C., Onyeneke, </w:t>
      </w:r>
      <w:r w:rsidR="00F6143D">
        <w:rPr/>
        <w:t xml:space="preserve">E.N. and Akudolu, </w:t>
      </w:r>
      <w:r w:rsidR="00D76155">
        <w:rPr/>
        <w:t xml:space="preserve">C.A., 2025. </w:t>
      </w:r>
      <w:r w:rsidR="00240A54">
        <w:rPr/>
        <w:t>Online Advertising, Email Marketing</w:t>
      </w:r>
      <w:r w:rsidR="006A2027">
        <w:rPr/>
        <w:t>, Search Engine Optimisation</w:t>
      </w:r>
      <w:r w:rsidR="0080574C">
        <w:rPr/>
        <w:t xml:space="preserve">: Strategies for Sales Improvement by </w:t>
      </w:r>
      <w:r w:rsidR="003B0750">
        <w:rPr/>
        <w:t xml:space="preserve">Small </w:t>
      </w:r>
      <w:r w:rsidR="0073097F">
        <w:rPr/>
        <w:t xml:space="preserve">and Medium Enterprises in Nigeria. Unizik </w:t>
      </w:r>
      <w:r w:rsidR="00EB5A5F">
        <w:rPr/>
        <w:t>Journal of Education Research</w:t>
      </w:r>
      <w:r w:rsidR="00A34D82">
        <w:rPr/>
        <w:t xml:space="preserve">, Science and Vocational </w:t>
      </w:r>
      <w:r w:rsidR="5EB5F00E">
        <w:rPr/>
        <w:t>Studies, 1</w:t>
      </w:r>
      <w:r w:rsidR="00696751">
        <w:rPr/>
        <w:t>(1).</w:t>
      </w:r>
    </w:p>
    <w:p w:rsidR="007F558A" w:rsidP="7697CD0C" w:rsidRDefault="007F558A" w14:paraId="458E43AD" w14:textId="6E295655">
      <w:pPr>
        <w:jc w:val="both"/>
        <w:rPr>
          <w:rFonts w:ascii="Arial" w:hAnsi="Arial" w:cs="Arial"/>
          <w:b w:val="1"/>
          <w:bCs w:val="1"/>
          <w:sz w:val="28"/>
          <w:szCs w:val="28"/>
          <w:u w:val="single"/>
        </w:rPr>
      </w:pPr>
      <w:r w:rsidRPr="7697CD0C" w:rsidR="007F558A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 </w:t>
      </w:r>
    </w:p>
    <w:p w:rsidR="008F34E4" w:rsidP="7697CD0C" w:rsidRDefault="008F34E4" w14:paraId="3A0138EA" w14:textId="7BABCB7D">
      <w:pPr>
        <w:jc w:val="both"/>
        <w:rPr>
          <w:rFonts w:ascii="Arial" w:hAnsi="Arial" w:cs="Arial"/>
          <w:b w:val="1"/>
          <w:bCs w:val="1"/>
          <w:sz w:val="28"/>
          <w:szCs w:val="28"/>
          <w:u w:val="single"/>
        </w:rPr>
      </w:pPr>
    </w:p>
    <w:p w:rsidR="0068217B" w:rsidP="7697CD0C" w:rsidRDefault="0068217B" w14:paraId="4D93FB9D" w14:textId="478984B1">
      <w:pPr>
        <w:jc w:val="both"/>
        <w:rPr>
          <w:rFonts w:ascii="Arial" w:hAnsi="Arial" w:cs="Arial"/>
          <w:b w:val="1"/>
          <w:bCs w:val="1"/>
          <w:sz w:val="28"/>
          <w:szCs w:val="28"/>
          <w:u w:val="single"/>
        </w:rPr>
      </w:pPr>
    </w:p>
    <w:p w:rsidRPr="004C0859" w:rsidR="00286DB7" w:rsidP="7697CD0C" w:rsidRDefault="00286DB7" w14:paraId="1494E464" w14:textId="77777777">
      <w:pPr>
        <w:jc w:val="both"/>
        <w:rPr>
          <w:rFonts w:ascii="Arial" w:hAnsi="Arial" w:cs="Arial"/>
          <w:b w:val="1"/>
          <w:bCs w:val="1"/>
          <w:sz w:val="28"/>
          <w:szCs w:val="28"/>
          <w:u w:val="single"/>
        </w:rPr>
      </w:pPr>
    </w:p>
    <w:p w:rsidR="00B91658" w:rsidP="7697CD0C" w:rsidRDefault="00B91658" w14:paraId="3AB50AD7" w14:textId="77777777">
      <w:pPr>
        <w:spacing w:after="0" w:line="360" w:lineRule="auto"/>
        <w:ind w:left="360"/>
        <w:jc w:val="both"/>
        <w:rPr>
          <w:rFonts w:ascii="Arial" w:hAnsi="Arial" w:cs="Arial"/>
        </w:rPr>
      </w:pPr>
    </w:p>
    <w:p w:rsidR="00B91658" w:rsidP="7697CD0C" w:rsidRDefault="00B91658" w14:paraId="472E19A6" w14:textId="77777777">
      <w:pPr>
        <w:spacing w:after="0" w:line="360" w:lineRule="auto"/>
        <w:ind w:left="360"/>
        <w:jc w:val="both"/>
        <w:rPr>
          <w:rFonts w:ascii="Arial" w:hAnsi="Arial" w:cs="Arial"/>
        </w:rPr>
      </w:pPr>
    </w:p>
    <w:p w:rsidR="00B91658" w:rsidP="7697CD0C" w:rsidRDefault="00B91658" w14:paraId="36055DDE" w14:textId="77777777">
      <w:pPr>
        <w:spacing w:after="0" w:line="360" w:lineRule="auto"/>
        <w:jc w:val="both"/>
        <w:rPr>
          <w:rFonts w:ascii="Arial" w:hAnsi="Arial" w:cs="Arial"/>
        </w:rPr>
      </w:pPr>
    </w:p>
    <w:p w:rsidR="00B91658" w:rsidP="7697CD0C" w:rsidRDefault="00B91658" w14:paraId="12DADEA0" w14:textId="77777777">
      <w:pPr>
        <w:spacing w:after="0" w:line="360" w:lineRule="auto"/>
        <w:ind w:left="360"/>
        <w:jc w:val="both"/>
        <w:rPr>
          <w:rFonts w:ascii="Arial" w:hAnsi="Arial" w:cs="Arial"/>
        </w:rPr>
      </w:pPr>
    </w:p>
    <w:p w:rsidR="004E7C6B" w:rsidP="7697CD0C" w:rsidRDefault="004E7C6B" w14:paraId="7CA72ACD" w14:textId="538683DC">
      <w:pPr>
        <w:spacing w:after="0" w:line="360" w:lineRule="auto"/>
        <w:ind w:left="360"/>
        <w:jc w:val="both"/>
        <w:rPr>
          <w:rFonts w:ascii="Arial" w:hAnsi="Arial" w:cs="Arial"/>
        </w:rPr>
      </w:pPr>
    </w:p>
    <w:p w:rsidR="004E7C6B" w:rsidP="7697CD0C" w:rsidRDefault="004E7C6B" w14:paraId="18AB78CD" w14:textId="77777777">
      <w:pPr>
        <w:spacing w:after="0" w:line="360" w:lineRule="auto"/>
        <w:ind w:left="360"/>
        <w:jc w:val="both"/>
        <w:rPr>
          <w:rFonts w:ascii="Arial" w:hAnsi="Arial" w:cs="Arial"/>
        </w:rPr>
      </w:pPr>
    </w:p>
    <w:p w:rsidR="004E7C6B" w:rsidP="7697CD0C" w:rsidRDefault="004E7C6B" w14:paraId="6C65582D" w14:textId="77777777">
      <w:pPr>
        <w:spacing w:after="0" w:line="360" w:lineRule="auto"/>
        <w:ind w:left="360"/>
        <w:jc w:val="both"/>
        <w:rPr>
          <w:rFonts w:ascii="Arial" w:hAnsi="Arial" w:cs="Arial"/>
        </w:rPr>
      </w:pPr>
    </w:p>
    <w:p w:rsidRPr="0020453A" w:rsidR="00C95025" w:rsidP="0020453A" w:rsidRDefault="00A448A7" w14:paraId="76A0CD3B" w14:textId="0F6E7B5E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A230DB">
        <w:rPr>
          <w:rFonts w:ascii="Arial" w:hAnsi="Arial" w:cs="Arial"/>
          <w:b/>
          <w:bCs/>
          <w:sz w:val="32"/>
          <w:szCs w:val="32"/>
        </w:rPr>
        <w:t xml:space="preserve">The </w:t>
      </w:r>
      <w:r w:rsidRPr="00A230DB" w:rsidR="00C95025">
        <w:rPr>
          <w:rFonts w:ascii="Arial" w:hAnsi="Arial" w:cs="Arial"/>
          <w:b/>
          <w:bCs/>
          <w:sz w:val="32"/>
          <w:szCs w:val="32"/>
        </w:rPr>
        <w:t>Key Performance Indicator</w:t>
      </w:r>
      <w:r w:rsidRPr="0020453A" w:rsidR="00C95025">
        <w:rPr>
          <w:rFonts w:ascii="Arial" w:hAnsi="Arial" w:cs="Arial"/>
          <w:sz w:val="32"/>
          <w:szCs w:val="32"/>
        </w:rPr>
        <w:t xml:space="preserve"> is: 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7697CD0C" w14:paraId="525E124F" w14:textId="77777777">
        <w:tc>
          <w:tcPr>
            <w:tcW w:w="1844" w:type="dxa"/>
            <w:tcMar/>
          </w:tcPr>
          <w:p w:rsidRPr="00A352E7" w:rsidR="00C95025" w:rsidP="7697CD0C" w:rsidRDefault="00C95025" w14:paraId="11EE513D" w14:textId="77777777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 w:rsidRPr="7697CD0C" w:rsidR="00C95025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  <w:tcMar/>
          </w:tcPr>
          <w:p w:rsidRPr="00A352E7" w:rsidR="00C95025" w:rsidP="7697CD0C" w:rsidRDefault="00C95025" w14:paraId="7EAF4DEC" w14:textId="77777777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 w:rsidRPr="7697CD0C" w:rsidR="00C95025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  <w:tcMar/>
          </w:tcPr>
          <w:p w:rsidRPr="00A352E7" w:rsidR="00C95025" w:rsidP="7697CD0C" w:rsidRDefault="00C95025" w14:paraId="264D62DA" w14:textId="77777777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 w:rsidRPr="7697CD0C" w:rsidR="00C95025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  <w:tcMar/>
          </w:tcPr>
          <w:p w:rsidRPr="00A352E7" w:rsidR="00C95025" w:rsidP="7697CD0C" w:rsidRDefault="00C95025" w14:paraId="01D61273" w14:textId="77777777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 w:rsidRPr="7697CD0C" w:rsidR="00C95025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  <w:tcMar/>
          </w:tcPr>
          <w:p w:rsidRPr="00A352E7" w:rsidR="00C95025" w:rsidP="7697CD0C" w:rsidRDefault="00C95025" w14:paraId="0C8E83AC" w14:textId="77777777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 w:rsidRPr="7697CD0C" w:rsidR="00C95025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7697CD0C" w14:paraId="4F8968EF" w14:textId="77777777">
        <w:tc>
          <w:tcPr>
            <w:tcW w:w="1844" w:type="dxa"/>
            <w:tcMar/>
          </w:tcPr>
          <w:p w:rsidRPr="007D0502" w:rsidR="00C95025" w:rsidP="7697CD0C" w:rsidRDefault="00C95025" w14:paraId="7DF153B4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95025" w:rsidP="7697CD0C" w:rsidRDefault="00C95025" w14:paraId="2E250A57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A12635" w:rsidP="7697CD0C" w:rsidRDefault="00AC47CD" w14:paraId="19E4F6FB" w14:textId="3D0C5EF5">
            <w:pPr>
              <w:jc w:val="both"/>
              <w:rPr>
                <w:rFonts w:ascii="Arial" w:hAnsi="Arial" w:cs="Arial"/>
              </w:rPr>
            </w:pPr>
            <w:r w:rsidRPr="7697CD0C" w:rsidR="00AC47CD">
              <w:rPr>
                <w:rFonts w:ascii="Arial" w:hAnsi="Arial" w:cs="Arial"/>
              </w:rPr>
              <w:t xml:space="preserve">Website analytics </w:t>
            </w:r>
          </w:p>
          <w:p w:rsidR="003A4A27" w:rsidP="7697CD0C" w:rsidRDefault="003A4A27" w14:paraId="01CEF6AE" w14:textId="77777777">
            <w:pPr>
              <w:jc w:val="both"/>
              <w:rPr>
                <w:rFonts w:ascii="Arial" w:hAnsi="Arial" w:cs="Arial"/>
              </w:rPr>
            </w:pPr>
          </w:p>
          <w:p w:rsidR="003A4A27" w:rsidP="7697CD0C" w:rsidRDefault="003A4A27" w14:paraId="7AC6E538" w14:textId="6899EAAE">
            <w:pPr>
              <w:jc w:val="both"/>
              <w:rPr>
                <w:rFonts w:ascii="Arial" w:hAnsi="Arial" w:cs="Arial"/>
              </w:rPr>
            </w:pPr>
            <w:r w:rsidRPr="7697CD0C" w:rsidR="003A4A27">
              <w:rPr>
                <w:rFonts w:ascii="Arial" w:hAnsi="Arial" w:cs="Arial"/>
              </w:rPr>
              <w:t xml:space="preserve">Online reviews </w:t>
            </w:r>
          </w:p>
          <w:p w:rsidR="003A4A27" w:rsidP="7697CD0C" w:rsidRDefault="003A4A27" w14:paraId="185A8A22" w14:textId="77777777">
            <w:pPr>
              <w:jc w:val="both"/>
              <w:rPr>
                <w:rFonts w:ascii="Arial" w:hAnsi="Arial" w:cs="Arial"/>
              </w:rPr>
            </w:pPr>
          </w:p>
          <w:p w:rsidR="003A4A27" w:rsidP="7697CD0C" w:rsidRDefault="003A4A27" w14:paraId="02EE61FC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3A4A27" w:rsidP="7697CD0C" w:rsidRDefault="003A4A27" w14:paraId="2189B63D" w14:textId="276EB4A7">
            <w:pPr>
              <w:jc w:val="both"/>
              <w:rPr>
                <w:rFonts w:ascii="Arial" w:hAnsi="Arial" w:cs="Arial"/>
              </w:rPr>
            </w:pPr>
            <w:r w:rsidRPr="7697CD0C" w:rsidR="003A4A27">
              <w:rPr>
                <w:rFonts w:ascii="Arial" w:hAnsi="Arial" w:cs="Arial"/>
              </w:rPr>
              <w:t xml:space="preserve">Social media engagement </w:t>
            </w:r>
          </w:p>
          <w:p w:rsidRPr="007D0502" w:rsidR="00C95025" w:rsidP="7697CD0C" w:rsidRDefault="00C95025" w14:paraId="44A96621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95025" w:rsidP="7697CD0C" w:rsidRDefault="00C95025" w14:paraId="31BFD69B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7D0502" w:rsidP="7697CD0C" w:rsidRDefault="007D0502" w14:paraId="5733474E" w14:textId="77777777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1984" w:type="dxa"/>
            <w:tcMar/>
          </w:tcPr>
          <w:p w:rsidRPr="007D0502" w:rsidR="00C95025" w:rsidP="7697CD0C" w:rsidRDefault="00C95025" w14:paraId="65436C1A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95025" w:rsidP="7697CD0C" w:rsidRDefault="00C95025" w14:paraId="66970972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5D61C7" w:rsidP="7697CD0C" w:rsidRDefault="001044BF" w14:paraId="6067BD95" w14:textId="695726AA">
            <w:pPr>
              <w:jc w:val="both"/>
              <w:rPr>
                <w:rFonts w:ascii="Arial" w:hAnsi="Arial" w:cs="Arial"/>
              </w:rPr>
            </w:pPr>
            <w:r w:rsidRPr="7697CD0C" w:rsidR="001044BF">
              <w:rPr>
                <w:rFonts w:ascii="Arial" w:hAnsi="Arial" w:cs="Arial"/>
              </w:rPr>
              <w:t xml:space="preserve">+20% traffic </w:t>
            </w:r>
          </w:p>
          <w:p w:rsidR="001044BF" w:rsidP="7697CD0C" w:rsidRDefault="001044BF" w14:paraId="127A529D" w14:textId="77777777">
            <w:pPr>
              <w:jc w:val="both"/>
              <w:rPr>
                <w:rFonts w:ascii="Arial" w:hAnsi="Arial" w:cs="Arial"/>
              </w:rPr>
            </w:pPr>
          </w:p>
          <w:p w:rsidR="001044BF" w:rsidP="7697CD0C" w:rsidRDefault="001044BF" w14:paraId="58C44CE1" w14:textId="77777777">
            <w:pPr>
              <w:jc w:val="both"/>
              <w:rPr>
                <w:rFonts w:ascii="Arial" w:hAnsi="Arial" w:cs="Arial"/>
              </w:rPr>
            </w:pPr>
          </w:p>
          <w:p w:rsidR="001044BF" w:rsidP="7697CD0C" w:rsidRDefault="00781F90" w14:paraId="373C9386" w14:textId="07A748D0">
            <w:pPr>
              <w:jc w:val="both"/>
              <w:rPr>
                <w:rFonts w:ascii="Arial" w:hAnsi="Arial" w:cs="Arial"/>
              </w:rPr>
            </w:pPr>
            <w:r w:rsidRPr="7697CD0C" w:rsidR="00781F90">
              <w:rPr>
                <w:rFonts w:ascii="Arial" w:hAnsi="Arial" w:cs="Arial"/>
              </w:rPr>
              <w:t xml:space="preserve">Review ratings </w:t>
            </w:r>
          </w:p>
          <w:p w:rsidR="00CC1B3B" w:rsidP="7697CD0C" w:rsidRDefault="00CC1B3B" w14:paraId="44ABE0F9" w14:textId="77777777">
            <w:pPr>
              <w:jc w:val="both"/>
              <w:rPr>
                <w:rFonts w:ascii="Arial" w:hAnsi="Arial" w:cs="Arial"/>
              </w:rPr>
            </w:pPr>
          </w:p>
          <w:p w:rsidR="00CC1B3B" w:rsidP="7697CD0C" w:rsidRDefault="00CC1B3B" w14:paraId="5B56B482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C1B3B" w:rsidP="7697CD0C" w:rsidRDefault="36FF4C8D" w14:paraId="49EA8142" w14:textId="2CC00DA8">
            <w:pPr>
              <w:jc w:val="both"/>
              <w:rPr>
                <w:rFonts w:ascii="Arial" w:hAnsi="Arial" w:cs="Arial"/>
              </w:rPr>
            </w:pPr>
            <w:r w:rsidRPr="7697CD0C" w:rsidR="36FF4C8D">
              <w:rPr>
                <w:rFonts w:ascii="Arial" w:hAnsi="Arial" w:cs="Arial"/>
              </w:rPr>
              <w:t>Followers'</w:t>
            </w:r>
            <w:r w:rsidRPr="7697CD0C" w:rsidR="4EA216D1">
              <w:rPr>
                <w:rFonts w:ascii="Arial" w:hAnsi="Arial" w:cs="Arial"/>
              </w:rPr>
              <w:t xml:space="preserve"> growth </w:t>
            </w:r>
          </w:p>
          <w:p w:rsidRPr="007D0502" w:rsidR="00C95025" w:rsidP="7697CD0C" w:rsidRDefault="00C95025" w14:paraId="0C8AEE8E" w14:textId="77777777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2127" w:type="dxa"/>
            <w:tcMar/>
          </w:tcPr>
          <w:p w:rsidRPr="007D0502" w:rsidR="00C95025" w:rsidP="7697CD0C" w:rsidRDefault="00C95025" w14:paraId="48EE7316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95025" w:rsidP="7697CD0C" w:rsidRDefault="00C95025" w14:paraId="7EC1E0FD" w14:textId="77777777">
            <w:pPr>
              <w:jc w:val="both"/>
              <w:rPr>
                <w:rFonts w:ascii="Arial" w:hAnsi="Arial" w:cs="Arial"/>
              </w:rPr>
            </w:pPr>
          </w:p>
          <w:p w:rsidR="00C95025" w:rsidP="7697CD0C" w:rsidRDefault="00D57E59" w14:paraId="6EE14D7B" w14:textId="5DDE83AB">
            <w:pPr>
              <w:jc w:val="both"/>
              <w:rPr>
                <w:rFonts w:ascii="Arial" w:hAnsi="Arial" w:cs="Arial"/>
              </w:rPr>
            </w:pPr>
            <w:r w:rsidRPr="7697CD0C" w:rsidR="00D57E59">
              <w:rPr>
                <w:rFonts w:ascii="Arial" w:hAnsi="Arial" w:cs="Arial"/>
              </w:rPr>
              <w:t xml:space="preserve">Marketing team </w:t>
            </w:r>
          </w:p>
          <w:p w:rsidR="00D57E59" w:rsidP="7697CD0C" w:rsidRDefault="00D57E59" w14:paraId="69FFCBD3" w14:textId="77777777">
            <w:pPr>
              <w:jc w:val="both"/>
              <w:rPr>
                <w:rFonts w:ascii="Arial" w:hAnsi="Arial" w:cs="Arial"/>
              </w:rPr>
            </w:pPr>
          </w:p>
          <w:p w:rsidR="00D57E59" w:rsidP="7697CD0C" w:rsidRDefault="00D57E59" w14:paraId="1E61D0B4" w14:textId="77777777">
            <w:pPr>
              <w:jc w:val="both"/>
              <w:rPr>
                <w:rFonts w:ascii="Arial" w:hAnsi="Arial" w:cs="Arial"/>
              </w:rPr>
            </w:pPr>
          </w:p>
          <w:p w:rsidR="00D57E59" w:rsidP="7697CD0C" w:rsidRDefault="001A7945" w14:paraId="1F19CFB3" w14:textId="001B980C">
            <w:pPr>
              <w:jc w:val="both"/>
              <w:rPr>
                <w:rFonts w:ascii="Arial" w:hAnsi="Arial" w:cs="Arial"/>
              </w:rPr>
            </w:pPr>
            <w:r w:rsidRPr="7697CD0C" w:rsidR="001A7945">
              <w:rPr>
                <w:rFonts w:ascii="Arial" w:hAnsi="Arial" w:cs="Arial"/>
              </w:rPr>
              <w:t xml:space="preserve">Staff &amp; customers </w:t>
            </w:r>
          </w:p>
          <w:p w:rsidR="001A7945" w:rsidP="7697CD0C" w:rsidRDefault="001A7945" w14:paraId="742D32E7" w14:textId="77777777">
            <w:pPr>
              <w:jc w:val="both"/>
              <w:rPr>
                <w:rFonts w:ascii="Arial" w:hAnsi="Arial" w:cs="Arial"/>
              </w:rPr>
            </w:pPr>
          </w:p>
          <w:p w:rsidR="001A7945" w:rsidP="7697CD0C" w:rsidRDefault="001A7945" w14:paraId="6F15CBFE" w14:textId="77777777">
            <w:pPr>
              <w:jc w:val="both"/>
              <w:rPr>
                <w:rFonts w:ascii="Arial" w:hAnsi="Arial" w:cs="Arial"/>
              </w:rPr>
            </w:pPr>
          </w:p>
          <w:p w:rsidR="001A7945" w:rsidP="7697CD0C" w:rsidRDefault="001A7945" w14:paraId="53539827" w14:textId="4DA18342">
            <w:pPr>
              <w:jc w:val="both"/>
              <w:rPr>
                <w:rFonts w:ascii="Arial" w:hAnsi="Arial" w:cs="Arial"/>
              </w:rPr>
            </w:pPr>
            <w:r w:rsidRPr="7697CD0C" w:rsidR="001A7945">
              <w:rPr>
                <w:rFonts w:ascii="Arial" w:hAnsi="Arial" w:cs="Arial"/>
              </w:rPr>
              <w:t xml:space="preserve">Marketing </w:t>
            </w:r>
            <w:r w:rsidRPr="7697CD0C" w:rsidR="0035617C">
              <w:rPr>
                <w:rFonts w:ascii="Arial" w:hAnsi="Arial" w:cs="Arial"/>
              </w:rPr>
              <w:t xml:space="preserve">budget </w:t>
            </w:r>
          </w:p>
          <w:p w:rsidR="00776538" w:rsidP="7697CD0C" w:rsidRDefault="00776538" w14:paraId="6B300471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776538" w:rsidP="7697CD0C" w:rsidRDefault="00776538" w14:paraId="7A26AAC1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95025" w:rsidP="7697CD0C" w:rsidRDefault="00C95025" w14:paraId="54666663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95025" w:rsidP="7697CD0C" w:rsidRDefault="00C95025" w14:paraId="7772C3CC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95025" w:rsidP="7697CD0C" w:rsidRDefault="00C95025" w14:paraId="6E7DEB42" w14:textId="77777777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1842" w:type="dxa"/>
            <w:tcMar/>
          </w:tcPr>
          <w:p w:rsidRPr="007D0502" w:rsidR="00C95025" w:rsidP="7697CD0C" w:rsidRDefault="00C95025" w14:paraId="6FB7420D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95025" w:rsidP="7697CD0C" w:rsidRDefault="00C95025" w14:paraId="646DEF52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95025" w:rsidP="7697CD0C" w:rsidRDefault="00B10FD5" w14:paraId="06B1A855" w14:textId="2B77CB23">
            <w:pPr>
              <w:jc w:val="both"/>
              <w:rPr>
                <w:rFonts w:ascii="Arial" w:hAnsi="Arial" w:cs="Arial"/>
              </w:rPr>
            </w:pPr>
            <w:r w:rsidRPr="7697CD0C" w:rsidR="00B10FD5">
              <w:rPr>
                <w:rFonts w:ascii="Arial" w:hAnsi="Arial" w:cs="Arial"/>
              </w:rPr>
              <w:t xml:space="preserve">Sales growth </w:t>
            </w:r>
          </w:p>
          <w:p w:rsidR="00B10FD5" w:rsidP="7697CD0C" w:rsidRDefault="00B10FD5" w14:paraId="258307A9" w14:textId="77777777">
            <w:pPr>
              <w:jc w:val="both"/>
              <w:rPr>
                <w:rFonts w:ascii="Arial" w:hAnsi="Arial" w:cs="Arial"/>
              </w:rPr>
            </w:pPr>
          </w:p>
          <w:p w:rsidR="00B10FD5" w:rsidP="7697CD0C" w:rsidRDefault="00B10FD5" w14:paraId="068362F6" w14:textId="77777777">
            <w:pPr>
              <w:jc w:val="both"/>
              <w:rPr>
                <w:rFonts w:ascii="Arial" w:hAnsi="Arial" w:cs="Arial"/>
              </w:rPr>
            </w:pPr>
          </w:p>
          <w:p w:rsidR="00B10FD5" w:rsidP="7697CD0C" w:rsidRDefault="00B10FD5" w14:paraId="14609781" w14:textId="785D52F9">
            <w:pPr>
              <w:jc w:val="both"/>
              <w:rPr>
                <w:rFonts w:ascii="Arial" w:hAnsi="Arial" w:cs="Arial"/>
              </w:rPr>
            </w:pPr>
            <w:r w:rsidRPr="7697CD0C" w:rsidR="00B10FD5">
              <w:rPr>
                <w:rFonts w:ascii="Arial" w:hAnsi="Arial" w:cs="Arial"/>
              </w:rPr>
              <w:t xml:space="preserve">Brand trust </w:t>
            </w:r>
          </w:p>
          <w:p w:rsidR="00B10FD5" w:rsidP="7697CD0C" w:rsidRDefault="00B10FD5" w14:paraId="09BD8FE7" w14:textId="77777777">
            <w:pPr>
              <w:jc w:val="both"/>
              <w:rPr>
                <w:rFonts w:ascii="Arial" w:hAnsi="Arial" w:cs="Arial"/>
              </w:rPr>
            </w:pPr>
          </w:p>
          <w:p w:rsidR="00B10FD5" w:rsidP="7697CD0C" w:rsidRDefault="00B10FD5" w14:paraId="4B9DBE25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B10FD5" w:rsidP="7697CD0C" w:rsidRDefault="009D3F23" w14:paraId="44C73997" w14:textId="5F81A104">
            <w:pPr>
              <w:jc w:val="both"/>
              <w:rPr>
                <w:rFonts w:ascii="Arial" w:hAnsi="Arial" w:cs="Arial"/>
              </w:rPr>
            </w:pPr>
            <w:r w:rsidRPr="7697CD0C" w:rsidR="009D3F23">
              <w:rPr>
                <w:rFonts w:ascii="Arial" w:hAnsi="Arial" w:cs="Arial"/>
              </w:rPr>
              <w:t xml:space="preserve">Customer reach </w:t>
            </w:r>
          </w:p>
          <w:p w:rsidRPr="007D0502" w:rsidR="00C95025" w:rsidP="7697CD0C" w:rsidRDefault="00C95025" w14:paraId="6893749B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95025" w:rsidP="7697CD0C" w:rsidRDefault="00C95025" w14:paraId="0E3E3316" w14:textId="77777777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1985" w:type="dxa"/>
            <w:tcMar/>
          </w:tcPr>
          <w:p w:rsidRPr="007D0502" w:rsidR="00C95025" w:rsidP="7697CD0C" w:rsidRDefault="00C95025" w14:paraId="033A9EAC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C95025" w:rsidP="7697CD0C" w:rsidRDefault="00C95025" w14:paraId="7AE5F17D" w14:textId="77777777">
            <w:pPr>
              <w:jc w:val="both"/>
              <w:rPr>
                <w:rFonts w:ascii="Arial" w:hAnsi="Arial" w:cs="Arial"/>
              </w:rPr>
            </w:pPr>
          </w:p>
          <w:p w:rsidR="007D0502" w:rsidP="7697CD0C" w:rsidRDefault="00E32C58" w14:paraId="16DE2D39" w14:textId="77777777">
            <w:pPr>
              <w:jc w:val="both"/>
              <w:rPr>
                <w:rFonts w:ascii="Arial" w:hAnsi="Arial" w:cs="Arial"/>
              </w:rPr>
            </w:pPr>
            <w:r w:rsidRPr="7697CD0C" w:rsidR="00E32C58">
              <w:rPr>
                <w:rFonts w:ascii="Arial" w:hAnsi="Arial" w:cs="Arial"/>
              </w:rPr>
              <w:t xml:space="preserve">6 months </w:t>
            </w:r>
          </w:p>
          <w:p w:rsidR="00E32C58" w:rsidP="7697CD0C" w:rsidRDefault="00E32C58" w14:paraId="2B97CA7C" w14:textId="77777777">
            <w:pPr>
              <w:jc w:val="both"/>
              <w:rPr>
                <w:rFonts w:ascii="Arial" w:hAnsi="Arial" w:cs="Arial"/>
              </w:rPr>
            </w:pPr>
          </w:p>
          <w:p w:rsidR="00E32C58" w:rsidP="7697CD0C" w:rsidRDefault="00E32C58" w14:paraId="1CBC8E7D" w14:textId="77777777">
            <w:pPr>
              <w:jc w:val="both"/>
              <w:rPr>
                <w:rFonts w:ascii="Arial" w:hAnsi="Arial" w:cs="Arial"/>
              </w:rPr>
            </w:pPr>
          </w:p>
          <w:p w:rsidR="00E32C58" w:rsidP="7697CD0C" w:rsidRDefault="00E32C58" w14:paraId="42A759C5" w14:textId="77777777">
            <w:pPr>
              <w:jc w:val="both"/>
              <w:rPr>
                <w:rFonts w:ascii="Arial" w:hAnsi="Arial" w:cs="Arial"/>
              </w:rPr>
            </w:pPr>
            <w:r w:rsidRPr="7697CD0C" w:rsidR="00E32C58">
              <w:rPr>
                <w:rFonts w:ascii="Arial" w:hAnsi="Arial" w:cs="Arial"/>
              </w:rPr>
              <w:t xml:space="preserve">Quarterly </w:t>
            </w:r>
          </w:p>
          <w:p w:rsidR="00A922B9" w:rsidP="7697CD0C" w:rsidRDefault="00A922B9" w14:paraId="0A9E2383" w14:textId="77777777">
            <w:pPr>
              <w:jc w:val="both"/>
              <w:rPr>
                <w:rFonts w:ascii="Arial" w:hAnsi="Arial" w:cs="Arial"/>
              </w:rPr>
            </w:pPr>
          </w:p>
          <w:p w:rsidR="00A922B9" w:rsidP="7697CD0C" w:rsidRDefault="00A922B9" w14:paraId="753EBBEA" w14:textId="77777777">
            <w:pPr>
              <w:jc w:val="both"/>
              <w:rPr>
                <w:rFonts w:ascii="Arial" w:hAnsi="Arial" w:cs="Arial"/>
              </w:rPr>
            </w:pPr>
          </w:p>
          <w:p w:rsidRPr="007D0502" w:rsidR="007D0502" w:rsidP="7697CD0C" w:rsidRDefault="00A922B9" w14:paraId="49229A61" w14:textId="094024AB">
            <w:pPr>
              <w:jc w:val="both"/>
              <w:rPr>
                <w:rFonts w:ascii="Arial" w:hAnsi="Arial" w:cs="Arial"/>
              </w:rPr>
            </w:pPr>
            <w:r w:rsidRPr="7697CD0C" w:rsidR="00A922B9">
              <w:rPr>
                <w:rFonts w:ascii="Arial" w:hAnsi="Arial" w:cs="Arial"/>
              </w:rPr>
              <w:t xml:space="preserve">3 months </w:t>
            </w:r>
          </w:p>
        </w:tc>
      </w:tr>
    </w:tbl>
    <w:p w:rsidR="00F0190C" w:rsidP="7697CD0C" w:rsidRDefault="00F0190C" w14:paraId="5B782F6A" w14:textId="57B08329">
      <w:pPr>
        <w:jc w:val="both"/>
        <w:rPr>
          <w:rFonts w:ascii="Arial" w:hAnsi="Arial" w:cs="Arial"/>
          <w:lang w:val="en-US"/>
        </w:rPr>
      </w:pPr>
    </w:p>
    <w:p w:rsidR="0011107E" w:rsidP="7697CD0C" w:rsidRDefault="0011107E" w14:paraId="6073B8CC" w14:textId="77777777">
      <w:pPr>
        <w:jc w:val="both"/>
        <w:rPr>
          <w:rFonts w:ascii="Arial" w:hAnsi="Arial" w:cs="Arial"/>
          <w:lang w:val="en-US"/>
        </w:rPr>
      </w:pPr>
    </w:p>
    <w:p w:rsidR="0011107E" w:rsidP="7697CD0C" w:rsidRDefault="0011107E" w14:paraId="7BB0BF8C" w14:textId="77777777">
      <w:pPr>
        <w:jc w:val="both"/>
        <w:rPr>
          <w:rFonts w:ascii="Arial" w:hAnsi="Arial" w:cs="Arial"/>
          <w:lang w:val="en-US"/>
        </w:rPr>
      </w:pPr>
    </w:p>
    <w:p w:rsidR="0011107E" w:rsidP="7697CD0C" w:rsidRDefault="0011107E" w14:paraId="1DDF98A6" w14:textId="77777777">
      <w:pPr>
        <w:jc w:val="both"/>
        <w:rPr>
          <w:rFonts w:ascii="Arial" w:hAnsi="Arial" w:cs="Arial"/>
          <w:lang w:val="en-US"/>
        </w:rPr>
      </w:pPr>
    </w:p>
    <w:p w:rsidRPr="0035328C" w:rsidR="0011107E" w:rsidP="7697CD0C" w:rsidRDefault="0011107E" w14:paraId="7BEAE381" w14:textId="77777777">
      <w:pPr>
        <w:jc w:val="both"/>
        <w:rPr>
          <w:rFonts w:ascii="Arial" w:hAnsi="Arial" w:cs="Arial"/>
          <w:lang w:val="en-US"/>
        </w:rPr>
      </w:pPr>
    </w:p>
    <w:sectPr w:rsidRPr="0035328C" w:rsidR="0011107E">
      <w:footerReference w:type="default" r:id="rId9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00E4D" w:rsidP="00B244A8" w:rsidRDefault="00300E4D" w14:paraId="1C4CA46D" w14:textId="77777777">
      <w:pPr>
        <w:spacing w:after="0" w:line="240" w:lineRule="auto"/>
      </w:pPr>
      <w:r>
        <w:separator/>
      </w:r>
    </w:p>
  </w:endnote>
  <w:endnote w:type="continuationSeparator" w:id="0">
    <w:p w:rsidR="00300E4D" w:rsidP="00B244A8" w:rsidRDefault="00300E4D" w14:paraId="6E6365D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00E4D" w:rsidP="00B244A8" w:rsidRDefault="00300E4D" w14:paraId="5DE6540E" w14:textId="77777777">
      <w:pPr>
        <w:spacing w:after="0" w:line="240" w:lineRule="auto"/>
      </w:pPr>
      <w:r>
        <w:separator/>
      </w:r>
    </w:p>
  </w:footnote>
  <w:footnote w:type="continuationSeparator" w:id="0">
    <w:p w:rsidR="00300E4D" w:rsidP="00B244A8" w:rsidRDefault="00300E4D" w14:paraId="1A2F6AB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hint="default" w:ascii="Wingdings" w:hAnsi="Wingdings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7" w15:restartNumberingAfterBreak="0">
    <w:nsid w:val="511D0324"/>
    <w:multiLevelType w:val="hybridMultilevel"/>
    <w:tmpl w:val="7A00B862"/>
    <w:lvl w:ilvl="0" w:tplc="0809000B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120949510">
    <w:abstractNumId w:val="6"/>
  </w:num>
  <w:num w:numId="2" w16cid:durableId="17053598">
    <w:abstractNumId w:val="2"/>
  </w:num>
  <w:num w:numId="3" w16cid:durableId="373162920">
    <w:abstractNumId w:val="9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10"/>
  </w:num>
  <w:num w:numId="7" w16cid:durableId="2003004377">
    <w:abstractNumId w:val="5"/>
  </w:num>
  <w:num w:numId="8" w16cid:durableId="1409185463">
    <w:abstractNumId w:val="4"/>
  </w:num>
  <w:num w:numId="9" w16cid:durableId="1503398830">
    <w:abstractNumId w:val="0"/>
  </w:num>
  <w:num w:numId="10" w16cid:durableId="1229028175">
    <w:abstractNumId w:val="8"/>
  </w:num>
  <w:num w:numId="11" w16cid:durableId="1355695240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view w:val="web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0C4E"/>
    <w:rsid w:val="00004374"/>
    <w:rsid w:val="00004F6E"/>
    <w:rsid w:val="00005299"/>
    <w:rsid w:val="00005425"/>
    <w:rsid w:val="00011095"/>
    <w:rsid w:val="0001193B"/>
    <w:rsid w:val="00011A88"/>
    <w:rsid w:val="00011CFF"/>
    <w:rsid w:val="000121F4"/>
    <w:rsid w:val="000123C9"/>
    <w:rsid w:val="00014962"/>
    <w:rsid w:val="000154D8"/>
    <w:rsid w:val="000163F7"/>
    <w:rsid w:val="00017B4F"/>
    <w:rsid w:val="00020770"/>
    <w:rsid w:val="0002213A"/>
    <w:rsid w:val="00022D29"/>
    <w:rsid w:val="00023544"/>
    <w:rsid w:val="00025BD8"/>
    <w:rsid w:val="00025C85"/>
    <w:rsid w:val="000262FB"/>
    <w:rsid w:val="00031AF4"/>
    <w:rsid w:val="0003374C"/>
    <w:rsid w:val="0003697E"/>
    <w:rsid w:val="00041519"/>
    <w:rsid w:val="00045A21"/>
    <w:rsid w:val="00046D3B"/>
    <w:rsid w:val="00046DC1"/>
    <w:rsid w:val="000511E2"/>
    <w:rsid w:val="00053DEC"/>
    <w:rsid w:val="0005771F"/>
    <w:rsid w:val="000623DF"/>
    <w:rsid w:val="00064D9F"/>
    <w:rsid w:val="000667E0"/>
    <w:rsid w:val="00070414"/>
    <w:rsid w:val="00072208"/>
    <w:rsid w:val="000762E1"/>
    <w:rsid w:val="00076C95"/>
    <w:rsid w:val="00083986"/>
    <w:rsid w:val="00084FBF"/>
    <w:rsid w:val="000908B1"/>
    <w:rsid w:val="00092789"/>
    <w:rsid w:val="0009402E"/>
    <w:rsid w:val="00094D32"/>
    <w:rsid w:val="000950AD"/>
    <w:rsid w:val="000A06AE"/>
    <w:rsid w:val="000A2A85"/>
    <w:rsid w:val="000A3A09"/>
    <w:rsid w:val="000A4E59"/>
    <w:rsid w:val="000B13B3"/>
    <w:rsid w:val="000B1DFD"/>
    <w:rsid w:val="000B4057"/>
    <w:rsid w:val="000B4D06"/>
    <w:rsid w:val="000B5F0B"/>
    <w:rsid w:val="000B6B62"/>
    <w:rsid w:val="000B7C97"/>
    <w:rsid w:val="000C1C7A"/>
    <w:rsid w:val="000C3D61"/>
    <w:rsid w:val="000C439E"/>
    <w:rsid w:val="000C5248"/>
    <w:rsid w:val="000C6FE2"/>
    <w:rsid w:val="000D0FC3"/>
    <w:rsid w:val="000D13B8"/>
    <w:rsid w:val="000D411A"/>
    <w:rsid w:val="000D67AE"/>
    <w:rsid w:val="000D6909"/>
    <w:rsid w:val="000E30BC"/>
    <w:rsid w:val="000E59C8"/>
    <w:rsid w:val="000E7A4C"/>
    <w:rsid w:val="000E7D5D"/>
    <w:rsid w:val="000F06D2"/>
    <w:rsid w:val="000F35D8"/>
    <w:rsid w:val="000F7A80"/>
    <w:rsid w:val="000F7E0B"/>
    <w:rsid w:val="00102912"/>
    <w:rsid w:val="00103201"/>
    <w:rsid w:val="00103E49"/>
    <w:rsid w:val="001044BF"/>
    <w:rsid w:val="00106B58"/>
    <w:rsid w:val="0011107E"/>
    <w:rsid w:val="001125FB"/>
    <w:rsid w:val="0011271B"/>
    <w:rsid w:val="001135A6"/>
    <w:rsid w:val="00114619"/>
    <w:rsid w:val="00115D0F"/>
    <w:rsid w:val="0011735B"/>
    <w:rsid w:val="00123559"/>
    <w:rsid w:val="00124C76"/>
    <w:rsid w:val="0012599A"/>
    <w:rsid w:val="00125F29"/>
    <w:rsid w:val="0012675C"/>
    <w:rsid w:val="001327D6"/>
    <w:rsid w:val="00132B88"/>
    <w:rsid w:val="00132CEE"/>
    <w:rsid w:val="0013486A"/>
    <w:rsid w:val="00136AF9"/>
    <w:rsid w:val="00143D76"/>
    <w:rsid w:val="00147397"/>
    <w:rsid w:val="00151024"/>
    <w:rsid w:val="0015270E"/>
    <w:rsid w:val="001544D5"/>
    <w:rsid w:val="0015469B"/>
    <w:rsid w:val="00157521"/>
    <w:rsid w:val="00160D37"/>
    <w:rsid w:val="00161F28"/>
    <w:rsid w:val="0017065F"/>
    <w:rsid w:val="00170D50"/>
    <w:rsid w:val="00173D34"/>
    <w:rsid w:val="00174BA5"/>
    <w:rsid w:val="00175C4B"/>
    <w:rsid w:val="00175EA3"/>
    <w:rsid w:val="001800F8"/>
    <w:rsid w:val="0018592F"/>
    <w:rsid w:val="00186B12"/>
    <w:rsid w:val="001870C4"/>
    <w:rsid w:val="00190502"/>
    <w:rsid w:val="00190BD2"/>
    <w:rsid w:val="00190CE8"/>
    <w:rsid w:val="001958D0"/>
    <w:rsid w:val="00195DD5"/>
    <w:rsid w:val="00197F41"/>
    <w:rsid w:val="001A1DEA"/>
    <w:rsid w:val="001A398A"/>
    <w:rsid w:val="001A5876"/>
    <w:rsid w:val="001A61CE"/>
    <w:rsid w:val="001A7744"/>
    <w:rsid w:val="001A7945"/>
    <w:rsid w:val="001B0A45"/>
    <w:rsid w:val="001B14E5"/>
    <w:rsid w:val="001B614B"/>
    <w:rsid w:val="001B6AEB"/>
    <w:rsid w:val="001C0F17"/>
    <w:rsid w:val="001C3EC1"/>
    <w:rsid w:val="001C628A"/>
    <w:rsid w:val="001C6ABA"/>
    <w:rsid w:val="001D3A34"/>
    <w:rsid w:val="001D5DF7"/>
    <w:rsid w:val="001D68C5"/>
    <w:rsid w:val="001D6AEC"/>
    <w:rsid w:val="001E02FD"/>
    <w:rsid w:val="001E06FE"/>
    <w:rsid w:val="001E27DB"/>
    <w:rsid w:val="001E2986"/>
    <w:rsid w:val="001E38DB"/>
    <w:rsid w:val="001E3F18"/>
    <w:rsid w:val="001E4119"/>
    <w:rsid w:val="001E49DC"/>
    <w:rsid w:val="001E7701"/>
    <w:rsid w:val="001F46BB"/>
    <w:rsid w:val="001F50FF"/>
    <w:rsid w:val="001F5437"/>
    <w:rsid w:val="001F5D77"/>
    <w:rsid w:val="001F6407"/>
    <w:rsid w:val="001F763C"/>
    <w:rsid w:val="00203C0C"/>
    <w:rsid w:val="0020453A"/>
    <w:rsid w:val="00207360"/>
    <w:rsid w:val="0021053C"/>
    <w:rsid w:val="00212077"/>
    <w:rsid w:val="0021376A"/>
    <w:rsid w:val="002158AE"/>
    <w:rsid w:val="00215E54"/>
    <w:rsid w:val="002200DD"/>
    <w:rsid w:val="002216E4"/>
    <w:rsid w:val="00221A56"/>
    <w:rsid w:val="00221C20"/>
    <w:rsid w:val="00222546"/>
    <w:rsid w:val="002232C7"/>
    <w:rsid w:val="00225B06"/>
    <w:rsid w:val="00230935"/>
    <w:rsid w:val="00231923"/>
    <w:rsid w:val="00231C1C"/>
    <w:rsid w:val="00232210"/>
    <w:rsid w:val="002323B4"/>
    <w:rsid w:val="0023283D"/>
    <w:rsid w:val="002352DE"/>
    <w:rsid w:val="00237E91"/>
    <w:rsid w:val="00240A54"/>
    <w:rsid w:val="002507A8"/>
    <w:rsid w:val="002522C1"/>
    <w:rsid w:val="002547D3"/>
    <w:rsid w:val="002557B1"/>
    <w:rsid w:val="00261120"/>
    <w:rsid w:val="00261CCD"/>
    <w:rsid w:val="0027024A"/>
    <w:rsid w:val="0027106C"/>
    <w:rsid w:val="00271968"/>
    <w:rsid w:val="00271D34"/>
    <w:rsid w:val="0027531E"/>
    <w:rsid w:val="0027579F"/>
    <w:rsid w:val="00277611"/>
    <w:rsid w:val="00280D85"/>
    <w:rsid w:val="002811DA"/>
    <w:rsid w:val="00281434"/>
    <w:rsid w:val="0028228F"/>
    <w:rsid w:val="002832DB"/>
    <w:rsid w:val="00283503"/>
    <w:rsid w:val="00286DB7"/>
    <w:rsid w:val="00286F40"/>
    <w:rsid w:val="002931C6"/>
    <w:rsid w:val="002941E6"/>
    <w:rsid w:val="0029471D"/>
    <w:rsid w:val="002954C1"/>
    <w:rsid w:val="0029653D"/>
    <w:rsid w:val="002A07D5"/>
    <w:rsid w:val="002B1DE9"/>
    <w:rsid w:val="002B1E97"/>
    <w:rsid w:val="002B5361"/>
    <w:rsid w:val="002B55E3"/>
    <w:rsid w:val="002B5653"/>
    <w:rsid w:val="002B598C"/>
    <w:rsid w:val="002C1287"/>
    <w:rsid w:val="002C255B"/>
    <w:rsid w:val="002C2C41"/>
    <w:rsid w:val="002C3DA4"/>
    <w:rsid w:val="002D12A8"/>
    <w:rsid w:val="002D18A8"/>
    <w:rsid w:val="002D754D"/>
    <w:rsid w:val="002E2FF6"/>
    <w:rsid w:val="002F0C55"/>
    <w:rsid w:val="002F3A88"/>
    <w:rsid w:val="002F4B0D"/>
    <w:rsid w:val="002F73A5"/>
    <w:rsid w:val="00300E4D"/>
    <w:rsid w:val="00301550"/>
    <w:rsid w:val="0030349F"/>
    <w:rsid w:val="00303C14"/>
    <w:rsid w:val="00305709"/>
    <w:rsid w:val="0031266F"/>
    <w:rsid w:val="00312FA9"/>
    <w:rsid w:val="003220B8"/>
    <w:rsid w:val="003225AD"/>
    <w:rsid w:val="003243A4"/>
    <w:rsid w:val="003247F1"/>
    <w:rsid w:val="00324C46"/>
    <w:rsid w:val="00324D6A"/>
    <w:rsid w:val="00325240"/>
    <w:rsid w:val="00331766"/>
    <w:rsid w:val="00332275"/>
    <w:rsid w:val="00332A5F"/>
    <w:rsid w:val="00333EF8"/>
    <w:rsid w:val="00334730"/>
    <w:rsid w:val="003377F6"/>
    <w:rsid w:val="00342922"/>
    <w:rsid w:val="00342FFA"/>
    <w:rsid w:val="003430D0"/>
    <w:rsid w:val="0034368D"/>
    <w:rsid w:val="00345531"/>
    <w:rsid w:val="003470A5"/>
    <w:rsid w:val="0035271F"/>
    <w:rsid w:val="0035328C"/>
    <w:rsid w:val="00353A09"/>
    <w:rsid w:val="00355CFD"/>
    <w:rsid w:val="0035617C"/>
    <w:rsid w:val="0036441F"/>
    <w:rsid w:val="00365294"/>
    <w:rsid w:val="0036616C"/>
    <w:rsid w:val="00366365"/>
    <w:rsid w:val="00370C21"/>
    <w:rsid w:val="00372A57"/>
    <w:rsid w:val="00373B37"/>
    <w:rsid w:val="003748FE"/>
    <w:rsid w:val="00380BA5"/>
    <w:rsid w:val="0038105C"/>
    <w:rsid w:val="00385A93"/>
    <w:rsid w:val="00385DA7"/>
    <w:rsid w:val="003869A8"/>
    <w:rsid w:val="003906FA"/>
    <w:rsid w:val="00390CC6"/>
    <w:rsid w:val="00394A9D"/>
    <w:rsid w:val="003951B2"/>
    <w:rsid w:val="003A4A27"/>
    <w:rsid w:val="003A67A1"/>
    <w:rsid w:val="003A68E1"/>
    <w:rsid w:val="003B0750"/>
    <w:rsid w:val="003B1E5B"/>
    <w:rsid w:val="003B1EAD"/>
    <w:rsid w:val="003B3693"/>
    <w:rsid w:val="003B45DA"/>
    <w:rsid w:val="003B5A25"/>
    <w:rsid w:val="003B629C"/>
    <w:rsid w:val="003B7233"/>
    <w:rsid w:val="003C5B3E"/>
    <w:rsid w:val="003C7D68"/>
    <w:rsid w:val="003D07A8"/>
    <w:rsid w:val="003D0E2C"/>
    <w:rsid w:val="003D1305"/>
    <w:rsid w:val="003D44BF"/>
    <w:rsid w:val="003D51C2"/>
    <w:rsid w:val="003E1A46"/>
    <w:rsid w:val="003E2466"/>
    <w:rsid w:val="003E4AEF"/>
    <w:rsid w:val="003E4E22"/>
    <w:rsid w:val="003E7891"/>
    <w:rsid w:val="003F063F"/>
    <w:rsid w:val="003F6295"/>
    <w:rsid w:val="003F7884"/>
    <w:rsid w:val="00410BCE"/>
    <w:rsid w:val="00410BE8"/>
    <w:rsid w:val="0041195D"/>
    <w:rsid w:val="004119DD"/>
    <w:rsid w:val="00414054"/>
    <w:rsid w:val="0041453D"/>
    <w:rsid w:val="00414FCD"/>
    <w:rsid w:val="00416907"/>
    <w:rsid w:val="00416D2F"/>
    <w:rsid w:val="00420794"/>
    <w:rsid w:val="00420BF0"/>
    <w:rsid w:val="00420CE1"/>
    <w:rsid w:val="0042350E"/>
    <w:rsid w:val="00424723"/>
    <w:rsid w:val="00424DD2"/>
    <w:rsid w:val="004250FA"/>
    <w:rsid w:val="00425331"/>
    <w:rsid w:val="00426460"/>
    <w:rsid w:val="00430853"/>
    <w:rsid w:val="00430F70"/>
    <w:rsid w:val="00431599"/>
    <w:rsid w:val="004338E2"/>
    <w:rsid w:val="00434083"/>
    <w:rsid w:val="00434A49"/>
    <w:rsid w:val="004356E6"/>
    <w:rsid w:val="00436AB4"/>
    <w:rsid w:val="00437111"/>
    <w:rsid w:val="00440FE0"/>
    <w:rsid w:val="00445BB2"/>
    <w:rsid w:val="0044659D"/>
    <w:rsid w:val="00450145"/>
    <w:rsid w:val="00453F12"/>
    <w:rsid w:val="00455AAA"/>
    <w:rsid w:val="004564C8"/>
    <w:rsid w:val="00470BEA"/>
    <w:rsid w:val="00472C28"/>
    <w:rsid w:val="00473459"/>
    <w:rsid w:val="0047368A"/>
    <w:rsid w:val="00476B10"/>
    <w:rsid w:val="00480CA6"/>
    <w:rsid w:val="00480EE8"/>
    <w:rsid w:val="00481034"/>
    <w:rsid w:val="004820F0"/>
    <w:rsid w:val="0048337F"/>
    <w:rsid w:val="00486FC8"/>
    <w:rsid w:val="00487CEC"/>
    <w:rsid w:val="004934C8"/>
    <w:rsid w:val="004949E2"/>
    <w:rsid w:val="00497969"/>
    <w:rsid w:val="004A1415"/>
    <w:rsid w:val="004A1E94"/>
    <w:rsid w:val="004A63C1"/>
    <w:rsid w:val="004B52C2"/>
    <w:rsid w:val="004B6109"/>
    <w:rsid w:val="004C0859"/>
    <w:rsid w:val="004C0CB6"/>
    <w:rsid w:val="004C1743"/>
    <w:rsid w:val="004C195B"/>
    <w:rsid w:val="004C4DD7"/>
    <w:rsid w:val="004C698C"/>
    <w:rsid w:val="004D103B"/>
    <w:rsid w:val="004D1574"/>
    <w:rsid w:val="004D224B"/>
    <w:rsid w:val="004D26A8"/>
    <w:rsid w:val="004D2B30"/>
    <w:rsid w:val="004D2B81"/>
    <w:rsid w:val="004D30F6"/>
    <w:rsid w:val="004D3420"/>
    <w:rsid w:val="004D5AE9"/>
    <w:rsid w:val="004D62A4"/>
    <w:rsid w:val="004E1DF5"/>
    <w:rsid w:val="004E2BAE"/>
    <w:rsid w:val="004E513A"/>
    <w:rsid w:val="004E66D0"/>
    <w:rsid w:val="004E6B41"/>
    <w:rsid w:val="004E7C6B"/>
    <w:rsid w:val="004F16AD"/>
    <w:rsid w:val="004F229C"/>
    <w:rsid w:val="004F4969"/>
    <w:rsid w:val="004F5C73"/>
    <w:rsid w:val="004F5CFC"/>
    <w:rsid w:val="00501D8D"/>
    <w:rsid w:val="00502216"/>
    <w:rsid w:val="005024BD"/>
    <w:rsid w:val="00502D3C"/>
    <w:rsid w:val="00502F61"/>
    <w:rsid w:val="00505DF8"/>
    <w:rsid w:val="00511720"/>
    <w:rsid w:val="005203CF"/>
    <w:rsid w:val="00520454"/>
    <w:rsid w:val="00521C4E"/>
    <w:rsid w:val="00523EEF"/>
    <w:rsid w:val="00524F2E"/>
    <w:rsid w:val="005262F5"/>
    <w:rsid w:val="0052654A"/>
    <w:rsid w:val="00532B9D"/>
    <w:rsid w:val="0053724D"/>
    <w:rsid w:val="00541B7D"/>
    <w:rsid w:val="0054234C"/>
    <w:rsid w:val="00542A51"/>
    <w:rsid w:val="00544806"/>
    <w:rsid w:val="00545BB4"/>
    <w:rsid w:val="00545F35"/>
    <w:rsid w:val="0054650F"/>
    <w:rsid w:val="00547327"/>
    <w:rsid w:val="005544F6"/>
    <w:rsid w:val="0056171E"/>
    <w:rsid w:val="0056290D"/>
    <w:rsid w:val="00562B81"/>
    <w:rsid w:val="00563125"/>
    <w:rsid w:val="0056581E"/>
    <w:rsid w:val="00566F22"/>
    <w:rsid w:val="005724CA"/>
    <w:rsid w:val="00573CFE"/>
    <w:rsid w:val="005753CA"/>
    <w:rsid w:val="005765CF"/>
    <w:rsid w:val="005841C7"/>
    <w:rsid w:val="00586B0D"/>
    <w:rsid w:val="00586FB5"/>
    <w:rsid w:val="005878ED"/>
    <w:rsid w:val="005906AE"/>
    <w:rsid w:val="00590C62"/>
    <w:rsid w:val="005915E0"/>
    <w:rsid w:val="0059205F"/>
    <w:rsid w:val="00595335"/>
    <w:rsid w:val="00595DB9"/>
    <w:rsid w:val="00597650"/>
    <w:rsid w:val="00597DF3"/>
    <w:rsid w:val="005A136D"/>
    <w:rsid w:val="005A288D"/>
    <w:rsid w:val="005A4641"/>
    <w:rsid w:val="005B0014"/>
    <w:rsid w:val="005B176E"/>
    <w:rsid w:val="005B59FA"/>
    <w:rsid w:val="005B6BF6"/>
    <w:rsid w:val="005B7BF6"/>
    <w:rsid w:val="005C074B"/>
    <w:rsid w:val="005C0FF1"/>
    <w:rsid w:val="005C30A4"/>
    <w:rsid w:val="005C3942"/>
    <w:rsid w:val="005C4BB2"/>
    <w:rsid w:val="005C7AE7"/>
    <w:rsid w:val="005D0D59"/>
    <w:rsid w:val="005D10DE"/>
    <w:rsid w:val="005D11E9"/>
    <w:rsid w:val="005D50A2"/>
    <w:rsid w:val="005D61C7"/>
    <w:rsid w:val="005D64B3"/>
    <w:rsid w:val="005E5716"/>
    <w:rsid w:val="005E6545"/>
    <w:rsid w:val="005E7622"/>
    <w:rsid w:val="005F190E"/>
    <w:rsid w:val="005F3C93"/>
    <w:rsid w:val="005F7079"/>
    <w:rsid w:val="00602313"/>
    <w:rsid w:val="00602DA4"/>
    <w:rsid w:val="006054F7"/>
    <w:rsid w:val="0060582E"/>
    <w:rsid w:val="006061D7"/>
    <w:rsid w:val="00607962"/>
    <w:rsid w:val="00610B22"/>
    <w:rsid w:val="00610B91"/>
    <w:rsid w:val="00612715"/>
    <w:rsid w:val="006134B1"/>
    <w:rsid w:val="00614B0B"/>
    <w:rsid w:val="006162BC"/>
    <w:rsid w:val="006175E1"/>
    <w:rsid w:val="006243FE"/>
    <w:rsid w:val="00625712"/>
    <w:rsid w:val="00625D9D"/>
    <w:rsid w:val="00627821"/>
    <w:rsid w:val="00633614"/>
    <w:rsid w:val="0063636C"/>
    <w:rsid w:val="00637B13"/>
    <w:rsid w:val="00640B63"/>
    <w:rsid w:val="0064359E"/>
    <w:rsid w:val="00645D1C"/>
    <w:rsid w:val="006505D9"/>
    <w:rsid w:val="0065171B"/>
    <w:rsid w:val="00652D37"/>
    <w:rsid w:val="00655F4F"/>
    <w:rsid w:val="00662DD0"/>
    <w:rsid w:val="0066339E"/>
    <w:rsid w:val="00664B03"/>
    <w:rsid w:val="00665C24"/>
    <w:rsid w:val="006662D1"/>
    <w:rsid w:val="006666E7"/>
    <w:rsid w:val="0066681A"/>
    <w:rsid w:val="00672F4D"/>
    <w:rsid w:val="0067384F"/>
    <w:rsid w:val="00675990"/>
    <w:rsid w:val="0068194E"/>
    <w:rsid w:val="0068217B"/>
    <w:rsid w:val="00685C57"/>
    <w:rsid w:val="006904E2"/>
    <w:rsid w:val="006905F3"/>
    <w:rsid w:val="006908D5"/>
    <w:rsid w:val="0069332C"/>
    <w:rsid w:val="00693CEE"/>
    <w:rsid w:val="00693E93"/>
    <w:rsid w:val="00696751"/>
    <w:rsid w:val="006A2027"/>
    <w:rsid w:val="006A2191"/>
    <w:rsid w:val="006A355B"/>
    <w:rsid w:val="006A59BA"/>
    <w:rsid w:val="006B18C8"/>
    <w:rsid w:val="006B1CE1"/>
    <w:rsid w:val="006B2AC4"/>
    <w:rsid w:val="006B338B"/>
    <w:rsid w:val="006B3DE7"/>
    <w:rsid w:val="006B4AA7"/>
    <w:rsid w:val="006B5CA4"/>
    <w:rsid w:val="006B5DA7"/>
    <w:rsid w:val="006B6B46"/>
    <w:rsid w:val="006B7CF1"/>
    <w:rsid w:val="006C0808"/>
    <w:rsid w:val="006C2A75"/>
    <w:rsid w:val="006C61DF"/>
    <w:rsid w:val="006C6255"/>
    <w:rsid w:val="006C7B4C"/>
    <w:rsid w:val="006D252D"/>
    <w:rsid w:val="006D30B7"/>
    <w:rsid w:val="006D365F"/>
    <w:rsid w:val="006D424E"/>
    <w:rsid w:val="006D53ED"/>
    <w:rsid w:val="006D5A12"/>
    <w:rsid w:val="006D6980"/>
    <w:rsid w:val="006D6A13"/>
    <w:rsid w:val="006D7DA3"/>
    <w:rsid w:val="006E13A5"/>
    <w:rsid w:val="006E2D95"/>
    <w:rsid w:val="006E35D5"/>
    <w:rsid w:val="006E3FCF"/>
    <w:rsid w:val="006E62D6"/>
    <w:rsid w:val="006E73BF"/>
    <w:rsid w:val="006E7D0D"/>
    <w:rsid w:val="006F029C"/>
    <w:rsid w:val="006F095C"/>
    <w:rsid w:val="006F35EA"/>
    <w:rsid w:val="006F37BA"/>
    <w:rsid w:val="006F59E2"/>
    <w:rsid w:val="006F663E"/>
    <w:rsid w:val="007017F1"/>
    <w:rsid w:val="007018F9"/>
    <w:rsid w:val="00702C28"/>
    <w:rsid w:val="00702C69"/>
    <w:rsid w:val="00702E6F"/>
    <w:rsid w:val="007030AD"/>
    <w:rsid w:val="0070415F"/>
    <w:rsid w:val="00706C11"/>
    <w:rsid w:val="00707BDB"/>
    <w:rsid w:val="00710216"/>
    <w:rsid w:val="00710C11"/>
    <w:rsid w:val="00710DA5"/>
    <w:rsid w:val="007126F6"/>
    <w:rsid w:val="00715757"/>
    <w:rsid w:val="0071653D"/>
    <w:rsid w:val="0072014F"/>
    <w:rsid w:val="00721441"/>
    <w:rsid w:val="0072226E"/>
    <w:rsid w:val="0072550F"/>
    <w:rsid w:val="00725920"/>
    <w:rsid w:val="00726ED1"/>
    <w:rsid w:val="007300F7"/>
    <w:rsid w:val="0073097F"/>
    <w:rsid w:val="00731D98"/>
    <w:rsid w:val="00731DC1"/>
    <w:rsid w:val="00735F67"/>
    <w:rsid w:val="007375E5"/>
    <w:rsid w:val="00740C0D"/>
    <w:rsid w:val="00742F14"/>
    <w:rsid w:val="007436AD"/>
    <w:rsid w:val="00744469"/>
    <w:rsid w:val="007452D2"/>
    <w:rsid w:val="00751A69"/>
    <w:rsid w:val="00755370"/>
    <w:rsid w:val="0076127F"/>
    <w:rsid w:val="0076159E"/>
    <w:rsid w:val="0076170A"/>
    <w:rsid w:val="00763802"/>
    <w:rsid w:val="00764846"/>
    <w:rsid w:val="00765056"/>
    <w:rsid w:val="00765AA0"/>
    <w:rsid w:val="00772DBC"/>
    <w:rsid w:val="007733D6"/>
    <w:rsid w:val="00774A59"/>
    <w:rsid w:val="00774B6A"/>
    <w:rsid w:val="0077525D"/>
    <w:rsid w:val="00776538"/>
    <w:rsid w:val="007768B0"/>
    <w:rsid w:val="00781F90"/>
    <w:rsid w:val="007848A8"/>
    <w:rsid w:val="00787533"/>
    <w:rsid w:val="00790A64"/>
    <w:rsid w:val="00791E91"/>
    <w:rsid w:val="007927FD"/>
    <w:rsid w:val="00792C0F"/>
    <w:rsid w:val="007953DB"/>
    <w:rsid w:val="007A0B67"/>
    <w:rsid w:val="007A22A1"/>
    <w:rsid w:val="007A35BE"/>
    <w:rsid w:val="007A57F3"/>
    <w:rsid w:val="007A59F1"/>
    <w:rsid w:val="007A5A7A"/>
    <w:rsid w:val="007A6257"/>
    <w:rsid w:val="007A6BA1"/>
    <w:rsid w:val="007A71A6"/>
    <w:rsid w:val="007B1FE5"/>
    <w:rsid w:val="007B200A"/>
    <w:rsid w:val="007B2DB5"/>
    <w:rsid w:val="007B4790"/>
    <w:rsid w:val="007B4DE6"/>
    <w:rsid w:val="007B7ECF"/>
    <w:rsid w:val="007C11DE"/>
    <w:rsid w:val="007C14EA"/>
    <w:rsid w:val="007C1641"/>
    <w:rsid w:val="007C1B4F"/>
    <w:rsid w:val="007C2A89"/>
    <w:rsid w:val="007C4CCF"/>
    <w:rsid w:val="007C509E"/>
    <w:rsid w:val="007C779A"/>
    <w:rsid w:val="007D0502"/>
    <w:rsid w:val="007D4316"/>
    <w:rsid w:val="007D7C9B"/>
    <w:rsid w:val="007E27AF"/>
    <w:rsid w:val="007E37C9"/>
    <w:rsid w:val="007E4A9D"/>
    <w:rsid w:val="007E5395"/>
    <w:rsid w:val="007E56AA"/>
    <w:rsid w:val="007E633F"/>
    <w:rsid w:val="007E7E0A"/>
    <w:rsid w:val="007F0A81"/>
    <w:rsid w:val="007F13C0"/>
    <w:rsid w:val="007F1DB7"/>
    <w:rsid w:val="007F370C"/>
    <w:rsid w:val="007F4798"/>
    <w:rsid w:val="007F558A"/>
    <w:rsid w:val="007F76B0"/>
    <w:rsid w:val="00800FFB"/>
    <w:rsid w:val="00802E1F"/>
    <w:rsid w:val="0080574C"/>
    <w:rsid w:val="00806152"/>
    <w:rsid w:val="00807A07"/>
    <w:rsid w:val="008102B6"/>
    <w:rsid w:val="00810A53"/>
    <w:rsid w:val="00810CDD"/>
    <w:rsid w:val="00810F19"/>
    <w:rsid w:val="00812E49"/>
    <w:rsid w:val="0081431F"/>
    <w:rsid w:val="00814C7D"/>
    <w:rsid w:val="00817A35"/>
    <w:rsid w:val="00821630"/>
    <w:rsid w:val="0082557A"/>
    <w:rsid w:val="00825B6C"/>
    <w:rsid w:val="00825F29"/>
    <w:rsid w:val="0082788B"/>
    <w:rsid w:val="00827C35"/>
    <w:rsid w:val="00830749"/>
    <w:rsid w:val="00831F1E"/>
    <w:rsid w:val="0083708A"/>
    <w:rsid w:val="008422CF"/>
    <w:rsid w:val="008430AB"/>
    <w:rsid w:val="008436D0"/>
    <w:rsid w:val="00845533"/>
    <w:rsid w:val="00850EA5"/>
    <w:rsid w:val="008529B2"/>
    <w:rsid w:val="00852C90"/>
    <w:rsid w:val="008534BD"/>
    <w:rsid w:val="00854DFD"/>
    <w:rsid w:val="00856C68"/>
    <w:rsid w:val="0085724A"/>
    <w:rsid w:val="00857725"/>
    <w:rsid w:val="008617C9"/>
    <w:rsid w:val="0086185F"/>
    <w:rsid w:val="00861DA1"/>
    <w:rsid w:val="0086283E"/>
    <w:rsid w:val="00867E95"/>
    <w:rsid w:val="00871675"/>
    <w:rsid w:val="00872DCE"/>
    <w:rsid w:val="008762AC"/>
    <w:rsid w:val="0087702C"/>
    <w:rsid w:val="00877CB4"/>
    <w:rsid w:val="00880658"/>
    <w:rsid w:val="00880875"/>
    <w:rsid w:val="008832DA"/>
    <w:rsid w:val="00883CAF"/>
    <w:rsid w:val="0088465D"/>
    <w:rsid w:val="00884D6D"/>
    <w:rsid w:val="008876E2"/>
    <w:rsid w:val="0089170F"/>
    <w:rsid w:val="00891E0E"/>
    <w:rsid w:val="00893402"/>
    <w:rsid w:val="008934CE"/>
    <w:rsid w:val="00893E3F"/>
    <w:rsid w:val="00894BCE"/>
    <w:rsid w:val="0089581E"/>
    <w:rsid w:val="00895B89"/>
    <w:rsid w:val="0089614F"/>
    <w:rsid w:val="008971A7"/>
    <w:rsid w:val="008A656E"/>
    <w:rsid w:val="008B1B3E"/>
    <w:rsid w:val="008B39D2"/>
    <w:rsid w:val="008B40E6"/>
    <w:rsid w:val="008B7CD5"/>
    <w:rsid w:val="008C125D"/>
    <w:rsid w:val="008C6A87"/>
    <w:rsid w:val="008D074A"/>
    <w:rsid w:val="008D149F"/>
    <w:rsid w:val="008D5C8B"/>
    <w:rsid w:val="008D5CD9"/>
    <w:rsid w:val="008D6BBD"/>
    <w:rsid w:val="008D73C6"/>
    <w:rsid w:val="008E22E2"/>
    <w:rsid w:val="008E4304"/>
    <w:rsid w:val="008E7095"/>
    <w:rsid w:val="008E7715"/>
    <w:rsid w:val="008F34E4"/>
    <w:rsid w:val="008F4D20"/>
    <w:rsid w:val="008F5810"/>
    <w:rsid w:val="008F6926"/>
    <w:rsid w:val="009028E8"/>
    <w:rsid w:val="00903784"/>
    <w:rsid w:val="009038D8"/>
    <w:rsid w:val="009078DB"/>
    <w:rsid w:val="00907937"/>
    <w:rsid w:val="00910C67"/>
    <w:rsid w:val="00911797"/>
    <w:rsid w:val="00912320"/>
    <w:rsid w:val="00912FE0"/>
    <w:rsid w:val="00913D23"/>
    <w:rsid w:val="00914608"/>
    <w:rsid w:val="00915F9B"/>
    <w:rsid w:val="009216B9"/>
    <w:rsid w:val="0092185C"/>
    <w:rsid w:val="00922610"/>
    <w:rsid w:val="00923686"/>
    <w:rsid w:val="00923F02"/>
    <w:rsid w:val="00937C38"/>
    <w:rsid w:val="00940B09"/>
    <w:rsid w:val="009410B6"/>
    <w:rsid w:val="00942066"/>
    <w:rsid w:val="00943C71"/>
    <w:rsid w:val="00943E4A"/>
    <w:rsid w:val="00946212"/>
    <w:rsid w:val="00946742"/>
    <w:rsid w:val="00946C6F"/>
    <w:rsid w:val="00947E00"/>
    <w:rsid w:val="00953BFB"/>
    <w:rsid w:val="009542A6"/>
    <w:rsid w:val="00957929"/>
    <w:rsid w:val="00960834"/>
    <w:rsid w:val="009617B0"/>
    <w:rsid w:val="00962699"/>
    <w:rsid w:val="00966473"/>
    <w:rsid w:val="009808EE"/>
    <w:rsid w:val="00980B84"/>
    <w:rsid w:val="009833D8"/>
    <w:rsid w:val="0098658B"/>
    <w:rsid w:val="00987BF0"/>
    <w:rsid w:val="0099110B"/>
    <w:rsid w:val="00993392"/>
    <w:rsid w:val="00997EDD"/>
    <w:rsid w:val="009A1EF0"/>
    <w:rsid w:val="009A1FDD"/>
    <w:rsid w:val="009A253E"/>
    <w:rsid w:val="009A2A25"/>
    <w:rsid w:val="009A3376"/>
    <w:rsid w:val="009A4C56"/>
    <w:rsid w:val="009B0F96"/>
    <w:rsid w:val="009B4A8E"/>
    <w:rsid w:val="009C2773"/>
    <w:rsid w:val="009C3E02"/>
    <w:rsid w:val="009C40CB"/>
    <w:rsid w:val="009C4600"/>
    <w:rsid w:val="009C4AEF"/>
    <w:rsid w:val="009C673A"/>
    <w:rsid w:val="009C79D6"/>
    <w:rsid w:val="009D0131"/>
    <w:rsid w:val="009D0733"/>
    <w:rsid w:val="009D39AC"/>
    <w:rsid w:val="009D3F23"/>
    <w:rsid w:val="009D4894"/>
    <w:rsid w:val="009D7EA9"/>
    <w:rsid w:val="009E1F0E"/>
    <w:rsid w:val="009E3236"/>
    <w:rsid w:val="009E4257"/>
    <w:rsid w:val="009E542C"/>
    <w:rsid w:val="00A000E5"/>
    <w:rsid w:val="00A00A18"/>
    <w:rsid w:val="00A02BAA"/>
    <w:rsid w:val="00A02D21"/>
    <w:rsid w:val="00A061C0"/>
    <w:rsid w:val="00A06384"/>
    <w:rsid w:val="00A07048"/>
    <w:rsid w:val="00A102A9"/>
    <w:rsid w:val="00A11EAC"/>
    <w:rsid w:val="00A12635"/>
    <w:rsid w:val="00A12F04"/>
    <w:rsid w:val="00A13FE5"/>
    <w:rsid w:val="00A1484C"/>
    <w:rsid w:val="00A14A03"/>
    <w:rsid w:val="00A22BB0"/>
    <w:rsid w:val="00A230DB"/>
    <w:rsid w:val="00A23D0D"/>
    <w:rsid w:val="00A2632F"/>
    <w:rsid w:val="00A27934"/>
    <w:rsid w:val="00A31033"/>
    <w:rsid w:val="00A31345"/>
    <w:rsid w:val="00A33974"/>
    <w:rsid w:val="00A34D82"/>
    <w:rsid w:val="00A35095"/>
    <w:rsid w:val="00A3782D"/>
    <w:rsid w:val="00A401AF"/>
    <w:rsid w:val="00A4033A"/>
    <w:rsid w:val="00A40AAC"/>
    <w:rsid w:val="00A40DDC"/>
    <w:rsid w:val="00A41F42"/>
    <w:rsid w:val="00A41F91"/>
    <w:rsid w:val="00A42504"/>
    <w:rsid w:val="00A4258D"/>
    <w:rsid w:val="00A448A7"/>
    <w:rsid w:val="00A46FC1"/>
    <w:rsid w:val="00A503E7"/>
    <w:rsid w:val="00A50529"/>
    <w:rsid w:val="00A523BF"/>
    <w:rsid w:val="00A53725"/>
    <w:rsid w:val="00A547CC"/>
    <w:rsid w:val="00A55F84"/>
    <w:rsid w:val="00A56481"/>
    <w:rsid w:val="00A678F6"/>
    <w:rsid w:val="00A71CC5"/>
    <w:rsid w:val="00A71E48"/>
    <w:rsid w:val="00A722EA"/>
    <w:rsid w:val="00A766E8"/>
    <w:rsid w:val="00A809BE"/>
    <w:rsid w:val="00A812CB"/>
    <w:rsid w:val="00A856B0"/>
    <w:rsid w:val="00A8691E"/>
    <w:rsid w:val="00A877A4"/>
    <w:rsid w:val="00A91405"/>
    <w:rsid w:val="00A922B9"/>
    <w:rsid w:val="00A93BCB"/>
    <w:rsid w:val="00A97636"/>
    <w:rsid w:val="00AA1D36"/>
    <w:rsid w:val="00AA23A4"/>
    <w:rsid w:val="00AA2F02"/>
    <w:rsid w:val="00AA5547"/>
    <w:rsid w:val="00AA5DB8"/>
    <w:rsid w:val="00AA62F8"/>
    <w:rsid w:val="00AA6709"/>
    <w:rsid w:val="00AA7739"/>
    <w:rsid w:val="00AB1A8C"/>
    <w:rsid w:val="00AB7E77"/>
    <w:rsid w:val="00AC16B1"/>
    <w:rsid w:val="00AC2D57"/>
    <w:rsid w:val="00AC3A5B"/>
    <w:rsid w:val="00AC47CD"/>
    <w:rsid w:val="00AC678A"/>
    <w:rsid w:val="00AC788B"/>
    <w:rsid w:val="00AC7EBC"/>
    <w:rsid w:val="00AD4993"/>
    <w:rsid w:val="00AD6BDE"/>
    <w:rsid w:val="00AD74AC"/>
    <w:rsid w:val="00AE0501"/>
    <w:rsid w:val="00AE1D54"/>
    <w:rsid w:val="00AE564A"/>
    <w:rsid w:val="00AE6245"/>
    <w:rsid w:val="00AE6B82"/>
    <w:rsid w:val="00AE759C"/>
    <w:rsid w:val="00AF1028"/>
    <w:rsid w:val="00AF1B83"/>
    <w:rsid w:val="00AF2CE1"/>
    <w:rsid w:val="00AF3ED1"/>
    <w:rsid w:val="00B0308A"/>
    <w:rsid w:val="00B03B6D"/>
    <w:rsid w:val="00B04B56"/>
    <w:rsid w:val="00B0563C"/>
    <w:rsid w:val="00B10FD5"/>
    <w:rsid w:val="00B14506"/>
    <w:rsid w:val="00B152DF"/>
    <w:rsid w:val="00B165C9"/>
    <w:rsid w:val="00B17FD6"/>
    <w:rsid w:val="00B21DD7"/>
    <w:rsid w:val="00B239CC"/>
    <w:rsid w:val="00B244A8"/>
    <w:rsid w:val="00B25491"/>
    <w:rsid w:val="00B25949"/>
    <w:rsid w:val="00B278FE"/>
    <w:rsid w:val="00B316B2"/>
    <w:rsid w:val="00B42B9F"/>
    <w:rsid w:val="00B44334"/>
    <w:rsid w:val="00B474E1"/>
    <w:rsid w:val="00B51C7E"/>
    <w:rsid w:val="00B552D2"/>
    <w:rsid w:val="00B6117D"/>
    <w:rsid w:val="00B62C80"/>
    <w:rsid w:val="00B65F97"/>
    <w:rsid w:val="00B673CF"/>
    <w:rsid w:val="00B67519"/>
    <w:rsid w:val="00B67FC8"/>
    <w:rsid w:val="00B704DE"/>
    <w:rsid w:val="00B70911"/>
    <w:rsid w:val="00B70C77"/>
    <w:rsid w:val="00B7409B"/>
    <w:rsid w:val="00B76FE2"/>
    <w:rsid w:val="00B7727C"/>
    <w:rsid w:val="00B8025D"/>
    <w:rsid w:val="00B80755"/>
    <w:rsid w:val="00B80D85"/>
    <w:rsid w:val="00B81CE8"/>
    <w:rsid w:val="00B82733"/>
    <w:rsid w:val="00B8332A"/>
    <w:rsid w:val="00B845CE"/>
    <w:rsid w:val="00B84F46"/>
    <w:rsid w:val="00B855A5"/>
    <w:rsid w:val="00B85A92"/>
    <w:rsid w:val="00B863F1"/>
    <w:rsid w:val="00B903A5"/>
    <w:rsid w:val="00B91658"/>
    <w:rsid w:val="00B946C1"/>
    <w:rsid w:val="00B97095"/>
    <w:rsid w:val="00B97214"/>
    <w:rsid w:val="00B97939"/>
    <w:rsid w:val="00BA0622"/>
    <w:rsid w:val="00BA14D7"/>
    <w:rsid w:val="00BA16F3"/>
    <w:rsid w:val="00BA2E44"/>
    <w:rsid w:val="00BA36C9"/>
    <w:rsid w:val="00BB0559"/>
    <w:rsid w:val="00BC0EDF"/>
    <w:rsid w:val="00BC373A"/>
    <w:rsid w:val="00BC7F18"/>
    <w:rsid w:val="00BD08DC"/>
    <w:rsid w:val="00BD1E6C"/>
    <w:rsid w:val="00BD2C28"/>
    <w:rsid w:val="00BD339A"/>
    <w:rsid w:val="00BD55B2"/>
    <w:rsid w:val="00BE3A64"/>
    <w:rsid w:val="00BE40B1"/>
    <w:rsid w:val="00BF286B"/>
    <w:rsid w:val="00BF7944"/>
    <w:rsid w:val="00C01870"/>
    <w:rsid w:val="00C03817"/>
    <w:rsid w:val="00C03A79"/>
    <w:rsid w:val="00C03FC3"/>
    <w:rsid w:val="00C04A78"/>
    <w:rsid w:val="00C04D6B"/>
    <w:rsid w:val="00C0548A"/>
    <w:rsid w:val="00C10194"/>
    <w:rsid w:val="00C10773"/>
    <w:rsid w:val="00C10F6A"/>
    <w:rsid w:val="00C1201D"/>
    <w:rsid w:val="00C128BC"/>
    <w:rsid w:val="00C15F83"/>
    <w:rsid w:val="00C1685C"/>
    <w:rsid w:val="00C20960"/>
    <w:rsid w:val="00C223B9"/>
    <w:rsid w:val="00C24CAF"/>
    <w:rsid w:val="00C26227"/>
    <w:rsid w:val="00C27A74"/>
    <w:rsid w:val="00C27EC8"/>
    <w:rsid w:val="00C30AA8"/>
    <w:rsid w:val="00C31ABB"/>
    <w:rsid w:val="00C32100"/>
    <w:rsid w:val="00C32FB8"/>
    <w:rsid w:val="00C37E12"/>
    <w:rsid w:val="00C41F15"/>
    <w:rsid w:val="00C47235"/>
    <w:rsid w:val="00C53212"/>
    <w:rsid w:val="00C55E1D"/>
    <w:rsid w:val="00C560A7"/>
    <w:rsid w:val="00C5659B"/>
    <w:rsid w:val="00C60DAC"/>
    <w:rsid w:val="00C653D3"/>
    <w:rsid w:val="00C6679B"/>
    <w:rsid w:val="00C66EFE"/>
    <w:rsid w:val="00C670D4"/>
    <w:rsid w:val="00C71ED1"/>
    <w:rsid w:val="00C759CC"/>
    <w:rsid w:val="00C75A70"/>
    <w:rsid w:val="00C76DAD"/>
    <w:rsid w:val="00C8066E"/>
    <w:rsid w:val="00C80A56"/>
    <w:rsid w:val="00C85602"/>
    <w:rsid w:val="00C91F21"/>
    <w:rsid w:val="00C928E6"/>
    <w:rsid w:val="00C92A6E"/>
    <w:rsid w:val="00C92AD9"/>
    <w:rsid w:val="00C92E4A"/>
    <w:rsid w:val="00C92F6A"/>
    <w:rsid w:val="00C93D08"/>
    <w:rsid w:val="00C94994"/>
    <w:rsid w:val="00C95025"/>
    <w:rsid w:val="00C955E9"/>
    <w:rsid w:val="00C95627"/>
    <w:rsid w:val="00C9771E"/>
    <w:rsid w:val="00C979DD"/>
    <w:rsid w:val="00CA2C4B"/>
    <w:rsid w:val="00CA2DB4"/>
    <w:rsid w:val="00CA3B54"/>
    <w:rsid w:val="00CA67A9"/>
    <w:rsid w:val="00CA77FB"/>
    <w:rsid w:val="00CB015A"/>
    <w:rsid w:val="00CB03A0"/>
    <w:rsid w:val="00CB0622"/>
    <w:rsid w:val="00CB1991"/>
    <w:rsid w:val="00CB6364"/>
    <w:rsid w:val="00CB641E"/>
    <w:rsid w:val="00CC1B3B"/>
    <w:rsid w:val="00CC2080"/>
    <w:rsid w:val="00CC32EB"/>
    <w:rsid w:val="00CC34F7"/>
    <w:rsid w:val="00CC5679"/>
    <w:rsid w:val="00CD3BA4"/>
    <w:rsid w:val="00CE00B3"/>
    <w:rsid w:val="00CE6410"/>
    <w:rsid w:val="00CED273"/>
    <w:rsid w:val="00CF06E0"/>
    <w:rsid w:val="00CF11A9"/>
    <w:rsid w:val="00CF2B05"/>
    <w:rsid w:val="00CF3375"/>
    <w:rsid w:val="00D001E5"/>
    <w:rsid w:val="00D01156"/>
    <w:rsid w:val="00D01607"/>
    <w:rsid w:val="00D0184D"/>
    <w:rsid w:val="00D0208B"/>
    <w:rsid w:val="00D03C20"/>
    <w:rsid w:val="00D076F7"/>
    <w:rsid w:val="00D15F1B"/>
    <w:rsid w:val="00D15F2F"/>
    <w:rsid w:val="00D16077"/>
    <w:rsid w:val="00D2294A"/>
    <w:rsid w:val="00D22C65"/>
    <w:rsid w:val="00D24944"/>
    <w:rsid w:val="00D24AF2"/>
    <w:rsid w:val="00D25389"/>
    <w:rsid w:val="00D263A3"/>
    <w:rsid w:val="00D26DA3"/>
    <w:rsid w:val="00D30AC8"/>
    <w:rsid w:val="00D31DE1"/>
    <w:rsid w:val="00D333CD"/>
    <w:rsid w:val="00D36F99"/>
    <w:rsid w:val="00D44524"/>
    <w:rsid w:val="00D478A3"/>
    <w:rsid w:val="00D51F50"/>
    <w:rsid w:val="00D540C1"/>
    <w:rsid w:val="00D56F32"/>
    <w:rsid w:val="00D57E59"/>
    <w:rsid w:val="00D600C8"/>
    <w:rsid w:val="00D60B8C"/>
    <w:rsid w:val="00D60EA3"/>
    <w:rsid w:val="00D65CA1"/>
    <w:rsid w:val="00D73255"/>
    <w:rsid w:val="00D73987"/>
    <w:rsid w:val="00D742B8"/>
    <w:rsid w:val="00D76155"/>
    <w:rsid w:val="00D8426C"/>
    <w:rsid w:val="00D846CE"/>
    <w:rsid w:val="00D85111"/>
    <w:rsid w:val="00D85AB3"/>
    <w:rsid w:val="00D8776C"/>
    <w:rsid w:val="00D87EAF"/>
    <w:rsid w:val="00D91D11"/>
    <w:rsid w:val="00D92D43"/>
    <w:rsid w:val="00D969DE"/>
    <w:rsid w:val="00D972DF"/>
    <w:rsid w:val="00DA0513"/>
    <w:rsid w:val="00DA0D5A"/>
    <w:rsid w:val="00DA1B79"/>
    <w:rsid w:val="00DB02A9"/>
    <w:rsid w:val="00DB2364"/>
    <w:rsid w:val="00DB62FD"/>
    <w:rsid w:val="00DB6ED5"/>
    <w:rsid w:val="00DC35A6"/>
    <w:rsid w:val="00DC3FA7"/>
    <w:rsid w:val="00DC4964"/>
    <w:rsid w:val="00DC52AA"/>
    <w:rsid w:val="00DC5C1B"/>
    <w:rsid w:val="00DD0093"/>
    <w:rsid w:val="00DD0522"/>
    <w:rsid w:val="00DD195E"/>
    <w:rsid w:val="00DD7051"/>
    <w:rsid w:val="00DE1AE6"/>
    <w:rsid w:val="00DE4B24"/>
    <w:rsid w:val="00DE5051"/>
    <w:rsid w:val="00DE531B"/>
    <w:rsid w:val="00DE58D4"/>
    <w:rsid w:val="00DE63B6"/>
    <w:rsid w:val="00DE677B"/>
    <w:rsid w:val="00DF043F"/>
    <w:rsid w:val="00DF0C9F"/>
    <w:rsid w:val="00DF24DD"/>
    <w:rsid w:val="00DF2797"/>
    <w:rsid w:val="00DF303B"/>
    <w:rsid w:val="00DF470F"/>
    <w:rsid w:val="00DF5A6E"/>
    <w:rsid w:val="00DF77C0"/>
    <w:rsid w:val="00DF78BD"/>
    <w:rsid w:val="00DF7A7A"/>
    <w:rsid w:val="00E01BD8"/>
    <w:rsid w:val="00E02356"/>
    <w:rsid w:val="00E064B7"/>
    <w:rsid w:val="00E06D46"/>
    <w:rsid w:val="00E117A0"/>
    <w:rsid w:val="00E11948"/>
    <w:rsid w:val="00E13DE4"/>
    <w:rsid w:val="00E14F39"/>
    <w:rsid w:val="00E1731D"/>
    <w:rsid w:val="00E3247C"/>
    <w:rsid w:val="00E32C58"/>
    <w:rsid w:val="00E345AD"/>
    <w:rsid w:val="00E34CFB"/>
    <w:rsid w:val="00E3684B"/>
    <w:rsid w:val="00E459FA"/>
    <w:rsid w:val="00E47F17"/>
    <w:rsid w:val="00E5098B"/>
    <w:rsid w:val="00E5307B"/>
    <w:rsid w:val="00E53796"/>
    <w:rsid w:val="00E54722"/>
    <w:rsid w:val="00E56731"/>
    <w:rsid w:val="00E606D6"/>
    <w:rsid w:val="00E636B6"/>
    <w:rsid w:val="00E675A3"/>
    <w:rsid w:val="00E7221C"/>
    <w:rsid w:val="00E72516"/>
    <w:rsid w:val="00E81921"/>
    <w:rsid w:val="00E851FB"/>
    <w:rsid w:val="00E8663D"/>
    <w:rsid w:val="00E87491"/>
    <w:rsid w:val="00E921BA"/>
    <w:rsid w:val="00E9396E"/>
    <w:rsid w:val="00E95B2C"/>
    <w:rsid w:val="00EA03D4"/>
    <w:rsid w:val="00EA42A0"/>
    <w:rsid w:val="00EA57D9"/>
    <w:rsid w:val="00EA7C2E"/>
    <w:rsid w:val="00EB06A8"/>
    <w:rsid w:val="00EB0F95"/>
    <w:rsid w:val="00EB3FF5"/>
    <w:rsid w:val="00EB5A5F"/>
    <w:rsid w:val="00EC299E"/>
    <w:rsid w:val="00EC2D1F"/>
    <w:rsid w:val="00EC3FDC"/>
    <w:rsid w:val="00EC4544"/>
    <w:rsid w:val="00EC62C6"/>
    <w:rsid w:val="00EC6F69"/>
    <w:rsid w:val="00EC7197"/>
    <w:rsid w:val="00EC7BEB"/>
    <w:rsid w:val="00ED19C1"/>
    <w:rsid w:val="00ED2B2E"/>
    <w:rsid w:val="00ED41A3"/>
    <w:rsid w:val="00ED50EC"/>
    <w:rsid w:val="00ED5336"/>
    <w:rsid w:val="00ED636D"/>
    <w:rsid w:val="00ED6415"/>
    <w:rsid w:val="00EE37EC"/>
    <w:rsid w:val="00EE4BF2"/>
    <w:rsid w:val="00EE53D4"/>
    <w:rsid w:val="00EE6740"/>
    <w:rsid w:val="00EE6CB7"/>
    <w:rsid w:val="00EF0958"/>
    <w:rsid w:val="00EF1851"/>
    <w:rsid w:val="00EF2C82"/>
    <w:rsid w:val="00EF43A6"/>
    <w:rsid w:val="00EF7BFD"/>
    <w:rsid w:val="00F016AC"/>
    <w:rsid w:val="00F0190C"/>
    <w:rsid w:val="00F01BD7"/>
    <w:rsid w:val="00F025B3"/>
    <w:rsid w:val="00F02B5A"/>
    <w:rsid w:val="00F04816"/>
    <w:rsid w:val="00F050E4"/>
    <w:rsid w:val="00F07413"/>
    <w:rsid w:val="00F07B80"/>
    <w:rsid w:val="00F11A45"/>
    <w:rsid w:val="00F12804"/>
    <w:rsid w:val="00F131DE"/>
    <w:rsid w:val="00F15ECB"/>
    <w:rsid w:val="00F15FB7"/>
    <w:rsid w:val="00F20C39"/>
    <w:rsid w:val="00F22BD7"/>
    <w:rsid w:val="00F24199"/>
    <w:rsid w:val="00F2639F"/>
    <w:rsid w:val="00F26DEF"/>
    <w:rsid w:val="00F2713A"/>
    <w:rsid w:val="00F31024"/>
    <w:rsid w:val="00F31FCC"/>
    <w:rsid w:val="00F362D8"/>
    <w:rsid w:val="00F4229F"/>
    <w:rsid w:val="00F42584"/>
    <w:rsid w:val="00F43822"/>
    <w:rsid w:val="00F45EC0"/>
    <w:rsid w:val="00F538E9"/>
    <w:rsid w:val="00F54B28"/>
    <w:rsid w:val="00F55A4F"/>
    <w:rsid w:val="00F5640E"/>
    <w:rsid w:val="00F56CDA"/>
    <w:rsid w:val="00F571BB"/>
    <w:rsid w:val="00F60606"/>
    <w:rsid w:val="00F61417"/>
    <w:rsid w:val="00F6143D"/>
    <w:rsid w:val="00F61C4E"/>
    <w:rsid w:val="00F62BEE"/>
    <w:rsid w:val="00F62CED"/>
    <w:rsid w:val="00F63F2C"/>
    <w:rsid w:val="00F6489E"/>
    <w:rsid w:val="00F66ACE"/>
    <w:rsid w:val="00F677CE"/>
    <w:rsid w:val="00F704C7"/>
    <w:rsid w:val="00F715B9"/>
    <w:rsid w:val="00F75941"/>
    <w:rsid w:val="00F87DB5"/>
    <w:rsid w:val="00F92355"/>
    <w:rsid w:val="00F92EF4"/>
    <w:rsid w:val="00F95557"/>
    <w:rsid w:val="00F957EE"/>
    <w:rsid w:val="00FA199E"/>
    <w:rsid w:val="00FA36EB"/>
    <w:rsid w:val="00FA6239"/>
    <w:rsid w:val="00FA62C2"/>
    <w:rsid w:val="00FA669E"/>
    <w:rsid w:val="00FA6EA4"/>
    <w:rsid w:val="00FB010D"/>
    <w:rsid w:val="00FB06D6"/>
    <w:rsid w:val="00FB0DA8"/>
    <w:rsid w:val="00FB1D62"/>
    <w:rsid w:val="00FB27A4"/>
    <w:rsid w:val="00FB7996"/>
    <w:rsid w:val="00FC062D"/>
    <w:rsid w:val="00FC23A9"/>
    <w:rsid w:val="00FC63E4"/>
    <w:rsid w:val="00FC6D7D"/>
    <w:rsid w:val="00FD0498"/>
    <w:rsid w:val="00FD47A2"/>
    <w:rsid w:val="00FD5ABB"/>
    <w:rsid w:val="00FE0ADA"/>
    <w:rsid w:val="00FE4362"/>
    <w:rsid w:val="00FE7888"/>
    <w:rsid w:val="00FF0636"/>
    <w:rsid w:val="00FF3EAA"/>
    <w:rsid w:val="00FF4B62"/>
    <w:rsid w:val="00FF4C36"/>
    <w:rsid w:val="00FF4F3C"/>
    <w:rsid w:val="00FF6981"/>
    <w:rsid w:val="0214902A"/>
    <w:rsid w:val="03CB00A9"/>
    <w:rsid w:val="03E84B5D"/>
    <w:rsid w:val="045ADA58"/>
    <w:rsid w:val="04F4B096"/>
    <w:rsid w:val="059862D8"/>
    <w:rsid w:val="05E57D4B"/>
    <w:rsid w:val="06E8B7D0"/>
    <w:rsid w:val="079A4949"/>
    <w:rsid w:val="0850C751"/>
    <w:rsid w:val="0C465CF7"/>
    <w:rsid w:val="0CD2BC90"/>
    <w:rsid w:val="0D243DDF"/>
    <w:rsid w:val="0DD35C5E"/>
    <w:rsid w:val="0ED74E9E"/>
    <w:rsid w:val="1258EC85"/>
    <w:rsid w:val="12CB3C57"/>
    <w:rsid w:val="130B4F62"/>
    <w:rsid w:val="145D43CC"/>
    <w:rsid w:val="15022E0A"/>
    <w:rsid w:val="16372B32"/>
    <w:rsid w:val="16402874"/>
    <w:rsid w:val="1809532A"/>
    <w:rsid w:val="185FDA09"/>
    <w:rsid w:val="19359290"/>
    <w:rsid w:val="19438FB2"/>
    <w:rsid w:val="198E592F"/>
    <w:rsid w:val="1AD76AD1"/>
    <w:rsid w:val="1C307719"/>
    <w:rsid w:val="1CC769F4"/>
    <w:rsid w:val="1F463A5C"/>
    <w:rsid w:val="200C9B02"/>
    <w:rsid w:val="201856EF"/>
    <w:rsid w:val="20E5D65C"/>
    <w:rsid w:val="214E923D"/>
    <w:rsid w:val="22C5D5BC"/>
    <w:rsid w:val="22F5A972"/>
    <w:rsid w:val="22FEB800"/>
    <w:rsid w:val="238D3BD9"/>
    <w:rsid w:val="24431869"/>
    <w:rsid w:val="249CA2DB"/>
    <w:rsid w:val="257E273C"/>
    <w:rsid w:val="25925122"/>
    <w:rsid w:val="269BCF9A"/>
    <w:rsid w:val="271EE25D"/>
    <w:rsid w:val="28A1E9CD"/>
    <w:rsid w:val="28C5E2DB"/>
    <w:rsid w:val="294D0C66"/>
    <w:rsid w:val="2B00D9BE"/>
    <w:rsid w:val="2B640FB5"/>
    <w:rsid w:val="2C27B981"/>
    <w:rsid w:val="2C688E4A"/>
    <w:rsid w:val="2DAC6AB3"/>
    <w:rsid w:val="2EB1A2A4"/>
    <w:rsid w:val="2EB3C7EA"/>
    <w:rsid w:val="306261CF"/>
    <w:rsid w:val="319EDB50"/>
    <w:rsid w:val="33561F70"/>
    <w:rsid w:val="33B4597E"/>
    <w:rsid w:val="33D0B80E"/>
    <w:rsid w:val="34CA822F"/>
    <w:rsid w:val="359220FB"/>
    <w:rsid w:val="35E993C2"/>
    <w:rsid w:val="36FF4C8D"/>
    <w:rsid w:val="38156626"/>
    <w:rsid w:val="38FB37D0"/>
    <w:rsid w:val="3A54C6DC"/>
    <w:rsid w:val="3AD8C14A"/>
    <w:rsid w:val="3AEFD8FA"/>
    <w:rsid w:val="3AF4946F"/>
    <w:rsid w:val="3B038D62"/>
    <w:rsid w:val="3BDD99AD"/>
    <w:rsid w:val="3C868BEF"/>
    <w:rsid w:val="3CE1F73E"/>
    <w:rsid w:val="3DF8B6C7"/>
    <w:rsid w:val="3E765845"/>
    <w:rsid w:val="403D57B9"/>
    <w:rsid w:val="406CD71B"/>
    <w:rsid w:val="41123392"/>
    <w:rsid w:val="419CFC16"/>
    <w:rsid w:val="41E9E03E"/>
    <w:rsid w:val="42E3DDA8"/>
    <w:rsid w:val="44287E36"/>
    <w:rsid w:val="44F7F907"/>
    <w:rsid w:val="4571050A"/>
    <w:rsid w:val="4733CAC7"/>
    <w:rsid w:val="47AB2F17"/>
    <w:rsid w:val="4977B4DC"/>
    <w:rsid w:val="4C3DF621"/>
    <w:rsid w:val="4D8AA8EF"/>
    <w:rsid w:val="4E807F12"/>
    <w:rsid w:val="4EA216D1"/>
    <w:rsid w:val="4FFFC44C"/>
    <w:rsid w:val="50783935"/>
    <w:rsid w:val="50D06FC2"/>
    <w:rsid w:val="5353EF40"/>
    <w:rsid w:val="53DD65F1"/>
    <w:rsid w:val="545C6B3C"/>
    <w:rsid w:val="54F46A7E"/>
    <w:rsid w:val="55535907"/>
    <w:rsid w:val="563888B8"/>
    <w:rsid w:val="5729DF0E"/>
    <w:rsid w:val="59924792"/>
    <w:rsid w:val="59CB139E"/>
    <w:rsid w:val="59FC22C6"/>
    <w:rsid w:val="5AAB5EE2"/>
    <w:rsid w:val="5B250EAC"/>
    <w:rsid w:val="5B38C07E"/>
    <w:rsid w:val="5D211445"/>
    <w:rsid w:val="5D97F7AB"/>
    <w:rsid w:val="5DEEE83C"/>
    <w:rsid w:val="5E33F433"/>
    <w:rsid w:val="5E3D8F5F"/>
    <w:rsid w:val="5EB5F00E"/>
    <w:rsid w:val="5F45C6F9"/>
    <w:rsid w:val="60714CBC"/>
    <w:rsid w:val="60B34B0D"/>
    <w:rsid w:val="60B45399"/>
    <w:rsid w:val="60F32412"/>
    <w:rsid w:val="60F8F276"/>
    <w:rsid w:val="613B6206"/>
    <w:rsid w:val="613F1E03"/>
    <w:rsid w:val="61B598A8"/>
    <w:rsid w:val="627082F9"/>
    <w:rsid w:val="632865D4"/>
    <w:rsid w:val="6383396E"/>
    <w:rsid w:val="63AF1D0E"/>
    <w:rsid w:val="63B8B91F"/>
    <w:rsid w:val="64B000B8"/>
    <w:rsid w:val="66562C60"/>
    <w:rsid w:val="66E4397B"/>
    <w:rsid w:val="6734CA9B"/>
    <w:rsid w:val="678094F3"/>
    <w:rsid w:val="685D50A4"/>
    <w:rsid w:val="690F6D56"/>
    <w:rsid w:val="6B9A8F55"/>
    <w:rsid w:val="6D231963"/>
    <w:rsid w:val="6F9AE8C6"/>
    <w:rsid w:val="7013682F"/>
    <w:rsid w:val="709CC2D1"/>
    <w:rsid w:val="71A18ABD"/>
    <w:rsid w:val="7235B725"/>
    <w:rsid w:val="72EEEB3C"/>
    <w:rsid w:val="731FB531"/>
    <w:rsid w:val="74B6E93F"/>
    <w:rsid w:val="750E6243"/>
    <w:rsid w:val="76691745"/>
    <w:rsid w:val="7697CD0C"/>
    <w:rsid w:val="77502DB0"/>
    <w:rsid w:val="777D50F3"/>
    <w:rsid w:val="78C46169"/>
    <w:rsid w:val="78CD5FEC"/>
    <w:rsid w:val="78D61F10"/>
    <w:rsid w:val="793D1F3F"/>
    <w:rsid w:val="79520FAB"/>
    <w:rsid w:val="7A14A8EF"/>
    <w:rsid w:val="7A45B628"/>
    <w:rsid w:val="7A650B8E"/>
    <w:rsid w:val="7AE09B58"/>
    <w:rsid w:val="7B376B64"/>
    <w:rsid w:val="7C22CA8C"/>
    <w:rsid w:val="7D474E93"/>
    <w:rsid w:val="7E61AA5E"/>
    <w:rsid w:val="7E7D4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B91947"/>
  <w15:chartTrackingRefBased/>
  <w15:docId w15:val="{B1E36194-D922-4BFF-9ECE-B9CE46126F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628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hyperlink" Target="https://prezi.com/p/cid94g7ccp8b/revitalising-green-haven-florists-strategies-for-survival-and-growth/" TargetMode="External" Id="Re77d18f26a4d4d8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 Kouadio (2442205)</dc:creator>
  <keywords/>
  <dc:description/>
  <lastModifiedBy>Ali Kouadio (2442205)</lastModifiedBy>
  <revision>440</revision>
  <lastPrinted>2025-08-13T10:56:00.0000000Z</lastPrinted>
  <dcterms:created xsi:type="dcterms:W3CDTF">2025-11-19T11:15:00.0000000Z</dcterms:created>
  <dcterms:modified xsi:type="dcterms:W3CDTF">2026-04-23T11:38:32.6725974Z</dcterms:modified>
</coreProperties>
</file>