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Pr="00DA5587" w:rsidR="00DA5587" w:rsidP="003C6FD6" w:rsidRDefault="00DA5587" w14:paraId="78F18430" w14:textId="4E3108E6">
      <w:pPr>
        <w:pStyle w:val="Heading1"/>
        <w:ind w:left="360"/>
        <w:jc w:val="center"/>
        <w:rPr>
          <w:rFonts w:ascii="Arial" w:hAnsi="Arial" w:cs="Arial"/>
          <w:sz w:val="22"/>
          <w:szCs w:val="22"/>
        </w:rPr>
      </w:pPr>
      <w:r>
        <w:tab/>
      </w:r>
      <w:r>
        <w:tab/>
      </w:r>
      <w:r>
        <w:tab/>
      </w:r>
      <w:r>
        <w:tab/>
      </w:r>
      <w:r>
        <w:tab/>
      </w:r>
      <w:r>
        <w:tab/>
      </w:r>
      <w:r>
        <w:tab/>
      </w:r>
      <w:r>
        <w:tab/>
      </w:r>
      <w:r>
        <w:tab/>
      </w:r>
      <w:r>
        <w:tab/>
      </w:r>
      <w:r>
        <w:tab/>
      </w:r>
      <w:r>
        <w:tab/>
      </w:r>
      <w:r>
        <w:tab/>
      </w:r>
      <w:r>
        <w:tab/>
      </w:r>
      <w:r w:rsidR="00E72C07">
        <w:rPr>
          <w:rFonts w:ascii="Arial" w:hAnsi="Arial" w:cs="Arial"/>
          <w:sz w:val="22"/>
          <w:szCs w:val="22"/>
        </w:rPr>
        <w:t xml:space="preserve">  </w:t>
      </w:r>
    </w:p>
    <w:p w:rsidRPr="009474C4" w:rsidR="4D3D2902" w:rsidP="00E72C07" w:rsidRDefault="4BEA8197" w14:paraId="51A394A3" w14:textId="4223F818">
      <w:pPr>
        <w:pStyle w:val="Heading1"/>
        <w:spacing w:line="360" w:lineRule="auto"/>
        <w:ind w:left="360"/>
        <w:jc w:val="center"/>
        <w:rPr>
          <w:rFonts w:ascii="Arial" w:hAnsi="Arial" w:cs="Arial"/>
          <w:b/>
          <w:bCs/>
          <w:sz w:val="36"/>
          <w:szCs w:val="36"/>
        </w:rPr>
      </w:pPr>
      <w:r w:rsidRPr="009474C4">
        <w:rPr>
          <w:rFonts w:ascii="Arial" w:hAnsi="Arial" w:cs="Arial"/>
          <w:b/>
          <w:bCs/>
          <w:sz w:val="36"/>
          <w:szCs w:val="36"/>
        </w:rPr>
        <w:t>Assignment</w:t>
      </w:r>
    </w:p>
    <w:p w:rsidR="009474C4" w:rsidP="006D3E1F" w:rsidRDefault="009474C4" w14:paraId="201438F4" w14:textId="77777777">
      <w:pPr>
        <w:pStyle w:val="p1"/>
        <w:spacing w:line="360" w:lineRule="auto"/>
        <w:jc w:val="left"/>
        <w:rPr>
          <w:b/>
          <w:bCs/>
          <w:sz w:val="22"/>
          <w:szCs w:val="22"/>
        </w:rPr>
      </w:pPr>
    </w:p>
    <w:p w:rsidR="009474C4" w:rsidP="006D3E1F" w:rsidRDefault="009474C4" w14:paraId="33328675" w14:textId="77777777">
      <w:pPr>
        <w:pStyle w:val="p1"/>
        <w:spacing w:line="360" w:lineRule="auto"/>
        <w:jc w:val="left"/>
        <w:rPr>
          <w:b/>
          <w:bCs/>
          <w:sz w:val="22"/>
          <w:szCs w:val="22"/>
        </w:rPr>
      </w:pPr>
    </w:p>
    <w:p w:rsidRPr="009474C4" w:rsidR="00EE5216" w:rsidP="006D3E1F" w:rsidRDefault="00EE5216" w14:paraId="450DF42F" w14:textId="42D9A8EE">
      <w:pPr>
        <w:pStyle w:val="p1"/>
        <w:spacing w:line="360" w:lineRule="auto"/>
        <w:jc w:val="left"/>
        <w:rPr>
          <w:b/>
          <w:bCs/>
          <w:sz w:val="32"/>
          <w:szCs w:val="32"/>
        </w:rPr>
      </w:pPr>
      <w:r w:rsidRPr="009474C4">
        <w:rPr>
          <w:b/>
          <w:bCs/>
          <w:sz w:val="32"/>
          <w:szCs w:val="32"/>
        </w:rPr>
        <w:t>S</w:t>
      </w:r>
      <w:r w:rsidRPr="009474C4" w:rsidR="00982FD2">
        <w:rPr>
          <w:b/>
          <w:bCs/>
          <w:sz w:val="32"/>
          <w:szCs w:val="32"/>
        </w:rPr>
        <w:t>tudent name</w:t>
      </w:r>
      <w:r w:rsidRPr="009474C4">
        <w:rPr>
          <w:b/>
          <w:bCs/>
          <w:sz w:val="32"/>
          <w:szCs w:val="32"/>
        </w:rPr>
        <w:t>:</w:t>
      </w:r>
      <w:r w:rsidRPr="009474C4" w:rsidR="008E4D63">
        <w:rPr>
          <w:b/>
          <w:bCs/>
          <w:sz w:val="32"/>
          <w:szCs w:val="32"/>
        </w:rPr>
        <w:t xml:space="preserve"> Hanna Kamaran</w:t>
      </w:r>
    </w:p>
    <w:p w:rsidRPr="009474C4" w:rsidR="006D3E1F" w:rsidP="006D3E1F" w:rsidRDefault="006D3E1F" w14:paraId="684FB072" w14:textId="77777777">
      <w:pPr>
        <w:pStyle w:val="p1"/>
        <w:spacing w:line="360" w:lineRule="auto"/>
        <w:jc w:val="left"/>
        <w:rPr>
          <w:b/>
          <w:bCs/>
          <w:sz w:val="32"/>
          <w:szCs w:val="32"/>
        </w:rPr>
      </w:pPr>
    </w:p>
    <w:p w:rsidR="006D3E1F" w:rsidP="006D3E1F" w:rsidRDefault="00EE5216" w14:paraId="7760D3B0" w14:textId="6AF5961D">
      <w:pPr>
        <w:jc w:val="left"/>
        <w:rPr>
          <w:rFonts w:ascii="Arial" w:hAnsi="Arial" w:eastAsia="Times New Roman" w:cs="Arial"/>
          <w:b/>
          <w:bCs/>
          <w:color w:val="000000"/>
          <w:sz w:val="32"/>
          <w:szCs w:val="32"/>
          <w:lang w:eastAsia="en-GB"/>
        </w:rPr>
      </w:pPr>
      <w:r w:rsidRPr="009474C4">
        <w:rPr>
          <w:rFonts w:ascii="Arial" w:hAnsi="Arial" w:cs="Arial"/>
          <w:b/>
          <w:bCs/>
          <w:sz w:val="32"/>
          <w:szCs w:val="32"/>
        </w:rPr>
        <w:t>S</w:t>
      </w:r>
      <w:r w:rsidRPr="009474C4" w:rsidR="00982FD2">
        <w:rPr>
          <w:rFonts w:ascii="Arial" w:hAnsi="Arial" w:cs="Arial"/>
          <w:b/>
          <w:bCs/>
          <w:sz w:val="32"/>
          <w:szCs w:val="32"/>
        </w:rPr>
        <w:t>tudent</w:t>
      </w:r>
      <w:r w:rsidRPr="009474C4">
        <w:rPr>
          <w:rFonts w:ascii="Arial" w:hAnsi="Arial" w:cs="Arial"/>
          <w:b/>
          <w:bCs/>
          <w:sz w:val="32"/>
          <w:szCs w:val="32"/>
        </w:rPr>
        <w:t xml:space="preserve"> </w:t>
      </w:r>
      <w:r w:rsidRPr="009474C4" w:rsidR="00982FD2">
        <w:rPr>
          <w:rFonts w:ascii="Arial" w:hAnsi="Arial" w:eastAsia="Times New Roman" w:cs="Arial"/>
          <w:b/>
          <w:bCs/>
          <w:color w:val="000000"/>
          <w:sz w:val="32"/>
          <w:szCs w:val="32"/>
          <w:lang w:eastAsia="en-GB"/>
        </w:rPr>
        <w:t>number</w:t>
      </w:r>
      <w:r w:rsidRPr="009474C4">
        <w:rPr>
          <w:rFonts w:ascii="Arial" w:hAnsi="Arial" w:cs="Arial"/>
          <w:b/>
          <w:bCs/>
          <w:sz w:val="32"/>
          <w:szCs w:val="32"/>
        </w:rPr>
        <w:t>:</w:t>
      </w:r>
      <w:r w:rsidRPr="009474C4" w:rsidR="008E4D63">
        <w:rPr>
          <w:rFonts w:ascii="Arial" w:hAnsi="Arial" w:cs="Arial"/>
          <w:b/>
          <w:bCs/>
          <w:sz w:val="32"/>
          <w:szCs w:val="32"/>
        </w:rPr>
        <w:t xml:space="preserve"> </w:t>
      </w:r>
      <w:r w:rsidRPr="009474C4" w:rsidR="008E4D63">
        <w:rPr>
          <w:rFonts w:ascii="Arial" w:hAnsi="Arial" w:eastAsia="Times New Roman" w:cs="Arial"/>
          <w:b/>
          <w:bCs/>
          <w:color w:val="000000"/>
          <w:sz w:val="32"/>
          <w:szCs w:val="32"/>
          <w:lang w:eastAsia="en-GB"/>
        </w:rPr>
        <w:t>2438805</w:t>
      </w:r>
    </w:p>
    <w:p w:rsidRPr="009474C4" w:rsidR="009474C4" w:rsidP="006D3E1F" w:rsidRDefault="009474C4" w14:paraId="6CCEB1E8" w14:textId="77777777">
      <w:pPr>
        <w:jc w:val="left"/>
        <w:rPr>
          <w:rFonts w:ascii="Arial" w:hAnsi="Arial" w:eastAsia="Times New Roman" w:cs="Arial"/>
          <w:b/>
          <w:bCs/>
          <w:color w:val="000000"/>
          <w:sz w:val="32"/>
          <w:szCs w:val="32"/>
          <w:lang w:eastAsia="en-GB"/>
        </w:rPr>
      </w:pPr>
    </w:p>
    <w:p w:rsidRPr="009474C4" w:rsidR="000143EB" w:rsidP="006D3E1F" w:rsidRDefault="00EE5216" w14:paraId="4E62BB46" w14:textId="24EE4066">
      <w:pPr>
        <w:pStyle w:val="p1"/>
        <w:spacing w:line="360" w:lineRule="auto"/>
        <w:jc w:val="left"/>
        <w:rPr>
          <w:b/>
          <w:bCs/>
          <w:sz w:val="32"/>
          <w:szCs w:val="32"/>
        </w:rPr>
      </w:pPr>
      <w:r w:rsidRPr="009474C4">
        <w:rPr>
          <w:b/>
          <w:bCs/>
          <w:sz w:val="32"/>
          <w:szCs w:val="32"/>
        </w:rPr>
        <w:t>M</w:t>
      </w:r>
      <w:r w:rsidRPr="009474C4" w:rsidR="00982FD2">
        <w:rPr>
          <w:b/>
          <w:bCs/>
          <w:sz w:val="32"/>
          <w:szCs w:val="32"/>
        </w:rPr>
        <w:t>odule code</w:t>
      </w:r>
      <w:r w:rsidRPr="009474C4">
        <w:rPr>
          <w:b/>
          <w:bCs/>
          <w:sz w:val="32"/>
          <w:szCs w:val="32"/>
        </w:rPr>
        <w:t>:</w:t>
      </w:r>
      <w:r w:rsidRPr="009474C4" w:rsidR="00A12732">
        <w:rPr>
          <w:b/>
          <w:bCs/>
          <w:sz w:val="32"/>
          <w:szCs w:val="32"/>
        </w:rPr>
        <w:t xml:space="preserve"> LCHS4010</w:t>
      </w:r>
    </w:p>
    <w:p w:rsidRPr="009474C4" w:rsidR="000143EB" w:rsidP="006D3E1F" w:rsidRDefault="000143EB" w14:paraId="43CF935E" w14:textId="77777777">
      <w:pPr>
        <w:pStyle w:val="p1"/>
        <w:spacing w:line="360" w:lineRule="auto"/>
        <w:jc w:val="left"/>
        <w:rPr>
          <w:b/>
          <w:bCs/>
          <w:sz w:val="32"/>
          <w:szCs w:val="32"/>
        </w:rPr>
      </w:pPr>
    </w:p>
    <w:p w:rsidRPr="009474C4" w:rsidR="00EE5216" w:rsidP="006D3E1F" w:rsidRDefault="000143EB" w14:paraId="6B777A62" w14:textId="7A1F7C3E">
      <w:pPr>
        <w:pStyle w:val="p1"/>
        <w:spacing w:line="360" w:lineRule="auto"/>
        <w:jc w:val="left"/>
        <w:rPr>
          <w:b/>
          <w:bCs/>
          <w:sz w:val="32"/>
          <w:szCs w:val="32"/>
        </w:rPr>
      </w:pPr>
      <w:r w:rsidRPr="009474C4">
        <w:rPr>
          <w:b/>
          <w:bCs/>
          <w:sz w:val="32"/>
          <w:szCs w:val="32"/>
        </w:rPr>
        <w:t>Title: Psychology in Health and Social Care</w:t>
      </w:r>
    </w:p>
    <w:p w:rsidRPr="009474C4" w:rsidR="006D3E1F" w:rsidP="006D3E1F" w:rsidRDefault="006D3E1F" w14:paraId="29EAB0BB" w14:textId="77777777">
      <w:pPr>
        <w:pStyle w:val="p1"/>
        <w:spacing w:line="360" w:lineRule="auto"/>
        <w:jc w:val="left"/>
        <w:rPr>
          <w:b/>
          <w:bCs/>
          <w:sz w:val="32"/>
          <w:szCs w:val="32"/>
        </w:rPr>
      </w:pPr>
    </w:p>
    <w:p w:rsidRPr="009474C4" w:rsidR="00EE5216" w:rsidP="006D3E1F" w:rsidRDefault="00EE5216" w14:paraId="09874B4B" w14:textId="63D24A49">
      <w:pPr>
        <w:pStyle w:val="p1"/>
        <w:spacing w:line="360" w:lineRule="auto"/>
        <w:jc w:val="left"/>
        <w:rPr>
          <w:b/>
          <w:bCs/>
          <w:sz w:val="32"/>
          <w:szCs w:val="32"/>
        </w:rPr>
      </w:pPr>
      <w:r w:rsidRPr="009474C4">
        <w:rPr>
          <w:b/>
          <w:bCs/>
          <w:sz w:val="32"/>
          <w:szCs w:val="32"/>
        </w:rPr>
        <w:t>L</w:t>
      </w:r>
      <w:r w:rsidRPr="009474C4" w:rsidR="00982FD2">
        <w:rPr>
          <w:b/>
          <w:bCs/>
          <w:sz w:val="32"/>
          <w:szCs w:val="32"/>
        </w:rPr>
        <w:t>ecturer’s name</w:t>
      </w:r>
      <w:r w:rsidRPr="009474C4">
        <w:rPr>
          <w:b/>
          <w:bCs/>
          <w:sz w:val="32"/>
          <w:szCs w:val="32"/>
        </w:rPr>
        <w:t>:</w:t>
      </w:r>
      <w:r w:rsidRPr="009474C4" w:rsidR="00FC2B83">
        <w:rPr>
          <w:b/>
          <w:bCs/>
          <w:sz w:val="32"/>
          <w:szCs w:val="32"/>
        </w:rPr>
        <w:t xml:space="preserve"> Ziko Shepherd </w:t>
      </w:r>
    </w:p>
    <w:p w:rsidRPr="009474C4" w:rsidR="00EE5216" w:rsidP="006D3E1F" w:rsidRDefault="00EE5216" w14:paraId="51812FFC" w14:textId="77777777">
      <w:pPr>
        <w:pStyle w:val="p1"/>
        <w:spacing w:line="360" w:lineRule="auto"/>
        <w:jc w:val="left"/>
        <w:rPr>
          <w:b/>
          <w:bCs/>
          <w:sz w:val="32"/>
          <w:szCs w:val="32"/>
        </w:rPr>
      </w:pPr>
    </w:p>
    <w:p w:rsidRPr="009474C4" w:rsidR="00982FD2" w:rsidP="00E80F5E" w:rsidRDefault="00EE5216" w14:paraId="0CDE6CDF" w14:textId="72964E8B">
      <w:pPr>
        <w:pStyle w:val="p1"/>
        <w:spacing w:line="360" w:lineRule="auto"/>
        <w:jc w:val="left"/>
        <w:rPr>
          <w:sz w:val="32"/>
          <w:szCs w:val="32"/>
        </w:rPr>
      </w:pPr>
      <w:r w:rsidRPr="009474C4">
        <w:rPr>
          <w:b/>
          <w:bCs/>
          <w:sz w:val="32"/>
          <w:szCs w:val="32"/>
        </w:rPr>
        <w:t>A</w:t>
      </w:r>
      <w:r w:rsidRPr="009474C4" w:rsidR="00982FD2">
        <w:rPr>
          <w:b/>
          <w:bCs/>
          <w:sz w:val="32"/>
          <w:szCs w:val="32"/>
        </w:rPr>
        <w:t>ssignment title</w:t>
      </w:r>
      <w:r w:rsidRPr="009474C4">
        <w:rPr>
          <w:sz w:val="32"/>
          <w:szCs w:val="32"/>
        </w:rPr>
        <w:t>:</w:t>
      </w:r>
      <w:r w:rsidRPr="009474C4" w:rsidR="00E80F5E">
        <w:rPr>
          <w:sz w:val="32"/>
          <w:szCs w:val="32"/>
        </w:rPr>
        <w:t xml:space="preserve"> </w:t>
      </w:r>
      <w:r w:rsidRPr="009474C4" w:rsidR="00E80F5E">
        <w:rPr>
          <w:b/>
          <w:bCs/>
          <w:sz w:val="32"/>
          <w:szCs w:val="32"/>
        </w:rPr>
        <w:t>Component 2: Essay</w:t>
      </w:r>
    </w:p>
    <w:p w:rsidR="00701575" w:rsidP="003C6FD6" w:rsidRDefault="00701575" w14:paraId="6736A983" w14:textId="4C035C23">
      <w:pPr>
        <w:ind w:left="360"/>
        <w:jc w:val="left"/>
        <w:rPr>
          <w:rFonts w:ascii="Arial" w:hAnsi="Arial" w:cs="Arial"/>
        </w:rPr>
      </w:pPr>
    </w:p>
    <w:p w:rsidRPr="00DF2FC4" w:rsidR="00DF2FC4" w:rsidP="00DF2FC4" w:rsidRDefault="00593F05" w14:paraId="3F35E6AF" w14:textId="492988AA">
      <w:pPr>
        <w:spacing w:after="0" w:line="240" w:lineRule="auto"/>
        <w:jc w:val="left"/>
        <w:rPr>
          <w:rFonts w:ascii="Arial" w:hAnsi="Arial" w:eastAsia="Times New Roman" w:cs="Arial"/>
          <w:color w:val="000000"/>
          <w:sz w:val="17"/>
          <w:szCs w:val="17"/>
          <w:lang w:eastAsia="en-GB"/>
        </w:rPr>
      </w:pPr>
      <w:r>
        <w:rPr>
          <w:rFonts w:ascii="Arial" w:hAnsi="Arial" w:cs="Arial"/>
        </w:rPr>
        <w:t xml:space="preserve"> </w:t>
      </w:r>
    </w:p>
    <w:p w:rsidRPr="003C6FD6" w:rsidR="00DF2FC4" w:rsidP="003C6FD6" w:rsidRDefault="00DF2FC4" w14:paraId="00F58E98" w14:textId="77777777">
      <w:pPr>
        <w:ind w:left="360"/>
        <w:jc w:val="left"/>
        <w:rPr>
          <w:rFonts w:ascii="Arial" w:hAnsi="Arial" w:cs="Arial" w:eastAsiaTheme="majorEastAsia"/>
          <w:sz w:val="40"/>
          <w:szCs w:val="40"/>
        </w:rPr>
      </w:pPr>
    </w:p>
    <w:p w:rsidR="00B353D2" w:rsidP="003C6FD6" w:rsidRDefault="001F5711" w14:paraId="151B25E4" w14:textId="36E96E4B">
      <w:pPr>
        <w:pStyle w:val="Heading1"/>
        <w:ind w:left="360"/>
      </w:pPr>
      <w:r>
        <w:t xml:space="preserve"> </w:t>
      </w:r>
    </w:p>
    <w:p w:rsidR="00F128E0" w:rsidP="003C6FD6" w:rsidRDefault="001F5711" w14:paraId="60DB49FF" w14:textId="3CD68623">
      <w:pPr>
        <w:ind w:left="360"/>
        <w:jc w:val="center"/>
      </w:pPr>
      <w:r>
        <w:rPr>
          <w:b/>
          <w:bCs/>
        </w:rPr>
        <w:t xml:space="preserve"> </w:t>
      </w:r>
    </w:p>
    <w:p w:rsidR="00F128E0" w:rsidP="003C6FD6" w:rsidRDefault="00F128E0" w14:paraId="58583CAC" w14:textId="77777777">
      <w:pPr>
        <w:pStyle w:val="ListParagraph"/>
        <w:jc w:val="center"/>
      </w:pPr>
    </w:p>
    <w:p w:rsidR="00593222" w:rsidP="003C6FD6" w:rsidRDefault="00593222" w14:paraId="6B2E5C09" w14:textId="77777777">
      <w:pPr>
        <w:jc w:val="center"/>
        <w:rPr>
          <w:b/>
          <w:bCs/>
          <w:i/>
          <w:iCs/>
          <w:u w:val="single"/>
        </w:rPr>
      </w:pPr>
    </w:p>
    <w:p w:rsidR="00593222" w:rsidP="003C6FD6" w:rsidRDefault="00593222" w14:paraId="157EA8E6" w14:textId="77777777">
      <w:pPr>
        <w:jc w:val="center"/>
        <w:rPr>
          <w:b/>
          <w:bCs/>
          <w:i/>
          <w:iCs/>
          <w:u w:val="single"/>
        </w:rPr>
      </w:pPr>
    </w:p>
    <w:p w:rsidR="00593222" w:rsidP="003C6FD6" w:rsidRDefault="00593222" w14:paraId="39202825" w14:textId="77777777">
      <w:pPr>
        <w:jc w:val="center"/>
        <w:rPr>
          <w:b/>
          <w:bCs/>
          <w:i/>
          <w:iCs/>
          <w:u w:val="single"/>
        </w:rPr>
      </w:pPr>
    </w:p>
    <w:p w:rsidR="00593222" w:rsidP="003C6FD6" w:rsidRDefault="00593222" w14:paraId="18FC5251" w14:textId="77777777">
      <w:pPr>
        <w:jc w:val="center"/>
        <w:rPr>
          <w:b/>
          <w:bCs/>
          <w:i/>
          <w:iCs/>
          <w:u w:val="single"/>
        </w:rPr>
      </w:pPr>
    </w:p>
    <w:p w:rsidR="5413883C" w:rsidP="003C6FD6" w:rsidRDefault="5413883C" w14:paraId="72DC29BC" w14:textId="64634116">
      <w:pPr>
        <w:jc w:val="center"/>
        <w:rPr>
          <w:b/>
          <w:bCs/>
          <w:i/>
          <w:iCs/>
          <w:u w:val="single"/>
        </w:rPr>
      </w:pPr>
    </w:p>
    <w:p w:rsidR="4E63EC4F" w:rsidP="003C6FD6" w:rsidRDefault="4E63EC4F" w14:paraId="19BCBACF" w14:textId="50CEDC81">
      <w:pPr>
        <w:jc w:val="center"/>
        <w:rPr>
          <w:b/>
          <w:bCs/>
          <w:i/>
          <w:iCs/>
          <w:u w:val="single"/>
        </w:rPr>
      </w:pPr>
    </w:p>
    <w:p w:rsidR="4E63EC4F" w:rsidP="003C6FD6" w:rsidRDefault="4E63EC4F" w14:paraId="36239C84" w14:textId="70D06AD0">
      <w:pPr>
        <w:jc w:val="center"/>
        <w:rPr>
          <w:b/>
          <w:bCs/>
          <w:i/>
          <w:iCs/>
          <w:u w:val="single"/>
        </w:rPr>
      </w:pPr>
    </w:p>
    <w:p w:rsidRPr="0097629F" w:rsidR="00F128E0" w:rsidP="7DC60995" w:rsidRDefault="00F128E0" w14:paraId="57B2A309" w14:textId="304E1B50">
      <w:pPr>
        <w:pStyle w:val="Normal"/>
        <w:spacing w:line="360" w:lineRule="auto"/>
        <w:jc w:val="center"/>
        <w:rPr>
          <w:rFonts w:ascii="Arial" w:hAnsi="Arial" w:cs="Arial"/>
          <w:b w:val="1"/>
          <w:bCs w:val="1"/>
          <w:i w:val="1"/>
          <w:iCs w:val="1"/>
          <w:sz w:val="22"/>
          <w:szCs w:val="22"/>
          <w:u w:val="single"/>
        </w:rPr>
      </w:pPr>
      <w:r w:rsidRPr="7DC60995" w:rsidR="00F128E0">
        <w:rPr>
          <w:rFonts w:ascii="Arial" w:hAnsi="Arial" w:cs="Arial"/>
          <w:b w:val="1"/>
          <w:bCs w:val="1"/>
          <w:i w:val="1"/>
          <w:iCs w:val="1"/>
          <w:sz w:val="22"/>
          <w:szCs w:val="22"/>
          <w:u w:val="single"/>
        </w:rPr>
        <w:t>Discuss the impact of social media on mental health in adolescence.</w:t>
      </w:r>
    </w:p>
    <w:p w:rsidRPr="003C6FD6" w:rsidR="0097629F" w:rsidP="003C6FD6" w:rsidRDefault="0097629F" w14:paraId="5D231173" w14:textId="77777777">
      <w:pPr>
        <w:ind w:left="360"/>
        <w:jc w:val="center"/>
        <w:rPr>
          <w:b/>
          <w:bCs/>
          <w:i/>
          <w:iCs/>
          <w:u w:val="single"/>
        </w:rPr>
      </w:pPr>
    </w:p>
    <w:p w:rsidR="00FC4D10" w:rsidP="7DC60995" w:rsidRDefault="4AFEB868" w14:paraId="42C59C64" w14:textId="208BFF91">
      <w:pPr>
        <w:spacing w:line="360" w:lineRule="auto"/>
        <w:ind w:left="360"/>
        <w:jc w:val="left"/>
        <w:rPr>
          <w:rFonts w:ascii="Arial" w:hAnsi="Arial" w:eastAsia="Arial" w:cs="Arial"/>
          <w:sz w:val="22"/>
          <w:szCs w:val="22"/>
        </w:rPr>
      </w:pPr>
      <w:r w:rsidRPr="7DC60995" w:rsidR="4AFEB868">
        <w:rPr>
          <w:rFonts w:ascii="Arial" w:hAnsi="Arial" w:eastAsia="Arial" w:cs="Arial"/>
          <w:sz w:val="22"/>
          <w:szCs w:val="22"/>
        </w:rPr>
        <w:t xml:space="preserve">This essay will focus on how social media can </w:t>
      </w:r>
      <w:r w:rsidRPr="7DC60995" w:rsidR="4AFEB868">
        <w:rPr>
          <w:rFonts w:ascii="Arial" w:hAnsi="Arial" w:eastAsia="Arial" w:cs="Arial"/>
          <w:sz w:val="22"/>
          <w:szCs w:val="22"/>
        </w:rPr>
        <w:t>impact</w:t>
      </w:r>
      <w:r w:rsidRPr="7DC60995" w:rsidR="4AFEB868">
        <w:rPr>
          <w:rFonts w:ascii="Arial" w:hAnsi="Arial" w:eastAsia="Arial" w:cs="Arial"/>
          <w:sz w:val="22"/>
          <w:szCs w:val="22"/>
        </w:rPr>
        <w:t xml:space="preserve"> </w:t>
      </w:r>
      <w:r w:rsidRPr="7DC60995" w:rsidR="263FCD90">
        <w:rPr>
          <w:rFonts w:ascii="Arial" w:hAnsi="Arial" w:eastAsia="Arial" w:cs="Arial"/>
          <w:sz w:val="22"/>
          <w:szCs w:val="22"/>
        </w:rPr>
        <w:t xml:space="preserve">mental health in adolescence </w:t>
      </w:r>
      <w:r w:rsidRPr="7DC60995" w:rsidR="00F82326">
        <w:rPr>
          <w:rFonts w:ascii="Arial" w:hAnsi="Arial" w:eastAsia="Arial" w:cs="Arial"/>
          <w:sz w:val="22"/>
          <w:szCs w:val="22"/>
        </w:rPr>
        <w:t>critically</w:t>
      </w:r>
      <w:r w:rsidRPr="7DC60995" w:rsidR="416A35E2">
        <w:rPr>
          <w:rFonts w:ascii="Arial" w:hAnsi="Arial" w:eastAsia="Arial" w:cs="Arial"/>
          <w:sz w:val="22"/>
          <w:szCs w:val="22"/>
        </w:rPr>
        <w:t xml:space="preserve"> and negative</w:t>
      </w:r>
      <w:r w:rsidRPr="7DC60995" w:rsidR="00F82326">
        <w:rPr>
          <w:rFonts w:ascii="Arial" w:hAnsi="Arial" w:eastAsia="Arial" w:cs="Arial"/>
          <w:sz w:val="22"/>
          <w:szCs w:val="22"/>
        </w:rPr>
        <w:t>l</w:t>
      </w:r>
      <w:r w:rsidRPr="7DC60995" w:rsidR="416A35E2">
        <w:rPr>
          <w:rFonts w:ascii="Arial" w:hAnsi="Arial" w:eastAsia="Arial" w:cs="Arial"/>
          <w:sz w:val="22"/>
          <w:szCs w:val="22"/>
        </w:rPr>
        <w:t>y</w:t>
      </w:r>
      <w:r w:rsidRPr="7DC60995" w:rsidR="00FC4D10">
        <w:rPr>
          <w:rFonts w:ascii="Arial" w:hAnsi="Arial" w:eastAsia="Arial" w:cs="Arial"/>
          <w:sz w:val="22"/>
          <w:szCs w:val="22"/>
        </w:rPr>
        <w:t>,</w:t>
      </w:r>
      <w:r w:rsidRPr="7DC60995" w:rsidR="416A35E2">
        <w:rPr>
          <w:rFonts w:ascii="Arial" w:hAnsi="Arial" w:eastAsia="Arial" w:cs="Arial"/>
          <w:sz w:val="22"/>
          <w:szCs w:val="22"/>
        </w:rPr>
        <w:t xml:space="preserve"> </w:t>
      </w:r>
      <w:r w:rsidRPr="7DC60995" w:rsidR="00FC4D10">
        <w:rPr>
          <w:rFonts w:ascii="Arial" w:hAnsi="Arial" w:eastAsia="Arial" w:cs="Arial"/>
          <w:sz w:val="22"/>
          <w:szCs w:val="22"/>
        </w:rPr>
        <w:t>which</w:t>
      </w:r>
      <w:r w:rsidRPr="7DC60995" w:rsidR="416A35E2">
        <w:rPr>
          <w:rFonts w:ascii="Arial" w:hAnsi="Arial" w:eastAsia="Arial" w:cs="Arial"/>
          <w:sz w:val="22"/>
          <w:szCs w:val="22"/>
        </w:rPr>
        <w:t xml:space="preserve"> can be</w:t>
      </w:r>
      <w:r w:rsidRPr="7DC60995" w:rsidR="00D14B70">
        <w:rPr>
          <w:rFonts w:ascii="Arial" w:hAnsi="Arial" w:eastAsia="Arial" w:cs="Arial"/>
          <w:sz w:val="22"/>
          <w:szCs w:val="22"/>
        </w:rPr>
        <w:t xml:space="preserve"> </w:t>
      </w:r>
      <w:r w:rsidRPr="7DC60995" w:rsidR="416A35E2">
        <w:rPr>
          <w:rFonts w:ascii="Arial" w:hAnsi="Arial" w:eastAsia="Arial" w:cs="Arial"/>
          <w:sz w:val="22"/>
          <w:szCs w:val="22"/>
        </w:rPr>
        <w:t xml:space="preserve">severely detrimental to the standard of living for </w:t>
      </w:r>
      <w:r w:rsidRPr="7DC60995" w:rsidR="00A567CE">
        <w:rPr>
          <w:rFonts w:ascii="Arial" w:hAnsi="Arial" w:eastAsia="Arial" w:cs="Arial"/>
          <w:sz w:val="22"/>
          <w:szCs w:val="22"/>
        </w:rPr>
        <w:t>a</w:t>
      </w:r>
      <w:r w:rsidRPr="7DC60995" w:rsidR="0097629F">
        <w:rPr>
          <w:rFonts w:ascii="Arial" w:hAnsi="Arial" w:eastAsia="Arial" w:cs="Arial"/>
          <w:sz w:val="22"/>
          <w:szCs w:val="22"/>
        </w:rPr>
        <w:t>dolescents</w:t>
      </w:r>
      <w:r w:rsidRPr="7DC60995" w:rsidR="416A35E2">
        <w:rPr>
          <w:rFonts w:ascii="Arial" w:hAnsi="Arial" w:eastAsia="Arial" w:cs="Arial"/>
          <w:sz w:val="22"/>
          <w:szCs w:val="22"/>
        </w:rPr>
        <w:t>.</w:t>
      </w:r>
      <w:r w:rsidRPr="7DC60995" w:rsidR="00D14B70">
        <w:rPr>
          <w:rFonts w:ascii="Arial" w:hAnsi="Arial" w:eastAsia="Arial" w:cs="Arial"/>
          <w:sz w:val="22"/>
          <w:szCs w:val="22"/>
        </w:rPr>
        <w:t xml:space="preserve"> </w:t>
      </w:r>
      <w:r w:rsidRPr="7DC60995" w:rsidR="416A35E2">
        <w:rPr>
          <w:rFonts w:ascii="Arial" w:hAnsi="Arial" w:eastAsia="Arial" w:cs="Arial"/>
          <w:sz w:val="22"/>
          <w:szCs w:val="22"/>
        </w:rPr>
        <w:t xml:space="preserve">The essay will use two </w:t>
      </w:r>
      <w:r w:rsidRPr="7DC60995" w:rsidR="035A5103">
        <w:rPr>
          <w:rFonts w:ascii="Arial" w:hAnsi="Arial" w:eastAsia="Arial" w:cs="Arial"/>
          <w:sz w:val="22"/>
          <w:szCs w:val="22"/>
        </w:rPr>
        <w:t>accredited historical theories</w:t>
      </w:r>
      <w:r w:rsidRPr="7DC60995" w:rsidR="58CAFA40">
        <w:rPr>
          <w:rFonts w:ascii="Arial" w:hAnsi="Arial" w:eastAsia="Arial" w:cs="Arial"/>
          <w:sz w:val="22"/>
          <w:szCs w:val="22"/>
        </w:rPr>
        <w:t xml:space="preserve">; </w:t>
      </w:r>
      <w:r w:rsidRPr="7DC60995" w:rsidR="4DCC799C">
        <w:rPr>
          <w:rFonts w:ascii="Arial" w:hAnsi="Arial" w:eastAsia="Arial" w:cs="Arial"/>
          <w:sz w:val="22"/>
          <w:szCs w:val="22"/>
        </w:rPr>
        <w:t>Erikson’s theory of psyc</w:t>
      </w:r>
      <w:r w:rsidRPr="7DC60995" w:rsidR="7DF32979">
        <w:rPr>
          <w:rFonts w:ascii="Arial" w:hAnsi="Arial" w:eastAsia="Arial" w:cs="Arial"/>
          <w:sz w:val="22"/>
          <w:szCs w:val="22"/>
        </w:rPr>
        <w:t>h</w:t>
      </w:r>
      <w:r w:rsidRPr="7DC60995" w:rsidR="4DCC799C">
        <w:rPr>
          <w:rFonts w:ascii="Arial" w:hAnsi="Arial" w:eastAsia="Arial" w:cs="Arial"/>
          <w:sz w:val="22"/>
          <w:szCs w:val="22"/>
        </w:rPr>
        <w:t>osocial development and Freud’s</w:t>
      </w:r>
      <w:r w:rsidRPr="7DC60995" w:rsidR="00D14B70">
        <w:rPr>
          <w:rFonts w:ascii="Arial" w:hAnsi="Arial" w:eastAsia="Arial" w:cs="Arial"/>
          <w:sz w:val="22"/>
          <w:szCs w:val="22"/>
        </w:rPr>
        <w:t xml:space="preserve"> </w:t>
      </w:r>
      <w:r w:rsidRPr="7DC60995" w:rsidR="4DCC799C">
        <w:rPr>
          <w:rFonts w:ascii="Arial" w:hAnsi="Arial" w:eastAsia="Arial" w:cs="Arial"/>
          <w:sz w:val="22"/>
          <w:szCs w:val="22"/>
        </w:rPr>
        <w:t>psychosexual theory</w:t>
      </w:r>
      <w:r w:rsidRPr="7DC60995" w:rsidR="41AAC797">
        <w:rPr>
          <w:rFonts w:ascii="Arial" w:hAnsi="Arial" w:eastAsia="Arial" w:cs="Arial"/>
          <w:sz w:val="22"/>
          <w:szCs w:val="22"/>
        </w:rPr>
        <w:t>.</w:t>
      </w:r>
      <w:r w:rsidRPr="7DC60995" w:rsidR="3B4A1641">
        <w:rPr>
          <w:rFonts w:ascii="Arial" w:hAnsi="Arial" w:eastAsia="Arial" w:cs="Arial"/>
          <w:sz w:val="22"/>
          <w:szCs w:val="22"/>
        </w:rPr>
        <w:t xml:space="preserve"> </w:t>
      </w:r>
      <w:r w:rsidRPr="7DC60995" w:rsidR="66A377B2">
        <w:rPr>
          <w:rFonts w:ascii="Arial" w:hAnsi="Arial" w:eastAsia="Arial" w:cs="Arial"/>
          <w:sz w:val="22"/>
          <w:szCs w:val="22"/>
        </w:rPr>
        <w:t xml:space="preserve">This </w:t>
      </w:r>
      <w:r w:rsidRPr="7DC60995" w:rsidR="3B4A1641">
        <w:rPr>
          <w:rFonts w:ascii="Arial" w:hAnsi="Arial" w:eastAsia="Arial" w:cs="Arial"/>
          <w:sz w:val="22"/>
          <w:szCs w:val="22"/>
        </w:rPr>
        <w:t xml:space="preserve">will help readers understand why social media use can have such a damaging impact </w:t>
      </w:r>
      <w:r w:rsidRPr="7DC60995" w:rsidR="00FC4D10">
        <w:rPr>
          <w:rFonts w:ascii="Arial" w:hAnsi="Arial" w:eastAsia="Arial" w:cs="Arial"/>
          <w:sz w:val="22"/>
          <w:szCs w:val="22"/>
        </w:rPr>
        <w:t>on</w:t>
      </w:r>
      <w:r w:rsidRPr="7DC60995" w:rsidR="3B4A1641">
        <w:rPr>
          <w:rFonts w:ascii="Arial" w:hAnsi="Arial" w:eastAsia="Arial" w:cs="Arial"/>
          <w:sz w:val="22"/>
          <w:szCs w:val="22"/>
        </w:rPr>
        <w:t xml:space="preserve"> ad</w:t>
      </w:r>
      <w:r w:rsidRPr="7DC60995" w:rsidR="673FEF81">
        <w:rPr>
          <w:rFonts w:ascii="Arial" w:hAnsi="Arial" w:eastAsia="Arial" w:cs="Arial"/>
          <w:sz w:val="22"/>
          <w:szCs w:val="22"/>
        </w:rPr>
        <w:t>olescence</w:t>
      </w:r>
      <w:r w:rsidRPr="7DC60995" w:rsidR="3B4A1641">
        <w:rPr>
          <w:rFonts w:ascii="Arial" w:hAnsi="Arial" w:eastAsia="Arial" w:cs="Arial"/>
          <w:sz w:val="22"/>
          <w:szCs w:val="22"/>
        </w:rPr>
        <w:t xml:space="preserve"> mental health.</w:t>
      </w:r>
    </w:p>
    <w:p w:rsidR="00FC4D10" w:rsidP="7DC60995" w:rsidRDefault="00FF6F31" w14:paraId="19CA5271" w14:textId="770055F4">
      <w:pPr>
        <w:spacing w:line="360" w:lineRule="auto"/>
        <w:ind w:left="360"/>
        <w:jc w:val="left"/>
        <w:rPr>
          <w:rFonts w:ascii="Arial" w:hAnsi="Arial" w:eastAsia="Arial" w:cs="Arial"/>
          <w:color w:val="040102"/>
          <w:sz w:val="22"/>
          <w:szCs w:val="22"/>
        </w:rPr>
      </w:pPr>
      <w:r w:rsidRPr="7DC60995" w:rsidR="67D18663">
        <w:rPr>
          <w:rFonts w:ascii="Arial" w:hAnsi="Arial" w:eastAsia="Arial" w:cs="Arial"/>
          <w:sz w:val="22"/>
          <w:szCs w:val="22"/>
        </w:rPr>
        <w:t>Firstly,</w:t>
      </w:r>
      <w:r w:rsidRPr="7DC60995" w:rsidR="4821F068">
        <w:rPr>
          <w:rFonts w:ascii="Arial" w:hAnsi="Arial" w:eastAsia="Arial" w:cs="Arial"/>
          <w:sz w:val="22"/>
          <w:szCs w:val="22"/>
        </w:rPr>
        <w:t xml:space="preserve"> social media use can be incredibl</w:t>
      </w:r>
      <w:r w:rsidRPr="7DC60995" w:rsidR="3A8161FF">
        <w:rPr>
          <w:rFonts w:ascii="Arial" w:hAnsi="Arial" w:eastAsia="Arial" w:cs="Arial"/>
          <w:sz w:val="22"/>
          <w:szCs w:val="22"/>
        </w:rPr>
        <w:t>y damaging</w:t>
      </w:r>
      <w:r w:rsidRPr="7DC60995" w:rsidR="483D5B39">
        <w:rPr>
          <w:rFonts w:ascii="Arial" w:hAnsi="Arial" w:eastAsia="Arial" w:cs="Arial"/>
          <w:sz w:val="22"/>
          <w:szCs w:val="22"/>
        </w:rPr>
        <w:t xml:space="preserve"> on mental health in adolescence</w:t>
      </w:r>
      <w:r w:rsidRPr="7DC60995" w:rsidR="00AA0B60">
        <w:rPr>
          <w:rFonts w:ascii="Arial" w:hAnsi="Arial" w:eastAsia="Arial" w:cs="Arial"/>
          <w:sz w:val="22"/>
          <w:szCs w:val="22"/>
        </w:rPr>
        <w:t>,</w:t>
      </w:r>
      <w:r w:rsidRPr="7DC60995" w:rsidR="3A8161FF">
        <w:rPr>
          <w:rFonts w:ascii="Arial" w:hAnsi="Arial" w:eastAsia="Arial" w:cs="Arial"/>
          <w:sz w:val="22"/>
          <w:szCs w:val="22"/>
        </w:rPr>
        <w:t xml:space="preserve"> </w:t>
      </w:r>
      <w:r w:rsidRPr="7DC60995" w:rsidR="00AA0B60">
        <w:rPr>
          <w:rFonts w:ascii="Arial" w:hAnsi="Arial" w:eastAsia="Arial" w:cs="Arial"/>
          <w:sz w:val="22"/>
          <w:szCs w:val="22"/>
        </w:rPr>
        <w:t>as</w:t>
      </w:r>
      <w:r w:rsidRPr="7DC60995" w:rsidR="71EB30AE">
        <w:rPr>
          <w:rFonts w:ascii="Arial" w:hAnsi="Arial" w:eastAsia="Arial" w:cs="Arial"/>
          <w:sz w:val="22"/>
          <w:szCs w:val="22"/>
        </w:rPr>
        <w:t xml:space="preserve"> it has been linked to causing behaviours as serious as </w:t>
      </w:r>
      <w:r w:rsidRPr="7DC60995" w:rsidR="59619040">
        <w:rPr>
          <w:rFonts w:ascii="Arial" w:hAnsi="Arial" w:eastAsia="Arial" w:cs="Arial"/>
          <w:sz w:val="22"/>
          <w:szCs w:val="22"/>
        </w:rPr>
        <w:t xml:space="preserve">mental distress, self-harming </w:t>
      </w:r>
      <w:r w:rsidRPr="7DC60995" w:rsidR="59619040">
        <w:rPr>
          <w:rFonts w:ascii="Arial" w:hAnsi="Arial" w:eastAsia="Arial" w:cs="Arial"/>
          <w:sz w:val="22"/>
          <w:szCs w:val="22"/>
        </w:rPr>
        <w:t>behaviours</w:t>
      </w:r>
      <w:r w:rsidRPr="7DC60995" w:rsidR="59619040">
        <w:rPr>
          <w:rFonts w:ascii="Arial" w:hAnsi="Arial" w:eastAsia="Arial" w:cs="Arial"/>
          <w:sz w:val="22"/>
          <w:szCs w:val="22"/>
        </w:rPr>
        <w:t xml:space="preserve"> and </w:t>
      </w:r>
      <w:r w:rsidRPr="7DC60995" w:rsidR="7CC3CA9E">
        <w:rPr>
          <w:rFonts w:ascii="Arial" w:hAnsi="Arial" w:eastAsia="Arial" w:cs="Arial"/>
          <w:sz w:val="22"/>
          <w:szCs w:val="22"/>
        </w:rPr>
        <w:t>suicidality.</w:t>
      </w:r>
      <w:r w:rsidRPr="7DC60995" w:rsidR="6A12C96F">
        <w:rPr>
          <w:rFonts w:ascii="Arial" w:hAnsi="Arial" w:eastAsia="Arial" w:cs="Arial"/>
          <w:sz w:val="22"/>
          <w:szCs w:val="22"/>
        </w:rPr>
        <w:t xml:space="preserve"> </w:t>
      </w:r>
      <w:r w:rsidRPr="7DC60995" w:rsidR="6A12C96F">
        <w:rPr>
          <w:rFonts w:ascii="Arial" w:hAnsi="Arial" w:eastAsia="Arial" w:cs="Arial"/>
          <w:b w:val="1"/>
          <w:bCs w:val="1"/>
          <w:color w:val="040102"/>
          <w:sz w:val="22"/>
          <w:szCs w:val="22"/>
        </w:rPr>
        <w:t>(Khalaf et al., 2023)</w:t>
      </w:r>
      <w:r w:rsidRPr="7DC60995" w:rsidR="6A12C96F">
        <w:rPr>
          <w:rFonts w:ascii="Arial" w:hAnsi="Arial" w:eastAsia="Arial" w:cs="Arial"/>
          <w:color w:val="040102"/>
          <w:sz w:val="22"/>
          <w:szCs w:val="22"/>
        </w:rPr>
        <w:t xml:space="preserve">. Undoubtedly, the </w:t>
      </w:r>
      <w:r w:rsidRPr="7DC60995" w:rsidR="381FA4E7">
        <w:rPr>
          <w:rFonts w:ascii="Arial" w:hAnsi="Arial" w:eastAsia="Arial" w:cs="Arial"/>
          <w:color w:val="040102"/>
          <w:sz w:val="22"/>
          <w:szCs w:val="22"/>
        </w:rPr>
        <w:t>dangers socia</w:t>
      </w:r>
      <w:r w:rsidRPr="7DC60995" w:rsidR="7C7AAF5D">
        <w:rPr>
          <w:rFonts w:ascii="Arial" w:hAnsi="Arial" w:eastAsia="Arial" w:cs="Arial"/>
          <w:color w:val="040102"/>
          <w:sz w:val="22"/>
          <w:szCs w:val="22"/>
        </w:rPr>
        <w:t xml:space="preserve">l media can </w:t>
      </w:r>
      <w:r w:rsidRPr="7DC60995" w:rsidR="5F1502B4">
        <w:rPr>
          <w:rFonts w:ascii="Arial" w:hAnsi="Arial" w:eastAsia="Arial" w:cs="Arial"/>
          <w:color w:val="040102"/>
          <w:sz w:val="22"/>
          <w:szCs w:val="22"/>
        </w:rPr>
        <w:t xml:space="preserve">have can </w:t>
      </w:r>
      <w:r w:rsidRPr="7DC60995" w:rsidR="7C7AAF5D">
        <w:rPr>
          <w:rFonts w:ascii="Arial" w:hAnsi="Arial" w:eastAsia="Arial" w:cs="Arial"/>
          <w:color w:val="040102"/>
          <w:sz w:val="22"/>
          <w:szCs w:val="22"/>
        </w:rPr>
        <w:t xml:space="preserve">be </w:t>
      </w:r>
      <w:r w:rsidRPr="7DC60995" w:rsidR="0F4735AD">
        <w:rPr>
          <w:rFonts w:ascii="Arial" w:hAnsi="Arial" w:eastAsia="Arial" w:cs="Arial"/>
          <w:color w:val="040102"/>
          <w:sz w:val="22"/>
          <w:szCs w:val="22"/>
        </w:rPr>
        <w:t xml:space="preserve">caused by </w:t>
      </w:r>
      <w:r w:rsidRPr="7DC60995" w:rsidR="7C7AAF5D">
        <w:rPr>
          <w:rFonts w:ascii="Arial" w:hAnsi="Arial" w:eastAsia="Arial" w:cs="Arial"/>
          <w:color w:val="040102"/>
          <w:sz w:val="22"/>
          <w:szCs w:val="22"/>
        </w:rPr>
        <w:t xml:space="preserve">the lack of </w:t>
      </w:r>
      <w:r w:rsidRPr="7DC60995" w:rsidR="11C9EA5C">
        <w:rPr>
          <w:rFonts w:ascii="Arial" w:hAnsi="Arial" w:eastAsia="Arial" w:cs="Arial"/>
          <w:color w:val="040102"/>
          <w:sz w:val="22"/>
          <w:szCs w:val="22"/>
        </w:rPr>
        <w:t xml:space="preserve">social connection </w:t>
      </w:r>
      <w:r w:rsidRPr="7DC60995" w:rsidR="22E0347B">
        <w:rPr>
          <w:rFonts w:ascii="Arial" w:hAnsi="Arial" w:eastAsia="Arial" w:cs="Arial"/>
          <w:color w:val="040102"/>
          <w:sz w:val="22"/>
          <w:szCs w:val="22"/>
        </w:rPr>
        <w:t>it can cause, as humans are ‘naturally social species’ that depend on companionship.</w:t>
      </w:r>
      <w:r w:rsidRPr="7DC60995" w:rsidR="19F79FB5">
        <w:rPr>
          <w:rFonts w:ascii="Arial" w:hAnsi="Arial" w:eastAsia="Arial" w:cs="Arial"/>
          <w:color w:val="040102"/>
          <w:sz w:val="22"/>
          <w:szCs w:val="22"/>
        </w:rPr>
        <w:t xml:space="preserve"> </w:t>
      </w:r>
      <w:r w:rsidRPr="7DC60995" w:rsidR="19F79FB5">
        <w:rPr>
          <w:rFonts w:ascii="Arial" w:hAnsi="Arial" w:eastAsia="Arial" w:cs="Arial"/>
          <w:color w:val="040102"/>
          <w:sz w:val="22"/>
          <w:szCs w:val="22"/>
        </w:rPr>
        <w:t>B</w:t>
      </w:r>
      <w:r w:rsidRPr="7DC60995" w:rsidR="00FF6F31">
        <w:rPr>
          <w:rFonts w:ascii="Arial" w:hAnsi="Arial" w:eastAsia="Arial" w:cs="Arial"/>
          <w:color w:val="040102"/>
          <w:sz w:val="22"/>
          <w:szCs w:val="22"/>
        </w:rPr>
        <w:t xml:space="preserve">oth Erikson’s theory of psychosocial development and Freud’s </w:t>
      </w:r>
      <w:r w:rsidRPr="7DC60995" w:rsidR="003B2361">
        <w:rPr>
          <w:rFonts w:ascii="Arial" w:hAnsi="Arial" w:eastAsia="Arial" w:cs="Arial"/>
          <w:color w:val="040102"/>
          <w:sz w:val="22"/>
          <w:szCs w:val="22"/>
        </w:rPr>
        <w:t xml:space="preserve">psychosexual theory can </w:t>
      </w:r>
      <w:r w:rsidRPr="7DC60995" w:rsidR="00D54A5A">
        <w:rPr>
          <w:rFonts w:ascii="Arial" w:hAnsi="Arial" w:eastAsia="Arial" w:cs="Arial"/>
          <w:color w:val="040102"/>
          <w:sz w:val="22"/>
          <w:szCs w:val="22"/>
        </w:rPr>
        <w:t>help explain why social media usage can have the damaging effects</w:t>
      </w:r>
      <w:r w:rsidRPr="7DC60995" w:rsidR="00952F2F">
        <w:rPr>
          <w:rFonts w:ascii="Arial" w:hAnsi="Arial" w:eastAsia="Arial" w:cs="Arial"/>
          <w:color w:val="040102"/>
          <w:sz w:val="22"/>
          <w:szCs w:val="22"/>
        </w:rPr>
        <w:t xml:space="preserve"> for people’s mental health in adolescence</w:t>
      </w:r>
      <w:r w:rsidRPr="7DC60995" w:rsidR="00313729">
        <w:rPr>
          <w:rFonts w:ascii="Arial" w:hAnsi="Arial" w:eastAsia="Arial" w:cs="Arial"/>
          <w:color w:val="040102"/>
          <w:sz w:val="22"/>
          <w:szCs w:val="22"/>
        </w:rPr>
        <w:t>.</w:t>
      </w:r>
    </w:p>
    <w:p w:rsidRPr="009C0A2F" w:rsidR="0082307F" w:rsidP="7DC60995" w:rsidRDefault="00313729" w14:paraId="7FD5D8A8" w14:textId="29618AE7">
      <w:pPr>
        <w:spacing w:line="360" w:lineRule="auto"/>
        <w:ind w:left="360"/>
        <w:jc w:val="left"/>
        <w:rPr>
          <w:rFonts w:ascii="Arial" w:hAnsi="Arial" w:eastAsia="Arial" w:cs="Arial"/>
          <w:color w:val="040102"/>
          <w:sz w:val="22"/>
          <w:szCs w:val="22"/>
        </w:rPr>
      </w:pPr>
      <w:r w:rsidRPr="7DC60995" w:rsidR="00313729">
        <w:rPr>
          <w:rFonts w:ascii="Arial" w:hAnsi="Arial" w:eastAsia="Arial" w:cs="Arial"/>
          <w:color w:val="040102"/>
          <w:sz w:val="22"/>
          <w:szCs w:val="22"/>
        </w:rPr>
        <w:t xml:space="preserve">Freud’s psychosexual theory denotes the idea that personality develops through a series of stages </w:t>
      </w:r>
      <w:r w:rsidRPr="7DC60995" w:rsidR="007C1038">
        <w:rPr>
          <w:rFonts w:ascii="Arial" w:hAnsi="Arial" w:eastAsia="Arial" w:cs="Arial"/>
          <w:color w:val="040102"/>
          <w:sz w:val="22"/>
          <w:szCs w:val="22"/>
        </w:rPr>
        <w:t>centred</w:t>
      </w:r>
      <w:r w:rsidRPr="7DC60995" w:rsidR="00313729">
        <w:rPr>
          <w:rFonts w:ascii="Arial" w:hAnsi="Arial" w:eastAsia="Arial" w:cs="Arial"/>
          <w:color w:val="040102"/>
          <w:sz w:val="22"/>
          <w:szCs w:val="22"/>
        </w:rPr>
        <w:t xml:space="preserve"> around ero</w:t>
      </w:r>
      <w:r w:rsidRPr="7DC60995" w:rsidR="007C1038">
        <w:rPr>
          <w:rFonts w:ascii="Arial" w:hAnsi="Arial" w:eastAsia="Arial" w:cs="Arial"/>
          <w:color w:val="040102"/>
          <w:sz w:val="22"/>
          <w:szCs w:val="22"/>
        </w:rPr>
        <w:t xml:space="preserve">genous zones. These stages include oral, anal, phallic, latent and genital, representing key periods in a child’s growth and development. </w:t>
      </w:r>
      <w:r w:rsidRPr="7DC60995" w:rsidR="004112E9">
        <w:rPr>
          <w:rFonts w:ascii="Arial" w:hAnsi="Arial" w:eastAsia="Arial" w:cs="Arial"/>
          <w:b w:val="1"/>
          <w:bCs w:val="1"/>
          <w:color w:val="040102"/>
          <w:sz w:val="22"/>
          <w:szCs w:val="22"/>
        </w:rPr>
        <w:t>(Cherry, 2025)</w:t>
      </w:r>
      <w:r w:rsidRPr="7DC60995" w:rsidR="00816DFC">
        <w:rPr>
          <w:rFonts w:ascii="Arial" w:hAnsi="Arial" w:eastAsia="Arial" w:cs="Arial"/>
          <w:color w:val="040102"/>
          <w:sz w:val="22"/>
          <w:szCs w:val="22"/>
        </w:rPr>
        <w:t xml:space="preserve"> Crucially, Freud believed that unresolved conflicts during these stages could lead to personality issues in adulthood.</w:t>
      </w:r>
      <w:r w:rsidRPr="7DC60995" w:rsidR="00816DFC">
        <w:rPr>
          <w:rFonts w:ascii="Arial" w:hAnsi="Arial" w:eastAsia="Arial" w:cs="Arial"/>
          <w:b w:val="1"/>
          <w:bCs w:val="1"/>
          <w:color w:val="040102"/>
          <w:sz w:val="22"/>
          <w:szCs w:val="22"/>
        </w:rPr>
        <w:t xml:space="preserve"> (McLeod, 2025).</w:t>
      </w:r>
      <w:r w:rsidRPr="7DC60995" w:rsidR="00816DFC">
        <w:rPr>
          <w:rFonts w:ascii="Arial" w:hAnsi="Arial" w:eastAsia="Arial" w:cs="Arial"/>
          <w:color w:val="040102"/>
          <w:sz w:val="22"/>
          <w:szCs w:val="22"/>
        </w:rPr>
        <w:t xml:space="preserve"> Through this, we can already see how obsessive or unhealthy social media use can have a damning impact on mental health in people’s </w:t>
      </w:r>
      <w:r w:rsidRPr="7DC60995" w:rsidR="00D14A8C">
        <w:rPr>
          <w:rFonts w:ascii="Arial" w:hAnsi="Arial" w:eastAsia="Arial" w:cs="Arial"/>
          <w:color w:val="040102"/>
          <w:sz w:val="22"/>
          <w:szCs w:val="22"/>
        </w:rPr>
        <w:t xml:space="preserve">mental health during their adolescence. Many people have had issues or unresolved </w:t>
      </w:r>
      <w:r w:rsidRPr="7DC60995" w:rsidR="00D15FD8">
        <w:rPr>
          <w:rFonts w:ascii="Arial" w:hAnsi="Arial" w:eastAsia="Arial" w:cs="Arial"/>
          <w:color w:val="040102"/>
          <w:sz w:val="22"/>
          <w:szCs w:val="22"/>
        </w:rPr>
        <w:t>problems growing up, whereas the constant social media use may prevent the child, now in their adolescence</w:t>
      </w:r>
      <w:r w:rsidRPr="7DC60995" w:rsidR="0097629F">
        <w:rPr>
          <w:rFonts w:ascii="Arial" w:hAnsi="Arial" w:eastAsia="Arial" w:cs="Arial"/>
          <w:color w:val="040102"/>
          <w:sz w:val="22"/>
          <w:szCs w:val="22"/>
        </w:rPr>
        <w:t>,</w:t>
      </w:r>
      <w:r w:rsidRPr="7DC60995" w:rsidR="00D15FD8">
        <w:rPr>
          <w:rFonts w:ascii="Arial" w:hAnsi="Arial" w:eastAsia="Arial" w:cs="Arial"/>
          <w:color w:val="040102"/>
          <w:sz w:val="22"/>
          <w:szCs w:val="22"/>
        </w:rPr>
        <w:t xml:space="preserve"> from directly </w:t>
      </w:r>
      <w:r w:rsidRPr="7DC60995" w:rsidR="004718F0">
        <w:rPr>
          <w:rFonts w:ascii="Arial" w:hAnsi="Arial" w:eastAsia="Arial" w:cs="Arial"/>
          <w:color w:val="040102"/>
          <w:sz w:val="22"/>
          <w:szCs w:val="22"/>
        </w:rPr>
        <w:t>resolving these issues. Rather than directly addressing the issues of ‘</w:t>
      </w:r>
      <w:r w:rsidRPr="7DC60995" w:rsidR="00C97E1D">
        <w:rPr>
          <w:rFonts w:ascii="Arial" w:hAnsi="Arial" w:eastAsia="Arial" w:cs="Arial"/>
          <w:color w:val="040102"/>
          <w:sz w:val="22"/>
          <w:szCs w:val="22"/>
        </w:rPr>
        <w:t>unresolved conflicts’, social media is used as a means of escapism</w:t>
      </w:r>
      <w:r w:rsidRPr="7DC60995" w:rsidR="00D4004C">
        <w:rPr>
          <w:rFonts w:ascii="Arial" w:hAnsi="Arial" w:eastAsia="Arial" w:cs="Arial"/>
          <w:color w:val="040102"/>
          <w:sz w:val="22"/>
          <w:szCs w:val="22"/>
        </w:rPr>
        <w:t>,</w:t>
      </w:r>
      <w:r w:rsidRPr="7DC60995" w:rsidR="00C97E1D">
        <w:rPr>
          <w:rFonts w:ascii="Arial" w:hAnsi="Arial" w:eastAsia="Arial" w:cs="Arial"/>
          <w:color w:val="040102"/>
          <w:sz w:val="22"/>
          <w:szCs w:val="22"/>
        </w:rPr>
        <w:t xml:space="preserve"> which would hinder the necessary growth and </w:t>
      </w:r>
      <w:r w:rsidRPr="7DC60995" w:rsidR="00C97E1D">
        <w:rPr>
          <w:rFonts w:ascii="Arial" w:hAnsi="Arial" w:eastAsia="Arial" w:cs="Arial"/>
          <w:color w:val="040102"/>
          <w:sz w:val="22"/>
          <w:szCs w:val="22"/>
        </w:rPr>
        <w:t>development, severely impacting the mental health and capacity of the suffering person in their adolescence.</w:t>
      </w:r>
    </w:p>
    <w:p w:rsidR="006A0CAF" w:rsidP="7DC60995" w:rsidRDefault="00D16E0A" w14:paraId="5CC0CB53" w14:textId="65564BAC">
      <w:pPr>
        <w:spacing w:line="360" w:lineRule="auto"/>
        <w:ind w:left="360"/>
        <w:jc w:val="left"/>
        <w:rPr>
          <w:rFonts w:ascii="Arial" w:hAnsi="Arial" w:eastAsia="Arial" w:cs="Arial"/>
          <w:color w:val="040102"/>
          <w:sz w:val="22"/>
          <w:szCs w:val="22"/>
        </w:rPr>
      </w:pPr>
      <w:r w:rsidRPr="7DC60995" w:rsidR="001016A8">
        <w:rPr>
          <w:rFonts w:ascii="Arial" w:hAnsi="Arial" w:eastAsia="Arial" w:cs="Arial"/>
          <w:color w:val="040102"/>
          <w:sz w:val="22"/>
          <w:szCs w:val="22"/>
        </w:rPr>
        <w:t xml:space="preserve">Freud </w:t>
      </w:r>
      <w:r w:rsidRPr="7DC60995" w:rsidR="67C864E2">
        <w:rPr>
          <w:rFonts w:ascii="Arial" w:hAnsi="Arial" w:eastAsia="Arial" w:cs="Arial"/>
          <w:color w:val="040102"/>
          <w:sz w:val="22"/>
          <w:szCs w:val="22"/>
        </w:rPr>
        <w:t xml:space="preserve">also </w:t>
      </w:r>
      <w:r w:rsidRPr="7DC60995" w:rsidR="001016A8">
        <w:rPr>
          <w:rFonts w:ascii="Arial" w:hAnsi="Arial" w:eastAsia="Arial" w:cs="Arial"/>
          <w:color w:val="040102"/>
          <w:sz w:val="22"/>
          <w:szCs w:val="22"/>
        </w:rPr>
        <w:t xml:space="preserve">believed that during the five stages, sexual energy is </w:t>
      </w:r>
      <w:r w:rsidRPr="7DC60995" w:rsidR="000E32EC">
        <w:rPr>
          <w:rFonts w:ascii="Arial" w:hAnsi="Arial" w:eastAsia="Arial" w:cs="Arial"/>
          <w:color w:val="040102"/>
          <w:sz w:val="22"/>
          <w:szCs w:val="22"/>
        </w:rPr>
        <w:t xml:space="preserve">expressed in </w:t>
      </w:r>
      <w:r w:rsidRPr="7DC60995" w:rsidR="000E32EC">
        <w:rPr>
          <w:rFonts w:ascii="Arial" w:hAnsi="Arial" w:eastAsia="Arial" w:cs="Arial"/>
          <w:color w:val="040102"/>
          <w:sz w:val="22"/>
          <w:szCs w:val="22"/>
        </w:rPr>
        <w:t>different ways</w:t>
      </w:r>
      <w:r w:rsidRPr="7DC60995" w:rsidR="000E32EC">
        <w:rPr>
          <w:rFonts w:ascii="Arial" w:hAnsi="Arial" w:eastAsia="Arial" w:cs="Arial"/>
          <w:color w:val="040102"/>
          <w:sz w:val="22"/>
          <w:szCs w:val="22"/>
        </w:rPr>
        <w:t xml:space="preserve"> through different body parts. </w:t>
      </w:r>
      <w:r w:rsidRPr="7DC60995" w:rsidR="000E32EC">
        <w:rPr>
          <w:rFonts w:ascii="Arial" w:hAnsi="Arial" w:eastAsia="Arial" w:cs="Arial"/>
          <w:b w:val="1"/>
          <w:bCs w:val="1"/>
          <w:color w:val="040102"/>
          <w:sz w:val="22"/>
          <w:szCs w:val="22"/>
        </w:rPr>
        <w:t>(McLeod, 2025)</w:t>
      </w:r>
      <w:r w:rsidRPr="7DC60995" w:rsidR="008D6A0B">
        <w:rPr>
          <w:rFonts w:ascii="Arial" w:hAnsi="Arial" w:eastAsia="Arial" w:cs="Arial"/>
          <w:b w:val="1"/>
          <w:bCs w:val="1"/>
          <w:color w:val="040102"/>
          <w:sz w:val="22"/>
          <w:szCs w:val="22"/>
        </w:rPr>
        <w:t>.</w:t>
      </w:r>
      <w:r w:rsidRPr="7DC60995" w:rsidR="008D6A0B">
        <w:rPr>
          <w:rFonts w:ascii="Arial" w:hAnsi="Arial" w:eastAsia="Arial" w:cs="Arial"/>
          <w:color w:val="040102"/>
          <w:sz w:val="22"/>
          <w:szCs w:val="22"/>
        </w:rPr>
        <w:t xml:space="preserve"> M</w:t>
      </w:r>
      <w:r w:rsidRPr="7DC60995" w:rsidR="00851874">
        <w:rPr>
          <w:rFonts w:ascii="Arial" w:hAnsi="Arial" w:eastAsia="Arial" w:cs="Arial"/>
          <w:color w:val="040102"/>
          <w:sz w:val="22"/>
          <w:szCs w:val="22"/>
        </w:rPr>
        <w:t>ore specifically,</w:t>
      </w:r>
      <w:r w:rsidRPr="7DC60995" w:rsidR="00591453">
        <w:rPr>
          <w:rFonts w:ascii="Arial" w:hAnsi="Arial" w:eastAsia="Arial" w:cs="Arial"/>
          <w:color w:val="040102"/>
          <w:sz w:val="22"/>
          <w:szCs w:val="22"/>
        </w:rPr>
        <w:t xml:space="preserve"> each psychosexual stage is</w:t>
      </w:r>
      <w:r w:rsidRPr="7DC60995" w:rsidR="006A0CAF">
        <w:rPr>
          <w:rFonts w:ascii="Arial" w:hAnsi="Arial" w:eastAsia="Arial" w:cs="Arial"/>
          <w:color w:val="040102"/>
          <w:sz w:val="22"/>
          <w:szCs w:val="22"/>
        </w:rPr>
        <w:t xml:space="preserve">, according to Freud, associated with a conflict that </w:t>
      </w:r>
      <w:r w:rsidRPr="7DC60995" w:rsidR="008330D1">
        <w:rPr>
          <w:rFonts w:ascii="Arial" w:hAnsi="Arial" w:eastAsia="Arial" w:cs="Arial"/>
          <w:color w:val="040102"/>
          <w:sz w:val="22"/>
          <w:szCs w:val="22"/>
        </w:rPr>
        <w:t>must</w:t>
      </w:r>
      <w:r w:rsidRPr="7DC60995" w:rsidR="006A0CAF">
        <w:rPr>
          <w:rFonts w:ascii="Arial" w:hAnsi="Arial" w:eastAsia="Arial" w:cs="Arial"/>
          <w:color w:val="040102"/>
          <w:sz w:val="22"/>
          <w:szCs w:val="22"/>
        </w:rPr>
        <w:t xml:space="preserve"> be resolved before the person can “successfully advance” to the next stage. </w:t>
      </w:r>
      <w:r w:rsidRPr="7DC60995" w:rsidR="00BD46B2">
        <w:rPr>
          <w:rFonts w:ascii="Arial" w:hAnsi="Arial" w:eastAsia="Arial" w:cs="Arial"/>
          <w:b w:val="1"/>
          <w:bCs w:val="1"/>
          <w:color w:val="040102"/>
          <w:sz w:val="22"/>
          <w:szCs w:val="22"/>
        </w:rPr>
        <w:t>(McLeod, 202</w:t>
      </w:r>
      <w:r w:rsidRPr="7DC60995" w:rsidR="00BD46B2">
        <w:rPr>
          <w:rFonts w:ascii="Arial" w:hAnsi="Arial" w:eastAsia="Arial" w:cs="Arial"/>
          <w:color w:val="040102"/>
          <w:sz w:val="22"/>
          <w:szCs w:val="22"/>
        </w:rPr>
        <w:t>5)</w:t>
      </w:r>
      <w:r w:rsidRPr="7DC60995" w:rsidR="006807B7">
        <w:rPr>
          <w:rFonts w:ascii="Arial" w:hAnsi="Arial" w:eastAsia="Arial" w:cs="Arial"/>
          <w:color w:val="040102"/>
          <w:sz w:val="22"/>
          <w:szCs w:val="22"/>
        </w:rPr>
        <w:t>.</w:t>
      </w:r>
      <w:r w:rsidRPr="7DC60995" w:rsidR="00DB3538">
        <w:rPr>
          <w:rFonts w:ascii="Arial" w:hAnsi="Arial" w:eastAsia="Arial" w:cs="Arial"/>
          <w:color w:val="040102"/>
          <w:sz w:val="22"/>
          <w:szCs w:val="22"/>
        </w:rPr>
        <w:t xml:space="preserve"> For Freud, during adolescence, they are in the “genital stage</w:t>
      </w:r>
      <w:r w:rsidRPr="7DC60995" w:rsidR="00DB3538">
        <w:rPr>
          <w:rFonts w:ascii="Arial" w:hAnsi="Arial" w:eastAsia="Arial" w:cs="Arial"/>
          <w:color w:val="040102"/>
          <w:sz w:val="22"/>
          <w:szCs w:val="22"/>
        </w:rPr>
        <w:t>”,</w:t>
      </w:r>
      <w:r w:rsidRPr="7DC60995" w:rsidR="00DB3538">
        <w:rPr>
          <w:rFonts w:ascii="Arial" w:hAnsi="Arial" w:eastAsia="Arial" w:cs="Arial"/>
          <w:color w:val="040102"/>
          <w:sz w:val="22"/>
          <w:szCs w:val="22"/>
        </w:rPr>
        <w:t xml:space="preserve"> going from puberty to adulthood.</w:t>
      </w:r>
      <w:r w:rsidRPr="7DC60995" w:rsidR="003F74B2">
        <w:rPr>
          <w:rFonts w:ascii="Arial" w:hAnsi="Arial" w:eastAsia="Arial" w:cs="Arial"/>
          <w:color w:val="040102"/>
          <w:sz w:val="22"/>
          <w:szCs w:val="22"/>
        </w:rPr>
        <w:t xml:space="preserve"> This can be a point where a person becomes </w:t>
      </w:r>
      <w:r w:rsidRPr="7DC60995" w:rsidR="0B26F457">
        <w:rPr>
          <w:rFonts w:ascii="Arial" w:hAnsi="Arial" w:eastAsia="Arial" w:cs="Arial"/>
          <w:color w:val="040102"/>
          <w:sz w:val="22"/>
          <w:szCs w:val="22"/>
        </w:rPr>
        <w:t xml:space="preserve">increasingly </w:t>
      </w:r>
      <w:r w:rsidRPr="7DC60995" w:rsidR="003F74B2">
        <w:rPr>
          <w:rFonts w:ascii="Arial" w:hAnsi="Arial" w:eastAsia="Arial" w:cs="Arial"/>
          <w:color w:val="040102"/>
          <w:sz w:val="22"/>
          <w:szCs w:val="22"/>
        </w:rPr>
        <w:t>aware of the areas of their bod</w:t>
      </w:r>
      <w:r w:rsidRPr="7DC60995" w:rsidR="0032600C">
        <w:rPr>
          <w:rFonts w:ascii="Arial" w:hAnsi="Arial" w:eastAsia="Arial" w:cs="Arial"/>
          <w:color w:val="040102"/>
          <w:sz w:val="22"/>
          <w:szCs w:val="22"/>
        </w:rPr>
        <w:t>y and can become a source of potential “frustration or pleasure</w:t>
      </w:r>
      <w:r w:rsidRPr="7DC60995" w:rsidR="0032600C">
        <w:rPr>
          <w:rFonts w:ascii="Arial" w:hAnsi="Arial" w:eastAsia="Arial" w:cs="Arial"/>
          <w:color w:val="040102"/>
          <w:sz w:val="22"/>
          <w:szCs w:val="22"/>
        </w:rPr>
        <w:t>”</w:t>
      </w:r>
      <w:r w:rsidRPr="7DC60995" w:rsidR="00A479AA">
        <w:rPr>
          <w:rFonts w:ascii="Arial" w:hAnsi="Arial" w:eastAsia="Arial" w:cs="Arial"/>
          <w:color w:val="040102"/>
          <w:sz w:val="22"/>
          <w:szCs w:val="22"/>
        </w:rPr>
        <w:t>.</w:t>
      </w:r>
      <w:r w:rsidRPr="7DC60995" w:rsidR="00A479AA">
        <w:rPr>
          <w:rFonts w:ascii="Arial" w:hAnsi="Arial" w:eastAsia="Arial" w:cs="Arial"/>
          <w:color w:val="040102"/>
          <w:sz w:val="22"/>
          <w:szCs w:val="22"/>
        </w:rPr>
        <w:t xml:space="preserve"> Here</w:t>
      </w:r>
      <w:r w:rsidRPr="7DC60995" w:rsidR="0FC2C7FB">
        <w:rPr>
          <w:rFonts w:ascii="Arial" w:hAnsi="Arial" w:eastAsia="Arial" w:cs="Arial"/>
          <w:color w:val="040102"/>
          <w:sz w:val="22"/>
          <w:szCs w:val="22"/>
        </w:rPr>
        <w:t xml:space="preserve">, </w:t>
      </w:r>
      <w:r w:rsidRPr="7DC60995" w:rsidR="00A479AA">
        <w:rPr>
          <w:rFonts w:ascii="Arial" w:hAnsi="Arial" w:eastAsia="Arial" w:cs="Arial"/>
          <w:color w:val="040102"/>
          <w:sz w:val="22"/>
          <w:szCs w:val="22"/>
        </w:rPr>
        <w:t xml:space="preserve">we can also see </w:t>
      </w:r>
      <w:r w:rsidRPr="7DC60995" w:rsidR="00940121">
        <w:rPr>
          <w:rFonts w:ascii="Arial" w:hAnsi="Arial" w:eastAsia="Arial" w:cs="Arial"/>
          <w:color w:val="040102"/>
          <w:sz w:val="22"/>
          <w:szCs w:val="22"/>
        </w:rPr>
        <w:t>why</w:t>
      </w:r>
      <w:r w:rsidRPr="7DC60995" w:rsidR="00C96A37">
        <w:rPr>
          <w:rFonts w:ascii="Arial" w:hAnsi="Arial" w:eastAsia="Arial" w:cs="Arial"/>
          <w:color w:val="040102"/>
          <w:sz w:val="22"/>
          <w:szCs w:val="22"/>
        </w:rPr>
        <w:t xml:space="preserve"> social media ca</w:t>
      </w:r>
      <w:r w:rsidRPr="7DC60995" w:rsidR="008330D1">
        <w:rPr>
          <w:rFonts w:ascii="Arial" w:hAnsi="Arial" w:eastAsia="Arial" w:cs="Arial"/>
          <w:color w:val="040102"/>
          <w:sz w:val="22"/>
          <w:szCs w:val="22"/>
        </w:rPr>
        <w:t>n</w:t>
      </w:r>
      <w:r w:rsidRPr="7DC60995" w:rsidR="00C96A37">
        <w:rPr>
          <w:rFonts w:ascii="Arial" w:hAnsi="Arial" w:eastAsia="Arial" w:cs="Arial"/>
          <w:color w:val="040102"/>
          <w:sz w:val="22"/>
          <w:szCs w:val="22"/>
        </w:rPr>
        <w:t xml:space="preserve"> negatively </w:t>
      </w:r>
      <w:r w:rsidRPr="7DC60995" w:rsidR="00C96A37">
        <w:rPr>
          <w:rFonts w:ascii="Arial" w:hAnsi="Arial" w:eastAsia="Arial" w:cs="Arial"/>
          <w:color w:val="040102"/>
          <w:sz w:val="22"/>
          <w:szCs w:val="22"/>
        </w:rPr>
        <w:t>impact</w:t>
      </w:r>
      <w:r w:rsidRPr="7DC60995" w:rsidR="00C96A37">
        <w:rPr>
          <w:rFonts w:ascii="Arial" w:hAnsi="Arial" w:eastAsia="Arial" w:cs="Arial"/>
          <w:color w:val="040102"/>
          <w:sz w:val="22"/>
          <w:szCs w:val="22"/>
        </w:rPr>
        <w:t xml:space="preserve"> people </w:t>
      </w:r>
      <w:r w:rsidRPr="7DC60995" w:rsidR="008330D1">
        <w:rPr>
          <w:rFonts w:ascii="Arial" w:hAnsi="Arial" w:eastAsia="Arial" w:cs="Arial"/>
          <w:color w:val="040102"/>
          <w:sz w:val="22"/>
          <w:szCs w:val="22"/>
        </w:rPr>
        <w:t>during</w:t>
      </w:r>
      <w:r w:rsidRPr="7DC60995" w:rsidR="00C96A37">
        <w:rPr>
          <w:rFonts w:ascii="Arial" w:hAnsi="Arial" w:eastAsia="Arial" w:cs="Arial"/>
          <w:color w:val="040102"/>
          <w:sz w:val="22"/>
          <w:szCs w:val="22"/>
        </w:rPr>
        <w:t xml:space="preserve"> adolescence. </w:t>
      </w:r>
      <w:r w:rsidRPr="7DC60995" w:rsidR="20AF60BB">
        <w:rPr>
          <w:rFonts w:ascii="Arial" w:hAnsi="Arial" w:eastAsia="Arial" w:cs="Arial"/>
          <w:color w:val="040102"/>
          <w:sz w:val="22"/>
          <w:szCs w:val="22"/>
        </w:rPr>
        <w:t xml:space="preserve">As </w:t>
      </w:r>
      <w:r w:rsidRPr="7DC60995" w:rsidR="00C96A37">
        <w:rPr>
          <w:rFonts w:ascii="Arial" w:hAnsi="Arial" w:eastAsia="Arial" w:cs="Arial"/>
          <w:color w:val="040102"/>
          <w:sz w:val="22"/>
          <w:szCs w:val="22"/>
        </w:rPr>
        <w:t xml:space="preserve">this </w:t>
      </w:r>
      <w:r w:rsidRPr="7DC60995" w:rsidR="16A0617A">
        <w:rPr>
          <w:rFonts w:ascii="Arial" w:hAnsi="Arial" w:eastAsia="Arial" w:cs="Arial"/>
          <w:color w:val="040102"/>
          <w:sz w:val="22"/>
          <w:szCs w:val="22"/>
        </w:rPr>
        <w:t>can be</w:t>
      </w:r>
      <w:r w:rsidRPr="7DC60995" w:rsidR="00C96A37">
        <w:rPr>
          <w:rFonts w:ascii="Arial" w:hAnsi="Arial" w:eastAsia="Arial" w:cs="Arial"/>
          <w:color w:val="040102"/>
          <w:sz w:val="22"/>
          <w:szCs w:val="22"/>
        </w:rPr>
        <w:t xml:space="preserve"> a period of large sexual gratification or frustration, social media could lead to constant frustration and </w:t>
      </w:r>
      <w:r w:rsidRPr="7DC60995" w:rsidR="004D561B">
        <w:rPr>
          <w:rFonts w:ascii="Arial" w:hAnsi="Arial" w:eastAsia="Arial" w:cs="Arial"/>
          <w:color w:val="040102"/>
          <w:sz w:val="22"/>
          <w:szCs w:val="22"/>
        </w:rPr>
        <w:t>thus caus</w:t>
      </w:r>
      <w:r w:rsidRPr="7DC60995" w:rsidR="008330D1">
        <w:rPr>
          <w:rFonts w:ascii="Arial" w:hAnsi="Arial" w:eastAsia="Arial" w:cs="Arial"/>
          <w:color w:val="040102"/>
          <w:sz w:val="22"/>
          <w:szCs w:val="22"/>
        </w:rPr>
        <w:t>e</w:t>
      </w:r>
      <w:r w:rsidRPr="7DC60995" w:rsidR="004D561B">
        <w:rPr>
          <w:rFonts w:ascii="Arial" w:hAnsi="Arial" w:eastAsia="Arial" w:cs="Arial"/>
          <w:color w:val="040102"/>
          <w:sz w:val="22"/>
          <w:szCs w:val="22"/>
        </w:rPr>
        <w:t xml:space="preserve"> a spiral in mental health. This is </w:t>
      </w:r>
      <w:r w:rsidRPr="7DC60995" w:rsidR="008330D1">
        <w:rPr>
          <w:rFonts w:ascii="Arial" w:hAnsi="Arial" w:eastAsia="Arial" w:cs="Arial"/>
          <w:color w:val="040102"/>
          <w:sz w:val="22"/>
          <w:szCs w:val="22"/>
        </w:rPr>
        <w:t>because</w:t>
      </w:r>
      <w:r w:rsidRPr="7DC60995" w:rsidR="004D561B">
        <w:rPr>
          <w:rFonts w:ascii="Arial" w:hAnsi="Arial" w:eastAsia="Arial" w:cs="Arial"/>
          <w:color w:val="040102"/>
          <w:sz w:val="22"/>
          <w:szCs w:val="22"/>
        </w:rPr>
        <w:t xml:space="preserve"> social media opens a doorway </w:t>
      </w:r>
      <w:r w:rsidRPr="7DC60995" w:rsidR="008330D1">
        <w:rPr>
          <w:rFonts w:ascii="Arial" w:hAnsi="Arial" w:eastAsia="Arial" w:cs="Arial"/>
          <w:color w:val="040102"/>
          <w:sz w:val="22"/>
          <w:szCs w:val="22"/>
        </w:rPr>
        <w:t>to</w:t>
      </w:r>
      <w:r w:rsidRPr="7DC60995" w:rsidR="004D561B">
        <w:rPr>
          <w:rFonts w:ascii="Arial" w:hAnsi="Arial" w:eastAsia="Arial" w:cs="Arial"/>
          <w:color w:val="040102"/>
          <w:sz w:val="22"/>
          <w:szCs w:val="22"/>
        </w:rPr>
        <w:t xml:space="preserve"> constant comparison, </w:t>
      </w:r>
      <w:r w:rsidRPr="7DC60995" w:rsidR="00EE306B">
        <w:rPr>
          <w:rFonts w:ascii="Arial" w:hAnsi="Arial" w:eastAsia="Arial" w:cs="Arial"/>
          <w:color w:val="040102"/>
          <w:sz w:val="22"/>
          <w:szCs w:val="22"/>
        </w:rPr>
        <w:t xml:space="preserve">and thus the person </w:t>
      </w:r>
      <w:r w:rsidRPr="7DC60995" w:rsidR="008330D1">
        <w:rPr>
          <w:rFonts w:ascii="Arial" w:hAnsi="Arial" w:eastAsia="Arial" w:cs="Arial"/>
          <w:color w:val="040102"/>
          <w:sz w:val="22"/>
          <w:szCs w:val="22"/>
        </w:rPr>
        <w:t>m</w:t>
      </w:r>
      <w:r w:rsidRPr="7DC60995" w:rsidR="00EE306B">
        <w:rPr>
          <w:rFonts w:ascii="Arial" w:hAnsi="Arial" w:eastAsia="Arial" w:cs="Arial"/>
          <w:color w:val="040102"/>
          <w:sz w:val="22"/>
          <w:szCs w:val="22"/>
        </w:rPr>
        <w:t xml:space="preserve">ay struggle to fully seek the pleasure that can otherwise be achieved. </w:t>
      </w:r>
      <w:r w:rsidRPr="7DC60995" w:rsidR="1A7692E8">
        <w:rPr>
          <w:rFonts w:ascii="Arial" w:hAnsi="Arial" w:eastAsia="Arial" w:cs="Arial"/>
          <w:color w:val="040102"/>
          <w:sz w:val="22"/>
          <w:szCs w:val="22"/>
        </w:rPr>
        <w:t>T</w:t>
      </w:r>
      <w:r w:rsidRPr="7DC60995" w:rsidR="005B459E">
        <w:rPr>
          <w:rFonts w:ascii="Arial" w:hAnsi="Arial" w:eastAsia="Arial" w:cs="Arial"/>
          <w:color w:val="040102"/>
          <w:sz w:val="22"/>
          <w:szCs w:val="22"/>
        </w:rPr>
        <w:t xml:space="preserve">his frustration may lead to the person in their adolescence to feel stuck and </w:t>
      </w:r>
      <w:r w:rsidRPr="7DC60995" w:rsidR="005B459E">
        <w:rPr>
          <w:rFonts w:ascii="Arial" w:hAnsi="Arial" w:eastAsia="Arial" w:cs="Arial"/>
          <w:color w:val="040102"/>
          <w:sz w:val="22"/>
          <w:szCs w:val="22"/>
        </w:rPr>
        <w:t xml:space="preserve">perhaps </w:t>
      </w:r>
      <w:r w:rsidRPr="7DC60995" w:rsidR="4F70037F">
        <w:rPr>
          <w:rFonts w:ascii="Arial" w:hAnsi="Arial" w:eastAsia="Arial" w:cs="Arial"/>
          <w:color w:val="040102"/>
          <w:sz w:val="22"/>
          <w:szCs w:val="22"/>
        </w:rPr>
        <w:t>giving</w:t>
      </w:r>
      <w:r w:rsidRPr="7DC60995" w:rsidR="4F70037F">
        <w:rPr>
          <w:rFonts w:ascii="Arial" w:hAnsi="Arial" w:eastAsia="Arial" w:cs="Arial"/>
          <w:color w:val="040102"/>
          <w:sz w:val="22"/>
          <w:szCs w:val="22"/>
        </w:rPr>
        <w:t xml:space="preserve"> </w:t>
      </w:r>
      <w:r w:rsidRPr="7DC60995" w:rsidR="008330D1">
        <w:rPr>
          <w:rFonts w:ascii="Arial" w:hAnsi="Arial" w:eastAsia="Arial" w:cs="Arial"/>
          <w:color w:val="040102"/>
          <w:sz w:val="22"/>
          <w:szCs w:val="22"/>
        </w:rPr>
        <w:t xml:space="preserve">a </w:t>
      </w:r>
      <w:r w:rsidRPr="7DC60995" w:rsidR="00FE2666">
        <w:rPr>
          <w:rFonts w:ascii="Arial" w:hAnsi="Arial" w:eastAsia="Arial" w:cs="Arial"/>
          <w:color w:val="040102"/>
          <w:sz w:val="22"/>
          <w:szCs w:val="22"/>
        </w:rPr>
        <w:t>feeling of unworthiness, and thus</w:t>
      </w:r>
      <w:r w:rsidRPr="7DC60995" w:rsidR="006F4F6D">
        <w:rPr>
          <w:rFonts w:ascii="Arial" w:hAnsi="Arial" w:eastAsia="Arial" w:cs="Arial"/>
          <w:color w:val="040102"/>
          <w:sz w:val="22"/>
          <w:szCs w:val="22"/>
        </w:rPr>
        <w:t>,</w:t>
      </w:r>
      <w:r w:rsidRPr="7DC60995" w:rsidR="00FE2666">
        <w:rPr>
          <w:rFonts w:ascii="Arial" w:hAnsi="Arial" w:eastAsia="Arial" w:cs="Arial"/>
          <w:color w:val="040102"/>
          <w:sz w:val="22"/>
          <w:szCs w:val="22"/>
        </w:rPr>
        <w:t xml:space="preserve"> per Freud, the person may struggle to ‘successfully advance’ to the next stage.</w:t>
      </w:r>
    </w:p>
    <w:p w:rsidRPr="006C767F" w:rsidR="0F8F31BE" w:rsidP="7DC60995" w:rsidRDefault="0F8F31BE" w14:paraId="00CD27BE" w14:textId="2796447B">
      <w:pPr>
        <w:spacing w:line="360" w:lineRule="auto"/>
        <w:ind w:left="360"/>
        <w:jc w:val="left"/>
        <w:rPr>
          <w:rFonts w:ascii="Arial" w:hAnsi="Arial" w:eastAsia="Arial" w:cs="Arial"/>
          <w:sz w:val="22"/>
          <w:szCs w:val="22"/>
        </w:rPr>
      </w:pPr>
      <w:r w:rsidRPr="7DC60995" w:rsidR="00801DEB">
        <w:rPr>
          <w:rFonts w:ascii="Arial" w:hAnsi="Arial" w:eastAsia="Arial" w:cs="Arial"/>
          <w:color w:val="040102"/>
          <w:sz w:val="22"/>
          <w:szCs w:val="22"/>
        </w:rPr>
        <w:t>Erik Erikson was a</w:t>
      </w:r>
      <w:r w:rsidRPr="7DC60995" w:rsidR="00D90698">
        <w:rPr>
          <w:rFonts w:ascii="Arial" w:hAnsi="Arial" w:eastAsia="Arial" w:cs="Arial"/>
          <w:color w:val="040102"/>
          <w:sz w:val="22"/>
          <w:szCs w:val="22"/>
        </w:rPr>
        <w:t xml:space="preserve"> </w:t>
      </w:r>
      <w:r w:rsidRPr="7DC60995" w:rsidR="006E6A5A">
        <w:rPr>
          <w:rFonts w:ascii="Arial" w:hAnsi="Arial" w:eastAsia="Arial" w:cs="Arial"/>
          <w:color w:val="040102"/>
          <w:sz w:val="22"/>
          <w:szCs w:val="22"/>
        </w:rPr>
        <w:t>German American</w:t>
      </w:r>
      <w:r w:rsidRPr="7DC60995" w:rsidR="00425DFC">
        <w:rPr>
          <w:rFonts w:ascii="Arial" w:hAnsi="Arial" w:eastAsia="Arial" w:cs="Arial"/>
          <w:color w:val="040102"/>
          <w:sz w:val="22"/>
          <w:szCs w:val="22"/>
        </w:rPr>
        <w:t xml:space="preserve"> </w:t>
      </w:r>
      <w:r w:rsidRPr="7DC60995" w:rsidR="00807E8D">
        <w:rPr>
          <w:rFonts w:ascii="Arial" w:hAnsi="Arial" w:eastAsia="Arial" w:cs="Arial"/>
          <w:color w:val="040102"/>
          <w:sz w:val="22"/>
          <w:szCs w:val="22"/>
        </w:rPr>
        <w:t>psychoanalyst</w:t>
      </w:r>
      <w:r w:rsidRPr="7DC60995" w:rsidR="00D90698">
        <w:rPr>
          <w:rFonts w:ascii="Arial" w:hAnsi="Arial" w:eastAsia="Arial" w:cs="Arial"/>
          <w:color w:val="040102"/>
          <w:sz w:val="22"/>
          <w:szCs w:val="22"/>
        </w:rPr>
        <w:t xml:space="preserve"> in </w:t>
      </w:r>
      <w:r w:rsidRPr="7DC60995" w:rsidR="00FA0C63">
        <w:rPr>
          <w:rFonts w:ascii="Arial" w:hAnsi="Arial" w:eastAsia="Arial" w:cs="Arial"/>
          <w:color w:val="040102"/>
          <w:sz w:val="22"/>
          <w:szCs w:val="22"/>
        </w:rPr>
        <w:t>the 20</w:t>
      </w:r>
      <w:r w:rsidRPr="7DC60995" w:rsidR="00FA0C63">
        <w:rPr>
          <w:rFonts w:ascii="Arial" w:hAnsi="Arial" w:eastAsia="Arial" w:cs="Arial"/>
          <w:color w:val="040102"/>
          <w:sz w:val="22"/>
          <w:szCs w:val="22"/>
          <w:vertAlign w:val="superscript"/>
        </w:rPr>
        <w:t>th</w:t>
      </w:r>
      <w:r w:rsidRPr="7DC60995" w:rsidR="00FA0C63">
        <w:rPr>
          <w:rFonts w:ascii="Arial" w:hAnsi="Arial" w:eastAsia="Arial" w:cs="Arial"/>
          <w:color w:val="040102"/>
          <w:sz w:val="22"/>
          <w:szCs w:val="22"/>
        </w:rPr>
        <w:t xml:space="preserve"> century</w:t>
      </w:r>
      <w:r w:rsidRPr="7DC60995" w:rsidR="00807E8D">
        <w:rPr>
          <w:rFonts w:ascii="Arial" w:hAnsi="Arial" w:eastAsia="Arial" w:cs="Arial"/>
          <w:color w:val="040102"/>
          <w:sz w:val="22"/>
          <w:szCs w:val="22"/>
        </w:rPr>
        <w:t xml:space="preserve">. </w:t>
      </w:r>
      <w:r w:rsidRPr="7DC60995" w:rsidR="00865A2E">
        <w:rPr>
          <w:rFonts w:ascii="Arial" w:hAnsi="Arial" w:eastAsia="Arial" w:cs="Arial"/>
          <w:color w:val="040102"/>
          <w:sz w:val="22"/>
          <w:szCs w:val="22"/>
        </w:rPr>
        <w:t>Erikson</w:t>
      </w:r>
      <w:r w:rsidRPr="7DC60995" w:rsidR="0A3F7AB1">
        <w:rPr>
          <w:rFonts w:ascii="Arial" w:hAnsi="Arial" w:eastAsia="Arial" w:cs="Arial"/>
          <w:color w:val="040102"/>
          <w:sz w:val="22"/>
          <w:szCs w:val="22"/>
        </w:rPr>
        <w:t>’</w:t>
      </w:r>
      <w:r w:rsidRPr="7DC60995" w:rsidR="00865A2E">
        <w:rPr>
          <w:rFonts w:ascii="Arial" w:hAnsi="Arial" w:eastAsia="Arial" w:cs="Arial"/>
          <w:color w:val="040102"/>
          <w:sz w:val="22"/>
          <w:szCs w:val="22"/>
        </w:rPr>
        <w:t>s theory proposed that personality develops throughout the entire lifespan</w:t>
      </w:r>
      <w:r w:rsidRPr="7DC60995" w:rsidR="00043DB7">
        <w:rPr>
          <w:rFonts w:ascii="Arial" w:hAnsi="Arial" w:eastAsia="Arial" w:cs="Arial"/>
          <w:color w:val="040102"/>
          <w:sz w:val="22"/>
          <w:szCs w:val="22"/>
        </w:rPr>
        <w:t xml:space="preserve"> and not just in childhood. He argues that development </w:t>
      </w:r>
      <w:r w:rsidRPr="7DC60995" w:rsidR="00465E9C">
        <w:rPr>
          <w:rFonts w:ascii="Arial" w:hAnsi="Arial" w:eastAsia="Arial" w:cs="Arial"/>
          <w:color w:val="040102"/>
          <w:sz w:val="22"/>
          <w:szCs w:val="22"/>
        </w:rPr>
        <w:t>relies on successfully resolving psycho</w:t>
      </w:r>
      <w:r w:rsidRPr="7DC60995" w:rsidR="00B936E6">
        <w:rPr>
          <w:rFonts w:ascii="Arial" w:hAnsi="Arial" w:eastAsia="Arial" w:cs="Arial"/>
          <w:color w:val="040102"/>
          <w:sz w:val="22"/>
          <w:szCs w:val="22"/>
        </w:rPr>
        <w:t>social crisis, such as trust, aut</w:t>
      </w:r>
      <w:r w:rsidRPr="7DC60995" w:rsidR="00BA7FF7">
        <w:rPr>
          <w:rFonts w:ascii="Arial" w:hAnsi="Arial" w:eastAsia="Arial" w:cs="Arial"/>
          <w:color w:val="040102"/>
          <w:sz w:val="22"/>
          <w:szCs w:val="22"/>
        </w:rPr>
        <w:t xml:space="preserve">onomy, </w:t>
      </w:r>
      <w:r w:rsidRPr="7DC60995" w:rsidR="00C64176">
        <w:rPr>
          <w:rFonts w:ascii="Arial" w:hAnsi="Arial" w:eastAsia="Arial" w:cs="Arial"/>
          <w:color w:val="040102"/>
          <w:sz w:val="22"/>
          <w:szCs w:val="22"/>
        </w:rPr>
        <w:t>ident</w:t>
      </w:r>
      <w:r w:rsidRPr="7DC60995" w:rsidR="008751D4">
        <w:rPr>
          <w:rFonts w:ascii="Arial" w:hAnsi="Arial" w:eastAsia="Arial" w:cs="Arial"/>
          <w:color w:val="040102"/>
          <w:sz w:val="22"/>
          <w:szCs w:val="22"/>
        </w:rPr>
        <w:t xml:space="preserve">ity, intimacy, and </w:t>
      </w:r>
      <w:r w:rsidRPr="7DC60995" w:rsidR="00A55DEC">
        <w:rPr>
          <w:rFonts w:ascii="Arial" w:hAnsi="Arial" w:eastAsia="Arial" w:cs="Arial"/>
          <w:color w:val="040102"/>
          <w:sz w:val="22"/>
          <w:szCs w:val="22"/>
        </w:rPr>
        <w:t xml:space="preserve">integrity. </w:t>
      </w:r>
      <w:r w:rsidRPr="7DC60995" w:rsidR="00DB6E90">
        <w:rPr>
          <w:rFonts w:ascii="Arial" w:hAnsi="Arial" w:eastAsia="Arial" w:cs="Arial"/>
          <w:color w:val="040102"/>
          <w:sz w:val="22"/>
          <w:szCs w:val="22"/>
        </w:rPr>
        <w:t>This opposes Freud</w:t>
      </w:r>
      <w:r w:rsidRPr="7DC60995" w:rsidR="000878E1">
        <w:rPr>
          <w:rFonts w:ascii="Arial" w:hAnsi="Arial" w:eastAsia="Arial" w:cs="Arial"/>
          <w:color w:val="040102"/>
          <w:sz w:val="22"/>
          <w:szCs w:val="22"/>
        </w:rPr>
        <w:t xml:space="preserve">, who primarily focused on psychosexual development, </w:t>
      </w:r>
      <w:r w:rsidRPr="7DC60995" w:rsidR="006E6A5A">
        <w:rPr>
          <w:rFonts w:ascii="Arial" w:hAnsi="Arial" w:eastAsia="Arial" w:cs="Arial"/>
          <w:color w:val="040102"/>
          <w:sz w:val="22"/>
          <w:szCs w:val="22"/>
        </w:rPr>
        <w:t>Erikson expanded the theory to eight stages covering infancy through old age, introducing concepts such as the adolescent identity crisis and the adult midlife crisis.</w:t>
      </w:r>
      <w:r w:rsidRPr="7DC60995" w:rsidR="00E232D0">
        <w:rPr>
          <w:rFonts w:ascii="Arial" w:hAnsi="Arial" w:eastAsia="Arial" w:cs="Arial"/>
          <w:color w:val="040102"/>
          <w:sz w:val="22"/>
          <w:szCs w:val="22"/>
        </w:rPr>
        <w:t xml:space="preserve"> </w:t>
      </w:r>
      <w:r w:rsidRPr="7DC60995" w:rsidR="00E232D0">
        <w:rPr>
          <w:rFonts w:ascii="Arial" w:hAnsi="Arial" w:eastAsia="Arial" w:cs="Arial"/>
          <w:color w:val="040102"/>
          <w:sz w:val="22"/>
          <w:szCs w:val="22"/>
        </w:rPr>
        <w:t>(Harvard University, 2019)</w:t>
      </w:r>
      <w:r w:rsidRPr="7DC60995" w:rsidR="008F6523">
        <w:rPr>
          <w:rFonts w:ascii="Arial" w:hAnsi="Arial" w:eastAsia="Arial" w:cs="Arial"/>
          <w:color w:val="040102"/>
          <w:sz w:val="22"/>
          <w:szCs w:val="22"/>
        </w:rPr>
        <w:t xml:space="preserve">. </w:t>
      </w:r>
      <w:r w:rsidRPr="7DC60995" w:rsidR="0FD39D36">
        <w:rPr>
          <w:rFonts w:ascii="Arial" w:hAnsi="Arial" w:eastAsia="Arial" w:cs="Arial"/>
          <w:color w:val="040102"/>
          <w:sz w:val="22"/>
          <w:szCs w:val="22"/>
        </w:rPr>
        <w:t>For Erikson</w:t>
      </w:r>
      <w:r w:rsidRPr="7DC60995" w:rsidR="0468CC50">
        <w:rPr>
          <w:rFonts w:ascii="Arial" w:hAnsi="Arial" w:eastAsia="Arial" w:cs="Arial"/>
          <w:color w:val="040102"/>
          <w:sz w:val="22"/>
          <w:szCs w:val="22"/>
        </w:rPr>
        <w:t>, h</w:t>
      </w:r>
      <w:r w:rsidRPr="7DC60995" w:rsidR="00FE0B67">
        <w:rPr>
          <w:rFonts w:ascii="Arial" w:hAnsi="Arial" w:eastAsia="Arial" w:cs="Arial"/>
          <w:color w:val="040102"/>
          <w:sz w:val="22"/>
          <w:szCs w:val="22"/>
        </w:rPr>
        <w:t>e</w:t>
      </w:r>
      <w:r w:rsidRPr="7DC60995" w:rsidR="00FE0B67">
        <w:rPr>
          <w:rFonts w:ascii="Arial" w:hAnsi="Arial" w:eastAsia="Arial" w:cs="Arial"/>
          <w:color w:val="040102"/>
          <w:sz w:val="22"/>
          <w:szCs w:val="22"/>
        </w:rPr>
        <w:t xml:space="preserve"> </w:t>
      </w:r>
      <w:r w:rsidRPr="7DC60995" w:rsidR="009A07FA">
        <w:rPr>
          <w:rFonts w:ascii="Arial" w:hAnsi="Arial" w:eastAsia="Arial" w:cs="Arial"/>
          <w:color w:val="040102"/>
          <w:sz w:val="22"/>
          <w:szCs w:val="22"/>
        </w:rPr>
        <w:t>believed</w:t>
      </w:r>
      <w:r w:rsidRPr="7DC60995" w:rsidR="00FE0B67">
        <w:rPr>
          <w:rFonts w:ascii="Arial" w:hAnsi="Arial" w:eastAsia="Arial" w:cs="Arial"/>
          <w:color w:val="040102"/>
          <w:sz w:val="22"/>
          <w:szCs w:val="22"/>
        </w:rPr>
        <w:t xml:space="preserve"> that in each stage we face </w:t>
      </w:r>
      <w:r w:rsidRPr="7DC60995" w:rsidR="00EA08EB">
        <w:rPr>
          <w:rFonts w:ascii="Arial" w:hAnsi="Arial" w:eastAsia="Arial" w:cs="Arial"/>
          <w:color w:val="040102"/>
          <w:sz w:val="22"/>
          <w:szCs w:val="22"/>
        </w:rPr>
        <w:t>a challenge to overcome. Depending on whether we do well in these challenges</w:t>
      </w:r>
      <w:r w:rsidRPr="7DC60995" w:rsidR="009A07FA">
        <w:rPr>
          <w:rFonts w:ascii="Arial" w:hAnsi="Arial" w:eastAsia="Arial" w:cs="Arial"/>
          <w:color w:val="040102"/>
          <w:sz w:val="22"/>
          <w:szCs w:val="22"/>
        </w:rPr>
        <w:t>, we feel positive</w:t>
      </w:r>
      <w:r w:rsidRPr="7DC60995" w:rsidR="00543B27">
        <w:rPr>
          <w:rFonts w:ascii="Arial" w:hAnsi="Arial" w:eastAsia="Arial" w:cs="Arial"/>
          <w:color w:val="040102"/>
          <w:sz w:val="22"/>
          <w:szCs w:val="22"/>
        </w:rPr>
        <w:t xml:space="preserve"> about ourselves and our personalities grow healthier.</w:t>
      </w:r>
      <w:r w:rsidRPr="7DC60995" w:rsidR="000E4032">
        <w:rPr>
          <w:rFonts w:ascii="Arial" w:hAnsi="Arial" w:eastAsia="Arial" w:cs="Arial"/>
          <w:color w:val="040102"/>
          <w:sz w:val="22"/>
          <w:szCs w:val="22"/>
        </w:rPr>
        <w:t xml:space="preserve"> However, if we do not do well, it can </w:t>
      </w:r>
      <w:r w:rsidRPr="7DC60995" w:rsidR="00056D06">
        <w:rPr>
          <w:rFonts w:ascii="Arial" w:hAnsi="Arial" w:eastAsia="Arial" w:cs="Arial"/>
          <w:color w:val="040102"/>
          <w:sz w:val="22"/>
          <w:szCs w:val="22"/>
        </w:rPr>
        <w:t>negatively</w:t>
      </w:r>
      <w:r w:rsidRPr="7DC60995" w:rsidR="000E4032">
        <w:rPr>
          <w:rFonts w:ascii="Arial" w:hAnsi="Arial" w:eastAsia="Arial" w:cs="Arial"/>
          <w:color w:val="040102"/>
          <w:sz w:val="22"/>
          <w:szCs w:val="22"/>
        </w:rPr>
        <w:t xml:space="preserve"> </w:t>
      </w:r>
      <w:r w:rsidRPr="7DC60995" w:rsidR="00056D06">
        <w:rPr>
          <w:rFonts w:ascii="Arial" w:hAnsi="Arial" w:eastAsia="Arial" w:cs="Arial"/>
          <w:color w:val="040102"/>
          <w:sz w:val="22"/>
          <w:szCs w:val="22"/>
        </w:rPr>
        <w:t>affect</w:t>
      </w:r>
      <w:r w:rsidRPr="7DC60995" w:rsidR="000E4032">
        <w:rPr>
          <w:rFonts w:ascii="Arial" w:hAnsi="Arial" w:eastAsia="Arial" w:cs="Arial"/>
          <w:color w:val="040102"/>
          <w:sz w:val="22"/>
          <w:szCs w:val="22"/>
        </w:rPr>
        <w:t xml:space="preserve"> our </w:t>
      </w:r>
      <w:r w:rsidRPr="7DC60995" w:rsidR="00EF654B">
        <w:rPr>
          <w:rFonts w:ascii="Arial" w:hAnsi="Arial" w:eastAsia="Arial" w:cs="Arial"/>
          <w:color w:val="040102"/>
          <w:sz w:val="22"/>
          <w:szCs w:val="22"/>
        </w:rPr>
        <w:t>self-worth and self-image.</w:t>
      </w:r>
      <w:r w:rsidRPr="7DC60995" w:rsidR="008F52DE">
        <w:rPr>
          <w:rFonts w:ascii="Arial" w:hAnsi="Arial" w:eastAsia="Arial" w:cs="Arial"/>
          <w:color w:val="040102"/>
          <w:sz w:val="22"/>
          <w:szCs w:val="22"/>
        </w:rPr>
        <w:t xml:space="preserve"> </w:t>
      </w:r>
      <w:r w:rsidRPr="7DC60995" w:rsidR="00112650">
        <w:rPr>
          <w:rFonts w:ascii="Arial" w:hAnsi="Arial" w:eastAsia="Arial" w:cs="Arial"/>
          <w:color w:val="000000" w:themeColor="text1" w:themeTint="FF" w:themeShade="FF"/>
          <w:sz w:val="22"/>
          <w:szCs w:val="22"/>
        </w:rPr>
        <w:t xml:space="preserve">Social media can </w:t>
      </w:r>
      <w:r w:rsidRPr="7DC60995" w:rsidR="008F52DE">
        <w:rPr>
          <w:rFonts w:ascii="Arial" w:hAnsi="Arial" w:eastAsia="Arial" w:cs="Arial"/>
          <w:color w:val="000000" w:themeColor="text1" w:themeTint="FF" w:themeShade="FF"/>
          <w:sz w:val="22"/>
          <w:szCs w:val="22"/>
        </w:rPr>
        <w:t>have a bad</w:t>
      </w:r>
      <w:r w:rsidRPr="7DC60995" w:rsidR="00112650">
        <w:rPr>
          <w:rFonts w:ascii="Arial" w:hAnsi="Arial" w:eastAsia="Arial" w:cs="Arial"/>
          <w:color w:val="000000" w:themeColor="text1" w:themeTint="FF" w:themeShade="FF"/>
          <w:sz w:val="22"/>
          <w:szCs w:val="22"/>
        </w:rPr>
        <w:t xml:space="preserve"> influence </w:t>
      </w:r>
      <w:r w:rsidRPr="7DC60995" w:rsidR="008F52DE">
        <w:rPr>
          <w:rFonts w:ascii="Arial" w:hAnsi="Arial" w:eastAsia="Arial" w:cs="Arial"/>
          <w:color w:val="000000" w:themeColor="text1" w:themeTint="FF" w:themeShade="FF"/>
          <w:sz w:val="22"/>
          <w:szCs w:val="22"/>
        </w:rPr>
        <w:t xml:space="preserve">on </w:t>
      </w:r>
      <w:r w:rsidRPr="7DC60995" w:rsidR="00A30CF3">
        <w:rPr>
          <w:rFonts w:ascii="Arial" w:hAnsi="Arial" w:eastAsia="Arial" w:cs="Arial"/>
          <w:color w:val="000000" w:themeColor="text1" w:themeTint="FF" w:themeShade="FF"/>
          <w:sz w:val="22"/>
          <w:szCs w:val="22"/>
        </w:rPr>
        <w:t>a</w:t>
      </w:r>
      <w:r w:rsidRPr="7DC60995" w:rsidR="009350BE">
        <w:rPr>
          <w:rFonts w:ascii="Arial" w:hAnsi="Arial" w:eastAsia="Arial" w:cs="Arial"/>
          <w:color w:val="000000" w:themeColor="text1" w:themeTint="FF" w:themeShade="FF"/>
          <w:sz w:val="22"/>
          <w:szCs w:val="22"/>
        </w:rPr>
        <w:t>n</w:t>
      </w:r>
      <w:r w:rsidRPr="7DC60995" w:rsidR="00A30CF3">
        <w:rPr>
          <w:rFonts w:ascii="Arial" w:hAnsi="Arial" w:eastAsia="Arial" w:cs="Arial"/>
          <w:color w:val="000000" w:themeColor="text1" w:themeTint="FF" w:themeShade="FF"/>
          <w:sz w:val="22"/>
          <w:szCs w:val="22"/>
        </w:rPr>
        <w:t xml:space="preserve"> </w:t>
      </w:r>
      <w:r w:rsidRPr="7DC60995" w:rsidR="00112650">
        <w:rPr>
          <w:rFonts w:ascii="Arial" w:hAnsi="Arial" w:eastAsia="Arial" w:cs="Arial"/>
          <w:color w:val="000000" w:themeColor="text1" w:themeTint="FF" w:themeShade="FF"/>
          <w:sz w:val="22"/>
          <w:szCs w:val="22"/>
        </w:rPr>
        <w:t>adolescent</w:t>
      </w:r>
      <w:r w:rsidRPr="7DC60995" w:rsidR="00A30CF3">
        <w:rPr>
          <w:rFonts w:ascii="Arial" w:hAnsi="Arial" w:eastAsia="Arial" w:cs="Arial"/>
          <w:color w:val="000000" w:themeColor="text1" w:themeTint="FF" w:themeShade="FF"/>
          <w:sz w:val="22"/>
          <w:szCs w:val="22"/>
        </w:rPr>
        <w:t xml:space="preserve"> </w:t>
      </w:r>
      <w:r w:rsidRPr="7DC60995" w:rsidR="009350BE">
        <w:rPr>
          <w:rFonts w:ascii="Arial" w:hAnsi="Arial" w:eastAsia="Arial" w:cs="Arial"/>
          <w:color w:val="000000" w:themeColor="text1" w:themeTint="FF" w:themeShade="FF"/>
          <w:sz w:val="22"/>
          <w:szCs w:val="22"/>
        </w:rPr>
        <w:t>person’s identity</w:t>
      </w:r>
      <w:r w:rsidRPr="7DC60995" w:rsidR="00112650">
        <w:rPr>
          <w:rFonts w:ascii="Arial" w:hAnsi="Arial" w:eastAsia="Arial" w:cs="Arial"/>
          <w:color w:val="000000" w:themeColor="text1" w:themeTint="FF" w:themeShade="FF"/>
          <w:sz w:val="22"/>
          <w:szCs w:val="22"/>
        </w:rPr>
        <w:t xml:space="preserve"> development and self-esteem by </w:t>
      </w:r>
      <w:r w:rsidRPr="7DC60995" w:rsidR="00A30CF3">
        <w:rPr>
          <w:rFonts w:ascii="Arial" w:hAnsi="Arial" w:eastAsia="Arial" w:cs="Arial"/>
          <w:color w:val="000000" w:themeColor="text1" w:themeTint="FF" w:themeShade="FF"/>
          <w:sz w:val="22"/>
          <w:szCs w:val="22"/>
        </w:rPr>
        <w:t>promoting</w:t>
      </w:r>
      <w:r w:rsidRPr="7DC60995" w:rsidR="00112650">
        <w:rPr>
          <w:rFonts w:ascii="Arial" w:hAnsi="Arial" w:eastAsia="Arial" w:cs="Arial"/>
          <w:color w:val="000000" w:themeColor="text1" w:themeTint="FF" w:themeShade="FF"/>
          <w:sz w:val="22"/>
          <w:szCs w:val="22"/>
        </w:rPr>
        <w:t xml:space="preserve"> </w:t>
      </w:r>
      <w:r w:rsidRPr="7DC60995" w:rsidR="00E835D4">
        <w:rPr>
          <w:rFonts w:ascii="Arial" w:hAnsi="Arial" w:eastAsia="Arial" w:cs="Arial"/>
          <w:color w:val="000000" w:themeColor="text1" w:themeTint="FF" w:themeShade="FF"/>
          <w:sz w:val="22"/>
          <w:szCs w:val="22"/>
        </w:rPr>
        <w:t>regu</w:t>
      </w:r>
      <w:r w:rsidRPr="7DC60995" w:rsidR="542E9896">
        <w:rPr>
          <w:rFonts w:ascii="Arial" w:hAnsi="Arial" w:eastAsia="Arial" w:cs="Arial"/>
          <w:color w:val="000000" w:themeColor="text1" w:themeTint="FF" w:themeShade="FF"/>
          <w:sz w:val="22"/>
          <w:szCs w:val="22"/>
        </w:rPr>
        <w:t>lar</w:t>
      </w:r>
      <w:r w:rsidRPr="7DC60995" w:rsidR="00112650">
        <w:rPr>
          <w:rFonts w:ascii="Arial" w:hAnsi="Arial" w:eastAsia="Arial" w:cs="Arial"/>
          <w:color w:val="000000" w:themeColor="text1" w:themeTint="FF" w:themeShade="FF"/>
          <w:sz w:val="22"/>
          <w:szCs w:val="22"/>
        </w:rPr>
        <w:t xml:space="preserve"> comparison with idealised portrayals of others</w:t>
      </w:r>
      <w:r w:rsidRPr="7DC60995" w:rsidR="00E835D4">
        <w:rPr>
          <w:rFonts w:ascii="Arial" w:hAnsi="Arial" w:eastAsia="Arial" w:cs="Arial"/>
          <w:color w:val="000000" w:themeColor="text1" w:themeTint="FF" w:themeShade="FF"/>
          <w:sz w:val="22"/>
          <w:szCs w:val="22"/>
        </w:rPr>
        <w:t xml:space="preserve">, e.g. influencers and online </w:t>
      </w:r>
      <w:r w:rsidRPr="7DC60995" w:rsidR="008F52DE">
        <w:rPr>
          <w:rFonts w:ascii="Arial" w:hAnsi="Arial" w:eastAsia="Arial" w:cs="Arial"/>
          <w:color w:val="000000" w:themeColor="text1" w:themeTint="FF" w:themeShade="FF"/>
          <w:sz w:val="22"/>
          <w:szCs w:val="22"/>
        </w:rPr>
        <w:t>personalities.</w:t>
      </w:r>
      <w:r w:rsidRPr="7DC60995" w:rsidR="00112650">
        <w:rPr>
          <w:rFonts w:ascii="Arial" w:hAnsi="Arial" w:eastAsia="Arial" w:cs="Arial"/>
          <w:color w:val="000000" w:themeColor="text1" w:themeTint="FF" w:themeShade="FF"/>
          <w:sz w:val="22"/>
          <w:szCs w:val="22"/>
        </w:rPr>
        <w:t xml:space="preserve"> This links closely to Erikson’s Psychosocial Theory, which </w:t>
      </w:r>
      <w:r w:rsidRPr="7DC60995" w:rsidR="00112650">
        <w:rPr>
          <w:rFonts w:ascii="Arial" w:hAnsi="Arial" w:eastAsia="Arial" w:cs="Arial"/>
          <w:color w:val="000000" w:themeColor="text1" w:themeTint="FF" w:themeShade="FF"/>
          <w:sz w:val="22"/>
          <w:szCs w:val="22"/>
        </w:rPr>
        <w:t>identifies</w:t>
      </w:r>
      <w:r w:rsidRPr="7DC60995" w:rsidR="00112650">
        <w:rPr>
          <w:rFonts w:ascii="Arial" w:hAnsi="Arial" w:eastAsia="Arial" w:cs="Arial"/>
          <w:color w:val="000000" w:themeColor="text1" w:themeTint="FF" w:themeShade="FF"/>
          <w:sz w:val="22"/>
          <w:szCs w:val="22"/>
        </w:rPr>
        <w:t xml:space="preserve"> adolescence as </w:t>
      </w:r>
      <w:r w:rsidRPr="7DC60995" w:rsidR="00D17792">
        <w:rPr>
          <w:rFonts w:ascii="Arial" w:hAnsi="Arial" w:eastAsia="Arial" w:cs="Arial"/>
          <w:color w:val="000000" w:themeColor="text1" w:themeTint="FF" w:themeShade="FF"/>
          <w:sz w:val="22"/>
          <w:szCs w:val="22"/>
        </w:rPr>
        <w:t>an important</w:t>
      </w:r>
      <w:r w:rsidRPr="7DC60995" w:rsidR="00112650">
        <w:rPr>
          <w:rFonts w:ascii="Arial" w:hAnsi="Arial" w:eastAsia="Arial" w:cs="Arial"/>
          <w:color w:val="000000" w:themeColor="text1" w:themeTint="FF" w:themeShade="FF"/>
          <w:sz w:val="22"/>
          <w:szCs w:val="22"/>
        </w:rPr>
        <w:t xml:space="preserve"> stage of </w:t>
      </w:r>
      <w:r w:rsidRPr="7DC60995" w:rsidR="00112650">
        <w:rPr>
          <w:rFonts w:ascii="Arial" w:hAnsi="Arial" w:eastAsia="Arial" w:cs="Arial"/>
          <w:b w:val="0"/>
          <w:bCs w:val="0"/>
          <w:color w:val="000000" w:themeColor="text1" w:themeTint="FF" w:themeShade="FF"/>
          <w:sz w:val="22"/>
          <w:szCs w:val="22"/>
        </w:rPr>
        <w:t xml:space="preserve">identity </w:t>
      </w:r>
      <w:r w:rsidRPr="7DC60995" w:rsidR="008F52DE">
        <w:rPr>
          <w:rFonts w:ascii="Arial" w:hAnsi="Arial" w:eastAsia="Arial" w:cs="Arial"/>
          <w:b w:val="0"/>
          <w:bCs w:val="0"/>
          <w:color w:val="000000" w:themeColor="text1" w:themeTint="FF" w:themeShade="FF"/>
          <w:sz w:val="22"/>
          <w:szCs w:val="22"/>
        </w:rPr>
        <w:t>Vs role</w:t>
      </w:r>
      <w:r w:rsidRPr="7DC60995" w:rsidR="00112650">
        <w:rPr>
          <w:rFonts w:ascii="Arial" w:hAnsi="Arial" w:eastAsia="Arial" w:cs="Arial"/>
          <w:b w:val="0"/>
          <w:bCs w:val="0"/>
          <w:color w:val="000000" w:themeColor="text1" w:themeTint="FF" w:themeShade="FF"/>
          <w:sz w:val="22"/>
          <w:szCs w:val="22"/>
        </w:rPr>
        <w:t xml:space="preserve"> confusion</w:t>
      </w:r>
      <w:r w:rsidRPr="7DC60995" w:rsidR="00112650">
        <w:rPr>
          <w:rFonts w:ascii="Arial" w:hAnsi="Arial" w:eastAsia="Arial" w:cs="Arial"/>
          <w:color w:val="000000" w:themeColor="text1" w:themeTint="FF" w:themeShade="FF"/>
          <w:sz w:val="22"/>
          <w:szCs w:val="22"/>
        </w:rPr>
        <w:t xml:space="preserve">. During this stage, young people explore their values, beliefs, relationships, and future goals </w:t>
      </w:r>
      <w:r w:rsidRPr="7DC60995" w:rsidR="00D404D5">
        <w:rPr>
          <w:rFonts w:ascii="Arial" w:hAnsi="Arial" w:eastAsia="Arial" w:cs="Arial"/>
          <w:color w:val="000000" w:themeColor="text1" w:themeTint="FF" w:themeShade="FF"/>
          <w:sz w:val="22"/>
          <w:szCs w:val="22"/>
        </w:rPr>
        <w:t>to</w:t>
      </w:r>
      <w:r w:rsidRPr="7DC60995" w:rsidR="00112650">
        <w:rPr>
          <w:rFonts w:ascii="Arial" w:hAnsi="Arial" w:eastAsia="Arial" w:cs="Arial"/>
          <w:color w:val="000000" w:themeColor="text1" w:themeTint="FF" w:themeShade="FF"/>
          <w:sz w:val="22"/>
          <w:szCs w:val="22"/>
        </w:rPr>
        <w:t xml:space="preserve"> develop a </w:t>
      </w:r>
      <w:r w:rsidRPr="7DC60995" w:rsidR="00D404D5">
        <w:rPr>
          <w:rFonts w:ascii="Arial" w:hAnsi="Arial" w:eastAsia="Arial" w:cs="Arial"/>
          <w:color w:val="000000" w:themeColor="text1" w:themeTint="FF" w:themeShade="FF"/>
          <w:sz w:val="22"/>
          <w:szCs w:val="22"/>
        </w:rPr>
        <w:t>firm</w:t>
      </w:r>
      <w:r w:rsidRPr="7DC60995" w:rsidR="00112650">
        <w:rPr>
          <w:rFonts w:ascii="Arial" w:hAnsi="Arial" w:eastAsia="Arial" w:cs="Arial"/>
          <w:color w:val="000000" w:themeColor="text1" w:themeTint="FF" w:themeShade="FF"/>
          <w:sz w:val="22"/>
          <w:szCs w:val="22"/>
        </w:rPr>
        <w:t xml:space="preserve"> and </w:t>
      </w:r>
      <w:r w:rsidRPr="7DC60995" w:rsidR="00D404D5">
        <w:rPr>
          <w:rFonts w:ascii="Arial" w:hAnsi="Arial" w:eastAsia="Arial" w:cs="Arial"/>
          <w:color w:val="000000" w:themeColor="text1" w:themeTint="FF" w:themeShade="FF"/>
          <w:sz w:val="22"/>
          <w:szCs w:val="22"/>
        </w:rPr>
        <w:t>clear</w:t>
      </w:r>
      <w:r w:rsidRPr="7DC60995" w:rsidR="00112650">
        <w:rPr>
          <w:rFonts w:ascii="Arial" w:hAnsi="Arial" w:eastAsia="Arial" w:cs="Arial"/>
          <w:color w:val="000000" w:themeColor="text1" w:themeTint="FF" w:themeShade="FF"/>
          <w:sz w:val="22"/>
          <w:szCs w:val="22"/>
        </w:rPr>
        <w:t xml:space="preserve"> sense of self. However, social media platforms </w:t>
      </w:r>
      <w:r w:rsidRPr="7DC60995" w:rsidR="00A05B61">
        <w:rPr>
          <w:rFonts w:ascii="Arial" w:hAnsi="Arial" w:eastAsia="Arial" w:cs="Arial"/>
          <w:color w:val="000000" w:themeColor="text1" w:themeTint="FF" w:themeShade="FF"/>
          <w:sz w:val="22"/>
          <w:szCs w:val="22"/>
        </w:rPr>
        <w:t xml:space="preserve">can </w:t>
      </w:r>
      <w:r w:rsidRPr="7DC60995" w:rsidR="00112650">
        <w:rPr>
          <w:rFonts w:ascii="Arial" w:hAnsi="Arial" w:eastAsia="Arial" w:cs="Arial"/>
          <w:color w:val="000000" w:themeColor="text1" w:themeTint="FF" w:themeShade="FF"/>
          <w:sz w:val="22"/>
          <w:szCs w:val="22"/>
        </w:rPr>
        <w:t xml:space="preserve">often promote curated versions of identity that are shaped by likes, comments, and online approval rather than genuine </w:t>
      </w:r>
      <w:r w:rsidRPr="7DC60995" w:rsidR="00112650">
        <w:rPr>
          <w:rFonts w:ascii="Arial" w:hAnsi="Arial" w:eastAsia="Arial" w:cs="Arial"/>
          <w:color w:val="000000" w:themeColor="text1" w:themeTint="FF" w:themeShade="FF"/>
          <w:sz w:val="22"/>
          <w:szCs w:val="22"/>
        </w:rPr>
        <w:t>personal experiences</w:t>
      </w:r>
      <w:r w:rsidRPr="7DC60995" w:rsidR="00112650">
        <w:rPr>
          <w:rFonts w:ascii="Arial" w:hAnsi="Arial" w:eastAsia="Arial" w:cs="Arial"/>
          <w:color w:val="000000" w:themeColor="text1" w:themeTint="FF" w:themeShade="FF"/>
          <w:sz w:val="22"/>
          <w:szCs w:val="22"/>
        </w:rPr>
        <w:t xml:space="preserve">. Algorithms may </w:t>
      </w:r>
      <w:r w:rsidRPr="7DC60995" w:rsidR="00580520">
        <w:rPr>
          <w:rFonts w:ascii="Arial" w:hAnsi="Arial" w:eastAsia="Arial" w:cs="Arial"/>
          <w:color w:val="000000" w:themeColor="text1" w:themeTint="FF" w:themeShade="FF"/>
          <w:sz w:val="22"/>
          <w:szCs w:val="22"/>
        </w:rPr>
        <w:t>emphasise</w:t>
      </w:r>
      <w:r w:rsidRPr="7DC60995" w:rsidR="00112650">
        <w:rPr>
          <w:rFonts w:ascii="Arial" w:hAnsi="Arial" w:eastAsia="Arial" w:cs="Arial"/>
          <w:color w:val="000000" w:themeColor="text1" w:themeTint="FF" w:themeShade="FF"/>
          <w:sz w:val="22"/>
          <w:szCs w:val="22"/>
        </w:rPr>
        <w:t xml:space="preserve"> unrealistic standards of appearance, </w:t>
      </w:r>
      <w:r w:rsidRPr="7DC60995" w:rsidR="00A05B61">
        <w:rPr>
          <w:rFonts w:ascii="Arial" w:hAnsi="Arial" w:eastAsia="Arial" w:cs="Arial"/>
          <w:color w:val="000000" w:themeColor="text1" w:themeTint="FF" w:themeShade="FF"/>
          <w:sz w:val="22"/>
          <w:szCs w:val="22"/>
        </w:rPr>
        <w:t>accomplishment</w:t>
      </w:r>
      <w:r w:rsidRPr="7DC60995" w:rsidR="00112650">
        <w:rPr>
          <w:rFonts w:ascii="Arial" w:hAnsi="Arial" w:eastAsia="Arial" w:cs="Arial"/>
          <w:color w:val="000000" w:themeColor="text1" w:themeTint="FF" w:themeShade="FF"/>
          <w:sz w:val="22"/>
          <w:szCs w:val="22"/>
        </w:rPr>
        <w:t xml:space="preserve">, and popularity, causing </w:t>
      </w:r>
      <w:r w:rsidRPr="7DC60995" w:rsidR="00580520">
        <w:rPr>
          <w:rFonts w:ascii="Arial" w:hAnsi="Arial" w:eastAsia="Arial" w:cs="Arial"/>
          <w:color w:val="000000" w:themeColor="text1" w:themeTint="FF" w:themeShade="FF"/>
          <w:sz w:val="22"/>
          <w:szCs w:val="22"/>
        </w:rPr>
        <w:t>young people</w:t>
      </w:r>
      <w:r w:rsidRPr="7DC60995" w:rsidR="00112650">
        <w:rPr>
          <w:rFonts w:ascii="Arial" w:hAnsi="Arial" w:eastAsia="Arial" w:cs="Arial"/>
          <w:color w:val="000000" w:themeColor="text1" w:themeTint="FF" w:themeShade="FF"/>
          <w:sz w:val="22"/>
          <w:szCs w:val="22"/>
        </w:rPr>
        <w:t xml:space="preserve"> to </w:t>
      </w:r>
      <w:r w:rsidRPr="7DC60995" w:rsidR="00580520">
        <w:rPr>
          <w:rFonts w:ascii="Arial" w:hAnsi="Arial" w:eastAsia="Arial" w:cs="Arial"/>
          <w:color w:val="000000" w:themeColor="text1" w:themeTint="FF" w:themeShade="FF"/>
          <w:sz w:val="22"/>
          <w:szCs w:val="22"/>
        </w:rPr>
        <w:t>develop</w:t>
      </w:r>
      <w:r w:rsidRPr="7DC60995" w:rsidR="00112650">
        <w:rPr>
          <w:rFonts w:ascii="Arial" w:hAnsi="Arial" w:eastAsia="Arial" w:cs="Arial"/>
          <w:color w:val="000000" w:themeColor="text1" w:themeTint="FF" w:themeShade="FF"/>
          <w:sz w:val="22"/>
          <w:szCs w:val="22"/>
        </w:rPr>
        <w:t xml:space="preserve"> identities that do not align with their </w:t>
      </w:r>
      <w:r w:rsidRPr="7DC60995" w:rsidR="00580520">
        <w:rPr>
          <w:rFonts w:ascii="Arial" w:hAnsi="Arial" w:eastAsia="Arial" w:cs="Arial"/>
          <w:color w:val="000000" w:themeColor="text1" w:themeTint="FF" w:themeShade="FF"/>
          <w:sz w:val="22"/>
          <w:szCs w:val="22"/>
        </w:rPr>
        <w:t>own per</w:t>
      </w:r>
      <w:r w:rsidRPr="7DC60995" w:rsidR="00B77E7D">
        <w:rPr>
          <w:rFonts w:ascii="Arial" w:hAnsi="Arial" w:eastAsia="Arial" w:cs="Arial"/>
          <w:color w:val="000000" w:themeColor="text1" w:themeTint="FF" w:themeShade="FF"/>
          <w:sz w:val="22"/>
          <w:szCs w:val="22"/>
        </w:rPr>
        <w:t>sonal</w:t>
      </w:r>
      <w:r w:rsidRPr="7DC60995" w:rsidR="00112650">
        <w:rPr>
          <w:rFonts w:ascii="Arial" w:hAnsi="Arial" w:eastAsia="Arial" w:cs="Arial"/>
          <w:color w:val="000000" w:themeColor="text1" w:themeTint="FF" w:themeShade="FF"/>
          <w:sz w:val="22"/>
          <w:szCs w:val="22"/>
        </w:rPr>
        <w:t xml:space="preserve"> values. </w:t>
      </w:r>
      <w:r w:rsidRPr="7DC60995" w:rsidR="00B77E7D">
        <w:rPr>
          <w:rFonts w:ascii="Arial" w:hAnsi="Arial" w:eastAsia="Arial" w:cs="Arial"/>
          <w:color w:val="000000" w:themeColor="text1" w:themeTint="FF" w:themeShade="FF"/>
          <w:sz w:val="22"/>
          <w:szCs w:val="22"/>
        </w:rPr>
        <w:t>T</w:t>
      </w:r>
      <w:r w:rsidRPr="7DC60995" w:rsidR="00112650">
        <w:rPr>
          <w:rFonts w:ascii="Arial" w:hAnsi="Arial" w:eastAsia="Arial" w:cs="Arial"/>
          <w:color w:val="000000" w:themeColor="text1" w:themeTint="FF" w:themeShade="FF"/>
          <w:sz w:val="22"/>
          <w:szCs w:val="22"/>
        </w:rPr>
        <w:t xml:space="preserve">he </w:t>
      </w:r>
      <w:r w:rsidRPr="7DC60995" w:rsidR="00FF0941">
        <w:rPr>
          <w:rFonts w:ascii="Arial" w:hAnsi="Arial" w:eastAsia="Arial" w:cs="Arial"/>
          <w:color w:val="000000" w:themeColor="text1" w:themeTint="FF" w:themeShade="FF"/>
          <w:sz w:val="22"/>
          <w:szCs w:val="22"/>
        </w:rPr>
        <w:t xml:space="preserve">lasting nature of online content </w:t>
      </w:r>
      <w:r w:rsidRPr="7DC60995" w:rsidR="00112650">
        <w:rPr>
          <w:rFonts w:ascii="Arial" w:hAnsi="Arial" w:eastAsia="Arial" w:cs="Arial"/>
          <w:color w:val="000000" w:themeColor="text1" w:themeTint="FF" w:themeShade="FF"/>
          <w:sz w:val="22"/>
          <w:szCs w:val="22"/>
        </w:rPr>
        <w:t xml:space="preserve">can make it difficult for young people to move </w:t>
      </w:r>
      <w:r w:rsidRPr="7DC60995" w:rsidR="000406F9">
        <w:rPr>
          <w:rFonts w:ascii="Arial" w:hAnsi="Arial" w:eastAsia="Arial" w:cs="Arial"/>
          <w:color w:val="000000" w:themeColor="text1" w:themeTint="FF" w:themeShade="FF"/>
          <w:sz w:val="22"/>
          <w:szCs w:val="22"/>
        </w:rPr>
        <w:t>on from past mistakes</w:t>
      </w:r>
      <w:r w:rsidRPr="7DC60995" w:rsidR="00EE3B95">
        <w:rPr>
          <w:rFonts w:ascii="Arial" w:hAnsi="Arial" w:eastAsia="Arial" w:cs="Arial"/>
          <w:color w:val="000000" w:themeColor="text1" w:themeTint="FF" w:themeShade="FF"/>
          <w:sz w:val="22"/>
          <w:szCs w:val="22"/>
        </w:rPr>
        <w:t xml:space="preserve"> and better themselves. This could </w:t>
      </w:r>
      <w:r w:rsidRPr="7DC60995" w:rsidR="00EE3B95">
        <w:rPr>
          <w:rFonts w:ascii="Arial" w:hAnsi="Arial" w:eastAsia="Arial" w:cs="Arial"/>
          <w:color w:val="000000" w:themeColor="text1" w:themeTint="FF" w:themeShade="FF"/>
          <w:sz w:val="22"/>
          <w:szCs w:val="22"/>
        </w:rPr>
        <w:t>possibly cause</w:t>
      </w:r>
      <w:r w:rsidRPr="7DC60995" w:rsidR="00EE3B95">
        <w:rPr>
          <w:rFonts w:ascii="Arial" w:hAnsi="Arial" w:eastAsia="Arial" w:cs="Arial"/>
          <w:color w:val="000000" w:themeColor="text1" w:themeTint="FF" w:themeShade="FF"/>
          <w:sz w:val="22"/>
          <w:szCs w:val="22"/>
        </w:rPr>
        <w:t xml:space="preserve"> </w:t>
      </w:r>
      <w:r w:rsidRPr="7DC60995" w:rsidR="001C3658">
        <w:rPr>
          <w:rFonts w:ascii="Arial" w:hAnsi="Arial" w:eastAsia="Arial" w:cs="Arial"/>
          <w:color w:val="000000" w:themeColor="text1" w:themeTint="FF" w:themeShade="FF"/>
          <w:sz w:val="22"/>
          <w:szCs w:val="22"/>
        </w:rPr>
        <w:t xml:space="preserve">identity confusion and set back a healthy </w:t>
      </w:r>
      <w:r w:rsidRPr="7DC60995" w:rsidR="00112650">
        <w:rPr>
          <w:rFonts w:ascii="Arial" w:hAnsi="Arial" w:eastAsia="Arial" w:cs="Arial"/>
          <w:color w:val="000000" w:themeColor="text1" w:themeTint="FF" w:themeShade="FF"/>
          <w:sz w:val="22"/>
          <w:szCs w:val="22"/>
        </w:rPr>
        <w:t xml:space="preserve">psychological development. </w:t>
      </w:r>
      <w:r w:rsidRPr="7DC60995" w:rsidR="00296290">
        <w:rPr>
          <w:rFonts w:ascii="Arial" w:hAnsi="Arial" w:eastAsia="Arial" w:cs="Arial"/>
          <w:color w:val="000000" w:themeColor="text1" w:themeTint="FF" w:themeShade="FF"/>
          <w:sz w:val="22"/>
          <w:szCs w:val="22"/>
        </w:rPr>
        <w:t xml:space="preserve">While the presence of social media </w:t>
      </w:r>
      <w:r w:rsidRPr="7DC60995" w:rsidR="55FF8FE8">
        <w:rPr>
          <w:rFonts w:ascii="Arial" w:hAnsi="Arial" w:eastAsia="Arial" w:cs="Arial"/>
          <w:color w:val="000000" w:themeColor="text1" w:themeTint="FF" w:themeShade="FF"/>
          <w:sz w:val="22"/>
          <w:szCs w:val="22"/>
        </w:rPr>
        <w:t>does have</w:t>
      </w:r>
      <w:r w:rsidRPr="7DC60995" w:rsidR="00296290">
        <w:rPr>
          <w:rFonts w:ascii="Arial" w:hAnsi="Arial" w:eastAsia="Arial" w:cs="Arial"/>
          <w:color w:val="000000" w:themeColor="text1" w:themeTint="FF" w:themeShade="FF"/>
          <w:sz w:val="22"/>
          <w:szCs w:val="22"/>
        </w:rPr>
        <w:t xml:space="preserve"> benefits, such as connecting </w:t>
      </w:r>
      <w:r w:rsidRPr="7DC60995" w:rsidR="00F63BF3">
        <w:rPr>
          <w:rFonts w:ascii="Arial" w:hAnsi="Arial" w:eastAsia="Arial" w:cs="Arial"/>
          <w:color w:val="000000" w:themeColor="text1" w:themeTint="FF" w:themeShade="FF"/>
          <w:sz w:val="22"/>
          <w:szCs w:val="22"/>
        </w:rPr>
        <w:t xml:space="preserve">people worldwide, helping adolescence </w:t>
      </w:r>
      <w:r w:rsidRPr="7DC60995" w:rsidR="001A3A95">
        <w:rPr>
          <w:rFonts w:ascii="Arial" w:hAnsi="Arial" w:eastAsia="Arial" w:cs="Arial"/>
          <w:color w:val="000000" w:themeColor="text1" w:themeTint="FF" w:themeShade="FF"/>
          <w:sz w:val="22"/>
          <w:szCs w:val="22"/>
        </w:rPr>
        <w:t xml:space="preserve">explore different interests and hobbies </w:t>
      </w:r>
      <w:r w:rsidRPr="7DC60995" w:rsidR="7BE2EDE8">
        <w:rPr>
          <w:rFonts w:ascii="Arial" w:hAnsi="Arial" w:eastAsia="Arial" w:cs="Arial"/>
          <w:color w:val="000000" w:themeColor="text1" w:themeTint="FF" w:themeShade="FF"/>
          <w:sz w:val="22"/>
          <w:szCs w:val="22"/>
        </w:rPr>
        <w:t>that</w:t>
      </w:r>
      <w:r w:rsidRPr="7DC60995" w:rsidR="001A3A95">
        <w:rPr>
          <w:rFonts w:ascii="Arial" w:hAnsi="Arial" w:eastAsia="Arial" w:cs="Arial"/>
          <w:color w:val="000000" w:themeColor="text1" w:themeTint="FF" w:themeShade="FF"/>
          <w:sz w:val="22"/>
          <w:szCs w:val="22"/>
        </w:rPr>
        <w:t xml:space="preserve"> can help develop their </w:t>
      </w:r>
      <w:r w:rsidRPr="7DC60995" w:rsidR="003D7B8C">
        <w:rPr>
          <w:rFonts w:ascii="Arial" w:hAnsi="Arial" w:eastAsia="Arial" w:cs="Arial"/>
          <w:color w:val="000000" w:themeColor="text1" w:themeTint="FF" w:themeShade="FF"/>
          <w:sz w:val="22"/>
          <w:szCs w:val="22"/>
        </w:rPr>
        <w:t xml:space="preserve">self-image, young people </w:t>
      </w:r>
      <w:r w:rsidRPr="7DC60995" w:rsidR="00075981">
        <w:rPr>
          <w:rFonts w:ascii="Arial" w:hAnsi="Arial" w:eastAsia="Arial" w:cs="Arial"/>
          <w:color w:val="000000" w:themeColor="text1" w:themeTint="FF" w:themeShade="FF"/>
          <w:sz w:val="22"/>
          <w:szCs w:val="22"/>
        </w:rPr>
        <w:t xml:space="preserve">still require real life experiences, </w:t>
      </w:r>
      <w:r w:rsidRPr="7DC60995" w:rsidR="00244998">
        <w:rPr>
          <w:rFonts w:ascii="Arial" w:hAnsi="Arial" w:eastAsia="Arial" w:cs="Arial"/>
          <w:color w:val="000000" w:themeColor="text1" w:themeTint="FF" w:themeShade="FF"/>
          <w:sz w:val="22"/>
          <w:szCs w:val="22"/>
        </w:rPr>
        <w:t xml:space="preserve">real-time </w:t>
      </w:r>
      <w:r w:rsidRPr="7DC60995" w:rsidR="00075981">
        <w:rPr>
          <w:rFonts w:ascii="Arial" w:hAnsi="Arial" w:eastAsia="Arial" w:cs="Arial"/>
          <w:color w:val="000000" w:themeColor="text1" w:themeTint="FF" w:themeShade="FF"/>
          <w:sz w:val="22"/>
          <w:szCs w:val="22"/>
        </w:rPr>
        <w:t xml:space="preserve">connections </w:t>
      </w:r>
      <w:r w:rsidRPr="7DC60995" w:rsidR="00244998">
        <w:rPr>
          <w:rFonts w:ascii="Arial" w:hAnsi="Arial" w:eastAsia="Arial" w:cs="Arial"/>
          <w:color w:val="000000" w:themeColor="text1" w:themeTint="FF" w:themeShade="FF"/>
          <w:sz w:val="22"/>
          <w:szCs w:val="22"/>
        </w:rPr>
        <w:t>and their</w:t>
      </w:r>
      <w:r w:rsidRPr="7DC60995" w:rsidR="006C767F">
        <w:rPr>
          <w:rFonts w:ascii="Arial" w:hAnsi="Arial" w:eastAsia="Arial" w:cs="Arial"/>
          <w:color w:val="000000" w:themeColor="text1" w:themeTint="FF" w:themeShade="FF"/>
          <w:sz w:val="22"/>
          <w:szCs w:val="22"/>
        </w:rPr>
        <w:t xml:space="preserve"> </w:t>
      </w:r>
      <w:r w:rsidRPr="7DC60995" w:rsidR="00244998">
        <w:rPr>
          <w:rFonts w:ascii="Arial" w:hAnsi="Arial" w:eastAsia="Arial" w:cs="Arial"/>
          <w:color w:val="000000" w:themeColor="text1" w:themeTint="FF" w:themeShade="FF"/>
          <w:sz w:val="22"/>
          <w:szCs w:val="22"/>
        </w:rPr>
        <w:t xml:space="preserve">own inner monologue to have a </w:t>
      </w:r>
      <w:r w:rsidRPr="7DC60995" w:rsidR="00AF6885">
        <w:rPr>
          <w:rFonts w:ascii="Arial" w:hAnsi="Arial" w:eastAsia="Arial" w:cs="Arial"/>
          <w:color w:val="000000" w:themeColor="text1" w:themeTint="FF" w:themeShade="FF"/>
          <w:sz w:val="22"/>
          <w:szCs w:val="22"/>
        </w:rPr>
        <w:t xml:space="preserve">successful </w:t>
      </w:r>
      <w:r w:rsidRPr="7DC60995" w:rsidR="00892823">
        <w:rPr>
          <w:rFonts w:ascii="Arial" w:hAnsi="Arial" w:eastAsia="Arial" w:cs="Arial"/>
          <w:color w:val="000000" w:themeColor="text1" w:themeTint="FF" w:themeShade="FF"/>
          <w:sz w:val="22"/>
          <w:szCs w:val="22"/>
        </w:rPr>
        <w:t>identity formation.</w:t>
      </w:r>
      <w:r w:rsidRPr="7DC60995" w:rsidR="005F3AA0">
        <w:rPr>
          <w:rFonts w:ascii="Arial" w:hAnsi="Arial" w:eastAsia="Arial" w:cs="Arial"/>
          <w:color w:val="000000" w:themeColor="text1" w:themeTint="FF" w:themeShade="FF"/>
          <w:sz w:val="22"/>
          <w:szCs w:val="22"/>
        </w:rPr>
        <w:t xml:space="preserve"> </w:t>
      </w:r>
      <w:r w:rsidRPr="7DC60995" w:rsidR="00091072">
        <w:rPr>
          <w:rFonts w:ascii="Arial" w:hAnsi="Arial" w:eastAsia="Arial" w:cs="Arial"/>
          <w:color w:val="000000" w:themeColor="text1" w:themeTint="FF" w:themeShade="FF"/>
          <w:sz w:val="22"/>
          <w:szCs w:val="22"/>
        </w:rPr>
        <w:t>(</w:t>
      </w:r>
      <w:r w:rsidRPr="7DC60995" w:rsidR="005F3AA0">
        <w:rPr>
          <w:rFonts w:ascii="Arial" w:hAnsi="Arial" w:eastAsia="Arial" w:cs="Arial"/>
          <w:sz w:val="22"/>
          <w:szCs w:val="22"/>
        </w:rPr>
        <w:t>Norris, K.</w:t>
      </w:r>
      <w:r w:rsidRPr="7DC60995" w:rsidR="00091072">
        <w:rPr>
          <w:rFonts w:ascii="Arial" w:hAnsi="Arial" w:eastAsia="Arial" w:cs="Arial"/>
          <w:sz w:val="22"/>
          <w:szCs w:val="22"/>
        </w:rPr>
        <w:t xml:space="preserve"> </w:t>
      </w:r>
      <w:r w:rsidRPr="7DC60995" w:rsidR="005F3AA0">
        <w:rPr>
          <w:rFonts w:ascii="Arial" w:hAnsi="Arial" w:eastAsia="Arial" w:cs="Arial"/>
          <w:sz w:val="22"/>
          <w:szCs w:val="22"/>
        </w:rPr>
        <w:t>2025).</w:t>
      </w:r>
      <w:r w:rsidRPr="7DC60995" w:rsidR="60883516">
        <w:rPr>
          <w:rFonts w:ascii="Arial" w:hAnsi="Arial" w:eastAsia="Arial" w:cs="Arial"/>
          <w:sz w:val="22"/>
          <w:szCs w:val="22"/>
        </w:rPr>
        <w:t xml:space="preserve"> </w:t>
      </w:r>
    </w:p>
    <w:p w:rsidRPr="006C767F" w:rsidR="0F8F31BE" w:rsidP="7DC60995" w:rsidRDefault="0F8F31BE" w14:paraId="768D82E9" w14:textId="1FE2D6ED">
      <w:pPr>
        <w:spacing w:line="360" w:lineRule="auto"/>
        <w:ind w:left="360"/>
        <w:jc w:val="left"/>
        <w:rPr>
          <w:rFonts w:ascii="Arial" w:hAnsi="Arial" w:eastAsia="Arial" w:cs="Arial"/>
          <w:sz w:val="22"/>
          <w:szCs w:val="22"/>
        </w:rPr>
      </w:pPr>
      <w:r w:rsidRPr="7DC60995" w:rsidR="0F8F31BE">
        <w:rPr>
          <w:rFonts w:ascii="Arial" w:hAnsi="Arial" w:eastAsia="Arial" w:cs="Arial"/>
          <w:sz w:val="22"/>
          <w:szCs w:val="22"/>
        </w:rPr>
        <w:t xml:space="preserve">Erikson’s psychosocial theory can be </w:t>
      </w:r>
      <w:r w:rsidRPr="7DC60995" w:rsidR="0F8F31BE">
        <w:rPr>
          <w:rFonts w:ascii="Arial" w:hAnsi="Arial" w:eastAsia="Arial" w:cs="Arial"/>
          <w:sz w:val="22"/>
          <w:szCs w:val="22"/>
        </w:rPr>
        <w:t>highly useful</w:t>
      </w:r>
      <w:r w:rsidRPr="7DC60995" w:rsidR="0F8F31BE">
        <w:rPr>
          <w:rFonts w:ascii="Arial" w:hAnsi="Arial" w:eastAsia="Arial" w:cs="Arial"/>
          <w:sz w:val="22"/>
          <w:szCs w:val="22"/>
        </w:rPr>
        <w:t xml:space="preserve"> in su</w:t>
      </w:r>
      <w:r w:rsidRPr="7DC60995" w:rsidR="319FB915">
        <w:rPr>
          <w:rFonts w:ascii="Arial" w:hAnsi="Arial" w:eastAsia="Arial" w:cs="Arial"/>
          <w:sz w:val="22"/>
          <w:szCs w:val="22"/>
        </w:rPr>
        <w:t>pporting</w:t>
      </w:r>
      <w:r w:rsidRPr="7DC60995" w:rsidR="0F8F31BE">
        <w:rPr>
          <w:rFonts w:ascii="Arial" w:hAnsi="Arial" w:eastAsia="Arial" w:cs="Arial"/>
          <w:sz w:val="22"/>
          <w:szCs w:val="22"/>
        </w:rPr>
        <w:t xml:space="preserve"> older adults in health and social care</w:t>
      </w:r>
      <w:r w:rsidRPr="7DC60995" w:rsidR="6F675EC3">
        <w:rPr>
          <w:rFonts w:ascii="Arial" w:hAnsi="Arial" w:eastAsia="Arial" w:cs="Arial"/>
          <w:sz w:val="22"/>
          <w:szCs w:val="22"/>
        </w:rPr>
        <w:t xml:space="preserve"> due to Erikson’s eight stages of deve</w:t>
      </w:r>
      <w:r w:rsidRPr="7DC60995" w:rsidR="60F89C3E">
        <w:rPr>
          <w:rFonts w:ascii="Arial" w:hAnsi="Arial" w:eastAsia="Arial" w:cs="Arial"/>
          <w:sz w:val="22"/>
          <w:szCs w:val="22"/>
        </w:rPr>
        <w:t>l</w:t>
      </w:r>
      <w:r w:rsidRPr="7DC60995" w:rsidR="6F675EC3">
        <w:rPr>
          <w:rFonts w:ascii="Arial" w:hAnsi="Arial" w:eastAsia="Arial" w:cs="Arial"/>
          <w:sz w:val="22"/>
          <w:szCs w:val="22"/>
        </w:rPr>
        <w:t xml:space="preserve">opment </w:t>
      </w:r>
      <w:r w:rsidRPr="7DC60995" w:rsidR="57EBFED2">
        <w:rPr>
          <w:rFonts w:ascii="Arial" w:hAnsi="Arial" w:eastAsia="Arial" w:cs="Arial"/>
          <w:sz w:val="22"/>
          <w:szCs w:val="22"/>
        </w:rPr>
        <w:t xml:space="preserve">having a stage in each part of human life. </w:t>
      </w:r>
      <w:r w:rsidRPr="7DC60995" w:rsidR="44883430">
        <w:rPr>
          <w:rFonts w:ascii="Arial" w:hAnsi="Arial" w:eastAsia="Arial" w:cs="Arial"/>
          <w:sz w:val="22"/>
          <w:szCs w:val="22"/>
        </w:rPr>
        <w:t>More specificall</w:t>
      </w:r>
      <w:r w:rsidRPr="7DC60995" w:rsidR="537EED34">
        <w:rPr>
          <w:rFonts w:ascii="Arial" w:hAnsi="Arial" w:eastAsia="Arial" w:cs="Arial"/>
          <w:sz w:val="22"/>
          <w:szCs w:val="22"/>
        </w:rPr>
        <w:t>y, Erikson’s final stage of developmen</w:t>
      </w:r>
      <w:r w:rsidRPr="7DC60995" w:rsidR="5E5FEB4E">
        <w:rPr>
          <w:rFonts w:ascii="Arial" w:hAnsi="Arial" w:eastAsia="Arial" w:cs="Arial"/>
          <w:sz w:val="22"/>
          <w:szCs w:val="22"/>
        </w:rPr>
        <w:t>t reflects an older adult’s own perspective on their</w:t>
      </w:r>
      <w:r w:rsidRPr="7DC60995" w:rsidR="7D8A8FA6">
        <w:rPr>
          <w:rFonts w:ascii="Arial" w:hAnsi="Arial" w:eastAsia="Arial" w:cs="Arial"/>
          <w:sz w:val="22"/>
          <w:szCs w:val="22"/>
        </w:rPr>
        <w:t xml:space="preserve"> personal lives, with Erikson describing it as the </w:t>
      </w:r>
      <w:r w:rsidRPr="7DC60995" w:rsidR="1DFBB2D4">
        <w:rPr>
          <w:rFonts w:ascii="Arial" w:hAnsi="Arial" w:eastAsia="Arial" w:cs="Arial"/>
          <w:sz w:val="22"/>
          <w:szCs w:val="22"/>
        </w:rPr>
        <w:t xml:space="preserve">internal conflict with integrity and despair. </w:t>
      </w:r>
      <w:r w:rsidRPr="7DC60995" w:rsidR="765E8A7B">
        <w:rPr>
          <w:rFonts w:ascii="Arial" w:hAnsi="Arial" w:eastAsia="Arial" w:cs="Arial"/>
          <w:sz w:val="22"/>
          <w:szCs w:val="22"/>
        </w:rPr>
        <w:t>(</w:t>
      </w:r>
      <w:r w:rsidRPr="7DC60995" w:rsidR="765E8A7B">
        <w:rPr>
          <w:rFonts w:ascii="Arial" w:hAnsi="Arial" w:eastAsia="Arial" w:cs="Arial"/>
          <w:sz w:val="22"/>
          <w:szCs w:val="22"/>
        </w:rPr>
        <w:t>Mcleod</w:t>
      </w:r>
      <w:r w:rsidRPr="7DC60995" w:rsidR="765E8A7B">
        <w:rPr>
          <w:rFonts w:ascii="Arial" w:hAnsi="Arial" w:eastAsia="Arial" w:cs="Arial"/>
          <w:sz w:val="22"/>
          <w:szCs w:val="22"/>
        </w:rPr>
        <w:t>, 2025)</w:t>
      </w:r>
      <w:r w:rsidRPr="7DC60995" w:rsidR="57296CDD">
        <w:rPr>
          <w:rFonts w:ascii="Arial" w:hAnsi="Arial" w:eastAsia="Arial" w:cs="Arial"/>
          <w:sz w:val="22"/>
          <w:szCs w:val="22"/>
        </w:rPr>
        <w:t xml:space="preserve">. The ‘virtue’ gained at this stage is wisdom, which leads the adult to reflect on their life. If the adult </w:t>
      </w:r>
      <w:r w:rsidRPr="7DC60995" w:rsidR="57296CDD">
        <w:rPr>
          <w:rFonts w:ascii="Arial" w:hAnsi="Arial" w:eastAsia="Arial" w:cs="Arial"/>
          <w:sz w:val="22"/>
          <w:szCs w:val="22"/>
        </w:rPr>
        <w:t>was</w:t>
      </w:r>
      <w:r w:rsidRPr="7DC60995" w:rsidR="57296CDD">
        <w:rPr>
          <w:rFonts w:ascii="Arial" w:hAnsi="Arial" w:eastAsia="Arial" w:cs="Arial"/>
          <w:sz w:val="22"/>
          <w:szCs w:val="22"/>
        </w:rPr>
        <w:t xml:space="preserve"> happy with their lives, </w:t>
      </w:r>
      <w:r w:rsidRPr="7DC60995" w:rsidR="3F4D2221">
        <w:rPr>
          <w:rFonts w:ascii="Arial" w:hAnsi="Arial" w:eastAsia="Arial" w:cs="Arial"/>
          <w:sz w:val="22"/>
          <w:szCs w:val="22"/>
        </w:rPr>
        <w:t>it would give them a sense of ‘ego integrity</w:t>
      </w:r>
      <w:r w:rsidRPr="7DC60995" w:rsidR="3F4D2221">
        <w:rPr>
          <w:rFonts w:ascii="Arial" w:hAnsi="Arial" w:eastAsia="Arial" w:cs="Arial"/>
          <w:sz w:val="22"/>
          <w:szCs w:val="22"/>
        </w:rPr>
        <w:t>’,</w:t>
      </w:r>
      <w:r w:rsidRPr="7DC60995" w:rsidR="3F4D2221">
        <w:rPr>
          <w:rFonts w:ascii="Arial" w:hAnsi="Arial" w:eastAsia="Arial" w:cs="Arial"/>
          <w:sz w:val="22"/>
          <w:szCs w:val="22"/>
        </w:rPr>
        <w:t xml:space="preserve"> </w:t>
      </w:r>
      <w:r w:rsidRPr="7DC60995" w:rsidR="49FC281E">
        <w:rPr>
          <w:rFonts w:ascii="Arial" w:hAnsi="Arial" w:eastAsia="Arial" w:cs="Arial"/>
          <w:sz w:val="22"/>
          <w:szCs w:val="22"/>
        </w:rPr>
        <w:t>against despair</w:t>
      </w:r>
      <w:r w:rsidRPr="7DC60995" w:rsidR="61600E63">
        <w:rPr>
          <w:rFonts w:ascii="Arial" w:hAnsi="Arial" w:eastAsia="Arial" w:cs="Arial"/>
          <w:sz w:val="22"/>
          <w:szCs w:val="22"/>
        </w:rPr>
        <w:t>,</w:t>
      </w:r>
      <w:r w:rsidRPr="7DC60995" w:rsidR="49FC281E">
        <w:rPr>
          <w:rFonts w:ascii="Arial" w:hAnsi="Arial" w:eastAsia="Arial" w:cs="Arial"/>
          <w:sz w:val="22"/>
          <w:szCs w:val="22"/>
        </w:rPr>
        <w:t xml:space="preserve"> if the adult felt their life achievements were unfulfilled. Thus, this could lead to the feel</w:t>
      </w:r>
      <w:r w:rsidRPr="7DC60995" w:rsidR="3B7E4811">
        <w:rPr>
          <w:rFonts w:ascii="Arial" w:hAnsi="Arial" w:eastAsia="Arial" w:cs="Arial"/>
          <w:sz w:val="22"/>
          <w:szCs w:val="22"/>
        </w:rPr>
        <w:t>ing of depression and ho</w:t>
      </w:r>
      <w:r w:rsidRPr="7DC60995" w:rsidR="6854043F">
        <w:rPr>
          <w:rFonts w:ascii="Arial" w:hAnsi="Arial" w:eastAsia="Arial" w:cs="Arial"/>
          <w:sz w:val="22"/>
          <w:szCs w:val="22"/>
        </w:rPr>
        <w:t>p</w:t>
      </w:r>
      <w:r w:rsidRPr="7DC60995" w:rsidR="3B7E4811">
        <w:rPr>
          <w:rFonts w:ascii="Arial" w:hAnsi="Arial" w:eastAsia="Arial" w:cs="Arial"/>
          <w:sz w:val="22"/>
          <w:szCs w:val="22"/>
        </w:rPr>
        <w:t>elessness. This can be useful in helping older adults in health and social care as it could give</w:t>
      </w:r>
      <w:r w:rsidRPr="7DC60995" w:rsidR="59C05841">
        <w:rPr>
          <w:rFonts w:ascii="Arial" w:hAnsi="Arial" w:eastAsia="Arial" w:cs="Arial"/>
          <w:sz w:val="22"/>
          <w:szCs w:val="22"/>
        </w:rPr>
        <w:t xml:space="preserve"> those involved in health and social care a better understanding and general perspective of understanding </w:t>
      </w:r>
      <w:r w:rsidRPr="7DC60995" w:rsidR="6D155C58">
        <w:rPr>
          <w:rFonts w:ascii="Arial" w:hAnsi="Arial" w:eastAsia="Arial" w:cs="Arial"/>
          <w:sz w:val="22"/>
          <w:szCs w:val="22"/>
        </w:rPr>
        <w:t xml:space="preserve">the </w:t>
      </w:r>
      <w:r w:rsidRPr="7DC60995" w:rsidR="59C05841">
        <w:rPr>
          <w:rFonts w:ascii="Arial" w:hAnsi="Arial" w:eastAsia="Arial" w:cs="Arial"/>
          <w:sz w:val="22"/>
          <w:szCs w:val="22"/>
        </w:rPr>
        <w:t>feelings of adults</w:t>
      </w:r>
      <w:r w:rsidRPr="7DC60995" w:rsidR="7AFA6E50">
        <w:rPr>
          <w:rFonts w:ascii="Arial" w:hAnsi="Arial" w:eastAsia="Arial" w:cs="Arial"/>
          <w:sz w:val="22"/>
          <w:szCs w:val="22"/>
        </w:rPr>
        <w:t xml:space="preserve">. </w:t>
      </w:r>
      <w:r w:rsidRPr="7DC60995" w:rsidR="182E7917">
        <w:rPr>
          <w:rFonts w:ascii="Arial" w:hAnsi="Arial" w:eastAsia="Arial" w:cs="Arial"/>
          <w:sz w:val="22"/>
          <w:szCs w:val="22"/>
        </w:rPr>
        <w:t xml:space="preserve">Therefore, </w:t>
      </w:r>
      <w:r w:rsidRPr="7DC60995" w:rsidR="3C73061F">
        <w:rPr>
          <w:rFonts w:ascii="Arial" w:hAnsi="Arial" w:eastAsia="Arial" w:cs="Arial"/>
          <w:sz w:val="22"/>
          <w:szCs w:val="22"/>
        </w:rPr>
        <w:t>it may</w:t>
      </w:r>
      <w:r w:rsidRPr="7DC60995" w:rsidR="4E6A0C2D">
        <w:rPr>
          <w:rFonts w:ascii="Arial" w:hAnsi="Arial" w:eastAsia="Arial" w:cs="Arial"/>
          <w:sz w:val="22"/>
          <w:szCs w:val="22"/>
        </w:rPr>
        <w:t xml:space="preserve"> help </w:t>
      </w:r>
      <w:r w:rsidRPr="7DC60995" w:rsidR="7AA3ADD5">
        <w:rPr>
          <w:rFonts w:ascii="Arial" w:hAnsi="Arial" w:eastAsia="Arial" w:cs="Arial"/>
          <w:sz w:val="22"/>
          <w:szCs w:val="22"/>
        </w:rPr>
        <w:t xml:space="preserve">to </w:t>
      </w:r>
      <w:r w:rsidRPr="7DC60995" w:rsidR="4E6A0C2D">
        <w:rPr>
          <w:rFonts w:ascii="Arial" w:hAnsi="Arial" w:eastAsia="Arial" w:cs="Arial"/>
          <w:sz w:val="22"/>
          <w:szCs w:val="22"/>
        </w:rPr>
        <w:t xml:space="preserve">tend </w:t>
      </w:r>
      <w:r w:rsidRPr="7DC60995" w:rsidR="6961B442">
        <w:rPr>
          <w:rFonts w:ascii="Arial" w:hAnsi="Arial" w:eastAsia="Arial" w:cs="Arial"/>
          <w:sz w:val="22"/>
          <w:szCs w:val="22"/>
        </w:rPr>
        <w:t>to the adults</w:t>
      </w:r>
      <w:r w:rsidRPr="7DC60995" w:rsidR="4E6A0C2D">
        <w:rPr>
          <w:rFonts w:ascii="Arial" w:hAnsi="Arial" w:eastAsia="Arial" w:cs="Arial"/>
          <w:sz w:val="22"/>
          <w:szCs w:val="22"/>
        </w:rPr>
        <w:t xml:space="preserve"> based on their emotional needs and feelings, </w:t>
      </w:r>
      <w:r w:rsidRPr="7DC60995" w:rsidR="2C3B47DE">
        <w:rPr>
          <w:rFonts w:ascii="Arial" w:hAnsi="Arial" w:eastAsia="Arial" w:cs="Arial"/>
          <w:sz w:val="22"/>
          <w:szCs w:val="22"/>
        </w:rPr>
        <w:t>as</w:t>
      </w:r>
      <w:r w:rsidRPr="7DC60995" w:rsidR="4E6A0C2D">
        <w:rPr>
          <w:rFonts w:ascii="Arial" w:hAnsi="Arial" w:eastAsia="Arial" w:cs="Arial"/>
          <w:sz w:val="22"/>
          <w:szCs w:val="22"/>
        </w:rPr>
        <w:t xml:space="preserve"> </w:t>
      </w:r>
      <w:r w:rsidRPr="7DC60995" w:rsidR="4E6A0C2D">
        <w:rPr>
          <w:rFonts w:ascii="Arial" w:hAnsi="Arial" w:eastAsia="Arial" w:cs="Arial"/>
          <w:sz w:val="22"/>
          <w:szCs w:val="22"/>
        </w:rPr>
        <w:t>in</w:t>
      </w:r>
      <w:r w:rsidRPr="7DC60995" w:rsidR="4E6A0C2D">
        <w:rPr>
          <w:rFonts w:ascii="Arial" w:hAnsi="Arial" w:eastAsia="Arial" w:cs="Arial"/>
          <w:sz w:val="22"/>
          <w:szCs w:val="22"/>
        </w:rPr>
        <w:t xml:space="preserve"> the older age, they may be less able to showcase it themselves outwardly. Although this can give </w:t>
      </w:r>
      <w:r w:rsidRPr="7DC60995" w:rsidR="4E6A0C2D">
        <w:rPr>
          <w:rFonts w:ascii="Arial" w:hAnsi="Arial" w:eastAsia="Arial" w:cs="Arial"/>
          <w:sz w:val="22"/>
          <w:szCs w:val="22"/>
        </w:rPr>
        <w:t>a</w:t>
      </w:r>
      <w:r w:rsidRPr="7DC60995" w:rsidR="5743BF6E">
        <w:rPr>
          <w:rFonts w:ascii="Arial" w:hAnsi="Arial" w:eastAsia="Arial" w:cs="Arial"/>
          <w:sz w:val="22"/>
          <w:szCs w:val="22"/>
        </w:rPr>
        <w:t>n accurate</w:t>
      </w:r>
      <w:r w:rsidRPr="7DC60995" w:rsidR="5743BF6E">
        <w:rPr>
          <w:rFonts w:ascii="Arial" w:hAnsi="Arial" w:eastAsia="Arial" w:cs="Arial"/>
          <w:sz w:val="22"/>
          <w:szCs w:val="22"/>
        </w:rPr>
        <w:t xml:space="preserve"> understanding of the mentality of older adults, it could be argued that the argument is quite narrow and simply assumes that one bases their feelings and thoughts based on their accomplishments. It is important to note that </w:t>
      </w:r>
      <w:r w:rsidRPr="7DC60995" w:rsidR="006C767F">
        <w:rPr>
          <w:rFonts w:ascii="Arial" w:hAnsi="Arial" w:eastAsia="Arial" w:cs="Arial"/>
          <w:sz w:val="22"/>
          <w:szCs w:val="22"/>
        </w:rPr>
        <w:t>everyone</w:t>
      </w:r>
      <w:r w:rsidRPr="7DC60995" w:rsidR="5743BF6E">
        <w:rPr>
          <w:rFonts w:ascii="Arial" w:hAnsi="Arial" w:eastAsia="Arial" w:cs="Arial"/>
          <w:sz w:val="22"/>
          <w:szCs w:val="22"/>
        </w:rPr>
        <w:t xml:space="preserve"> is different, and </w:t>
      </w:r>
      <w:r w:rsidRPr="7DC60995" w:rsidR="2548DE14">
        <w:rPr>
          <w:rFonts w:ascii="Arial" w:hAnsi="Arial" w:eastAsia="Arial" w:cs="Arial"/>
          <w:sz w:val="22"/>
          <w:szCs w:val="22"/>
        </w:rPr>
        <w:t>that feelings and emotions are more varied and complicated.</w:t>
      </w:r>
    </w:p>
    <w:p w:rsidRPr="00F31869" w:rsidR="00BC1507" w:rsidP="7DC60995" w:rsidRDefault="2548DE14" w14:paraId="5CD633B5" w14:textId="4E92D105">
      <w:pPr>
        <w:spacing w:line="360" w:lineRule="auto"/>
        <w:ind w:left="360"/>
        <w:rPr>
          <w:rFonts w:ascii="Arial" w:hAnsi="Arial" w:eastAsia="Arial" w:cs="Arial"/>
          <w:sz w:val="22"/>
          <w:szCs w:val="22"/>
        </w:rPr>
      </w:pPr>
      <w:r w:rsidRPr="7DC60995" w:rsidR="2548DE14">
        <w:rPr>
          <w:rFonts w:ascii="Arial" w:hAnsi="Arial" w:eastAsia="Arial" w:cs="Arial"/>
          <w:sz w:val="22"/>
          <w:szCs w:val="22"/>
        </w:rPr>
        <w:t xml:space="preserve">Freud’s </w:t>
      </w:r>
      <w:r w:rsidRPr="7DC60995" w:rsidR="688573EF">
        <w:rPr>
          <w:rFonts w:ascii="Arial" w:hAnsi="Arial" w:eastAsia="Arial" w:cs="Arial"/>
          <w:sz w:val="22"/>
          <w:szCs w:val="22"/>
        </w:rPr>
        <w:t>psychosexual</w:t>
      </w:r>
      <w:r w:rsidRPr="7DC60995" w:rsidR="2548DE14">
        <w:rPr>
          <w:rFonts w:ascii="Arial" w:hAnsi="Arial" w:eastAsia="Arial" w:cs="Arial"/>
          <w:sz w:val="22"/>
          <w:szCs w:val="22"/>
        </w:rPr>
        <w:t xml:space="preserve"> theory may be less valued when using the theory </w:t>
      </w:r>
      <w:r w:rsidRPr="7DC60995" w:rsidR="036F95A1">
        <w:rPr>
          <w:rFonts w:ascii="Arial" w:hAnsi="Arial" w:eastAsia="Arial" w:cs="Arial"/>
          <w:sz w:val="22"/>
          <w:szCs w:val="22"/>
        </w:rPr>
        <w:t xml:space="preserve">to support older adults in health and social care. This is as Freud’s stages are not </w:t>
      </w:r>
      <w:r w:rsidRPr="7DC60995" w:rsidR="00BC6C70">
        <w:rPr>
          <w:rFonts w:ascii="Arial" w:hAnsi="Arial" w:eastAsia="Arial" w:cs="Arial"/>
          <w:sz w:val="22"/>
          <w:szCs w:val="22"/>
        </w:rPr>
        <w:t>separated</w:t>
      </w:r>
      <w:r w:rsidRPr="7DC60995" w:rsidR="036F95A1">
        <w:rPr>
          <w:rFonts w:ascii="Arial" w:hAnsi="Arial" w:eastAsia="Arial" w:cs="Arial"/>
          <w:sz w:val="22"/>
          <w:szCs w:val="22"/>
        </w:rPr>
        <w:t xml:space="preserve"> through </w:t>
      </w:r>
      <w:r w:rsidRPr="7DC60995" w:rsidR="006C767F">
        <w:rPr>
          <w:rFonts w:ascii="Arial" w:hAnsi="Arial" w:eastAsia="Arial" w:cs="Arial"/>
          <w:sz w:val="22"/>
          <w:szCs w:val="22"/>
        </w:rPr>
        <w:t>age but</w:t>
      </w:r>
      <w:r w:rsidRPr="7DC60995" w:rsidR="036F95A1">
        <w:rPr>
          <w:rFonts w:ascii="Arial" w:hAnsi="Arial" w:eastAsia="Arial" w:cs="Arial"/>
          <w:sz w:val="22"/>
          <w:szCs w:val="22"/>
        </w:rPr>
        <w:t xml:space="preserve"> is more generalised in how we may come to understand the behaviour, even sexual, of adults. </w:t>
      </w:r>
      <w:r w:rsidRPr="7DC60995" w:rsidR="37CBECFD">
        <w:rPr>
          <w:rFonts w:ascii="Arial" w:hAnsi="Arial" w:eastAsia="Arial" w:cs="Arial"/>
          <w:sz w:val="22"/>
          <w:szCs w:val="22"/>
        </w:rPr>
        <w:t xml:space="preserve">We can perhaps use our understanding of Freud’s theory in his belief that each </w:t>
      </w:r>
      <w:r w:rsidRPr="7DC60995" w:rsidR="6F172F4E">
        <w:rPr>
          <w:rFonts w:ascii="Arial" w:hAnsi="Arial" w:eastAsia="Arial" w:cs="Arial"/>
          <w:sz w:val="22"/>
          <w:szCs w:val="22"/>
        </w:rPr>
        <w:t>psychosexual</w:t>
      </w:r>
      <w:r w:rsidRPr="7DC60995" w:rsidR="129CB9FB">
        <w:rPr>
          <w:rFonts w:ascii="Arial" w:hAnsi="Arial" w:eastAsia="Arial" w:cs="Arial"/>
          <w:sz w:val="22"/>
          <w:szCs w:val="22"/>
        </w:rPr>
        <w:t xml:space="preserve"> </w:t>
      </w:r>
      <w:r w:rsidRPr="7DC60995" w:rsidR="258C496F">
        <w:rPr>
          <w:rFonts w:ascii="Arial" w:hAnsi="Arial" w:eastAsia="Arial" w:cs="Arial"/>
          <w:sz w:val="22"/>
          <w:szCs w:val="22"/>
        </w:rPr>
        <w:t xml:space="preserve">stage </w:t>
      </w:r>
      <w:r w:rsidRPr="7DC60995" w:rsidR="2B920BDA">
        <w:rPr>
          <w:rFonts w:ascii="Arial" w:hAnsi="Arial" w:eastAsia="Arial" w:cs="Arial"/>
          <w:sz w:val="22"/>
          <w:szCs w:val="22"/>
        </w:rPr>
        <w:t xml:space="preserve">is associated with a conflict that ought to be resolved before one can move onto the next stage, in which the resolution requires the “expenditure of sexual energy”. </w:t>
      </w:r>
      <w:r w:rsidRPr="7DC60995" w:rsidR="2B920BDA">
        <w:rPr>
          <w:rFonts w:ascii="Arial" w:hAnsi="Arial" w:eastAsia="Arial" w:cs="Arial"/>
          <w:sz w:val="22"/>
          <w:szCs w:val="22"/>
        </w:rPr>
        <w:t>(</w:t>
      </w:r>
      <w:r w:rsidRPr="7DC60995" w:rsidR="54595584">
        <w:rPr>
          <w:rFonts w:ascii="Arial" w:hAnsi="Arial" w:eastAsia="Arial" w:cs="Arial"/>
          <w:sz w:val="22"/>
          <w:szCs w:val="22"/>
        </w:rPr>
        <w:t>Mcleod</w:t>
      </w:r>
      <w:r w:rsidRPr="7DC60995" w:rsidR="54595584">
        <w:rPr>
          <w:rFonts w:ascii="Arial" w:hAnsi="Arial" w:eastAsia="Arial" w:cs="Arial"/>
          <w:sz w:val="22"/>
          <w:szCs w:val="22"/>
        </w:rPr>
        <w:t xml:space="preserve">, 2025) Thus, we can perhaps understand some </w:t>
      </w:r>
      <w:r w:rsidRPr="7DC60995" w:rsidR="74C13276">
        <w:rPr>
          <w:rFonts w:ascii="Arial" w:hAnsi="Arial" w:eastAsia="Arial" w:cs="Arial"/>
          <w:sz w:val="22"/>
          <w:szCs w:val="22"/>
        </w:rPr>
        <w:t xml:space="preserve">older </w:t>
      </w:r>
      <w:r w:rsidRPr="7DC60995" w:rsidR="006C767F">
        <w:rPr>
          <w:rFonts w:ascii="Arial" w:hAnsi="Arial" w:eastAsia="Arial" w:cs="Arial"/>
          <w:sz w:val="22"/>
          <w:szCs w:val="22"/>
        </w:rPr>
        <w:t>adults</w:t>
      </w:r>
      <w:r w:rsidRPr="7DC60995" w:rsidR="7F88148A">
        <w:rPr>
          <w:rFonts w:ascii="Arial" w:hAnsi="Arial" w:eastAsia="Arial" w:cs="Arial"/>
          <w:sz w:val="22"/>
          <w:szCs w:val="22"/>
        </w:rPr>
        <w:t>’</w:t>
      </w:r>
      <w:r w:rsidRPr="7DC60995" w:rsidR="74C13276">
        <w:rPr>
          <w:rFonts w:ascii="Arial" w:hAnsi="Arial" w:eastAsia="Arial" w:cs="Arial"/>
          <w:sz w:val="22"/>
          <w:szCs w:val="22"/>
        </w:rPr>
        <w:t xml:space="preserve"> frustration or lack of pleasure being associated with their inability to move on to the next stage of their sexual development, as Freud remained adamant one cannot </w:t>
      </w:r>
      <w:r w:rsidRPr="7DC60995" w:rsidR="05420FF6">
        <w:rPr>
          <w:rFonts w:ascii="Arial" w:hAnsi="Arial" w:eastAsia="Arial" w:cs="Arial"/>
          <w:sz w:val="22"/>
          <w:szCs w:val="22"/>
        </w:rPr>
        <w:t xml:space="preserve">leave one stage and proceed to the next. Overall, however, Freud’s psychosexual theory remains limited in supporting older adults as </w:t>
      </w:r>
      <w:r w:rsidRPr="7DC60995" w:rsidR="006C767F">
        <w:rPr>
          <w:rFonts w:ascii="Arial" w:hAnsi="Arial" w:eastAsia="Arial" w:cs="Arial"/>
          <w:sz w:val="22"/>
          <w:szCs w:val="22"/>
        </w:rPr>
        <w:t>there</w:t>
      </w:r>
      <w:r w:rsidRPr="7DC60995" w:rsidR="796A344A">
        <w:rPr>
          <w:rFonts w:ascii="Arial" w:hAnsi="Arial" w:eastAsia="Arial" w:cs="Arial"/>
          <w:sz w:val="22"/>
          <w:szCs w:val="22"/>
        </w:rPr>
        <w:t xml:space="preserve"> is no real timeframe to his theory, and much of it will be based on assumption rather than a more direct approach when looking to understand older adults in health and social care, such as Erikson’s psychosocial theory.</w:t>
      </w:r>
    </w:p>
    <w:p w:rsidRPr="006956EC" w:rsidR="066D3D94" w:rsidP="7DC60995" w:rsidRDefault="066D3D94" w14:paraId="72731D60" w14:textId="033AF688">
      <w:pPr>
        <w:spacing w:line="360" w:lineRule="auto"/>
        <w:ind w:left="360"/>
        <w:jc w:val="left"/>
        <w:rPr>
          <w:rFonts w:ascii="Arial" w:hAnsi="Arial" w:eastAsia="Arial" w:cs="Arial"/>
          <w:sz w:val="22"/>
          <w:szCs w:val="22"/>
        </w:rPr>
      </w:pPr>
      <w:r w:rsidRPr="7DC60995" w:rsidR="066D3D94">
        <w:rPr>
          <w:rFonts w:ascii="Arial" w:hAnsi="Arial" w:eastAsia="Arial" w:cs="Arial"/>
          <w:sz w:val="22"/>
          <w:szCs w:val="22"/>
        </w:rPr>
        <w:t xml:space="preserve">Drawing </w:t>
      </w:r>
      <w:r w:rsidRPr="7DC60995" w:rsidR="5E3F871D">
        <w:rPr>
          <w:rFonts w:ascii="Arial" w:hAnsi="Arial" w:eastAsia="Arial" w:cs="Arial"/>
          <w:sz w:val="22"/>
          <w:szCs w:val="22"/>
        </w:rPr>
        <w:t>on the</w:t>
      </w:r>
      <w:r w:rsidRPr="7DC60995" w:rsidR="066D3D94">
        <w:rPr>
          <w:rFonts w:ascii="Arial" w:hAnsi="Arial" w:eastAsia="Arial" w:cs="Arial"/>
          <w:sz w:val="22"/>
          <w:szCs w:val="22"/>
        </w:rPr>
        <w:t xml:space="preserve"> findings from both Erikson’s theory of psy</w:t>
      </w:r>
      <w:r w:rsidRPr="7DC60995" w:rsidR="4ABC3B2D">
        <w:rPr>
          <w:rFonts w:ascii="Arial" w:hAnsi="Arial" w:eastAsia="Arial" w:cs="Arial"/>
          <w:sz w:val="22"/>
          <w:szCs w:val="22"/>
        </w:rPr>
        <w:t>chosocial development, and Freud’s theory of psychos</w:t>
      </w:r>
      <w:r w:rsidRPr="7DC60995" w:rsidR="347A5272">
        <w:rPr>
          <w:rFonts w:ascii="Arial" w:hAnsi="Arial" w:eastAsia="Arial" w:cs="Arial"/>
          <w:sz w:val="22"/>
          <w:szCs w:val="22"/>
        </w:rPr>
        <w:t xml:space="preserve">exual </w:t>
      </w:r>
      <w:r w:rsidRPr="7DC60995" w:rsidR="4ABC3B2D">
        <w:rPr>
          <w:rFonts w:ascii="Arial" w:hAnsi="Arial" w:eastAsia="Arial" w:cs="Arial"/>
          <w:sz w:val="22"/>
          <w:szCs w:val="22"/>
        </w:rPr>
        <w:t xml:space="preserve">development, </w:t>
      </w:r>
      <w:r w:rsidRPr="7DC60995" w:rsidR="19E39516">
        <w:rPr>
          <w:rFonts w:ascii="Arial" w:hAnsi="Arial" w:eastAsia="Arial" w:cs="Arial"/>
          <w:sz w:val="22"/>
          <w:szCs w:val="22"/>
        </w:rPr>
        <w:t>both studies</w:t>
      </w:r>
      <w:r w:rsidRPr="7DC60995" w:rsidR="14643032">
        <w:rPr>
          <w:rFonts w:ascii="Arial" w:hAnsi="Arial" w:eastAsia="Arial" w:cs="Arial"/>
          <w:sz w:val="22"/>
          <w:szCs w:val="22"/>
        </w:rPr>
        <w:t>, in some ways,</w:t>
      </w:r>
      <w:r w:rsidRPr="7DC60995" w:rsidR="19E39516">
        <w:rPr>
          <w:rFonts w:ascii="Arial" w:hAnsi="Arial" w:eastAsia="Arial" w:cs="Arial"/>
          <w:sz w:val="22"/>
          <w:szCs w:val="22"/>
        </w:rPr>
        <w:t xml:space="preserve"> </w:t>
      </w:r>
      <w:r w:rsidRPr="7DC60995" w:rsidR="18E15D53">
        <w:rPr>
          <w:rFonts w:ascii="Arial" w:hAnsi="Arial" w:eastAsia="Arial" w:cs="Arial"/>
          <w:sz w:val="22"/>
          <w:szCs w:val="22"/>
        </w:rPr>
        <w:t>s</w:t>
      </w:r>
      <w:r w:rsidRPr="7DC60995" w:rsidR="19E39516">
        <w:rPr>
          <w:rFonts w:ascii="Arial" w:hAnsi="Arial" w:eastAsia="Arial" w:cs="Arial"/>
          <w:sz w:val="22"/>
          <w:szCs w:val="22"/>
        </w:rPr>
        <w:t xml:space="preserve">how </w:t>
      </w:r>
      <w:r w:rsidRPr="7DC60995" w:rsidR="4D8312E4">
        <w:rPr>
          <w:rFonts w:ascii="Arial" w:hAnsi="Arial" w:eastAsia="Arial" w:cs="Arial"/>
          <w:sz w:val="22"/>
          <w:szCs w:val="22"/>
        </w:rPr>
        <w:t xml:space="preserve">how </w:t>
      </w:r>
      <w:r w:rsidRPr="7DC60995" w:rsidR="19E39516">
        <w:rPr>
          <w:rFonts w:ascii="Arial" w:hAnsi="Arial" w:eastAsia="Arial" w:cs="Arial"/>
          <w:sz w:val="22"/>
          <w:szCs w:val="22"/>
        </w:rPr>
        <w:t xml:space="preserve">social media can affect mental health in </w:t>
      </w:r>
      <w:r w:rsidRPr="7DC60995" w:rsidR="723A76D2">
        <w:rPr>
          <w:rFonts w:ascii="Arial" w:hAnsi="Arial" w:eastAsia="Arial" w:cs="Arial"/>
          <w:sz w:val="22"/>
          <w:szCs w:val="22"/>
        </w:rPr>
        <w:t>adolescence</w:t>
      </w:r>
      <w:r w:rsidRPr="7DC60995" w:rsidR="19E39516">
        <w:rPr>
          <w:rFonts w:ascii="Arial" w:hAnsi="Arial" w:eastAsia="Arial" w:cs="Arial"/>
          <w:sz w:val="22"/>
          <w:szCs w:val="22"/>
        </w:rPr>
        <w:t xml:space="preserve">. </w:t>
      </w:r>
      <w:r w:rsidRPr="7DC60995" w:rsidR="2DC36510">
        <w:rPr>
          <w:rFonts w:ascii="Arial" w:hAnsi="Arial" w:eastAsia="Arial" w:cs="Arial"/>
          <w:sz w:val="22"/>
          <w:szCs w:val="22"/>
        </w:rPr>
        <w:t xml:space="preserve">Freud’s theory </w:t>
      </w:r>
      <w:r w:rsidRPr="7DC60995" w:rsidR="6C99F427">
        <w:rPr>
          <w:rFonts w:ascii="Arial" w:hAnsi="Arial" w:eastAsia="Arial" w:cs="Arial"/>
          <w:sz w:val="22"/>
          <w:szCs w:val="22"/>
        </w:rPr>
        <w:t xml:space="preserve">of psychosexual development mostly focuses on the sexual growth of a person from </w:t>
      </w:r>
      <w:r w:rsidRPr="7DC60995" w:rsidR="2820ED3F">
        <w:rPr>
          <w:rFonts w:ascii="Arial" w:hAnsi="Arial" w:eastAsia="Arial" w:cs="Arial"/>
          <w:sz w:val="22"/>
          <w:szCs w:val="22"/>
        </w:rPr>
        <w:t>their childhood to their adulthood</w:t>
      </w:r>
      <w:r w:rsidRPr="7DC60995" w:rsidR="4CC16D69">
        <w:rPr>
          <w:rFonts w:ascii="Arial" w:hAnsi="Arial" w:eastAsia="Arial" w:cs="Arial"/>
          <w:sz w:val="22"/>
          <w:szCs w:val="22"/>
        </w:rPr>
        <w:t xml:space="preserve">, and the </w:t>
      </w:r>
      <w:r w:rsidRPr="7DC60995" w:rsidR="4CC16D69">
        <w:rPr>
          <w:rFonts w:ascii="Arial" w:hAnsi="Arial" w:eastAsia="Arial" w:cs="Arial"/>
          <w:sz w:val="22"/>
          <w:szCs w:val="22"/>
        </w:rPr>
        <w:t>different stages</w:t>
      </w:r>
      <w:r w:rsidRPr="7DC60995" w:rsidR="4CC16D69">
        <w:rPr>
          <w:rFonts w:ascii="Arial" w:hAnsi="Arial" w:eastAsia="Arial" w:cs="Arial"/>
          <w:sz w:val="22"/>
          <w:szCs w:val="22"/>
        </w:rPr>
        <w:t xml:space="preserve"> and areas of pleasure in the body (an </w:t>
      </w:r>
      <w:r w:rsidRPr="7DC60995" w:rsidR="4CC16D69">
        <w:rPr>
          <w:rFonts w:ascii="Arial" w:hAnsi="Arial" w:eastAsia="Arial" w:cs="Arial"/>
          <w:sz w:val="22"/>
          <w:szCs w:val="22"/>
        </w:rPr>
        <w:t>eregenous</w:t>
      </w:r>
      <w:r w:rsidRPr="7DC60995" w:rsidR="4CC16D69">
        <w:rPr>
          <w:rFonts w:ascii="Arial" w:hAnsi="Arial" w:eastAsia="Arial" w:cs="Arial"/>
          <w:sz w:val="22"/>
          <w:szCs w:val="22"/>
        </w:rPr>
        <w:t xml:space="preserve"> zone)</w:t>
      </w:r>
      <w:r w:rsidRPr="7DC60995" w:rsidR="463E64F0">
        <w:rPr>
          <w:rFonts w:ascii="Arial" w:hAnsi="Arial" w:eastAsia="Arial" w:cs="Arial"/>
          <w:sz w:val="22"/>
          <w:szCs w:val="22"/>
        </w:rPr>
        <w:t>. W</w:t>
      </w:r>
      <w:r w:rsidRPr="7DC60995" w:rsidR="6DBF0FFF">
        <w:rPr>
          <w:rFonts w:ascii="Arial" w:hAnsi="Arial" w:eastAsia="Arial" w:cs="Arial"/>
          <w:sz w:val="22"/>
          <w:szCs w:val="22"/>
        </w:rPr>
        <w:t xml:space="preserve">e were able to depict how social media could have a </w:t>
      </w:r>
      <w:r w:rsidRPr="7DC60995" w:rsidR="1D28D961">
        <w:rPr>
          <w:rFonts w:ascii="Arial" w:hAnsi="Arial" w:eastAsia="Arial" w:cs="Arial"/>
          <w:sz w:val="22"/>
          <w:szCs w:val="22"/>
        </w:rPr>
        <w:t>significant</w:t>
      </w:r>
      <w:r w:rsidRPr="7DC60995" w:rsidR="6DBF0FFF">
        <w:rPr>
          <w:rFonts w:ascii="Arial" w:hAnsi="Arial" w:eastAsia="Arial" w:cs="Arial"/>
          <w:sz w:val="22"/>
          <w:szCs w:val="22"/>
        </w:rPr>
        <w:t xml:space="preserve"> impact on </w:t>
      </w:r>
      <w:r w:rsidRPr="7DC60995" w:rsidR="7A2F0E94">
        <w:rPr>
          <w:rFonts w:ascii="Arial" w:hAnsi="Arial" w:eastAsia="Arial" w:cs="Arial"/>
          <w:sz w:val="22"/>
          <w:szCs w:val="22"/>
        </w:rPr>
        <w:t>the adolescence's mental health as they may constantly compare themselves to others and th</w:t>
      </w:r>
      <w:r w:rsidRPr="7DC60995" w:rsidR="75B83D8E">
        <w:rPr>
          <w:rFonts w:ascii="Arial" w:hAnsi="Arial" w:eastAsia="Arial" w:cs="Arial"/>
          <w:sz w:val="22"/>
          <w:szCs w:val="22"/>
        </w:rPr>
        <w:t xml:space="preserve">us causing mental stagnation, such that they won’t be able to experience the </w:t>
      </w:r>
      <w:r w:rsidRPr="7DC60995" w:rsidR="350ED759">
        <w:rPr>
          <w:rFonts w:ascii="Arial" w:hAnsi="Arial" w:eastAsia="Arial" w:cs="Arial"/>
          <w:sz w:val="22"/>
          <w:szCs w:val="22"/>
        </w:rPr>
        <w:t>necessary</w:t>
      </w:r>
      <w:r w:rsidRPr="7DC60995" w:rsidR="75B83D8E">
        <w:rPr>
          <w:rFonts w:ascii="Arial" w:hAnsi="Arial" w:eastAsia="Arial" w:cs="Arial"/>
          <w:sz w:val="22"/>
          <w:szCs w:val="22"/>
        </w:rPr>
        <w:t xml:space="preserve"> sexual pleasure that would otherwise be </w:t>
      </w:r>
      <w:r w:rsidRPr="7DC60995" w:rsidR="57759610">
        <w:rPr>
          <w:rFonts w:ascii="Arial" w:hAnsi="Arial" w:eastAsia="Arial" w:cs="Arial"/>
          <w:sz w:val="22"/>
          <w:szCs w:val="22"/>
        </w:rPr>
        <w:t>achieved</w:t>
      </w:r>
      <w:r w:rsidRPr="7DC60995" w:rsidR="75B83D8E">
        <w:rPr>
          <w:rFonts w:ascii="Arial" w:hAnsi="Arial" w:eastAsia="Arial" w:cs="Arial"/>
          <w:sz w:val="22"/>
          <w:szCs w:val="22"/>
        </w:rPr>
        <w:t xml:space="preserve"> through a healthier social media use. </w:t>
      </w:r>
      <w:r w:rsidRPr="7DC60995" w:rsidR="6FF0B076">
        <w:rPr>
          <w:rFonts w:ascii="Arial" w:hAnsi="Arial" w:eastAsia="Arial" w:cs="Arial"/>
          <w:sz w:val="22"/>
          <w:szCs w:val="22"/>
        </w:rPr>
        <w:t>Erikson’s theory of psychosocial development also explains the potential impact of a</w:t>
      </w:r>
      <w:r w:rsidRPr="7DC60995" w:rsidR="4596CD18">
        <w:rPr>
          <w:rFonts w:ascii="Arial" w:hAnsi="Arial" w:eastAsia="Arial" w:cs="Arial"/>
          <w:sz w:val="22"/>
          <w:szCs w:val="22"/>
        </w:rPr>
        <w:t>d</w:t>
      </w:r>
      <w:r w:rsidRPr="7DC60995" w:rsidR="6FF0B076">
        <w:rPr>
          <w:rFonts w:ascii="Arial" w:hAnsi="Arial" w:eastAsia="Arial" w:cs="Arial"/>
          <w:sz w:val="22"/>
          <w:szCs w:val="22"/>
        </w:rPr>
        <w:t>olescent mental heal</w:t>
      </w:r>
      <w:r w:rsidRPr="7DC60995" w:rsidR="40E29D5C">
        <w:rPr>
          <w:rFonts w:ascii="Arial" w:hAnsi="Arial" w:eastAsia="Arial" w:cs="Arial"/>
          <w:sz w:val="22"/>
          <w:szCs w:val="22"/>
        </w:rPr>
        <w:t xml:space="preserve">th </w:t>
      </w:r>
      <w:r w:rsidRPr="7DC60995" w:rsidR="6B420905">
        <w:rPr>
          <w:rFonts w:ascii="Arial" w:hAnsi="Arial" w:eastAsia="Arial" w:cs="Arial"/>
          <w:sz w:val="22"/>
          <w:szCs w:val="22"/>
        </w:rPr>
        <w:t>as his theory relates to various stages in the human life. More specifically, the adolescent stage</w:t>
      </w:r>
      <w:r w:rsidRPr="7DC60995" w:rsidR="78CD2389">
        <w:rPr>
          <w:rFonts w:ascii="Arial" w:hAnsi="Arial" w:eastAsia="Arial" w:cs="Arial"/>
          <w:sz w:val="22"/>
          <w:szCs w:val="22"/>
        </w:rPr>
        <w:t>, or</w:t>
      </w:r>
      <w:r w:rsidRPr="7DC60995" w:rsidR="407E67C4">
        <w:rPr>
          <w:rFonts w:ascii="Arial" w:hAnsi="Arial" w:eastAsia="Arial" w:cs="Arial"/>
          <w:sz w:val="22"/>
          <w:szCs w:val="22"/>
        </w:rPr>
        <w:t xml:space="preserve"> the “identity versus role” which social media can have a very damaging role if not used moderately. As during the adolescent period, identity i</w:t>
      </w:r>
      <w:r w:rsidRPr="7DC60995" w:rsidR="6F932972">
        <w:rPr>
          <w:rFonts w:ascii="Arial" w:hAnsi="Arial" w:eastAsia="Arial" w:cs="Arial"/>
          <w:sz w:val="22"/>
          <w:szCs w:val="22"/>
        </w:rPr>
        <w:t xml:space="preserve">s already a struggle, and thus social media can heavily dictate how that </w:t>
      </w:r>
      <w:r w:rsidRPr="7DC60995" w:rsidR="31F87624">
        <w:rPr>
          <w:rFonts w:ascii="Arial" w:hAnsi="Arial" w:eastAsia="Arial" w:cs="Arial"/>
          <w:sz w:val="22"/>
          <w:szCs w:val="22"/>
        </w:rPr>
        <w:t>identity</w:t>
      </w:r>
      <w:r w:rsidRPr="7DC60995" w:rsidR="6F932972">
        <w:rPr>
          <w:rFonts w:ascii="Arial" w:hAnsi="Arial" w:eastAsia="Arial" w:cs="Arial"/>
          <w:sz w:val="22"/>
          <w:szCs w:val="22"/>
        </w:rPr>
        <w:t xml:space="preserve"> is shaped. To conclude, both theories, through different means of sexual pleasure and the conflict of role and identity, can be used to explain how </w:t>
      </w:r>
      <w:r w:rsidRPr="7DC60995" w:rsidR="469DC91B">
        <w:rPr>
          <w:rFonts w:ascii="Arial" w:hAnsi="Arial" w:eastAsia="Arial" w:cs="Arial"/>
          <w:sz w:val="22"/>
          <w:szCs w:val="22"/>
        </w:rPr>
        <w:t>social media can have various impact on the adolescent mental health.</w:t>
      </w:r>
    </w:p>
    <w:p w:rsidR="4B613C08" w:rsidP="7DC60995" w:rsidRDefault="4B613C08" w14:paraId="6A5532BB" w14:textId="064ABA17">
      <w:pPr>
        <w:jc w:val="left"/>
        <w:rPr>
          <w:rFonts w:ascii="Arial" w:hAnsi="Arial" w:eastAsia="Arial" w:cs="Arial"/>
          <w:sz w:val="22"/>
          <w:szCs w:val="22"/>
        </w:rPr>
      </w:pPr>
    </w:p>
    <w:p w:rsidR="00D61519" w:rsidP="7DC60995" w:rsidRDefault="00D61519" w14:paraId="71A7007E" w14:textId="6793F93D">
      <w:pPr>
        <w:pStyle w:val="Normal"/>
        <w:spacing w:line="360" w:lineRule="auto"/>
        <w:ind/>
        <w:jc w:val="center"/>
        <w:rPr>
          <w:rFonts w:ascii="Arial" w:hAnsi="Arial" w:eastAsia="Arial" w:cs="Arial"/>
          <w:sz w:val="22"/>
          <w:szCs w:val="22"/>
        </w:rPr>
      </w:pPr>
    </w:p>
    <w:p w:rsidRPr="00953DA7" w:rsidR="00917A25" w:rsidP="7DC60995" w:rsidRDefault="00917A25" w14:paraId="7CA790BF" w14:textId="6353F714">
      <w:pPr>
        <w:spacing w:line="360" w:lineRule="auto"/>
        <w:ind w:left="3960" w:firstLine="360"/>
        <w:rPr>
          <w:rFonts w:ascii="Arial" w:hAnsi="Arial" w:eastAsia="Arial" w:cs="Arial"/>
          <w:b w:val="1"/>
          <w:bCs w:val="1"/>
          <w:sz w:val="22"/>
          <w:szCs w:val="22"/>
        </w:rPr>
      </w:pPr>
    </w:p>
    <w:p w:rsidRPr="00953DA7" w:rsidR="00917A25" w:rsidP="7DC60995" w:rsidRDefault="00917A25" w14:paraId="0E6CE65E" w14:textId="57F63F8C">
      <w:pPr>
        <w:spacing w:line="360" w:lineRule="auto"/>
        <w:ind w:left="3960" w:firstLine="360"/>
        <w:rPr>
          <w:rFonts w:ascii="Arial" w:hAnsi="Arial" w:eastAsia="Arial" w:cs="Arial"/>
          <w:b w:val="1"/>
          <w:bCs w:val="1"/>
          <w:sz w:val="22"/>
          <w:szCs w:val="22"/>
        </w:rPr>
      </w:pPr>
    </w:p>
    <w:p w:rsidRPr="00953DA7" w:rsidR="00917A25" w:rsidP="7DC60995" w:rsidRDefault="00917A25" w14:paraId="4636C1DE" w14:textId="55B55A31">
      <w:pPr>
        <w:spacing w:line="360" w:lineRule="auto"/>
        <w:ind w:left="3960" w:firstLine="360"/>
        <w:rPr>
          <w:rFonts w:ascii="Arial" w:hAnsi="Arial" w:eastAsia="Arial" w:cs="Arial"/>
          <w:b w:val="1"/>
          <w:bCs w:val="1"/>
          <w:sz w:val="22"/>
          <w:szCs w:val="22"/>
        </w:rPr>
      </w:pPr>
    </w:p>
    <w:p w:rsidRPr="00953DA7" w:rsidR="00917A25" w:rsidP="7DC60995" w:rsidRDefault="00917A25" w14:paraId="263CAE9A" w14:textId="4639CC4D">
      <w:pPr>
        <w:pStyle w:val="Normal"/>
        <w:spacing w:line="360" w:lineRule="auto"/>
        <w:ind w:left="3960" w:firstLine="360"/>
        <w:rPr>
          <w:rFonts w:ascii="Arial" w:hAnsi="Arial" w:cs="Arial"/>
          <w:b w:val="1"/>
          <w:bCs w:val="1"/>
          <w:sz w:val="24"/>
          <w:szCs w:val="24"/>
        </w:rPr>
      </w:pPr>
    </w:p>
    <w:p w:rsidRPr="00953DA7" w:rsidR="00917A25" w:rsidP="7DC60995" w:rsidRDefault="00917A25" w14:paraId="2D04ED19" w14:textId="24DF6AF3">
      <w:pPr>
        <w:pStyle w:val="Normal"/>
        <w:spacing w:line="360" w:lineRule="auto"/>
        <w:ind w:left="3960" w:firstLine="360"/>
        <w:rPr>
          <w:rFonts w:ascii="Arial" w:hAnsi="Arial" w:cs="Arial"/>
          <w:b w:val="1"/>
          <w:bCs w:val="1"/>
          <w:sz w:val="24"/>
          <w:szCs w:val="24"/>
        </w:rPr>
      </w:pPr>
      <w:r w:rsidRPr="7DC60995" w:rsidR="00917A25">
        <w:rPr>
          <w:rFonts w:ascii="Arial" w:hAnsi="Arial" w:cs="Arial"/>
          <w:b w:val="1"/>
          <w:bCs w:val="1"/>
          <w:sz w:val="24"/>
          <w:szCs w:val="24"/>
        </w:rPr>
        <w:t>Reference list</w:t>
      </w:r>
    </w:p>
    <w:p w:rsidRPr="00917A25" w:rsidR="009477E2" w:rsidP="003C6FD6" w:rsidRDefault="009477E2" w14:paraId="76F71FE7" w14:textId="77777777">
      <w:pPr>
        <w:jc w:val="center"/>
        <w:rPr>
          <w:rFonts w:ascii="Arial" w:hAnsi="Arial" w:cs="Arial"/>
          <w:sz w:val="22"/>
          <w:szCs w:val="22"/>
        </w:rPr>
      </w:pPr>
    </w:p>
    <w:p w:rsidR="5A2A7471" w:rsidP="7DC60995" w:rsidRDefault="5A2A7471" w14:paraId="71945544" w14:textId="661E391E">
      <w:pPr>
        <w:pStyle w:val="ListParagraph"/>
        <w:numPr>
          <w:ilvl w:val="0"/>
          <w:numId w:val="8"/>
        </w:numPr>
        <w:spacing w:line="360" w:lineRule="auto"/>
        <w:jc w:val="left"/>
        <w:rPr>
          <w:rFonts w:ascii="Arial" w:hAnsi="Arial" w:cs="Arial"/>
          <w:sz w:val="22"/>
          <w:szCs w:val="22"/>
        </w:rPr>
      </w:pPr>
      <w:r w:rsidRPr="7DC60995" w:rsidR="5A2A7471">
        <w:rPr>
          <w:rFonts w:ascii="Arial" w:hAnsi="Arial" w:cs="Arial"/>
          <w:sz w:val="22"/>
          <w:szCs w:val="22"/>
        </w:rPr>
        <w:t xml:space="preserve">Cherry, K. (2025). Freud’s psychosexual stages of development. [online] </w:t>
      </w:r>
      <w:r w:rsidRPr="7DC60995" w:rsidR="5A2A7471">
        <w:rPr>
          <w:rFonts w:ascii="Arial" w:hAnsi="Arial" w:cs="Arial"/>
          <w:sz w:val="22"/>
          <w:szCs w:val="22"/>
        </w:rPr>
        <w:t>Verywell</w:t>
      </w:r>
      <w:r w:rsidRPr="7DC60995" w:rsidR="5A2A7471">
        <w:rPr>
          <w:rFonts w:ascii="Arial" w:hAnsi="Arial" w:cs="Arial"/>
          <w:sz w:val="22"/>
          <w:szCs w:val="22"/>
        </w:rPr>
        <w:t xml:space="preserve"> Mind. Verywell Mind. Available at: https://www.verywellmind.com/freuds-stages-of-psychosexual-development-2795962 [Accessed 29 July 2026].</w:t>
      </w:r>
    </w:p>
    <w:p w:rsidR="7DC60995" w:rsidP="7DC60995" w:rsidRDefault="7DC60995" w14:paraId="68168472" w14:textId="0114EB3C">
      <w:pPr>
        <w:pStyle w:val="ListParagraph"/>
        <w:spacing w:line="360" w:lineRule="auto"/>
        <w:ind w:left="1080"/>
        <w:jc w:val="left"/>
        <w:rPr>
          <w:rFonts w:ascii="Arial" w:hAnsi="Arial" w:cs="Arial"/>
          <w:sz w:val="22"/>
          <w:szCs w:val="22"/>
        </w:rPr>
      </w:pPr>
    </w:p>
    <w:p w:rsidR="5A2A7471" w:rsidP="7DC60995" w:rsidRDefault="5A2A7471" w14:paraId="0F4E8077" w14:textId="157A8295">
      <w:pPr>
        <w:pStyle w:val="ListParagraph"/>
        <w:numPr>
          <w:ilvl w:val="0"/>
          <w:numId w:val="8"/>
        </w:numPr>
        <w:spacing w:line="360" w:lineRule="auto"/>
        <w:jc w:val="left"/>
        <w:rPr>
          <w:rFonts w:ascii="Arial" w:hAnsi="Arial" w:cs="Arial"/>
          <w:sz w:val="22"/>
          <w:szCs w:val="22"/>
        </w:rPr>
      </w:pPr>
      <w:r w:rsidRPr="7DC60995" w:rsidR="5A2A7471">
        <w:rPr>
          <w:rFonts w:ascii="Arial" w:hAnsi="Arial" w:cs="Arial"/>
          <w:sz w:val="22"/>
          <w:szCs w:val="22"/>
        </w:rPr>
        <w:t>Harvard University (2019). Erik Erikson. [online] Harvard.edu. Available at: https://psychology.fas.harvard.edu/people/erik-erikson [Accessed 3 Aug. 2026]</w:t>
      </w:r>
    </w:p>
    <w:p w:rsidR="7DC60995" w:rsidP="7DC60995" w:rsidRDefault="7DC60995" w14:paraId="7E3D66BD" w14:textId="3B2EC28A">
      <w:pPr>
        <w:pStyle w:val="ListParagraph"/>
        <w:spacing w:line="360" w:lineRule="auto"/>
        <w:ind w:left="1080"/>
        <w:jc w:val="left"/>
        <w:rPr>
          <w:rFonts w:ascii="Arial" w:hAnsi="Arial" w:cs="Arial"/>
          <w:sz w:val="22"/>
          <w:szCs w:val="22"/>
        </w:rPr>
      </w:pPr>
    </w:p>
    <w:p w:rsidRPr="00BA1FDF" w:rsidR="00BA1FDF" w:rsidP="7DC60995" w:rsidRDefault="00BA1FDF" w14:paraId="3B3B07E5" w14:textId="3D8E4914">
      <w:pPr>
        <w:pStyle w:val="ListParagraph"/>
        <w:numPr>
          <w:ilvl w:val="0"/>
          <w:numId w:val="8"/>
        </w:numPr>
        <w:spacing w:line="360" w:lineRule="auto"/>
        <w:jc w:val="left"/>
        <w:rPr>
          <w:rFonts w:ascii="Arial" w:hAnsi="Arial" w:cs="Arial"/>
          <w:sz w:val="22"/>
          <w:szCs w:val="22"/>
        </w:rPr>
      </w:pPr>
      <w:r w:rsidRPr="7DC60995" w:rsidR="00E26841">
        <w:rPr>
          <w:rFonts w:ascii="Arial" w:hAnsi="Arial" w:eastAsia="Calibri" w:cs="Arial"/>
          <w:color w:val="000000" w:themeColor="text1" w:themeTint="FF" w:themeShade="FF"/>
          <w:sz w:val="22"/>
          <w:szCs w:val="22"/>
        </w:rPr>
        <w:t xml:space="preserve">Khalaf, A.M., </w:t>
      </w:r>
      <w:r w:rsidRPr="7DC60995" w:rsidR="00E26841">
        <w:rPr>
          <w:rFonts w:ascii="Arial" w:hAnsi="Arial" w:eastAsia="Calibri" w:cs="Arial"/>
          <w:color w:val="000000" w:themeColor="text1" w:themeTint="FF" w:themeShade="FF"/>
          <w:sz w:val="22"/>
          <w:szCs w:val="22"/>
        </w:rPr>
        <w:t>Alubied</w:t>
      </w:r>
      <w:r w:rsidRPr="7DC60995" w:rsidR="00E26841">
        <w:rPr>
          <w:rFonts w:ascii="Arial" w:hAnsi="Arial" w:eastAsia="Calibri" w:cs="Arial"/>
          <w:color w:val="000000" w:themeColor="text1" w:themeTint="FF" w:themeShade="FF"/>
          <w:sz w:val="22"/>
          <w:szCs w:val="22"/>
        </w:rPr>
        <w:t xml:space="preserve">, A.A., Khalaf, A.M. and </w:t>
      </w:r>
      <w:r w:rsidRPr="7DC60995" w:rsidR="00E26841">
        <w:rPr>
          <w:rFonts w:ascii="Arial" w:hAnsi="Arial" w:eastAsia="Calibri" w:cs="Arial"/>
          <w:color w:val="000000" w:themeColor="text1" w:themeTint="FF" w:themeShade="FF"/>
          <w:sz w:val="22"/>
          <w:szCs w:val="22"/>
        </w:rPr>
        <w:t>Rifaey</w:t>
      </w:r>
      <w:r w:rsidRPr="7DC60995" w:rsidR="00E26841">
        <w:rPr>
          <w:rFonts w:ascii="Arial" w:hAnsi="Arial" w:eastAsia="Calibri" w:cs="Arial"/>
          <w:color w:val="000000" w:themeColor="text1" w:themeTint="FF" w:themeShade="FF"/>
          <w:sz w:val="22"/>
          <w:szCs w:val="22"/>
        </w:rPr>
        <w:t>, A.A. (2023). The impact of social media on the mental health of adolescents and young adults: A systematic review. Cureus, [online] 15(8), pp.1–10. doi:10.7759/cureus.42990.</w:t>
      </w:r>
      <w:r w:rsidRPr="7DC60995" w:rsidR="006203E0">
        <w:rPr>
          <w:rFonts w:ascii="Arial" w:hAnsi="Arial" w:eastAsia="Calibri" w:cs="Arial"/>
          <w:color w:val="000000" w:themeColor="text1" w:themeTint="FF" w:themeShade="FF"/>
          <w:sz w:val="22"/>
          <w:szCs w:val="22"/>
        </w:rPr>
        <w:t xml:space="preserve"> </w:t>
      </w:r>
      <w:r w:rsidRPr="7DC60995" w:rsidR="009546BB">
        <w:rPr>
          <w:rFonts w:ascii="Arial" w:hAnsi="Arial" w:eastAsia="Calibri" w:cs="Arial"/>
          <w:color w:val="000000" w:themeColor="text1" w:themeTint="FF" w:themeShade="FF"/>
          <w:sz w:val="22"/>
          <w:szCs w:val="22"/>
        </w:rPr>
        <w:t>[Accessed 27 Julu 2026].</w:t>
      </w:r>
    </w:p>
    <w:p w:rsidR="7DC60995" w:rsidP="7DC60995" w:rsidRDefault="7DC60995" w14:paraId="2A565C4B" w14:textId="658C9586">
      <w:pPr>
        <w:pStyle w:val="ListParagraph"/>
        <w:spacing w:line="360" w:lineRule="auto"/>
        <w:ind w:left="1080"/>
        <w:jc w:val="left"/>
        <w:rPr>
          <w:rFonts w:ascii="Arial" w:hAnsi="Arial" w:cs="Arial"/>
          <w:sz w:val="22"/>
          <w:szCs w:val="22"/>
        </w:rPr>
      </w:pPr>
    </w:p>
    <w:p w:rsidR="6B4BC473" w:rsidP="7DC60995" w:rsidRDefault="6B4BC473" w14:paraId="5FA631FC" w14:textId="2D1990EB">
      <w:pPr>
        <w:pStyle w:val="ListParagraph"/>
        <w:numPr>
          <w:ilvl w:val="0"/>
          <w:numId w:val="8"/>
        </w:numPr>
        <w:spacing w:line="360" w:lineRule="auto"/>
        <w:jc w:val="left"/>
        <w:rPr>
          <w:rFonts w:ascii="Arial" w:hAnsi="Arial" w:eastAsia="Arial" w:cs="Arial"/>
          <w:color w:val="000000" w:themeColor="text1" w:themeTint="FF" w:themeShade="FF"/>
          <w:sz w:val="22"/>
          <w:szCs w:val="22"/>
        </w:rPr>
      </w:pPr>
      <w:r w:rsidRPr="7DC60995" w:rsidR="6B4BC473">
        <w:rPr>
          <w:rFonts w:ascii="Arial" w:hAnsi="Arial" w:eastAsia="Arial" w:cs="Arial"/>
          <w:color w:val="000000" w:themeColor="text1" w:themeTint="FF" w:themeShade="FF"/>
          <w:sz w:val="22"/>
          <w:szCs w:val="22"/>
        </w:rPr>
        <w:t xml:space="preserve">McLeod, S. (2025). </w:t>
      </w:r>
      <w:r w:rsidRPr="7DC60995" w:rsidR="6B4BC473">
        <w:rPr>
          <w:rFonts w:ascii="Arial" w:hAnsi="Arial" w:eastAsia="Arial" w:cs="Arial"/>
          <w:i w:val="1"/>
          <w:iCs w:val="1"/>
          <w:color w:val="000000" w:themeColor="text1" w:themeTint="FF" w:themeShade="FF"/>
          <w:sz w:val="22"/>
          <w:szCs w:val="22"/>
        </w:rPr>
        <w:t>Erik Erikson’s Stages of Psychosocial Development</w:t>
      </w:r>
      <w:r w:rsidRPr="7DC60995" w:rsidR="6B4BC473">
        <w:rPr>
          <w:rFonts w:ascii="Arial" w:hAnsi="Arial" w:eastAsia="Arial" w:cs="Arial"/>
          <w:color w:val="000000" w:themeColor="text1" w:themeTint="FF" w:themeShade="FF"/>
          <w:sz w:val="22"/>
          <w:szCs w:val="22"/>
        </w:rPr>
        <w:t xml:space="preserve">. [online] </w:t>
      </w:r>
      <w:r w:rsidRPr="7DC60995" w:rsidR="6B4BC473">
        <w:rPr>
          <w:rFonts w:ascii="Arial" w:hAnsi="Arial" w:eastAsia="Arial" w:cs="Arial"/>
          <w:i w:val="1"/>
          <w:iCs w:val="1"/>
          <w:color w:val="000000" w:themeColor="text1" w:themeTint="FF" w:themeShade="FF"/>
          <w:sz w:val="22"/>
          <w:szCs w:val="22"/>
        </w:rPr>
        <w:t>Simply Psychology</w:t>
      </w:r>
      <w:r w:rsidRPr="7DC60995" w:rsidR="6B4BC473">
        <w:rPr>
          <w:rFonts w:ascii="Arial" w:hAnsi="Arial" w:eastAsia="Arial" w:cs="Arial"/>
          <w:color w:val="000000" w:themeColor="text1" w:themeTint="FF" w:themeShade="FF"/>
          <w:sz w:val="22"/>
          <w:szCs w:val="22"/>
        </w:rPr>
        <w:t>. Available at: https://www.simplypsychology.org/Erik-Erikson.html [Accessed 4 Aug. 2026].</w:t>
      </w:r>
    </w:p>
    <w:p w:rsidR="7DC60995" w:rsidP="7DC60995" w:rsidRDefault="7DC60995" w14:paraId="0CC8730E" w14:textId="231B8DD7">
      <w:pPr>
        <w:pStyle w:val="ListParagraph"/>
        <w:spacing w:line="360" w:lineRule="auto"/>
        <w:ind w:left="1080"/>
        <w:jc w:val="left"/>
        <w:rPr>
          <w:rFonts w:ascii="Arial" w:hAnsi="Arial" w:eastAsia="Arial" w:cs="Arial"/>
          <w:color w:val="000000" w:themeColor="text1" w:themeTint="FF" w:themeShade="FF"/>
          <w:sz w:val="22"/>
          <w:szCs w:val="22"/>
        </w:rPr>
      </w:pPr>
    </w:p>
    <w:p w:rsidRPr="00614909" w:rsidR="00614909" w:rsidP="7DC60995" w:rsidRDefault="00614909" w14:paraId="5FA2DEFC" w14:textId="4253C256">
      <w:pPr>
        <w:pStyle w:val="ListParagraph"/>
        <w:numPr>
          <w:ilvl w:val="0"/>
          <w:numId w:val="8"/>
        </w:numPr>
        <w:spacing w:line="360" w:lineRule="auto"/>
        <w:ind/>
        <w:jc w:val="left"/>
        <w:rPr>
          <w:rFonts w:ascii="Arial" w:hAnsi="Arial" w:cs="Arial"/>
          <w:sz w:val="22"/>
          <w:szCs w:val="22"/>
        </w:rPr>
      </w:pPr>
      <w:r w:rsidRPr="7DC60995" w:rsidR="79E83B11">
        <w:rPr>
          <w:rFonts w:ascii="Arial" w:hAnsi="Arial" w:cs="Arial"/>
          <w:sz w:val="22"/>
          <w:szCs w:val="22"/>
        </w:rPr>
        <w:t>M</w:t>
      </w:r>
      <w:r w:rsidRPr="7DC60995" w:rsidR="007C0565">
        <w:rPr>
          <w:rFonts w:ascii="Arial" w:hAnsi="Arial" w:cs="Arial"/>
          <w:sz w:val="22"/>
          <w:szCs w:val="22"/>
        </w:rPr>
        <w:t>cleod</w:t>
      </w:r>
      <w:r w:rsidRPr="7DC60995" w:rsidR="007C0565">
        <w:rPr>
          <w:rFonts w:ascii="Arial" w:hAnsi="Arial" w:cs="Arial"/>
          <w:sz w:val="22"/>
          <w:szCs w:val="22"/>
        </w:rPr>
        <w:t>,</w:t>
      </w:r>
      <w:r w:rsidRPr="7DC60995" w:rsidR="007C0565">
        <w:rPr>
          <w:rFonts w:ascii="Arial" w:hAnsi="Arial" w:cs="Arial"/>
          <w:sz w:val="22"/>
          <w:szCs w:val="22"/>
        </w:rPr>
        <w:t xml:space="preserve"> S. (2025). Freud’s Psychosexual Theory and 5 Stages of Human Development. [online] Simply Psychology. Simply Psychology. Available at: https://www.simplypsychology.org/psychosexual.html [Accessed 2</w:t>
      </w:r>
      <w:r w:rsidRPr="7DC60995" w:rsidR="007C0565">
        <w:rPr>
          <w:rFonts w:ascii="Arial" w:hAnsi="Arial" w:cs="Arial"/>
          <w:sz w:val="22"/>
          <w:szCs w:val="22"/>
        </w:rPr>
        <w:t>7</w:t>
      </w:r>
      <w:r w:rsidRPr="7DC60995" w:rsidR="007C0565">
        <w:rPr>
          <w:rFonts w:ascii="Arial" w:hAnsi="Arial" w:cs="Arial"/>
          <w:sz w:val="22"/>
          <w:szCs w:val="22"/>
        </w:rPr>
        <w:t xml:space="preserve"> July 2026].</w:t>
      </w:r>
    </w:p>
    <w:p w:rsidR="7DC60995" w:rsidP="7DC60995" w:rsidRDefault="7DC60995" w14:paraId="5AAEC534" w14:textId="434AD149">
      <w:pPr>
        <w:pStyle w:val="ListParagraph"/>
        <w:spacing w:line="360" w:lineRule="auto"/>
        <w:ind w:left="1080"/>
        <w:jc w:val="left"/>
        <w:rPr>
          <w:rFonts w:ascii="Arial" w:hAnsi="Arial" w:cs="Arial"/>
          <w:sz w:val="22"/>
          <w:szCs w:val="22"/>
        </w:rPr>
      </w:pPr>
    </w:p>
    <w:p w:rsidR="00614909" w:rsidP="00614909" w:rsidRDefault="00614909" w14:paraId="5DF0AC88" w14:textId="418D403B">
      <w:pPr>
        <w:pStyle w:val="ListParagraph"/>
        <w:numPr>
          <w:ilvl w:val="0"/>
          <w:numId w:val="8"/>
        </w:numPr>
        <w:tabs>
          <w:tab w:val="left" w:pos="1106"/>
        </w:tabs>
        <w:spacing w:line="360" w:lineRule="auto"/>
        <w:jc w:val="left"/>
        <w:rPr>
          <w:rFonts w:ascii="Arial" w:hAnsi="Arial" w:cs="Arial"/>
          <w:sz w:val="22"/>
          <w:szCs w:val="22"/>
        </w:rPr>
      </w:pPr>
      <w:r w:rsidRPr="7DC60995" w:rsidR="00614909">
        <w:rPr>
          <w:rFonts w:ascii="Arial" w:hAnsi="Arial" w:cs="Arial"/>
          <w:sz w:val="22"/>
          <w:szCs w:val="22"/>
        </w:rPr>
        <w:t>Norris, K. (2025). How Social Media Disrupts Adolescent Identity. [online] Portable Photographer. Available at: https://keithnorriscounselling.com/social-media-adolescent-identity-crisis/ [Accessed 29 July 2026].</w:t>
      </w:r>
    </w:p>
    <w:p w:rsidRPr="00614909" w:rsidR="00B65001" w:rsidP="7DC60995" w:rsidRDefault="00B65001" w14:paraId="6D8EB010" w14:textId="2B7394CB">
      <w:pPr>
        <w:pStyle w:val="Normal"/>
        <w:tabs>
          <w:tab w:val="left" w:pos="1106"/>
        </w:tabs>
        <w:spacing w:line="360" w:lineRule="auto"/>
        <w:jc w:val="left"/>
        <w:rPr>
          <w:rFonts w:ascii="Arial" w:hAnsi="Arial" w:cs="Arial"/>
          <w:sz w:val="22"/>
          <w:szCs w:val="22"/>
        </w:rPr>
      </w:pPr>
    </w:p>
    <w:sectPr w:rsidRPr="00614909" w:rsidR="00B65001" w:rsidSect="00AE496B">
      <w:pgSz w:w="12240" w:h="15840"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185464" w:rsidP="005F19BE" w:rsidRDefault="00185464" w14:paraId="20A2F2ED" w14:textId="77777777">
      <w:pPr>
        <w:spacing w:after="0" w:line="240" w:lineRule="auto"/>
      </w:pPr>
      <w:r>
        <w:separator/>
      </w:r>
    </w:p>
  </w:endnote>
  <w:endnote w:type="continuationSeparator" w:id="0">
    <w:p w:rsidR="00185464" w:rsidP="005F19BE" w:rsidRDefault="00185464" w14:paraId="21B230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185464" w:rsidP="005F19BE" w:rsidRDefault="00185464" w14:paraId="42200F0D" w14:textId="77777777">
      <w:pPr>
        <w:spacing w:after="0" w:line="240" w:lineRule="auto"/>
      </w:pPr>
      <w:r>
        <w:separator/>
      </w:r>
    </w:p>
  </w:footnote>
  <w:footnote w:type="continuationSeparator" w:id="0">
    <w:p w:rsidR="00185464" w:rsidP="005F19BE" w:rsidRDefault="00185464" w14:paraId="68AD4D1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5628B7"/>
    <w:multiLevelType w:val="hybridMultilevel"/>
    <w:tmpl w:val="672C679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26606816"/>
    <w:multiLevelType w:val="hybridMultilevel"/>
    <w:tmpl w:val="AF3C47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B865F18"/>
    <w:multiLevelType w:val="hybridMultilevel"/>
    <w:tmpl w:val="5FBAF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80F77"/>
    <w:multiLevelType w:val="hybridMultilevel"/>
    <w:tmpl w:val="7D1640A0"/>
    <w:lvl w:ilvl="0" w:tplc="08090001">
      <w:start w:val="1"/>
      <w:numFmt w:val="bullet"/>
      <w:lvlText w:val=""/>
      <w:lvlJc w:val="left"/>
      <w:pPr>
        <w:ind w:left="720" w:hanging="360"/>
      </w:pPr>
      <w:rPr>
        <w:rFonts w:hint="default" w:ascii="Symbol" w:hAnsi="Symbol"/>
      </w:rPr>
    </w:lvl>
    <w:lvl w:ilvl="1" w:tplc="C6206CC4">
      <w:numFmt w:val="bullet"/>
      <w:lvlText w:val="-"/>
      <w:lvlJc w:val="left"/>
      <w:pPr>
        <w:ind w:left="1440" w:hanging="360"/>
      </w:pPr>
      <w:rPr>
        <w:rFonts w:hint="default" w:ascii="Aptos" w:hAnsi="Aptos" w:eastAsiaTheme="minorEastAsia" w:cstheme="minorBidi"/>
      </w:rPr>
    </w:lvl>
    <w:lvl w:ilvl="2" w:tplc="AF70D476">
      <w:start w:val="4"/>
      <w:numFmt w:val="bullet"/>
      <w:lvlText w:val="•"/>
      <w:lvlJc w:val="left"/>
      <w:pPr>
        <w:ind w:left="2160" w:hanging="360"/>
      </w:pPr>
      <w:rPr>
        <w:rFonts w:hint="default" w:ascii="Aptos" w:hAnsi="Aptos" w:eastAsiaTheme="minorEastAsia" w:cstheme="minorBidi"/>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0B37471"/>
    <w:multiLevelType w:val="hybridMultilevel"/>
    <w:tmpl w:val="01BA93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A0D40D3"/>
    <w:multiLevelType w:val="hybridMultilevel"/>
    <w:tmpl w:val="5C8CD4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CE437E3"/>
    <w:multiLevelType w:val="hybridMultilevel"/>
    <w:tmpl w:val="94EC9C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2D68499"/>
    <w:multiLevelType w:val="hybridMultilevel"/>
    <w:tmpl w:val="FC945064"/>
    <w:lvl w:ilvl="0" w:tplc="A1B66FF0">
      <w:start w:val="1"/>
      <w:numFmt w:val="bullet"/>
      <w:lvlText w:val=""/>
      <w:lvlJc w:val="left"/>
      <w:pPr>
        <w:ind w:left="720" w:hanging="360"/>
      </w:pPr>
      <w:rPr>
        <w:rFonts w:hint="default" w:ascii="Symbol" w:hAnsi="Symbol"/>
      </w:rPr>
    </w:lvl>
    <w:lvl w:ilvl="1" w:tplc="C96A99BA">
      <w:start w:val="1"/>
      <w:numFmt w:val="bullet"/>
      <w:lvlText w:val="o"/>
      <w:lvlJc w:val="left"/>
      <w:pPr>
        <w:ind w:left="1440" w:hanging="360"/>
      </w:pPr>
      <w:rPr>
        <w:rFonts w:hint="default" w:ascii="Courier New" w:hAnsi="Courier New"/>
      </w:rPr>
    </w:lvl>
    <w:lvl w:ilvl="2" w:tplc="1E18EEA4">
      <w:start w:val="1"/>
      <w:numFmt w:val="bullet"/>
      <w:lvlText w:val=""/>
      <w:lvlJc w:val="left"/>
      <w:pPr>
        <w:ind w:left="2160" w:hanging="360"/>
      </w:pPr>
      <w:rPr>
        <w:rFonts w:hint="default" w:ascii="Wingdings" w:hAnsi="Wingdings"/>
      </w:rPr>
    </w:lvl>
    <w:lvl w:ilvl="3" w:tplc="9C4C8414">
      <w:start w:val="1"/>
      <w:numFmt w:val="bullet"/>
      <w:lvlText w:val=""/>
      <w:lvlJc w:val="left"/>
      <w:pPr>
        <w:ind w:left="2880" w:hanging="360"/>
      </w:pPr>
      <w:rPr>
        <w:rFonts w:hint="default" w:ascii="Symbol" w:hAnsi="Symbol"/>
      </w:rPr>
    </w:lvl>
    <w:lvl w:ilvl="4" w:tplc="78D0561C">
      <w:start w:val="1"/>
      <w:numFmt w:val="bullet"/>
      <w:lvlText w:val="o"/>
      <w:lvlJc w:val="left"/>
      <w:pPr>
        <w:ind w:left="3600" w:hanging="360"/>
      </w:pPr>
      <w:rPr>
        <w:rFonts w:hint="default" w:ascii="Courier New" w:hAnsi="Courier New"/>
      </w:rPr>
    </w:lvl>
    <w:lvl w:ilvl="5" w:tplc="CD8898D6">
      <w:start w:val="1"/>
      <w:numFmt w:val="bullet"/>
      <w:lvlText w:val=""/>
      <w:lvlJc w:val="left"/>
      <w:pPr>
        <w:ind w:left="4320" w:hanging="360"/>
      </w:pPr>
      <w:rPr>
        <w:rFonts w:hint="default" w:ascii="Wingdings" w:hAnsi="Wingdings"/>
      </w:rPr>
    </w:lvl>
    <w:lvl w:ilvl="6" w:tplc="BCCC6A64">
      <w:start w:val="1"/>
      <w:numFmt w:val="bullet"/>
      <w:lvlText w:val=""/>
      <w:lvlJc w:val="left"/>
      <w:pPr>
        <w:ind w:left="5040" w:hanging="360"/>
      </w:pPr>
      <w:rPr>
        <w:rFonts w:hint="default" w:ascii="Symbol" w:hAnsi="Symbol"/>
      </w:rPr>
    </w:lvl>
    <w:lvl w:ilvl="7" w:tplc="E134297E">
      <w:start w:val="1"/>
      <w:numFmt w:val="bullet"/>
      <w:lvlText w:val="o"/>
      <w:lvlJc w:val="left"/>
      <w:pPr>
        <w:ind w:left="5760" w:hanging="360"/>
      </w:pPr>
      <w:rPr>
        <w:rFonts w:hint="default" w:ascii="Courier New" w:hAnsi="Courier New"/>
      </w:rPr>
    </w:lvl>
    <w:lvl w:ilvl="8" w:tplc="1AD47FD0">
      <w:start w:val="1"/>
      <w:numFmt w:val="bullet"/>
      <w:lvlText w:val=""/>
      <w:lvlJc w:val="left"/>
      <w:pPr>
        <w:ind w:left="6480" w:hanging="360"/>
      </w:pPr>
      <w:rPr>
        <w:rFonts w:hint="default" w:ascii="Wingdings" w:hAnsi="Wingdings"/>
      </w:rPr>
    </w:lvl>
  </w:abstractNum>
  <w:abstractNum w:abstractNumId="8" w15:restartNumberingAfterBreak="0">
    <w:nsid w:val="5076CCB0"/>
    <w:multiLevelType w:val="hybridMultilevel"/>
    <w:tmpl w:val="7078142C"/>
    <w:lvl w:ilvl="0" w:tplc="22C4FF2C">
      <w:start w:val="1"/>
      <w:numFmt w:val="bullet"/>
      <w:lvlText w:val=""/>
      <w:lvlJc w:val="left"/>
      <w:pPr>
        <w:ind w:left="720" w:hanging="360"/>
      </w:pPr>
      <w:rPr>
        <w:rFonts w:hint="default" w:ascii="Symbol" w:hAnsi="Symbol"/>
      </w:rPr>
    </w:lvl>
    <w:lvl w:ilvl="1" w:tplc="BE400D50">
      <w:start w:val="1"/>
      <w:numFmt w:val="bullet"/>
      <w:lvlText w:val="o"/>
      <w:lvlJc w:val="left"/>
      <w:pPr>
        <w:ind w:left="1440" w:hanging="360"/>
      </w:pPr>
      <w:rPr>
        <w:rFonts w:hint="default" w:ascii="Courier New" w:hAnsi="Courier New"/>
      </w:rPr>
    </w:lvl>
    <w:lvl w:ilvl="2" w:tplc="F7F0437A">
      <w:start w:val="1"/>
      <w:numFmt w:val="bullet"/>
      <w:lvlText w:val=""/>
      <w:lvlJc w:val="left"/>
      <w:pPr>
        <w:ind w:left="2160" w:hanging="360"/>
      </w:pPr>
      <w:rPr>
        <w:rFonts w:hint="default" w:ascii="Wingdings" w:hAnsi="Wingdings"/>
      </w:rPr>
    </w:lvl>
    <w:lvl w:ilvl="3" w:tplc="2AB254E8">
      <w:start w:val="1"/>
      <w:numFmt w:val="bullet"/>
      <w:lvlText w:val=""/>
      <w:lvlJc w:val="left"/>
      <w:pPr>
        <w:ind w:left="2880" w:hanging="360"/>
      </w:pPr>
      <w:rPr>
        <w:rFonts w:hint="default" w:ascii="Symbol" w:hAnsi="Symbol"/>
      </w:rPr>
    </w:lvl>
    <w:lvl w:ilvl="4" w:tplc="A7E209B4">
      <w:start w:val="1"/>
      <w:numFmt w:val="bullet"/>
      <w:lvlText w:val="o"/>
      <w:lvlJc w:val="left"/>
      <w:pPr>
        <w:ind w:left="3600" w:hanging="360"/>
      </w:pPr>
      <w:rPr>
        <w:rFonts w:hint="default" w:ascii="Courier New" w:hAnsi="Courier New"/>
      </w:rPr>
    </w:lvl>
    <w:lvl w:ilvl="5" w:tplc="96FE2D80">
      <w:start w:val="1"/>
      <w:numFmt w:val="bullet"/>
      <w:lvlText w:val=""/>
      <w:lvlJc w:val="left"/>
      <w:pPr>
        <w:ind w:left="4320" w:hanging="360"/>
      </w:pPr>
      <w:rPr>
        <w:rFonts w:hint="default" w:ascii="Wingdings" w:hAnsi="Wingdings"/>
      </w:rPr>
    </w:lvl>
    <w:lvl w:ilvl="6" w:tplc="0A860112">
      <w:start w:val="1"/>
      <w:numFmt w:val="bullet"/>
      <w:lvlText w:val=""/>
      <w:lvlJc w:val="left"/>
      <w:pPr>
        <w:ind w:left="5040" w:hanging="360"/>
      </w:pPr>
      <w:rPr>
        <w:rFonts w:hint="default" w:ascii="Symbol" w:hAnsi="Symbol"/>
      </w:rPr>
    </w:lvl>
    <w:lvl w:ilvl="7" w:tplc="6C80C36A">
      <w:start w:val="1"/>
      <w:numFmt w:val="bullet"/>
      <w:lvlText w:val="o"/>
      <w:lvlJc w:val="left"/>
      <w:pPr>
        <w:ind w:left="5760" w:hanging="360"/>
      </w:pPr>
      <w:rPr>
        <w:rFonts w:hint="default" w:ascii="Courier New" w:hAnsi="Courier New"/>
      </w:rPr>
    </w:lvl>
    <w:lvl w:ilvl="8" w:tplc="3AB6CC34">
      <w:start w:val="1"/>
      <w:numFmt w:val="bullet"/>
      <w:lvlText w:val=""/>
      <w:lvlJc w:val="left"/>
      <w:pPr>
        <w:ind w:left="6480" w:hanging="360"/>
      </w:pPr>
      <w:rPr>
        <w:rFonts w:hint="default" w:ascii="Wingdings" w:hAnsi="Wingdings"/>
      </w:rPr>
    </w:lvl>
  </w:abstractNum>
  <w:abstractNum w:abstractNumId="9" w15:restartNumberingAfterBreak="0">
    <w:nsid w:val="639815B3"/>
    <w:multiLevelType w:val="hybridMultilevel"/>
    <w:tmpl w:val="3B0A46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69064126">
    <w:abstractNumId w:val="5"/>
  </w:num>
  <w:num w:numId="2" w16cid:durableId="1728644981">
    <w:abstractNumId w:val="6"/>
  </w:num>
  <w:num w:numId="3" w16cid:durableId="1938370907">
    <w:abstractNumId w:val="1"/>
  </w:num>
  <w:num w:numId="4" w16cid:durableId="2036612836">
    <w:abstractNumId w:val="9"/>
  </w:num>
  <w:num w:numId="5" w16cid:durableId="235241017">
    <w:abstractNumId w:val="4"/>
  </w:num>
  <w:num w:numId="6" w16cid:durableId="1823889544">
    <w:abstractNumId w:val="3"/>
  </w:num>
  <w:num w:numId="7" w16cid:durableId="632978144">
    <w:abstractNumId w:val="2"/>
  </w:num>
  <w:num w:numId="8" w16cid:durableId="1188178529">
    <w:abstractNumId w:val="0"/>
  </w:num>
  <w:num w:numId="9" w16cid:durableId="1153373911">
    <w:abstractNumId w:val="7"/>
  </w:num>
  <w:num w:numId="10" w16cid:durableId="572860083">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6"/>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04D04"/>
    <w:rsid w:val="00011B0A"/>
    <w:rsid w:val="000143EB"/>
    <w:rsid w:val="00015FA2"/>
    <w:rsid w:val="00024345"/>
    <w:rsid w:val="00027AA7"/>
    <w:rsid w:val="00031A1F"/>
    <w:rsid w:val="00037B61"/>
    <w:rsid w:val="000406F9"/>
    <w:rsid w:val="00043DB7"/>
    <w:rsid w:val="00046D90"/>
    <w:rsid w:val="00056D06"/>
    <w:rsid w:val="00057D98"/>
    <w:rsid w:val="00057E11"/>
    <w:rsid w:val="00062D7A"/>
    <w:rsid w:val="00065FDA"/>
    <w:rsid w:val="00066854"/>
    <w:rsid w:val="00066C39"/>
    <w:rsid w:val="000728F2"/>
    <w:rsid w:val="0007377E"/>
    <w:rsid w:val="0007389F"/>
    <w:rsid w:val="00075981"/>
    <w:rsid w:val="000847C8"/>
    <w:rsid w:val="00085D4D"/>
    <w:rsid w:val="0008673B"/>
    <w:rsid w:val="000878E1"/>
    <w:rsid w:val="00090739"/>
    <w:rsid w:val="00091072"/>
    <w:rsid w:val="000A6AD8"/>
    <w:rsid w:val="000C2C92"/>
    <w:rsid w:val="000C2FD6"/>
    <w:rsid w:val="000D6B3C"/>
    <w:rsid w:val="000D7722"/>
    <w:rsid w:val="000E32EC"/>
    <w:rsid w:val="000E3DDB"/>
    <w:rsid w:val="000E4032"/>
    <w:rsid w:val="000E559B"/>
    <w:rsid w:val="000F2BF1"/>
    <w:rsid w:val="000F2F8F"/>
    <w:rsid w:val="000F7DD1"/>
    <w:rsid w:val="00101567"/>
    <w:rsid w:val="001016A8"/>
    <w:rsid w:val="00112650"/>
    <w:rsid w:val="00115F57"/>
    <w:rsid w:val="001232B9"/>
    <w:rsid w:val="0012665B"/>
    <w:rsid w:val="00130790"/>
    <w:rsid w:val="0013380A"/>
    <w:rsid w:val="00135D0E"/>
    <w:rsid w:val="001368AD"/>
    <w:rsid w:val="001409F0"/>
    <w:rsid w:val="001445F6"/>
    <w:rsid w:val="00153693"/>
    <w:rsid w:val="001551D1"/>
    <w:rsid w:val="00156A37"/>
    <w:rsid w:val="0015738D"/>
    <w:rsid w:val="00163544"/>
    <w:rsid w:val="0016508F"/>
    <w:rsid w:val="00165C4A"/>
    <w:rsid w:val="00167E44"/>
    <w:rsid w:val="0017157B"/>
    <w:rsid w:val="001844FD"/>
    <w:rsid w:val="00185464"/>
    <w:rsid w:val="0018706A"/>
    <w:rsid w:val="00192373"/>
    <w:rsid w:val="00195A69"/>
    <w:rsid w:val="001970E0"/>
    <w:rsid w:val="001A1028"/>
    <w:rsid w:val="001A257F"/>
    <w:rsid w:val="001A3548"/>
    <w:rsid w:val="001A3A95"/>
    <w:rsid w:val="001B468A"/>
    <w:rsid w:val="001C1542"/>
    <w:rsid w:val="001C3658"/>
    <w:rsid w:val="001C470D"/>
    <w:rsid w:val="001C586C"/>
    <w:rsid w:val="001C65C9"/>
    <w:rsid w:val="001C795C"/>
    <w:rsid w:val="001D0086"/>
    <w:rsid w:val="001E1D37"/>
    <w:rsid w:val="001E2545"/>
    <w:rsid w:val="001F5711"/>
    <w:rsid w:val="001F5CE6"/>
    <w:rsid w:val="00201157"/>
    <w:rsid w:val="002048F0"/>
    <w:rsid w:val="002077E5"/>
    <w:rsid w:val="00207D58"/>
    <w:rsid w:val="002113FF"/>
    <w:rsid w:val="002114EF"/>
    <w:rsid w:val="00217938"/>
    <w:rsid w:val="0022185A"/>
    <w:rsid w:val="0022348A"/>
    <w:rsid w:val="00224818"/>
    <w:rsid w:val="00234F0E"/>
    <w:rsid w:val="0024094E"/>
    <w:rsid w:val="00244998"/>
    <w:rsid w:val="00250412"/>
    <w:rsid w:val="00256D9E"/>
    <w:rsid w:val="00257332"/>
    <w:rsid w:val="00260ACA"/>
    <w:rsid w:val="002719D9"/>
    <w:rsid w:val="00272EFE"/>
    <w:rsid w:val="002841C8"/>
    <w:rsid w:val="0029198E"/>
    <w:rsid w:val="00296290"/>
    <w:rsid w:val="002A1124"/>
    <w:rsid w:val="002A1D3B"/>
    <w:rsid w:val="002A4998"/>
    <w:rsid w:val="002A79EA"/>
    <w:rsid w:val="002B6BCD"/>
    <w:rsid w:val="002C21A0"/>
    <w:rsid w:val="002C3845"/>
    <w:rsid w:val="002C3A7F"/>
    <w:rsid w:val="002C3C38"/>
    <w:rsid w:val="002C7320"/>
    <w:rsid w:val="002D1079"/>
    <w:rsid w:val="002D671B"/>
    <w:rsid w:val="002E1DBC"/>
    <w:rsid w:val="002E5078"/>
    <w:rsid w:val="002E543C"/>
    <w:rsid w:val="002F6AEA"/>
    <w:rsid w:val="00307014"/>
    <w:rsid w:val="003100D2"/>
    <w:rsid w:val="00310E73"/>
    <w:rsid w:val="00313729"/>
    <w:rsid w:val="00315272"/>
    <w:rsid w:val="0032600C"/>
    <w:rsid w:val="00335DC9"/>
    <w:rsid w:val="00341D7E"/>
    <w:rsid w:val="00350154"/>
    <w:rsid w:val="00354B6E"/>
    <w:rsid w:val="00361D46"/>
    <w:rsid w:val="003635E7"/>
    <w:rsid w:val="003658E6"/>
    <w:rsid w:val="00367719"/>
    <w:rsid w:val="003759B0"/>
    <w:rsid w:val="003803D7"/>
    <w:rsid w:val="00382AAD"/>
    <w:rsid w:val="003857E0"/>
    <w:rsid w:val="00387E86"/>
    <w:rsid w:val="003970DE"/>
    <w:rsid w:val="003A0809"/>
    <w:rsid w:val="003A21D7"/>
    <w:rsid w:val="003A5D32"/>
    <w:rsid w:val="003A5E06"/>
    <w:rsid w:val="003A76C1"/>
    <w:rsid w:val="003B14E1"/>
    <w:rsid w:val="003B2361"/>
    <w:rsid w:val="003C32CE"/>
    <w:rsid w:val="003C6FD6"/>
    <w:rsid w:val="003D1208"/>
    <w:rsid w:val="003D7B8C"/>
    <w:rsid w:val="003E1845"/>
    <w:rsid w:val="003E1B55"/>
    <w:rsid w:val="003E1DC1"/>
    <w:rsid w:val="003F2C76"/>
    <w:rsid w:val="003F6088"/>
    <w:rsid w:val="003F74B2"/>
    <w:rsid w:val="0040105D"/>
    <w:rsid w:val="004012C5"/>
    <w:rsid w:val="0040486A"/>
    <w:rsid w:val="00405151"/>
    <w:rsid w:val="00405EEB"/>
    <w:rsid w:val="004112E9"/>
    <w:rsid w:val="00413548"/>
    <w:rsid w:val="00420409"/>
    <w:rsid w:val="00423DA6"/>
    <w:rsid w:val="00425DFC"/>
    <w:rsid w:val="00432473"/>
    <w:rsid w:val="00437FF0"/>
    <w:rsid w:val="004407C7"/>
    <w:rsid w:val="00440C3D"/>
    <w:rsid w:val="00447B54"/>
    <w:rsid w:val="004572D6"/>
    <w:rsid w:val="0045744E"/>
    <w:rsid w:val="00465504"/>
    <w:rsid w:val="0046573F"/>
    <w:rsid w:val="00465E9C"/>
    <w:rsid w:val="004718F0"/>
    <w:rsid w:val="00476BB0"/>
    <w:rsid w:val="00484EA0"/>
    <w:rsid w:val="0049090B"/>
    <w:rsid w:val="00493726"/>
    <w:rsid w:val="0049606F"/>
    <w:rsid w:val="00496B5A"/>
    <w:rsid w:val="00497BCA"/>
    <w:rsid w:val="004A3270"/>
    <w:rsid w:val="004A4697"/>
    <w:rsid w:val="004A4BF4"/>
    <w:rsid w:val="004B3EB8"/>
    <w:rsid w:val="004D3FFD"/>
    <w:rsid w:val="004D561B"/>
    <w:rsid w:val="004E02D6"/>
    <w:rsid w:val="004E1736"/>
    <w:rsid w:val="004E2595"/>
    <w:rsid w:val="004E530D"/>
    <w:rsid w:val="004E7D63"/>
    <w:rsid w:val="004F15AD"/>
    <w:rsid w:val="004F305D"/>
    <w:rsid w:val="004F5212"/>
    <w:rsid w:val="005052D7"/>
    <w:rsid w:val="005102DB"/>
    <w:rsid w:val="00511B00"/>
    <w:rsid w:val="0051382B"/>
    <w:rsid w:val="00517069"/>
    <w:rsid w:val="00526EC4"/>
    <w:rsid w:val="00535153"/>
    <w:rsid w:val="00543B27"/>
    <w:rsid w:val="005447C8"/>
    <w:rsid w:val="0055443A"/>
    <w:rsid w:val="00554F65"/>
    <w:rsid w:val="00561478"/>
    <w:rsid w:val="00562B22"/>
    <w:rsid w:val="00566567"/>
    <w:rsid w:val="00573DB0"/>
    <w:rsid w:val="005763C9"/>
    <w:rsid w:val="00580520"/>
    <w:rsid w:val="00586605"/>
    <w:rsid w:val="00591453"/>
    <w:rsid w:val="00593222"/>
    <w:rsid w:val="00593F05"/>
    <w:rsid w:val="005A472E"/>
    <w:rsid w:val="005A51DA"/>
    <w:rsid w:val="005A5338"/>
    <w:rsid w:val="005B02E2"/>
    <w:rsid w:val="005B459E"/>
    <w:rsid w:val="005C2600"/>
    <w:rsid w:val="005C3D41"/>
    <w:rsid w:val="005C44E4"/>
    <w:rsid w:val="005C47EC"/>
    <w:rsid w:val="005E0395"/>
    <w:rsid w:val="005E498C"/>
    <w:rsid w:val="005F04C1"/>
    <w:rsid w:val="005F19BE"/>
    <w:rsid w:val="005F3A3D"/>
    <w:rsid w:val="005F3AA0"/>
    <w:rsid w:val="00602DCE"/>
    <w:rsid w:val="006053F3"/>
    <w:rsid w:val="006062F1"/>
    <w:rsid w:val="0061002B"/>
    <w:rsid w:val="00614909"/>
    <w:rsid w:val="006203E0"/>
    <w:rsid w:val="006249D4"/>
    <w:rsid w:val="00634549"/>
    <w:rsid w:val="0063751C"/>
    <w:rsid w:val="00671E6C"/>
    <w:rsid w:val="006724F6"/>
    <w:rsid w:val="006731FE"/>
    <w:rsid w:val="006807B7"/>
    <w:rsid w:val="00680DE4"/>
    <w:rsid w:val="00686F1D"/>
    <w:rsid w:val="00686FED"/>
    <w:rsid w:val="00691E1B"/>
    <w:rsid w:val="006956EC"/>
    <w:rsid w:val="006A06E7"/>
    <w:rsid w:val="006A0CAF"/>
    <w:rsid w:val="006A34F9"/>
    <w:rsid w:val="006B1B6B"/>
    <w:rsid w:val="006B1E69"/>
    <w:rsid w:val="006B782D"/>
    <w:rsid w:val="006C2627"/>
    <w:rsid w:val="006C6166"/>
    <w:rsid w:val="006C69F0"/>
    <w:rsid w:val="006C767F"/>
    <w:rsid w:val="006D3E1F"/>
    <w:rsid w:val="006D4BE8"/>
    <w:rsid w:val="006D5435"/>
    <w:rsid w:val="006D60DE"/>
    <w:rsid w:val="006D6662"/>
    <w:rsid w:val="006D6CE1"/>
    <w:rsid w:val="006E16C6"/>
    <w:rsid w:val="006E1F75"/>
    <w:rsid w:val="006E3FD3"/>
    <w:rsid w:val="006E3FF2"/>
    <w:rsid w:val="006E4BE3"/>
    <w:rsid w:val="006E6A5A"/>
    <w:rsid w:val="006F27EA"/>
    <w:rsid w:val="006F4F6D"/>
    <w:rsid w:val="006F7623"/>
    <w:rsid w:val="00701575"/>
    <w:rsid w:val="007051E1"/>
    <w:rsid w:val="0071047B"/>
    <w:rsid w:val="00711DFD"/>
    <w:rsid w:val="00714F17"/>
    <w:rsid w:val="00716049"/>
    <w:rsid w:val="00720AEF"/>
    <w:rsid w:val="007212B8"/>
    <w:rsid w:val="007274C8"/>
    <w:rsid w:val="00727C25"/>
    <w:rsid w:val="007335F9"/>
    <w:rsid w:val="00747889"/>
    <w:rsid w:val="00753E63"/>
    <w:rsid w:val="00765A53"/>
    <w:rsid w:val="00765EDD"/>
    <w:rsid w:val="00770025"/>
    <w:rsid w:val="00770A62"/>
    <w:rsid w:val="00772A8A"/>
    <w:rsid w:val="00781011"/>
    <w:rsid w:val="0078359D"/>
    <w:rsid w:val="00783D30"/>
    <w:rsid w:val="00784D5F"/>
    <w:rsid w:val="0078684E"/>
    <w:rsid w:val="00791656"/>
    <w:rsid w:val="00794A13"/>
    <w:rsid w:val="0079604C"/>
    <w:rsid w:val="007961F4"/>
    <w:rsid w:val="007B144A"/>
    <w:rsid w:val="007B5012"/>
    <w:rsid w:val="007B51D6"/>
    <w:rsid w:val="007B7BDC"/>
    <w:rsid w:val="007C0565"/>
    <w:rsid w:val="007C0DA8"/>
    <w:rsid w:val="007C1038"/>
    <w:rsid w:val="007C32BC"/>
    <w:rsid w:val="007C404D"/>
    <w:rsid w:val="007C78C4"/>
    <w:rsid w:val="007D1A9A"/>
    <w:rsid w:val="007D403B"/>
    <w:rsid w:val="007D7E0E"/>
    <w:rsid w:val="007D7E50"/>
    <w:rsid w:val="007E32B5"/>
    <w:rsid w:val="007E5919"/>
    <w:rsid w:val="007E60F8"/>
    <w:rsid w:val="007F3D87"/>
    <w:rsid w:val="007F4C4D"/>
    <w:rsid w:val="007F57F2"/>
    <w:rsid w:val="0080012B"/>
    <w:rsid w:val="00801AD2"/>
    <w:rsid w:val="00801DEB"/>
    <w:rsid w:val="00802F09"/>
    <w:rsid w:val="008078F8"/>
    <w:rsid w:val="00807E8D"/>
    <w:rsid w:val="00815292"/>
    <w:rsid w:val="00815500"/>
    <w:rsid w:val="00815E77"/>
    <w:rsid w:val="00816DFC"/>
    <w:rsid w:val="00821B3C"/>
    <w:rsid w:val="00822159"/>
    <w:rsid w:val="0082307F"/>
    <w:rsid w:val="00826018"/>
    <w:rsid w:val="00830250"/>
    <w:rsid w:val="008330D1"/>
    <w:rsid w:val="00836D18"/>
    <w:rsid w:val="0084434D"/>
    <w:rsid w:val="0084466B"/>
    <w:rsid w:val="008461C6"/>
    <w:rsid w:val="00851874"/>
    <w:rsid w:val="00852044"/>
    <w:rsid w:val="00852778"/>
    <w:rsid w:val="0086330E"/>
    <w:rsid w:val="0086395C"/>
    <w:rsid w:val="00864C3F"/>
    <w:rsid w:val="00865A2E"/>
    <w:rsid w:val="008660A8"/>
    <w:rsid w:val="0087464E"/>
    <w:rsid w:val="008751D4"/>
    <w:rsid w:val="00885DF8"/>
    <w:rsid w:val="008916FB"/>
    <w:rsid w:val="00892823"/>
    <w:rsid w:val="008944BF"/>
    <w:rsid w:val="00894820"/>
    <w:rsid w:val="008957A5"/>
    <w:rsid w:val="008A003C"/>
    <w:rsid w:val="008A43E9"/>
    <w:rsid w:val="008A6ECA"/>
    <w:rsid w:val="008B4A55"/>
    <w:rsid w:val="008C0CF7"/>
    <w:rsid w:val="008C17D0"/>
    <w:rsid w:val="008D4CB2"/>
    <w:rsid w:val="008D6A0B"/>
    <w:rsid w:val="008E25B4"/>
    <w:rsid w:val="008E4D63"/>
    <w:rsid w:val="008E730D"/>
    <w:rsid w:val="008F225F"/>
    <w:rsid w:val="008F52DE"/>
    <w:rsid w:val="008F5587"/>
    <w:rsid w:val="008F5DE3"/>
    <w:rsid w:val="008F6523"/>
    <w:rsid w:val="008F7938"/>
    <w:rsid w:val="00901B77"/>
    <w:rsid w:val="00903CA7"/>
    <w:rsid w:val="009108A8"/>
    <w:rsid w:val="00913850"/>
    <w:rsid w:val="009139F7"/>
    <w:rsid w:val="00914CB5"/>
    <w:rsid w:val="00917A25"/>
    <w:rsid w:val="0092707C"/>
    <w:rsid w:val="009350BE"/>
    <w:rsid w:val="00940121"/>
    <w:rsid w:val="00941854"/>
    <w:rsid w:val="00941C2A"/>
    <w:rsid w:val="009421EC"/>
    <w:rsid w:val="009449B9"/>
    <w:rsid w:val="009474C4"/>
    <w:rsid w:val="009477E2"/>
    <w:rsid w:val="009506F4"/>
    <w:rsid w:val="00952F2F"/>
    <w:rsid w:val="009535CF"/>
    <w:rsid w:val="00953DA7"/>
    <w:rsid w:val="009546BB"/>
    <w:rsid w:val="0096002A"/>
    <w:rsid w:val="0096211E"/>
    <w:rsid w:val="00962239"/>
    <w:rsid w:val="009627B5"/>
    <w:rsid w:val="0097629F"/>
    <w:rsid w:val="00976ABD"/>
    <w:rsid w:val="00980523"/>
    <w:rsid w:val="00982DC3"/>
    <w:rsid w:val="00982FD2"/>
    <w:rsid w:val="0098397C"/>
    <w:rsid w:val="009861D9"/>
    <w:rsid w:val="009924CF"/>
    <w:rsid w:val="0099373B"/>
    <w:rsid w:val="009A052C"/>
    <w:rsid w:val="009A07FA"/>
    <w:rsid w:val="009A3DA2"/>
    <w:rsid w:val="009A6088"/>
    <w:rsid w:val="009B300A"/>
    <w:rsid w:val="009B6A3E"/>
    <w:rsid w:val="009C0A2F"/>
    <w:rsid w:val="009C497F"/>
    <w:rsid w:val="009D14CA"/>
    <w:rsid w:val="009D2538"/>
    <w:rsid w:val="009D7614"/>
    <w:rsid w:val="009E1E42"/>
    <w:rsid w:val="009E343E"/>
    <w:rsid w:val="009E43AC"/>
    <w:rsid w:val="009E4EB6"/>
    <w:rsid w:val="009E76F4"/>
    <w:rsid w:val="009F0D5C"/>
    <w:rsid w:val="009F2E08"/>
    <w:rsid w:val="009F4A58"/>
    <w:rsid w:val="00A01FA4"/>
    <w:rsid w:val="00A02E60"/>
    <w:rsid w:val="00A03285"/>
    <w:rsid w:val="00A05B61"/>
    <w:rsid w:val="00A12732"/>
    <w:rsid w:val="00A13DF7"/>
    <w:rsid w:val="00A177C1"/>
    <w:rsid w:val="00A208A7"/>
    <w:rsid w:val="00A30CF3"/>
    <w:rsid w:val="00A34FBA"/>
    <w:rsid w:val="00A46271"/>
    <w:rsid w:val="00A479AA"/>
    <w:rsid w:val="00A52908"/>
    <w:rsid w:val="00A55DEC"/>
    <w:rsid w:val="00A567CE"/>
    <w:rsid w:val="00A61306"/>
    <w:rsid w:val="00A64242"/>
    <w:rsid w:val="00A6512A"/>
    <w:rsid w:val="00A677F2"/>
    <w:rsid w:val="00A718DE"/>
    <w:rsid w:val="00A7496B"/>
    <w:rsid w:val="00A76917"/>
    <w:rsid w:val="00A8020C"/>
    <w:rsid w:val="00A81511"/>
    <w:rsid w:val="00A826DF"/>
    <w:rsid w:val="00A86CD9"/>
    <w:rsid w:val="00A92F16"/>
    <w:rsid w:val="00A9355B"/>
    <w:rsid w:val="00A97BE8"/>
    <w:rsid w:val="00AA0B60"/>
    <w:rsid w:val="00AA2848"/>
    <w:rsid w:val="00AA6279"/>
    <w:rsid w:val="00AB3ADF"/>
    <w:rsid w:val="00AB4C99"/>
    <w:rsid w:val="00AB6649"/>
    <w:rsid w:val="00AB7895"/>
    <w:rsid w:val="00AB78E9"/>
    <w:rsid w:val="00AC20C3"/>
    <w:rsid w:val="00AC6FB6"/>
    <w:rsid w:val="00AD7962"/>
    <w:rsid w:val="00AD7A11"/>
    <w:rsid w:val="00AE20C5"/>
    <w:rsid w:val="00AE2261"/>
    <w:rsid w:val="00AE3A95"/>
    <w:rsid w:val="00AE496B"/>
    <w:rsid w:val="00AF39B7"/>
    <w:rsid w:val="00AF6885"/>
    <w:rsid w:val="00B01973"/>
    <w:rsid w:val="00B03D6B"/>
    <w:rsid w:val="00B10E90"/>
    <w:rsid w:val="00B1267B"/>
    <w:rsid w:val="00B14124"/>
    <w:rsid w:val="00B14FBC"/>
    <w:rsid w:val="00B17DF4"/>
    <w:rsid w:val="00B27F9D"/>
    <w:rsid w:val="00B31302"/>
    <w:rsid w:val="00B3279F"/>
    <w:rsid w:val="00B331B8"/>
    <w:rsid w:val="00B3325C"/>
    <w:rsid w:val="00B34D31"/>
    <w:rsid w:val="00B353D2"/>
    <w:rsid w:val="00B37194"/>
    <w:rsid w:val="00B4093E"/>
    <w:rsid w:val="00B5088B"/>
    <w:rsid w:val="00B64171"/>
    <w:rsid w:val="00B65001"/>
    <w:rsid w:val="00B723DD"/>
    <w:rsid w:val="00B77E7D"/>
    <w:rsid w:val="00B80AF2"/>
    <w:rsid w:val="00B80C30"/>
    <w:rsid w:val="00B84062"/>
    <w:rsid w:val="00B936E6"/>
    <w:rsid w:val="00BA0F32"/>
    <w:rsid w:val="00BA1FDF"/>
    <w:rsid w:val="00BA7FF7"/>
    <w:rsid w:val="00BB13D2"/>
    <w:rsid w:val="00BB2E6F"/>
    <w:rsid w:val="00BB33E4"/>
    <w:rsid w:val="00BB4B77"/>
    <w:rsid w:val="00BC1507"/>
    <w:rsid w:val="00BC6C70"/>
    <w:rsid w:val="00BD1AB6"/>
    <w:rsid w:val="00BD4200"/>
    <w:rsid w:val="00BD46B2"/>
    <w:rsid w:val="00BD784E"/>
    <w:rsid w:val="00BE5AB7"/>
    <w:rsid w:val="00BE765E"/>
    <w:rsid w:val="00BFBA78"/>
    <w:rsid w:val="00C015FD"/>
    <w:rsid w:val="00C01C79"/>
    <w:rsid w:val="00C026F5"/>
    <w:rsid w:val="00C059AB"/>
    <w:rsid w:val="00C1274B"/>
    <w:rsid w:val="00C148E7"/>
    <w:rsid w:val="00C15F11"/>
    <w:rsid w:val="00C1751F"/>
    <w:rsid w:val="00C22C1D"/>
    <w:rsid w:val="00C239E9"/>
    <w:rsid w:val="00C32ADB"/>
    <w:rsid w:val="00C335FF"/>
    <w:rsid w:val="00C33B50"/>
    <w:rsid w:val="00C348E3"/>
    <w:rsid w:val="00C36BE7"/>
    <w:rsid w:val="00C53FA5"/>
    <w:rsid w:val="00C56680"/>
    <w:rsid w:val="00C64176"/>
    <w:rsid w:val="00C64570"/>
    <w:rsid w:val="00C64A2A"/>
    <w:rsid w:val="00C90462"/>
    <w:rsid w:val="00C942DC"/>
    <w:rsid w:val="00C96A37"/>
    <w:rsid w:val="00C974DB"/>
    <w:rsid w:val="00C97E1D"/>
    <w:rsid w:val="00CA0869"/>
    <w:rsid w:val="00CA1EF2"/>
    <w:rsid w:val="00CA2171"/>
    <w:rsid w:val="00CA7ADC"/>
    <w:rsid w:val="00CB2669"/>
    <w:rsid w:val="00CB3869"/>
    <w:rsid w:val="00CB3870"/>
    <w:rsid w:val="00CB4544"/>
    <w:rsid w:val="00CB5384"/>
    <w:rsid w:val="00CC1929"/>
    <w:rsid w:val="00CC20D2"/>
    <w:rsid w:val="00CD38A5"/>
    <w:rsid w:val="00CD593A"/>
    <w:rsid w:val="00CD7754"/>
    <w:rsid w:val="00CF1BBA"/>
    <w:rsid w:val="00D01440"/>
    <w:rsid w:val="00D0445C"/>
    <w:rsid w:val="00D07DBC"/>
    <w:rsid w:val="00D14A8C"/>
    <w:rsid w:val="00D14B70"/>
    <w:rsid w:val="00D15FD8"/>
    <w:rsid w:val="00D16E0A"/>
    <w:rsid w:val="00D17792"/>
    <w:rsid w:val="00D2164B"/>
    <w:rsid w:val="00D23B81"/>
    <w:rsid w:val="00D4004C"/>
    <w:rsid w:val="00D4022C"/>
    <w:rsid w:val="00D404D5"/>
    <w:rsid w:val="00D46A49"/>
    <w:rsid w:val="00D46AD2"/>
    <w:rsid w:val="00D54A5A"/>
    <w:rsid w:val="00D54C12"/>
    <w:rsid w:val="00D60BD7"/>
    <w:rsid w:val="00D61519"/>
    <w:rsid w:val="00D616D0"/>
    <w:rsid w:val="00D62652"/>
    <w:rsid w:val="00D62FFC"/>
    <w:rsid w:val="00D67B6A"/>
    <w:rsid w:val="00D6FCE6"/>
    <w:rsid w:val="00D71F40"/>
    <w:rsid w:val="00D76E6F"/>
    <w:rsid w:val="00D81354"/>
    <w:rsid w:val="00D83E41"/>
    <w:rsid w:val="00D90698"/>
    <w:rsid w:val="00D92CDA"/>
    <w:rsid w:val="00DA5062"/>
    <w:rsid w:val="00DA5587"/>
    <w:rsid w:val="00DB0340"/>
    <w:rsid w:val="00DB16E1"/>
    <w:rsid w:val="00DB3538"/>
    <w:rsid w:val="00DB6E90"/>
    <w:rsid w:val="00DC1C84"/>
    <w:rsid w:val="00DC4981"/>
    <w:rsid w:val="00DC6128"/>
    <w:rsid w:val="00DC6716"/>
    <w:rsid w:val="00DD20C8"/>
    <w:rsid w:val="00DE55A4"/>
    <w:rsid w:val="00DE7BF6"/>
    <w:rsid w:val="00DF2FC4"/>
    <w:rsid w:val="00E01529"/>
    <w:rsid w:val="00E05C1A"/>
    <w:rsid w:val="00E06692"/>
    <w:rsid w:val="00E06A29"/>
    <w:rsid w:val="00E1661C"/>
    <w:rsid w:val="00E19E37"/>
    <w:rsid w:val="00E22AEE"/>
    <w:rsid w:val="00E232D0"/>
    <w:rsid w:val="00E26438"/>
    <w:rsid w:val="00E26841"/>
    <w:rsid w:val="00E35C00"/>
    <w:rsid w:val="00E42D3D"/>
    <w:rsid w:val="00E436DB"/>
    <w:rsid w:val="00E43B7C"/>
    <w:rsid w:val="00E473C3"/>
    <w:rsid w:val="00E47461"/>
    <w:rsid w:val="00E55D7C"/>
    <w:rsid w:val="00E60191"/>
    <w:rsid w:val="00E64E7F"/>
    <w:rsid w:val="00E7085C"/>
    <w:rsid w:val="00E712AB"/>
    <w:rsid w:val="00E729F1"/>
    <w:rsid w:val="00E72C07"/>
    <w:rsid w:val="00E75F0E"/>
    <w:rsid w:val="00E77792"/>
    <w:rsid w:val="00E80697"/>
    <w:rsid w:val="00E809E5"/>
    <w:rsid w:val="00E80F5E"/>
    <w:rsid w:val="00E8233E"/>
    <w:rsid w:val="00E82F8C"/>
    <w:rsid w:val="00E835D4"/>
    <w:rsid w:val="00E87649"/>
    <w:rsid w:val="00E91372"/>
    <w:rsid w:val="00E9415F"/>
    <w:rsid w:val="00EA08EB"/>
    <w:rsid w:val="00EA1B6C"/>
    <w:rsid w:val="00EA42DD"/>
    <w:rsid w:val="00EA54F8"/>
    <w:rsid w:val="00EB4C2C"/>
    <w:rsid w:val="00EC27A0"/>
    <w:rsid w:val="00EC4BF0"/>
    <w:rsid w:val="00EC59BE"/>
    <w:rsid w:val="00ED219B"/>
    <w:rsid w:val="00EE0CE3"/>
    <w:rsid w:val="00EE306B"/>
    <w:rsid w:val="00EE3B95"/>
    <w:rsid w:val="00EE5216"/>
    <w:rsid w:val="00EE68EF"/>
    <w:rsid w:val="00EF654B"/>
    <w:rsid w:val="00EF7C48"/>
    <w:rsid w:val="00F03DF7"/>
    <w:rsid w:val="00F055C2"/>
    <w:rsid w:val="00F06A05"/>
    <w:rsid w:val="00F07CAE"/>
    <w:rsid w:val="00F118C0"/>
    <w:rsid w:val="00F128E0"/>
    <w:rsid w:val="00F12C25"/>
    <w:rsid w:val="00F14730"/>
    <w:rsid w:val="00F16110"/>
    <w:rsid w:val="00F2272B"/>
    <w:rsid w:val="00F310F4"/>
    <w:rsid w:val="00F31869"/>
    <w:rsid w:val="00F366D3"/>
    <w:rsid w:val="00F431CF"/>
    <w:rsid w:val="00F50ADD"/>
    <w:rsid w:val="00F60A44"/>
    <w:rsid w:val="00F63BF3"/>
    <w:rsid w:val="00F77DA9"/>
    <w:rsid w:val="00F82326"/>
    <w:rsid w:val="00F9062F"/>
    <w:rsid w:val="00F91845"/>
    <w:rsid w:val="00F936A8"/>
    <w:rsid w:val="00FA0C63"/>
    <w:rsid w:val="00FA3CF2"/>
    <w:rsid w:val="00FA498D"/>
    <w:rsid w:val="00FA513B"/>
    <w:rsid w:val="00FB144F"/>
    <w:rsid w:val="00FB21E1"/>
    <w:rsid w:val="00FC2B83"/>
    <w:rsid w:val="00FC3461"/>
    <w:rsid w:val="00FC4D10"/>
    <w:rsid w:val="00FD7AF8"/>
    <w:rsid w:val="00FE0B67"/>
    <w:rsid w:val="00FE2666"/>
    <w:rsid w:val="00FE4E35"/>
    <w:rsid w:val="00FE537A"/>
    <w:rsid w:val="00FF0941"/>
    <w:rsid w:val="00FF405F"/>
    <w:rsid w:val="00FF4E43"/>
    <w:rsid w:val="00FF6F31"/>
    <w:rsid w:val="01A3396C"/>
    <w:rsid w:val="01BDECCE"/>
    <w:rsid w:val="02175292"/>
    <w:rsid w:val="0232E85E"/>
    <w:rsid w:val="0285D46C"/>
    <w:rsid w:val="02C026B5"/>
    <w:rsid w:val="02EB9C0A"/>
    <w:rsid w:val="02F0B727"/>
    <w:rsid w:val="02F74E1D"/>
    <w:rsid w:val="02F8C145"/>
    <w:rsid w:val="033A105F"/>
    <w:rsid w:val="035A5103"/>
    <w:rsid w:val="036F95A1"/>
    <w:rsid w:val="03774FE7"/>
    <w:rsid w:val="038113F0"/>
    <w:rsid w:val="03D4B3B0"/>
    <w:rsid w:val="03FF581E"/>
    <w:rsid w:val="042E3A87"/>
    <w:rsid w:val="0434D912"/>
    <w:rsid w:val="04379CD6"/>
    <w:rsid w:val="04581C49"/>
    <w:rsid w:val="0468CC50"/>
    <w:rsid w:val="05420FF6"/>
    <w:rsid w:val="05536128"/>
    <w:rsid w:val="05F8F47D"/>
    <w:rsid w:val="0625C974"/>
    <w:rsid w:val="066D3D94"/>
    <w:rsid w:val="06BCD60B"/>
    <w:rsid w:val="06D51F4D"/>
    <w:rsid w:val="074A7621"/>
    <w:rsid w:val="0762AC0D"/>
    <w:rsid w:val="0777AA18"/>
    <w:rsid w:val="07A8DE3E"/>
    <w:rsid w:val="07CACB3C"/>
    <w:rsid w:val="0800C2B5"/>
    <w:rsid w:val="082F8D6C"/>
    <w:rsid w:val="095CCEF6"/>
    <w:rsid w:val="095F8393"/>
    <w:rsid w:val="09C5A018"/>
    <w:rsid w:val="09FB88CC"/>
    <w:rsid w:val="0A3F7AB1"/>
    <w:rsid w:val="0A6CC83F"/>
    <w:rsid w:val="0AAB0821"/>
    <w:rsid w:val="0B03C71D"/>
    <w:rsid w:val="0B1FEAE5"/>
    <w:rsid w:val="0B26F457"/>
    <w:rsid w:val="0C0402F0"/>
    <w:rsid w:val="0C39B199"/>
    <w:rsid w:val="0C9EFF9E"/>
    <w:rsid w:val="0CB122F8"/>
    <w:rsid w:val="0D33DE13"/>
    <w:rsid w:val="0DD25212"/>
    <w:rsid w:val="0DFCE104"/>
    <w:rsid w:val="0E23D0CA"/>
    <w:rsid w:val="0E303BD0"/>
    <w:rsid w:val="0E44B903"/>
    <w:rsid w:val="0E823988"/>
    <w:rsid w:val="0E9C0693"/>
    <w:rsid w:val="0EB9EDE3"/>
    <w:rsid w:val="0F2C820D"/>
    <w:rsid w:val="0F4735AD"/>
    <w:rsid w:val="0F56AFF8"/>
    <w:rsid w:val="0F691EFE"/>
    <w:rsid w:val="0F7A73CE"/>
    <w:rsid w:val="0F81F8BA"/>
    <w:rsid w:val="0F8F31BE"/>
    <w:rsid w:val="0FAFD33A"/>
    <w:rsid w:val="0FC2C7FB"/>
    <w:rsid w:val="0FD39D36"/>
    <w:rsid w:val="0FFA7B7C"/>
    <w:rsid w:val="1011C67F"/>
    <w:rsid w:val="1052E73A"/>
    <w:rsid w:val="10CF1EBC"/>
    <w:rsid w:val="10DCFA06"/>
    <w:rsid w:val="10FBF965"/>
    <w:rsid w:val="114C0637"/>
    <w:rsid w:val="11A69184"/>
    <w:rsid w:val="11C9EA5C"/>
    <w:rsid w:val="11EA0F0A"/>
    <w:rsid w:val="12067B5E"/>
    <w:rsid w:val="120E95EF"/>
    <w:rsid w:val="1228FBC8"/>
    <w:rsid w:val="129CB9FB"/>
    <w:rsid w:val="12EEC6E6"/>
    <w:rsid w:val="1368BEA6"/>
    <w:rsid w:val="13A04D31"/>
    <w:rsid w:val="13B1E784"/>
    <w:rsid w:val="13C42019"/>
    <w:rsid w:val="13C508A5"/>
    <w:rsid w:val="14497B7C"/>
    <w:rsid w:val="14643032"/>
    <w:rsid w:val="14A41668"/>
    <w:rsid w:val="14D172F5"/>
    <w:rsid w:val="14FE1271"/>
    <w:rsid w:val="15534A75"/>
    <w:rsid w:val="156EB026"/>
    <w:rsid w:val="1592195C"/>
    <w:rsid w:val="15940AE6"/>
    <w:rsid w:val="15AFD989"/>
    <w:rsid w:val="16211D7E"/>
    <w:rsid w:val="1671B614"/>
    <w:rsid w:val="16A0617A"/>
    <w:rsid w:val="16EF2887"/>
    <w:rsid w:val="171396E6"/>
    <w:rsid w:val="174D142D"/>
    <w:rsid w:val="175962AE"/>
    <w:rsid w:val="175E681E"/>
    <w:rsid w:val="1769C1EA"/>
    <w:rsid w:val="182E7917"/>
    <w:rsid w:val="187B2B69"/>
    <w:rsid w:val="18B3B0A1"/>
    <w:rsid w:val="18C365F9"/>
    <w:rsid w:val="18E15D53"/>
    <w:rsid w:val="18FFC6C5"/>
    <w:rsid w:val="19026E54"/>
    <w:rsid w:val="190AB80C"/>
    <w:rsid w:val="1942862F"/>
    <w:rsid w:val="19B48D3F"/>
    <w:rsid w:val="19B66D1A"/>
    <w:rsid w:val="19DCC12F"/>
    <w:rsid w:val="19E39516"/>
    <w:rsid w:val="19F79FB5"/>
    <w:rsid w:val="1A7692E8"/>
    <w:rsid w:val="1A788E1E"/>
    <w:rsid w:val="1AAF81AE"/>
    <w:rsid w:val="1AC7AF45"/>
    <w:rsid w:val="1AD4EF77"/>
    <w:rsid w:val="1B6A9C4B"/>
    <w:rsid w:val="1BCD8EFC"/>
    <w:rsid w:val="1C55DD0A"/>
    <w:rsid w:val="1CFA4C73"/>
    <w:rsid w:val="1D22249A"/>
    <w:rsid w:val="1D28D961"/>
    <w:rsid w:val="1D38D2A4"/>
    <w:rsid w:val="1D93D61C"/>
    <w:rsid w:val="1DC6EF64"/>
    <w:rsid w:val="1DE622B4"/>
    <w:rsid w:val="1DFBB2D4"/>
    <w:rsid w:val="1E2D72F2"/>
    <w:rsid w:val="1E49C84E"/>
    <w:rsid w:val="1F2F93CC"/>
    <w:rsid w:val="1F6F9690"/>
    <w:rsid w:val="202FF8D4"/>
    <w:rsid w:val="203DD325"/>
    <w:rsid w:val="203EE98D"/>
    <w:rsid w:val="20552D6E"/>
    <w:rsid w:val="20A9FB64"/>
    <w:rsid w:val="20AF60BB"/>
    <w:rsid w:val="20C59299"/>
    <w:rsid w:val="20EF759D"/>
    <w:rsid w:val="20F11483"/>
    <w:rsid w:val="21296174"/>
    <w:rsid w:val="21D059A1"/>
    <w:rsid w:val="2239C57D"/>
    <w:rsid w:val="22A48A39"/>
    <w:rsid w:val="22E0347B"/>
    <w:rsid w:val="22F33F24"/>
    <w:rsid w:val="232A0707"/>
    <w:rsid w:val="232B6224"/>
    <w:rsid w:val="23903DCA"/>
    <w:rsid w:val="23EF783C"/>
    <w:rsid w:val="23F44D81"/>
    <w:rsid w:val="24B5791E"/>
    <w:rsid w:val="24BC3623"/>
    <w:rsid w:val="24FEE5EF"/>
    <w:rsid w:val="250DD68C"/>
    <w:rsid w:val="251C1D03"/>
    <w:rsid w:val="2548DE14"/>
    <w:rsid w:val="254E5972"/>
    <w:rsid w:val="258C496F"/>
    <w:rsid w:val="25B37BBC"/>
    <w:rsid w:val="25DA96CF"/>
    <w:rsid w:val="25F423B2"/>
    <w:rsid w:val="26148483"/>
    <w:rsid w:val="263FCD90"/>
    <w:rsid w:val="265FA65C"/>
    <w:rsid w:val="2713CE8B"/>
    <w:rsid w:val="2728FCED"/>
    <w:rsid w:val="2736E069"/>
    <w:rsid w:val="2782B2A5"/>
    <w:rsid w:val="2820ED3F"/>
    <w:rsid w:val="2844BF34"/>
    <w:rsid w:val="285BC4E0"/>
    <w:rsid w:val="28661CCC"/>
    <w:rsid w:val="290BC18A"/>
    <w:rsid w:val="296D53FB"/>
    <w:rsid w:val="298462E7"/>
    <w:rsid w:val="29AA2394"/>
    <w:rsid w:val="2A64F00F"/>
    <w:rsid w:val="2A6C3CC9"/>
    <w:rsid w:val="2AB49752"/>
    <w:rsid w:val="2AB555D7"/>
    <w:rsid w:val="2AE905CE"/>
    <w:rsid w:val="2B3B9204"/>
    <w:rsid w:val="2B6595E6"/>
    <w:rsid w:val="2B674B8F"/>
    <w:rsid w:val="2B920BDA"/>
    <w:rsid w:val="2BFABC6E"/>
    <w:rsid w:val="2C10D117"/>
    <w:rsid w:val="2C3B47DE"/>
    <w:rsid w:val="2C526D2C"/>
    <w:rsid w:val="2CC074EE"/>
    <w:rsid w:val="2CDD04BD"/>
    <w:rsid w:val="2D5DAA88"/>
    <w:rsid w:val="2D68B2A0"/>
    <w:rsid w:val="2D9EA51C"/>
    <w:rsid w:val="2DC36510"/>
    <w:rsid w:val="2E1CF5C0"/>
    <w:rsid w:val="2E543553"/>
    <w:rsid w:val="2EAD864E"/>
    <w:rsid w:val="2ECC3E2E"/>
    <w:rsid w:val="2F12F247"/>
    <w:rsid w:val="2F187BEA"/>
    <w:rsid w:val="2F3CA18A"/>
    <w:rsid w:val="2F5C028D"/>
    <w:rsid w:val="2F744108"/>
    <w:rsid w:val="2FB0D927"/>
    <w:rsid w:val="304771C8"/>
    <w:rsid w:val="311ED4B6"/>
    <w:rsid w:val="313B7B38"/>
    <w:rsid w:val="319FB915"/>
    <w:rsid w:val="31F87624"/>
    <w:rsid w:val="32140053"/>
    <w:rsid w:val="3215988B"/>
    <w:rsid w:val="3242CCFA"/>
    <w:rsid w:val="32862A28"/>
    <w:rsid w:val="32ECAEBD"/>
    <w:rsid w:val="32ECCCC7"/>
    <w:rsid w:val="32F58B64"/>
    <w:rsid w:val="334C03C4"/>
    <w:rsid w:val="337A2797"/>
    <w:rsid w:val="33AF59B4"/>
    <w:rsid w:val="33CDD6CA"/>
    <w:rsid w:val="344A7061"/>
    <w:rsid w:val="347A5272"/>
    <w:rsid w:val="3493EB14"/>
    <w:rsid w:val="34987942"/>
    <w:rsid w:val="34A9E7CF"/>
    <w:rsid w:val="34C8F786"/>
    <w:rsid w:val="34D51DBE"/>
    <w:rsid w:val="34D637E2"/>
    <w:rsid w:val="350ED759"/>
    <w:rsid w:val="351EF06D"/>
    <w:rsid w:val="3528DC95"/>
    <w:rsid w:val="35319916"/>
    <w:rsid w:val="35683AC5"/>
    <w:rsid w:val="3569DDAE"/>
    <w:rsid w:val="35CF01A7"/>
    <w:rsid w:val="35E033BC"/>
    <w:rsid w:val="3685A319"/>
    <w:rsid w:val="36A4421D"/>
    <w:rsid w:val="3731E039"/>
    <w:rsid w:val="37854907"/>
    <w:rsid w:val="37954D88"/>
    <w:rsid w:val="37C5FA9C"/>
    <w:rsid w:val="37CBECFD"/>
    <w:rsid w:val="381FA4E7"/>
    <w:rsid w:val="38421A12"/>
    <w:rsid w:val="3914F000"/>
    <w:rsid w:val="393F2C66"/>
    <w:rsid w:val="3983DBC0"/>
    <w:rsid w:val="398C70D7"/>
    <w:rsid w:val="3993C552"/>
    <w:rsid w:val="39C52549"/>
    <w:rsid w:val="39EA9D5A"/>
    <w:rsid w:val="39FA23D8"/>
    <w:rsid w:val="39FAAE23"/>
    <w:rsid w:val="39FC2479"/>
    <w:rsid w:val="3A230AB9"/>
    <w:rsid w:val="3A2975C6"/>
    <w:rsid w:val="3A687933"/>
    <w:rsid w:val="3A69D294"/>
    <w:rsid w:val="3A8161FF"/>
    <w:rsid w:val="3ADF8B0B"/>
    <w:rsid w:val="3B14BE50"/>
    <w:rsid w:val="3B26217C"/>
    <w:rsid w:val="3B4A1641"/>
    <w:rsid w:val="3B7E4811"/>
    <w:rsid w:val="3B90A8AF"/>
    <w:rsid w:val="3BC0BDC0"/>
    <w:rsid w:val="3BC9817C"/>
    <w:rsid w:val="3BFB61AB"/>
    <w:rsid w:val="3C0448CC"/>
    <w:rsid w:val="3C73061F"/>
    <w:rsid w:val="3C8411EC"/>
    <w:rsid w:val="3CC56FAE"/>
    <w:rsid w:val="3CE2B888"/>
    <w:rsid w:val="3CE8C38C"/>
    <w:rsid w:val="3D63DFB4"/>
    <w:rsid w:val="3D9564D1"/>
    <w:rsid w:val="3E23F3FD"/>
    <w:rsid w:val="3E4A6B28"/>
    <w:rsid w:val="3E5478BF"/>
    <w:rsid w:val="3E641308"/>
    <w:rsid w:val="3EBC2CE5"/>
    <w:rsid w:val="3ECA5C3D"/>
    <w:rsid w:val="3EEECC48"/>
    <w:rsid w:val="3F16F06A"/>
    <w:rsid w:val="3F357C0E"/>
    <w:rsid w:val="3F4D2221"/>
    <w:rsid w:val="3F94F104"/>
    <w:rsid w:val="3F9E2BDC"/>
    <w:rsid w:val="4062C0D4"/>
    <w:rsid w:val="407E67C4"/>
    <w:rsid w:val="40E29D5C"/>
    <w:rsid w:val="40FE149B"/>
    <w:rsid w:val="41233901"/>
    <w:rsid w:val="4148E800"/>
    <w:rsid w:val="416A35E2"/>
    <w:rsid w:val="4186A853"/>
    <w:rsid w:val="41AAC797"/>
    <w:rsid w:val="41AE56D4"/>
    <w:rsid w:val="41AEBDB9"/>
    <w:rsid w:val="41B91A51"/>
    <w:rsid w:val="41E88B3B"/>
    <w:rsid w:val="420C08A2"/>
    <w:rsid w:val="422008E2"/>
    <w:rsid w:val="42203981"/>
    <w:rsid w:val="4232D05C"/>
    <w:rsid w:val="4258928C"/>
    <w:rsid w:val="426224D6"/>
    <w:rsid w:val="428A7902"/>
    <w:rsid w:val="42B8B4BF"/>
    <w:rsid w:val="42BE0DEC"/>
    <w:rsid w:val="42D88FA0"/>
    <w:rsid w:val="42EC8EE3"/>
    <w:rsid w:val="435EE6C6"/>
    <w:rsid w:val="43A37185"/>
    <w:rsid w:val="43C33025"/>
    <w:rsid w:val="44883430"/>
    <w:rsid w:val="449DE5F4"/>
    <w:rsid w:val="450163F1"/>
    <w:rsid w:val="450B65C4"/>
    <w:rsid w:val="4518747C"/>
    <w:rsid w:val="4524B77E"/>
    <w:rsid w:val="45906184"/>
    <w:rsid w:val="4596CD18"/>
    <w:rsid w:val="45A6ACBD"/>
    <w:rsid w:val="45B40F9D"/>
    <w:rsid w:val="461C76F6"/>
    <w:rsid w:val="463E64F0"/>
    <w:rsid w:val="464EB42D"/>
    <w:rsid w:val="4689B751"/>
    <w:rsid w:val="469DC91B"/>
    <w:rsid w:val="46B4091C"/>
    <w:rsid w:val="470E9706"/>
    <w:rsid w:val="4725272F"/>
    <w:rsid w:val="473401F1"/>
    <w:rsid w:val="474E8DA6"/>
    <w:rsid w:val="477DC551"/>
    <w:rsid w:val="47A288C0"/>
    <w:rsid w:val="47B15F2F"/>
    <w:rsid w:val="47C3FF31"/>
    <w:rsid w:val="47CC90BD"/>
    <w:rsid w:val="47F9B1F8"/>
    <w:rsid w:val="480DFDC1"/>
    <w:rsid w:val="4821F068"/>
    <w:rsid w:val="4838F6FE"/>
    <w:rsid w:val="483D5B39"/>
    <w:rsid w:val="48674107"/>
    <w:rsid w:val="48D49B31"/>
    <w:rsid w:val="48F14BD4"/>
    <w:rsid w:val="48F7CA7F"/>
    <w:rsid w:val="491F6C15"/>
    <w:rsid w:val="49613754"/>
    <w:rsid w:val="496762BC"/>
    <w:rsid w:val="498B4692"/>
    <w:rsid w:val="499C8F72"/>
    <w:rsid w:val="49FC281E"/>
    <w:rsid w:val="4A037296"/>
    <w:rsid w:val="4A3734FF"/>
    <w:rsid w:val="4ABC3B2D"/>
    <w:rsid w:val="4ADC1181"/>
    <w:rsid w:val="4AF0A1F6"/>
    <w:rsid w:val="4AFEB868"/>
    <w:rsid w:val="4B10AA76"/>
    <w:rsid w:val="4B613C08"/>
    <w:rsid w:val="4B64194A"/>
    <w:rsid w:val="4BEA8197"/>
    <w:rsid w:val="4C1E548D"/>
    <w:rsid w:val="4CC16D69"/>
    <w:rsid w:val="4CE7A87B"/>
    <w:rsid w:val="4D2DB62C"/>
    <w:rsid w:val="4D3D2902"/>
    <w:rsid w:val="4D6C723A"/>
    <w:rsid w:val="4D8312E4"/>
    <w:rsid w:val="4DA64612"/>
    <w:rsid w:val="4DCC799C"/>
    <w:rsid w:val="4E01F6A8"/>
    <w:rsid w:val="4E4ECE5D"/>
    <w:rsid w:val="4E5CE899"/>
    <w:rsid w:val="4E63EC4F"/>
    <w:rsid w:val="4E6A0C2D"/>
    <w:rsid w:val="4E9FF8F3"/>
    <w:rsid w:val="4EB3C543"/>
    <w:rsid w:val="4EF18280"/>
    <w:rsid w:val="4F1DA9E1"/>
    <w:rsid w:val="4F4D5732"/>
    <w:rsid w:val="4F57A104"/>
    <w:rsid w:val="4F65D56F"/>
    <w:rsid w:val="4F69B321"/>
    <w:rsid w:val="4F70037F"/>
    <w:rsid w:val="4FA24B98"/>
    <w:rsid w:val="501F7C43"/>
    <w:rsid w:val="5087B073"/>
    <w:rsid w:val="50C8CCE8"/>
    <w:rsid w:val="517FC7EF"/>
    <w:rsid w:val="51BA0DA0"/>
    <w:rsid w:val="51D32118"/>
    <w:rsid w:val="51E30491"/>
    <w:rsid w:val="525716E6"/>
    <w:rsid w:val="526723A7"/>
    <w:rsid w:val="532B13D3"/>
    <w:rsid w:val="537EED34"/>
    <w:rsid w:val="53989D6B"/>
    <w:rsid w:val="53A3C048"/>
    <w:rsid w:val="53F6707C"/>
    <w:rsid w:val="5413883C"/>
    <w:rsid w:val="541803D7"/>
    <w:rsid w:val="542E9896"/>
    <w:rsid w:val="54595584"/>
    <w:rsid w:val="54B26538"/>
    <w:rsid w:val="54CFB97A"/>
    <w:rsid w:val="55631158"/>
    <w:rsid w:val="55BE2176"/>
    <w:rsid w:val="55FEAAD4"/>
    <w:rsid w:val="55FF8FE8"/>
    <w:rsid w:val="56D8D08D"/>
    <w:rsid w:val="57296CDD"/>
    <w:rsid w:val="5743BF6E"/>
    <w:rsid w:val="5767680F"/>
    <w:rsid w:val="576DF546"/>
    <w:rsid w:val="57759610"/>
    <w:rsid w:val="57CA0DB2"/>
    <w:rsid w:val="57DCF7F4"/>
    <w:rsid w:val="57EBFED2"/>
    <w:rsid w:val="57EE9C28"/>
    <w:rsid w:val="57F6E686"/>
    <w:rsid w:val="5813F75A"/>
    <w:rsid w:val="582FFC58"/>
    <w:rsid w:val="587E9881"/>
    <w:rsid w:val="58840C95"/>
    <w:rsid w:val="58B67EA2"/>
    <w:rsid w:val="58CAFA40"/>
    <w:rsid w:val="5901510E"/>
    <w:rsid w:val="593B47FA"/>
    <w:rsid w:val="59619040"/>
    <w:rsid w:val="597F9B44"/>
    <w:rsid w:val="59C05841"/>
    <w:rsid w:val="59D1347E"/>
    <w:rsid w:val="59E2ED31"/>
    <w:rsid w:val="5A21F222"/>
    <w:rsid w:val="5A2A7471"/>
    <w:rsid w:val="5ACCBECC"/>
    <w:rsid w:val="5AEEBAB0"/>
    <w:rsid w:val="5B5BD871"/>
    <w:rsid w:val="5B792DDF"/>
    <w:rsid w:val="5C27208F"/>
    <w:rsid w:val="5C4F7C43"/>
    <w:rsid w:val="5C52CA83"/>
    <w:rsid w:val="5C540FA6"/>
    <w:rsid w:val="5C5803B5"/>
    <w:rsid w:val="5C5D8825"/>
    <w:rsid w:val="5CADCD48"/>
    <w:rsid w:val="5CB91FE0"/>
    <w:rsid w:val="5CEC7EE7"/>
    <w:rsid w:val="5D1F3E59"/>
    <w:rsid w:val="5D550799"/>
    <w:rsid w:val="5DB3964A"/>
    <w:rsid w:val="5E14E809"/>
    <w:rsid w:val="5E3F871D"/>
    <w:rsid w:val="5E52ECF5"/>
    <w:rsid w:val="5E5FEB4E"/>
    <w:rsid w:val="5E983296"/>
    <w:rsid w:val="5EC1D75B"/>
    <w:rsid w:val="5EC9AF19"/>
    <w:rsid w:val="5EE2C927"/>
    <w:rsid w:val="5EF10E44"/>
    <w:rsid w:val="5F1502B4"/>
    <w:rsid w:val="5F1C5287"/>
    <w:rsid w:val="5F6A6D02"/>
    <w:rsid w:val="5FDC1A62"/>
    <w:rsid w:val="601A9458"/>
    <w:rsid w:val="601C2687"/>
    <w:rsid w:val="604B3C5A"/>
    <w:rsid w:val="606DE2BC"/>
    <w:rsid w:val="606E6409"/>
    <w:rsid w:val="60883516"/>
    <w:rsid w:val="6097E46A"/>
    <w:rsid w:val="60CFB909"/>
    <w:rsid w:val="60F11A26"/>
    <w:rsid w:val="60F89C3E"/>
    <w:rsid w:val="613D8070"/>
    <w:rsid w:val="614C1842"/>
    <w:rsid w:val="61600E63"/>
    <w:rsid w:val="6192B918"/>
    <w:rsid w:val="61DECE29"/>
    <w:rsid w:val="6206BD24"/>
    <w:rsid w:val="627AEB9E"/>
    <w:rsid w:val="627C88C8"/>
    <w:rsid w:val="629BAE94"/>
    <w:rsid w:val="62A0983A"/>
    <w:rsid w:val="6314E96E"/>
    <w:rsid w:val="6337B984"/>
    <w:rsid w:val="6381C0EB"/>
    <w:rsid w:val="63DE5FE3"/>
    <w:rsid w:val="6409C0C9"/>
    <w:rsid w:val="646D5061"/>
    <w:rsid w:val="6537CF54"/>
    <w:rsid w:val="65A3FF15"/>
    <w:rsid w:val="65CA11BC"/>
    <w:rsid w:val="66397ADB"/>
    <w:rsid w:val="664A3020"/>
    <w:rsid w:val="666AC2C1"/>
    <w:rsid w:val="667ADA20"/>
    <w:rsid w:val="66A377B2"/>
    <w:rsid w:val="66B51E96"/>
    <w:rsid w:val="66F0551E"/>
    <w:rsid w:val="6706FC0F"/>
    <w:rsid w:val="6710BCAA"/>
    <w:rsid w:val="67281296"/>
    <w:rsid w:val="673FEF81"/>
    <w:rsid w:val="67646E97"/>
    <w:rsid w:val="676496C3"/>
    <w:rsid w:val="67657685"/>
    <w:rsid w:val="67AA046B"/>
    <w:rsid w:val="67C864E2"/>
    <w:rsid w:val="67D18663"/>
    <w:rsid w:val="67F1A289"/>
    <w:rsid w:val="67FB0741"/>
    <w:rsid w:val="67FF16DC"/>
    <w:rsid w:val="6850E0FD"/>
    <w:rsid w:val="6854043F"/>
    <w:rsid w:val="6870DB59"/>
    <w:rsid w:val="6878C11F"/>
    <w:rsid w:val="687FC2CB"/>
    <w:rsid w:val="688573EF"/>
    <w:rsid w:val="692A5581"/>
    <w:rsid w:val="6961B442"/>
    <w:rsid w:val="6A12C96F"/>
    <w:rsid w:val="6A582524"/>
    <w:rsid w:val="6A8E3E08"/>
    <w:rsid w:val="6AC07101"/>
    <w:rsid w:val="6ADF2FE8"/>
    <w:rsid w:val="6AEB047C"/>
    <w:rsid w:val="6AFCAE6D"/>
    <w:rsid w:val="6B0EEDFD"/>
    <w:rsid w:val="6B420905"/>
    <w:rsid w:val="6B4BC473"/>
    <w:rsid w:val="6B6ECEAA"/>
    <w:rsid w:val="6B87BA44"/>
    <w:rsid w:val="6BA9D0A3"/>
    <w:rsid w:val="6C5B6919"/>
    <w:rsid w:val="6C64DA95"/>
    <w:rsid w:val="6C99F427"/>
    <w:rsid w:val="6CA7677D"/>
    <w:rsid w:val="6CBA6337"/>
    <w:rsid w:val="6D155C58"/>
    <w:rsid w:val="6D260809"/>
    <w:rsid w:val="6D57F6D2"/>
    <w:rsid w:val="6D594E34"/>
    <w:rsid w:val="6D683316"/>
    <w:rsid w:val="6D7396EE"/>
    <w:rsid w:val="6D83CDEE"/>
    <w:rsid w:val="6D85EE14"/>
    <w:rsid w:val="6DBF0FFF"/>
    <w:rsid w:val="6DFE6193"/>
    <w:rsid w:val="6E799D78"/>
    <w:rsid w:val="6EF340C9"/>
    <w:rsid w:val="6F172F4E"/>
    <w:rsid w:val="6F675EC3"/>
    <w:rsid w:val="6F70BB95"/>
    <w:rsid w:val="6F932972"/>
    <w:rsid w:val="6FA317EE"/>
    <w:rsid w:val="6FF0B076"/>
    <w:rsid w:val="70160AB5"/>
    <w:rsid w:val="7039AD06"/>
    <w:rsid w:val="70BBEE20"/>
    <w:rsid w:val="711719E2"/>
    <w:rsid w:val="71590C77"/>
    <w:rsid w:val="716D1359"/>
    <w:rsid w:val="7186EBC9"/>
    <w:rsid w:val="71A5BAB7"/>
    <w:rsid w:val="71C15C74"/>
    <w:rsid w:val="71C61F6A"/>
    <w:rsid w:val="71EB30AE"/>
    <w:rsid w:val="72190D32"/>
    <w:rsid w:val="7225AC8A"/>
    <w:rsid w:val="723A76D2"/>
    <w:rsid w:val="724241D0"/>
    <w:rsid w:val="728C60D5"/>
    <w:rsid w:val="72DEFA20"/>
    <w:rsid w:val="732F4B7B"/>
    <w:rsid w:val="733E53AB"/>
    <w:rsid w:val="737B6C03"/>
    <w:rsid w:val="737E5471"/>
    <w:rsid w:val="73872FCE"/>
    <w:rsid w:val="73DD2351"/>
    <w:rsid w:val="743D5F5B"/>
    <w:rsid w:val="74C13276"/>
    <w:rsid w:val="74D7B1EC"/>
    <w:rsid w:val="74F0F9A5"/>
    <w:rsid w:val="755490AC"/>
    <w:rsid w:val="7561863A"/>
    <w:rsid w:val="7569F4EF"/>
    <w:rsid w:val="75B83D8E"/>
    <w:rsid w:val="75C1231F"/>
    <w:rsid w:val="75F34C9C"/>
    <w:rsid w:val="765E8A7B"/>
    <w:rsid w:val="7689BB36"/>
    <w:rsid w:val="76996641"/>
    <w:rsid w:val="7705C930"/>
    <w:rsid w:val="77365F58"/>
    <w:rsid w:val="773D0A4B"/>
    <w:rsid w:val="77669AC6"/>
    <w:rsid w:val="7776DA7A"/>
    <w:rsid w:val="779B4F95"/>
    <w:rsid w:val="77A205AB"/>
    <w:rsid w:val="77B4C56D"/>
    <w:rsid w:val="77EBCDE1"/>
    <w:rsid w:val="78281EC3"/>
    <w:rsid w:val="78745A30"/>
    <w:rsid w:val="78A67578"/>
    <w:rsid w:val="78CD2389"/>
    <w:rsid w:val="796A344A"/>
    <w:rsid w:val="799BD922"/>
    <w:rsid w:val="79D16199"/>
    <w:rsid w:val="79D77A0A"/>
    <w:rsid w:val="79E83B11"/>
    <w:rsid w:val="7A08BD36"/>
    <w:rsid w:val="7A2F0E94"/>
    <w:rsid w:val="7A54D5D0"/>
    <w:rsid w:val="7A839CD1"/>
    <w:rsid w:val="7A9685CA"/>
    <w:rsid w:val="7AA3ADD5"/>
    <w:rsid w:val="7AC70B00"/>
    <w:rsid w:val="7AF4FC4B"/>
    <w:rsid w:val="7AFA6E50"/>
    <w:rsid w:val="7B1768E8"/>
    <w:rsid w:val="7BE2EDE8"/>
    <w:rsid w:val="7BF1856B"/>
    <w:rsid w:val="7C6F4224"/>
    <w:rsid w:val="7C7AAF5D"/>
    <w:rsid w:val="7CA7D308"/>
    <w:rsid w:val="7CB0D2E5"/>
    <w:rsid w:val="7CC3CA9E"/>
    <w:rsid w:val="7D244523"/>
    <w:rsid w:val="7D8A8FA6"/>
    <w:rsid w:val="7D8AD1C2"/>
    <w:rsid w:val="7D9B0630"/>
    <w:rsid w:val="7DC60995"/>
    <w:rsid w:val="7DF32979"/>
    <w:rsid w:val="7E3598AB"/>
    <w:rsid w:val="7E3C7E88"/>
    <w:rsid w:val="7EB1B8EE"/>
    <w:rsid w:val="7EB3220E"/>
    <w:rsid w:val="7EBE2F99"/>
    <w:rsid w:val="7EC00311"/>
    <w:rsid w:val="7EDCAB76"/>
    <w:rsid w:val="7EE6168D"/>
    <w:rsid w:val="7EFC6DF8"/>
    <w:rsid w:val="7F1251DC"/>
    <w:rsid w:val="7F881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lang w:val="en-GB" w:eastAsia="zh-CN"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C6FD6"/>
  </w:style>
  <w:style w:type="paragraph" w:styleId="Heading1">
    <w:name w:val="heading 1"/>
    <w:basedOn w:val="Normal"/>
    <w:next w:val="Normal"/>
    <w:link w:val="Heading1Char"/>
    <w:uiPriority w:val="9"/>
    <w:qFormat/>
    <w:rsid w:val="003C6FD6"/>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3C6FD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C6FD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C6FD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3C6FD6"/>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3C6FD6"/>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3C6FD6"/>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3C6FD6"/>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3C6FD6"/>
    <w:pPr>
      <w:spacing w:after="0"/>
      <w:jc w:val="left"/>
      <w:outlineLvl w:val="8"/>
    </w:pPr>
    <w:rPr>
      <w:b/>
      <w:i/>
      <w:smallCaps/>
      <w:color w:val="7F340D" w:themeColor="accent2"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C6FD6"/>
    <w:rPr>
      <w:smallCaps/>
      <w:spacing w:val="5"/>
      <w:sz w:val="32"/>
      <w:szCs w:val="32"/>
    </w:rPr>
  </w:style>
  <w:style w:type="character" w:styleId="Heading2Char" w:customStyle="1">
    <w:name w:val="Heading 2 Char"/>
    <w:basedOn w:val="DefaultParagraphFont"/>
    <w:link w:val="Heading2"/>
    <w:uiPriority w:val="9"/>
    <w:semiHidden/>
    <w:rsid w:val="003C6FD6"/>
    <w:rPr>
      <w:smallCaps/>
      <w:spacing w:val="5"/>
      <w:sz w:val="28"/>
      <w:szCs w:val="28"/>
    </w:rPr>
  </w:style>
  <w:style w:type="character" w:styleId="Heading3Char" w:customStyle="1">
    <w:name w:val="Heading 3 Char"/>
    <w:basedOn w:val="DefaultParagraphFont"/>
    <w:link w:val="Heading3"/>
    <w:uiPriority w:val="9"/>
    <w:semiHidden/>
    <w:rsid w:val="003C6FD6"/>
    <w:rPr>
      <w:smallCaps/>
      <w:spacing w:val="5"/>
      <w:sz w:val="24"/>
      <w:szCs w:val="24"/>
    </w:rPr>
  </w:style>
  <w:style w:type="character" w:styleId="Heading4Char" w:customStyle="1">
    <w:name w:val="Heading 4 Char"/>
    <w:basedOn w:val="DefaultParagraphFont"/>
    <w:link w:val="Heading4"/>
    <w:uiPriority w:val="9"/>
    <w:semiHidden/>
    <w:rsid w:val="003C6FD6"/>
    <w:rPr>
      <w:smallCaps/>
      <w:spacing w:val="10"/>
      <w:sz w:val="22"/>
      <w:szCs w:val="22"/>
    </w:rPr>
  </w:style>
  <w:style w:type="character" w:styleId="Heading5Char" w:customStyle="1">
    <w:name w:val="Heading 5 Char"/>
    <w:basedOn w:val="DefaultParagraphFont"/>
    <w:link w:val="Heading5"/>
    <w:uiPriority w:val="9"/>
    <w:semiHidden/>
    <w:rsid w:val="003C6FD6"/>
    <w:rPr>
      <w:smallCaps/>
      <w:color w:val="BF4E14" w:themeColor="accent2" w:themeShade="BF"/>
      <w:spacing w:val="10"/>
      <w:sz w:val="22"/>
      <w:szCs w:val="26"/>
    </w:rPr>
  </w:style>
  <w:style w:type="character" w:styleId="Heading6Char" w:customStyle="1">
    <w:name w:val="Heading 6 Char"/>
    <w:basedOn w:val="DefaultParagraphFont"/>
    <w:link w:val="Heading6"/>
    <w:uiPriority w:val="9"/>
    <w:semiHidden/>
    <w:rsid w:val="003C6FD6"/>
    <w:rPr>
      <w:smallCaps/>
      <w:color w:val="E97132" w:themeColor="accent2"/>
      <w:spacing w:val="5"/>
      <w:sz w:val="22"/>
    </w:rPr>
  </w:style>
  <w:style w:type="character" w:styleId="Heading7Char" w:customStyle="1">
    <w:name w:val="Heading 7 Char"/>
    <w:basedOn w:val="DefaultParagraphFont"/>
    <w:link w:val="Heading7"/>
    <w:uiPriority w:val="9"/>
    <w:semiHidden/>
    <w:rsid w:val="003C6FD6"/>
    <w:rPr>
      <w:b/>
      <w:smallCaps/>
      <w:color w:val="E97132" w:themeColor="accent2"/>
      <w:spacing w:val="10"/>
    </w:rPr>
  </w:style>
  <w:style w:type="character" w:styleId="Heading8Char" w:customStyle="1">
    <w:name w:val="Heading 8 Char"/>
    <w:basedOn w:val="DefaultParagraphFont"/>
    <w:link w:val="Heading8"/>
    <w:uiPriority w:val="9"/>
    <w:semiHidden/>
    <w:rsid w:val="003C6FD6"/>
    <w:rPr>
      <w:b/>
      <w:i/>
      <w:smallCaps/>
      <w:color w:val="BF4E14" w:themeColor="accent2" w:themeShade="BF"/>
    </w:rPr>
  </w:style>
  <w:style w:type="character" w:styleId="Heading9Char" w:customStyle="1">
    <w:name w:val="Heading 9 Char"/>
    <w:basedOn w:val="DefaultParagraphFont"/>
    <w:link w:val="Heading9"/>
    <w:uiPriority w:val="9"/>
    <w:semiHidden/>
    <w:rsid w:val="003C6FD6"/>
    <w:rPr>
      <w:b/>
      <w:i/>
      <w:smallCaps/>
      <w:color w:val="7F340D" w:themeColor="accent2" w:themeShade="7F"/>
    </w:rPr>
  </w:style>
  <w:style w:type="paragraph" w:styleId="Title">
    <w:name w:val="Title"/>
    <w:basedOn w:val="Normal"/>
    <w:next w:val="Normal"/>
    <w:link w:val="TitleChar"/>
    <w:uiPriority w:val="10"/>
    <w:qFormat/>
    <w:rsid w:val="003C6FD6"/>
    <w:pPr>
      <w:pBdr>
        <w:top w:val="single" w:color="E97132" w:themeColor="accent2" w:sz="12" w:space="1"/>
      </w:pBdr>
      <w:spacing w:line="240" w:lineRule="auto"/>
      <w:jc w:val="right"/>
    </w:pPr>
    <w:rPr>
      <w:smallCaps/>
      <w:sz w:val="48"/>
      <w:szCs w:val="48"/>
    </w:rPr>
  </w:style>
  <w:style w:type="character" w:styleId="TitleChar" w:customStyle="1">
    <w:name w:val="Title Char"/>
    <w:basedOn w:val="DefaultParagraphFont"/>
    <w:link w:val="Title"/>
    <w:uiPriority w:val="10"/>
    <w:rsid w:val="003C6FD6"/>
    <w:rPr>
      <w:smallCaps/>
      <w:sz w:val="48"/>
      <w:szCs w:val="48"/>
    </w:rPr>
  </w:style>
  <w:style w:type="paragraph" w:styleId="Subtitle">
    <w:name w:val="Subtitle"/>
    <w:basedOn w:val="Normal"/>
    <w:next w:val="Normal"/>
    <w:link w:val="SubtitleChar"/>
    <w:uiPriority w:val="11"/>
    <w:qFormat/>
    <w:rsid w:val="003C6FD6"/>
    <w:pPr>
      <w:spacing w:after="720" w:line="240" w:lineRule="auto"/>
      <w:jc w:val="right"/>
    </w:pPr>
    <w:rPr>
      <w:rFonts w:asciiTheme="majorHAnsi" w:hAnsiTheme="majorHAnsi" w:eastAsiaTheme="majorEastAsia" w:cstheme="majorBidi"/>
      <w:szCs w:val="22"/>
    </w:rPr>
  </w:style>
  <w:style w:type="character" w:styleId="SubtitleChar" w:customStyle="1">
    <w:name w:val="Subtitle Char"/>
    <w:basedOn w:val="DefaultParagraphFont"/>
    <w:link w:val="Subtitle"/>
    <w:uiPriority w:val="11"/>
    <w:rsid w:val="003C6FD6"/>
    <w:rPr>
      <w:rFonts w:asciiTheme="majorHAnsi" w:hAnsiTheme="majorHAnsi" w:eastAsiaTheme="majorEastAsia" w:cstheme="majorBidi"/>
      <w:szCs w:val="22"/>
    </w:rPr>
  </w:style>
  <w:style w:type="paragraph" w:styleId="Quote">
    <w:name w:val="Quote"/>
    <w:basedOn w:val="Normal"/>
    <w:next w:val="Normal"/>
    <w:link w:val="QuoteChar"/>
    <w:uiPriority w:val="29"/>
    <w:qFormat/>
    <w:rsid w:val="003C6FD6"/>
    <w:rPr>
      <w:i/>
    </w:rPr>
  </w:style>
  <w:style w:type="character" w:styleId="QuoteChar" w:customStyle="1">
    <w:name w:val="Quote Char"/>
    <w:basedOn w:val="DefaultParagraphFont"/>
    <w:link w:val="Quote"/>
    <w:uiPriority w:val="29"/>
    <w:rsid w:val="003C6FD6"/>
    <w:rPr>
      <w:i/>
    </w:rPr>
  </w:style>
  <w:style w:type="paragraph" w:styleId="ListParagraph">
    <w:name w:val="List Paragraph"/>
    <w:basedOn w:val="Normal"/>
    <w:uiPriority w:val="34"/>
    <w:qFormat/>
    <w:rsid w:val="003C6FD6"/>
    <w:pPr>
      <w:ind w:left="720"/>
      <w:contextualSpacing/>
    </w:pPr>
  </w:style>
  <w:style w:type="character" w:styleId="IntenseEmphasis">
    <w:name w:val="Intense Emphasis"/>
    <w:uiPriority w:val="21"/>
    <w:qFormat/>
    <w:rsid w:val="003C6FD6"/>
    <w:rPr>
      <w:b/>
      <w:i/>
      <w:color w:val="E97132" w:themeColor="accent2"/>
      <w:spacing w:val="10"/>
    </w:rPr>
  </w:style>
  <w:style w:type="paragraph" w:styleId="IntenseQuote">
    <w:name w:val="Intense Quote"/>
    <w:basedOn w:val="Normal"/>
    <w:next w:val="Normal"/>
    <w:link w:val="IntenseQuoteChar"/>
    <w:uiPriority w:val="30"/>
    <w:qFormat/>
    <w:rsid w:val="003C6FD6"/>
    <w:pPr>
      <w:pBdr>
        <w:top w:val="single" w:color="BF4E14" w:themeColor="accent2" w:themeShade="BF" w:sz="8" w:space="10"/>
        <w:left w:val="single" w:color="BF4E14" w:themeColor="accent2" w:themeShade="BF" w:sz="8" w:space="10"/>
        <w:bottom w:val="single" w:color="BF4E14" w:themeColor="accent2" w:themeShade="BF" w:sz="8" w:space="10"/>
        <w:right w:val="single" w:color="BF4E14" w:themeColor="accent2" w:themeShade="BF" w:sz="8" w:space="10"/>
      </w:pBdr>
      <w:shd w:val="clear" w:color="auto" w:fill="E97132" w:themeFill="accent2"/>
      <w:spacing w:before="140" w:after="140"/>
      <w:ind w:left="1440" w:right="1440"/>
    </w:pPr>
    <w:rPr>
      <w:b/>
      <w:i/>
      <w:color w:val="FFFFFF" w:themeColor="background1"/>
    </w:rPr>
  </w:style>
  <w:style w:type="character" w:styleId="IntenseQuoteChar" w:customStyle="1">
    <w:name w:val="Intense Quote Char"/>
    <w:basedOn w:val="DefaultParagraphFont"/>
    <w:link w:val="IntenseQuote"/>
    <w:uiPriority w:val="30"/>
    <w:rsid w:val="003C6FD6"/>
    <w:rPr>
      <w:b/>
      <w:i/>
      <w:color w:val="FFFFFF" w:themeColor="background1"/>
      <w:shd w:val="clear" w:color="auto" w:fill="E97132" w:themeFill="accent2"/>
    </w:rPr>
  </w:style>
  <w:style w:type="character" w:styleId="IntenseReference">
    <w:name w:val="Intense Reference"/>
    <w:uiPriority w:val="32"/>
    <w:qFormat/>
    <w:rsid w:val="003C6FD6"/>
    <w:rPr>
      <w:b/>
      <w:bCs/>
      <w:smallCaps/>
      <w:spacing w:val="5"/>
      <w:sz w:val="22"/>
      <w:szCs w:val="22"/>
      <w:u w:val="single"/>
    </w:rPr>
  </w:style>
  <w:style w:type="paragraph" w:styleId="p1" w:customStyle="1">
    <w:name w:val="p1"/>
    <w:basedOn w:val="Normal"/>
    <w:rsid w:val="00701575"/>
    <w:pPr>
      <w:spacing w:after="0" w:line="240" w:lineRule="auto"/>
    </w:pPr>
    <w:rPr>
      <w:rFonts w:ascii="Arial" w:hAnsi="Arial" w:eastAsia="Times New Roman" w:cs="Arial"/>
      <w:color w:val="000000"/>
      <w:sz w:val="17"/>
      <w:szCs w:val="17"/>
      <w:lang w:eastAsia="en-GB"/>
    </w:rPr>
  </w:style>
  <w:style w:type="character" w:styleId="apple-converted-space" w:customStyle="1">
    <w:name w:val="apple-converted-space"/>
    <w:basedOn w:val="DefaultParagraphFont"/>
    <w:rsid w:val="00701575"/>
  </w:style>
  <w:style w:type="paragraph" w:styleId="pdq2pgselectionanchorcontainer" w:customStyle="1">
    <w:name w:val="pdq2pg_selectionanchorcontainer"/>
    <w:basedOn w:val="Normal"/>
    <w:rsid w:val="00A81511"/>
    <w:pPr>
      <w:spacing w:before="100" w:beforeAutospacing="1" w:after="100" w:afterAutospacing="1" w:line="240" w:lineRule="auto"/>
    </w:pPr>
    <w:rPr>
      <w:rFonts w:ascii="Times New Roman" w:hAnsi="Times New Roman" w:eastAsia="Times New Roman" w:cs="Times New Roman"/>
      <w:lang w:eastAsia="en-GB"/>
    </w:rPr>
  </w:style>
  <w:style w:type="character" w:styleId="Strong">
    <w:name w:val="Strong"/>
    <w:uiPriority w:val="22"/>
    <w:qFormat/>
    <w:rsid w:val="003C6FD6"/>
    <w:rPr>
      <w:b/>
      <w:color w:val="E97132" w:themeColor="accent2"/>
    </w:rPr>
  </w:style>
  <w:style w:type="paragraph" w:styleId="NormalWeb">
    <w:name w:val="Normal (Web)"/>
    <w:basedOn w:val="Normal"/>
    <w:uiPriority w:val="99"/>
    <w:semiHidden/>
    <w:unhideWhenUsed/>
    <w:rsid w:val="00A81511"/>
    <w:pPr>
      <w:spacing w:before="100" w:beforeAutospacing="1" w:after="100" w:afterAutospacing="1" w:line="240" w:lineRule="auto"/>
    </w:pPr>
    <w:rPr>
      <w:rFonts w:ascii="Times New Roman" w:hAnsi="Times New Roman" w:eastAsia="Times New Roman" w:cs="Times New Roman"/>
      <w:lang w:eastAsia="en-GB"/>
    </w:rPr>
  </w:style>
  <w:style w:type="paragraph" w:styleId="Caption">
    <w:name w:val="caption"/>
    <w:basedOn w:val="Normal"/>
    <w:next w:val="Normal"/>
    <w:uiPriority w:val="35"/>
    <w:semiHidden/>
    <w:unhideWhenUsed/>
    <w:qFormat/>
    <w:rsid w:val="003C6FD6"/>
    <w:rPr>
      <w:b/>
      <w:bCs/>
      <w:caps/>
      <w:sz w:val="16"/>
      <w:szCs w:val="18"/>
    </w:rPr>
  </w:style>
  <w:style w:type="character" w:styleId="Emphasis">
    <w:name w:val="Emphasis"/>
    <w:uiPriority w:val="20"/>
    <w:qFormat/>
    <w:rsid w:val="003C6FD6"/>
    <w:rPr>
      <w:b/>
      <w:i/>
      <w:spacing w:val="10"/>
    </w:rPr>
  </w:style>
  <w:style w:type="paragraph" w:styleId="NoSpacing">
    <w:name w:val="No Spacing"/>
    <w:basedOn w:val="Normal"/>
    <w:link w:val="NoSpacingChar"/>
    <w:uiPriority w:val="1"/>
    <w:qFormat/>
    <w:rsid w:val="003C6FD6"/>
    <w:pPr>
      <w:spacing w:after="0" w:line="240" w:lineRule="auto"/>
    </w:pPr>
  </w:style>
  <w:style w:type="character" w:styleId="NoSpacingChar" w:customStyle="1">
    <w:name w:val="No Spacing Char"/>
    <w:basedOn w:val="DefaultParagraphFont"/>
    <w:link w:val="NoSpacing"/>
    <w:uiPriority w:val="1"/>
    <w:rsid w:val="003C6FD6"/>
  </w:style>
  <w:style w:type="character" w:styleId="SubtleEmphasis">
    <w:name w:val="Subtle Emphasis"/>
    <w:uiPriority w:val="19"/>
    <w:qFormat/>
    <w:rsid w:val="003C6FD6"/>
    <w:rPr>
      <w:i/>
    </w:rPr>
  </w:style>
  <w:style w:type="character" w:styleId="SubtleReference">
    <w:name w:val="Subtle Reference"/>
    <w:uiPriority w:val="31"/>
    <w:qFormat/>
    <w:rsid w:val="003C6FD6"/>
    <w:rPr>
      <w:b/>
    </w:rPr>
  </w:style>
  <w:style w:type="character" w:styleId="BookTitle">
    <w:name w:val="Book Title"/>
    <w:uiPriority w:val="33"/>
    <w:qFormat/>
    <w:rsid w:val="003C6FD6"/>
    <w:rPr>
      <w:rFonts w:asciiTheme="majorHAnsi" w:hAnsiTheme="majorHAnsi" w:eastAsiaTheme="majorEastAsia" w:cstheme="majorBidi"/>
      <w:i/>
      <w:iCs/>
      <w:sz w:val="20"/>
      <w:szCs w:val="20"/>
    </w:rPr>
  </w:style>
  <w:style w:type="paragraph" w:styleId="TOCHeading">
    <w:name w:val="TOC Heading"/>
    <w:basedOn w:val="Heading1"/>
    <w:next w:val="Normal"/>
    <w:uiPriority w:val="39"/>
    <w:semiHidden/>
    <w:unhideWhenUsed/>
    <w:qFormat/>
    <w:rsid w:val="003C6FD6"/>
    <w:pPr>
      <w:outlineLvl w:val="9"/>
    </w:pPr>
  </w:style>
  <w:style w:type="paragraph" w:styleId="Header">
    <w:name w:val="header"/>
    <w:basedOn w:val="Normal"/>
    <w:link w:val="HeaderChar"/>
    <w:uiPriority w:val="99"/>
    <w:unhideWhenUsed/>
    <w:rsid w:val="005F19BE"/>
    <w:pPr>
      <w:tabs>
        <w:tab w:val="center" w:pos="4513"/>
        <w:tab w:val="right" w:pos="9026"/>
      </w:tabs>
      <w:spacing w:after="0" w:line="240" w:lineRule="auto"/>
    </w:pPr>
  </w:style>
  <w:style w:type="character" w:styleId="HeaderChar" w:customStyle="1">
    <w:name w:val="Header Char"/>
    <w:basedOn w:val="DefaultParagraphFont"/>
    <w:link w:val="Header"/>
    <w:uiPriority w:val="99"/>
    <w:rsid w:val="005F19BE"/>
  </w:style>
  <w:style w:type="paragraph" w:styleId="Footer">
    <w:name w:val="footer"/>
    <w:basedOn w:val="Normal"/>
    <w:link w:val="FooterChar"/>
    <w:uiPriority w:val="99"/>
    <w:unhideWhenUsed/>
    <w:rsid w:val="005F19BE"/>
    <w:pPr>
      <w:tabs>
        <w:tab w:val="center" w:pos="4513"/>
        <w:tab w:val="right" w:pos="9026"/>
      </w:tabs>
      <w:spacing w:after="0" w:line="240" w:lineRule="auto"/>
    </w:pPr>
  </w:style>
  <w:style w:type="character" w:styleId="FooterChar" w:customStyle="1">
    <w:name w:val="Footer Char"/>
    <w:basedOn w:val="DefaultParagraphFont"/>
    <w:link w:val="Footer"/>
    <w:uiPriority w:val="99"/>
    <w:rsid w:val="005F1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Wiita</dc:creator>
  <keywords/>
  <dc:description/>
  <lastModifiedBy>Hanna Kamaran (2438805)</lastModifiedBy>
  <revision>220</revision>
  <dcterms:created xsi:type="dcterms:W3CDTF">2026-07-28T16:14:00.0000000Z</dcterms:created>
  <dcterms:modified xsi:type="dcterms:W3CDTF">2026-08-12T17:03:44.5050938Z</dcterms:modified>
</coreProperties>
</file>