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43758808"/>
        <w:docPartObj>
          <w:docPartGallery w:val="Cover Pages"/>
          <w:docPartUnique/>
        </w:docPartObj>
      </w:sdtPr>
      <w:sdtEndPr/>
      <w:sdtContent>
        <w:p w14:paraId="6AF5CE5E" w14:textId="636AF51D" w:rsidR="00A71BF7" w:rsidRDefault="0039381E">
          <w:r>
            <w:rPr>
              <w:noProof/>
            </w:rPr>
            <w:drawing>
              <wp:anchor distT="0" distB="0" distL="114300" distR="114300" simplePos="0" relativeHeight="251660288" behindDoc="1" locked="0" layoutInCell="1" allowOverlap="1" wp14:anchorId="6E02C436" wp14:editId="453C06E9">
                <wp:simplePos x="0" y="0"/>
                <wp:positionH relativeFrom="column">
                  <wp:posOffset>-257175</wp:posOffset>
                </wp:positionH>
                <wp:positionV relativeFrom="paragraph">
                  <wp:posOffset>66675</wp:posOffset>
                </wp:positionV>
                <wp:extent cx="2017395" cy="1990725"/>
                <wp:effectExtent l="0" t="0" r="1905" b="9525"/>
                <wp:wrapTight wrapText="bothSides">
                  <wp:wrapPolygon edited="0">
                    <wp:start x="0" y="0"/>
                    <wp:lineTo x="0" y="21497"/>
                    <wp:lineTo x="21416" y="21497"/>
                    <wp:lineTo x="2141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7395" cy="1990725"/>
                        </a:xfrm>
                        <a:prstGeom prst="rect">
                          <a:avLst/>
                        </a:prstGeom>
                        <a:noFill/>
                      </pic:spPr>
                    </pic:pic>
                  </a:graphicData>
                </a:graphic>
                <wp14:sizeRelH relativeFrom="page">
                  <wp14:pctWidth>0</wp14:pctWidth>
                </wp14:sizeRelH>
                <wp14:sizeRelV relativeFrom="page">
                  <wp14:pctHeight>0</wp14:pctHeight>
                </wp14:sizeRelV>
              </wp:anchor>
            </w:drawing>
          </w:r>
          <w:r w:rsidR="00A71BF7">
            <w:rPr>
              <w:noProof/>
            </w:rPr>
            <mc:AlternateContent>
              <mc:Choice Requires="wpg">
                <w:drawing>
                  <wp:anchor distT="0" distB="0" distL="114300" distR="114300" simplePos="0" relativeHeight="251659264" behindDoc="1" locked="0" layoutInCell="1" allowOverlap="1" wp14:anchorId="72FAD27F" wp14:editId="01235DEC">
                    <wp:simplePos x="0" y="0"/>
                    <wp:positionH relativeFrom="page">
                      <wp:posOffset>447675</wp:posOffset>
                    </wp:positionH>
                    <wp:positionV relativeFrom="page">
                      <wp:posOffset>485776</wp:posOffset>
                    </wp:positionV>
                    <wp:extent cx="6858000" cy="9372600"/>
                    <wp:effectExtent l="0" t="0" r="0" b="0"/>
                    <wp:wrapNone/>
                    <wp:docPr id="119" name="Group 119"/>
                    <wp:cNvGraphicFramePr/>
                    <a:graphic xmlns:a="http://schemas.openxmlformats.org/drawingml/2006/main">
                      <a:graphicData uri="http://schemas.microsoft.com/office/word/2010/wordprocessingGroup">
                        <wpg:wgp>
                          <wpg:cNvGrpSpPr/>
                          <wpg:grpSpPr>
                            <a:xfrm>
                              <a:off x="0" y="0"/>
                              <a:ext cx="6858000" cy="937260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D01D28D" w14:textId="40039F1D" w:rsidR="00A71BF7" w:rsidRDefault="00682734">
                                      <w:pPr>
                                        <w:pStyle w:val="NoSpacing"/>
                                        <w:rPr>
                                          <w:color w:val="FFFFFF" w:themeColor="background1"/>
                                          <w:sz w:val="32"/>
                                          <w:szCs w:val="32"/>
                                        </w:rPr>
                                      </w:pPr>
                                      <w:r>
                                        <w:rPr>
                                          <w:color w:val="FFFFFF" w:themeColor="background1"/>
                                          <w:sz w:val="32"/>
                                          <w:szCs w:val="32"/>
                                        </w:rPr>
                                        <w:t>W</w:t>
                                      </w:r>
                                      <w:r w:rsidR="00A71BF7">
                                        <w:rPr>
                                          <w:color w:val="FFFFFF" w:themeColor="background1"/>
                                          <w:sz w:val="32"/>
                                          <w:szCs w:val="32"/>
                                        </w:rPr>
                                        <w:t xml:space="preserve">illiam </w:t>
                                      </w:r>
                                      <w:r>
                                        <w:rPr>
                                          <w:color w:val="FFFFFF" w:themeColor="background1"/>
                                          <w:sz w:val="32"/>
                                          <w:szCs w:val="32"/>
                                        </w:rPr>
                                        <w:t>W</w:t>
                                      </w:r>
                                      <w:r w:rsidR="00A71BF7">
                                        <w:rPr>
                                          <w:color w:val="FFFFFF" w:themeColor="background1"/>
                                          <w:sz w:val="32"/>
                                          <w:szCs w:val="32"/>
                                        </w:rPr>
                                        <w:t>allace</w:t>
                                      </w:r>
                                      <w:r w:rsidR="00FF54C9">
                                        <w:rPr>
                                          <w:color w:val="FFFFFF" w:themeColor="background1"/>
                                          <w:sz w:val="32"/>
                                          <w:szCs w:val="32"/>
                                        </w:rPr>
                                        <w:t xml:space="preserve"> 1902566</w:t>
                                      </w:r>
                                    </w:p>
                                  </w:sdtContent>
                                </w:sdt>
                                <w:p w14:paraId="09F730E9" w14:textId="7EFF3E45" w:rsidR="00A71BF7" w:rsidRDefault="003A6DF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FF54C9">
                                        <w:rPr>
                                          <w:caps/>
                                          <w:color w:val="FFFFFF" w:themeColor="background1"/>
                                        </w:rPr>
                                        <w:t>motorsport engineering</w:t>
                                      </w:r>
                                    </w:sdtContent>
                                  </w:sdt>
                                  <w:r w:rsidR="00A71BF7">
                                    <w:rPr>
                                      <w:caps/>
                                      <w:color w:val="FFFFFF" w:themeColor="background1"/>
                                    </w:rPr>
                                    <w:t xml:space="preserve"> | </w:t>
                                  </w:r>
                                  <w:sdt>
                                    <w:sdtPr>
                                      <w:rPr>
                                        <w:caps/>
                                        <w:color w:val="FFFF00"/>
                                      </w:rPr>
                                      <w:alias w:val="Address"/>
                                      <w:tag w:val=""/>
                                      <w:id w:val="2113163453"/>
                                      <w:dataBinding w:prefixMappings="xmlns:ns0='http://schemas.microsoft.com/office/2006/coverPageProps' " w:xpath="/ns0:CoverPageProperties[1]/ns0:CompanyAddress[1]" w:storeItemID="{55AF091B-3C7A-41E3-B477-F2FDAA23CFDA}"/>
                                      <w:text/>
                                    </w:sdtPr>
                                    <w:sdtEndPr/>
                                    <w:sdtContent>
                                      <w:r w:rsidR="009F568A" w:rsidRPr="009F568A">
                                        <w:rPr>
                                          <w:caps/>
                                          <w:color w:val="FFFF00"/>
                                        </w:rPr>
                                        <w:t>Combined Advanced Vehicle Dynamics</w:t>
                                      </w:r>
                                      <w:r w:rsidR="009F568A">
                                        <w:rPr>
                                          <w:caps/>
                                          <w:color w:val="FFFF00"/>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B1C0B45" w14:textId="613914D7" w:rsidR="00A71BF7" w:rsidRPr="00A71BF7" w:rsidRDefault="00682734">
                                      <w:pPr>
                                        <w:pStyle w:val="NoSpacing"/>
                                        <w:pBdr>
                                          <w:bottom w:val="single" w:sz="6" w:space="4" w:color="7F7F7F" w:themeColor="text1" w:themeTint="80"/>
                                        </w:pBdr>
                                        <w:rPr>
                                          <w:rFonts w:asciiTheme="majorHAnsi" w:eastAsiaTheme="majorEastAsia" w:hAnsiTheme="majorHAnsi" w:cstheme="majorBidi"/>
                                          <w:color w:val="595959" w:themeColor="text1" w:themeTint="A6"/>
                                          <w:sz w:val="96"/>
                                          <w:szCs w:val="96"/>
                                        </w:rPr>
                                      </w:pPr>
                                      <w:r>
                                        <w:rPr>
                                          <w:rFonts w:asciiTheme="majorHAnsi" w:eastAsiaTheme="majorEastAsia" w:hAnsiTheme="majorHAnsi" w:cstheme="majorBidi"/>
                                          <w:color w:val="595959" w:themeColor="text1" w:themeTint="A6"/>
                                          <w:sz w:val="96"/>
                                          <w:szCs w:val="96"/>
                                        </w:rPr>
                                        <w:t>University of Wales Trinity Saint David</w:t>
                                      </w:r>
                                    </w:p>
                                  </w:sdtContent>
                                </w:sdt>
                                <w:sdt>
                                  <w:sdtPr>
                                    <w:rPr>
                                      <w:caps/>
                                      <w:color w:val="242852"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DE951D9" w14:textId="6FC670A4" w:rsidR="00A71BF7" w:rsidRDefault="00D35784">
                                      <w:pPr>
                                        <w:pStyle w:val="NoSpacing"/>
                                        <w:spacing w:before="240"/>
                                        <w:rPr>
                                          <w:caps/>
                                          <w:color w:val="242852" w:themeColor="text2"/>
                                          <w:sz w:val="36"/>
                                          <w:szCs w:val="36"/>
                                        </w:rPr>
                                      </w:pPr>
                                      <w:r w:rsidRPr="00D35784">
                                        <w:rPr>
                                          <w:caps/>
                                          <w:color w:val="242852" w:themeColor="text2"/>
                                          <w:sz w:val="36"/>
                                          <w:szCs w:val="36"/>
                                        </w:rPr>
                                        <w:t>AWD Torque Vectoring</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2FAD27F" id="Group 119" o:spid="_x0000_s1026" style="position:absolute;margin-left:35.25pt;margin-top:38.25pt;width:540pt;height:738pt;z-index:-251657216;mso-position-horizontal-relative:page;mso-position-vertical-relative:page"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a66ac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629dd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D01D28D" w14:textId="40039F1D" w:rsidR="00A71BF7" w:rsidRDefault="00682734">
                                <w:pPr>
                                  <w:pStyle w:val="NoSpacing"/>
                                  <w:rPr>
                                    <w:color w:val="FFFFFF" w:themeColor="background1"/>
                                    <w:sz w:val="32"/>
                                    <w:szCs w:val="32"/>
                                  </w:rPr>
                                </w:pPr>
                                <w:r>
                                  <w:rPr>
                                    <w:color w:val="FFFFFF" w:themeColor="background1"/>
                                    <w:sz w:val="32"/>
                                    <w:szCs w:val="32"/>
                                  </w:rPr>
                                  <w:t>W</w:t>
                                </w:r>
                                <w:r w:rsidR="00A71BF7">
                                  <w:rPr>
                                    <w:color w:val="FFFFFF" w:themeColor="background1"/>
                                    <w:sz w:val="32"/>
                                    <w:szCs w:val="32"/>
                                  </w:rPr>
                                  <w:t xml:space="preserve">illiam </w:t>
                                </w:r>
                                <w:r>
                                  <w:rPr>
                                    <w:color w:val="FFFFFF" w:themeColor="background1"/>
                                    <w:sz w:val="32"/>
                                    <w:szCs w:val="32"/>
                                  </w:rPr>
                                  <w:t>W</w:t>
                                </w:r>
                                <w:r w:rsidR="00A71BF7">
                                  <w:rPr>
                                    <w:color w:val="FFFFFF" w:themeColor="background1"/>
                                    <w:sz w:val="32"/>
                                    <w:szCs w:val="32"/>
                                  </w:rPr>
                                  <w:t>allace</w:t>
                                </w:r>
                                <w:r w:rsidR="00FF54C9">
                                  <w:rPr>
                                    <w:color w:val="FFFFFF" w:themeColor="background1"/>
                                    <w:sz w:val="32"/>
                                    <w:szCs w:val="32"/>
                                  </w:rPr>
                                  <w:t xml:space="preserve"> 1902566</w:t>
                                </w:r>
                              </w:p>
                            </w:sdtContent>
                          </w:sdt>
                          <w:p w14:paraId="09F730E9" w14:textId="7EFF3E45" w:rsidR="00A71BF7" w:rsidRDefault="003A6DF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FF54C9">
                                  <w:rPr>
                                    <w:caps/>
                                    <w:color w:val="FFFFFF" w:themeColor="background1"/>
                                  </w:rPr>
                                  <w:t>motorsport engineering</w:t>
                                </w:r>
                              </w:sdtContent>
                            </w:sdt>
                            <w:r w:rsidR="00A71BF7">
                              <w:rPr>
                                <w:caps/>
                                <w:color w:val="FFFFFF" w:themeColor="background1"/>
                              </w:rPr>
                              <w:t xml:space="preserve"> | </w:t>
                            </w:r>
                            <w:sdt>
                              <w:sdtPr>
                                <w:rPr>
                                  <w:caps/>
                                  <w:color w:val="FFFF00"/>
                                </w:rPr>
                                <w:alias w:val="Address"/>
                                <w:tag w:val=""/>
                                <w:id w:val="2113163453"/>
                                <w:dataBinding w:prefixMappings="xmlns:ns0='http://schemas.microsoft.com/office/2006/coverPageProps' " w:xpath="/ns0:CoverPageProperties[1]/ns0:CompanyAddress[1]" w:storeItemID="{55AF091B-3C7A-41E3-B477-F2FDAA23CFDA}"/>
                                <w:text/>
                              </w:sdtPr>
                              <w:sdtEndPr/>
                              <w:sdtContent>
                                <w:r w:rsidR="009F568A" w:rsidRPr="009F568A">
                                  <w:rPr>
                                    <w:caps/>
                                    <w:color w:val="FFFF00"/>
                                  </w:rPr>
                                  <w:t>Combined Advanced Vehicle Dynamics</w:t>
                                </w:r>
                                <w:r w:rsidR="009F568A">
                                  <w:rPr>
                                    <w:caps/>
                                    <w:color w:val="FFFF00"/>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B1C0B45" w14:textId="613914D7" w:rsidR="00A71BF7" w:rsidRPr="00A71BF7" w:rsidRDefault="00682734">
                                <w:pPr>
                                  <w:pStyle w:val="NoSpacing"/>
                                  <w:pBdr>
                                    <w:bottom w:val="single" w:sz="6" w:space="4" w:color="7F7F7F" w:themeColor="text1" w:themeTint="80"/>
                                  </w:pBdr>
                                  <w:rPr>
                                    <w:rFonts w:asciiTheme="majorHAnsi" w:eastAsiaTheme="majorEastAsia" w:hAnsiTheme="majorHAnsi" w:cstheme="majorBidi"/>
                                    <w:color w:val="595959" w:themeColor="text1" w:themeTint="A6"/>
                                    <w:sz w:val="96"/>
                                    <w:szCs w:val="96"/>
                                  </w:rPr>
                                </w:pPr>
                                <w:r>
                                  <w:rPr>
                                    <w:rFonts w:asciiTheme="majorHAnsi" w:eastAsiaTheme="majorEastAsia" w:hAnsiTheme="majorHAnsi" w:cstheme="majorBidi"/>
                                    <w:color w:val="595959" w:themeColor="text1" w:themeTint="A6"/>
                                    <w:sz w:val="96"/>
                                    <w:szCs w:val="96"/>
                                  </w:rPr>
                                  <w:t>University of Wales Trinity Saint David</w:t>
                                </w:r>
                              </w:p>
                            </w:sdtContent>
                          </w:sdt>
                          <w:sdt>
                            <w:sdtPr>
                              <w:rPr>
                                <w:caps/>
                                <w:color w:val="242852"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DE951D9" w14:textId="6FC670A4" w:rsidR="00A71BF7" w:rsidRDefault="00D35784">
                                <w:pPr>
                                  <w:pStyle w:val="NoSpacing"/>
                                  <w:spacing w:before="240"/>
                                  <w:rPr>
                                    <w:caps/>
                                    <w:color w:val="242852" w:themeColor="text2"/>
                                    <w:sz w:val="36"/>
                                    <w:szCs w:val="36"/>
                                  </w:rPr>
                                </w:pPr>
                                <w:r w:rsidRPr="00D35784">
                                  <w:rPr>
                                    <w:caps/>
                                    <w:color w:val="242852" w:themeColor="text2"/>
                                    <w:sz w:val="36"/>
                                    <w:szCs w:val="36"/>
                                  </w:rPr>
                                  <w:t>AWD Torque Vectoring</w:t>
                                </w:r>
                              </w:p>
                            </w:sdtContent>
                          </w:sdt>
                        </w:txbxContent>
                      </v:textbox>
                    </v:shape>
                    <w10:wrap anchorx="page" anchory="page"/>
                  </v:group>
                </w:pict>
              </mc:Fallback>
            </mc:AlternateContent>
          </w:r>
        </w:p>
        <w:p w14:paraId="19E68ED2" w14:textId="41CFFEB3" w:rsidR="00A71BF7" w:rsidRDefault="00A71BF7">
          <w:r>
            <w:br w:type="page"/>
          </w:r>
        </w:p>
      </w:sdtContent>
    </w:sdt>
    <w:sdt>
      <w:sdtPr>
        <w:rPr>
          <w:rFonts w:asciiTheme="minorHAnsi" w:eastAsiaTheme="minorHAnsi" w:hAnsiTheme="minorHAnsi" w:cstheme="minorBidi"/>
          <w:color w:val="auto"/>
          <w:sz w:val="22"/>
          <w:szCs w:val="22"/>
          <w:lang w:val="en-GB"/>
        </w:rPr>
        <w:id w:val="1113779645"/>
        <w:docPartObj>
          <w:docPartGallery w:val="Table of Contents"/>
          <w:docPartUnique/>
        </w:docPartObj>
      </w:sdtPr>
      <w:sdtEndPr>
        <w:rPr>
          <w:b/>
          <w:bCs/>
          <w:noProof/>
        </w:rPr>
      </w:sdtEndPr>
      <w:sdtContent>
        <w:p w14:paraId="453B400B" w14:textId="7E1F82B6" w:rsidR="00C518B6" w:rsidRDefault="00C518B6">
          <w:pPr>
            <w:pStyle w:val="TOCHeading"/>
          </w:pPr>
          <w:r>
            <w:t>Contents</w:t>
          </w:r>
        </w:p>
        <w:p w14:paraId="252004FA" w14:textId="08671A9A" w:rsidR="00727557" w:rsidRDefault="00C518B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8751983" w:history="1">
            <w:r w:rsidR="00727557" w:rsidRPr="00D309EA">
              <w:rPr>
                <w:rStyle w:val="Hyperlink"/>
                <w:noProof/>
              </w:rPr>
              <w:t>Abstract</w:t>
            </w:r>
            <w:r w:rsidR="00727557">
              <w:rPr>
                <w:noProof/>
                <w:webHidden/>
              </w:rPr>
              <w:tab/>
            </w:r>
            <w:r w:rsidR="00727557">
              <w:rPr>
                <w:noProof/>
                <w:webHidden/>
              </w:rPr>
              <w:fldChar w:fldCharType="begin"/>
            </w:r>
            <w:r w:rsidR="00727557">
              <w:rPr>
                <w:noProof/>
                <w:webHidden/>
              </w:rPr>
              <w:instrText xml:space="preserve"> PAGEREF _Toc98751983 \h </w:instrText>
            </w:r>
            <w:r w:rsidR="00727557">
              <w:rPr>
                <w:noProof/>
                <w:webHidden/>
              </w:rPr>
            </w:r>
            <w:r w:rsidR="00727557">
              <w:rPr>
                <w:noProof/>
                <w:webHidden/>
              </w:rPr>
              <w:fldChar w:fldCharType="separate"/>
            </w:r>
            <w:r w:rsidR="00727557">
              <w:rPr>
                <w:noProof/>
                <w:webHidden/>
              </w:rPr>
              <w:t>1</w:t>
            </w:r>
            <w:r w:rsidR="00727557">
              <w:rPr>
                <w:noProof/>
                <w:webHidden/>
              </w:rPr>
              <w:fldChar w:fldCharType="end"/>
            </w:r>
          </w:hyperlink>
        </w:p>
        <w:p w14:paraId="586BAD6E" w14:textId="6CAE1E80" w:rsidR="00727557" w:rsidRDefault="003A6DFD">
          <w:pPr>
            <w:pStyle w:val="TOC1"/>
            <w:tabs>
              <w:tab w:val="right" w:leader="dot" w:pos="9016"/>
            </w:tabs>
            <w:rPr>
              <w:rFonts w:eastAsiaTheme="minorEastAsia"/>
              <w:noProof/>
              <w:lang w:eastAsia="en-GB"/>
            </w:rPr>
          </w:pPr>
          <w:hyperlink w:anchor="_Toc98751984" w:history="1">
            <w:r w:rsidR="00727557" w:rsidRPr="00D309EA">
              <w:rPr>
                <w:rStyle w:val="Hyperlink"/>
                <w:noProof/>
              </w:rPr>
              <w:t>Literature review</w:t>
            </w:r>
            <w:r w:rsidR="00727557">
              <w:rPr>
                <w:noProof/>
                <w:webHidden/>
              </w:rPr>
              <w:tab/>
            </w:r>
            <w:r w:rsidR="00727557">
              <w:rPr>
                <w:noProof/>
                <w:webHidden/>
              </w:rPr>
              <w:fldChar w:fldCharType="begin"/>
            </w:r>
            <w:r w:rsidR="00727557">
              <w:rPr>
                <w:noProof/>
                <w:webHidden/>
              </w:rPr>
              <w:instrText xml:space="preserve"> PAGEREF _Toc98751984 \h </w:instrText>
            </w:r>
            <w:r w:rsidR="00727557">
              <w:rPr>
                <w:noProof/>
                <w:webHidden/>
              </w:rPr>
            </w:r>
            <w:r w:rsidR="00727557">
              <w:rPr>
                <w:noProof/>
                <w:webHidden/>
              </w:rPr>
              <w:fldChar w:fldCharType="separate"/>
            </w:r>
            <w:r w:rsidR="00727557">
              <w:rPr>
                <w:noProof/>
                <w:webHidden/>
              </w:rPr>
              <w:t>1</w:t>
            </w:r>
            <w:r w:rsidR="00727557">
              <w:rPr>
                <w:noProof/>
                <w:webHidden/>
              </w:rPr>
              <w:fldChar w:fldCharType="end"/>
            </w:r>
          </w:hyperlink>
        </w:p>
        <w:p w14:paraId="35E94129" w14:textId="179658AD" w:rsidR="00727557" w:rsidRDefault="003A6DFD">
          <w:pPr>
            <w:pStyle w:val="TOC2"/>
            <w:tabs>
              <w:tab w:val="right" w:leader="dot" w:pos="9016"/>
            </w:tabs>
            <w:rPr>
              <w:rFonts w:eastAsiaTheme="minorEastAsia"/>
              <w:noProof/>
              <w:lang w:eastAsia="en-GB"/>
            </w:rPr>
          </w:pPr>
          <w:hyperlink w:anchor="_Toc98751985" w:history="1">
            <w:r w:rsidR="00727557" w:rsidRPr="00D309EA">
              <w:rPr>
                <w:rStyle w:val="Hyperlink"/>
                <w:noProof/>
              </w:rPr>
              <w:t>Torque vectoring</w:t>
            </w:r>
            <w:r w:rsidR="00727557">
              <w:rPr>
                <w:noProof/>
                <w:webHidden/>
              </w:rPr>
              <w:tab/>
            </w:r>
            <w:r w:rsidR="00727557">
              <w:rPr>
                <w:noProof/>
                <w:webHidden/>
              </w:rPr>
              <w:fldChar w:fldCharType="begin"/>
            </w:r>
            <w:r w:rsidR="00727557">
              <w:rPr>
                <w:noProof/>
                <w:webHidden/>
              </w:rPr>
              <w:instrText xml:space="preserve"> PAGEREF _Toc98751985 \h </w:instrText>
            </w:r>
            <w:r w:rsidR="00727557">
              <w:rPr>
                <w:noProof/>
                <w:webHidden/>
              </w:rPr>
            </w:r>
            <w:r w:rsidR="00727557">
              <w:rPr>
                <w:noProof/>
                <w:webHidden/>
              </w:rPr>
              <w:fldChar w:fldCharType="separate"/>
            </w:r>
            <w:r w:rsidR="00727557">
              <w:rPr>
                <w:noProof/>
                <w:webHidden/>
              </w:rPr>
              <w:t>1</w:t>
            </w:r>
            <w:r w:rsidR="00727557">
              <w:rPr>
                <w:noProof/>
                <w:webHidden/>
              </w:rPr>
              <w:fldChar w:fldCharType="end"/>
            </w:r>
          </w:hyperlink>
        </w:p>
        <w:p w14:paraId="50758075" w14:textId="63189642" w:rsidR="00727557" w:rsidRDefault="003A6DFD">
          <w:pPr>
            <w:pStyle w:val="TOC3"/>
            <w:tabs>
              <w:tab w:val="right" w:leader="dot" w:pos="9016"/>
            </w:tabs>
            <w:rPr>
              <w:rFonts w:eastAsiaTheme="minorEastAsia"/>
              <w:noProof/>
              <w:lang w:eastAsia="en-GB"/>
            </w:rPr>
          </w:pPr>
          <w:hyperlink w:anchor="_Toc98751986" w:history="1">
            <w:r w:rsidR="00727557" w:rsidRPr="00D309EA">
              <w:rPr>
                <w:rStyle w:val="Hyperlink"/>
                <w:noProof/>
              </w:rPr>
              <w:t>brake-based torque vectoring</w:t>
            </w:r>
            <w:r w:rsidR="00727557">
              <w:rPr>
                <w:noProof/>
                <w:webHidden/>
              </w:rPr>
              <w:tab/>
            </w:r>
            <w:r w:rsidR="00727557">
              <w:rPr>
                <w:noProof/>
                <w:webHidden/>
              </w:rPr>
              <w:fldChar w:fldCharType="begin"/>
            </w:r>
            <w:r w:rsidR="00727557">
              <w:rPr>
                <w:noProof/>
                <w:webHidden/>
              </w:rPr>
              <w:instrText xml:space="preserve"> PAGEREF _Toc98751986 \h </w:instrText>
            </w:r>
            <w:r w:rsidR="00727557">
              <w:rPr>
                <w:noProof/>
                <w:webHidden/>
              </w:rPr>
            </w:r>
            <w:r w:rsidR="00727557">
              <w:rPr>
                <w:noProof/>
                <w:webHidden/>
              </w:rPr>
              <w:fldChar w:fldCharType="separate"/>
            </w:r>
            <w:r w:rsidR="00727557">
              <w:rPr>
                <w:noProof/>
                <w:webHidden/>
              </w:rPr>
              <w:t>1</w:t>
            </w:r>
            <w:r w:rsidR="00727557">
              <w:rPr>
                <w:noProof/>
                <w:webHidden/>
              </w:rPr>
              <w:fldChar w:fldCharType="end"/>
            </w:r>
          </w:hyperlink>
        </w:p>
        <w:p w14:paraId="46CDFC0B" w14:textId="146AB6B4" w:rsidR="00727557" w:rsidRDefault="003A6DFD">
          <w:pPr>
            <w:pStyle w:val="TOC3"/>
            <w:tabs>
              <w:tab w:val="right" w:leader="dot" w:pos="9016"/>
            </w:tabs>
            <w:rPr>
              <w:rFonts w:eastAsiaTheme="minorEastAsia"/>
              <w:noProof/>
              <w:lang w:eastAsia="en-GB"/>
            </w:rPr>
          </w:pPr>
          <w:hyperlink w:anchor="_Toc98751987" w:history="1">
            <w:r w:rsidR="00727557" w:rsidRPr="00D309EA">
              <w:rPr>
                <w:rStyle w:val="Hyperlink"/>
                <w:noProof/>
              </w:rPr>
              <w:t>limited slip differential (LSD)</w:t>
            </w:r>
            <w:r w:rsidR="00727557">
              <w:rPr>
                <w:noProof/>
                <w:webHidden/>
              </w:rPr>
              <w:tab/>
            </w:r>
            <w:r w:rsidR="00727557">
              <w:rPr>
                <w:noProof/>
                <w:webHidden/>
              </w:rPr>
              <w:fldChar w:fldCharType="begin"/>
            </w:r>
            <w:r w:rsidR="00727557">
              <w:rPr>
                <w:noProof/>
                <w:webHidden/>
              </w:rPr>
              <w:instrText xml:space="preserve"> PAGEREF _Toc98751987 \h </w:instrText>
            </w:r>
            <w:r w:rsidR="00727557">
              <w:rPr>
                <w:noProof/>
                <w:webHidden/>
              </w:rPr>
            </w:r>
            <w:r w:rsidR="00727557">
              <w:rPr>
                <w:noProof/>
                <w:webHidden/>
              </w:rPr>
              <w:fldChar w:fldCharType="separate"/>
            </w:r>
            <w:r w:rsidR="00727557">
              <w:rPr>
                <w:noProof/>
                <w:webHidden/>
              </w:rPr>
              <w:t>2</w:t>
            </w:r>
            <w:r w:rsidR="00727557">
              <w:rPr>
                <w:noProof/>
                <w:webHidden/>
              </w:rPr>
              <w:fldChar w:fldCharType="end"/>
            </w:r>
          </w:hyperlink>
        </w:p>
        <w:p w14:paraId="674B0F48" w14:textId="091B07E1" w:rsidR="00727557" w:rsidRDefault="003A6DFD">
          <w:pPr>
            <w:pStyle w:val="TOC3"/>
            <w:tabs>
              <w:tab w:val="right" w:leader="dot" w:pos="9016"/>
            </w:tabs>
            <w:rPr>
              <w:rFonts w:eastAsiaTheme="minorEastAsia"/>
              <w:noProof/>
              <w:lang w:eastAsia="en-GB"/>
            </w:rPr>
          </w:pPr>
          <w:hyperlink w:anchor="_Toc98751988" w:history="1">
            <w:r w:rsidR="00727557" w:rsidRPr="00D309EA">
              <w:rPr>
                <w:rStyle w:val="Hyperlink"/>
                <w:noProof/>
              </w:rPr>
              <w:t>e-differential</w:t>
            </w:r>
            <w:r w:rsidR="00727557">
              <w:rPr>
                <w:noProof/>
                <w:webHidden/>
              </w:rPr>
              <w:tab/>
            </w:r>
            <w:r w:rsidR="00727557">
              <w:rPr>
                <w:noProof/>
                <w:webHidden/>
              </w:rPr>
              <w:fldChar w:fldCharType="begin"/>
            </w:r>
            <w:r w:rsidR="00727557">
              <w:rPr>
                <w:noProof/>
                <w:webHidden/>
              </w:rPr>
              <w:instrText xml:space="preserve"> PAGEREF _Toc98751988 \h </w:instrText>
            </w:r>
            <w:r w:rsidR="00727557">
              <w:rPr>
                <w:noProof/>
                <w:webHidden/>
              </w:rPr>
            </w:r>
            <w:r w:rsidR="00727557">
              <w:rPr>
                <w:noProof/>
                <w:webHidden/>
              </w:rPr>
              <w:fldChar w:fldCharType="separate"/>
            </w:r>
            <w:r w:rsidR="00727557">
              <w:rPr>
                <w:noProof/>
                <w:webHidden/>
              </w:rPr>
              <w:t>2</w:t>
            </w:r>
            <w:r w:rsidR="00727557">
              <w:rPr>
                <w:noProof/>
                <w:webHidden/>
              </w:rPr>
              <w:fldChar w:fldCharType="end"/>
            </w:r>
          </w:hyperlink>
        </w:p>
        <w:p w14:paraId="45961C77" w14:textId="2EA8016D" w:rsidR="00727557" w:rsidRDefault="003A6DFD">
          <w:pPr>
            <w:pStyle w:val="TOC3"/>
            <w:tabs>
              <w:tab w:val="right" w:leader="dot" w:pos="9016"/>
            </w:tabs>
            <w:rPr>
              <w:rFonts w:eastAsiaTheme="minorEastAsia"/>
              <w:noProof/>
              <w:lang w:eastAsia="en-GB"/>
            </w:rPr>
          </w:pPr>
          <w:hyperlink w:anchor="_Toc98751989" w:history="1">
            <w:r w:rsidR="00727557" w:rsidRPr="00D309EA">
              <w:rPr>
                <w:rStyle w:val="Hyperlink"/>
                <w:noProof/>
              </w:rPr>
              <w:t>Electric torque vectoring</w:t>
            </w:r>
            <w:r w:rsidR="00727557">
              <w:rPr>
                <w:noProof/>
                <w:webHidden/>
              </w:rPr>
              <w:tab/>
            </w:r>
            <w:r w:rsidR="00727557">
              <w:rPr>
                <w:noProof/>
                <w:webHidden/>
              </w:rPr>
              <w:fldChar w:fldCharType="begin"/>
            </w:r>
            <w:r w:rsidR="00727557">
              <w:rPr>
                <w:noProof/>
                <w:webHidden/>
              </w:rPr>
              <w:instrText xml:space="preserve"> PAGEREF _Toc98751989 \h </w:instrText>
            </w:r>
            <w:r w:rsidR="00727557">
              <w:rPr>
                <w:noProof/>
                <w:webHidden/>
              </w:rPr>
            </w:r>
            <w:r w:rsidR="00727557">
              <w:rPr>
                <w:noProof/>
                <w:webHidden/>
              </w:rPr>
              <w:fldChar w:fldCharType="separate"/>
            </w:r>
            <w:r w:rsidR="00727557">
              <w:rPr>
                <w:noProof/>
                <w:webHidden/>
              </w:rPr>
              <w:t>2</w:t>
            </w:r>
            <w:r w:rsidR="00727557">
              <w:rPr>
                <w:noProof/>
                <w:webHidden/>
              </w:rPr>
              <w:fldChar w:fldCharType="end"/>
            </w:r>
          </w:hyperlink>
        </w:p>
        <w:p w14:paraId="2ACEDCDF" w14:textId="5348A0C9" w:rsidR="00727557" w:rsidRDefault="003A6DFD">
          <w:pPr>
            <w:pStyle w:val="TOC2"/>
            <w:tabs>
              <w:tab w:val="right" w:leader="dot" w:pos="9016"/>
            </w:tabs>
            <w:rPr>
              <w:rFonts w:eastAsiaTheme="minorEastAsia"/>
              <w:noProof/>
              <w:lang w:eastAsia="en-GB"/>
            </w:rPr>
          </w:pPr>
          <w:hyperlink w:anchor="_Toc98751990" w:history="1">
            <w:r w:rsidR="00727557" w:rsidRPr="00D309EA">
              <w:rPr>
                <w:rStyle w:val="Hyperlink"/>
                <w:noProof/>
              </w:rPr>
              <w:t>Mass distribution</w:t>
            </w:r>
            <w:r w:rsidR="00727557">
              <w:rPr>
                <w:noProof/>
                <w:webHidden/>
              </w:rPr>
              <w:tab/>
            </w:r>
            <w:r w:rsidR="00727557">
              <w:rPr>
                <w:noProof/>
                <w:webHidden/>
              </w:rPr>
              <w:fldChar w:fldCharType="begin"/>
            </w:r>
            <w:r w:rsidR="00727557">
              <w:rPr>
                <w:noProof/>
                <w:webHidden/>
              </w:rPr>
              <w:instrText xml:space="preserve"> PAGEREF _Toc98751990 \h </w:instrText>
            </w:r>
            <w:r w:rsidR="00727557">
              <w:rPr>
                <w:noProof/>
                <w:webHidden/>
              </w:rPr>
            </w:r>
            <w:r w:rsidR="00727557">
              <w:rPr>
                <w:noProof/>
                <w:webHidden/>
              </w:rPr>
              <w:fldChar w:fldCharType="separate"/>
            </w:r>
            <w:r w:rsidR="00727557">
              <w:rPr>
                <w:noProof/>
                <w:webHidden/>
              </w:rPr>
              <w:t>2</w:t>
            </w:r>
            <w:r w:rsidR="00727557">
              <w:rPr>
                <w:noProof/>
                <w:webHidden/>
              </w:rPr>
              <w:fldChar w:fldCharType="end"/>
            </w:r>
          </w:hyperlink>
        </w:p>
        <w:p w14:paraId="5CFC101B" w14:textId="6694738E" w:rsidR="00727557" w:rsidRDefault="003A6DFD">
          <w:pPr>
            <w:pStyle w:val="TOC2"/>
            <w:tabs>
              <w:tab w:val="right" w:leader="dot" w:pos="9016"/>
            </w:tabs>
            <w:rPr>
              <w:rFonts w:eastAsiaTheme="minorEastAsia"/>
              <w:noProof/>
              <w:lang w:eastAsia="en-GB"/>
            </w:rPr>
          </w:pPr>
          <w:hyperlink w:anchor="_Toc98751991" w:history="1">
            <w:r w:rsidR="00727557" w:rsidRPr="00D309EA">
              <w:rPr>
                <w:rStyle w:val="Hyperlink"/>
                <w:noProof/>
              </w:rPr>
              <w:t>straight line</w:t>
            </w:r>
            <w:r w:rsidR="00727557">
              <w:rPr>
                <w:noProof/>
                <w:webHidden/>
              </w:rPr>
              <w:tab/>
            </w:r>
            <w:r w:rsidR="00727557">
              <w:rPr>
                <w:noProof/>
                <w:webHidden/>
              </w:rPr>
              <w:fldChar w:fldCharType="begin"/>
            </w:r>
            <w:r w:rsidR="00727557">
              <w:rPr>
                <w:noProof/>
                <w:webHidden/>
              </w:rPr>
              <w:instrText xml:space="preserve"> PAGEREF _Toc98751991 \h </w:instrText>
            </w:r>
            <w:r w:rsidR="00727557">
              <w:rPr>
                <w:noProof/>
                <w:webHidden/>
              </w:rPr>
            </w:r>
            <w:r w:rsidR="00727557">
              <w:rPr>
                <w:noProof/>
                <w:webHidden/>
              </w:rPr>
              <w:fldChar w:fldCharType="separate"/>
            </w:r>
            <w:r w:rsidR="00727557">
              <w:rPr>
                <w:noProof/>
                <w:webHidden/>
              </w:rPr>
              <w:t>2</w:t>
            </w:r>
            <w:r w:rsidR="00727557">
              <w:rPr>
                <w:noProof/>
                <w:webHidden/>
              </w:rPr>
              <w:fldChar w:fldCharType="end"/>
            </w:r>
          </w:hyperlink>
        </w:p>
        <w:p w14:paraId="4D02C562" w14:textId="6FF531FB" w:rsidR="00727557" w:rsidRDefault="003A6DFD">
          <w:pPr>
            <w:pStyle w:val="TOC2"/>
            <w:tabs>
              <w:tab w:val="right" w:leader="dot" w:pos="9016"/>
            </w:tabs>
            <w:rPr>
              <w:rFonts w:eastAsiaTheme="minorEastAsia"/>
              <w:noProof/>
              <w:lang w:eastAsia="en-GB"/>
            </w:rPr>
          </w:pPr>
          <w:hyperlink w:anchor="_Toc98751992" w:history="1">
            <w:r w:rsidR="00727557" w:rsidRPr="00D309EA">
              <w:rPr>
                <w:rStyle w:val="Hyperlink"/>
                <w:noProof/>
              </w:rPr>
              <w:t>on power and off power</w:t>
            </w:r>
            <w:r w:rsidR="00727557">
              <w:rPr>
                <w:noProof/>
                <w:webHidden/>
              </w:rPr>
              <w:tab/>
            </w:r>
            <w:r w:rsidR="00727557">
              <w:rPr>
                <w:noProof/>
                <w:webHidden/>
              </w:rPr>
              <w:fldChar w:fldCharType="begin"/>
            </w:r>
            <w:r w:rsidR="00727557">
              <w:rPr>
                <w:noProof/>
                <w:webHidden/>
              </w:rPr>
              <w:instrText xml:space="preserve"> PAGEREF _Toc98751992 \h </w:instrText>
            </w:r>
            <w:r w:rsidR="00727557">
              <w:rPr>
                <w:noProof/>
                <w:webHidden/>
              </w:rPr>
            </w:r>
            <w:r w:rsidR="00727557">
              <w:rPr>
                <w:noProof/>
                <w:webHidden/>
              </w:rPr>
              <w:fldChar w:fldCharType="separate"/>
            </w:r>
            <w:r w:rsidR="00727557">
              <w:rPr>
                <w:noProof/>
                <w:webHidden/>
              </w:rPr>
              <w:t>2</w:t>
            </w:r>
            <w:r w:rsidR="00727557">
              <w:rPr>
                <w:noProof/>
                <w:webHidden/>
              </w:rPr>
              <w:fldChar w:fldCharType="end"/>
            </w:r>
          </w:hyperlink>
        </w:p>
        <w:p w14:paraId="7E5B17D1" w14:textId="100701B4" w:rsidR="00727557" w:rsidRDefault="003A6DFD">
          <w:pPr>
            <w:pStyle w:val="TOC2"/>
            <w:tabs>
              <w:tab w:val="right" w:leader="dot" w:pos="9016"/>
            </w:tabs>
            <w:rPr>
              <w:rFonts w:eastAsiaTheme="minorEastAsia"/>
              <w:noProof/>
              <w:lang w:eastAsia="en-GB"/>
            </w:rPr>
          </w:pPr>
          <w:hyperlink w:anchor="_Toc98751993" w:history="1">
            <w:r w:rsidR="00727557" w:rsidRPr="00D309EA">
              <w:rPr>
                <w:rStyle w:val="Hyperlink"/>
                <w:noProof/>
              </w:rPr>
              <w:t>on-limit lane change manoeuvres</w:t>
            </w:r>
            <w:r w:rsidR="00727557">
              <w:rPr>
                <w:noProof/>
                <w:webHidden/>
              </w:rPr>
              <w:tab/>
            </w:r>
            <w:r w:rsidR="00727557">
              <w:rPr>
                <w:noProof/>
                <w:webHidden/>
              </w:rPr>
              <w:fldChar w:fldCharType="begin"/>
            </w:r>
            <w:r w:rsidR="00727557">
              <w:rPr>
                <w:noProof/>
                <w:webHidden/>
              </w:rPr>
              <w:instrText xml:space="preserve"> PAGEREF _Toc98751993 \h </w:instrText>
            </w:r>
            <w:r w:rsidR="00727557">
              <w:rPr>
                <w:noProof/>
                <w:webHidden/>
              </w:rPr>
            </w:r>
            <w:r w:rsidR="00727557">
              <w:rPr>
                <w:noProof/>
                <w:webHidden/>
              </w:rPr>
              <w:fldChar w:fldCharType="separate"/>
            </w:r>
            <w:r w:rsidR="00727557">
              <w:rPr>
                <w:noProof/>
                <w:webHidden/>
              </w:rPr>
              <w:t>3</w:t>
            </w:r>
            <w:r w:rsidR="00727557">
              <w:rPr>
                <w:noProof/>
                <w:webHidden/>
              </w:rPr>
              <w:fldChar w:fldCharType="end"/>
            </w:r>
          </w:hyperlink>
        </w:p>
        <w:p w14:paraId="07AD9741" w14:textId="10873534" w:rsidR="00727557" w:rsidRDefault="003A6DFD">
          <w:pPr>
            <w:pStyle w:val="TOC2"/>
            <w:tabs>
              <w:tab w:val="right" w:leader="dot" w:pos="9016"/>
            </w:tabs>
            <w:rPr>
              <w:rFonts w:eastAsiaTheme="minorEastAsia"/>
              <w:noProof/>
              <w:lang w:eastAsia="en-GB"/>
            </w:rPr>
          </w:pPr>
          <w:hyperlink w:anchor="_Toc98751994" w:history="1">
            <w:r w:rsidR="00727557" w:rsidRPr="00D309EA">
              <w:rPr>
                <w:rStyle w:val="Hyperlink"/>
                <w:noProof/>
              </w:rPr>
              <w:t>AWD system inter-reaction with other vehicle dynamic control systems</w:t>
            </w:r>
            <w:r w:rsidR="00727557">
              <w:rPr>
                <w:noProof/>
                <w:webHidden/>
              </w:rPr>
              <w:tab/>
            </w:r>
            <w:r w:rsidR="00727557">
              <w:rPr>
                <w:noProof/>
                <w:webHidden/>
              </w:rPr>
              <w:fldChar w:fldCharType="begin"/>
            </w:r>
            <w:r w:rsidR="00727557">
              <w:rPr>
                <w:noProof/>
                <w:webHidden/>
              </w:rPr>
              <w:instrText xml:space="preserve"> PAGEREF _Toc98751994 \h </w:instrText>
            </w:r>
            <w:r w:rsidR="00727557">
              <w:rPr>
                <w:noProof/>
                <w:webHidden/>
              </w:rPr>
            </w:r>
            <w:r w:rsidR="00727557">
              <w:rPr>
                <w:noProof/>
                <w:webHidden/>
              </w:rPr>
              <w:fldChar w:fldCharType="separate"/>
            </w:r>
            <w:r w:rsidR="00727557">
              <w:rPr>
                <w:noProof/>
                <w:webHidden/>
              </w:rPr>
              <w:t>3</w:t>
            </w:r>
            <w:r w:rsidR="00727557">
              <w:rPr>
                <w:noProof/>
                <w:webHidden/>
              </w:rPr>
              <w:fldChar w:fldCharType="end"/>
            </w:r>
          </w:hyperlink>
        </w:p>
        <w:p w14:paraId="29904280" w14:textId="336D69E4" w:rsidR="00727557" w:rsidRDefault="003A6DFD">
          <w:pPr>
            <w:pStyle w:val="TOC2"/>
            <w:tabs>
              <w:tab w:val="right" w:leader="dot" w:pos="9016"/>
            </w:tabs>
            <w:rPr>
              <w:rFonts w:eastAsiaTheme="minorEastAsia"/>
              <w:noProof/>
              <w:lang w:eastAsia="en-GB"/>
            </w:rPr>
          </w:pPr>
          <w:hyperlink w:anchor="_Toc98751995" w:history="1">
            <w:r w:rsidR="00727557" w:rsidRPr="00D309EA">
              <w:rPr>
                <w:rStyle w:val="Hyperlink"/>
                <w:noProof/>
              </w:rPr>
              <w:t>Ferrari ff</w:t>
            </w:r>
            <w:r w:rsidR="00727557">
              <w:rPr>
                <w:noProof/>
                <w:webHidden/>
              </w:rPr>
              <w:tab/>
            </w:r>
            <w:r w:rsidR="00727557">
              <w:rPr>
                <w:noProof/>
                <w:webHidden/>
              </w:rPr>
              <w:fldChar w:fldCharType="begin"/>
            </w:r>
            <w:r w:rsidR="00727557">
              <w:rPr>
                <w:noProof/>
                <w:webHidden/>
              </w:rPr>
              <w:instrText xml:space="preserve"> PAGEREF _Toc98751995 \h </w:instrText>
            </w:r>
            <w:r w:rsidR="00727557">
              <w:rPr>
                <w:noProof/>
                <w:webHidden/>
              </w:rPr>
            </w:r>
            <w:r w:rsidR="00727557">
              <w:rPr>
                <w:noProof/>
                <w:webHidden/>
              </w:rPr>
              <w:fldChar w:fldCharType="separate"/>
            </w:r>
            <w:r w:rsidR="00727557">
              <w:rPr>
                <w:noProof/>
                <w:webHidden/>
              </w:rPr>
              <w:t>3</w:t>
            </w:r>
            <w:r w:rsidR="00727557">
              <w:rPr>
                <w:noProof/>
                <w:webHidden/>
              </w:rPr>
              <w:fldChar w:fldCharType="end"/>
            </w:r>
          </w:hyperlink>
        </w:p>
        <w:p w14:paraId="1E53F095" w14:textId="4213DA0D" w:rsidR="00727557" w:rsidRDefault="003A6DFD">
          <w:pPr>
            <w:pStyle w:val="TOC1"/>
            <w:tabs>
              <w:tab w:val="right" w:leader="dot" w:pos="9016"/>
            </w:tabs>
            <w:rPr>
              <w:rFonts w:eastAsiaTheme="minorEastAsia"/>
              <w:noProof/>
              <w:lang w:eastAsia="en-GB"/>
            </w:rPr>
          </w:pPr>
          <w:hyperlink w:anchor="_Toc98751996" w:history="1">
            <w:r w:rsidR="00727557" w:rsidRPr="00D309EA">
              <w:rPr>
                <w:rStyle w:val="Hyperlink"/>
                <w:noProof/>
              </w:rPr>
              <w:t>Methodology</w:t>
            </w:r>
            <w:r w:rsidR="00727557">
              <w:rPr>
                <w:noProof/>
                <w:webHidden/>
              </w:rPr>
              <w:tab/>
            </w:r>
            <w:r w:rsidR="00727557">
              <w:rPr>
                <w:noProof/>
                <w:webHidden/>
              </w:rPr>
              <w:fldChar w:fldCharType="begin"/>
            </w:r>
            <w:r w:rsidR="00727557">
              <w:rPr>
                <w:noProof/>
                <w:webHidden/>
              </w:rPr>
              <w:instrText xml:space="preserve"> PAGEREF _Toc98751996 \h </w:instrText>
            </w:r>
            <w:r w:rsidR="00727557">
              <w:rPr>
                <w:noProof/>
                <w:webHidden/>
              </w:rPr>
            </w:r>
            <w:r w:rsidR="00727557">
              <w:rPr>
                <w:noProof/>
                <w:webHidden/>
              </w:rPr>
              <w:fldChar w:fldCharType="separate"/>
            </w:r>
            <w:r w:rsidR="00727557">
              <w:rPr>
                <w:noProof/>
                <w:webHidden/>
              </w:rPr>
              <w:t>4</w:t>
            </w:r>
            <w:r w:rsidR="00727557">
              <w:rPr>
                <w:noProof/>
                <w:webHidden/>
              </w:rPr>
              <w:fldChar w:fldCharType="end"/>
            </w:r>
          </w:hyperlink>
        </w:p>
        <w:p w14:paraId="154153EE" w14:textId="7311A910" w:rsidR="00727557" w:rsidRDefault="003A6DFD">
          <w:pPr>
            <w:pStyle w:val="TOC2"/>
            <w:tabs>
              <w:tab w:val="right" w:leader="dot" w:pos="9016"/>
            </w:tabs>
            <w:rPr>
              <w:rFonts w:eastAsiaTheme="minorEastAsia"/>
              <w:noProof/>
              <w:lang w:eastAsia="en-GB"/>
            </w:rPr>
          </w:pPr>
          <w:hyperlink w:anchor="_Toc98751997" w:history="1">
            <w:r w:rsidR="00727557" w:rsidRPr="00D309EA">
              <w:rPr>
                <w:rStyle w:val="Hyperlink"/>
                <w:noProof/>
              </w:rPr>
              <w:t>Calculation of the longitudinal C of G position</w:t>
            </w:r>
            <w:r w:rsidR="00727557">
              <w:rPr>
                <w:noProof/>
                <w:webHidden/>
              </w:rPr>
              <w:tab/>
            </w:r>
            <w:r w:rsidR="00727557">
              <w:rPr>
                <w:noProof/>
                <w:webHidden/>
              </w:rPr>
              <w:fldChar w:fldCharType="begin"/>
            </w:r>
            <w:r w:rsidR="00727557">
              <w:rPr>
                <w:noProof/>
                <w:webHidden/>
              </w:rPr>
              <w:instrText xml:space="preserve"> PAGEREF _Toc98751997 \h </w:instrText>
            </w:r>
            <w:r w:rsidR="00727557">
              <w:rPr>
                <w:noProof/>
                <w:webHidden/>
              </w:rPr>
            </w:r>
            <w:r w:rsidR="00727557">
              <w:rPr>
                <w:noProof/>
                <w:webHidden/>
              </w:rPr>
              <w:fldChar w:fldCharType="separate"/>
            </w:r>
            <w:r w:rsidR="00727557">
              <w:rPr>
                <w:noProof/>
                <w:webHidden/>
              </w:rPr>
              <w:t>4</w:t>
            </w:r>
            <w:r w:rsidR="00727557">
              <w:rPr>
                <w:noProof/>
                <w:webHidden/>
              </w:rPr>
              <w:fldChar w:fldCharType="end"/>
            </w:r>
          </w:hyperlink>
        </w:p>
        <w:p w14:paraId="063D9619" w14:textId="1F95EFB6" w:rsidR="00727557" w:rsidRDefault="003A6DFD">
          <w:pPr>
            <w:pStyle w:val="TOC2"/>
            <w:tabs>
              <w:tab w:val="right" w:leader="dot" w:pos="9016"/>
            </w:tabs>
            <w:rPr>
              <w:rFonts w:eastAsiaTheme="minorEastAsia"/>
              <w:noProof/>
              <w:lang w:eastAsia="en-GB"/>
            </w:rPr>
          </w:pPr>
          <w:hyperlink w:anchor="_Toc98751998" w:history="1">
            <w:r w:rsidR="00727557" w:rsidRPr="00D309EA">
              <w:rPr>
                <w:rStyle w:val="Hyperlink"/>
                <w:noProof/>
              </w:rPr>
              <w:t>lumped mass model</w:t>
            </w:r>
            <w:r w:rsidR="00727557">
              <w:rPr>
                <w:noProof/>
                <w:webHidden/>
              </w:rPr>
              <w:tab/>
            </w:r>
            <w:r w:rsidR="00727557">
              <w:rPr>
                <w:noProof/>
                <w:webHidden/>
              </w:rPr>
              <w:fldChar w:fldCharType="begin"/>
            </w:r>
            <w:r w:rsidR="00727557">
              <w:rPr>
                <w:noProof/>
                <w:webHidden/>
              </w:rPr>
              <w:instrText xml:space="preserve"> PAGEREF _Toc98751998 \h </w:instrText>
            </w:r>
            <w:r w:rsidR="00727557">
              <w:rPr>
                <w:noProof/>
                <w:webHidden/>
              </w:rPr>
            </w:r>
            <w:r w:rsidR="00727557">
              <w:rPr>
                <w:noProof/>
                <w:webHidden/>
              </w:rPr>
              <w:fldChar w:fldCharType="separate"/>
            </w:r>
            <w:r w:rsidR="00727557">
              <w:rPr>
                <w:noProof/>
                <w:webHidden/>
              </w:rPr>
              <w:t>4</w:t>
            </w:r>
            <w:r w:rsidR="00727557">
              <w:rPr>
                <w:noProof/>
                <w:webHidden/>
              </w:rPr>
              <w:fldChar w:fldCharType="end"/>
            </w:r>
          </w:hyperlink>
        </w:p>
        <w:p w14:paraId="03B3FF3F" w14:textId="187C29CA" w:rsidR="00727557" w:rsidRDefault="003A6DFD">
          <w:pPr>
            <w:pStyle w:val="TOC2"/>
            <w:tabs>
              <w:tab w:val="right" w:leader="dot" w:pos="9016"/>
            </w:tabs>
            <w:rPr>
              <w:rFonts w:eastAsiaTheme="minorEastAsia"/>
              <w:noProof/>
              <w:lang w:eastAsia="en-GB"/>
            </w:rPr>
          </w:pPr>
          <w:hyperlink w:anchor="_Toc98751999" w:history="1">
            <w:r w:rsidR="00727557" w:rsidRPr="00D309EA">
              <w:rPr>
                <w:rStyle w:val="Hyperlink"/>
                <w:noProof/>
              </w:rPr>
              <w:t>vehicle’s moment of inertia (about Z-Z axis)</w:t>
            </w:r>
            <w:r w:rsidR="00727557">
              <w:rPr>
                <w:noProof/>
                <w:webHidden/>
              </w:rPr>
              <w:tab/>
            </w:r>
            <w:r w:rsidR="00727557">
              <w:rPr>
                <w:noProof/>
                <w:webHidden/>
              </w:rPr>
              <w:fldChar w:fldCharType="begin"/>
            </w:r>
            <w:r w:rsidR="00727557">
              <w:rPr>
                <w:noProof/>
                <w:webHidden/>
              </w:rPr>
              <w:instrText xml:space="preserve"> PAGEREF _Toc98751999 \h </w:instrText>
            </w:r>
            <w:r w:rsidR="00727557">
              <w:rPr>
                <w:noProof/>
                <w:webHidden/>
              </w:rPr>
            </w:r>
            <w:r w:rsidR="00727557">
              <w:rPr>
                <w:noProof/>
                <w:webHidden/>
              </w:rPr>
              <w:fldChar w:fldCharType="separate"/>
            </w:r>
            <w:r w:rsidR="00727557">
              <w:rPr>
                <w:noProof/>
                <w:webHidden/>
              </w:rPr>
              <w:t>4</w:t>
            </w:r>
            <w:r w:rsidR="00727557">
              <w:rPr>
                <w:noProof/>
                <w:webHidden/>
              </w:rPr>
              <w:fldChar w:fldCharType="end"/>
            </w:r>
          </w:hyperlink>
        </w:p>
        <w:p w14:paraId="2B53D646" w14:textId="575CC114" w:rsidR="00727557" w:rsidRDefault="003A6DFD">
          <w:pPr>
            <w:pStyle w:val="TOC2"/>
            <w:tabs>
              <w:tab w:val="right" w:leader="dot" w:pos="9016"/>
            </w:tabs>
            <w:rPr>
              <w:rFonts w:eastAsiaTheme="minorEastAsia"/>
              <w:noProof/>
              <w:lang w:eastAsia="en-GB"/>
            </w:rPr>
          </w:pPr>
          <w:hyperlink w:anchor="_Toc98752000" w:history="1">
            <w:r w:rsidR="00727557" w:rsidRPr="00D309EA">
              <w:rPr>
                <w:rStyle w:val="Hyperlink"/>
                <w:noProof/>
              </w:rPr>
              <w:t>Establish the position of the inertial conjugate</w:t>
            </w:r>
            <w:r w:rsidR="00727557">
              <w:rPr>
                <w:noProof/>
                <w:webHidden/>
              </w:rPr>
              <w:tab/>
            </w:r>
            <w:r w:rsidR="00727557">
              <w:rPr>
                <w:noProof/>
                <w:webHidden/>
              </w:rPr>
              <w:fldChar w:fldCharType="begin"/>
            </w:r>
            <w:r w:rsidR="00727557">
              <w:rPr>
                <w:noProof/>
                <w:webHidden/>
              </w:rPr>
              <w:instrText xml:space="preserve"> PAGEREF _Toc98752000 \h </w:instrText>
            </w:r>
            <w:r w:rsidR="00727557">
              <w:rPr>
                <w:noProof/>
                <w:webHidden/>
              </w:rPr>
            </w:r>
            <w:r w:rsidR="00727557">
              <w:rPr>
                <w:noProof/>
                <w:webHidden/>
              </w:rPr>
              <w:fldChar w:fldCharType="separate"/>
            </w:r>
            <w:r w:rsidR="00727557">
              <w:rPr>
                <w:noProof/>
                <w:webHidden/>
              </w:rPr>
              <w:t>4</w:t>
            </w:r>
            <w:r w:rsidR="00727557">
              <w:rPr>
                <w:noProof/>
                <w:webHidden/>
              </w:rPr>
              <w:fldChar w:fldCharType="end"/>
            </w:r>
          </w:hyperlink>
        </w:p>
        <w:p w14:paraId="4A5012B9" w14:textId="23CE1FF8" w:rsidR="00727557" w:rsidRDefault="003A6DFD">
          <w:pPr>
            <w:pStyle w:val="TOC2"/>
            <w:tabs>
              <w:tab w:val="right" w:leader="dot" w:pos="9016"/>
            </w:tabs>
            <w:rPr>
              <w:rFonts w:eastAsiaTheme="minorEastAsia"/>
              <w:noProof/>
              <w:lang w:eastAsia="en-GB"/>
            </w:rPr>
          </w:pPr>
          <w:hyperlink w:anchor="_Toc98752001" w:history="1">
            <w:r w:rsidR="00727557" w:rsidRPr="00D309EA">
              <w:rPr>
                <w:rStyle w:val="Hyperlink"/>
                <w:noProof/>
              </w:rPr>
              <w:t>Establish the ‘dynamic index’ of the vehicle</w:t>
            </w:r>
            <w:r w:rsidR="00727557">
              <w:rPr>
                <w:noProof/>
                <w:webHidden/>
              </w:rPr>
              <w:tab/>
            </w:r>
            <w:r w:rsidR="00727557">
              <w:rPr>
                <w:noProof/>
                <w:webHidden/>
              </w:rPr>
              <w:fldChar w:fldCharType="begin"/>
            </w:r>
            <w:r w:rsidR="00727557">
              <w:rPr>
                <w:noProof/>
                <w:webHidden/>
              </w:rPr>
              <w:instrText xml:space="preserve"> PAGEREF _Toc98752001 \h </w:instrText>
            </w:r>
            <w:r w:rsidR="00727557">
              <w:rPr>
                <w:noProof/>
                <w:webHidden/>
              </w:rPr>
            </w:r>
            <w:r w:rsidR="00727557">
              <w:rPr>
                <w:noProof/>
                <w:webHidden/>
              </w:rPr>
              <w:fldChar w:fldCharType="separate"/>
            </w:r>
            <w:r w:rsidR="00727557">
              <w:rPr>
                <w:noProof/>
                <w:webHidden/>
              </w:rPr>
              <w:t>4</w:t>
            </w:r>
            <w:r w:rsidR="00727557">
              <w:rPr>
                <w:noProof/>
                <w:webHidden/>
              </w:rPr>
              <w:fldChar w:fldCharType="end"/>
            </w:r>
          </w:hyperlink>
        </w:p>
        <w:p w14:paraId="7CEB0E22" w14:textId="71E17FBE" w:rsidR="00727557" w:rsidRDefault="003A6DFD">
          <w:pPr>
            <w:pStyle w:val="TOC1"/>
            <w:tabs>
              <w:tab w:val="right" w:leader="dot" w:pos="9016"/>
            </w:tabs>
            <w:rPr>
              <w:rFonts w:eastAsiaTheme="minorEastAsia"/>
              <w:noProof/>
              <w:lang w:eastAsia="en-GB"/>
            </w:rPr>
          </w:pPr>
          <w:hyperlink w:anchor="_Toc98752002" w:history="1">
            <w:r w:rsidR="00727557" w:rsidRPr="00D309EA">
              <w:rPr>
                <w:rStyle w:val="Hyperlink"/>
                <w:noProof/>
              </w:rPr>
              <w:t>Conclusion</w:t>
            </w:r>
            <w:r w:rsidR="00727557">
              <w:rPr>
                <w:noProof/>
                <w:webHidden/>
              </w:rPr>
              <w:tab/>
            </w:r>
            <w:r w:rsidR="00727557">
              <w:rPr>
                <w:noProof/>
                <w:webHidden/>
              </w:rPr>
              <w:fldChar w:fldCharType="begin"/>
            </w:r>
            <w:r w:rsidR="00727557">
              <w:rPr>
                <w:noProof/>
                <w:webHidden/>
              </w:rPr>
              <w:instrText xml:space="preserve"> PAGEREF _Toc98752002 \h </w:instrText>
            </w:r>
            <w:r w:rsidR="00727557">
              <w:rPr>
                <w:noProof/>
                <w:webHidden/>
              </w:rPr>
            </w:r>
            <w:r w:rsidR="00727557">
              <w:rPr>
                <w:noProof/>
                <w:webHidden/>
              </w:rPr>
              <w:fldChar w:fldCharType="separate"/>
            </w:r>
            <w:r w:rsidR="00727557">
              <w:rPr>
                <w:noProof/>
                <w:webHidden/>
              </w:rPr>
              <w:t>5</w:t>
            </w:r>
            <w:r w:rsidR="00727557">
              <w:rPr>
                <w:noProof/>
                <w:webHidden/>
              </w:rPr>
              <w:fldChar w:fldCharType="end"/>
            </w:r>
          </w:hyperlink>
        </w:p>
        <w:p w14:paraId="608A20C4" w14:textId="1A5D399C" w:rsidR="00727557" w:rsidRDefault="003A6DFD">
          <w:pPr>
            <w:pStyle w:val="TOC1"/>
            <w:tabs>
              <w:tab w:val="right" w:leader="dot" w:pos="9016"/>
            </w:tabs>
            <w:rPr>
              <w:rFonts w:eastAsiaTheme="minorEastAsia"/>
              <w:noProof/>
              <w:lang w:eastAsia="en-GB"/>
            </w:rPr>
          </w:pPr>
          <w:hyperlink w:anchor="_Toc98752003" w:history="1">
            <w:r w:rsidR="00727557" w:rsidRPr="00D309EA">
              <w:rPr>
                <w:rStyle w:val="Hyperlink"/>
                <w:noProof/>
              </w:rPr>
              <w:t>References</w:t>
            </w:r>
            <w:r w:rsidR="00727557">
              <w:rPr>
                <w:noProof/>
                <w:webHidden/>
              </w:rPr>
              <w:tab/>
            </w:r>
            <w:r w:rsidR="00727557">
              <w:rPr>
                <w:noProof/>
                <w:webHidden/>
              </w:rPr>
              <w:fldChar w:fldCharType="begin"/>
            </w:r>
            <w:r w:rsidR="00727557">
              <w:rPr>
                <w:noProof/>
                <w:webHidden/>
              </w:rPr>
              <w:instrText xml:space="preserve"> PAGEREF _Toc98752003 \h </w:instrText>
            </w:r>
            <w:r w:rsidR="00727557">
              <w:rPr>
                <w:noProof/>
                <w:webHidden/>
              </w:rPr>
            </w:r>
            <w:r w:rsidR="00727557">
              <w:rPr>
                <w:noProof/>
                <w:webHidden/>
              </w:rPr>
              <w:fldChar w:fldCharType="separate"/>
            </w:r>
            <w:r w:rsidR="00727557">
              <w:rPr>
                <w:noProof/>
                <w:webHidden/>
              </w:rPr>
              <w:t>5</w:t>
            </w:r>
            <w:r w:rsidR="00727557">
              <w:rPr>
                <w:noProof/>
                <w:webHidden/>
              </w:rPr>
              <w:fldChar w:fldCharType="end"/>
            </w:r>
          </w:hyperlink>
        </w:p>
        <w:p w14:paraId="0D14CD7A" w14:textId="2E17E721" w:rsidR="00C518B6" w:rsidRPr="00166257" w:rsidRDefault="00C518B6">
          <w:pPr>
            <w:rPr>
              <w:b/>
              <w:bCs/>
              <w:noProof/>
            </w:rPr>
          </w:pPr>
          <w:r>
            <w:rPr>
              <w:b/>
              <w:bCs/>
              <w:noProof/>
            </w:rPr>
            <w:fldChar w:fldCharType="end"/>
          </w:r>
        </w:p>
      </w:sdtContent>
    </w:sdt>
    <w:p w14:paraId="5694791B" w14:textId="5E62D18F" w:rsidR="00166257" w:rsidRDefault="00166257" w:rsidP="00C518B6">
      <w:pPr>
        <w:pStyle w:val="Heading1"/>
      </w:pPr>
      <w:bookmarkStart w:id="0" w:name="_Toc98751983"/>
      <w:r>
        <w:t>Abstract</w:t>
      </w:r>
      <w:bookmarkEnd w:id="0"/>
      <w:r>
        <w:t xml:space="preserve"> </w:t>
      </w:r>
    </w:p>
    <w:p w14:paraId="100E4C05" w14:textId="1C9B3C1C" w:rsidR="00166257" w:rsidRPr="009F568A" w:rsidRDefault="009F568A" w:rsidP="00166257">
      <w:pPr>
        <w:rPr>
          <w:sz w:val="20"/>
          <w:szCs w:val="20"/>
        </w:rPr>
      </w:pPr>
      <w:r>
        <w:rPr>
          <w:sz w:val="20"/>
          <w:szCs w:val="20"/>
        </w:rPr>
        <w:t xml:space="preserve">This paper is analysing the AWD system of a </w:t>
      </w:r>
      <w:r w:rsidR="00A01EFA">
        <w:rPr>
          <w:sz w:val="20"/>
          <w:szCs w:val="20"/>
        </w:rPr>
        <w:t>Ferrari</w:t>
      </w:r>
      <w:r>
        <w:rPr>
          <w:sz w:val="20"/>
          <w:szCs w:val="20"/>
        </w:rPr>
        <w:t xml:space="preserve"> ff to find the advantages it has over a conventional system this paper looks into the performance of the car and how torque vectoring effects the dynamics of the car in different </w:t>
      </w:r>
      <w:r w:rsidR="003431CE" w:rsidRPr="003431CE">
        <w:rPr>
          <w:sz w:val="20"/>
          <w:szCs w:val="20"/>
        </w:rPr>
        <w:t>manoeuvres</w:t>
      </w:r>
      <w:r w:rsidR="00DA4436">
        <w:rPr>
          <w:sz w:val="20"/>
          <w:szCs w:val="20"/>
        </w:rPr>
        <w:t>.</w:t>
      </w:r>
    </w:p>
    <w:p w14:paraId="68AB2136" w14:textId="602D2B72" w:rsidR="001F06E8" w:rsidRPr="009F568A" w:rsidRDefault="001F06E8" w:rsidP="00166257">
      <w:pPr>
        <w:rPr>
          <w:sz w:val="20"/>
          <w:szCs w:val="20"/>
        </w:rPr>
      </w:pPr>
    </w:p>
    <w:p w14:paraId="63694B18" w14:textId="4A771CB0" w:rsidR="00720E6C" w:rsidRDefault="00C518B6" w:rsidP="00C518B6">
      <w:pPr>
        <w:pStyle w:val="Heading1"/>
      </w:pPr>
      <w:bookmarkStart w:id="1" w:name="_Toc98751984"/>
      <w:r>
        <w:t>Literature review</w:t>
      </w:r>
      <w:bookmarkEnd w:id="1"/>
      <w:r>
        <w:t xml:space="preserve"> </w:t>
      </w:r>
    </w:p>
    <w:p w14:paraId="3839B5F0" w14:textId="19059999" w:rsidR="00C518B6" w:rsidRDefault="00C518B6" w:rsidP="00C518B6"/>
    <w:p w14:paraId="32A7741A" w14:textId="52ED4524" w:rsidR="001F06E8" w:rsidRDefault="00EE2870" w:rsidP="00332338">
      <w:pPr>
        <w:pStyle w:val="Heading2"/>
      </w:pPr>
      <w:bookmarkStart w:id="2" w:name="_Toc98751985"/>
      <w:r>
        <w:t>Torque vectoring</w:t>
      </w:r>
      <w:bookmarkEnd w:id="2"/>
      <w:r>
        <w:t xml:space="preserve"> </w:t>
      </w:r>
    </w:p>
    <w:p w14:paraId="5D29CA43" w14:textId="37EFB7ED" w:rsidR="001F06E8" w:rsidRPr="00A50218" w:rsidRDefault="001F06E8" w:rsidP="00C518B6">
      <w:pPr>
        <w:rPr>
          <w:sz w:val="20"/>
          <w:szCs w:val="20"/>
        </w:rPr>
      </w:pPr>
      <w:r w:rsidRPr="00A50218">
        <w:rPr>
          <w:sz w:val="20"/>
          <w:szCs w:val="20"/>
        </w:rPr>
        <w:t xml:space="preserve">Torque vectoring is a method to help a vehicle </w:t>
      </w:r>
      <w:r w:rsidR="00B75C77" w:rsidRPr="00A50218">
        <w:rPr>
          <w:sz w:val="20"/>
          <w:szCs w:val="20"/>
        </w:rPr>
        <w:t>achieve better cornering performance it does this b</w:t>
      </w:r>
      <w:r w:rsidR="00FB683F" w:rsidRPr="00A50218">
        <w:rPr>
          <w:sz w:val="20"/>
          <w:szCs w:val="20"/>
        </w:rPr>
        <w:t>y</w:t>
      </w:r>
      <w:r w:rsidR="00B75C77" w:rsidRPr="00A50218">
        <w:rPr>
          <w:sz w:val="20"/>
          <w:szCs w:val="20"/>
        </w:rPr>
        <w:t xml:space="preserve"> controlling the torque applied to each wheel this idea means that the car can maximise the grip from each tire</w:t>
      </w:r>
      <w:r w:rsidR="00FB683F" w:rsidRPr="00A50218">
        <w:rPr>
          <w:sz w:val="20"/>
          <w:szCs w:val="20"/>
        </w:rPr>
        <w:t>.</w:t>
      </w:r>
    </w:p>
    <w:p w14:paraId="2A3F3238" w14:textId="1F614D1D" w:rsidR="00C518B6" w:rsidRDefault="00EE2870" w:rsidP="001F06E8">
      <w:pPr>
        <w:pStyle w:val="Heading3"/>
      </w:pPr>
      <w:bookmarkStart w:id="3" w:name="_Toc98751986"/>
      <w:r w:rsidRPr="00EE2870">
        <w:t>brake-based</w:t>
      </w:r>
      <w:r w:rsidR="001F06E8">
        <w:t xml:space="preserve"> </w:t>
      </w:r>
      <w:r w:rsidR="001F06E8" w:rsidRPr="001F06E8">
        <w:t>torque vectoring</w:t>
      </w:r>
      <w:bookmarkEnd w:id="3"/>
    </w:p>
    <w:p w14:paraId="6BCB1A6E" w14:textId="0A5DCA9A" w:rsidR="00EE2870" w:rsidRPr="00A50218" w:rsidRDefault="001F06E8" w:rsidP="00C518B6">
      <w:pPr>
        <w:rPr>
          <w:sz w:val="20"/>
          <w:szCs w:val="20"/>
        </w:rPr>
      </w:pPr>
      <w:r w:rsidRPr="00A50218">
        <w:rPr>
          <w:sz w:val="20"/>
          <w:szCs w:val="20"/>
        </w:rPr>
        <w:t xml:space="preserve">this systems controls </w:t>
      </w:r>
      <w:r w:rsidR="00B75C77" w:rsidRPr="00A50218">
        <w:rPr>
          <w:sz w:val="20"/>
          <w:szCs w:val="20"/>
        </w:rPr>
        <w:t>the torque to each wheel by limiting tor</w:t>
      </w:r>
      <w:r w:rsidR="00BB5D72" w:rsidRPr="00A50218">
        <w:rPr>
          <w:sz w:val="20"/>
          <w:szCs w:val="20"/>
        </w:rPr>
        <w:t>que output by using the brakes to reduces the output to each wheel</w:t>
      </w:r>
      <w:r w:rsidR="00FA4B07" w:rsidRPr="00A50218">
        <w:rPr>
          <w:sz w:val="20"/>
          <w:szCs w:val="20"/>
        </w:rPr>
        <w:t xml:space="preserve"> this system only works by stopping the wheels from slipping</w:t>
      </w:r>
      <w:r w:rsidR="00DA4436">
        <w:rPr>
          <w:sz w:val="20"/>
          <w:szCs w:val="20"/>
        </w:rPr>
        <w:t>.</w:t>
      </w:r>
      <w:r w:rsidR="00FA4B07" w:rsidRPr="00A50218">
        <w:rPr>
          <w:sz w:val="20"/>
          <w:szCs w:val="20"/>
        </w:rPr>
        <w:t xml:space="preserve"> </w:t>
      </w:r>
    </w:p>
    <w:p w14:paraId="5F248A36" w14:textId="3600FB23" w:rsidR="00C518B6" w:rsidRDefault="009F568A" w:rsidP="008A0FE7">
      <w:pPr>
        <w:pStyle w:val="Heading3"/>
      </w:pPr>
      <w:bookmarkStart w:id="4" w:name="_Toc98751987"/>
      <w:r>
        <w:lastRenderedPageBreak/>
        <w:t xml:space="preserve">limited slip </w:t>
      </w:r>
      <w:r w:rsidR="001F06E8" w:rsidRPr="001F06E8">
        <w:t>differential</w:t>
      </w:r>
      <w:r w:rsidR="008A0FE7" w:rsidRPr="008A0FE7">
        <w:t xml:space="preserve"> </w:t>
      </w:r>
      <w:r>
        <w:t>(LSD)</w:t>
      </w:r>
      <w:bookmarkEnd w:id="4"/>
      <w:r>
        <w:t xml:space="preserve"> </w:t>
      </w:r>
    </w:p>
    <w:p w14:paraId="128431D3" w14:textId="73E193AA" w:rsidR="00EB7505" w:rsidRPr="00A50218" w:rsidRDefault="00BB51D0" w:rsidP="008A0FE7">
      <w:pPr>
        <w:rPr>
          <w:sz w:val="20"/>
          <w:szCs w:val="20"/>
        </w:rPr>
      </w:pPr>
      <w:r w:rsidRPr="00A50218">
        <w:rPr>
          <w:sz w:val="20"/>
          <w:szCs w:val="20"/>
        </w:rPr>
        <w:t xml:space="preserve">this is a system that controls torque </w:t>
      </w:r>
      <w:r w:rsidR="0085570E" w:rsidRPr="00A50218">
        <w:rPr>
          <w:sz w:val="20"/>
          <w:szCs w:val="20"/>
        </w:rPr>
        <w:t>mechanically</w:t>
      </w:r>
      <w:r w:rsidRPr="00A50218">
        <w:rPr>
          <w:sz w:val="20"/>
          <w:szCs w:val="20"/>
        </w:rPr>
        <w:t xml:space="preserve"> where i</w:t>
      </w:r>
      <w:r w:rsidR="0085570E" w:rsidRPr="00A50218">
        <w:rPr>
          <w:sz w:val="20"/>
          <w:szCs w:val="20"/>
        </w:rPr>
        <w:t>t</w:t>
      </w:r>
      <w:r w:rsidR="00EB7505" w:rsidRPr="00A50218">
        <w:rPr>
          <w:sz w:val="20"/>
          <w:szCs w:val="20"/>
        </w:rPr>
        <w:t xml:space="preserve"> delivers power more evenly when there is more force applied trying to create a difference between each side</w:t>
      </w:r>
      <w:r w:rsidR="00763422" w:rsidRPr="00A50218">
        <w:rPr>
          <w:sz w:val="20"/>
          <w:szCs w:val="20"/>
        </w:rPr>
        <w:t>.</w:t>
      </w:r>
      <w:r w:rsidR="00EB7505" w:rsidRPr="00A50218">
        <w:rPr>
          <w:sz w:val="20"/>
          <w:szCs w:val="20"/>
        </w:rPr>
        <w:t xml:space="preserve"> it locks up more when there is more torque difference between each axle</w:t>
      </w:r>
      <w:r w:rsidR="00763422" w:rsidRPr="00A50218">
        <w:rPr>
          <w:sz w:val="20"/>
          <w:szCs w:val="20"/>
        </w:rPr>
        <w:t>.</w:t>
      </w:r>
    </w:p>
    <w:p w14:paraId="18E6D97F" w14:textId="7CE64817" w:rsidR="00411FEE" w:rsidRDefault="00411FEE" w:rsidP="00411FEE">
      <w:pPr>
        <w:pStyle w:val="Heading3"/>
      </w:pPr>
      <w:bookmarkStart w:id="5" w:name="_Toc98751988"/>
      <w:r>
        <w:t>e-differential</w:t>
      </w:r>
      <w:bookmarkEnd w:id="5"/>
      <w:r>
        <w:t xml:space="preserve"> </w:t>
      </w:r>
    </w:p>
    <w:p w14:paraId="1547B8DB" w14:textId="4BE0BA99" w:rsidR="003664EA" w:rsidRPr="00A50218" w:rsidRDefault="003664EA" w:rsidP="00C518B6">
      <w:pPr>
        <w:rPr>
          <w:sz w:val="20"/>
          <w:szCs w:val="20"/>
        </w:rPr>
      </w:pPr>
      <w:r w:rsidRPr="00A50218">
        <w:rPr>
          <w:sz w:val="20"/>
          <w:szCs w:val="20"/>
        </w:rPr>
        <w:t xml:space="preserve">an e-diff is a system </w:t>
      </w:r>
      <w:r w:rsidR="00066D37" w:rsidRPr="00A50218">
        <w:rPr>
          <w:sz w:val="20"/>
          <w:szCs w:val="20"/>
        </w:rPr>
        <w:t xml:space="preserve">work is the same as </w:t>
      </w:r>
      <w:r w:rsidR="005D3320" w:rsidRPr="00A50218">
        <w:rPr>
          <w:sz w:val="20"/>
          <w:szCs w:val="20"/>
        </w:rPr>
        <w:t>clutch-based</w:t>
      </w:r>
      <w:r w:rsidR="00066D37" w:rsidRPr="00A50218">
        <w:rPr>
          <w:sz w:val="20"/>
          <w:szCs w:val="20"/>
        </w:rPr>
        <w:t xml:space="preserve"> diff but they are electronically </w:t>
      </w:r>
      <w:r w:rsidR="004003B5" w:rsidRPr="00A50218">
        <w:rPr>
          <w:sz w:val="20"/>
          <w:szCs w:val="20"/>
        </w:rPr>
        <w:t>controlled</w:t>
      </w:r>
      <w:r w:rsidR="00066D37" w:rsidRPr="00A50218">
        <w:rPr>
          <w:sz w:val="20"/>
          <w:szCs w:val="20"/>
        </w:rPr>
        <w:t xml:space="preserve">. </w:t>
      </w:r>
      <w:r w:rsidR="001159D0" w:rsidRPr="00A50218">
        <w:rPr>
          <w:sz w:val="20"/>
          <w:szCs w:val="20"/>
        </w:rPr>
        <w:t>These systems have control units which look though may streams of data that the car collects though its sensors and pre-emptively directs torque during the most likely times wheel slip may occur</w:t>
      </w:r>
      <w:r w:rsidR="00DA4436">
        <w:rPr>
          <w:sz w:val="20"/>
          <w:szCs w:val="20"/>
        </w:rPr>
        <w:t>,</w:t>
      </w:r>
      <w:r w:rsidR="001159D0" w:rsidRPr="00A50218">
        <w:rPr>
          <w:sz w:val="20"/>
          <w:szCs w:val="20"/>
        </w:rPr>
        <w:t xml:space="preserve"> </w:t>
      </w:r>
      <w:r w:rsidR="005D3320" w:rsidRPr="00A50218">
        <w:rPr>
          <w:sz w:val="20"/>
          <w:szCs w:val="20"/>
        </w:rPr>
        <w:t>it does this electronically with</w:t>
      </w:r>
      <w:r w:rsidR="00332338" w:rsidRPr="00A50218">
        <w:rPr>
          <w:sz w:val="20"/>
          <w:szCs w:val="20"/>
        </w:rPr>
        <w:t xml:space="preserve"> a way of controlling the amount of slippage the clutch will give at a given time. This is usually done with something like a motor that spins up and drives a ball assembly. the ball assembly activates the clutch mechanism</w:t>
      </w:r>
      <w:r w:rsidR="00BB51D0" w:rsidRPr="00A50218">
        <w:rPr>
          <w:sz w:val="20"/>
          <w:szCs w:val="20"/>
        </w:rPr>
        <w:t>.</w:t>
      </w:r>
      <w:r w:rsidR="00332338" w:rsidRPr="00A50218">
        <w:rPr>
          <w:sz w:val="20"/>
          <w:szCs w:val="20"/>
        </w:rPr>
        <w:t xml:space="preserve"> </w:t>
      </w:r>
      <w:r w:rsidR="005D3320" w:rsidRPr="00A50218">
        <w:rPr>
          <w:sz w:val="20"/>
          <w:szCs w:val="20"/>
        </w:rPr>
        <w:t xml:space="preserve"> </w:t>
      </w:r>
      <w:sdt>
        <w:sdtPr>
          <w:rPr>
            <w:sz w:val="20"/>
            <w:szCs w:val="20"/>
          </w:rPr>
          <w:id w:val="-475839922"/>
          <w:citation/>
        </w:sdtPr>
        <w:sdtEndPr/>
        <w:sdtContent>
          <w:r w:rsidR="005D3320" w:rsidRPr="00A50218">
            <w:rPr>
              <w:sz w:val="20"/>
              <w:szCs w:val="20"/>
            </w:rPr>
            <w:fldChar w:fldCharType="begin"/>
          </w:r>
          <w:r w:rsidR="005D3320" w:rsidRPr="00A50218">
            <w:rPr>
              <w:sz w:val="20"/>
              <w:szCs w:val="20"/>
            </w:rPr>
            <w:instrText xml:space="preserve"> CITATION Car20 \l 2057 </w:instrText>
          </w:r>
          <w:r w:rsidR="005D3320" w:rsidRPr="00A50218">
            <w:rPr>
              <w:sz w:val="20"/>
              <w:szCs w:val="20"/>
            </w:rPr>
            <w:fldChar w:fldCharType="separate"/>
          </w:r>
          <w:r w:rsidR="00727557" w:rsidRPr="00727557">
            <w:rPr>
              <w:noProof/>
              <w:sz w:val="20"/>
              <w:szCs w:val="20"/>
            </w:rPr>
            <w:t>(Team, 2020)</w:t>
          </w:r>
          <w:r w:rsidR="005D3320" w:rsidRPr="00A50218">
            <w:rPr>
              <w:sz w:val="20"/>
              <w:szCs w:val="20"/>
            </w:rPr>
            <w:fldChar w:fldCharType="end"/>
          </w:r>
        </w:sdtContent>
      </w:sdt>
    </w:p>
    <w:p w14:paraId="24475869" w14:textId="576C7F51" w:rsidR="00C518B6" w:rsidRDefault="008A0FE7" w:rsidP="008A0FE7">
      <w:pPr>
        <w:pStyle w:val="Heading3"/>
      </w:pPr>
      <w:bookmarkStart w:id="6" w:name="_Toc98751989"/>
      <w:r w:rsidRPr="008A0FE7">
        <w:t>Electric torque vectoring</w:t>
      </w:r>
      <w:bookmarkEnd w:id="6"/>
    </w:p>
    <w:p w14:paraId="4879D08C" w14:textId="56685B87" w:rsidR="00C518B6" w:rsidRPr="00A50218" w:rsidRDefault="00CF2A5D" w:rsidP="00C518B6">
      <w:pPr>
        <w:rPr>
          <w:sz w:val="20"/>
          <w:szCs w:val="20"/>
        </w:rPr>
      </w:pPr>
      <w:r w:rsidRPr="00A50218">
        <w:rPr>
          <w:sz w:val="20"/>
          <w:szCs w:val="20"/>
        </w:rPr>
        <w:t>Electric vehicles have arguably t</w:t>
      </w:r>
      <w:r w:rsidR="009E413D" w:rsidRPr="00A50218">
        <w:rPr>
          <w:sz w:val="20"/>
          <w:szCs w:val="20"/>
        </w:rPr>
        <w:t>he</w:t>
      </w:r>
      <w:r w:rsidRPr="00A50218">
        <w:rPr>
          <w:sz w:val="20"/>
          <w:szCs w:val="20"/>
        </w:rPr>
        <w:t xml:space="preserve"> best system for torque vectoring</w:t>
      </w:r>
      <w:r w:rsidR="009E413D" w:rsidRPr="00A50218">
        <w:rPr>
          <w:sz w:val="20"/>
          <w:szCs w:val="20"/>
        </w:rPr>
        <w:t xml:space="preserve"> as electric </w:t>
      </w:r>
      <w:r w:rsidR="00BF0179" w:rsidRPr="00A50218">
        <w:rPr>
          <w:sz w:val="20"/>
          <w:szCs w:val="20"/>
        </w:rPr>
        <w:t xml:space="preserve">cars can monitor its wheels speed very </w:t>
      </w:r>
      <w:r w:rsidR="007A748C" w:rsidRPr="00A50218">
        <w:rPr>
          <w:sz w:val="20"/>
          <w:szCs w:val="20"/>
        </w:rPr>
        <w:t>accurately and t</w:t>
      </w:r>
      <w:r w:rsidR="00BF0179" w:rsidRPr="00A50218">
        <w:rPr>
          <w:sz w:val="20"/>
          <w:szCs w:val="20"/>
        </w:rPr>
        <w:t xml:space="preserve">he motors can control </w:t>
      </w:r>
      <w:r w:rsidR="007A748C" w:rsidRPr="00A50218">
        <w:rPr>
          <w:sz w:val="20"/>
          <w:szCs w:val="20"/>
        </w:rPr>
        <w:t>their</w:t>
      </w:r>
      <w:r w:rsidR="00BF0179" w:rsidRPr="00A50218">
        <w:rPr>
          <w:sz w:val="20"/>
          <w:szCs w:val="20"/>
        </w:rPr>
        <w:t xml:space="preserve"> torque </w:t>
      </w:r>
      <w:r w:rsidR="007A748C" w:rsidRPr="00A50218">
        <w:rPr>
          <w:sz w:val="20"/>
          <w:szCs w:val="20"/>
        </w:rPr>
        <w:t xml:space="preserve">output </w:t>
      </w:r>
      <w:r w:rsidR="00BF0179" w:rsidRPr="00A50218">
        <w:rPr>
          <w:sz w:val="20"/>
          <w:szCs w:val="20"/>
        </w:rPr>
        <w:t xml:space="preserve">very quickly and </w:t>
      </w:r>
      <w:r w:rsidR="007A748C" w:rsidRPr="00A50218">
        <w:rPr>
          <w:sz w:val="20"/>
          <w:szCs w:val="20"/>
        </w:rPr>
        <w:t>precisely</w:t>
      </w:r>
      <w:r w:rsidR="00DA4436">
        <w:rPr>
          <w:sz w:val="20"/>
          <w:szCs w:val="20"/>
        </w:rPr>
        <w:t>.</w:t>
      </w:r>
      <w:r w:rsidR="007A748C" w:rsidRPr="00A50218">
        <w:rPr>
          <w:sz w:val="20"/>
          <w:szCs w:val="20"/>
        </w:rPr>
        <w:t xml:space="preserve"> </w:t>
      </w:r>
      <w:r w:rsidR="00DA4436">
        <w:rPr>
          <w:sz w:val="20"/>
          <w:szCs w:val="20"/>
        </w:rPr>
        <w:t>T</w:t>
      </w:r>
      <w:r w:rsidR="007A748C" w:rsidRPr="00A50218">
        <w:rPr>
          <w:sz w:val="20"/>
          <w:szCs w:val="20"/>
        </w:rPr>
        <w:t xml:space="preserve">his and added with a advanced control unit means that the car can maximise </w:t>
      </w:r>
      <w:r w:rsidR="00EB2703" w:rsidRPr="00A50218">
        <w:rPr>
          <w:sz w:val="20"/>
          <w:szCs w:val="20"/>
        </w:rPr>
        <w:t>the available grip to a high degree add this to a car that has an electric motor on each wheel and system will have a near perfect torque vectoring system.</w:t>
      </w:r>
    </w:p>
    <w:p w14:paraId="76B4C0F2" w14:textId="5FFE53CD" w:rsidR="003827BA" w:rsidRDefault="00007D04" w:rsidP="003827BA">
      <w:pPr>
        <w:rPr>
          <w:sz w:val="20"/>
          <w:szCs w:val="20"/>
        </w:rPr>
      </w:pPr>
      <w:r>
        <w:rPr>
          <w:sz w:val="20"/>
          <w:szCs w:val="20"/>
        </w:rPr>
        <w:t xml:space="preserve">Torque vectoring systems can be used differently for different situations </w:t>
      </w:r>
      <w:r w:rsidR="00684696">
        <w:rPr>
          <w:sz w:val="20"/>
          <w:szCs w:val="20"/>
        </w:rPr>
        <w:t xml:space="preserve">this would be the difference between straight line and cornering or power on or off situations </w:t>
      </w:r>
      <w:r w:rsidR="0038295A">
        <w:rPr>
          <w:sz w:val="20"/>
          <w:szCs w:val="20"/>
        </w:rPr>
        <w:t>and different sensors or control algorithms</w:t>
      </w:r>
      <w:r w:rsidR="00DA4436">
        <w:rPr>
          <w:sz w:val="20"/>
          <w:szCs w:val="20"/>
        </w:rPr>
        <w:t>.</w:t>
      </w:r>
      <w:r w:rsidR="0038295A">
        <w:rPr>
          <w:sz w:val="20"/>
          <w:szCs w:val="20"/>
        </w:rPr>
        <w:t xml:space="preserve"> </w:t>
      </w:r>
    </w:p>
    <w:p w14:paraId="4A074131" w14:textId="17A93322" w:rsidR="004561BF" w:rsidRDefault="00F04187" w:rsidP="00F04187">
      <w:pPr>
        <w:pStyle w:val="Heading2"/>
      </w:pPr>
      <w:bookmarkStart w:id="7" w:name="_Toc98751990"/>
      <w:r>
        <w:t>Mass distribution</w:t>
      </w:r>
      <w:bookmarkEnd w:id="7"/>
      <w:r>
        <w:t xml:space="preserve"> </w:t>
      </w:r>
    </w:p>
    <w:p w14:paraId="511B4D48" w14:textId="7E82E7A7" w:rsidR="00F04187" w:rsidRPr="00F04187" w:rsidRDefault="00F04187" w:rsidP="00F04187">
      <w:pPr>
        <w:rPr>
          <w:sz w:val="20"/>
          <w:szCs w:val="20"/>
        </w:rPr>
      </w:pPr>
      <w:r>
        <w:rPr>
          <w:sz w:val="20"/>
          <w:szCs w:val="20"/>
        </w:rPr>
        <w:t xml:space="preserve">The mass distribution makes a </w:t>
      </w:r>
      <w:r w:rsidR="00243E35">
        <w:rPr>
          <w:sz w:val="20"/>
          <w:szCs w:val="20"/>
        </w:rPr>
        <w:t>massive</w:t>
      </w:r>
      <w:r>
        <w:rPr>
          <w:sz w:val="20"/>
          <w:szCs w:val="20"/>
        </w:rPr>
        <w:t xml:space="preserve"> difference on the car ability to change its yaw this would be </w:t>
      </w:r>
      <w:r w:rsidR="00243E35">
        <w:rPr>
          <w:sz w:val="20"/>
          <w:szCs w:val="20"/>
        </w:rPr>
        <w:t>dependant</w:t>
      </w:r>
      <w:r>
        <w:rPr>
          <w:sz w:val="20"/>
          <w:szCs w:val="20"/>
        </w:rPr>
        <w:t xml:space="preserve"> of where the </w:t>
      </w:r>
      <w:r w:rsidR="00243E35">
        <w:rPr>
          <w:sz w:val="20"/>
          <w:szCs w:val="20"/>
        </w:rPr>
        <w:t>centre</w:t>
      </w:r>
      <w:r>
        <w:rPr>
          <w:sz w:val="20"/>
          <w:szCs w:val="20"/>
        </w:rPr>
        <w:t xml:space="preserve"> of mass is and how far away masses are acting from the </w:t>
      </w:r>
      <w:r w:rsidR="00243E35">
        <w:rPr>
          <w:sz w:val="20"/>
          <w:szCs w:val="20"/>
        </w:rPr>
        <w:t>centre</w:t>
      </w:r>
      <w:r>
        <w:rPr>
          <w:sz w:val="20"/>
          <w:szCs w:val="20"/>
        </w:rPr>
        <w:t xml:space="preserve"> of mass</w:t>
      </w:r>
      <w:r w:rsidR="00243E35">
        <w:rPr>
          <w:sz w:val="20"/>
          <w:szCs w:val="20"/>
        </w:rPr>
        <w:t>,</w:t>
      </w:r>
      <w:r>
        <w:rPr>
          <w:sz w:val="20"/>
          <w:szCs w:val="20"/>
        </w:rPr>
        <w:t xml:space="preserve"> both these make the car much more </w:t>
      </w:r>
      <w:r w:rsidR="00243E35">
        <w:rPr>
          <w:sz w:val="20"/>
          <w:szCs w:val="20"/>
        </w:rPr>
        <w:t>responsive</w:t>
      </w:r>
      <w:r>
        <w:rPr>
          <w:sz w:val="20"/>
          <w:szCs w:val="20"/>
        </w:rPr>
        <w:t xml:space="preserve"> if a</w:t>
      </w:r>
      <w:r w:rsidR="00243E35">
        <w:rPr>
          <w:sz w:val="20"/>
          <w:szCs w:val="20"/>
        </w:rPr>
        <w:t>s</w:t>
      </w:r>
      <w:r>
        <w:rPr>
          <w:sz w:val="20"/>
          <w:szCs w:val="20"/>
        </w:rPr>
        <w:t xml:space="preserve"> close to the </w:t>
      </w:r>
      <w:r w:rsidR="00243E35">
        <w:rPr>
          <w:sz w:val="20"/>
          <w:szCs w:val="20"/>
        </w:rPr>
        <w:t>centre</w:t>
      </w:r>
      <w:r>
        <w:rPr>
          <w:sz w:val="20"/>
          <w:szCs w:val="20"/>
        </w:rPr>
        <w:t xml:space="preserve"> of the </w:t>
      </w:r>
      <w:r w:rsidR="00243E35">
        <w:rPr>
          <w:sz w:val="20"/>
          <w:szCs w:val="20"/>
        </w:rPr>
        <w:t>wheelbase.</w:t>
      </w:r>
      <w:r>
        <w:rPr>
          <w:sz w:val="20"/>
          <w:szCs w:val="20"/>
        </w:rPr>
        <w:t xml:space="preserve"> </w:t>
      </w:r>
      <w:r w:rsidR="00243E35">
        <w:rPr>
          <w:sz w:val="20"/>
          <w:szCs w:val="20"/>
        </w:rPr>
        <w:t>T</w:t>
      </w:r>
      <w:r>
        <w:rPr>
          <w:sz w:val="20"/>
          <w:szCs w:val="20"/>
        </w:rPr>
        <w:t xml:space="preserve">his is only </w:t>
      </w:r>
      <w:r w:rsidR="00205ACA">
        <w:rPr>
          <w:sz w:val="20"/>
          <w:szCs w:val="20"/>
        </w:rPr>
        <w:t>affected</w:t>
      </w:r>
      <w:r>
        <w:rPr>
          <w:sz w:val="20"/>
          <w:szCs w:val="20"/>
        </w:rPr>
        <w:t xml:space="preserve"> by how you want weight on the wheels that power the vehicle as a </w:t>
      </w:r>
      <w:r w:rsidR="00243E35">
        <w:rPr>
          <w:sz w:val="20"/>
          <w:szCs w:val="20"/>
        </w:rPr>
        <w:t>RWD</w:t>
      </w:r>
      <w:r>
        <w:rPr>
          <w:sz w:val="20"/>
          <w:szCs w:val="20"/>
        </w:rPr>
        <w:t xml:space="preserve"> vehicle would benefit from a </w:t>
      </w:r>
      <w:r w:rsidR="00243E35">
        <w:rPr>
          <w:sz w:val="20"/>
          <w:szCs w:val="20"/>
        </w:rPr>
        <w:t>more 4</w:t>
      </w:r>
      <w:r>
        <w:rPr>
          <w:sz w:val="20"/>
          <w:szCs w:val="20"/>
        </w:rPr>
        <w:t>0%</w:t>
      </w:r>
      <w:r w:rsidR="00243E35">
        <w:rPr>
          <w:sz w:val="20"/>
          <w:szCs w:val="20"/>
        </w:rPr>
        <w:t>6</w:t>
      </w:r>
      <w:r>
        <w:rPr>
          <w:sz w:val="20"/>
          <w:szCs w:val="20"/>
        </w:rPr>
        <w:t xml:space="preserve">0% </w:t>
      </w:r>
      <w:r w:rsidR="00243E35">
        <w:rPr>
          <w:sz w:val="20"/>
          <w:szCs w:val="20"/>
        </w:rPr>
        <w:t xml:space="preserve">weight bias </w:t>
      </w:r>
      <w:r>
        <w:rPr>
          <w:sz w:val="20"/>
          <w:szCs w:val="20"/>
        </w:rPr>
        <w:t xml:space="preserve">with 60% of the weight at the rear to aid in the </w:t>
      </w:r>
      <w:r w:rsidR="00243E35">
        <w:rPr>
          <w:sz w:val="20"/>
          <w:szCs w:val="20"/>
        </w:rPr>
        <w:t>propulsion</w:t>
      </w:r>
      <w:r>
        <w:rPr>
          <w:sz w:val="20"/>
          <w:szCs w:val="20"/>
        </w:rPr>
        <w:t xml:space="preserve"> of the vehicle. The </w:t>
      </w:r>
      <w:r w:rsidR="00243E35">
        <w:rPr>
          <w:sz w:val="20"/>
          <w:szCs w:val="20"/>
        </w:rPr>
        <w:t>Ferrari</w:t>
      </w:r>
      <w:r>
        <w:rPr>
          <w:sz w:val="20"/>
          <w:szCs w:val="20"/>
        </w:rPr>
        <w:t xml:space="preserve"> is </w:t>
      </w:r>
      <w:r w:rsidR="00243E35">
        <w:rPr>
          <w:sz w:val="20"/>
          <w:szCs w:val="20"/>
        </w:rPr>
        <w:t>4-wheel</w:t>
      </w:r>
      <w:r>
        <w:rPr>
          <w:sz w:val="20"/>
          <w:szCs w:val="20"/>
        </w:rPr>
        <w:t xml:space="preserve"> drive but most of the time acts like a RWD car this is why i</w:t>
      </w:r>
      <w:r w:rsidR="00243E35">
        <w:rPr>
          <w:sz w:val="20"/>
          <w:szCs w:val="20"/>
        </w:rPr>
        <w:t>t</w:t>
      </w:r>
      <w:r>
        <w:rPr>
          <w:sz w:val="20"/>
          <w:szCs w:val="20"/>
        </w:rPr>
        <w:t xml:space="preserve"> has a close to </w:t>
      </w:r>
      <w:r w:rsidR="00243E35">
        <w:rPr>
          <w:sz w:val="20"/>
          <w:szCs w:val="20"/>
        </w:rPr>
        <w:t xml:space="preserve">50%50% weight distribution with it coming to 47%53% bias which helps drive the rear its also because the rear wheels provide most of the power. </w:t>
      </w:r>
    </w:p>
    <w:p w14:paraId="0674B652" w14:textId="5B6F9671" w:rsidR="004561BF" w:rsidRPr="004561BF" w:rsidRDefault="004561BF" w:rsidP="004561BF">
      <w:pPr>
        <w:pStyle w:val="Heading2"/>
      </w:pPr>
      <w:bookmarkStart w:id="8" w:name="_Toc98751991"/>
      <w:r w:rsidRPr="004561BF">
        <w:t>straight line</w:t>
      </w:r>
      <w:bookmarkEnd w:id="8"/>
      <w:r w:rsidRPr="004561BF">
        <w:t xml:space="preserve"> </w:t>
      </w:r>
    </w:p>
    <w:p w14:paraId="6B649041" w14:textId="29D5F7CE" w:rsidR="004561BF" w:rsidRDefault="004561BF" w:rsidP="003827BA">
      <w:pPr>
        <w:rPr>
          <w:sz w:val="20"/>
          <w:szCs w:val="20"/>
        </w:rPr>
      </w:pPr>
      <w:r>
        <w:rPr>
          <w:sz w:val="20"/>
          <w:szCs w:val="20"/>
        </w:rPr>
        <w:t xml:space="preserve">in the situation of </w:t>
      </w:r>
      <w:r w:rsidR="006944C8">
        <w:rPr>
          <w:sz w:val="20"/>
          <w:szCs w:val="20"/>
        </w:rPr>
        <w:t>straight-line</w:t>
      </w:r>
      <w:r>
        <w:rPr>
          <w:sz w:val="20"/>
          <w:szCs w:val="20"/>
        </w:rPr>
        <w:t xml:space="preserve"> </w:t>
      </w:r>
      <w:r w:rsidR="006944C8">
        <w:rPr>
          <w:sz w:val="20"/>
          <w:szCs w:val="20"/>
        </w:rPr>
        <w:t>instances,</w:t>
      </w:r>
      <w:r>
        <w:rPr>
          <w:sz w:val="20"/>
          <w:szCs w:val="20"/>
        </w:rPr>
        <w:t xml:space="preserve"> it wouldn’t do much but with situations of limited traction like </w:t>
      </w:r>
      <w:r w:rsidR="006944C8">
        <w:rPr>
          <w:sz w:val="20"/>
          <w:szCs w:val="20"/>
        </w:rPr>
        <w:t>launching</w:t>
      </w:r>
      <w:r>
        <w:rPr>
          <w:sz w:val="20"/>
          <w:szCs w:val="20"/>
        </w:rPr>
        <w:t xml:space="preserve"> or snow it would be used to help to find the limit of traction of each tire</w:t>
      </w:r>
      <w:r w:rsidR="00DA4436">
        <w:rPr>
          <w:sz w:val="20"/>
          <w:szCs w:val="20"/>
        </w:rPr>
        <w:t>,</w:t>
      </w:r>
      <w:r>
        <w:rPr>
          <w:sz w:val="20"/>
          <w:szCs w:val="20"/>
        </w:rPr>
        <w:t xml:space="preserve"> this would </w:t>
      </w:r>
      <w:r w:rsidR="006944C8">
        <w:rPr>
          <w:sz w:val="20"/>
          <w:szCs w:val="20"/>
        </w:rPr>
        <w:t xml:space="preserve">aid in the delivery of the power to the ground improving the performance but this system would </w:t>
      </w:r>
      <w:r>
        <w:rPr>
          <w:sz w:val="20"/>
          <w:szCs w:val="20"/>
        </w:rPr>
        <w:t xml:space="preserve">have to </w:t>
      </w:r>
      <w:r w:rsidR="00FB683F">
        <w:rPr>
          <w:sz w:val="20"/>
          <w:szCs w:val="20"/>
        </w:rPr>
        <w:t>ensure</w:t>
      </w:r>
      <w:r>
        <w:rPr>
          <w:sz w:val="20"/>
          <w:szCs w:val="20"/>
        </w:rPr>
        <w:t xml:space="preserve"> that it doesn’t have enough of </w:t>
      </w:r>
      <w:r w:rsidR="00FB683F">
        <w:rPr>
          <w:sz w:val="20"/>
          <w:szCs w:val="20"/>
        </w:rPr>
        <w:t>an</w:t>
      </w:r>
      <w:r>
        <w:rPr>
          <w:sz w:val="20"/>
          <w:szCs w:val="20"/>
        </w:rPr>
        <w:t xml:space="preserve"> effect that it create a moment arm that causes to car to turn </w:t>
      </w:r>
      <w:r w:rsidR="002C4EEF">
        <w:rPr>
          <w:sz w:val="20"/>
          <w:szCs w:val="20"/>
        </w:rPr>
        <w:t>unpredictably</w:t>
      </w:r>
      <w:r w:rsidR="00FB683F">
        <w:rPr>
          <w:sz w:val="20"/>
          <w:szCs w:val="20"/>
        </w:rPr>
        <w:t xml:space="preserve">. This </w:t>
      </w:r>
      <w:r w:rsidR="0038295A">
        <w:rPr>
          <w:sz w:val="20"/>
          <w:szCs w:val="20"/>
        </w:rPr>
        <w:t>system</w:t>
      </w:r>
      <w:r w:rsidR="00FB683F">
        <w:rPr>
          <w:sz w:val="20"/>
          <w:szCs w:val="20"/>
        </w:rPr>
        <w:t xml:space="preserve"> would work best with a sensor that can monitor </w:t>
      </w:r>
      <w:r w:rsidR="0038295A">
        <w:rPr>
          <w:sz w:val="20"/>
          <w:szCs w:val="20"/>
        </w:rPr>
        <w:t>at a high refresh rate to quickly detect if slipping has occurred and adjust the toque</w:t>
      </w:r>
      <w:r w:rsidR="00DA4436">
        <w:rPr>
          <w:sz w:val="20"/>
          <w:szCs w:val="20"/>
        </w:rPr>
        <w:t>.</w:t>
      </w:r>
      <w:r w:rsidR="0038295A">
        <w:rPr>
          <w:sz w:val="20"/>
          <w:szCs w:val="20"/>
        </w:rPr>
        <w:t xml:space="preserve"> </w:t>
      </w:r>
    </w:p>
    <w:p w14:paraId="7DE914AF" w14:textId="7C0430BE" w:rsidR="004561BF" w:rsidRDefault="004561BF" w:rsidP="004561BF">
      <w:pPr>
        <w:pStyle w:val="Heading2"/>
      </w:pPr>
      <w:bookmarkStart w:id="9" w:name="_Toc98751992"/>
      <w:r w:rsidRPr="004561BF">
        <w:t>on power and off power</w:t>
      </w:r>
      <w:bookmarkEnd w:id="9"/>
    </w:p>
    <w:p w14:paraId="34214741" w14:textId="00C53D5C" w:rsidR="00053398" w:rsidRDefault="00684696" w:rsidP="003827BA">
      <w:pPr>
        <w:rPr>
          <w:sz w:val="20"/>
          <w:szCs w:val="20"/>
        </w:rPr>
      </w:pPr>
      <w:r>
        <w:rPr>
          <w:sz w:val="20"/>
          <w:szCs w:val="20"/>
        </w:rPr>
        <w:t>With a power on situation the ideas are very simple with more torque output to the outside wheels to create a moment arm o</w:t>
      </w:r>
      <w:r w:rsidR="00FB683F">
        <w:rPr>
          <w:sz w:val="20"/>
          <w:szCs w:val="20"/>
        </w:rPr>
        <w:t>n</w:t>
      </w:r>
      <w:r>
        <w:rPr>
          <w:sz w:val="20"/>
          <w:szCs w:val="20"/>
        </w:rPr>
        <w:t xml:space="preserve"> the car to aid in </w:t>
      </w:r>
      <w:r w:rsidR="00992E18">
        <w:rPr>
          <w:sz w:val="20"/>
          <w:szCs w:val="20"/>
        </w:rPr>
        <w:t>turning</w:t>
      </w:r>
      <w:r w:rsidR="00832C06">
        <w:rPr>
          <w:sz w:val="20"/>
          <w:szCs w:val="20"/>
        </w:rPr>
        <w:t>.</w:t>
      </w:r>
      <w:r w:rsidR="00FB33D1">
        <w:rPr>
          <w:sz w:val="20"/>
          <w:szCs w:val="20"/>
        </w:rPr>
        <w:t xml:space="preserve"> </w:t>
      </w:r>
      <w:r w:rsidR="00832C06">
        <w:rPr>
          <w:sz w:val="20"/>
          <w:szCs w:val="20"/>
        </w:rPr>
        <w:t>W</w:t>
      </w:r>
      <w:r w:rsidR="00FB33D1">
        <w:rPr>
          <w:sz w:val="20"/>
          <w:szCs w:val="20"/>
        </w:rPr>
        <w:t xml:space="preserve">ith off throttle applications a </w:t>
      </w:r>
      <w:r w:rsidR="00FB683F">
        <w:rPr>
          <w:sz w:val="20"/>
          <w:szCs w:val="20"/>
        </w:rPr>
        <w:t>diff</w:t>
      </w:r>
      <w:r w:rsidR="00FB33D1">
        <w:rPr>
          <w:sz w:val="20"/>
          <w:szCs w:val="20"/>
        </w:rPr>
        <w:t xml:space="preserve"> would </w:t>
      </w:r>
      <w:r w:rsidR="00FA4B07">
        <w:rPr>
          <w:sz w:val="20"/>
          <w:szCs w:val="20"/>
        </w:rPr>
        <w:t xml:space="preserve">need to become like </w:t>
      </w:r>
      <w:r w:rsidR="00FB683F">
        <w:rPr>
          <w:sz w:val="20"/>
          <w:szCs w:val="20"/>
        </w:rPr>
        <w:t>an</w:t>
      </w:r>
      <w:r w:rsidR="00FA4B07">
        <w:rPr>
          <w:sz w:val="20"/>
          <w:szCs w:val="20"/>
        </w:rPr>
        <w:t xml:space="preserve"> open diff as </w:t>
      </w:r>
      <w:r w:rsidR="00053398">
        <w:rPr>
          <w:sz w:val="20"/>
          <w:szCs w:val="20"/>
        </w:rPr>
        <w:t xml:space="preserve">this would create slippage if it didn’t open </w:t>
      </w:r>
      <w:r w:rsidR="00FB683F">
        <w:rPr>
          <w:sz w:val="20"/>
          <w:szCs w:val="20"/>
        </w:rPr>
        <w:t>and would become unstable.</w:t>
      </w:r>
    </w:p>
    <w:p w14:paraId="20577CDE" w14:textId="19243261" w:rsidR="00003DAB" w:rsidRDefault="00832C06" w:rsidP="003827BA">
      <w:pPr>
        <w:rPr>
          <w:sz w:val="20"/>
          <w:szCs w:val="20"/>
        </w:rPr>
      </w:pPr>
      <w:r>
        <w:rPr>
          <w:sz w:val="20"/>
          <w:szCs w:val="20"/>
        </w:rPr>
        <w:t xml:space="preserve">ether </w:t>
      </w:r>
      <w:r w:rsidR="00FB33D1">
        <w:rPr>
          <w:sz w:val="20"/>
          <w:szCs w:val="20"/>
        </w:rPr>
        <w:t>need to be able to dece</w:t>
      </w:r>
      <w:r w:rsidR="00003DAB">
        <w:rPr>
          <w:sz w:val="20"/>
          <w:szCs w:val="20"/>
        </w:rPr>
        <w:t>le</w:t>
      </w:r>
      <w:r w:rsidR="00FB33D1">
        <w:rPr>
          <w:sz w:val="20"/>
          <w:szCs w:val="20"/>
        </w:rPr>
        <w:t xml:space="preserve">rate the inside wheel this would have to be done with the brakes of the vehicle to create a moment arm </w:t>
      </w:r>
      <w:r>
        <w:rPr>
          <w:sz w:val="20"/>
          <w:szCs w:val="20"/>
        </w:rPr>
        <w:t xml:space="preserve">to turn the vehicle, or </w:t>
      </w:r>
      <w:r w:rsidR="00FB33D1">
        <w:rPr>
          <w:sz w:val="20"/>
          <w:szCs w:val="20"/>
        </w:rPr>
        <w:t xml:space="preserve">the </w:t>
      </w:r>
      <w:r w:rsidR="00003DAB">
        <w:rPr>
          <w:sz w:val="20"/>
          <w:szCs w:val="20"/>
        </w:rPr>
        <w:t>control</w:t>
      </w:r>
      <w:r w:rsidR="00FB33D1">
        <w:rPr>
          <w:sz w:val="20"/>
          <w:szCs w:val="20"/>
        </w:rPr>
        <w:t xml:space="preserve"> algorithm </w:t>
      </w:r>
      <w:r w:rsidR="00003DAB">
        <w:rPr>
          <w:sz w:val="20"/>
          <w:szCs w:val="20"/>
        </w:rPr>
        <w:t>adds engine out put to the outside wheel regardless of what the drivers input with the throttle is</w:t>
      </w:r>
      <w:r>
        <w:rPr>
          <w:sz w:val="20"/>
          <w:szCs w:val="20"/>
        </w:rPr>
        <w:t xml:space="preserve"> this would be very closely controlled as the driver is requesting </w:t>
      </w:r>
      <w:r w:rsidR="003A4193">
        <w:rPr>
          <w:sz w:val="20"/>
          <w:szCs w:val="20"/>
        </w:rPr>
        <w:t xml:space="preserve">characteristics of an </w:t>
      </w:r>
      <w:r w:rsidR="00FB683F">
        <w:rPr>
          <w:sz w:val="20"/>
          <w:szCs w:val="20"/>
        </w:rPr>
        <w:t>off-throttle</w:t>
      </w:r>
      <w:r w:rsidR="003A4193">
        <w:rPr>
          <w:sz w:val="20"/>
          <w:szCs w:val="20"/>
        </w:rPr>
        <w:t xml:space="preserve"> vehicle which would slowly decelerate</w:t>
      </w:r>
      <w:r w:rsidR="00003DAB">
        <w:rPr>
          <w:sz w:val="20"/>
          <w:szCs w:val="20"/>
        </w:rPr>
        <w:t xml:space="preserve">. </w:t>
      </w:r>
    </w:p>
    <w:p w14:paraId="663B8DAB" w14:textId="685CCEB5" w:rsidR="00832C06" w:rsidRDefault="00003DAB" w:rsidP="003827BA">
      <w:pPr>
        <w:rPr>
          <w:sz w:val="20"/>
          <w:szCs w:val="20"/>
        </w:rPr>
      </w:pPr>
      <w:r>
        <w:rPr>
          <w:sz w:val="20"/>
          <w:szCs w:val="20"/>
        </w:rPr>
        <w:t xml:space="preserve">Both these examples assume that the car is in a </w:t>
      </w:r>
      <w:r w:rsidR="00721AD3">
        <w:rPr>
          <w:sz w:val="20"/>
          <w:szCs w:val="20"/>
        </w:rPr>
        <w:t xml:space="preserve">cornering at a </w:t>
      </w:r>
      <w:r>
        <w:rPr>
          <w:sz w:val="20"/>
          <w:szCs w:val="20"/>
        </w:rPr>
        <w:t xml:space="preserve">steady state </w:t>
      </w:r>
      <w:r w:rsidR="00832C06">
        <w:rPr>
          <w:sz w:val="20"/>
          <w:szCs w:val="20"/>
        </w:rPr>
        <w:t xml:space="preserve">if the car was under heavy braking </w:t>
      </w:r>
      <w:r w:rsidR="003A4193">
        <w:rPr>
          <w:sz w:val="20"/>
          <w:szCs w:val="20"/>
        </w:rPr>
        <w:t xml:space="preserve">event it would </w:t>
      </w:r>
      <w:r w:rsidR="00EF14E0">
        <w:rPr>
          <w:sz w:val="20"/>
          <w:szCs w:val="20"/>
        </w:rPr>
        <w:t xml:space="preserve">uses a stability control system to reduce the chance of the car spinning this is not a system that helps cornering speed </w:t>
      </w:r>
      <w:r w:rsidR="001429D4">
        <w:rPr>
          <w:sz w:val="20"/>
          <w:szCs w:val="20"/>
        </w:rPr>
        <w:t>but is a safety system</w:t>
      </w:r>
      <w:r w:rsidR="000C0D3F">
        <w:rPr>
          <w:sz w:val="20"/>
          <w:szCs w:val="20"/>
        </w:rPr>
        <w:t>.</w:t>
      </w:r>
    </w:p>
    <w:p w14:paraId="1B5169B0" w14:textId="1D505317" w:rsidR="004561BF" w:rsidRDefault="004561BF" w:rsidP="003827BA">
      <w:pPr>
        <w:rPr>
          <w:sz w:val="20"/>
          <w:szCs w:val="20"/>
        </w:rPr>
      </w:pPr>
    </w:p>
    <w:p w14:paraId="2D905E24" w14:textId="506ED280" w:rsidR="004561BF" w:rsidRDefault="004561BF" w:rsidP="004561BF">
      <w:pPr>
        <w:pStyle w:val="Heading2"/>
      </w:pPr>
      <w:bookmarkStart w:id="10" w:name="_Toc98751993"/>
      <w:r w:rsidRPr="004561BF">
        <w:lastRenderedPageBreak/>
        <w:t>on-limit lane change manoeuvres</w:t>
      </w:r>
      <w:bookmarkEnd w:id="10"/>
    </w:p>
    <w:p w14:paraId="18F48B21" w14:textId="4B72E4CC" w:rsidR="00FA299E" w:rsidRDefault="006944C8" w:rsidP="003827BA">
      <w:pPr>
        <w:rPr>
          <w:sz w:val="20"/>
          <w:szCs w:val="20"/>
        </w:rPr>
      </w:pPr>
      <w:r>
        <w:rPr>
          <w:sz w:val="20"/>
          <w:szCs w:val="20"/>
        </w:rPr>
        <w:t xml:space="preserve">this situation would be similar to the </w:t>
      </w:r>
      <w:r w:rsidRPr="006944C8">
        <w:rPr>
          <w:sz w:val="20"/>
          <w:szCs w:val="20"/>
        </w:rPr>
        <w:t>moose test</w:t>
      </w:r>
      <w:r>
        <w:rPr>
          <w:sz w:val="20"/>
          <w:szCs w:val="20"/>
        </w:rPr>
        <w:t xml:space="preserve"> caried out on </w:t>
      </w:r>
      <w:r w:rsidR="00832C06">
        <w:rPr>
          <w:sz w:val="20"/>
          <w:szCs w:val="20"/>
        </w:rPr>
        <w:t>May</w:t>
      </w:r>
      <w:r>
        <w:rPr>
          <w:sz w:val="20"/>
          <w:szCs w:val="20"/>
        </w:rPr>
        <w:t xml:space="preserve"> cars this would help improve the performance on this test</w:t>
      </w:r>
      <w:r w:rsidR="00FA299E">
        <w:rPr>
          <w:sz w:val="20"/>
          <w:szCs w:val="20"/>
        </w:rPr>
        <w:t xml:space="preserve">. This test works by maintaining a set speed through a lane change with speed increasing until the vehicle hits knocks down the cones or spins out and loses control as this </w:t>
      </w:r>
      <w:r w:rsidR="00832C06">
        <w:rPr>
          <w:sz w:val="20"/>
          <w:szCs w:val="20"/>
        </w:rPr>
        <w:t>test would take place at the limit of grip it would be able to send power to the outside wheel which has been loaded with the weight transfer from the turn and would then aid in the torque vectoring system</w:t>
      </w:r>
      <w:r w:rsidR="000C0D3F">
        <w:rPr>
          <w:sz w:val="20"/>
          <w:szCs w:val="20"/>
        </w:rPr>
        <w:t>.</w:t>
      </w:r>
      <w:r w:rsidR="00832C06">
        <w:rPr>
          <w:sz w:val="20"/>
          <w:szCs w:val="20"/>
        </w:rPr>
        <w:t xml:space="preserve"> </w:t>
      </w:r>
    </w:p>
    <w:p w14:paraId="2C33E436" w14:textId="77777777" w:rsidR="00FA299E" w:rsidRDefault="00FA299E" w:rsidP="003827BA">
      <w:pPr>
        <w:rPr>
          <w:sz w:val="20"/>
          <w:szCs w:val="20"/>
        </w:rPr>
      </w:pPr>
    </w:p>
    <w:p w14:paraId="779EC0FC" w14:textId="18A6C189" w:rsidR="004561BF" w:rsidRDefault="00A36F6F" w:rsidP="00A36F6F">
      <w:pPr>
        <w:pStyle w:val="Heading2"/>
      </w:pPr>
      <w:bookmarkStart w:id="11" w:name="_Toc98751994"/>
      <w:r w:rsidRPr="00A36F6F">
        <w:t>AWD system inter-react</w:t>
      </w:r>
      <w:r>
        <w:t>ion</w:t>
      </w:r>
      <w:r w:rsidRPr="00A36F6F">
        <w:t xml:space="preserve"> with other vehicle dynamic control systems</w:t>
      </w:r>
      <w:bookmarkEnd w:id="11"/>
    </w:p>
    <w:p w14:paraId="1300A77D" w14:textId="613EB2F3" w:rsidR="004561BF" w:rsidRDefault="00A36F6F" w:rsidP="004561BF">
      <w:pPr>
        <w:rPr>
          <w:sz w:val="20"/>
          <w:szCs w:val="20"/>
        </w:rPr>
      </w:pPr>
      <w:r>
        <w:rPr>
          <w:sz w:val="20"/>
          <w:szCs w:val="20"/>
        </w:rPr>
        <w:t xml:space="preserve">This would be how the car reacts to systems like dynamic dampers the </w:t>
      </w:r>
      <w:r w:rsidR="000E0FC4">
        <w:rPr>
          <w:sz w:val="20"/>
          <w:szCs w:val="20"/>
        </w:rPr>
        <w:t>Ferrari</w:t>
      </w:r>
      <w:r>
        <w:rPr>
          <w:sz w:val="20"/>
          <w:szCs w:val="20"/>
        </w:rPr>
        <w:t xml:space="preserve"> ff does have dynamic dampers that change the stiffness of them in different driving modes</w:t>
      </w:r>
      <w:r w:rsidR="000C0D3F">
        <w:rPr>
          <w:sz w:val="20"/>
          <w:szCs w:val="20"/>
        </w:rPr>
        <w:t>.</w:t>
      </w:r>
      <w:r>
        <w:rPr>
          <w:sz w:val="20"/>
          <w:szCs w:val="20"/>
        </w:rPr>
        <w:t xml:space="preserve"> </w:t>
      </w:r>
      <w:r w:rsidR="000C0D3F">
        <w:rPr>
          <w:sz w:val="20"/>
          <w:szCs w:val="20"/>
        </w:rPr>
        <w:t>T</w:t>
      </w:r>
      <w:r>
        <w:rPr>
          <w:sz w:val="20"/>
          <w:szCs w:val="20"/>
        </w:rPr>
        <w:t>his would change the cornering of the vehicle by changing the time the dampers return to the standard position this would aid in the grip of the car by helping how the vehicle</w:t>
      </w:r>
      <w:r w:rsidR="000E0FC4">
        <w:rPr>
          <w:sz w:val="20"/>
          <w:szCs w:val="20"/>
        </w:rPr>
        <w:t xml:space="preserve"> maintains a good contact patch on the ground the Ferrari could uses a system like adjustable ride hight this would help the vehicle lowering its centre of gravity aiding in a reduced weight transfer the best system would </w:t>
      </w:r>
      <w:r w:rsidR="007E5ACC">
        <w:rPr>
          <w:sz w:val="20"/>
          <w:szCs w:val="20"/>
        </w:rPr>
        <w:t>be</w:t>
      </w:r>
      <w:r w:rsidR="000E0FC4">
        <w:rPr>
          <w:sz w:val="20"/>
          <w:szCs w:val="20"/>
        </w:rPr>
        <w:t xml:space="preserve"> like systems used in f1 in the </w:t>
      </w:r>
      <w:r w:rsidR="00A44BF4">
        <w:rPr>
          <w:sz w:val="20"/>
          <w:szCs w:val="20"/>
        </w:rPr>
        <w:t xml:space="preserve">early 1990s where the car can control the ride high of the </w:t>
      </w:r>
      <w:r w:rsidR="007E5ACC">
        <w:rPr>
          <w:sz w:val="20"/>
          <w:szCs w:val="20"/>
        </w:rPr>
        <w:t>suspension</w:t>
      </w:r>
      <w:r w:rsidR="00A44BF4">
        <w:rPr>
          <w:sz w:val="20"/>
          <w:szCs w:val="20"/>
        </w:rPr>
        <w:t xml:space="preserve"> during cornering to make the car lean into turns and help with positioning the weight in the </w:t>
      </w:r>
      <w:r w:rsidR="007E5ACC">
        <w:rPr>
          <w:sz w:val="20"/>
          <w:szCs w:val="20"/>
        </w:rPr>
        <w:t>perfect</w:t>
      </w:r>
      <w:r w:rsidR="00A44BF4">
        <w:rPr>
          <w:sz w:val="20"/>
          <w:szCs w:val="20"/>
        </w:rPr>
        <w:t xml:space="preserve"> position for performance this system is also used for comfort by Bo</w:t>
      </w:r>
      <w:r w:rsidR="006361A6">
        <w:rPr>
          <w:sz w:val="20"/>
          <w:szCs w:val="20"/>
        </w:rPr>
        <w:t>se</w:t>
      </w:r>
      <w:r w:rsidR="00A44BF4">
        <w:rPr>
          <w:sz w:val="20"/>
          <w:szCs w:val="20"/>
        </w:rPr>
        <w:t xml:space="preserve"> help treat each wheel </w:t>
      </w:r>
      <w:r w:rsidR="007E5ACC">
        <w:rPr>
          <w:sz w:val="20"/>
          <w:szCs w:val="20"/>
        </w:rPr>
        <w:t>individually</w:t>
      </w:r>
      <w:r w:rsidR="00A44BF4">
        <w:rPr>
          <w:sz w:val="20"/>
          <w:szCs w:val="20"/>
        </w:rPr>
        <w:t xml:space="preserve"> when </w:t>
      </w:r>
      <w:r w:rsidR="007E5ACC">
        <w:rPr>
          <w:sz w:val="20"/>
          <w:szCs w:val="20"/>
        </w:rPr>
        <w:t>traveling over bumps this system would work very well with torque vectoring as each wheel would be maximised all the time.</w:t>
      </w:r>
    </w:p>
    <w:p w14:paraId="1AA2516A" w14:textId="77777777" w:rsidR="004561BF" w:rsidRPr="004561BF" w:rsidRDefault="004561BF" w:rsidP="004561BF">
      <w:pPr>
        <w:rPr>
          <w:sz w:val="20"/>
          <w:szCs w:val="20"/>
        </w:rPr>
      </w:pPr>
    </w:p>
    <w:p w14:paraId="759CB7A6" w14:textId="1F16AC17" w:rsidR="00C518B6" w:rsidRDefault="00CA7511" w:rsidP="003827BA">
      <w:pPr>
        <w:pStyle w:val="Heading2"/>
      </w:pPr>
      <w:bookmarkStart w:id="12" w:name="_Toc98751995"/>
      <w:r>
        <w:t>Ferrari ff</w:t>
      </w:r>
      <w:bookmarkEnd w:id="12"/>
      <w:r>
        <w:t xml:space="preserve"> </w:t>
      </w:r>
    </w:p>
    <w:p w14:paraId="0BA83A03" w14:textId="6CAE3A67" w:rsidR="00763422" w:rsidRPr="00763422" w:rsidRDefault="00763422" w:rsidP="00763422">
      <w:r>
        <w:t xml:space="preserve">Ferrari ff is a heavy car at 1880kg but this is </w:t>
      </w:r>
      <w:r w:rsidR="00B17609">
        <w:t>relatively</w:t>
      </w:r>
      <w:r>
        <w:t xml:space="preserve"> light weight when compared to a similar car like the </w:t>
      </w:r>
      <w:r w:rsidR="00B17609" w:rsidRPr="00763422">
        <w:t>Bentley</w:t>
      </w:r>
      <w:r w:rsidRPr="00763422">
        <w:t xml:space="preserve"> continental </w:t>
      </w:r>
      <w:r w:rsidR="003C0D0B">
        <w:t>GT</w:t>
      </w:r>
      <w:r w:rsidRPr="00763422">
        <w:t xml:space="preserve"> </w:t>
      </w:r>
      <w:r>
        <w:t xml:space="preserve">which </w:t>
      </w:r>
      <w:r w:rsidRPr="00763422">
        <w:t>weigh</w:t>
      </w:r>
      <w:r>
        <w:t>s</w:t>
      </w:r>
      <w:r w:rsidRPr="00763422">
        <w:t xml:space="preserve"> 2165</w:t>
      </w:r>
      <w:r>
        <w:t>kg this ca</w:t>
      </w:r>
      <w:r w:rsidR="00B17609">
        <w:t>r</w:t>
      </w:r>
      <w:r>
        <w:t xml:space="preserve"> uses a </w:t>
      </w:r>
      <w:r w:rsidR="00B17609">
        <w:t>conventional</w:t>
      </w:r>
      <w:r>
        <w:t xml:space="preserve"> </w:t>
      </w:r>
      <w:r w:rsidR="003C0D0B">
        <w:t>AWD</w:t>
      </w:r>
      <w:r>
        <w:t xml:space="preserve"> </w:t>
      </w:r>
      <w:r w:rsidR="00B17609">
        <w:t>system this system is a large factor in making to as light weight as it is</w:t>
      </w:r>
      <w:r w:rsidR="003C0D0B">
        <w:t>.</w:t>
      </w:r>
      <w:r w:rsidR="00B17609">
        <w:t xml:space="preserve"> </w:t>
      </w:r>
    </w:p>
    <w:p w14:paraId="2E7EA0D7" w14:textId="77777777" w:rsidR="00936419" w:rsidRDefault="00CA7511" w:rsidP="00C518B6">
      <w:r>
        <w:t xml:space="preserve">The Ferrari uses a PTU at the front which is a power transfer unit which takes power from the front of the crankshaft this then goes </w:t>
      </w:r>
      <w:r w:rsidR="003827BA">
        <w:t xml:space="preserve">through a </w:t>
      </w:r>
      <w:r w:rsidR="00F13A85">
        <w:t>two-speed</w:t>
      </w:r>
      <w:r w:rsidR="003827BA">
        <w:t xml:space="preserve"> transmission then going into the clutch system which is made of two multi clutch plate packs with each controlling torque output to each of the front wheels this means that the hydraulic system that controls activation of these clutches can choose how it wants to send power to each of the wheels this gives it a torque vectoring system</w:t>
      </w:r>
      <w:r w:rsidR="00F13A85">
        <w:t xml:space="preserve">. </w:t>
      </w:r>
    </w:p>
    <w:p w14:paraId="5BBEECA5" w14:textId="612EBCB7" w:rsidR="00F13A85" w:rsidRDefault="00F13A85" w:rsidP="00C518B6">
      <w:r>
        <w:t xml:space="preserve">The </w:t>
      </w:r>
      <w:r w:rsidR="00936419">
        <w:t>two-speed</w:t>
      </w:r>
      <w:r>
        <w:t xml:space="preserve"> </w:t>
      </w:r>
      <w:r w:rsidR="00501C89">
        <w:t xml:space="preserve">transmission at the front </w:t>
      </w:r>
      <w:r>
        <w:t xml:space="preserve">also utilises the clutch system so that it can slip the clutch to allow </w:t>
      </w:r>
      <w:r w:rsidR="00501C89">
        <w:t xml:space="preserve">the front a rear wheels to travel at the same </w:t>
      </w:r>
      <w:r w:rsidR="00716B41">
        <w:t>speed</w:t>
      </w:r>
      <w:r w:rsidR="00501C89">
        <w:t xml:space="preserve"> as the gear ratios wouldn’t be the same</w:t>
      </w:r>
      <w:r w:rsidR="00936419">
        <w:t>.</w:t>
      </w:r>
      <w:r w:rsidR="001D3AAF">
        <w:t xml:space="preserve"> This means the front clutch slips for a long duration but this clutch is a wet clutch which will have a longer life as the oil helps cool the clutch plates.</w:t>
      </w:r>
      <w:r w:rsidR="00936419">
        <w:t xml:space="preserve"> It uses the 1</w:t>
      </w:r>
      <w:r w:rsidR="00936419" w:rsidRPr="00936419">
        <w:rPr>
          <w:vertAlign w:val="superscript"/>
        </w:rPr>
        <w:t>st</w:t>
      </w:r>
      <w:r w:rsidR="00936419">
        <w:t xml:space="preserve"> gear for the 1</w:t>
      </w:r>
      <w:r w:rsidR="00936419" w:rsidRPr="00936419">
        <w:rPr>
          <w:vertAlign w:val="superscript"/>
        </w:rPr>
        <w:t>st</w:t>
      </w:r>
      <w:r w:rsidR="00936419">
        <w:t xml:space="preserve"> and 2</w:t>
      </w:r>
      <w:r w:rsidR="00936419" w:rsidRPr="00936419">
        <w:rPr>
          <w:vertAlign w:val="superscript"/>
        </w:rPr>
        <w:t>nd</w:t>
      </w:r>
      <w:r w:rsidR="00936419">
        <w:t xml:space="preserve"> with the </w:t>
      </w:r>
      <w:r w:rsidR="00684696">
        <w:t>7-speed</w:t>
      </w:r>
      <w:r w:rsidR="00716B41">
        <w:t xml:space="preserve"> </w:t>
      </w:r>
      <w:r w:rsidR="00936419">
        <w:t>transaxle and 2</w:t>
      </w:r>
      <w:r w:rsidR="00936419" w:rsidRPr="00936419">
        <w:rPr>
          <w:vertAlign w:val="superscript"/>
        </w:rPr>
        <w:t>nd</w:t>
      </w:r>
      <w:r w:rsidR="00936419">
        <w:t xml:space="preserve"> gear works with 3</w:t>
      </w:r>
      <w:r w:rsidR="00936419" w:rsidRPr="00936419">
        <w:rPr>
          <w:vertAlign w:val="superscript"/>
        </w:rPr>
        <w:t>rd</w:t>
      </w:r>
      <w:r w:rsidR="00936419">
        <w:t xml:space="preserve"> and 4</w:t>
      </w:r>
      <w:r w:rsidR="00936419" w:rsidRPr="00936419">
        <w:rPr>
          <w:vertAlign w:val="superscript"/>
        </w:rPr>
        <w:t>th</w:t>
      </w:r>
      <w:r w:rsidR="00936419">
        <w:t xml:space="preserve"> of the transaxle</w:t>
      </w:r>
      <w:r w:rsidR="00716B41">
        <w:t xml:space="preserve"> then 5</w:t>
      </w:r>
      <w:r w:rsidR="00716B41" w:rsidRPr="00716B41">
        <w:rPr>
          <w:vertAlign w:val="superscript"/>
        </w:rPr>
        <w:t>th</w:t>
      </w:r>
      <w:r w:rsidR="00716B41">
        <w:t xml:space="preserve"> 6</w:t>
      </w:r>
      <w:r w:rsidR="00716B41" w:rsidRPr="00716B41">
        <w:rPr>
          <w:vertAlign w:val="superscript"/>
        </w:rPr>
        <w:t>th</w:t>
      </w:r>
      <w:r w:rsidR="00716B41">
        <w:t xml:space="preserve"> 7</w:t>
      </w:r>
      <w:r w:rsidR="00716B41" w:rsidRPr="00716B41">
        <w:rPr>
          <w:vertAlign w:val="superscript"/>
        </w:rPr>
        <w:t>th</w:t>
      </w:r>
      <w:r w:rsidR="00716B41">
        <w:t xml:space="preserve"> gear are all rear wheel drive as traction at these speeds will not be limited</w:t>
      </w:r>
      <w:r w:rsidR="00936419">
        <w:t xml:space="preserve">. </w:t>
      </w:r>
      <w:r w:rsidR="00995D75" w:rsidRPr="00995D75">
        <w:t>(mot</w:t>
      </w:r>
      <w:r w:rsidR="00995D75">
        <w:t>o</w:t>
      </w:r>
      <w:r w:rsidR="00995D75" w:rsidRPr="00995D75">
        <w:t>r vehicle maintenance and repair, 2019)</w:t>
      </w:r>
    </w:p>
    <w:p w14:paraId="590A9FCE" w14:textId="07A18E30" w:rsidR="00727557" w:rsidRDefault="00727557" w:rsidP="00C518B6"/>
    <w:p w14:paraId="5BD86D93" w14:textId="3D3CAE14" w:rsidR="00727557" w:rsidRDefault="00727557" w:rsidP="00C518B6"/>
    <w:p w14:paraId="5BEF0E0E" w14:textId="6EBA3C5C" w:rsidR="00727557" w:rsidRDefault="00727557" w:rsidP="00C518B6"/>
    <w:p w14:paraId="79AA9971" w14:textId="530AD5B8" w:rsidR="00727557" w:rsidRDefault="00727557" w:rsidP="00C518B6"/>
    <w:p w14:paraId="30E7BFE4" w14:textId="77777777" w:rsidR="00727557" w:rsidRDefault="00727557" w:rsidP="00C518B6"/>
    <w:p w14:paraId="2A187323" w14:textId="0F4634B3" w:rsidR="00C518B6" w:rsidRDefault="00C518B6" w:rsidP="00C518B6">
      <w:pPr>
        <w:pStyle w:val="Heading1"/>
      </w:pPr>
      <w:bookmarkStart w:id="13" w:name="_Toc98751996"/>
      <w:r>
        <w:lastRenderedPageBreak/>
        <w:t>Methodology</w:t>
      </w:r>
      <w:bookmarkEnd w:id="13"/>
      <w:r>
        <w:t xml:space="preserve"> </w:t>
      </w:r>
    </w:p>
    <w:p w14:paraId="5B340DAD" w14:textId="77777777" w:rsidR="00A01EFA" w:rsidRPr="00A01EFA" w:rsidRDefault="00A01EFA" w:rsidP="00A01EFA">
      <w:pPr>
        <w:pStyle w:val="Heading2"/>
      </w:pPr>
      <w:bookmarkStart w:id="14" w:name="_Toc98751997"/>
      <w:r w:rsidRPr="00A01EFA">
        <w:t>Calculation of the longitudinal C of G position</w:t>
      </w:r>
      <w:bookmarkEnd w:id="14"/>
    </w:p>
    <w:p w14:paraId="76FD9E41" w14:textId="77777777" w:rsidR="00A01EFA" w:rsidRPr="00A01EFA" w:rsidRDefault="00A01EFA" w:rsidP="00A01EFA">
      <w:pPr>
        <w:rPr>
          <w:rFonts w:eastAsiaTheme="minorEastAsia"/>
          <w:sz w:val="20"/>
          <w:szCs w:val="20"/>
        </w:rPr>
      </w:pPr>
      <w:r w:rsidRPr="00A01EFA">
        <w:rPr>
          <w:sz w:val="20"/>
          <w:szCs w:val="20"/>
        </w:rPr>
        <w:t xml:space="preserve">Cog distance from front axle </w:t>
      </w:r>
      <m:oMath>
        <m:r>
          <w:rPr>
            <w:rFonts w:ascii="Cambria Math" w:hAnsi="Cambria Math"/>
            <w:sz w:val="20"/>
            <w:szCs w:val="20"/>
          </w:rPr>
          <m:t>wheelbase ×rear weight percentage</m:t>
        </m:r>
        <m:r>
          <w:rPr>
            <w:rFonts w:ascii="Cambria Math" w:eastAsiaTheme="minorEastAsia" w:hAnsi="Cambria Math"/>
            <w:sz w:val="20"/>
            <w:szCs w:val="20"/>
          </w:rPr>
          <m:t>=2.99×0.53=1.58</m:t>
        </m:r>
      </m:oMath>
      <w:r w:rsidRPr="00A01EFA">
        <w:rPr>
          <w:rFonts w:eastAsiaTheme="minorEastAsia"/>
          <w:sz w:val="20"/>
          <w:szCs w:val="20"/>
        </w:rPr>
        <w:t xml:space="preserve"> </w:t>
      </w:r>
    </w:p>
    <w:p w14:paraId="7AAD1FD7" w14:textId="77777777" w:rsidR="00A01EFA" w:rsidRPr="00A01EFA" w:rsidRDefault="00A01EFA" w:rsidP="00A01EFA">
      <w:pPr>
        <w:rPr>
          <w:sz w:val="20"/>
          <w:szCs w:val="20"/>
        </w:rPr>
      </w:pPr>
      <w:r w:rsidRPr="00A01EFA">
        <w:rPr>
          <w:sz w:val="20"/>
          <w:szCs w:val="20"/>
        </w:rPr>
        <w:t xml:space="preserve">Cog distance from rear axle </w:t>
      </w:r>
      <m:oMath>
        <m:r>
          <w:rPr>
            <w:rFonts w:ascii="Cambria Math" w:hAnsi="Cambria Math"/>
            <w:sz w:val="20"/>
            <w:szCs w:val="20"/>
          </w:rPr>
          <m:t>wheelbase ×front weight percentage</m:t>
        </m:r>
        <m:r>
          <w:rPr>
            <w:rFonts w:ascii="Cambria Math" w:eastAsiaTheme="minorEastAsia" w:hAnsi="Cambria Math"/>
            <w:sz w:val="20"/>
            <w:szCs w:val="20"/>
          </w:rPr>
          <m:t xml:space="preserve">=2.99×0.47=1.4 </m:t>
        </m:r>
      </m:oMath>
    </w:p>
    <w:p w14:paraId="136079F1" w14:textId="77777777" w:rsidR="00A01EFA" w:rsidRPr="00A01EFA" w:rsidRDefault="00A01EFA" w:rsidP="00A01EFA">
      <w:pPr>
        <w:rPr>
          <w:sz w:val="20"/>
          <w:szCs w:val="20"/>
        </w:rPr>
      </w:pPr>
    </w:p>
    <w:p w14:paraId="62A70A20" w14:textId="7AE688BE" w:rsidR="005D3320" w:rsidRDefault="00822839" w:rsidP="00C7053E">
      <w:pPr>
        <w:pStyle w:val="Heading2"/>
      </w:pPr>
      <w:bookmarkStart w:id="15" w:name="_Toc98751998"/>
      <w:r w:rsidRPr="00822839">
        <w:t>lumped mass model</w:t>
      </w:r>
      <w:bookmarkEnd w:id="15"/>
    </w:p>
    <w:p w14:paraId="0FC9E21C" w14:textId="50173EFD" w:rsidR="003352BD" w:rsidRDefault="003352BD" w:rsidP="005D3320">
      <w:pPr>
        <w:rPr>
          <w:sz w:val="20"/>
          <w:szCs w:val="20"/>
        </w:rPr>
      </w:pPr>
      <w:r>
        <w:rPr>
          <w:sz w:val="20"/>
          <w:szCs w:val="20"/>
        </w:rPr>
        <w:t xml:space="preserve">This equation </w:t>
      </w:r>
      <w:r w:rsidR="0027550E">
        <w:rPr>
          <w:sz w:val="20"/>
          <w:szCs w:val="20"/>
        </w:rPr>
        <w:t>is used to find</w:t>
      </w:r>
      <w:r>
        <w:rPr>
          <w:sz w:val="20"/>
          <w:szCs w:val="20"/>
        </w:rPr>
        <w:t xml:space="preserve"> </w:t>
      </w:r>
      <w:r w:rsidR="00C83395">
        <w:rPr>
          <w:sz w:val="20"/>
          <w:szCs w:val="20"/>
        </w:rPr>
        <w:t xml:space="preserve">the centre of mass </w:t>
      </w:r>
      <w:r w:rsidR="005E0EDD">
        <w:rPr>
          <w:sz w:val="20"/>
          <w:szCs w:val="20"/>
        </w:rPr>
        <w:t xml:space="preserve">of something with multiple masses </w:t>
      </w:r>
    </w:p>
    <w:p w14:paraId="17E7C3CB" w14:textId="19F1236D" w:rsidR="003352BD" w:rsidRDefault="003A6DFD" w:rsidP="005D3320">
      <w:pPr>
        <w:rPr>
          <w:sz w:val="20"/>
          <w:szCs w:val="20"/>
        </w:rPr>
      </w:pPr>
      <m:oMathPara>
        <m:oMath>
          <m:f>
            <m:fPr>
              <m:ctrlPr>
                <w:rPr>
                  <w:rFonts w:ascii="Cambria Math" w:hAnsi="Cambria Math"/>
                  <w:i/>
                  <w:sz w:val="20"/>
                  <w:szCs w:val="20"/>
                </w:rPr>
              </m:ctrlPr>
            </m:fPr>
            <m:num>
              <m:sSub>
                <m:sSubPr>
                  <m:ctrlPr>
                    <w:rPr>
                      <w:rFonts w:ascii="Cambria Math" w:hAnsi="Cambria Math"/>
                      <w:i/>
                      <w:sz w:val="20"/>
                      <w:szCs w:val="20"/>
                    </w:rPr>
                  </m:ctrlPr>
                </m:sSubPr>
                <m:e>
                  <m:r>
                    <w:rPr>
                      <w:rFonts w:ascii="Cambria Math" w:hAnsi="Cambria Math"/>
                      <w:sz w:val="20"/>
                      <w:szCs w:val="20"/>
                    </w:rPr>
                    <m:t>(m</m:t>
                  </m:r>
                </m:e>
                <m:sub>
                  <m:r>
                    <w:rPr>
                      <w:rFonts w:ascii="Cambria Math" w:hAnsi="Cambria Math"/>
                      <w:sz w:val="20"/>
                      <w:szCs w:val="20"/>
                    </w:rPr>
                    <m:t>2</m:t>
                  </m:r>
                </m:sub>
              </m:sSub>
              <m:r>
                <w:rPr>
                  <w:rFonts w:ascii="Cambria Math" w:hAnsi="Cambria Math"/>
                  <w:sz w:val="20"/>
                  <w:szCs w:val="20"/>
                </w:rPr>
                <m:t xml:space="preserve">×disstance between </m:t>
              </m:r>
              <m:sSub>
                <m:sSubPr>
                  <m:ctrlPr>
                    <w:rPr>
                      <w:rFonts w:ascii="Cambria Math" w:hAnsi="Cambria Math"/>
                      <w:i/>
                      <w:sz w:val="20"/>
                      <w:szCs w:val="20"/>
                    </w:rPr>
                  </m:ctrlPr>
                </m:sSubPr>
                <m:e>
                  <m:r>
                    <w:rPr>
                      <w:rFonts w:ascii="Cambria Math" w:hAnsi="Cambria Math"/>
                      <w:sz w:val="20"/>
                      <w:szCs w:val="20"/>
                    </w:rPr>
                    <m:t>m</m:t>
                  </m:r>
                </m:e>
                <m:sub>
                  <m:r>
                    <w:rPr>
                      <w:rFonts w:ascii="Cambria Math" w:hAnsi="Cambria Math"/>
                      <w:sz w:val="20"/>
                      <w:szCs w:val="20"/>
                    </w:rPr>
                    <m:t>1</m:t>
                  </m:r>
                </m:sub>
              </m:sSub>
              <m:r>
                <w:rPr>
                  <w:rFonts w:ascii="Cambria Math" w:hAnsi="Cambria Math"/>
                  <w:sz w:val="20"/>
                  <w:szCs w:val="20"/>
                </w:rPr>
                <m:t xml:space="preserve"> and </m:t>
              </m:r>
              <m:sSub>
                <m:sSubPr>
                  <m:ctrlPr>
                    <w:rPr>
                      <w:rFonts w:ascii="Cambria Math" w:hAnsi="Cambria Math"/>
                      <w:i/>
                      <w:sz w:val="20"/>
                      <w:szCs w:val="20"/>
                    </w:rPr>
                  </m:ctrlPr>
                </m:sSubPr>
                <m:e>
                  <m:r>
                    <w:rPr>
                      <w:rFonts w:ascii="Cambria Math" w:hAnsi="Cambria Math"/>
                      <w:sz w:val="20"/>
                      <w:szCs w:val="20"/>
                    </w:rPr>
                    <m:t>m</m:t>
                  </m:r>
                </m:e>
                <m:sub>
                  <m:r>
                    <w:rPr>
                      <w:rFonts w:ascii="Cambria Math" w:hAnsi="Cambria Math"/>
                      <w:sz w:val="20"/>
                      <w:szCs w:val="20"/>
                    </w:rPr>
                    <m:t>2</m:t>
                  </m:r>
                </m:sub>
              </m:sSub>
              <m:r>
                <w:rPr>
                  <w:rFonts w:ascii="Cambria Math" w:hAnsi="Cambria Math"/>
                  <w:sz w:val="20"/>
                  <w:szCs w:val="20"/>
                </w:rPr>
                <m:t>)+(</m:t>
              </m:r>
              <m:sSub>
                <m:sSubPr>
                  <m:ctrlPr>
                    <w:rPr>
                      <w:rFonts w:ascii="Cambria Math" w:hAnsi="Cambria Math"/>
                      <w:i/>
                      <w:sz w:val="20"/>
                      <w:szCs w:val="20"/>
                    </w:rPr>
                  </m:ctrlPr>
                </m:sSubPr>
                <m:e>
                  <m:r>
                    <w:rPr>
                      <w:rFonts w:ascii="Cambria Math" w:hAnsi="Cambria Math"/>
                      <w:sz w:val="20"/>
                      <w:szCs w:val="20"/>
                    </w:rPr>
                    <m:t>m</m:t>
                  </m:r>
                </m:e>
                <m:sub>
                  <m:r>
                    <w:rPr>
                      <w:rFonts w:ascii="Cambria Math" w:hAnsi="Cambria Math"/>
                      <w:sz w:val="20"/>
                      <w:szCs w:val="20"/>
                    </w:rPr>
                    <m:t>3</m:t>
                  </m:r>
                </m:sub>
              </m:sSub>
              <m:r>
                <w:rPr>
                  <w:rFonts w:ascii="Cambria Math" w:hAnsi="Cambria Math"/>
                  <w:sz w:val="20"/>
                  <w:szCs w:val="20"/>
                </w:rPr>
                <m:t xml:space="preserve">×disstance btween </m:t>
              </m:r>
              <m:sSub>
                <m:sSubPr>
                  <m:ctrlPr>
                    <w:rPr>
                      <w:rFonts w:ascii="Cambria Math" w:hAnsi="Cambria Math"/>
                      <w:i/>
                      <w:sz w:val="20"/>
                      <w:szCs w:val="20"/>
                    </w:rPr>
                  </m:ctrlPr>
                </m:sSubPr>
                <m:e>
                  <m:r>
                    <w:rPr>
                      <w:rFonts w:ascii="Cambria Math" w:hAnsi="Cambria Math"/>
                      <w:sz w:val="20"/>
                      <w:szCs w:val="20"/>
                    </w:rPr>
                    <m:t>m</m:t>
                  </m:r>
                </m:e>
                <m:sub>
                  <m:r>
                    <w:rPr>
                      <w:rFonts w:ascii="Cambria Math" w:hAnsi="Cambria Math"/>
                      <w:sz w:val="20"/>
                      <w:szCs w:val="20"/>
                    </w:rPr>
                    <m:t>1</m:t>
                  </m:r>
                </m:sub>
              </m:sSub>
              <m:r>
                <w:rPr>
                  <w:rFonts w:ascii="Cambria Math" w:hAnsi="Cambria Math"/>
                  <w:sz w:val="20"/>
                  <w:szCs w:val="20"/>
                </w:rPr>
                <m:t xml:space="preserve">and </m:t>
              </m:r>
              <m:sSub>
                <m:sSubPr>
                  <m:ctrlPr>
                    <w:rPr>
                      <w:rFonts w:ascii="Cambria Math" w:hAnsi="Cambria Math"/>
                      <w:i/>
                      <w:sz w:val="20"/>
                      <w:szCs w:val="20"/>
                    </w:rPr>
                  </m:ctrlPr>
                </m:sSubPr>
                <m:e>
                  <m:r>
                    <w:rPr>
                      <w:rFonts w:ascii="Cambria Math" w:hAnsi="Cambria Math"/>
                      <w:sz w:val="20"/>
                      <w:szCs w:val="20"/>
                    </w:rPr>
                    <m:t>m</m:t>
                  </m:r>
                </m:e>
                <m:sub>
                  <m:r>
                    <w:rPr>
                      <w:rFonts w:ascii="Cambria Math" w:hAnsi="Cambria Math"/>
                      <w:sz w:val="20"/>
                      <w:szCs w:val="20"/>
                    </w:rPr>
                    <m:t>3</m:t>
                  </m:r>
                </m:sub>
              </m:sSub>
              <m:r>
                <w:rPr>
                  <w:rFonts w:ascii="Cambria Math" w:hAnsi="Cambria Math"/>
                  <w:sz w:val="20"/>
                  <w:szCs w:val="20"/>
                </w:rPr>
                <m:t xml:space="preserve">) </m:t>
              </m:r>
            </m:num>
            <m:den>
              <m:sSub>
                <m:sSubPr>
                  <m:ctrlPr>
                    <w:rPr>
                      <w:rFonts w:ascii="Cambria Math" w:hAnsi="Cambria Math"/>
                      <w:i/>
                      <w:sz w:val="20"/>
                      <w:szCs w:val="20"/>
                    </w:rPr>
                  </m:ctrlPr>
                </m:sSubPr>
                <m:e>
                  <m:r>
                    <w:rPr>
                      <w:rFonts w:ascii="Cambria Math" w:hAnsi="Cambria Math"/>
                      <w:sz w:val="20"/>
                      <w:szCs w:val="20"/>
                    </w:rPr>
                    <m:t>m</m:t>
                  </m:r>
                </m:e>
                <m:sub>
                  <m:r>
                    <w:rPr>
                      <w:rFonts w:ascii="Cambria Math" w:hAnsi="Cambria Math"/>
                      <w:sz w:val="20"/>
                      <w:szCs w:val="20"/>
                    </w:rPr>
                    <m:t>1</m:t>
                  </m:r>
                </m:sub>
              </m:sSub>
              <m:sSub>
                <m:sSubPr>
                  <m:ctrlPr>
                    <w:rPr>
                      <w:rFonts w:ascii="Cambria Math" w:hAnsi="Cambria Math"/>
                      <w:i/>
                      <w:sz w:val="20"/>
                      <w:szCs w:val="20"/>
                    </w:rPr>
                  </m:ctrlPr>
                </m:sSubPr>
                <m:e>
                  <m:r>
                    <w:rPr>
                      <w:rFonts w:ascii="Cambria Math" w:hAnsi="Cambria Math"/>
                      <w:sz w:val="20"/>
                      <w:szCs w:val="20"/>
                    </w:rPr>
                    <m:t>+m</m:t>
                  </m:r>
                </m:e>
                <m:sub>
                  <m:r>
                    <w:rPr>
                      <w:rFonts w:ascii="Cambria Math" w:hAnsi="Cambria Math"/>
                      <w:sz w:val="20"/>
                      <w:szCs w:val="20"/>
                    </w:rPr>
                    <m:t>2</m:t>
                  </m:r>
                </m:sub>
              </m:sSub>
              <m:r>
                <w:rPr>
                  <w:rFonts w:ascii="Cambria Math" w:hAnsi="Cambria Math"/>
                  <w:sz w:val="20"/>
                  <w:szCs w:val="20"/>
                </w:rPr>
                <m:t>+</m:t>
              </m:r>
              <m:sSub>
                <m:sSubPr>
                  <m:ctrlPr>
                    <w:rPr>
                      <w:rFonts w:ascii="Cambria Math" w:hAnsi="Cambria Math"/>
                      <w:i/>
                      <w:sz w:val="20"/>
                      <w:szCs w:val="20"/>
                    </w:rPr>
                  </m:ctrlPr>
                </m:sSubPr>
                <m:e>
                  <m:r>
                    <w:rPr>
                      <w:rFonts w:ascii="Cambria Math" w:hAnsi="Cambria Math"/>
                      <w:sz w:val="20"/>
                      <w:szCs w:val="20"/>
                    </w:rPr>
                    <m:t>m</m:t>
                  </m:r>
                </m:e>
                <m:sub>
                  <m:r>
                    <w:rPr>
                      <w:rFonts w:ascii="Cambria Math" w:hAnsi="Cambria Math"/>
                      <w:sz w:val="20"/>
                      <w:szCs w:val="20"/>
                    </w:rPr>
                    <m:t>3</m:t>
                  </m:r>
                </m:sub>
              </m:sSub>
            </m:den>
          </m:f>
        </m:oMath>
      </m:oMathPara>
    </w:p>
    <w:p w14:paraId="3D70F892" w14:textId="5CC29187" w:rsidR="003352BD" w:rsidRDefault="005E0EDD" w:rsidP="005D3320">
      <w:pPr>
        <w:rPr>
          <w:sz w:val="18"/>
          <w:szCs w:val="18"/>
        </w:rPr>
      </w:pPr>
      <w:r>
        <w:rPr>
          <w:sz w:val="18"/>
          <w:szCs w:val="18"/>
        </w:rPr>
        <w:t xml:space="preserve">The use of this equation can be used to see how much the </w:t>
      </w:r>
      <w:r w:rsidR="00A01EFA">
        <w:rPr>
          <w:sz w:val="18"/>
          <w:szCs w:val="18"/>
        </w:rPr>
        <w:t>centre</w:t>
      </w:r>
      <w:r>
        <w:rPr>
          <w:sz w:val="18"/>
          <w:szCs w:val="18"/>
        </w:rPr>
        <w:t xml:space="preserve"> of mass changes </w:t>
      </w:r>
      <w:r w:rsidR="00DE6D9F">
        <w:rPr>
          <w:sz w:val="18"/>
          <w:szCs w:val="18"/>
        </w:rPr>
        <w:t xml:space="preserve">Problem with this </w:t>
      </w:r>
      <w:r w:rsidR="0027550E">
        <w:rPr>
          <w:sz w:val="18"/>
          <w:szCs w:val="18"/>
        </w:rPr>
        <w:t>equation</w:t>
      </w:r>
      <w:r w:rsidR="00DE6D9F">
        <w:rPr>
          <w:sz w:val="18"/>
          <w:szCs w:val="18"/>
        </w:rPr>
        <w:t xml:space="preserve"> is that the position of the driver was estimated a</w:t>
      </w:r>
      <w:r w:rsidR="0027550E">
        <w:rPr>
          <w:sz w:val="18"/>
          <w:szCs w:val="18"/>
        </w:rPr>
        <w:t>s</w:t>
      </w:r>
      <w:r w:rsidR="00DE6D9F">
        <w:rPr>
          <w:sz w:val="18"/>
          <w:szCs w:val="18"/>
        </w:rPr>
        <w:t xml:space="preserve"> the Ferrari ff was not measured </w:t>
      </w:r>
    </w:p>
    <w:p w14:paraId="37568BF1" w14:textId="3ACAE944" w:rsidR="0027550E" w:rsidRPr="0027550E" w:rsidRDefault="003A6DFD" w:rsidP="005D3320">
      <w:pPr>
        <w:rPr>
          <w:rFonts w:eastAsiaTheme="minorEastAsia"/>
          <w:sz w:val="18"/>
          <w:szCs w:val="18"/>
        </w:rPr>
      </w:pPr>
      <m:oMathPara>
        <m:oMath>
          <m:sSub>
            <m:sSubPr>
              <m:ctrlPr>
                <w:rPr>
                  <w:rFonts w:ascii="Cambria Math" w:hAnsi="Cambria Math"/>
                  <w:i/>
                  <w:sz w:val="18"/>
                  <w:szCs w:val="18"/>
                </w:rPr>
              </m:ctrlPr>
            </m:sSubPr>
            <m:e>
              <m:r>
                <w:rPr>
                  <w:rFonts w:ascii="Cambria Math" w:hAnsi="Cambria Math"/>
                  <w:sz w:val="18"/>
                  <w:szCs w:val="18"/>
                </w:rPr>
                <m:t>m</m:t>
              </m:r>
            </m:e>
            <m:sub>
              <m:r>
                <w:rPr>
                  <w:rFonts w:ascii="Cambria Math" w:hAnsi="Cambria Math"/>
                  <w:sz w:val="18"/>
                  <w:szCs w:val="18"/>
                </w:rPr>
                <m:t>1</m:t>
              </m:r>
            </m:sub>
          </m:sSub>
          <m:r>
            <w:rPr>
              <w:rFonts w:ascii="Cambria Math" w:hAnsi="Cambria Math"/>
              <w:sz w:val="18"/>
              <w:szCs w:val="18"/>
            </w:rPr>
            <m:t>=front mass=883.6</m:t>
          </m:r>
        </m:oMath>
      </m:oMathPara>
    </w:p>
    <w:p w14:paraId="5584B48C" w14:textId="3D77EDC5" w:rsidR="0027550E" w:rsidRDefault="003A6DFD" w:rsidP="005D3320">
      <w:pPr>
        <w:rPr>
          <w:sz w:val="18"/>
          <w:szCs w:val="18"/>
        </w:rPr>
      </w:pPr>
      <m:oMathPara>
        <m:oMath>
          <m:sSub>
            <m:sSubPr>
              <m:ctrlPr>
                <w:rPr>
                  <w:rFonts w:ascii="Cambria Math" w:hAnsi="Cambria Math"/>
                  <w:i/>
                  <w:sz w:val="18"/>
                  <w:szCs w:val="18"/>
                </w:rPr>
              </m:ctrlPr>
            </m:sSubPr>
            <m:e>
              <m:r>
                <w:rPr>
                  <w:rFonts w:ascii="Cambria Math" w:hAnsi="Cambria Math"/>
                  <w:sz w:val="18"/>
                  <w:szCs w:val="18"/>
                </w:rPr>
                <m:t>m</m:t>
              </m:r>
            </m:e>
            <m:sub>
              <m:r>
                <w:rPr>
                  <w:rFonts w:ascii="Cambria Math" w:hAnsi="Cambria Math"/>
                  <w:sz w:val="18"/>
                  <w:szCs w:val="18"/>
                </w:rPr>
                <m:t>2</m:t>
              </m:r>
            </m:sub>
          </m:sSub>
          <m:r>
            <w:rPr>
              <w:rFonts w:ascii="Cambria Math" w:hAnsi="Cambria Math"/>
              <w:sz w:val="18"/>
              <w:szCs w:val="18"/>
            </w:rPr>
            <m:t>=driver mass=80</m:t>
          </m:r>
        </m:oMath>
      </m:oMathPara>
    </w:p>
    <w:p w14:paraId="66C553C6" w14:textId="07C958CC" w:rsidR="0027550E" w:rsidRPr="0027550E" w:rsidRDefault="003A6DFD" w:rsidP="005D3320">
      <w:pPr>
        <w:rPr>
          <w:rFonts w:eastAsiaTheme="minorEastAsia"/>
          <w:sz w:val="18"/>
          <w:szCs w:val="18"/>
        </w:rPr>
      </w:pPr>
      <m:oMathPara>
        <m:oMath>
          <m:sSub>
            <m:sSubPr>
              <m:ctrlPr>
                <w:rPr>
                  <w:rFonts w:ascii="Cambria Math" w:hAnsi="Cambria Math"/>
                  <w:i/>
                  <w:sz w:val="18"/>
                  <w:szCs w:val="18"/>
                </w:rPr>
              </m:ctrlPr>
            </m:sSubPr>
            <m:e>
              <m:r>
                <w:rPr>
                  <w:rFonts w:ascii="Cambria Math" w:hAnsi="Cambria Math"/>
                  <w:sz w:val="18"/>
                  <w:szCs w:val="18"/>
                </w:rPr>
                <m:t>m</m:t>
              </m:r>
            </m:e>
            <m:sub>
              <m:r>
                <w:rPr>
                  <w:rFonts w:ascii="Cambria Math" w:hAnsi="Cambria Math"/>
                  <w:sz w:val="18"/>
                  <w:szCs w:val="18"/>
                </w:rPr>
                <m:t>3</m:t>
              </m:r>
            </m:sub>
          </m:sSub>
          <m:r>
            <w:rPr>
              <w:rFonts w:ascii="Cambria Math" w:hAnsi="Cambria Math"/>
              <w:sz w:val="18"/>
              <w:szCs w:val="18"/>
            </w:rPr>
            <m:t>=rear mass</m:t>
          </m:r>
          <m:r>
            <w:rPr>
              <w:rFonts w:ascii="Cambria Math" w:eastAsiaTheme="minorEastAsia" w:hAnsi="Cambria Math"/>
              <w:sz w:val="18"/>
              <w:szCs w:val="18"/>
            </w:rPr>
            <m:t>=996.4</m:t>
          </m:r>
        </m:oMath>
      </m:oMathPara>
    </w:p>
    <w:p w14:paraId="6801BEF5" w14:textId="42C44D5E" w:rsidR="0027550E" w:rsidRPr="0027550E" w:rsidRDefault="00EF7CC8" w:rsidP="005D3320">
      <w:pPr>
        <w:rPr>
          <w:rFonts w:eastAsiaTheme="minorEastAsia"/>
          <w:sz w:val="18"/>
          <w:szCs w:val="18"/>
        </w:rPr>
      </w:pPr>
      <m:oMathPara>
        <m:oMath>
          <m:r>
            <w:rPr>
              <w:rFonts w:ascii="Cambria Math" w:eastAsiaTheme="minorEastAsia" w:hAnsi="Cambria Math"/>
              <w:sz w:val="18"/>
              <w:szCs w:val="18"/>
            </w:rPr>
            <m:t xml:space="preserve">disstance between </m:t>
          </m:r>
          <m:sSub>
            <m:sSubPr>
              <m:ctrlPr>
                <w:rPr>
                  <w:rFonts w:ascii="Cambria Math" w:eastAsiaTheme="minorEastAsia" w:hAnsi="Cambria Math"/>
                  <w:i/>
                  <w:sz w:val="18"/>
                  <w:szCs w:val="18"/>
                </w:rPr>
              </m:ctrlPr>
            </m:sSubPr>
            <m:e>
              <m:r>
                <w:rPr>
                  <w:rFonts w:ascii="Cambria Math" w:eastAsiaTheme="minorEastAsia" w:hAnsi="Cambria Math"/>
                  <w:sz w:val="18"/>
                  <w:szCs w:val="18"/>
                </w:rPr>
                <m:t>m</m:t>
              </m:r>
            </m:e>
            <m:sub>
              <m:r>
                <w:rPr>
                  <w:rFonts w:ascii="Cambria Math" w:eastAsiaTheme="minorEastAsia" w:hAnsi="Cambria Math"/>
                  <w:sz w:val="18"/>
                  <w:szCs w:val="18"/>
                </w:rPr>
                <m:t>1</m:t>
              </m:r>
            </m:sub>
          </m:sSub>
          <m:r>
            <w:rPr>
              <w:rFonts w:ascii="Cambria Math" w:eastAsiaTheme="minorEastAsia" w:hAnsi="Cambria Math"/>
              <w:sz w:val="18"/>
              <w:szCs w:val="18"/>
            </w:rPr>
            <m:t xml:space="preserve"> and </m:t>
          </m:r>
          <m:sSub>
            <m:sSubPr>
              <m:ctrlPr>
                <w:rPr>
                  <w:rFonts w:ascii="Cambria Math" w:eastAsiaTheme="minorEastAsia" w:hAnsi="Cambria Math"/>
                  <w:i/>
                  <w:sz w:val="18"/>
                  <w:szCs w:val="18"/>
                </w:rPr>
              </m:ctrlPr>
            </m:sSubPr>
            <m:e>
              <m:r>
                <w:rPr>
                  <w:rFonts w:ascii="Cambria Math" w:eastAsiaTheme="minorEastAsia" w:hAnsi="Cambria Math"/>
                  <w:sz w:val="18"/>
                  <w:szCs w:val="18"/>
                </w:rPr>
                <m:t>m</m:t>
              </m:r>
            </m:e>
            <m:sub>
              <m:r>
                <w:rPr>
                  <w:rFonts w:ascii="Cambria Math" w:eastAsiaTheme="minorEastAsia" w:hAnsi="Cambria Math"/>
                  <w:sz w:val="18"/>
                  <w:szCs w:val="18"/>
                </w:rPr>
                <m:t>2</m:t>
              </m:r>
            </m:sub>
          </m:sSub>
          <m:r>
            <w:rPr>
              <w:rFonts w:ascii="Cambria Math" w:eastAsiaTheme="minorEastAsia" w:hAnsi="Cambria Math"/>
              <w:sz w:val="18"/>
              <w:szCs w:val="18"/>
            </w:rPr>
            <m:t>=1.8 meters</m:t>
          </m:r>
        </m:oMath>
      </m:oMathPara>
    </w:p>
    <w:p w14:paraId="18DFCD17" w14:textId="2E6572FE" w:rsidR="0027550E" w:rsidRDefault="00EF7CC8" w:rsidP="005D3320">
      <w:pPr>
        <w:rPr>
          <w:sz w:val="18"/>
          <w:szCs w:val="18"/>
        </w:rPr>
      </w:pPr>
      <m:oMathPara>
        <m:oMath>
          <m:r>
            <w:rPr>
              <w:rFonts w:ascii="Cambria Math" w:hAnsi="Cambria Math"/>
              <w:sz w:val="18"/>
              <w:szCs w:val="18"/>
            </w:rPr>
            <m:t xml:space="preserve">disstance between </m:t>
          </m:r>
          <m:sSub>
            <m:sSubPr>
              <m:ctrlPr>
                <w:rPr>
                  <w:rFonts w:ascii="Cambria Math" w:hAnsi="Cambria Math"/>
                  <w:i/>
                  <w:sz w:val="18"/>
                  <w:szCs w:val="18"/>
                </w:rPr>
              </m:ctrlPr>
            </m:sSubPr>
            <m:e>
              <m:r>
                <w:rPr>
                  <w:rFonts w:ascii="Cambria Math" w:hAnsi="Cambria Math"/>
                  <w:sz w:val="18"/>
                  <w:szCs w:val="18"/>
                </w:rPr>
                <m:t>m</m:t>
              </m:r>
            </m:e>
            <m:sub>
              <m:r>
                <w:rPr>
                  <w:rFonts w:ascii="Cambria Math" w:hAnsi="Cambria Math"/>
                  <w:sz w:val="18"/>
                  <w:szCs w:val="18"/>
                </w:rPr>
                <m:t>1</m:t>
              </m:r>
            </m:sub>
          </m:sSub>
          <m:r>
            <w:rPr>
              <w:rFonts w:ascii="Cambria Math" w:hAnsi="Cambria Math"/>
              <w:sz w:val="18"/>
              <w:szCs w:val="18"/>
            </w:rPr>
            <m:t xml:space="preserve"> and </m:t>
          </m:r>
          <m:sSub>
            <m:sSubPr>
              <m:ctrlPr>
                <w:rPr>
                  <w:rFonts w:ascii="Cambria Math" w:hAnsi="Cambria Math"/>
                  <w:i/>
                  <w:sz w:val="18"/>
                  <w:szCs w:val="18"/>
                </w:rPr>
              </m:ctrlPr>
            </m:sSubPr>
            <m:e>
              <m:r>
                <w:rPr>
                  <w:rFonts w:ascii="Cambria Math" w:hAnsi="Cambria Math"/>
                  <w:sz w:val="18"/>
                  <w:szCs w:val="18"/>
                </w:rPr>
                <m:t>m</m:t>
              </m:r>
            </m:e>
            <m:sub>
              <m:r>
                <w:rPr>
                  <w:rFonts w:ascii="Cambria Math" w:hAnsi="Cambria Math"/>
                  <w:sz w:val="18"/>
                  <w:szCs w:val="18"/>
                </w:rPr>
                <m:t>3</m:t>
              </m:r>
            </m:sub>
          </m:sSub>
          <m:r>
            <w:rPr>
              <w:rFonts w:ascii="Cambria Math" w:hAnsi="Cambria Math"/>
              <w:sz w:val="18"/>
              <w:szCs w:val="18"/>
            </w:rPr>
            <m:t xml:space="preserve"> 2.99</m:t>
          </m:r>
        </m:oMath>
      </m:oMathPara>
    </w:p>
    <w:p w14:paraId="0C50EF44" w14:textId="5096B164" w:rsidR="0027550E" w:rsidRPr="00FD62C1" w:rsidRDefault="003A6DFD" w:rsidP="005D3320">
      <w:pPr>
        <w:rPr>
          <w:rFonts w:eastAsiaTheme="minorEastAsia"/>
          <w:sz w:val="18"/>
          <w:szCs w:val="18"/>
        </w:rPr>
      </w:pPr>
      <m:oMathPara>
        <m:oMath>
          <m:f>
            <m:fPr>
              <m:ctrlPr>
                <w:rPr>
                  <w:rFonts w:ascii="Cambria Math" w:hAnsi="Cambria Math"/>
                  <w:i/>
                  <w:sz w:val="18"/>
                  <w:szCs w:val="18"/>
                </w:rPr>
              </m:ctrlPr>
            </m:fPr>
            <m:num>
              <m:d>
                <m:dPr>
                  <m:ctrlPr>
                    <w:rPr>
                      <w:rFonts w:ascii="Cambria Math" w:hAnsi="Cambria Math"/>
                      <w:i/>
                      <w:sz w:val="18"/>
                      <w:szCs w:val="18"/>
                    </w:rPr>
                  </m:ctrlPr>
                </m:dPr>
                <m:e>
                  <m:r>
                    <w:rPr>
                      <w:rFonts w:ascii="Cambria Math" w:hAnsi="Cambria Math"/>
                      <w:sz w:val="18"/>
                      <w:szCs w:val="18"/>
                    </w:rPr>
                    <m:t>80×1.8</m:t>
                  </m:r>
                </m:e>
              </m:d>
              <m:r>
                <w:rPr>
                  <w:rFonts w:ascii="Cambria Math" w:hAnsi="Cambria Math"/>
                  <w:sz w:val="18"/>
                  <w:szCs w:val="18"/>
                </w:rPr>
                <m:t>+(996.4×2.99)</m:t>
              </m:r>
            </m:num>
            <m:den>
              <m:r>
                <w:rPr>
                  <w:rFonts w:ascii="Cambria Math" w:hAnsi="Cambria Math"/>
                  <w:sz w:val="18"/>
                  <w:szCs w:val="18"/>
                </w:rPr>
                <m:t>883.6+80+996.4</m:t>
              </m:r>
            </m:den>
          </m:f>
          <m:r>
            <w:rPr>
              <w:rFonts w:ascii="Cambria Math" w:eastAsiaTheme="minorEastAsia" w:hAnsi="Cambria Math"/>
              <w:sz w:val="18"/>
              <w:szCs w:val="18"/>
            </w:rPr>
            <m:t>=1.593</m:t>
          </m:r>
        </m:oMath>
      </m:oMathPara>
    </w:p>
    <w:p w14:paraId="40203573" w14:textId="74A0E0BC" w:rsidR="00FD62C1" w:rsidRPr="00822839" w:rsidRDefault="00FD62C1" w:rsidP="005D3320">
      <w:pPr>
        <w:rPr>
          <w:sz w:val="18"/>
          <w:szCs w:val="18"/>
        </w:rPr>
      </w:pPr>
      <w:r>
        <w:rPr>
          <w:rFonts w:eastAsiaTheme="minorEastAsia"/>
          <w:sz w:val="18"/>
          <w:szCs w:val="18"/>
        </w:rPr>
        <w:t xml:space="preserve">This means that the cog mas moved 8.7mm backwards but as this is influenced by the </w:t>
      </w:r>
      <w:r w:rsidR="004F0FC3">
        <w:rPr>
          <w:rFonts w:eastAsiaTheme="minorEastAsia"/>
          <w:sz w:val="18"/>
          <w:szCs w:val="18"/>
        </w:rPr>
        <w:t>position</w:t>
      </w:r>
      <w:r>
        <w:rPr>
          <w:rFonts w:eastAsiaTheme="minorEastAsia"/>
          <w:sz w:val="18"/>
          <w:szCs w:val="18"/>
        </w:rPr>
        <w:t xml:space="preserve"> of the driver it wouldn’t be that accurate</w:t>
      </w:r>
      <w:r w:rsidR="004F0FC3">
        <w:rPr>
          <w:rFonts w:eastAsiaTheme="minorEastAsia"/>
          <w:sz w:val="18"/>
          <w:szCs w:val="18"/>
        </w:rPr>
        <w:t xml:space="preserve"> with it being an estimation it also wouldn’t be useful</w:t>
      </w:r>
      <w:r>
        <w:rPr>
          <w:rFonts w:eastAsiaTheme="minorEastAsia"/>
          <w:sz w:val="18"/>
          <w:szCs w:val="18"/>
        </w:rPr>
        <w:t xml:space="preserve"> as the driver can </w:t>
      </w:r>
      <w:r w:rsidR="004F0FC3">
        <w:rPr>
          <w:rFonts w:eastAsiaTheme="minorEastAsia"/>
          <w:sz w:val="18"/>
          <w:szCs w:val="18"/>
        </w:rPr>
        <w:t>easily</w:t>
      </w:r>
      <w:r>
        <w:rPr>
          <w:rFonts w:eastAsiaTheme="minorEastAsia"/>
          <w:sz w:val="18"/>
          <w:szCs w:val="18"/>
        </w:rPr>
        <w:t xml:space="preserve"> change </w:t>
      </w:r>
      <w:r w:rsidR="004F0FC3">
        <w:rPr>
          <w:rFonts w:eastAsiaTheme="minorEastAsia"/>
          <w:sz w:val="18"/>
          <w:szCs w:val="18"/>
        </w:rPr>
        <w:t>their</w:t>
      </w:r>
      <w:r>
        <w:rPr>
          <w:rFonts w:eastAsiaTheme="minorEastAsia"/>
          <w:sz w:val="18"/>
          <w:szCs w:val="18"/>
        </w:rPr>
        <w:t xml:space="preserve"> seating potion</w:t>
      </w:r>
      <w:r w:rsidR="004F0FC3">
        <w:rPr>
          <w:rFonts w:eastAsiaTheme="minorEastAsia"/>
          <w:sz w:val="18"/>
          <w:szCs w:val="18"/>
        </w:rPr>
        <w:t xml:space="preserve"> and weight</w:t>
      </w:r>
      <w:r>
        <w:rPr>
          <w:rFonts w:eastAsiaTheme="minorEastAsia"/>
          <w:sz w:val="18"/>
          <w:szCs w:val="18"/>
        </w:rPr>
        <w:t xml:space="preserve"> and the fact that this car is so large it wouldn’t be noticeable this would be</w:t>
      </w:r>
      <w:r w:rsidR="004F0FC3">
        <w:rPr>
          <w:rFonts w:eastAsiaTheme="minorEastAsia"/>
          <w:sz w:val="18"/>
          <w:szCs w:val="18"/>
        </w:rPr>
        <w:t xml:space="preserve"> more</w:t>
      </w:r>
      <w:r>
        <w:rPr>
          <w:rFonts w:eastAsiaTheme="minorEastAsia"/>
          <w:sz w:val="18"/>
          <w:szCs w:val="18"/>
        </w:rPr>
        <w:t xml:space="preserve"> useful in instance like </w:t>
      </w:r>
      <w:r w:rsidR="004F0FC3">
        <w:rPr>
          <w:rFonts w:eastAsiaTheme="minorEastAsia"/>
          <w:sz w:val="18"/>
          <w:szCs w:val="18"/>
        </w:rPr>
        <w:t>karting formula student or in the pursuit of a perfect weight distribution in something like f1 where the weight of the driver is considered in the design of the car.</w:t>
      </w:r>
    </w:p>
    <w:p w14:paraId="033A91E3" w14:textId="77777777" w:rsidR="00C7053E" w:rsidRPr="00822839" w:rsidRDefault="00C7053E" w:rsidP="005D3320">
      <w:pPr>
        <w:rPr>
          <w:sz w:val="20"/>
          <w:szCs w:val="20"/>
        </w:rPr>
      </w:pPr>
    </w:p>
    <w:p w14:paraId="35402805" w14:textId="2DA7B6FA" w:rsidR="00822839" w:rsidRDefault="00822839" w:rsidP="00C7053E">
      <w:pPr>
        <w:pStyle w:val="Heading2"/>
      </w:pPr>
      <w:bookmarkStart w:id="16" w:name="_Toc98751999"/>
      <w:r w:rsidRPr="00822839">
        <w:t>vehicle’s moment of inertia (about Z-Z axis)</w:t>
      </w:r>
      <w:bookmarkEnd w:id="16"/>
    </w:p>
    <w:p w14:paraId="72B360C6" w14:textId="6319FD4F" w:rsidR="00C7053E" w:rsidRPr="001013C0" w:rsidRDefault="008B4BC7" w:rsidP="005D3320">
      <w:pPr>
        <w:rPr>
          <w:rFonts w:eastAsiaTheme="minorEastAsia"/>
          <w:sz w:val="20"/>
          <w:szCs w:val="20"/>
        </w:rPr>
      </w:pPr>
      <m:oMathPara>
        <m:oMath>
          <m:r>
            <w:rPr>
              <w:rFonts w:ascii="Cambria Math" w:hAnsi="Cambria Math"/>
              <w:sz w:val="20"/>
              <w:szCs w:val="20"/>
            </w:rPr>
            <m:t>moment of inertia about center of wheel base =m</m:t>
          </m:r>
          <m:sSup>
            <m:sSupPr>
              <m:ctrlPr>
                <w:rPr>
                  <w:rFonts w:ascii="Cambria Math" w:hAnsi="Cambria Math"/>
                  <w:i/>
                  <w:sz w:val="20"/>
                  <w:szCs w:val="20"/>
                </w:rPr>
              </m:ctrlPr>
            </m:sSupPr>
            <m:e>
              <m:r>
                <w:rPr>
                  <w:rFonts w:ascii="Cambria Math" w:hAnsi="Cambria Math"/>
                  <w:sz w:val="20"/>
                  <w:szCs w:val="20"/>
                </w:rPr>
                <m:t>r</m:t>
              </m:r>
            </m:e>
            <m:sup>
              <m:r>
                <w:rPr>
                  <w:rFonts w:ascii="Cambria Math" w:hAnsi="Cambria Math"/>
                  <w:sz w:val="20"/>
                  <w:szCs w:val="20"/>
                </w:rPr>
                <m:t>2</m:t>
              </m:r>
            </m:sup>
          </m:sSup>
          <m:r>
            <w:rPr>
              <w:rFonts w:ascii="Cambria Math" w:hAnsi="Cambria Math"/>
              <w:sz w:val="20"/>
              <w:szCs w:val="20"/>
            </w:rPr>
            <m:t>=1880×0.0897</m:t>
          </m:r>
          <m:r>
            <w:rPr>
              <w:rFonts w:ascii="Cambria Math" w:eastAsiaTheme="minorEastAsia" w:hAnsi="Cambria Math"/>
              <w:sz w:val="20"/>
              <w:szCs w:val="20"/>
            </w:rPr>
            <m:t>=15.12</m:t>
          </m:r>
        </m:oMath>
      </m:oMathPara>
    </w:p>
    <w:p w14:paraId="0DA48161" w14:textId="3B8B6E65" w:rsidR="001013C0" w:rsidRPr="00822839" w:rsidRDefault="001013C0" w:rsidP="005D3320">
      <w:pPr>
        <w:rPr>
          <w:sz w:val="20"/>
          <w:szCs w:val="20"/>
        </w:rPr>
      </w:pPr>
      <m:oMathPara>
        <m:oMath>
          <m:r>
            <w:rPr>
              <w:rFonts w:ascii="Cambria Math" w:hAnsi="Cambria Math"/>
              <w:sz w:val="20"/>
              <w:szCs w:val="20"/>
            </w:rPr>
            <m:t>moment of inertia about front wheels =m</m:t>
          </m:r>
          <m:sSup>
            <m:sSupPr>
              <m:ctrlPr>
                <w:rPr>
                  <w:rFonts w:ascii="Cambria Math" w:hAnsi="Cambria Math"/>
                  <w:i/>
                  <w:sz w:val="20"/>
                  <w:szCs w:val="20"/>
                </w:rPr>
              </m:ctrlPr>
            </m:sSupPr>
            <m:e>
              <m:r>
                <w:rPr>
                  <w:rFonts w:ascii="Cambria Math" w:hAnsi="Cambria Math"/>
                  <w:sz w:val="20"/>
                  <w:szCs w:val="20"/>
                </w:rPr>
                <m:t>r</m:t>
              </m:r>
            </m:e>
            <m:sup>
              <m:r>
                <w:rPr>
                  <w:rFonts w:ascii="Cambria Math" w:hAnsi="Cambria Math"/>
                  <w:sz w:val="20"/>
                  <w:szCs w:val="20"/>
                </w:rPr>
                <m:t>2</m:t>
              </m:r>
            </m:sup>
          </m:sSup>
          <m:r>
            <w:rPr>
              <w:rFonts w:ascii="Cambria Math" w:hAnsi="Cambria Math"/>
              <w:sz w:val="20"/>
              <w:szCs w:val="20"/>
            </w:rPr>
            <m:t>=1880×1.58=4721.19</m:t>
          </m:r>
        </m:oMath>
      </m:oMathPara>
    </w:p>
    <w:p w14:paraId="772A2D6B" w14:textId="669493C6" w:rsidR="00822839" w:rsidRDefault="00822839" w:rsidP="00C7053E">
      <w:pPr>
        <w:pStyle w:val="Heading2"/>
      </w:pPr>
      <w:bookmarkStart w:id="17" w:name="_Toc98752000"/>
      <w:r w:rsidRPr="00C7053E">
        <w:t xml:space="preserve">Establish the position of the </w:t>
      </w:r>
      <w:bookmarkStart w:id="18" w:name="_Hlk98744147"/>
      <w:r w:rsidRPr="00C7053E">
        <w:t>inertial conjugate</w:t>
      </w:r>
      <w:bookmarkEnd w:id="17"/>
    </w:p>
    <w:bookmarkEnd w:id="18"/>
    <w:p w14:paraId="6CF5F8E8" w14:textId="440C03FE" w:rsidR="00C7053E" w:rsidRDefault="0040797C" w:rsidP="005D3320">
      <w:pPr>
        <w:rPr>
          <w:sz w:val="20"/>
          <w:szCs w:val="20"/>
        </w:rPr>
      </w:pPr>
      <w:r>
        <w:rPr>
          <w:sz w:val="20"/>
          <w:szCs w:val="20"/>
        </w:rPr>
        <w:t xml:space="preserve">Find the inertia about the front wheels </w:t>
      </w:r>
      <w:r w:rsidR="00D110E8">
        <w:rPr>
          <w:sz w:val="20"/>
          <w:szCs w:val="20"/>
        </w:rPr>
        <w:t xml:space="preserve">this is the moment of inertia with a driver </w:t>
      </w:r>
      <w:r>
        <w:rPr>
          <w:sz w:val="20"/>
          <w:szCs w:val="20"/>
        </w:rPr>
        <w:t>(shown above)</w:t>
      </w:r>
    </w:p>
    <w:p w14:paraId="1C020B28" w14:textId="2CF9B780" w:rsidR="00D110E8" w:rsidRDefault="00D110E8" w:rsidP="005D3320">
      <w:pPr>
        <w:rPr>
          <w:rFonts w:eastAsiaTheme="minorEastAsia"/>
          <w:sz w:val="20"/>
          <w:szCs w:val="20"/>
        </w:rPr>
      </w:pPr>
      <w:r>
        <w:rPr>
          <w:sz w:val="20"/>
          <w:szCs w:val="20"/>
        </w:rPr>
        <w:t xml:space="preserve">Then </w:t>
      </w:r>
      <m:oMath>
        <m:sSup>
          <m:sSupPr>
            <m:ctrlPr>
              <w:rPr>
                <w:rFonts w:ascii="Cambria Math" w:hAnsi="Cambria Math"/>
                <w:i/>
                <w:sz w:val="20"/>
                <w:szCs w:val="20"/>
              </w:rPr>
            </m:ctrlPr>
          </m:sSupPr>
          <m:e>
            <m:r>
              <w:rPr>
                <w:rFonts w:ascii="Cambria Math" w:hAnsi="Cambria Math"/>
                <w:sz w:val="20"/>
                <w:szCs w:val="20"/>
              </w:rPr>
              <m:t>k</m:t>
            </m:r>
          </m:e>
          <m:sup>
            <m:r>
              <w:rPr>
                <w:rFonts w:ascii="Cambria Math" w:hAnsi="Cambria Math"/>
                <w:sz w:val="20"/>
                <w:szCs w:val="20"/>
              </w:rPr>
              <m:t>2</m:t>
            </m:r>
          </m:sup>
        </m:sSup>
      </m:oMath>
      <w:r>
        <w:rPr>
          <w:rFonts w:eastAsiaTheme="minorEastAsia"/>
          <w:sz w:val="20"/>
          <w:szCs w:val="20"/>
        </w:rPr>
        <w:t xml:space="preserve">need to be found which is just mass </w:t>
      </w:r>
      <w:r>
        <w:rPr>
          <w:rFonts w:eastAsiaTheme="minorEastAsia" w:cstheme="minorHAnsi"/>
          <w:sz w:val="20"/>
          <w:szCs w:val="20"/>
        </w:rPr>
        <w:t>×</w:t>
      </w:r>
      <w:r>
        <w:rPr>
          <w:rFonts w:eastAsiaTheme="minorEastAsia"/>
          <w:sz w:val="20"/>
          <w:szCs w:val="20"/>
        </w:rPr>
        <w:t xml:space="preserve"> </w:t>
      </w:r>
      <w:r w:rsidRPr="00D110E8">
        <w:rPr>
          <w:rFonts w:eastAsiaTheme="minorEastAsia"/>
          <w:sz w:val="20"/>
          <w:szCs w:val="20"/>
        </w:rPr>
        <w:t>moment of inertia</w:t>
      </w:r>
      <w:r>
        <w:rPr>
          <w:rFonts w:eastAsiaTheme="minorEastAsia"/>
          <w:sz w:val="20"/>
          <w:szCs w:val="20"/>
        </w:rPr>
        <w:t xml:space="preserve"> =</w:t>
      </w:r>
      <w:r w:rsidRPr="00D110E8">
        <w:t xml:space="preserve"> </w:t>
      </w:r>
      <w:r w:rsidRPr="00D110E8">
        <w:rPr>
          <w:rFonts w:eastAsiaTheme="minorEastAsia"/>
          <w:sz w:val="20"/>
          <w:szCs w:val="20"/>
        </w:rPr>
        <w:t>2.53</w:t>
      </w:r>
    </w:p>
    <w:p w14:paraId="030175B5" w14:textId="097469FE" w:rsidR="009C389D" w:rsidRPr="00524BDF" w:rsidRDefault="009C389D" w:rsidP="005D3320">
      <w:pPr>
        <w:rPr>
          <w:rFonts w:eastAsiaTheme="minorEastAsia"/>
          <w:sz w:val="20"/>
          <w:szCs w:val="20"/>
        </w:rPr>
      </w:pPr>
      <w:r>
        <w:rPr>
          <w:rFonts w:eastAsiaTheme="minorEastAsia"/>
          <w:sz w:val="20"/>
          <w:szCs w:val="20"/>
        </w:rPr>
        <w:t xml:space="preserve">Then the inertia conjugate </w:t>
      </w:r>
      <m:oMath>
        <m:f>
          <m:fPr>
            <m:ctrlPr>
              <w:rPr>
                <w:rFonts w:ascii="Cambria Math" w:eastAsiaTheme="minorEastAsia" w:hAnsi="Cambria Math"/>
                <w:i/>
                <w:sz w:val="20"/>
                <w:szCs w:val="20"/>
              </w:rPr>
            </m:ctrlPr>
          </m:fPr>
          <m:num>
            <m:sSup>
              <m:sSupPr>
                <m:ctrlPr>
                  <w:rPr>
                    <w:rFonts w:ascii="Cambria Math" w:eastAsiaTheme="minorEastAsia" w:hAnsi="Cambria Math"/>
                    <w:i/>
                    <w:sz w:val="20"/>
                    <w:szCs w:val="20"/>
                  </w:rPr>
                </m:ctrlPr>
              </m:sSupPr>
              <m:e>
                <m:r>
                  <w:rPr>
                    <w:rFonts w:ascii="Cambria Math" w:eastAsiaTheme="minorEastAsia" w:hAnsi="Cambria Math"/>
                    <w:sz w:val="20"/>
                    <w:szCs w:val="20"/>
                  </w:rPr>
                  <m:t>k</m:t>
                </m:r>
              </m:e>
              <m:sup>
                <m:r>
                  <w:rPr>
                    <w:rFonts w:ascii="Cambria Math" w:eastAsiaTheme="minorEastAsia" w:hAnsi="Cambria Math"/>
                    <w:sz w:val="20"/>
                    <w:szCs w:val="20"/>
                  </w:rPr>
                  <m:t>2</m:t>
                </m:r>
              </m:sup>
            </m:sSup>
          </m:num>
          <m:den>
            <m:r>
              <w:rPr>
                <w:rFonts w:ascii="Cambria Math" w:eastAsiaTheme="minorEastAsia" w:hAnsi="Cambria Math"/>
                <w:sz w:val="20"/>
                <w:szCs w:val="20"/>
              </w:rPr>
              <m:t xml:space="preserve">front axle to center of gravity  </m:t>
            </m:r>
          </m:den>
        </m:f>
      </m:oMath>
      <w:r w:rsidR="008F6918">
        <w:rPr>
          <w:rFonts w:eastAsiaTheme="minorEastAsia"/>
          <w:sz w:val="20"/>
          <w:szCs w:val="20"/>
        </w:rPr>
        <w:t xml:space="preserve"> = </w:t>
      </w:r>
      <m:oMath>
        <m:f>
          <m:fPr>
            <m:ctrlPr>
              <w:rPr>
                <w:rFonts w:ascii="Cambria Math" w:eastAsiaTheme="minorEastAsia" w:hAnsi="Cambria Math"/>
                <w:i/>
                <w:sz w:val="20"/>
                <w:szCs w:val="20"/>
              </w:rPr>
            </m:ctrlPr>
          </m:fPr>
          <m:num>
            <m:r>
              <w:rPr>
                <w:rFonts w:ascii="Cambria Math" w:eastAsiaTheme="minorEastAsia" w:hAnsi="Cambria Math"/>
                <w:sz w:val="20"/>
                <w:szCs w:val="20"/>
              </w:rPr>
              <m:t>2.53</m:t>
            </m:r>
          </m:num>
          <m:den>
            <m:r>
              <w:rPr>
                <w:rFonts w:ascii="Cambria Math" w:eastAsiaTheme="minorEastAsia" w:hAnsi="Cambria Math"/>
                <w:sz w:val="20"/>
                <w:szCs w:val="20"/>
              </w:rPr>
              <m:t>1.59</m:t>
            </m:r>
          </m:den>
        </m:f>
        <m:r>
          <w:rPr>
            <w:rFonts w:ascii="Cambria Math" w:eastAsiaTheme="minorEastAsia" w:hAnsi="Cambria Math"/>
            <w:sz w:val="20"/>
            <w:szCs w:val="20"/>
          </w:rPr>
          <m:t>=1.59</m:t>
        </m:r>
      </m:oMath>
    </w:p>
    <w:p w14:paraId="6805C26C" w14:textId="599AF778" w:rsidR="0040797C" w:rsidRPr="00C7053E" w:rsidRDefault="00EF38D7" w:rsidP="005D3320">
      <w:pPr>
        <w:rPr>
          <w:sz w:val="20"/>
          <w:szCs w:val="20"/>
        </w:rPr>
      </w:pPr>
      <w:r>
        <w:rPr>
          <w:sz w:val="20"/>
          <w:szCs w:val="20"/>
        </w:rPr>
        <w:t xml:space="preserve">The inertial conjugate is the position the rear wheels rotates about this helps to show how </w:t>
      </w:r>
      <w:r w:rsidR="00B66AAD" w:rsidRPr="00B66AAD">
        <w:rPr>
          <w:sz w:val="20"/>
          <w:szCs w:val="20"/>
        </w:rPr>
        <w:t>manoeuvr</w:t>
      </w:r>
      <w:r w:rsidR="00B66AAD">
        <w:rPr>
          <w:sz w:val="20"/>
          <w:szCs w:val="20"/>
        </w:rPr>
        <w:t xml:space="preserve">able </w:t>
      </w:r>
      <w:r>
        <w:rPr>
          <w:sz w:val="20"/>
          <w:szCs w:val="20"/>
        </w:rPr>
        <w:t xml:space="preserve">the car is with </w:t>
      </w:r>
      <w:r w:rsidR="00B66AAD">
        <w:rPr>
          <w:sz w:val="20"/>
          <w:szCs w:val="20"/>
        </w:rPr>
        <w:t xml:space="preserve">how quickly it can change its yaw </w:t>
      </w:r>
    </w:p>
    <w:p w14:paraId="6F6A6651" w14:textId="0DDAA513" w:rsidR="005D3320" w:rsidRDefault="00822839" w:rsidP="00C7053E">
      <w:pPr>
        <w:pStyle w:val="Heading2"/>
      </w:pPr>
      <w:bookmarkStart w:id="19" w:name="_Toc98752001"/>
      <w:r w:rsidRPr="00822839">
        <w:t>Establish the ‘dynamic index’ of the vehicle</w:t>
      </w:r>
      <w:bookmarkEnd w:id="19"/>
    </w:p>
    <w:p w14:paraId="17FB7511" w14:textId="6E6F2F62" w:rsidR="00524BDF" w:rsidRPr="00524BDF" w:rsidRDefault="003A6DFD" w:rsidP="00524BDF">
      <w:pPr>
        <w:rPr>
          <w:rFonts w:asciiTheme="majorHAnsi" w:eastAsiaTheme="majorEastAsia" w:hAnsiTheme="majorHAnsi" w:cstheme="majorBidi"/>
          <w:sz w:val="20"/>
          <w:szCs w:val="20"/>
        </w:rPr>
      </w:pPr>
      <m:oMathPara>
        <m:oMath>
          <m:f>
            <m:fPr>
              <m:ctrlPr>
                <w:rPr>
                  <w:rFonts w:ascii="Cambria Math" w:hAnsi="Cambria Math"/>
                  <w:i/>
                  <w:sz w:val="20"/>
                  <w:szCs w:val="20"/>
                </w:rPr>
              </m:ctrlPr>
            </m:fPr>
            <m:num>
              <m:r>
                <w:rPr>
                  <w:rFonts w:ascii="Cambria Math" w:hAnsi="Cambria Math"/>
                  <w:sz w:val="20"/>
                  <w:szCs w:val="20"/>
                </w:rPr>
                <m:t xml:space="preserve">moment of inertia </m:t>
              </m:r>
            </m:num>
            <m:den>
              <m:r>
                <w:rPr>
                  <w:rFonts w:ascii="Cambria Math" w:hAnsi="Cambria Math"/>
                  <w:sz w:val="20"/>
                  <w:szCs w:val="20"/>
                </w:rPr>
                <m:t>mass*a*b</m:t>
              </m:r>
            </m:den>
          </m:f>
          <m:r>
            <w:rPr>
              <w:rFonts w:ascii="Cambria Math" w:hAnsi="Cambria Math"/>
              <w:sz w:val="20"/>
              <w:szCs w:val="20"/>
            </w:rPr>
            <m:t xml:space="preserve">= </m:t>
          </m:r>
          <m:f>
            <m:fPr>
              <m:ctrlPr>
                <w:rPr>
                  <w:rFonts w:ascii="Cambria Math" w:hAnsi="Cambria Math"/>
                  <w:i/>
                  <w:sz w:val="20"/>
                  <w:szCs w:val="20"/>
                </w:rPr>
              </m:ctrlPr>
            </m:fPr>
            <m:num>
              <m:r>
                <w:rPr>
                  <w:rFonts w:ascii="Cambria Math" w:hAnsi="Cambria Math"/>
                  <w:sz w:val="20"/>
                  <w:szCs w:val="20"/>
                </w:rPr>
                <m:t>4773.7</m:t>
              </m:r>
            </m:num>
            <m:den>
              <m:r>
                <w:rPr>
                  <w:rFonts w:ascii="Cambria Math" w:hAnsi="Cambria Math"/>
                  <w:sz w:val="20"/>
                  <w:szCs w:val="20"/>
                </w:rPr>
                <m:t>1880*1.5847*1.4</m:t>
              </m:r>
            </m:den>
          </m:f>
          <m:r>
            <w:rPr>
              <w:rFonts w:ascii="Cambria Math" w:hAnsi="Cambria Math"/>
              <w:sz w:val="20"/>
              <w:szCs w:val="20"/>
            </w:rPr>
            <m:t>=</m:t>
          </m:r>
          <m:r>
            <w:rPr>
              <w:rFonts w:ascii="Cambria Math" w:eastAsiaTheme="majorEastAsia" w:hAnsi="Cambria Math" w:cstheme="majorBidi"/>
              <w:sz w:val="20"/>
              <w:szCs w:val="20"/>
            </w:rPr>
            <m:t>1.14</m:t>
          </m:r>
        </m:oMath>
      </m:oMathPara>
    </w:p>
    <w:p w14:paraId="5B271265" w14:textId="0B723B7E" w:rsidR="00524BDF" w:rsidRDefault="00064A91" w:rsidP="00524BDF">
      <w:pPr>
        <w:rPr>
          <w:rFonts w:asciiTheme="majorHAnsi" w:eastAsiaTheme="majorEastAsia" w:hAnsiTheme="majorHAnsi" w:cstheme="majorBidi"/>
          <w:sz w:val="20"/>
          <w:szCs w:val="20"/>
        </w:rPr>
      </w:pPr>
      <w:r>
        <w:rPr>
          <w:rFonts w:asciiTheme="majorHAnsi" w:eastAsiaTheme="majorEastAsia" w:hAnsiTheme="majorHAnsi" w:cstheme="majorBidi"/>
          <w:sz w:val="20"/>
          <w:szCs w:val="20"/>
        </w:rPr>
        <w:t xml:space="preserve">The dynamic index is </w:t>
      </w:r>
      <w:r w:rsidR="00B66AAD">
        <w:rPr>
          <w:rFonts w:asciiTheme="majorHAnsi" w:eastAsiaTheme="majorEastAsia" w:hAnsiTheme="majorHAnsi" w:cstheme="majorBidi"/>
          <w:sz w:val="20"/>
          <w:szCs w:val="20"/>
        </w:rPr>
        <w:t xml:space="preserve">stability of the car and how the mass is positioned to the centre of mass which also has a effect on the cars ability to change its yaw </w:t>
      </w:r>
    </w:p>
    <w:p w14:paraId="3C447D07" w14:textId="2C90691D" w:rsidR="00B17609" w:rsidRDefault="00B17609" w:rsidP="00524BDF">
      <w:pPr>
        <w:rPr>
          <w:rFonts w:asciiTheme="majorHAnsi" w:eastAsiaTheme="majorEastAsia" w:hAnsiTheme="majorHAnsi" w:cstheme="majorBidi"/>
          <w:sz w:val="20"/>
          <w:szCs w:val="20"/>
        </w:rPr>
      </w:pPr>
      <w:r>
        <w:rPr>
          <w:rFonts w:asciiTheme="majorHAnsi" w:eastAsiaTheme="majorEastAsia" w:hAnsiTheme="majorHAnsi" w:cstheme="majorBidi"/>
          <w:sz w:val="20"/>
          <w:szCs w:val="20"/>
        </w:rPr>
        <w:lastRenderedPageBreak/>
        <w:t xml:space="preserve">The clutch packs at the front are </w:t>
      </w:r>
      <w:r w:rsidR="00DF0A37">
        <w:rPr>
          <w:rFonts w:asciiTheme="majorHAnsi" w:eastAsiaTheme="majorEastAsia" w:hAnsiTheme="majorHAnsi" w:cstheme="majorBidi"/>
          <w:sz w:val="20"/>
          <w:szCs w:val="20"/>
        </w:rPr>
        <w:t xml:space="preserve">approximately 0.1 outer radius with </w:t>
      </w:r>
      <w:proofErr w:type="spellStart"/>
      <w:r w:rsidR="00DF0A37">
        <w:rPr>
          <w:rFonts w:asciiTheme="majorHAnsi" w:eastAsiaTheme="majorEastAsia" w:hAnsiTheme="majorHAnsi" w:cstheme="majorBidi"/>
          <w:sz w:val="20"/>
          <w:szCs w:val="20"/>
        </w:rPr>
        <w:t>a</w:t>
      </w:r>
      <w:proofErr w:type="spellEnd"/>
      <w:r w:rsidR="00DF0A37">
        <w:rPr>
          <w:rFonts w:asciiTheme="majorHAnsi" w:eastAsiaTheme="majorEastAsia" w:hAnsiTheme="majorHAnsi" w:cstheme="majorBidi"/>
          <w:sz w:val="20"/>
          <w:szCs w:val="20"/>
        </w:rPr>
        <w:t xml:space="preserve"> inner radius of 0.07 with 4 plates on each side of the car this give the clutch</w:t>
      </w:r>
      <w:r w:rsidR="00277C2C">
        <w:rPr>
          <w:rFonts w:asciiTheme="majorHAnsi" w:eastAsiaTheme="majorEastAsia" w:hAnsiTheme="majorHAnsi" w:cstheme="majorBidi"/>
          <w:sz w:val="20"/>
          <w:szCs w:val="20"/>
        </w:rPr>
        <w:t xml:space="preserve"> an surface of 0.01</w:t>
      </w:r>
      <w:r w:rsidR="00787CBE">
        <w:rPr>
          <w:rFonts w:asciiTheme="majorHAnsi" w:eastAsiaTheme="majorEastAsia" w:hAnsiTheme="majorHAnsi" w:cstheme="majorBidi"/>
          <w:sz w:val="20"/>
          <w:szCs w:val="20"/>
        </w:rPr>
        <w:t xml:space="preserve"> </w:t>
      </w:r>
    </w:p>
    <w:p w14:paraId="3B1D3AFA" w14:textId="72BBABC8" w:rsidR="00787CBE" w:rsidRPr="00715525" w:rsidRDefault="003A6DFD" w:rsidP="00524BDF">
      <w:pPr>
        <w:rPr>
          <w:rFonts w:asciiTheme="majorHAnsi" w:eastAsiaTheme="majorEastAsia" w:hAnsiTheme="majorHAnsi" w:cstheme="majorBidi"/>
          <w:sz w:val="20"/>
          <w:szCs w:val="20"/>
        </w:rPr>
      </w:pPr>
      <m:oMathPara>
        <m:oMath>
          <m:d>
            <m:dPr>
              <m:ctrlPr>
                <w:rPr>
                  <w:rFonts w:ascii="Cambria Math" w:eastAsiaTheme="majorEastAsia" w:hAnsi="Cambria Math" w:cstheme="majorBidi"/>
                  <w:i/>
                  <w:sz w:val="20"/>
                  <w:szCs w:val="20"/>
                </w:rPr>
              </m:ctrlPr>
            </m:dPr>
            <m:e>
              <m:r>
                <w:rPr>
                  <w:rFonts w:ascii="Cambria Math" w:eastAsiaTheme="majorEastAsia" w:hAnsi="Cambria Math" w:cstheme="majorBidi"/>
                  <w:sz w:val="20"/>
                  <w:szCs w:val="20"/>
                </w:rPr>
                <m:t>3.142*</m:t>
              </m:r>
              <m:sSup>
                <m:sSupPr>
                  <m:ctrlPr>
                    <w:rPr>
                      <w:rFonts w:ascii="Cambria Math" w:eastAsiaTheme="majorEastAsia" w:hAnsi="Cambria Math" w:cstheme="majorBidi"/>
                      <w:i/>
                      <w:sz w:val="20"/>
                      <w:szCs w:val="20"/>
                    </w:rPr>
                  </m:ctrlPr>
                </m:sSupPr>
                <m:e>
                  <m:r>
                    <w:rPr>
                      <w:rFonts w:ascii="Cambria Math" w:eastAsiaTheme="majorEastAsia" w:hAnsi="Cambria Math" w:cstheme="majorBidi"/>
                      <w:sz w:val="20"/>
                      <w:szCs w:val="20"/>
                    </w:rPr>
                    <m:t>0.1</m:t>
                  </m:r>
                </m:e>
                <m:sup>
                  <m:r>
                    <w:rPr>
                      <w:rFonts w:ascii="Cambria Math" w:eastAsiaTheme="majorEastAsia" w:hAnsi="Cambria Math" w:cstheme="majorBidi"/>
                      <w:sz w:val="20"/>
                      <w:szCs w:val="20"/>
                    </w:rPr>
                    <m:t>2</m:t>
                  </m:r>
                </m:sup>
              </m:sSup>
            </m:e>
          </m:d>
          <m:r>
            <w:rPr>
              <w:rFonts w:ascii="Cambria Math" w:eastAsiaTheme="majorEastAsia" w:hAnsi="Cambria Math" w:cstheme="majorBidi"/>
              <w:sz w:val="20"/>
              <w:szCs w:val="20"/>
            </w:rPr>
            <m:t>-</m:t>
          </m:r>
          <m:d>
            <m:dPr>
              <m:ctrlPr>
                <w:rPr>
                  <w:rFonts w:ascii="Cambria Math" w:eastAsiaTheme="majorEastAsia" w:hAnsi="Cambria Math" w:cstheme="majorBidi"/>
                  <w:i/>
                  <w:sz w:val="20"/>
                  <w:szCs w:val="20"/>
                </w:rPr>
              </m:ctrlPr>
            </m:dPr>
            <m:e>
              <m:r>
                <w:rPr>
                  <w:rFonts w:ascii="Cambria Math" w:eastAsiaTheme="majorEastAsia" w:hAnsi="Cambria Math" w:cstheme="majorBidi"/>
                  <w:sz w:val="20"/>
                  <w:szCs w:val="20"/>
                </w:rPr>
                <m:t>3.142*</m:t>
              </m:r>
              <m:sSup>
                <m:sSupPr>
                  <m:ctrlPr>
                    <w:rPr>
                      <w:rFonts w:ascii="Cambria Math" w:eastAsiaTheme="majorEastAsia" w:hAnsi="Cambria Math" w:cstheme="majorBidi"/>
                      <w:i/>
                      <w:sz w:val="20"/>
                      <w:szCs w:val="20"/>
                    </w:rPr>
                  </m:ctrlPr>
                </m:sSupPr>
                <m:e>
                  <m:r>
                    <w:rPr>
                      <w:rFonts w:ascii="Cambria Math" w:eastAsiaTheme="majorEastAsia" w:hAnsi="Cambria Math" w:cstheme="majorBidi"/>
                      <w:sz w:val="20"/>
                      <w:szCs w:val="20"/>
                    </w:rPr>
                    <m:t>0.07</m:t>
                  </m:r>
                </m:e>
                <m:sup>
                  <m:r>
                    <w:rPr>
                      <w:rFonts w:ascii="Cambria Math" w:eastAsiaTheme="majorEastAsia" w:hAnsi="Cambria Math" w:cstheme="majorBidi"/>
                      <w:sz w:val="20"/>
                      <w:szCs w:val="20"/>
                    </w:rPr>
                    <m:t>2</m:t>
                  </m:r>
                </m:sup>
              </m:sSup>
            </m:e>
          </m:d>
          <m:r>
            <w:rPr>
              <w:rFonts w:ascii="Cambria Math" w:eastAsiaTheme="majorEastAsia" w:hAnsi="Cambria Math" w:cstheme="majorBidi"/>
              <w:sz w:val="20"/>
              <w:szCs w:val="20"/>
            </w:rPr>
            <m:t>=0.016</m:t>
          </m:r>
        </m:oMath>
      </m:oMathPara>
    </w:p>
    <w:p w14:paraId="24BA1F34" w14:textId="0FB469AC" w:rsidR="00715525" w:rsidRDefault="00715525" w:rsidP="00524BDF">
      <w:pPr>
        <w:rPr>
          <w:rFonts w:asciiTheme="majorHAnsi" w:eastAsiaTheme="majorEastAsia" w:hAnsiTheme="majorHAnsi" w:cstheme="majorBidi"/>
          <w:sz w:val="20"/>
          <w:szCs w:val="20"/>
        </w:rPr>
      </w:pPr>
      <w:r>
        <w:rPr>
          <w:rFonts w:asciiTheme="majorHAnsi" w:eastAsiaTheme="majorEastAsia" w:hAnsiTheme="majorHAnsi" w:cstheme="majorBidi"/>
          <w:sz w:val="20"/>
          <w:szCs w:val="20"/>
        </w:rPr>
        <w:t xml:space="preserve">Area </w:t>
      </w:r>
    </w:p>
    <w:p w14:paraId="1746A183" w14:textId="505AF630" w:rsidR="00715525" w:rsidRPr="00372EC8" w:rsidRDefault="00715525" w:rsidP="00524BDF">
      <w:pPr>
        <w:rPr>
          <w:rFonts w:asciiTheme="majorHAnsi" w:eastAsiaTheme="majorEastAsia" w:hAnsiTheme="majorHAnsi" w:cstheme="majorBidi"/>
          <w:sz w:val="20"/>
          <w:szCs w:val="20"/>
        </w:rPr>
      </w:pPr>
      <m:oMathPara>
        <m:oMath>
          <m:r>
            <w:rPr>
              <w:rFonts w:ascii="Cambria Math" w:eastAsiaTheme="majorEastAsia" w:hAnsi="Cambria Math" w:cstheme="majorBidi"/>
              <w:sz w:val="20"/>
              <w:szCs w:val="20"/>
            </w:rPr>
            <m:t>2*3.142*</m:t>
          </m:r>
          <m:d>
            <m:dPr>
              <m:ctrlPr>
                <w:rPr>
                  <w:rFonts w:ascii="Cambria Math" w:eastAsiaTheme="majorEastAsia" w:hAnsi="Cambria Math" w:cstheme="majorBidi"/>
                  <w:i/>
                  <w:sz w:val="20"/>
                  <w:szCs w:val="20"/>
                </w:rPr>
              </m:ctrlPr>
            </m:dPr>
            <m:e>
              <m:r>
                <w:rPr>
                  <w:rFonts w:ascii="Cambria Math" w:eastAsiaTheme="majorEastAsia" w:hAnsi="Cambria Math" w:cstheme="majorBidi"/>
                  <w:sz w:val="20"/>
                  <w:szCs w:val="20"/>
                </w:rPr>
                <m:t>0.01*0.08</m:t>
              </m:r>
            </m:e>
          </m:d>
          <m:r>
            <w:rPr>
              <w:rFonts w:ascii="Cambria Math" w:eastAsiaTheme="majorEastAsia" w:hAnsi="Cambria Math" w:cstheme="majorBidi"/>
              <w:sz w:val="20"/>
              <w:szCs w:val="20"/>
            </w:rPr>
            <m:t>=0.005</m:t>
          </m:r>
        </m:oMath>
      </m:oMathPara>
    </w:p>
    <w:p w14:paraId="2AFC7FA5" w14:textId="060E6FAF" w:rsidR="00372EC8" w:rsidRDefault="00372EC8" w:rsidP="00524BDF">
      <w:pPr>
        <w:rPr>
          <w:rFonts w:asciiTheme="majorHAnsi" w:eastAsiaTheme="majorEastAsia" w:hAnsiTheme="majorHAnsi" w:cstheme="majorBidi"/>
          <w:sz w:val="20"/>
          <w:szCs w:val="20"/>
        </w:rPr>
      </w:pPr>
      <w:r>
        <w:rPr>
          <w:rFonts w:asciiTheme="majorHAnsi" w:eastAsiaTheme="majorEastAsia" w:hAnsiTheme="majorHAnsi" w:cstheme="majorBidi"/>
          <w:sz w:val="20"/>
          <w:szCs w:val="20"/>
        </w:rPr>
        <w:t xml:space="preserve">The pressure can be found by dividing the force on the pressure plate by the surface with this the pressure applied has to be estimated </w:t>
      </w:r>
    </w:p>
    <w:p w14:paraId="72DF3E2D" w14:textId="19CC56B2" w:rsidR="00372EC8" w:rsidRPr="00715525" w:rsidRDefault="003A6DFD" w:rsidP="00524BDF">
      <w:pPr>
        <w:rPr>
          <w:rFonts w:asciiTheme="majorHAnsi" w:eastAsiaTheme="majorEastAsia" w:hAnsiTheme="majorHAnsi" w:cstheme="majorBidi"/>
          <w:sz w:val="20"/>
          <w:szCs w:val="20"/>
        </w:rPr>
      </w:pPr>
      <m:oMathPara>
        <m:oMath>
          <m:f>
            <m:fPr>
              <m:ctrlPr>
                <w:rPr>
                  <w:rFonts w:ascii="Cambria Math" w:eastAsiaTheme="majorEastAsia" w:hAnsi="Cambria Math" w:cstheme="majorBidi"/>
                  <w:i/>
                  <w:sz w:val="20"/>
                  <w:szCs w:val="20"/>
                </w:rPr>
              </m:ctrlPr>
            </m:fPr>
            <m:num>
              <m:r>
                <w:rPr>
                  <w:rFonts w:ascii="Cambria Math" w:eastAsiaTheme="majorEastAsia" w:hAnsi="Cambria Math" w:cstheme="majorBidi"/>
                  <w:sz w:val="20"/>
                  <w:szCs w:val="20"/>
                </w:rPr>
                <m:t>0.016</m:t>
              </m:r>
            </m:num>
            <m:den>
              <m:r>
                <w:rPr>
                  <w:rFonts w:ascii="Cambria Math" w:eastAsiaTheme="majorEastAsia" w:hAnsi="Cambria Math" w:cstheme="majorBidi"/>
                  <w:sz w:val="20"/>
                  <w:szCs w:val="20"/>
                </w:rPr>
                <m:t>4000</m:t>
              </m:r>
            </m:den>
          </m:f>
          <m:r>
            <w:rPr>
              <w:rFonts w:ascii="Cambria Math" w:eastAsiaTheme="majorEastAsia" w:hAnsi="Cambria Math" w:cstheme="majorBidi"/>
              <w:sz w:val="20"/>
              <w:szCs w:val="20"/>
            </w:rPr>
            <m:t>=249654.8</m:t>
          </m:r>
        </m:oMath>
      </m:oMathPara>
    </w:p>
    <w:p w14:paraId="4F26B358" w14:textId="69E541AF" w:rsidR="00715525" w:rsidRDefault="00715525" w:rsidP="00524BDF">
      <w:pPr>
        <w:rPr>
          <w:rFonts w:asciiTheme="majorHAnsi" w:eastAsiaTheme="majorEastAsia" w:hAnsiTheme="majorHAnsi" w:cstheme="majorBidi"/>
          <w:sz w:val="20"/>
          <w:szCs w:val="20"/>
        </w:rPr>
      </w:pPr>
      <w:r>
        <w:rPr>
          <w:rFonts w:asciiTheme="majorHAnsi" w:eastAsiaTheme="majorEastAsia" w:hAnsiTheme="majorHAnsi" w:cstheme="majorBidi"/>
          <w:sz w:val="20"/>
          <w:szCs w:val="20"/>
        </w:rPr>
        <w:t xml:space="preserve">The normal force is found from taking the pressure and area </w:t>
      </w:r>
    </w:p>
    <w:p w14:paraId="1B15B3B6" w14:textId="017C02CF" w:rsidR="00715525" w:rsidRPr="00715525" w:rsidRDefault="00E01706" w:rsidP="00524BDF">
      <w:pPr>
        <w:rPr>
          <w:rFonts w:asciiTheme="majorHAnsi" w:eastAsiaTheme="majorEastAsia" w:hAnsiTheme="majorHAnsi" w:cstheme="majorBidi"/>
          <w:sz w:val="20"/>
          <w:szCs w:val="20"/>
        </w:rPr>
      </w:pPr>
      <m:oMathPara>
        <m:oMath>
          <m:r>
            <w:rPr>
              <w:rFonts w:ascii="Cambria Math" w:eastAsiaTheme="majorEastAsia" w:hAnsi="Cambria Math" w:cstheme="majorBidi"/>
              <w:sz w:val="20"/>
              <w:szCs w:val="20"/>
            </w:rPr>
            <m:t>249654.8×0.005=1254.9</m:t>
          </m:r>
        </m:oMath>
      </m:oMathPara>
    </w:p>
    <w:p w14:paraId="4028A7D7" w14:textId="6D73BBBF" w:rsidR="00715525" w:rsidRDefault="00721FA4" w:rsidP="00524BDF">
      <w:pPr>
        <w:rPr>
          <w:rFonts w:asciiTheme="majorHAnsi" w:eastAsiaTheme="majorEastAsia" w:hAnsiTheme="majorHAnsi" w:cstheme="majorBidi"/>
          <w:sz w:val="20"/>
          <w:szCs w:val="20"/>
        </w:rPr>
      </w:pPr>
      <w:r>
        <w:rPr>
          <w:rFonts w:asciiTheme="majorHAnsi" w:eastAsiaTheme="majorEastAsia" w:hAnsiTheme="majorHAnsi" w:cstheme="majorBidi"/>
          <w:sz w:val="20"/>
          <w:szCs w:val="20"/>
        </w:rPr>
        <w:t xml:space="preserve">Friction can be found with the coefficient of friction value and the normal force </w:t>
      </w:r>
    </w:p>
    <w:p w14:paraId="70DB79C1" w14:textId="17358D3C" w:rsidR="00721FA4" w:rsidRPr="00715525" w:rsidRDefault="00721FA4" w:rsidP="00524BDF">
      <w:pPr>
        <w:rPr>
          <w:rFonts w:asciiTheme="majorHAnsi" w:eastAsiaTheme="majorEastAsia" w:hAnsiTheme="majorHAnsi" w:cstheme="majorBidi"/>
          <w:sz w:val="20"/>
          <w:szCs w:val="20"/>
        </w:rPr>
      </w:pPr>
      <m:oMathPara>
        <m:oMath>
          <m:r>
            <w:rPr>
              <w:rFonts w:ascii="Cambria Math" w:eastAsiaTheme="majorEastAsia" w:hAnsi="Cambria Math" w:cstheme="majorBidi"/>
              <w:sz w:val="20"/>
              <w:szCs w:val="20"/>
            </w:rPr>
            <m:t>0.1×1254.9=125.49</m:t>
          </m:r>
        </m:oMath>
      </m:oMathPara>
    </w:p>
    <w:p w14:paraId="50C9AFD1" w14:textId="324DC55B" w:rsidR="00372EC8" w:rsidRDefault="00721FA4" w:rsidP="00524BDF">
      <w:pPr>
        <w:rPr>
          <w:rFonts w:asciiTheme="majorHAnsi" w:eastAsiaTheme="majorEastAsia" w:hAnsiTheme="majorHAnsi" w:cstheme="majorBidi"/>
          <w:sz w:val="20"/>
          <w:szCs w:val="20"/>
        </w:rPr>
      </w:pPr>
      <w:r>
        <w:rPr>
          <w:rFonts w:asciiTheme="majorHAnsi" w:eastAsiaTheme="majorEastAsia" w:hAnsiTheme="majorHAnsi" w:cstheme="majorBidi"/>
          <w:sz w:val="20"/>
          <w:szCs w:val="20"/>
        </w:rPr>
        <w:t xml:space="preserve">Then axial force is required this is worked out with </w:t>
      </w:r>
    </w:p>
    <w:p w14:paraId="6C98FEC2" w14:textId="6D34D87A" w:rsidR="00721FA4" w:rsidRPr="007515D3" w:rsidRDefault="00721FA4" w:rsidP="00524BDF">
      <w:pPr>
        <w:rPr>
          <w:rFonts w:asciiTheme="majorHAnsi" w:eastAsiaTheme="majorEastAsia" w:hAnsiTheme="majorHAnsi" w:cstheme="majorBidi"/>
          <w:sz w:val="20"/>
          <w:szCs w:val="20"/>
        </w:rPr>
      </w:pPr>
      <m:oMathPara>
        <m:oMath>
          <m:r>
            <w:rPr>
              <w:rFonts w:ascii="Cambria Math" w:eastAsiaTheme="majorEastAsia" w:hAnsi="Cambria Math" w:cstheme="majorBidi"/>
              <w:sz w:val="20"/>
              <w:szCs w:val="20"/>
            </w:rPr>
            <m:t>(3×136.6×</m:t>
          </m:r>
          <w:bookmarkStart w:id="20" w:name="_Hlk98719899"/>
          <m:d>
            <m:dPr>
              <m:ctrlPr>
                <w:rPr>
                  <w:rFonts w:ascii="Cambria Math" w:eastAsiaTheme="majorEastAsia" w:hAnsi="Cambria Math" w:cstheme="majorBidi"/>
                  <w:i/>
                  <w:sz w:val="20"/>
                  <w:szCs w:val="20"/>
                </w:rPr>
              </m:ctrlPr>
            </m:dPr>
            <m:e>
              <m:sSup>
                <m:sSupPr>
                  <m:ctrlPr>
                    <w:rPr>
                      <w:rFonts w:ascii="Cambria Math" w:eastAsiaTheme="majorEastAsia" w:hAnsi="Cambria Math" w:cstheme="majorBidi"/>
                      <w:i/>
                      <w:sz w:val="20"/>
                      <w:szCs w:val="20"/>
                    </w:rPr>
                  </m:ctrlPr>
                </m:sSupPr>
                <m:e>
                  <m:r>
                    <w:rPr>
                      <w:rFonts w:ascii="Cambria Math" w:eastAsiaTheme="majorEastAsia" w:hAnsi="Cambria Math" w:cstheme="majorBidi"/>
                      <w:sz w:val="20"/>
                      <w:szCs w:val="20"/>
                    </w:rPr>
                    <m:t>0.1</m:t>
                  </m:r>
                </m:e>
                <m:sup>
                  <m:r>
                    <w:rPr>
                      <w:rFonts w:ascii="Cambria Math" w:eastAsiaTheme="majorEastAsia" w:hAnsi="Cambria Math" w:cstheme="majorBidi"/>
                      <w:sz w:val="20"/>
                      <w:szCs w:val="20"/>
                    </w:rPr>
                    <m:t>2</m:t>
                  </m:r>
                </m:sup>
              </m:sSup>
              <m:sSup>
                <m:sSupPr>
                  <m:ctrlPr>
                    <w:rPr>
                      <w:rFonts w:ascii="Cambria Math" w:eastAsiaTheme="majorEastAsia" w:hAnsi="Cambria Math" w:cstheme="majorBidi"/>
                      <w:i/>
                      <w:sz w:val="20"/>
                      <w:szCs w:val="20"/>
                    </w:rPr>
                  </m:ctrlPr>
                </m:sSupPr>
                <m:e>
                  <m:r>
                    <w:rPr>
                      <w:rFonts w:ascii="Cambria Math" w:eastAsiaTheme="majorEastAsia" w:hAnsi="Cambria Math" w:cstheme="majorBidi"/>
                      <w:sz w:val="20"/>
                      <w:szCs w:val="20"/>
                    </w:rPr>
                    <m:t>0.07</m:t>
                  </m:r>
                </m:e>
                <m:sup>
                  <m:r>
                    <w:rPr>
                      <w:rFonts w:ascii="Cambria Math" w:eastAsiaTheme="majorEastAsia" w:hAnsi="Cambria Math" w:cstheme="majorBidi"/>
                      <w:sz w:val="20"/>
                      <w:szCs w:val="20"/>
                    </w:rPr>
                    <m:t>2</m:t>
                  </m:r>
                </m:sup>
              </m:sSup>
            </m:e>
          </m:d>
          <w:bookmarkEnd w:id="20"/>
          <m:r>
            <w:rPr>
              <w:rFonts w:ascii="Cambria Math" w:eastAsiaTheme="majorEastAsia" w:hAnsi="Cambria Math" w:cstheme="majorBidi"/>
              <w:sz w:val="20"/>
              <w:szCs w:val="20"/>
            </w:rPr>
            <m:t>)/(2×</m:t>
          </m:r>
          <m:d>
            <m:dPr>
              <m:ctrlPr>
                <w:rPr>
                  <w:rFonts w:ascii="Cambria Math" w:eastAsiaTheme="majorEastAsia" w:hAnsi="Cambria Math" w:cstheme="majorBidi"/>
                  <w:i/>
                  <w:sz w:val="20"/>
                  <w:szCs w:val="20"/>
                </w:rPr>
              </m:ctrlPr>
            </m:dPr>
            <m:e>
              <m:sSup>
                <m:sSupPr>
                  <m:ctrlPr>
                    <w:rPr>
                      <w:rFonts w:ascii="Cambria Math" w:eastAsiaTheme="majorEastAsia" w:hAnsi="Cambria Math" w:cstheme="majorBidi"/>
                      <w:i/>
                      <w:sz w:val="20"/>
                      <w:szCs w:val="20"/>
                    </w:rPr>
                  </m:ctrlPr>
                </m:sSupPr>
                <m:e>
                  <m:r>
                    <w:rPr>
                      <w:rFonts w:ascii="Cambria Math" w:eastAsiaTheme="majorEastAsia" w:hAnsi="Cambria Math" w:cstheme="majorBidi"/>
                      <w:sz w:val="20"/>
                      <w:szCs w:val="20"/>
                    </w:rPr>
                    <m:t>0.1</m:t>
                  </m:r>
                </m:e>
                <m:sup>
                  <m:r>
                    <w:rPr>
                      <w:rFonts w:ascii="Cambria Math" w:eastAsiaTheme="majorEastAsia" w:hAnsi="Cambria Math" w:cstheme="majorBidi"/>
                      <w:sz w:val="20"/>
                      <w:szCs w:val="20"/>
                    </w:rPr>
                    <m:t>3</m:t>
                  </m:r>
                </m:sup>
              </m:sSup>
              <m:sSup>
                <m:sSupPr>
                  <m:ctrlPr>
                    <w:rPr>
                      <w:rFonts w:ascii="Cambria Math" w:eastAsiaTheme="majorEastAsia" w:hAnsi="Cambria Math" w:cstheme="majorBidi"/>
                      <w:i/>
                      <w:sz w:val="20"/>
                      <w:szCs w:val="20"/>
                    </w:rPr>
                  </m:ctrlPr>
                </m:sSupPr>
                <m:e>
                  <m:r>
                    <w:rPr>
                      <w:rFonts w:ascii="Cambria Math" w:eastAsiaTheme="majorEastAsia" w:hAnsi="Cambria Math" w:cstheme="majorBidi"/>
                      <w:sz w:val="20"/>
                      <w:szCs w:val="20"/>
                    </w:rPr>
                    <m:t>0.07</m:t>
                  </m:r>
                </m:e>
                <m:sup>
                  <m:r>
                    <w:rPr>
                      <w:rFonts w:ascii="Cambria Math" w:eastAsiaTheme="majorEastAsia" w:hAnsi="Cambria Math" w:cstheme="majorBidi"/>
                      <w:sz w:val="20"/>
                      <w:szCs w:val="20"/>
                    </w:rPr>
                    <m:t>3</m:t>
                  </m:r>
                </m:sup>
              </m:sSup>
            </m:e>
          </m:d>
          <m:r>
            <w:rPr>
              <w:rFonts w:ascii="Cambria Math" w:eastAsiaTheme="majorEastAsia" w:hAnsi="Cambria Math" w:cstheme="majorBidi"/>
              <w:sz w:val="20"/>
              <w:szCs w:val="20"/>
            </w:rPr>
            <m:t>×2×4=1988.1</m:t>
          </m:r>
        </m:oMath>
      </m:oMathPara>
    </w:p>
    <w:p w14:paraId="1F61B463" w14:textId="6AE9B633" w:rsidR="007515D3" w:rsidRPr="007515D3" w:rsidRDefault="007515D3" w:rsidP="00524BDF">
      <w:pPr>
        <w:rPr>
          <w:rFonts w:asciiTheme="majorHAnsi" w:eastAsiaTheme="majorEastAsia" w:hAnsiTheme="majorHAnsi" w:cstheme="majorBidi"/>
          <w:sz w:val="20"/>
          <w:szCs w:val="20"/>
        </w:rPr>
      </w:pPr>
      <w:r>
        <w:rPr>
          <w:rFonts w:asciiTheme="majorHAnsi" w:eastAsiaTheme="majorEastAsia" w:hAnsiTheme="majorHAnsi" w:cstheme="majorBidi"/>
          <w:sz w:val="20"/>
          <w:szCs w:val="20"/>
        </w:rPr>
        <w:t xml:space="preserve">Then the torque capacity can be found </w:t>
      </w:r>
    </w:p>
    <w:p w14:paraId="7E7AAC4E" w14:textId="442EE9B3" w:rsidR="00436777" w:rsidRPr="00436777" w:rsidRDefault="003A6DFD" w:rsidP="00524BDF">
      <w:pPr>
        <w:rPr>
          <w:rFonts w:asciiTheme="majorHAnsi" w:eastAsiaTheme="majorEastAsia" w:hAnsiTheme="majorHAnsi" w:cstheme="majorBidi"/>
          <w:sz w:val="20"/>
          <w:szCs w:val="20"/>
        </w:rPr>
      </w:pPr>
      <m:oMathPara>
        <m:oMath>
          <m:f>
            <m:fPr>
              <m:ctrlPr>
                <w:rPr>
                  <w:rFonts w:ascii="Cambria Math" w:eastAsiaTheme="majorEastAsia" w:hAnsi="Cambria Math" w:cstheme="majorBidi"/>
                  <w:i/>
                  <w:sz w:val="20"/>
                  <w:szCs w:val="20"/>
                </w:rPr>
              </m:ctrlPr>
            </m:fPr>
            <m:num>
              <m:f>
                <m:fPr>
                  <m:ctrlPr>
                    <w:rPr>
                      <w:rFonts w:ascii="Cambria Math" w:eastAsiaTheme="majorEastAsia" w:hAnsi="Cambria Math" w:cstheme="majorBidi"/>
                      <w:i/>
                      <w:sz w:val="20"/>
                      <w:szCs w:val="20"/>
                    </w:rPr>
                  </m:ctrlPr>
                </m:fPr>
                <m:num>
                  <m:r>
                    <w:rPr>
                      <w:rFonts w:ascii="Cambria Math" w:eastAsiaTheme="majorEastAsia" w:hAnsi="Cambria Math" w:cstheme="majorBidi"/>
                      <w:sz w:val="20"/>
                      <w:szCs w:val="20"/>
                    </w:rPr>
                    <m:t>2</m:t>
                  </m:r>
                </m:num>
                <m:den>
                  <m:r>
                    <w:rPr>
                      <w:rFonts w:ascii="Cambria Math" w:eastAsiaTheme="majorEastAsia" w:hAnsi="Cambria Math" w:cstheme="majorBidi"/>
                      <w:sz w:val="20"/>
                      <w:szCs w:val="20"/>
                    </w:rPr>
                    <m:t>3</m:t>
                  </m:r>
                </m:den>
              </m:f>
              <m:r>
                <w:rPr>
                  <w:rFonts w:ascii="Cambria Math" w:eastAsiaTheme="majorEastAsia" w:hAnsi="Cambria Math" w:cstheme="majorBidi"/>
                  <w:sz w:val="20"/>
                  <w:szCs w:val="20"/>
                </w:rPr>
                <m:t>×4×1988.1×</m:t>
              </m:r>
              <w:bookmarkStart w:id="21" w:name="_Hlk98741151"/>
              <m:d>
                <m:dPr>
                  <m:ctrlPr>
                    <w:rPr>
                      <w:rFonts w:ascii="Cambria Math" w:eastAsiaTheme="majorEastAsia" w:hAnsi="Cambria Math" w:cstheme="majorBidi"/>
                      <w:i/>
                      <w:sz w:val="20"/>
                      <w:szCs w:val="20"/>
                    </w:rPr>
                  </m:ctrlPr>
                </m:dPr>
                <m:e>
                  <m:d>
                    <m:dPr>
                      <m:ctrlPr>
                        <w:rPr>
                          <w:rFonts w:ascii="Cambria Math" w:eastAsiaTheme="majorEastAsia" w:hAnsi="Cambria Math" w:cstheme="majorBidi"/>
                          <w:i/>
                          <w:sz w:val="20"/>
                          <w:szCs w:val="20"/>
                        </w:rPr>
                      </m:ctrlPr>
                    </m:dPr>
                    <m:e>
                      <m:sSup>
                        <m:sSupPr>
                          <m:ctrlPr>
                            <w:rPr>
                              <w:rFonts w:ascii="Cambria Math" w:eastAsiaTheme="majorEastAsia" w:hAnsi="Cambria Math" w:cstheme="majorBidi"/>
                              <w:i/>
                              <w:sz w:val="20"/>
                              <w:szCs w:val="20"/>
                            </w:rPr>
                          </m:ctrlPr>
                        </m:sSupPr>
                        <m:e>
                          <m:r>
                            <w:rPr>
                              <w:rFonts w:ascii="Cambria Math" w:eastAsiaTheme="majorEastAsia" w:hAnsi="Cambria Math" w:cstheme="majorBidi"/>
                              <w:sz w:val="20"/>
                              <w:szCs w:val="20"/>
                            </w:rPr>
                            <m:t>0.1</m:t>
                          </m:r>
                        </m:e>
                        <m:sup>
                          <m:r>
                            <w:rPr>
                              <w:rFonts w:ascii="Cambria Math" w:eastAsiaTheme="majorEastAsia" w:hAnsi="Cambria Math" w:cstheme="majorBidi"/>
                              <w:sz w:val="20"/>
                              <w:szCs w:val="20"/>
                            </w:rPr>
                            <m:t>3</m:t>
                          </m:r>
                        </m:sup>
                      </m:sSup>
                    </m:e>
                  </m:d>
                  <m:r>
                    <w:rPr>
                      <w:rFonts w:ascii="Cambria Math" w:eastAsiaTheme="majorEastAsia" w:hAnsi="Cambria Math" w:cstheme="majorBidi"/>
                      <w:sz w:val="20"/>
                      <w:szCs w:val="20"/>
                    </w:rPr>
                    <m:t>-</m:t>
                  </m:r>
                  <m:d>
                    <m:dPr>
                      <m:ctrlPr>
                        <w:rPr>
                          <w:rFonts w:ascii="Cambria Math" w:eastAsiaTheme="majorEastAsia" w:hAnsi="Cambria Math" w:cstheme="majorBidi"/>
                          <w:i/>
                          <w:sz w:val="20"/>
                          <w:szCs w:val="20"/>
                        </w:rPr>
                      </m:ctrlPr>
                    </m:dPr>
                    <m:e>
                      <m:sSup>
                        <m:sSupPr>
                          <m:ctrlPr>
                            <w:rPr>
                              <w:rFonts w:ascii="Cambria Math" w:eastAsiaTheme="majorEastAsia" w:hAnsi="Cambria Math" w:cstheme="majorBidi"/>
                              <w:i/>
                              <w:sz w:val="20"/>
                              <w:szCs w:val="20"/>
                            </w:rPr>
                          </m:ctrlPr>
                        </m:sSupPr>
                        <m:e>
                          <m:r>
                            <w:rPr>
                              <w:rFonts w:ascii="Cambria Math" w:eastAsiaTheme="majorEastAsia" w:hAnsi="Cambria Math" w:cstheme="majorBidi"/>
                              <w:sz w:val="20"/>
                              <w:szCs w:val="20"/>
                            </w:rPr>
                            <m:t>0.07</m:t>
                          </m:r>
                        </m:e>
                        <m:sup>
                          <m:r>
                            <w:rPr>
                              <w:rFonts w:ascii="Cambria Math" w:eastAsiaTheme="majorEastAsia" w:hAnsi="Cambria Math" w:cstheme="majorBidi"/>
                              <w:sz w:val="20"/>
                              <w:szCs w:val="20"/>
                            </w:rPr>
                            <m:t>3</m:t>
                          </m:r>
                        </m:sup>
                      </m:sSup>
                    </m:e>
                  </m:d>
                </m:e>
              </m:d>
              <w:bookmarkEnd w:id="21"/>
            </m:num>
            <m:den>
              <m:d>
                <m:dPr>
                  <m:ctrlPr>
                    <w:rPr>
                      <w:rFonts w:ascii="Cambria Math" w:eastAsiaTheme="majorEastAsia" w:hAnsi="Cambria Math" w:cstheme="majorBidi"/>
                      <w:i/>
                      <w:sz w:val="20"/>
                      <w:szCs w:val="20"/>
                    </w:rPr>
                  </m:ctrlPr>
                </m:dPr>
                <m:e>
                  <m:d>
                    <m:dPr>
                      <m:ctrlPr>
                        <w:rPr>
                          <w:rFonts w:ascii="Cambria Math" w:eastAsiaTheme="majorEastAsia" w:hAnsi="Cambria Math" w:cstheme="majorBidi"/>
                          <w:i/>
                          <w:sz w:val="20"/>
                          <w:szCs w:val="20"/>
                        </w:rPr>
                      </m:ctrlPr>
                    </m:dPr>
                    <m:e>
                      <m:sSup>
                        <m:sSupPr>
                          <m:ctrlPr>
                            <w:rPr>
                              <w:rFonts w:ascii="Cambria Math" w:eastAsiaTheme="majorEastAsia" w:hAnsi="Cambria Math" w:cstheme="majorBidi"/>
                              <w:i/>
                              <w:sz w:val="20"/>
                              <w:szCs w:val="20"/>
                            </w:rPr>
                          </m:ctrlPr>
                        </m:sSupPr>
                        <m:e>
                          <m:r>
                            <w:rPr>
                              <w:rFonts w:ascii="Cambria Math" w:eastAsiaTheme="majorEastAsia" w:hAnsi="Cambria Math" w:cstheme="majorBidi"/>
                              <w:sz w:val="20"/>
                              <w:szCs w:val="20"/>
                            </w:rPr>
                            <m:t>0.1</m:t>
                          </m:r>
                        </m:e>
                        <m:sup>
                          <m:r>
                            <w:rPr>
                              <w:rFonts w:ascii="Cambria Math" w:eastAsiaTheme="majorEastAsia" w:hAnsi="Cambria Math" w:cstheme="majorBidi"/>
                              <w:sz w:val="20"/>
                              <w:szCs w:val="20"/>
                            </w:rPr>
                            <m:t>2</m:t>
                          </m:r>
                        </m:sup>
                      </m:sSup>
                    </m:e>
                  </m:d>
                  <m:r>
                    <w:rPr>
                      <w:rFonts w:ascii="Cambria Math" w:eastAsiaTheme="majorEastAsia" w:hAnsi="Cambria Math" w:cstheme="majorBidi"/>
                      <w:sz w:val="20"/>
                      <w:szCs w:val="20"/>
                    </w:rPr>
                    <m:t>-</m:t>
                  </m:r>
                  <m:d>
                    <m:dPr>
                      <m:ctrlPr>
                        <w:rPr>
                          <w:rFonts w:ascii="Cambria Math" w:eastAsiaTheme="majorEastAsia" w:hAnsi="Cambria Math" w:cstheme="majorBidi"/>
                          <w:i/>
                          <w:sz w:val="20"/>
                          <w:szCs w:val="20"/>
                        </w:rPr>
                      </m:ctrlPr>
                    </m:dPr>
                    <m:e>
                      <m:sSup>
                        <m:sSupPr>
                          <m:ctrlPr>
                            <w:rPr>
                              <w:rFonts w:ascii="Cambria Math" w:eastAsiaTheme="majorEastAsia" w:hAnsi="Cambria Math" w:cstheme="majorBidi"/>
                              <w:i/>
                              <w:sz w:val="20"/>
                              <w:szCs w:val="20"/>
                            </w:rPr>
                          </m:ctrlPr>
                        </m:sSupPr>
                        <m:e>
                          <m:r>
                            <w:rPr>
                              <w:rFonts w:ascii="Cambria Math" w:eastAsiaTheme="majorEastAsia" w:hAnsi="Cambria Math" w:cstheme="majorBidi"/>
                              <w:sz w:val="20"/>
                              <w:szCs w:val="20"/>
                            </w:rPr>
                            <m:t>0.07</m:t>
                          </m:r>
                        </m:e>
                        <m:sup>
                          <m:r>
                            <w:rPr>
                              <w:rFonts w:ascii="Cambria Math" w:eastAsiaTheme="majorEastAsia" w:hAnsi="Cambria Math" w:cstheme="majorBidi"/>
                              <w:sz w:val="20"/>
                              <w:szCs w:val="20"/>
                            </w:rPr>
                            <m:t>2</m:t>
                          </m:r>
                        </m:sup>
                      </m:sSup>
                    </m:e>
                  </m:d>
                </m:e>
              </m:d>
              <m:r>
                <w:rPr>
                  <w:rFonts w:ascii="Cambria Math" w:eastAsiaTheme="majorEastAsia" w:hAnsi="Cambria Math" w:cstheme="majorBidi"/>
                  <w:sz w:val="20"/>
                  <w:szCs w:val="20"/>
                </w:rPr>
                <m:t>×(2×8)</m:t>
              </m:r>
            </m:den>
          </m:f>
          <m:r>
            <w:rPr>
              <w:rFonts w:ascii="Cambria Math" w:eastAsiaTheme="majorEastAsia" w:hAnsi="Cambria Math" w:cstheme="majorBidi"/>
              <w:sz w:val="20"/>
              <w:szCs w:val="20"/>
            </w:rPr>
            <m:t>=273.2</m:t>
          </m:r>
        </m:oMath>
      </m:oMathPara>
    </w:p>
    <w:p w14:paraId="46BC2A41" w14:textId="3933E77F" w:rsidR="007515D3" w:rsidRDefault="007515D3" w:rsidP="00524BDF">
      <w:pPr>
        <w:rPr>
          <w:rFonts w:asciiTheme="majorHAnsi" w:eastAsiaTheme="majorEastAsia" w:hAnsiTheme="majorHAnsi" w:cstheme="majorBidi"/>
          <w:sz w:val="20"/>
          <w:szCs w:val="20"/>
        </w:rPr>
      </w:pPr>
      <w:r>
        <w:rPr>
          <w:rFonts w:asciiTheme="majorHAnsi" w:eastAsiaTheme="majorEastAsia" w:hAnsiTheme="majorHAnsi" w:cstheme="majorBidi"/>
          <w:sz w:val="20"/>
          <w:szCs w:val="20"/>
        </w:rPr>
        <w:t xml:space="preserve">As show this clutch pack can manage the out put given to it and have </w:t>
      </w:r>
      <w:r w:rsidR="00720E6C">
        <w:rPr>
          <w:rFonts w:asciiTheme="majorHAnsi" w:eastAsiaTheme="majorEastAsia" w:hAnsiTheme="majorHAnsi" w:cstheme="majorBidi"/>
          <w:sz w:val="20"/>
          <w:szCs w:val="20"/>
        </w:rPr>
        <w:t xml:space="preserve">capacity to play with to give it a higher factor of safety </w:t>
      </w:r>
    </w:p>
    <w:p w14:paraId="1744CCAE" w14:textId="456CE502" w:rsidR="0038295A" w:rsidRDefault="0038295A" w:rsidP="00524BDF">
      <w:pPr>
        <w:rPr>
          <w:rFonts w:asciiTheme="majorHAnsi" w:eastAsiaTheme="majorEastAsia" w:hAnsiTheme="majorHAnsi" w:cstheme="majorBidi"/>
          <w:sz w:val="20"/>
          <w:szCs w:val="20"/>
        </w:rPr>
      </w:pPr>
    </w:p>
    <w:p w14:paraId="7D9A6799" w14:textId="75A0A6BF" w:rsidR="0038295A" w:rsidRDefault="0038295A" w:rsidP="00A36F6F">
      <w:pPr>
        <w:pStyle w:val="Heading1"/>
      </w:pPr>
      <w:bookmarkStart w:id="22" w:name="_Toc98752002"/>
      <w:r>
        <w:t>Conclusion</w:t>
      </w:r>
      <w:bookmarkEnd w:id="22"/>
      <w:r>
        <w:t xml:space="preserve"> </w:t>
      </w:r>
    </w:p>
    <w:p w14:paraId="2F29F562" w14:textId="6824F5CD" w:rsidR="0038295A" w:rsidRPr="00372EC8" w:rsidRDefault="0038295A" w:rsidP="00524BDF">
      <w:pPr>
        <w:rPr>
          <w:rFonts w:asciiTheme="majorHAnsi" w:eastAsiaTheme="majorEastAsia" w:hAnsiTheme="majorHAnsi" w:cstheme="majorBidi"/>
          <w:sz w:val="20"/>
          <w:szCs w:val="20"/>
        </w:rPr>
      </w:pPr>
      <w:r>
        <w:rPr>
          <w:rFonts w:asciiTheme="majorHAnsi" w:eastAsiaTheme="majorEastAsia" w:hAnsiTheme="majorHAnsi" w:cstheme="majorBidi"/>
          <w:sz w:val="20"/>
          <w:szCs w:val="20"/>
        </w:rPr>
        <w:t xml:space="preserve">In conclusion this assignment found the effect a </w:t>
      </w:r>
      <w:r w:rsidR="00A36F6F">
        <w:rPr>
          <w:rFonts w:asciiTheme="majorHAnsi" w:eastAsiaTheme="majorEastAsia" w:hAnsiTheme="majorHAnsi" w:cstheme="majorBidi"/>
          <w:sz w:val="20"/>
          <w:szCs w:val="20"/>
        </w:rPr>
        <w:t>driver’s</w:t>
      </w:r>
      <w:r w:rsidR="00EF38D7">
        <w:rPr>
          <w:rFonts w:asciiTheme="majorHAnsi" w:eastAsiaTheme="majorEastAsia" w:hAnsiTheme="majorHAnsi" w:cstheme="majorBidi"/>
          <w:sz w:val="20"/>
          <w:szCs w:val="20"/>
        </w:rPr>
        <w:t xml:space="preserve"> mass</w:t>
      </w:r>
      <w:r>
        <w:rPr>
          <w:rFonts w:asciiTheme="majorHAnsi" w:eastAsiaTheme="majorEastAsia" w:hAnsiTheme="majorHAnsi" w:cstheme="majorBidi"/>
          <w:sz w:val="20"/>
          <w:szCs w:val="20"/>
        </w:rPr>
        <w:t xml:space="preserve"> has </w:t>
      </w:r>
      <w:r w:rsidR="00EF38D7">
        <w:rPr>
          <w:rFonts w:asciiTheme="majorHAnsi" w:eastAsiaTheme="majorEastAsia" w:hAnsiTheme="majorHAnsi" w:cstheme="majorBidi"/>
          <w:sz w:val="20"/>
          <w:szCs w:val="20"/>
        </w:rPr>
        <w:t xml:space="preserve">on the car </w:t>
      </w:r>
      <w:r>
        <w:rPr>
          <w:rFonts w:asciiTheme="majorHAnsi" w:eastAsiaTheme="majorEastAsia" w:hAnsiTheme="majorHAnsi" w:cstheme="majorBidi"/>
          <w:sz w:val="20"/>
          <w:szCs w:val="20"/>
        </w:rPr>
        <w:t xml:space="preserve">with a </w:t>
      </w:r>
      <w:r w:rsidR="00EF38D7" w:rsidRPr="00EF38D7">
        <w:rPr>
          <w:rFonts w:asciiTheme="majorHAnsi" w:eastAsiaTheme="majorEastAsia" w:hAnsiTheme="majorHAnsi" w:cstheme="majorBidi"/>
          <w:sz w:val="20"/>
          <w:szCs w:val="20"/>
        </w:rPr>
        <w:t>lumped mass model</w:t>
      </w:r>
      <w:r w:rsidR="00EF38D7">
        <w:rPr>
          <w:rFonts w:asciiTheme="majorHAnsi" w:eastAsiaTheme="majorEastAsia" w:hAnsiTheme="majorHAnsi" w:cstheme="majorBidi"/>
          <w:sz w:val="20"/>
          <w:szCs w:val="20"/>
        </w:rPr>
        <w:t xml:space="preserve"> then finding the </w:t>
      </w:r>
      <w:r w:rsidR="00EF38D7" w:rsidRPr="00EF38D7">
        <w:rPr>
          <w:rFonts w:asciiTheme="majorHAnsi" w:eastAsiaTheme="majorEastAsia" w:hAnsiTheme="majorHAnsi" w:cstheme="majorBidi"/>
          <w:sz w:val="20"/>
          <w:szCs w:val="20"/>
        </w:rPr>
        <w:t>inertial conjugate</w:t>
      </w:r>
      <w:r w:rsidR="00EF38D7">
        <w:rPr>
          <w:rFonts w:asciiTheme="majorHAnsi" w:eastAsiaTheme="majorEastAsia" w:hAnsiTheme="majorHAnsi" w:cstheme="majorBidi"/>
          <w:sz w:val="20"/>
          <w:szCs w:val="20"/>
        </w:rPr>
        <w:t xml:space="preserve"> on the car with the dynamic index this helps to </w:t>
      </w:r>
      <w:r w:rsidR="00A36F6F">
        <w:rPr>
          <w:rFonts w:asciiTheme="majorHAnsi" w:eastAsiaTheme="majorEastAsia" w:hAnsiTheme="majorHAnsi" w:cstheme="majorBidi"/>
          <w:sz w:val="20"/>
          <w:szCs w:val="20"/>
        </w:rPr>
        <w:t>analyses</w:t>
      </w:r>
      <w:r w:rsidR="00EF38D7">
        <w:rPr>
          <w:rFonts w:asciiTheme="majorHAnsi" w:eastAsiaTheme="majorEastAsia" w:hAnsiTheme="majorHAnsi" w:cstheme="majorBidi"/>
          <w:sz w:val="20"/>
          <w:szCs w:val="20"/>
        </w:rPr>
        <w:t xml:space="preserve"> the dynamics of the car </w:t>
      </w:r>
      <w:r w:rsidR="006361A6">
        <w:rPr>
          <w:rFonts w:asciiTheme="majorHAnsi" w:eastAsiaTheme="majorEastAsia" w:hAnsiTheme="majorHAnsi" w:cstheme="majorBidi"/>
          <w:sz w:val="20"/>
          <w:szCs w:val="20"/>
        </w:rPr>
        <w:t xml:space="preserve">this assignment also goes into </w:t>
      </w:r>
      <w:r w:rsidR="00AC2BA4">
        <w:rPr>
          <w:rFonts w:asciiTheme="majorHAnsi" w:eastAsiaTheme="majorEastAsia" w:hAnsiTheme="majorHAnsi" w:cstheme="majorBidi"/>
          <w:sz w:val="20"/>
          <w:szCs w:val="20"/>
        </w:rPr>
        <w:t>research</w:t>
      </w:r>
      <w:r w:rsidR="006361A6">
        <w:rPr>
          <w:rFonts w:asciiTheme="majorHAnsi" w:eastAsiaTheme="majorEastAsia" w:hAnsiTheme="majorHAnsi" w:cstheme="majorBidi"/>
          <w:sz w:val="20"/>
          <w:szCs w:val="20"/>
        </w:rPr>
        <w:t xml:space="preserve"> of different </w:t>
      </w:r>
      <w:r w:rsidR="00AC2BA4">
        <w:rPr>
          <w:rFonts w:asciiTheme="majorHAnsi" w:eastAsiaTheme="majorEastAsia" w:hAnsiTheme="majorHAnsi" w:cstheme="majorBidi"/>
          <w:sz w:val="20"/>
          <w:szCs w:val="20"/>
        </w:rPr>
        <w:t xml:space="preserve">way of managing power delivery to the wheels then going into how the Ferrari ff does this and how this system may be improved with added systems and control algorithms </w:t>
      </w:r>
    </w:p>
    <w:bookmarkStart w:id="23" w:name="_Toc98752003" w:displacedByCustomXml="next"/>
    <w:sdt>
      <w:sdtPr>
        <w:rPr>
          <w:rFonts w:asciiTheme="minorHAnsi" w:eastAsiaTheme="minorHAnsi" w:hAnsiTheme="minorHAnsi" w:cstheme="minorBidi"/>
          <w:color w:val="auto"/>
          <w:sz w:val="22"/>
          <w:szCs w:val="22"/>
        </w:rPr>
        <w:id w:val="-942842861"/>
        <w:docPartObj>
          <w:docPartGallery w:val="Bibliographies"/>
          <w:docPartUnique/>
        </w:docPartObj>
      </w:sdtPr>
      <w:sdtEndPr/>
      <w:sdtContent>
        <w:p w14:paraId="4028B6BE" w14:textId="5CC3F04F" w:rsidR="005D3320" w:rsidRDefault="005D3320">
          <w:pPr>
            <w:pStyle w:val="Heading1"/>
          </w:pPr>
          <w:r>
            <w:t>References</w:t>
          </w:r>
          <w:bookmarkEnd w:id="23"/>
        </w:p>
        <w:sdt>
          <w:sdtPr>
            <w:id w:val="-573587230"/>
            <w:bibliography/>
          </w:sdtPr>
          <w:sdtEndPr/>
          <w:sdtContent>
            <w:p w14:paraId="297B47A9" w14:textId="77777777" w:rsidR="00727557" w:rsidRDefault="005D3320" w:rsidP="00727557">
              <w:pPr>
                <w:pStyle w:val="Bibliography"/>
                <w:ind w:left="720" w:hanging="720"/>
                <w:rPr>
                  <w:noProof/>
                  <w:sz w:val="24"/>
                  <w:szCs w:val="24"/>
                </w:rPr>
              </w:pPr>
              <w:r>
                <w:fldChar w:fldCharType="begin"/>
              </w:r>
              <w:r>
                <w:instrText xml:space="preserve"> BIBLIOGRAPHY </w:instrText>
              </w:r>
              <w:r>
                <w:fldChar w:fldCharType="separate"/>
              </w:r>
              <w:r w:rsidR="00727557">
                <w:rPr>
                  <w:i/>
                  <w:iCs/>
                  <w:noProof/>
                </w:rPr>
                <w:t>motor vehicle maintenance and repair</w:t>
              </w:r>
              <w:r w:rsidR="00727557">
                <w:rPr>
                  <w:noProof/>
                </w:rPr>
                <w:t>. (2019, feb 18). Retrieved from What are the differences between a wet motorcycle clutch and a dry motorcycle clutch?: https://mechanics.stackexchange.com/questions/12694/what-are-the-differences-between-a-wet-motorcycle-clutch-and-a-dry-motorcycle-cl</w:t>
              </w:r>
            </w:p>
            <w:p w14:paraId="7978EE7D" w14:textId="77777777" w:rsidR="00727557" w:rsidRDefault="00727557" w:rsidP="00727557">
              <w:pPr>
                <w:pStyle w:val="Bibliography"/>
                <w:ind w:left="720" w:hanging="720"/>
                <w:rPr>
                  <w:noProof/>
                </w:rPr>
              </w:pPr>
              <w:r>
                <w:rPr>
                  <w:noProof/>
                </w:rPr>
                <w:t xml:space="preserve">Team, C. (2020). </w:t>
              </w:r>
              <w:r>
                <w:rPr>
                  <w:i/>
                  <w:iCs/>
                  <w:noProof/>
                </w:rPr>
                <w:t>eLSD: What is Electronic Limited Slip Differential?</w:t>
              </w:r>
              <w:r>
                <w:rPr>
                  <w:noProof/>
                </w:rPr>
                <w:t xml:space="preserve"> london : car bike tecH.</w:t>
              </w:r>
            </w:p>
            <w:p w14:paraId="74F7773A" w14:textId="2393161C" w:rsidR="005D3320" w:rsidRDefault="005D3320" w:rsidP="00727557">
              <w:r>
                <w:rPr>
                  <w:b/>
                  <w:bCs/>
                  <w:noProof/>
                </w:rPr>
                <w:fldChar w:fldCharType="end"/>
              </w:r>
            </w:p>
          </w:sdtContent>
        </w:sdt>
      </w:sdtContent>
    </w:sdt>
    <w:sectPr w:rsidR="005D3320" w:rsidSect="00C518B6">
      <w:headerReference w:type="first" r:id="rId9"/>
      <w:foot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09F457" w14:textId="77777777" w:rsidR="003A6DFD" w:rsidRDefault="003A6DFD" w:rsidP="00C518B6">
      <w:pPr>
        <w:spacing w:after="0" w:line="240" w:lineRule="auto"/>
      </w:pPr>
      <w:r>
        <w:separator/>
      </w:r>
    </w:p>
  </w:endnote>
  <w:endnote w:type="continuationSeparator" w:id="0">
    <w:p w14:paraId="2C7FD0DE" w14:textId="77777777" w:rsidR="003A6DFD" w:rsidRDefault="003A6DFD" w:rsidP="00C518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3539B" w14:textId="69CFA9DA" w:rsidR="0039381E" w:rsidRDefault="0039381E">
    <w:pPr>
      <w:pStyle w:val="Footer"/>
    </w:pPr>
    <w:r>
      <w:t xml:space="preserve">School of engineering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B7A590" w14:textId="77777777" w:rsidR="003A6DFD" w:rsidRDefault="003A6DFD" w:rsidP="00C518B6">
      <w:pPr>
        <w:spacing w:after="0" w:line="240" w:lineRule="auto"/>
      </w:pPr>
      <w:r>
        <w:separator/>
      </w:r>
    </w:p>
  </w:footnote>
  <w:footnote w:type="continuationSeparator" w:id="0">
    <w:p w14:paraId="106EBDEA" w14:textId="77777777" w:rsidR="003A6DFD" w:rsidRDefault="003A6DFD" w:rsidP="00C518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2506A" w14:textId="16923B05" w:rsidR="00FF54C9" w:rsidRDefault="00A50218">
    <w:pPr>
      <w:pStyle w:val="Header"/>
    </w:pPr>
    <w:r>
      <w:t>21</w:t>
    </w:r>
    <w:r w:rsidR="00FF54C9">
      <w:t>/</w:t>
    </w:r>
    <w:r>
      <w:t>03</w:t>
    </w:r>
    <w:r w:rsidR="00FF54C9">
      <w:t>/202</w:t>
    </w:r>
    <w:r>
      <w:t>2</w:t>
    </w:r>
  </w:p>
  <w:p w14:paraId="0C83F2EB" w14:textId="4917D990" w:rsidR="00FF54C9" w:rsidRDefault="00FF54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8B6"/>
    <w:rsid w:val="00003DAB"/>
    <w:rsid w:val="00007D04"/>
    <w:rsid w:val="0001623B"/>
    <w:rsid w:val="00053398"/>
    <w:rsid w:val="00064A91"/>
    <w:rsid w:val="00066D37"/>
    <w:rsid w:val="000B76C8"/>
    <w:rsid w:val="000C0D3F"/>
    <w:rsid w:val="000E0FC4"/>
    <w:rsid w:val="001013C0"/>
    <w:rsid w:val="00114CC4"/>
    <w:rsid w:val="001159D0"/>
    <w:rsid w:val="001429D4"/>
    <w:rsid w:val="0015491B"/>
    <w:rsid w:val="00166257"/>
    <w:rsid w:val="0018180E"/>
    <w:rsid w:val="001B27CE"/>
    <w:rsid w:val="001D3AAF"/>
    <w:rsid w:val="001F06E8"/>
    <w:rsid w:val="00205ACA"/>
    <w:rsid w:val="00243E35"/>
    <w:rsid w:val="002745ED"/>
    <w:rsid w:val="0027550E"/>
    <w:rsid w:val="00277C2C"/>
    <w:rsid w:val="002C4EEF"/>
    <w:rsid w:val="00332338"/>
    <w:rsid w:val="003352BD"/>
    <w:rsid w:val="003431CE"/>
    <w:rsid w:val="003664EA"/>
    <w:rsid w:val="00372EC8"/>
    <w:rsid w:val="003827BA"/>
    <w:rsid w:val="0038295A"/>
    <w:rsid w:val="0039381E"/>
    <w:rsid w:val="003A4193"/>
    <w:rsid w:val="003A6DFD"/>
    <w:rsid w:val="003C0D0B"/>
    <w:rsid w:val="004003B5"/>
    <w:rsid w:val="0040797C"/>
    <w:rsid w:val="00411FEE"/>
    <w:rsid w:val="0041353C"/>
    <w:rsid w:val="00436777"/>
    <w:rsid w:val="004561BF"/>
    <w:rsid w:val="00457BDD"/>
    <w:rsid w:val="004A0C1F"/>
    <w:rsid w:val="004F0FC3"/>
    <w:rsid w:val="00501C89"/>
    <w:rsid w:val="00524BDF"/>
    <w:rsid w:val="005518DA"/>
    <w:rsid w:val="00586FCE"/>
    <w:rsid w:val="005D3320"/>
    <w:rsid w:val="005E0EDD"/>
    <w:rsid w:val="00610DDA"/>
    <w:rsid w:val="006233CC"/>
    <w:rsid w:val="006361A6"/>
    <w:rsid w:val="00652991"/>
    <w:rsid w:val="00682734"/>
    <w:rsid w:val="00684696"/>
    <w:rsid w:val="006944C8"/>
    <w:rsid w:val="00703867"/>
    <w:rsid w:val="00715525"/>
    <w:rsid w:val="00716B41"/>
    <w:rsid w:val="00720E6C"/>
    <w:rsid w:val="00721AD3"/>
    <w:rsid w:val="00721FA4"/>
    <w:rsid w:val="00727557"/>
    <w:rsid w:val="0073035F"/>
    <w:rsid w:val="007515D3"/>
    <w:rsid w:val="00763422"/>
    <w:rsid w:val="00787CBE"/>
    <w:rsid w:val="007A28E7"/>
    <w:rsid w:val="007A748C"/>
    <w:rsid w:val="007E5ACC"/>
    <w:rsid w:val="00822839"/>
    <w:rsid w:val="00832C06"/>
    <w:rsid w:val="0085570E"/>
    <w:rsid w:val="00897162"/>
    <w:rsid w:val="008A0FE7"/>
    <w:rsid w:val="008B4BC7"/>
    <w:rsid w:val="008D3F44"/>
    <w:rsid w:val="008E0A38"/>
    <w:rsid w:val="008F6918"/>
    <w:rsid w:val="00924E14"/>
    <w:rsid w:val="00936419"/>
    <w:rsid w:val="00940152"/>
    <w:rsid w:val="009456FA"/>
    <w:rsid w:val="009601E4"/>
    <w:rsid w:val="00992E18"/>
    <w:rsid w:val="00995D75"/>
    <w:rsid w:val="009C389D"/>
    <w:rsid w:val="009E413D"/>
    <w:rsid w:val="009F568A"/>
    <w:rsid w:val="00A01EFA"/>
    <w:rsid w:val="00A36F6F"/>
    <w:rsid w:val="00A44BF4"/>
    <w:rsid w:val="00A50218"/>
    <w:rsid w:val="00A71BF7"/>
    <w:rsid w:val="00AB0C74"/>
    <w:rsid w:val="00AC2BA4"/>
    <w:rsid w:val="00AC68B9"/>
    <w:rsid w:val="00AE70B4"/>
    <w:rsid w:val="00B17609"/>
    <w:rsid w:val="00B66AAD"/>
    <w:rsid w:val="00B75C77"/>
    <w:rsid w:val="00BB51D0"/>
    <w:rsid w:val="00BB5D72"/>
    <w:rsid w:val="00BF0179"/>
    <w:rsid w:val="00BF115F"/>
    <w:rsid w:val="00BF27BD"/>
    <w:rsid w:val="00C14D49"/>
    <w:rsid w:val="00C17B7E"/>
    <w:rsid w:val="00C23771"/>
    <w:rsid w:val="00C23F3F"/>
    <w:rsid w:val="00C517FA"/>
    <w:rsid w:val="00C518B6"/>
    <w:rsid w:val="00C7053E"/>
    <w:rsid w:val="00C83395"/>
    <w:rsid w:val="00C86B6F"/>
    <w:rsid w:val="00CA7511"/>
    <w:rsid w:val="00CF2A5D"/>
    <w:rsid w:val="00D03D20"/>
    <w:rsid w:val="00D110E8"/>
    <w:rsid w:val="00D35784"/>
    <w:rsid w:val="00D70B98"/>
    <w:rsid w:val="00DA4436"/>
    <w:rsid w:val="00DE6D9F"/>
    <w:rsid w:val="00DF0A37"/>
    <w:rsid w:val="00E01706"/>
    <w:rsid w:val="00E213EA"/>
    <w:rsid w:val="00E40EF0"/>
    <w:rsid w:val="00E575D6"/>
    <w:rsid w:val="00EB2703"/>
    <w:rsid w:val="00EB70B4"/>
    <w:rsid w:val="00EB7505"/>
    <w:rsid w:val="00EE2870"/>
    <w:rsid w:val="00EF14E0"/>
    <w:rsid w:val="00EF38D7"/>
    <w:rsid w:val="00EF7CC8"/>
    <w:rsid w:val="00F04187"/>
    <w:rsid w:val="00F13A85"/>
    <w:rsid w:val="00F50C55"/>
    <w:rsid w:val="00FA299E"/>
    <w:rsid w:val="00FA4B07"/>
    <w:rsid w:val="00FB33D1"/>
    <w:rsid w:val="00FB464E"/>
    <w:rsid w:val="00FB683F"/>
    <w:rsid w:val="00FD62C1"/>
    <w:rsid w:val="00FF54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837A19"/>
  <w15:docId w15:val="{732E2FC5-1D8B-4873-A6C2-BBB7FBBBD8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18B6"/>
    <w:pPr>
      <w:keepNext/>
      <w:keepLines/>
      <w:spacing w:before="240" w:after="0"/>
      <w:outlineLvl w:val="0"/>
    </w:pPr>
    <w:rPr>
      <w:rFonts w:asciiTheme="majorHAnsi" w:eastAsiaTheme="majorEastAsia" w:hAnsiTheme="majorHAnsi" w:cstheme="majorBidi"/>
      <w:color w:val="374C80" w:themeColor="accent1" w:themeShade="BF"/>
      <w:sz w:val="32"/>
      <w:szCs w:val="32"/>
    </w:rPr>
  </w:style>
  <w:style w:type="paragraph" w:styleId="Heading2">
    <w:name w:val="heading 2"/>
    <w:basedOn w:val="Normal"/>
    <w:next w:val="Normal"/>
    <w:link w:val="Heading2Char"/>
    <w:uiPriority w:val="9"/>
    <w:unhideWhenUsed/>
    <w:qFormat/>
    <w:rsid w:val="00EE2870"/>
    <w:pPr>
      <w:keepNext/>
      <w:keepLines/>
      <w:spacing w:before="40" w:after="0"/>
      <w:outlineLvl w:val="1"/>
    </w:pPr>
    <w:rPr>
      <w:rFonts w:asciiTheme="majorHAnsi" w:eastAsiaTheme="majorEastAsia" w:hAnsiTheme="majorHAnsi" w:cstheme="majorBidi"/>
      <w:color w:val="374C80" w:themeColor="accent1" w:themeShade="BF"/>
      <w:sz w:val="26"/>
      <w:szCs w:val="26"/>
    </w:rPr>
  </w:style>
  <w:style w:type="paragraph" w:styleId="Heading3">
    <w:name w:val="heading 3"/>
    <w:basedOn w:val="Normal"/>
    <w:next w:val="Normal"/>
    <w:link w:val="Heading3Char"/>
    <w:uiPriority w:val="9"/>
    <w:unhideWhenUsed/>
    <w:qFormat/>
    <w:rsid w:val="001F06E8"/>
    <w:pPr>
      <w:keepNext/>
      <w:keepLines/>
      <w:spacing w:before="40" w:after="0"/>
      <w:outlineLvl w:val="2"/>
    </w:pPr>
    <w:rPr>
      <w:rFonts w:asciiTheme="majorHAnsi" w:eastAsiaTheme="majorEastAsia" w:hAnsiTheme="majorHAnsi" w:cstheme="majorBidi"/>
      <w:color w:val="243255"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518B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18B6"/>
    <w:rPr>
      <w:rFonts w:eastAsiaTheme="minorEastAsia"/>
      <w:lang w:val="en-US"/>
    </w:rPr>
  </w:style>
  <w:style w:type="character" w:customStyle="1" w:styleId="Heading1Char">
    <w:name w:val="Heading 1 Char"/>
    <w:basedOn w:val="DefaultParagraphFont"/>
    <w:link w:val="Heading1"/>
    <w:uiPriority w:val="9"/>
    <w:rsid w:val="00C518B6"/>
    <w:rPr>
      <w:rFonts w:asciiTheme="majorHAnsi" w:eastAsiaTheme="majorEastAsia" w:hAnsiTheme="majorHAnsi" w:cstheme="majorBidi"/>
      <w:color w:val="374C80" w:themeColor="accent1" w:themeShade="BF"/>
      <w:sz w:val="32"/>
      <w:szCs w:val="32"/>
    </w:rPr>
  </w:style>
  <w:style w:type="paragraph" w:styleId="TOCHeading">
    <w:name w:val="TOC Heading"/>
    <w:basedOn w:val="Heading1"/>
    <w:next w:val="Normal"/>
    <w:uiPriority w:val="39"/>
    <w:unhideWhenUsed/>
    <w:qFormat/>
    <w:rsid w:val="00C518B6"/>
    <w:pPr>
      <w:outlineLvl w:val="9"/>
    </w:pPr>
    <w:rPr>
      <w:lang w:val="en-US"/>
    </w:rPr>
  </w:style>
  <w:style w:type="paragraph" w:styleId="Header">
    <w:name w:val="header"/>
    <w:basedOn w:val="Normal"/>
    <w:link w:val="HeaderChar"/>
    <w:uiPriority w:val="99"/>
    <w:unhideWhenUsed/>
    <w:rsid w:val="00C518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8B6"/>
  </w:style>
  <w:style w:type="paragraph" w:styleId="Footer">
    <w:name w:val="footer"/>
    <w:basedOn w:val="Normal"/>
    <w:link w:val="FooterChar"/>
    <w:uiPriority w:val="99"/>
    <w:unhideWhenUsed/>
    <w:rsid w:val="00C518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8B6"/>
  </w:style>
  <w:style w:type="paragraph" w:styleId="TOC1">
    <w:name w:val="toc 1"/>
    <w:basedOn w:val="Normal"/>
    <w:next w:val="Normal"/>
    <w:autoRedefine/>
    <w:uiPriority w:val="39"/>
    <w:unhideWhenUsed/>
    <w:rsid w:val="0039381E"/>
    <w:pPr>
      <w:spacing w:after="100"/>
    </w:pPr>
  </w:style>
  <w:style w:type="character" w:styleId="Hyperlink">
    <w:name w:val="Hyperlink"/>
    <w:basedOn w:val="DefaultParagraphFont"/>
    <w:uiPriority w:val="99"/>
    <w:unhideWhenUsed/>
    <w:rsid w:val="0039381E"/>
    <w:rPr>
      <w:color w:val="9454C3" w:themeColor="hyperlink"/>
      <w:u w:val="single"/>
    </w:rPr>
  </w:style>
  <w:style w:type="character" w:customStyle="1" w:styleId="Heading2Char">
    <w:name w:val="Heading 2 Char"/>
    <w:basedOn w:val="DefaultParagraphFont"/>
    <w:link w:val="Heading2"/>
    <w:uiPriority w:val="9"/>
    <w:rsid w:val="00EE2870"/>
    <w:rPr>
      <w:rFonts w:asciiTheme="majorHAnsi" w:eastAsiaTheme="majorEastAsia" w:hAnsiTheme="majorHAnsi" w:cstheme="majorBidi"/>
      <w:color w:val="374C80" w:themeColor="accent1" w:themeShade="BF"/>
      <w:sz w:val="26"/>
      <w:szCs w:val="26"/>
    </w:rPr>
  </w:style>
  <w:style w:type="character" w:customStyle="1" w:styleId="Heading3Char">
    <w:name w:val="Heading 3 Char"/>
    <w:basedOn w:val="DefaultParagraphFont"/>
    <w:link w:val="Heading3"/>
    <w:uiPriority w:val="9"/>
    <w:rsid w:val="001F06E8"/>
    <w:rPr>
      <w:rFonts w:asciiTheme="majorHAnsi" w:eastAsiaTheme="majorEastAsia" w:hAnsiTheme="majorHAnsi" w:cstheme="majorBidi"/>
      <w:color w:val="243255" w:themeColor="accent1" w:themeShade="7F"/>
      <w:sz w:val="24"/>
      <w:szCs w:val="24"/>
    </w:rPr>
  </w:style>
  <w:style w:type="paragraph" w:styleId="Bibliography">
    <w:name w:val="Bibliography"/>
    <w:basedOn w:val="Normal"/>
    <w:next w:val="Normal"/>
    <w:uiPriority w:val="37"/>
    <w:unhideWhenUsed/>
    <w:rsid w:val="005D3320"/>
  </w:style>
  <w:style w:type="paragraph" w:styleId="TOC2">
    <w:name w:val="toc 2"/>
    <w:basedOn w:val="Normal"/>
    <w:next w:val="Normal"/>
    <w:autoRedefine/>
    <w:uiPriority w:val="39"/>
    <w:unhideWhenUsed/>
    <w:rsid w:val="005D3320"/>
    <w:pPr>
      <w:spacing w:after="100"/>
      <w:ind w:left="220"/>
    </w:pPr>
  </w:style>
  <w:style w:type="paragraph" w:styleId="TOC3">
    <w:name w:val="toc 3"/>
    <w:basedOn w:val="Normal"/>
    <w:next w:val="Normal"/>
    <w:autoRedefine/>
    <w:uiPriority w:val="39"/>
    <w:unhideWhenUsed/>
    <w:rsid w:val="005D3320"/>
    <w:pPr>
      <w:spacing w:after="100"/>
      <w:ind w:left="440"/>
    </w:pPr>
  </w:style>
  <w:style w:type="character" w:styleId="PlaceholderText">
    <w:name w:val="Placeholder Text"/>
    <w:basedOn w:val="DefaultParagraphFont"/>
    <w:uiPriority w:val="99"/>
    <w:semiHidden/>
    <w:rsid w:val="003352B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632816">
      <w:bodyDiv w:val="1"/>
      <w:marLeft w:val="0"/>
      <w:marRight w:val="0"/>
      <w:marTop w:val="0"/>
      <w:marBottom w:val="0"/>
      <w:divBdr>
        <w:top w:val="none" w:sz="0" w:space="0" w:color="auto"/>
        <w:left w:val="none" w:sz="0" w:space="0" w:color="auto"/>
        <w:bottom w:val="none" w:sz="0" w:space="0" w:color="auto"/>
        <w:right w:val="none" w:sz="0" w:space="0" w:color="auto"/>
      </w:divBdr>
    </w:div>
    <w:div w:id="988561578">
      <w:bodyDiv w:val="1"/>
      <w:marLeft w:val="0"/>
      <w:marRight w:val="0"/>
      <w:marTop w:val="0"/>
      <w:marBottom w:val="0"/>
      <w:divBdr>
        <w:top w:val="none" w:sz="0" w:space="0" w:color="auto"/>
        <w:left w:val="none" w:sz="0" w:space="0" w:color="auto"/>
        <w:bottom w:val="none" w:sz="0" w:space="0" w:color="auto"/>
        <w:right w:val="none" w:sz="0" w:space="0" w:color="auto"/>
      </w:divBdr>
    </w:div>
    <w:div w:id="1172449459">
      <w:bodyDiv w:val="1"/>
      <w:marLeft w:val="0"/>
      <w:marRight w:val="0"/>
      <w:marTop w:val="0"/>
      <w:marBottom w:val="0"/>
      <w:divBdr>
        <w:top w:val="none" w:sz="0" w:space="0" w:color="auto"/>
        <w:left w:val="none" w:sz="0" w:space="0" w:color="auto"/>
        <w:bottom w:val="none" w:sz="0" w:space="0" w:color="auto"/>
        <w:right w:val="none" w:sz="0" w:space="0" w:color="auto"/>
      </w:divBdr>
    </w:div>
    <w:div w:id="1386831066">
      <w:bodyDiv w:val="1"/>
      <w:marLeft w:val="0"/>
      <w:marRight w:val="0"/>
      <w:marTop w:val="0"/>
      <w:marBottom w:val="0"/>
      <w:divBdr>
        <w:top w:val="none" w:sz="0" w:space="0" w:color="auto"/>
        <w:left w:val="none" w:sz="0" w:space="0" w:color="auto"/>
        <w:bottom w:val="none" w:sz="0" w:space="0" w:color="auto"/>
        <w:right w:val="none" w:sz="0" w:space="0" w:color="auto"/>
      </w:divBdr>
    </w:div>
    <w:div w:id="1420131763">
      <w:bodyDiv w:val="1"/>
      <w:marLeft w:val="0"/>
      <w:marRight w:val="0"/>
      <w:marTop w:val="0"/>
      <w:marBottom w:val="0"/>
      <w:divBdr>
        <w:top w:val="none" w:sz="0" w:space="0" w:color="auto"/>
        <w:left w:val="none" w:sz="0" w:space="0" w:color="auto"/>
        <w:bottom w:val="none" w:sz="0" w:space="0" w:color="auto"/>
        <w:right w:val="none" w:sz="0" w:space="0" w:color="auto"/>
      </w:divBdr>
    </w:div>
    <w:div w:id="1461804446">
      <w:bodyDiv w:val="1"/>
      <w:marLeft w:val="0"/>
      <w:marRight w:val="0"/>
      <w:marTop w:val="0"/>
      <w:marBottom w:val="0"/>
      <w:divBdr>
        <w:top w:val="none" w:sz="0" w:space="0" w:color="auto"/>
        <w:left w:val="none" w:sz="0" w:space="0" w:color="auto"/>
        <w:bottom w:val="none" w:sz="0" w:space="0" w:color="auto"/>
        <w:right w:val="none" w:sz="0" w:space="0" w:color="auto"/>
      </w:divBdr>
    </w:div>
    <w:div w:id="1826891030">
      <w:bodyDiv w:val="1"/>
      <w:marLeft w:val="0"/>
      <w:marRight w:val="0"/>
      <w:marTop w:val="0"/>
      <w:marBottom w:val="0"/>
      <w:divBdr>
        <w:top w:val="none" w:sz="0" w:space="0" w:color="auto"/>
        <w:left w:val="none" w:sz="0" w:space="0" w:color="auto"/>
        <w:bottom w:val="none" w:sz="0" w:space="0" w:color="auto"/>
        <w:right w:val="none" w:sz="0" w:space="0" w:color="auto"/>
      </w:divBdr>
    </w:div>
    <w:div w:id="1835684957">
      <w:bodyDiv w:val="1"/>
      <w:marLeft w:val="0"/>
      <w:marRight w:val="0"/>
      <w:marTop w:val="0"/>
      <w:marBottom w:val="0"/>
      <w:divBdr>
        <w:top w:val="none" w:sz="0" w:space="0" w:color="auto"/>
        <w:left w:val="none" w:sz="0" w:space="0" w:color="auto"/>
        <w:bottom w:val="none" w:sz="0" w:space="0" w:color="auto"/>
        <w:right w:val="none" w:sz="0" w:space="0" w:color="auto"/>
      </w:divBdr>
    </w:div>
    <w:div w:id="1948464131">
      <w:bodyDiv w:val="1"/>
      <w:marLeft w:val="0"/>
      <w:marRight w:val="0"/>
      <w:marTop w:val="0"/>
      <w:marBottom w:val="0"/>
      <w:divBdr>
        <w:top w:val="none" w:sz="0" w:space="0" w:color="auto"/>
        <w:left w:val="none" w:sz="0" w:space="0" w:color="auto"/>
        <w:bottom w:val="none" w:sz="0" w:space="0" w:color="auto"/>
        <w:right w:val="none" w:sz="0" w:space="0" w:color="auto"/>
      </w:divBdr>
    </w:div>
    <w:div w:id="20726558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Combined Advanced Vehicle Dynamics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Car20</b:Tag>
    <b:SourceType>Report</b:SourceType>
    <b:Guid>{73DD61A6-AE73-478A-958A-18C97162CB79}</b:Guid>
    <b:Author>
      <b:Author>
        <b:NameList>
          <b:Person>
            <b:Last>Team</b:Last>
            <b:First>CarBikeTech</b:First>
          </b:Person>
        </b:NameList>
      </b:Author>
    </b:Author>
    <b:Title>eLSD: What is Electronic Limited Slip Differential?</b:Title>
    <b:Year>2020</b:Year>
    <b:Publisher>car bike tecH</b:Publisher>
    <b:City>london </b:City>
    <b:RefOrder>1</b:RefOrder>
  </b:Source>
  <b:Source>
    <b:Tag>mot19</b:Tag>
    <b:SourceType>InternetSite</b:SourceType>
    <b:Guid>{DDC6B372-F12A-4818-AD1B-9C2F12965B86}</b:Guid>
    <b:Title>motor vehicle maintenance and repair</b:Title>
    <b:Year>2019</b:Year>
    <b:InternetSiteTitle>What are the differences between a wet motorcycle clutch and a dry motorcycle clutch?</b:InternetSiteTitle>
    <b:Month>feb</b:Month>
    <b:Day>18</b:Day>
    <b:URL>https://mechanics.stackexchange.com/questions/12694/what-are-the-differences-between-a-wet-motorcycle-clutch-and-a-dry-motorcycle-cl</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86164D-17B1-4514-A31F-DB5FA38960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3168</TotalTime>
  <Pages>6</Pages>
  <Words>2084</Words>
  <Characters>11879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motorsport engineering</Company>
  <LinksUpToDate>false</LinksUpToDate>
  <CharactersWithSpaces>13936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AWD Torque Vectoring</dc:subject>
  <dc:creator>William Wallace 1902566</dc:creator>
  <cp:keywords/>
  <dc:description/>
  <cp:lastModifiedBy>william wallace</cp:lastModifiedBy>
  <cp:revision>16</cp:revision>
  <dcterms:created xsi:type="dcterms:W3CDTF">2022-03-15T12:24:00Z</dcterms:created>
  <dcterms:modified xsi:type="dcterms:W3CDTF">2022-03-21T10:47:00Z</dcterms:modified>
</cp:coreProperties>
</file>