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45E43" w14:textId="2C8084B5" w:rsidR="00A501D4" w:rsidRPr="00A501D4" w:rsidRDefault="00A501D4" w:rsidP="00FE6982">
      <w:pPr>
        <w:pStyle w:val="Heading1"/>
        <w:jc w:val="both"/>
        <w:rPr>
          <w:rFonts w:ascii="Arial" w:hAnsi="Arial" w:cs="Arial"/>
          <w:sz w:val="22"/>
          <w:szCs w:val="22"/>
          <w:u w:val="single"/>
        </w:rPr>
      </w:pPr>
      <w:bookmarkStart w:id="0" w:name="_Toc68520311"/>
      <w:r w:rsidRPr="00A501D4">
        <w:rPr>
          <w:rFonts w:ascii="Arial" w:hAnsi="Arial" w:cs="Arial"/>
          <w:sz w:val="22"/>
          <w:szCs w:val="22"/>
          <w:u w:val="single"/>
        </w:rPr>
        <w:t>Title page</w:t>
      </w:r>
      <w:bookmarkEnd w:id="0"/>
    </w:p>
    <w:p w14:paraId="1E921169" w14:textId="56EB3530" w:rsidR="00861C44" w:rsidRPr="002138DF" w:rsidRDefault="002138DF" w:rsidP="00FE6982">
      <w:pPr>
        <w:jc w:val="both"/>
        <w:rPr>
          <w:rFonts w:ascii="Arial" w:hAnsi="Arial" w:cs="Arial"/>
        </w:rPr>
      </w:pPr>
      <w:r w:rsidRPr="002138DF">
        <w:rPr>
          <w:rFonts w:ascii="Arial" w:hAnsi="Arial" w:cs="Arial"/>
        </w:rPr>
        <w:t>BSc Health and Social Care</w:t>
      </w:r>
      <w:r w:rsidRPr="002138DF">
        <w:rPr>
          <w:rFonts w:ascii="Arial" w:hAnsi="Arial" w:cs="Arial"/>
        </w:rPr>
        <w:cr/>
        <w:t>Mental Disorders and Psychopathology</w:t>
      </w:r>
    </w:p>
    <w:p w14:paraId="25F75A86" w14:textId="76100EAB" w:rsidR="002138DF" w:rsidRPr="002138DF" w:rsidRDefault="002138DF" w:rsidP="00FE6982">
      <w:pPr>
        <w:jc w:val="both"/>
        <w:rPr>
          <w:rFonts w:ascii="Arial" w:hAnsi="Arial" w:cs="Arial"/>
        </w:rPr>
      </w:pPr>
      <w:r w:rsidRPr="002138DF">
        <w:rPr>
          <w:rFonts w:ascii="Arial" w:hAnsi="Arial" w:cs="Arial"/>
        </w:rPr>
        <w:t>BMHP6006_BIRM</w:t>
      </w:r>
    </w:p>
    <w:p w14:paraId="610FA52A" w14:textId="0811A10E" w:rsidR="002138DF" w:rsidRPr="002138DF" w:rsidRDefault="002138DF" w:rsidP="00FE6982">
      <w:pPr>
        <w:jc w:val="both"/>
        <w:rPr>
          <w:rFonts w:ascii="Arial" w:hAnsi="Arial" w:cs="Arial"/>
        </w:rPr>
      </w:pPr>
      <w:r w:rsidRPr="002138DF">
        <w:rPr>
          <w:rFonts w:ascii="Arial" w:hAnsi="Arial" w:cs="Arial"/>
        </w:rPr>
        <w:t>Lecturer - Dushika Soundararajan</w:t>
      </w:r>
    </w:p>
    <w:p w14:paraId="275C399B" w14:textId="5D25C26E" w:rsidR="002138DF" w:rsidRPr="002138DF" w:rsidRDefault="002138DF" w:rsidP="00FE6982">
      <w:pPr>
        <w:jc w:val="both"/>
        <w:rPr>
          <w:rFonts w:ascii="Arial" w:hAnsi="Arial" w:cs="Arial"/>
        </w:rPr>
      </w:pPr>
      <w:r w:rsidRPr="002138DF">
        <w:rPr>
          <w:rFonts w:ascii="Arial" w:hAnsi="Arial" w:cs="Arial"/>
        </w:rPr>
        <w:t>Student – Harun Boksh</w:t>
      </w:r>
    </w:p>
    <w:p w14:paraId="0CA0DF17" w14:textId="2F33F3BB" w:rsidR="002138DF" w:rsidRPr="002138DF" w:rsidRDefault="002138DF" w:rsidP="00FE6982">
      <w:pPr>
        <w:jc w:val="both"/>
        <w:rPr>
          <w:rFonts w:ascii="Arial" w:hAnsi="Arial" w:cs="Arial"/>
        </w:rPr>
      </w:pPr>
      <w:r w:rsidRPr="002138DF">
        <w:rPr>
          <w:rFonts w:ascii="Arial" w:hAnsi="Arial" w:cs="Arial"/>
        </w:rPr>
        <w:t>Student i.d. -  1809605</w:t>
      </w:r>
    </w:p>
    <w:p w14:paraId="26C664B1" w14:textId="77777777" w:rsidR="002138DF" w:rsidRDefault="002138DF" w:rsidP="002138DF">
      <w:pPr>
        <w:jc w:val="center"/>
        <w:rPr>
          <w:rFonts w:ascii="Arial" w:hAnsi="Arial" w:cs="Arial"/>
        </w:rPr>
      </w:pPr>
    </w:p>
    <w:p w14:paraId="53F9B49D" w14:textId="77777777" w:rsidR="002138DF" w:rsidRDefault="002138DF" w:rsidP="002138DF">
      <w:pPr>
        <w:jc w:val="center"/>
        <w:rPr>
          <w:rFonts w:ascii="Arial" w:hAnsi="Arial" w:cs="Arial"/>
        </w:rPr>
      </w:pPr>
    </w:p>
    <w:p w14:paraId="754F37BF" w14:textId="77777777" w:rsidR="002138DF" w:rsidRDefault="002138DF" w:rsidP="002138DF">
      <w:pPr>
        <w:jc w:val="center"/>
        <w:rPr>
          <w:rFonts w:ascii="Arial" w:hAnsi="Arial" w:cs="Arial"/>
        </w:rPr>
      </w:pPr>
    </w:p>
    <w:p w14:paraId="771A287E" w14:textId="7B1A9A49" w:rsidR="002138DF" w:rsidRDefault="002138DF" w:rsidP="002138DF">
      <w:pPr>
        <w:jc w:val="center"/>
        <w:rPr>
          <w:rFonts w:ascii="Arial" w:hAnsi="Arial" w:cs="Arial"/>
          <w:sz w:val="72"/>
          <w:szCs w:val="72"/>
        </w:rPr>
      </w:pPr>
      <w:r w:rsidRPr="002138DF">
        <w:rPr>
          <w:rFonts w:ascii="Arial" w:hAnsi="Arial" w:cs="Arial"/>
          <w:sz w:val="72"/>
          <w:szCs w:val="72"/>
        </w:rPr>
        <w:t>Written Report - General Anxiety Disorder, Schizophrenia and Autism.</w:t>
      </w:r>
    </w:p>
    <w:p w14:paraId="469DE51F" w14:textId="326BA0D1" w:rsidR="002138DF" w:rsidRDefault="002138DF" w:rsidP="002138DF">
      <w:pPr>
        <w:jc w:val="center"/>
        <w:rPr>
          <w:rFonts w:ascii="Arial" w:hAnsi="Arial" w:cs="Arial"/>
          <w:sz w:val="72"/>
          <w:szCs w:val="72"/>
        </w:rPr>
      </w:pPr>
    </w:p>
    <w:p w14:paraId="6605417F" w14:textId="72AEA197" w:rsidR="002138DF" w:rsidRDefault="002138DF" w:rsidP="002138DF">
      <w:pPr>
        <w:jc w:val="center"/>
        <w:rPr>
          <w:rFonts w:ascii="Arial" w:hAnsi="Arial" w:cs="Arial"/>
          <w:sz w:val="72"/>
          <w:szCs w:val="72"/>
        </w:rPr>
      </w:pPr>
    </w:p>
    <w:p w14:paraId="307A12BF" w14:textId="562DEAA6" w:rsidR="002138DF" w:rsidRDefault="002138DF" w:rsidP="002138DF">
      <w:pPr>
        <w:jc w:val="center"/>
        <w:rPr>
          <w:rFonts w:ascii="Arial" w:hAnsi="Arial" w:cs="Arial"/>
          <w:sz w:val="72"/>
          <w:szCs w:val="72"/>
        </w:rPr>
      </w:pPr>
    </w:p>
    <w:p w14:paraId="3E0F2FF9" w14:textId="77777777" w:rsidR="002138DF" w:rsidRDefault="002138DF" w:rsidP="002138DF">
      <w:pPr>
        <w:rPr>
          <w:rFonts w:ascii="Arial" w:hAnsi="Arial" w:cs="Arial"/>
        </w:rPr>
      </w:pPr>
    </w:p>
    <w:bookmarkStart w:id="1" w:name="_Toc68520312" w:displacedByCustomXml="next"/>
    <w:sdt>
      <w:sdtPr>
        <w:rPr>
          <w:rFonts w:ascii="Arial" w:eastAsiaTheme="minorHAnsi" w:hAnsi="Arial" w:cs="Arial"/>
          <w:color w:val="auto"/>
          <w:sz w:val="22"/>
          <w:szCs w:val="22"/>
        </w:rPr>
        <w:id w:val="-1338227853"/>
        <w:docPartObj>
          <w:docPartGallery w:val="Table of Contents"/>
          <w:docPartUnique/>
        </w:docPartObj>
      </w:sdtPr>
      <w:sdtEndPr>
        <w:rPr>
          <w:rFonts w:asciiTheme="minorHAnsi" w:hAnsiTheme="minorHAnsi" w:cstheme="minorBidi"/>
          <w:b/>
          <w:bCs/>
          <w:noProof/>
        </w:rPr>
      </w:sdtEndPr>
      <w:sdtContent>
        <w:p w14:paraId="296AA733" w14:textId="77777777" w:rsidR="00A501D4" w:rsidRPr="00A501D4" w:rsidRDefault="00A501D4" w:rsidP="00A501D4">
          <w:pPr>
            <w:pStyle w:val="Heading1"/>
            <w:rPr>
              <w:rFonts w:ascii="Arial" w:hAnsi="Arial" w:cs="Arial"/>
              <w:sz w:val="22"/>
              <w:szCs w:val="22"/>
            </w:rPr>
          </w:pPr>
          <w:r>
            <w:rPr>
              <w:rFonts w:ascii="Arial" w:hAnsi="Arial" w:cs="Arial"/>
              <w:sz w:val="22"/>
              <w:szCs w:val="22"/>
            </w:rPr>
            <w:t xml:space="preserve">Table of </w:t>
          </w:r>
          <w:r w:rsidRPr="00A501D4">
            <w:rPr>
              <w:rFonts w:ascii="Arial" w:hAnsi="Arial" w:cs="Arial"/>
              <w:sz w:val="22"/>
              <w:szCs w:val="22"/>
            </w:rPr>
            <w:t>Contents</w:t>
          </w:r>
          <w:bookmarkEnd w:id="1"/>
        </w:p>
        <w:p w14:paraId="09596D2F" w14:textId="257D450D" w:rsidR="0084547C" w:rsidRDefault="00A501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520311" w:history="1">
            <w:r w:rsidR="0084547C" w:rsidRPr="00980FD3">
              <w:rPr>
                <w:rStyle w:val="Hyperlink"/>
                <w:rFonts w:ascii="Arial" w:hAnsi="Arial" w:cs="Arial"/>
                <w:noProof/>
              </w:rPr>
              <w:t>Title page</w:t>
            </w:r>
            <w:r w:rsidR="0084547C">
              <w:rPr>
                <w:noProof/>
                <w:webHidden/>
              </w:rPr>
              <w:tab/>
            </w:r>
            <w:r w:rsidR="0084547C">
              <w:rPr>
                <w:noProof/>
                <w:webHidden/>
              </w:rPr>
              <w:fldChar w:fldCharType="begin"/>
            </w:r>
            <w:r w:rsidR="0084547C">
              <w:rPr>
                <w:noProof/>
                <w:webHidden/>
              </w:rPr>
              <w:instrText xml:space="preserve"> PAGEREF _Toc68520311 \h </w:instrText>
            </w:r>
            <w:r w:rsidR="0084547C">
              <w:rPr>
                <w:noProof/>
                <w:webHidden/>
              </w:rPr>
            </w:r>
            <w:r w:rsidR="0084547C">
              <w:rPr>
                <w:noProof/>
                <w:webHidden/>
              </w:rPr>
              <w:fldChar w:fldCharType="separate"/>
            </w:r>
            <w:r w:rsidR="0084547C">
              <w:rPr>
                <w:noProof/>
                <w:webHidden/>
              </w:rPr>
              <w:t>1</w:t>
            </w:r>
            <w:r w:rsidR="0084547C">
              <w:rPr>
                <w:noProof/>
                <w:webHidden/>
              </w:rPr>
              <w:fldChar w:fldCharType="end"/>
            </w:r>
          </w:hyperlink>
        </w:p>
        <w:p w14:paraId="46BE6723" w14:textId="7E84C2CB" w:rsidR="0084547C" w:rsidRDefault="00790356">
          <w:pPr>
            <w:pStyle w:val="TOC1"/>
            <w:tabs>
              <w:tab w:val="right" w:leader="dot" w:pos="9016"/>
            </w:tabs>
            <w:rPr>
              <w:rFonts w:eastAsiaTheme="minorEastAsia"/>
              <w:noProof/>
              <w:lang w:eastAsia="en-GB"/>
            </w:rPr>
          </w:pPr>
          <w:hyperlink w:anchor="_Toc68520312" w:history="1">
            <w:r w:rsidR="0084547C" w:rsidRPr="00980FD3">
              <w:rPr>
                <w:rStyle w:val="Hyperlink"/>
                <w:rFonts w:ascii="Arial" w:hAnsi="Arial" w:cs="Arial"/>
                <w:noProof/>
              </w:rPr>
              <w:t>Table of Contents</w:t>
            </w:r>
            <w:r w:rsidR="0084547C">
              <w:rPr>
                <w:noProof/>
                <w:webHidden/>
              </w:rPr>
              <w:tab/>
            </w:r>
            <w:r w:rsidR="0084547C">
              <w:rPr>
                <w:noProof/>
                <w:webHidden/>
              </w:rPr>
              <w:fldChar w:fldCharType="begin"/>
            </w:r>
            <w:r w:rsidR="0084547C">
              <w:rPr>
                <w:noProof/>
                <w:webHidden/>
              </w:rPr>
              <w:instrText xml:space="preserve"> PAGEREF _Toc68520312 \h </w:instrText>
            </w:r>
            <w:r w:rsidR="0084547C">
              <w:rPr>
                <w:noProof/>
                <w:webHidden/>
              </w:rPr>
            </w:r>
            <w:r w:rsidR="0084547C">
              <w:rPr>
                <w:noProof/>
                <w:webHidden/>
              </w:rPr>
              <w:fldChar w:fldCharType="separate"/>
            </w:r>
            <w:r w:rsidR="0084547C">
              <w:rPr>
                <w:noProof/>
                <w:webHidden/>
              </w:rPr>
              <w:t>2</w:t>
            </w:r>
            <w:r w:rsidR="0084547C">
              <w:rPr>
                <w:noProof/>
                <w:webHidden/>
              </w:rPr>
              <w:fldChar w:fldCharType="end"/>
            </w:r>
          </w:hyperlink>
        </w:p>
        <w:p w14:paraId="118772FF" w14:textId="5FAA2AB0" w:rsidR="0084547C" w:rsidRDefault="00790356">
          <w:pPr>
            <w:pStyle w:val="TOC1"/>
            <w:tabs>
              <w:tab w:val="right" w:leader="dot" w:pos="9016"/>
            </w:tabs>
            <w:rPr>
              <w:rFonts w:eastAsiaTheme="minorEastAsia"/>
              <w:noProof/>
              <w:lang w:eastAsia="en-GB"/>
            </w:rPr>
          </w:pPr>
          <w:hyperlink w:anchor="_Toc68520313" w:history="1">
            <w:r w:rsidR="0084547C" w:rsidRPr="00980FD3">
              <w:rPr>
                <w:rStyle w:val="Hyperlink"/>
                <w:rFonts w:ascii="Arial" w:hAnsi="Arial" w:cs="Arial"/>
                <w:noProof/>
              </w:rPr>
              <w:t>Introduction</w:t>
            </w:r>
            <w:r w:rsidR="0084547C">
              <w:rPr>
                <w:noProof/>
                <w:webHidden/>
              </w:rPr>
              <w:tab/>
            </w:r>
            <w:r w:rsidR="0084547C">
              <w:rPr>
                <w:noProof/>
                <w:webHidden/>
              </w:rPr>
              <w:fldChar w:fldCharType="begin"/>
            </w:r>
            <w:r w:rsidR="0084547C">
              <w:rPr>
                <w:noProof/>
                <w:webHidden/>
              </w:rPr>
              <w:instrText xml:space="preserve"> PAGEREF _Toc68520313 \h </w:instrText>
            </w:r>
            <w:r w:rsidR="0084547C">
              <w:rPr>
                <w:noProof/>
                <w:webHidden/>
              </w:rPr>
            </w:r>
            <w:r w:rsidR="0084547C">
              <w:rPr>
                <w:noProof/>
                <w:webHidden/>
              </w:rPr>
              <w:fldChar w:fldCharType="separate"/>
            </w:r>
            <w:r w:rsidR="0084547C">
              <w:rPr>
                <w:noProof/>
                <w:webHidden/>
              </w:rPr>
              <w:t>3</w:t>
            </w:r>
            <w:r w:rsidR="0084547C">
              <w:rPr>
                <w:noProof/>
                <w:webHidden/>
              </w:rPr>
              <w:fldChar w:fldCharType="end"/>
            </w:r>
          </w:hyperlink>
        </w:p>
        <w:p w14:paraId="14536CD7" w14:textId="2A6465AE" w:rsidR="0084547C" w:rsidRDefault="00790356">
          <w:pPr>
            <w:pStyle w:val="TOC1"/>
            <w:tabs>
              <w:tab w:val="right" w:leader="dot" w:pos="9016"/>
            </w:tabs>
            <w:rPr>
              <w:rFonts w:eastAsiaTheme="minorEastAsia"/>
              <w:noProof/>
              <w:lang w:eastAsia="en-GB"/>
            </w:rPr>
          </w:pPr>
          <w:hyperlink w:anchor="_Toc68520314" w:history="1">
            <w:r w:rsidR="0084547C" w:rsidRPr="00980FD3">
              <w:rPr>
                <w:rStyle w:val="Hyperlink"/>
                <w:rFonts w:ascii="Arial" w:hAnsi="Arial" w:cs="Arial"/>
                <w:noProof/>
              </w:rPr>
              <w:t>General Anxiety Disorder</w:t>
            </w:r>
            <w:r w:rsidR="0084547C">
              <w:rPr>
                <w:noProof/>
                <w:webHidden/>
              </w:rPr>
              <w:tab/>
            </w:r>
            <w:r w:rsidR="0084547C">
              <w:rPr>
                <w:noProof/>
                <w:webHidden/>
              </w:rPr>
              <w:fldChar w:fldCharType="begin"/>
            </w:r>
            <w:r w:rsidR="0084547C">
              <w:rPr>
                <w:noProof/>
                <w:webHidden/>
              </w:rPr>
              <w:instrText xml:space="preserve"> PAGEREF _Toc68520314 \h </w:instrText>
            </w:r>
            <w:r w:rsidR="0084547C">
              <w:rPr>
                <w:noProof/>
                <w:webHidden/>
              </w:rPr>
            </w:r>
            <w:r w:rsidR="0084547C">
              <w:rPr>
                <w:noProof/>
                <w:webHidden/>
              </w:rPr>
              <w:fldChar w:fldCharType="separate"/>
            </w:r>
            <w:r w:rsidR="0084547C">
              <w:rPr>
                <w:noProof/>
                <w:webHidden/>
              </w:rPr>
              <w:t>3</w:t>
            </w:r>
            <w:r w:rsidR="0084547C">
              <w:rPr>
                <w:noProof/>
                <w:webHidden/>
              </w:rPr>
              <w:fldChar w:fldCharType="end"/>
            </w:r>
          </w:hyperlink>
        </w:p>
        <w:p w14:paraId="5F834387" w14:textId="05D8EAD1" w:rsidR="0084547C" w:rsidRDefault="00790356">
          <w:pPr>
            <w:pStyle w:val="TOC2"/>
            <w:tabs>
              <w:tab w:val="right" w:leader="dot" w:pos="9016"/>
            </w:tabs>
            <w:rPr>
              <w:rFonts w:eastAsiaTheme="minorEastAsia"/>
              <w:noProof/>
              <w:lang w:eastAsia="en-GB"/>
            </w:rPr>
          </w:pPr>
          <w:hyperlink w:anchor="_Toc68520315" w:history="1">
            <w:r w:rsidR="0084547C" w:rsidRPr="00980FD3">
              <w:rPr>
                <w:rStyle w:val="Hyperlink"/>
                <w:rFonts w:ascii="Arial" w:hAnsi="Arial" w:cs="Arial"/>
                <w:noProof/>
                <w:lang w:val="en-US"/>
              </w:rPr>
              <w:t>Classification</w:t>
            </w:r>
            <w:r w:rsidR="0084547C">
              <w:rPr>
                <w:noProof/>
                <w:webHidden/>
              </w:rPr>
              <w:tab/>
            </w:r>
            <w:r w:rsidR="0084547C">
              <w:rPr>
                <w:noProof/>
                <w:webHidden/>
              </w:rPr>
              <w:fldChar w:fldCharType="begin"/>
            </w:r>
            <w:r w:rsidR="0084547C">
              <w:rPr>
                <w:noProof/>
                <w:webHidden/>
              </w:rPr>
              <w:instrText xml:space="preserve"> PAGEREF _Toc68520315 \h </w:instrText>
            </w:r>
            <w:r w:rsidR="0084547C">
              <w:rPr>
                <w:noProof/>
                <w:webHidden/>
              </w:rPr>
            </w:r>
            <w:r w:rsidR="0084547C">
              <w:rPr>
                <w:noProof/>
                <w:webHidden/>
              </w:rPr>
              <w:fldChar w:fldCharType="separate"/>
            </w:r>
            <w:r w:rsidR="0084547C">
              <w:rPr>
                <w:noProof/>
                <w:webHidden/>
              </w:rPr>
              <w:t>3</w:t>
            </w:r>
            <w:r w:rsidR="0084547C">
              <w:rPr>
                <w:noProof/>
                <w:webHidden/>
              </w:rPr>
              <w:fldChar w:fldCharType="end"/>
            </w:r>
          </w:hyperlink>
        </w:p>
        <w:p w14:paraId="49C28090" w14:textId="686BD2AC" w:rsidR="0084547C" w:rsidRDefault="00790356">
          <w:pPr>
            <w:pStyle w:val="TOC2"/>
            <w:tabs>
              <w:tab w:val="right" w:leader="dot" w:pos="9016"/>
            </w:tabs>
            <w:rPr>
              <w:rFonts w:eastAsiaTheme="minorEastAsia"/>
              <w:noProof/>
              <w:lang w:eastAsia="en-GB"/>
            </w:rPr>
          </w:pPr>
          <w:hyperlink w:anchor="_Toc68520316" w:history="1">
            <w:r w:rsidR="0084547C" w:rsidRPr="00980FD3">
              <w:rPr>
                <w:rStyle w:val="Hyperlink"/>
                <w:rFonts w:ascii="Arial" w:hAnsi="Arial" w:cs="Arial"/>
                <w:noProof/>
                <w:lang w:val="en-US"/>
              </w:rPr>
              <w:t>Diagnosis</w:t>
            </w:r>
            <w:r w:rsidR="0084547C">
              <w:rPr>
                <w:noProof/>
                <w:webHidden/>
              </w:rPr>
              <w:tab/>
            </w:r>
            <w:r w:rsidR="0084547C">
              <w:rPr>
                <w:noProof/>
                <w:webHidden/>
              </w:rPr>
              <w:fldChar w:fldCharType="begin"/>
            </w:r>
            <w:r w:rsidR="0084547C">
              <w:rPr>
                <w:noProof/>
                <w:webHidden/>
              </w:rPr>
              <w:instrText xml:space="preserve"> PAGEREF _Toc68520316 \h </w:instrText>
            </w:r>
            <w:r w:rsidR="0084547C">
              <w:rPr>
                <w:noProof/>
                <w:webHidden/>
              </w:rPr>
            </w:r>
            <w:r w:rsidR="0084547C">
              <w:rPr>
                <w:noProof/>
                <w:webHidden/>
              </w:rPr>
              <w:fldChar w:fldCharType="separate"/>
            </w:r>
            <w:r w:rsidR="0084547C">
              <w:rPr>
                <w:noProof/>
                <w:webHidden/>
              </w:rPr>
              <w:t>4</w:t>
            </w:r>
            <w:r w:rsidR="0084547C">
              <w:rPr>
                <w:noProof/>
                <w:webHidden/>
              </w:rPr>
              <w:fldChar w:fldCharType="end"/>
            </w:r>
          </w:hyperlink>
        </w:p>
        <w:p w14:paraId="45CAEB14" w14:textId="605D33A7" w:rsidR="0084547C" w:rsidRDefault="00790356">
          <w:pPr>
            <w:pStyle w:val="TOC2"/>
            <w:tabs>
              <w:tab w:val="right" w:leader="dot" w:pos="9016"/>
            </w:tabs>
            <w:rPr>
              <w:rFonts w:eastAsiaTheme="minorEastAsia"/>
              <w:noProof/>
              <w:lang w:eastAsia="en-GB"/>
            </w:rPr>
          </w:pPr>
          <w:hyperlink w:anchor="_Toc68520317" w:history="1">
            <w:r w:rsidR="0084547C" w:rsidRPr="00980FD3">
              <w:rPr>
                <w:rStyle w:val="Hyperlink"/>
                <w:rFonts w:ascii="Arial" w:hAnsi="Arial" w:cs="Arial"/>
                <w:noProof/>
                <w:lang w:val="en-US"/>
              </w:rPr>
              <w:t>Treatment</w:t>
            </w:r>
            <w:r w:rsidR="0084547C">
              <w:rPr>
                <w:noProof/>
                <w:webHidden/>
              </w:rPr>
              <w:tab/>
            </w:r>
            <w:r w:rsidR="0084547C">
              <w:rPr>
                <w:noProof/>
                <w:webHidden/>
              </w:rPr>
              <w:fldChar w:fldCharType="begin"/>
            </w:r>
            <w:r w:rsidR="0084547C">
              <w:rPr>
                <w:noProof/>
                <w:webHidden/>
              </w:rPr>
              <w:instrText xml:space="preserve"> PAGEREF _Toc68520317 \h </w:instrText>
            </w:r>
            <w:r w:rsidR="0084547C">
              <w:rPr>
                <w:noProof/>
                <w:webHidden/>
              </w:rPr>
            </w:r>
            <w:r w:rsidR="0084547C">
              <w:rPr>
                <w:noProof/>
                <w:webHidden/>
              </w:rPr>
              <w:fldChar w:fldCharType="separate"/>
            </w:r>
            <w:r w:rsidR="0084547C">
              <w:rPr>
                <w:noProof/>
                <w:webHidden/>
              </w:rPr>
              <w:t>4</w:t>
            </w:r>
            <w:r w:rsidR="0084547C">
              <w:rPr>
                <w:noProof/>
                <w:webHidden/>
              </w:rPr>
              <w:fldChar w:fldCharType="end"/>
            </w:r>
          </w:hyperlink>
        </w:p>
        <w:p w14:paraId="14A94525" w14:textId="0EF32303" w:rsidR="0084547C" w:rsidRDefault="00790356">
          <w:pPr>
            <w:pStyle w:val="TOC2"/>
            <w:tabs>
              <w:tab w:val="right" w:leader="dot" w:pos="9016"/>
            </w:tabs>
            <w:rPr>
              <w:rFonts w:eastAsiaTheme="minorEastAsia"/>
              <w:noProof/>
              <w:lang w:eastAsia="en-GB"/>
            </w:rPr>
          </w:pPr>
          <w:hyperlink w:anchor="_Toc68520318" w:history="1">
            <w:r w:rsidR="0084547C" w:rsidRPr="00980FD3">
              <w:rPr>
                <w:rStyle w:val="Hyperlink"/>
                <w:rFonts w:ascii="Arial" w:hAnsi="Arial" w:cs="Arial"/>
                <w:noProof/>
                <w:lang w:val="en-US"/>
              </w:rPr>
              <w:t>Measurement of rehabilitation</w:t>
            </w:r>
            <w:r w:rsidR="0084547C">
              <w:rPr>
                <w:noProof/>
                <w:webHidden/>
              </w:rPr>
              <w:tab/>
            </w:r>
            <w:r w:rsidR="0084547C">
              <w:rPr>
                <w:noProof/>
                <w:webHidden/>
              </w:rPr>
              <w:fldChar w:fldCharType="begin"/>
            </w:r>
            <w:r w:rsidR="0084547C">
              <w:rPr>
                <w:noProof/>
                <w:webHidden/>
              </w:rPr>
              <w:instrText xml:space="preserve"> PAGEREF _Toc68520318 \h </w:instrText>
            </w:r>
            <w:r w:rsidR="0084547C">
              <w:rPr>
                <w:noProof/>
                <w:webHidden/>
              </w:rPr>
            </w:r>
            <w:r w:rsidR="0084547C">
              <w:rPr>
                <w:noProof/>
                <w:webHidden/>
              </w:rPr>
              <w:fldChar w:fldCharType="separate"/>
            </w:r>
            <w:r w:rsidR="0084547C">
              <w:rPr>
                <w:noProof/>
                <w:webHidden/>
              </w:rPr>
              <w:t>5</w:t>
            </w:r>
            <w:r w:rsidR="0084547C">
              <w:rPr>
                <w:noProof/>
                <w:webHidden/>
              </w:rPr>
              <w:fldChar w:fldCharType="end"/>
            </w:r>
          </w:hyperlink>
        </w:p>
        <w:p w14:paraId="3CCE5EFA" w14:textId="3329DA2B" w:rsidR="0084547C" w:rsidRDefault="00790356">
          <w:pPr>
            <w:pStyle w:val="TOC2"/>
            <w:tabs>
              <w:tab w:val="right" w:leader="dot" w:pos="9016"/>
            </w:tabs>
            <w:rPr>
              <w:rFonts w:eastAsiaTheme="minorEastAsia"/>
              <w:noProof/>
              <w:lang w:eastAsia="en-GB"/>
            </w:rPr>
          </w:pPr>
          <w:hyperlink w:anchor="_Toc68520319" w:history="1">
            <w:r w:rsidR="0084547C" w:rsidRPr="00980FD3">
              <w:rPr>
                <w:rStyle w:val="Hyperlink"/>
                <w:rFonts w:ascii="Arial" w:hAnsi="Arial" w:cs="Arial"/>
                <w:noProof/>
                <w:lang w:val="en-US"/>
              </w:rPr>
              <w:t>Recommendation for improvement</w:t>
            </w:r>
            <w:r w:rsidR="0084547C">
              <w:rPr>
                <w:noProof/>
                <w:webHidden/>
              </w:rPr>
              <w:tab/>
            </w:r>
            <w:r w:rsidR="0084547C">
              <w:rPr>
                <w:noProof/>
                <w:webHidden/>
              </w:rPr>
              <w:fldChar w:fldCharType="begin"/>
            </w:r>
            <w:r w:rsidR="0084547C">
              <w:rPr>
                <w:noProof/>
                <w:webHidden/>
              </w:rPr>
              <w:instrText xml:space="preserve"> PAGEREF _Toc68520319 \h </w:instrText>
            </w:r>
            <w:r w:rsidR="0084547C">
              <w:rPr>
                <w:noProof/>
                <w:webHidden/>
              </w:rPr>
            </w:r>
            <w:r w:rsidR="0084547C">
              <w:rPr>
                <w:noProof/>
                <w:webHidden/>
              </w:rPr>
              <w:fldChar w:fldCharType="separate"/>
            </w:r>
            <w:r w:rsidR="0084547C">
              <w:rPr>
                <w:noProof/>
                <w:webHidden/>
              </w:rPr>
              <w:t>5</w:t>
            </w:r>
            <w:r w:rsidR="0084547C">
              <w:rPr>
                <w:noProof/>
                <w:webHidden/>
              </w:rPr>
              <w:fldChar w:fldCharType="end"/>
            </w:r>
          </w:hyperlink>
        </w:p>
        <w:p w14:paraId="541E820C" w14:textId="71F4F47B" w:rsidR="0084547C" w:rsidRDefault="00790356">
          <w:pPr>
            <w:pStyle w:val="TOC1"/>
            <w:tabs>
              <w:tab w:val="right" w:leader="dot" w:pos="9016"/>
            </w:tabs>
            <w:rPr>
              <w:rFonts w:eastAsiaTheme="minorEastAsia"/>
              <w:noProof/>
              <w:lang w:eastAsia="en-GB"/>
            </w:rPr>
          </w:pPr>
          <w:hyperlink w:anchor="_Toc68520320" w:history="1">
            <w:r w:rsidR="0084547C" w:rsidRPr="00980FD3">
              <w:rPr>
                <w:rStyle w:val="Hyperlink"/>
                <w:rFonts w:ascii="Arial" w:hAnsi="Arial" w:cs="Arial"/>
                <w:noProof/>
                <w:lang w:val="en-US"/>
              </w:rPr>
              <w:t>Schizophrenia</w:t>
            </w:r>
            <w:r w:rsidR="0084547C">
              <w:rPr>
                <w:noProof/>
                <w:webHidden/>
              </w:rPr>
              <w:tab/>
            </w:r>
            <w:r w:rsidR="0084547C">
              <w:rPr>
                <w:noProof/>
                <w:webHidden/>
              </w:rPr>
              <w:fldChar w:fldCharType="begin"/>
            </w:r>
            <w:r w:rsidR="0084547C">
              <w:rPr>
                <w:noProof/>
                <w:webHidden/>
              </w:rPr>
              <w:instrText xml:space="preserve"> PAGEREF _Toc68520320 \h </w:instrText>
            </w:r>
            <w:r w:rsidR="0084547C">
              <w:rPr>
                <w:noProof/>
                <w:webHidden/>
              </w:rPr>
            </w:r>
            <w:r w:rsidR="0084547C">
              <w:rPr>
                <w:noProof/>
                <w:webHidden/>
              </w:rPr>
              <w:fldChar w:fldCharType="separate"/>
            </w:r>
            <w:r w:rsidR="0084547C">
              <w:rPr>
                <w:noProof/>
                <w:webHidden/>
              </w:rPr>
              <w:t>5</w:t>
            </w:r>
            <w:r w:rsidR="0084547C">
              <w:rPr>
                <w:noProof/>
                <w:webHidden/>
              </w:rPr>
              <w:fldChar w:fldCharType="end"/>
            </w:r>
          </w:hyperlink>
        </w:p>
        <w:p w14:paraId="316FEF69" w14:textId="70AE8A5D" w:rsidR="0084547C" w:rsidRDefault="00790356">
          <w:pPr>
            <w:pStyle w:val="TOC2"/>
            <w:tabs>
              <w:tab w:val="right" w:leader="dot" w:pos="9016"/>
            </w:tabs>
            <w:rPr>
              <w:rFonts w:eastAsiaTheme="minorEastAsia"/>
              <w:noProof/>
              <w:lang w:eastAsia="en-GB"/>
            </w:rPr>
          </w:pPr>
          <w:hyperlink w:anchor="_Toc68520321" w:history="1">
            <w:r w:rsidR="0084547C" w:rsidRPr="00980FD3">
              <w:rPr>
                <w:rStyle w:val="Hyperlink"/>
                <w:rFonts w:ascii="Arial" w:hAnsi="Arial" w:cs="Arial"/>
                <w:noProof/>
                <w:lang w:val="en-US"/>
              </w:rPr>
              <w:t>Classification</w:t>
            </w:r>
            <w:r w:rsidR="0084547C">
              <w:rPr>
                <w:noProof/>
                <w:webHidden/>
              </w:rPr>
              <w:tab/>
            </w:r>
            <w:r w:rsidR="0084547C">
              <w:rPr>
                <w:noProof/>
                <w:webHidden/>
              </w:rPr>
              <w:fldChar w:fldCharType="begin"/>
            </w:r>
            <w:r w:rsidR="0084547C">
              <w:rPr>
                <w:noProof/>
                <w:webHidden/>
              </w:rPr>
              <w:instrText xml:space="preserve"> PAGEREF _Toc68520321 \h </w:instrText>
            </w:r>
            <w:r w:rsidR="0084547C">
              <w:rPr>
                <w:noProof/>
                <w:webHidden/>
              </w:rPr>
            </w:r>
            <w:r w:rsidR="0084547C">
              <w:rPr>
                <w:noProof/>
                <w:webHidden/>
              </w:rPr>
              <w:fldChar w:fldCharType="separate"/>
            </w:r>
            <w:r w:rsidR="0084547C">
              <w:rPr>
                <w:noProof/>
                <w:webHidden/>
              </w:rPr>
              <w:t>6</w:t>
            </w:r>
            <w:r w:rsidR="0084547C">
              <w:rPr>
                <w:noProof/>
                <w:webHidden/>
              </w:rPr>
              <w:fldChar w:fldCharType="end"/>
            </w:r>
          </w:hyperlink>
        </w:p>
        <w:p w14:paraId="2E405BF3" w14:textId="7A9B1031" w:rsidR="0084547C" w:rsidRDefault="00790356">
          <w:pPr>
            <w:pStyle w:val="TOC2"/>
            <w:tabs>
              <w:tab w:val="right" w:leader="dot" w:pos="9016"/>
            </w:tabs>
            <w:rPr>
              <w:rFonts w:eastAsiaTheme="minorEastAsia"/>
              <w:noProof/>
              <w:lang w:eastAsia="en-GB"/>
            </w:rPr>
          </w:pPr>
          <w:hyperlink w:anchor="_Toc68520322" w:history="1">
            <w:r w:rsidR="0084547C" w:rsidRPr="00980FD3">
              <w:rPr>
                <w:rStyle w:val="Hyperlink"/>
                <w:rFonts w:ascii="Arial" w:hAnsi="Arial" w:cs="Arial"/>
                <w:noProof/>
                <w:lang w:val="en-US"/>
              </w:rPr>
              <w:t>Diagnosis</w:t>
            </w:r>
            <w:r w:rsidR="0084547C">
              <w:rPr>
                <w:noProof/>
                <w:webHidden/>
              </w:rPr>
              <w:tab/>
            </w:r>
            <w:r w:rsidR="0084547C">
              <w:rPr>
                <w:noProof/>
                <w:webHidden/>
              </w:rPr>
              <w:fldChar w:fldCharType="begin"/>
            </w:r>
            <w:r w:rsidR="0084547C">
              <w:rPr>
                <w:noProof/>
                <w:webHidden/>
              </w:rPr>
              <w:instrText xml:space="preserve"> PAGEREF _Toc68520322 \h </w:instrText>
            </w:r>
            <w:r w:rsidR="0084547C">
              <w:rPr>
                <w:noProof/>
                <w:webHidden/>
              </w:rPr>
            </w:r>
            <w:r w:rsidR="0084547C">
              <w:rPr>
                <w:noProof/>
                <w:webHidden/>
              </w:rPr>
              <w:fldChar w:fldCharType="separate"/>
            </w:r>
            <w:r w:rsidR="0084547C">
              <w:rPr>
                <w:noProof/>
                <w:webHidden/>
              </w:rPr>
              <w:t>6</w:t>
            </w:r>
            <w:r w:rsidR="0084547C">
              <w:rPr>
                <w:noProof/>
                <w:webHidden/>
              </w:rPr>
              <w:fldChar w:fldCharType="end"/>
            </w:r>
          </w:hyperlink>
        </w:p>
        <w:p w14:paraId="761433B8" w14:textId="46CF811C" w:rsidR="0084547C" w:rsidRDefault="00790356">
          <w:pPr>
            <w:pStyle w:val="TOC2"/>
            <w:tabs>
              <w:tab w:val="right" w:leader="dot" w:pos="9016"/>
            </w:tabs>
            <w:rPr>
              <w:rFonts w:eastAsiaTheme="minorEastAsia"/>
              <w:noProof/>
              <w:lang w:eastAsia="en-GB"/>
            </w:rPr>
          </w:pPr>
          <w:hyperlink w:anchor="_Toc68520323" w:history="1">
            <w:r w:rsidR="0084547C" w:rsidRPr="00980FD3">
              <w:rPr>
                <w:rStyle w:val="Hyperlink"/>
                <w:rFonts w:ascii="Arial" w:hAnsi="Arial" w:cs="Arial"/>
                <w:noProof/>
                <w:lang w:val="en-US"/>
              </w:rPr>
              <w:t>Treatment</w:t>
            </w:r>
            <w:r w:rsidR="0084547C">
              <w:rPr>
                <w:noProof/>
                <w:webHidden/>
              </w:rPr>
              <w:tab/>
            </w:r>
            <w:r w:rsidR="0084547C">
              <w:rPr>
                <w:noProof/>
                <w:webHidden/>
              </w:rPr>
              <w:fldChar w:fldCharType="begin"/>
            </w:r>
            <w:r w:rsidR="0084547C">
              <w:rPr>
                <w:noProof/>
                <w:webHidden/>
              </w:rPr>
              <w:instrText xml:space="preserve"> PAGEREF _Toc68520323 \h </w:instrText>
            </w:r>
            <w:r w:rsidR="0084547C">
              <w:rPr>
                <w:noProof/>
                <w:webHidden/>
              </w:rPr>
            </w:r>
            <w:r w:rsidR="0084547C">
              <w:rPr>
                <w:noProof/>
                <w:webHidden/>
              </w:rPr>
              <w:fldChar w:fldCharType="separate"/>
            </w:r>
            <w:r w:rsidR="0084547C">
              <w:rPr>
                <w:noProof/>
                <w:webHidden/>
              </w:rPr>
              <w:t>7</w:t>
            </w:r>
            <w:r w:rsidR="0084547C">
              <w:rPr>
                <w:noProof/>
                <w:webHidden/>
              </w:rPr>
              <w:fldChar w:fldCharType="end"/>
            </w:r>
          </w:hyperlink>
        </w:p>
        <w:p w14:paraId="00110DC3" w14:textId="100E23BF" w:rsidR="0084547C" w:rsidRDefault="00790356">
          <w:pPr>
            <w:pStyle w:val="TOC2"/>
            <w:tabs>
              <w:tab w:val="right" w:leader="dot" w:pos="9016"/>
            </w:tabs>
            <w:rPr>
              <w:rFonts w:eastAsiaTheme="minorEastAsia"/>
              <w:noProof/>
              <w:lang w:eastAsia="en-GB"/>
            </w:rPr>
          </w:pPr>
          <w:hyperlink w:anchor="_Toc68520324" w:history="1">
            <w:r w:rsidR="0084547C" w:rsidRPr="00980FD3">
              <w:rPr>
                <w:rStyle w:val="Hyperlink"/>
                <w:rFonts w:ascii="Arial" w:hAnsi="Arial" w:cs="Arial"/>
                <w:noProof/>
                <w:lang w:val="en-US"/>
              </w:rPr>
              <w:t>Measurement of rehabilitation</w:t>
            </w:r>
            <w:r w:rsidR="0084547C">
              <w:rPr>
                <w:noProof/>
                <w:webHidden/>
              </w:rPr>
              <w:tab/>
            </w:r>
            <w:r w:rsidR="0084547C">
              <w:rPr>
                <w:noProof/>
                <w:webHidden/>
              </w:rPr>
              <w:fldChar w:fldCharType="begin"/>
            </w:r>
            <w:r w:rsidR="0084547C">
              <w:rPr>
                <w:noProof/>
                <w:webHidden/>
              </w:rPr>
              <w:instrText xml:space="preserve"> PAGEREF _Toc68520324 \h </w:instrText>
            </w:r>
            <w:r w:rsidR="0084547C">
              <w:rPr>
                <w:noProof/>
                <w:webHidden/>
              </w:rPr>
            </w:r>
            <w:r w:rsidR="0084547C">
              <w:rPr>
                <w:noProof/>
                <w:webHidden/>
              </w:rPr>
              <w:fldChar w:fldCharType="separate"/>
            </w:r>
            <w:r w:rsidR="0084547C">
              <w:rPr>
                <w:noProof/>
                <w:webHidden/>
              </w:rPr>
              <w:t>7</w:t>
            </w:r>
            <w:r w:rsidR="0084547C">
              <w:rPr>
                <w:noProof/>
                <w:webHidden/>
              </w:rPr>
              <w:fldChar w:fldCharType="end"/>
            </w:r>
          </w:hyperlink>
        </w:p>
        <w:p w14:paraId="2949A551" w14:textId="203B485C" w:rsidR="0084547C" w:rsidRDefault="00790356">
          <w:pPr>
            <w:pStyle w:val="TOC2"/>
            <w:tabs>
              <w:tab w:val="right" w:leader="dot" w:pos="9016"/>
            </w:tabs>
            <w:rPr>
              <w:rFonts w:eastAsiaTheme="minorEastAsia"/>
              <w:noProof/>
              <w:lang w:eastAsia="en-GB"/>
            </w:rPr>
          </w:pPr>
          <w:hyperlink w:anchor="_Toc68520325" w:history="1">
            <w:r w:rsidR="0084547C" w:rsidRPr="00980FD3">
              <w:rPr>
                <w:rStyle w:val="Hyperlink"/>
                <w:rFonts w:ascii="Arial" w:hAnsi="Arial" w:cs="Arial"/>
                <w:noProof/>
                <w:lang w:val="en-US"/>
              </w:rPr>
              <w:t>Recommendation for improvement</w:t>
            </w:r>
            <w:r w:rsidR="0084547C">
              <w:rPr>
                <w:noProof/>
                <w:webHidden/>
              </w:rPr>
              <w:tab/>
            </w:r>
            <w:r w:rsidR="0084547C">
              <w:rPr>
                <w:noProof/>
                <w:webHidden/>
              </w:rPr>
              <w:fldChar w:fldCharType="begin"/>
            </w:r>
            <w:r w:rsidR="0084547C">
              <w:rPr>
                <w:noProof/>
                <w:webHidden/>
              </w:rPr>
              <w:instrText xml:space="preserve"> PAGEREF _Toc68520325 \h </w:instrText>
            </w:r>
            <w:r w:rsidR="0084547C">
              <w:rPr>
                <w:noProof/>
                <w:webHidden/>
              </w:rPr>
            </w:r>
            <w:r w:rsidR="0084547C">
              <w:rPr>
                <w:noProof/>
                <w:webHidden/>
              </w:rPr>
              <w:fldChar w:fldCharType="separate"/>
            </w:r>
            <w:r w:rsidR="0084547C">
              <w:rPr>
                <w:noProof/>
                <w:webHidden/>
              </w:rPr>
              <w:t>8</w:t>
            </w:r>
            <w:r w:rsidR="0084547C">
              <w:rPr>
                <w:noProof/>
                <w:webHidden/>
              </w:rPr>
              <w:fldChar w:fldCharType="end"/>
            </w:r>
          </w:hyperlink>
        </w:p>
        <w:p w14:paraId="0957E61A" w14:textId="4D37F757" w:rsidR="0084547C" w:rsidRDefault="00790356">
          <w:pPr>
            <w:pStyle w:val="TOC1"/>
            <w:tabs>
              <w:tab w:val="right" w:leader="dot" w:pos="9016"/>
            </w:tabs>
            <w:rPr>
              <w:rFonts w:eastAsiaTheme="minorEastAsia"/>
              <w:noProof/>
              <w:lang w:eastAsia="en-GB"/>
            </w:rPr>
          </w:pPr>
          <w:hyperlink w:anchor="_Toc68520326" w:history="1">
            <w:r w:rsidR="0084547C" w:rsidRPr="00980FD3">
              <w:rPr>
                <w:rStyle w:val="Hyperlink"/>
                <w:rFonts w:ascii="Arial" w:hAnsi="Arial" w:cs="Arial"/>
                <w:noProof/>
                <w:lang w:val="en-US"/>
              </w:rPr>
              <w:t>Autism</w:t>
            </w:r>
            <w:r w:rsidR="0084547C">
              <w:rPr>
                <w:noProof/>
                <w:webHidden/>
              </w:rPr>
              <w:tab/>
            </w:r>
            <w:r w:rsidR="0084547C">
              <w:rPr>
                <w:noProof/>
                <w:webHidden/>
              </w:rPr>
              <w:fldChar w:fldCharType="begin"/>
            </w:r>
            <w:r w:rsidR="0084547C">
              <w:rPr>
                <w:noProof/>
                <w:webHidden/>
              </w:rPr>
              <w:instrText xml:space="preserve"> PAGEREF _Toc68520326 \h </w:instrText>
            </w:r>
            <w:r w:rsidR="0084547C">
              <w:rPr>
                <w:noProof/>
                <w:webHidden/>
              </w:rPr>
            </w:r>
            <w:r w:rsidR="0084547C">
              <w:rPr>
                <w:noProof/>
                <w:webHidden/>
              </w:rPr>
              <w:fldChar w:fldCharType="separate"/>
            </w:r>
            <w:r w:rsidR="0084547C">
              <w:rPr>
                <w:noProof/>
                <w:webHidden/>
              </w:rPr>
              <w:t>8</w:t>
            </w:r>
            <w:r w:rsidR="0084547C">
              <w:rPr>
                <w:noProof/>
                <w:webHidden/>
              </w:rPr>
              <w:fldChar w:fldCharType="end"/>
            </w:r>
          </w:hyperlink>
        </w:p>
        <w:p w14:paraId="0C23341D" w14:textId="48008837" w:rsidR="0084547C" w:rsidRDefault="00790356">
          <w:pPr>
            <w:pStyle w:val="TOC2"/>
            <w:tabs>
              <w:tab w:val="right" w:leader="dot" w:pos="9016"/>
            </w:tabs>
            <w:rPr>
              <w:rFonts w:eastAsiaTheme="minorEastAsia"/>
              <w:noProof/>
              <w:lang w:eastAsia="en-GB"/>
            </w:rPr>
          </w:pPr>
          <w:hyperlink w:anchor="_Toc68520327" w:history="1">
            <w:r w:rsidR="0084547C" w:rsidRPr="00980FD3">
              <w:rPr>
                <w:rStyle w:val="Hyperlink"/>
                <w:rFonts w:ascii="Arial" w:hAnsi="Arial" w:cs="Arial"/>
                <w:noProof/>
                <w:lang w:val="en-US"/>
              </w:rPr>
              <w:t>Classification</w:t>
            </w:r>
            <w:r w:rsidR="0084547C">
              <w:rPr>
                <w:noProof/>
                <w:webHidden/>
              </w:rPr>
              <w:tab/>
            </w:r>
            <w:r w:rsidR="0084547C">
              <w:rPr>
                <w:noProof/>
                <w:webHidden/>
              </w:rPr>
              <w:fldChar w:fldCharType="begin"/>
            </w:r>
            <w:r w:rsidR="0084547C">
              <w:rPr>
                <w:noProof/>
                <w:webHidden/>
              </w:rPr>
              <w:instrText xml:space="preserve"> PAGEREF _Toc68520327 \h </w:instrText>
            </w:r>
            <w:r w:rsidR="0084547C">
              <w:rPr>
                <w:noProof/>
                <w:webHidden/>
              </w:rPr>
            </w:r>
            <w:r w:rsidR="0084547C">
              <w:rPr>
                <w:noProof/>
                <w:webHidden/>
              </w:rPr>
              <w:fldChar w:fldCharType="separate"/>
            </w:r>
            <w:r w:rsidR="0084547C">
              <w:rPr>
                <w:noProof/>
                <w:webHidden/>
              </w:rPr>
              <w:t>8</w:t>
            </w:r>
            <w:r w:rsidR="0084547C">
              <w:rPr>
                <w:noProof/>
                <w:webHidden/>
              </w:rPr>
              <w:fldChar w:fldCharType="end"/>
            </w:r>
          </w:hyperlink>
        </w:p>
        <w:p w14:paraId="3D92E6A5" w14:textId="31342434" w:rsidR="0084547C" w:rsidRDefault="00790356">
          <w:pPr>
            <w:pStyle w:val="TOC2"/>
            <w:tabs>
              <w:tab w:val="right" w:leader="dot" w:pos="9016"/>
            </w:tabs>
            <w:rPr>
              <w:rFonts w:eastAsiaTheme="minorEastAsia"/>
              <w:noProof/>
              <w:lang w:eastAsia="en-GB"/>
            </w:rPr>
          </w:pPr>
          <w:hyperlink w:anchor="_Toc68520328" w:history="1">
            <w:r w:rsidR="0084547C" w:rsidRPr="00980FD3">
              <w:rPr>
                <w:rStyle w:val="Hyperlink"/>
                <w:rFonts w:ascii="Arial" w:hAnsi="Arial" w:cs="Arial"/>
                <w:noProof/>
                <w:lang w:val="en-US"/>
              </w:rPr>
              <w:t>Diagnosis</w:t>
            </w:r>
            <w:r w:rsidR="0084547C">
              <w:rPr>
                <w:noProof/>
                <w:webHidden/>
              </w:rPr>
              <w:tab/>
            </w:r>
            <w:r w:rsidR="0084547C">
              <w:rPr>
                <w:noProof/>
                <w:webHidden/>
              </w:rPr>
              <w:fldChar w:fldCharType="begin"/>
            </w:r>
            <w:r w:rsidR="0084547C">
              <w:rPr>
                <w:noProof/>
                <w:webHidden/>
              </w:rPr>
              <w:instrText xml:space="preserve"> PAGEREF _Toc68520328 \h </w:instrText>
            </w:r>
            <w:r w:rsidR="0084547C">
              <w:rPr>
                <w:noProof/>
                <w:webHidden/>
              </w:rPr>
            </w:r>
            <w:r w:rsidR="0084547C">
              <w:rPr>
                <w:noProof/>
                <w:webHidden/>
              </w:rPr>
              <w:fldChar w:fldCharType="separate"/>
            </w:r>
            <w:r w:rsidR="0084547C">
              <w:rPr>
                <w:noProof/>
                <w:webHidden/>
              </w:rPr>
              <w:t>9</w:t>
            </w:r>
            <w:r w:rsidR="0084547C">
              <w:rPr>
                <w:noProof/>
                <w:webHidden/>
              </w:rPr>
              <w:fldChar w:fldCharType="end"/>
            </w:r>
          </w:hyperlink>
        </w:p>
        <w:p w14:paraId="47A724ED" w14:textId="596B16AE" w:rsidR="0084547C" w:rsidRDefault="00790356">
          <w:pPr>
            <w:pStyle w:val="TOC2"/>
            <w:tabs>
              <w:tab w:val="right" w:leader="dot" w:pos="9016"/>
            </w:tabs>
            <w:rPr>
              <w:rFonts w:eastAsiaTheme="minorEastAsia"/>
              <w:noProof/>
              <w:lang w:eastAsia="en-GB"/>
            </w:rPr>
          </w:pPr>
          <w:hyperlink w:anchor="_Toc68520329" w:history="1">
            <w:r w:rsidR="0084547C" w:rsidRPr="00980FD3">
              <w:rPr>
                <w:rStyle w:val="Hyperlink"/>
                <w:rFonts w:ascii="Arial" w:hAnsi="Arial" w:cs="Arial"/>
                <w:noProof/>
                <w:lang w:val="en-US"/>
              </w:rPr>
              <w:t>Treatment</w:t>
            </w:r>
            <w:r w:rsidR="0084547C">
              <w:rPr>
                <w:noProof/>
                <w:webHidden/>
              </w:rPr>
              <w:tab/>
            </w:r>
            <w:r w:rsidR="0084547C">
              <w:rPr>
                <w:noProof/>
                <w:webHidden/>
              </w:rPr>
              <w:fldChar w:fldCharType="begin"/>
            </w:r>
            <w:r w:rsidR="0084547C">
              <w:rPr>
                <w:noProof/>
                <w:webHidden/>
              </w:rPr>
              <w:instrText xml:space="preserve"> PAGEREF _Toc68520329 \h </w:instrText>
            </w:r>
            <w:r w:rsidR="0084547C">
              <w:rPr>
                <w:noProof/>
                <w:webHidden/>
              </w:rPr>
            </w:r>
            <w:r w:rsidR="0084547C">
              <w:rPr>
                <w:noProof/>
                <w:webHidden/>
              </w:rPr>
              <w:fldChar w:fldCharType="separate"/>
            </w:r>
            <w:r w:rsidR="0084547C">
              <w:rPr>
                <w:noProof/>
                <w:webHidden/>
              </w:rPr>
              <w:t>9</w:t>
            </w:r>
            <w:r w:rsidR="0084547C">
              <w:rPr>
                <w:noProof/>
                <w:webHidden/>
              </w:rPr>
              <w:fldChar w:fldCharType="end"/>
            </w:r>
          </w:hyperlink>
        </w:p>
        <w:p w14:paraId="724081E5" w14:textId="58CC3472" w:rsidR="0084547C" w:rsidRDefault="00790356">
          <w:pPr>
            <w:pStyle w:val="TOC2"/>
            <w:tabs>
              <w:tab w:val="right" w:leader="dot" w:pos="9016"/>
            </w:tabs>
            <w:rPr>
              <w:rFonts w:eastAsiaTheme="minorEastAsia"/>
              <w:noProof/>
              <w:lang w:eastAsia="en-GB"/>
            </w:rPr>
          </w:pPr>
          <w:hyperlink w:anchor="_Toc68520330" w:history="1">
            <w:r w:rsidR="0084547C" w:rsidRPr="00980FD3">
              <w:rPr>
                <w:rStyle w:val="Hyperlink"/>
                <w:rFonts w:ascii="Arial" w:hAnsi="Arial" w:cs="Arial"/>
                <w:noProof/>
                <w:lang w:val="en-US"/>
              </w:rPr>
              <w:t>Measurement of rehabilitation</w:t>
            </w:r>
            <w:r w:rsidR="0084547C">
              <w:rPr>
                <w:noProof/>
                <w:webHidden/>
              </w:rPr>
              <w:tab/>
            </w:r>
            <w:r w:rsidR="0084547C">
              <w:rPr>
                <w:noProof/>
                <w:webHidden/>
              </w:rPr>
              <w:fldChar w:fldCharType="begin"/>
            </w:r>
            <w:r w:rsidR="0084547C">
              <w:rPr>
                <w:noProof/>
                <w:webHidden/>
              </w:rPr>
              <w:instrText xml:space="preserve"> PAGEREF _Toc68520330 \h </w:instrText>
            </w:r>
            <w:r w:rsidR="0084547C">
              <w:rPr>
                <w:noProof/>
                <w:webHidden/>
              </w:rPr>
            </w:r>
            <w:r w:rsidR="0084547C">
              <w:rPr>
                <w:noProof/>
                <w:webHidden/>
              </w:rPr>
              <w:fldChar w:fldCharType="separate"/>
            </w:r>
            <w:r w:rsidR="0084547C">
              <w:rPr>
                <w:noProof/>
                <w:webHidden/>
              </w:rPr>
              <w:t>10</w:t>
            </w:r>
            <w:r w:rsidR="0084547C">
              <w:rPr>
                <w:noProof/>
                <w:webHidden/>
              </w:rPr>
              <w:fldChar w:fldCharType="end"/>
            </w:r>
          </w:hyperlink>
        </w:p>
        <w:p w14:paraId="2FC41A50" w14:textId="1B19C562" w:rsidR="0084547C" w:rsidRDefault="00790356">
          <w:pPr>
            <w:pStyle w:val="TOC2"/>
            <w:tabs>
              <w:tab w:val="right" w:leader="dot" w:pos="9016"/>
            </w:tabs>
            <w:rPr>
              <w:rFonts w:eastAsiaTheme="minorEastAsia"/>
              <w:noProof/>
              <w:lang w:eastAsia="en-GB"/>
            </w:rPr>
          </w:pPr>
          <w:hyperlink w:anchor="_Toc68520331" w:history="1">
            <w:r w:rsidR="0084547C" w:rsidRPr="00980FD3">
              <w:rPr>
                <w:rStyle w:val="Hyperlink"/>
                <w:rFonts w:ascii="Arial" w:hAnsi="Arial" w:cs="Arial"/>
                <w:noProof/>
                <w:lang w:val="en-US"/>
              </w:rPr>
              <w:t>Recommendation for improvement</w:t>
            </w:r>
            <w:r w:rsidR="0084547C">
              <w:rPr>
                <w:noProof/>
                <w:webHidden/>
              </w:rPr>
              <w:tab/>
            </w:r>
            <w:r w:rsidR="0084547C">
              <w:rPr>
                <w:noProof/>
                <w:webHidden/>
              </w:rPr>
              <w:fldChar w:fldCharType="begin"/>
            </w:r>
            <w:r w:rsidR="0084547C">
              <w:rPr>
                <w:noProof/>
                <w:webHidden/>
              </w:rPr>
              <w:instrText xml:space="preserve"> PAGEREF _Toc68520331 \h </w:instrText>
            </w:r>
            <w:r w:rsidR="0084547C">
              <w:rPr>
                <w:noProof/>
                <w:webHidden/>
              </w:rPr>
            </w:r>
            <w:r w:rsidR="0084547C">
              <w:rPr>
                <w:noProof/>
                <w:webHidden/>
              </w:rPr>
              <w:fldChar w:fldCharType="separate"/>
            </w:r>
            <w:r w:rsidR="0084547C">
              <w:rPr>
                <w:noProof/>
                <w:webHidden/>
              </w:rPr>
              <w:t>10</w:t>
            </w:r>
            <w:r w:rsidR="0084547C">
              <w:rPr>
                <w:noProof/>
                <w:webHidden/>
              </w:rPr>
              <w:fldChar w:fldCharType="end"/>
            </w:r>
          </w:hyperlink>
        </w:p>
        <w:p w14:paraId="11324D1A" w14:textId="02070937" w:rsidR="0084547C" w:rsidRDefault="00790356">
          <w:pPr>
            <w:pStyle w:val="TOC1"/>
            <w:tabs>
              <w:tab w:val="right" w:leader="dot" w:pos="9016"/>
            </w:tabs>
            <w:rPr>
              <w:rFonts w:eastAsiaTheme="minorEastAsia"/>
              <w:noProof/>
              <w:lang w:eastAsia="en-GB"/>
            </w:rPr>
          </w:pPr>
          <w:hyperlink w:anchor="_Toc68520332" w:history="1">
            <w:r w:rsidR="0084547C" w:rsidRPr="00980FD3">
              <w:rPr>
                <w:rStyle w:val="Hyperlink"/>
                <w:rFonts w:ascii="Arial" w:hAnsi="Arial" w:cs="Arial"/>
                <w:noProof/>
                <w:lang w:val="en-US"/>
              </w:rPr>
              <w:t>Conclusion</w:t>
            </w:r>
            <w:r w:rsidR="0084547C">
              <w:rPr>
                <w:noProof/>
                <w:webHidden/>
              </w:rPr>
              <w:tab/>
            </w:r>
            <w:r w:rsidR="0084547C">
              <w:rPr>
                <w:noProof/>
                <w:webHidden/>
              </w:rPr>
              <w:fldChar w:fldCharType="begin"/>
            </w:r>
            <w:r w:rsidR="0084547C">
              <w:rPr>
                <w:noProof/>
                <w:webHidden/>
              </w:rPr>
              <w:instrText xml:space="preserve"> PAGEREF _Toc68520332 \h </w:instrText>
            </w:r>
            <w:r w:rsidR="0084547C">
              <w:rPr>
                <w:noProof/>
                <w:webHidden/>
              </w:rPr>
            </w:r>
            <w:r w:rsidR="0084547C">
              <w:rPr>
                <w:noProof/>
                <w:webHidden/>
              </w:rPr>
              <w:fldChar w:fldCharType="separate"/>
            </w:r>
            <w:r w:rsidR="0084547C">
              <w:rPr>
                <w:noProof/>
                <w:webHidden/>
              </w:rPr>
              <w:t>10</w:t>
            </w:r>
            <w:r w:rsidR="0084547C">
              <w:rPr>
                <w:noProof/>
                <w:webHidden/>
              </w:rPr>
              <w:fldChar w:fldCharType="end"/>
            </w:r>
          </w:hyperlink>
        </w:p>
        <w:p w14:paraId="51C49059" w14:textId="08F3FFAF" w:rsidR="0084547C" w:rsidRDefault="00790356">
          <w:pPr>
            <w:pStyle w:val="TOC1"/>
            <w:tabs>
              <w:tab w:val="right" w:leader="dot" w:pos="9016"/>
            </w:tabs>
            <w:rPr>
              <w:rFonts w:eastAsiaTheme="minorEastAsia"/>
              <w:noProof/>
              <w:lang w:eastAsia="en-GB"/>
            </w:rPr>
          </w:pPr>
          <w:hyperlink w:anchor="_Toc68520333" w:history="1">
            <w:r w:rsidR="0084547C" w:rsidRPr="00980FD3">
              <w:rPr>
                <w:rStyle w:val="Hyperlink"/>
                <w:rFonts w:ascii="Arial" w:hAnsi="Arial" w:cs="Arial"/>
                <w:noProof/>
                <w:lang w:val="en-US"/>
              </w:rPr>
              <w:t>List of References</w:t>
            </w:r>
            <w:r w:rsidR="0084547C">
              <w:rPr>
                <w:noProof/>
                <w:webHidden/>
              </w:rPr>
              <w:tab/>
            </w:r>
            <w:r w:rsidR="0084547C">
              <w:rPr>
                <w:noProof/>
                <w:webHidden/>
              </w:rPr>
              <w:fldChar w:fldCharType="begin"/>
            </w:r>
            <w:r w:rsidR="0084547C">
              <w:rPr>
                <w:noProof/>
                <w:webHidden/>
              </w:rPr>
              <w:instrText xml:space="preserve"> PAGEREF _Toc68520333 \h </w:instrText>
            </w:r>
            <w:r w:rsidR="0084547C">
              <w:rPr>
                <w:noProof/>
                <w:webHidden/>
              </w:rPr>
            </w:r>
            <w:r w:rsidR="0084547C">
              <w:rPr>
                <w:noProof/>
                <w:webHidden/>
              </w:rPr>
              <w:fldChar w:fldCharType="separate"/>
            </w:r>
            <w:r w:rsidR="0084547C">
              <w:rPr>
                <w:noProof/>
                <w:webHidden/>
              </w:rPr>
              <w:t>11</w:t>
            </w:r>
            <w:r w:rsidR="0084547C">
              <w:rPr>
                <w:noProof/>
                <w:webHidden/>
              </w:rPr>
              <w:fldChar w:fldCharType="end"/>
            </w:r>
          </w:hyperlink>
        </w:p>
        <w:p w14:paraId="012BF790" w14:textId="7CE27F1E" w:rsidR="003C7D5E" w:rsidRPr="00F7628B" w:rsidRDefault="00A501D4" w:rsidP="00F7628B">
          <w:r>
            <w:rPr>
              <w:b/>
              <w:bCs/>
              <w:noProof/>
            </w:rPr>
            <w:fldChar w:fldCharType="end"/>
          </w:r>
        </w:p>
      </w:sdtContent>
    </w:sdt>
    <w:p w14:paraId="369B95F9" w14:textId="79F7AF7F" w:rsidR="003C7D5E" w:rsidRDefault="003C7D5E" w:rsidP="00A501D4">
      <w:pPr>
        <w:pStyle w:val="Heading1"/>
        <w:rPr>
          <w:rFonts w:ascii="Arial" w:hAnsi="Arial" w:cs="Arial"/>
          <w:sz w:val="22"/>
          <w:szCs w:val="22"/>
          <w:u w:val="single"/>
        </w:rPr>
      </w:pPr>
    </w:p>
    <w:p w14:paraId="2E14828A" w14:textId="77777777" w:rsidR="00F7628B" w:rsidRPr="00F7628B" w:rsidRDefault="00F7628B" w:rsidP="00F7628B"/>
    <w:p w14:paraId="18B9D064" w14:textId="0EC4FFF2" w:rsidR="002138DF" w:rsidRPr="00B91328" w:rsidRDefault="002138DF" w:rsidP="00B91328">
      <w:pPr>
        <w:pStyle w:val="Heading1"/>
        <w:jc w:val="both"/>
        <w:rPr>
          <w:rFonts w:ascii="Arial" w:hAnsi="Arial" w:cs="Arial"/>
          <w:sz w:val="22"/>
          <w:szCs w:val="22"/>
          <w:u w:val="single"/>
        </w:rPr>
      </w:pPr>
      <w:bookmarkStart w:id="2" w:name="_Toc68520313"/>
      <w:r w:rsidRPr="00B91328">
        <w:rPr>
          <w:rFonts w:ascii="Arial" w:hAnsi="Arial" w:cs="Arial"/>
          <w:sz w:val="22"/>
          <w:szCs w:val="22"/>
          <w:u w:val="single"/>
        </w:rPr>
        <w:lastRenderedPageBreak/>
        <w:t>Introduction</w:t>
      </w:r>
      <w:bookmarkEnd w:id="2"/>
    </w:p>
    <w:p w14:paraId="6D52C413" w14:textId="696303F4" w:rsidR="002138DF" w:rsidRPr="00B91328" w:rsidRDefault="005C7F7F" w:rsidP="00B91328">
      <w:pPr>
        <w:jc w:val="both"/>
        <w:rPr>
          <w:rFonts w:ascii="Arial" w:hAnsi="Arial" w:cs="Arial"/>
        </w:rPr>
      </w:pPr>
      <w:r w:rsidRPr="00B91328">
        <w:rPr>
          <w:rFonts w:ascii="Arial" w:hAnsi="Arial" w:cs="Arial"/>
        </w:rPr>
        <w:t xml:space="preserve">This is a </w:t>
      </w:r>
      <w:r w:rsidR="00803789" w:rsidRPr="00B91328">
        <w:rPr>
          <w:rFonts w:ascii="Arial" w:hAnsi="Arial" w:cs="Arial"/>
        </w:rPr>
        <w:t xml:space="preserve">report examining </w:t>
      </w:r>
      <w:r w:rsidR="008E226E" w:rsidRPr="00B91328">
        <w:rPr>
          <w:rFonts w:ascii="Arial" w:hAnsi="Arial" w:cs="Arial"/>
        </w:rPr>
        <w:t>the classification, diagnosis, treatment and measurements of rehabilitation</w:t>
      </w:r>
      <w:r w:rsidR="00E972C2" w:rsidRPr="00B91328">
        <w:rPr>
          <w:rFonts w:ascii="Arial" w:hAnsi="Arial" w:cs="Arial"/>
        </w:rPr>
        <w:t xml:space="preserve"> by using ICD</w:t>
      </w:r>
      <w:r w:rsidR="00E34844" w:rsidRPr="00B91328">
        <w:rPr>
          <w:rFonts w:ascii="Arial" w:hAnsi="Arial" w:cs="Arial"/>
        </w:rPr>
        <w:t>-10, chapter 5</w:t>
      </w:r>
      <w:r w:rsidR="008E226E" w:rsidRPr="00B91328">
        <w:rPr>
          <w:rFonts w:ascii="Arial" w:hAnsi="Arial" w:cs="Arial"/>
        </w:rPr>
        <w:t xml:space="preserve"> of the following conditions:</w:t>
      </w:r>
      <w:r w:rsidR="00E71BED" w:rsidRPr="00B91328">
        <w:rPr>
          <w:rFonts w:ascii="Arial" w:hAnsi="Arial" w:cs="Arial"/>
        </w:rPr>
        <w:t xml:space="preserve"> General Anxiety Disorder; Schizophrenia; </w:t>
      </w:r>
      <w:r w:rsidR="00063850" w:rsidRPr="00B91328">
        <w:rPr>
          <w:rFonts w:ascii="Arial" w:hAnsi="Arial" w:cs="Arial"/>
        </w:rPr>
        <w:t xml:space="preserve">and </w:t>
      </w:r>
      <w:r w:rsidR="00E71BED" w:rsidRPr="00B91328">
        <w:rPr>
          <w:rFonts w:ascii="Arial" w:hAnsi="Arial" w:cs="Arial"/>
        </w:rPr>
        <w:t>Autism</w:t>
      </w:r>
      <w:r w:rsidR="00E34844" w:rsidRPr="00B91328">
        <w:rPr>
          <w:rFonts w:ascii="Arial" w:hAnsi="Arial" w:cs="Arial"/>
        </w:rPr>
        <w:t>.</w:t>
      </w:r>
      <w:r w:rsidR="00E061F4" w:rsidRPr="00B91328">
        <w:rPr>
          <w:rFonts w:ascii="Arial" w:hAnsi="Arial" w:cs="Arial"/>
        </w:rPr>
        <w:t xml:space="preserve"> The report concluded with a conclusion at the end</w:t>
      </w:r>
      <w:r w:rsidR="002F1523" w:rsidRPr="00B91328">
        <w:rPr>
          <w:rFonts w:ascii="Arial" w:hAnsi="Arial" w:cs="Arial"/>
        </w:rPr>
        <w:t xml:space="preserve">. </w:t>
      </w:r>
      <w:r w:rsidR="00063850" w:rsidRPr="00B91328">
        <w:rPr>
          <w:rFonts w:ascii="Arial" w:hAnsi="Arial" w:cs="Arial"/>
        </w:rPr>
        <w:t xml:space="preserve"> </w:t>
      </w:r>
    </w:p>
    <w:p w14:paraId="753D27A0" w14:textId="7678AEA6" w:rsidR="002138DF" w:rsidRPr="00B91328" w:rsidRDefault="002138DF" w:rsidP="00B91328">
      <w:pPr>
        <w:pStyle w:val="Heading1"/>
        <w:jc w:val="both"/>
        <w:rPr>
          <w:rFonts w:ascii="Arial" w:hAnsi="Arial" w:cs="Arial"/>
          <w:sz w:val="22"/>
          <w:szCs w:val="22"/>
          <w:u w:val="single"/>
        </w:rPr>
      </w:pPr>
      <w:bookmarkStart w:id="3" w:name="_Toc68520314"/>
      <w:r w:rsidRPr="00B91328">
        <w:rPr>
          <w:rFonts w:ascii="Arial" w:hAnsi="Arial" w:cs="Arial"/>
          <w:sz w:val="22"/>
          <w:szCs w:val="22"/>
          <w:u w:val="single"/>
        </w:rPr>
        <w:t>General Anxiety Disorder</w:t>
      </w:r>
      <w:bookmarkEnd w:id="3"/>
      <w:r w:rsidR="00E06DE6" w:rsidRPr="00B91328">
        <w:rPr>
          <w:rFonts w:ascii="Arial" w:hAnsi="Arial" w:cs="Arial"/>
          <w:sz w:val="22"/>
          <w:szCs w:val="22"/>
          <w:u w:val="single"/>
        </w:rPr>
        <w:t xml:space="preserve">  </w:t>
      </w:r>
    </w:p>
    <w:p w14:paraId="74E340ED" w14:textId="77DD9252" w:rsidR="00A501D4" w:rsidRPr="00B91328" w:rsidRDefault="003E1C1C" w:rsidP="00B91328">
      <w:pPr>
        <w:jc w:val="both"/>
        <w:rPr>
          <w:rFonts w:ascii="Arial" w:hAnsi="Arial" w:cs="Arial"/>
        </w:rPr>
      </w:pPr>
      <w:r w:rsidRPr="00B91328">
        <w:rPr>
          <w:rFonts w:ascii="Arial" w:hAnsi="Arial" w:cs="Arial"/>
        </w:rPr>
        <w:t>T</w:t>
      </w:r>
      <w:r w:rsidR="00097F70" w:rsidRPr="00B91328">
        <w:rPr>
          <w:rFonts w:ascii="Arial" w:hAnsi="Arial" w:cs="Arial"/>
        </w:rPr>
        <w:t xml:space="preserve">ypically </w:t>
      </w:r>
      <w:r w:rsidRPr="00B91328">
        <w:rPr>
          <w:rFonts w:ascii="Arial" w:hAnsi="Arial" w:cs="Arial"/>
        </w:rPr>
        <w:t xml:space="preserve">anxiety is </w:t>
      </w:r>
      <w:r w:rsidR="00FF697C" w:rsidRPr="00B91328">
        <w:rPr>
          <w:rFonts w:ascii="Arial" w:hAnsi="Arial" w:cs="Arial"/>
        </w:rPr>
        <w:t xml:space="preserve">defined as elevated emotional </w:t>
      </w:r>
      <w:r w:rsidR="004D459E" w:rsidRPr="00B91328">
        <w:rPr>
          <w:rFonts w:ascii="Arial" w:hAnsi="Arial" w:cs="Arial"/>
        </w:rPr>
        <w:t>state of apprehension</w:t>
      </w:r>
      <w:r w:rsidR="00E91F94" w:rsidRPr="00B91328">
        <w:rPr>
          <w:rFonts w:ascii="Arial" w:hAnsi="Arial" w:cs="Arial"/>
        </w:rPr>
        <w:t>, worries and concerns which can lead to</w:t>
      </w:r>
      <w:r w:rsidR="0029430F" w:rsidRPr="00B91328">
        <w:rPr>
          <w:rFonts w:ascii="Arial" w:hAnsi="Arial" w:cs="Arial"/>
        </w:rPr>
        <w:t xml:space="preserve"> the </w:t>
      </w:r>
      <w:r w:rsidR="008A44FF" w:rsidRPr="00B91328">
        <w:rPr>
          <w:rFonts w:ascii="Arial" w:hAnsi="Arial" w:cs="Arial"/>
        </w:rPr>
        <w:t>sweat glands</w:t>
      </w:r>
      <w:r w:rsidR="000A539D" w:rsidRPr="00B91328">
        <w:rPr>
          <w:rFonts w:ascii="Arial" w:hAnsi="Arial" w:cs="Arial"/>
        </w:rPr>
        <w:t xml:space="preserve"> and heart rate</w:t>
      </w:r>
      <w:r w:rsidR="008A44FF" w:rsidRPr="00B91328">
        <w:rPr>
          <w:rFonts w:ascii="Arial" w:hAnsi="Arial" w:cs="Arial"/>
        </w:rPr>
        <w:t xml:space="preserve"> to </w:t>
      </w:r>
      <w:r w:rsidR="000A539D" w:rsidRPr="00B91328">
        <w:rPr>
          <w:rFonts w:ascii="Arial" w:hAnsi="Arial" w:cs="Arial"/>
        </w:rPr>
        <w:t>rise</w:t>
      </w:r>
      <w:r w:rsidR="00B71CCE" w:rsidRPr="00B91328">
        <w:rPr>
          <w:rFonts w:ascii="Arial" w:hAnsi="Arial" w:cs="Arial"/>
        </w:rPr>
        <w:t xml:space="preserve">. </w:t>
      </w:r>
      <w:r w:rsidR="00426B6D" w:rsidRPr="00B91328">
        <w:rPr>
          <w:rFonts w:ascii="Arial" w:hAnsi="Arial" w:cs="Arial"/>
        </w:rPr>
        <w:t>W</w:t>
      </w:r>
      <w:r w:rsidR="00071BD5" w:rsidRPr="00B91328">
        <w:rPr>
          <w:rFonts w:ascii="Arial" w:hAnsi="Arial" w:cs="Arial"/>
        </w:rPr>
        <w:t>hen one</w:t>
      </w:r>
      <w:r w:rsidR="00EC3896" w:rsidRPr="00B91328">
        <w:rPr>
          <w:rFonts w:ascii="Arial" w:hAnsi="Arial" w:cs="Arial"/>
        </w:rPr>
        <w:t xml:space="preserve"> regularly</w:t>
      </w:r>
      <w:r w:rsidR="00071BD5" w:rsidRPr="00B91328">
        <w:rPr>
          <w:rFonts w:ascii="Arial" w:hAnsi="Arial" w:cs="Arial"/>
        </w:rPr>
        <w:t xml:space="preserve"> experiences excessive </w:t>
      </w:r>
      <w:r w:rsidR="00012B74" w:rsidRPr="00B91328">
        <w:rPr>
          <w:rFonts w:ascii="Arial" w:hAnsi="Arial" w:cs="Arial"/>
        </w:rPr>
        <w:t>tension, worries or anxiousness</w:t>
      </w:r>
      <w:r w:rsidR="004542D6" w:rsidRPr="00B91328">
        <w:rPr>
          <w:rFonts w:ascii="Arial" w:hAnsi="Arial" w:cs="Arial"/>
        </w:rPr>
        <w:t>, this may be a sign of generalised anxiety disorder</w:t>
      </w:r>
      <w:r w:rsidR="00977973" w:rsidRPr="00B91328">
        <w:rPr>
          <w:rFonts w:ascii="Arial" w:hAnsi="Arial" w:cs="Arial"/>
        </w:rPr>
        <w:t xml:space="preserve"> (GAD)</w:t>
      </w:r>
      <w:r w:rsidR="00E735FA" w:rsidRPr="00B91328">
        <w:rPr>
          <w:rFonts w:ascii="Arial" w:hAnsi="Arial" w:cs="Arial"/>
        </w:rPr>
        <w:t xml:space="preserve"> (</w:t>
      </w:r>
      <w:r w:rsidR="007A1C67" w:rsidRPr="00B91328">
        <w:rPr>
          <w:rFonts w:ascii="Arial" w:hAnsi="Arial" w:cs="Arial"/>
        </w:rPr>
        <w:t>Goodman and Fuller, 2015)</w:t>
      </w:r>
      <w:r w:rsidR="0073151C" w:rsidRPr="00B91328">
        <w:rPr>
          <w:rFonts w:ascii="Arial" w:hAnsi="Arial" w:cs="Arial"/>
          <w:lang w:val="en-US"/>
        </w:rPr>
        <w:t>.</w:t>
      </w:r>
      <w:r w:rsidR="00232504" w:rsidRPr="00B91328">
        <w:rPr>
          <w:rFonts w:ascii="Arial" w:hAnsi="Arial" w:cs="Arial"/>
          <w:lang w:val="en-US"/>
        </w:rPr>
        <w:t xml:space="preserve"> </w:t>
      </w:r>
      <w:r w:rsidR="002266A3" w:rsidRPr="00B91328">
        <w:rPr>
          <w:rFonts w:ascii="Arial" w:hAnsi="Arial" w:cs="Arial"/>
          <w:lang w:val="en-US"/>
        </w:rPr>
        <w:t xml:space="preserve">Furthermore, symptoms </w:t>
      </w:r>
      <w:r w:rsidR="00AD26ED" w:rsidRPr="00B91328">
        <w:rPr>
          <w:rFonts w:ascii="Arial" w:hAnsi="Arial" w:cs="Arial"/>
          <w:lang w:val="en-US"/>
        </w:rPr>
        <w:t>can range from mild to severe</w:t>
      </w:r>
      <w:r w:rsidR="00733DD6" w:rsidRPr="00B91328">
        <w:rPr>
          <w:rFonts w:ascii="Arial" w:hAnsi="Arial" w:cs="Arial"/>
          <w:lang w:val="en-US"/>
        </w:rPr>
        <w:t xml:space="preserve"> and can last </w:t>
      </w:r>
      <w:r w:rsidR="007705C1" w:rsidRPr="00B91328">
        <w:rPr>
          <w:rFonts w:ascii="Arial" w:hAnsi="Arial" w:cs="Arial"/>
          <w:lang w:val="en-US"/>
        </w:rPr>
        <w:t>up to 6 months or more</w:t>
      </w:r>
      <w:r w:rsidR="00A60B48" w:rsidRPr="00B91328">
        <w:rPr>
          <w:rFonts w:ascii="Arial" w:hAnsi="Arial" w:cs="Arial"/>
          <w:lang w:val="en-US"/>
        </w:rPr>
        <w:t xml:space="preserve">. </w:t>
      </w:r>
    </w:p>
    <w:p w14:paraId="5A5E0ECE" w14:textId="76797F76" w:rsidR="002138DF" w:rsidRPr="00B91328" w:rsidRDefault="002138DF" w:rsidP="00B91328">
      <w:pPr>
        <w:pStyle w:val="Heading2"/>
        <w:jc w:val="both"/>
        <w:rPr>
          <w:rFonts w:ascii="Arial" w:hAnsi="Arial" w:cs="Arial"/>
          <w:sz w:val="22"/>
          <w:szCs w:val="22"/>
          <w:lang w:val="en-US"/>
        </w:rPr>
      </w:pPr>
      <w:bookmarkStart w:id="4" w:name="_Toc68520315"/>
      <w:r w:rsidRPr="00B91328">
        <w:rPr>
          <w:rFonts w:ascii="Arial" w:hAnsi="Arial" w:cs="Arial"/>
          <w:sz w:val="22"/>
          <w:szCs w:val="22"/>
          <w:lang w:val="en-US"/>
        </w:rPr>
        <w:t>Classification</w:t>
      </w:r>
      <w:bookmarkEnd w:id="4"/>
    </w:p>
    <w:p w14:paraId="269C5345" w14:textId="49064537" w:rsidR="005A7252" w:rsidRPr="00B91328" w:rsidRDefault="00AF62C9" w:rsidP="00B91328">
      <w:pPr>
        <w:jc w:val="both"/>
        <w:rPr>
          <w:rFonts w:ascii="Arial" w:hAnsi="Arial" w:cs="Arial"/>
        </w:rPr>
      </w:pPr>
      <w:r w:rsidRPr="00B91328">
        <w:rPr>
          <w:rFonts w:ascii="Arial" w:hAnsi="Arial" w:cs="Arial"/>
          <w:lang w:val="en-US"/>
        </w:rPr>
        <w:t xml:space="preserve">There are two significant classification systems applied for diagnosing mental disorders: </w:t>
      </w:r>
      <w:bookmarkStart w:id="5" w:name="_Hlk68021759"/>
      <w:r w:rsidRPr="00B91328">
        <w:rPr>
          <w:rFonts w:ascii="Arial" w:hAnsi="Arial" w:cs="Arial"/>
          <w:lang w:val="en-US"/>
        </w:rPr>
        <w:t>The Diagnostic and Statistical Manual of Mental Disorders (DSM-IV)</w:t>
      </w:r>
      <w:bookmarkEnd w:id="5"/>
      <w:r w:rsidRPr="00B91328">
        <w:rPr>
          <w:rFonts w:ascii="Arial" w:hAnsi="Arial" w:cs="Arial"/>
          <w:lang w:val="en-US"/>
        </w:rPr>
        <w:t xml:space="preserve"> and the International Classification of Diseases (ICD-10). DSM-IV is mainly used in the USA and ICD-10 is employed everywhere else in the world (American Psychiatric Association 2000;</w:t>
      </w:r>
      <w:r w:rsidR="00A17D5E" w:rsidRPr="00B91328">
        <w:rPr>
          <w:rFonts w:ascii="Arial" w:eastAsia="Times New Roman" w:hAnsi="Arial" w:cs="Arial"/>
          <w:color w:val="323232"/>
          <w:lang w:eastAsia="en-GB"/>
        </w:rPr>
        <w:t xml:space="preserve"> </w:t>
      </w:r>
      <w:r w:rsidR="00A17D5E" w:rsidRPr="00B91328">
        <w:rPr>
          <w:rFonts w:ascii="Arial" w:hAnsi="Arial" w:cs="Arial"/>
          <w:lang w:val="en-US"/>
        </w:rPr>
        <w:t>First et al. 2018</w:t>
      </w:r>
      <w:r w:rsidRPr="00B91328">
        <w:rPr>
          <w:rFonts w:ascii="Arial" w:hAnsi="Arial" w:cs="Arial"/>
          <w:lang w:val="en-US"/>
        </w:rPr>
        <w:t xml:space="preserve">). </w:t>
      </w:r>
      <w:r w:rsidR="00AB1F49" w:rsidRPr="00B91328">
        <w:rPr>
          <w:rFonts w:ascii="Arial" w:hAnsi="Arial" w:cs="Arial"/>
          <w:lang w:val="en-US"/>
        </w:rPr>
        <w:t xml:space="preserve">The ICD-10 criteria for </w:t>
      </w:r>
      <w:r w:rsidR="00FA5D6D" w:rsidRPr="00B91328">
        <w:rPr>
          <w:rFonts w:ascii="Arial" w:hAnsi="Arial" w:cs="Arial"/>
          <w:lang w:val="en-US"/>
        </w:rPr>
        <w:t>mental and behavioral disorders</w:t>
      </w:r>
      <w:r w:rsidR="00CB6813" w:rsidRPr="00B91328">
        <w:rPr>
          <w:rFonts w:ascii="Arial" w:hAnsi="Arial" w:cs="Arial"/>
          <w:lang w:val="en-US"/>
        </w:rPr>
        <w:t xml:space="preserve"> </w:t>
      </w:r>
      <w:r w:rsidR="00246BC5" w:rsidRPr="00B91328">
        <w:rPr>
          <w:rFonts w:ascii="Arial" w:hAnsi="Arial" w:cs="Arial"/>
          <w:lang w:val="en-US"/>
        </w:rPr>
        <w:t>are</w:t>
      </w:r>
      <w:r w:rsidR="00E45A83" w:rsidRPr="00B91328">
        <w:rPr>
          <w:rFonts w:ascii="Arial" w:hAnsi="Arial" w:cs="Arial"/>
          <w:lang w:val="en-US"/>
        </w:rPr>
        <w:t xml:space="preserve"> </w:t>
      </w:r>
      <w:r w:rsidR="00397815" w:rsidRPr="00B91328">
        <w:rPr>
          <w:rFonts w:ascii="Arial" w:hAnsi="Arial" w:cs="Arial"/>
          <w:lang w:val="en-US"/>
        </w:rPr>
        <w:t>F00-F99</w:t>
      </w:r>
      <w:r w:rsidR="00AA4F0A" w:rsidRPr="00B91328">
        <w:rPr>
          <w:rFonts w:ascii="Arial" w:hAnsi="Arial" w:cs="Arial"/>
          <w:lang w:val="en-US"/>
        </w:rPr>
        <w:t xml:space="preserve"> </w:t>
      </w:r>
      <w:r w:rsidR="00E45A83" w:rsidRPr="00B91328">
        <w:rPr>
          <w:rFonts w:ascii="Arial" w:hAnsi="Arial" w:cs="Arial"/>
        </w:rPr>
        <w:t>and Neurotic, stress-related and somatoform disorders</w:t>
      </w:r>
      <w:r w:rsidR="0089350B" w:rsidRPr="00B91328">
        <w:rPr>
          <w:rFonts w:ascii="Arial" w:hAnsi="Arial" w:cs="Arial"/>
        </w:rPr>
        <w:t xml:space="preserve"> </w:t>
      </w:r>
      <w:r w:rsidR="00C6449B" w:rsidRPr="00B91328">
        <w:rPr>
          <w:rFonts w:ascii="Arial" w:hAnsi="Arial" w:cs="Arial"/>
        </w:rPr>
        <w:t xml:space="preserve">is </w:t>
      </w:r>
      <w:r w:rsidR="0089350B" w:rsidRPr="00B91328">
        <w:rPr>
          <w:rFonts w:ascii="Arial" w:hAnsi="Arial" w:cs="Arial"/>
        </w:rPr>
        <w:t>F40-F48</w:t>
      </w:r>
      <w:r w:rsidR="00645962" w:rsidRPr="00B91328">
        <w:rPr>
          <w:rFonts w:ascii="Arial" w:hAnsi="Arial" w:cs="Arial"/>
        </w:rPr>
        <w:t xml:space="preserve">, </w:t>
      </w:r>
      <w:r w:rsidR="005E1A90" w:rsidRPr="00B91328">
        <w:rPr>
          <w:rFonts w:ascii="Arial" w:hAnsi="Arial" w:cs="Arial"/>
        </w:rPr>
        <w:t>o</w:t>
      </w:r>
      <w:r w:rsidR="00E45A83" w:rsidRPr="00B91328">
        <w:rPr>
          <w:rFonts w:ascii="Arial" w:hAnsi="Arial" w:cs="Arial"/>
        </w:rPr>
        <w:t>ther anxiety disorders</w:t>
      </w:r>
      <w:r w:rsidR="00CB6813" w:rsidRPr="00B91328">
        <w:rPr>
          <w:rFonts w:ascii="Arial" w:hAnsi="Arial" w:cs="Arial"/>
        </w:rPr>
        <w:t xml:space="preserve"> </w:t>
      </w:r>
      <w:r w:rsidR="00645962" w:rsidRPr="00B91328">
        <w:rPr>
          <w:rFonts w:ascii="Arial" w:hAnsi="Arial" w:cs="Arial"/>
        </w:rPr>
        <w:t>F41</w:t>
      </w:r>
      <w:r w:rsidR="00F32E30" w:rsidRPr="00B91328">
        <w:rPr>
          <w:rFonts w:ascii="Arial" w:hAnsi="Arial" w:cs="Arial"/>
        </w:rPr>
        <w:t xml:space="preserve"> and </w:t>
      </w:r>
      <w:r w:rsidR="00D0122C" w:rsidRPr="00B91328">
        <w:rPr>
          <w:rFonts w:ascii="Arial" w:hAnsi="Arial" w:cs="Arial"/>
        </w:rPr>
        <w:t xml:space="preserve">the criteria for </w:t>
      </w:r>
      <w:r w:rsidR="00F32E30" w:rsidRPr="00B91328">
        <w:rPr>
          <w:rFonts w:ascii="Arial" w:hAnsi="Arial" w:cs="Arial"/>
        </w:rPr>
        <w:t>g</w:t>
      </w:r>
      <w:r w:rsidR="00E45A83" w:rsidRPr="00B91328">
        <w:rPr>
          <w:rFonts w:ascii="Arial" w:hAnsi="Arial" w:cs="Arial"/>
        </w:rPr>
        <w:t>eneralized anxiety disorder</w:t>
      </w:r>
      <w:r w:rsidR="00D0122C" w:rsidRPr="00B91328">
        <w:rPr>
          <w:rFonts w:ascii="Arial" w:hAnsi="Arial" w:cs="Arial"/>
        </w:rPr>
        <w:t xml:space="preserve"> </w:t>
      </w:r>
      <w:r w:rsidR="00D13C19" w:rsidRPr="00B91328">
        <w:rPr>
          <w:rFonts w:ascii="Arial" w:hAnsi="Arial" w:cs="Arial"/>
        </w:rPr>
        <w:t xml:space="preserve">is </w:t>
      </w:r>
      <w:r w:rsidR="00D0122C" w:rsidRPr="00B91328">
        <w:rPr>
          <w:rFonts w:ascii="Arial" w:hAnsi="Arial" w:cs="Arial"/>
        </w:rPr>
        <w:t>F41.1</w:t>
      </w:r>
      <w:r w:rsidR="00500C42" w:rsidRPr="00B91328">
        <w:rPr>
          <w:rFonts w:ascii="Arial" w:hAnsi="Arial" w:cs="Arial"/>
        </w:rPr>
        <w:t xml:space="preserve">, </w:t>
      </w:r>
      <w:r w:rsidR="004179A1" w:rsidRPr="00B91328">
        <w:rPr>
          <w:rFonts w:ascii="Arial" w:hAnsi="Arial" w:cs="Arial"/>
        </w:rPr>
        <w:t xml:space="preserve">excludes: </w:t>
      </w:r>
      <w:r w:rsidR="00500C42" w:rsidRPr="00B91328">
        <w:rPr>
          <w:rFonts w:ascii="Arial" w:hAnsi="Arial" w:cs="Arial"/>
        </w:rPr>
        <w:t>neurasthenia F48.0</w:t>
      </w:r>
      <w:r w:rsidR="00AA4F0A" w:rsidRPr="00B91328">
        <w:rPr>
          <w:rFonts w:ascii="Arial" w:hAnsi="Arial" w:cs="Arial"/>
        </w:rPr>
        <w:t xml:space="preserve"> (ICD-10, 2019).</w:t>
      </w:r>
    </w:p>
    <w:p w14:paraId="0AD37BEF" w14:textId="4F3E13AC" w:rsidR="00F45A11" w:rsidRPr="00B91328" w:rsidRDefault="00E153EB" w:rsidP="00B91328">
      <w:pPr>
        <w:jc w:val="both"/>
        <w:rPr>
          <w:rFonts w:ascii="Arial" w:hAnsi="Arial" w:cs="Arial"/>
        </w:rPr>
      </w:pPr>
      <w:r w:rsidRPr="00B91328">
        <w:rPr>
          <w:rFonts w:ascii="Arial" w:hAnsi="Arial" w:cs="Arial"/>
        </w:rPr>
        <w:t>P</w:t>
      </w:r>
      <w:r w:rsidR="005E4BCD" w:rsidRPr="00B91328">
        <w:rPr>
          <w:rFonts w:ascii="Arial" w:hAnsi="Arial" w:cs="Arial"/>
        </w:rPr>
        <w:t>eople</w:t>
      </w:r>
      <w:r w:rsidRPr="00B91328">
        <w:rPr>
          <w:rFonts w:ascii="Arial" w:hAnsi="Arial" w:cs="Arial"/>
        </w:rPr>
        <w:t xml:space="preserve"> with moderate symptoms of GAD</w:t>
      </w:r>
      <w:r w:rsidR="00B864F1" w:rsidRPr="00B91328">
        <w:rPr>
          <w:rFonts w:ascii="Arial" w:hAnsi="Arial" w:cs="Arial"/>
        </w:rPr>
        <w:t xml:space="preserve"> F41.1 </w:t>
      </w:r>
      <w:r w:rsidR="00A83F6A" w:rsidRPr="00B91328">
        <w:rPr>
          <w:rFonts w:ascii="Arial" w:hAnsi="Arial" w:cs="Arial"/>
        </w:rPr>
        <w:t>have chronic, excessive worr</w:t>
      </w:r>
      <w:r w:rsidR="00B9099A" w:rsidRPr="00B91328">
        <w:rPr>
          <w:rFonts w:ascii="Arial" w:hAnsi="Arial" w:cs="Arial"/>
        </w:rPr>
        <w:t xml:space="preserve">ies and tension </w:t>
      </w:r>
      <w:r w:rsidR="00BA335A" w:rsidRPr="00B91328">
        <w:rPr>
          <w:rFonts w:ascii="Arial" w:hAnsi="Arial" w:cs="Arial"/>
        </w:rPr>
        <w:t xml:space="preserve">without </w:t>
      </w:r>
      <w:r w:rsidR="00A83F6A" w:rsidRPr="00B91328">
        <w:rPr>
          <w:rFonts w:ascii="Arial" w:hAnsi="Arial" w:cs="Arial"/>
        </w:rPr>
        <w:t>a reasonable cause</w:t>
      </w:r>
      <w:r w:rsidR="00FB45F4" w:rsidRPr="00B91328">
        <w:rPr>
          <w:rFonts w:ascii="Arial" w:hAnsi="Arial" w:cs="Arial"/>
        </w:rPr>
        <w:t xml:space="preserve">. The persistent </w:t>
      </w:r>
      <w:r w:rsidR="00F27E84" w:rsidRPr="00B91328">
        <w:rPr>
          <w:rFonts w:ascii="Arial" w:hAnsi="Arial" w:cs="Arial"/>
        </w:rPr>
        <w:t xml:space="preserve">tension and stress they experience </w:t>
      </w:r>
      <w:r w:rsidR="00C3236A" w:rsidRPr="00B91328">
        <w:rPr>
          <w:rFonts w:ascii="Arial" w:hAnsi="Arial" w:cs="Arial"/>
        </w:rPr>
        <w:t xml:space="preserve">can be more severe than </w:t>
      </w:r>
      <w:r w:rsidR="00257DCB" w:rsidRPr="00B91328">
        <w:rPr>
          <w:rFonts w:ascii="Arial" w:hAnsi="Arial" w:cs="Arial"/>
        </w:rPr>
        <w:t>the</w:t>
      </w:r>
      <w:r w:rsidR="009E4BFF" w:rsidRPr="00B91328">
        <w:rPr>
          <w:rFonts w:ascii="Arial" w:hAnsi="Arial" w:cs="Arial"/>
        </w:rPr>
        <w:t xml:space="preserve"> </w:t>
      </w:r>
      <w:r w:rsidR="000F7718" w:rsidRPr="00B91328">
        <w:rPr>
          <w:rFonts w:ascii="Arial" w:hAnsi="Arial" w:cs="Arial"/>
        </w:rPr>
        <w:t xml:space="preserve">severity </w:t>
      </w:r>
      <w:r w:rsidR="009E4BFF" w:rsidRPr="00B91328">
        <w:rPr>
          <w:rFonts w:ascii="Arial" w:hAnsi="Arial" w:cs="Arial"/>
        </w:rPr>
        <w:t>of apprehension</w:t>
      </w:r>
      <w:r w:rsidR="00612343" w:rsidRPr="00B91328">
        <w:rPr>
          <w:rFonts w:ascii="Arial" w:hAnsi="Arial" w:cs="Arial"/>
        </w:rPr>
        <w:t xml:space="preserve"> an </w:t>
      </w:r>
      <w:r w:rsidR="002D61FD" w:rsidRPr="00B91328">
        <w:rPr>
          <w:rFonts w:ascii="Arial" w:hAnsi="Arial" w:cs="Arial"/>
        </w:rPr>
        <w:t>average</w:t>
      </w:r>
      <w:r w:rsidR="000A02E5" w:rsidRPr="00B91328">
        <w:rPr>
          <w:rFonts w:ascii="Arial" w:hAnsi="Arial" w:cs="Arial"/>
        </w:rPr>
        <w:t xml:space="preserve"> person</w:t>
      </w:r>
      <w:r w:rsidR="00612343" w:rsidRPr="00B91328">
        <w:rPr>
          <w:rFonts w:ascii="Arial" w:hAnsi="Arial" w:cs="Arial"/>
        </w:rPr>
        <w:t xml:space="preserve"> may </w:t>
      </w:r>
      <w:r w:rsidR="00DE5239" w:rsidRPr="00B91328">
        <w:rPr>
          <w:rFonts w:ascii="Arial" w:hAnsi="Arial" w:cs="Arial"/>
        </w:rPr>
        <w:t>feel</w:t>
      </w:r>
      <w:r w:rsidR="00612343" w:rsidRPr="00B91328">
        <w:rPr>
          <w:rFonts w:ascii="Arial" w:hAnsi="Arial" w:cs="Arial"/>
        </w:rPr>
        <w:t xml:space="preserve"> </w:t>
      </w:r>
      <w:r w:rsidR="00AE0C58" w:rsidRPr="00B91328">
        <w:rPr>
          <w:rFonts w:ascii="Arial" w:hAnsi="Arial" w:cs="Arial"/>
        </w:rPr>
        <w:t>(</w:t>
      </w:r>
      <w:r w:rsidR="004C6A60" w:rsidRPr="00B91328">
        <w:rPr>
          <w:rFonts w:ascii="Arial" w:hAnsi="Arial" w:cs="Arial"/>
        </w:rPr>
        <w:t>Tyrer and Baldwin</w:t>
      </w:r>
      <w:r w:rsidR="00AE0C58" w:rsidRPr="00B91328">
        <w:rPr>
          <w:rFonts w:ascii="Arial" w:hAnsi="Arial" w:cs="Arial"/>
        </w:rPr>
        <w:t xml:space="preserve">, </w:t>
      </w:r>
      <w:r w:rsidR="004C6A60" w:rsidRPr="00B91328">
        <w:rPr>
          <w:rFonts w:ascii="Arial" w:hAnsi="Arial" w:cs="Arial"/>
        </w:rPr>
        <w:t>2006</w:t>
      </w:r>
      <w:r w:rsidR="00AE0C58" w:rsidRPr="00B91328">
        <w:rPr>
          <w:rFonts w:ascii="Arial" w:hAnsi="Arial" w:cs="Arial"/>
        </w:rPr>
        <w:t>)</w:t>
      </w:r>
      <w:r w:rsidR="000A02E5" w:rsidRPr="00B91328">
        <w:rPr>
          <w:rFonts w:ascii="Arial" w:hAnsi="Arial" w:cs="Arial"/>
        </w:rPr>
        <w:t>.</w:t>
      </w:r>
      <w:r w:rsidR="00A5275C" w:rsidRPr="00B91328">
        <w:rPr>
          <w:rFonts w:ascii="Arial" w:hAnsi="Arial" w:cs="Arial"/>
        </w:rPr>
        <w:t xml:space="preserve"> </w:t>
      </w:r>
      <w:r w:rsidR="00CB2A09" w:rsidRPr="00B91328">
        <w:rPr>
          <w:rFonts w:ascii="Arial" w:hAnsi="Arial" w:cs="Arial"/>
        </w:rPr>
        <w:t xml:space="preserve">Furthermore, people with </w:t>
      </w:r>
      <w:r w:rsidR="00DE5239" w:rsidRPr="00B91328">
        <w:rPr>
          <w:rFonts w:ascii="Arial" w:hAnsi="Arial" w:cs="Arial"/>
        </w:rPr>
        <w:t xml:space="preserve">moderate symptoms of </w:t>
      </w:r>
      <w:r w:rsidR="00CB2A09" w:rsidRPr="00B91328">
        <w:rPr>
          <w:rFonts w:ascii="Arial" w:hAnsi="Arial" w:cs="Arial"/>
        </w:rPr>
        <w:t xml:space="preserve">GAD will always presume a </w:t>
      </w:r>
      <w:r w:rsidR="00337DC4" w:rsidRPr="00B91328">
        <w:rPr>
          <w:rFonts w:ascii="Arial" w:hAnsi="Arial" w:cs="Arial"/>
        </w:rPr>
        <w:t>disaster</w:t>
      </w:r>
      <w:r w:rsidR="00CB2A09" w:rsidRPr="00B91328">
        <w:rPr>
          <w:rFonts w:ascii="Arial" w:hAnsi="Arial" w:cs="Arial"/>
        </w:rPr>
        <w:t xml:space="preserve"> is near or waiting to happen</w:t>
      </w:r>
      <w:r w:rsidR="003D30EE" w:rsidRPr="00B91328">
        <w:rPr>
          <w:rFonts w:ascii="Arial" w:hAnsi="Arial" w:cs="Arial"/>
        </w:rPr>
        <w:t xml:space="preserve"> with additional worries about </w:t>
      </w:r>
      <w:r w:rsidR="008A5F8C" w:rsidRPr="00B91328">
        <w:rPr>
          <w:rFonts w:ascii="Arial" w:hAnsi="Arial" w:cs="Arial"/>
        </w:rPr>
        <w:t xml:space="preserve">relationships, health and </w:t>
      </w:r>
      <w:r w:rsidR="00787648" w:rsidRPr="00B91328">
        <w:rPr>
          <w:rFonts w:ascii="Arial" w:hAnsi="Arial" w:cs="Arial"/>
        </w:rPr>
        <w:t xml:space="preserve">employment. </w:t>
      </w:r>
      <w:r w:rsidR="009422F6" w:rsidRPr="00B91328">
        <w:rPr>
          <w:rFonts w:ascii="Arial" w:hAnsi="Arial" w:cs="Arial"/>
        </w:rPr>
        <w:t xml:space="preserve">Although there may be episodes when people with GAD </w:t>
      </w:r>
      <w:r w:rsidR="008D465A" w:rsidRPr="00B91328">
        <w:rPr>
          <w:rFonts w:ascii="Arial" w:hAnsi="Arial" w:cs="Arial"/>
        </w:rPr>
        <w:t>do</w:t>
      </w:r>
      <w:r w:rsidR="009422F6" w:rsidRPr="00B91328">
        <w:rPr>
          <w:rFonts w:ascii="Arial" w:hAnsi="Arial" w:cs="Arial"/>
        </w:rPr>
        <w:t xml:space="preserve"> not </w:t>
      </w:r>
      <w:r w:rsidR="00E56558" w:rsidRPr="00B91328">
        <w:rPr>
          <w:rFonts w:ascii="Arial" w:hAnsi="Arial" w:cs="Arial"/>
        </w:rPr>
        <w:t xml:space="preserve">feel over excessively </w:t>
      </w:r>
      <w:r w:rsidR="008D465A" w:rsidRPr="00B91328">
        <w:rPr>
          <w:rFonts w:ascii="Arial" w:hAnsi="Arial" w:cs="Arial"/>
        </w:rPr>
        <w:t>tensed or worried</w:t>
      </w:r>
      <w:r w:rsidR="00672F0B" w:rsidRPr="00B91328">
        <w:rPr>
          <w:rFonts w:ascii="Arial" w:hAnsi="Arial" w:cs="Arial"/>
        </w:rPr>
        <w:t xml:space="preserve">, </w:t>
      </w:r>
      <w:r w:rsidR="00DC64F4" w:rsidRPr="00B91328">
        <w:rPr>
          <w:rFonts w:ascii="Arial" w:hAnsi="Arial" w:cs="Arial"/>
        </w:rPr>
        <w:t xml:space="preserve">they </w:t>
      </w:r>
      <w:r w:rsidR="00CF6E1B" w:rsidRPr="00B91328">
        <w:rPr>
          <w:rFonts w:ascii="Arial" w:hAnsi="Arial" w:cs="Arial"/>
        </w:rPr>
        <w:t xml:space="preserve">are </w:t>
      </w:r>
      <w:r w:rsidR="00B918D7" w:rsidRPr="00B91328">
        <w:rPr>
          <w:rFonts w:ascii="Arial" w:hAnsi="Arial" w:cs="Arial"/>
        </w:rPr>
        <w:t xml:space="preserve">still </w:t>
      </w:r>
      <w:r w:rsidR="00CF6E1B" w:rsidRPr="00B91328">
        <w:rPr>
          <w:rFonts w:ascii="Arial" w:hAnsi="Arial" w:cs="Arial"/>
        </w:rPr>
        <w:t>able to</w:t>
      </w:r>
      <w:r w:rsidR="000B4C3D" w:rsidRPr="00B91328">
        <w:rPr>
          <w:rFonts w:ascii="Arial" w:hAnsi="Arial" w:cs="Arial"/>
        </w:rPr>
        <w:t xml:space="preserve"> </w:t>
      </w:r>
      <w:r w:rsidR="00D847A4" w:rsidRPr="00B91328">
        <w:rPr>
          <w:rFonts w:ascii="Arial" w:hAnsi="Arial" w:cs="Arial"/>
        </w:rPr>
        <w:t xml:space="preserve">avoid situations </w:t>
      </w:r>
      <w:r w:rsidR="00A7582D" w:rsidRPr="00B91328">
        <w:rPr>
          <w:rFonts w:ascii="Arial" w:hAnsi="Arial" w:cs="Arial"/>
        </w:rPr>
        <w:t>that</w:t>
      </w:r>
      <w:r w:rsidR="00D847A4" w:rsidRPr="00B91328">
        <w:rPr>
          <w:rFonts w:ascii="Arial" w:hAnsi="Arial" w:cs="Arial"/>
        </w:rPr>
        <w:t xml:space="preserve"> can </w:t>
      </w:r>
      <w:r w:rsidR="00A7582D" w:rsidRPr="00B91328">
        <w:rPr>
          <w:rFonts w:ascii="Arial" w:hAnsi="Arial" w:cs="Arial"/>
        </w:rPr>
        <w:t>cause</w:t>
      </w:r>
      <w:r w:rsidR="00D847A4" w:rsidRPr="00B91328">
        <w:rPr>
          <w:rFonts w:ascii="Arial" w:hAnsi="Arial" w:cs="Arial"/>
        </w:rPr>
        <w:t xml:space="preserve"> </w:t>
      </w:r>
      <w:r w:rsidR="00CD7EA5" w:rsidRPr="00B91328">
        <w:rPr>
          <w:rFonts w:ascii="Arial" w:hAnsi="Arial" w:cs="Arial"/>
        </w:rPr>
        <w:t>anxiety and</w:t>
      </w:r>
      <w:r w:rsidR="00A7582D" w:rsidRPr="00B91328">
        <w:rPr>
          <w:rFonts w:ascii="Arial" w:hAnsi="Arial" w:cs="Arial"/>
        </w:rPr>
        <w:t xml:space="preserve"> </w:t>
      </w:r>
      <w:r w:rsidR="00B212C5" w:rsidRPr="00B91328">
        <w:rPr>
          <w:rFonts w:ascii="Arial" w:hAnsi="Arial" w:cs="Arial"/>
        </w:rPr>
        <w:t xml:space="preserve">also </w:t>
      </w:r>
      <w:r w:rsidR="00BE0DEB" w:rsidRPr="00B91328">
        <w:rPr>
          <w:rFonts w:ascii="Arial" w:hAnsi="Arial" w:cs="Arial"/>
        </w:rPr>
        <w:t xml:space="preserve">be able to </w:t>
      </w:r>
      <w:r w:rsidR="00055C0F" w:rsidRPr="00B91328">
        <w:rPr>
          <w:rFonts w:ascii="Arial" w:hAnsi="Arial" w:cs="Arial"/>
        </w:rPr>
        <w:t>uphold jobs and soci</w:t>
      </w:r>
      <w:r w:rsidR="00612AB3" w:rsidRPr="00B91328">
        <w:rPr>
          <w:rFonts w:ascii="Arial" w:hAnsi="Arial" w:cs="Arial"/>
        </w:rPr>
        <w:t>alise</w:t>
      </w:r>
      <w:r w:rsidR="008D465A" w:rsidRPr="00B91328">
        <w:rPr>
          <w:rFonts w:ascii="Arial" w:hAnsi="Arial" w:cs="Arial"/>
        </w:rPr>
        <w:t xml:space="preserve"> </w:t>
      </w:r>
      <w:bookmarkStart w:id="6" w:name="_Hlk67750263"/>
      <w:r w:rsidR="00F21931" w:rsidRPr="00B91328">
        <w:rPr>
          <w:rFonts w:ascii="Arial" w:hAnsi="Arial" w:cs="Arial"/>
        </w:rPr>
        <w:t>(</w:t>
      </w:r>
      <w:r w:rsidR="00AE0C58" w:rsidRPr="00B91328">
        <w:rPr>
          <w:rFonts w:ascii="Arial" w:hAnsi="Arial" w:cs="Arial"/>
        </w:rPr>
        <w:t>Tyrer and Baldwin</w:t>
      </w:r>
      <w:r w:rsidR="00F21931" w:rsidRPr="00B91328">
        <w:rPr>
          <w:rFonts w:ascii="Arial" w:hAnsi="Arial" w:cs="Arial"/>
        </w:rPr>
        <w:t xml:space="preserve">, </w:t>
      </w:r>
      <w:r w:rsidR="00AE0C58" w:rsidRPr="00B91328">
        <w:rPr>
          <w:rFonts w:ascii="Arial" w:hAnsi="Arial" w:cs="Arial"/>
        </w:rPr>
        <w:t>2006</w:t>
      </w:r>
      <w:r w:rsidR="00F21931" w:rsidRPr="00B91328">
        <w:rPr>
          <w:rFonts w:ascii="Arial" w:hAnsi="Arial" w:cs="Arial"/>
        </w:rPr>
        <w:t>)</w:t>
      </w:r>
      <w:r w:rsidR="00612AB3" w:rsidRPr="00B91328">
        <w:rPr>
          <w:rFonts w:ascii="Arial" w:hAnsi="Arial" w:cs="Arial"/>
        </w:rPr>
        <w:t xml:space="preserve">. </w:t>
      </w:r>
      <w:bookmarkEnd w:id="6"/>
    </w:p>
    <w:p w14:paraId="2741EBA0" w14:textId="74E51CE3" w:rsidR="000A59C3" w:rsidRPr="00B91328" w:rsidRDefault="00181DBF" w:rsidP="00B91328">
      <w:pPr>
        <w:jc w:val="both"/>
        <w:rPr>
          <w:rFonts w:ascii="Arial" w:hAnsi="Arial" w:cs="Arial"/>
        </w:rPr>
      </w:pPr>
      <w:r w:rsidRPr="00B91328">
        <w:rPr>
          <w:rFonts w:ascii="Arial" w:hAnsi="Arial" w:cs="Arial"/>
        </w:rPr>
        <w:t>According to (Tyrer and Baldwin, 2006) p</w:t>
      </w:r>
      <w:r w:rsidR="000A59C3" w:rsidRPr="00B91328">
        <w:rPr>
          <w:rFonts w:ascii="Arial" w:hAnsi="Arial" w:cs="Arial"/>
        </w:rPr>
        <w:t>eople with severe symptoms of GAD F41.1</w:t>
      </w:r>
      <w:r w:rsidR="00A944E7" w:rsidRPr="00B91328">
        <w:rPr>
          <w:rFonts w:ascii="Arial" w:hAnsi="Arial" w:cs="Arial"/>
        </w:rPr>
        <w:t xml:space="preserve"> feel </w:t>
      </w:r>
      <w:r w:rsidR="00BC5EA4" w:rsidRPr="00B91328">
        <w:rPr>
          <w:rFonts w:ascii="Arial" w:hAnsi="Arial" w:cs="Arial"/>
        </w:rPr>
        <w:t xml:space="preserve">immense anxiety regardless of how big or small over things like </w:t>
      </w:r>
      <w:r w:rsidR="00674F44" w:rsidRPr="00B91328">
        <w:rPr>
          <w:rFonts w:ascii="Arial" w:hAnsi="Arial" w:cs="Arial"/>
        </w:rPr>
        <w:t>money, employment</w:t>
      </w:r>
      <w:r w:rsidR="00076099" w:rsidRPr="00B91328">
        <w:rPr>
          <w:rFonts w:ascii="Arial" w:hAnsi="Arial" w:cs="Arial"/>
        </w:rPr>
        <w:t xml:space="preserve"> or even </w:t>
      </w:r>
      <w:r w:rsidR="005A3E47" w:rsidRPr="00B91328">
        <w:rPr>
          <w:rFonts w:ascii="Arial" w:hAnsi="Arial" w:cs="Arial"/>
        </w:rPr>
        <w:t>vehicle repairs</w:t>
      </w:r>
      <w:r w:rsidR="00167A55" w:rsidRPr="00B91328">
        <w:rPr>
          <w:rFonts w:ascii="Arial" w:hAnsi="Arial" w:cs="Arial"/>
        </w:rPr>
        <w:t xml:space="preserve"> like cars or motorcycles. </w:t>
      </w:r>
      <w:r w:rsidR="009A39F1" w:rsidRPr="00B91328">
        <w:rPr>
          <w:rFonts w:ascii="Arial" w:hAnsi="Arial" w:cs="Arial"/>
        </w:rPr>
        <w:t xml:space="preserve">They can be very </w:t>
      </w:r>
      <w:r w:rsidR="00482FB8" w:rsidRPr="00B91328">
        <w:rPr>
          <w:rFonts w:ascii="Arial" w:hAnsi="Arial" w:cs="Arial"/>
        </w:rPr>
        <w:t>restricted in</w:t>
      </w:r>
      <w:r w:rsidR="009A39F1" w:rsidRPr="00B91328">
        <w:rPr>
          <w:rFonts w:ascii="Arial" w:hAnsi="Arial" w:cs="Arial"/>
        </w:rPr>
        <w:t xml:space="preserve"> their day to day </w:t>
      </w:r>
      <w:r w:rsidR="004F782A" w:rsidRPr="00B91328">
        <w:rPr>
          <w:rFonts w:ascii="Arial" w:hAnsi="Arial" w:cs="Arial"/>
        </w:rPr>
        <w:t xml:space="preserve">living due to the constant worries and </w:t>
      </w:r>
      <w:r w:rsidR="00DD7C8F" w:rsidRPr="00B91328">
        <w:rPr>
          <w:rFonts w:ascii="Arial" w:hAnsi="Arial" w:cs="Arial"/>
        </w:rPr>
        <w:t xml:space="preserve">the </w:t>
      </w:r>
      <w:r w:rsidR="004F782A" w:rsidRPr="00B91328">
        <w:rPr>
          <w:rFonts w:ascii="Arial" w:hAnsi="Arial" w:cs="Arial"/>
        </w:rPr>
        <w:t xml:space="preserve">thought of </w:t>
      </w:r>
      <w:r w:rsidR="00995C87" w:rsidRPr="00B91328">
        <w:rPr>
          <w:rFonts w:ascii="Arial" w:hAnsi="Arial" w:cs="Arial"/>
        </w:rPr>
        <w:t>disasters waiting to happen</w:t>
      </w:r>
      <w:r w:rsidR="003B4676" w:rsidRPr="00B91328">
        <w:rPr>
          <w:rFonts w:ascii="Arial" w:hAnsi="Arial" w:cs="Arial"/>
        </w:rPr>
        <w:t xml:space="preserve">. </w:t>
      </w:r>
      <w:r w:rsidR="00D83964" w:rsidRPr="00B91328">
        <w:rPr>
          <w:rFonts w:ascii="Arial" w:hAnsi="Arial" w:cs="Arial"/>
        </w:rPr>
        <w:t xml:space="preserve">Additionally, </w:t>
      </w:r>
      <w:r w:rsidR="001F6116" w:rsidRPr="00B91328">
        <w:rPr>
          <w:rFonts w:ascii="Arial" w:hAnsi="Arial" w:cs="Arial"/>
        </w:rPr>
        <w:t xml:space="preserve">basic tasks may become extremely hard to </w:t>
      </w:r>
      <w:r w:rsidR="00890F98" w:rsidRPr="00B91328">
        <w:rPr>
          <w:rFonts w:ascii="Arial" w:hAnsi="Arial" w:cs="Arial"/>
        </w:rPr>
        <w:t xml:space="preserve">overcome with a high percentage of sufferers </w:t>
      </w:r>
      <w:r w:rsidRPr="00B91328">
        <w:rPr>
          <w:rFonts w:ascii="Arial" w:hAnsi="Arial" w:cs="Arial"/>
        </w:rPr>
        <w:t xml:space="preserve">most likely to be unemployed. </w:t>
      </w:r>
      <w:r w:rsidR="007350BA" w:rsidRPr="00B91328">
        <w:rPr>
          <w:rFonts w:ascii="Arial" w:hAnsi="Arial" w:cs="Arial"/>
        </w:rPr>
        <w:t xml:space="preserve">Another symptom of severe GAD </w:t>
      </w:r>
      <w:r w:rsidR="00932E8D" w:rsidRPr="00B91328">
        <w:rPr>
          <w:rFonts w:ascii="Arial" w:hAnsi="Arial" w:cs="Arial"/>
        </w:rPr>
        <w:t xml:space="preserve">is the presence of depression as a result </w:t>
      </w:r>
      <w:r w:rsidR="00EF60CA" w:rsidRPr="00B91328">
        <w:rPr>
          <w:rFonts w:ascii="Arial" w:hAnsi="Arial" w:cs="Arial"/>
        </w:rPr>
        <w:t xml:space="preserve">of frustration which is uncontrollable due to </w:t>
      </w:r>
      <w:r w:rsidR="003520FB" w:rsidRPr="00B91328">
        <w:rPr>
          <w:rFonts w:ascii="Arial" w:hAnsi="Arial" w:cs="Arial"/>
        </w:rPr>
        <w:t xml:space="preserve">the high levels of anxiety. Further symptoms </w:t>
      </w:r>
      <w:r w:rsidR="003520FB" w:rsidRPr="00B91328">
        <w:rPr>
          <w:rFonts w:ascii="Arial" w:hAnsi="Arial" w:cs="Arial"/>
        </w:rPr>
        <w:lastRenderedPageBreak/>
        <w:t>include lack of concentration</w:t>
      </w:r>
      <w:r w:rsidR="007A596F" w:rsidRPr="00B91328">
        <w:rPr>
          <w:rFonts w:ascii="Arial" w:hAnsi="Arial" w:cs="Arial"/>
        </w:rPr>
        <w:t xml:space="preserve">, fatigue, sleeping problems and </w:t>
      </w:r>
      <w:r w:rsidR="008C033C" w:rsidRPr="00B91328">
        <w:rPr>
          <w:rFonts w:ascii="Arial" w:hAnsi="Arial" w:cs="Arial"/>
        </w:rPr>
        <w:t>the feel</w:t>
      </w:r>
      <w:r w:rsidR="00A76861" w:rsidRPr="00B91328">
        <w:rPr>
          <w:rFonts w:ascii="Arial" w:hAnsi="Arial" w:cs="Arial"/>
        </w:rPr>
        <w:t xml:space="preserve">ing of fear or not interested in life itself </w:t>
      </w:r>
      <w:r w:rsidR="0063501C" w:rsidRPr="00B91328">
        <w:rPr>
          <w:rFonts w:ascii="Arial" w:hAnsi="Arial" w:cs="Arial"/>
        </w:rPr>
        <w:t xml:space="preserve">(Tyrer and Baldwin, 2006). </w:t>
      </w:r>
    </w:p>
    <w:p w14:paraId="656ADAA9" w14:textId="284C2422" w:rsidR="002138DF" w:rsidRPr="00B91328" w:rsidRDefault="002138DF" w:rsidP="00B91328">
      <w:pPr>
        <w:pStyle w:val="Heading2"/>
        <w:jc w:val="both"/>
        <w:rPr>
          <w:rFonts w:ascii="Arial" w:hAnsi="Arial" w:cs="Arial"/>
          <w:sz w:val="22"/>
          <w:szCs w:val="22"/>
          <w:lang w:val="en-US"/>
        </w:rPr>
      </w:pPr>
      <w:bookmarkStart w:id="7" w:name="_Toc68520316"/>
      <w:r w:rsidRPr="00B91328">
        <w:rPr>
          <w:rFonts w:ascii="Arial" w:hAnsi="Arial" w:cs="Arial"/>
          <w:sz w:val="22"/>
          <w:szCs w:val="22"/>
          <w:lang w:val="en-US"/>
        </w:rPr>
        <w:t>Diagnosis</w:t>
      </w:r>
      <w:bookmarkEnd w:id="7"/>
    </w:p>
    <w:p w14:paraId="207EBF0D" w14:textId="5780061A" w:rsidR="00500C42" w:rsidRPr="00B91328" w:rsidRDefault="004E522F" w:rsidP="00B91328">
      <w:pPr>
        <w:jc w:val="both"/>
        <w:rPr>
          <w:rFonts w:ascii="Arial" w:hAnsi="Arial" w:cs="Arial"/>
          <w:lang w:val="en-US"/>
        </w:rPr>
      </w:pPr>
      <w:r w:rsidRPr="00B91328">
        <w:rPr>
          <w:rFonts w:ascii="Arial" w:hAnsi="Arial" w:cs="Arial"/>
          <w:lang w:val="en-US"/>
        </w:rPr>
        <w:t xml:space="preserve">According to </w:t>
      </w:r>
      <w:r w:rsidR="004C3708" w:rsidRPr="00B91328">
        <w:rPr>
          <w:rFonts w:ascii="Arial" w:hAnsi="Arial" w:cs="Arial"/>
          <w:lang w:val="en-US"/>
        </w:rPr>
        <w:t xml:space="preserve">American Psychiatric Association (2000) </w:t>
      </w:r>
      <w:r w:rsidR="00B74E81" w:rsidRPr="00B91328">
        <w:rPr>
          <w:rFonts w:ascii="Arial" w:hAnsi="Arial" w:cs="Arial"/>
          <w:lang w:val="en-US"/>
        </w:rPr>
        <w:t xml:space="preserve">and </w:t>
      </w:r>
      <w:r w:rsidR="006C6C0C" w:rsidRPr="00B91328">
        <w:rPr>
          <w:rFonts w:ascii="Arial" w:hAnsi="Arial" w:cs="Arial"/>
          <w:lang w:val="en-US"/>
        </w:rPr>
        <w:t xml:space="preserve">World Health Organisation (1994) </w:t>
      </w:r>
      <w:r w:rsidR="008C7FAF" w:rsidRPr="00B91328">
        <w:rPr>
          <w:rFonts w:ascii="Arial" w:hAnsi="Arial" w:cs="Arial"/>
          <w:lang w:val="en-US"/>
        </w:rPr>
        <w:t>diagnosis requirement</w:t>
      </w:r>
      <w:r w:rsidR="002719B6" w:rsidRPr="00B91328">
        <w:rPr>
          <w:rFonts w:ascii="Arial" w:hAnsi="Arial" w:cs="Arial"/>
          <w:lang w:val="en-US"/>
        </w:rPr>
        <w:t xml:space="preserve"> for generalised anxiety disorder (GAD)</w:t>
      </w:r>
      <w:r w:rsidR="008C7FAF" w:rsidRPr="00B91328">
        <w:rPr>
          <w:rFonts w:ascii="Arial" w:hAnsi="Arial" w:cs="Arial"/>
          <w:lang w:val="en-US"/>
        </w:rPr>
        <w:t xml:space="preserve"> have changed overtime but </w:t>
      </w:r>
      <w:r w:rsidR="003454BB" w:rsidRPr="00B91328">
        <w:rPr>
          <w:rFonts w:ascii="Arial" w:hAnsi="Arial" w:cs="Arial"/>
          <w:lang w:val="en-US"/>
        </w:rPr>
        <w:t xml:space="preserve">diagnosis of </w:t>
      </w:r>
      <w:r w:rsidR="005A09E8" w:rsidRPr="00B91328">
        <w:rPr>
          <w:rFonts w:ascii="Arial" w:hAnsi="Arial" w:cs="Arial"/>
          <w:lang w:val="en-US"/>
        </w:rPr>
        <w:t>symptoms have always included excessive</w:t>
      </w:r>
      <w:r w:rsidR="008461F9" w:rsidRPr="00B91328">
        <w:rPr>
          <w:rFonts w:ascii="Arial" w:hAnsi="Arial" w:cs="Arial"/>
          <w:lang w:val="en-US"/>
        </w:rPr>
        <w:t xml:space="preserve">, persistent and unreasonable </w:t>
      </w:r>
      <w:r w:rsidR="004A174B" w:rsidRPr="00B91328">
        <w:rPr>
          <w:rFonts w:ascii="Arial" w:hAnsi="Arial" w:cs="Arial"/>
          <w:lang w:val="en-US"/>
        </w:rPr>
        <w:t xml:space="preserve">anxiety with a combination of more than one </w:t>
      </w:r>
      <w:r w:rsidR="00403DF5" w:rsidRPr="00B91328">
        <w:rPr>
          <w:rFonts w:ascii="Arial" w:hAnsi="Arial" w:cs="Arial"/>
          <w:lang w:val="en-US"/>
        </w:rPr>
        <w:t xml:space="preserve">somatic and psychological complaints. </w:t>
      </w:r>
      <w:r w:rsidR="005570AA" w:rsidRPr="00B91328">
        <w:rPr>
          <w:rFonts w:ascii="Arial" w:hAnsi="Arial" w:cs="Arial"/>
          <w:lang w:val="en-US"/>
        </w:rPr>
        <w:t>Within the</w:t>
      </w:r>
      <w:r w:rsidR="00401C6F" w:rsidRPr="00B91328">
        <w:rPr>
          <w:rFonts w:ascii="Arial" w:hAnsi="Arial" w:cs="Arial"/>
          <w:lang w:val="en-US"/>
        </w:rPr>
        <w:t xml:space="preserve"> </w:t>
      </w:r>
      <w:r w:rsidR="003E0C2D" w:rsidRPr="00B91328">
        <w:rPr>
          <w:rFonts w:ascii="Arial" w:hAnsi="Arial" w:cs="Arial"/>
          <w:lang w:val="en-US"/>
        </w:rPr>
        <w:t>WHO's International Statistical Classification of Diseases and Related Health Problems, 10th Revision (ICD-10) criteria,</w:t>
      </w:r>
      <w:r w:rsidR="00BC566D" w:rsidRPr="00B91328">
        <w:rPr>
          <w:rFonts w:ascii="Arial" w:hAnsi="Arial" w:cs="Arial"/>
          <w:lang w:val="en-US"/>
        </w:rPr>
        <w:t xml:space="preserve"> somatic and psychological complaints are given prominence</w:t>
      </w:r>
      <w:r w:rsidR="00C45607" w:rsidRPr="00B91328">
        <w:rPr>
          <w:rFonts w:ascii="Arial" w:hAnsi="Arial" w:cs="Arial"/>
          <w:lang w:val="en-US"/>
        </w:rPr>
        <w:t xml:space="preserve"> </w:t>
      </w:r>
      <w:r w:rsidR="0057313B" w:rsidRPr="00B91328">
        <w:rPr>
          <w:rFonts w:ascii="Arial" w:hAnsi="Arial" w:cs="Arial"/>
          <w:lang w:val="en-US"/>
        </w:rPr>
        <w:t xml:space="preserve">where </w:t>
      </w:r>
      <w:r w:rsidR="00575FF3" w:rsidRPr="00B91328">
        <w:rPr>
          <w:rFonts w:ascii="Arial" w:hAnsi="Arial" w:cs="Arial"/>
          <w:lang w:val="en-US"/>
        </w:rPr>
        <w:t>at least one symptom of</w:t>
      </w:r>
      <w:r w:rsidR="00C83BC5" w:rsidRPr="00B91328">
        <w:rPr>
          <w:rFonts w:ascii="Arial" w:hAnsi="Arial" w:cs="Arial"/>
          <w:lang w:val="en-US"/>
        </w:rPr>
        <w:t xml:space="preserve"> </w:t>
      </w:r>
      <w:r w:rsidR="00575FF3" w:rsidRPr="00B91328">
        <w:rPr>
          <w:rFonts w:ascii="Arial" w:hAnsi="Arial" w:cs="Arial"/>
          <w:lang w:val="en-US"/>
        </w:rPr>
        <w:t>palpitations, perspiration, dry mouth</w:t>
      </w:r>
      <w:r w:rsidR="00377883" w:rsidRPr="00B91328">
        <w:rPr>
          <w:rFonts w:ascii="Arial" w:hAnsi="Arial" w:cs="Arial"/>
          <w:lang w:val="en-US"/>
        </w:rPr>
        <w:t xml:space="preserve"> or </w:t>
      </w:r>
      <w:r w:rsidR="00F03CA0" w:rsidRPr="00B91328">
        <w:rPr>
          <w:rFonts w:ascii="Arial" w:hAnsi="Arial" w:cs="Arial"/>
          <w:lang w:val="en-US"/>
        </w:rPr>
        <w:t>trembling</w:t>
      </w:r>
      <w:r w:rsidR="00DA057E" w:rsidRPr="00B91328">
        <w:rPr>
          <w:rFonts w:ascii="Arial" w:hAnsi="Arial" w:cs="Arial"/>
          <w:lang w:val="en-US"/>
        </w:rPr>
        <w:t xml:space="preserve"> </w:t>
      </w:r>
      <w:r w:rsidR="00F50365" w:rsidRPr="00B91328">
        <w:rPr>
          <w:rFonts w:ascii="Arial" w:hAnsi="Arial" w:cs="Arial"/>
          <w:lang w:val="en-US"/>
        </w:rPr>
        <w:t>together</w:t>
      </w:r>
      <w:r w:rsidR="00DA057E" w:rsidRPr="00B91328">
        <w:rPr>
          <w:rFonts w:ascii="Arial" w:hAnsi="Arial" w:cs="Arial"/>
          <w:lang w:val="en-US"/>
        </w:rPr>
        <w:t xml:space="preserve"> with </w:t>
      </w:r>
      <w:r w:rsidR="00DE7539" w:rsidRPr="00B91328">
        <w:rPr>
          <w:rFonts w:ascii="Arial" w:hAnsi="Arial" w:cs="Arial"/>
          <w:lang w:val="en-US"/>
        </w:rPr>
        <w:t xml:space="preserve">three other symptoms </w:t>
      </w:r>
      <w:r w:rsidR="00FE755F" w:rsidRPr="00B91328">
        <w:rPr>
          <w:rFonts w:ascii="Arial" w:hAnsi="Arial" w:cs="Arial"/>
          <w:lang w:val="en-US"/>
        </w:rPr>
        <w:t xml:space="preserve">from the </w:t>
      </w:r>
      <w:r w:rsidR="00D0743E" w:rsidRPr="00B91328">
        <w:rPr>
          <w:rFonts w:ascii="Arial" w:hAnsi="Arial" w:cs="Arial"/>
          <w:lang w:val="en-US"/>
        </w:rPr>
        <w:t>following:</w:t>
      </w:r>
      <w:r w:rsidR="00DE7539" w:rsidRPr="00B91328">
        <w:rPr>
          <w:rFonts w:ascii="Arial" w:hAnsi="Arial" w:cs="Arial"/>
          <w:lang w:val="en-US"/>
        </w:rPr>
        <w:t xml:space="preserve"> </w:t>
      </w:r>
      <w:r w:rsidR="00CB5CC0" w:rsidRPr="00B91328">
        <w:rPr>
          <w:rFonts w:ascii="Arial" w:hAnsi="Arial" w:cs="Arial"/>
          <w:lang w:val="en-US"/>
        </w:rPr>
        <w:t>chest pains, nausea, stomach pains, problems with breathing</w:t>
      </w:r>
      <w:r w:rsidR="00092297" w:rsidRPr="00B91328">
        <w:rPr>
          <w:rFonts w:ascii="Arial" w:hAnsi="Arial" w:cs="Arial"/>
          <w:lang w:val="en-US"/>
        </w:rPr>
        <w:t>,</w:t>
      </w:r>
      <w:r w:rsidR="00FE755F" w:rsidRPr="00B91328">
        <w:rPr>
          <w:rFonts w:ascii="Arial" w:hAnsi="Arial" w:cs="Arial"/>
          <w:lang w:val="en-US"/>
        </w:rPr>
        <w:t xml:space="preserve"> </w:t>
      </w:r>
      <w:r w:rsidR="00687E82" w:rsidRPr="00B91328">
        <w:rPr>
          <w:rFonts w:ascii="Arial" w:hAnsi="Arial" w:cs="Arial"/>
          <w:lang w:val="en-US"/>
        </w:rPr>
        <w:t>myalgia</w:t>
      </w:r>
      <w:r w:rsidR="00D0743E" w:rsidRPr="00B91328">
        <w:rPr>
          <w:rFonts w:ascii="Arial" w:hAnsi="Arial" w:cs="Arial"/>
          <w:lang w:val="en-US"/>
        </w:rPr>
        <w:t xml:space="preserve">, </w:t>
      </w:r>
      <w:r w:rsidR="007A7466" w:rsidRPr="00B91328">
        <w:rPr>
          <w:rFonts w:ascii="Arial" w:hAnsi="Arial" w:cs="Arial"/>
          <w:lang w:val="en-US"/>
        </w:rPr>
        <w:t>tingling</w:t>
      </w:r>
      <w:r w:rsidR="00AE3926" w:rsidRPr="00B91328">
        <w:rPr>
          <w:rFonts w:ascii="Arial" w:hAnsi="Arial" w:cs="Arial"/>
          <w:lang w:val="en-US"/>
        </w:rPr>
        <w:t>, num</w:t>
      </w:r>
      <w:r w:rsidR="006C68E6" w:rsidRPr="00B91328">
        <w:rPr>
          <w:rFonts w:ascii="Arial" w:hAnsi="Arial" w:cs="Arial"/>
          <w:lang w:val="en-US"/>
        </w:rPr>
        <w:t>bness, choking</w:t>
      </w:r>
      <w:r w:rsidR="00B818AA" w:rsidRPr="00B91328">
        <w:rPr>
          <w:rFonts w:ascii="Arial" w:hAnsi="Arial" w:cs="Arial"/>
          <w:lang w:val="en-US"/>
        </w:rPr>
        <w:t xml:space="preserve">, fear of </w:t>
      </w:r>
      <w:r w:rsidR="004A352D" w:rsidRPr="00B91328">
        <w:rPr>
          <w:rFonts w:ascii="Arial" w:hAnsi="Arial" w:cs="Arial"/>
          <w:lang w:val="en-US"/>
        </w:rPr>
        <w:t>dying or losing control</w:t>
      </w:r>
      <w:r w:rsidR="009D3B71" w:rsidRPr="00B91328">
        <w:rPr>
          <w:rFonts w:ascii="Arial" w:hAnsi="Arial" w:cs="Arial"/>
          <w:lang w:val="en-US"/>
        </w:rPr>
        <w:t xml:space="preserve"> and </w:t>
      </w:r>
      <w:r w:rsidR="00E10673" w:rsidRPr="00B91328">
        <w:rPr>
          <w:rFonts w:ascii="Arial" w:hAnsi="Arial" w:cs="Arial"/>
          <w:lang w:val="en-US"/>
        </w:rPr>
        <w:t>depersonalisation or depression</w:t>
      </w:r>
      <w:r w:rsidR="00D812CF" w:rsidRPr="00B91328">
        <w:rPr>
          <w:rFonts w:ascii="Arial" w:hAnsi="Arial" w:cs="Arial"/>
          <w:lang w:val="en-US"/>
        </w:rPr>
        <w:t xml:space="preserve"> </w:t>
      </w:r>
      <w:r w:rsidR="00FD5C2C" w:rsidRPr="00B91328">
        <w:rPr>
          <w:rFonts w:ascii="Arial" w:hAnsi="Arial" w:cs="Arial"/>
          <w:lang w:val="en-US"/>
        </w:rPr>
        <w:t>are</w:t>
      </w:r>
      <w:r w:rsidR="00515AAD" w:rsidRPr="00B91328">
        <w:rPr>
          <w:rFonts w:ascii="Arial" w:hAnsi="Arial" w:cs="Arial"/>
          <w:lang w:val="en-US"/>
        </w:rPr>
        <w:t xml:space="preserve"> required to be </w:t>
      </w:r>
      <w:r w:rsidR="001D3E53" w:rsidRPr="00B91328">
        <w:rPr>
          <w:rFonts w:ascii="Arial" w:hAnsi="Arial" w:cs="Arial"/>
          <w:lang w:val="en-US"/>
        </w:rPr>
        <w:t>present</w:t>
      </w:r>
      <w:r w:rsidR="00381152" w:rsidRPr="00B91328">
        <w:rPr>
          <w:rFonts w:ascii="Arial" w:hAnsi="Arial" w:cs="Arial"/>
          <w:lang w:val="en-US"/>
        </w:rPr>
        <w:t xml:space="preserve"> for </w:t>
      </w:r>
      <w:r w:rsidR="008E294A" w:rsidRPr="00B91328">
        <w:rPr>
          <w:rFonts w:ascii="Arial" w:hAnsi="Arial" w:cs="Arial"/>
          <w:lang w:val="en-US"/>
        </w:rPr>
        <w:t>diagnosis</w:t>
      </w:r>
      <w:r w:rsidR="00FA20FA" w:rsidRPr="00B91328">
        <w:rPr>
          <w:rFonts w:ascii="Arial" w:hAnsi="Arial" w:cs="Arial"/>
          <w:lang w:val="en-US"/>
        </w:rPr>
        <w:t>.</w:t>
      </w:r>
      <w:r w:rsidR="00D70FD4" w:rsidRPr="00B91328">
        <w:rPr>
          <w:rFonts w:ascii="Arial" w:hAnsi="Arial" w:cs="Arial"/>
          <w:lang w:val="en-US"/>
        </w:rPr>
        <w:t xml:space="preserve"> </w:t>
      </w:r>
      <w:r w:rsidR="00233380" w:rsidRPr="00B91328">
        <w:rPr>
          <w:rFonts w:ascii="Arial" w:hAnsi="Arial" w:cs="Arial"/>
          <w:lang w:val="en-US"/>
        </w:rPr>
        <w:t>For DSM-IV diagnosis</w:t>
      </w:r>
      <w:r w:rsidR="00D70FD4" w:rsidRPr="00B91328">
        <w:rPr>
          <w:rFonts w:ascii="Arial" w:hAnsi="Arial" w:cs="Arial"/>
          <w:lang w:val="en-US"/>
        </w:rPr>
        <w:t xml:space="preserve"> purposes</w:t>
      </w:r>
      <w:r w:rsidR="00D56084" w:rsidRPr="00B91328">
        <w:rPr>
          <w:rFonts w:ascii="Arial" w:hAnsi="Arial" w:cs="Arial"/>
          <w:lang w:val="en-US"/>
        </w:rPr>
        <w:t xml:space="preserve"> three symptoms from the following</w:t>
      </w:r>
      <w:r w:rsidR="00D70FD4" w:rsidRPr="00B91328">
        <w:rPr>
          <w:rFonts w:ascii="Arial" w:hAnsi="Arial" w:cs="Arial"/>
          <w:lang w:val="en-US"/>
        </w:rPr>
        <w:t xml:space="preserve"> must be present</w:t>
      </w:r>
      <w:r w:rsidRPr="00B91328">
        <w:rPr>
          <w:rFonts w:ascii="Arial" w:hAnsi="Arial" w:cs="Arial"/>
          <w:lang w:val="en-US"/>
        </w:rPr>
        <w:t xml:space="preserve">: feeling on the edge or agitation; feeling fatigued easily; not being able to focus or concentrate; </w:t>
      </w:r>
      <w:r w:rsidR="00E740DC" w:rsidRPr="00B91328">
        <w:rPr>
          <w:rFonts w:ascii="Arial" w:hAnsi="Arial" w:cs="Arial"/>
          <w:lang w:val="en-US"/>
        </w:rPr>
        <w:t>muscle tension</w:t>
      </w:r>
      <w:r w:rsidR="00416840" w:rsidRPr="00B91328">
        <w:rPr>
          <w:rFonts w:ascii="Arial" w:hAnsi="Arial" w:cs="Arial"/>
          <w:lang w:val="en-US"/>
        </w:rPr>
        <w:t xml:space="preserve">; </w:t>
      </w:r>
      <w:r w:rsidRPr="00B91328">
        <w:rPr>
          <w:rFonts w:ascii="Arial" w:hAnsi="Arial" w:cs="Arial"/>
          <w:lang w:val="en-US"/>
        </w:rPr>
        <w:t>irritability</w:t>
      </w:r>
      <w:r w:rsidR="00D604B6" w:rsidRPr="00B91328">
        <w:rPr>
          <w:rFonts w:ascii="Arial" w:hAnsi="Arial" w:cs="Arial"/>
          <w:lang w:val="en-US"/>
        </w:rPr>
        <w:t xml:space="preserve"> </w:t>
      </w:r>
      <w:r w:rsidRPr="00B91328">
        <w:rPr>
          <w:rFonts w:ascii="Arial" w:hAnsi="Arial" w:cs="Arial"/>
          <w:lang w:val="en-US"/>
        </w:rPr>
        <w:t>or experiencing sleeping troubles</w:t>
      </w:r>
      <w:r w:rsidR="00171F54" w:rsidRPr="00B91328">
        <w:rPr>
          <w:rFonts w:ascii="Arial" w:hAnsi="Arial" w:cs="Arial"/>
          <w:lang w:val="en-US"/>
        </w:rPr>
        <w:t>.</w:t>
      </w:r>
      <w:r w:rsidR="00171F54" w:rsidRPr="00B91328">
        <w:rPr>
          <w:rFonts w:ascii="Arial" w:hAnsi="Arial" w:cs="Arial"/>
          <w:b/>
          <w:bCs/>
        </w:rPr>
        <w:t xml:space="preserve"> </w:t>
      </w:r>
      <w:r w:rsidR="001B4B6A" w:rsidRPr="00B91328">
        <w:rPr>
          <w:rFonts w:ascii="Arial" w:hAnsi="Arial" w:cs="Arial"/>
        </w:rPr>
        <w:t xml:space="preserve">The symptoms </w:t>
      </w:r>
      <w:r w:rsidR="00F67BCC" w:rsidRPr="00B91328">
        <w:rPr>
          <w:rFonts w:ascii="Arial" w:hAnsi="Arial" w:cs="Arial"/>
        </w:rPr>
        <w:t>must be present for six months or more</w:t>
      </w:r>
      <w:r w:rsidR="00C352B1" w:rsidRPr="00B91328">
        <w:rPr>
          <w:rFonts w:ascii="Arial" w:hAnsi="Arial" w:cs="Arial"/>
        </w:rPr>
        <w:t xml:space="preserve"> for a clinical diagnosis of GAD</w:t>
      </w:r>
      <w:r w:rsidR="007F1DB8" w:rsidRPr="00B91328">
        <w:rPr>
          <w:rFonts w:ascii="Arial" w:hAnsi="Arial" w:cs="Arial"/>
        </w:rPr>
        <w:t xml:space="preserve"> which </w:t>
      </w:r>
      <w:r w:rsidR="00B9666D" w:rsidRPr="00B91328">
        <w:rPr>
          <w:rFonts w:ascii="Arial" w:hAnsi="Arial" w:cs="Arial"/>
        </w:rPr>
        <w:t>had been</w:t>
      </w:r>
      <w:r w:rsidR="007F1DB8" w:rsidRPr="00B91328">
        <w:rPr>
          <w:rFonts w:ascii="Arial" w:hAnsi="Arial" w:cs="Arial"/>
        </w:rPr>
        <w:t xml:space="preserve"> raised from one month </w:t>
      </w:r>
      <w:r w:rsidR="000A74EF" w:rsidRPr="00B91328">
        <w:rPr>
          <w:rFonts w:ascii="Arial" w:hAnsi="Arial" w:cs="Arial"/>
        </w:rPr>
        <w:t>(</w:t>
      </w:r>
      <w:r w:rsidR="00E60A7E" w:rsidRPr="00B91328">
        <w:rPr>
          <w:rFonts w:ascii="Arial" w:hAnsi="Arial" w:cs="Arial"/>
          <w:lang w:val="en-US"/>
        </w:rPr>
        <w:t>Zimmerman and Chelminski</w:t>
      </w:r>
      <w:r w:rsidR="000A74EF" w:rsidRPr="00B91328">
        <w:rPr>
          <w:rFonts w:ascii="Arial" w:hAnsi="Arial" w:cs="Arial"/>
          <w:lang w:val="en-US"/>
        </w:rPr>
        <w:t xml:space="preserve">, </w:t>
      </w:r>
      <w:r w:rsidR="00E60A7E" w:rsidRPr="00B91328">
        <w:rPr>
          <w:rFonts w:ascii="Arial" w:hAnsi="Arial" w:cs="Arial"/>
          <w:lang w:val="en-US"/>
        </w:rPr>
        <w:t>2003)</w:t>
      </w:r>
      <w:r w:rsidR="00CF5EA3" w:rsidRPr="00B91328">
        <w:rPr>
          <w:rFonts w:ascii="Arial" w:hAnsi="Arial" w:cs="Arial"/>
          <w:lang w:val="en-US"/>
        </w:rPr>
        <w:t>.</w:t>
      </w:r>
      <w:r w:rsidR="004F79E7" w:rsidRPr="00B91328">
        <w:rPr>
          <w:rFonts w:ascii="Arial" w:hAnsi="Arial" w:cs="Arial"/>
          <w:lang w:val="en-US"/>
        </w:rPr>
        <w:t xml:space="preserve"> </w:t>
      </w:r>
      <w:r w:rsidR="004B5937" w:rsidRPr="00B91328">
        <w:rPr>
          <w:rFonts w:ascii="Arial" w:hAnsi="Arial" w:cs="Arial"/>
          <w:lang w:val="en-US"/>
        </w:rPr>
        <w:t>However,</w:t>
      </w:r>
      <w:r w:rsidR="004F79E7" w:rsidRPr="00B91328">
        <w:rPr>
          <w:rFonts w:ascii="Arial" w:hAnsi="Arial" w:cs="Arial"/>
          <w:lang w:val="en-US"/>
        </w:rPr>
        <w:t xml:space="preserve"> </w:t>
      </w:r>
      <w:r w:rsidR="008307AD" w:rsidRPr="00B91328">
        <w:rPr>
          <w:rFonts w:ascii="Arial" w:hAnsi="Arial" w:cs="Arial"/>
          <w:lang w:val="en-US"/>
        </w:rPr>
        <w:t xml:space="preserve">there is little difference </w:t>
      </w:r>
      <w:r w:rsidR="004312CE" w:rsidRPr="00B91328">
        <w:rPr>
          <w:rFonts w:ascii="Arial" w:hAnsi="Arial" w:cs="Arial"/>
          <w:lang w:val="en-US"/>
        </w:rPr>
        <w:t xml:space="preserve">between patients who have </w:t>
      </w:r>
      <w:r w:rsidR="00590547" w:rsidRPr="00B91328">
        <w:rPr>
          <w:rFonts w:ascii="Arial" w:hAnsi="Arial" w:cs="Arial"/>
          <w:lang w:val="en-US"/>
        </w:rPr>
        <w:t>symptoms p</w:t>
      </w:r>
      <w:r w:rsidR="00032ED1" w:rsidRPr="00B91328">
        <w:rPr>
          <w:rFonts w:ascii="Arial" w:hAnsi="Arial" w:cs="Arial"/>
          <w:lang w:val="en-US"/>
        </w:rPr>
        <w:t>resent between 1-6 months and those</w:t>
      </w:r>
      <w:r w:rsidR="00B01E73" w:rsidRPr="00B91328">
        <w:rPr>
          <w:rFonts w:ascii="Arial" w:hAnsi="Arial" w:cs="Arial"/>
          <w:lang w:val="en-US"/>
        </w:rPr>
        <w:t xml:space="preserve"> who’s duration of symptoms </w:t>
      </w:r>
      <w:r w:rsidR="00A42629" w:rsidRPr="00B91328">
        <w:rPr>
          <w:rFonts w:ascii="Arial" w:hAnsi="Arial" w:cs="Arial"/>
          <w:lang w:val="en-US"/>
        </w:rPr>
        <w:t>has</w:t>
      </w:r>
      <w:r w:rsidR="00B01E73" w:rsidRPr="00B91328">
        <w:rPr>
          <w:rFonts w:ascii="Arial" w:hAnsi="Arial" w:cs="Arial"/>
          <w:lang w:val="en-US"/>
        </w:rPr>
        <w:t xml:space="preserve"> exceeded </w:t>
      </w:r>
      <w:r w:rsidR="007946CC" w:rsidRPr="00B91328">
        <w:rPr>
          <w:rFonts w:ascii="Arial" w:hAnsi="Arial" w:cs="Arial"/>
          <w:lang w:val="en-US"/>
        </w:rPr>
        <w:t xml:space="preserve">the 6 months threshold </w:t>
      </w:r>
      <w:r w:rsidR="00490FBC" w:rsidRPr="00B91328">
        <w:rPr>
          <w:rFonts w:ascii="Arial" w:hAnsi="Arial" w:cs="Arial"/>
          <w:lang w:val="en-US"/>
        </w:rPr>
        <w:t>(</w:t>
      </w:r>
      <w:r w:rsidR="00F13A23" w:rsidRPr="00B91328">
        <w:rPr>
          <w:rFonts w:ascii="Arial" w:hAnsi="Arial" w:cs="Arial"/>
          <w:lang w:val="en-US"/>
        </w:rPr>
        <w:t xml:space="preserve">Kessler et al. </w:t>
      </w:r>
      <w:r w:rsidR="00B9666D" w:rsidRPr="00B91328">
        <w:rPr>
          <w:rFonts w:ascii="Arial" w:hAnsi="Arial" w:cs="Arial"/>
          <w:lang w:val="en-US"/>
        </w:rPr>
        <w:t>2005).</w:t>
      </w:r>
      <w:r w:rsidR="00D50649" w:rsidRPr="00B91328">
        <w:rPr>
          <w:rFonts w:ascii="Arial" w:hAnsi="Arial" w:cs="Arial"/>
        </w:rPr>
        <w:t xml:space="preserve"> </w:t>
      </w:r>
      <w:r w:rsidRPr="00B91328">
        <w:rPr>
          <w:rFonts w:ascii="Arial" w:hAnsi="Arial" w:cs="Arial"/>
          <w:lang w:val="en-US"/>
        </w:rPr>
        <w:t xml:space="preserve">GAD </w:t>
      </w:r>
      <w:r w:rsidR="00E91A80" w:rsidRPr="00B91328">
        <w:rPr>
          <w:rFonts w:ascii="Arial" w:hAnsi="Arial" w:cs="Arial"/>
          <w:lang w:val="en-US"/>
        </w:rPr>
        <w:t xml:space="preserve">can </w:t>
      </w:r>
      <w:r w:rsidR="00383B48" w:rsidRPr="00B91328">
        <w:rPr>
          <w:rFonts w:ascii="Arial" w:hAnsi="Arial" w:cs="Arial"/>
          <w:lang w:val="en-US"/>
        </w:rPr>
        <w:t xml:space="preserve">also </w:t>
      </w:r>
      <w:r w:rsidR="00E91A80" w:rsidRPr="00B91328">
        <w:rPr>
          <w:rFonts w:ascii="Arial" w:hAnsi="Arial" w:cs="Arial"/>
          <w:lang w:val="en-US"/>
        </w:rPr>
        <w:t>be diagnosed</w:t>
      </w:r>
      <w:r w:rsidRPr="00B91328">
        <w:rPr>
          <w:rFonts w:ascii="Arial" w:hAnsi="Arial" w:cs="Arial"/>
          <w:lang w:val="en-US"/>
        </w:rPr>
        <w:t xml:space="preserve"> from </w:t>
      </w:r>
      <w:r w:rsidR="00E9159E" w:rsidRPr="00B91328">
        <w:rPr>
          <w:rFonts w:ascii="Arial" w:hAnsi="Arial" w:cs="Arial"/>
          <w:lang w:val="en-US"/>
        </w:rPr>
        <w:t xml:space="preserve">the early stages of </w:t>
      </w:r>
      <w:r w:rsidRPr="00B91328">
        <w:rPr>
          <w:rFonts w:ascii="Arial" w:hAnsi="Arial" w:cs="Arial"/>
          <w:lang w:val="en-US"/>
        </w:rPr>
        <w:t>adulthood</w:t>
      </w:r>
      <w:r w:rsidR="008A26CB" w:rsidRPr="00B91328">
        <w:rPr>
          <w:rFonts w:ascii="Arial" w:hAnsi="Arial" w:cs="Arial"/>
          <w:lang w:val="en-US"/>
        </w:rPr>
        <w:t xml:space="preserve"> (Sherbourne et al 1996</w:t>
      </w:r>
      <w:r w:rsidR="00845484" w:rsidRPr="00B91328">
        <w:rPr>
          <w:rFonts w:ascii="Arial" w:hAnsi="Arial" w:cs="Arial"/>
          <w:lang w:val="en-US"/>
        </w:rPr>
        <w:t>; Kessler et al 2005</w:t>
      </w:r>
      <w:r w:rsidR="008A26CB" w:rsidRPr="00B91328">
        <w:rPr>
          <w:rFonts w:ascii="Arial" w:hAnsi="Arial" w:cs="Arial"/>
          <w:lang w:val="en-US"/>
        </w:rPr>
        <w:t>)</w:t>
      </w:r>
      <w:r w:rsidR="006966D6" w:rsidRPr="00B91328">
        <w:rPr>
          <w:rFonts w:ascii="Arial" w:hAnsi="Arial" w:cs="Arial"/>
          <w:lang w:val="en-US"/>
        </w:rPr>
        <w:t xml:space="preserve"> with </w:t>
      </w:r>
      <w:r w:rsidRPr="00B91328">
        <w:rPr>
          <w:rFonts w:ascii="Arial" w:hAnsi="Arial" w:cs="Arial"/>
          <w:lang w:val="en-US"/>
        </w:rPr>
        <w:t xml:space="preserve">women </w:t>
      </w:r>
      <w:r w:rsidR="008A26CB" w:rsidRPr="00B91328">
        <w:rPr>
          <w:rFonts w:ascii="Arial" w:hAnsi="Arial" w:cs="Arial"/>
          <w:lang w:val="en-US"/>
        </w:rPr>
        <w:t>more likely</w:t>
      </w:r>
      <w:r w:rsidR="00611852" w:rsidRPr="00B91328">
        <w:rPr>
          <w:rFonts w:ascii="Arial" w:hAnsi="Arial" w:cs="Arial"/>
          <w:lang w:val="en-US"/>
        </w:rPr>
        <w:t xml:space="preserve"> than men</w:t>
      </w:r>
      <w:r w:rsidR="008A26CB" w:rsidRPr="00B91328">
        <w:rPr>
          <w:rFonts w:ascii="Arial" w:hAnsi="Arial" w:cs="Arial"/>
          <w:lang w:val="en-US"/>
        </w:rPr>
        <w:t xml:space="preserve"> to </w:t>
      </w:r>
      <w:r w:rsidR="007373F4" w:rsidRPr="00B91328">
        <w:rPr>
          <w:rFonts w:ascii="Arial" w:hAnsi="Arial" w:cs="Arial"/>
          <w:lang w:val="en-US"/>
        </w:rPr>
        <w:t xml:space="preserve">be diagnosed with an anxiety disorder </w:t>
      </w:r>
      <w:r w:rsidR="0028688D" w:rsidRPr="00B91328">
        <w:rPr>
          <w:rFonts w:ascii="Arial" w:hAnsi="Arial" w:cs="Arial"/>
          <w:lang w:val="en-US"/>
        </w:rPr>
        <w:t>(Bandelow and Michaelis, 2015).</w:t>
      </w:r>
      <w:r w:rsidR="00E7270A" w:rsidRPr="00B91328">
        <w:rPr>
          <w:rFonts w:ascii="Arial" w:hAnsi="Arial" w:cs="Arial"/>
          <w:lang w:val="en-US"/>
        </w:rPr>
        <w:t xml:space="preserve"> </w:t>
      </w:r>
    </w:p>
    <w:p w14:paraId="4F537FD4" w14:textId="5EB4478A" w:rsidR="002138DF" w:rsidRPr="00B91328" w:rsidRDefault="002138DF" w:rsidP="00B91328">
      <w:pPr>
        <w:pStyle w:val="Heading2"/>
        <w:jc w:val="both"/>
        <w:rPr>
          <w:rFonts w:ascii="Arial" w:hAnsi="Arial" w:cs="Arial"/>
          <w:sz w:val="22"/>
          <w:szCs w:val="22"/>
          <w:lang w:val="en-US"/>
        </w:rPr>
      </w:pPr>
      <w:bookmarkStart w:id="8" w:name="_Toc68520317"/>
      <w:r w:rsidRPr="00B91328">
        <w:rPr>
          <w:rFonts w:ascii="Arial" w:hAnsi="Arial" w:cs="Arial"/>
          <w:sz w:val="22"/>
          <w:szCs w:val="22"/>
          <w:lang w:val="en-US"/>
        </w:rPr>
        <w:t>Treatment</w:t>
      </w:r>
      <w:bookmarkEnd w:id="8"/>
    </w:p>
    <w:p w14:paraId="68A6FDA2" w14:textId="09973BE3" w:rsidR="001531D4" w:rsidRPr="00B91328" w:rsidRDefault="003851CD" w:rsidP="00B91328">
      <w:pPr>
        <w:jc w:val="both"/>
        <w:rPr>
          <w:rFonts w:ascii="Arial" w:hAnsi="Arial" w:cs="Arial"/>
          <w:lang w:val="en-US"/>
        </w:rPr>
      </w:pPr>
      <w:r w:rsidRPr="00B91328">
        <w:rPr>
          <w:rFonts w:ascii="Arial" w:hAnsi="Arial" w:cs="Arial"/>
          <w:lang w:val="en-US"/>
        </w:rPr>
        <w:t>D</w:t>
      </w:r>
      <w:r w:rsidR="00457E00" w:rsidRPr="00B91328">
        <w:rPr>
          <w:rFonts w:ascii="Arial" w:hAnsi="Arial" w:cs="Arial"/>
          <w:lang w:val="en-US"/>
        </w:rPr>
        <w:t xml:space="preserve">ue to limited resources, psychological therapies cannot be given as regularly even though it is regarded </w:t>
      </w:r>
      <w:r w:rsidRPr="00B91328">
        <w:rPr>
          <w:rFonts w:ascii="Arial" w:hAnsi="Arial" w:cs="Arial"/>
          <w:lang w:val="en-US"/>
        </w:rPr>
        <w:t xml:space="preserve">by patients </w:t>
      </w:r>
      <w:r w:rsidR="00457E00" w:rsidRPr="00B91328">
        <w:rPr>
          <w:rFonts w:ascii="Arial" w:hAnsi="Arial" w:cs="Arial"/>
          <w:lang w:val="en-US"/>
        </w:rPr>
        <w:t xml:space="preserve">as the more preferred </w:t>
      </w:r>
      <w:r w:rsidR="00E111CA" w:rsidRPr="00B91328">
        <w:rPr>
          <w:rFonts w:ascii="Arial" w:hAnsi="Arial" w:cs="Arial"/>
          <w:lang w:val="en-US"/>
        </w:rPr>
        <w:t>choice</w:t>
      </w:r>
      <w:r w:rsidR="00457E00" w:rsidRPr="00B91328">
        <w:rPr>
          <w:rFonts w:ascii="Arial" w:hAnsi="Arial" w:cs="Arial"/>
          <w:lang w:val="en-US"/>
        </w:rPr>
        <w:t xml:space="preserve"> over </w:t>
      </w:r>
      <w:r w:rsidR="00FE038D" w:rsidRPr="00B91328">
        <w:rPr>
          <w:rFonts w:ascii="Arial" w:hAnsi="Arial" w:cs="Arial"/>
          <w:lang w:val="en-US"/>
        </w:rPr>
        <w:t>d</w:t>
      </w:r>
      <w:r w:rsidR="00DE67FB" w:rsidRPr="00B91328">
        <w:rPr>
          <w:rFonts w:ascii="Arial" w:hAnsi="Arial" w:cs="Arial"/>
          <w:lang w:val="en-US"/>
        </w:rPr>
        <w:t>r</w:t>
      </w:r>
      <w:r w:rsidR="00FE038D" w:rsidRPr="00B91328">
        <w:rPr>
          <w:rFonts w:ascii="Arial" w:hAnsi="Arial" w:cs="Arial"/>
          <w:lang w:val="en-US"/>
        </w:rPr>
        <w:t xml:space="preserve">ug treatment </w:t>
      </w:r>
      <w:r w:rsidR="00457E00" w:rsidRPr="00B91328">
        <w:rPr>
          <w:rFonts w:ascii="Arial" w:hAnsi="Arial" w:cs="Arial"/>
          <w:lang w:val="en-US"/>
        </w:rPr>
        <w:t>(Deans and Skinner, 1992)</w:t>
      </w:r>
      <w:r w:rsidR="00D978FC" w:rsidRPr="00B91328">
        <w:rPr>
          <w:rFonts w:ascii="Arial" w:hAnsi="Arial" w:cs="Arial"/>
          <w:lang w:val="en-US"/>
        </w:rPr>
        <w:t>.</w:t>
      </w:r>
      <w:r w:rsidR="00457E00" w:rsidRPr="00B91328">
        <w:rPr>
          <w:rFonts w:ascii="Arial" w:hAnsi="Arial" w:cs="Arial"/>
          <w:lang w:val="en-US"/>
        </w:rPr>
        <w:t xml:space="preserve"> </w:t>
      </w:r>
      <w:r w:rsidR="004C68E4" w:rsidRPr="00B91328">
        <w:rPr>
          <w:rFonts w:ascii="Arial" w:hAnsi="Arial" w:cs="Arial"/>
          <w:lang w:val="en-US"/>
        </w:rPr>
        <w:t xml:space="preserve">However, </w:t>
      </w:r>
      <w:r w:rsidR="00457E00" w:rsidRPr="00B91328">
        <w:rPr>
          <w:rFonts w:ascii="Arial" w:hAnsi="Arial" w:cs="Arial"/>
          <w:lang w:val="en-US"/>
        </w:rPr>
        <w:t>doctors in some western countries will prescribe drug treatment regardless of patient preference (Deans and Skinner, 1992).</w:t>
      </w:r>
      <w:r w:rsidR="00D16B67" w:rsidRPr="00B91328">
        <w:rPr>
          <w:rFonts w:ascii="Arial" w:hAnsi="Arial" w:cs="Arial"/>
          <w:lang w:val="en-US"/>
        </w:rPr>
        <w:t xml:space="preserve"> I</w:t>
      </w:r>
      <w:r w:rsidR="00457E00" w:rsidRPr="00B91328">
        <w:rPr>
          <w:rFonts w:ascii="Arial" w:hAnsi="Arial" w:cs="Arial"/>
          <w:lang w:val="en-US"/>
        </w:rPr>
        <w:t>n the UK</w:t>
      </w:r>
      <w:r w:rsidR="00D16B67" w:rsidRPr="00B91328">
        <w:rPr>
          <w:rFonts w:ascii="Arial" w:hAnsi="Arial" w:cs="Arial"/>
          <w:lang w:val="en-US"/>
        </w:rPr>
        <w:t xml:space="preserve">, </w:t>
      </w:r>
      <w:r w:rsidR="000266B2" w:rsidRPr="00B91328">
        <w:rPr>
          <w:rFonts w:ascii="Arial" w:hAnsi="Arial" w:cs="Arial"/>
          <w:lang w:val="en-US"/>
        </w:rPr>
        <w:t xml:space="preserve">patients </w:t>
      </w:r>
      <w:r w:rsidR="00457E00" w:rsidRPr="00B91328">
        <w:rPr>
          <w:rFonts w:ascii="Arial" w:hAnsi="Arial" w:cs="Arial"/>
          <w:lang w:val="en-US"/>
        </w:rPr>
        <w:t>can request psychological therapies like cognitive behavioral therapy (CBT)</w:t>
      </w:r>
      <w:r w:rsidR="00745EA3" w:rsidRPr="00B91328">
        <w:rPr>
          <w:rFonts w:ascii="Arial" w:hAnsi="Arial" w:cs="Arial"/>
          <w:lang w:val="en-US"/>
        </w:rPr>
        <w:t xml:space="preserve"> </w:t>
      </w:r>
      <w:r w:rsidR="00457E00" w:rsidRPr="00B91328">
        <w:rPr>
          <w:rFonts w:ascii="Arial" w:hAnsi="Arial" w:cs="Arial"/>
          <w:lang w:val="en-US"/>
        </w:rPr>
        <w:t xml:space="preserve">on the NHS without a referral from their doctor (NHS, 2018). The methods used for psychotherapy is known as talk therapy or counselling working together with a therapist and CBT which is perhaps the most effective method of psychotherapy for generalized anxiety disorder </w:t>
      </w:r>
      <w:bookmarkStart w:id="9" w:name="_Hlk67651578"/>
      <w:r w:rsidR="00457E00" w:rsidRPr="00B91328">
        <w:rPr>
          <w:rFonts w:ascii="Arial" w:hAnsi="Arial" w:cs="Arial"/>
          <w:lang w:val="en-US"/>
        </w:rPr>
        <w:t>(Tyrer and Baldwin, 2006</w:t>
      </w:r>
      <w:bookmarkEnd w:id="9"/>
      <w:r w:rsidR="00457E00" w:rsidRPr="00B91328">
        <w:rPr>
          <w:rFonts w:ascii="Arial" w:hAnsi="Arial" w:cs="Arial"/>
          <w:lang w:val="en-US"/>
        </w:rPr>
        <w:t xml:space="preserve">). CBT is usually a short-term therapy which focuses on self-management by teaching patients’ specific skills to </w:t>
      </w:r>
      <w:r w:rsidR="00ED7AF9" w:rsidRPr="00B91328">
        <w:rPr>
          <w:rFonts w:ascii="Arial" w:hAnsi="Arial" w:cs="Arial"/>
          <w:lang w:val="en-US"/>
        </w:rPr>
        <w:t>self-</w:t>
      </w:r>
      <w:r w:rsidR="00457E00" w:rsidRPr="00B91328">
        <w:rPr>
          <w:rFonts w:ascii="Arial" w:hAnsi="Arial" w:cs="Arial"/>
          <w:lang w:val="en-US"/>
        </w:rPr>
        <w:t>manage worries and eventually return back to day-to-day activities which may have been avoided due to GAD (DeMartini et al. 2019).</w:t>
      </w:r>
      <w:r w:rsidR="00144D11" w:rsidRPr="00B91328">
        <w:rPr>
          <w:rFonts w:ascii="Arial" w:hAnsi="Arial" w:cs="Arial"/>
          <w:lang w:val="en-US"/>
        </w:rPr>
        <w:t xml:space="preserve"> </w:t>
      </w:r>
      <w:r w:rsidR="00FD49DE" w:rsidRPr="00B91328">
        <w:rPr>
          <w:rFonts w:ascii="Arial" w:hAnsi="Arial" w:cs="Arial"/>
          <w:lang w:val="en-US"/>
        </w:rPr>
        <w:t xml:space="preserve">According to Whittington et al (2004) </w:t>
      </w:r>
      <w:r w:rsidR="00CF102D" w:rsidRPr="00B91328">
        <w:rPr>
          <w:rFonts w:ascii="Arial" w:hAnsi="Arial" w:cs="Arial"/>
          <w:lang w:val="en-US"/>
        </w:rPr>
        <w:t xml:space="preserve">medical practitioners should not be in </w:t>
      </w:r>
      <w:r w:rsidR="00670C4F" w:rsidRPr="00B91328">
        <w:rPr>
          <w:rFonts w:ascii="Arial" w:hAnsi="Arial" w:cs="Arial"/>
          <w:lang w:val="en-US"/>
        </w:rPr>
        <w:t xml:space="preserve">a </w:t>
      </w:r>
      <w:r w:rsidR="00CF102D" w:rsidRPr="00B91328">
        <w:rPr>
          <w:rFonts w:ascii="Arial" w:hAnsi="Arial" w:cs="Arial"/>
          <w:lang w:val="en-US"/>
        </w:rPr>
        <w:t xml:space="preserve">hurry </w:t>
      </w:r>
      <w:r w:rsidR="004E787B" w:rsidRPr="00B91328">
        <w:rPr>
          <w:rFonts w:ascii="Arial" w:hAnsi="Arial" w:cs="Arial"/>
          <w:lang w:val="en-US"/>
        </w:rPr>
        <w:t>with treatments that</w:t>
      </w:r>
      <w:r w:rsidR="00D4363D" w:rsidRPr="00B91328">
        <w:rPr>
          <w:rFonts w:ascii="Arial" w:hAnsi="Arial" w:cs="Arial"/>
          <w:lang w:val="en-US"/>
        </w:rPr>
        <w:t xml:space="preserve"> may carry risks, for example the use of </w:t>
      </w:r>
      <w:r w:rsidR="00F155CA" w:rsidRPr="00B91328">
        <w:rPr>
          <w:rFonts w:ascii="Arial" w:hAnsi="Arial" w:cs="Arial"/>
          <w:lang w:val="en-US"/>
        </w:rPr>
        <w:t>s</w:t>
      </w:r>
      <w:r w:rsidR="00803BC5" w:rsidRPr="00B91328">
        <w:rPr>
          <w:rFonts w:ascii="Arial" w:hAnsi="Arial" w:cs="Arial"/>
          <w:lang w:val="en-US"/>
        </w:rPr>
        <w:t>elective serotonin reuptake inhibitors</w:t>
      </w:r>
      <w:r w:rsidR="00D4363D" w:rsidRPr="00B91328">
        <w:rPr>
          <w:rFonts w:ascii="Arial" w:hAnsi="Arial" w:cs="Arial"/>
          <w:lang w:val="en-US"/>
        </w:rPr>
        <w:t xml:space="preserve"> </w:t>
      </w:r>
      <w:r w:rsidR="00F155CA" w:rsidRPr="00B91328">
        <w:rPr>
          <w:rFonts w:ascii="Arial" w:hAnsi="Arial" w:cs="Arial"/>
          <w:lang w:val="en-US"/>
        </w:rPr>
        <w:t>(</w:t>
      </w:r>
      <w:r w:rsidR="00B22A90" w:rsidRPr="00B91328">
        <w:rPr>
          <w:rFonts w:ascii="Arial" w:hAnsi="Arial" w:cs="Arial"/>
          <w:lang w:val="en-US"/>
        </w:rPr>
        <w:t>SSRIs</w:t>
      </w:r>
      <w:r w:rsidR="00F155CA" w:rsidRPr="00B91328">
        <w:rPr>
          <w:rFonts w:ascii="Arial" w:hAnsi="Arial" w:cs="Arial"/>
          <w:lang w:val="en-US"/>
        </w:rPr>
        <w:t>)</w:t>
      </w:r>
      <w:r w:rsidR="00B22A90" w:rsidRPr="00B91328">
        <w:rPr>
          <w:rFonts w:ascii="Arial" w:hAnsi="Arial" w:cs="Arial"/>
          <w:lang w:val="en-US"/>
        </w:rPr>
        <w:t xml:space="preserve">. </w:t>
      </w:r>
      <w:r w:rsidR="00D54C9F" w:rsidRPr="00B91328">
        <w:rPr>
          <w:rFonts w:ascii="Arial" w:hAnsi="Arial" w:cs="Arial"/>
          <w:lang w:val="en-US"/>
        </w:rPr>
        <w:t xml:space="preserve">SSRIs </w:t>
      </w:r>
      <w:r w:rsidR="00487896" w:rsidRPr="00B91328">
        <w:rPr>
          <w:rFonts w:ascii="Arial" w:hAnsi="Arial" w:cs="Arial"/>
          <w:lang w:val="en-US"/>
        </w:rPr>
        <w:t xml:space="preserve">are commonly used in the </w:t>
      </w:r>
      <w:r w:rsidR="00487896" w:rsidRPr="00B91328">
        <w:rPr>
          <w:rFonts w:ascii="Arial" w:hAnsi="Arial" w:cs="Arial"/>
          <w:lang w:val="en-US"/>
        </w:rPr>
        <w:lastRenderedPageBreak/>
        <w:t xml:space="preserve">treatment of depression in children and </w:t>
      </w:r>
      <w:r w:rsidR="000E54EB" w:rsidRPr="00B91328">
        <w:rPr>
          <w:rFonts w:ascii="Arial" w:hAnsi="Arial" w:cs="Arial"/>
          <w:lang w:val="en-US"/>
        </w:rPr>
        <w:t>adolescents,</w:t>
      </w:r>
      <w:r w:rsidR="00694E1A" w:rsidRPr="00B91328">
        <w:rPr>
          <w:rFonts w:ascii="Arial" w:hAnsi="Arial" w:cs="Arial"/>
          <w:lang w:val="en-US"/>
        </w:rPr>
        <w:t xml:space="preserve"> but the evidence of its efficiency is </w:t>
      </w:r>
      <w:r w:rsidR="000658B2" w:rsidRPr="00B91328">
        <w:rPr>
          <w:rFonts w:ascii="Arial" w:hAnsi="Arial" w:cs="Arial"/>
          <w:lang w:val="en-US"/>
        </w:rPr>
        <w:t xml:space="preserve">still yet to be proven. </w:t>
      </w:r>
      <w:r w:rsidR="004679A1" w:rsidRPr="00B91328">
        <w:rPr>
          <w:rFonts w:ascii="Arial" w:hAnsi="Arial" w:cs="Arial"/>
          <w:lang w:val="en-US"/>
        </w:rPr>
        <w:t xml:space="preserve">For these reasons </w:t>
      </w:r>
      <w:r w:rsidR="000E54EB" w:rsidRPr="00B91328">
        <w:rPr>
          <w:rFonts w:ascii="Arial" w:hAnsi="Arial" w:cs="Arial"/>
          <w:lang w:val="en-US"/>
        </w:rPr>
        <w:t xml:space="preserve">there are current guidelines </w:t>
      </w:r>
      <w:r w:rsidR="00DA01B6" w:rsidRPr="00B91328">
        <w:rPr>
          <w:rFonts w:ascii="Arial" w:hAnsi="Arial" w:cs="Arial"/>
          <w:lang w:val="en-US"/>
        </w:rPr>
        <w:t>(Baldwin and Polkinghorn</w:t>
      </w:r>
      <w:r w:rsidR="0047594C" w:rsidRPr="00B91328">
        <w:rPr>
          <w:rFonts w:ascii="Arial" w:hAnsi="Arial" w:cs="Arial"/>
          <w:lang w:val="en-US"/>
        </w:rPr>
        <w:t xml:space="preserve"> </w:t>
      </w:r>
      <w:r w:rsidR="00DA01B6" w:rsidRPr="00B91328">
        <w:rPr>
          <w:rFonts w:ascii="Arial" w:hAnsi="Arial" w:cs="Arial"/>
          <w:lang w:val="en-US"/>
        </w:rPr>
        <w:t>2005</w:t>
      </w:r>
      <w:r w:rsidR="00DD31F2" w:rsidRPr="00B91328">
        <w:rPr>
          <w:rFonts w:ascii="Arial" w:hAnsi="Arial" w:cs="Arial"/>
          <w:lang w:val="en-US"/>
        </w:rPr>
        <w:t xml:space="preserve">; </w:t>
      </w:r>
      <w:r w:rsidR="006220F7" w:rsidRPr="00B91328">
        <w:rPr>
          <w:rFonts w:ascii="Arial" w:hAnsi="Arial" w:cs="Arial"/>
          <w:lang w:val="en-US"/>
        </w:rPr>
        <w:t>National Collaborating Centre for Mental Health (UK)</w:t>
      </w:r>
      <w:r w:rsidR="0047594C" w:rsidRPr="00B91328">
        <w:rPr>
          <w:rFonts w:ascii="Arial" w:hAnsi="Arial" w:cs="Arial"/>
          <w:lang w:val="en-US"/>
        </w:rPr>
        <w:t xml:space="preserve"> </w:t>
      </w:r>
      <w:r w:rsidR="006220F7" w:rsidRPr="00B91328">
        <w:rPr>
          <w:rFonts w:ascii="Arial" w:hAnsi="Arial" w:cs="Arial"/>
          <w:lang w:val="en-US"/>
        </w:rPr>
        <w:t>2011</w:t>
      </w:r>
      <w:r w:rsidR="00DA01B6" w:rsidRPr="00B91328">
        <w:rPr>
          <w:rFonts w:ascii="Arial" w:hAnsi="Arial" w:cs="Arial"/>
          <w:lang w:val="en-US"/>
        </w:rPr>
        <w:t>)</w:t>
      </w:r>
      <w:r w:rsidR="00DD31F2" w:rsidRPr="00B91328">
        <w:rPr>
          <w:rFonts w:ascii="Arial" w:hAnsi="Arial" w:cs="Arial"/>
          <w:lang w:val="en-US"/>
        </w:rPr>
        <w:t xml:space="preserve"> </w:t>
      </w:r>
      <w:r w:rsidR="0047594C" w:rsidRPr="00B91328">
        <w:rPr>
          <w:rFonts w:ascii="Arial" w:hAnsi="Arial" w:cs="Arial"/>
          <w:lang w:val="en-US"/>
        </w:rPr>
        <w:t xml:space="preserve">that recommend the </w:t>
      </w:r>
      <w:r w:rsidR="00F679C2" w:rsidRPr="00B91328">
        <w:rPr>
          <w:rFonts w:ascii="Arial" w:hAnsi="Arial" w:cs="Arial"/>
          <w:lang w:val="en-US"/>
        </w:rPr>
        <w:t xml:space="preserve">use </w:t>
      </w:r>
      <w:r w:rsidR="002C17EF" w:rsidRPr="00B91328">
        <w:rPr>
          <w:rFonts w:ascii="Arial" w:hAnsi="Arial" w:cs="Arial"/>
          <w:lang w:val="en-US"/>
        </w:rPr>
        <w:t xml:space="preserve">of </w:t>
      </w:r>
      <w:r w:rsidR="00DE0C94" w:rsidRPr="00B91328">
        <w:rPr>
          <w:rFonts w:ascii="Arial" w:hAnsi="Arial" w:cs="Arial"/>
          <w:lang w:val="en-US"/>
        </w:rPr>
        <w:t xml:space="preserve">either </w:t>
      </w:r>
      <w:r w:rsidR="002C17EF" w:rsidRPr="00B91328">
        <w:rPr>
          <w:rFonts w:ascii="Arial" w:hAnsi="Arial" w:cs="Arial"/>
          <w:lang w:val="en-US"/>
        </w:rPr>
        <w:t xml:space="preserve">certain </w:t>
      </w:r>
      <w:r w:rsidR="00FA5A49" w:rsidRPr="00B91328">
        <w:rPr>
          <w:rFonts w:ascii="Arial" w:hAnsi="Arial" w:cs="Arial"/>
          <w:lang w:val="en-US"/>
        </w:rPr>
        <w:t>tricyclic antidepressants</w:t>
      </w:r>
      <w:r w:rsidR="00E72ED0" w:rsidRPr="00B91328">
        <w:rPr>
          <w:rFonts w:ascii="Arial" w:hAnsi="Arial" w:cs="Arial"/>
          <w:lang w:val="en-US"/>
        </w:rPr>
        <w:t xml:space="preserve">, buspirone, </w:t>
      </w:r>
      <w:bookmarkStart w:id="10" w:name="_Hlk67742600"/>
      <w:r w:rsidR="00F57DBC" w:rsidRPr="00B91328">
        <w:rPr>
          <w:rFonts w:ascii="Arial" w:hAnsi="Arial" w:cs="Arial"/>
          <w:lang w:val="en-US"/>
        </w:rPr>
        <w:t>pregabalin</w:t>
      </w:r>
      <w:r w:rsidR="00DE0C94" w:rsidRPr="00B91328">
        <w:rPr>
          <w:rFonts w:ascii="Arial" w:hAnsi="Arial" w:cs="Arial"/>
          <w:lang w:val="en-US"/>
        </w:rPr>
        <w:t xml:space="preserve"> </w:t>
      </w:r>
      <w:r w:rsidR="009773F1" w:rsidRPr="00B91328">
        <w:rPr>
          <w:rFonts w:ascii="Arial" w:hAnsi="Arial" w:cs="Arial"/>
          <w:lang w:val="en-US"/>
        </w:rPr>
        <w:t xml:space="preserve">or </w:t>
      </w:r>
      <w:r w:rsidR="004303BA" w:rsidRPr="00B91328">
        <w:rPr>
          <w:rFonts w:ascii="Arial" w:hAnsi="Arial" w:cs="Arial"/>
          <w:lang w:val="en-US"/>
        </w:rPr>
        <w:t xml:space="preserve">cognitive </w:t>
      </w:r>
      <w:r w:rsidR="00B87A6A" w:rsidRPr="00B91328">
        <w:rPr>
          <w:rFonts w:ascii="Arial" w:hAnsi="Arial" w:cs="Arial"/>
          <w:lang w:val="en-US"/>
        </w:rPr>
        <w:t>behavioral</w:t>
      </w:r>
      <w:r w:rsidR="004303BA" w:rsidRPr="00B91328">
        <w:rPr>
          <w:rFonts w:ascii="Arial" w:hAnsi="Arial" w:cs="Arial"/>
          <w:lang w:val="en-US"/>
        </w:rPr>
        <w:t xml:space="preserve"> therapy</w:t>
      </w:r>
      <w:r w:rsidR="00AD7BDF" w:rsidRPr="00B91328">
        <w:rPr>
          <w:rFonts w:ascii="Arial" w:hAnsi="Arial" w:cs="Arial"/>
          <w:lang w:val="en-US"/>
        </w:rPr>
        <w:t xml:space="preserve"> (CBT)</w:t>
      </w:r>
      <w:r w:rsidR="00CF102D" w:rsidRPr="00B91328">
        <w:rPr>
          <w:rFonts w:ascii="Arial" w:hAnsi="Arial" w:cs="Arial"/>
          <w:lang w:val="en-US"/>
        </w:rPr>
        <w:t xml:space="preserve"> </w:t>
      </w:r>
      <w:bookmarkEnd w:id="10"/>
      <w:r w:rsidR="004303BA" w:rsidRPr="00B91328">
        <w:rPr>
          <w:rFonts w:ascii="Arial" w:hAnsi="Arial" w:cs="Arial"/>
          <w:lang w:val="en-US"/>
        </w:rPr>
        <w:t xml:space="preserve">as </w:t>
      </w:r>
      <w:r w:rsidR="00C82139" w:rsidRPr="00B91328">
        <w:rPr>
          <w:rFonts w:ascii="Arial" w:hAnsi="Arial" w:cs="Arial"/>
          <w:lang w:val="en-US"/>
        </w:rPr>
        <w:t>first choice treatments</w:t>
      </w:r>
      <w:r w:rsidR="00817D10" w:rsidRPr="00B91328">
        <w:rPr>
          <w:rFonts w:ascii="Arial" w:hAnsi="Arial" w:cs="Arial"/>
          <w:lang w:val="en-US"/>
        </w:rPr>
        <w:t xml:space="preserve"> </w:t>
      </w:r>
      <w:r w:rsidR="008A1C04" w:rsidRPr="00B91328">
        <w:rPr>
          <w:rFonts w:ascii="Arial" w:hAnsi="Arial" w:cs="Arial"/>
          <w:lang w:val="en-US"/>
        </w:rPr>
        <w:t>with</w:t>
      </w:r>
      <w:r w:rsidR="00817D10" w:rsidRPr="00B91328">
        <w:rPr>
          <w:rFonts w:ascii="Arial" w:hAnsi="Arial" w:cs="Arial"/>
          <w:lang w:val="en-US"/>
        </w:rPr>
        <w:t xml:space="preserve"> a </w:t>
      </w:r>
      <w:r w:rsidR="00AD7BDF" w:rsidRPr="00B91328">
        <w:rPr>
          <w:rFonts w:ascii="Arial" w:hAnsi="Arial" w:cs="Arial"/>
          <w:lang w:val="en-US"/>
        </w:rPr>
        <w:t>preference for CBT</w:t>
      </w:r>
      <w:r w:rsidR="008B0750" w:rsidRPr="00B91328">
        <w:rPr>
          <w:rFonts w:ascii="Arial" w:hAnsi="Arial" w:cs="Arial"/>
          <w:lang w:val="en-US"/>
        </w:rPr>
        <w:t xml:space="preserve"> </w:t>
      </w:r>
      <w:r w:rsidR="008D3C09" w:rsidRPr="00B91328">
        <w:rPr>
          <w:rFonts w:ascii="Arial" w:hAnsi="Arial" w:cs="Arial"/>
          <w:lang w:val="en-US"/>
        </w:rPr>
        <w:t>over drug treatment</w:t>
      </w:r>
      <w:r w:rsidR="00970D99" w:rsidRPr="00B91328">
        <w:rPr>
          <w:rFonts w:ascii="Arial" w:hAnsi="Arial" w:cs="Arial"/>
          <w:lang w:val="en-US"/>
        </w:rPr>
        <w:t xml:space="preserve">. </w:t>
      </w:r>
    </w:p>
    <w:p w14:paraId="515BBA36" w14:textId="43407CD4" w:rsidR="002138DF" w:rsidRPr="00B91328" w:rsidRDefault="002138DF" w:rsidP="00B91328">
      <w:pPr>
        <w:pStyle w:val="Heading2"/>
        <w:jc w:val="both"/>
        <w:rPr>
          <w:rFonts w:ascii="Arial" w:hAnsi="Arial" w:cs="Arial"/>
          <w:sz w:val="22"/>
          <w:szCs w:val="22"/>
          <w:lang w:val="en-US"/>
        </w:rPr>
      </w:pPr>
      <w:bookmarkStart w:id="11" w:name="_Toc68520318"/>
      <w:r w:rsidRPr="00B91328">
        <w:rPr>
          <w:rFonts w:ascii="Arial" w:hAnsi="Arial" w:cs="Arial"/>
          <w:sz w:val="22"/>
          <w:szCs w:val="22"/>
          <w:lang w:val="en-US"/>
        </w:rPr>
        <w:t>Measurement of rehabilitation</w:t>
      </w:r>
      <w:bookmarkEnd w:id="11"/>
    </w:p>
    <w:p w14:paraId="27B7B831" w14:textId="1C1F9845" w:rsidR="0012629A" w:rsidRPr="00B91328" w:rsidRDefault="00506C96" w:rsidP="00B91328">
      <w:pPr>
        <w:jc w:val="both"/>
        <w:rPr>
          <w:rFonts w:ascii="Arial" w:hAnsi="Arial" w:cs="Arial"/>
          <w:lang w:val="en-US"/>
        </w:rPr>
      </w:pPr>
      <w:r w:rsidRPr="00B91328">
        <w:rPr>
          <w:rFonts w:ascii="Arial" w:hAnsi="Arial" w:cs="Arial"/>
          <w:lang w:val="en-US"/>
        </w:rPr>
        <w:t>T</w:t>
      </w:r>
      <w:r w:rsidR="00477C34" w:rsidRPr="00B91328">
        <w:rPr>
          <w:rFonts w:ascii="Arial" w:hAnsi="Arial" w:cs="Arial"/>
          <w:lang w:val="en-US"/>
        </w:rPr>
        <w:t xml:space="preserve">he </w:t>
      </w:r>
      <w:r w:rsidR="00CC2ED5" w:rsidRPr="00B91328">
        <w:rPr>
          <w:rFonts w:ascii="Arial" w:hAnsi="Arial" w:cs="Arial"/>
          <w:lang w:val="en-US"/>
        </w:rPr>
        <w:t>nine-item patient health questionnaire (PHQ-9)</w:t>
      </w:r>
      <w:r w:rsidR="00594BE0" w:rsidRPr="00B91328">
        <w:rPr>
          <w:rFonts w:ascii="Arial" w:hAnsi="Arial" w:cs="Arial"/>
          <w:lang w:val="en-US"/>
        </w:rPr>
        <w:t xml:space="preserve"> </w:t>
      </w:r>
      <w:r w:rsidR="00FC0E37" w:rsidRPr="00B91328">
        <w:rPr>
          <w:rFonts w:ascii="Arial" w:hAnsi="Arial" w:cs="Arial"/>
          <w:lang w:val="en-US"/>
        </w:rPr>
        <w:t xml:space="preserve">is a </w:t>
      </w:r>
      <w:r w:rsidR="00594BE0" w:rsidRPr="00B91328">
        <w:rPr>
          <w:rFonts w:ascii="Arial" w:hAnsi="Arial" w:cs="Arial"/>
          <w:lang w:val="en-US"/>
        </w:rPr>
        <w:t>clinical scale used</w:t>
      </w:r>
      <w:r w:rsidRPr="00B91328">
        <w:rPr>
          <w:rFonts w:ascii="Arial" w:hAnsi="Arial" w:cs="Arial"/>
          <w:lang w:val="en-US"/>
        </w:rPr>
        <w:t xml:space="preserve"> </w:t>
      </w:r>
      <w:r w:rsidR="00CA17AA" w:rsidRPr="00B91328">
        <w:rPr>
          <w:rFonts w:ascii="Arial" w:hAnsi="Arial" w:cs="Arial"/>
          <w:lang w:val="en-US"/>
        </w:rPr>
        <w:t xml:space="preserve">to </w:t>
      </w:r>
      <w:r w:rsidR="006A6E09" w:rsidRPr="00B91328">
        <w:rPr>
          <w:rFonts w:ascii="Arial" w:hAnsi="Arial" w:cs="Arial"/>
          <w:lang w:val="en-US"/>
        </w:rPr>
        <w:t>measure</w:t>
      </w:r>
      <w:r w:rsidR="00CA17AA" w:rsidRPr="00B91328">
        <w:rPr>
          <w:rFonts w:ascii="Arial" w:hAnsi="Arial" w:cs="Arial"/>
          <w:lang w:val="en-US"/>
        </w:rPr>
        <w:t xml:space="preserve"> </w:t>
      </w:r>
      <w:r w:rsidR="00CE7C61" w:rsidRPr="00B91328">
        <w:rPr>
          <w:rFonts w:ascii="Arial" w:hAnsi="Arial" w:cs="Arial"/>
          <w:lang w:val="en-US"/>
        </w:rPr>
        <w:t>depression and</w:t>
      </w:r>
      <w:r w:rsidR="00AD3C44" w:rsidRPr="00B91328">
        <w:rPr>
          <w:rFonts w:ascii="Arial" w:hAnsi="Arial" w:cs="Arial"/>
          <w:lang w:val="en-US"/>
        </w:rPr>
        <w:t xml:space="preserve"> was developed </w:t>
      </w:r>
      <w:r w:rsidR="0044555F" w:rsidRPr="00B91328">
        <w:rPr>
          <w:rFonts w:ascii="Arial" w:hAnsi="Arial" w:cs="Arial"/>
          <w:lang w:val="en-US"/>
        </w:rPr>
        <w:t xml:space="preserve">by researchers </w:t>
      </w:r>
      <w:r w:rsidRPr="00B91328">
        <w:rPr>
          <w:rFonts w:ascii="Arial" w:hAnsi="Arial" w:cs="Arial"/>
          <w:lang w:val="en-US"/>
        </w:rPr>
        <w:t>at the Columbia University</w:t>
      </w:r>
      <w:r w:rsidR="00CA17AA" w:rsidRPr="00B91328">
        <w:rPr>
          <w:rFonts w:ascii="Arial" w:hAnsi="Arial" w:cs="Arial"/>
          <w:lang w:val="en-US"/>
        </w:rPr>
        <w:t xml:space="preserve"> </w:t>
      </w:r>
      <w:r w:rsidR="005A34DA" w:rsidRPr="00B91328">
        <w:rPr>
          <w:rFonts w:ascii="Arial" w:hAnsi="Arial" w:cs="Arial"/>
          <w:lang w:val="en-US"/>
        </w:rPr>
        <w:t>(Collins, 2019)</w:t>
      </w:r>
      <w:r w:rsidR="00AD3C44" w:rsidRPr="00B91328">
        <w:rPr>
          <w:rFonts w:ascii="Arial" w:hAnsi="Arial" w:cs="Arial"/>
          <w:lang w:val="en-US"/>
        </w:rPr>
        <w:t>.</w:t>
      </w:r>
      <w:r w:rsidR="001A627F" w:rsidRPr="00B91328">
        <w:rPr>
          <w:rFonts w:ascii="Arial" w:hAnsi="Arial" w:cs="Arial"/>
          <w:lang w:val="en-US"/>
        </w:rPr>
        <w:t xml:space="preserve"> Clinical s</w:t>
      </w:r>
      <w:r w:rsidR="00AD3C44" w:rsidRPr="00B91328">
        <w:rPr>
          <w:rFonts w:ascii="Arial" w:hAnsi="Arial" w:cs="Arial"/>
          <w:lang w:val="en-US"/>
        </w:rPr>
        <w:t xml:space="preserve">cale </w:t>
      </w:r>
      <w:r w:rsidR="00E40A18" w:rsidRPr="00B91328">
        <w:rPr>
          <w:rFonts w:ascii="Arial" w:hAnsi="Arial" w:cs="Arial"/>
          <w:lang w:val="en-US"/>
        </w:rPr>
        <w:t xml:space="preserve">used to evaluate general anxiety disorder </w:t>
      </w:r>
      <w:r w:rsidR="00AD3C44" w:rsidRPr="00B91328">
        <w:rPr>
          <w:rFonts w:ascii="Arial" w:hAnsi="Arial" w:cs="Arial"/>
          <w:lang w:val="en-US"/>
        </w:rPr>
        <w:t>is the</w:t>
      </w:r>
      <w:r w:rsidR="00275377" w:rsidRPr="00B91328">
        <w:rPr>
          <w:rFonts w:ascii="Arial" w:hAnsi="Arial" w:cs="Arial"/>
          <w:lang w:val="en-US"/>
        </w:rPr>
        <w:t xml:space="preserve"> </w:t>
      </w:r>
      <w:r w:rsidR="00C80C1D" w:rsidRPr="00B91328">
        <w:rPr>
          <w:rFonts w:ascii="Arial" w:hAnsi="Arial" w:cs="Arial"/>
        </w:rPr>
        <w:t>seven-item generalised anxiety disorder (GAD-7</w:t>
      </w:r>
      <w:r w:rsidR="00CE7C61" w:rsidRPr="00B91328">
        <w:rPr>
          <w:rFonts w:ascii="Arial" w:hAnsi="Arial" w:cs="Arial"/>
        </w:rPr>
        <w:t>) which</w:t>
      </w:r>
      <w:r w:rsidR="00AD3C44" w:rsidRPr="00B91328">
        <w:rPr>
          <w:rFonts w:ascii="Arial" w:hAnsi="Arial" w:cs="Arial"/>
        </w:rPr>
        <w:t xml:space="preserve"> </w:t>
      </w:r>
      <w:r w:rsidR="00862BF3" w:rsidRPr="00B91328">
        <w:rPr>
          <w:rFonts w:ascii="Arial" w:hAnsi="Arial" w:cs="Arial"/>
        </w:rPr>
        <w:t>was developed and</w:t>
      </w:r>
      <w:r w:rsidR="00557BC1" w:rsidRPr="00B91328">
        <w:rPr>
          <w:rFonts w:ascii="Arial" w:hAnsi="Arial" w:cs="Arial"/>
        </w:rPr>
        <w:t xml:space="preserve"> validated based on DSM-IV criteria</w:t>
      </w:r>
      <w:r w:rsidR="006A6E09" w:rsidRPr="00B91328">
        <w:rPr>
          <w:rFonts w:ascii="Arial" w:hAnsi="Arial" w:cs="Arial"/>
        </w:rPr>
        <w:t xml:space="preserve"> </w:t>
      </w:r>
      <w:bookmarkStart w:id="12" w:name="_Hlk67839775"/>
      <w:r w:rsidR="00BD2523" w:rsidRPr="00B91328">
        <w:rPr>
          <w:rFonts w:ascii="Arial" w:hAnsi="Arial" w:cs="Arial"/>
        </w:rPr>
        <w:t>(</w:t>
      </w:r>
      <w:r w:rsidR="00BD2523" w:rsidRPr="00B91328">
        <w:rPr>
          <w:rFonts w:ascii="Arial" w:hAnsi="Arial" w:cs="Arial"/>
          <w:lang w:val="en-US"/>
        </w:rPr>
        <w:t>Spitzer et al. 2006).</w:t>
      </w:r>
      <w:r w:rsidR="00903F09" w:rsidRPr="00B91328">
        <w:rPr>
          <w:rFonts w:ascii="Arial" w:hAnsi="Arial" w:cs="Arial"/>
          <w:lang w:val="en-US"/>
        </w:rPr>
        <w:t xml:space="preserve"> </w:t>
      </w:r>
      <w:bookmarkEnd w:id="12"/>
      <w:r w:rsidR="001F3466" w:rsidRPr="00B91328">
        <w:rPr>
          <w:rFonts w:ascii="Arial" w:hAnsi="Arial" w:cs="Arial"/>
          <w:lang w:val="en-US"/>
        </w:rPr>
        <w:t>The NHS me</w:t>
      </w:r>
      <w:r w:rsidR="00C71E82" w:rsidRPr="00B91328">
        <w:rPr>
          <w:rFonts w:ascii="Arial" w:hAnsi="Arial" w:cs="Arial"/>
          <w:lang w:val="en-US"/>
        </w:rPr>
        <w:t xml:space="preserve">dical health professionals </w:t>
      </w:r>
      <w:r w:rsidR="001F3466" w:rsidRPr="00B91328">
        <w:rPr>
          <w:rFonts w:ascii="Arial" w:hAnsi="Arial" w:cs="Arial"/>
          <w:lang w:val="en-US"/>
        </w:rPr>
        <w:t xml:space="preserve">use the scores from </w:t>
      </w:r>
      <w:r w:rsidR="00150FA6" w:rsidRPr="00B91328">
        <w:rPr>
          <w:rFonts w:ascii="Arial" w:hAnsi="Arial" w:cs="Arial"/>
          <w:lang w:val="en-US"/>
        </w:rPr>
        <w:t>GAD-</w:t>
      </w:r>
      <w:r w:rsidR="007332D2" w:rsidRPr="00B91328">
        <w:rPr>
          <w:rFonts w:ascii="Arial" w:hAnsi="Arial" w:cs="Arial"/>
          <w:lang w:val="en-US"/>
        </w:rPr>
        <w:t xml:space="preserve">7 and PHQ-9 </w:t>
      </w:r>
      <w:r w:rsidR="008B6E4A" w:rsidRPr="00B91328">
        <w:rPr>
          <w:rFonts w:ascii="Arial" w:hAnsi="Arial" w:cs="Arial"/>
          <w:lang w:val="en-US"/>
        </w:rPr>
        <w:t>to make provisional</w:t>
      </w:r>
      <w:r w:rsidR="007332D2" w:rsidRPr="00B91328">
        <w:rPr>
          <w:rFonts w:ascii="Arial" w:hAnsi="Arial" w:cs="Arial"/>
          <w:lang w:val="en-US"/>
        </w:rPr>
        <w:t xml:space="preserve"> </w:t>
      </w:r>
      <w:r w:rsidR="008B6E4A" w:rsidRPr="00B91328">
        <w:rPr>
          <w:rFonts w:ascii="Arial" w:hAnsi="Arial" w:cs="Arial"/>
          <w:lang w:val="en-US"/>
        </w:rPr>
        <w:t>diagnosis</w:t>
      </w:r>
      <w:r w:rsidR="008E4DFE" w:rsidRPr="00B91328">
        <w:rPr>
          <w:rFonts w:ascii="Arial" w:hAnsi="Arial" w:cs="Arial"/>
          <w:lang w:val="en-US"/>
        </w:rPr>
        <w:t xml:space="preserve">; to determine the severity; </w:t>
      </w:r>
      <w:r w:rsidR="00D40034" w:rsidRPr="00B91328">
        <w:rPr>
          <w:rFonts w:ascii="Arial" w:hAnsi="Arial" w:cs="Arial"/>
          <w:lang w:val="en-US"/>
        </w:rPr>
        <w:t xml:space="preserve">to </w:t>
      </w:r>
      <w:r w:rsidR="008D3876" w:rsidRPr="00B91328">
        <w:rPr>
          <w:rFonts w:ascii="Arial" w:hAnsi="Arial" w:cs="Arial"/>
          <w:lang w:val="en-US"/>
        </w:rPr>
        <w:t xml:space="preserve">make decisions on </w:t>
      </w:r>
      <w:r w:rsidR="000960B1" w:rsidRPr="00B91328">
        <w:rPr>
          <w:rFonts w:ascii="Arial" w:hAnsi="Arial" w:cs="Arial"/>
          <w:lang w:val="en-US"/>
        </w:rPr>
        <w:t xml:space="preserve">referrals; </w:t>
      </w:r>
      <w:r w:rsidR="000A0756" w:rsidRPr="00B91328">
        <w:rPr>
          <w:rFonts w:ascii="Arial" w:hAnsi="Arial" w:cs="Arial"/>
          <w:lang w:val="en-US"/>
        </w:rPr>
        <w:t xml:space="preserve">to </w:t>
      </w:r>
      <w:r w:rsidR="000960B1" w:rsidRPr="00B91328">
        <w:rPr>
          <w:rFonts w:ascii="Arial" w:hAnsi="Arial" w:cs="Arial"/>
          <w:lang w:val="en-US"/>
        </w:rPr>
        <w:t>assist with therapy sessions;</w:t>
      </w:r>
      <w:r w:rsidR="00CB3906" w:rsidRPr="00B91328">
        <w:rPr>
          <w:rFonts w:ascii="Arial" w:hAnsi="Arial" w:cs="Arial"/>
          <w:lang w:val="en-US"/>
        </w:rPr>
        <w:t xml:space="preserve"> and to observe</w:t>
      </w:r>
      <w:r w:rsidR="005E16C1" w:rsidRPr="00B91328">
        <w:rPr>
          <w:rFonts w:ascii="Arial" w:hAnsi="Arial" w:cs="Arial"/>
          <w:lang w:val="en-US"/>
        </w:rPr>
        <w:t xml:space="preserve"> </w:t>
      </w:r>
      <w:r w:rsidR="0077600F" w:rsidRPr="00B91328">
        <w:rPr>
          <w:rFonts w:ascii="Arial" w:hAnsi="Arial" w:cs="Arial"/>
          <w:lang w:val="en-US"/>
        </w:rPr>
        <w:t xml:space="preserve">any </w:t>
      </w:r>
      <w:r w:rsidR="005E16C1" w:rsidRPr="00B91328">
        <w:rPr>
          <w:rFonts w:ascii="Arial" w:hAnsi="Arial" w:cs="Arial"/>
          <w:lang w:val="en-US"/>
        </w:rPr>
        <w:t>changes in patients’</w:t>
      </w:r>
      <w:r w:rsidR="00D570C2" w:rsidRPr="00B91328">
        <w:rPr>
          <w:rFonts w:ascii="Arial" w:hAnsi="Arial" w:cs="Arial"/>
          <w:lang w:val="en-US"/>
        </w:rPr>
        <w:t xml:space="preserve"> conditions (Collins</w:t>
      </w:r>
      <w:r w:rsidR="00D40034" w:rsidRPr="00B91328">
        <w:rPr>
          <w:rFonts w:ascii="Arial" w:hAnsi="Arial" w:cs="Arial"/>
          <w:lang w:val="en-US"/>
        </w:rPr>
        <w:t xml:space="preserve">, 2019). </w:t>
      </w:r>
      <w:r w:rsidR="002B7115" w:rsidRPr="00B91328">
        <w:rPr>
          <w:rFonts w:ascii="Arial" w:hAnsi="Arial" w:cs="Arial"/>
          <w:lang w:val="en-US"/>
        </w:rPr>
        <w:t xml:space="preserve">Medical health professionals and researchers have </w:t>
      </w:r>
      <w:r w:rsidR="005E51C7" w:rsidRPr="00B91328">
        <w:rPr>
          <w:rFonts w:ascii="Arial" w:hAnsi="Arial" w:cs="Arial"/>
          <w:lang w:val="en-US"/>
        </w:rPr>
        <w:t xml:space="preserve">agreed on the </w:t>
      </w:r>
      <w:r w:rsidR="003D67E1" w:rsidRPr="00B91328">
        <w:rPr>
          <w:rFonts w:ascii="Arial" w:hAnsi="Arial" w:cs="Arial"/>
          <w:lang w:val="en-US"/>
        </w:rPr>
        <w:t>benefits</w:t>
      </w:r>
      <w:r w:rsidR="005E51C7" w:rsidRPr="00B91328">
        <w:rPr>
          <w:rFonts w:ascii="Arial" w:hAnsi="Arial" w:cs="Arial"/>
          <w:lang w:val="en-US"/>
        </w:rPr>
        <w:t xml:space="preserve"> of </w:t>
      </w:r>
      <w:r w:rsidR="003D67E1" w:rsidRPr="00B91328">
        <w:rPr>
          <w:rFonts w:ascii="Arial" w:hAnsi="Arial" w:cs="Arial"/>
          <w:lang w:val="en-US"/>
        </w:rPr>
        <w:t>using questionnaires</w:t>
      </w:r>
      <w:r w:rsidR="0002356E" w:rsidRPr="00B91328">
        <w:rPr>
          <w:rFonts w:ascii="Arial" w:hAnsi="Arial" w:cs="Arial"/>
          <w:lang w:val="en-US"/>
        </w:rPr>
        <w:t xml:space="preserve"> like GAD-7</w:t>
      </w:r>
      <w:r w:rsidR="003D67E1" w:rsidRPr="00B91328">
        <w:rPr>
          <w:rFonts w:ascii="Arial" w:hAnsi="Arial" w:cs="Arial"/>
          <w:lang w:val="en-US"/>
        </w:rPr>
        <w:t xml:space="preserve"> </w:t>
      </w:r>
      <w:r w:rsidR="00835E67" w:rsidRPr="00B91328">
        <w:rPr>
          <w:rFonts w:ascii="Arial" w:hAnsi="Arial" w:cs="Arial"/>
          <w:lang w:val="en-US"/>
        </w:rPr>
        <w:t>in treating people with mental health conditions</w:t>
      </w:r>
      <w:r w:rsidR="00BA0FE2" w:rsidRPr="00B91328">
        <w:rPr>
          <w:rFonts w:ascii="Arial" w:hAnsi="Arial" w:cs="Arial"/>
          <w:lang w:val="en-US"/>
        </w:rPr>
        <w:t>. Also,</w:t>
      </w:r>
      <w:r w:rsidR="00131013" w:rsidRPr="00B91328">
        <w:rPr>
          <w:rFonts w:ascii="Arial" w:hAnsi="Arial" w:cs="Arial"/>
          <w:lang w:val="en-US"/>
        </w:rPr>
        <w:t xml:space="preserve"> </w:t>
      </w:r>
      <w:r w:rsidR="00773E9C" w:rsidRPr="00B91328">
        <w:rPr>
          <w:rFonts w:ascii="Arial" w:hAnsi="Arial" w:cs="Arial"/>
          <w:lang w:val="en-US"/>
        </w:rPr>
        <w:t xml:space="preserve">research in the future may also conclude </w:t>
      </w:r>
      <w:r w:rsidR="00B96DA4" w:rsidRPr="00B91328">
        <w:rPr>
          <w:rFonts w:ascii="Arial" w:hAnsi="Arial" w:cs="Arial"/>
          <w:lang w:val="en-US"/>
        </w:rPr>
        <w:t xml:space="preserve">that </w:t>
      </w:r>
      <w:r w:rsidR="007C51FB" w:rsidRPr="00B91328">
        <w:rPr>
          <w:rFonts w:ascii="Arial" w:hAnsi="Arial" w:cs="Arial"/>
          <w:lang w:val="en-US"/>
        </w:rPr>
        <w:t xml:space="preserve">over time </w:t>
      </w:r>
      <w:r w:rsidR="00B96DA4" w:rsidRPr="00B91328">
        <w:rPr>
          <w:rFonts w:ascii="Arial" w:hAnsi="Arial" w:cs="Arial"/>
          <w:lang w:val="en-US"/>
        </w:rPr>
        <w:t>the tool</w:t>
      </w:r>
      <w:r w:rsidR="007C51FB" w:rsidRPr="00B91328">
        <w:rPr>
          <w:rFonts w:ascii="Arial" w:hAnsi="Arial" w:cs="Arial"/>
          <w:lang w:val="en-US"/>
        </w:rPr>
        <w:t xml:space="preserve"> maybe </w:t>
      </w:r>
      <w:r w:rsidR="00B96DA4" w:rsidRPr="00B91328">
        <w:rPr>
          <w:rFonts w:ascii="Arial" w:hAnsi="Arial" w:cs="Arial"/>
          <w:lang w:val="en-US"/>
        </w:rPr>
        <w:t xml:space="preserve">useful in evaluating changes </w:t>
      </w:r>
      <w:r w:rsidR="00395520" w:rsidRPr="00B91328">
        <w:rPr>
          <w:rFonts w:ascii="Arial" w:hAnsi="Arial" w:cs="Arial"/>
          <w:lang w:val="en-US"/>
        </w:rPr>
        <w:t>in the</w:t>
      </w:r>
      <w:r w:rsidR="001F4EFA" w:rsidRPr="00B91328">
        <w:rPr>
          <w:rFonts w:ascii="Arial" w:hAnsi="Arial" w:cs="Arial"/>
          <w:lang w:val="en-US"/>
        </w:rPr>
        <w:t xml:space="preserve"> </w:t>
      </w:r>
      <w:r w:rsidR="00395520" w:rsidRPr="00B91328">
        <w:rPr>
          <w:rFonts w:ascii="Arial" w:hAnsi="Arial" w:cs="Arial"/>
          <w:lang w:val="en-US"/>
        </w:rPr>
        <w:t>severity of anxiety</w:t>
      </w:r>
      <w:r w:rsidR="00E51B90" w:rsidRPr="00B91328">
        <w:rPr>
          <w:rFonts w:ascii="Arial" w:hAnsi="Arial" w:cs="Arial"/>
          <w:lang w:val="en-US"/>
        </w:rPr>
        <w:t xml:space="preserve">, however according to </w:t>
      </w:r>
      <w:r w:rsidR="00F71516" w:rsidRPr="00B91328">
        <w:rPr>
          <w:rFonts w:ascii="Arial" w:hAnsi="Arial" w:cs="Arial"/>
          <w:lang w:val="en-US"/>
        </w:rPr>
        <w:t xml:space="preserve">Spitzer et al (2006) </w:t>
      </w:r>
      <w:r w:rsidR="00FA4764" w:rsidRPr="00B91328">
        <w:rPr>
          <w:rFonts w:ascii="Arial" w:hAnsi="Arial" w:cs="Arial"/>
          <w:lang w:val="en-US"/>
        </w:rPr>
        <w:t>GAD</w:t>
      </w:r>
      <w:r w:rsidR="00FC619C" w:rsidRPr="00B91328">
        <w:rPr>
          <w:rFonts w:ascii="Arial" w:hAnsi="Arial" w:cs="Arial"/>
          <w:lang w:val="en-US"/>
        </w:rPr>
        <w:t>-7</w:t>
      </w:r>
      <w:r w:rsidR="00FA4764" w:rsidRPr="00B91328">
        <w:rPr>
          <w:rFonts w:ascii="Arial" w:hAnsi="Arial" w:cs="Arial"/>
          <w:lang w:val="en-US"/>
        </w:rPr>
        <w:t xml:space="preserve"> </w:t>
      </w:r>
      <w:r w:rsidR="00AC26C3" w:rsidRPr="00B91328">
        <w:rPr>
          <w:rFonts w:ascii="Arial" w:hAnsi="Arial" w:cs="Arial"/>
          <w:lang w:val="en-US"/>
        </w:rPr>
        <w:t xml:space="preserve">needs to be </w:t>
      </w:r>
      <w:r w:rsidR="00FC619C" w:rsidRPr="00B91328">
        <w:rPr>
          <w:rFonts w:ascii="Arial" w:hAnsi="Arial" w:cs="Arial"/>
          <w:lang w:val="en-US"/>
        </w:rPr>
        <w:t>confirmed</w:t>
      </w:r>
      <w:r w:rsidR="00AC26C3" w:rsidRPr="00B91328">
        <w:rPr>
          <w:rFonts w:ascii="Arial" w:hAnsi="Arial" w:cs="Arial"/>
          <w:lang w:val="en-US"/>
        </w:rPr>
        <w:t xml:space="preserve"> by further</w:t>
      </w:r>
      <w:r w:rsidR="00FC619C" w:rsidRPr="00B91328">
        <w:rPr>
          <w:rFonts w:ascii="Arial" w:hAnsi="Arial" w:cs="Arial"/>
          <w:lang w:val="en-US"/>
        </w:rPr>
        <w:t xml:space="preserve"> evaluation as it </w:t>
      </w:r>
      <w:r w:rsidR="00FA4764" w:rsidRPr="00B91328">
        <w:rPr>
          <w:rFonts w:ascii="Arial" w:hAnsi="Arial" w:cs="Arial"/>
          <w:lang w:val="en-US"/>
        </w:rPr>
        <w:t xml:space="preserve">only provides probable </w:t>
      </w:r>
      <w:r w:rsidR="00AC26C3" w:rsidRPr="00B91328">
        <w:rPr>
          <w:rFonts w:ascii="Arial" w:hAnsi="Arial" w:cs="Arial"/>
          <w:lang w:val="en-US"/>
        </w:rPr>
        <w:t>diagnosis</w:t>
      </w:r>
      <w:r w:rsidR="008155DC" w:rsidRPr="00B91328">
        <w:rPr>
          <w:rFonts w:ascii="Arial" w:hAnsi="Arial" w:cs="Arial"/>
          <w:lang w:val="en-US"/>
        </w:rPr>
        <w:t xml:space="preserve">. </w:t>
      </w:r>
    </w:p>
    <w:p w14:paraId="47038D6C" w14:textId="77777777" w:rsidR="002138DF" w:rsidRPr="00B91328" w:rsidRDefault="002138DF" w:rsidP="00B91328">
      <w:pPr>
        <w:pStyle w:val="Heading2"/>
        <w:jc w:val="both"/>
        <w:rPr>
          <w:rFonts w:ascii="Arial" w:hAnsi="Arial" w:cs="Arial"/>
          <w:sz w:val="22"/>
          <w:szCs w:val="22"/>
          <w:lang w:val="en-US"/>
        </w:rPr>
      </w:pPr>
      <w:bookmarkStart w:id="13" w:name="_Toc68520319"/>
      <w:r w:rsidRPr="00B91328">
        <w:rPr>
          <w:rFonts w:ascii="Arial" w:hAnsi="Arial" w:cs="Arial"/>
          <w:sz w:val="22"/>
          <w:szCs w:val="22"/>
          <w:lang w:val="en-US"/>
        </w:rPr>
        <w:t>Recommendation for improvement</w:t>
      </w:r>
      <w:bookmarkEnd w:id="13"/>
    </w:p>
    <w:p w14:paraId="5DF9DE77" w14:textId="357DC5FD" w:rsidR="00867CCB" w:rsidRPr="00B91328" w:rsidRDefault="00653B13" w:rsidP="00B91328">
      <w:pPr>
        <w:jc w:val="both"/>
        <w:rPr>
          <w:rFonts w:ascii="Arial" w:hAnsi="Arial" w:cs="Arial"/>
        </w:rPr>
      </w:pPr>
      <w:r w:rsidRPr="00B91328">
        <w:rPr>
          <w:rFonts w:ascii="Arial" w:hAnsi="Arial" w:cs="Arial"/>
        </w:rPr>
        <w:t>I</w:t>
      </w:r>
      <w:r w:rsidR="001B0476" w:rsidRPr="00B91328">
        <w:rPr>
          <w:rFonts w:ascii="Arial" w:hAnsi="Arial" w:cs="Arial"/>
        </w:rPr>
        <w:t xml:space="preserve">n specific cases </w:t>
      </w:r>
      <w:r w:rsidR="001A14A2" w:rsidRPr="00B91328">
        <w:rPr>
          <w:rFonts w:ascii="Arial" w:hAnsi="Arial" w:cs="Arial"/>
        </w:rPr>
        <w:t xml:space="preserve">both CBT and drug treatment </w:t>
      </w:r>
      <w:r w:rsidR="0007557F" w:rsidRPr="00B91328">
        <w:rPr>
          <w:rFonts w:ascii="Arial" w:hAnsi="Arial" w:cs="Arial"/>
        </w:rPr>
        <w:t xml:space="preserve">is advisable and may significantly improve </w:t>
      </w:r>
      <w:r w:rsidR="00322519" w:rsidRPr="00B91328">
        <w:rPr>
          <w:rFonts w:ascii="Arial" w:hAnsi="Arial" w:cs="Arial"/>
        </w:rPr>
        <w:t xml:space="preserve">the </w:t>
      </w:r>
      <w:r w:rsidR="00CD726E" w:rsidRPr="00B91328">
        <w:rPr>
          <w:rFonts w:ascii="Arial" w:hAnsi="Arial" w:cs="Arial"/>
        </w:rPr>
        <w:t xml:space="preserve">quality of life </w:t>
      </w:r>
      <w:r w:rsidR="00322519" w:rsidRPr="00B91328">
        <w:rPr>
          <w:rFonts w:ascii="Arial" w:hAnsi="Arial" w:cs="Arial"/>
        </w:rPr>
        <w:t>for GAD suffers</w:t>
      </w:r>
      <w:r w:rsidR="00712058" w:rsidRPr="00B91328">
        <w:rPr>
          <w:rFonts w:ascii="Arial" w:hAnsi="Arial" w:cs="Arial"/>
        </w:rPr>
        <w:t xml:space="preserve">. </w:t>
      </w:r>
      <w:r w:rsidR="003850C5" w:rsidRPr="00B91328">
        <w:rPr>
          <w:rFonts w:ascii="Arial" w:hAnsi="Arial" w:cs="Arial"/>
        </w:rPr>
        <w:t xml:space="preserve">GAD </w:t>
      </w:r>
      <w:r w:rsidR="0094034A" w:rsidRPr="00B91328">
        <w:rPr>
          <w:rFonts w:ascii="Arial" w:hAnsi="Arial" w:cs="Arial"/>
        </w:rPr>
        <w:t xml:space="preserve">is very common and has many </w:t>
      </w:r>
      <w:r w:rsidR="00E82832" w:rsidRPr="00B91328">
        <w:rPr>
          <w:rFonts w:ascii="Arial" w:hAnsi="Arial" w:cs="Arial"/>
        </w:rPr>
        <w:t>symptoms</w:t>
      </w:r>
      <w:r w:rsidR="00714FEA" w:rsidRPr="00B91328">
        <w:rPr>
          <w:rFonts w:ascii="Arial" w:hAnsi="Arial" w:cs="Arial"/>
        </w:rPr>
        <w:t>,</w:t>
      </w:r>
      <w:r w:rsidR="00DD3AC7" w:rsidRPr="00B91328">
        <w:rPr>
          <w:rFonts w:ascii="Arial" w:hAnsi="Arial" w:cs="Arial"/>
        </w:rPr>
        <w:t xml:space="preserve"> </w:t>
      </w:r>
      <w:r w:rsidR="00714FEA" w:rsidRPr="00B91328">
        <w:rPr>
          <w:rFonts w:ascii="Arial" w:hAnsi="Arial" w:cs="Arial"/>
        </w:rPr>
        <w:t>however it</w:t>
      </w:r>
      <w:r w:rsidR="0094034A" w:rsidRPr="00B91328">
        <w:rPr>
          <w:rFonts w:ascii="Arial" w:hAnsi="Arial" w:cs="Arial"/>
        </w:rPr>
        <w:t xml:space="preserve"> </w:t>
      </w:r>
      <w:r w:rsidR="003850C5" w:rsidRPr="00B91328">
        <w:rPr>
          <w:rFonts w:ascii="Arial" w:hAnsi="Arial" w:cs="Arial"/>
        </w:rPr>
        <w:t xml:space="preserve">can be </w:t>
      </w:r>
      <w:r w:rsidR="004926CC" w:rsidRPr="00B91328">
        <w:rPr>
          <w:rFonts w:ascii="Arial" w:hAnsi="Arial" w:cs="Arial"/>
        </w:rPr>
        <w:t xml:space="preserve">quite easily detectable and should be managed </w:t>
      </w:r>
      <w:r w:rsidR="00152586" w:rsidRPr="00B91328">
        <w:rPr>
          <w:rFonts w:ascii="Arial" w:hAnsi="Arial" w:cs="Arial"/>
        </w:rPr>
        <w:t>with</w:t>
      </w:r>
      <w:r w:rsidR="004C352C" w:rsidRPr="00B91328">
        <w:rPr>
          <w:rFonts w:ascii="Arial" w:hAnsi="Arial" w:cs="Arial"/>
        </w:rPr>
        <w:t>in</w:t>
      </w:r>
      <w:r w:rsidR="00152586" w:rsidRPr="00B91328">
        <w:rPr>
          <w:rFonts w:ascii="Arial" w:hAnsi="Arial" w:cs="Arial"/>
        </w:rPr>
        <w:t xml:space="preserve"> primary care</w:t>
      </w:r>
      <w:r w:rsidR="00DD3AC7" w:rsidRPr="00B91328">
        <w:rPr>
          <w:rFonts w:ascii="Arial" w:hAnsi="Arial" w:cs="Arial"/>
        </w:rPr>
        <w:t xml:space="preserve"> </w:t>
      </w:r>
      <w:r w:rsidR="00152586" w:rsidRPr="00B91328">
        <w:rPr>
          <w:rFonts w:ascii="Arial" w:hAnsi="Arial" w:cs="Arial"/>
        </w:rPr>
        <w:t>settings</w:t>
      </w:r>
      <w:r w:rsidR="00712058" w:rsidRPr="00B91328">
        <w:rPr>
          <w:rFonts w:ascii="Arial" w:hAnsi="Arial" w:cs="Arial"/>
        </w:rPr>
        <w:t xml:space="preserve"> (</w:t>
      </w:r>
      <w:r w:rsidR="00712058" w:rsidRPr="00B91328">
        <w:rPr>
          <w:rFonts w:ascii="Arial" w:hAnsi="Arial" w:cs="Arial"/>
          <w:lang w:val="en-US"/>
        </w:rPr>
        <w:t>Bandelow et al</w:t>
      </w:r>
      <w:r w:rsidR="00712058" w:rsidRPr="00B91328">
        <w:rPr>
          <w:rFonts w:ascii="Arial" w:hAnsi="Arial" w:cs="Arial"/>
        </w:rPr>
        <w:t>. 2013).</w:t>
      </w:r>
      <w:r w:rsidR="0074288D" w:rsidRPr="00B91328">
        <w:rPr>
          <w:rFonts w:ascii="Arial" w:hAnsi="Arial" w:cs="Arial"/>
        </w:rPr>
        <w:t xml:space="preserve"> </w:t>
      </w:r>
      <w:r w:rsidR="006E72B0" w:rsidRPr="00B91328">
        <w:rPr>
          <w:rFonts w:ascii="Arial" w:hAnsi="Arial" w:cs="Arial"/>
        </w:rPr>
        <w:t>Furthermore, d</w:t>
      </w:r>
      <w:r w:rsidR="007054A3" w:rsidRPr="00B91328">
        <w:rPr>
          <w:rFonts w:ascii="Arial" w:hAnsi="Arial" w:cs="Arial"/>
        </w:rPr>
        <w:t xml:space="preserve">ecision </w:t>
      </w:r>
      <w:r w:rsidR="00F50A57" w:rsidRPr="00B91328">
        <w:rPr>
          <w:rFonts w:ascii="Arial" w:hAnsi="Arial" w:cs="Arial"/>
        </w:rPr>
        <w:t>on</w:t>
      </w:r>
      <w:r w:rsidR="00BA4FAA" w:rsidRPr="00B91328">
        <w:rPr>
          <w:rFonts w:ascii="Arial" w:hAnsi="Arial" w:cs="Arial"/>
        </w:rPr>
        <w:t xml:space="preserve"> </w:t>
      </w:r>
      <w:r w:rsidR="00F50A57" w:rsidRPr="00B91328">
        <w:rPr>
          <w:rFonts w:ascii="Arial" w:hAnsi="Arial" w:cs="Arial"/>
        </w:rPr>
        <w:t xml:space="preserve">treatment should be based on </w:t>
      </w:r>
      <w:r w:rsidR="00A01D54" w:rsidRPr="00B91328">
        <w:rPr>
          <w:rFonts w:ascii="Arial" w:hAnsi="Arial" w:cs="Arial"/>
        </w:rPr>
        <w:t>the clinical features</w:t>
      </w:r>
      <w:r w:rsidR="00FF2DA0" w:rsidRPr="00B91328">
        <w:rPr>
          <w:rFonts w:ascii="Arial" w:hAnsi="Arial" w:cs="Arial"/>
        </w:rPr>
        <w:t xml:space="preserve"> of the </w:t>
      </w:r>
      <w:r w:rsidR="006E72B0" w:rsidRPr="00B91328">
        <w:rPr>
          <w:rFonts w:ascii="Arial" w:hAnsi="Arial" w:cs="Arial"/>
        </w:rPr>
        <w:t>patient</w:t>
      </w:r>
      <w:r w:rsidR="00B80580" w:rsidRPr="00B91328">
        <w:rPr>
          <w:rFonts w:ascii="Arial" w:hAnsi="Arial" w:cs="Arial"/>
        </w:rPr>
        <w:t xml:space="preserve"> </w:t>
      </w:r>
      <w:r w:rsidR="00FF2DA0" w:rsidRPr="00B91328">
        <w:rPr>
          <w:rFonts w:ascii="Arial" w:hAnsi="Arial" w:cs="Arial"/>
        </w:rPr>
        <w:t xml:space="preserve">such as </w:t>
      </w:r>
      <w:r w:rsidR="007E0BE7" w:rsidRPr="00B91328">
        <w:rPr>
          <w:rFonts w:ascii="Arial" w:hAnsi="Arial" w:cs="Arial"/>
        </w:rPr>
        <w:t xml:space="preserve">the adverse effects of </w:t>
      </w:r>
      <w:r w:rsidR="007D2C2B" w:rsidRPr="00B91328">
        <w:rPr>
          <w:rFonts w:ascii="Arial" w:hAnsi="Arial" w:cs="Arial"/>
        </w:rPr>
        <w:t>treatments</w:t>
      </w:r>
      <w:r w:rsidR="003D5D87" w:rsidRPr="00B91328">
        <w:rPr>
          <w:rFonts w:ascii="Arial" w:hAnsi="Arial" w:cs="Arial"/>
        </w:rPr>
        <w:t xml:space="preserve">, </w:t>
      </w:r>
      <w:r w:rsidR="00F528A9" w:rsidRPr="00B91328">
        <w:rPr>
          <w:rFonts w:ascii="Arial" w:hAnsi="Arial" w:cs="Arial"/>
        </w:rPr>
        <w:t>condition of patient</w:t>
      </w:r>
      <w:r w:rsidR="003D5D87" w:rsidRPr="00B91328">
        <w:rPr>
          <w:rFonts w:ascii="Arial" w:hAnsi="Arial" w:cs="Arial"/>
        </w:rPr>
        <w:t xml:space="preserve">, </w:t>
      </w:r>
      <w:r w:rsidR="00745532" w:rsidRPr="00B91328">
        <w:rPr>
          <w:rFonts w:ascii="Arial" w:hAnsi="Arial" w:cs="Arial"/>
        </w:rPr>
        <w:t>patients’</w:t>
      </w:r>
      <w:r w:rsidR="003D5D87" w:rsidRPr="00B91328">
        <w:rPr>
          <w:rFonts w:ascii="Arial" w:hAnsi="Arial" w:cs="Arial"/>
        </w:rPr>
        <w:t xml:space="preserve"> prefe</w:t>
      </w:r>
      <w:r w:rsidR="00877F53" w:rsidRPr="00B91328">
        <w:rPr>
          <w:rFonts w:ascii="Arial" w:hAnsi="Arial" w:cs="Arial"/>
        </w:rPr>
        <w:t>re</w:t>
      </w:r>
      <w:r w:rsidR="003D5D87" w:rsidRPr="00B91328">
        <w:rPr>
          <w:rFonts w:ascii="Arial" w:hAnsi="Arial" w:cs="Arial"/>
        </w:rPr>
        <w:t>nces</w:t>
      </w:r>
      <w:r w:rsidR="005A0B06" w:rsidRPr="00B91328">
        <w:rPr>
          <w:rFonts w:ascii="Arial" w:hAnsi="Arial" w:cs="Arial"/>
        </w:rPr>
        <w:t xml:space="preserve"> and</w:t>
      </w:r>
      <w:r w:rsidR="00E65B8B" w:rsidRPr="00B91328">
        <w:rPr>
          <w:rFonts w:ascii="Arial" w:hAnsi="Arial" w:cs="Arial"/>
        </w:rPr>
        <w:t xml:space="preserve"> availability of services. </w:t>
      </w:r>
    </w:p>
    <w:p w14:paraId="0D275DEE" w14:textId="26655B06" w:rsidR="002138DF" w:rsidRPr="00B91328" w:rsidRDefault="002138DF" w:rsidP="00B91328">
      <w:pPr>
        <w:pStyle w:val="Heading1"/>
        <w:jc w:val="both"/>
        <w:rPr>
          <w:rFonts w:ascii="Arial" w:hAnsi="Arial" w:cs="Arial"/>
          <w:sz w:val="22"/>
          <w:szCs w:val="22"/>
          <w:u w:val="single"/>
          <w:lang w:val="en-US"/>
        </w:rPr>
      </w:pPr>
      <w:bookmarkStart w:id="14" w:name="_Toc68520320"/>
      <w:r w:rsidRPr="00B91328">
        <w:rPr>
          <w:rFonts w:ascii="Arial" w:hAnsi="Arial" w:cs="Arial"/>
          <w:sz w:val="22"/>
          <w:szCs w:val="22"/>
          <w:u w:val="single"/>
          <w:lang w:val="en-US"/>
        </w:rPr>
        <w:t>Schizophrenia</w:t>
      </w:r>
      <w:bookmarkEnd w:id="14"/>
    </w:p>
    <w:p w14:paraId="1961C6C7" w14:textId="3D6F3E03" w:rsidR="00867CCB" w:rsidRPr="00B91328" w:rsidRDefault="00DA0266" w:rsidP="00B91328">
      <w:pPr>
        <w:jc w:val="both"/>
        <w:rPr>
          <w:rFonts w:ascii="Arial" w:hAnsi="Arial" w:cs="Arial"/>
          <w:lang w:val="en-US"/>
        </w:rPr>
      </w:pPr>
      <w:bookmarkStart w:id="15" w:name="_Hlk67865788"/>
      <w:r w:rsidRPr="00B91328">
        <w:rPr>
          <w:rFonts w:ascii="Arial" w:hAnsi="Arial" w:cs="Arial"/>
          <w:lang w:val="en-US"/>
        </w:rPr>
        <w:t xml:space="preserve">Schizophrenia </w:t>
      </w:r>
      <w:bookmarkEnd w:id="15"/>
      <w:r w:rsidRPr="00B91328">
        <w:rPr>
          <w:rFonts w:ascii="Arial" w:hAnsi="Arial" w:cs="Arial"/>
          <w:lang w:val="en-US"/>
        </w:rPr>
        <w:t xml:space="preserve">is referred to as </w:t>
      </w:r>
      <w:r w:rsidR="00DE616C" w:rsidRPr="00B91328">
        <w:rPr>
          <w:rFonts w:ascii="Arial" w:hAnsi="Arial" w:cs="Arial"/>
          <w:lang w:val="en-US"/>
        </w:rPr>
        <w:t xml:space="preserve">a mental </w:t>
      </w:r>
      <w:r w:rsidR="0086469F" w:rsidRPr="00B91328">
        <w:rPr>
          <w:rFonts w:ascii="Arial" w:hAnsi="Arial" w:cs="Arial"/>
          <w:lang w:val="en-US"/>
        </w:rPr>
        <w:t>illness</w:t>
      </w:r>
      <w:r w:rsidR="00DE616C" w:rsidRPr="00B91328">
        <w:rPr>
          <w:rFonts w:ascii="Arial" w:hAnsi="Arial" w:cs="Arial"/>
          <w:lang w:val="en-US"/>
        </w:rPr>
        <w:t xml:space="preserve"> </w:t>
      </w:r>
      <w:r w:rsidR="007B19A3" w:rsidRPr="00B91328">
        <w:rPr>
          <w:rFonts w:ascii="Arial" w:hAnsi="Arial" w:cs="Arial"/>
          <w:lang w:val="en-US"/>
        </w:rPr>
        <w:t>of the brain</w:t>
      </w:r>
      <w:r w:rsidR="009E0E94" w:rsidRPr="00B91328">
        <w:rPr>
          <w:rFonts w:ascii="Arial" w:hAnsi="Arial" w:cs="Arial"/>
          <w:lang w:val="en-US"/>
        </w:rPr>
        <w:t xml:space="preserve"> </w:t>
      </w:r>
      <w:r w:rsidR="008A1C85" w:rsidRPr="00B91328">
        <w:rPr>
          <w:rFonts w:ascii="Arial" w:hAnsi="Arial" w:cs="Arial"/>
          <w:lang w:val="en-US"/>
        </w:rPr>
        <w:t xml:space="preserve">in which </w:t>
      </w:r>
      <w:r w:rsidR="00223568" w:rsidRPr="00B91328">
        <w:rPr>
          <w:rFonts w:ascii="Arial" w:hAnsi="Arial" w:cs="Arial"/>
          <w:lang w:val="en-US"/>
        </w:rPr>
        <w:t>individuals’</w:t>
      </w:r>
      <w:r w:rsidR="008A1C85" w:rsidRPr="00B91328">
        <w:rPr>
          <w:rFonts w:ascii="Arial" w:hAnsi="Arial" w:cs="Arial"/>
          <w:lang w:val="en-US"/>
        </w:rPr>
        <w:t xml:space="preserve"> interpret</w:t>
      </w:r>
      <w:r w:rsidR="00347ED8" w:rsidRPr="00B91328">
        <w:rPr>
          <w:rFonts w:ascii="Arial" w:hAnsi="Arial" w:cs="Arial"/>
          <w:lang w:val="en-US"/>
        </w:rPr>
        <w:t>ation of reality is abnormal</w:t>
      </w:r>
      <w:r w:rsidR="002552E9" w:rsidRPr="00B91328">
        <w:rPr>
          <w:rFonts w:ascii="Arial" w:hAnsi="Arial" w:cs="Arial"/>
          <w:lang w:val="en-US"/>
        </w:rPr>
        <w:t xml:space="preserve"> </w:t>
      </w:r>
      <w:r w:rsidR="00F57B27" w:rsidRPr="00B91328">
        <w:rPr>
          <w:rFonts w:ascii="Arial" w:hAnsi="Arial" w:cs="Arial"/>
          <w:lang w:val="en-US"/>
        </w:rPr>
        <w:t xml:space="preserve">and </w:t>
      </w:r>
      <w:r w:rsidR="00EC58E8" w:rsidRPr="00B91328">
        <w:rPr>
          <w:rFonts w:ascii="Arial" w:hAnsi="Arial" w:cs="Arial"/>
          <w:lang w:val="en-US"/>
        </w:rPr>
        <w:t xml:space="preserve">is </w:t>
      </w:r>
      <w:r w:rsidR="00F57B27" w:rsidRPr="00B91328">
        <w:rPr>
          <w:rFonts w:ascii="Arial" w:hAnsi="Arial" w:cs="Arial"/>
          <w:lang w:val="en-US"/>
        </w:rPr>
        <w:t>identified</w:t>
      </w:r>
      <w:r w:rsidR="007B19A3" w:rsidRPr="00B91328">
        <w:rPr>
          <w:rFonts w:ascii="Arial" w:hAnsi="Arial" w:cs="Arial"/>
          <w:lang w:val="en-US"/>
        </w:rPr>
        <w:t xml:space="preserve"> </w:t>
      </w:r>
      <w:r w:rsidR="00DE616C" w:rsidRPr="00B91328">
        <w:rPr>
          <w:rFonts w:ascii="Arial" w:hAnsi="Arial" w:cs="Arial"/>
          <w:lang w:val="en-US"/>
        </w:rPr>
        <w:t xml:space="preserve">by </w:t>
      </w:r>
      <w:r w:rsidR="00090072" w:rsidRPr="00B91328">
        <w:rPr>
          <w:rFonts w:ascii="Arial" w:hAnsi="Arial" w:cs="Arial"/>
          <w:lang w:val="en-US"/>
        </w:rPr>
        <w:t xml:space="preserve">a combination of </w:t>
      </w:r>
      <w:r w:rsidR="004B3BF3" w:rsidRPr="00B91328">
        <w:rPr>
          <w:rFonts w:ascii="Arial" w:hAnsi="Arial" w:cs="Arial"/>
          <w:lang w:val="en-US"/>
        </w:rPr>
        <w:t xml:space="preserve">hallucinations, </w:t>
      </w:r>
      <w:r w:rsidR="006F75FF" w:rsidRPr="00B91328">
        <w:rPr>
          <w:rFonts w:ascii="Arial" w:hAnsi="Arial" w:cs="Arial"/>
          <w:lang w:val="en-US"/>
        </w:rPr>
        <w:t>disorde</w:t>
      </w:r>
      <w:r w:rsidR="004637FA" w:rsidRPr="00B91328">
        <w:rPr>
          <w:rFonts w:ascii="Arial" w:hAnsi="Arial" w:cs="Arial"/>
          <w:lang w:val="en-US"/>
        </w:rPr>
        <w:t>red thinking</w:t>
      </w:r>
      <w:r w:rsidR="006F75FF" w:rsidRPr="00B91328">
        <w:rPr>
          <w:rFonts w:ascii="Arial" w:hAnsi="Arial" w:cs="Arial"/>
          <w:lang w:val="en-US"/>
        </w:rPr>
        <w:t xml:space="preserve">, </w:t>
      </w:r>
      <w:r w:rsidR="006C0A33" w:rsidRPr="00B91328">
        <w:rPr>
          <w:rFonts w:ascii="Arial" w:hAnsi="Arial" w:cs="Arial"/>
          <w:lang w:val="en-US"/>
        </w:rPr>
        <w:t>delusions</w:t>
      </w:r>
      <w:r w:rsidR="00B8113C" w:rsidRPr="00B91328">
        <w:rPr>
          <w:rFonts w:ascii="Arial" w:hAnsi="Arial" w:cs="Arial"/>
          <w:lang w:val="en-US"/>
        </w:rPr>
        <w:t xml:space="preserve"> and </w:t>
      </w:r>
      <w:r w:rsidR="004A7B1B" w:rsidRPr="00B91328">
        <w:rPr>
          <w:rFonts w:ascii="Arial" w:hAnsi="Arial" w:cs="Arial"/>
          <w:lang w:val="en-US"/>
        </w:rPr>
        <w:t xml:space="preserve">social </w:t>
      </w:r>
      <w:r w:rsidR="008307E9" w:rsidRPr="00B91328">
        <w:rPr>
          <w:rFonts w:ascii="Arial" w:hAnsi="Arial" w:cs="Arial"/>
          <w:lang w:val="en-US"/>
        </w:rPr>
        <w:t>behavior</w:t>
      </w:r>
      <w:r w:rsidR="00BB676A" w:rsidRPr="00B91328">
        <w:rPr>
          <w:rFonts w:ascii="Arial" w:hAnsi="Arial" w:cs="Arial"/>
          <w:lang w:val="en-US"/>
        </w:rPr>
        <w:t xml:space="preserve"> </w:t>
      </w:r>
      <w:r w:rsidR="00B8113C" w:rsidRPr="00B91328">
        <w:rPr>
          <w:rFonts w:ascii="Arial" w:hAnsi="Arial" w:cs="Arial"/>
          <w:lang w:val="en-US"/>
        </w:rPr>
        <w:t xml:space="preserve">that </w:t>
      </w:r>
      <w:r w:rsidR="00973252" w:rsidRPr="00B91328">
        <w:rPr>
          <w:rFonts w:ascii="Arial" w:hAnsi="Arial" w:cs="Arial"/>
          <w:lang w:val="en-US"/>
        </w:rPr>
        <w:t xml:space="preserve">has </w:t>
      </w:r>
      <w:r w:rsidR="000B4A4F" w:rsidRPr="00B91328">
        <w:rPr>
          <w:rFonts w:ascii="Arial" w:hAnsi="Arial" w:cs="Arial"/>
          <w:lang w:val="en-US"/>
        </w:rPr>
        <w:t>a</w:t>
      </w:r>
      <w:r w:rsidR="00973252" w:rsidRPr="00B91328">
        <w:rPr>
          <w:rFonts w:ascii="Arial" w:hAnsi="Arial" w:cs="Arial"/>
          <w:lang w:val="en-US"/>
        </w:rPr>
        <w:t xml:space="preserve"> harmful </w:t>
      </w:r>
      <w:r w:rsidR="00B8113C" w:rsidRPr="00B91328">
        <w:rPr>
          <w:rFonts w:ascii="Arial" w:hAnsi="Arial" w:cs="Arial"/>
          <w:lang w:val="en-US"/>
        </w:rPr>
        <w:t>impact</w:t>
      </w:r>
      <w:r w:rsidR="00973252" w:rsidRPr="00B91328">
        <w:rPr>
          <w:rFonts w:ascii="Arial" w:hAnsi="Arial" w:cs="Arial"/>
          <w:lang w:val="en-US"/>
        </w:rPr>
        <w:t xml:space="preserve"> </w:t>
      </w:r>
      <w:r w:rsidR="00CA204D" w:rsidRPr="00B91328">
        <w:rPr>
          <w:rFonts w:ascii="Arial" w:hAnsi="Arial" w:cs="Arial"/>
          <w:lang w:val="en-US"/>
        </w:rPr>
        <w:t xml:space="preserve">on normal living </w:t>
      </w:r>
      <w:r w:rsidRPr="00B91328">
        <w:rPr>
          <w:rFonts w:ascii="Arial" w:hAnsi="Arial" w:cs="Arial"/>
          <w:lang w:val="en-US"/>
        </w:rPr>
        <w:t>(</w:t>
      </w:r>
      <w:r w:rsidR="000F07CF" w:rsidRPr="00B91328">
        <w:rPr>
          <w:rFonts w:ascii="Arial" w:hAnsi="Arial" w:cs="Arial"/>
          <w:lang w:val="en-US"/>
        </w:rPr>
        <w:t>Blackman and MacCabe, 2020)</w:t>
      </w:r>
      <w:r w:rsidR="00962B50" w:rsidRPr="00B91328">
        <w:rPr>
          <w:rFonts w:ascii="Arial" w:hAnsi="Arial" w:cs="Arial"/>
          <w:lang w:val="en-US"/>
        </w:rPr>
        <w:t>.</w:t>
      </w:r>
      <w:r w:rsidR="00716E58" w:rsidRPr="00B91328">
        <w:rPr>
          <w:rFonts w:ascii="Arial" w:hAnsi="Arial" w:cs="Arial"/>
          <w:lang w:val="en-US"/>
        </w:rPr>
        <w:t xml:space="preserve"> </w:t>
      </w:r>
      <w:r w:rsidR="00BD119C" w:rsidRPr="00B91328">
        <w:rPr>
          <w:rFonts w:ascii="Arial" w:hAnsi="Arial" w:cs="Arial"/>
          <w:color w:val="303030"/>
          <w:shd w:val="clear" w:color="auto" w:fill="FFFFFF"/>
          <w:lang w:val="en-US"/>
        </w:rPr>
        <w:t>Globally i</w:t>
      </w:r>
      <w:r w:rsidR="00BB52B4" w:rsidRPr="00B91328">
        <w:rPr>
          <w:rFonts w:ascii="Arial" w:hAnsi="Arial" w:cs="Arial"/>
          <w:color w:val="303030"/>
          <w:shd w:val="clear" w:color="auto" w:fill="FFFFFF"/>
          <w:lang w:val="en-US"/>
        </w:rPr>
        <w:t xml:space="preserve">t is </w:t>
      </w:r>
      <w:r w:rsidR="00715FE2" w:rsidRPr="00B91328">
        <w:rPr>
          <w:rFonts w:ascii="Arial" w:hAnsi="Arial" w:cs="Arial"/>
          <w:color w:val="303030"/>
          <w:shd w:val="clear" w:color="auto" w:fill="FFFFFF"/>
          <w:lang w:val="en-US"/>
        </w:rPr>
        <w:t xml:space="preserve">highly </w:t>
      </w:r>
      <w:r w:rsidR="00BB52B4" w:rsidRPr="00B91328">
        <w:rPr>
          <w:rFonts w:ascii="Arial" w:hAnsi="Arial" w:cs="Arial"/>
          <w:color w:val="303030"/>
          <w:shd w:val="clear" w:color="auto" w:fill="FFFFFF"/>
          <w:lang w:val="en-US"/>
        </w:rPr>
        <w:t>ass</w:t>
      </w:r>
      <w:r w:rsidR="00966B76" w:rsidRPr="00B91328">
        <w:rPr>
          <w:rFonts w:ascii="Arial" w:hAnsi="Arial" w:cs="Arial"/>
          <w:color w:val="303030"/>
          <w:shd w:val="clear" w:color="auto" w:fill="FFFFFF"/>
          <w:lang w:val="en-US"/>
        </w:rPr>
        <w:t xml:space="preserve">ociated with </w:t>
      </w:r>
      <w:r w:rsidR="00055072" w:rsidRPr="00B91328">
        <w:rPr>
          <w:rFonts w:ascii="Arial" w:hAnsi="Arial" w:cs="Arial"/>
          <w:color w:val="303030"/>
          <w:shd w:val="clear" w:color="auto" w:fill="FFFFFF"/>
          <w:lang w:val="en-US"/>
        </w:rPr>
        <w:t>morbidity</w:t>
      </w:r>
      <w:r w:rsidR="00BB72F8" w:rsidRPr="00B91328">
        <w:rPr>
          <w:rFonts w:ascii="Arial" w:hAnsi="Arial" w:cs="Arial"/>
          <w:color w:val="303030"/>
          <w:shd w:val="clear" w:color="auto" w:fill="FFFFFF"/>
          <w:lang w:val="en-US"/>
        </w:rPr>
        <w:t xml:space="preserve"> and </w:t>
      </w:r>
      <w:r w:rsidR="00055072" w:rsidRPr="00B91328">
        <w:rPr>
          <w:rFonts w:ascii="Arial" w:hAnsi="Arial" w:cs="Arial"/>
          <w:color w:val="303030"/>
          <w:shd w:val="clear" w:color="auto" w:fill="FFFFFF"/>
          <w:lang w:val="en-US"/>
        </w:rPr>
        <w:t xml:space="preserve">mortality </w:t>
      </w:r>
      <w:r w:rsidR="005256E0" w:rsidRPr="00B91328">
        <w:rPr>
          <w:rFonts w:ascii="Arial" w:hAnsi="Arial" w:cs="Arial"/>
          <w:color w:val="303030"/>
          <w:shd w:val="clear" w:color="auto" w:fill="FFFFFF"/>
          <w:lang w:val="en-US"/>
        </w:rPr>
        <w:t xml:space="preserve">and is linked to a high degree of </w:t>
      </w:r>
      <w:r w:rsidR="00BD119C" w:rsidRPr="00B91328">
        <w:rPr>
          <w:rFonts w:ascii="Arial" w:hAnsi="Arial" w:cs="Arial"/>
          <w:color w:val="303030"/>
          <w:shd w:val="clear" w:color="auto" w:fill="FFFFFF"/>
          <w:lang w:val="en-US"/>
        </w:rPr>
        <w:t xml:space="preserve">financial </w:t>
      </w:r>
      <w:r w:rsidR="00616E5D" w:rsidRPr="00B91328">
        <w:rPr>
          <w:rFonts w:ascii="Arial" w:hAnsi="Arial" w:cs="Arial"/>
          <w:color w:val="303030"/>
          <w:shd w:val="clear" w:color="auto" w:fill="FFFFFF"/>
          <w:lang w:val="en-US"/>
        </w:rPr>
        <w:t xml:space="preserve">burden on </w:t>
      </w:r>
      <w:r w:rsidR="00FE1A90" w:rsidRPr="00B91328">
        <w:rPr>
          <w:rFonts w:ascii="Arial" w:hAnsi="Arial" w:cs="Arial"/>
          <w:color w:val="303030"/>
          <w:shd w:val="clear" w:color="auto" w:fill="FFFFFF"/>
          <w:lang w:val="en-US"/>
        </w:rPr>
        <w:t xml:space="preserve">the </w:t>
      </w:r>
      <w:r w:rsidR="00616E5D" w:rsidRPr="00B91328">
        <w:rPr>
          <w:rFonts w:ascii="Arial" w:hAnsi="Arial" w:cs="Arial"/>
          <w:color w:val="303030"/>
          <w:shd w:val="clear" w:color="auto" w:fill="FFFFFF"/>
          <w:lang w:val="en-US"/>
        </w:rPr>
        <w:t>health and social</w:t>
      </w:r>
      <w:r w:rsidR="00BD119C" w:rsidRPr="00B91328">
        <w:rPr>
          <w:rFonts w:ascii="Arial" w:hAnsi="Arial" w:cs="Arial"/>
          <w:color w:val="303030"/>
          <w:shd w:val="clear" w:color="auto" w:fill="FFFFFF"/>
          <w:lang w:val="en-US"/>
        </w:rPr>
        <w:t xml:space="preserve"> care </w:t>
      </w:r>
      <w:r w:rsidR="003D332D" w:rsidRPr="00B91328">
        <w:rPr>
          <w:rFonts w:ascii="Arial" w:hAnsi="Arial" w:cs="Arial"/>
          <w:color w:val="303030"/>
          <w:shd w:val="clear" w:color="auto" w:fill="FFFFFF"/>
          <w:lang w:val="en-US"/>
        </w:rPr>
        <w:t>sector,</w:t>
      </w:r>
      <w:r w:rsidR="00BD119C" w:rsidRPr="00B91328">
        <w:rPr>
          <w:rFonts w:ascii="Arial" w:hAnsi="Arial" w:cs="Arial"/>
          <w:color w:val="303030"/>
          <w:shd w:val="clear" w:color="auto" w:fill="FFFFFF"/>
          <w:lang w:val="en-US"/>
        </w:rPr>
        <w:t xml:space="preserve"> </w:t>
      </w:r>
      <w:bookmarkStart w:id="16" w:name="_Hlk67950275"/>
      <w:r w:rsidR="009A42B7" w:rsidRPr="00B91328">
        <w:rPr>
          <w:rFonts w:ascii="Arial" w:hAnsi="Arial" w:cs="Arial"/>
          <w:color w:val="303030"/>
          <w:shd w:val="clear" w:color="auto" w:fill="FFFFFF"/>
          <w:lang w:val="en-US"/>
        </w:rPr>
        <w:t xml:space="preserve">but </w:t>
      </w:r>
      <w:r w:rsidR="00A56EF3" w:rsidRPr="00B91328">
        <w:rPr>
          <w:rFonts w:ascii="Arial" w:hAnsi="Arial" w:cs="Arial"/>
          <w:color w:val="303030"/>
          <w:shd w:val="clear" w:color="auto" w:fill="FFFFFF"/>
          <w:lang w:val="en-US"/>
        </w:rPr>
        <w:t xml:space="preserve">early treatments </w:t>
      </w:r>
      <w:r w:rsidR="004E5D88" w:rsidRPr="00B91328">
        <w:rPr>
          <w:rFonts w:ascii="Arial" w:hAnsi="Arial" w:cs="Arial"/>
          <w:color w:val="303030"/>
          <w:shd w:val="clear" w:color="auto" w:fill="FFFFFF"/>
          <w:lang w:val="en-US"/>
        </w:rPr>
        <w:t>may help control</w:t>
      </w:r>
      <w:r w:rsidR="003D2396" w:rsidRPr="00B91328">
        <w:rPr>
          <w:rFonts w:ascii="Arial" w:hAnsi="Arial" w:cs="Arial"/>
          <w:color w:val="303030"/>
          <w:shd w:val="clear" w:color="auto" w:fill="FFFFFF"/>
          <w:lang w:val="en-US"/>
        </w:rPr>
        <w:t>ling</w:t>
      </w:r>
      <w:r w:rsidR="004E5D88" w:rsidRPr="00B91328">
        <w:rPr>
          <w:rFonts w:ascii="Arial" w:hAnsi="Arial" w:cs="Arial"/>
          <w:color w:val="303030"/>
          <w:shd w:val="clear" w:color="auto" w:fill="FFFFFF"/>
          <w:lang w:val="en-US"/>
        </w:rPr>
        <w:t xml:space="preserve"> </w:t>
      </w:r>
      <w:r w:rsidR="00312BAA" w:rsidRPr="00B91328">
        <w:rPr>
          <w:rFonts w:ascii="Arial" w:hAnsi="Arial" w:cs="Arial"/>
          <w:color w:val="303030"/>
          <w:shd w:val="clear" w:color="auto" w:fill="FFFFFF"/>
          <w:lang w:val="en-US"/>
        </w:rPr>
        <w:t xml:space="preserve">symptoms in the long-term </w:t>
      </w:r>
      <w:r w:rsidR="003D2396" w:rsidRPr="00B91328">
        <w:rPr>
          <w:rFonts w:ascii="Arial" w:hAnsi="Arial" w:cs="Arial"/>
          <w:color w:val="303030"/>
          <w:shd w:val="clear" w:color="auto" w:fill="FFFFFF"/>
          <w:lang w:val="en-US"/>
        </w:rPr>
        <w:t xml:space="preserve">prior to </w:t>
      </w:r>
      <w:r w:rsidR="006C584A" w:rsidRPr="00B91328">
        <w:rPr>
          <w:rFonts w:ascii="Arial" w:hAnsi="Arial" w:cs="Arial"/>
          <w:color w:val="303030"/>
          <w:shd w:val="clear" w:color="auto" w:fill="FFFFFF"/>
          <w:lang w:val="en-US"/>
        </w:rPr>
        <w:t xml:space="preserve">the </w:t>
      </w:r>
      <w:r w:rsidR="0028683A" w:rsidRPr="00B91328">
        <w:rPr>
          <w:rFonts w:ascii="Arial" w:hAnsi="Arial" w:cs="Arial"/>
          <w:color w:val="303030"/>
          <w:shd w:val="clear" w:color="auto" w:fill="FFFFFF"/>
          <w:lang w:val="en-US"/>
        </w:rPr>
        <w:t>development of</w:t>
      </w:r>
      <w:r w:rsidR="006C584A" w:rsidRPr="00B91328">
        <w:rPr>
          <w:rFonts w:ascii="Arial" w:hAnsi="Arial" w:cs="Arial"/>
          <w:color w:val="303030"/>
          <w:shd w:val="clear" w:color="auto" w:fill="FFFFFF"/>
          <w:lang w:val="en-US"/>
        </w:rPr>
        <w:t xml:space="preserve"> se</w:t>
      </w:r>
      <w:r w:rsidR="00042A71" w:rsidRPr="00B91328">
        <w:rPr>
          <w:rFonts w:ascii="Arial" w:hAnsi="Arial" w:cs="Arial"/>
          <w:color w:val="303030"/>
          <w:shd w:val="clear" w:color="auto" w:fill="FFFFFF"/>
          <w:lang w:val="en-US"/>
        </w:rPr>
        <w:t>rious</w:t>
      </w:r>
      <w:r w:rsidR="00505CB9" w:rsidRPr="00B91328">
        <w:rPr>
          <w:rFonts w:ascii="Arial" w:hAnsi="Arial" w:cs="Arial"/>
          <w:color w:val="303030"/>
          <w:shd w:val="clear" w:color="auto" w:fill="FFFFFF"/>
          <w:lang w:val="en-US"/>
        </w:rPr>
        <w:t xml:space="preserve"> complications </w:t>
      </w:r>
      <w:r w:rsidR="00FE1A90" w:rsidRPr="00B91328">
        <w:rPr>
          <w:rFonts w:ascii="Arial" w:hAnsi="Arial" w:cs="Arial"/>
          <w:lang w:val="en-US"/>
        </w:rPr>
        <w:t>(</w:t>
      </w:r>
      <w:r w:rsidR="00B93F8B" w:rsidRPr="00B91328">
        <w:rPr>
          <w:rFonts w:ascii="Arial" w:hAnsi="Arial" w:cs="Arial"/>
          <w:lang w:val="en-US"/>
        </w:rPr>
        <w:t>Owen et al 2016;</w:t>
      </w:r>
      <w:r w:rsidR="00545614" w:rsidRPr="00B91328">
        <w:rPr>
          <w:rFonts w:ascii="Arial" w:hAnsi="Arial" w:cs="Arial"/>
          <w:lang w:val="en-US"/>
        </w:rPr>
        <w:t xml:space="preserve"> Blackman and MacCabe, 2020)</w:t>
      </w:r>
      <w:r w:rsidR="00FE1A90" w:rsidRPr="00B91328">
        <w:rPr>
          <w:rFonts w:ascii="Arial" w:hAnsi="Arial" w:cs="Arial"/>
          <w:lang w:val="en-US"/>
        </w:rPr>
        <w:t>.</w:t>
      </w:r>
      <w:r w:rsidR="00C12690" w:rsidRPr="00B91328">
        <w:rPr>
          <w:rFonts w:ascii="Arial" w:hAnsi="Arial" w:cs="Arial"/>
          <w:lang w:val="en-US"/>
        </w:rPr>
        <w:t xml:space="preserve"> </w:t>
      </w:r>
      <w:bookmarkEnd w:id="16"/>
      <w:r w:rsidR="004637FA" w:rsidRPr="00B91328">
        <w:rPr>
          <w:rFonts w:ascii="Arial" w:hAnsi="Arial" w:cs="Arial"/>
          <w:lang w:val="en-US"/>
        </w:rPr>
        <w:t xml:space="preserve"> </w:t>
      </w:r>
    </w:p>
    <w:p w14:paraId="0464F67A" w14:textId="2AC57372" w:rsidR="002138DF" w:rsidRPr="00B91328" w:rsidRDefault="002138DF" w:rsidP="00B91328">
      <w:pPr>
        <w:pStyle w:val="Heading2"/>
        <w:jc w:val="both"/>
        <w:rPr>
          <w:rFonts w:ascii="Arial" w:hAnsi="Arial" w:cs="Arial"/>
          <w:sz w:val="22"/>
          <w:szCs w:val="22"/>
          <w:lang w:val="en-US"/>
        </w:rPr>
      </w:pPr>
      <w:bookmarkStart w:id="17" w:name="_Toc68520321"/>
      <w:r w:rsidRPr="00B91328">
        <w:rPr>
          <w:rFonts w:ascii="Arial" w:hAnsi="Arial" w:cs="Arial"/>
          <w:sz w:val="22"/>
          <w:szCs w:val="22"/>
          <w:lang w:val="en-US"/>
        </w:rPr>
        <w:lastRenderedPageBreak/>
        <w:t>Classification</w:t>
      </w:r>
      <w:bookmarkEnd w:id="17"/>
    </w:p>
    <w:p w14:paraId="3447CB5F" w14:textId="6880268E" w:rsidR="00D623F3" w:rsidRPr="00B91328" w:rsidRDefault="000E7AEF" w:rsidP="00B91328">
      <w:pPr>
        <w:jc w:val="both"/>
        <w:rPr>
          <w:rFonts w:ascii="Arial" w:hAnsi="Arial" w:cs="Arial"/>
          <w:lang w:val="en-US"/>
        </w:rPr>
      </w:pPr>
      <w:r w:rsidRPr="00B91328">
        <w:rPr>
          <w:rFonts w:ascii="Arial" w:hAnsi="Arial" w:cs="Arial"/>
          <w:lang w:val="en-US"/>
        </w:rPr>
        <w:t>Guidelines</w:t>
      </w:r>
      <w:r w:rsidR="005A1F92" w:rsidRPr="00B91328">
        <w:rPr>
          <w:rFonts w:ascii="Arial" w:hAnsi="Arial" w:cs="Arial"/>
          <w:lang w:val="en-US"/>
        </w:rPr>
        <w:t xml:space="preserve"> in England and Wales</w:t>
      </w:r>
      <w:r w:rsidRPr="00B91328">
        <w:rPr>
          <w:rFonts w:ascii="Arial" w:hAnsi="Arial" w:cs="Arial"/>
          <w:lang w:val="en-US"/>
        </w:rPr>
        <w:t xml:space="preserve"> concerned with </w:t>
      </w:r>
      <w:r w:rsidR="00680807" w:rsidRPr="00B91328">
        <w:rPr>
          <w:rFonts w:ascii="Arial" w:hAnsi="Arial" w:cs="Arial"/>
          <w:lang w:val="en-US"/>
        </w:rPr>
        <w:t xml:space="preserve">treating and managing schizophrenia and its associated </w:t>
      </w:r>
      <w:r w:rsidR="004D4573" w:rsidRPr="00B91328">
        <w:rPr>
          <w:rFonts w:ascii="Arial" w:hAnsi="Arial" w:cs="Arial"/>
          <w:lang w:val="en-US"/>
        </w:rPr>
        <w:t xml:space="preserve">disorders can be found within the </w:t>
      </w:r>
      <w:r w:rsidR="005E5666" w:rsidRPr="00B91328">
        <w:rPr>
          <w:rFonts w:ascii="Arial" w:hAnsi="Arial" w:cs="Arial"/>
        </w:rPr>
        <w:t>National Collaborating Centre for Mental Health (NCCMH)</w:t>
      </w:r>
      <w:r w:rsidR="007F143A" w:rsidRPr="00B91328">
        <w:rPr>
          <w:rFonts w:ascii="Arial" w:hAnsi="Arial" w:cs="Arial"/>
        </w:rPr>
        <w:t xml:space="preserve"> </w:t>
      </w:r>
      <w:r w:rsidR="00C20F32" w:rsidRPr="00B91328">
        <w:rPr>
          <w:rFonts w:ascii="Arial" w:hAnsi="Arial" w:cs="Arial"/>
        </w:rPr>
        <w:t xml:space="preserve">funded </w:t>
      </w:r>
      <w:r w:rsidR="00BC7DF0" w:rsidRPr="00B91328">
        <w:rPr>
          <w:rFonts w:ascii="Arial" w:hAnsi="Arial" w:cs="Arial"/>
        </w:rPr>
        <w:t>and commissioned by</w:t>
      </w:r>
      <w:r w:rsidR="007F143A" w:rsidRPr="00B91328">
        <w:rPr>
          <w:rFonts w:ascii="Arial" w:hAnsi="Arial" w:cs="Arial"/>
        </w:rPr>
        <w:t xml:space="preserve"> the </w:t>
      </w:r>
      <w:r w:rsidR="00B401F9" w:rsidRPr="00B91328">
        <w:rPr>
          <w:rFonts w:ascii="Arial" w:hAnsi="Arial" w:cs="Arial"/>
        </w:rPr>
        <w:t>National Institute for Clinical Excellence (NICE)</w:t>
      </w:r>
      <w:r w:rsidR="00014D7F" w:rsidRPr="00B91328">
        <w:rPr>
          <w:rFonts w:ascii="Arial" w:hAnsi="Arial" w:cs="Arial"/>
        </w:rPr>
        <w:t xml:space="preserve">. </w:t>
      </w:r>
      <w:r w:rsidR="00494F89" w:rsidRPr="00B91328">
        <w:rPr>
          <w:rFonts w:ascii="Arial" w:hAnsi="Arial" w:cs="Arial"/>
        </w:rPr>
        <w:t xml:space="preserve">Responsibility </w:t>
      </w:r>
      <w:r w:rsidR="00811654" w:rsidRPr="00B91328">
        <w:rPr>
          <w:rFonts w:ascii="Arial" w:hAnsi="Arial" w:cs="Arial"/>
        </w:rPr>
        <w:t xml:space="preserve">lies </w:t>
      </w:r>
      <w:r w:rsidR="00FE174B" w:rsidRPr="00B91328">
        <w:rPr>
          <w:rFonts w:ascii="Arial" w:hAnsi="Arial" w:cs="Arial"/>
        </w:rPr>
        <w:t>with NICE</w:t>
      </w:r>
      <w:r w:rsidR="00D9722C" w:rsidRPr="00B91328">
        <w:rPr>
          <w:rFonts w:ascii="Arial" w:hAnsi="Arial" w:cs="Arial"/>
        </w:rPr>
        <w:t xml:space="preserve"> guidelines for</w:t>
      </w:r>
      <w:r w:rsidR="00CF44EB" w:rsidRPr="00B91328">
        <w:rPr>
          <w:rFonts w:ascii="Arial" w:hAnsi="Arial" w:cs="Arial"/>
        </w:rPr>
        <w:t xml:space="preserve"> improving </w:t>
      </w:r>
      <w:r w:rsidR="00F46A13" w:rsidRPr="00B91328">
        <w:rPr>
          <w:rFonts w:ascii="Arial" w:hAnsi="Arial" w:cs="Arial"/>
        </w:rPr>
        <w:t xml:space="preserve">the quality of clinical practice </w:t>
      </w:r>
      <w:r w:rsidR="00D10B14" w:rsidRPr="00B91328">
        <w:rPr>
          <w:rFonts w:ascii="Arial" w:hAnsi="Arial" w:cs="Arial"/>
        </w:rPr>
        <w:t>for professional health workers</w:t>
      </w:r>
      <w:r w:rsidR="00276250" w:rsidRPr="00B91328">
        <w:rPr>
          <w:rFonts w:ascii="Arial" w:hAnsi="Arial" w:cs="Arial"/>
        </w:rPr>
        <w:t xml:space="preserve"> </w:t>
      </w:r>
      <w:r w:rsidR="00890AE9" w:rsidRPr="00B91328">
        <w:rPr>
          <w:rFonts w:ascii="Arial" w:hAnsi="Arial" w:cs="Arial"/>
        </w:rPr>
        <w:t xml:space="preserve">and </w:t>
      </w:r>
      <w:r w:rsidR="00351354" w:rsidRPr="00B91328">
        <w:rPr>
          <w:rFonts w:ascii="Arial" w:hAnsi="Arial" w:cs="Arial"/>
        </w:rPr>
        <w:t xml:space="preserve">the guidelines </w:t>
      </w:r>
      <w:r w:rsidR="00BB5BCC" w:rsidRPr="00B91328">
        <w:rPr>
          <w:rFonts w:ascii="Arial" w:hAnsi="Arial" w:cs="Arial"/>
        </w:rPr>
        <w:t xml:space="preserve">relates to </w:t>
      </w:r>
      <w:r w:rsidR="00AE3175" w:rsidRPr="00B91328">
        <w:rPr>
          <w:rFonts w:ascii="Arial" w:hAnsi="Arial" w:cs="Arial"/>
        </w:rPr>
        <w:t xml:space="preserve">the </w:t>
      </w:r>
      <w:r w:rsidR="00487B21" w:rsidRPr="00B91328">
        <w:rPr>
          <w:rFonts w:ascii="Arial" w:hAnsi="Arial" w:cs="Arial"/>
          <w:lang w:val="en-US"/>
        </w:rPr>
        <w:t xml:space="preserve">classification system </w:t>
      </w:r>
      <w:r w:rsidR="00F227FF" w:rsidRPr="00B91328">
        <w:rPr>
          <w:rFonts w:ascii="Arial" w:hAnsi="Arial" w:cs="Arial"/>
          <w:lang w:val="en-US"/>
        </w:rPr>
        <w:t xml:space="preserve">used </w:t>
      </w:r>
      <w:r w:rsidR="00487B21" w:rsidRPr="00B91328">
        <w:rPr>
          <w:rFonts w:ascii="Arial" w:hAnsi="Arial" w:cs="Arial"/>
          <w:lang w:val="en-US"/>
        </w:rPr>
        <w:t>for diagnosing mental disorders</w:t>
      </w:r>
      <w:r w:rsidR="00487B21" w:rsidRPr="00B91328">
        <w:rPr>
          <w:rFonts w:ascii="Arial" w:hAnsi="Arial" w:cs="Arial"/>
        </w:rPr>
        <w:t xml:space="preserve"> </w:t>
      </w:r>
      <w:r w:rsidR="003865F8" w:rsidRPr="00B91328">
        <w:rPr>
          <w:rFonts w:ascii="Arial" w:hAnsi="Arial" w:cs="Arial"/>
        </w:rPr>
        <w:t xml:space="preserve">by </w:t>
      </w:r>
      <w:r w:rsidR="00347ED3" w:rsidRPr="00B91328">
        <w:rPr>
          <w:rFonts w:ascii="Arial" w:hAnsi="Arial" w:cs="Arial"/>
        </w:rPr>
        <w:t>the tenth edition of the International Statistical Classification of Diseases and Related Health Problems (ICD–10</w:t>
      </w:r>
      <w:r w:rsidR="00661A65" w:rsidRPr="00B91328">
        <w:rPr>
          <w:rFonts w:ascii="Arial" w:hAnsi="Arial" w:cs="Arial"/>
        </w:rPr>
        <w:t>)</w:t>
      </w:r>
      <w:r w:rsidR="00AE3175" w:rsidRPr="00B91328">
        <w:rPr>
          <w:rFonts w:ascii="Arial" w:hAnsi="Arial" w:cs="Arial"/>
        </w:rPr>
        <w:t xml:space="preserve">, (Kendall et al. 2004). </w:t>
      </w:r>
      <w:r w:rsidR="002E5AA2" w:rsidRPr="00B91328">
        <w:rPr>
          <w:rFonts w:ascii="Arial" w:hAnsi="Arial" w:cs="Arial"/>
        </w:rPr>
        <w:t xml:space="preserve">These disorders are </w:t>
      </w:r>
      <w:r w:rsidR="00777EEF" w:rsidRPr="00B91328">
        <w:rPr>
          <w:rFonts w:ascii="Arial" w:hAnsi="Arial" w:cs="Arial"/>
        </w:rPr>
        <w:t>s</w:t>
      </w:r>
      <w:r w:rsidR="0005156A" w:rsidRPr="00B91328">
        <w:rPr>
          <w:rFonts w:ascii="Arial" w:hAnsi="Arial" w:cs="Arial"/>
        </w:rPr>
        <w:t xml:space="preserve">chizophrenia, </w:t>
      </w:r>
      <w:r w:rsidR="003330F8" w:rsidRPr="00B91328">
        <w:rPr>
          <w:rFonts w:ascii="Arial" w:hAnsi="Arial" w:cs="Arial"/>
        </w:rPr>
        <w:t>schizotypal,</w:t>
      </w:r>
      <w:r w:rsidR="00FD143B" w:rsidRPr="00B91328">
        <w:rPr>
          <w:rFonts w:ascii="Arial" w:hAnsi="Arial" w:cs="Arial"/>
        </w:rPr>
        <w:t xml:space="preserve"> schizoaffective</w:t>
      </w:r>
      <w:r w:rsidR="003330F8" w:rsidRPr="00B91328">
        <w:rPr>
          <w:rFonts w:ascii="Arial" w:hAnsi="Arial" w:cs="Arial"/>
        </w:rPr>
        <w:t xml:space="preserve"> </w:t>
      </w:r>
      <w:r w:rsidR="0005156A" w:rsidRPr="00B91328">
        <w:rPr>
          <w:rFonts w:ascii="Arial" w:hAnsi="Arial" w:cs="Arial"/>
        </w:rPr>
        <w:t>and delusional disorders</w:t>
      </w:r>
      <w:r w:rsidR="00856B51" w:rsidRPr="00B91328">
        <w:rPr>
          <w:rFonts w:ascii="Arial" w:hAnsi="Arial" w:cs="Arial"/>
        </w:rPr>
        <w:t xml:space="preserve"> (F20-F29)</w:t>
      </w:r>
      <w:r w:rsidR="00261A8E" w:rsidRPr="00B91328">
        <w:rPr>
          <w:rFonts w:ascii="Arial" w:hAnsi="Arial" w:cs="Arial"/>
        </w:rPr>
        <w:t xml:space="preserve">, (ICD-10, 2019). </w:t>
      </w:r>
    </w:p>
    <w:p w14:paraId="1A8FA264" w14:textId="251A10BB" w:rsidR="001E60B5" w:rsidRPr="00B91328" w:rsidRDefault="00526ABB" w:rsidP="00B91328">
      <w:pPr>
        <w:jc w:val="both"/>
        <w:rPr>
          <w:rFonts w:ascii="Arial" w:hAnsi="Arial" w:cs="Arial"/>
          <w:color w:val="303030"/>
          <w:shd w:val="clear" w:color="auto" w:fill="FFFFFF"/>
          <w:lang w:val="en-US"/>
        </w:rPr>
      </w:pPr>
      <w:r w:rsidRPr="00B91328">
        <w:rPr>
          <w:rFonts w:ascii="Arial" w:hAnsi="Arial" w:cs="Arial"/>
          <w:lang w:val="en-US"/>
        </w:rPr>
        <w:t xml:space="preserve">The ICD -10 criteria for </w:t>
      </w:r>
      <w:bookmarkStart w:id="18" w:name="_Hlk67932416"/>
      <w:bookmarkStart w:id="19" w:name="_Hlk67935218"/>
      <w:r w:rsidRPr="00B91328">
        <w:rPr>
          <w:rFonts w:ascii="Arial" w:hAnsi="Arial" w:cs="Arial"/>
          <w:lang w:val="en-US"/>
        </w:rPr>
        <w:t>schizophrenic</w:t>
      </w:r>
      <w:bookmarkEnd w:id="18"/>
      <w:r w:rsidRPr="00B91328">
        <w:rPr>
          <w:rFonts w:ascii="Arial" w:hAnsi="Arial" w:cs="Arial"/>
          <w:lang w:val="en-US"/>
        </w:rPr>
        <w:t xml:space="preserve"> </w:t>
      </w:r>
      <w:bookmarkEnd w:id="19"/>
      <w:r w:rsidRPr="00B91328">
        <w:rPr>
          <w:rFonts w:ascii="Arial" w:hAnsi="Arial" w:cs="Arial"/>
          <w:lang w:val="en-US"/>
        </w:rPr>
        <w:t>lists more symptoms than the DSM-IV and requires the presence of a symptom for one month or more.</w:t>
      </w:r>
      <w:r w:rsidR="00465878" w:rsidRPr="00B91328">
        <w:rPr>
          <w:rFonts w:ascii="Arial" w:hAnsi="Arial" w:cs="Arial"/>
          <w:lang w:val="en-US"/>
        </w:rPr>
        <w:t xml:space="preserve"> </w:t>
      </w:r>
      <w:r w:rsidR="00F0614C" w:rsidRPr="00B91328">
        <w:rPr>
          <w:rFonts w:ascii="Arial" w:hAnsi="Arial" w:cs="Arial"/>
          <w:lang w:val="en-US"/>
        </w:rPr>
        <w:t>Usually</w:t>
      </w:r>
      <w:r w:rsidR="00392991" w:rsidRPr="00B91328">
        <w:rPr>
          <w:rFonts w:ascii="Arial" w:hAnsi="Arial" w:cs="Arial"/>
          <w:lang w:val="en-US"/>
        </w:rPr>
        <w:t xml:space="preserve">, </w:t>
      </w:r>
      <w:r w:rsidR="00CF1175" w:rsidRPr="00B91328">
        <w:rPr>
          <w:rFonts w:ascii="Arial" w:hAnsi="Arial" w:cs="Arial"/>
          <w:lang w:val="en-US"/>
        </w:rPr>
        <w:t>schiz</w:t>
      </w:r>
      <w:r w:rsidR="00F27035" w:rsidRPr="00B91328">
        <w:rPr>
          <w:rFonts w:ascii="Arial" w:hAnsi="Arial" w:cs="Arial"/>
          <w:lang w:val="en-US"/>
        </w:rPr>
        <w:t xml:space="preserve">ophrenia </w:t>
      </w:r>
      <w:r w:rsidR="00392991" w:rsidRPr="00B91328">
        <w:rPr>
          <w:rFonts w:ascii="Arial" w:hAnsi="Arial" w:cs="Arial"/>
          <w:lang w:val="en-US"/>
        </w:rPr>
        <w:t xml:space="preserve">symptoms </w:t>
      </w:r>
      <w:r w:rsidR="003A674E" w:rsidRPr="00B91328">
        <w:rPr>
          <w:rFonts w:ascii="Arial" w:hAnsi="Arial" w:cs="Arial"/>
          <w:lang w:val="en-US"/>
        </w:rPr>
        <w:t>are separated in to positive and nega</w:t>
      </w:r>
      <w:r w:rsidR="003C697F" w:rsidRPr="00B91328">
        <w:rPr>
          <w:rFonts w:ascii="Arial" w:hAnsi="Arial" w:cs="Arial"/>
          <w:lang w:val="en-US"/>
        </w:rPr>
        <w:t xml:space="preserve">tive </w:t>
      </w:r>
      <w:r w:rsidR="000E5C58" w:rsidRPr="00B91328">
        <w:rPr>
          <w:rFonts w:ascii="Arial" w:hAnsi="Arial" w:cs="Arial"/>
          <w:lang w:val="en-US"/>
        </w:rPr>
        <w:t>groups</w:t>
      </w:r>
      <w:r w:rsidR="009772A2" w:rsidRPr="00B91328">
        <w:rPr>
          <w:rFonts w:ascii="Arial" w:hAnsi="Arial" w:cs="Arial"/>
          <w:lang w:val="en-US"/>
        </w:rPr>
        <w:t>.</w:t>
      </w:r>
      <w:r w:rsidR="002A3D01" w:rsidRPr="00B91328">
        <w:rPr>
          <w:rFonts w:ascii="Arial" w:hAnsi="Arial" w:cs="Arial"/>
          <w:lang w:val="en-US"/>
        </w:rPr>
        <w:t xml:space="preserve"> </w:t>
      </w:r>
      <w:r w:rsidR="00A215DC" w:rsidRPr="00B91328">
        <w:rPr>
          <w:rFonts w:ascii="Arial" w:hAnsi="Arial" w:cs="Arial"/>
          <w:lang w:val="en-US"/>
        </w:rPr>
        <w:t xml:space="preserve">Positive symptoms </w:t>
      </w:r>
      <w:r w:rsidR="00744CFA" w:rsidRPr="00B91328">
        <w:rPr>
          <w:rFonts w:ascii="Arial" w:hAnsi="Arial" w:cs="Arial"/>
          <w:lang w:val="en-US"/>
        </w:rPr>
        <w:t xml:space="preserve">also </w:t>
      </w:r>
      <w:r w:rsidR="003903D5" w:rsidRPr="00B91328">
        <w:rPr>
          <w:rFonts w:ascii="Arial" w:hAnsi="Arial" w:cs="Arial"/>
          <w:lang w:val="en-US"/>
        </w:rPr>
        <w:t>sometimes</w:t>
      </w:r>
      <w:r w:rsidR="007503E2" w:rsidRPr="00B91328">
        <w:rPr>
          <w:rFonts w:ascii="Arial" w:hAnsi="Arial" w:cs="Arial"/>
          <w:lang w:val="en-US"/>
        </w:rPr>
        <w:t xml:space="preserve"> referred to as psychotic symptoms</w:t>
      </w:r>
      <w:r w:rsidR="00EA3300" w:rsidRPr="00B91328">
        <w:rPr>
          <w:rFonts w:ascii="Arial" w:hAnsi="Arial" w:cs="Arial"/>
          <w:lang w:val="en-US"/>
        </w:rPr>
        <w:t xml:space="preserve">, </w:t>
      </w:r>
      <w:r w:rsidR="003903D5" w:rsidRPr="00B91328">
        <w:rPr>
          <w:rFonts w:ascii="Arial" w:hAnsi="Arial" w:cs="Arial"/>
          <w:lang w:val="en-US"/>
        </w:rPr>
        <w:t>include</w:t>
      </w:r>
      <w:r w:rsidR="00A215DC" w:rsidRPr="00B91328">
        <w:rPr>
          <w:rFonts w:ascii="Arial" w:hAnsi="Arial" w:cs="Arial"/>
          <w:lang w:val="en-US"/>
        </w:rPr>
        <w:t xml:space="preserve"> </w:t>
      </w:r>
      <w:r w:rsidR="00AD7421" w:rsidRPr="00B91328">
        <w:rPr>
          <w:rFonts w:ascii="Arial" w:hAnsi="Arial" w:cs="Arial"/>
          <w:lang w:val="en-US"/>
        </w:rPr>
        <w:t>hallucinations</w:t>
      </w:r>
      <w:r w:rsidR="00627A6F" w:rsidRPr="00B91328">
        <w:rPr>
          <w:rFonts w:ascii="Arial" w:hAnsi="Arial" w:cs="Arial"/>
          <w:lang w:val="en-US"/>
        </w:rPr>
        <w:t>, the hearing of voices</w:t>
      </w:r>
      <w:r w:rsidR="005639E8" w:rsidRPr="00B91328">
        <w:rPr>
          <w:rFonts w:ascii="Arial" w:hAnsi="Arial" w:cs="Arial"/>
          <w:lang w:val="en-US"/>
        </w:rPr>
        <w:t>;</w:t>
      </w:r>
      <w:r w:rsidR="00AD7421" w:rsidRPr="00B91328">
        <w:rPr>
          <w:rFonts w:ascii="Arial" w:hAnsi="Arial" w:cs="Arial"/>
          <w:lang w:val="en-US"/>
        </w:rPr>
        <w:t xml:space="preserve"> delusion</w:t>
      </w:r>
      <w:r w:rsidR="005639E8" w:rsidRPr="00B91328">
        <w:rPr>
          <w:rFonts w:ascii="Arial" w:hAnsi="Arial" w:cs="Arial"/>
          <w:lang w:val="en-US"/>
        </w:rPr>
        <w:t>s, being paranoid</w:t>
      </w:r>
      <w:r w:rsidR="002C3B58" w:rsidRPr="00B91328">
        <w:rPr>
          <w:rFonts w:ascii="Arial" w:hAnsi="Arial" w:cs="Arial"/>
          <w:lang w:val="en-US"/>
        </w:rPr>
        <w:t>;</w:t>
      </w:r>
      <w:r w:rsidR="00DB38B5" w:rsidRPr="00B91328">
        <w:rPr>
          <w:rFonts w:ascii="Arial" w:hAnsi="Arial" w:cs="Arial"/>
          <w:lang w:val="en-US"/>
        </w:rPr>
        <w:t xml:space="preserve"> </w:t>
      </w:r>
      <w:r w:rsidR="00AD7421" w:rsidRPr="00B91328">
        <w:rPr>
          <w:rFonts w:ascii="Arial" w:hAnsi="Arial" w:cs="Arial"/>
          <w:lang w:val="en-US"/>
        </w:rPr>
        <w:t xml:space="preserve">and </w:t>
      </w:r>
      <w:r w:rsidR="002C3B58" w:rsidRPr="00B91328">
        <w:rPr>
          <w:rFonts w:ascii="Arial" w:hAnsi="Arial" w:cs="Arial"/>
          <w:lang w:val="en-US"/>
        </w:rPr>
        <w:t xml:space="preserve">losing the </w:t>
      </w:r>
      <w:r w:rsidR="001A6896" w:rsidRPr="00B91328">
        <w:rPr>
          <w:rFonts w:ascii="Arial" w:hAnsi="Arial" w:cs="Arial"/>
          <w:lang w:val="en-US"/>
        </w:rPr>
        <w:t xml:space="preserve">natural ability to think clearly which is </w:t>
      </w:r>
      <w:r w:rsidR="007E5F4A" w:rsidRPr="00B91328">
        <w:rPr>
          <w:rFonts w:ascii="Arial" w:hAnsi="Arial" w:cs="Arial"/>
          <w:lang w:val="en-US"/>
        </w:rPr>
        <w:t>generally</w:t>
      </w:r>
      <w:r w:rsidR="001A6896" w:rsidRPr="00B91328">
        <w:rPr>
          <w:rFonts w:ascii="Arial" w:hAnsi="Arial" w:cs="Arial"/>
          <w:lang w:val="en-US"/>
        </w:rPr>
        <w:t xml:space="preserve"> </w:t>
      </w:r>
      <w:r w:rsidR="007E5F4A" w:rsidRPr="00B91328">
        <w:rPr>
          <w:rFonts w:ascii="Arial" w:hAnsi="Arial" w:cs="Arial"/>
          <w:lang w:val="en-US"/>
        </w:rPr>
        <w:t>displayed</w:t>
      </w:r>
      <w:r w:rsidR="00D01554" w:rsidRPr="00B91328">
        <w:rPr>
          <w:rFonts w:ascii="Arial" w:hAnsi="Arial" w:cs="Arial"/>
          <w:lang w:val="en-US"/>
        </w:rPr>
        <w:t xml:space="preserve"> in </w:t>
      </w:r>
      <w:r w:rsidR="007E5F4A" w:rsidRPr="00B91328">
        <w:rPr>
          <w:rFonts w:ascii="Arial" w:hAnsi="Arial" w:cs="Arial"/>
          <w:lang w:val="en-US"/>
        </w:rPr>
        <w:t>one’s</w:t>
      </w:r>
      <w:r w:rsidR="00D01554" w:rsidRPr="00B91328">
        <w:rPr>
          <w:rFonts w:ascii="Arial" w:hAnsi="Arial" w:cs="Arial"/>
          <w:lang w:val="en-US"/>
        </w:rPr>
        <w:t xml:space="preserve"> speech</w:t>
      </w:r>
      <w:r w:rsidR="007E5F4A" w:rsidRPr="00B91328">
        <w:rPr>
          <w:rFonts w:ascii="Arial" w:hAnsi="Arial" w:cs="Arial"/>
          <w:lang w:val="en-US"/>
        </w:rPr>
        <w:t xml:space="preserve">. </w:t>
      </w:r>
      <w:r w:rsidR="00BD3381" w:rsidRPr="00B91328">
        <w:rPr>
          <w:rFonts w:ascii="Arial" w:hAnsi="Arial" w:cs="Arial"/>
          <w:lang w:val="en-US"/>
        </w:rPr>
        <w:t xml:space="preserve">The </w:t>
      </w:r>
      <w:r w:rsidR="00E72C56" w:rsidRPr="00B91328">
        <w:rPr>
          <w:rFonts w:ascii="Arial" w:hAnsi="Arial" w:cs="Arial"/>
          <w:lang w:val="en-US"/>
        </w:rPr>
        <w:t>manifestation of Negative symptom</w:t>
      </w:r>
      <w:r w:rsidR="00673331" w:rsidRPr="00B91328">
        <w:rPr>
          <w:rFonts w:ascii="Arial" w:hAnsi="Arial" w:cs="Arial"/>
          <w:lang w:val="en-US"/>
        </w:rPr>
        <w:t xml:space="preserve"> </w:t>
      </w:r>
      <w:r w:rsidR="001F5827" w:rsidRPr="00B91328">
        <w:rPr>
          <w:rFonts w:ascii="Arial" w:hAnsi="Arial" w:cs="Arial"/>
          <w:lang w:val="en-US"/>
        </w:rPr>
        <w:t>tends</w:t>
      </w:r>
      <w:r w:rsidR="004934D8" w:rsidRPr="00B91328">
        <w:rPr>
          <w:rFonts w:ascii="Arial" w:hAnsi="Arial" w:cs="Arial"/>
          <w:lang w:val="en-US"/>
        </w:rPr>
        <w:t xml:space="preserve"> to be </w:t>
      </w:r>
      <w:r w:rsidR="00AE05FA" w:rsidRPr="00B91328">
        <w:rPr>
          <w:rFonts w:ascii="Arial" w:hAnsi="Arial" w:cs="Arial"/>
          <w:lang w:val="en-US"/>
        </w:rPr>
        <w:t xml:space="preserve">lasting features such as </w:t>
      </w:r>
      <w:r w:rsidR="00DC7CD2" w:rsidRPr="00B91328">
        <w:rPr>
          <w:rFonts w:ascii="Arial" w:hAnsi="Arial" w:cs="Arial"/>
          <w:lang w:val="en-US"/>
        </w:rPr>
        <w:t>cogni</w:t>
      </w:r>
      <w:r w:rsidR="001164A3" w:rsidRPr="00B91328">
        <w:rPr>
          <w:rFonts w:ascii="Arial" w:hAnsi="Arial" w:cs="Arial"/>
          <w:lang w:val="en-US"/>
        </w:rPr>
        <w:t xml:space="preserve">tive deficit, </w:t>
      </w:r>
      <w:r w:rsidR="00673331" w:rsidRPr="00B91328">
        <w:rPr>
          <w:rFonts w:ascii="Arial" w:hAnsi="Arial" w:cs="Arial"/>
          <w:lang w:val="en-US"/>
        </w:rPr>
        <w:t xml:space="preserve">emotional apathy, </w:t>
      </w:r>
      <w:r w:rsidR="003A45B9" w:rsidRPr="00B91328">
        <w:rPr>
          <w:rFonts w:ascii="Arial" w:hAnsi="Arial" w:cs="Arial"/>
          <w:lang w:val="en-US"/>
        </w:rPr>
        <w:t xml:space="preserve">loss of </w:t>
      </w:r>
      <w:r w:rsidR="003E1F59" w:rsidRPr="00B91328">
        <w:rPr>
          <w:rFonts w:ascii="Arial" w:hAnsi="Arial" w:cs="Arial"/>
          <w:lang w:val="en-US"/>
        </w:rPr>
        <w:t xml:space="preserve">social interaction, </w:t>
      </w:r>
      <w:r w:rsidR="004D79B7" w:rsidRPr="00B91328">
        <w:rPr>
          <w:rFonts w:ascii="Arial" w:hAnsi="Arial" w:cs="Arial"/>
          <w:lang w:val="en-US"/>
        </w:rPr>
        <w:t xml:space="preserve">lack of motivation, </w:t>
      </w:r>
      <w:r w:rsidR="00C5155F" w:rsidRPr="00B91328">
        <w:rPr>
          <w:rFonts w:ascii="Arial" w:hAnsi="Arial" w:cs="Arial"/>
          <w:lang w:val="en-US"/>
        </w:rPr>
        <w:t>an</w:t>
      </w:r>
      <w:r w:rsidR="00282311" w:rsidRPr="00B91328">
        <w:rPr>
          <w:rFonts w:ascii="Arial" w:hAnsi="Arial" w:cs="Arial"/>
          <w:lang w:val="en-US"/>
        </w:rPr>
        <w:t xml:space="preserve">hedonia, </w:t>
      </w:r>
      <w:r w:rsidR="00572CCD" w:rsidRPr="00B91328">
        <w:rPr>
          <w:rFonts w:ascii="Arial" w:hAnsi="Arial" w:cs="Arial"/>
          <w:lang w:val="en-US"/>
        </w:rPr>
        <w:t xml:space="preserve">self-neglect, </w:t>
      </w:r>
      <w:r w:rsidR="00A36D99" w:rsidRPr="00B91328">
        <w:rPr>
          <w:rFonts w:ascii="Arial" w:hAnsi="Arial" w:cs="Arial"/>
          <w:lang w:val="en-US"/>
        </w:rPr>
        <w:t xml:space="preserve">poverty of thinking and speaking </w:t>
      </w:r>
      <w:r w:rsidR="00044D29" w:rsidRPr="00B91328">
        <w:rPr>
          <w:rFonts w:ascii="Arial" w:hAnsi="Arial" w:cs="Arial"/>
          <w:lang w:val="en-US"/>
        </w:rPr>
        <w:t>(NICE</w:t>
      </w:r>
      <w:r w:rsidR="005E1649" w:rsidRPr="00B91328">
        <w:rPr>
          <w:rFonts w:ascii="Arial" w:hAnsi="Arial" w:cs="Arial"/>
          <w:lang w:val="en-US"/>
        </w:rPr>
        <w:t>, 2014</w:t>
      </w:r>
      <w:r w:rsidR="00FB4F12" w:rsidRPr="00B91328">
        <w:rPr>
          <w:rFonts w:ascii="Arial" w:hAnsi="Arial" w:cs="Arial"/>
          <w:lang w:val="en-US"/>
        </w:rPr>
        <w:t>b</w:t>
      </w:r>
      <w:r w:rsidR="005E1649" w:rsidRPr="00B91328">
        <w:rPr>
          <w:rFonts w:ascii="Arial" w:hAnsi="Arial" w:cs="Arial"/>
          <w:lang w:val="en-US"/>
        </w:rPr>
        <w:t xml:space="preserve">). </w:t>
      </w:r>
      <w:r w:rsidR="008F3B8A" w:rsidRPr="00B91328">
        <w:rPr>
          <w:rFonts w:ascii="Arial" w:hAnsi="Arial" w:cs="Arial"/>
          <w:lang w:val="en-US"/>
        </w:rPr>
        <w:t xml:space="preserve">Another symptom cluster for the illness is </w:t>
      </w:r>
      <w:r w:rsidR="00B565B6" w:rsidRPr="00B91328">
        <w:rPr>
          <w:rFonts w:ascii="Arial" w:hAnsi="Arial" w:cs="Arial"/>
          <w:lang w:val="en-US"/>
        </w:rPr>
        <w:t>p</w:t>
      </w:r>
      <w:r w:rsidR="00784AF6" w:rsidRPr="00B91328">
        <w:rPr>
          <w:rFonts w:ascii="Arial" w:hAnsi="Arial" w:cs="Arial"/>
          <w:lang w:val="en-US"/>
        </w:rPr>
        <w:t>sychomotor</w:t>
      </w:r>
      <w:r w:rsidR="007918F1" w:rsidRPr="00B91328">
        <w:rPr>
          <w:rFonts w:ascii="Arial" w:hAnsi="Arial" w:cs="Arial"/>
          <w:lang w:val="en-US"/>
        </w:rPr>
        <w:t xml:space="preserve"> such as</w:t>
      </w:r>
      <w:r w:rsidR="00B565B6" w:rsidRPr="00B91328">
        <w:rPr>
          <w:rFonts w:ascii="Arial" w:hAnsi="Arial" w:cs="Arial"/>
          <w:lang w:val="en-US"/>
        </w:rPr>
        <w:t xml:space="preserve"> </w:t>
      </w:r>
      <w:r w:rsidR="00F0186D" w:rsidRPr="00B91328">
        <w:rPr>
          <w:rFonts w:ascii="Arial" w:hAnsi="Arial" w:cs="Arial"/>
          <w:lang w:val="en-US"/>
        </w:rPr>
        <w:t xml:space="preserve">catatonic behavior which includes </w:t>
      </w:r>
      <w:r w:rsidR="00571993" w:rsidRPr="00B91328">
        <w:rPr>
          <w:rFonts w:ascii="Arial" w:hAnsi="Arial" w:cs="Arial"/>
          <w:lang w:val="en-US"/>
        </w:rPr>
        <w:t xml:space="preserve">increased muscle tension, holding a body pose </w:t>
      </w:r>
      <w:r w:rsidR="00326952" w:rsidRPr="00B91328">
        <w:rPr>
          <w:rFonts w:ascii="Arial" w:hAnsi="Arial" w:cs="Arial"/>
          <w:lang w:val="en-US"/>
        </w:rPr>
        <w:t xml:space="preserve">in </w:t>
      </w:r>
      <w:r w:rsidR="00A5322C" w:rsidRPr="00B91328">
        <w:rPr>
          <w:rFonts w:ascii="Arial" w:hAnsi="Arial" w:cs="Arial"/>
          <w:lang w:val="en-US"/>
        </w:rPr>
        <w:t xml:space="preserve">a </w:t>
      </w:r>
      <w:r w:rsidR="00326952" w:rsidRPr="00B91328">
        <w:rPr>
          <w:rFonts w:ascii="Arial" w:hAnsi="Arial" w:cs="Arial"/>
          <w:lang w:val="en-US"/>
        </w:rPr>
        <w:t>strange way, imitat</w:t>
      </w:r>
      <w:r w:rsidR="000D3392" w:rsidRPr="00B91328">
        <w:rPr>
          <w:rFonts w:ascii="Arial" w:hAnsi="Arial" w:cs="Arial"/>
          <w:lang w:val="en-US"/>
        </w:rPr>
        <w:t>ing</w:t>
      </w:r>
      <w:r w:rsidR="00326952" w:rsidRPr="00B91328">
        <w:rPr>
          <w:rFonts w:ascii="Arial" w:hAnsi="Arial" w:cs="Arial"/>
          <w:lang w:val="en-US"/>
        </w:rPr>
        <w:t xml:space="preserve"> behaviors of others</w:t>
      </w:r>
      <w:r w:rsidR="002810D2" w:rsidRPr="00B91328">
        <w:rPr>
          <w:rFonts w:ascii="Arial" w:hAnsi="Arial" w:cs="Arial"/>
          <w:lang w:val="en-US"/>
        </w:rPr>
        <w:t>, agitation</w:t>
      </w:r>
      <w:r w:rsidR="00474A89" w:rsidRPr="00B91328">
        <w:rPr>
          <w:rFonts w:ascii="Arial" w:hAnsi="Arial" w:cs="Arial"/>
          <w:lang w:val="en-US"/>
        </w:rPr>
        <w:t xml:space="preserve"> and </w:t>
      </w:r>
      <w:r w:rsidR="0003207D" w:rsidRPr="00B91328">
        <w:rPr>
          <w:rFonts w:ascii="Arial" w:hAnsi="Arial" w:cs="Arial"/>
          <w:lang w:val="en-US"/>
        </w:rPr>
        <w:t>lack of response</w:t>
      </w:r>
      <w:r w:rsidR="00474A89" w:rsidRPr="00B91328">
        <w:rPr>
          <w:rFonts w:ascii="Arial" w:hAnsi="Arial" w:cs="Arial"/>
          <w:lang w:val="en-US"/>
        </w:rPr>
        <w:t xml:space="preserve"> </w:t>
      </w:r>
      <w:r w:rsidR="007121B6" w:rsidRPr="00B91328">
        <w:rPr>
          <w:rFonts w:ascii="Arial" w:hAnsi="Arial" w:cs="Arial"/>
          <w:lang w:val="en-US"/>
        </w:rPr>
        <w:t>(</w:t>
      </w:r>
      <w:r w:rsidR="004F7B62" w:rsidRPr="00B91328">
        <w:rPr>
          <w:rFonts w:ascii="Arial" w:hAnsi="Arial" w:cs="Arial"/>
          <w:lang w:val="en-US"/>
        </w:rPr>
        <w:t xml:space="preserve">Mayo clinic, 2020). </w:t>
      </w:r>
      <w:r w:rsidR="004D30D7" w:rsidRPr="00B91328">
        <w:rPr>
          <w:rFonts w:ascii="Arial" w:hAnsi="Arial" w:cs="Arial"/>
          <w:lang w:val="en-US"/>
        </w:rPr>
        <w:t xml:space="preserve">The manifestation of the illness usually occurs during early adulthood and typically follows a chronic </w:t>
      </w:r>
      <w:r w:rsidR="00321CD4" w:rsidRPr="00B91328">
        <w:rPr>
          <w:rFonts w:ascii="Arial" w:hAnsi="Arial" w:cs="Arial"/>
          <w:lang w:val="en-US"/>
        </w:rPr>
        <w:t>course,</w:t>
      </w:r>
      <w:r w:rsidR="004D30D7" w:rsidRPr="00B91328">
        <w:rPr>
          <w:rFonts w:ascii="Arial" w:hAnsi="Arial" w:cs="Arial"/>
          <w:lang w:val="en-US"/>
        </w:rPr>
        <w:t xml:space="preserve"> </w:t>
      </w:r>
      <w:bookmarkStart w:id="20" w:name="_Hlk67925983"/>
      <w:r w:rsidR="004F6483" w:rsidRPr="00B91328">
        <w:rPr>
          <w:rFonts w:ascii="Arial" w:hAnsi="Arial" w:cs="Arial"/>
          <w:lang w:val="en-US"/>
        </w:rPr>
        <w:t xml:space="preserve">but </w:t>
      </w:r>
      <w:r w:rsidR="00840931" w:rsidRPr="00B91328">
        <w:rPr>
          <w:rFonts w:ascii="Arial" w:hAnsi="Arial" w:cs="Arial"/>
          <w:lang w:val="en-US"/>
        </w:rPr>
        <w:t xml:space="preserve">it is very unlikely for </w:t>
      </w:r>
      <w:r w:rsidR="00480B4F" w:rsidRPr="00B91328">
        <w:rPr>
          <w:rFonts w:ascii="Arial" w:hAnsi="Arial" w:cs="Arial"/>
          <w:lang w:val="en-US"/>
        </w:rPr>
        <w:t>adolescents</w:t>
      </w:r>
      <w:r w:rsidR="00840931" w:rsidRPr="00B91328">
        <w:rPr>
          <w:rFonts w:ascii="Arial" w:hAnsi="Arial" w:cs="Arial"/>
          <w:lang w:val="en-US"/>
        </w:rPr>
        <w:t xml:space="preserve"> to be diagnosed</w:t>
      </w:r>
      <w:r w:rsidR="001875C3" w:rsidRPr="00B91328">
        <w:rPr>
          <w:rFonts w:ascii="Arial" w:hAnsi="Arial" w:cs="Arial"/>
          <w:lang w:val="en-US"/>
        </w:rPr>
        <w:t xml:space="preserve"> with</w:t>
      </w:r>
      <w:r w:rsidR="000D3392" w:rsidRPr="00B91328">
        <w:rPr>
          <w:rFonts w:ascii="Arial" w:hAnsi="Arial" w:cs="Arial"/>
          <w:lang w:val="en-US"/>
        </w:rPr>
        <w:t xml:space="preserve"> the</w:t>
      </w:r>
      <w:r w:rsidR="001875C3" w:rsidRPr="00B91328">
        <w:rPr>
          <w:rFonts w:ascii="Arial" w:hAnsi="Arial" w:cs="Arial"/>
          <w:lang w:val="en-US"/>
        </w:rPr>
        <w:t xml:space="preserve"> illness</w:t>
      </w:r>
      <w:r w:rsidR="00480B4F" w:rsidRPr="00B91328">
        <w:rPr>
          <w:rFonts w:ascii="Arial" w:hAnsi="Arial" w:cs="Arial"/>
          <w:lang w:val="en-US"/>
        </w:rPr>
        <w:t xml:space="preserve"> prior to puberty</w:t>
      </w:r>
      <w:r w:rsidR="00840931" w:rsidRPr="00B91328">
        <w:rPr>
          <w:rFonts w:ascii="Arial" w:hAnsi="Arial" w:cs="Arial"/>
          <w:lang w:val="en-US"/>
        </w:rPr>
        <w:t xml:space="preserve"> </w:t>
      </w:r>
      <w:r w:rsidR="004D30D7" w:rsidRPr="00B91328">
        <w:rPr>
          <w:rFonts w:ascii="Arial" w:hAnsi="Arial" w:cs="Arial"/>
          <w:lang w:val="en-US"/>
        </w:rPr>
        <w:t>(Blackman and MacCabe, 2020).</w:t>
      </w:r>
      <w:bookmarkEnd w:id="20"/>
      <w:r w:rsidR="00EB3715" w:rsidRPr="00B91328">
        <w:rPr>
          <w:rFonts w:ascii="Arial" w:hAnsi="Arial" w:cs="Arial"/>
          <w:lang w:val="en-US"/>
        </w:rPr>
        <w:t xml:space="preserve"> Furthermore, men can be diagnosed with the illness earlier than women and it can affect older people later on in life (</w:t>
      </w:r>
      <w:r w:rsidR="00EB3715" w:rsidRPr="00B91328">
        <w:rPr>
          <w:rFonts w:ascii="Arial" w:hAnsi="Arial" w:cs="Arial"/>
          <w:color w:val="303030"/>
          <w:shd w:val="clear" w:color="auto" w:fill="FFFFFF"/>
          <w:lang w:val="en-US"/>
        </w:rPr>
        <w:t>Folsom et al. 2006).</w:t>
      </w:r>
    </w:p>
    <w:p w14:paraId="30506AE2" w14:textId="755A3996" w:rsidR="002138DF" w:rsidRPr="00B91328" w:rsidRDefault="002138DF" w:rsidP="00B91328">
      <w:pPr>
        <w:pStyle w:val="Heading2"/>
        <w:jc w:val="both"/>
        <w:rPr>
          <w:rFonts w:ascii="Arial" w:hAnsi="Arial" w:cs="Arial"/>
          <w:sz w:val="22"/>
          <w:szCs w:val="22"/>
          <w:lang w:val="en-US"/>
        </w:rPr>
      </w:pPr>
      <w:bookmarkStart w:id="21" w:name="_Toc68520322"/>
      <w:r w:rsidRPr="00B91328">
        <w:rPr>
          <w:rFonts w:ascii="Arial" w:hAnsi="Arial" w:cs="Arial"/>
          <w:sz w:val="22"/>
          <w:szCs w:val="22"/>
          <w:lang w:val="en-US"/>
        </w:rPr>
        <w:t>Diagnosis</w:t>
      </w:r>
      <w:bookmarkEnd w:id="21"/>
    </w:p>
    <w:p w14:paraId="5A248998" w14:textId="2814E823" w:rsidR="00CF4F3B" w:rsidRPr="00B91328" w:rsidRDefault="004E0158" w:rsidP="00B91328">
      <w:pPr>
        <w:jc w:val="both"/>
        <w:rPr>
          <w:rFonts w:ascii="Arial" w:hAnsi="Arial" w:cs="Arial"/>
          <w:lang w:val="en-US"/>
        </w:rPr>
      </w:pPr>
      <w:r w:rsidRPr="00B91328">
        <w:rPr>
          <w:rFonts w:ascii="Arial" w:hAnsi="Arial" w:cs="Arial"/>
        </w:rPr>
        <w:t xml:space="preserve">In England and Wales, </w:t>
      </w:r>
      <w:r w:rsidR="00C72CB3" w:rsidRPr="00B91328">
        <w:rPr>
          <w:rFonts w:ascii="Arial" w:hAnsi="Arial" w:cs="Arial"/>
        </w:rPr>
        <w:t>NICE guidelines relate</w:t>
      </w:r>
      <w:r w:rsidR="000313A2" w:rsidRPr="00B91328">
        <w:rPr>
          <w:rFonts w:ascii="Arial" w:hAnsi="Arial" w:cs="Arial"/>
        </w:rPr>
        <w:t>d</w:t>
      </w:r>
      <w:r w:rsidR="00C72CB3" w:rsidRPr="00B91328">
        <w:rPr>
          <w:rFonts w:ascii="Arial" w:hAnsi="Arial" w:cs="Arial"/>
        </w:rPr>
        <w:t xml:space="preserve"> to </w:t>
      </w:r>
      <w:r w:rsidRPr="00B91328">
        <w:rPr>
          <w:rFonts w:ascii="Arial" w:hAnsi="Arial" w:cs="Arial"/>
        </w:rPr>
        <w:t xml:space="preserve">the </w:t>
      </w:r>
      <w:r w:rsidR="00C72CB3" w:rsidRPr="00B91328">
        <w:rPr>
          <w:rFonts w:ascii="Arial" w:hAnsi="Arial" w:cs="Arial"/>
        </w:rPr>
        <w:t>ICD–10</w:t>
      </w:r>
      <w:r w:rsidR="000313A2" w:rsidRPr="00B91328">
        <w:rPr>
          <w:rFonts w:ascii="Arial" w:hAnsi="Arial" w:cs="Arial"/>
        </w:rPr>
        <w:t xml:space="preserve"> </w:t>
      </w:r>
      <w:r w:rsidR="005B466E" w:rsidRPr="00B91328">
        <w:rPr>
          <w:rFonts w:ascii="Arial" w:hAnsi="Arial" w:cs="Arial"/>
        </w:rPr>
        <w:t xml:space="preserve">(Kendall et al. 2004) </w:t>
      </w:r>
      <w:r w:rsidR="007E0E47" w:rsidRPr="00B91328">
        <w:rPr>
          <w:rFonts w:ascii="Arial" w:hAnsi="Arial" w:cs="Arial"/>
          <w:lang w:val="en-US"/>
        </w:rPr>
        <w:t>should be used by healthcare professionals</w:t>
      </w:r>
      <w:r w:rsidR="005A2E49" w:rsidRPr="00B91328">
        <w:rPr>
          <w:rFonts w:ascii="Arial" w:hAnsi="Arial" w:cs="Arial"/>
          <w:lang w:val="en-US"/>
        </w:rPr>
        <w:t xml:space="preserve"> and a</w:t>
      </w:r>
      <w:r w:rsidR="00CF4F3B" w:rsidRPr="00B91328">
        <w:rPr>
          <w:rFonts w:ascii="Arial" w:hAnsi="Arial" w:cs="Arial"/>
          <w:lang w:val="en-US"/>
        </w:rPr>
        <w:t>t the early onset</w:t>
      </w:r>
      <w:r w:rsidR="00B1341A" w:rsidRPr="00B91328">
        <w:rPr>
          <w:rFonts w:ascii="Arial" w:hAnsi="Arial" w:cs="Arial"/>
          <w:lang w:val="en-US"/>
        </w:rPr>
        <w:t xml:space="preserve"> of </w:t>
      </w:r>
      <w:r w:rsidR="00974642" w:rsidRPr="00B91328">
        <w:rPr>
          <w:rFonts w:ascii="Arial" w:hAnsi="Arial" w:cs="Arial"/>
          <w:lang w:val="en-US"/>
        </w:rPr>
        <w:t>assessment</w:t>
      </w:r>
      <w:r w:rsidR="00B1341A" w:rsidRPr="00B91328">
        <w:rPr>
          <w:rFonts w:ascii="Arial" w:hAnsi="Arial" w:cs="Arial"/>
          <w:lang w:val="en-US"/>
        </w:rPr>
        <w:t xml:space="preserve">, </w:t>
      </w:r>
      <w:r w:rsidR="00BB0228" w:rsidRPr="00B91328">
        <w:rPr>
          <w:rFonts w:ascii="Arial" w:hAnsi="Arial" w:cs="Arial"/>
          <w:lang w:val="en-US"/>
        </w:rPr>
        <w:t xml:space="preserve">a thorough psychiatric, </w:t>
      </w:r>
      <w:r w:rsidR="001B711A" w:rsidRPr="00B91328">
        <w:rPr>
          <w:rFonts w:ascii="Arial" w:hAnsi="Arial" w:cs="Arial"/>
          <w:lang w:val="en-US"/>
        </w:rPr>
        <w:t xml:space="preserve">social and </w:t>
      </w:r>
      <w:r w:rsidR="00BB0228" w:rsidRPr="00B91328">
        <w:rPr>
          <w:rFonts w:ascii="Arial" w:hAnsi="Arial" w:cs="Arial"/>
          <w:lang w:val="en-US"/>
        </w:rPr>
        <w:t xml:space="preserve">medical history should be gathered. </w:t>
      </w:r>
      <w:r w:rsidR="00885316" w:rsidRPr="00B91328">
        <w:rPr>
          <w:rFonts w:ascii="Arial" w:hAnsi="Arial" w:cs="Arial"/>
          <w:lang w:val="en-US"/>
        </w:rPr>
        <w:t xml:space="preserve">It is important to physically examine the </w:t>
      </w:r>
      <w:r w:rsidR="00674114" w:rsidRPr="00B91328">
        <w:rPr>
          <w:rFonts w:ascii="Arial" w:hAnsi="Arial" w:cs="Arial"/>
          <w:lang w:val="en-US"/>
        </w:rPr>
        <w:t xml:space="preserve">patient via neurological examination to </w:t>
      </w:r>
      <w:r w:rsidR="00542345" w:rsidRPr="00B91328">
        <w:rPr>
          <w:rFonts w:ascii="Arial" w:hAnsi="Arial" w:cs="Arial"/>
          <w:lang w:val="en-US"/>
        </w:rPr>
        <w:t xml:space="preserve">try and </w:t>
      </w:r>
      <w:r w:rsidR="00674114" w:rsidRPr="00B91328">
        <w:rPr>
          <w:rFonts w:ascii="Arial" w:hAnsi="Arial" w:cs="Arial"/>
          <w:lang w:val="en-US"/>
        </w:rPr>
        <w:t>discover</w:t>
      </w:r>
      <w:r w:rsidR="00D32807" w:rsidRPr="00B91328">
        <w:rPr>
          <w:rFonts w:ascii="Arial" w:hAnsi="Arial" w:cs="Arial"/>
          <w:lang w:val="en-US"/>
        </w:rPr>
        <w:t xml:space="preserve"> organic pathology </w:t>
      </w:r>
      <w:r w:rsidR="00542345" w:rsidRPr="00B91328">
        <w:rPr>
          <w:rFonts w:ascii="Arial" w:hAnsi="Arial" w:cs="Arial"/>
          <w:lang w:val="en-US"/>
        </w:rPr>
        <w:t xml:space="preserve">as this is vital, and </w:t>
      </w:r>
      <w:r w:rsidR="009D4423" w:rsidRPr="00B91328">
        <w:rPr>
          <w:rFonts w:ascii="Arial" w:hAnsi="Arial" w:cs="Arial"/>
          <w:lang w:val="en-US"/>
        </w:rPr>
        <w:t xml:space="preserve">further examinations where possible should be conducted to identify </w:t>
      </w:r>
      <w:r w:rsidR="00715490" w:rsidRPr="00B91328">
        <w:rPr>
          <w:rFonts w:ascii="Arial" w:hAnsi="Arial" w:cs="Arial"/>
          <w:lang w:val="en-US"/>
        </w:rPr>
        <w:t>cognitive decline</w:t>
      </w:r>
      <w:r w:rsidR="00CD1900" w:rsidRPr="00B91328">
        <w:rPr>
          <w:rFonts w:ascii="Arial" w:hAnsi="Arial" w:cs="Arial"/>
          <w:lang w:val="en-US"/>
        </w:rPr>
        <w:t>.</w:t>
      </w:r>
      <w:r w:rsidR="00715490" w:rsidRPr="00B91328">
        <w:rPr>
          <w:rFonts w:ascii="Arial" w:hAnsi="Arial" w:cs="Arial"/>
          <w:lang w:val="en-US"/>
        </w:rPr>
        <w:t xml:space="preserve"> </w:t>
      </w:r>
      <w:r w:rsidR="00057857" w:rsidRPr="00B91328">
        <w:rPr>
          <w:rFonts w:ascii="Arial" w:hAnsi="Arial" w:cs="Arial"/>
          <w:lang w:val="en-US"/>
        </w:rPr>
        <w:t>Additionally, b</w:t>
      </w:r>
      <w:r w:rsidR="00FB03F6" w:rsidRPr="00B91328">
        <w:rPr>
          <w:rFonts w:ascii="Arial" w:hAnsi="Arial" w:cs="Arial"/>
          <w:lang w:val="en-US"/>
        </w:rPr>
        <w:t xml:space="preserve">lood tests such as </w:t>
      </w:r>
      <w:r w:rsidR="0018646B" w:rsidRPr="00B91328">
        <w:rPr>
          <w:rFonts w:ascii="Arial" w:hAnsi="Arial" w:cs="Arial"/>
          <w:lang w:val="en-US"/>
        </w:rPr>
        <w:t xml:space="preserve">baseline prolactin, lipid and glycaemic profile are </w:t>
      </w:r>
      <w:r w:rsidR="00BA5705" w:rsidRPr="00B91328">
        <w:rPr>
          <w:rFonts w:ascii="Arial" w:hAnsi="Arial" w:cs="Arial"/>
          <w:lang w:val="en-US"/>
        </w:rPr>
        <w:t>encouraged</w:t>
      </w:r>
      <w:r w:rsidR="0018646B" w:rsidRPr="00B91328">
        <w:rPr>
          <w:rFonts w:ascii="Arial" w:hAnsi="Arial" w:cs="Arial"/>
          <w:lang w:val="en-US"/>
        </w:rPr>
        <w:t xml:space="preserve"> </w:t>
      </w:r>
      <w:r w:rsidR="00BA5705" w:rsidRPr="00B91328">
        <w:rPr>
          <w:rFonts w:ascii="Arial" w:hAnsi="Arial" w:cs="Arial"/>
          <w:lang w:val="en-US"/>
        </w:rPr>
        <w:t>to be taken regularly</w:t>
      </w:r>
      <w:r w:rsidR="00830D65" w:rsidRPr="00B91328">
        <w:rPr>
          <w:rFonts w:ascii="Arial" w:hAnsi="Arial" w:cs="Arial"/>
          <w:lang w:val="en-US"/>
        </w:rPr>
        <w:t xml:space="preserve"> as well as </w:t>
      </w:r>
      <w:r w:rsidR="000B303F" w:rsidRPr="00B91328">
        <w:rPr>
          <w:rFonts w:ascii="Arial" w:hAnsi="Arial" w:cs="Arial"/>
          <w:lang w:val="en-US"/>
        </w:rPr>
        <w:t xml:space="preserve">screening for alcohol and drugs. </w:t>
      </w:r>
      <w:r w:rsidR="000B47FB" w:rsidRPr="00B91328">
        <w:rPr>
          <w:rFonts w:ascii="Arial" w:hAnsi="Arial" w:cs="Arial"/>
          <w:lang w:val="en-US"/>
        </w:rPr>
        <w:t>More</w:t>
      </w:r>
      <w:r w:rsidR="000B303F" w:rsidRPr="00B91328">
        <w:rPr>
          <w:rFonts w:ascii="Arial" w:hAnsi="Arial" w:cs="Arial"/>
          <w:lang w:val="en-US"/>
        </w:rPr>
        <w:t xml:space="preserve"> information may be required by the doctor such as</w:t>
      </w:r>
      <w:r w:rsidR="000257D0" w:rsidRPr="00B91328">
        <w:rPr>
          <w:rFonts w:ascii="Arial" w:hAnsi="Arial" w:cs="Arial"/>
          <w:lang w:val="en-US"/>
        </w:rPr>
        <w:t xml:space="preserve"> </w:t>
      </w:r>
      <w:r w:rsidR="00057857" w:rsidRPr="00B91328">
        <w:rPr>
          <w:rFonts w:ascii="Arial" w:hAnsi="Arial" w:cs="Arial"/>
          <w:lang w:val="en-US"/>
        </w:rPr>
        <w:t xml:space="preserve">an </w:t>
      </w:r>
      <w:r w:rsidR="004A6ED2" w:rsidRPr="00B91328">
        <w:rPr>
          <w:rFonts w:ascii="Arial" w:hAnsi="Arial" w:cs="Arial"/>
          <w:lang w:val="en-US"/>
        </w:rPr>
        <w:t>MRI or CT scan</w:t>
      </w:r>
      <w:r w:rsidR="000B47FB" w:rsidRPr="00B91328">
        <w:rPr>
          <w:rFonts w:ascii="Arial" w:hAnsi="Arial" w:cs="Arial"/>
          <w:lang w:val="en-US"/>
        </w:rPr>
        <w:t xml:space="preserve"> </w:t>
      </w:r>
      <w:r w:rsidR="00A8367B" w:rsidRPr="00B91328">
        <w:rPr>
          <w:rFonts w:ascii="Arial" w:hAnsi="Arial" w:cs="Arial"/>
          <w:lang w:val="en-US"/>
        </w:rPr>
        <w:t>(Blackman and MacCabe, 2020).</w:t>
      </w:r>
    </w:p>
    <w:p w14:paraId="6DFA03CD" w14:textId="590F0923" w:rsidR="00800B2E" w:rsidRPr="00B91328" w:rsidRDefault="00C524CC" w:rsidP="00B91328">
      <w:pPr>
        <w:jc w:val="both"/>
        <w:rPr>
          <w:rFonts w:ascii="Arial" w:hAnsi="Arial" w:cs="Arial"/>
          <w:lang w:val="en-US"/>
        </w:rPr>
      </w:pPr>
      <w:r w:rsidRPr="00B91328">
        <w:rPr>
          <w:rFonts w:ascii="Arial" w:hAnsi="Arial" w:cs="Arial"/>
          <w:lang w:val="en-US"/>
        </w:rPr>
        <w:lastRenderedPageBreak/>
        <w:t xml:space="preserve">It can be very challenging for </w:t>
      </w:r>
      <w:r w:rsidR="005968DA" w:rsidRPr="00B91328">
        <w:rPr>
          <w:rFonts w:ascii="Arial" w:hAnsi="Arial" w:cs="Arial"/>
          <w:lang w:val="en-US"/>
        </w:rPr>
        <w:t xml:space="preserve">clinicians to make accurate predictions for </w:t>
      </w:r>
      <w:r w:rsidR="00FE4EC2" w:rsidRPr="00B91328">
        <w:rPr>
          <w:rFonts w:ascii="Arial" w:hAnsi="Arial" w:cs="Arial"/>
          <w:lang w:val="en-US"/>
        </w:rPr>
        <w:t xml:space="preserve">the course and </w:t>
      </w:r>
      <w:r w:rsidR="001213D1" w:rsidRPr="00B91328">
        <w:rPr>
          <w:rFonts w:ascii="Arial" w:hAnsi="Arial" w:cs="Arial"/>
          <w:lang w:val="en-US"/>
        </w:rPr>
        <w:t xml:space="preserve">outcome in schizophrenia </w:t>
      </w:r>
      <w:r w:rsidR="00D47846" w:rsidRPr="00B91328">
        <w:rPr>
          <w:rFonts w:ascii="Arial" w:hAnsi="Arial" w:cs="Arial"/>
          <w:lang w:val="en-US"/>
        </w:rPr>
        <w:t xml:space="preserve">due </w:t>
      </w:r>
      <w:r w:rsidR="001F1A87" w:rsidRPr="00B91328">
        <w:rPr>
          <w:rFonts w:ascii="Arial" w:hAnsi="Arial" w:cs="Arial"/>
          <w:lang w:val="en-US"/>
        </w:rPr>
        <w:t>to the many underlying variation of the disorder</w:t>
      </w:r>
      <w:r w:rsidR="00136D60" w:rsidRPr="00B91328">
        <w:rPr>
          <w:rFonts w:ascii="Arial" w:hAnsi="Arial" w:cs="Arial"/>
          <w:lang w:val="en-US"/>
        </w:rPr>
        <w:t xml:space="preserve">. Moreover, due to the </w:t>
      </w:r>
      <w:r w:rsidR="004B418E" w:rsidRPr="00B91328">
        <w:rPr>
          <w:rFonts w:ascii="Arial" w:hAnsi="Arial" w:cs="Arial"/>
          <w:lang w:val="en-US"/>
        </w:rPr>
        <w:t>uncertainty surrounding</w:t>
      </w:r>
      <w:r w:rsidR="00136D60" w:rsidRPr="00B91328">
        <w:rPr>
          <w:rFonts w:ascii="Arial" w:hAnsi="Arial" w:cs="Arial"/>
          <w:lang w:val="en-US"/>
        </w:rPr>
        <w:t xml:space="preserve"> diagnosis</w:t>
      </w:r>
      <w:r w:rsidR="00E77052" w:rsidRPr="00B91328">
        <w:rPr>
          <w:rFonts w:ascii="Arial" w:hAnsi="Arial" w:cs="Arial"/>
          <w:lang w:val="en-US"/>
        </w:rPr>
        <w:t xml:space="preserve">, it raises a number of </w:t>
      </w:r>
      <w:r w:rsidR="00520367" w:rsidRPr="00B91328">
        <w:rPr>
          <w:rFonts w:ascii="Arial" w:hAnsi="Arial" w:cs="Arial"/>
          <w:lang w:val="en-US"/>
        </w:rPr>
        <w:t xml:space="preserve">problems for the service users. </w:t>
      </w:r>
      <w:r w:rsidR="004066FB" w:rsidRPr="00B91328">
        <w:rPr>
          <w:rFonts w:ascii="Arial" w:hAnsi="Arial" w:cs="Arial"/>
          <w:lang w:val="en-US"/>
        </w:rPr>
        <w:t>Despite the</w:t>
      </w:r>
      <w:r w:rsidR="00F14C89" w:rsidRPr="00B91328">
        <w:rPr>
          <w:rFonts w:ascii="Arial" w:hAnsi="Arial" w:cs="Arial"/>
          <w:lang w:val="en-US"/>
        </w:rPr>
        <w:t xml:space="preserve"> </w:t>
      </w:r>
      <w:r w:rsidR="004066FB" w:rsidRPr="00B91328">
        <w:rPr>
          <w:rFonts w:ascii="Arial" w:hAnsi="Arial" w:cs="Arial"/>
          <w:lang w:val="en-US"/>
        </w:rPr>
        <w:t xml:space="preserve">issues, </w:t>
      </w:r>
      <w:r w:rsidR="00F14C89" w:rsidRPr="00B91328">
        <w:rPr>
          <w:rFonts w:ascii="Arial" w:hAnsi="Arial" w:cs="Arial"/>
          <w:lang w:val="en-US"/>
        </w:rPr>
        <w:t>caution should be taken for diagnosi</w:t>
      </w:r>
      <w:r w:rsidR="007372B4" w:rsidRPr="00B91328">
        <w:rPr>
          <w:rFonts w:ascii="Arial" w:hAnsi="Arial" w:cs="Arial"/>
          <w:lang w:val="en-US"/>
        </w:rPr>
        <w:t>ng schizophrenia and health professionals have a duty t</w:t>
      </w:r>
      <w:r w:rsidR="007350A4" w:rsidRPr="00B91328">
        <w:rPr>
          <w:rFonts w:ascii="Arial" w:hAnsi="Arial" w:cs="Arial"/>
          <w:lang w:val="en-US"/>
        </w:rPr>
        <w:t xml:space="preserve">o provide </w:t>
      </w:r>
      <w:r w:rsidR="00FA5E3F" w:rsidRPr="00B91328">
        <w:rPr>
          <w:rFonts w:ascii="Arial" w:hAnsi="Arial" w:cs="Arial"/>
          <w:lang w:val="en-US"/>
        </w:rPr>
        <w:t xml:space="preserve">good, </w:t>
      </w:r>
      <w:r w:rsidR="00E61F1E" w:rsidRPr="00B91328">
        <w:rPr>
          <w:rFonts w:ascii="Arial" w:hAnsi="Arial" w:cs="Arial"/>
          <w:lang w:val="en-US"/>
        </w:rPr>
        <w:t>open</w:t>
      </w:r>
      <w:r w:rsidR="00FA5E3F" w:rsidRPr="00B91328">
        <w:rPr>
          <w:rFonts w:ascii="Arial" w:hAnsi="Arial" w:cs="Arial"/>
          <w:lang w:val="en-US"/>
        </w:rPr>
        <w:t xml:space="preserve"> and clear information </w:t>
      </w:r>
      <w:r w:rsidR="00E16ED6" w:rsidRPr="00B91328">
        <w:rPr>
          <w:rFonts w:ascii="Arial" w:hAnsi="Arial" w:cs="Arial"/>
          <w:lang w:val="en-US"/>
        </w:rPr>
        <w:t>regarding service</w:t>
      </w:r>
      <w:r w:rsidR="00E61F1E" w:rsidRPr="00B91328">
        <w:rPr>
          <w:rFonts w:ascii="Arial" w:hAnsi="Arial" w:cs="Arial"/>
          <w:lang w:val="en-US"/>
        </w:rPr>
        <w:t>s</w:t>
      </w:r>
      <w:r w:rsidR="00E16ED6" w:rsidRPr="00B91328">
        <w:rPr>
          <w:rFonts w:ascii="Arial" w:hAnsi="Arial" w:cs="Arial"/>
          <w:lang w:val="en-US"/>
        </w:rPr>
        <w:t xml:space="preserve"> </w:t>
      </w:r>
      <w:r w:rsidR="008C62D7" w:rsidRPr="00B91328">
        <w:rPr>
          <w:rFonts w:ascii="Arial" w:hAnsi="Arial" w:cs="Arial"/>
          <w:lang w:val="en-US"/>
        </w:rPr>
        <w:t>and treatments</w:t>
      </w:r>
      <w:r w:rsidR="00FA5E3F" w:rsidRPr="00B91328">
        <w:rPr>
          <w:rFonts w:ascii="Arial" w:hAnsi="Arial" w:cs="Arial"/>
          <w:lang w:val="en-US"/>
        </w:rPr>
        <w:t xml:space="preserve"> </w:t>
      </w:r>
      <w:bookmarkStart w:id="22" w:name="_Hlk68099234"/>
      <w:r w:rsidR="00270E52" w:rsidRPr="00B91328">
        <w:rPr>
          <w:rFonts w:ascii="Arial" w:hAnsi="Arial" w:cs="Arial"/>
          <w:lang w:val="en-US"/>
        </w:rPr>
        <w:t>(Blackman and MacCabe, 2020).</w:t>
      </w:r>
      <w:bookmarkEnd w:id="22"/>
    </w:p>
    <w:p w14:paraId="18211B4C" w14:textId="3E08B824" w:rsidR="002138DF" w:rsidRPr="00B91328" w:rsidRDefault="002138DF" w:rsidP="00B91328">
      <w:pPr>
        <w:pStyle w:val="Heading2"/>
        <w:jc w:val="both"/>
        <w:rPr>
          <w:rFonts w:ascii="Arial" w:hAnsi="Arial" w:cs="Arial"/>
          <w:sz w:val="22"/>
          <w:szCs w:val="22"/>
          <w:lang w:val="en-US"/>
        </w:rPr>
      </w:pPr>
      <w:bookmarkStart w:id="23" w:name="_Toc68520323"/>
      <w:r w:rsidRPr="00B91328">
        <w:rPr>
          <w:rFonts w:ascii="Arial" w:hAnsi="Arial" w:cs="Arial"/>
          <w:sz w:val="22"/>
          <w:szCs w:val="22"/>
          <w:lang w:val="en-US"/>
        </w:rPr>
        <w:t>Treatment</w:t>
      </w:r>
      <w:bookmarkEnd w:id="23"/>
    </w:p>
    <w:p w14:paraId="6F8D2108" w14:textId="10B2D006" w:rsidR="008C62D7" w:rsidRPr="00B91328" w:rsidRDefault="009B41F9" w:rsidP="00B91328">
      <w:pPr>
        <w:jc w:val="both"/>
        <w:rPr>
          <w:rFonts w:ascii="Arial" w:hAnsi="Arial" w:cs="Arial"/>
          <w:lang w:val="en-US"/>
        </w:rPr>
      </w:pPr>
      <w:bookmarkStart w:id="24" w:name="_Hlk68100514"/>
      <w:r w:rsidRPr="00B91328">
        <w:rPr>
          <w:rFonts w:ascii="Arial" w:hAnsi="Arial" w:cs="Arial"/>
          <w:lang w:val="en-US"/>
        </w:rPr>
        <w:t xml:space="preserve">Pharmacological interventions </w:t>
      </w:r>
      <w:bookmarkEnd w:id="24"/>
      <w:r w:rsidRPr="00B91328">
        <w:rPr>
          <w:rFonts w:ascii="Arial" w:hAnsi="Arial" w:cs="Arial"/>
          <w:lang w:val="en-US"/>
        </w:rPr>
        <w:t xml:space="preserve">such as the use </w:t>
      </w:r>
      <w:r w:rsidR="00855F6C" w:rsidRPr="00B91328">
        <w:rPr>
          <w:rFonts w:ascii="Arial" w:hAnsi="Arial" w:cs="Arial"/>
          <w:lang w:val="en-US"/>
        </w:rPr>
        <w:t xml:space="preserve">of </w:t>
      </w:r>
      <w:r w:rsidR="004278B9" w:rsidRPr="00B91328">
        <w:rPr>
          <w:rFonts w:ascii="Arial" w:hAnsi="Arial" w:cs="Arial"/>
          <w:lang w:val="en-US"/>
        </w:rPr>
        <w:t xml:space="preserve">antipsychotic </w:t>
      </w:r>
      <w:r w:rsidR="00855F6C" w:rsidRPr="00B91328">
        <w:rPr>
          <w:rFonts w:ascii="Arial" w:hAnsi="Arial" w:cs="Arial"/>
          <w:lang w:val="en-US"/>
        </w:rPr>
        <w:t xml:space="preserve">agents </w:t>
      </w:r>
      <w:r w:rsidR="006230EB" w:rsidRPr="00B91328">
        <w:rPr>
          <w:rFonts w:ascii="Arial" w:hAnsi="Arial" w:cs="Arial"/>
          <w:lang w:val="en-US"/>
        </w:rPr>
        <w:t xml:space="preserve">are used </w:t>
      </w:r>
      <w:r w:rsidR="00855F6C" w:rsidRPr="00B91328">
        <w:rPr>
          <w:rFonts w:ascii="Arial" w:hAnsi="Arial" w:cs="Arial"/>
          <w:lang w:val="en-US"/>
        </w:rPr>
        <w:t>for</w:t>
      </w:r>
      <w:r w:rsidR="006230EB" w:rsidRPr="00B91328">
        <w:rPr>
          <w:rFonts w:ascii="Arial" w:hAnsi="Arial" w:cs="Arial"/>
          <w:lang w:val="en-US"/>
        </w:rPr>
        <w:t xml:space="preserve"> treating positive symptoms</w:t>
      </w:r>
      <w:r w:rsidR="00855F6C" w:rsidRPr="00B91328">
        <w:rPr>
          <w:rFonts w:ascii="Arial" w:hAnsi="Arial" w:cs="Arial"/>
          <w:lang w:val="en-US"/>
        </w:rPr>
        <w:t xml:space="preserve"> of </w:t>
      </w:r>
      <w:r w:rsidR="00BE2862" w:rsidRPr="00B91328">
        <w:rPr>
          <w:rFonts w:ascii="Arial" w:hAnsi="Arial" w:cs="Arial"/>
          <w:lang w:val="en-US"/>
        </w:rPr>
        <w:t>schizophrenia</w:t>
      </w:r>
      <w:r w:rsidR="006230EB" w:rsidRPr="00B91328">
        <w:rPr>
          <w:rFonts w:ascii="Arial" w:hAnsi="Arial" w:cs="Arial"/>
          <w:lang w:val="en-US"/>
        </w:rPr>
        <w:t xml:space="preserve"> </w:t>
      </w:r>
      <w:r w:rsidR="00D90744" w:rsidRPr="00B91328">
        <w:rPr>
          <w:rFonts w:ascii="Arial" w:hAnsi="Arial" w:cs="Arial"/>
          <w:lang w:val="en-US"/>
        </w:rPr>
        <w:t xml:space="preserve">but </w:t>
      </w:r>
      <w:r w:rsidR="002944A9" w:rsidRPr="00B91328">
        <w:rPr>
          <w:rFonts w:ascii="Arial" w:hAnsi="Arial" w:cs="Arial"/>
          <w:lang w:val="en-US"/>
        </w:rPr>
        <w:t>partly</w:t>
      </w:r>
      <w:r w:rsidR="00D90744" w:rsidRPr="00B91328">
        <w:rPr>
          <w:rFonts w:ascii="Arial" w:hAnsi="Arial" w:cs="Arial"/>
          <w:lang w:val="en-US"/>
        </w:rPr>
        <w:t xml:space="preserve"> effective in treating negative symptoms</w:t>
      </w:r>
      <w:r w:rsidR="00A53F71" w:rsidRPr="00B91328">
        <w:rPr>
          <w:rFonts w:ascii="Arial" w:hAnsi="Arial" w:cs="Arial"/>
          <w:lang w:val="en-US"/>
        </w:rPr>
        <w:t xml:space="preserve"> and t</w:t>
      </w:r>
      <w:r w:rsidR="00BE2862" w:rsidRPr="00B91328">
        <w:rPr>
          <w:rFonts w:ascii="Arial" w:hAnsi="Arial" w:cs="Arial"/>
          <w:lang w:val="en-US"/>
        </w:rPr>
        <w:t xml:space="preserve">his is </w:t>
      </w:r>
      <w:r w:rsidR="001625C7" w:rsidRPr="00B91328">
        <w:rPr>
          <w:rFonts w:ascii="Arial" w:hAnsi="Arial" w:cs="Arial"/>
          <w:lang w:val="en-US"/>
        </w:rPr>
        <w:t>usually the first line treatment</w:t>
      </w:r>
      <w:r w:rsidR="001279EE" w:rsidRPr="00B91328">
        <w:rPr>
          <w:rFonts w:ascii="Arial" w:hAnsi="Arial" w:cs="Arial"/>
          <w:lang w:val="en-US"/>
        </w:rPr>
        <w:t xml:space="preserve"> (Blackman and MacCabe, 2020)</w:t>
      </w:r>
      <w:r w:rsidR="00A53F71" w:rsidRPr="00B91328">
        <w:rPr>
          <w:rFonts w:ascii="Arial" w:hAnsi="Arial" w:cs="Arial"/>
          <w:lang w:val="en-US"/>
        </w:rPr>
        <w:t xml:space="preserve">. </w:t>
      </w:r>
      <w:r w:rsidR="00C40191" w:rsidRPr="00B91328">
        <w:rPr>
          <w:rFonts w:ascii="Arial" w:hAnsi="Arial" w:cs="Arial"/>
          <w:lang w:val="en-US"/>
        </w:rPr>
        <w:t>Furthermore</w:t>
      </w:r>
      <w:r w:rsidR="00FD0EEC" w:rsidRPr="00B91328">
        <w:rPr>
          <w:rFonts w:ascii="Arial" w:hAnsi="Arial" w:cs="Arial"/>
          <w:lang w:val="en-US"/>
        </w:rPr>
        <w:t xml:space="preserve">, </w:t>
      </w:r>
      <w:r w:rsidR="00C40191" w:rsidRPr="00B91328">
        <w:rPr>
          <w:rFonts w:ascii="Arial" w:hAnsi="Arial" w:cs="Arial"/>
          <w:lang w:val="en-US"/>
        </w:rPr>
        <w:t>studies carried out by</w:t>
      </w:r>
      <w:r w:rsidR="00FD0EEC" w:rsidRPr="00B91328">
        <w:rPr>
          <w:rFonts w:ascii="Arial" w:hAnsi="Arial" w:cs="Arial"/>
          <w:lang w:val="en-US"/>
        </w:rPr>
        <w:t xml:space="preserve"> </w:t>
      </w:r>
      <w:r w:rsidR="006F1518" w:rsidRPr="00B91328">
        <w:rPr>
          <w:rFonts w:ascii="Arial" w:hAnsi="Arial" w:cs="Arial"/>
          <w:lang w:val="en-US"/>
        </w:rPr>
        <w:t xml:space="preserve">various scholars have </w:t>
      </w:r>
      <w:r w:rsidR="0054026C" w:rsidRPr="00B91328">
        <w:rPr>
          <w:rFonts w:ascii="Arial" w:hAnsi="Arial" w:cs="Arial"/>
          <w:lang w:val="en-US"/>
        </w:rPr>
        <w:t>state</w:t>
      </w:r>
      <w:r w:rsidR="006F1518" w:rsidRPr="00B91328">
        <w:rPr>
          <w:rFonts w:ascii="Arial" w:hAnsi="Arial" w:cs="Arial"/>
          <w:lang w:val="en-US"/>
        </w:rPr>
        <w:t xml:space="preserve">d that </w:t>
      </w:r>
      <w:r w:rsidR="00547167" w:rsidRPr="00B91328">
        <w:rPr>
          <w:rFonts w:ascii="Arial" w:hAnsi="Arial" w:cs="Arial"/>
          <w:lang w:val="en-US"/>
        </w:rPr>
        <w:t>early intervention services like</w:t>
      </w:r>
      <w:r w:rsidR="008E3703" w:rsidRPr="00B91328">
        <w:rPr>
          <w:rFonts w:ascii="Arial" w:hAnsi="Arial" w:cs="Arial"/>
          <w:lang w:val="en-US"/>
        </w:rPr>
        <w:t xml:space="preserve"> </w:t>
      </w:r>
      <w:r w:rsidR="00F35A79" w:rsidRPr="00B91328">
        <w:rPr>
          <w:rFonts w:ascii="Arial" w:hAnsi="Arial" w:cs="Arial"/>
          <w:lang w:val="en-US"/>
        </w:rPr>
        <w:t xml:space="preserve">pharmacological, psychological and educational interventions can </w:t>
      </w:r>
      <w:r w:rsidR="008F5473" w:rsidRPr="00B91328">
        <w:rPr>
          <w:rFonts w:ascii="Arial" w:hAnsi="Arial" w:cs="Arial"/>
          <w:lang w:val="en-US"/>
        </w:rPr>
        <w:t xml:space="preserve">help improve </w:t>
      </w:r>
      <w:r w:rsidR="005F3A29" w:rsidRPr="00B91328">
        <w:rPr>
          <w:rFonts w:ascii="Arial" w:hAnsi="Arial" w:cs="Arial"/>
          <w:lang w:val="en-US"/>
        </w:rPr>
        <w:t>outcomes</w:t>
      </w:r>
      <w:r w:rsidR="001766C7" w:rsidRPr="00B91328">
        <w:rPr>
          <w:rFonts w:ascii="Arial" w:hAnsi="Arial" w:cs="Arial"/>
          <w:lang w:val="en-US"/>
        </w:rPr>
        <w:t xml:space="preserve"> and </w:t>
      </w:r>
      <w:r w:rsidR="006918CA" w:rsidRPr="00B91328">
        <w:rPr>
          <w:rFonts w:ascii="Arial" w:hAnsi="Arial" w:cs="Arial"/>
          <w:lang w:val="en-US"/>
        </w:rPr>
        <w:t xml:space="preserve">the key component of care is </w:t>
      </w:r>
      <w:r w:rsidR="00194E9C" w:rsidRPr="00B91328">
        <w:rPr>
          <w:rFonts w:ascii="Arial" w:hAnsi="Arial" w:cs="Arial"/>
          <w:lang w:val="en-US"/>
        </w:rPr>
        <w:t>antipsychotic medication</w:t>
      </w:r>
      <w:r w:rsidR="005D7EDE" w:rsidRPr="00B91328">
        <w:rPr>
          <w:rFonts w:ascii="Arial" w:hAnsi="Arial" w:cs="Arial"/>
          <w:lang w:val="en-US"/>
        </w:rPr>
        <w:t xml:space="preserve"> (Keating et al </w:t>
      </w:r>
      <w:r w:rsidR="00234446" w:rsidRPr="00B91328">
        <w:rPr>
          <w:rFonts w:ascii="Arial" w:hAnsi="Arial" w:cs="Arial"/>
          <w:lang w:val="en-US"/>
        </w:rPr>
        <w:t>2017; Gardsjord</w:t>
      </w:r>
      <w:r w:rsidR="005D7EDE" w:rsidRPr="00B91328">
        <w:rPr>
          <w:rFonts w:ascii="Arial" w:hAnsi="Arial" w:cs="Arial"/>
          <w:lang w:val="en-US"/>
        </w:rPr>
        <w:t xml:space="preserve"> et al 2016; Dixon and Stroup 2015)</w:t>
      </w:r>
      <w:r w:rsidR="003261B0" w:rsidRPr="00B91328">
        <w:rPr>
          <w:rFonts w:ascii="Arial" w:hAnsi="Arial" w:cs="Arial"/>
          <w:lang w:val="en-US"/>
        </w:rPr>
        <w:t xml:space="preserve">. </w:t>
      </w:r>
      <w:r w:rsidR="00234446" w:rsidRPr="00B91328">
        <w:rPr>
          <w:rFonts w:ascii="Arial" w:hAnsi="Arial" w:cs="Arial"/>
          <w:lang w:val="en-US"/>
        </w:rPr>
        <w:t xml:space="preserve">But there needs to </w:t>
      </w:r>
      <w:r w:rsidR="000E2696" w:rsidRPr="00B91328">
        <w:rPr>
          <w:rFonts w:ascii="Arial" w:hAnsi="Arial" w:cs="Arial"/>
          <w:lang w:val="en-US"/>
        </w:rPr>
        <w:t xml:space="preserve">be </w:t>
      </w:r>
      <w:r w:rsidR="00234446" w:rsidRPr="00B91328">
        <w:rPr>
          <w:rFonts w:ascii="Arial" w:hAnsi="Arial" w:cs="Arial"/>
          <w:lang w:val="en-US"/>
        </w:rPr>
        <w:t xml:space="preserve">guidelines specifically addressing the </w:t>
      </w:r>
      <w:r w:rsidR="000E2696" w:rsidRPr="00B91328">
        <w:rPr>
          <w:rFonts w:ascii="Arial" w:hAnsi="Arial" w:cs="Arial"/>
          <w:lang w:val="en-US"/>
        </w:rPr>
        <w:t>important</w:t>
      </w:r>
      <w:r w:rsidR="00B1057F" w:rsidRPr="00B91328">
        <w:rPr>
          <w:rFonts w:ascii="Arial" w:hAnsi="Arial" w:cs="Arial"/>
          <w:lang w:val="en-US"/>
        </w:rPr>
        <w:t xml:space="preserve"> health questions </w:t>
      </w:r>
      <w:r w:rsidR="000E2696" w:rsidRPr="00B91328">
        <w:rPr>
          <w:rFonts w:ascii="Arial" w:hAnsi="Arial" w:cs="Arial"/>
          <w:lang w:val="en-US"/>
        </w:rPr>
        <w:t>related</w:t>
      </w:r>
      <w:r w:rsidR="00B1057F" w:rsidRPr="00B91328">
        <w:rPr>
          <w:rFonts w:ascii="Arial" w:hAnsi="Arial" w:cs="Arial"/>
          <w:lang w:val="en-US"/>
        </w:rPr>
        <w:t xml:space="preserve"> to the </w:t>
      </w:r>
      <w:r w:rsidR="000E2696" w:rsidRPr="00B91328">
        <w:rPr>
          <w:rFonts w:ascii="Arial" w:hAnsi="Arial" w:cs="Arial"/>
          <w:lang w:val="en-US"/>
        </w:rPr>
        <w:t xml:space="preserve">use </w:t>
      </w:r>
      <w:r w:rsidR="007C60C9" w:rsidRPr="00B91328">
        <w:rPr>
          <w:rFonts w:ascii="Arial" w:hAnsi="Arial" w:cs="Arial"/>
          <w:lang w:val="en-US"/>
        </w:rPr>
        <w:t xml:space="preserve">of pharmacological interventions </w:t>
      </w:r>
      <w:r w:rsidR="00416A4C" w:rsidRPr="00B91328">
        <w:rPr>
          <w:rFonts w:ascii="Arial" w:hAnsi="Arial" w:cs="Arial"/>
          <w:lang w:val="en-US"/>
        </w:rPr>
        <w:t xml:space="preserve">during the first episodes of the disorder </w:t>
      </w:r>
      <w:r w:rsidR="00A81568" w:rsidRPr="00B91328">
        <w:rPr>
          <w:rFonts w:ascii="Arial" w:hAnsi="Arial" w:cs="Arial"/>
          <w:lang w:val="en-US"/>
        </w:rPr>
        <w:t>(Patel et al. 2008).</w:t>
      </w:r>
      <w:r w:rsidR="00CB5A52" w:rsidRPr="00B91328">
        <w:rPr>
          <w:rFonts w:ascii="Arial" w:hAnsi="Arial" w:cs="Arial"/>
          <w:lang w:val="en-US"/>
        </w:rPr>
        <w:t xml:space="preserve"> </w:t>
      </w:r>
      <w:r w:rsidR="00793FAE" w:rsidRPr="00B91328">
        <w:rPr>
          <w:rFonts w:ascii="Arial" w:hAnsi="Arial" w:cs="Arial"/>
          <w:lang w:val="en-US"/>
        </w:rPr>
        <w:t>However</w:t>
      </w:r>
      <w:r w:rsidR="00354235" w:rsidRPr="00B91328">
        <w:rPr>
          <w:rFonts w:ascii="Arial" w:hAnsi="Arial" w:cs="Arial"/>
          <w:lang w:val="en-US"/>
        </w:rPr>
        <w:t xml:space="preserve">, </w:t>
      </w:r>
      <w:r w:rsidR="00B520B2" w:rsidRPr="00B91328">
        <w:rPr>
          <w:rFonts w:ascii="Arial" w:hAnsi="Arial" w:cs="Arial"/>
          <w:lang w:val="en-US"/>
        </w:rPr>
        <w:t xml:space="preserve">other scholars in their studies have </w:t>
      </w:r>
      <w:r w:rsidR="006E32E9" w:rsidRPr="00B91328">
        <w:rPr>
          <w:rFonts w:ascii="Arial" w:hAnsi="Arial" w:cs="Arial"/>
          <w:lang w:val="en-US"/>
        </w:rPr>
        <w:t xml:space="preserve">stated </w:t>
      </w:r>
      <w:r w:rsidR="0053085E" w:rsidRPr="00B91328">
        <w:rPr>
          <w:rFonts w:ascii="Arial" w:hAnsi="Arial" w:cs="Arial"/>
          <w:lang w:val="en-US"/>
        </w:rPr>
        <w:t xml:space="preserve">a lot of people stop taking </w:t>
      </w:r>
      <w:r w:rsidR="00453806" w:rsidRPr="00B91328">
        <w:rPr>
          <w:rFonts w:ascii="Arial" w:hAnsi="Arial" w:cs="Arial"/>
          <w:lang w:val="en-US"/>
        </w:rPr>
        <w:t xml:space="preserve">these drugs due to </w:t>
      </w:r>
      <w:r w:rsidR="000C3977" w:rsidRPr="00B91328">
        <w:rPr>
          <w:rFonts w:ascii="Arial" w:hAnsi="Arial" w:cs="Arial"/>
          <w:lang w:val="en-US"/>
        </w:rPr>
        <w:t>side</w:t>
      </w:r>
      <w:r w:rsidR="00453806" w:rsidRPr="00B91328">
        <w:rPr>
          <w:rFonts w:ascii="Arial" w:hAnsi="Arial" w:cs="Arial"/>
          <w:lang w:val="en-US"/>
        </w:rPr>
        <w:t xml:space="preserve"> effects </w:t>
      </w:r>
      <w:r w:rsidR="00202ABA" w:rsidRPr="00B91328">
        <w:rPr>
          <w:rFonts w:ascii="Arial" w:hAnsi="Arial" w:cs="Arial"/>
          <w:lang w:val="en-US"/>
        </w:rPr>
        <w:t xml:space="preserve">and </w:t>
      </w:r>
      <w:r w:rsidR="009A368D" w:rsidRPr="00B91328">
        <w:rPr>
          <w:rFonts w:ascii="Arial" w:hAnsi="Arial" w:cs="Arial"/>
          <w:lang w:val="en-US"/>
        </w:rPr>
        <w:t>NICE</w:t>
      </w:r>
      <w:r w:rsidR="00E500A3" w:rsidRPr="00B91328">
        <w:rPr>
          <w:rFonts w:ascii="Arial" w:hAnsi="Arial" w:cs="Arial"/>
          <w:lang w:val="en-US"/>
        </w:rPr>
        <w:t xml:space="preserve"> </w:t>
      </w:r>
      <w:r w:rsidR="00B837B1" w:rsidRPr="00B91328">
        <w:rPr>
          <w:rFonts w:ascii="Arial" w:hAnsi="Arial" w:cs="Arial"/>
          <w:lang w:val="en-US"/>
        </w:rPr>
        <w:t xml:space="preserve">guidelines in </w:t>
      </w:r>
      <w:r w:rsidR="00202ABA" w:rsidRPr="00B91328">
        <w:rPr>
          <w:rFonts w:ascii="Arial" w:hAnsi="Arial" w:cs="Arial"/>
          <w:lang w:val="en-US"/>
        </w:rPr>
        <w:t xml:space="preserve">the UK has </w:t>
      </w:r>
      <w:r w:rsidR="00B837B1" w:rsidRPr="00B91328">
        <w:rPr>
          <w:rFonts w:ascii="Arial" w:hAnsi="Arial" w:cs="Arial"/>
          <w:lang w:val="en-US"/>
        </w:rPr>
        <w:t xml:space="preserve">expressed the </w:t>
      </w:r>
      <w:r w:rsidR="002E6614" w:rsidRPr="00B91328">
        <w:rPr>
          <w:rFonts w:ascii="Arial" w:hAnsi="Arial" w:cs="Arial"/>
          <w:lang w:val="en-US"/>
        </w:rPr>
        <w:t>need for</w:t>
      </w:r>
      <w:r w:rsidR="00935BAC" w:rsidRPr="00B91328">
        <w:rPr>
          <w:rFonts w:ascii="Arial" w:hAnsi="Arial" w:cs="Arial"/>
          <w:lang w:val="en-US"/>
        </w:rPr>
        <w:t xml:space="preserve"> more research to be carried out into the use of</w:t>
      </w:r>
      <w:r w:rsidR="00543B8E" w:rsidRPr="00B91328">
        <w:rPr>
          <w:rFonts w:ascii="Arial" w:hAnsi="Arial" w:cs="Arial"/>
          <w:lang w:val="en-US"/>
        </w:rPr>
        <w:t xml:space="preserve"> other forms of interventions </w:t>
      </w:r>
      <w:r w:rsidR="00050469" w:rsidRPr="00B91328">
        <w:rPr>
          <w:rFonts w:ascii="Arial" w:hAnsi="Arial" w:cs="Arial"/>
          <w:lang w:val="en-US"/>
        </w:rPr>
        <w:t xml:space="preserve">such as family and cognitive behavioral therapy CBT) </w:t>
      </w:r>
      <w:r w:rsidR="00543B8E" w:rsidRPr="00B91328">
        <w:rPr>
          <w:rFonts w:ascii="Arial" w:hAnsi="Arial" w:cs="Arial"/>
          <w:lang w:val="en-US"/>
        </w:rPr>
        <w:t xml:space="preserve">rather than the use of </w:t>
      </w:r>
      <w:r w:rsidR="00E826BC" w:rsidRPr="00B91328">
        <w:rPr>
          <w:rFonts w:ascii="Arial" w:hAnsi="Arial" w:cs="Arial"/>
          <w:lang w:val="en-US"/>
        </w:rPr>
        <w:t>antipsychotics</w:t>
      </w:r>
      <w:r w:rsidR="006E32E9" w:rsidRPr="00B91328">
        <w:rPr>
          <w:rFonts w:ascii="Arial" w:hAnsi="Arial" w:cs="Arial"/>
          <w:lang w:val="en-US"/>
        </w:rPr>
        <w:t xml:space="preserve"> (Cooper et al</w:t>
      </w:r>
      <w:r w:rsidR="006B5370" w:rsidRPr="00B91328">
        <w:rPr>
          <w:rFonts w:ascii="Arial" w:hAnsi="Arial" w:cs="Arial"/>
          <w:lang w:val="en-US"/>
        </w:rPr>
        <w:t xml:space="preserve"> </w:t>
      </w:r>
      <w:r w:rsidR="006E32E9" w:rsidRPr="00B91328">
        <w:rPr>
          <w:rFonts w:ascii="Arial" w:hAnsi="Arial" w:cs="Arial"/>
          <w:lang w:val="en-US"/>
        </w:rPr>
        <w:t>2020</w:t>
      </w:r>
      <w:r w:rsidR="006B5370" w:rsidRPr="00B91328">
        <w:rPr>
          <w:rFonts w:ascii="Arial" w:hAnsi="Arial" w:cs="Arial"/>
          <w:lang w:val="en-US"/>
        </w:rPr>
        <w:t>; NICE 2014</w:t>
      </w:r>
      <w:r w:rsidR="00AE0488" w:rsidRPr="00B91328">
        <w:rPr>
          <w:rFonts w:ascii="Arial" w:hAnsi="Arial" w:cs="Arial"/>
          <w:lang w:val="en-US"/>
        </w:rPr>
        <w:t>b</w:t>
      </w:r>
      <w:r w:rsidR="006E32E9" w:rsidRPr="00B91328">
        <w:rPr>
          <w:rFonts w:ascii="Arial" w:hAnsi="Arial" w:cs="Arial"/>
          <w:lang w:val="en-US"/>
        </w:rPr>
        <w:t xml:space="preserve">). </w:t>
      </w:r>
    </w:p>
    <w:p w14:paraId="77D8D792" w14:textId="5AEEA813" w:rsidR="008C62D7" w:rsidRPr="00B91328" w:rsidRDefault="00A94B7E" w:rsidP="00B91328">
      <w:pPr>
        <w:jc w:val="both"/>
        <w:rPr>
          <w:rFonts w:ascii="Arial" w:hAnsi="Arial" w:cs="Arial"/>
          <w:lang w:val="en-US"/>
        </w:rPr>
      </w:pPr>
      <w:r w:rsidRPr="00B91328">
        <w:rPr>
          <w:rFonts w:ascii="Arial" w:hAnsi="Arial" w:cs="Arial"/>
          <w:lang w:val="en-US"/>
        </w:rPr>
        <w:t>Alternative form of t</w:t>
      </w:r>
      <w:r w:rsidR="00456B4B" w:rsidRPr="00B91328">
        <w:rPr>
          <w:rFonts w:ascii="Arial" w:hAnsi="Arial" w:cs="Arial"/>
          <w:lang w:val="en-US"/>
        </w:rPr>
        <w:t xml:space="preserve">reatments such as </w:t>
      </w:r>
      <w:r w:rsidR="00F978D9" w:rsidRPr="00B91328">
        <w:rPr>
          <w:rFonts w:ascii="Arial" w:hAnsi="Arial" w:cs="Arial"/>
          <w:lang w:val="en-US"/>
        </w:rPr>
        <w:t>psychosocial (</w:t>
      </w:r>
      <w:bookmarkStart w:id="25" w:name="_Hlk68108845"/>
      <w:r w:rsidR="00F978D9" w:rsidRPr="00B91328">
        <w:rPr>
          <w:rFonts w:ascii="Arial" w:hAnsi="Arial" w:cs="Arial"/>
          <w:lang w:val="en-US"/>
        </w:rPr>
        <w:t xml:space="preserve">family and </w:t>
      </w:r>
      <w:r w:rsidR="00F84BF5" w:rsidRPr="00B91328">
        <w:rPr>
          <w:rFonts w:ascii="Arial" w:hAnsi="Arial" w:cs="Arial"/>
          <w:lang w:val="en-US"/>
        </w:rPr>
        <w:t>cognitive behavioral therapy CBT)</w:t>
      </w:r>
      <w:bookmarkEnd w:id="25"/>
      <w:r w:rsidR="00F84BF5" w:rsidRPr="00B91328">
        <w:rPr>
          <w:rFonts w:ascii="Arial" w:hAnsi="Arial" w:cs="Arial"/>
          <w:lang w:val="en-US"/>
        </w:rPr>
        <w:t xml:space="preserve"> </w:t>
      </w:r>
      <w:r w:rsidR="00934516" w:rsidRPr="00B91328">
        <w:rPr>
          <w:rFonts w:ascii="Arial" w:hAnsi="Arial" w:cs="Arial"/>
          <w:lang w:val="en-US"/>
        </w:rPr>
        <w:t xml:space="preserve">have been recommended </w:t>
      </w:r>
      <w:r w:rsidRPr="00B91328">
        <w:rPr>
          <w:rFonts w:ascii="Arial" w:hAnsi="Arial" w:cs="Arial"/>
          <w:lang w:val="en-US"/>
        </w:rPr>
        <w:t xml:space="preserve">due to </w:t>
      </w:r>
      <w:r w:rsidR="004F578E" w:rsidRPr="00B91328">
        <w:rPr>
          <w:rFonts w:ascii="Arial" w:hAnsi="Arial" w:cs="Arial"/>
          <w:lang w:val="en-US"/>
        </w:rPr>
        <w:t xml:space="preserve">its </w:t>
      </w:r>
      <w:r w:rsidRPr="00B91328">
        <w:rPr>
          <w:rFonts w:ascii="Arial" w:hAnsi="Arial" w:cs="Arial"/>
          <w:lang w:val="en-US"/>
        </w:rPr>
        <w:t xml:space="preserve">benefits </w:t>
      </w:r>
      <w:r w:rsidR="00465CDE" w:rsidRPr="00B91328">
        <w:rPr>
          <w:rFonts w:ascii="Arial" w:hAnsi="Arial" w:cs="Arial"/>
          <w:lang w:val="en-US"/>
        </w:rPr>
        <w:t>(</w:t>
      </w:r>
      <w:r w:rsidR="005C02FE" w:rsidRPr="00B91328">
        <w:rPr>
          <w:rFonts w:ascii="Arial" w:hAnsi="Arial" w:cs="Arial"/>
          <w:lang w:val="en-US"/>
        </w:rPr>
        <w:t>Read and Ross 2011</w:t>
      </w:r>
      <w:r w:rsidR="008F3D29" w:rsidRPr="00B91328">
        <w:rPr>
          <w:rFonts w:ascii="Arial" w:hAnsi="Arial" w:cs="Arial"/>
          <w:lang w:val="en-US"/>
        </w:rPr>
        <w:t xml:space="preserve">; </w:t>
      </w:r>
      <w:r w:rsidR="0008380B" w:rsidRPr="00B91328">
        <w:rPr>
          <w:rFonts w:ascii="Arial" w:hAnsi="Arial" w:cs="Arial"/>
          <w:lang w:val="en-US"/>
        </w:rPr>
        <w:t>NICE 2014</w:t>
      </w:r>
      <w:r w:rsidR="00AE0488" w:rsidRPr="00B91328">
        <w:rPr>
          <w:rFonts w:ascii="Arial" w:hAnsi="Arial" w:cs="Arial"/>
          <w:lang w:val="en-US"/>
        </w:rPr>
        <w:t>b</w:t>
      </w:r>
      <w:r w:rsidR="0008380B" w:rsidRPr="00B91328">
        <w:rPr>
          <w:rFonts w:ascii="Arial" w:hAnsi="Arial" w:cs="Arial"/>
          <w:lang w:val="en-US"/>
        </w:rPr>
        <w:t>)</w:t>
      </w:r>
      <w:r w:rsidR="00C22E5D" w:rsidRPr="00B91328">
        <w:rPr>
          <w:rFonts w:ascii="Arial" w:hAnsi="Arial" w:cs="Arial"/>
          <w:lang w:val="en-US"/>
        </w:rPr>
        <w:t xml:space="preserve">. </w:t>
      </w:r>
      <w:r w:rsidR="00D57E9A" w:rsidRPr="00B91328">
        <w:rPr>
          <w:rFonts w:ascii="Arial" w:hAnsi="Arial" w:cs="Arial"/>
          <w:lang w:val="en-US"/>
        </w:rPr>
        <w:t xml:space="preserve">Milieu therapy </w:t>
      </w:r>
      <w:r w:rsidR="006D4AB3" w:rsidRPr="00B91328">
        <w:rPr>
          <w:rFonts w:ascii="Arial" w:hAnsi="Arial" w:cs="Arial"/>
          <w:lang w:val="en-US"/>
        </w:rPr>
        <w:t xml:space="preserve">interventions </w:t>
      </w:r>
      <w:r w:rsidR="00C274DA" w:rsidRPr="00B91328">
        <w:rPr>
          <w:rFonts w:ascii="Arial" w:hAnsi="Arial" w:cs="Arial"/>
          <w:lang w:val="en-US"/>
        </w:rPr>
        <w:t xml:space="preserve">are </w:t>
      </w:r>
      <w:r w:rsidR="0066369D" w:rsidRPr="00B91328">
        <w:rPr>
          <w:rFonts w:ascii="Arial" w:hAnsi="Arial" w:cs="Arial"/>
          <w:lang w:val="en-US"/>
        </w:rPr>
        <w:t xml:space="preserve">being used in hospital settings due to its </w:t>
      </w:r>
      <w:r w:rsidR="00C274DA" w:rsidRPr="00B91328">
        <w:rPr>
          <w:rFonts w:ascii="Arial" w:hAnsi="Arial" w:cs="Arial"/>
          <w:lang w:val="en-US"/>
        </w:rPr>
        <w:t>positive results</w:t>
      </w:r>
      <w:r w:rsidR="006F07C4" w:rsidRPr="00B91328">
        <w:rPr>
          <w:rFonts w:ascii="Arial" w:hAnsi="Arial" w:cs="Arial"/>
          <w:lang w:val="en-US"/>
        </w:rPr>
        <w:t xml:space="preserve"> and are </w:t>
      </w:r>
      <w:r w:rsidR="00500E63" w:rsidRPr="00B91328">
        <w:rPr>
          <w:rFonts w:ascii="Arial" w:hAnsi="Arial" w:cs="Arial"/>
          <w:lang w:val="en-US"/>
        </w:rPr>
        <w:t>safe, easy and cost effective</w:t>
      </w:r>
      <w:r w:rsidR="00632397" w:rsidRPr="00B91328">
        <w:rPr>
          <w:rFonts w:ascii="Arial" w:hAnsi="Arial" w:cs="Arial"/>
          <w:lang w:val="en-US"/>
        </w:rPr>
        <w:t xml:space="preserve"> </w:t>
      </w:r>
      <w:r w:rsidR="00B15E55" w:rsidRPr="00B91328">
        <w:rPr>
          <w:rFonts w:ascii="Arial" w:hAnsi="Arial" w:cs="Arial"/>
          <w:lang w:val="en-US"/>
        </w:rPr>
        <w:t xml:space="preserve">(Bhat et al. 2020). </w:t>
      </w:r>
      <w:r w:rsidR="00F6660B" w:rsidRPr="00B91328">
        <w:rPr>
          <w:rFonts w:ascii="Arial" w:hAnsi="Arial" w:cs="Arial"/>
          <w:lang w:val="en-US"/>
        </w:rPr>
        <w:t xml:space="preserve">Additionally, another form of intervention </w:t>
      </w:r>
      <w:r w:rsidR="00FE4205" w:rsidRPr="00B91328">
        <w:rPr>
          <w:rFonts w:ascii="Arial" w:hAnsi="Arial" w:cs="Arial"/>
          <w:lang w:val="en-US"/>
        </w:rPr>
        <w:t>that is beneficial is the token economy approach</w:t>
      </w:r>
      <w:r w:rsidR="00050E15" w:rsidRPr="00B91328">
        <w:rPr>
          <w:rFonts w:ascii="Arial" w:hAnsi="Arial" w:cs="Arial"/>
          <w:lang w:val="en-US"/>
        </w:rPr>
        <w:t xml:space="preserve">. This is a behavioral therapy technique </w:t>
      </w:r>
      <w:r w:rsidR="00BC2DBC" w:rsidRPr="00B91328">
        <w:rPr>
          <w:rFonts w:ascii="Arial" w:hAnsi="Arial" w:cs="Arial"/>
          <w:lang w:val="en-US"/>
        </w:rPr>
        <w:t xml:space="preserve">used to </w:t>
      </w:r>
      <w:r w:rsidR="002F76F5" w:rsidRPr="00B91328">
        <w:rPr>
          <w:rFonts w:ascii="Arial" w:hAnsi="Arial" w:cs="Arial"/>
          <w:lang w:val="en-US"/>
        </w:rPr>
        <w:t>change</w:t>
      </w:r>
      <w:r w:rsidR="00BC2DBC" w:rsidRPr="00B91328">
        <w:rPr>
          <w:rFonts w:ascii="Arial" w:hAnsi="Arial" w:cs="Arial"/>
          <w:lang w:val="en-US"/>
        </w:rPr>
        <w:t xml:space="preserve"> </w:t>
      </w:r>
      <w:r w:rsidR="002F76F5" w:rsidRPr="00B91328">
        <w:rPr>
          <w:rFonts w:ascii="Arial" w:hAnsi="Arial" w:cs="Arial"/>
          <w:lang w:val="en-US"/>
        </w:rPr>
        <w:t xml:space="preserve">behaviors of patients by means of administrating tokens for </w:t>
      </w:r>
      <w:r w:rsidR="00D12492" w:rsidRPr="00B91328">
        <w:rPr>
          <w:rFonts w:ascii="Arial" w:hAnsi="Arial" w:cs="Arial"/>
          <w:lang w:val="en-US"/>
        </w:rPr>
        <w:t>performance</w:t>
      </w:r>
      <w:r w:rsidR="00C60F84" w:rsidRPr="00B91328">
        <w:rPr>
          <w:rFonts w:ascii="Arial" w:hAnsi="Arial" w:cs="Arial"/>
          <w:lang w:val="en-US"/>
        </w:rPr>
        <w:t xml:space="preserve">. </w:t>
      </w:r>
      <w:r w:rsidR="00A859F7" w:rsidRPr="00B91328">
        <w:rPr>
          <w:rFonts w:ascii="Arial" w:hAnsi="Arial" w:cs="Arial"/>
          <w:lang w:val="en-US"/>
        </w:rPr>
        <w:t xml:space="preserve">This approach usually has </w:t>
      </w:r>
      <w:r w:rsidR="00421A8F" w:rsidRPr="00B91328">
        <w:rPr>
          <w:rFonts w:ascii="Arial" w:hAnsi="Arial" w:cs="Arial"/>
          <w:lang w:val="en-US"/>
        </w:rPr>
        <w:t xml:space="preserve">positive effects on negative symptoms therefore </w:t>
      </w:r>
      <w:r w:rsidR="000810E1" w:rsidRPr="00B91328">
        <w:rPr>
          <w:rFonts w:ascii="Arial" w:hAnsi="Arial" w:cs="Arial"/>
          <w:lang w:val="en-US"/>
        </w:rPr>
        <w:t xml:space="preserve">token economy requires further exploration </w:t>
      </w:r>
      <w:r w:rsidR="009A26F0" w:rsidRPr="00B91328">
        <w:rPr>
          <w:rFonts w:ascii="Arial" w:hAnsi="Arial" w:cs="Arial"/>
          <w:lang w:val="en-US"/>
        </w:rPr>
        <w:t xml:space="preserve">and careful evaluation </w:t>
      </w:r>
      <w:r w:rsidR="00982240" w:rsidRPr="00B91328">
        <w:rPr>
          <w:rFonts w:ascii="Arial" w:hAnsi="Arial" w:cs="Arial"/>
          <w:lang w:val="en-US"/>
        </w:rPr>
        <w:t>(McMonagle and Sultana, 2000).</w:t>
      </w:r>
      <w:r w:rsidR="00474223" w:rsidRPr="00B91328">
        <w:rPr>
          <w:rFonts w:ascii="Arial" w:hAnsi="Arial" w:cs="Arial"/>
          <w:lang w:val="en-US"/>
        </w:rPr>
        <w:tab/>
      </w:r>
    </w:p>
    <w:p w14:paraId="4920F91E" w14:textId="2B5C9043" w:rsidR="002138DF" w:rsidRPr="00B91328" w:rsidRDefault="002138DF" w:rsidP="00B91328">
      <w:pPr>
        <w:pStyle w:val="Heading2"/>
        <w:jc w:val="both"/>
        <w:rPr>
          <w:rFonts w:ascii="Arial" w:hAnsi="Arial" w:cs="Arial"/>
          <w:sz w:val="22"/>
          <w:szCs w:val="22"/>
          <w:lang w:val="en-US"/>
        </w:rPr>
      </w:pPr>
      <w:bookmarkStart w:id="26" w:name="_Toc68520324"/>
      <w:r w:rsidRPr="00B91328">
        <w:rPr>
          <w:rFonts w:ascii="Arial" w:hAnsi="Arial" w:cs="Arial"/>
          <w:sz w:val="22"/>
          <w:szCs w:val="22"/>
          <w:lang w:val="en-US"/>
        </w:rPr>
        <w:t>Measurement of rehabilitation</w:t>
      </w:r>
      <w:bookmarkEnd w:id="26"/>
    </w:p>
    <w:p w14:paraId="762BAD18" w14:textId="239E4847" w:rsidR="00B71ECB" w:rsidRPr="00B91328" w:rsidRDefault="00FA5E99" w:rsidP="00B91328">
      <w:pPr>
        <w:jc w:val="both"/>
        <w:rPr>
          <w:rFonts w:ascii="Arial" w:hAnsi="Arial" w:cs="Arial"/>
          <w:lang w:val="en-US"/>
        </w:rPr>
      </w:pPr>
      <w:r w:rsidRPr="00B91328">
        <w:rPr>
          <w:rFonts w:ascii="Arial" w:hAnsi="Arial" w:cs="Arial"/>
          <w:lang w:val="en-US"/>
        </w:rPr>
        <w:t xml:space="preserve">According to </w:t>
      </w:r>
      <w:r w:rsidRPr="00B91328">
        <w:rPr>
          <w:rFonts w:ascii="Arial" w:hAnsi="Arial" w:cs="Arial"/>
        </w:rPr>
        <w:t xml:space="preserve">NICE (2020) both </w:t>
      </w:r>
      <w:r w:rsidR="00F12000" w:rsidRPr="00B91328">
        <w:rPr>
          <w:rFonts w:ascii="Arial" w:hAnsi="Arial" w:cs="Arial"/>
          <w:lang w:val="en-US"/>
        </w:rPr>
        <w:t xml:space="preserve">lead commissioner and </w:t>
      </w:r>
      <w:r w:rsidRPr="00B91328">
        <w:rPr>
          <w:rFonts w:ascii="Arial" w:hAnsi="Arial" w:cs="Arial"/>
          <w:lang w:val="en-US"/>
        </w:rPr>
        <w:t>service</w:t>
      </w:r>
      <w:r w:rsidR="00F12000" w:rsidRPr="00B91328">
        <w:rPr>
          <w:rFonts w:ascii="Arial" w:hAnsi="Arial" w:cs="Arial"/>
          <w:lang w:val="en-US"/>
        </w:rPr>
        <w:t xml:space="preserve"> providers should work together to make sure that </w:t>
      </w:r>
      <w:r w:rsidR="00351BA3" w:rsidRPr="00B91328">
        <w:rPr>
          <w:rFonts w:ascii="Arial" w:hAnsi="Arial" w:cs="Arial"/>
          <w:lang w:val="en-US"/>
        </w:rPr>
        <w:t xml:space="preserve">schizophrenia sufferers </w:t>
      </w:r>
      <w:r w:rsidR="00C032B4" w:rsidRPr="00B91328">
        <w:rPr>
          <w:rFonts w:ascii="Arial" w:hAnsi="Arial" w:cs="Arial"/>
          <w:lang w:val="en-US"/>
        </w:rPr>
        <w:t xml:space="preserve">have sufficient access to </w:t>
      </w:r>
      <w:r w:rsidR="00952B5A" w:rsidRPr="00B91328">
        <w:rPr>
          <w:rFonts w:ascii="Arial" w:hAnsi="Arial" w:cs="Arial"/>
        </w:rPr>
        <w:t xml:space="preserve">rehabilitation services regardless of age, gender, ethnicity and other characteristics protected by the Equality Act </w:t>
      </w:r>
      <w:r w:rsidR="00AD6672" w:rsidRPr="00B91328">
        <w:rPr>
          <w:rFonts w:ascii="Arial" w:hAnsi="Arial" w:cs="Arial"/>
        </w:rPr>
        <w:t>2010 and</w:t>
      </w:r>
      <w:r w:rsidR="00952B5A" w:rsidRPr="00B91328">
        <w:rPr>
          <w:rFonts w:ascii="Arial" w:hAnsi="Arial" w:cs="Arial"/>
        </w:rPr>
        <w:t xml:space="preserve"> </w:t>
      </w:r>
      <w:r w:rsidR="00AD6672" w:rsidRPr="00B91328">
        <w:rPr>
          <w:rFonts w:ascii="Arial" w:hAnsi="Arial" w:cs="Arial"/>
        </w:rPr>
        <w:t xml:space="preserve">there should </w:t>
      </w:r>
      <w:r w:rsidR="000406AB" w:rsidRPr="00B91328">
        <w:rPr>
          <w:rFonts w:ascii="Arial" w:hAnsi="Arial" w:cs="Arial"/>
        </w:rPr>
        <w:t xml:space="preserve">be </w:t>
      </w:r>
      <w:r w:rsidR="00240832" w:rsidRPr="00B91328">
        <w:rPr>
          <w:rFonts w:ascii="Arial" w:hAnsi="Arial" w:cs="Arial"/>
        </w:rPr>
        <w:t xml:space="preserve">active monitoring and </w:t>
      </w:r>
      <w:r w:rsidR="00952B5A" w:rsidRPr="00B91328">
        <w:rPr>
          <w:rFonts w:ascii="Arial" w:hAnsi="Arial" w:cs="Arial"/>
        </w:rPr>
        <w:t>report</w:t>
      </w:r>
      <w:r w:rsidR="00BE6632" w:rsidRPr="00B91328">
        <w:rPr>
          <w:rFonts w:ascii="Arial" w:hAnsi="Arial" w:cs="Arial"/>
        </w:rPr>
        <w:t>s</w:t>
      </w:r>
      <w:r w:rsidR="00952B5A" w:rsidRPr="00B91328">
        <w:rPr>
          <w:rFonts w:ascii="Arial" w:hAnsi="Arial" w:cs="Arial"/>
        </w:rPr>
        <w:t xml:space="preserve"> on access</w:t>
      </w:r>
      <w:r w:rsidRPr="00B91328">
        <w:rPr>
          <w:rFonts w:ascii="Arial" w:hAnsi="Arial" w:cs="Arial"/>
        </w:rPr>
        <w:t xml:space="preserve">. </w:t>
      </w:r>
      <w:r w:rsidR="00AF5559" w:rsidRPr="00B91328">
        <w:rPr>
          <w:rFonts w:ascii="Arial" w:hAnsi="Arial" w:cs="Arial"/>
        </w:rPr>
        <w:t>P</w:t>
      </w:r>
      <w:r w:rsidR="007D0FB4" w:rsidRPr="00B91328">
        <w:rPr>
          <w:rFonts w:ascii="Arial" w:hAnsi="Arial" w:cs="Arial"/>
        </w:rPr>
        <w:t>atient</w:t>
      </w:r>
      <w:r w:rsidR="00D049E3" w:rsidRPr="00B91328">
        <w:rPr>
          <w:rFonts w:ascii="Arial" w:hAnsi="Arial" w:cs="Arial"/>
        </w:rPr>
        <w:t xml:space="preserve"> in hospitals </w:t>
      </w:r>
      <w:r w:rsidR="007D0FB4" w:rsidRPr="00B91328">
        <w:rPr>
          <w:rFonts w:ascii="Arial" w:hAnsi="Arial" w:cs="Arial"/>
        </w:rPr>
        <w:t>and community rehab</w:t>
      </w:r>
      <w:r w:rsidR="001448E5" w:rsidRPr="00B91328">
        <w:rPr>
          <w:rFonts w:ascii="Arial" w:hAnsi="Arial" w:cs="Arial"/>
        </w:rPr>
        <w:t xml:space="preserve"> </w:t>
      </w:r>
      <w:r w:rsidR="007D0FB4" w:rsidRPr="00B91328">
        <w:rPr>
          <w:rFonts w:ascii="Arial" w:hAnsi="Arial" w:cs="Arial"/>
        </w:rPr>
        <w:t xml:space="preserve">services should be </w:t>
      </w:r>
      <w:r w:rsidR="007D5CB9" w:rsidRPr="00B91328">
        <w:rPr>
          <w:rFonts w:ascii="Arial" w:hAnsi="Arial" w:cs="Arial"/>
        </w:rPr>
        <w:t>overseen</w:t>
      </w:r>
      <w:r w:rsidR="007D0FB4" w:rsidRPr="00B91328">
        <w:rPr>
          <w:rFonts w:ascii="Arial" w:hAnsi="Arial" w:cs="Arial"/>
        </w:rPr>
        <w:t xml:space="preserve"> by multidisciplinary teams </w:t>
      </w:r>
      <w:r w:rsidR="007D5CB9" w:rsidRPr="00B91328">
        <w:rPr>
          <w:rFonts w:ascii="Arial" w:hAnsi="Arial" w:cs="Arial"/>
        </w:rPr>
        <w:t>involving</w:t>
      </w:r>
      <w:r w:rsidR="007D0FB4" w:rsidRPr="00B91328">
        <w:rPr>
          <w:rFonts w:ascii="Arial" w:hAnsi="Arial" w:cs="Arial"/>
        </w:rPr>
        <w:t xml:space="preserve"> a range of professionals with skills and </w:t>
      </w:r>
      <w:r w:rsidR="00651C35" w:rsidRPr="00B91328">
        <w:rPr>
          <w:rFonts w:ascii="Arial" w:hAnsi="Arial" w:cs="Arial"/>
        </w:rPr>
        <w:t>expertise</w:t>
      </w:r>
      <w:r w:rsidR="007D0FB4" w:rsidRPr="00B91328">
        <w:rPr>
          <w:rFonts w:ascii="Arial" w:hAnsi="Arial" w:cs="Arial"/>
        </w:rPr>
        <w:t xml:space="preserve"> in mental health rehabilitation</w:t>
      </w:r>
      <w:r w:rsidR="00006902" w:rsidRPr="00B91328">
        <w:rPr>
          <w:rFonts w:ascii="Arial" w:hAnsi="Arial" w:cs="Arial"/>
        </w:rPr>
        <w:t>. To</w:t>
      </w:r>
      <w:r w:rsidR="00402B28" w:rsidRPr="00B91328">
        <w:rPr>
          <w:rFonts w:ascii="Arial" w:hAnsi="Arial" w:cs="Arial"/>
        </w:rPr>
        <w:t>ols</w:t>
      </w:r>
      <w:r w:rsidR="00006902" w:rsidRPr="00B91328">
        <w:rPr>
          <w:rFonts w:ascii="Arial" w:hAnsi="Arial" w:cs="Arial"/>
        </w:rPr>
        <w:t xml:space="preserve"> to consider </w:t>
      </w:r>
      <w:r w:rsidR="00402B28" w:rsidRPr="00B91328">
        <w:rPr>
          <w:rFonts w:ascii="Arial" w:hAnsi="Arial" w:cs="Arial"/>
        </w:rPr>
        <w:t xml:space="preserve">for </w:t>
      </w:r>
      <w:r w:rsidR="00402B28" w:rsidRPr="00B91328">
        <w:rPr>
          <w:rFonts w:ascii="Arial" w:hAnsi="Arial" w:cs="Arial"/>
        </w:rPr>
        <w:lastRenderedPageBreak/>
        <w:t xml:space="preserve">quality improvement include </w:t>
      </w:r>
      <w:r w:rsidR="002D4889" w:rsidRPr="00B91328">
        <w:rPr>
          <w:rFonts w:ascii="Arial" w:hAnsi="Arial" w:cs="Arial"/>
        </w:rPr>
        <w:t xml:space="preserve">Quality Indicator for Rehabilitative Care (QuIRC) for patients in hospitals </w:t>
      </w:r>
      <w:r w:rsidR="007776B2" w:rsidRPr="00B91328">
        <w:rPr>
          <w:rFonts w:ascii="Arial" w:hAnsi="Arial" w:cs="Arial"/>
        </w:rPr>
        <w:t xml:space="preserve">rehab units </w:t>
      </w:r>
      <w:r w:rsidR="00B86D7C" w:rsidRPr="00B91328">
        <w:rPr>
          <w:rFonts w:ascii="Arial" w:hAnsi="Arial" w:cs="Arial"/>
        </w:rPr>
        <w:t>and the QuIRC-Supported Accommodation (QuIRC-SA) for supported accommodation</w:t>
      </w:r>
      <w:r w:rsidR="00C92B12" w:rsidRPr="00B91328">
        <w:rPr>
          <w:rFonts w:ascii="Arial" w:hAnsi="Arial" w:cs="Arial"/>
        </w:rPr>
        <w:t xml:space="preserve">. </w:t>
      </w:r>
      <w:r w:rsidR="007A72CF" w:rsidRPr="00B91328">
        <w:rPr>
          <w:rFonts w:ascii="Arial" w:hAnsi="Arial" w:cs="Arial"/>
        </w:rPr>
        <w:t xml:space="preserve">Furthermore, </w:t>
      </w:r>
      <w:r w:rsidR="00461E4A" w:rsidRPr="00B91328">
        <w:rPr>
          <w:rFonts w:ascii="Arial" w:hAnsi="Arial" w:cs="Arial"/>
        </w:rPr>
        <w:t>s</w:t>
      </w:r>
      <w:r w:rsidR="007A72CF" w:rsidRPr="00B91328">
        <w:rPr>
          <w:rFonts w:ascii="Arial" w:hAnsi="Arial" w:cs="Arial"/>
        </w:rPr>
        <w:t xml:space="preserve">taff in rehab services should aim to </w:t>
      </w:r>
      <w:r w:rsidR="00A5437A" w:rsidRPr="00B91328">
        <w:rPr>
          <w:rFonts w:ascii="Arial" w:hAnsi="Arial" w:cs="Arial"/>
        </w:rPr>
        <w:t>adopt</w:t>
      </w:r>
      <w:r w:rsidR="007A72CF" w:rsidRPr="00B91328">
        <w:rPr>
          <w:rFonts w:ascii="Arial" w:hAnsi="Arial" w:cs="Arial"/>
        </w:rPr>
        <w:t xml:space="preserve"> </w:t>
      </w:r>
      <w:r w:rsidR="00A5437A" w:rsidRPr="00B91328">
        <w:rPr>
          <w:rFonts w:ascii="Arial" w:hAnsi="Arial" w:cs="Arial"/>
        </w:rPr>
        <w:t>individuals'</w:t>
      </w:r>
      <w:r w:rsidR="007A72CF" w:rsidRPr="00B91328">
        <w:rPr>
          <w:rFonts w:ascii="Arial" w:hAnsi="Arial" w:cs="Arial"/>
        </w:rPr>
        <w:t xml:space="preserve"> </w:t>
      </w:r>
      <w:r w:rsidR="000C5763" w:rsidRPr="00B91328">
        <w:rPr>
          <w:rFonts w:ascii="Arial" w:hAnsi="Arial" w:cs="Arial"/>
        </w:rPr>
        <w:t>independence</w:t>
      </w:r>
      <w:r w:rsidR="007A72CF" w:rsidRPr="00B91328">
        <w:rPr>
          <w:rFonts w:ascii="Arial" w:hAnsi="Arial" w:cs="Arial"/>
        </w:rPr>
        <w:t xml:space="preserve">, </w:t>
      </w:r>
      <w:r w:rsidR="001C0E59" w:rsidRPr="00B91328">
        <w:rPr>
          <w:rFonts w:ascii="Arial" w:hAnsi="Arial" w:cs="Arial"/>
        </w:rPr>
        <w:t xml:space="preserve">provide </w:t>
      </w:r>
      <w:r w:rsidR="00CA1355" w:rsidRPr="00B91328">
        <w:rPr>
          <w:rFonts w:ascii="Arial" w:hAnsi="Arial" w:cs="Arial"/>
        </w:rPr>
        <w:t>support</w:t>
      </w:r>
      <w:r w:rsidR="00162231" w:rsidRPr="00B91328">
        <w:rPr>
          <w:rFonts w:ascii="Arial" w:hAnsi="Arial" w:cs="Arial"/>
        </w:rPr>
        <w:t xml:space="preserve"> </w:t>
      </w:r>
      <w:r w:rsidR="00CA1355" w:rsidRPr="00B91328">
        <w:rPr>
          <w:rFonts w:ascii="Arial" w:hAnsi="Arial" w:cs="Arial"/>
        </w:rPr>
        <w:t>for</w:t>
      </w:r>
      <w:r w:rsidR="00DC34A6" w:rsidRPr="00B91328">
        <w:rPr>
          <w:rFonts w:ascii="Arial" w:hAnsi="Arial" w:cs="Arial"/>
        </w:rPr>
        <w:t xml:space="preserve"> </w:t>
      </w:r>
      <w:r w:rsidR="007A72CF" w:rsidRPr="00B91328">
        <w:rPr>
          <w:rFonts w:ascii="Arial" w:hAnsi="Arial" w:cs="Arial"/>
        </w:rPr>
        <w:t>treatment</w:t>
      </w:r>
      <w:r w:rsidR="00DC34A6" w:rsidRPr="00B91328">
        <w:rPr>
          <w:rFonts w:ascii="Arial" w:hAnsi="Arial" w:cs="Arial"/>
        </w:rPr>
        <w:t>s</w:t>
      </w:r>
      <w:r w:rsidR="007A72CF" w:rsidRPr="00B91328">
        <w:rPr>
          <w:rFonts w:ascii="Arial" w:hAnsi="Arial" w:cs="Arial"/>
        </w:rPr>
        <w:t xml:space="preserve"> and </w:t>
      </w:r>
      <w:r w:rsidR="001C0E59" w:rsidRPr="00B91328">
        <w:rPr>
          <w:rFonts w:ascii="Arial" w:hAnsi="Arial" w:cs="Arial"/>
        </w:rPr>
        <w:t>help them with</w:t>
      </w:r>
      <w:r w:rsidR="007A72CF" w:rsidRPr="00B91328">
        <w:rPr>
          <w:rFonts w:ascii="Arial" w:hAnsi="Arial" w:cs="Arial"/>
        </w:rPr>
        <w:t xml:space="preserve"> self-management</w:t>
      </w:r>
      <w:r w:rsidR="00C92B12" w:rsidRPr="00B91328">
        <w:rPr>
          <w:rFonts w:ascii="Arial" w:hAnsi="Arial" w:cs="Arial"/>
        </w:rPr>
        <w:t xml:space="preserve"> (NICE, 2020).</w:t>
      </w:r>
    </w:p>
    <w:p w14:paraId="1101CAD2" w14:textId="483DB5DB" w:rsidR="002138DF" w:rsidRPr="00B91328" w:rsidRDefault="002138DF" w:rsidP="00B91328">
      <w:pPr>
        <w:pStyle w:val="Heading2"/>
        <w:jc w:val="both"/>
        <w:rPr>
          <w:rFonts w:ascii="Arial" w:hAnsi="Arial" w:cs="Arial"/>
          <w:sz w:val="22"/>
          <w:szCs w:val="22"/>
          <w:lang w:val="en-US"/>
        </w:rPr>
      </w:pPr>
      <w:bookmarkStart w:id="27" w:name="_Toc68520325"/>
      <w:r w:rsidRPr="00B91328">
        <w:rPr>
          <w:rFonts w:ascii="Arial" w:hAnsi="Arial" w:cs="Arial"/>
          <w:sz w:val="22"/>
          <w:szCs w:val="22"/>
          <w:lang w:val="en-US"/>
        </w:rPr>
        <w:t>Recommendation for improvement</w:t>
      </w:r>
      <w:bookmarkEnd w:id="27"/>
    </w:p>
    <w:p w14:paraId="2896632A" w14:textId="7DEF286C" w:rsidR="002138DF" w:rsidRPr="00B91328" w:rsidRDefault="0031579C" w:rsidP="00B91328">
      <w:pPr>
        <w:jc w:val="both"/>
        <w:rPr>
          <w:rFonts w:ascii="Arial" w:hAnsi="Arial" w:cs="Arial"/>
          <w:u w:val="single"/>
          <w:lang w:val="en-US"/>
        </w:rPr>
      </w:pPr>
      <w:r w:rsidRPr="00B91328">
        <w:rPr>
          <w:rFonts w:ascii="Arial" w:hAnsi="Arial" w:cs="Arial"/>
        </w:rPr>
        <w:t>Schizophrenia</w:t>
      </w:r>
      <w:r w:rsidR="00D20668" w:rsidRPr="00B91328">
        <w:rPr>
          <w:rFonts w:ascii="Arial" w:hAnsi="Arial" w:cs="Arial"/>
        </w:rPr>
        <w:t xml:space="preserve"> </w:t>
      </w:r>
      <w:r w:rsidRPr="00B91328">
        <w:rPr>
          <w:rFonts w:ascii="Arial" w:hAnsi="Arial" w:cs="Arial"/>
          <w:lang w:val="en-US"/>
        </w:rPr>
        <w:t>patients should be presented to early intervention</w:t>
      </w:r>
      <w:r w:rsidR="009D6B1D" w:rsidRPr="00B91328">
        <w:rPr>
          <w:rFonts w:ascii="Arial" w:hAnsi="Arial" w:cs="Arial"/>
          <w:lang w:val="en-US"/>
        </w:rPr>
        <w:t xml:space="preserve"> services </w:t>
      </w:r>
      <w:r w:rsidR="00B07080" w:rsidRPr="00B91328">
        <w:rPr>
          <w:rFonts w:ascii="Arial" w:hAnsi="Arial" w:cs="Arial"/>
          <w:lang w:val="en-US"/>
        </w:rPr>
        <w:t>especially during the fi</w:t>
      </w:r>
      <w:r w:rsidR="00C57963" w:rsidRPr="00B91328">
        <w:rPr>
          <w:rFonts w:ascii="Arial" w:hAnsi="Arial" w:cs="Arial"/>
          <w:lang w:val="en-US"/>
        </w:rPr>
        <w:t xml:space="preserve">rst episode or first presentation of the </w:t>
      </w:r>
      <w:r w:rsidR="005B6D76" w:rsidRPr="00B91328">
        <w:rPr>
          <w:rFonts w:ascii="Arial" w:hAnsi="Arial" w:cs="Arial"/>
          <w:lang w:val="en-US"/>
        </w:rPr>
        <w:t xml:space="preserve">disorder. </w:t>
      </w:r>
      <w:r w:rsidR="00FD294C" w:rsidRPr="00B91328">
        <w:rPr>
          <w:rFonts w:ascii="Arial" w:hAnsi="Arial" w:cs="Arial"/>
          <w:lang w:val="en-US"/>
        </w:rPr>
        <w:t>Those who</w:t>
      </w:r>
      <w:r w:rsidR="003A4FC2" w:rsidRPr="00B91328">
        <w:rPr>
          <w:rFonts w:ascii="Arial" w:hAnsi="Arial" w:cs="Arial"/>
          <w:lang w:val="en-US"/>
        </w:rPr>
        <w:t xml:space="preserve"> do not wish to participate in drug treatments </w:t>
      </w:r>
      <w:r w:rsidR="00314457" w:rsidRPr="00B91328">
        <w:rPr>
          <w:rFonts w:ascii="Arial" w:hAnsi="Arial" w:cs="Arial"/>
          <w:lang w:val="en-US"/>
        </w:rPr>
        <w:t xml:space="preserve">should be offered alternative </w:t>
      </w:r>
      <w:r w:rsidR="00B278D9" w:rsidRPr="00B91328">
        <w:rPr>
          <w:rFonts w:ascii="Arial" w:hAnsi="Arial" w:cs="Arial"/>
          <w:lang w:val="en-US"/>
        </w:rPr>
        <w:t>evidence-based</w:t>
      </w:r>
      <w:r w:rsidR="00314457" w:rsidRPr="00B91328">
        <w:rPr>
          <w:rFonts w:ascii="Arial" w:hAnsi="Arial" w:cs="Arial"/>
          <w:lang w:val="en-US"/>
        </w:rPr>
        <w:t xml:space="preserve"> treatments </w:t>
      </w:r>
      <w:r w:rsidR="00920735" w:rsidRPr="00B91328">
        <w:rPr>
          <w:rFonts w:ascii="Arial" w:hAnsi="Arial" w:cs="Arial"/>
          <w:lang w:val="en-US"/>
        </w:rPr>
        <w:t>in line with NICE guidelines</w:t>
      </w:r>
      <w:r w:rsidR="00DC3251" w:rsidRPr="00B91328">
        <w:rPr>
          <w:rFonts w:ascii="Arial" w:hAnsi="Arial" w:cs="Arial"/>
          <w:lang w:val="en-US"/>
        </w:rPr>
        <w:t>.</w:t>
      </w:r>
      <w:r w:rsidR="00DD0A95" w:rsidRPr="00B91328">
        <w:rPr>
          <w:rFonts w:ascii="Arial" w:hAnsi="Arial" w:cs="Arial"/>
          <w:lang w:val="en-US"/>
        </w:rPr>
        <w:t xml:space="preserve"> </w:t>
      </w:r>
      <w:r w:rsidR="00AE5571" w:rsidRPr="00B91328">
        <w:rPr>
          <w:rFonts w:ascii="Arial" w:hAnsi="Arial" w:cs="Arial"/>
        </w:rPr>
        <w:t>S</w:t>
      </w:r>
      <w:r w:rsidR="00632BC8" w:rsidRPr="00B91328">
        <w:rPr>
          <w:rFonts w:ascii="Arial" w:hAnsi="Arial" w:cs="Arial"/>
        </w:rPr>
        <w:t>chizophrenia</w:t>
      </w:r>
      <w:r w:rsidR="004B4A7F" w:rsidRPr="00B91328">
        <w:rPr>
          <w:rFonts w:ascii="Arial" w:hAnsi="Arial" w:cs="Arial"/>
        </w:rPr>
        <w:t xml:space="preserve"> patients</w:t>
      </w:r>
      <w:r w:rsidR="00632BC8" w:rsidRPr="00B91328">
        <w:rPr>
          <w:rFonts w:ascii="Arial" w:hAnsi="Arial" w:cs="Arial"/>
        </w:rPr>
        <w:t xml:space="preserve"> </w:t>
      </w:r>
      <w:r w:rsidR="00AE5571" w:rsidRPr="00B91328">
        <w:rPr>
          <w:rFonts w:ascii="Arial" w:hAnsi="Arial" w:cs="Arial"/>
        </w:rPr>
        <w:t xml:space="preserve">should </w:t>
      </w:r>
      <w:r w:rsidR="00632BC8" w:rsidRPr="00B91328">
        <w:rPr>
          <w:rFonts w:ascii="Arial" w:hAnsi="Arial" w:cs="Arial"/>
        </w:rPr>
        <w:t xml:space="preserve">receive a comprehensive </w:t>
      </w:r>
      <w:r w:rsidR="006E7D0F" w:rsidRPr="00B91328">
        <w:rPr>
          <w:rFonts w:ascii="Arial" w:hAnsi="Arial" w:cs="Arial"/>
        </w:rPr>
        <w:t>multidisciplinary</w:t>
      </w:r>
      <w:r w:rsidR="007D11D6" w:rsidRPr="00B91328">
        <w:rPr>
          <w:rFonts w:ascii="Arial" w:hAnsi="Arial" w:cs="Arial"/>
        </w:rPr>
        <w:t xml:space="preserve"> assessment</w:t>
      </w:r>
      <w:r w:rsidR="00AE5571" w:rsidRPr="00B91328">
        <w:rPr>
          <w:rFonts w:ascii="Arial" w:hAnsi="Arial" w:cs="Arial"/>
        </w:rPr>
        <w:t xml:space="preserve"> and</w:t>
      </w:r>
      <w:r w:rsidR="00BA4952" w:rsidRPr="00B91328">
        <w:rPr>
          <w:rFonts w:ascii="Arial" w:hAnsi="Arial" w:cs="Arial"/>
        </w:rPr>
        <w:t xml:space="preserve"> competent health care professionals </w:t>
      </w:r>
      <w:r w:rsidR="007B1E64" w:rsidRPr="00B91328">
        <w:rPr>
          <w:rFonts w:ascii="Arial" w:hAnsi="Arial" w:cs="Arial"/>
        </w:rPr>
        <w:t>should work</w:t>
      </w:r>
      <w:r w:rsidR="00E84045" w:rsidRPr="00B91328">
        <w:rPr>
          <w:rFonts w:ascii="Arial" w:hAnsi="Arial" w:cs="Arial"/>
        </w:rPr>
        <w:t xml:space="preserve"> only</w:t>
      </w:r>
      <w:r w:rsidR="007B1E64" w:rsidRPr="00B91328">
        <w:rPr>
          <w:rFonts w:ascii="Arial" w:hAnsi="Arial" w:cs="Arial"/>
        </w:rPr>
        <w:t xml:space="preserve"> with patients</w:t>
      </w:r>
      <w:r w:rsidR="005A3A24" w:rsidRPr="00B91328">
        <w:rPr>
          <w:rFonts w:ascii="Arial" w:hAnsi="Arial" w:cs="Arial"/>
        </w:rPr>
        <w:t xml:space="preserve">. </w:t>
      </w:r>
      <w:r w:rsidR="001E50CF" w:rsidRPr="00B91328">
        <w:rPr>
          <w:rFonts w:ascii="Arial" w:hAnsi="Arial" w:cs="Arial"/>
        </w:rPr>
        <w:t xml:space="preserve">Furthermore, </w:t>
      </w:r>
      <w:r w:rsidR="004A6911" w:rsidRPr="00B91328">
        <w:rPr>
          <w:rFonts w:ascii="Arial" w:hAnsi="Arial" w:cs="Arial"/>
        </w:rPr>
        <w:t xml:space="preserve">making decisions based on </w:t>
      </w:r>
      <w:r w:rsidR="000F5C1A" w:rsidRPr="00B91328">
        <w:rPr>
          <w:rFonts w:ascii="Arial" w:hAnsi="Arial" w:cs="Arial"/>
        </w:rPr>
        <w:t xml:space="preserve">NICE guidelines </w:t>
      </w:r>
      <w:r w:rsidR="00B97E76" w:rsidRPr="00B91328">
        <w:rPr>
          <w:rFonts w:ascii="Arial" w:hAnsi="Arial" w:cs="Arial"/>
        </w:rPr>
        <w:t xml:space="preserve">will allow </w:t>
      </w:r>
      <w:r w:rsidR="00953290" w:rsidRPr="00B91328">
        <w:rPr>
          <w:rFonts w:ascii="Arial" w:hAnsi="Arial" w:cs="Arial"/>
        </w:rPr>
        <w:t>to use</w:t>
      </w:r>
      <w:r w:rsidR="00233761" w:rsidRPr="00B91328">
        <w:rPr>
          <w:rFonts w:ascii="Arial" w:hAnsi="Arial" w:cs="Arial"/>
        </w:rPr>
        <w:t xml:space="preserve"> and implement </w:t>
      </w:r>
      <w:r w:rsidR="00953290" w:rsidRPr="00B91328">
        <w:rPr>
          <w:rFonts w:ascii="Arial" w:hAnsi="Arial" w:cs="Arial"/>
        </w:rPr>
        <w:t xml:space="preserve">information </w:t>
      </w:r>
      <w:r w:rsidR="00233761" w:rsidRPr="00B91328">
        <w:rPr>
          <w:rFonts w:ascii="Arial" w:hAnsi="Arial" w:cs="Arial"/>
        </w:rPr>
        <w:t xml:space="preserve">based on </w:t>
      </w:r>
      <w:r w:rsidR="00B175DA" w:rsidRPr="00B91328">
        <w:rPr>
          <w:rFonts w:ascii="Arial" w:hAnsi="Arial" w:cs="Arial"/>
        </w:rPr>
        <w:t>the best</w:t>
      </w:r>
      <w:r w:rsidR="00E84045" w:rsidRPr="00B91328">
        <w:rPr>
          <w:rFonts w:ascii="Arial" w:hAnsi="Arial" w:cs="Arial"/>
        </w:rPr>
        <w:t xml:space="preserve"> </w:t>
      </w:r>
      <w:r w:rsidR="00013E64" w:rsidRPr="00B91328">
        <w:rPr>
          <w:rFonts w:ascii="Arial" w:hAnsi="Arial" w:cs="Arial"/>
        </w:rPr>
        <w:t xml:space="preserve">evidence </w:t>
      </w:r>
      <w:r w:rsidR="00B175DA" w:rsidRPr="00B91328">
        <w:rPr>
          <w:rFonts w:ascii="Arial" w:hAnsi="Arial" w:cs="Arial"/>
        </w:rPr>
        <w:t>available (NICE, 20</w:t>
      </w:r>
      <w:r w:rsidR="0093418A" w:rsidRPr="00B91328">
        <w:rPr>
          <w:rFonts w:ascii="Arial" w:hAnsi="Arial" w:cs="Arial"/>
        </w:rPr>
        <w:t>14</w:t>
      </w:r>
      <w:r w:rsidR="00AE0488" w:rsidRPr="00B91328">
        <w:rPr>
          <w:rFonts w:ascii="Arial" w:hAnsi="Arial" w:cs="Arial"/>
        </w:rPr>
        <w:t>b</w:t>
      </w:r>
      <w:r w:rsidR="0093418A" w:rsidRPr="00B91328">
        <w:rPr>
          <w:rFonts w:ascii="Arial" w:hAnsi="Arial" w:cs="Arial"/>
        </w:rPr>
        <w:t xml:space="preserve">). </w:t>
      </w:r>
    </w:p>
    <w:p w14:paraId="48CF4864" w14:textId="5E6F6B7A" w:rsidR="002138DF" w:rsidRPr="00B91328" w:rsidRDefault="002138DF" w:rsidP="00B91328">
      <w:pPr>
        <w:pStyle w:val="Heading1"/>
        <w:jc w:val="both"/>
        <w:rPr>
          <w:rFonts w:ascii="Arial" w:hAnsi="Arial" w:cs="Arial"/>
          <w:sz w:val="22"/>
          <w:szCs w:val="22"/>
          <w:u w:val="single"/>
          <w:lang w:val="en-US"/>
        </w:rPr>
      </w:pPr>
      <w:bookmarkStart w:id="28" w:name="_Toc68520326"/>
      <w:r w:rsidRPr="00B91328">
        <w:rPr>
          <w:rFonts w:ascii="Arial" w:hAnsi="Arial" w:cs="Arial"/>
          <w:sz w:val="22"/>
          <w:szCs w:val="22"/>
          <w:u w:val="single"/>
          <w:lang w:val="en-US"/>
        </w:rPr>
        <w:t>Autism</w:t>
      </w:r>
      <w:bookmarkEnd w:id="28"/>
    </w:p>
    <w:p w14:paraId="22EB05D9" w14:textId="007197F1" w:rsidR="002F0928" w:rsidRPr="00B91328" w:rsidRDefault="00907DC0" w:rsidP="00B91328">
      <w:pPr>
        <w:jc w:val="both"/>
        <w:rPr>
          <w:rFonts w:ascii="Arial" w:hAnsi="Arial" w:cs="Arial"/>
          <w:lang w:val="en-US"/>
        </w:rPr>
      </w:pPr>
      <w:r w:rsidRPr="00B91328">
        <w:rPr>
          <w:rFonts w:ascii="Arial" w:hAnsi="Arial" w:cs="Arial"/>
          <w:lang w:val="en-US"/>
        </w:rPr>
        <w:t>During 1943</w:t>
      </w:r>
      <w:r w:rsidR="00AD23C4" w:rsidRPr="00B91328">
        <w:rPr>
          <w:rFonts w:ascii="Arial" w:hAnsi="Arial" w:cs="Arial"/>
          <w:lang w:val="en-US"/>
        </w:rPr>
        <w:t xml:space="preserve">, </w:t>
      </w:r>
      <w:r w:rsidR="00C678D4" w:rsidRPr="00B91328">
        <w:rPr>
          <w:rFonts w:ascii="Arial" w:hAnsi="Arial" w:cs="Arial"/>
          <w:lang w:val="en-US"/>
        </w:rPr>
        <w:t xml:space="preserve">the first description of </w:t>
      </w:r>
      <w:r w:rsidR="0029534A" w:rsidRPr="00B91328">
        <w:rPr>
          <w:rFonts w:ascii="Arial" w:hAnsi="Arial" w:cs="Arial"/>
          <w:lang w:val="en-US"/>
        </w:rPr>
        <w:t>autism w</w:t>
      </w:r>
      <w:r w:rsidR="00E71297" w:rsidRPr="00B91328">
        <w:rPr>
          <w:rFonts w:ascii="Arial" w:hAnsi="Arial" w:cs="Arial"/>
          <w:lang w:val="en-US"/>
        </w:rPr>
        <w:t>ere</w:t>
      </w:r>
      <w:r w:rsidR="0029534A" w:rsidRPr="00B91328">
        <w:rPr>
          <w:rFonts w:ascii="Arial" w:hAnsi="Arial" w:cs="Arial"/>
          <w:lang w:val="en-US"/>
        </w:rPr>
        <w:t xml:space="preserve"> beginning to </w:t>
      </w:r>
      <w:r w:rsidR="00842511" w:rsidRPr="00B91328">
        <w:rPr>
          <w:rFonts w:ascii="Arial" w:hAnsi="Arial" w:cs="Arial"/>
          <w:lang w:val="en-US"/>
        </w:rPr>
        <w:t>emerge</w:t>
      </w:r>
      <w:r w:rsidR="00E71297" w:rsidRPr="00B91328">
        <w:rPr>
          <w:rFonts w:ascii="Arial" w:hAnsi="Arial" w:cs="Arial"/>
          <w:lang w:val="en-US"/>
        </w:rPr>
        <w:t xml:space="preserve"> </w:t>
      </w:r>
      <w:r w:rsidR="003168D3" w:rsidRPr="00B91328">
        <w:rPr>
          <w:rFonts w:ascii="Arial" w:hAnsi="Arial" w:cs="Arial"/>
          <w:lang w:val="en-US"/>
        </w:rPr>
        <w:t xml:space="preserve">from a </w:t>
      </w:r>
      <w:r w:rsidR="00C9067A" w:rsidRPr="00B91328">
        <w:rPr>
          <w:rFonts w:ascii="Arial" w:hAnsi="Arial" w:cs="Arial"/>
          <w:lang w:val="en-US"/>
        </w:rPr>
        <w:t>study</w:t>
      </w:r>
      <w:r w:rsidR="00B55147" w:rsidRPr="00B91328">
        <w:rPr>
          <w:rFonts w:ascii="Arial" w:hAnsi="Arial" w:cs="Arial"/>
          <w:lang w:val="en-US"/>
        </w:rPr>
        <w:t xml:space="preserve"> of</w:t>
      </w:r>
      <w:r w:rsidR="00C9067A" w:rsidRPr="00B91328">
        <w:rPr>
          <w:rFonts w:ascii="Arial" w:hAnsi="Arial" w:cs="Arial"/>
          <w:lang w:val="en-US"/>
        </w:rPr>
        <w:t xml:space="preserve"> </w:t>
      </w:r>
      <w:r w:rsidR="00017BB4" w:rsidRPr="00B91328">
        <w:rPr>
          <w:rFonts w:ascii="Arial" w:hAnsi="Arial" w:cs="Arial"/>
          <w:lang w:val="en-US"/>
        </w:rPr>
        <w:t xml:space="preserve">a group of 11 children. </w:t>
      </w:r>
      <w:r w:rsidR="009F3183" w:rsidRPr="00B91328">
        <w:rPr>
          <w:rFonts w:ascii="Arial" w:hAnsi="Arial" w:cs="Arial"/>
          <w:lang w:val="en-US"/>
        </w:rPr>
        <w:t xml:space="preserve">Child </w:t>
      </w:r>
      <w:r w:rsidR="0081765C" w:rsidRPr="00B91328">
        <w:rPr>
          <w:rFonts w:ascii="Arial" w:hAnsi="Arial" w:cs="Arial"/>
          <w:lang w:val="en-US"/>
        </w:rPr>
        <w:t xml:space="preserve">psychiatrist </w:t>
      </w:r>
      <w:r w:rsidR="00AB7E36" w:rsidRPr="00B91328">
        <w:rPr>
          <w:rFonts w:ascii="Arial" w:hAnsi="Arial" w:cs="Arial"/>
          <w:lang w:val="en-US"/>
        </w:rPr>
        <w:t xml:space="preserve">Leo Kanner </w:t>
      </w:r>
      <w:r w:rsidR="0081765C" w:rsidRPr="00B91328">
        <w:rPr>
          <w:rFonts w:ascii="Arial" w:hAnsi="Arial" w:cs="Arial"/>
          <w:lang w:val="en-US"/>
        </w:rPr>
        <w:t xml:space="preserve">wrote </w:t>
      </w:r>
      <w:r w:rsidR="00085BB9" w:rsidRPr="00B91328">
        <w:rPr>
          <w:rFonts w:ascii="Arial" w:hAnsi="Arial" w:cs="Arial"/>
          <w:lang w:val="en-US"/>
        </w:rPr>
        <w:t>an</w:t>
      </w:r>
      <w:r w:rsidR="00187E97" w:rsidRPr="00B91328">
        <w:rPr>
          <w:rFonts w:ascii="Arial" w:hAnsi="Arial" w:cs="Arial"/>
          <w:lang w:val="en-US"/>
        </w:rPr>
        <w:t xml:space="preserve"> article describing for the first time how in his </w:t>
      </w:r>
      <w:r w:rsidR="00437994" w:rsidRPr="00B91328">
        <w:rPr>
          <w:rFonts w:ascii="Arial" w:hAnsi="Arial" w:cs="Arial"/>
          <w:lang w:val="en-US"/>
        </w:rPr>
        <w:t xml:space="preserve">clinic, 11 children </w:t>
      </w:r>
      <w:r w:rsidR="00A01402" w:rsidRPr="00B91328">
        <w:rPr>
          <w:rFonts w:ascii="Arial" w:hAnsi="Arial" w:cs="Arial"/>
          <w:lang w:val="en-US"/>
        </w:rPr>
        <w:t>were</w:t>
      </w:r>
      <w:r w:rsidR="00AE341B" w:rsidRPr="00B91328">
        <w:rPr>
          <w:rFonts w:ascii="Arial" w:hAnsi="Arial" w:cs="Arial"/>
          <w:lang w:val="en-US"/>
        </w:rPr>
        <w:t xml:space="preserve"> </w:t>
      </w:r>
      <w:r w:rsidR="00B70AB1" w:rsidRPr="00B91328">
        <w:rPr>
          <w:rFonts w:ascii="Arial" w:hAnsi="Arial" w:cs="Arial"/>
          <w:lang w:val="en-US"/>
        </w:rPr>
        <w:t>behaving oddly, tended to be</w:t>
      </w:r>
      <w:r w:rsidR="001349F2" w:rsidRPr="00B91328">
        <w:rPr>
          <w:rFonts w:ascii="Arial" w:hAnsi="Arial" w:cs="Arial"/>
          <w:lang w:val="en-US"/>
        </w:rPr>
        <w:t xml:space="preserve"> aloof,</w:t>
      </w:r>
      <w:r w:rsidR="007F42FC" w:rsidRPr="00B91328">
        <w:rPr>
          <w:rFonts w:ascii="Arial" w:hAnsi="Arial" w:cs="Arial"/>
          <w:lang w:val="en-US"/>
        </w:rPr>
        <w:t xml:space="preserve"> </w:t>
      </w:r>
      <w:r w:rsidR="009A6467" w:rsidRPr="00B91328">
        <w:rPr>
          <w:rFonts w:ascii="Arial" w:hAnsi="Arial" w:cs="Arial"/>
          <w:lang w:val="en-US"/>
        </w:rPr>
        <w:t xml:space="preserve">hyperactive, </w:t>
      </w:r>
      <w:r w:rsidR="007F42FC" w:rsidRPr="00B91328">
        <w:rPr>
          <w:rFonts w:ascii="Arial" w:hAnsi="Arial" w:cs="Arial"/>
        </w:rPr>
        <w:t>oversensitivity to stimuli</w:t>
      </w:r>
      <w:r w:rsidR="00543F41" w:rsidRPr="00B91328">
        <w:rPr>
          <w:rFonts w:ascii="Arial" w:hAnsi="Arial" w:cs="Arial"/>
        </w:rPr>
        <w:t xml:space="preserve">, communication </w:t>
      </w:r>
      <w:r w:rsidR="00D5018F" w:rsidRPr="00B91328">
        <w:rPr>
          <w:rFonts w:ascii="Arial" w:hAnsi="Arial" w:cs="Arial"/>
        </w:rPr>
        <w:t>problems</w:t>
      </w:r>
      <w:r w:rsidR="0080115D" w:rsidRPr="00B91328">
        <w:rPr>
          <w:rFonts w:ascii="Arial" w:hAnsi="Arial" w:cs="Arial"/>
        </w:rPr>
        <w:t xml:space="preserve"> and </w:t>
      </w:r>
      <w:r w:rsidR="007C5DD2" w:rsidRPr="00B91328">
        <w:rPr>
          <w:rFonts w:ascii="Arial" w:hAnsi="Arial" w:cs="Arial"/>
        </w:rPr>
        <w:t>socially disconnected from others</w:t>
      </w:r>
      <w:r w:rsidR="0080115D" w:rsidRPr="00B91328">
        <w:rPr>
          <w:rFonts w:ascii="Arial" w:hAnsi="Arial" w:cs="Arial"/>
        </w:rPr>
        <w:t xml:space="preserve">. </w:t>
      </w:r>
      <w:r w:rsidR="002956A3" w:rsidRPr="00B91328">
        <w:rPr>
          <w:rFonts w:ascii="Arial" w:hAnsi="Arial" w:cs="Arial"/>
        </w:rPr>
        <w:t>Although,</w:t>
      </w:r>
      <w:r w:rsidR="00CF41C7" w:rsidRPr="00B91328">
        <w:rPr>
          <w:rFonts w:ascii="Arial" w:hAnsi="Arial" w:cs="Arial"/>
        </w:rPr>
        <w:t xml:space="preserve"> </w:t>
      </w:r>
      <w:r w:rsidR="00F35564" w:rsidRPr="00B91328">
        <w:rPr>
          <w:rFonts w:ascii="Arial" w:hAnsi="Arial" w:cs="Arial"/>
        </w:rPr>
        <w:t xml:space="preserve">the term autism was first </w:t>
      </w:r>
      <w:r w:rsidR="00C725EE" w:rsidRPr="00B91328">
        <w:rPr>
          <w:rFonts w:ascii="Arial" w:hAnsi="Arial" w:cs="Arial"/>
        </w:rPr>
        <w:t xml:space="preserve">thought off </w:t>
      </w:r>
      <w:r w:rsidR="00B53208" w:rsidRPr="00B91328">
        <w:rPr>
          <w:rFonts w:ascii="Arial" w:hAnsi="Arial" w:cs="Arial"/>
        </w:rPr>
        <w:t xml:space="preserve">at the </w:t>
      </w:r>
      <w:r w:rsidR="007B2EDD" w:rsidRPr="00B91328">
        <w:rPr>
          <w:rFonts w:ascii="Arial" w:hAnsi="Arial" w:cs="Arial"/>
        </w:rPr>
        <w:t>beginning of the 20</w:t>
      </w:r>
      <w:r w:rsidR="007B2EDD" w:rsidRPr="00B91328">
        <w:rPr>
          <w:rFonts w:ascii="Arial" w:hAnsi="Arial" w:cs="Arial"/>
          <w:vertAlign w:val="superscript"/>
        </w:rPr>
        <w:t>th</w:t>
      </w:r>
      <w:r w:rsidR="007B2EDD" w:rsidRPr="00B91328">
        <w:rPr>
          <w:rFonts w:ascii="Arial" w:hAnsi="Arial" w:cs="Arial"/>
        </w:rPr>
        <w:t xml:space="preserve"> Century by </w:t>
      </w:r>
      <w:r w:rsidR="00386001" w:rsidRPr="00B91328">
        <w:rPr>
          <w:rFonts w:ascii="Arial" w:hAnsi="Arial" w:cs="Arial"/>
        </w:rPr>
        <w:t>Bleuler,</w:t>
      </w:r>
      <w:r w:rsidR="000E4793" w:rsidRPr="00B91328">
        <w:rPr>
          <w:rFonts w:ascii="Arial" w:hAnsi="Arial" w:cs="Arial"/>
        </w:rPr>
        <w:t xml:space="preserve"> it was </w:t>
      </w:r>
      <w:r w:rsidR="000342CE" w:rsidRPr="00B91328">
        <w:rPr>
          <w:rFonts w:ascii="Arial" w:hAnsi="Arial" w:cs="Arial"/>
        </w:rPr>
        <w:t>L</w:t>
      </w:r>
      <w:r w:rsidR="000E4793" w:rsidRPr="00B91328">
        <w:rPr>
          <w:rFonts w:ascii="Arial" w:hAnsi="Arial" w:cs="Arial"/>
        </w:rPr>
        <w:t>eo Kanner who first</w:t>
      </w:r>
      <w:r w:rsidR="000342CE" w:rsidRPr="00B91328">
        <w:rPr>
          <w:rFonts w:ascii="Arial" w:hAnsi="Arial" w:cs="Arial"/>
        </w:rPr>
        <w:t xml:space="preserve"> </w:t>
      </w:r>
      <w:r w:rsidR="007B150D" w:rsidRPr="00B91328">
        <w:rPr>
          <w:rFonts w:ascii="Arial" w:hAnsi="Arial" w:cs="Arial"/>
        </w:rPr>
        <w:t>clinica</w:t>
      </w:r>
      <w:r w:rsidR="000342CE" w:rsidRPr="00B91328">
        <w:rPr>
          <w:rFonts w:ascii="Arial" w:hAnsi="Arial" w:cs="Arial"/>
        </w:rPr>
        <w:t>l</w:t>
      </w:r>
      <w:r w:rsidR="007B150D" w:rsidRPr="00B91328">
        <w:rPr>
          <w:rFonts w:ascii="Arial" w:hAnsi="Arial" w:cs="Arial"/>
        </w:rPr>
        <w:t>l</w:t>
      </w:r>
      <w:r w:rsidR="000342CE" w:rsidRPr="00B91328">
        <w:rPr>
          <w:rFonts w:ascii="Arial" w:hAnsi="Arial" w:cs="Arial"/>
        </w:rPr>
        <w:t xml:space="preserve">y </w:t>
      </w:r>
      <w:r w:rsidR="00CE7DA4" w:rsidRPr="00B91328">
        <w:rPr>
          <w:rFonts w:ascii="Arial" w:hAnsi="Arial" w:cs="Arial"/>
        </w:rPr>
        <w:t>described autism</w:t>
      </w:r>
      <w:r w:rsidR="00DF7F7E" w:rsidRPr="00B91328">
        <w:rPr>
          <w:rFonts w:ascii="Arial" w:hAnsi="Arial" w:cs="Arial"/>
        </w:rPr>
        <w:t>.</w:t>
      </w:r>
      <w:r w:rsidR="007B150D" w:rsidRPr="00B91328">
        <w:rPr>
          <w:rFonts w:ascii="Arial" w:hAnsi="Arial" w:cs="Arial"/>
        </w:rPr>
        <w:t xml:space="preserve"> Similarly, </w:t>
      </w:r>
      <w:r w:rsidR="000E4C7F" w:rsidRPr="00B91328">
        <w:rPr>
          <w:rFonts w:ascii="Arial" w:hAnsi="Arial" w:cs="Arial"/>
        </w:rPr>
        <w:t>within a year</w:t>
      </w:r>
      <w:r w:rsidR="00386001" w:rsidRPr="00B91328">
        <w:rPr>
          <w:rFonts w:ascii="Arial" w:hAnsi="Arial" w:cs="Arial"/>
        </w:rPr>
        <w:t xml:space="preserve"> </w:t>
      </w:r>
      <w:r w:rsidR="00675B48" w:rsidRPr="00B91328">
        <w:rPr>
          <w:rFonts w:ascii="Arial" w:hAnsi="Arial" w:cs="Arial"/>
        </w:rPr>
        <w:t xml:space="preserve">Hans Asperger reported his findings </w:t>
      </w:r>
      <w:r w:rsidR="007172FA" w:rsidRPr="00B91328">
        <w:rPr>
          <w:rFonts w:ascii="Arial" w:hAnsi="Arial" w:cs="Arial"/>
        </w:rPr>
        <w:t xml:space="preserve">from a study of 4 children by describing the condition as </w:t>
      </w:r>
      <w:r w:rsidR="000E4C7F" w:rsidRPr="00B91328">
        <w:rPr>
          <w:rFonts w:ascii="Arial" w:hAnsi="Arial" w:cs="Arial"/>
        </w:rPr>
        <w:t xml:space="preserve"> </w:t>
      </w:r>
      <w:r w:rsidR="007172FA" w:rsidRPr="00B91328">
        <w:rPr>
          <w:rFonts w:ascii="Arial" w:hAnsi="Arial" w:cs="Arial"/>
        </w:rPr>
        <w:t>autistic ps</w:t>
      </w:r>
      <w:r w:rsidR="00D40868" w:rsidRPr="00B91328">
        <w:rPr>
          <w:rFonts w:ascii="Arial" w:hAnsi="Arial" w:cs="Arial"/>
        </w:rPr>
        <w:t xml:space="preserve">ychopathy, but </w:t>
      </w:r>
      <w:r w:rsidR="0069612E" w:rsidRPr="00B91328">
        <w:rPr>
          <w:rFonts w:ascii="Arial" w:hAnsi="Arial" w:cs="Arial"/>
        </w:rPr>
        <w:t xml:space="preserve">his studies did not get </w:t>
      </w:r>
      <w:r w:rsidR="00AE2E0F" w:rsidRPr="00B91328">
        <w:rPr>
          <w:rFonts w:ascii="Arial" w:hAnsi="Arial" w:cs="Arial"/>
        </w:rPr>
        <w:t>much</w:t>
      </w:r>
      <w:r w:rsidR="0069612E" w:rsidRPr="00B91328">
        <w:rPr>
          <w:rFonts w:ascii="Arial" w:hAnsi="Arial" w:cs="Arial"/>
        </w:rPr>
        <w:t xml:space="preserve"> </w:t>
      </w:r>
      <w:r w:rsidR="004A2CC4" w:rsidRPr="00B91328">
        <w:rPr>
          <w:rFonts w:ascii="Arial" w:hAnsi="Arial" w:cs="Arial"/>
        </w:rPr>
        <w:t>interest</w:t>
      </w:r>
      <w:r w:rsidR="0069612E" w:rsidRPr="00B91328">
        <w:rPr>
          <w:rFonts w:ascii="Arial" w:hAnsi="Arial" w:cs="Arial"/>
        </w:rPr>
        <w:t xml:space="preserve"> until </w:t>
      </w:r>
      <w:r w:rsidR="0015486D" w:rsidRPr="00B91328">
        <w:rPr>
          <w:rFonts w:ascii="Arial" w:hAnsi="Arial" w:cs="Arial"/>
        </w:rPr>
        <w:t>nearly four decades later</w:t>
      </w:r>
      <w:r w:rsidR="00FD66EA" w:rsidRPr="00B91328">
        <w:rPr>
          <w:rFonts w:ascii="Arial" w:hAnsi="Arial" w:cs="Arial"/>
        </w:rPr>
        <w:t xml:space="preserve"> (</w:t>
      </w:r>
      <w:r w:rsidR="00FD66EA" w:rsidRPr="00B91328">
        <w:rPr>
          <w:rFonts w:ascii="Arial" w:hAnsi="Arial" w:cs="Arial"/>
          <w:lang w:val="en-US"/>
        </w:rPr>
        <w:t>Herbert</w:t>
      </w:r>
      <w:r w:rsidR="00842511" w:rsidRPr="00B91328">
        <w:rPr>
          <w:rFonts w:ascii="Arial" w:hAnsi="Arial" w:cs="Arial"/>
          <w:lang w:val="en-US"/>
        </w:rPr>
        <w:t xml:space="preserve">, 2007). </w:t>
      </w:r>
    </w:p>
    <w:p w14:paraId="53190BBA" w14:textId="6506F2FE" w:rsidR="002138DF" w:rsidRPr="00B91328" w:rsidRDefault="002138DF" w:rsidP="00B91328">
      <w:pPr>
        <w:pStyle w:val="Heading2"/>
        <w:jc w:val="both"/>
        <w:rPr>
          <w:rFonts w:ascii="Arial" w:hAnsi="Arial" w:cs="Arial"/>
          <w:sz w:val="22"/>
          <w:szCs w:val="22"/>
          <w:lang w:val="en-US"/>
        </w:rPr>
      </w:pPr>
      <w:bookmarkStart w:id="29" w:name="_Toc68520327"/>
      <w:r w:rsidRPr="00B91328">
        <w:rPr>
          <w:rFonts w:ascii="Arial" w:hAnsi="Arial" w:cs="Arial"/>
          <w:sz w:val="22"/>
          <w:szCs w:val="22"/>
          <w:lang w:val="en-US"/>
        </w:rPr>
        <w:t>Classification</w:t>
      </w:r>
      <w:bookmarkEnd w:id="29"/>
    </w:p>
    <w:p w14:paraId="07C22088" w14:textId="5860A1CB" w:rsidR="009529EB" w:rsidRPr="00B91328" w:rsidRDefault="00A12B32" w:rsidP="00B91328">
      <w:pPr>
        <w:jc w:val="both"/>
        <w:rPr>
          <w:rFonts w:ascii="Arial" w:hAnsi="Arial" w:cs="Arial"/>
          <w:lang w:val="en-US"/>
        </w:rPr>
      </w:pPr>
      <w:r w:rsidRPr="00B91328">
        <w:rPr>
          <w:rFonts w:ascii="Arial" w:hAnsi="Arial" w:cs="Arial"/>
          <w:lang w:val="en-US"/>
        </w:rPr>
        <w:t>Generally,</w:t>
      </w:r>
      <w:r w:rsidR="00236591" w:rsidRPr="00B91328">
        <w:rPr>
          <w:rFonts w:ascii="Arial" w:hAnsi="Arial" w:cs="Arial"/>
          <w:lang w:val="en-US"/>
        </w:rPr>
        <w:t xml:space="preserve"> t</w:t>
      </w:r>
      <w:r w:rsidR="00B36F55" w:rsidRPr="00B91328">
        <w:rPr>
          <w:rFonts w:ascii="Arial" w:hAnsi="Arial" w:cs="Arial"/>
          <w:lang w:val="en-US"/>
        </w:rPr>
        <w:t>he most</w:t>
      </w:r>
      <w:r w:rsidR="00236591" w:rsidRPr="00B91328">
        <w:rPr>
          <w:rFonts w:ascii="Arial" w:hAnsi="Arial" w:cs="Arial"/>
          <w:lang w:val="en-US"/>
        </w:rPr>
        <w:t xml:space="preserve"> </w:t>
      </w:r>
      <w:r w:rsidR="00B36F55" w:rsidRPr="00B91328">
        <w:rPr>
          <w:rFonts w:ascii="Arial" w:hAnsi="Arial" w:cs="Arial"/>
          <w:lang w:val="en-US"/>
        </w:rPr>
        <w:t>used</w:t>
      </w:r>
      <w:r w:rsidR="008E289F" w:rsidRPr="00B91328">
        <w:rPr>
          <w:rFonts w:ascii="Arial" w:hAnsi="Arial" w:cs="Arial"/>
          <w:lang w:val="en-US"/>
        </w:rPr>
        <w:t xml:space="preserve"> diagnostic</w:t>
      </w:r>
      <w:r w:rsidR="00B36F55" w:rsidRPr="00B91328">
        <w:rPr>
          <w:rFonts w:ascii="Arial" w:hAnsi="Arial" w:cs="Arial"/>
          <w:lang w:val="en-US"/>
        </w:rPr>
        <w:t xml:space="preserve"> manual </w:t>
      </w:r>
      <w:r w:rsidR="008E289F" w:rsidRPr="00B91328">
        <w:rPr>
          <w:rFonts w:ascii="Arial" w:hAnsi="Arial" w:cs="Arial"/>
          <w:lang w:val="en-US"/>
        </w:rPr>
        <w:t>in the UK is the ICD-10</w:t>
      </w:r>
      <w:r w:rsidR="00D3058B" w:rsidRPr="00B91328">
        <w:rPr>
          <w:rFonts w:ascii="Arial" w:hAnsi="Arial" w:cs="Arial"/>
          <w:lang w:val="en-US"/>
        </w:rPr>
        <w:t xml:space="preserve"> and it </w:t>
      </w:r>
      <w:r w:rsidR="00CF2E4B" w:rsidRPr="00B91328">
        <w:rPr>
          <w:rFonts w:ascii="Arial" w:hAnsi="Arial" w:cs="Arial"/>
          <w:lang w:val="en-US"/>
        </w:rPr>
        <w:t>displays</w:t>
      </w:r>
      <w:r w:rsidR="00803D96" w:rsidRPr="00B91328">
        <w:rPr>
          <w:rFonts w:ascii="Arial" w:hAnsi="Arial" w:cs="Arial"/>
          <w:lang w:val="en-US"/>
        </w:rPr>
        <w:t xml:space="preserve"> a wide range of </w:t>
      </w:r>
      <w:r w:rsidR="00F305DD" w:rsidRPr="00B91328">
        <w:rPr>
          <w:rFonts w:ascii="Arial" w:hAnsi="Arial" w:cs="Arial"/>
          <w:lang w:val="en-US"/>
        </w:rPr>
        <w:t xml:space="preserve">possible autism </w:t>
      </w:r>
      <w:r w:rsidR="00D60BE1" w:rsidRPr="00B91328">
        <w:rPr>
          <w:rFonts w:ascii="Arial" w:hAnsi="Arial" w:cs="Arial"/>
          <w:lang w:val="en-US"/>
        </w:rPr>
        <w:t>profil</w:t>
      </w:r>
      <w:r w:rsidR="00F305DD" w:rsidRPr="00B91328">
        <w:rPr>
          <w:rFonts w:ascii="Arial" w:hAnsi="Arial" w:cs="Arial"/>
          <w:lang w:val="en-US"/>
        </w:rPr>
        <w:t>es</w:t>
      </w:r>
      <w:r w:rsidR="00273CF2" w:rsidRPr="00B91328">
        <w:rPr>
          <w:rFonts w:ascii="Arial" w:hAnsi="Arial" w:cs="Arial"/>
          <w:lang w:val="en-US"/>
        </w:rPr>
        <w:t xml:space="preserve"> and codes </w:t>
      </w:r>
      <w:r w:rsidR="009529EB" w:rsidRPr="00B91328">
        <w:rPr>
          <w:rFonts w:ascii="Arial" w:hAnsi="Arial" w:cs="Arial"/>
          <w:lang w:val="en-US"/>
        </w:rPr>
        <w:t xml:space="preserve">included under the F84 Pervasive developmental disorders </w:t>
      </w:r>
      <w:r w:rsidR="00FB6412" w:rsidRPr="00B91328">
        <w:rPr>
          <w:rFonts w:ascii="Arial" w:hAnsi="Arial" w:cs="Arial"/>
          <w:lang w:val="en-US"/>
        </w:rPr>
        <w:t>(F8</w:t>
      </w:r>
      <w:r w:rsidR="00AE1ECC" w:rsidRPr="00B91328">
        <w:rPr>
          <w:rFonts w:ascii="Arial" w:hAnsi="Arial" w:cs="Arial"/>
          <w:lang w:val="en-US"/>
        </w:rPr>
        <w:t>4-F84.9)</w:t>
      </w:r>
      <w:r w:rsidR="000C5345" w:rsidRPr="00B91328">
        <w:rPr>
          <w:rFonts w:ascii="Arial" w:hAnsi="Arial" w:cs="Arial"/>
          <w:lang w:val="en-US"/>
        </w:rPr>
        <w:t xml:space="preserve">, </w:t>
      </w:r>
      <w:r w:rsidR="009529EB" w:rsidRPr="00B91328">
        <w:rPr>
          <w:rFonts w:ascii="Arial" w:hAnsi="Arial" w:cs="Arial"/>
          <w:lang w:val="en-US"/>
        </w:rPr>
        <w:t>(National Autistic Society 2021</w:t>
      </w:r>
      <w:r w:rsidR="00D40014" w:rsidRPr="00B91328">
        <w:rPr>
          <w:rFonts w:ascii="Arial" w:hAnsi="Arial" w:cs="Arial"/>
          <w:lang w:val="en-US"/>
        </w:rPr>
        <w:t>; ICD-10 2019</w:t>
      </w:r>
      <w:r w:rsidR="009529EB" w:rsidRPr="00B91328">
        <w:rPr>
          <w:rFonts w:ascii="Arial" w:hAnsi="Arial" w:cs="Arial"/>
          <w:lang w:val="en-US"/>
        </w:rPr>
        <w:t xml:space="preserve">). </w:t>
      </w:r>
    </w:p>
    <w:p w14:paraId="03DCC194" w14:textId="27903878" w:rsidR="00C74F00" w:rsidRPr="00B91328" w:rsidRDefault="00023C7C" w:rsidP="00B91328">
      <w:pPr>
        <w:jc w:val="both"/>
        <w:rPr>
          <w:rFonts w:ascii="Arial" w:hAnsi="Arial" w:cs="Arial"/>
          <w:lang w:val="en-US"/>
        </w:rPr>
      </w:pPr>
      <w:r w:rsidRPr="00B91328">
        <w:rPr>
          <w:rFonts w:ascii="Arial" w:hAnsi="Arial" w:cs="Arial"/>
          <w:lang w:val="en-US"/>
        </w:rPr>
        <w:t>Autism is a complex behavioral disorder which involves a wide range of mild to severe symptoms that typically appear before a child turns three and has bewildered scientists for more than a century</w:t>
      </w:r>
      <w:r w:rsidRPr="00B91328">
        <w:rPr>
          <w:rFonts w:ascii="Arial" w:eastAsia="Times New Roman" w:hAnsi="Arial" w:cs="Arial"/>
          <w:i/>
          <w:iCs/>
          <w:color w:val="323232"/>
          <w:lang w:val="en-US" w:eastAsia="en-GB"/>
        </w:rPr>
        <w:t>.</w:t>
      </w:r>
      <w:r w:rsidRPr="00B91328">
        <w:rPr>
          <w:rFonts w:ascii="Arial" w:eastAsia="Times New Roman" w:hAnsi="Arial" w:cs="Arial"/>
          <w:color w:val="323232"/>
          <w:lang w:val="en-US" w:eastAsia="en-GB"/>
        </w:rPr>
        <w:t xml:space="preserve"> Autistic children find it difficult to understand the emotional wellbeing, anger, grief or manipulative intentions of others. Problems related to the disorder include: talking skills; initiating or holding down conversations; extensive exhibition of intense preoccupation with an item, activity or movements; sensitivity and over stimulation that can lead to a meltdown. Early diagnosis and intervention is vital for an autistic child to reach crucial milestones. However, the symptoms can make it very difficult for them to have autonomy, even if they possess normal intellect capacity </w:t>
      </w:r>
      <w:r w:rsidRPr="00B91328">
        <w:rPr>
          <w:rFonts w:ascii="Arial" w:hAnsi="Arial" w:cs="Arial"/>
          <w:lang w:val="en-US"/>
        </w:rPr>
        <w:t>(</w:t>
      </w:r>
      <w:r w:rsidRPr="00B91328">
        <w:rPr>
          <w:rFonts w:ascii="Arial" w:eastAsia="Times New Roman" w:hAnsi="Arial" w:cs="Arial"/>
          <w:color w:val="323232"/>
          <w:lang w:val="en-US" w:eastAsia="en-GB"/>
        </w:rPr>
        <w:t xml:space="preserve">Rodier, 2000).   </w:t>
      </w:r>
    </w:p>
    <w:p w14:paraId="02E3D1E4" w14:textId="60E9E026" w:rsidR="002138DF" w:rsidRPr="00B91328" w:rsidRDefault="002138DF" w:rsidP="00B91328">
      <w:pPr>
        <w:pStyle w:val="Heading2"/>
        <w:jc w:val="both"/>
        <w:rPr>
          <w:rFonts w:ascii="Arial" w:hAnsi="Arial" w:cs="Arial"/>
          <w:sz w:val="22"/>
          <w:szCs w:val="22"/>
          <w:lang w:val="en-US"/>
        </w:rPr>
      </w:pPr>
      <w:bookmarkStart w:id="30" w:name="_Toc68520328"/>
      <w:r w:rsidRPr="00B91328">
        <w:rPr>
          <w:rFonts w:ascii="Arial" w:hAnsi="Arial" w:cs="Arial"/>
          <w:sz w:val="22"/>
          <w:szCs w:val="22"/>
          <w:lang w:val="en-US"/>
        </w:rPr>
        <w:lastRenderedPageBreak/>
        <w:t>Diagnosis</w:t>
      </w:r>
      <w:bookmarkEnd w:id="30"/>
    </w:p>
    <w:p w14:paraId="45D8FFA7" w14:textId="5565EF98" w:rsidR="00264A52" w:rsidRPr="00B91328" w:rsidRDefault="001A7F72" w:rsidP="00B91328">
      <w:pPr>
        <w:jc w:val="both"/>
        <w:rPr>
          <w:rFonts w:ascii="Arial" w:hAnsi="Arial" w:cs="Arial"/>
          <w:lang w:val="en-US"/>
        </w:rPr>
      </w:pPr>
      <w:r w:rsidRPr="00B91328">
        <w:rPr>
          <w:rFonts w:ascii="Arial" w:hAnsi="Arial" w:cs="Arial"/>
          <w:lang w:val="en-US"/>
        </w:rPr>
        <w:t>In the UK</w:t>
      </w:r>
      <w:r w:rsidR="00865068" w:rsidRPr="00B91328">
        <w:rPr>
          <w:rFonts w:ascii="Arial" w:hAnsi="Arial" w:cs="Arial"/>
          <w:lang w:val="en-US"/>
        </w:rPr>
        <w:t>,</w:t>
      </w:r>
      <w:r w:rsidRPr="00B91328">
        <w:rPr>
          <w:rFonts w:ascii="Arial" w:hAnsi="Arial" w:cs="Arial"/>
          <w:lang w:val="en-US"/>
        </w:rPr>
        <w:t xml:space="preserve"> </w:t>
      </w:r>
      <w:r w:rsidR="007F3767" w:rsidRPr="00B91328">
        <w:rPr>
          <w:rFonts w:ascii="Arial" w:hAnsi="Arial" w:cs="Arial"/>
          <w:lang w:val="en-US"/>
        </w:rPr>
        <w:t xml:space="preserve">NICE </w:t>
      </w:r>
      <w:r w:rsidR="00874E1F" w:rsidRPr="00B91328">
        <w:rPr>
          <w:rFonts w:ascii="Arial" w:hAnsi="Arial" w:cs="Arial"/>
          <w:lang w:val="en-US"/>
        </w:rPr>
        <w:t>(2017) guidelines</w:t>
      </w:r>
      <w:r w:rsidR="00244CAA" w:rsidRPr="00B91328">
        <w:rPr>
          <w:rFonts w:ascii="Arial" w:hAnsi="Arial" w:cs="Arial"/>
          <w:lang w:val="en-US"/>
        </w:rPr>
        <w:t xml:space="preserve"> </w:t>
      </w:r>
      <w:r w:rsidR="007F3767" w:rsidRPr="00B91328">
        <w:rPr>
          <w:rFonts w:ascii="Arial" w:hAnsi="Arial" w:cs="Arial"/>
          <w:lang w:val="en-US"/>
        </w:rPr>
        <w:t>recommend</w:t>
      </w:r>
      <w:r w:rsidR="00AE652B" w:rsidRPr="00B91328">
        <w:rPr>
          <w:rFonts w:ascii="Arial" w:hAnsi="Arial" w:cs="Arial"/>
          <w:lang w:val="en-US"/>
        </w:rPr>
        <w:t xml:space="preserve">s those </w:t>
      </w:r>
      <w:r w:rsidR="00274F41" w:rsidRPr="00B91328">
        <w:rPr>
          <w:rFonts w:ascii="Arial" w:hAnsi="Arial" w:cs="Arial"/>
          <w:lang w:val="en-US"/>
        </w:rPr>
        <w:t xml:space="preserve">diagnosed and assessed with autism </w:t>
      </w:r>
      <w:r w:rsidR="00C96018" w:rsidRPr="00B91328">
        <w:rPr>
          <w:rFonts w:ascii="Arial" w:hAnsi="Arial" w:cs="Arial"/>
          <w:lang w:val="en-US"/>
        </w:rPr>
        <w:t xml:space="preserve">should have access to a local </w:t>
      </w:r>
      <w:r w:rsidR="00FA0216" w:rsidRPr="00B91328">
        <w:rPr>
          <w:rFonts w:ascii="Arial" w:hAnsi="Arial" w:cs="Arial"/>
          <w:lang w:val="en-US"/>
        </w:rPr>
        <w:t>autism multi</w:t>
      </w:r>
      <w:r w:rsidR="00196497" w:rsidRPr="00B91328">
        <w:rPr>
          <w:rFonts w:ascii="Arial" w:hAnsi="Arial" w:cs="Arial"/>
          <w:lang w:val="en-US"/>
        </w:rPr>
        <w:t>-agency strategy group</w:t>
      </w:r>
      <w:r w:rsidR="002405F4" w:rsidRPr="00B91328">
        <w:rPr>
          <w:rFonts w:ascii="Arial" w:hAnsi="Arial" w:cs="Arial"/>
          <w:lang w:val="en-US"/>
        </w:rPr>
        <w:t xml:space="preserve"> and assessment should </w:t>
      </w:r>
      <w:r w:rsidR="006F6D54" w:rsidRPr="00B91328">
        <w:rPr>
          <w:rFonts w:ascii="Arial" w:hAnsi="Arial" w:cs="Arial"/>
          <w:lang w:val="en-US"/>
        </w:rPr>
        <w:t>start within 3 months of referral.</w:t>
      </w:r>
      <w:r w:rsidR="00D84D64" w:rsidRPr="00B91328">
        <w:rPr>
          <w:rFonts w:ascii="Arial" w:hAnsi="Arial" w:cs="Arial"/>
          <w:lang w:val="en-US"/>
        </w:rPr>
        <w:t xml:space="preserve"> Furthermore, the</w:t>
      </w:r>
      <w:r w:rsidR="006F6D54" w:rsidRPr="00B91328">
        <w:rPr>
          <w:rFonts w:ascii="Arial" w:hAnsi="Arial" w:cs="Arial"/>
          <w:lang w:val="en-US"/>
        </w:rPr>
        <w:t xml:space="preserve"> group should consist</w:t>
      </w:r>
      <w:r w:rsidR="003D461A" w:rsidRPr="00B91328">
        <w:rPr>
          <w:rFonts w:ascii="Arial" w:hAnsi="Arial" w:cs="Arial"/>
          <w:lang w:val="en-US"/>
        </w:rPr>
        <w:t xml:space="preserve"> of paediatrician or child and adolescent psychiatrist, speech and language therapist and a clinical or educational psychologist. </w:t>
      </w:r>
      <w:r w:rsidR="00F874B3" w:rsidRPr="00B91328">
        <w:rPr>
          <w:rFonts w:ascii="Arial" w:hAnsi="Arial" w:cs="Arial"/>
          <w:lang w:val="en-US"/>
        </w:rPr>
        <w:t xml:space="preserve">Access </w:t>
      </w:r>
      <w:r w:rsidR="00A7013F" w:rsidRPr="00B91328">
        <w:rPr>
          <w:rFonts w:ascii="Arial" w:hAnsi="Arial" w:cs="Arial"/>
          <w:lang w:val="en-US"/>
        </w:rPr>
        <w:t xml:space="preserve">to joint professionals such as </w:t>
      </w:r>
      <w:r w:rsidR="005F7C91" w:rsidRPr="00B91328">
        <w:rPr>
          <w:rFonts w:ascii="Arial" w:hAnsi="Arial" w:cs="Arial"/>
          <w:lang w:val="en-US"/>
        </w:rPr>
        <w:t xml:space="preserve">occupational therapy, physiotherapy and paediatric neurology should be available </w:t>
      </w:r>
      <w:r w:rsidR="006658C2" w:rsidRPr="00B91328">
        <w:rPr>
          <w:rFonts w:ascii="Arial" w:hAnsi="Arial" w:cs="Arial"/>
          <w:lang w:val="en-US"/>
        </w:rPr>
        <w:t xml:space="preserve">and children 3 years and </w:t>
      </w:r>
      <w:r w:rsidR="00031C2B" w:rsidRPr="00B91328">
        <w:rPr>
          <w:rFonts w:ascii="Arial" w:hAnsi="Arial" w:cs="Arial"/>
          <w:lang w:val="en-US"/>
        </w:rPr>
        <w:t>younger</w:t>
      </w:r>
      <w:r w:rsidR="006658C2" w:rsidRPr="00B91328">
        <w:rPr>
          <w:rFonts w:ascii="Arial" w:hAnsi="Arial" w:cs="Arial"/>
          <w:lang w:val="en-US"/>
        </w:rPr>
        <w:t xml:space="preserve"> </w:t>
      </w:r>
      <w:r w:rsidR="00031C2B" w:rsidRPr="00B91328">
        <w:rPr>
          <w:rFonts w:ascii="Arial" w:hAnsi="Arial" w:cs="Arial"/>
          <w:lang w:val="en-US"/>
        </w:rPr>
        <w:t xml:space="preserve">with speech problems </w:t>
      </w:r>
      <w:r w:rsidR="006658C2" w:rsidRPr="00B91328">
        <w:rPr>
          <w:rFonts w:ascii="Arial" w:hAnsi="Arial" w:cs="Arial"/>
          <w:lang w:val="en-US"/>
        </w:rPr>
        <w:t xml:space="preserve">should be </w:t>
      </w:r>
      <w:r w:rsidR="00031C2B" w:rsidRPr="00B91328">
        <w:rPr>
          <w:rFonts w:ascii="Arial" w:hAnsi="Arial" w:cs="Arial"/>
          <w:lang w:val="en-US"/>
        </w:rPr>
        <w:t xml:space="preserve">referred for assessment </w:t>
      </w:r>
      <w:r w:rsidR="00391D19" w:rsidRPr="00B91328">
        <w:rPr>
          <w:rFonts w:ascii="Arial" w:hAnsi="Arial" w:cs="Arial"/>
          <w:lang w:val="en-US"/>
        </w:rPr>
        <w:t>immediately</w:t>
      </w:r>
      <w:r w:rsidR="007614BF" w:rsidRPr="00B91328">
        <w:rPr>
          <w:rFonts w:ascii="Arial" w:hAnsi="Arial" w:cs="Arial"/>
          <w:lang w:val="en-US"/>
        </w:rPr>
        <w:t xml:space="preserve"> </w:t>
      </w:r>
      <w:bookmarkStart w:id="31" w:name="_Hlk68345873"/>
      <w:r w:rsidR="00D10F05" w:rsidRPr="00B91328">
        <w:rPr>
          <w:rFonts w:ascii="Arial" w:hAnsi="Arial" w:cs="Arial"/>
          <w:lang w:val="en-US"/>
        </w:rPr>
        <w:t>(</w:t>
      </w:r>
      <w:r w:rsidR="00D84D64" w:rsidRPr="00B91328">
        <w:rPr>
          <w:rFonts w:ascii="Arial" w:hAnsi="Arial" w:cs="Arial"/>
          <w:lang w:val="en-US"/>
        </w:rPr>
        <w:t>Yates and Couteur</w:t>
      </w:r>
      <w:r w:rsidR="00506D91" w:rsidRPr="00B91328">
        <w:rPr>
          <w:rFonts w:ascii="Arial" w:hAnsi="Arial" w:cs="Arial"/>
          <w:lang w:val="en-US"/>
        </w:rPr>
        <w:t xml:space="preserve"> </w:t>
      </w:r>
      <w:r w:rsidR="00D84D64" w:rsidRPr="00B91328">
        <w:rPr>
          <w:rFonts w:ascii="Arial" w:hAnsi="Arial" w:cs="Arial"/>
          <w:lang w:val="en-US"/>
        </w:rPr>
        <w:t>2016</w:t>
      </w:r>
      <w:r w:rsidR="00506D91" w:rsidRPr="00B91328">
        <w:rPr>
          <w:rFonts w:ascii="Arial" w:hAnsi="Arial" w:cs="Arial"/>
          <w:lang w:val="en-US"/>
        </w:rPr>
        <w:t>; NICE 2017</w:t>
      </w:r>
      <w:r w:rsidR="00461BB5" w:rsidRPr="00B91328">
        <w:rPr>
          <w:rFonts w:ascii="Arial" w:hAnsi="Arial" w:cs="Arial"/>
          <w:lang w:val="en-US"/>
        </w:rPr>
        <w:t>).</w:t>
      </w:r>
      <w:bookmarkEnd w:id="31"/>
      <w:r w:rsidR="003B6CC4" w:rsidRPr="00B91328">
        <w:rPr>
          <w:rFonts w:ascii="Arial" w:hAnsi="Arial" w:cs="Arial"/>
          <w:lang w:val="en-US"/>
        </w:rPr>
        <w:t xml:space="preserve"> </w:t>
      </w:r>
      <w:r w:rsidR="004D5521" w:rsidRPr="00B91328">
        <w:rPr>
          <w:rFonts w:ascii="Arial" w:hAnsi="Arial" w:cs="Arial"/>
          <w:lang w:val="en-US"/>
        </w:rPr>
        <w:t xml:space="preserve">Diagnosis assessment should </w:t>
      </w:r>
      <w:r w:rsidR="00977AA9" w:rsidRPr="00B91328">
        <w:rPr>
          <w:rFonts w:ascii="Arial" w:hAnsi="Arial" w:cs="Arial"/>
          <w:lang w:val="en-US"/>
        </w:rPr>
        <w:t>include</w:t>
      </w:r>
      <w:r w:rsidR="00392BAA" w:rsidRPr="00B91328">
        <w:rPr>
          <w:rFonts w:ascii="Arial" w:hAnsi="Arial" w:cs="Arial"/>
          <w:lang w:val="en-US"/>
        </w:rPr>
        <w:t xml:space="preserve"> questions about</w:t>
      </w:r>
      <w:r w:rsidR="00CB289A" w:rsidRPr="00B91328">
        <w:rPr>
          <w:rFonts w:ascii="Arial" w:hAnsi="Arial" w:cs="Arial"/>
          <w:lang w:val="en-US"/>
        </w:rPr>
        <w:t xml:space="preserve"> </w:t>
      </w:r>
      <w:r w:rsidR="008E3FD8" w:rsidRPr="00B91328">
        <w:rPr>
          <w:rFonts w:ascii="Arial" w:hAnsi="Arial" w:cs="Arial"/>
          <w:lang w:val="en-US"/>
        </w:rPr>
        <w:t>home</w:t>
      </w:r>
      <w:r w:rsidR="00CB024F" w:rsidRPr="00B91328">
        <w:rPr>
          <w:rFonts w:ascii="Arial" w:hAnsi="Arial" w:cs="Arial"/>
          <w:lang w:val="en-US"/>
        </w:rPr>
        <w:t>;</w:t>
      </w:r>
      <w:r w:rsidR="00552F10" w:rsidRPr="00B91328">
        <w:rPr>
          <w:rFonts w:ascii="Arial" w:hAnsi="Arial" w:cs="Arial"/>
          <w:lang w:val="en-US"/>
        </w:rPr>
        <w:t xml:space="preserve"> education</w:t>
      </w:r>
      <w:r w:rsidR="00CB024F" w:rsidRPr="00B91328">
        <w:rPr>
          <w:rFonts w:ascii="Arial" w:hAnsi="Arial" w:cs="Arial"/>
          <w:lang w:val="en-US"/>
        </w:rPr>
        <w:t xml:space="preserve">; </w:t>
      </w:r>
      <w:r w:rsidR="00552F10" w:rsidRPr="00B91328">
        <w:rPr>
          <w:rFonts w:ascii="Arial" w:hAnsi="Arial" w:cs="Arial"/>
          <w:lang w:val="en-US"/>
        </w:rPr>
        <w:t xml:space="preserve">social experiences; </w:t>
      </w:r>
      <w:r w:rsidR="00FB7B6C" w:rsidRPr="00B91328">
        <w:rPr>
          <w:rFonts w:ascii="Arial" w:hAnsi="Arial" w:cs="Arial"/>
          <w:lang w:val="en-US"/>
        </w:rPr>
        <w:t>history of development</w:t>
      </w:r>
      <w:r w:rsidR="0018772C" w:rsidRPr="00B91328">
        <w:rPr>
          <w:rFonts w:ascii="Arial" w:hAnsi="Arial" w:cs="Arial"/>
          <w:lang w:val="en-US"/>
        </w:rPr>
        <w:t xml:space="preserve"> and </w:t>
      </w:r>
      <w:r w:rsidR="00977AA9" w:rsidRPr="00B91328">
        <w:rPr>
          <w:rFonts w:ascii="Arial" w:hAnsi="Arial" w:cs="Arial"/>
          <w:lang w:val="en-US"/>
        </w:rPr>
        <w:t>behavior</w:t>
      </w:r>
      <w:r w:rsidR="0018772C" w:rsidRPr="00B91328">
        <w:rPr>
          <w:rFonts w:ascii="Arial" w:hAnsi="Arial" w:cs="Arial"/>
          <w:lang w:val="en-US"/>
        </w:rPr>
        <w:t xml:space="preserve"> features; </w:t>
      </w:r>
      <w:r w:rsidR="00940090" w:rsidRPr="00B91328">
        <w:rPr>
          <w:rFonts w:ascii="Arial" w:hAnsi="Arial" w:cs="Arial"/>
          <w:lang w:val="en-US"/>
        </w:rPr>
        <w:t xml:space="preserve">social and communication </w:t>
      </w:r>
      <w:r w:rsidR="00977AA9" w:rsidRPr="00B91328">
        <w:rPr>
          <w:rFonts w:ascii="Arial" w:hAnsi="Arial" w:cs="Arial"/>
          <w:lang w:val="en-US"/>
        </w:rPr>
        <w:t>observation based on ICD-10 criteria</w:t>
      </w:r>
      <w:r w:rsidR="009966FC" w:rsidRPr="00B91328">
        <w:rPr>
          <w:rFonts w:ascii="Arial" w:hAnsi="Arial" w:cs="Arial"/>
          <w:lang w:val="en-US"/>
        </w:rPr>
        <w:t xml:space="preserve">; </w:t>
      </w:r>
      <w:r w:rsidR="000A3328" w:rsidRPr="00B91328">
        <w:rPr>
          <w:rFonts w:ascii="Arial" w:hAnsi="Arial" w:cs="Arial"/>
          <w:lang w:val="en-US"/>
        </w:rPr>
        <w:t xml:space="preserve">medical history including family history; </w:t>
      </w:r>
      <w:r w:rsidR="00A7072E" w:rsidRPr="00B91328">
        <w:rPr>
          <w:rFonts w:ascii="Arial" w:hAnsi="Arial" w:cs="Arial"/>
          <w:lang w:val="en-US"/>
        </w:rPr>
        <w:t xml:space="preserve">physical examination; </w:t>
      </w:r>
      <w:r w:rsidR="006206EA" w:rsidRPr="00B91328">
        <w:rPr>
          <w:rFonts w:ascii="Arial" w:hAnsi="Arial" w:cs="Arial"/>
          <w:lang w:val="en-US"/>
        </w:rPr>
        <w:t xml:space="preserve">assessment for additional symptoms </w:t>
      </w:r>
      <w:r w:rsidR="001B641D" w:rsidRPr="00B91328">
        <w:rPr>
          <w:rFonts w:ascii="Arial" w:hAnsi="Arial" w:cs="Arial"/>
          <w:lang w:val="en-US"/>
        </w:rPr>
        <w:t>coinciding</w:t>
      </w:r>
      <w:r w:rsidR="006206EA" w:rsidRPr="00B91328">
        <w:rPr>
          <w:rFonts w:ascii="Arial" w:hAnsi="Arial" w:cs="Arial"/>
          <w:lang w:val="en-US"/>
        </w:rPr>
        <w:t xml:space="preserve"> with autism</w:t>
      </w:r>
      <w:r w:rsidR="00AA7B06" w:rsidRPr="00B91328">
        <w:rPr>
          <w:rFonts w:ascii="Arial" w:hAnsi="Arial" w:cs="Arial"/>
          <w:lang w:val="en-US"/>
        </w:rPr>
        <w:t xml:space="preserve">; and </w:t>
      </w:r>
      <w:r w:rsidR="00F76692" w:rsidRPr="00B91328">
        <w:rPr>
          <w:rFonts w:ascii="Arial" w:hAnsi="Arial" w:cs="Arial"/>
          <w:lang w:val="en-US"/>
        </w:rPr>
        <w:t>gathering</w:t>
      </w:r>
      <w:r w:rsidR="000F0B3B" w:rsidRPr="00B91328">
        <w:rPr>
          <w:rFonts w:ascii="Arial" w:hAnsi="Arial" w:cs="Arial"/>
          <w:lang w:val="en-US"/>
        </w:rPr>
        <w:t xml:space="preserve"> </w:t>
      </w:r>
      <w:r w:rsidR="00F76692" w:rsidRPr="00B91328">
        <w:rPr>
          <w:rFonts w:ascii="Arial" w:hAnsi="Arial" w:cs="Arial"/>
          <w:lang w:val="en-US"/>
        </w:rPr>
        <w:t>information</w:t>
      </w:r>
      <w:r w:rsidR="00AA7B06" w:rsidRPr="00B91328">
        <w:rPr>
          <w:rFonts w:ascii="Arial" w:hAnsi="Arial" w:cs="Arial"/>
          <w:lang w:val="en-US"/>
        </w:rPr>
        <w:t xml:space="preserve"> for strengths and weaknesses in all areas</w:t>
      </w:r>
      <w:r w:rsidR="004E4FA9" w:rsidRPr="00B91328">
        <w:rPr>
          <w:rFonts w:ascii="Arial" w:hAnsi="Arial" w:cs="Arial"/>
          <w:lang w:val="en-US"/>
        </w:rPr>
        <w:t>.</w:t>
      </w:r>
      <w:r w:rsidR="00D03391" w:rsidRPr="00B91328">
        <w:rPr>
          <w:rFonts w:ascii="Arial" w:hAnsi="Arial" w:cs="Arial"/>
          <w:lang w:val="en-US"/>
        </w:rPr>
        <w:t xml:space="preserve"> Questions should be put forward to </w:t>
      </w:r>
      <w:r w:rsidR="00C23A6D" w:rsidRPr="00B91328">
        <w:rPr>
          <w:rFonts w:ascii="Arial" w:hAnsi="Arial" w:cs="Arial"/>
          <w:lang w:val="en-US"/>
        </w:rPr>
        <w:t xml:space="preserve">all parties involved </w:t>
      </w:r>
      <w:r w:rsidR="00AD1ACB" w:rsidRPr="00B91328">
        <w:rPr>
          <w:rFonts w:ascii="Arial" w:hAnsi="Arial" w:cs="Arial"/>
          <w:lang w:val="en-US"/>
        </w:rPr>
        <w:t>or caring for the</w:t>
      </w:r>
      <w:r w:rsidR="00DA1456" w:rsidRPr="00B91328">
        <w:rPr>
          <w:rFonts w:ascii="Arial" w:hAnsi="Arial" w:cs="Arial"/>
          <w:lang w:val="en-US"/>
        </w:rPr>
        <w:t xml:space="preserve"> </w:t>
      </w:r>
      <w:r w:rsidR="00063018" w:rsidRPr="00B91328">
        <w:rPr>
          <w:rFonts w:ascii="Arial" w:hAnsi="Arial" w:cs="Arial"/>
          <w:lang w:val="en-US"/>
        </w:rPr>
        <w:t xml:space="preserve">autistic </w:t>
      </w:r>
      <w:r w:rsidR="00DA1456" w:rsidRPr="00B91328">
        <w:rPr>
          <w:rFonts w:ascii="Arial" w:hAnsi="Arial" w:cs="Arial"/>
          <w:lang w:val="en-US"/>
        </w:rPr>
        <w:t>individual</w:t>
      </w:r>
      <w:r w:rsidR="00063018" w:rsidRPr="00B91328">
        <w:rPr>
          <w:rFonts w:ascii="Arial" w:hAnsi="Arial" w:cs="Arial"/>
          <w:lang w:val="en-US"/>
        </w:rPr>
        <w:t>. Moreover, c</w:t>
      </w:r>
      <w:r w:rsidR="00414B4A" w:rsidRPr="00B91328">
        <w:rPr>
          <w:rFonts w:ascii="Arial" w:hAnsi="Arial" w:cs="Arial"/>
          <w:lang w:val="en-US"/>
        </w:rPr>
        <w:t>onsiderations should be given to the use</w:t>
      </w:r>
      <w:r w:rsidR="00762A53" w:rsidRPr="00B91328">
        <w:rPr>
          <w:rFonts w:ascii="Arial" w:hAnsi="Arial" w:cs="Arial"/>
          <w:lang w:val="en-US"/>
        </w:rPr>
        <w:t xml:space="preserve"> of an </w:t>
      </w:r>
      <w:r w:rsidR="00411366" w:rsidRPr="00B91328">
        <w:rPr>
          <w:rFonts w:ascii="Arial" w:hAnsi="Arial" w:cs="Arial"/>
          <w:lang w:val="en-US"/>
        </w:rPr>
        <w:t>autism-specific tool</w:t>
      </w:r>
      <w:r w:rsidR="00D70842" w:rsidRPr="00B91328">
        <w:rPr>
          <w:rFonts w:ascii="Arial" w:hAnsi="Arial" w:cs="Arial"/>
          <w:lang w:val="en-US"/>
        </w:rPr>
        <w:t xml:space="preserve"> and </w:t>
      </w:r>
      <w:r w:rsidR="00A262D2" w:rsidRPr="00B91328">
        <w:rPr>
          <w:rFonts w:ascii="Arial" w:hAnsi="Arial" w:cs="Arial"/>
          <w:lang w:val="en-US"/>
        </w:rPr>
        <w:t xml:space="preserve">differential diagnosis </w:t>
      </w:r>
      <w:r w:rsidR="00411366" w:rsidRPr="00B91328">
        <w:rPr>
          <w:rFonts w:ascii="Arial" w:hAnsi="Arial" w:cs="Arial"/>
          <w:lang w:val="en-US"/>
        </w:rPr>
        <w:t>to gather information</w:t>
      </w:r>
      <w:r w:rsidR="00D70842" w:rsidRPr="00B91328">
        <w:rPr>
          <w:rFonts w:ascii="Arial" w:hAnsi="Arial" w:cs="Arial"/>
          <w:lang w:val="en-US"/>
        </w:rPr>
        <w:t xml:space="preserve"> (NICE</w:t>
      </w:r>
      <w:r w:rsidR="001C6232" w:rsidRPr="00B91328">
        <w:rPr>
          <w:rFonts w:ascii="Arial" w:hAnsi="Arial" w:cs="Arial"/>
          <w:lang w:val="en-US"/>
        </w:rPr>
        <w:t>, 2014</w:t>
      </w:r>
      <w:r w:rsidR="001C4DAA" w:rsidRPr="00B91328">
        <w:rPr>
          <w:rFonts w:ascii="Arial" w:hAnsi="Arial" w:cs="Arial"/>
          <w:lang w:val="en-US"/>
        </w:rPr>
        <w:t>a</w:t>
      </w:r>
      <w:r w:rsidR="001C6232" w:rsidRPr="00B91328">
        <w:rPr>
          <w:rFonts w:ascii="Arial" w:hAnsi="Arial" w:cs="Arial"/>
          <w:lang w:val="en-US"/>
        </w:rPr>
        <w:t>)</w:t>
      </w:r>
      <w:r w:rsidR="00762A53" w:rsidRPr="00B91328">
        <w:rPr>
          <w:rFonts w:ascii="Arial" w:hAnsi="Arial" w:cs="Arial"/>
          <w:lang w:val="en-US"/>
        </w:rPr>
        <w:t xml:space="preserve">. </w:t>
      </w:r>
    </w:p>
    <w:p w14:paraId="78F7B9D8" w14:textId="1AC8C87A" w:rsidR="002138DF" w:rsidRPr="00B91328" w:rsidRDefault="002138DF" w:rsidP="00B91328">
      <w:pPr>
        <w:pStyle w:val="Heading2"/>
        <w:jc w:val="both"/>
        <w:rPr>
          <w:rFonts w:ascii="Arial" w:hAnsi="Arial" w:cs="Arial"/>
          <w:sz w:val="22"/>
          <w:szCs w:val="22"/>
          <w:lang w:val="en-US"/>
        </w:rPr>
      </w:pPr>
      <w:bookmarkStart w:id="32" w:name="_Toc68520329"/>
      <w:r w:rsidRPr="00B91328">
        <w:rPr>
          <w:rFonts w:ascii="Arial" w:hAnsi="Arial" w:cs="Arial"/>
          <w:sz w:val="22"/>
          <w:szCs w:val="22"/>
          <w:lang w:val="en-US"/>
        </w:rPr>
        <w:t>Treatment</w:t>
      </w:r>
      <w:bookmarkEnd w:id="32"/>
    </w:p>
    <w:p w14:paraId="23BFB7F4" w14:textId="1CF28DD0" w:rsidR="00CD2A2C" w:rsidRPr="0084547C" w:rsidRDefault="0085415A" w:rsidP="00B91328">
      <w:pPr>
        <w:jc w:val="both"/>
        <w:rPr>
          <w:rFonts w:ascii="Arial" w:hAnsi="Arial" w:cs="Arial"/>
          <w:lang w:val="en-US"/>
        </w:rPr>
      </w:pPr>
      <w:r w:rsidRPr="0084547C">
        <w:rPr>
          <w:rFonts w:ascii="Arial" w:hAnsi="Arial" w:cs="Arial"/>
          <w:lang w:val="en-US"/>
        </w:rPr>
        <w:t xml:space="preserve">According NICE (2016) </w:t>
      </w:r>
      <w:r w:rsidR="00A81A62" w:rsidRPr="0084547C">
        <w:rPr>
          <w:rFonts w:ascii="Arial" w:hAnsi="Arial" w:cs="Arial"/>
          <w:lang w:val="en-US"/>
        </w:rPr>
        <w:t xml:space="preserve">adults with </w:t>
      </w:r>
      <w:r w:rsidR="00183268" w:rsidRPr="0084547C">
        <w:rPr>
          <w:rFonts w:ascii="Arial" w:hAnsi="Arial" w:cs="Arial"/>
          <w:lang w:val="en-US"/>
        </w:rPr>
        <w:t>autism should</w:t>
      </w:r>
      <w:r w:rsidR="00A81A62" w:rsidRPr="0084547C">
        <w:rPr>
          <w:rFonts w:ascii="Arial" w:hAnsi="Arial" w:cs="Arial"/>
          <w:lang w:val="en-US"/>
        </w:rPr>
        <w:t xml:space="preserve"> have a choice of care in relation to their needs and </w:t>
      </w:r>
      <w:r w:rsidR="00183268" w:rsidRPr="0084547C">
        <w:rPr>
          <w:rFonts w:ascii="Arial" w:hAnsi="Arial" w:cs="Arial"/>
          <w:lang w:val="en-US"/>
        </w:rPr>
        <w:t xml:space="preserve">preferences. They should have the opportunity to make </w:t>
      </w:r>
      <w:r w:rsidR="003D5A09" w:rsidRPr="0084547C">
        <w:rPr>
          <w:rFonts w:ascii="Arial" w:hAnsi="Arial" w:cs="Arial"/>
          <w:lang w:val="en-US"/>
        </w:rPr>
        <w:t>decisions about their car</w:t>
      </w:r>
      <w:r w:rsidR="003435FF" w:rsidRPr="0084547C">
        <w:rPr>
          <w:rFonts w:ascii="Arial" w:hAnsi="Arial" w:cs="Arial"/>
          <w:lang w:val="en-US"/>
        </w:rPr>
        <w:t>e with the help of healthcare professionals.</w:t>
      </w:r>
      <w:r w:rsidR="00455CC4" w:rsidRPr="0084547C">
        <w:rPr>
          <w:rFonts w:ascii="Arial" w:hAnsi="Arial" w:cs="Arial"/>
          <w:lang w:val="en-US"/>
        </w:rPr>
        <w:t xml:space="preserve"> But if they do </w:t>
      </w:r>
      <w:r w:rsidR="0016662B" w:rsidRPr="0084547C">
        <w:rPr>
          <w:rFonts w:ascii="Arial" w:hAnsi="Arial" w:cs="Arial"/>
          <w:lang w:val="en-US"/>
        </w:rPr>
        <w:t>not possess</w:t>
      </w:r>
      <w:r w:rsidR="00455CC4" w:rsidRPr="0084547C">
        <w:rPr>
          <w:rFonts w:ascii="Arial" w:hAnsi="Arial" w:cs="Arial"/>
          <w:lang w:val="en-US"/>
        </w:rPr>
        <w:t xml:space="preserve"> the mental capacity to make own decisions </w:t>
      </w:r>
      <w:r w:rsidR="00CA027F" w:rsidRPr="0084547C">
        <w:rPr>
          <w:rFonts w:ascii="Arial" w:hAnsi="Arial" w:cs="Arial"/>
          <w:lang w:val="en-US"/>
        </w:rPr>
        <w:t xml:space="preserve">than </w:t>
      </w:r>
      <w:r w:rsidR="0016662B" w:rsidRPr="0084547C">
        <w:rPr>
          <w:rFonts w:ascii="Arial" w:hAnsi="Arial" w:cs="Arial"/>
          <w:lang w:val="en-US"/>
        </w:rPr>
        <w:t>professionals</w:t>
      </w:r>
      <w:r w:rsidR="00CA027F" w:rsidRPr="0084547C">
        <w:rPr>
          <w:rFonts w:ascii="Arial" w:hAnsi="Arial" w:cs="Arial"/>
          <w:lang w:val="en-US"/>
        </w:rPr>
        <w:t xml:space="preserve"> should follow the </w:t>
      </w:r>
      <w:r w:rsidR="0016662B" w:rsidRPr="0084547C">
        <w:rPr>
          <w:rFonts w:ascii="Arial" w:hAnsi="Arial" w:cs="Arial"/>
          <w:lang w:val="en-US"/>
        </w:rPr>
        <w:t xml:space="preserve">Department of Health's advice on consent and the code of practice </w:t>
      </w:r>
      <w:r w:rsidR="00CA5F27" w:rsidRPr="0084547C">
        <w:rPr>
          <w:rFonts w:ascii="Arial" w:hAnsi="Arial" w:cs="Arial"/>
          <w:lang w:val="en-US"/>
        </w:rPr>
        <w:t>related to</w:t>
      </w:r>
      <w:r w:rsidR="0016662B" w:rsidRPr="0084547C">
        <w:rPr>
          <w:rFonts w:ascii="Arial" w:hAnsi="Arial" w:cs="Arial"/>
          <w:lang w:val="en-US"/>
        </w:rPr>
        <w:t xml:space="preserve"> the Mental Capacity Act</w:t>
      </w:r>
      <w:r w:rsidR="00CA5F27" w:rsidRPr="0084547C">
        <w:rPr>
          <w:rFonts w:ascii="Arial" w:hAnsi="Arial" w:cs="Arial"/>
          <w:lang w:val="en-US"/>
        </w:rPr>
        <w:t xml:space="preserve"> and i</w:t>
      </w:r>
      <w:r w:rsidR="0016662B" w:rsidRPr="0084547C">
        <w:rPr>
          <w:rFonts w:ascii="Arial" w:hAnsi="Arial" w:cs="Arial"/>
          <w:lang w:val="en-US"/>
        </w:rPr>
        <w:t>n Wales,</w:t>
      </w:r>
      <w:r w:rsidR="00CA5F27" w:rsidRPr="0084547C">
        <w:rPr>
          <w:rFonts w:ascii="Arial" w:hAnsi="Arial" w:cs="Arial"/>
          <w:lang w:val="en-US"/>
        </w:rPr>
        <w:t xml:space="preserve"> </w:t>
      </w:r>
      <w:r w:rsidR="0016662B" w:rsidRPr="0084547C">
        <w:rPr>
          <w:rFonts w:ascii="Arial" w:hAnsi="Arial" w:cs="Arial"/>
          <w:lang w:val="en-US"/>
        </w:rPr>
        <w:t>professionals should follow advice on consent from the Welsh Government.</w:t>
      </w:r>
      <w:r w:rsidR="00F65243" w:rsidRPr="0084547C">
        <w:rPr>
          <w:rFonts w:ascii="Arial" w:hAnsi="Arial" w:cs="Arial"/>
          <w:lang w:val="en-US"/>
        </w:rPr>
        <w:t xml:space="preserve"> </w:t>
      </w:r>
    </w:p>
    <w:p w14:paraId="7E9FF77E" w14:textId="00A5AAC5" w:rsidR="00CD2A2C" w:rsidRPr="0084547C" w:rsidRDefault="00437359" w:rsidP="00B91328">
      <w:pPr>
        <w:jc w:val="both"/>
        <w:rPr>
          <w:rFonts w:ascii="Arial" w:hAnsi="Arial" w:cs="Arial"/>
          <w:lang w:val="en-US"/>
        </w:rPr>
      </w:pPr>
      <w:r w:rsidRPr="0084547C">
        <w:rPr>
          <w:rFonts w:ascii="Arial" w:hAnsi="Arial" w:cs="Arial"/>
          <w:lang w:val="en-US"/>
        </w:rPr>
        <w:t>Interventions such as psychosocial</w:t>
      </w:r>
      <w:r w:rsidR="00977AB6" w:rsidRPr="0084547C">
        <w:rPr>
          <w:rFonts w:ascii="Arial" w:hAnsi="Arial" w:cs="Arial"/>
          <w:lang w:val="en-US"/>
        </w:rPr>
        <w:t xml:space="preserve"> should be considered </w:t>
      </w:r>
      <w:r w:rsidR="00D77CD5" w:rsidRPr="0084547C">
        <w:rPr>
          <w:rFonts w:ascii="Arial" w:hAnsi="Arial" w:cs="Arial"/>
          <w:lang w:val="en-US"/>
        </w:rPr>
        <w:t xml:space="preserve">and delivered by </w:t>
      </w:r>
      <w:r w:rsidR="0072207E" w:rsidRPr="0084547C">
        <w:rPr>
          <w:rFonts w:ascii="Arial" w:hAnsi="Arial" w:cs="Arial"/>
          <w:lang w:val="en-US"/>
        </w:rPr>
        <w:t>professionals, parent</w:t>
      </w:r>
      <w:r w:rsidR="002D1C29" w:rsidRPr="0084547C">
        <w:rPr>
          <w:rFonts w:ascii="Arial" w:hAnsi="Arial" w:cs="Arial"/>
          <w:lang w:val="en-US"/>
        </w:rPr>
        <w:t>,</w:t>
      </w:r>
      <w:r w:rsidR="0072207E" w:rsidRPr="0084547C">
        <w:rPr>
          <w:rFonts w:ascii="Arial" w:hAnsi="Arial" w:cs="Arial"/>
          <w:lang w:val="en-US"/>
        </w:rPr>
        <w:t xml:space="preserve"> carer or teacher</w:t>
      </w:r>
      <w:r w:rsidR="00CD1B86" w:rsidRPr="0084547C">
        <w:rPr>
          <w:rFonts w:ascii="Arial" w:hAnsi="Arial" w:cs="Arial"/>
          <w:lang w:val="en-US"/>
        </w:rPr>
        <w:t>s</w:t>
      </w:r>
      <w:r w:rsidR="002D1C29" w:rsidRPr="0084547C">
        <w:rPr>
          <w:rFonts w:ascii="Arial" w:hAnsi="Arial" w:cs="Arial"/>
          <w:lang w:val="en-US"/>
        </w:rPr>
        <w:t xml:space="preserve"> </w:t>
      </w:r>
      <w:r w:rsidR="002E0300" w:rsidRPr="0084547C">
        <w:rPr>
          <w:rFonts w:ascii="Arial" w:hAnsi="Arial" w:cs="Arial"/>
          <w:lang w:val="en-US"/>
        </w:rPr>
        <w:t>to help</w:t>
      </w:r>
      <w:r w:rsidR="00977AB6" w:rsidRPr="0084547C">
        <w:rPr>
          <w:rFonts w:ascii="Arial" w:hAnsi="Arial" w:cs="Arial"/>
          <w:lang w:val="en-US"/>
        </w:rPr>
        <w:t xml:space="preserve"> </w:t>
      </w:r>
      <w:r w:rsidR="002E0300" w:rsidRPr="0084547C">
        <w:rPr>
          <w:rFonts w:ascii="Arial" w:hAnsi="Arial" w:cs="Arial"/>
          <w:lang w:val="en-US"/>
        </w:rPr>
        <w:t>control</w:t>
      </w:r>
      <w:r w:rsidR="00977AB6" w:rsidRPr="0084547C">
        <w:rPr>
          <w:rFonts w:ascii="Arial" w:hAnsi="Arial" w:cs="Arial"/>
          <w:lang w:val="en-US"/>
        </w:rPr>
        <w:t xml:space="preserve"> the main issues surrounding autism</w:t>
      </w:r>
      <w:r w:rsidR="002D1C29" w:rsidRPr="0084547C">
        <w:rPr>
          <w:rFonts w:ascii="Arial" w:hAnsi="Arial" w:cs="Arial"/>
          <w:lang w:val="en-US"/>
        </w:rPr>
        <w:t xml:space="preserve">. </w:t>
      </w:r>
      <w:r w:rsidR="00E000C9" w:rsidRPr="0084547C">
        <w:rPr>
          <w:rFonts w:ascii="Arial" w:hAnsi="Arial" w:cs="Arial"/>
          <w:lang w:val="en-US"/>
        </w:rPr>
        <w:t>According to NICE (</w:t>
      </w:r>
      <w:r w:rsidR="004825B2" w:rsidRPr="0084547C">
        <w:rPr>
          <w:rFonts w:ascii="Arial" w:hAnsi="Arial" w:cs="Arial"/>
          <w:lang w:val="en-US"/>
        </w:rPr>
        <w:t xml:space="preserve">2014a) evidence suggests </w:t>
      </w:r>
      <w:r w:rsidR="00715BFA" w:rsidRPr="0084547C">
        <w:rPr>
          <w:rFonts w:ascii="Arial" w:hAnsi="Arial" w:cs="Arial"/>
          <w:lang w:val="en-US"/>
        </w:rPr>
        <w:t>the use of various type</w:t>
      </w:r>
      <w:r w:rsidR="006722C8" w:rsidRPr="0084547C">
        <w:rPr>
          <w:rFonts w:ascii="Arial" w:hAnsi="Arial" w:cs="Arial"/>
          <w:lang w:val="en-US"/>
        </w:rPr>
        <w:t xml:space="preserve">s </w:t>
      </w:r>
      <w:r w:rsidR="00715BFA" w:rsidRPr="0084547C">
        <w:rPr>
          <w:rFonts w:ascii="Arial" w:hAnsi="Arial" w:cs="Arial"/>
          <w:lang w:val="en-US"/>
        </w:rPr>
        <w:t xml:space="preserve">of </w:t>
      </w:r>
      <w:bookmarkStart w:id="33" w:name="_Hlk68354788"/>
      <w:r w:rsidR="000738D4" w:rsidRPr="0084547C">
        <w:rPr>
          <w:rFonts w:ascii="Arial" w:hAnsi="Arial" w:cs="Arial"/>
          <w:lang w:val="en-US"/>
        </w:rPr>
        <w:t xml:space="preserve">psychosocial interventions </w:t>
      </w:r>
      <w:bookmarkEnd w:id="33"/>
      <w:r w:rsidR="000738D4" w:rsidRPr="0084547C">
        <w:rPr>
          <w:rFonts w:ascii="Arial" w:hAnsi="Arial" w:cs="Arial"/>
          <w:lang w:val="en-US"/>
        </w:rPr>
        <w:t xml:space="preserve">can be </w:t>
      </w:r>
      <w:r w:rsidR="00B0780B" w:rsidRPr="0084547C">
        <w:rPr>
          <w:rFonts w:ascii="Arial" w:hAnsi="Arial" w:cs="Arial"/>
          <w:lang w:val="en-US"/>
        </w:rPr>
        <w:t>beneficial</w:t>
      </w:r>
      <w:r w:rsidR="000738D4" w:rsidRPr="0084547C">
        <w:rPr>
          <w:rFonts w:ascii="Arial" w:hAnsi="Arial" w:cs="Arial"/>
          <w:lang w:val="en-US"/>
        </w:rPr>
        <w:t xml:space="preserve"> </w:t>
      </w:r>
      <w:r w:rsidR="00B0780B" w:rsidRPr="0084547C">
        <w:rPr>
          <w:rFonts w:ascii="Arial" w:hAnsi="Arial" w:cs="Arial"/>
          <w:lang w:val="en-US"/>
        </w:rPr>
        <w:t>but can vary in some people</w:t>
      </w:r>
      <w:r w:rsidR="006722C8" w:rsidRPr="0084547C">
        <w:rPr>
          <w:rFonts w:ascii="Arial" w:hAnsi="Arial" w:cs="Arial"/>
          <w:lang w:val="en-US"/>
        </w:rPr>
        <w:t xml:space="preserve">. </w:t>
      </w:r>
      <w:r w:rsidR="00745444" w:rsidRPr="0084547C">
        <w:rPr>
          <w:rFonts w:ascii="Arial" w:hAnsi="Arial" w:cs="Arial"/>
          <w:lang w:val="en-US"/>
        </w:rPr>
        <w:t>Strategies for psychosocial interventions</w:t>
      </w:r>
      <w:r w:rsidR="008D7335" w:rsidRPr="0084547C">
        <w:rPr>
          <w:rFonts w:ascii="Arial" w:hAnsi="Arial" w:cs="Arial"/>
          <w:lang w:val="en-US"/>
        </w:rPr>
        <w:t xml:space="preserve"> </w:t>
      </w:r>
      <w:r w:rsidR="00ED15B6" w:rsidRPr="0084547C">
        <w:rPr>
          <w:rFonts w:ascii="Arial" w:hAnsi="Arial" w:cs="Arial"/>
          <w:lang w:val="en-US"/>
        </w:rPr>
        <w:t xml:space="preserve">recommended </w:t>
      </w:r>
      <w:r w:rsidR="00745444" w:rsidRPr="0084547C">
        <w:rPr>
          <w:rFonts w:ascii="Arial" w:hAnsi="Arial" w:cs="Arial"/>
          <w:lang w:val="en-US"/>
        </w:rPr>
        <w:t>should include</w:t>
      </w:r>
      <w:r w:rsidR="00C0475B" w:rsidRPr="0084547C">
        <w:rPr>
          <w:rFonts w:ascii="Arial" w:hAnsi="Arial" w:cs="Arial"/>
          <w:lang w:val="en-US"/>
        </w:rPr>
        <w:t xml:space="preserve"> </w:t>
      </w:r>
      <w:r w:rsidR="00E352C2" w:rsidRPr="0084547C">
        <w:rPr>
          <w:rFonts w:ascii="Arial" w:hAnsi="Arial" w:cs="Arial"/>
          <w:lang w:val="en-US"/>
        </w:rPr>
        <w:t>adapting</w:t>
      </w:r>
      <w:r w:rsidR="00C0475B" w:rsidRPr="0084547C">
        <w:rPr>
          <w:rFonts w:ascii="Arial" w:hAnsi="Arial" w:cs="Arial"/>
          <w:lang w:val="en-US"/>
        </w:rPr>
        <w:t xml:space="preserve"> to </w:t>
      </w:r>
      <w:r w:rsidR="00E352C2" w:rsidRPr="0084547C">
        <w:rPr>
          <w:rFonts w:ascii="Arial" w:hAnsi="Arial" w:cs="Arial"/>
          <w:lang w:val="en-US"/>
        </w:rPr>
        <w:t xml:space="preserve">the </w:t>
      </w:r>
      <w:r w:rsidR="00C0475B" w:rsidRPr="0084547C">
        <w:rPr>
          <w:rFonts w:ascii="Arial" w:hAnsi="Arial" w:cs="Arial"/>
          <w:lang w:val="en-US"/>
        </w:rPr>
        <w:t xml:space="preserve">level of </w:t>
      </w:r>
      <w:r w:rsidR="00E352C2" w:rsidRPr="0084547C">
        <w:rPr>
          <w:rFonts w:ascii="Arial" w:hAnsi="Arial" w:cs="Arial"/>
          <w:lang w:val="en-US"/>
        </w:rPr>
        <w:t>child’s</w:t>
      </w:r>
      <w:r w:rsidR="00C0475B" w:rsidRPr="0084547C">
        <w:rPr>
          <w:rFonts w:ascii="Arial" w:hAnsi="Arial" w:cs="Arial"/>
          <w:lang w:val="en-US"/>
        </w:rPr>
        <w:t xml:space="preserve"> development</w:t>
      </w:r>
      <w:r w:rsidR="00E352C2" w:rsidRPr="0084547C">
        <w:rPr>
          <w:rFonts w:ascii="Arial" w:hAnsi="Arial" w:cs="Arial"/>
          <w:lang w:val="en-US"/>
        </w:rPr>
        <w:t>;</w:t>
      </w:r>
      <w:r w:rsidR="00850A8D" w:rsidRPr="0084547C">
        <w:rPr>
          <w:rFonts w:ascii="Arial" w:hAnsi="Arial" w:cs="Arial"/>
          <w:lang w:val="en-US"/>
        </w:rPr>
        <w:t xml:space="preserve"> </w:t>
      </w:r>
      <w:r w:rsidR="00520605" w:rsidRPr="0084547C">
        <w:rPr>
          <w:rFonts w:ascii="Arial" w:hAnsi="Arial" w:cs="Arial"/>
          <w:lang w:val="en-US"/>
        </w:rPr>
        <w:t>being more aware</w:t>
      </w:r>
      <w:r w:rsidR="001E44A9" w:rsidRPr="0084547C">
        <w:rPr>
          <w:rFonts w:ascii="Arial" w:hAnsi="Arial" w:cs="Arial"/>
          <w:lang w:val="en-US"/>
        </w:rPr>
        <w:t xml:space="preserve"> of the </w:t>
      </w:r>
      <w:r w:rsidR="00520605" w:rsidRPr="0084547C">
        <w:rPr>
          <w:rFonts w:ascii="Arial" w:hAnsi="Arial" w:cs="Arial"/>
          <w:lang w:val="en-US"/>
        </w:rPr>
        <w:t>child’s</w:t>
      </w:r>
      <w:r w:rsidR="001E44A9" w:rsidRPr="0084547C">
        <w:rPr>
          <w:rFonts w:ascii="Arial" w:hAnsi="Arial" w:cs="Arial"/>
          <w:lang w:val="en-US"/>
        </w:rPr>
        <w:t xml:space="preserve"> </w:t>
      </w:r>
      <w:r w:rsidR="00B8395F" w:rsidRPr="0084547C">
        <w:rPr>
          <w:rFonts w:ascii="Arial" w:hAnsi="Arial" w:cs="Arial"/>
          <w:lang w:val="en-US"/>
        </w:rPr>
        <w:t>sensitivity and response to communication and interaction</w:t>
      </w:r>
      <w:r w:rsidR="00D35812" w:rsidRPr="0084547C">
        <w:rPr>
          <w:rFonts w:ascii="Arial" w:hAnsi="Arial" w:cs="Arial"/>
          <w:lang w:val="en-US"/>
        </w:rPr>
        <w:t>; therapist techniques;</w:t>
      </w:r>
      <w:r w:rsidR="00542191" w:rsidRPr="0084547C">
        <w:rPr>
          <w:rFonts w:ascii="Arial" w:hAnsi="Arial" w:cs="Arial"/>
          <w:lang w:val="en-US"/>
        </w:rPr>
        <w:t xml:space="preserve"> </w:t>
      </w:r>
      <w:r w:rsidR="00D77CD5" w:rsidRPr="0084547C">
        <w:rPr>
          <w:rFonts w:ascii="Arial" w:hAnsi="Arial" w:cs="Arial"/>
          <w:lang w:val="en-US"/>
        </w:rPr>
        <w:t xml:space="preserve">and </w:t>
      </w:r>
      <w:r w:rsidR="00B46B6D" w:rsidRPr="0084547C">
        <w:rPr>
          <w:rFonts w:ascii="Arial" w:hAnsi="Arial" w:cs="Arial"/>
          <w:lang w:val="en-US"/>
        </w:rPr>
        <w:t xml:space="preserve">using </w:t>
      </w:r>
      <w:r w:rsidR="00542191" w:rsidRPr="0084547C">
        <w:rPr>
          <w:rFonts w:ascii="Arial" w:hAnsi="Arial" w:cs="Arial"/>
          <w:lang w:val="en-US"/>
        </w:rPr>
        <w:t xml:space="preserve">techniques </w:t>
      </w:r>
      <w:r w:rsidR="00B233F3" w:rsidRPr="0084547C">
        <w:rPr>
          <w:rFonts w:ascii="Arial" w:hAnsi="Arial" w:cs="Arial"/>
          <w:lang w:val="en-US"/>
        </w:rPr>
        <w:t>to encourage</w:t>
      </w:r>
      <w:r w:rsidR="00542191" w:rsidRPr="0084547C">
        <w:rPr>
          <w:rFonts w:ascii="Arial" w:hAnsi="Arial" w:cs="Arial"/>
          <w:lang w:val="en-US"/>
        </w:rPr>
        <w:t xml:space="preserve"> </w:t>
      </w:r>
      <w:r w:rsidR="00042942" w:rsidRPr="0084547C">
        <w:rPr>
          <w:rFonts w:ascii="Arial" w:hAnsi="Arial" w:cs="Arial"/>
          <w:lang w:val="en-US"/>
        </w:rPr>
        <w:t>social interactions with other children</w:t>
      </w:r>
      <w:r w:rsidR="00D77CD5" w:rsidRPr="0084547C">
        <w:rPr>
          <w:rFonts w:ascii="Arial" w:hAnsi="Arial" w:cs="Arial"/>
          <w:lang w:val="en-US"/>
        </w:rPr>
        <w:t xml:space="preserve">. </w:t>
      </w:r>
      <w:r w:rsidR="00C0475B" w:rsidRPr="0084547C">
        <w:rPr>
          <w:rFonts w:ascii="Arial" w:hAnsi="Arial" w:cs="Arial"/>
          <w:lang w:val="en-US"/>
        </w:rPr>
        <w:t xml:space="preserve"> </w:t>
      </w:r>
      <w:r w:rsidR="00ED15B6" w:rsidRPr="0084547C">
        <w:rPr>
          <w:rFonts w:ascii="Arial" w:hAnsi="Arial" w:cs="Arial"/>
          <w:lang w:val="en-US"/>
        </w:rPr>
        <w:t xml:space="preserve"> </w:t>
      </w:r>
    </w:p>
    <w:p w14:paraId="152FCC23" w14:textId="136A7ED9" w:rsidR="00084D51" w:rsidRPr="0084547C" w:rsidRDefault="00190DF8" w:rsidP="00B91328">
      <w:pPr>
        <w:jc w:val="both"/>
        <w:rPr>
          <w:rFonts w:ascii="Arial" w:hAnsi="Arial" w:cs="Arial"/>
          <w:lang w:val="en-US"/>
        </w:rPr>
      </w:pPr>
      <w:r w:rsidRPr="0084547C">
        <w:rPr>
          <w:rFonts w:ascii="Arial" w:hAnsi="Arial" w:cs="Arial"/>
          <w:lang w:val="en-US"/>
        </w:rPr>
        <w:t xml:space="preserve">Interventions not to be used for </w:t>
      </w:r>
      <w:r w:rsidR="000E4AA6" w:rsidRPr="0084547C">
        <w:rPr>
          <w:rFonts w:ascii="Arial" w:hAnsi="Arial" w:cs="Arial"/>
          <w:lang w:val="en-US"/>
        </w:rPr>
        <w:t xml:space="preserve">under 19s with </w:t>
      </w:r>
      <w:r w:rsidRPr="0084547C">
        <w:rPr>
          <w:rFonts w:ascii="Arial" w:hAnsi="Arial" w:cs="Arial"/>
          <w:lang w:val="en-US"/>
        </w:rPr>
        <w:t>autism include</w:t>
      </w:r>
      <w:r w:rsidR="00CA36D5" w:rsidRPr="0084547C">
        <w:rPr>
          <w:rFonts w:ascii="Arial" w:hAnsi="Arial" w:cs="Arial"/>
          <w:lang w:val="en-US"/>
        </w:rPr>
        <w:t xml:space="preserve">: </w:t>
      </w:r>
      <w:r w:rsidR="00C46717" w:rsidRPr="0084547C">
        <w:rPr>
          <w:rFonts w:ascii="Arial" w:hAnsi="Arial" w:cs="Arial"/>
          <w:lang w:val="en-US"/>
        </w:rPr>
        <w:t>neurofeedback</w:t>
      </w:r>
      <w:r w:rsidR="00DA4776" w:rsidRPr="0084547C">
        <w:rPr>
          <w:rFonts w:ascii="Arial" w:hAnsi="Arial" w:cs="Arial"/>
          <w:lang w:val="en-US"/>
        </w:rPr>
        <w:t xml:space="preserve"> for managing talking </w:t>
      </w:r>
      <w:r w:rsidR="00B00FD9" w:rsidRPr="0084547C">
        <w:rPr>
          <w:rFonts w:ascii="Arial" w:hAnsi="Arial" w:cs="Arial"/>
          <w:lang w:val="en-US"/>
        </w:rPr>
        <w:t>problems; auditory</w:t>
      </w:r>
      <w:r w:rsidR="00DE48E6" w:rsidRPr="0084547C">
        <w:rPr>
          <w:rFonts w:ascii="Arial" w:hAnsi="Arial" w:cs="Arial"/>
          <w:lang w:val="en-US"/>
        </w:rPr>
        <w:t xml:space="preserve"> integration training for managing talking problems</w:t>
      </w:r>
      <w:r w:rsidR="002C1903" w:rsidRPr="0084547C">
        <w:rPr>
          <w:rFonts w:ascii="Arial" w:hAnsi="Arial" w:cs="Arial"/>
          <w:lang w:val="en-US"/>
        </w:rPr>
        <w:t>; managing sleep issues with omega</w:t>
      </w:r>
      <w:r w:rsidR="002C1903" w:rsidRPr="0084547C">
        <w:rPr>
          <w:rFonts w:ascii="Cambria Math" w:hAnsi="Cambria Math" w:cs="Cambria Math"/>
          <w:lang w:val="en-US"/>
        </w:rPr>
        <w:t>‑</w:t>
      </w:r>
      <w:r w:rsidR="002C1903" w:rsidRPr="0084547C">
        <w:rPr>
          <w:rFonts w:ascii="Arial" w:hAnsi="Arial" w:cs="Arial"/>
          <w:lang w:val="en-US"/>
        </w:rPr>
        <w:t xml:space="preserve">3 fatty acids; </w:t>
      </w:r>
      <w:r w:rsidR="002A40BF" w:rsidRPr="0084547C">
        <w:rPr>
          <w:rFonts w:ascii="Arial" w:hAnsi="Arial" w:cs="Arial"/>
          <w:lang w:val="en-US"/>
        </w:rPr>
        <w:t>secretin</w:t>
      </w:r>
      <w:r w:rsidR="00C4291A" w:rsidRPr="0084547C">
        <w:rPr>
          <w:rFonts w:ascii="Arial" w:hAnsi="Arial" w:cs="Arial"/>
          <w:lang w:val="en-US"/>
        </w:rPr>
        <w:t>;</w:t>
      </w:r>
      <w:r w:rsidR="002A40BF" w:rsidRPr="0084547C">
        <w:rPr>
          <w:rFonts w:ascii="Arial" w:hAnsi="Arial" w:cs="Arial"/>
          <w:lang w:val="en-US"/>
        </w:rPr>
        <w:t xml:space="preserve"> chelation</w:t>
      </w:r>
      <w:r w:rsidR="00C4291A" w:rsidRPr="0084547C">
        <w:rPr>
          <w:rFonts w:ascii="Arial" w:hAnsi="Arial" w:cs="Arial"/>
          <w:lang w:val="en-US"/>
        </w:rPr>
        <w:t xml:space="preserve">; </w:t>
      </w:r>
      <w:r w:rsidR="002A40BF" w:rsidRPr="0084547C">
        <w:rPr>
          <w:rFonts w:ascii="Arial" w:hAnsi="Arial" w:cs="Arial"/>
          <w:lang w:val="en-US"/>
        </w:rPr>
        <w:t>and hyperbaric oxygen therapy</w:t>
      </w:r>
      <w:r w:rsidR="00C4291A" w:rsidRPr="0084547C">
        <w:rPr>
          <w:rFonts w:ascii="Arial" w:hAnsi="Arial" w:cs="Arial"/>
          <w:lang w:val="en-US"/>
        </w:rPr>
        <w:t xml:space="preserve"> (NICE, </w:t>
      </w:r>
      <w:r w:rsidR="006707BF" w:rsidRPr="0084547C">
        <w:rPr>
          <w:rFonts w:ascii="Arial" w:hAnsi="Arial" w:cs="Arial"/>
          <w:lang w:val="en-US"/>
        </w:rPr>
        <w:t xml:space="preserve">2013). </w:t>
      </w:r>
    </w:p>
    <w:p w14:paraId="52A17F24" w14:textId="2EF03BB4" w:rsidR="002138DF" w:rsidRPr="00B91328" w:rsidRDefault="002138DF" w:rsidP="00B91328">
      <w:pPr>
        <w:pStyle w:val="Heading2"/>
        <w:jc w:val="both"/>
        <w:rPr>
          <w:rFonts w:ascii="Arial" w:hAnsi="Arial" w:cs="Arial"/>
          <w:sz w:val="22"/>
          <w:szCs w:val="22"/>
          <w:lang w:val="en-US"/>
        </w:rPr>
      </w:pPr>
      <w:bookmarkStart w:id="34" w:name="_Toc68520330"/>
      <w:bookmarkStart w:id="35" w:name="_Hlk68444136"/>
      <w:r w:rsidRPr="00B91328">
        <w:rPr>
          <w:rFonts w:ascii="Arial" w:hAnsi="Arial" w:cs="Arial"/>
          <w:sz w:val="22"/>
          <w:szCs w:val="22"/>
          <w:lang w:val="en-US"/>
        </w:rPr>
        <w:lastRenderedPageBreak/>
        <w:t>Measurement of rehabilitation</w:t>
      </w:r>
      <w:bookmarkEnd w:id="34"/>
    </w:p>
    <w:bookmarkEnd w:id="35"/>
    <w:p w14:paraId="7E68A315" w14:textId="733EF354" w:rsidR="00B9132C" w:rsidRPr="00B91328" w:rsidRDefault="00E52C54" w:rsidP="00B91328">
      <w:pPr>
        <w:jc w:val="both"/>
        <w:rPr>
          <w:rFonts w:ascii="Arial" w:hAnsi="Arial" w:cs="Arial"/>
          <w:lang w:val="en-US"/>
        </w:rPr>
      </w:pPr>
      <w:r w:rsidRPr="00B91328">
        <w:rPr>
          <w:rFonts w:ascii="Arial" w:hAnsi="Arial" w:cs="Arial"/>
          <w:lang w:val="en-US"/>
        </w:rPr>
        <w:t>Clinical t</w:t>
      </w:r>
      <w:r w:rsidR="008C2F2C" w:rsidRPr="00B91328">
        <w:rPr>
          <w:rFonts w:ascii="Arial" w:hAnsi="Arial" w:cs="Arial"/>
          <w:lang w:val="en-US"/>
        </w:rPr>
        <w:t xml:space="preserve">ools such as </w:t>
      </w:r>
      <w:r w:rsidR="00EE27CE" w:rsidRPr="00B91328">
        <w:rPr>
          <w:rFonts w:ascii="Arial" w:hAnsi="Arial" w:cs="Arial"/>
          <w:lang w:val="en-US"/>
        </w:rPr>
        <w:t>t</w:t>
      </w:r>
      <w:r w:rsidR="008C2F2C" w:rsidRPr="00B91328">
        <w:rPr>
          <w:rFonts w:ascii="Arial" w:hAnsi="Arial" w:cs="Arial"/>
          <w:lang w:val="en-US"/>
        </w:rPr>
        <w:t xml:space="preserve">he Autism Diagnostic Observation Schedule (ADOS) can be used to </w:t>
      </w:r>
      <w:r w:rsidR="00516BB2" w:rsidRPr="00B91328">
        <w:rPr>
          <w:rFonts w:ascii="Arial" w:hAnsi="Arial" w:cs="Arial"/>
          <w:lang w:val="en-US"/>
        </w:rPr>
        <w:t xml:space="preserve">measure </w:t>
      </w:r>
      <w:r w:rsidR="00282F04" w:rsidRPr="00B91328">
        <w:rPr>
          <w:rFonts w:ascii="Arial" w:hAnsi="Arial" w:cs="Arial"/>
          <w:lang w:val="en-US"/>
        </w:rPr>
        <w:t xml:space="preserve">and observe </w:t>
      </w:r>
      <w:r w:rsidR="00516BB2" w:rsidRPr="00B91328">
        <w:rPr>
          <w:rFonts w:ascii="Arial" w:hAnsi="Arial" w:cs="Arial"/>
          <w:lang w:val="en-US"/>
        </w:rPr>
        <w:t xml:space="preserve">the severity of the disorder and for </w:t>
      </w:r>
      <w:r w:rsidRPr="00B91328">
        <w:rPr>
          <w:rFonts w:ascii="Arial" w:hAnsi="Arial" w:cs="Arial"/>
          <w:lang w:val="en-US"/>
        </w:rPr>
        <w:t>diagnostic purposes</w:t>
      </w:r>
      <w:r w:rsidR="00DE0D10" w:rsidRPr="00B91328">
        <w:rPr>
          <w:rFonts w:ascii="Arial" w:hAnsi="Arial" w:cs="Arial"/>
          <w:lang w:val="en-US"/>
        </w:rPr>
        <w:t xml:space="preserve"> (Gotham et al. 2009).</w:t>
      </w:r>
      <w:r w:rsidR="00C94422" w:rsidRPr="00B91328">
        <w:rPr>
          <w:rFonts w:ascii="Arial" w:hAnsi="Arial" w:cs="Arial"/>
          <w:lang w:val="en-US"/>
        </w:rPr>
        <w:t xml:space="preserve"> The </w:t>
      </w:r>
      <w:r w:rsidR="001C346B" w:rsidRPr="00B91328">
        <w:rPr>
          <w:rFonts w:ascii="Arial" w:hAnsi="Arial" w:cs="Arial"/>
          <w:lang w:val="en-US"/>
        </w:rPr>
        <w:t xml:space="preserve">ADOS was developed </w:t>
      </w:r>
      <w:r w:rsidR="00091D49" w:rsidRPr="00B91328">
        <w:rPr>
          <w:rFonts w:ascii="Arial" w:hAnsi="Arial" w:cs="Arial"/>
          <w:lang w:val="en-US"/>
        </w:rPr>
        <w:t xml:space="preserve">in particular for making </w:t>
      </w:r>
      <w:r w:rsidR="005C1A30" w:rsidRPr="00B91328">
        <w:rPr>
          <w:rFonts w:ascii="Arial" w:hAnsi="Arial" w:cs="Arial"/>
          <w:lang w:val="en-US"/>
        </w:rPr>
        <w:t xml:space="preserve">differential diagnosis and is very </w:t>
      </w:r>
      <w:r w:rsidR="00F81884" w:rsidRPr="00B91328">
        <w:rPr>
          <w:rFonts w:ascii="Arial" w:hAnsi="Arial" w:cs="Arial"/>
          <w:lang w:val="en-US"/>
        </w:rPr>
        <w:t>thorough</w:t>
      </w:r>
      <w:r w:rsidR="005C1A30" w:rsidRPr="00B91328">
        <w:rPr>
          <w:rFonts w:ascii="Arial" w:hAnsi="Arial" w:cs="Arial"/>
          <w:lang w:val="en-US"/>
        </w:rPr>
        <w:t xml:space="preserve"> </w:t>
      </w:r>
      <w:r w:rsidR="00F271CC" w:rsidRPr="00B91328">
        <w:rPr>
          <w:rFonts w:ascii="Arial" w:hAnsi="Arial" w:cs="Arial"/>
          <w:lang w:val="en-US"/>
        </w:rPr>
        <w:t xml:space="preserve">for examining </w:t>
      </w:r>
      <w:r w:rsidR="00B07F08" w:rsidRPr="00B91328">
        <w:rPr>
          <w:rFonts w:ascii="Arial" w:hAnsi="Arial" w:cs="Arial"/>
          <w:lang w:val="en-US"/>
        </w:rPr>
        <w:t xml:space="preserve">social, </w:t>
      </w:r>
      <w:r w:rsidR="007A7837" w:rsidRPr="00B91328">
        <w:rPr>
          <w:rFonts w:ascii="Arial" w:hAnsi="Arial" w:cs="Arial"/>
          <w:lang w:val="en-US"/>
        </w:rPr>
        <w:t>communication</w:t>
      </w:r>
      <w:r w:rsidR="00B07F08" w:rsidRPr="00B91328">
        <w:rPr>
          <w:rFonts w:ascii="Arial" w:hAnsi="Arial" w:cs="Arial"/>
          <w:lang w:val="en-US"/>
        </w:rPr>
        <w:t xml:space="preserve"> and behavior </w:t>
      </w:r>
      <w:r w:rsidR="00C415B2" w:rsidRPr="00B91328">
        <w:rPr>
          <w:rFonts w:ascii="Arial" w:hAnsi="Arial" w:cs="Arial"/>
          <w:lang w:val="en-US"/>
        </w:rPr>
        <w:t>feature</w:t>
      </w:r>
      <w:r w:rsidR="007A7837" w:rsidRPr="00B91328">
        <w:rPr>
          <w:rFonts w:ascii="Arial" w:hAnsi="Arial" w:cs="Arial"/>
          <w:lang w:val="en-US"/>
        </w:rPr>
        <w:t>s</w:t>
      </w:r>
      <w:r w:rsidR="00B07F08" w:rsidRPr="00B91328">
        <w:rPr>
          <w:rFonts w:ascii="Arial" w:hAnsi="Arial" w:cs="Arial"/>
          <w:lang w:val="en-US"/>
        </w:rPr>
        <w:t xml:space="preserve"> of </w:t>
      </w:r>
      <w:r w:rsidR="00794624" w:rsidRPr="00B91328">
        <w:rPr>
          <w:rFonts w:ascii="Arial" w:hAnsi="Arial" w:cs="Arial"/>
          <w:lang w:val="en-US"/>
        </w:rPr>
        <w:t>autism (Lord et al. 2000).</w:t>
      </w:r>
      <w:r w:rsidR="00C144F4" w:rsidRPr="00B91328">
        <w:rPr>
          <w:rFonts w:ascii="Arial" w:hAnsi="Arial" w:cs="Arial"/>
          <w:lang w:val="en-US"/>
        </w:rPr>
        <w:t xml:space="preserve"> Other measures include </w:t>
      </w:r>
      <w:r w:rsidR="008C5D92" w:rsidRPr="00B91328">
        <w:rPr>
          <w:rFonts w:ascii="Arial" w:hAnsi="Arial" w:cs="Arial"/>
          <w:lang w:val="en-US"/>
        </w:rPr>
        <w:t>the Autism Diagnostic Interview – Revised</w:t>
      </w:r>
      <w:r w:rsidR="00E5714C" w:rsidRPr="00B91328">
        <w:rPr>
          <w:rFonts w:ascii="Arial" w:hAnsi="Arial" w:cs="Arial"/>
          <w:lang w:val="en-US"/>
        </w:rPr>
        <w:t xml:space="preserve"> (ADI-R) and concentrates on the </w:t>
      </w:r>
      <w:r w:rsidR="00135852" w:rsidRPr="00B91328">
        <w:rPr>
          <w:rFonts w:ascii="Arial" w:hAnsi="Arial" w:cs="Arial"/>
          <w:lang w:val="en-US"/>
        </w:rPr>
        <w:t xml:space="preserve">main deficits of the disorder </w:t>
      </w:r>
      <w:r w:rsidR="00D74915" w:rsidRPr="00B91328">
        <w:rPr>
          <w:rFonts w:ascii="Arial" w:hAnsi="Arial" w:cs="Arial"/>
          <w:lang w:val="en-US"/>
        </w:rPr>
        <w:t xml:space="preserve">via interview with parent or carer to </w:t>
      </w:r>
      <w:r w:rsidR="00911E0E" w:rsidRPr="00B91328">
        <w:rPr>
          <w:rFonts w:ascii="Arial" w:hAnsi="Arial" w:cs="Arial"/>
          <w:lang w:val="en-US"/>
        </w:rPr>
        <w:t xml:space="preserve">obtain a historical </w:t>
      </w:r>
      <w:r w:rsidR="00F06F47" w:rsidRPr="00B91328">
        <w:rPr>
          <w:rFonts w:ascii="Arial" w:hAnsi="Arial" w:cs="Arial"/>
          <w:lang w:val="en-US"/>
        </w:rPr>
        <w:t xml:space="preserve">nature of </w:t>
      </w:r>
      <w:r w:rsidR="00703584" w:rsidRPr="00B91328">
        <w:rPr>
          <w:rFonts w:ascii="Arial" w:hAnsi="Arial" w:cs="Arial"/>
          <w:lang w:val="en-US"/>
        </w:rPr>
        <w:t>a c</w:t>
      </w:r>
      <w:r w:rsidR="00D412BD" w:rsidRPr="00B91328">
        <w:rPr>
          <w:rFonts w:ascii="Arial" w:hAnsi="Arial" w:cs="Arial"/>
          <w:lang w:val="en-US"/>
        </w:rPr>
        <w:t xml:space="preserve">hild </w:t>
      </w:r>
      <w:r w:rsidR="00DB0AF4" w:rsidRPr="00B91328">
        <w:rPr>
          <w:rFonts w:ascii="Arial" w:hAnsi="Arial" w:cs="Arial"/>
          <w:lang w:val="en-US"/>
        </w:rPr>
        <w:t xml:space="preserve">and is </w:t>
      </w:r>
      <w:r w:rsidR="0088150A" w:rsidRPr="00B91328">
        <w:rPr>
          <w:rFonts w:ascii="Arial" w:hAnsi="Arial" w:cs="Arial"/>
          <w:lang w:val="en-US"/>
        </w:rPr>
        <w:t>very useful</w:t>
      </w:r>
      <w:r w:rsidR="00DB0AF4" w:rsidRPr="00B91328">
        <w:rPr>
          <w:rFonts w:ascii="Arial" w:hAnsi="Arial" w:cs="Arial"/>
          <w:lang w:val="en-US"/>
        </w:rPr>
        <w:t xml:space="preserve"> in </w:t>
      </w:r>
      <w:r w:rsidR="0088150A" w:rsidRPr="00B91328">
        <w:rPr>
          <w:rFonts w:ascii="Arial" w:hAnsi="Arial" w:cs="Arial"/>
          <w:lang w:val="en-US"/>
        </w:rPr>
        <w:t>distinguishing</w:t>
      </w:r>
      <w:r w:rsidR="00DB0AF4" w:rsidRPr="00B91328">
        <w:rPr>
          <w:rFonts w:ascii="Arial" w:hAnsi="Arial" w:cs="Arial"/>
          <w:lang w:val="en-US"/>
        </w:rPr>
        <w:t xml:space="preserve"> </w:t>
      </w:r>
      <w:r w:rsidR="00850E4A" w:rsidRPr="00B91328">
        <w:rPr>
          <w:rFonts w:ascii="Arial" w:hAnsi="Arial" w:cs="Arial"/>
          <w:lang w:val="en-US"/>
        </w:rPr>
        <w:t xml:space="preserve">autism from other development disorders </w:t>
      </w:r>
      <w:r w:rsidR="0059387E" w:rsidRPr="00B91328">
        <w:rPr>
          <w:rFonts w:ascii="Arial" w:hAnsi="Arial" w:cs="Arial"/>
          <w:lang w:val="en-US"/>
        </w:rPr>
        <w:t xml:space="preserve">(Tadevosyan-Leyfer et al. 2003). </w:t>
      </w:r>
    </w:p>
    <w:p w14:paraId="63C9EB86" w14:textId="7E4637C7" w:rsidR="00B9132C" w:rsidRPr="00B91328" w:rsidRDefault="0077015E" w:rsidP="00B91328">
      <w:pPr>
        <w:jc w:val="both"/>
        <w:rPr>
          <w:rFonts w:ascii="Arial" w:hAnsi="Arial" w:cs="Arial"/>
          <w:lang w:val="en-US"/>
        </w:rPr>
      </w:pPr>
      <w:r w:rsidRPr="00B91328">
        <w:rPr>
          <w:rFonts w:ascii="Arial" w:hAnsi="Arial" w:cs="Arial"/>
          <w:lang w:val="en-US"/>
        </w:rPr>
        <w:t>T</w:t>
      </w:r>
      <w:r w:rsidR="006F22E6" w:rsidRPr="00B91328">
        <w:rPr>
          <w:rFonts w:ascii="Arial" w:hAnsi="Arial" w:cs="Arial"/>
          <w:lang w:val="en-US"/>
        </w:rPr>
        <w:t xml:space="preserve">here are many tools available to assess and describe </w:t>
      </w:r>
      <w:r w:rsidR="006651BB" w:rsidRPr="00B91328">
        <w:rPr>
          <w:rFonts w:ascii="Arial" w:hAnsi="Arial" w:cs="Arial"/>
          <w:lang w:val="en-US"/>
        </w:rPr>
        <w:t>core symptoms and behavior</w:t>
      </w:r>
      <w:r w:rsidR="00794C13" w:rsidRPr="00B91328">
        <w:rPr>
          <w:rFonts w:ascii="Arial" w:hAnsi="Arial" w:cs="Arial"/>
          <w:lang w:val="en-US"/>
        </w:rPr>
        <w:t>al outcome</w:t>
      </w:r>
      <w:r w:rsidR="006651BB" w:rsidRPr="00B91328">
        <w:rPr>
          <w:rFonts w:ascii="Arial" w:hAnsi="Arial" w:cs="Arial"/>
          <w:lang w:val="en-US"/>
        </w:rPr>
        <w:t xml:space="preserve"> of autism</w:t>
      </w:r>
      <w:r w:rsidRPr="00B91328">
        <w:rPr>
          <w:rFonts w:ascii="Arial" w:hAnsi="Arial" w:cs="Arial"/>
          <w:lang w:val="en-US"/>
        </w:rPr>
        <w:t xml:space="preserve"> </w:t>
      </w:r>
      <w:r w:rsidR="00530BA6" w:rsidRPr="00B91328">
        <w:rPr>
          <w:rFonts w:ascii="Arial" w:hAnsi="Arial" w:cs="Arial"/>
          <w:lang w:val="en-US"/>
        </w:rPr>
        <w:t xml:space="preserve">and they continue to be utilized </w:t>
      </w:r>
      <w:r w:rsidR="0015731F" w:rsidRPr="00B91328">
        <w:rPr>
          <w:rFonts w:ascii="Arial" w:hAnsi="Arial" w:cs="Arial"/>
          <w:lang w:val="en-US"/>
        </w:rPr>
        <w:t xml:space="preserve">for measuring results in </w:t>
      </w:r>
      <w:r w:rsidR="00136C0A" w:rsidRPr="00B91328">
        <w:rPr>
          <w:rFonts w:ascii="Arial" w:hAnsi="Arial" w:cs="Arial"/>
          <w:lang w:val="en-US"/>
        </w:rPr>
        <w:t xml:space="preserve">clinics and research facilities </w:t>
      </w:r>
      <w:r w:rsidR="008009CB" w:rsidRPr="00B91328">
        <w:rPr>
          <w:rFonts w:ascii="Arial" w:hAnsi="Arial" w:cs="Arial"/>
          <w:lang w:val="en-US"/>
        </w:rPr>
        <w:t>all around the world</w:t>
      </w:r>
      <w:r w:rsidR="00330A68" w:rsidRPr="00B91328">
        <w:rPr>
          <w:rFonts w:ascii="Arial" w:hAnsi="Arial" w:cs="Arial"/>
          <w:lang w:val="en-US"/>
        </w:rPr>
        <w:t xml:space="preserve">. However, </w:t>
      </w:r>
      <w:r w:rsidR="00D02474" w:rsidRPr="00B91328">
        <w:rPr>
          <w:rFonts w:ascii="Arial" w:hAnsi="Arial" w:cs="Arial"/>
          <w:lang w:val="en-US"/>
        </w:rPr>
        <w:t xml:space="preserve">measuring the results presents </w:t>
      </w:r>
      <w:r w:rsidR="00500BCF" w:rsidRPr="00B91328">
        <w:rPr>
          <w:rFonts w:ascii="Arial" w:hAnsi="Arial" w:cs="Arial"/>
          <w:lang w:val="en-US"/>
        </w:rPr>
        <w:t xml:space="preserve">practical challenges related to variability of child development, cognitive </w:t>
      </w:r>
      <w:r w:rsidR="00367358" w:rsidRPr="00B91328">
        <w:rPr>
          <w:rFonts w:ascii="Arial" w:hAnsi="Arial" w:cs="Arial"/>
          <w:lang w:val="en-US"/>
        </w:rPr>
        <w:t>incapacity</w:t>
      </w:r>
      <w:r w:rsidR="00500BCF" w:rsidRPr="00B91328">
        <w:rPr>
          <w:rFonts w:ascii="Arial" w:hAnsi="Arial" w:cs="Arial"/>
          <w:lang w:val="en-US"/>
        </w:rPr>
        <w:t xml:space="preserve"> and communication </w:t>
      </w:r>
      <w:r w:rsidR="001F0149" w:rsidRPr="00B91328">
        <w:rPr>
          <w:rFonts w:ascii="Arial" w:hAnsi="Arial" w:cs="Arial"/>
          <w:lang w:val="en-US"/>
        </w:rPr>
        <w:t xml:space="preserve">deficiencies </w:t>
      </w:r>
      <w:r w:rsidR="00335359" w:rsidRPr="00B91328">
        <w:rPr>
          <w:rFonts w:ascii="Arial" w:hAnsi="Arial" w:cs="Arial"/>
          <w:lang w:val="en-US"/>
        </w:rPr>
        <w:t xml:space="preserve">(Payakachat et al. 2012). </w:t>
      </w:r>
    </w:p>
    <w:p w14:paraId="18977999" w14:textId="7AD7B6B0" w:rsidR="002138DF" w:rsidRPr="00B91328" w:rsidRDefault="002138DF" w:rsidP="00B91328">
      <w:pPr>
        <w:pStyle w:val="Heading2"/>
        <w:jc w:val="both"/>
        <w:rPr>
          <w:rFonts w:ascii="Arial" w:hAnsi="Arial" w:cs="Arial"/>
          <w:sz w:val="22"/>
          <w:szCs w:val="22"/>
          <w:lang w:val="en-US"/>
        </w:rPr>
      </w:pPr>
      <w:bookmarkStart w:id="36" w:name="_Toc68520331"/>
      <w:r w:rsidRPr="00B91328">
        <w:rPr>
          <w:rFonts w:ascii="Arial" w:hAnsi="Arial" w:cs="Arial"/>
          <w:sz w:val="22"/>
          <w:szCs w:val="22"/>
          <w:lang w:val="en-US"/>
        </w:rPr>
        <w:t>Recommendation for improvement</w:t>
      </w:r>
      <w:bookmarkEnd w:id="36"/>
    </w:p>
    <w:p w14:paraId="00DBC5D0" w14:textId="493B97AE" w:rsidR="002138DF" w:rsidRPr="00B91328" w:rsidRDefault="00EA5776" w:rsidP="00B91328">
      <w:pPr>
        <w:jc w:val="both"/>
        <w:rPr>
          <w:rFonts w:ascii="Arial" w:hAnsi="Arial" w:cs="Arial"/>
          <w:lang w:val="en-US"/>
        </w:rPr>
      </w:pPr>
      <w:r w:rsidRPr="00B91328">
        <w:rPr>
          <w:rFonts w:ascii="Arial" w:hAnsi="Arial" w:cs="Arial"/>
          <w:lang w:val="en-US"/>
        </w:rPr>
        <w:t>According to NICE (</w:t>
      </w:r>
      <w:r w:rsidR="005D66E7" w:rsidRPr="00B91328">
        <w:rPr>
          <w:rFonts w:ascii="Arial" w:hAnsi="Arial" w:cs="Arial"/>
          <w:lang w:val="en-US"/>
        </w:rPr>
        <w:t>2013)</w:t>
      </w:r>
      <w:r w:rsidR="00BD0855" w:rsidRPr="00B91328">
        <w:rPr>
          <w:rFonts w:ascii="Arial" w:hAnsi="Arial" w:cs="Arial"/>
          <w:lang w:val="en-US"/>
        </w:rPr>
        <w:t xml:space="preserve">, </w:t>
      </w:r>
      <w:r w:rsidR="0031643A" w:rsidRPr="00B91328">
        <w:rPr>
          <w:rFonts w:ascii="Arial" w:hAnsi="Arial" w:cs="Arial"/>
          <w:lang w:val="en-US"/>
        </w:rPr>
        <w:t xml:space="preserve">a key worker approach for autistic individuals </w:t>
      </w:r>
      <w:r w:rsidR="000A14C9" w:rsidRPr="00B91328">
        <w:rPr>
          <w:rFonts w:ascii="Arial" w:hAnsi="Arial" w:cs="Arial"/>
          <w:lang w:val="en-US"/>
        </w:rPr>
        <w:t xml:space="preserve">should be delivered because </w:t>
      </w:r>
      <w:r w:rsidR="00FF754F" w:rsidRPr="00B91328">
        <w:rPr>
          <w:rFonts w:ascii="Arial" w:hAnsi="Arial" w:cs="Arial"/>
          <w:lang w:val="en-US"/>
        </w:rPr>
        <w:t xml:space="preserve">the model of care for autism services </w:t>
      </w:r>
      <w:r w:rsidR="005D7FED" w:rsidRPr="00B91328">
        <w:rPr>
          <w:rFonts w:ascii="Arial" w:hAnsi="Arial" w:cs="Arial"/>
          <w:lang w:val="en-US"/>
        </w:rPr>
        <w:t>could be cost effective and appropriate</w:t>
      </w:r>
      <w:r w:rsidR="0018261A" w:rsidRPr="00B91328">
        <w:rPr>
          <w:rFonts w:ascii="Arial" w:hAnsi="Arial" w:cs="Arial"/>
          <w:lang w:val="en-US"/>
        </w:rPr>
        <w:t xml:space="preserve">. </w:t>
      </w:r>
      <w:r w:rsidR="00814C13" w:rsidRPr="00B91328">
        <w:rPr>
          <w:rFonts w:ascii="Arial" w:hAnsi="Arial" w:cs="Arial"/>
          <w:lang w:val="en-US"/>
        </w:rPr>
        <w:t>Other recommendations include</w:t>
      </w:r>
      <w:r w:rsidR="00CD483E" w:rsidRPr="00B91328">
        <w:rPr>
          <w:rFonts w:ascii="Arial" w:hAnsi="Arial" w:cs="Arial"/>
          <w:lang w:val="en-US"/>
        </w:rPr>
        <w:t xml:space="preserve"> parents and carers</w:t>
      </w:r>
      <w:r w:rsidR="00F9633C" w:rsidRPr="00B91328">
        <w:rPr>
          <w:rFonts w:ascii="Arial" w:hAnsi="Arial" w:cs="Arial"/>
          <w:lang w:val="en-US"/>
        </w:rPr>
        <w:t xml:space="preserve"> </w:t>
      </w:r>
      <w:r w:rsidR="003F66CE" w:rsidRPr="00B91328">
        <w:rPr>
          <w:rFonts w:ascii="Arial" w:hAnsi="Arial" w:cs="Arial"/>
          <w:lang w:val="en-US"/>
        </w:rPr>
        <w:t xml:space="preserve">should </w:t>
      </w:r>
      <w:r w:rsidR="00DC532A" w:rsidRPr="00B91328">
        <w:rPr>
          <w:rFonts w:ascii="Arial" w:hAnsi="Arial" w:cs="Arial"/>
          <w:lang w:val="en-US"/>
        </w:rPr>
        <w:t xml:space="preserve">be </w:t>
      </w:r>
      <w:r w:rsidR="009E24DE" w:rsidRPr="00B91328">
        <w:rPr>
          <w:rFonts w:ascii="Arial" w:hAnsi="Arial" w:cs="Arial"/>
          <w:lang w:val="en-US"/>
        </w:rPr>
        <w:t xml:space="preserve">in </w:t>
      </w:r>
      <w:r w:rsidR="00BF6DBE" w:rsidRPr="00B91328">
        <w:rPr>
          <w:rFonts w:ascii="Arial" w:hAnsi="Arial" w:cs="Arial"/>
          <w:lang w:val="en-US"/>
        </w:rPr>
        <w:t xml:space="preserve">a </w:t>
      </w:r>
      <w:r w:rsidR="008606ED" w:rsidRPr="00B91328">
        <w:rPr>
          <w:rFonts w:ascii="Arial" w:hAnsi="Arial" w:cs="Arial"/>
          <w:lang w:val="en-US"/>
        </w:rPr>
        <w:t>group-based</w:t>
      </w:r>
      <w:r w:rsidR="00BF6DBE" w:rsidRPr="00B91328">
        <w:rPr>
          <w:rFonts w:ascii="Arial" w:hAnsi="Arial" w:cs="Arial"/>
          <w:lang w:val="en-US"/>
        </w:rPr>
        <w:t xml:space="preserve"> training</w:t>
      </w:r>
      <w:r w:rsidR="009E24DE" w:rsidRPr="00B91328">
        <w:rPr>
          <w:rFonts w:ascii="Arial" w:hAnsi="Arial" w:cs="Arial"/>
          <w:lang w:val="en-US"/>
        </w:rPr>
        <w:t xml:space="preserve"> </w:t>
      </w:r>
      <w:r w:rsidR="00DC532A" w:rsidRPr="00B91328">
        <w:rPr>
          <w:rFonts w:ascii="Arial" w:hAnsi="Arial" w:cs="Arial"/>
          <w:lang w:val="en-US"/>
        </w:rPr>
        <w:t>intervention</w:t>
      </w:r>
      <w:r w:rsidR="000553A3" w:rsidRPr="00B91328">
        <w:rPr>
          <w:rFonts w:ascii="Arial" w:hAnsi="Arial" w:cs="Arial"/>
          <w:lang w:val="en-US"/>
        </w:rPr>
        <w:t xml:space="preserve"> </w:t>
      </w:r>
      <w:r w:rsidR="009D5D4C" w:rsidRPr="00B91328">
        <w:rPr>
          <w:rFonts w:ascii="Arial" w:hAnsi="Arial" w:cs="Arial"/>
          <w:lang w:val="en-US"/>
        </w:rPr>
        <w:t xml:space="preserve">based clinically </w:t>
      </w:r>
      <w:r w:rsidR="009333E3" w:rsidRPr="00B91328">
        <w:rPr>
          <w:rFonts w:ascii="Arial" w:hAnsi="Arial" w:cs="Arial"/>
          <w:lang w:val="en-US"/>
        </w:rPr>
        <w:t>and cost-efficient in reducing</w:t>
      </w:r>
      <w:r w:rsidR="000553A3" w:rsidRPr="00B91328">
        <w:rPr>
          <w:rFonts w:ascii="Arial" w:hAnsi="Arial" w:cs="Arial"/>
          <w:lang w:val="en-US"/>
        </w:rPr>
        <w:t xml:space="preserve"> </w:t>
      </w:r>
      <w:r w:rsidR="00433F92" w:rsidRPr="00B91328">
        <w:rPr>
          <w:rFonts w:ascii="Arial" w:hAnsi="Arial" w:cs="Arial"/>
          <w:lang w:val="en-US"/>
        </w:rPr>
        <w:t xml:space="preserve">early and developing </w:t>
      </w:r>
      <w:r w:rsidR="003A2030" w:rsidRPr="00B91328">
        <w:rPr>
          <w:rFonts w:ascii="Arial" w:hAnsi="Arial" w:cs="Arial"/>
          <w:lang w:val="en-US"/>
        </w:rPr>
        <w:t>behavior</w:t>
      </w:r>
      <w:r w:rsidR="00433F92" w:rsidRPr="00B91328">
        <w:rPr>
          <w:rFonts w:ascii="Arial" w:hAnsi="Arial" w:cs="Arial"/>
          <w:lang w:val="en-US"/>
        </w:rPr>
        <w:t xml:space="preserve"> </w:t>
      </w:r>
      <w:r w:rsidR="003A2030" w:rsidRPr="00B91328">
        <w:rPr>
          <w:rFonts w:ascii="Arial" w:hAnsi="Arial" w:cs="Arial"/>
          <w:lang w:val="en-US"/>
        </w:rPr>
        <w:t>of autism</w:t>
      </w:r>
      <w:r w:rsidR="009D20ED" w:rsidRPr="00B91328">
        <w:rPr>
          <w:rFonts w:ascii="Arial" w:hAnsi="Arial" w:cs="Arial"/>
          <w:lang w:val="en-US"/>
        </w:rPr>
        <w:t>; management of sleep problems</w:t>
      </w:r>
      <w:r w:rsidR="00A45E6A" w:rsidRPr="00B91328">
        <w:rPr>
          <w:rFonts w:ascii="Arial" w:hAnsi="Arial" w:cs="Arial"/>
          <w:lang w:val="en-US"/>
        </w:rPr>
        <w:t xml:space="preserve">; </w:t>
      </w:r>
      <w:r w:rsidR="00406657" w:rsidRPr="00B91328">
        <w:rPr>
          <w:rFonts w:ascii="Arial" w:hAnsi="Arial" w:cs="Arial"/>
          <w:lang w:val="en-US"/>
        </w:rPr>
        <w:t>early trials of CBT</w:t>
      </w:r>
      <w:r w:rsidR="00A36659" w:rsidRPr="00B91328">
        <w:rPr>
          <w:rFonts w:ascii="Arial" w:hAnsi="Arial" w:cs="Arial"/>
          <w:lang w:val="en-US"/>
        </w:rPr>
        <w:t>; teacher, parent and peer-mediated psychosocial interventions in pre</w:t>
      </w:r>
      <w:r w:rsidR="00A36659" w:rsidRPr="00B91328">
        <w:rPr>
          <w:rFonts w:ascii="Cambria Math" w:hAnsi="Cambria Math" w:cs="Cambria Math"/>
          <w:lang w:val="en-US"/>
        </w:rPr>
        <w:t>‑</w:t>
      </w:r>
      <w:r w:rsidR="00A36659" w:rsidRPr="00B91328">
        <w:rPr>
          <w:rFonts w:ascii="Arial" w:hAnsi="Arial" w:cs="Arial"/>
          <w:lang w:val="en-US"/>
        </w:rPr>
        <w:t>school children with autism</w:t>
      </w:r>
      <w:r w:rsidR="004817F5" w:rsidRPr="00B91328">
        <w:rPr>
          <w:rFonts w:ascii="Arial" w:hAnsi="Arial" w:cs="Arial"/>
          <w:lang w:val="en-US"/>
        </w:rPr>
        <w:t xml:space="preserve">. </w:t>
      </w:r>
    </w:p>
    <w:p w14:paraId="655EDE12" w14:textId="149B3F39" w:rsidR="002138DF" w:rsidRPr="00B91328" w:rsidRDefault="00A501D4" w:rsidP="00B91328">
      <w:pPr>
        <w:pStyle w:val="Heading1"/>
        <w:jc w:val="both"/>
        <w:rPr>
          <w:rFonts w:ascii="Arial" w:hAnsi="Arial" w:cs="Arial"/>
          <w:sz w:val="22"/>
          <w:szCs w:val="22"/>
          <w:u w:val="single"/>
          <w:lang w:val="en-US"/>
        </w:rPr>
      </w:pPr>
      <w:bookmarkStart w:id="37" w:name="_Toc68520332"/>
      <w:r w:rsidRPr="00B91328">
        <w:rPr>
          <w:rFonts w:ascii="Arial" w:hAnsi="Arial" w:cs="Arial"/>
          <w:sz w:val="22"/>
          <w:szCs w:val="22"/>
          <w:u w:val="single"/>
          <w:lang w:val="en-US"/>
        </w:rPr>
        <w:t>Conclusion</w:t>
      </w:r>
      <w:bookmarkEnd w:id="37"/>
    </w:p>
    <w:p w14:paraId="07592D12" w14:textId="0CA446DB" w:rsidR="0009461D" w:rsidRPr="00B91328" w:rsidRDefault="00FE7095" w:rsidP="00B91328">
      <w:pPr>
        <w:jc w:val="both"/>
        <w:rPr>
          <w:rFonts w:ascii="Arial" w:hAnsi="Arial" w:cs="Arial"/>
          <w:lang w:val="en-US"/>
        </w:rPr>
      </w:pPr>
      <w:r w:rsidRPr="00B91328">
        <w:rPr>
          <w:rFonts w:ascii="Arial" w:hAnsi="Arial" w:cs="Arial"/>
        </w:rPr>
        <w:t>Decisions on treatment should be based on the clinical features of the patient such as the adverse effects of treatments, condition of patient, patients’ preferences and availability of services. It is recommended to follow NICE guidelines as it gives advice on the preferred course of actions to take such as the use of CBT.</w:t>
      </w:r>
    </w:p>
    <w:p w14:paraId="7B2B9543" w14:textId="0E202D38" w:rsidR="0009461D" w:rsidRPr="00B91328" w:rsidRDefault="00320808" w:rsidP="00B91328">
      <w:pPr>
        <w:jc w:val="both"/>
        <w:rPr>
          <w:rFonts w:ascii="Arial" w:hAnsi="Arial" w:cs="Arial"/>
          <w:lang w:val="en-US"/>
        </w:rPr>
      </w:pPr>
      <w:r w:rsidRPr="00B91328">
        <w:rPr>
          <w:rFonts w:ascii="Arial" w:hAnsi="Arial" w:cs="Arial"/>
          <w:lang w:val="en-US"/>
        </w:rPr>
        <w:t>T</w:t>
      </w:r>
      <w:r w:rsidR="00943F8A" w:rsidRPr="00B91328">
        <w:rPr>
          <w:rFonts w:ascii="Arial" w:hAnsi="Arial" w:cs="Arial"/>
          <w:lang w:val="en-US"/>
        </w:rPr>
        <w:t>he National Institute for Health and Care Excellence for all patients with schizophrenia</w:t>
      </w:r>
      <w:r w:rsidR="00B2655A" w:rsidRPr="00B91328">
        <w:rPr>
          <w:rFonts w:ascii="Arial" w:hAnsi="Arial" w:cs="Arial"/>
          <w:lang w:val="en-US"/>
        </w:rPr>
        <w:t xml:space="preserve"> recommends </w:t>
      </w:r>
      <w:r w:rsidR="001F5D24" w:rsidRPr="00B91328">
        <w:rPr>
          <w:rFonts w:ascii="Arial" w:hAnsi="Arial" w:cs="Arial"/>
          <w:lang w:val="en-US"/>
        </w:rPr>
        <w:t xml:space="preserve">educating family members about </w:t>
      </w:r>
      <w:r w:rsidRPr="00B91328">
        <w:rPr>
          <w:rFonts w:ascii="Arial" w:hAnsi="Arial" w:cs="Arial"/>
          <w:lang w:val="en-US"/>
        </w:rPr>
        <w:t xml:space="preserve">how to </w:t>
      </w:r>
      <w:r w:rsidR="005C5E0F" w:rsidRPr="00B91328">
        <w:rPr>
          <w:rFonts w:ascii="Arial" w:hAnsi="Arial" w:cs="Arial"/>
          <w:lang w:val="en-US"/>
        </w:rPr>
        <w:t>manag</w:t>
      </w:r>
      <w:r w:rsidRPr="00B91328">
        <w:rPr>
          <w:rFonts w:ascii="Arial" w:hAnsi="Arial" w:cs="Arial"/>
          <w:lang w:val="en-US"/>
        </w:rPr>
        <w:t>e</w:t>
      </w:r>
      <w:r w:rsidR="005C5E0F" w:rsidRPr="00B91328">
        <w:rPr>
          <w:rFonts w:ascii="Arial" w:hAnsi="Arial" w:cs="Arial"/>
          <w:lang w:val="en-US"/>
        </w:rPr>
        <w:t xml:space="preserve"> the illness</w:t>
      </w:r>
      <w:r w:rsidR="003741B2" w:rsidRPr="00B91328">
        <w:rPr>
          <w:rFonts w:ascii="Arial" w:hAnsi="Arial" w:cs="Arial"/>
          <w:lang w:val="en-US"/>
        </w:rPr>
        <w:t xml:space="preserve"> by </w:t>
      </w:r>
      <w:r w:rsidR="00DB5D3E" w:rsidRPr="00B91328">
        <w:rPr>
          <w:rFonts w:ascii="Arial" w:hAnsi="Arial" w:cs="Arial"/>
          <w:lang w:val="en-US"/>
        </w:rPr>
        <w:t>changing</w:t>
      </w:r>
      <w:r w:rsidR="003741B2" w:rsidRPr="00B91328">
        <w:rPr>
          <w:rFonts w:ascii="Arial" w:hAnsi="Arial" w:cs="Arial"/>
          <w:lang w:val="en-US"/>
        </w:rPr>
        <w:t xml:space="preserve"> their </w:t>
      </w:r>
      <w:r w:rsidR="00DB5D3E" w:rsidRPr="00B91328">
        <w:rPr>
          <w:rFonts w:ascii="Arial" w:hAnsi="Arial" w:cs="Arial"/>
          <w:lang w:val="en-US"/>
        </w:rPr>
        <w:t>attitude</w:t>
      </w:r>
      <w:r w:rsidR="003741B2" w:rsidRPr="00B91328">
        <w:rPr>
          <w:rFonts w:ascii="Arial" w:hAnsi="Arial" w:cs="Arial"/>
          <w:lang w:val="en-US"/>
        </w:rPr>
        <w:t xml:space="preserve"> and </w:t>
      </w:r>
      <w:r w:rsidR="00DB5D3E" w:rsidRPr="00B91328">
        <w:rPr>
          <w:rFonts w:ascii="Arial" w:hAnsi="Arial" w:cs="Arial"/>
          <w:lang w:val="en-US"/>
        </w:rPr>
        <w:t>behavior</w:t>
      </w:r>
      <w:r w:rsidR="0019214A" w:rsidRPr="00B91328">
        <w:rPr>
          <w:rFonts w:ascii="Arial" w:hAnsi="Arial" w:cs="Arial"/>
          <w:lang w:val="en-US"/>
        </w:rPr>
        <w:t xml:space="preserve">. </w:t>
      </w:r>
      <w:r w:rsidR="00646692" w:rsidRPr="00B91328">
        <w:rPr>
          <w:rFonts w:ascii="Arial" w:hAnsi="Arial" w:cs="Arial"/>
          <w:lang w:val="en-US"/>
        </w:rPr>
        <w:t xml:space="preserve">Evidence points towards </w:t>
      </w:r>
      <w:r w:rsidR="00E464C4" w:rsidRPr="00B91328">
        <w:rPr>
          <w:rFonts w:ascii="Arial" w:hAnsi="Arial" w:cs="Arial"/>
          <w:lang w:val="en-US"/>
        </w:rPr>
        <w:t>the</w:t>
      </w:r>
      <w:r w:rsidR="00CE18D8" w:rsidRPr="00B91328">
        <w:rPr>
          <w:rFonts w:ascii="Arial" w:hAnsi="Arial" w:cs="Arial"/>
          <w:lang w:val="en-US"/>
        </w:rPr>
        <w:t xml:space="preserve"> </w:t>
      </w:r>
      <w:r w:rsidR="00E464C4" w:rsidRPr="00B91328">
        <w:rPr>
          <w:rFonts w:ascii="Arial" w:hAnsi="Arial" w:cs="Arial"/>
          <w:lang w:val="en-US"/>
        </w:rPr>
        <w:t>use of</w:t>
      </w:r>
      <w:r w:rsidR="00770FCF" w:rsidRPr="00B91328">
        <w:rPr>
          <w:rFonts w:ascii="Arial" w:hAnsi="Arial" w:cs="Arial"/>
          <w:lang w:val="en-US"/>
        </w:rPr>
        <w:t xml:space="preserve"> </w:t>
      </w:r>
      <w:r w:rsidR="00A4601D" w:rsidRPr="00B91328">
        <w:rPr>
          <w:rFonts w:ascii="Arial" w:hAnsi="Arial" w:cs="Arial"/>
          <w:lang w:val="en-US"/>
        </w:rPr>
        <w:t>psychosocial</w:t>
      </w:r>
      <w:r w:rsidR="00770FCF" w:rsidRPr="00B91328">
        <w:rPr>
          <w:rFonts w:ascii="Arial" w:hAnsi="Arial" w:cs="Arial"/>
          <w:lang w:val="en-US"/>
        </w:rPr>
        <w:t xml:space="preserve"> interventions, with </w:t>
      </w:r>
      <w:r w:rsidR="00BE6C7F" w:rsidRPr="00B91328">
        <w:rPr>
          <w:rFonts w:ascii="Arial" w:hAnsi="Arial" w:cs="Arial"/>
          <w:lang w:val="en-US"/>
        </w:rPr>
        <w:t>a preference for CBT over medication</w:t>
      </w:r>
      <w:r w:rsidR="006019F9" w:rsidRPr="00B91328">
        <w:rPr>
          <w:rFonts w:ascii="Arial" w:hAnsi="Arial" w:cs="Arial"/>
          <w:lang w:val="en-US"/>
        </w:rPr>
        <w:t xml:space="preserve"> for improved clinical results. </w:t>
      </w:r>
    </w:p>
    <w:p w14:paraId="3C1CBDE6" w14:textId="6005537F" w:rsidR="00144C14" w:rsidRPr="00B91328" w:rsidRDefault="00F470DC" w:rsidP="00B91328">
      <w:pPr>
        <w:jc w:val="both"/>
        <w:rPr>
          <w:rFonts w:ascii="Arial" w:hAnsi="Arial" w:cs="Arial"/>
          <w:lang w:val="en-US"/>
        </w:rPr>
      </w:pPr>
      <w:r w:rsidRPr="00B91328">
        <w:rPr>
          <w:rFonts w:ascii="Arial" w:hAnsi="Arial" w:cs="Arial"/>
          <w:lang w:val="en-US"/>
        </w:rPr>
        <w:t>The early</w:t>
      </w:r>
      <w:r w:rsidR="00DE112E" w:rsidRPr="00B91328">
        <w:rPr>
          <w:rFonts w:ascii="Arial" w:hAnsi="Arial" w:cs="Arial"/>
          <w:lang w:val="en-US"/>
        </w:rPr>
        <w:t xml:space="preserve"> onset of identifying </w:t>
      </w:r>
      <w:r w:rsidR="00180C1F" w:rsidRPr="00B91328">
        <w:rPr>
          <w:rFonts w:ascii="Arial" w:hAnsi="Arial" w:cs="Arial"/>
          <w:lang w:val="en-US"/>
        </w:rPr>
        <w:t>developmental disorders</w:t>
      </w:r>
      <w:r w:rsidR="00DE112E" w:rsidRPr="00B91328">
        <w:rPr>
          <w:rFonts w:ascii="Arial" w:hAnsi="Arial" w:cs="Arial"/>
          <w:lang w:val="en-US"/>
        </w:rPr>
        <w:t xml:space="preserve"> such</w:t>
      </w:r>
      <w:r w:rsidR="0042684B" w:rsidRPr="00B91328">
        <w:rPr>
          <w:rFonts w:ascii="Arial" w:hAnsi="Arial" w:cs="Arial"/>
          <w:lang w:val="en-US"/>
        </w:rPr>
        <w:t xml:space="preserve"> as autism</w:t>
      </w:r>
      <w:r w:rsidR="00180C1F" w:rsidRPr="00B91328">
        <w:rPr>
          <w:rFonts w:ascii="Arial" w:hAnsi="Arial" w:cs="Arial"/>
          <w:lang w:val="en-US"/>
        </w:rPr>
        <w:t xml:space="preserve"> is </w:t>
      </w:r>
      <w:r w:rsidR="0042684B" w:rsidRPr="00B91328">
        <w:rPr>
          <w:rFonts w:ascii="Arial" w:hAnsi="Arial" w:cs="Arial"/>
          <w:lang w:val="en-US"/>
        </w:rPr>
        <w:t>crucial</w:t>
      </w:r>
      <w:r w:rsidR="00180C1F" w:rsidRPr="00B91328">
        <w:rPr>
          <w:rFonts w:ascii="Arial" w:hAnsi="Arial" w:cs="Arial"/>
          <w:lang w:val="en-US"/>
        </w:rPr>
        <w:t xml:space="preserve"> to the well-being of children and their families. It is an </w:t>
      </w:r>
      <w:r w:rsidR="007C7437" w:rsidRPr="00B91328">
        <w:rPr>
          <w:rFonts w:ascii="Arial" w:hAnsi="Arial" w:cs="Arial"/>
          <w:lang w:val="en-US"/>
        </w:rPr>
        <w:t>essential</w:t>
      </w:r>
      <w:r w:rsidR="00180C1F" w:rsidRPr="00B91328">
        <w:rPr>
          <w:rFonts w:ascii="Arial" w:hAnsi="Arial" w:cs="Arial"/>
          <w:lang w:val="en-US"/>
        </w:rPr>
        <w:t xml:space="preserve"> </w:t>
      </w:r>
      <w:r w:rsidR="007C7437" w:rsidRPr="00B91328">
        <w:rPr>
          <w:rFonts w:ascii="Arial" w:hAnsi="Arial" w:cs="Arial"/>
          <w:lang w:val="en-US"/>
        </w:rPr>
        <w:t>role</w:t>
      </w:r>
      <w:r w:rsidR="00180C1F" w:rsidRPr="00B91328">
        <w:rPr>
          <w:rFonts w:ascii="Arial" w:hAnsi="Arial" w:cs="Arial"/>
          <w:lang w:val="en-US"/>
        </w:rPr>
        <w:t xml:space="preserve"> of the primary-care medical home and an appropriate </w:t>
      </w:r>
      <w:r w:rsidR="00EC3163" w:rsidRPr="00B91328">
        <w:rPr>
          <w:rFonts w:ascii="Arial" w:hAnsi="Arial" w:cs="Arial"/>
          <w:lang w:val="en-US"/>
        </w:rPr>
        <w:t>obligation</w:t>
      </w:r>
      <w:r w:rsidR="00180C1F" w:rsidRPr="00B91328">
        <w:rPr>
          <w:rFonts w:ascii="Arial" w:hAnsi="Arial" w:cs="Arial"/>
          <w:lang w:val="en-US"/>
        </w:rPr>
        <w:t xml:space="preserve"> of all health care professionals</w:t>
      </w:r>
      <w:r w:rsidR="003A601F" w:rsidRPr="00B91328">
        <w:rPr>
          <w:rFonts w:ascii="Arial" w:hAnsi="Arial" w:cs="Arial"/>
          <w:lang w:val="en-US"/>
        </w:rPr>
        <w:t xml:space="preserve"> to </w:t>
      </w:r>
      <w:r w:rsidR="000E43C2" w:rsidRPr="00B91328">
        <w:rPr>
          <w:rFonts w:ascii="Arial" w:hAnsi="Arial" w:cs="Arial"/>
          <w:lang w:val="en-US"/>
        </w:rPr>
        <w:t xml:space="preserve">deliver a </w:t>
      </w:r>
      <w:r w:rsidR="00646692" w:rsidRPr="00B91328">
        <w:rPr>
          <w:rFonts w:ascii="Arial" w:hAnsi="Arial" w:cs="Arial"/>
          <w:lang w:val="en-US"/>
        </w:rPr>
        <w:t>cost-effective</w:t>
      </w:r>
      <w:r w:rsidR="000E43C2" w:rsidRPr="00B91328">
        <w:rPr>
          <w:rFonts w:ascii="Arial" w:hAnsi="Arial" w:cs="Arial"/>
          <w:lang w:val="en-US"/>
        </w:rPr>
        <w:t xml:space="preserve"> model of care</w:t>
      </w:r>
      <w:r w:rsidR="001E1B2B" w:rsidRPr="00B91328">
        <w:rPr>
          <w:rFonts w:ascii="Arial" w:hAnsi="Arial" w:cs="Arial"/>
          <w:lang w:val="en-US"/>
        </w:rPr>
        <w:t xml:space="preserve">. </w:t>
      </w:r>
    </w:p>
    <w:p w14:paraId="634F3221" w14:textId="5EB84435" w:rsidR="002138DF" w:rsidRDefault="002138DF" w:rsidP="00A501D4">
      <w:pPr>
        <w:pStyle w:val="Heading1"/>
        <w:rPr>
          <w:rFonts w:ascii="Arial" w:hAnsi="Arial" w:cs="Arial"/>
          <w:sz w:val="22"/>
          <w:szCs w:val="22"/>
          <w:u w:val="single"/>
          <w:lang w:val="en-US"/>
        </w:rPr>
      </w:pPr>
      <w:bookmarkStart w:id="38" w:name="_Toc68520333"/>
      <w:r w:rsidRPr="00A501D4">
        <w:rPr>
          <w:rFonts w:ascii="Arial" w:hAnsi="Arial" w:cs="Arial"/>
          <w:sz w:val="22"/>
          <w:szCs w:val="22"/>
          <w:u w:val="single"/>
          <w:lang w:val="en-US"/>
        </w:rPr>
        <w:lastRenderedPageBreak/>
        <w:t>List of References</w:t>
      </w:r>
      <w:bookmarkEnd w:id="38"/>
    </w:p>
    <w:p w14:paraId="5EC99150" w14:textId="77777777" w:rsidR="00E161EF" w:rsidRPr="00E161EF" w:rsidRDefault="00E161EF" w:rsidP="00E161EF">
      <w:pPr>
        <w:jc w:val="both"/>
        <w:rPr>
          <w:rFonts w:ascii="Arial" w:hAnsi="Arial" w:cs="Arial"/>
          <w:lang w:val="en-US"/>
        </w:rPr>
      </w:pPr>
    </w:p>
    <w:p w14:paraId="75D88433"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American Psychiatric Association (2000). </w:t>
      </w:r>
      <w:r w:rsidRPr="00E161EF">
        <w:rPr>
          <w:rFonts w:ascii="Arial" w:hAnsi="Arial" w:cs="Arial"/>
          <w:i/>
          <w:iCs/>
          <w:lang w:val="en-US"/>
        </w:rPr>
        <w:t>Diagnostic and Statistical Manual of Mental Disorders, 4th Edition, Text revision (DSM-IV-TRTM),</w:t>
      </w:r>
      <w:r w:rsidRPr="00E161EF">
        <w:rPr>
          <w:rFonts w:ascii="Arial" w:hAnsi="Arial" w:cs="Arial"/>
          <w:lang w:val="en-US"/>
        </w:rPr>
        <w:t xml:space="preserve"> American Psychiatric Association, Washington pp. 472-476. </w:t>
      </w:r>
    </w:p>
    <w:p w14:paraId="0E548613" w14:textId="77777777" w:rsidR="00E161EF" w:rsidRPr="00E161EF" w:rsidRDefault="00E161EF" w:rsidP="00E161EF">
      <w:pPr>
        <w:jc w:val="both"/>
        <w:rPr>
          <w:rFonts w:ascii="Arial" w:hAnsi="Arial" w:cs="Arial"/>
          <w:lang w:val="en-US"/>
        </w:rPr>
      </w:pPr>
      <w:bookmarkStart w:id="39" w:name="_Hlk67742146"/>
      <w:r w:rsidRPr="00E161EF">
        <w:rPr>
          <w:rFonts w:ascii="Arial" w:hAnsi="Arial" w:cs="Arial"/>
          <w:lang w:val="en-US"/>
        </w:rPr>
        <w:t xml:space="preserve">Baldwin D S and Polkinghorn C (2005). </w:t>
      </w:r>
      <w:bookmarkEnd w:id="39"/>
      <w:r w:rsidRPr="00E161EF">
        <w:rPr>
          <w:rFonts w:ascii="Arial" w:hAnsi="Arial" w:cs="Arial"/>
          <w:i/>
          <w:iCs/>
          <w:lang w:val="en-US"/>
        </w:rPr>
        <w:t xml:space="preserve">Evidence-based pharmacotherapy of generalized anxiety disorder. </w:t>
      </w:r>
      <w:r w:rsidRPr="00E161EF">
        <w:rPr>
          <w:rFonts w:ascii="Arial" w:hAnsi="Arial" w:cs="Arial"/>
          <w:lang w:val="en-US"/>
        </w:rPr>
        <w:t xml:space="preserve">International Journal of Neuropsychopharmacology. 8, (2), pp 293–302. Available at: </w:t>
      </w:r>
      <w:hyperlink r:id="rId8" w:history="1">
        <w:r w:rsidRPr="00E161EF">
          <w:rPr>
            <w:rStyle w:val="Hyperlink"/>
            <w:rFonts w:ascii="Arial" w:hAnsi="Arial" w:cs="Arial"/>
            <w:lang w:val="en-US"/>
          </w:rPr>
          <w:t>https://doi.org/10.1017/S1461145704004870</w:t>
        </w:r>
      </w:hyperlink>
      <w:r w:rsidRPr="00E161EF">
        <w:rPr>
          <w:rFonts w:ascii="Arial" w:hAnsi="Arial" w:cs="Arial"/>
          <w:lang w:val="en-US"/>
        </w:rPr>
        <w:t xml:space="preserve"> (accessed: 26</w:t>
      </w:r>
      <w:r w:rsidRPr="00E161EF">
        <w:rPr>
          <w:rFonts w:ascii="Arial" w:hAnsi="Arial" w:cs="Arial"/>
          <w:vertAlign w:val="superscript"/>
          <w:lang w:val="en-US"/>
        </w:rPr>
        <w:t>th</w:t>
      </w:r>
      <w:r w:rsidRPr="00E161EF">
        <w:rPr>
          <w:rFonts w:ascii="Arial" w:hAnsi="Arial" w:cs="Arial"/>
          <w:lang w:val="en-US"/>
        </w:rPr>
        <w:t xml:space="preserve"> March 2021).</w:t>
      </w:r>
    </w:p>
    <w:p w14:paraId="5BA84FF5" w14:textId="77777777" w:rsidR="00E161EF" w:rsidRPr="00E161EF" w:rsidRDefault="00E161EF" w:rsidP="00E161EF">
      <w:pPr>
        <w:jc w:val="both"/>
        <w:rPr>
          <w:rFonts w:ascii="Arial" w:hAnsi="Arial" w:cs="Arial"/>
          <w:lang w:val="en-US"/>
        </w:rPr>
      </w:pPr>
      <w:bookmarkStart w:id="40" w:name="_Hlk67498858"/>
      <w:r w:rsidRPr="00E161EF">
        <w:rPr>
          <w:rFonts w:ascii="Arial" w:hAnsi="Arial" w:cs="Arial"/>
          <w:lang w:val="en-US"/>
        </w:rPr>
        <w:t xml:space="preserve">Bandelow B and Michaelis S (2015). </w:t>
      </w:r>
      <w:bookmarkEnd w:id="40"/>
      <w:r w:rsidRPr="00E161EF">
        <w:rPr>
          <w:rFonts w:ascii="Arial" w:hAnsi="Arial" w:cs="Arial"/>
          <w:i/>
          <w:iCs/>
          <w:lang w:val="en-US"/>
        </w:rPr>
        <w:t>Epidemiology of anxiety disorders in the 21st century.</w:t>
      </w:r>
      <w:r w:rsidRPr="00E161EF">
        <w:rPr>
          <w:rFonts w:ascii="Arial" w:hAnsi="Arial" w:cs="Arial"/>
          <w:lang w:val="en-US"/>
        </w:rPr>
        <w:t xml:space="preserve"> Dialogues in clinical neuroscience, 17(3), pp 327–335. Available at:  </w:t>
      </w:r>
      <w:hyperlink r:id="rId9" w:history="1">
        <w:r w:rsidRPr="00E161EF">
          <w:rPr>
            <w:rStyle w:val="Hyperlink"/>
            <w:rFonts w:ascii="Arial" w:hAnsi="Arial" w:cs="Arial"/>
            <w:lang w:val="en-US"/>
          </w:rPr>
          <w:t>https://doi.org/10.31887/DCNS.2015.17.3/bbandelow</w:t>
        </w:r>
      </w:hyperlink>
      <w:r w:rsidRPr="00E161EF">
        <w:rPr>
          <w:rFonts w:ascii="Arial" w:hAnsi="Arial" w:cs="Arial"/>
          <w:lang w:val="en-US"/>
        </w:rPr>
        <w:t xml:space="preserve"> (accessed: 24</w:t>
      </w:r>
      <w:r w:rsidRPr="00E161EF">
        <w:rPr>
          <w:rFonts w:ascii="Arial" w:hAnsi="Arial" w:cs="Arial"/>
          <w:vertAlign w:val="superscript"/>
          <w:lang w:val="en-US"/>
        </w:rPr>
        <w:t>th</w:t>
      </w:r>
      <w:r w:rsidRPr="00E161EF">
        <w:rPr>
          <w:rFonts w:ascii="Arial" w:hAnsi="Arial" w:cs="Arial"/>
          <w:lang w:val="en-US"/>
        </w:rPr>
        <w:t xml:space="preserve"> March 2021).</w:t>
      </w:r>
    </w:p>
    <w:p w14:paraId="631047AA"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Bandelow B, Boerner J R, Kasper S, Linden M, Wittchen H U and Möller H J (2013). </w:t>
      </w:r>
      <w:r w:rsidRPr="00E161EF">
        <w:rPr>
          <w:rFonts w:ascii="Arial" w:hAnsi="Arial" w:cs="Arial"/>
          <w:i/>
          <w:iCs/>
          <w:lang w:val="en-US"/>
        </w:rPr>
        <w:t>The diagnosis and treatment of generalized anxiety disorder.</w:t>
      </w:r>
      <w:r w:rsidRPr="00E161EF">
        <w:rPr>
          <w:rFonts w:ascii="Arial" w:hAnsi="Arial" w:cs="Arial"/>
          <w:lang w:val="en-US"/>
        </w:rPr>
        <w:t xml:space="preserve"> Deutsches Arzteblatt international. 110(17), pp 300–310. Available at: </w:t>
      </w:r>
      <w:hyperlink r:id="rId10" w:history="1">
        <w:r w:rsidRPr="00E161EF">
          <w:rPr>
            <w:rStyle w:val="Hyperlink"/>
            <w:rFonts w:ascii="Arial" w:hAnsi="Arial" w:cs="Arial"/>
            <w:lang w:val="en-US"/>
          </w:rPr>
          <w:t>https://doi.org/10.3238/arztebl.2013.0300</w:t>
        </w:r>
      </w:hyperlink>
      <w:r w:rsidRPr="00E161EF">
        <w:rPr>
          <w:rFonts w:ascii="Arial" w:hAnsi="Arial" w:cs="Arial"/>
          <w:lang w:val="en-US"/>
        </w:rPr>
        <w:t xml:space="preserve"> (accessed: 27</w:t>
      </w:r>
      <w:r w:rsidRPr="00E161EF">
        <w:rPr>
          <w:rFonts w:ascii="Arial" w:hAnsi="Arial" w:cs="Arial"/>
          <w:vertAlign w:val="superscript"/>
          <w:lang w:val="en-US"/>
        </w:rPr>
        <w:t>th</w:t>
      </w:r>
      <w:r w:rsidRPr="00E161EF">
        <w:rPr>
          <w:rFonts w:ascii="Arial" w:hAnsi="Arial" w:cs="Arial"/>
          <w:lang w:val="en-US"/>
        </w:rPr>
        <w:t xml:space="preserve"> March 2021).  </w:t>
      </w:r>
    </w:p>
    <w:p w14:paraId="029A208D"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Bhat S, Rentala S, Nanjegowda R B and Chellappan X B (2020). </w:t>
      </w:r>
      <w:r w:rsidRPr="00E161EF">
        <w:rPr>
          <w:rFonts w:ascii="Arial" w:hAnsi="Arial" w:cs="Arial"/>
          <w:i/>
          <w:iCs/>
          <w:lang w:val="en-US"/>
        </w:rPr>
        <w:t>Effectiveness of Milieu Therapy in reducing conflicts and containment rates among schizophrenia patients</w:t>
      </w:r>
      <w:r w:rsidRPr="00E161EF">
        <w:rPr>
          <w:rFonts w:ascii="Arial" w:hAnsi="Arial" w:cs="Arial"/>
          <w:lang w:val="en-US"/>
        </w:rPr>
        <w:t xml:space="preserve">. 38(1). Available at: </w:t>
      </w:r>
      <w:hyperlink r:id="rId11" w:history="1">
        <w:r w:rsidRPr="00E161EF">
          <w:rPr>
            <w:rStyle w:val="Hyperlink"/>
            <w:rFonts w:ascii="Arial" w:hAnsi="Arial" w:cs="Arial"/>
            <w:lang w:val="en-US"/>
          </w:rPr>
          <w:t>https://doi.org/10.17533/udea.iee.v38n1e06</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6DDF61E4"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Blackman G and MacCabe J H (2020). </w:t>
      </w:r>
      <w:r w:rsidRPr="00E161EF">
        <w:rPr>
          <w:rFonts w:ascii="Arial" w:hAnsi="Arial" w:cs="Arial"/>
          <w:i/>
          <w:iCs/>
          <w:lang w:val="en-US"/>
        </w:rPr>
        <w:t>Schizophrenia.</w:t>
      </w:r>
      <w:r w:rsidRPr="00E161EF">
        <w:rPr>
          <w:rFonts w:ascii="Arial" w:hAnsi="Arial" w:cs="Arial"/>
          <w:lang w:val="en-US"/>
        </w:rPr>
        <w:t xml:space="preserve"> Medicine, 48(11), pp 704-708. Available at: </w:t>
      </w:r>
      <w:hyperlink r:id="rId12" w:history="1">
        <w:r w:rsidRPr="00E161EF">
          <w:rPr>
            <w:rStyle w:val="Hyperlink"/>
            <w:rFonts w:ascii="Arial" w:hAnsi="Arial" w:cs="Arial"/>
            <w:lang w:val="en-US"/>
          </w:rPr>
          <w:t>https://doi.org/10.1016/j.mpmed.2020.08.004</w:t>
        </w:r>
      </w:hyperlink>
      <w:r w:rsidRPr="00E161EF">
        <w:rPr>
          <w:rFonts w:ascii="Arial" w:hAnsi="Arial" w:cs="Arial"/>
          <w:lang w:val="en-US"/>
        </w:rPr>
        <w:t xml:space="preserve"> (accessed: 28</w:t>
      </w:r>
      <w:r w:rsidRPr="00E161EF">
        <w:rPr>
          <w:rFonts w:ascii="Arial" w:hAnsi="Arial" w:cs="Arial"/>
          <w:vertAlign w:val="superscript"/>
          <w:lang w:val="en-US"/>
        </w:rPr>
        <w:t>th</w:t>
      </w:r>
      <w:r w:rsidRPr="00E161EF">
        <w:rPr>
          <w:rFonts w:ascii="Arial" w:hAnsi="Arial" w:cs="Arial"/>
          <w:lang w:val="en-US"/>
        </w:rPr>
        <w:t xml:space="preserve"> March 2021). </w:t>
      </w:r>
    </w:p>
    <w:p w14:paraId="2DBB492A" w14:textId="77777777" w:rsidR="00E161EF" w:rsidRPr="00E161EF" w:rsidRDefault="00E161EF" w:rsidP="00E161EF">
      <w:pPr>
        <w:jc w:val="both"/>
        <w:rPr>
          <w:rFonts w:ascii="Arial" w:hAnsi="Arial" w:cs="Arial"/>
        </w:rPr>
      </w:pPr>
      <w:r w:rsidRPr="00E161EF">
        <w:rPr>
          <w:rFonts w:ascii="Arial" w:hAnsi="Arial" w:cs="Arial"/>
          <w:lang w:val="en-US"/>
        </w:rPr>
        <w:t xml:space="preserve">Collins B (2019). </w:t>
      </w:r>
      <w:r w:rsidRPr="00E161EF">
        <w:rPr>
          <w:rFonts w:ascii="Arial" w:hAnsi="Arial" w:cs="Arial"/>
          <w:i/>
          <w:iCs/>
        </w:rPr>
        <w:t xml:space="preserve">Outcomes for mental health services What really matters?. </w:t>
      </w:r>
      <w:r w:rsidRPr="00E161EF">
        <w:rPr>
          <w:rFonts w:ascii="Arial" w:hAnsi="Arial" w:cs="Arial"/>
        </w:rPr>
        <w:t>Available at:</w:t>
      </w:r>
      <w:r w:rsidRPr="00E161EF">
        <w:rPr>
          <w:rFonts w:ascii="Arial" w:hAnsi="Arial" w:cs="Arial"/>
          <w:i/>
          <w:iCs/>
        </w:rPr>
        <w:t xml:space="preserve"> </w:t>
      </w:r>
      <w:hyperlink r:id="rId13" w:history="1">
        <w:r w:rsidRPr="00E161EF">
          <w:rPr>
            <w:rStyle w:val="Hyperlink"/>
            <w:rFonts w:ascii="Arial" w:hAnsi="Arial" w:cs="Arial"/>
          </w:rPr>
          <w:t>https://www.kingsfund.org.uk/sites/default/files/2019-03/outcomes-mental-health-services_0.pdf</w:t>
        </w:r>
      </w:hyperlink>
      <w:r w:rsidRPr="00E161EF">
        <w:rPr>
          <w:rFonts w:ascii="Arial" w:hAnsi="Arial" w:cs="Arial"/>
        </w:rPr>
        <w:t xml:space="preserve"> (accessed: 27</w:t>
      </w:r>
      <w:r w:rsidRPr="00E161EF">
        <w:rPr>
          <w:rFonts w:ascii="Arial" w:hAnsi="Arial" w:cs="Arial"/>
          <w:vertAlign w:val="superscript"/>
        </w:rPr>
        <w:t>th</w:t>
      </w:r>
      <w:r w:rsidRPr="00E161EF">
        <w:rPr>
          <w:rFonts w:ascii="Arial" w:hAnsi="Arial" w:cs="Arial"/>
        </w:rPr>
        <w:t xml:space="preserve"> March 2021). </w:t>
      </w:r>
    </w:p>
    <w:p w14:paraId="04F298DE"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Cooper R E, Laxhman N, Crellin N, Moncrieff J and Priebe S (2020). </w:t>
      </w:r>
      <w:r w:rsidRPr="00E161EF">
        <w:rPr>
          <w:rFonts w:ascii="Arial" w:hAnsi="Arial" w:cs="Arial"/>
          <w:i/>
          <w:iCs/>
          <w:lang w:val="en-US"/>
        </w:rPr>
        <w:t>Psychosocial interventions for people with schizophrenia or psychosis on minimal or no antipsychotic medication: A systematic review</w:t>
      </w:r>
      <w:r w:rsidRPr="00E161EF">
        <w:rPr>
          <w:rFonts w:ascii="Arial" w:hAnsi="Arial" w:cs="Arial"/>
          <w:lang w:val="en-US"/>
        </w:rPr>
        <w:t xml:space="preserve">. Schizophrenia Research.  (225) pp 15-30. Available at: </w:t>
      </w:r>
      <w:hyperlink r:id="rId14" w:history="1">
        <w:r w:rsidRPr="00E161EF">
          <w:rPr>
            <w:rStyle w:val="Hyperlink"/>
            <w:rFonts w:ascii="Arial" w:hAnsi="Arial" w:cs="Arial"/>
            <w:lang w:val="en-US"/>
          </w:rPr>
          <w:t>https://doi.org/10.1016/j.schres.2019.05.020</w:t>
        </w:r>
      </w:hyperlink>
      <w:r w:rsidRPr="00E161EF">
        <w:rPr>
          <w:rFonts w:ascii="Arial" w:hAnsi="Arial" w:cs="Arial"/>
          <w:lang w:val="en-US"/>
        </w:rPr>
        <w:t>. (accessed: 31</w:t>
      </w:r>
      <w:r w:rsidRPr="00E161EF">
        <w:rPr>
          <w:rFonts w:ascii="Arial" w:hAnsi="Arial" w:cs="Arial"/>
          <w:vertAlign w:val="superscript"/>
          <w:lang w:val="en-US"/>
        </w:rPr>
        <w:t>st</w:t>
      </w:r>
      <w:r w:rsidRPr="00E161EF">
        <w:rPr>
          <w:rFonts w:ascii="Arial" w:hAnsi="Arial" w:cs="Arial"/>
          <w:lang w:val="en-US"/>
        </w:rPr>
        <w:t xml:space="preserve"> March 2021). </w:t>
      </w:r>
    </w:p>
    <w:p w14:paraId="69DF307F"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Deans H G and Skinner P (1992). </w:t>
      </w:r>
      <w:r w:rsidRPr="00E161EF">
        <w:rPr>
          <w:rFonts w:ascii="Arial" w:hAnsi="Arial" w:cs="Arial"/>
          <w:i/>
          <w:iCs/>
          <w:lang w:val="en-US"/>
        </w:rPr>
        <w:t>Doctors' views on anxiety management in general practice.</w:t>
      </w:r>
      <w:r w:rsidRPr="00E161EF">
        <w:rPr>
          <w:rFonts w:ascii="Arial" w:hAnsi="Arial" w:cs="Arial"/>
          <w:lang w:val="en-US"/>
        </w:rPr>
        <w:t xml:space="preserve"> Journal of the Royal Society of Medicine. 85(2), pp 83–86. Available at: </w:t>
      </w:r>
      <w:hyperlink r:id="rId15" w:history="1">
        <w:r w:rsidRPr="00E161EF">
          <w:rPr>
            <w:rFonts w:ascii="Arial" w:hAnsi="Arial" w:cs="Arial"/>
            <w:color w:val="0000FF"/>
            <w:u w:val="single"/>
            <w:lang w:val="en-US"/>
          </w:rPr>
          <w:t>https://pubmed.ncbi.nlm.nih.gov/1538386/</w:t>
        </w:r>
      </w:hyperlink>
      <w:r w:rsidRPr="00E161EF">
        <w:rPr>
          <w:rFonts w:ascii="Arial" w:hAnsi="Arial" w:cs="Arial"/>
          <w:lang w:val="en-US"/>
        </w:rPr>
        <w:t xml:space="preserve"> (accessed: 25</w:t>
      </w:r>
      <w:r w:rsidRPr="00E161EF">
        <w:rPr>
          <w:rFonts w:ascii="Arial" w:hAnsi="Arial" w:cs="Arial"/>
          <w:vertAlign w:val="superscript"/>
          <w:lang w:val="en-US"/>
        </w:rPr>
        <w:t>th</w:t>
      </w:r>
      <w:r w:rsidRPr="00E161EF">
        <w:rPr>
          <w:rFonts w:ascii="Arial" w:hAnsi="Arial" w:cs="Arial"/>
          <w:lang w:val="en-US"/>
        </w:rPr>
        <w:t xml:space="preserve"> March 2021). </w:t>
      </w:r>
    </w:p>
    <w:p w14:paraId="32546CA7" w14:textId="77777777" w:rsidR="00E161EF" w:rsidRPr="00E161EF" w:rsidRDefault="00E161EF" w:rsidP="00E161EF">
      <w:pPr>
        <w:jc w:val="both"/>
        <w:rPr>
          <w:rFonts w:ascii="Arial" w:hAnsi="Arial" w:cs="Arial"/>
          <w:lang w:val="en-US"/>
        </w:rPr>
      </w:pPr>
      <w:r w:rsidRPr="00E161EF">
        <w:rPr>
          <w:rFonts w:ascii="Arial" w:hAnsi="Arial" w:cs="Arial"/>
          <w:lang w:val="en-US"/>
        </w:rPr>
        <w:lastRenderedPageBreak/>
        <w:t xml:space="preserve">DeMartini J, Patel G and Fancher T L (2019). </w:t>
      </w:r>
      <w:r w:rsidRPr="00E161EF">
        <w:rPr>
          <w:rFonts w:ascii="Arial" w:hAnsi="Arial" w:cs="Arial"/>
          <w:i/>
          <w:iCs/>
          <w:lang w:val="en-US"/>
        </w:rPr>
        <w:t>Generalized Anxiety Disorder</w:t>
      </w:r>
      <w:r w:rsidRPr="00E161EF">
        <w:rPr>
          <w:rFonts w:ascii="Arial" w:hAnsi="Arial" w:cs="Arial"/>
          <w:lang w:val="en-US"/>
        </w:rPr>
        <w:t xml:space="preserve">. Annals of internal medicine, 170(7), ITC49–ITC64. Available at: </w:t>
      </w:r>
      <w:hyperlink r:id="rId16" w:history="1">
        <w:r w:rsidRPr="00E161EF">
          <w:rPr>
            <w:rFonts w:ascii="Arial" w:hAnsi="Arial" w:cs="Arial"/>
            <w:color w:val="0000FF"/>
            <w:u w:val="single"/>
            <w:lang w:val="en-US"/>
          </w:rPr>
          <w:t>https://doi.org/10.7326/AITC201904020</w:t>
        </w:r>
      </w:hyperlink>
      <w:r w:rsidRPr="00E161EF">
        <w:rPr>
          <w:rFonts w:ascii="Arial" w:hAnsi="Arial" w:cs="Arial"/>
          <w:lang w:val="en-US"/>
        </w:rPr>
        <w:t xml:space="preserve">  (accessed: 25th March 2021).</w:t>
      </w:r>
    </w:p>
    <w:p w14:paraId="6BD90773"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Dixon L B and Stroup T S (2015). </w:t>
      </w:r>
      <w:r w:rsidRPr="00E161EF">
        <w:rPr>
          <w:rFonts w:ascii="Arial" w:hAnsi="Arial" w:cs="Arial"/>
          <w:i/>
          <w:iCs/>
          <w:lang w:val="en-US"/>
        </w:rPr>
        <w:t>Medications for first-episode psychosis: making a good start.</w:t>
      </w:r>
      <w:r w:rsidRPr="00E161EF">
        <w:rPr>
          <w:rFonts w:ascii="Arial" w:hAnsi="Arial" w:cs="Arial"/>
          <w:lang w:val="en-US"/>
        </w:rPr>
        <w:t xml:space="preserve"> The American journal of psychiatry, 172(3), pp 209–211. Available at:  </w:t>
      </w:r>
      <w:hyperlink r:id="rId17" w:history="1">
        <w:r w:rsidRPr="00E161EF">
          <w:rPr>
            <w:rStyle w:val="Hyperlink"/>
            <w:rFonts w:ascii="Arial" w:hAnsi="Arial" w:cs="Arial"/>
            <w:lang w:val="en-US"/>
          </w:rPr>
          <w:t>https://doi.org/10.1176/appi.ajp.2014.14111465</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7FFFBD3C" w14:textId="77777777" w:rsidR="00E161EF" w:rsidRPr="00E161EF" w:rsidRDefault="00E161EF" w:rsidP="00E161EF">
      <w:pPr>
        <w:jc w:val="both"/>
        <w:rPr>
          <w:rFonts w:ascii="Arial" w:eastAsia="Times New Roman" w:hAnsi="Arial" w:cs="Arial"/>
          <w:color w:val="323232"/>
          <w:lang w:eastAsia="en-GB"/>
        </w:rPr>
      </w:pPr>
      <w:r w:rsidRPr="00E161EF">
        <w:rPr>
          <w:rFonts w:ascii="Arial" w:eastAsia="Times New Roman" w:hAnsi="Arial" w:cs="Arial"/>
          <w:color w:val="323232"/>
          <w:lang w:eastAsia="en-GB"/>
        </w:rPr>
        <w:t xml:space="preserve">First M B, Rebello T J,  Keeley J W, Bhargava R, Dai Y, Kulygina M, Matsumoto C, Robles R, Stona A C and Reed G M (2018). </w:t>
      </w:r>
      <w:r w:rsidRPr="00E161EF">
        <w:rPr>
          <w:rFonts w:ascii="Arial" w:eastAsia="Times New Roman" w:hAnsi="Arial" w:cs="Arial"/>
          <w:i/>
          <w:iCs/>
          <w:color w:val="323232"/>
          <w:lang w:eastAsia="en-GB"/>
        </w:rPr>
        <w:t>Do mental health professionals use diagnostic classifications the way we think they do? A global survey</w:t>
      </w:r>
      <w:r w:rsidRPr="00E161EF">
        <w:rPr>
          <w:rFonts w:ascii="Arial" w:eastAsia="Times New Roman" w:hAnsi="Arial" w:cs="Arial"/>
          <w:color w:val="323232"/>
          <w:lang w:eastAsia="en-GB"/>
        </w:rPr>
        <w:t xml:space="preserve">. World psychiatry : official journal of the World Psychiatric Association (WPA). 17(2), pp 187–195. Available at:  </w:t>
      </w:r>
      <w:hyperlink r:id="rId18" w:history="1">
        <w:r w:rsidRPr="00E161EF">
          <w:rPr>
            <w:rFonts w:ascii="Arial" w:eastAsia="Times New Roman" w:hAnsi="Arial" w:cs="Arial"/>
            <w:color w:val="0000FF"/>
            <w:u w:val="single"/>
            <w:lang w:eastAsia="en-GB"/>
          </w:rPr>
          <w:t>https://doi.org/10.1002/wps.20525</w:t>
        </w:r>
      </w:hyperlink>
      <w:r w:rsidRPr="00E161EF">
        <w:rPr>
          <w:rFonts w:ascii="Arial" w:eastAsia="Times New Roman" w:hAnsi="Arial" w:cs="Arial"/>
          <w:color w:val="323232"/>
          <w:lang w:eastAsia="en-GB"/>
        </w:rPr>
        <w:t xml:space="preserve"> (accessed: 23</w:t>
      </w:r>
      <w:r w:rsidRPr="00E161EF">
        <w:rPr>
          <w:rFonts w:ascii="Arial" w:eastAsia="Times New Roman" w:hAnsi="Arial" w:cs="Arial"/>
          <w:color w:val="323232"/>
          <w:vertAlign w:val="superscript"/>
          <w:lang w:eastAsia="en-GB"/>
        </w:rPr>
        <w:t>rd</w:t>
      </w:r>
      <w:r w:rsidRPr="00E161EF">
        <w:rPr>
          <w:rFonts w:ascii="Arial" w:eastAsia="Times New Roman" w:hAnsi="Arial" w:cs="Arial"/>
          <w:color w:val="323232"/>
          <w:lang w:eastAsia="en-GB"/>
        </w:rPr>
        <w:t xml:space="preserve"> March 2021).</w:t>
      </w:r>
    </w:p>
    <w:p w14:paraId="110BADBF" w14:textId="77777777" w:rsidR="00E161EF" w:rsidRPr="00E161EF" w:rsidRDefault="00E161EF" w:rsidP="00E161EF">
      <w:pPr>
        <w:jc w:val="both"/>
        <w:rPr>
          <w:rFonts w:ascii="Arial" w:hAnsi="Arial" w:cs="Arial"/>
          <w:b/>
          <w:bCs/>
          <w:u w:val="single"/>
          <w:lang w:val="en-US"/>
        </w:rPr>
      </w:pPr>
      <w:bookmarkStart w:id="41" w:name="_Hlk67869264"/>
      <w:r w:rsidRPr="00E161EF">
        <w:rPr>
          <w:rFonts w:ascii="Arial" w:hAnsi="Arial" w:cs="Arial"/>
          <w:color w:val="303030"/>
          <w:shd w:val="clear" w:color="auto" w:fill="FFFFFF"/>
          <w:lang w:val="en-US"/>
        </w:rPr>
        <w:t>Folsom</w:t>
      </w:r>
      <w:bookmarkEnd w:id="41"/>
      <w:r w:rsidRPr="00E161EF">
        <w:rPr>
          <w:rFonts w:ascii="Arial" w:hAnsi="Arial" w:cs="Arial"/>
          <w:color w:val="303030"/>
          <w:shd w:val="clear" w:color="auto" w:fill="FFFFFF"/>
          <w:lang w:val="en-US"/>
        </w:rPr>
        <w:t xml:space="preserve"> D P, Lebowitz B D, Lindamer L A, Palmer B W, Patterson T L and Jeste D V (2006). </w:t>
      </w:r>
      <w:r w:rsidRPr="00E161EF">
        <w:rPr>
          <w:rFonts w:ascii="Arial" w:hAnsi="Arial" w:cs="Arial"/>
          <w:i/>
          <w:iCs/>
          <w:color w:val="303030"/>
          <w:shd w:val="clear" w:color="auto" w:fill="FFFFFF"/>
          <w:lang w:val="en-US"/>
        </w:rPr>
        <w:t>Schizophrenia in late life: emerging issues</w:t>
      </w:r>
      <w:r w:rsidRPr="00E161EF">
        <w:rPr>
          <w:rFonts w:ascii="Arial" w:hAnsi="Arial" w:cs="Arial"/>
          <w:color w:val="303030"/>
          <w:shd w:val="clear" w:color="auto" w:fill="FFFFFF"/>
          <w:lang w:val="en-US"/>
        </w:rPr>
        <w:t xml:space="preserve">. Dialogues in clinical neuroscience. 8(1), pp 45–52. Available at: </w:t>
      </w:r>
      <w:hyperlink r:id="rId19" w:history="1">
        <w:r w:rsidRPr="00E161EF">
          <w:rPr>
            <w:rFonts w:ascii="Arial" w:hAnsi="Arial" w:cs="Arial"/>
            <w:color w:val="0000FF"/>
            <w:u w:val="single"/>
            <w:shd w:val="clear" w:color="auto" w:fill="FFFFFF"/>
            <w:lang w:val="en-US"/>
          </w:rPr>
          <w:t>https://doi.org/10.31887/DCNS.2006.8.1/dfolsom</w:t>
        </w:r>
      </w:hyperlink>
      <w:r w:rsidRPr="00E161EF">
        <w:rPr>
          <w:rFonts w:ascii="Arial" w:hAnsi="Arial" w:cs="Arial"/>
          <w:color w:val="303030"/>
          <w:shd w:val="clear" w:color="auto" w:fill="FFFFFF"/>
          <w:lang w:val="en-US"/>
        </w:rPr>
        <w:t xml:space="preserve"> (accessed:27th March 2021). </w:t>
      </w:r>
    </w:p>
    <w:p w14:paraId="0815311C" w14:textId="77777777" w:rsidR="00E161EF" w:rsidRPr="00E161EF" w:rsidRDefault="00E161EF" w:rsidP="00E161EF">
      <w:pPr>
        <w:jc w:val="both"/>
        <w:rPr>
          <w:rFonts w:ascii="Arial" w:hAnsi="Arial" w:cs="Arial"/>
          <w:lang w:val="en-US"/>
        </w:rPr>
      </w:pPr>
      <w:bookmarkStart w:id="42" w:name="_Hlk68101640"/>
      <w:r w:rsidRPr="00E161EF">
        <w:rPr>
          <w:rFonts w:ascii="Arial" w:hAnsi="Arial" w:cs="Arial"/>
          <w:lang w:val="en-US"/>
        </w:rPr>
        <w:t>Gardsjord</w:t>
      </w:r>
      <w:bookmarkEnd w:id="42"/>
      <w:r w:rsidRPr="00E161EF">
        <w:rPr>
          <w:rFonts w:ascii="Arial" w:hAnsi="Arial" w:cs="Arial"/>
          <w:lang w:val="en-US"/>
        </w:rPr>
        <w:t xml:space="preserve"> E S, Romm K L, Friis S, Barder H E, Evensen J, Haahr U, ten Velden Hegelstad, W, Joa I, Johannessen J O, Langeveld J, Larsen T K, Opjordsmoen S, Rund B R, Simonsen E, Vaglum P, McGlashan T, Melle I and Røssberg J I (2016</w:t>
      </w:r>
      <w:r w:rsidRPr="00E161EF">
        <w:rPr>
          <w:rFonts w:ascii="Arial" w:hAnsi="Arial" w:cs="Arial"/>
          <w:i/>
          <w:iCs/>
          <w:lang w:val="en-US"/>
        </w:rPr>
        <w:t>). Subjective quality of life in first-episode psychosis. A ten-year follow-up study.</w:t>
      </w:r>
      <w:r w:rsidRPr="00E161EF">
        <w:rPr>
          <w:rFonts w:ascii="Arial" w:hAnsi="Arial" w:cs="Arial"/>
          <w:lang w:val="en-US"/>
        </w:rPr>
        <w:t xml:space="preserve"> Schizophrenia research, 172(1-3), pp 23–28. Available at: </w:t>
      </w:r>
      <w:hyperlink r:id="rId20" w:history="1">
        <w:r w:rsidRPr="00E161EF">
          <w:rPr>
            <w:rStyle w:val="Hyperlink"/>
            <w:rFonts w:ascii="Arial" w:hAnsi="Arial" w:cs="Arial"/>
            <w:lang w:val="en-US"/>
          </w:rPr>
          <w:t xml:space="preserve"> https://doi.org/10.1016/j.schres.2016.02.034</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3009C5E8" w14:textId="3737C271" w:rsidR="00E161EF" w:rsidRPr="00E161EF" w:rsidRDefault="00E161EF" w:rsidP="00E161EF">
      <w:pPr>
        <w:jc w:val="both"/>
        <w:rPr>
          <w:rFonts w:ascii="Arial" w:hAnsi="Arial" w:cs="Arial"/>
          <w:lang w:val="en-US"/>
        </w:rPr>
      </w:pPr>
      <w:r w:rsidRPr="00E161EF">
        <w:rPr>
          <w:rFonts w:ascii="Arial" w:hAnsi="Arial" w:cs="Arial"/>
          <w:lang w:val="en-US"/>
        </w:rPr>
        <w:t>Goodman C</w:t>
      </w:r>
      <w:r w:rsidR="009C4EF2">
        <w:rPr>
          <w:rFonts w:ascii="Arial" w:hAnsi="Arial" w:cs="Arial"/>
          <w:lang w:val="en-US"/>
        </w:rPr>
        <w:t xml:space="preserve"> C</w:t>
      </w:r>
      <w:r w:rsidRPr="00E161EF">
        <w:rPr>
          <w:rFonts w:ascii="Arial" w:hAnsi="Arial" w:cs="Arial"/>
          <w:lang w:val="en-US"/>
        </w:rPr>
        <w:t xml:space="preserve"> and Fuller K S (2015). </w:t>
      </w:r>
      <w:r w:rsidRPr="00E161EF">
        <w:rPr>
          <w:rFonts w:ascii="Arial" w:hAnsi="Arial" w:cs="Arial"/>
          <w:i/>
          <w:iCs/>
          <w:lang w:val="en-US"/>
        </w:rPr>
        <w:t>Pathology: implications for the physical therapist. 3rd ed</w:t>
      </w:r>
      <w:r w:rsidRPr="00E161EF">
        <w:rPr>
          <w:rFonts w:ascii="Arial" w:hAnsi="Arial" w:cs="Arial"/>
          <w:lang w:val="en-US"/>
        </w:rPr>
        <w:t xml:space="preserve">. St. Louis, MO: Elsevier Saunders. </w:t>
      </w:r>
    </w:p>
    <w:p w14:paraId="01FA1ABE"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Gotham K, Pickles A and Lord C (2009). </w:t>
      </w:r>
      <w:r w:rsidRPr="00E161EF">
        <w:rPr>
          <w:rFonts w:ascii="Arial" w:hAnsi="Arial" w:cs="Arial"/>
          <w:i/>
          <w:iCs/>
          <w:lang w:val="en-US"/>
        </w:rPr>
        <w:t>Standardizing ADOS scores for a measure of severity in autism spectrum disorders</w:t>
      </w:r>
      <w:r w:rsidRPr="00E161EF">
        <w:rPr>
          <w:rFonts w:ascii="Arial" w:hAnsi="Arial" w:cs="Arial"/>
          <w:lang w:val="en-US"/>
        </w:rPr>
        <w:t xml:space="preserve">. Journal of autism and developmental disorders, 39(5), pp 693–705. Available at: </w:t>
      </w:r>
      <w:hyperlink r:id="rId21" w:history="1">
        <w:r w:rsidRPr="00E161EF">
          <w:rPr>
            <w:rStyle w:val="Hyperlink"/>
            <w:rFonts w:ascii="Arial" w:hAnsi="Arial" w:cs="Arial"/>
            <w:lang w:val="en-US"/>
          </w:rPr>
          <w:t>https://doi.org/10.1007/s10803-008-0674-3</w:t>
        </w:r>
      </w:hyperlink>
      <w:r w:rsidRPr="00E161EF">
        <w:rPr>
          <w:rFonts w:ascii="Arial" w:hAnsi="Arial" w:cs="Arial"/>
          <w:lang w:val="en-US"/>
        </w:rPr>
        <w:t xml:space="preserve"> (accessed: 4</w:t>
      </w:r>
      <w:r w:rsidRPr="00E161EF">
        <w:rPr>
          <w:rFonts w:ascii="Arial" w:hAnsi="Arial" w:cs="Arial"/>
          <w:vertAlign w:val="superscript"/>
          <w:lang w:val="en-US"/>
        </w:rPr>
        <w:t>th</w:t>
      </w:r>
      <w:r w:rsidRPr="00E161EF">
        <w:rPr>
          <w:rFonts w:ascii="Arial" w:hAnsi="Arial" w:cs="Arial"/>
          <w:lang w:val="en-US"/>
        </w:rPr>
        <w:t xml:space="preserve"> April 2021).</w:t>
      </w:r>
    </w:p>
    <w:p w14:paraId="72E0AD1B" w14:textId="77777777" w:rsidR="00E161EF" w:rsidRPr="00E161EF" w:rsidRDefault="00E161EF" w:rsidP="00E161EF">
      <w:pPr>
        <w:jc w:val="both"/>
        <w:rPr>
          <w:rFonts w:ascii="Arial" w:hAnsi="Arial" w:cs="Arial"/>
          <w:lang w:val="en-US"/>
        </w:rPr>
      </w:pPr>
      <w:bookmarkStart w:id="43" w:name="_Hlk68216892"/>
      <w:r w:rsidRPr="00E161EF">
        <w:rPr>
          <w:rFonts w:ascii="Arial" w:hAnsi="Arial" w:cs="Arial"/>
          <w:lang w:val="en-US"/>
        </w:rPr>
        <w:t xml:space="preserve">Herbert </w:t>
      </w:r>
      <w:bookmarkEnd w:id="43"/>
      <w:r w:rsidRPr="00E161EF">
        <w:rPr>
          <w:rFonts w:ascii="Arial" w:hAnsi="Arial" w:cs="Arial"/>
          <w:lang w:val="en-US"/>
        </w:rPr>
        <w:t xml:space="preserve">M R (2007). </w:t>
      </w:r>
      <w:r w:rsidRPr="00E161EF">
        <w:rPr>
          <w:rFonts w:ascii="Arial" w:hAnsi="Arial" w:cs="Arial"/>
          <w:i/>
          <w:iCs/>
          <w:lang w:val="en-US"/>
        </w:rPr>
        <w:t>Autism</w:t>
      </w:r>
      <w:r w:rsidRPr="00E161EF">
        <w:rPr>
          <w:rFonts w:ascii="Arial" w:hAnsi="Arial" w:cs="Arial"/>
          <w:lang w:val="en-US"/>
        </w:rPr>
        <w:t xml:space="preserve">. Editor(s): Sid Gilman. Neurobiology of Disease. Academic Press, pp 581-591. Available at: </w:t>
      </w:r>
      <w:hyperlink r:id="rId22" w:history="1">
        <w:r w:rsidRPr="00E161EF">
          <w:rPr>
            <w:rStyle w:val="Hyperlink"/>
            <w:rFonts w:ascii="Arial" w:hAnsi="Arial" w:cs="Arial"/>
            <w:lang w:val="en-US"/>
          </w:rPr>
          <w:t>https://doi.org/10.1016/B978-012088592-3/50054-2</w:t>
        </w:r>
      </w:hyperlink>
      <w:r w:rsidRPr="00E161EF">
        <w:rPr>
          <w:rFonts w:ascii="Arial" w:hAnsi="Arial" w:cs="Arial"/>
          <w:lang w:val="en-US"/>
        </w:rPr>
        <w:t>. (accessed: 1</w:t>
      </w:r>
      <w:r w:rsidRPr="00E161EF">
        <w:rPr>
          <w:rFonts w:ascii="Arial" w:hAnsi="Arial" w:cs="Arial"/>
          <w:vertAlign w:val="superscript"/>
          <w:lang w:val="en-US"/>
        </w:rPr>
        <w:t>st</w:t>
      </w:r>
      <w:r w:rsidRPr="00E161EF">
        <w:rPr>
          <w:rFonts w:ascii="Arial" w:hAnsi="Arial" w:cs="Arial"/>
          <w:lang w:val="en-US"/>
        </w:rPr>
        <w:t xml:space="preserve"> March 2021). </w:t>
      </w:r>
    </w:p>
    <w:p w14:paraId="305DECF5" w14:textId="77777777" w:rsidR="00E161EF" w:rsidRPr="00E161EF" w:rsidRDefault="00E161EF" w:rsidP="00E161EF">
      <w:pPr>
        <w:jc w:val="both"/>
        <w:rPr>
          <w:rFonts w:ascii="Arial" w:eastAsia="Times New Roman" w:hAnsi="Arial" w:cs="Arial"/>
          <w:color w:val="323232"/>
          <w:lang w:eastAsia="en-GB"/>
        </w:rPr>
      </w:pPr>
      <w:r w:rsidRPr="00E161EF">
        <w:rPr>
          <w:rFonts w:ascii="Arial" w:eastAsia="Times New Roman" w:hAnsi="Arial" w:cs="Arial"/>
          <w:color w:val="323232"/>
          <w:lang w:eastAsia="en-GB"/>
        </w:rPr>
        <w:t xml:space="preserve">ICD-10 (2019). </w:t>
      </w:r>
      <w:r w:rsidRPr="00E161EF">
        <w:rPr>
          <w:rFonts w:ascii="Arial" w:eastAsia="Times New Roman" w:hAnsi="Arial" w:cs="Arial"/>
          <w:i/>
          <w:iCs/>
          <w:color w:val="323232"/>
          <w:lang w:eastAsia="en-GB"/>
        </w:rPr>
        <w:t>Chapter V mental and behavioural disorders, Neurotic, stress-related and somatoform disorders (F40-F48).</w:t>
      </w:r>
      <w:r w:rsidRPr="00E161EF">
        <w:rPr>
          <w:rFonts w:ascii="Arial" w:eastAsia="Times New Roman" w:hAnsi="Arial" w:cs="Arial"/>
          <w:color w:val="323232"/>
          <w:lang w:eastAsia="en-GB"/>
        </w:rPr>
        <w:t xml:space="preserve"> Available at: </w:t>
      </w:r>
      <w:hyperlink r:id="rId23" w:anchor="/F40-F48" w:history="1">
        <w:r w:rsidRPr="00E161EF">
          <w:rPr>
            <w:rFonts w:ascii="Arial" w:eastAsia="Times New Roman" w:hAnsi="Arial" w:cs="Arial"/>
            <w:color w:val="0000FF"/>
            <w:u w:val="single"/>
            <w:lang w:eastAsia="en-GB"/>
          </w:rPr>
          <w:t>https://icd.who.int/browse10/2019/en#/F40-F48</w:t>
        </w:r>
      </w:hyperlink>
      <w:r w:rsidRPr="00E161EF">
        <w:rPr>
          <w:rFonts w:ascii="Arial" w:eastAsia="Times New Roman" w:hAnsi="Arial" w:cs="Arial"/>
          <w:color w:val="323232"/>
          <w:lang w:eastAsia="en-GB"/>
        </w:rPr>
        <w:t xml:space="preserve"> (accessed: 23</w:t>
      </w:r>
      <w:r w:rsidRPr="00E161EF">
        <w:rPr>
          <w:rFonts w:ascii="Arial" w:eastAsia="Times New Roman" w:hAnsi="Arial" w:cs="Arial"/>
          <w:color w:val="323232"/>
          <w:vertAlign w:val="superscript"/>
          <w:lang w:eastAsia="en-GB"/>
        </w:rPr>
        <w:t>rd</w:t>
      </w:r>
      <w:r w:rsidRPr="00E161EF">
        <w:rPr>
          <w:rFonts w:ascii="Arial" w:eastAsia="Times New Roman" w:hAnsi="Arial" w:cs="Arial"/>
          <w:color w:val="323232"/>
          <w:lang w:eastAsia="en-GB"/>
        </w:rPr>
        <w:t xml:space="preserve"> 2021). </w:t>
      </w:r>
    </w:p>
    <w:p w14:paraId="1E583F0F" w14:textId="77777777" w:rsidR="00E161EF" w:rsidRPr="00E161EF" w:rsidRDefault="00E161EF" w:rsidP="00E161EF">
      <w:pPr>
        <w:jc w:val="both"/>
        <w:rPr>
          <w:rFonts w:ascii="Arial" w:eastAsia="Times New Roman" w:hAnsi="Arial" w:cs="Arial"/>
          <w:color w:val="323232"/>
          <w:lang w:eastAsia="en-GB"/>
        </w:rPr>
      </w:pPr>
      <w:r w:rsidRPr="00E161EF">
        <w:rPr>
          <w:rFonts w:ascii="Arial" w:eastAsia="Times New Roman" w:hAnsi="Arial" w:cs="Arial"/>
          <w:color w:val="323232"/>
          <w:lang w:eastAsia="en-GB"/>
        </w:rPr>
        <w:t xml:space="preserve">ICD-11. </w:t>
      </w:r>
      <w:r w:rsidRPr="00E161EF">
        <w:rPr>
          <w:rFonts w:ascii="Arial" w:eastAsia="Times New Roman" w:hAnsi="Arial" w:cs="Arial"/>
          <w:i/>
          <w:iCs/>
          <w:color w:val="323232"/>
          <w:lang w:eastAsia="en-GB"/>
        </w:rPr>
        <w:t>International Classification of Diseases 11th Revision. The global standard for diagnostic health information</w:t>
      </w:r>
      <w:r w:rsidRPr="00E161EF">
        <w:rPr>
          <w:rFonts w:ascii="Arial" w:eastAsia="Times New Roman" w:hAnsi="Arial" w:cs="Arial"/>
          <w:color w:val="323232"/>
          <w:lang w:eastAsia="en-GB"/>
        </w:rPr>
        <w:t xml:space="preserve">. Available at: </w:t>
      </w:r>
      <w:hyperlink r:id="rId24" w:history="1">
        <w:r w:rsidRPr="00E161EF">
          <w:rPr>
            <w:rFonts w:ascii="Arial" w:eastAsia="Times New Roman" w:hAnsi="Arial" w:cs="Arial"/>
            <w:color w:val="0000FF"/>
            <w:u w:val="single"/>
            <w:lang w:eastAsia="en-GB"/>
          </w:rPr>
          <w:t>https://icd.who.int/en</w:t>
        </w:r>
      </w:hyperlink>
      <w:r w:rsidRPr="00E161EF">
        <w:rPr>
          <w:rFonts w:ascii="Arial" w:eastAsia="Times New Roman" w:hAnsi="Arial" w:cs="Arial"/>
          <w:color w:val="323232"/>
          <w:lang w:eastAsia="en-GB"/>
        </w:rPr>
        <w:t xml:space="preserve"> (accessed: 23</w:t>
      </w:r>
      <w:r w:rsidRPr="00E161EF">
        <w:rPr>
          <w:rFonts w:ascii="Arial" w:eastAsia="Times New Roman" w:hAnsi="Arial" w:cs="Arial"/>
          <w:color w:val="323232"/>
          <w:vertAlign w:val="superscript"/>
          <w:lang w:eastAsia="en-GB"/>
        </w:rPr>
        <w:t>rd</w:t>
      </w:r>
      <w:r w:rsidRPr="00E161EF">
        <w:rPr>
          <w:rFonts w:ascii="Arial" w:eastAsia="Times New Roman" w:hAnsi="Arial" w:cs="Arial"/>
          <w:color w:val="323232"/>
          <w:lang w:eastAsia="en-GB"/>
        </w:rPr>
        <w:t xml:space="preserve"> March 2021). </w:t>
      </w:r>
    </w:p>
    <w:p w14:paraId="3A77E3F0" w14:textId="77777777" w:rsidR="00E161EF" w:rsidRPr="00E161EF" w:rsidRDefault="00E161EF" w:rsidP="00E161EF">
      <w:pPr>
        <w:jc w:val="both"/>
        <w:rPr>
          <w:rFonts w:ascii="Arial" w:hAnsi="Arial" w:cs="Arial"/>
          <w:lang w:val="en-US"/>
        </w:rPr>
      </w:pPr>
      <w:r w:rsidRPr="00E161EF">
        <w:rPr>
          <w:rFonts w:ascii="Arial" w:hAnsi="Arial" w:cs="Arial"/>
          <w:lang w:val="en-US"/>
        </w:rPr>
        <w:lastRenderedPageBreak/>
        <w:t xml:space="preserve">Keating D, McWilliams S, Schneider I, Hynes C, Cousins G, Strawbridge J and Clarke M (2017). </w:t>
      </w:r>
      <w:r w:rsidRPr="00E161EF">
        <w:rPr>
          <w:rFonts w:ascii="Arial" w:hAnsi="Arial" w:cs="Arial"/>
          <w:i/>
          <w:iCs/>
          <w:lang w:val="en-US"/>
        </w:rPr>
        <w:t>Pharmacological guidelines for schizophrenia: a systematic review and comparison of recommendations for the first episode</w:t>
      </w:r>
      <w:r w:rsidRPr="00E161EF">
        <w:rPr>
          <w:rFonts w:ascii="Arial" w:hAnsi="Arial" w:cs="Arial"/>
          <w:lang w:val="en-US"/>
        </w:rPr>
        <w:t xml:space="preserve">. BMJ open, 7(1). Available at:  </w:t>
      </w:r>
      <w:hyperlink r:id="rId25" w:history="1">
        <w:r w:rsidRPr="00E161EF">
          <w:rPr>
            <w:rStyle w:val="Hyperlink"/>
            <w:rFonts w:ascii="Arial" w:hAnsi="Arial" w:cs="Arial"/>
            <w:lang w:val="en-US"/>
          </w:rPr>
          <w:t>https://doi.org/10.1136/bmjopen-2016-013881</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24703E96" w14:textId="77777777" w:rsidR="00E161EF" w:rsidRPr="00E161EF" w:rsidRDefault="00E161EF" w:rsidP="00E161EF">
      <w:pPr>
        <w:jc w:val="both"/>
        <w:rPr>
          <w:rFonts w:ascii="Arial" w:hAnsi="Arial" w:cs="Arial"/>
          <w:u w:val="single"/>
        </w:rPr>
      </w:pPr>
      <w:r w:rsidRPr="00E161EF">
        <w:rPr>
          <w:rFonts w:ascii="Arial" w:hAnsi="Arial" w:cs="Arial"/>
          <w:lang w:val="en-US"/>
        </w:rPr>
        <w:t>Kendall T, Pilling S, Pettinari C and Whittington C (2004)</w:t>
      </w:r>
      <w:r w:rsidRPr="00E161EF">
        <w:rPr>
          <w:rFonts w:ascii="Arial" w:hAnsi="Arial" w:cs="Arial"/>
          <w:i/>
          <w:iCs/>
          <w:lang w:val="en-US"/>
        </w:rPr>
        <w:t xml:space="preserve">. Clinical Guidelines in Mental Health I: The National Collaborating Centre for Mental Health. </w:t>
      </w:r>
      <w:r w:rsidRPr="00E161EF">
        <w:rPr>
          <w:rFonts w:ascii="Arial" w:hAnsi="Arial" w:cs="Arial"/>
          <w:lang w:val="en-US"/>
        </w:rPr>
        <w:t xml:space="preserve">Psychiatric Bulletin, 28(5), pp 156-159. Available at:  </w:t>
      </w:r>
      <w:hyperlink r:id="rId26" w:history="1">
        <w:r w:rsidRPr="00E161EF">
          <w:rPr>
            <w:rStyle w:val="Hyperlink"/>
            <w:rFonts w:ascii="Arial" w:hAnsi="Arial" w:cs="Arial"/>
            <w:lang w:val="en-US"/>
          </w:rPr>
          <w:t>https://doi.org/10.1192/pb.28.5.156</w:t>
        </w:r>
      </w:hyperlink>
      <w:r w:rsidRPr="00E161EF">
        <w:rPr>
          <w:rFonts w:ascii="Arial" w:hAnsi="Arial" w:cs="Arial"/>
          <w:lang w:val="en-US"/>
        </w:rPr>
        <w:t xml:space="preserve"> (accessed: 30</w:t>
      </w:r>
      <w:r w:rsidRPr="00E161EF">
        <w:rPr>
          <w:rFonts w:ascii="Arial" w:hAnsi="Arial" w:cs="Arial"/>
          <w:vertAlign w:val="superscript"/>
          <w:lang w:val="en-US"/>
        </w:rPr>
        <w:t>th</w:t>
      </w:r>
      <w:r w:rsidRPr="00E161EF">
        <w:rPr>
          <w:rFonts w:ascii="Arial" w:hAnsi="Arial" w:cs="Arial"/>
          <w:lang w:val="en-US"/>
        </w:rPr>
        <w:t xml:space="preserve"> March 2021). </w:t>
      </w:r>
    </w:p>
    <w:p w14:paraId="011DD684"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Kessler R C, Berglund P, Demler O, Jin R, Merikangas K R and Walters E E (2005). </w:t>
      </w:r>
      <w:r w:rsidRPr="00E161EF">
        <w:rPr>
          <w:rFonts w:ascii="Arial" w:hAnsi="Arial" w:cs="Arial"/>
          <w:i/>
          <w:iCs/>
          <w:lang w:val="en-US"/>
        </w:rPr>
        <w:t>Lifetime prevalence and age-of-onset distributions of DSM-IV disorders in the National Comorbidity Survey Replication</w:t>
      </w:r>
      <w:r w:rsidRPr="00E161EF">
        <w:rPr>
          <w:rFonts w:ascii="Arial" w:hAnsi="Arial" w:cs="Arial"/>
          <w:lang w:val="en-US"/>
        </w:rPr>
        <w:t xml:space="preserve">. Archives of general psychiatry. 62(6), pp 593–602. Available at: </w:t>
      </w:r>
      <w:hyperlink r:id="rId27" w:history="1">
        <w:r w:rsidRPr="00E161EF">
          <w:rPr>
            <w:rStyle w:val="Hyperlink"/>
            <w:rFonts w:ascii="Arial" w:hAnsi="Arial" w:cs="Arial"/>
            <w:lang w:val="en-US"/>
          </w:rPr>
          <w:t>https://doi.org/10.1001/archpsyc.62.6.593</w:t>
        </w:r>
      </w:hyperlink>
      <w:r w:rsidRPr="00E161EF">
        <w:rPr>
          <w:rFonts w:ascii="Arial" w:hAnsi="Arial" w:cs="Arial"/>
          <w:lang w:val="en-US"/>
        </w:rPr>
        <w:t xml:space="preserve"> (accessed: 24</w:t>
      </w:r>
      <w:r w:rsidRPr="00E161EF">
        <w:rPr>
          <w:rFonts w:ascii="Arial" w:hAnsi="Arial" w:cs="Arial"/>
          <w:vertAlign w:val="superscript"/>
          <w:lang w:val="en-US"/>
        </w:rPr>
        <w:t>th</w:t>
      </w:r>
      <w:r w:rsidRPr="00E161EF">
        <w:rPr>
          <w:rFonts w:ascii="Arial" w:hAnsi="Arial" w:cs="Arial"/>
          <w:lang w:val="en-US"/>
        </w:rPr>
        <w:t xml:space="preserve"> March 2021)</w:t>
      </w:r>
    </w:p>
    <w:p w14:paraId="70BB2725"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Kessler R C, Brandenburg N, Lane M, Roy-Byrne P, Stang P D, Stein D J and Wittchen, H U (2005). </w:t>
      </w:r>
      <w:r w:rsidRPr="00E161EF">
        <w:rPr>
          <w:rFonts w:ascii="Arial" w:hAnsi="Arial" w:cs="Arial"/>
          <w:i/>
          <w:iCs/>
          <w:lang w:val="en-US"/>
        </w:rPr>
        <w:t>Rethinking the duration requirement for generalized anxiety disorder: evidence from the National Comorbidity Survey Replication</w:t>
      </w:r>
      <w:r w:rsidRPr="00E161EF">
        <w:rPr>
          <w:rFonts w:ascii="Arial" w:hAnsi="Arial" w:cs="Arial"/>
          <w:lang w:val="en-US"/>
        </w:rPr>
        <w:t xml:space="preserve">. Psychological medicine. 35(7), pp 1073–1082.  Available at: </w:t>
      </w:r>
      <w:hyperlink r:id="rId28" w:history="1">
        <w:r w:rsidRPr="00E161EF">
          <w:rPr>
            <w:rStyle w:val="Hyperlink"/>
            <w:rFonts w:ascii="Arial" w:hAnsi="Arial" w:cs="Arial"/>
            <w:lang w:val="en-US"/>
          </w:rPr>
          <w:t>https://doi.org/10.1017/s0033291705004538</w:t>
        </w:r>
      </w:hyperlink>
      <w:r w:rsidRPr="00E161EF">
        <w:rPr>
          <w:rFonts w:ascii="Arial" w:hAnsi="Arial" w:cs="Arial"/>
          <w:lang w:val="en-US"/>
        </w:rPr>
        <w:t xml:space="preserve"> (accessed: 25</w:t>
      </w:r>
      <w:r w:rsidRPr="00E161EF">
        <w:rPr>
          <w:rFonts w:ascii="Arial" w:hAnsi="Arial" w:cs="Arial"/>
          <w:vertAlign w:val="superscript"/>
          <w:lang w:val="en-US"/>
        </w:rPr>
        <w:t>th</w:t>
      </w:r>
      <w:r w:rsidRPr="00E161EF">
        <w:rPr>
          <w:rFonts w:ascii="Arial" w:hAnsi="Arial" w:cs="Arial"/>
          <w:lang w:val="en-US"/>
        </w:rPr>
        <w:t xml:space="preserve"> March 2021). </w:t>
      </w:r>
    </w:p>
    <w:p w14:paraId="56D9A230"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Lord C, Risi S, Lambrecht L, Cook E H Jr, Leventhal B L, DiLavore P C, Pickles A and Rutter M (2000). </w:t>
      </w:r>
      <w:r w:rsidRPr="00E161EF">
        <w:rPr>
          <w:rFonts w:ascii="Arial" w:hAnsi="Arial" w:cs="Arial"/>
          <w:i/>
          <w:iCs/>
          <w:lang w:val="en-US"/>
        </w:rPr>
        <w:t>The autism diagnostic observation schedule-generic: a standard measure of social and communication deficits associated with the spectrum of autism.</w:t>
      </w:r>
      <w:r w:rsidRPr="00E161EF">
        <w:rPr>
          <w:rFonts w:ascii="Arial" w:hAnsi="Arial" w:cs="Arial"/>
          <w:lang w:val="en-US"/>
        </w:rPr>
        <w:t xml:space="preserve"> Journal of autism and developmental disorders, 30(3), pp 205–223. Available at: </w:t>
      </w:r>
      <w:hyperlink r:id="rId29" w:history="1">
        <w:r w:rsidRPr="00E161EF">
          <w:rPr>
            <w:rStyle w:val="Hyperlink"/>
            <w:rFonts w:ascii="Arial" w:hAnsi="Arial" w:cs="Arial"/>
            <w:lang w:val="en-US"/>
          </w:rPr>
          <w:t>https://pubmed.ncbi.nlm.nih.gov/11055457/</w:t>
        </w:r>
      </w:hyperlink>
      <w:r w:rsidRPr="00E161EF">
        <w:rPr>
          <w:rFonts w:ascii="Arial" w:hAnsi="Arial" w:cs="Arial"/>
          <w:lang w:val="en-US"/>
        </w:rPr>
        <w:t xml:space="preserve"> (accessed 4</w:t>
      </w:r>
      <w:r w:rsidRPr="00E161EF">
        <w:rPr>
          <w:rFonts w:ascii="Arial" w:hAnsi="Arial" w:cs="Arial"/>
          <w:vertAlign w:val="superscript"/>
          <w:lang w:val="en-US"/>
        </w:rPr>
        <w:t>th</w:t>
      </w:r>
      <w:r w:rsidRPr="00E161EF">
        <w:rPr>
          <w:rFonts w:ascii="Arial" w:hAnsi="Arial" w:cs="Arial"/>
          <w:lang w:val="en-US"/>
        </w:rPr>
        <w:t xml:space="preserve"> April 2021). </w:t>
      </w:r>
    </w:p>
    <w:p w14:paraId="762FF875"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Mayo clinic (2020). </w:t>
      </w:r>
      <w:r w:rsidRPr="00E161EF">
        <w:rPr>
          <w:rFonts w:ascii="Arial" w:hAnsi="Arial" w:cs="Arial"/>
          <w:i/>
          <w:iCs/>
          <w:lang w:val="en-US"/>
        </w:rPr>
        <w:t>Schizophrenia</w:t>
      </w:r>
      <w:r w:rsidRPr="00E161EF">
        <w:rPr>
          <w:rFonts w:ascii="Arial" w:hAnsi="Arial" w:cs="Arial"/>
          <w:lang w:val="en-US"/>
        </w:rPr>
        <w:t xml:space="preserve">. Available at: </w:t>
      </w:r>
      <w:hyperlink r:id="rId30" w:history="1">
        <w:r w:rsidRPr="00E161EF">
          <w:rPr>
            <w:rStyle w:val="Hyperlink"/>
            <w:rFonts w:ascii="Arial" w:hAnsi="Arial" w:cs="Arial"/>
            <w:lang w:val="en-US"/>
          </w:rPr>
          <w:t>https://www.mayoclinic.org/diseases-conditions/schizophrenia/symptoms-causes/syc-20354443</w:t>
        </w:r>
      </w:hyperlink>
      <w:r w:rsidRPr="00E161EF">
        <w:rPr>
          <w:rFonts w:ascii="Arial" w:hAnsi="Arial" w:cs="Arial"/>
          <w:lang w:val="en-US"/>
        </w:rPr>
        <w:t xml:space="preserve"> (accessed: 30</w:t>
      </w:r>
      <w:r w:rsidRPr="00E161EF">
        <w:rPr>
          <w:rFonts w:ascii="Arial" w:hAnsi="Arial" w:cs="Arial"/>
          <w:vertAlign w:val="superscript"/>
          <w:lang w:val="en-US"/>
        </w:rPr>
        <w:t>th</w:t>
      </w:r>
      <w:r w:rsidRPr="00E161EF">
        <w:rPr>
          <w:rFonts w:ascii="Arial" w:hAnsi="Arial" w:cs="Arial"/>
          <w:lang w:val="en-US"/>
        </w:rPr>
        <w:t xml:space="preserve"> March 2021). </w:t>
      </w:r>
    </w:p>
    <w:p w14:paraId="295B855C"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McMonagle T and Sultana A (2000). </w:t>
      </w:r>
      <w:r w:rsidRPr="00E161EF">
        <w:rPr>
          <w:rFonts w:ascii="Arial" w:hAnsi="Arial" w:cs="Arial"/>
          <w:i/>
          <w:iCs/>
          <w:lang w:val="en-US"/>
        </w:rPr>
        <w:t>Token economy for schizophrenia</w:t>
      </w:r>
      <w:r w:rsidRPr="00E161EF">
        <w:rPr>
          <w:rFonts w:ascii="Arial" w:hAnsi="Arial" w:cs="Arial"/>
          <w:lang w:val="en-US"/>
        </w:rPr>
        <w:t xml:space="preserve">. The Cochrane database of systematic reviews.  (3). Available at:  </w:t>
      </w:r>
      <w:hyperlink r:id="rId31" w:history="1">
        <w:r w:rsidRPr="00E161EF">
          <w:rPr>
            <w:rStyle w:val="Hyperlink"/>
            <w:rFonts w:ascii="Arial" w:hAnsi="Arial" w:cs="Arial"/>
            <w:lang w:val="en-US"/>
          </w:rPr>
          <w:t>https://doi.org/10.1002/14651858.CD001473</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3717E0C8"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National Autistic Society (2021). </w:t>
      </w:r>
      <w:r w:rsidRPr="00E161EF">
        <w:rPr>
          <w:rFonts w:ascii="Arial" w:hAnsi="Arial" w:cs="Arial"/>
          <w:i/>
          <w:iCs/>
          <w:lang w:val="en-US"/>
        </w:rPr>
        <w:t>Diagnostic criteria.</w:t>
      </w:r>
      <w:r w:rsidRPr="00E161EF">
        <w:rPr>
          <w:rFonts w:ascii="Arial" w:hAnsi="Arial" w:cs="Arial"/>
          <w:lang w:val="en-US"/>
        </w:rPr>
        <w:t xml:space="preserve"> Available at: </w:t>
      </w:r>
      <w:hyperlink r:id="rId32" w:history="1">
        <w:r w:rsidRPr="00E161EF">
          <w:rPr>
            <w:rStyle w:val="Hyperlink"/>
            <w:rFonts w:ascii="Arial" w:hAnsi="Arial" w:cs="Arial"/>
            <w:lang w:val="en-US"/>
          </w:rPr>
          <w:t>https://www.autism.org.uk/advice-and-guidance/topics/diagnosis/diagnostic-criteria/all-audiences</w:t>
        </w:r>
      </w:hyperlink>
      <w:r w:rsidRPr="00E161EF">
        <w:rPr>
          <w:rFonts w:ascii="Arial" w:hAnsi="Arial" w:cs="Arial"/>
          <w:lang w:val="en-US"/>
        </w:rPr>
        <w:t xml:space="preserve"> (accessed: 1</w:t>
      </w:r>
      <w:r w:rsidRPr="00E161EF">
        <w:rPr>
          <w:rFonts w:ascii="Arial" w:hAnsi="Arial" w:cs="Arial"/>
          <w:vertAlign w:val="superscript"/>
          <w:lang w:val="en-US"/>
        </w:rPr>
        <w:t>st</w:t>
      </w:r>
      <w:r w:rsidRPr="00E161EF">
        <w:rPr>
          <w:rFonts w:ascii="Arial" w:hAnsi="Arial" w:cs="Arial"/>
          <w:lang w:val="en-US"/>
        </w:rPr>
        <w:t xml:space="preserve"> March 2021). </w:t>
      </w:r>
    </w:p>
    <w:p w14:paraId="2A1721A3"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National Collaborating Centre for Mental Health (UK). (2011). </w:t>
      </w:r>
      <w:r w:rsidRPr="00E161EF">
        <w:rPr>
          <w:rFonts w:ascii="Arial" w:hAnsi="Arial" w:cs="Arial"/>
          <w:i/>
          <w:iCs/>
          <w:lang w:val="en-US"/>
        </w:rPr>
        <w:t>Generalised Anxiety Disorder in Adults: Management in Primary, Secondary and Community Care.</w:t>
      </w:r>
      <w:r w:rsidRPr="00E161EF">
        <w:rPr>
          <w:rFonts w:ascii="Arial" w:hAnsi="Arial" w:cs="Arial"/>
          <w:lang w:val="en-US"/>
        </w:rPr>
        <w:t xml:space="preserve"> British Psychological Society.</w:t>
      </w:r>
    </w:p>
    <w:p w14:paraId="547240E8" w14:textId="77777777" w:rsidR="00E161EF" w:rsidRPr="00E161EF" w:rsidRDefault="00E161EF" w:rsidP="00E161EF">
      <w:pPr>
        <w:jc w:val="both"/>
        <w:rPr>
          <w:rFonts w:ascii="Arial" w:hAnsi="Arial" w:cs="Arial"/>
          <w:lang w:val="en-US"/>
        </w:rPr>
      </w:pPr>
      <w:r w:rsidRPr="00E161EF">
        <w:rPr>
          <w:rFonts w:ascii="Arial" w:hAnsi="Arial" w:cs="Arial"/>
          <w:lang w:val="en-US"/>
        </w:rPr>
        <w:lastRenderedPageBreak/>
        <w:t xml:space="preserve">NHS (2018). </w:t>
      </w:r>
      <w:r w:rsidRPr="00E161EF">
        <w:rPr>
          <w:rFonts w:ascii="Arial" w:hAnsi="Arial" w:cs="Arial"/>
          <w:i/>
          <w:iCs/>
          <w:lang w:val="en-US"/>
        </w:rPr>
        <w:t>Overview - Generalised anxiety disorder in adults</w:t>
      </w:r>
      <w:r w:rsidRPr="00E161EF">
        <w:rPr>
          <w:rFonts w:ascii="Arial" w:hAnsi="Arial" w:cs="Arial"/>
          <w:lang w:val="en-US"/>
        </w:rPr>
        <w:t xml:space="preserve">. Available at: </w:t>
      </w:r>
      <w:hyperlink r:id="rId33" w:history="1">
        <w:r w:rsidRPr="00E161EF">
          <w:rPr>
            <w:rFonts w:ascii="Arial" w:hAnsi="Arial" w:cs="Arial"/>
            <w:color w:val="0000FF"/>
            <w:u w:val="single"/>
            <w:lang w:val="en-US"/>
          </w:rPr>
          <w:t>https://www.nhs.uk/mental-health/conditions/generalised-anxiety-disorder/overview/</w:t>
        </w:r>
      </w:hyperlink>
      <w:r w:rsidRPr="00E161EF">
        <w:rPr>
          <w:rFonts w:ascii="Arial" w:hAnsi="Arial" w:cs="Arial"/>
          <w:lang w:val="en-US"/>
        </w:rPr>
        <w:t xml:space="preserve"> (accessed:23</w:t>
      </w:r>
      <w:r w:rsidRPr="00E161EF">
        <w:rPr>
          <w:rFonts w:ascii="Arial" w:hAnsi="Arial" w:cs="Arial"/>
          <w:vertAlign w:val="superscript"/>
          <w:lang w:val="en-US"/>
        </w:rPr>
        <w:t>rd</w:t>
      </w:r>
      <w:r w:rsidRPr="00E161EF">
        <w:rPr>
          <w:rFonts w:ascii="Arial" w:hAnsi="Arial" w:cs="Arial"/>
          <w:lang w:val="en-US"/>
        </w:rPr>
        <w:t xml:space="preserve"> March 2021). </w:t>
      </w:r>
    </w:p>
    <w:p w14:paraId="3E30E431"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NICE (2013). </w:t>
      </w:r>
      <w:r w:rsidRPr="00E161EF">
        <w:rPr>
          <w:rFonts w:ascii="Arial" w:hAnsi="Arial" w:cs="Arial"/>
          <w:i/>
          <w:iCs/>
          <w:lang w:val="en-US"/>
        </w:rPr>
        <w:t>Autism spectrum disorder in under 19s: support and management</w:t>
      </w:r>
      <w:r w:rsidRPr="00E161EF">
        <w:rPr>
          <w:rFonts w:ascii="Arial" w:hAnsi="Arial" w:cs="Arial"/>
          <w:lang w:val="en-US"/>
        </w:rPr>
        <w:t xml:space="preserve">. Available at: </w:t>
      </w:r>
      <w:hyperlink r:id="rId34" w:anchor="interventions-for-autism-that-should-not-be-used" w:history="1">
        <w:r w:rsidRPr="00E161EF">
          <w:rPr>
            <w:rStyle w:val="Hyperlink"/>
            <w:rFonts w:ascii="Arial" w:hAnsi="Arial" w:cs="Arial"/>
            <w:lang w:val="en-US"/>
          </w:rPr>
          <w:t>https://www.nice.org.uk/guidance/cg170/chapter/1-Recommendations#interventions-for-autism-that-should-not-be-used</w:t>
        </w:r>
      </w:hyperlink>
      <w:r w:rsidRPr="00E161EF">
        <w:rPr>
          <w:rFonts w:ascii="Arial" w:hAnsi="Arial" w:cs="Arial"/>
          <w:lang w:val="en-US"/>
        </w:rPr>
        <w:t xml:space="preserve"> (accessed: 4</w:t>
      </w:r>
      <w:r w:rsidRPr="00E161EF">
        <w:rPr>
          <w:rFonts w:ascii="Arial" w:hAnsi="Arial" w:cs="Arial"/>
          <w:vertAlign w:val="superscript"/>
          <w:lang w:val="en-US"/>
        </w:rPr>
        <w:t>th</w:t>
      </w:r>
      <w:r w:rsidRPr="00E161EF">
        <w:rPr>
          <w:rFonts w:ascii="Arial" w:hAnsi="Arial" w:cs="Arial"/>
          <w:lang w:val="en-US"/>
        </w:rPr>
        <w:t xml:space="preserve"> April 2021). </w:t>
      </w:r>
    </w:p>
    <w:p w14:paraId="74AEF275"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NICE (2014a). </w:t>
      </w:r>
      <w:r w:rsidRPr="00E161EF">
        <w:rPr>
          <w:rFonts w:ascii="Arial" w:hAnsi="Arial" w:cs="Arial"/>
          <w:i/>
          <w:iCs/>
          <w:lang w:val="en-US"/>
        </w:rPr>
        <w:t>Autism</w:t>
      </w:r>
      <w:r w:rsidRPr="00E161EF">
        <w:rPr>
          <w:rFonts w:ascii="Arial" w:hAnsi="Arial" w:cs="Arial"/>
          <w:lang w:val="en-US"/>
        </w:rPr>
        <w:t xml:space="preserve">. Available at: </w:t>
      </w:r>
      <w:hyperlink r:id="rId35" w:history="1">
        <w:r w:rsidRPr="00E161EF">
          <w:rPr>
            <w:rStyle w:val="Hyperlink"/>
            <w:rFonts w:ascii="Arial" w:hAnsi="Arial" w:cs="Arial"/>
            <w:lang w:val="en-US"/>
          </w:rPr>
          <w:t>https://www.nice.org.uk/guidance/qs51/chapter/Quality-statement-1-Diagnostic-assessment-by-an-autism-team</w:t>
        </w:r>
      </w:hyperlink>
      <w:r w:rsidRPr="00E161EF">
        <w:rPr>
          <w:rFonts w:ascii="Arial" w:hAnsi="Arial" w:cs="Arial"/>
          <w:lang w:val="en-US"/>
        </w:rPr>
        <w:t xml:space="preserve"> (accessed: 1</w:t>
      </w:r>
      <w:r w:rsidRPr="00E161EF">
        <w:rPr>
          <w:rFonts w:ascii="Arial" w:hAnsi="Arial" w:cs="Arial"/>
          <w:vertAlign w:val="superscript"/>
          <w:lang w:val="en-US"/>
        </w:rPr>
        <w:t>st</w:t>
      </w:r>
      <w:r w:rsidRPr="00E161EF">
        <w:rPr>
          <w:rFonts w:ascii="Arial" w:hAnsi="Arial" w:cs="Arial"/>
          <w:lang w:val="en-US"/>
        </w:rPr>
        <w:t xml:space="preserve"> April 2021). </w:t>
      </w:r>
    </w:p>
    <w:p w14:paraId="7698575B"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NICE (2014b). </w:t>
      </w:r>
      <w:r w:rsidRPr="00E161EF">
        <w:rPr>
          <w:rFonts w:ascii="Arial" w:hAnsi="Arial" w:cs="Arial"/>
          <w:i/>
          <w:iCs/>
          <w:lang w:val="en-US"/>
        </w:rPr>
        <w:t>Psychosis and schizophrenia in adults: prevention and management</w:t>
      </w:r>
      <w:r w:rsidRPr="00E161EF">
        <w:rPr>
          <w:rFonts w:ascii="Arial" w:hAnsi="Arial" w:cs="Arial"/>
          <w:lang w:val="en-US"/>
        </w:rPr>
        <w:t xml:space="preserve">. Available at: </w:t>
      </w:r>
      <w:hyperlink r:id="rId36" w:history="1">
        <w:r w:rsidRPr="00E161EF">
          <w:rPr>
            <w:rStyle w:val="Hyperlink"/>
            <w:rFonts w:ascii="Arial" w:hAnsi="Arial" w:cs="Arial"/>
            <w:lang w:val="en-US"/>
          </w:rPr>
          <w:t>https://www.nice.org.uk/guidance/cg178/chapter/Introduction</w:t>
        </w:r>
      </w:hyperlink>
      <w:r w:rsidRPr="00E161EF">
        <w:rPr>
          <w:rFonts w:ascii="Arial" w:hAnsi="Arial" w:cs="Arial"/>
          <w:lang w:val="en-US"/>
        </w:rPr>
        <w:t xml:space="preserve"> (accessed: 29</w:t>
      </w:r>
      <w:r w:rsidRPr="00E161EF">
        <w:rPr>
          <w:rFonts w:ascii="Arial" w:hAnsi="Arial" w:cs="Arial"/>
          <w:vertAlign w:val="superscript"/>
          <w:lang w:val="en-US"/>
        </w:rPr>
        <w:t>th</w:t>
      </w:r>
      <w:r w:rsidRPr="00E161EF">
        <w:rPr>
          <w:rFonts w:ascii="Arial" w:hAnsi="Arial" w:cs="Arial"/>
          <w:lang w:val="en-US"/>
        </w:rPr>
        <w:t xml:space="preserve"> March 2021). </w:t>
      </w:r>
    </w:p>
    <w:p w14:paraId="4D5C2AC7"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NICE (2016). </w:t>
      </w:r>
      <w:r w:rsidRPr="00E161EF">
        <w:rPr>
          <w:rFonts w:ascii="Arial" w:hAnsi="Arial" w:cs="Arial"/>
          <w:i/>
          <w:iCs/>
          <w:lang w:val="en-US"/>
        </w:rPr>
        <w:t>Autism spectrum disorder in adults: diagnosis and management</w:t>
      </w:r>
      <w:r w:rsidRPr="00E161EF">
        <w:rPr>
          <w:rFonts w:ascii="Arial" w:hAnsi="Arial" w:cs="Arial"/>
          <w:lang w:val="en-US"/>
        </w:rPr>
        <w:t xml:space="preserve">. Available at: </w:t>
      </w:r>
      <w:hyperlink r:id="rId37" w:anchor="identification-and-assessment" w:history="1">
        <w:r w:rsidRPr="00E161EF">
          <w:rPr>
            <w:rStyle w:val="Hyperlink"/>
            <w:rFonts w:ascii="Arial" w:hAnsi="Arial" w:cs="Arial"/>
            <w:lang w:val="en-US"/>
          </w:rPr>
          <w:t>https://www.nice.org.uk/guidance/cg142/chapter/guidance#identification-and-assessment</w:t>
        </w:r>
      </w:hyperlink>
      <w:r w:rsidRPr="00E161EF">
        <w:rPr>
          <w:rFonts w:ascii="Arial" w:hAnsi="Arial" w:cs="Arial"/>
          <w:lang w:val="en-US"/>
        </w:rPr>
        <w:t xml:space="preserve"> (accessed: 1</w:t>
      </w:r>
      <w:r w:rsidRPr="00E161EF">
        <w:rPr>
          <w:rFonts w:ascii="Arial" w:hAnsi="Arial" w:cs="Arial"/>
          <w:vertAlign w:val="superscript"/>
          <w:lang w:val="en-US"/>
        </w:rPr>
        <w:t>st</w:t>
      </w:r>
      <w:r w:rsidRPr="00E161EF">
        <w:rPr>
          <w:rFonts w:ascii="Arial" w:hAnsi="Arial" w:cs="Arial"/>
          <w:lang w:val="en-US"/>
        </w:rPr>
        <w:t xml:space="preserve"> April 2021). </w:t>
      </w:r>
    </w:p>
    <w:p w14:paraId="63E203B6"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NICE (2017). </w:t>
      </w:r>
      <w:r w:rsidRPr="00E161EF">
        <w:rPr>
          <w:rFonts w:ascii="Arial" w:hAnsi="Arial" w:cs="Arial"/>
          <w:i/>
          <w:iCs/>
          <w:lang w:val="en-US"/>
        </w:rPr>
        <w:t>Autism spectrum disorder in under 19s: recognition, referral and diagnosis</w:t>
      </w:r>
      <w:r w:rsidRPr="00E161EF">
        <w:rPr>
          <w:rFonts w:ascii="Arial" w:hAnsi="Arial" w:cs="Arial"/>
          <w:lang w:val="en-US"/>
        </w:rPr>
        <w:t xml:space="preserve">. Available at: </w:t>
      </w:r>
      <w:hyperlink r:id="rId38" w:anchor="local-pathway-for-recognition-referral-and-diagnostic-assessment-of-possible-autism" w:history="1">
        <w:r w:rsidRPr="00E161EF">
          <w:rPr>
            <w:rStyle w:val="Hyperlink"/>
            <w:rFonts w:ascii="Arial" w:hAnsi="Arial" w:cs="Arial"/>
            <w:lang w:val="en-US"/>
          </w:rPr>
          <w:t>https://www.nice.org.uk/guidance/cg128/chapter/Recommendations#local-pathway-for-recognition-referral-and-diagnostic-assessment-of-possible-autism</w:t>
        </w:r>
      </w:hyperlink>
      <w:r w:rsidRPr="00E161EF">
        <w:rPr>
          <w:rFonts w:ascii="Arial" w:hAnsi="Arial" w:cs="Arial"/>
          <w:lang w:val="en-US"/>
        </w:rPr>
        <w:t xml:space="preserve"> (accessed: 1</w:t>
      </w:r>
      <w:r w:rsidRPr="00E161EF">
        <w:rPr>
          <w:rFonts w:ascii="Arial" w:hAnsi="Arial" w:cs="Arial"/>
          <w:vertAlign w:val="superscript"/>
          <w:lang w:val="en-US"/>
        </w:rPr>
        <w:t>st</w:t>
      </w:r>
      <w:r w:rsidRPr="00E161EF">
        <w:rPr>
          <w:rFonts w:ascii="Arial" w:hAnsi="Arial" w:cs="Arial"/>
          <w:lang w:val="en-US"/>
        </w:rPr>
        <w:t xml:space="preserve"> April 2021). </w:t>
      </w:r>
    </w:p>
    <w:p w14:paraId="70B53AC6" w14:textId="77777777" w:rsidR="00E161EF" w:rsidRPr="00E161EF" w:rsidRDefault="00E161EF" w:rsidP="00E161EF">
      <w:pPr>
        <w:jc w:val="both"/>
        <w:rPr>
          <w:rFonts w:ascii="Arial" w:hAnsi="Arial" w:cs="Arial"/>
        </w:rPr>
      </w:pPr>
      <w:r w:rsidRPr="00E161EF">
        <w:rPr>
          <w:rFonts w:ascii="Arial" w:hAnsi="Arial" w:cs="Arial"/>
          <w:lang w:val="en-US"/>
        </w:rPr>
        <w:t xml:space="preserve">NICE (2020). </w:t>
      </w:r>
      <w:r w:rsidRPr="00E161EF">
        <w:rPr>
          <w:rFonts w:ascii="Arial" w:hAnsi="Arial" w:cs="Arial"/>
          <w:i/>
          <w:iCs/>
        </w:rPr>
        <w:t>Rehabilitation for adults with complex psychosis</w:t>
      </w:r>
      <w:r w:rsidRPr="00E161EF">
        <w:rPr>
          <w:rFonts w:ascii="Arial" w:hAnsi="Arial" w:cs="Arial"/>
        </w:rPr>
        <w:t xml:space="preserve">, Available at: </w:t>
      </w:r>
      <w:hyperlink r:id="rId39" w:history="1">
        <w:r w:rsidRPr="00E161EF">
          <w:rPr>
            <w:rStyle w:val="Hyperlink"/>
            <w:rFonts w:ascii="Arial" w:hAnsi="Arial" w:cs="Arial"/>
          </w:rPr>
          <w:t>https://www.nice.org.uk/guidance/ng181/resources/rehabilitation-for-adults-with-complex-psychosis-pdf-66142016643013</w:t>
        </w:r>
      </w:hyperlink>
      <w:r w:rsidRPr="00E161EF">
        <w:rPr>
          <w:rFonts w:ascii="Arial" w:hAnsi="Arial" w:cs="Arial"/>
        </w:rPr>
        <w:t xml:space="preserve"> (accessed: 1</w:t>
      </w:r>
      <w:r w:rsidRPr="00E161EF">
        <w:rPr>
          <w:rFonts w:ascii="Arial" w:hAnsi="Arial" w:cs="Arial"/>
          <w:vertAlign w:val="superscript"/>
        </w:rPr>
        <w:t>st</w:t>
      </w:r>
      <w:r w:rsidRPr="00E161EF">
        <w:rPr>
          <w:rFonts w:ascii="Arial" w:hAnsi="Arial" w:cs="Arial"/>
        </w:rPr>
        <w:t xml:space="preserve"> April 2021). </w:t>
      </w:r>
    </w:p>
    <w:p w14:paraId="739CC014"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Owen M J, Sawa A and Mortensen P B (2016). </w:t>
      </w:r>
      <w:r w:rsidRPr="00E161EF">
        <w:rPr>
          <w:rFonts w:ascii="Arial" w:hAnsi="Arial" w:cs="Arial"/>
          <w:i/>
          <w:iCs/>
          <w:lang w:val="en-US"/>
        </w:rPr>
        <w:t>Schizophrenia</w:t>
      </w:r>
      <w:r w:rsidRPr="00E161EF">
        <w:rPr>
          <w:rFonts w:ascii="Arial" w:hAnsi="Arial" w:cs="Arial"/>
          <w:lang w:val="en-US"/>
        </w:rPr>
        <w:t xml:space="preserve">. Lancet (London, England), 388(10039), pp 86–97. Available at: </w:t>
      </w:r>
      <w:hyperlink r:id="rId40" w:history="1">
        <w:r w:rsidRPr="00E161EF">
          <w:rPr>
            <w:rStyle w:val="Hyperlink"/>
            <w:rFonts w:ascii="Arial" w:hAnsi="Arial" w:cs="Arial"/>
            <w:lang w:val="en-US"/>
          </w:rPr>
          <w:t>https://doi.org/10.1016/S0140-6736(15)01121-6</w:t>
        </w:r>
      </w:hyperlink>
      <w:r w:rsidRPr="00E161EF">
        <w:rPr>
          <w:rFonts w:ascii="Arial" w:hAnsi="Arial" w:cs="Arial"/>
          <w:lang w:val="en-US"/>
        </w:rPr>
        <w:t xml:space="preserve"> (accessed: 29</w:t>
      </w:r>
      <w:r w:rsidRPr="00E161EF">
        <w:rPr>
          <w:rFonts w:ascii="Arial" w:hAnsi="Arial" w:cs="Arial"/>
          <w:vertAlign w:val="superscript"/>
          <w:lang w:val="en-US"/>
        </w:rPr>
        <w:t>th</w:t>
      </w:r>
      <w:r w:rsidRPr="00E161EF">
        <w:rPr>
          <w:rFonts w:ascii="Arial" w:hAnsi="Arial" w:cs="Arial"/>
          <w:lang w:val="en-US"/>
        </w:rPr>
        <w:t xml:space="preserve"> March 2021). </w:t>
      </w:r>
    </w:p>
    <w:p w14:paraId="5F81ACBC" w14:textId="77777777" w:rsidR="00E161EF" w:rsidRPr="00E161EF" w:rsidRDefault="00E161EF" w:rsidP="00E161EF">
      <w:pPr>
        <w:jc w:val="both"/>
        <w:rPr>
          <w:rFonts w:ascii="Arial" w:hAnsi="Arial" w:cs="Arial"/>
          <w:lang w:val="en-US"/>
        </w:rPr>
      </w:pPr>
      <w:r w:rsidRPr="00E161EF">
        <w:rPr>
          <w:rFonts w:ascii="Arial" w:hAnsi="Arial" w:cs="Arial"/>
          <w:lang w:val="en-US"/>
        </w:rPr>
        <w:t>Patel S R, Bakken S and Ruland C (2008)</w:t>
      </w:r>
      <w:r w:rsidRPr="00E161EF">
        <w:rPr>
          <w:rFonts w:ascii="Arial" w:hAnsi="Arial" w:cs="Arial"/>
          <w:i/>
          <w:iCs/>
          <w:lang w:val="en-US"/>
        </w:rPr>
        <w:t>. Recent advances in shared decision making for mental health.</w:t>
      </w:r>
      <w:r w:rsidRPr="00E161EF">
        <w:rPr>
          <w:rFonts w:ascii="Arial" w:hAnsi="Arial" w:cs="Arial"/>
          <w:lang w:val="en-US"/>
        </w:rPr>
        <w:t xml:space="preserve"> Current opinion in psychiatry, 21(6), pp 606–612. Available at:  </w:t>
      </w:r>
      <w:hyperlink r:id="rId41" w:history="1">
        <w:r w:rsidRPr="00E161EF">
          <w:rPr>
            <w:rStyle w:val="Hyperlink"/>
            <w:rFonts w:ascii="Arial" w:hAnsi="Arial" w:cs="Arial"/>
            <w:lang w:val="en-US"/>
          </w:rPr>
          <w:t>https://doi.org/10.1097/YCO.0b013e32830eb6b4</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0CCC90AD"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Payakachat N, Tilford J M, Kovacs E and Kuhlthau K (2012). </w:t>
      </w:r>
      <w:r w:rsidRPr="00E161EF">
        <w:rPr>
          <w:rFonts w:ascii="Arial" w:hAnsi="Arial" w:cs="Arial"/>
          <w:i/>
          <w:iCs/>
          <w:lang w:val="en-US"/>
        </w:rPr>
        <w:t>Autism spectrum disorders: a review of measures for clinical, health services and cost-effectiveness applications</w:t>
      </w:r>
      <w:r w:rsidRPr="00E161EF">
        <w:rPr>
          <w:rFonts w:ascii="Arial" w:hAnsi="Arial" w:cs="Arial"/>
          <w:lang w:val="en-US"/>
        </w:rPr>
        <w:t xml:space="preserve">. Expert review of pharmacoeconomics &amp; outcomes research, 12(4), pp 485–503. Available at: </w:t>
      </w:r>
      <w:hyperlink r:id="rId42" w:history="1">
        <w:r w:rsidRPr="00E161EF">
          <w:rPr>
            <w:rStyle w:val="Hyperlink"/>
            <w:rFonts w:ascii="Arial" w:hAnsi="Arial" w:cs="Arial"/>
            <w:lang w:val="en-US"/>
          </w:rPr>
          <w:t>https://doi.org/10.1586/erp.12.29</w:t>
        </w:r>
      </w:hyperlink>
      <w:r w:rsidRPr="00E161EF">
        <w:rPr>
          <w:rFonts w:ascii="Arial" w:hAnsi="Arial" w:cs="Arial"/>
          <w:lang w:val="en-US"/>
        </w:rPr>
        <w:t xml:space="preserve"> (accessed: 4</w:t>
      </w:r>
      <w:r w:rsidRPr="00E161EF">
        <w:rPr>
          <w:rFonts w:ascii="Arial" w:hAnsi="Arial" w:cs="Arial"/>
          <w:vertAlign w:val="superscript"/>
          <w:lang w:val="en-US"/>
        </w:rPr>
        <w:t>th</w:t>
      </w:r>
      <w:r w:rsidRPr="00E161EF">
        <w:rPr>
          <w:rFonts w:ascii="Arial" w:hAnsi="Arial" w:cs="Arial"/>
          <w:lang w:val="en-US"/>
        </w:rPr>
        <w:t xml:space="preserve"> April 2021). </w:t>
      </w:r>
    </w:p>
    <w:p w14:paraId="1ED6F14D" w14:textId="77777777" w:rsidR="00E161EF" w:rsidRPr="00E161EF" w:rsidRDefault="00E161EF" w:rsidP="00E161EF">
      <w:pPr>
        <w:jc w:val="both"/>
        <w:rPr>
          <w:rFonts w:ascii="Arial" w:hAnsi="Arial" w:cs="Arial"/>
          <w:lang w:val="en-US"/>
        </w:rPr>
      </w:pPr>
      <w:r w:rsidRPr="00E161EF">
        <w:rPr>
          <w:rFonts w:ascii="Arial" w:hAnsi="Arial" w:cs="Arial"/>
          <w:lang w:val="en-US"/>
        </w:rPr>
        <w:lastRenderedPageBreak/>
        <w:t xml:space="preserve">Read J and Ross C A (2011). </w:t>
      </w:r>
      <w:r w:rsidRPr="00E161EF">
        <w:rPr>
          <w:rFonts w:ascii="Arial" w:hAnsi="Arial" w:cs="Arial"/>
          <w:i/>
          <w:iCs/>
          <w:lang w:val="en-US"/>
        </w:rPr>
        <w:t>Psychological Trauma and Psychosis: Another Reason Why People Diagnosed Schizophrenic Must Be Offered Psychological Therapies</w:t>
      </w:r>
      <w:r w:rsidRPr="00E161EF">
        <w:rPr>
          <w:rFonts w:ascii="Arial" w:hAnsi="Arial" w:cs="Arial"/>
          <w:lang w:val="en-US"/>
        </w:rPr>
        <w:t xml:space="preserve">. The Journal of the American Academy of psychoanalysis and Dynamic Psychiatry. 31(1). Available at: </w:t>
      </w:r>
      <w:hyperlink r:id="rId43" w:history="1">
        <w:r w:rsidRPr="00E161EF">
          <w:rPr>
            <w:rStyle w:val="Hyperlink"/>
            <w:rFonts w:ascii="Arial" w:hAnsi="Arial" w:cs="Arial"/>
            <w:lang w:val="en-US"/>
          </w:rPr>
          <w:t>https://doi.org/10.1521/jaap.31.1.247.21938</w:t>
        </w:r>
      </w:hyperlink>
      <w:r w:rsidRPr="00E161EF">
        <w:rPr>
          <w:rFonts w:ascii="Arial" w:hAnsi="Arial" w:cs="Arial"/>
          <w:lang w:val="en-US"/>
        </w:rPr>
        <w:t xml:space="preserve"> (accessed: 31</w:t>
      </w:r>
      <w:r w:rsidRPr="00E161EF">
        <w:rPr>
          <w:rFonts w:ascii="Arial" w:hAnsi="Arial" w:cs="Arial"/>
          <w:vertAlign w:val="superscript"/>
          <w:lang w:val="en-US"/>
        </w:rPr>
        <w:t>st</w:t>
      </w:r>
      <w:r w:rsidRPr="00E161EF">
        <w:rPr>
          <w:rFonts w:ascii="Arial" w:hAnsi="Arial" w:cs="Arial"/>
          <w:lang w:val="en-US"/>
        </w:rPr>
        <w:t xml:space="preserve"> March 2021). </w:t>
      </w:r>
    </w:p>
    <w:p w14:paraId="36F3D025" w14:textId="77777777" w:rsidR="00E161EF" w:rsidRPr="00E161EF" w:rsidRDefault="00E161EF" w:rsidP="00E161EF">
      <w:pPr>
        <w:jc w:val="both"/>
        <w:rPr>
          <w:rFonts w:ascii="Arial" w:eastAsia="Times New Roman" w:hAnsi="Arial" w:cs="Arial"/>
          <w:color w:val="323232"/>
          <w:lang w:eastAsia="en-GB"/>
        </w:rPr>
      </w:pPr>
      <w:r w:rsidRPr="00E161EF">
        <w:rPr>
          <w:rFonts w:ascii="Arial" w:eastAsia="Times New Roman" w:hAnsi="Arial" w:cs="Arial"/>
          <w:color w:val="323232"/>
          <w:lang w:val="en-US" w:eastAsia="en-GB"/>
        </w:rPr>
        <w:t>Rodier P (2000</w:t>
      </w:r>
      <w:r w:rsidRPr="00E161EF">
        <w:rPr>
          <w:rFonts w:ascii="Arial" w:eastAsia="Times New Roman" w:hAnsi="Arial" w:cs="Arial"/>
          <w:i/>
          <w:iCs/>
          <w:color w:val="323232"/>
          <w:lang w:val="en-US" w:eastAsia="en-GB"/>
        </w:rPr>
        <w:t>). The Early Origins of Autism</w:t>
      </w:r>
      <w:r w:rsidRPr="00E161EF">
        <w:rPr>
          <w:rFonts w:ascii="Arial" w:eastAsia="Times New Roman" w:hAnsi="Arial" w:cs="Arial"/>
          <w:color w:val="323232"/>
          <w:lang w:val="en-US" w:eastAsia="en-GB"/>
        </w:rPr>
        <w:t xml:space="preserve">. Scientific American, 282(2), pp 56-63. Available at:  </w:t>
      </w:r>
      <w:hyperlink r:id="rId44" w:history="1">
        <w:r w:rsidRPr="00E161EF">
          <w:rPr>
            <w:rFonts w:ascii="Arial" w:eastAsia="Times New Roman" w:hAnsi="Arial" w:cs="Arial"/>
            <w:color w:val="0000FF"/>
            <w:u w:val="single"/>
            <w:lang w:val="en-US" w:eastAsia="en-GB"/>
          </w:rPr>
          <w:t>http://www.jstor.org/stable/26058601</w:t>
        </w:r>
      </w:hyperlink>
      <w:r w:rsidRPr="00E161EF">
        <w:rPr>
          <w:rFonts w:ascii="Arial" w:eastAsia="Times New Roman" w:hAnsi="Arial" w:cs="Arial"/>
          <w:color w:val="323232"/>
          <w:lang w:val="en-US" w:eastAsia="en-GB"/>
        </w:rPr>
        <w:t xml:space="preserve"> (accessed: 1</w:t>
      </w:r>
      <w:r w:rsidRPr="00E161EF">
        <w:rPr>
          <w:rFonts w:ascii="Arial" w:eastAsia="Times New Roman" w:hAnsi="Arial" w:cs="Arial"/>
          <w:color w:val="323232"/>
          <w:vertAlign w:val="superscript"/>
          <w:lang w:val="en-US" w:eastAsia="en-GB"/>
        </w:rPr>
        <w:t>st</w:t>
      </w:r>
      <w:r w:rsidRPr="00E161EF">
        <w:rPr>
          <w:rFonts w:ascii="Arial" w:eastAsia="Times New Roman" w:hAnsi="Arial" w:cs="Arial"/>
          <w:color w:val="323232"/>
          <w:lang w:val="en-US" w:eastAsia="en-GB"/>
        </w:rPr>
        <w:t xml:space="preserve"> April 2021). </w:t>
      </w:r>
    </w:p>
    <w:p w14:paraId="4284E59F"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Sherbourne C D, Jackson C A, Meredith L S, Camp P and Wells K B (1996). </w:t>
      </w:r>
      <w:r w:rsidRPr="00E161EF">
        <w:rPr>
          <w:rFonts w:ascii="Arial" w:hAnsi="Arial" w:cs="Arial"/>
          <w:i/>
          <w:iCs/>
          <w:lang w:val="en-US"/>
        </w:rPr>
        <w:t xml:space="preserve">Prevalence of comorbid anxiety disorders in primary care outpatients. </w:t>
      </w:r>
      <w:r w:rsidRPr="00E161EF">
        <w:rPr>
          <w:rFonts w:ascii="Arial" w:hAnsi="Arial" w:cs="Arial"/>
          <w:lang w:val="en-US"/>
        </w:rPr>
        <w:t xml:space="preserve">Archives of family medicine 5(1), pp 27–35. Available at:  </w:t>
      </w:r>
      <w:hyperlink r:id="rId45" w:history="1">
        <w:r w:rsidRPr="00E161EF">
          <w:rPr>
            <w:rFonts w:ascii="Arial" w:hAnsi="Arial" w:cs="Arial"/>
            <w:color w:val="0000FF"/>
            <w:u w:val="single"/>
            <w:lang w:val="en-US"/>
          </w:rPr>
          <w:t>https://doi.org/10.1001/archfami.5.1.27</w:t>
        </w:r>
      </w:hyperlink>
      <w:r w:rsidRPr="00E161EF">
        <w:rPr>
          <w:rFonts w:ascii="Arial" w:hAnsi="Arial" w:cs="Arial"/>
          <w:lang w:val="en-US"/>
        </w:rPr>
        <w:t xml:space="preserve">  (accessed: 24th March 2021).</w:t>
      </w:r>
    </w:p>
    <w:p w14:paraId="7F69D7DB"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Spitzer R L, Kroenke K, Williams J B and Löwe B (2006). </w:t>
      </w:r>
      <w:r w:rsidRPr="00E161EF">
        <w:rPr>
          <w:rFonts w:ascii="Arial" w:hAnsi="Arial" w:cs="Arial"/>
          <w:i/>
          <w:iCs/>
          <w:lang w:val="en-US"/>
        </w:rPr>
        <w:t>A brief measure for assessing generalized anxiety disorder: the GAD-7.</w:t>
      </w:r>
      <w:r w:rsidRPr="00E161EF">
        <w:rPr>
          <w:rFonts w:ascii="Arial" w:hAnsi="Arial" w:cs="Arial"/>
          <w:lang w:val="en-US"/>
        </w:rPr>
        <w:t xml:space="preserve"> Archives of internal medicine. 166(10), pp 1092–1097. Available at: </w:t>
      </w:r>
      <w:hyperlink r:id="rId46" w:history="1">
        <w:r w:rsidRPr="00E161EF">
          <w:rPr>
            <w:rStyle w:val="Hyperlink"/>
            <w:rFonts w:ascii="Arial" w:hAnsi="Arial" w:cs="Arial"/>
            <w:lang w:val="en-US"/>
          </w:rPr>
          <w:t>https://doi.org/10.1001/archinte.166.10.1092</w:t>
        </w:r>
      </w:hyperlink>
      <w:r w:rsidRPr="00E161EF">
        <w:rPr>
          <w:rFonts w:ascii="Arial" w:hAnsi="Arial" w:cs="Arial"/>
          <w:lang w:val="en-US"/>
        </w:rPr>
        <w:t xml:space="preserve"> (accessed: 27</w:t>
      </w:r>
      <w:r w:rsidRPr="00E161EF">
        <w:rPr>
          <w:rFonts w:ascii="Arial" w:hAnsi="Arial" w:cs="Arial"/>
          <w:vertAlign w:val="superscript"/>
          <w:lang w:val="en-US"/>
        </w:rPr>
        <w:t>th</w:t>
      </w:r>
      <w:r w:rsidRPr="00E161EF">
        <w:rPr>
          <w:rFonts w:ascii="Arial" w:hAnsi="Arial" w:cs="Arial"/>
          <w:lang w:val="en-US"/>
        </w:rPr>
        <w:t xml:space="preserve"> March 2021).</w:t>
      </w:r>
    </w:p>
    <w:p w14:paraId="1A8AD742" w14:textId="77777777" w:rsidR="00E161EF" w:rsidRPr="00E161EF" w:rsidRDefault="00E161EF" w:rsidP="00E161EF">
      <w:pPr>
        <w:jc w:val="both"/>
        <w:rPr>
          <w:rFonts w:ascii="Arial" w:hAnsi="Arial" w:cs="Arial"/>
          <w:lang w:val="en-US"/>
        </w:rPr>
      </w:pPr>
      <w:r w:rsidRPr="00E161EF">
        <w:rPr>
          <w:rFonts w:ascii="Arial" w:hAnsi="Arial" w:cs="Arial"/>
          <w:lang w:val="en-US"/>
        </w:rPr>
        <w:t>Tadevosyan-Leyfer O, Dowd M, Mankoski R, Winklosky B, Putnam S, McGrath L, Tager-Flusberg H and Folstein S E (2003</w:t>
      </w:r>
      <w:r w:rsidRPr="00E161EF">
        <w:rPr>
          <w:rFonts w:ascii="Arial" w:hAnsi="Arial" w:cs="Arial"/>
          <w:i/>
          <w:iCs/>
          <w:lang w:val="en-US"/>
        </w:rPr>
        <w:t xml:space="preserve">). A principal components analysis of the Autism Diagnostic Interview-Revised. </w:t>
      </w:r>
      <w:r w:rsidRPr="00E161EF">
        <w:rPr>
          <w:rFonts w:ascii="Arial" w:hAnsi="Arial" w:cs="Arial"/>
          <w:lang w:val="en-US"/>
        </w:rPr>
        <w:t xml:space="preserve">Journal of the American Academy of Child and Adolescent Psychiatry, 42(7), pp 864–872. Available at:  </w:t>
      </w:r>
      <w:hyperlink r:id="rId47" w:history="1">
        <w:r w:rsidRPr="00E161EF">
          <w:rPr>
            <w:rStyle w:val="Hyperlink"/>
            <w:rFonts w:ascii="Arial" w:hAnsi="Arial" w:cs="Arial"/>
            <w:lang w:val="en-US"/>
          </w:rPr>
          <w:t>https://doi.org/10.1097/01.CHI.0000046870.56865.90</w:t>
        </w:r>
      </w:hyperlink>
      <w:r w:rsidRPr="00E161EF">
        <w:rPr>
          <w:rFonts w:ascii="Arial" w:hAnsi="Arial" w:cs="Arial"/>
          <w:lang w:val="en-US"/>
        </w:rPr>
        <w:t xml:space="preserve"> (accessed: 4</w:t>
      </w:r>
      <w:r w:rsidRPr="00E161EF">
        <w:rPr>
          <w:rFonts w:ascii="Arial" w:hAnsi="Arial" w:cs="Arial"/>
          <w:vertAlign w:val="superscript"/>
          <w:lang w:val="en-US"/>
        </w:rPr>
        <w:t>th</w:t>
      </w:r>
      <w:r w:rsidRPr="00E161EF">
        <w:rPr>
          <w:rFonts w:ascii="Arial" w:hAnsi="Arial" w:cs="Arial"/>
          <w:lang w:val="en-US"/>
        </w:rPr>
        <w:t xml:space="preserve"> April 2021).</w:t>
      </w:r>
    </w:p>
    <w:p w14:paraId="5B70CBA0"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Tyrer P and Baldwin D (2006). </w:t>
      </w:r>
      <w:r w:rsidRPr="00E161EF">
        <w:rPr>
          <w:rFonts w:ascii="Arial" w:hAnsi="Arial" w:cs="Arial"/>
          <w:i/>
          <w:iCs/>
          <w:lang w:val="en-US"/>
        </w:rPr>
        <w:t>Generalised anxiety disorder.</w:t>
      </w:r>
      <w:r w:rsidRPr="00E161EF">
        <w:rPr>
          <w:rFonts w:ascii="Arial" w:hAnsi="Arial" w:cs="Arial"/>
          <w:lang w:val="en-US"/>
        </w:rPr>
        <w:t xml:space="preserve"> Lancet (London, England), 368(9553) pp 2156–2166. Available at:  </w:t>
      </w:r>
      <w:hyperlink r:id="rId48" w:history="1">
        <w:r w:rsidRPr="00E161EF">
          <w:rPr>
            <w:rFonts w:ascii="Arial" w:hAnsi="Arial" w:cs="Arial"/>
            <w:color w:val="0000FF"/>
            <w:u w:val="single"/>
            <w:lang w:val="en-US"/>
          </w:rPr>
          <w:t>https://doi.org/10.1016/S0140-6736(06)69865-6</w:t>
        </w:r>
      </w:hyperlink>
      <w:r w:rsidRPr="00E161EF">
        <w:rPr>
          <w:rFonts w:ascii="Arial" w:hAnsi="Arial" w:cs="Arial"/>
          <w:lang w:val="en-US"/>
        </w:rPr>
        <w:t xml:space="preserve"> (accessed: 23</w:t>
      </w:r>
      <w:r w:rsidRPr="00E161EF">
        <w:rPr>
          <w:rFonts w:ascii="Arial" w:hAnsi="Arial" w:cs="Arial"/>
          <w:vertAlign w:val="superscript"/>
          <w:lang w:val="en-US"/>
        </w:rPr>
        <w:t>rd</w:t>
      </w:r>
      <w:r w:rsidRPr="00E161EF">
        <w:rPr>
          <w:rFonts w:ascii="Arial" w:hAnsi="Arial" w:cs="Arial"/>
          <w:lang w:val="en-US"/>
        </w:rPr>
        <w:t xml:space="preserve"> March 2021). </w:t>
      </w:r>
    </w:p>
    <w:p w14:paraId="1140B25D"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Whittington C, Kendall T, Fonagy P, Cottrell D, Cotgrove A, Boddington E (2004). </w:t>
      </w:r>
      <w:r w:rsidRPr="00E161EF">
        <w:rPr>
          <w:rFonts w:ascii="Arial" w:hAnsi="Arial" w:cs="Arial"/>
          <w:i/>
          <w:iCs/>
          <w:lang w:val="en-US"/>
        </w:rPr>
        <w:t>Selective serotonin reuptake inhibitors in childhood depression: systematic review of published versus unpublished data.</w:t>
      </w:r>
      <w:r w:rsidRPr="00E161EF">
        <w:rPr>
          <w:rFonts w:ascii="Arial" w:hAnsi="Arial" w:cs="Arial"/>
          <w:lang w:val="en-US"/>
        </w:rPr>
        <w:t xml:space="preserve"> The Lancet. 363, (9418), pp 1341-1345. Available at: </w:t>
      </w:r>
      <w:hyperlink r:id="rId49" w:history="1">
        <w:r w:rsidRPr="00E161EF">
          <w:rPr>
            <w:rStyle w:val="Hyperlink"/>
            <w:rFonts w:ascii="Arial" w:hAnsi="Arial" w:cs="Arial"/>
            <w:lang w:val="en-US"/>
          </w:rPr>
          <w:t>https://doi.org/10.1016/S0140-6736(04)16043-1</w:t>
        </w:r>
      </w:hyperlink>
      <w:r w:rsidRPr="00E161EF">
        <w:rPr>
          <w:rFonts w:ascii="Arial" w:hAnsi="Arial" w:cs="Arial"/>
          <w:lang w:val="en-US"/>
        </w:rPr>
        <w:t xml:space="preserve"> (accessed; 26</w:t>
      </w:r>
      <w:r w:rsidRPr="00E161EF">
        <w:rPr>
          <w:rFonts w:ascii="Arial" w:hAnsi="Arial" w:cs="Arial"/>
          <w:vertAlign w:val="superscript"/>
          <w:lang w:val="en-US"/>
        </w:rPr>
        <w:t>th</w:t>
      </w:r>
      <w:r w:rsidRPr="00E161EF">
        <w:rPr>
          <w:rFonts w:ascii="Arial" w:hAnsi="Arial" w:cs="Arial"/>
          <w:lang w:val="en-US"/>
        </w:rPr>
        <w:t xml:space="preserve"> March 2021). </w:t>
      </w:r>
    </w:p>
    <w:p w14:paraId="7A074936" w14:textId="77777777" w:rsidR="00E161EF" w:rsidRPr="00E161EF" w:rsidRDefault="00E161EF" w:rsidP="00E161EF">
      <w:pPr>
        <w:jc w:val="both"/>
        <w:rPr>
          <w:rFonts w:ascii="Arial" w:hAnsi="Arial" w:cs="Arial"/>
          <w:lang w:val="en-US"/>
        </w:rPr>
      </w:pPr>
      <w:r w:rsidRPr="00E161EF">
        <w:rPr>
          <w:rFonts w:ascii="Arial" w:hAnsi="Arial" w:cs="Arial"/>
          <w:lang w:val="en-US"/>
        </w:rPr>
        <w:t xml:space="preserve">WHO's International Statistical Classification of Diseases and Related Health Problems, 10th Revision (ICD-10) criteria. </w:t>
      </w:r>
    </w:p>
    <w:p w14:paraId="04909C00" w14:textId="77777777" w:rsidR="00E161EF" w:rsidRPr="00E161EF" w:rsidRDefault="00E161EF" w:rsidP="00E161EF">
      <w:pPr>
        <w:jc w:val="both"/>
        <w:rPr>
          <w:rFonts w:ascii="Arial" w:hAnsi="Arial" w:cs="Arial"/>
          <w:lang w:val="en-US"/>
        </w:rPr>
      </w:pPr>
      <w:r w:rsidRPr="00E161EF">
        <w:rPr>
          <w:rFonts w:ascii="Arial" w:hAnsi="Arial" w:cs="Arial"/>
          <w:lang w:val="en-US"/>
        </w:rPr>
        <w:t>World Health Organisation (1994</w:t>
      </w:r>
      <w:r w:rsidRPr="00E161EF">
        <w:rPr>
          <w:rFonts w:ascii="Arial" w:hAnsi="Arial" w:cs="Arial"/>
          <w:i/>
          <w:iCs/>
          <w:lang w:val="en-US"/>
        </w:rPr>
        <w:t>). Pocket Guide to the ICD-10 Classification of Mental and Behavioral Disorders with Glossary and Diagnostic Criteria for Research (DCR-10),</w:t>
      </w:r>
      <w:r w:rsidRPr="00E161EF">
        <w:rPr>
          <w:rFonts w:ascii="Arial" w:hAnsi="Arial" w:cs="Arial"/>
          <w:lang w:val="en-US"/>
        </w:rPr>
        <w:t xml:space="preserve"> pp. 158-160. Edinburgh: Churchill Livingstone.</w:t>
      </w:r>
    </w:p>
    <w:p w14:paraId="3ABD5762" w14:textId="77777777" w:rsidR="00E161EF" w:rsidRPr="00E161EF" w:rsidRDefault="00E161EF" w:rsidP="00E161EF">
      <w:pPr>
        <w:jc w:val="both"/>
        <w:rPr>
          <w:rFonts w:ascii="Arial" w:hAnsi="Arial" w:cs="Arial"/>
          <w:lang w:val="en-US"/>
        </w:rPr>
      </w:pPr>
      <w:r w:rsidRPr="00E161EF">
        <w:rPr>
          <w:rFonts w:ascii="Arial" w:hAnsi="Arial" w:cs="Arial"/>
          <w:lang w:val="en-US"/>
        </w:rPr>
        <w:t>Yates and Couteur A L (2016</w:t>
      </w:r>
      <w:r w:rsidRPr="00E161EF">
        <w:rPr>
          <w:rFonts w:ascii="Arial" w:hAnsi="Arial" w:cs="Arial"/>
          <w:i/>
          <w:iCs/>
          <w:lang w:val="en-US"/>
        </w:rPr>
        <w:t>). Diagnosing autism/autism spectrum disorders</w:t>
      </w:r>
      <w:r w:rsidRPr="00E161EF">
        <w:rPr>
          <w:rFonts w:ascii="Arial" w:hAnsi="Arial" w:cs="Arial"/>
          <w:lang w:val="en-US"/>
        </w:rPr>
        <w:t xml:space="preserve">. Paediatrics and Child Health, 26(12), pp 513-518. Available at: </w:t>
      </w:r>
      <w:hyperlink r:id="rId50" w:history="1">
        <w:r w:rsidRPr="00E161EF">
          <w:rPr>
            <w:rStyle w:val="Hyperlink"/>
            <w:rFonts w:ascii="Arial" w:hAnsi="Arial" w:cs="Arial"/>
            <w:lang w:val="en-US"/>
          </w:rPr>
          <w:t>https://doi.org/10.1016/j.paed.2016.08.004</w:t>
        </w:r>
      </w:hyperlink>
      <w:r w:rsidRPr="00E161EF">
        <w:rPr>
          <w:rFonts w:ascii="Arial" w:hAnsi="Arial" w:cs="Arial"/>
          <w:lang w:val="en-US"/>
        </w:rPr>
        <w:t xml:space="preserve"> (accessed: 1st April 2021). </w:t>
      </w:r>
    </w:p>
    <w:p w14:paraId="0CCE2AF6" w14:textId="77777777" w:rsidR="00E161EF" w:rsidRPr="00E161EF" w:rsidRDefault="00E161EF" w:rsidP="00E161EF">
      <w:pPr>
        <w:jc w:val="both"/>
        <w:rPr>
          <w:rFonts w:ascii="Arial" w:hAnsi="Arial" w:cs="Arial"/>
          <w:lang w:val="en-US"/>
        </w:rPr>
      </w:pPr>
      <w:r w:rsidRPr="00E161EF">
        <w:rPr>
          <w:rFonts w:ascii="Arial" w:hAnsi="Arial" w:cs="Arial"/>
          <w:lang w:val="en-US"/>
        </w:rPr>
        <w:lastRenderedPageBreak/>
        <w:t xml:space="preserve">Zimmerman M and Chelminski I (2003). </w:t>
      </w:r>
      <w:r w:rsidRPr="00E161EF">
        <w:rPr>
          <w:rFonts w:ascii="Arial" w:hAnsi="Arial" w:cs="Arial"/>
          <w:i/>
          <w:iCs/>
          <w:lang w:val="en-US"/>
        </w:rPr>
        <w:t>Generalized anxiety disorder in patients with major depression: is DSM-IV's hierarchy correct?.</w:t>
      </w:r>
      <w:r w:rsidRPr="00E161EF">
        <w:rPr>
          <w:rFonts w:ascii="Arial" w:hAnsi="Arial" w:cs="Arial"/>
          <w:lang w:val="en-US"/>
        </w:rPr>
        <w:t xml:space="preserve"> The American journal of psychiatry, 160(3), pp 504–512.Avaible at:  </w:t>
      </w:r>
      <w:hyperlink r:id="rId51" w:history="1">
        <w:r w:rsidRPr="00E161EF">
          <w:rPr>
            <w:rStyle w:val="Hyperlink"/>
            <w:rFonts w:ascii="Arial" w:hAnsi="Arial" w:cs="Arial"/>
            <w:lang w:val="en-US"/>
          </w:rPr>
          <w:t>https://doi.org/10.1176/appi.ajp.160.3.504</w:t>
        </w:r>
      </w:hyperlink>
      <w:r w:rsidRPr="00E161EF">
        <w:rPr>
          <w:rFonts w:ascii="Arial" w:hAnsi="Arial" w:cs="Arial"/>
          <w:lang w:val="en-US"/>
        </w:rPr>
        <w:t xml:space="preserve"> (accessed: 25</w:t>
      </w:r>
      <w:r w:rsidRPr="00E161EF">
        <w:rPr>
          <w:rFonts w:ascii="Arial" w:hAnsi="Arial" w:cs="Arial"/>
          <w:vertAlign w:val="superscript"/>
          <w:lang w:val="en-US"/>
        </w:rPr>
        <w:t>th</w:t>
      </w:r>
      <w:r w:rsidRPr="00E161EF">
        <w:rPr>
          <w:rFonts w:ascii="Arial" w:hAnsi="Arial" w:cs="Arial"/>
          <w:lang w:val="en-US"/>
        </w:rPr>
        <w:t xml:space="preserve"> March 2021). </w:t>
      </w:r>
    </w:p>
    <w:sectPr w:rsidR="00E161EF" w:rsidRPr="00E161EF">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F8D11" w14:textId="77777777" w:rsidR="00790356" w:rsidRDefault="00790356" w:rsidP="00A501D4">
      <w:pPr>
        <w:spacing w:after="0" w:line="240" w:lineRule="auto"/>
      </w:pPr>
      <w:r>
        <w:separator/>
      </w:r>
    </w:p>
  </w:endnote>
  <w:endnote w:type="continuationSeparator" w:id="0">
    <w:p w14:paraId="07C709DC" w14:textId="77777777" w:rsidR="00790356" w:rsidRDefault="00790356" w:rsidP="00A501D4">
      <w:pPr>
        <w:spacing w:after="0" w:line="240" w:lineRule="auto"/>
      </w:pPr>
      <w:r>
        <w:continuationSeparator/>
      </w:r>
    </w:p>
  </w:endnote>
  <w:endnote w:type="continuationNotice" w:id="1">
    <w:p w14:paraId="088FAD3E" w14:textId="77777777" w:rsidR="00790356" w:rsidRDefault="007903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877875"/>
      <w:docPartObj>
        <w:docPartGallery w:val="Page Numbers (Bottom of Page)"/>
        <w:docPartUnique/>
      </w:docPartObj>
    </w:sdtPr>
    <w:sdtEndPr>
      <w:rPr>
        <w:noProof/>
      </w:rPr>
    </w:sdtEndPr>
    <w:sdtContent>
      <w:p w14:paraId="7F0CF9AA" w14:textId="4A87E0B7" w:rsidR="00A501D4" w:rsidRDefault="00A501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B3FA29" w14:textId="77777777" w:rsidR="00A501D4" w:rsidRDefault="00A50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25F9A" w14:textId="77777777" w:rsidR="00790356" w:rsidRDefault="00790356" w:rsidP="00A501D4">
      <w:pPr>
        <w:spacing w:after="0" w:line="240" w:lineRule="auto"/>
      </w:pPr>
      <w:r>
        <w:separator/>
      </w:r>
    </w:p>
  </w:footnote>
  <w:footnote w:type="continuationSeparator" w:id="0">
    <w:p w14:paraId="12FCF6AE" w14:textId="77777777" w:rsidR="00790356" w:rsidRDefault="00790356" w:rsidP="00A501D4">
      <w:pPr>
        <w:spacing w:after="0" w:line="240" w:lineRule="auto"/>
      </w:pPr>
      <w:r>
        <w:continuationSeparator/>
      </w:r>
    </w:p>
  </w:footnote>
  <w:footnote w:type="continuationNotice" w:id="1">
    <w:p w14:paraId="6F4C350E" w14:textId="77777777" w:rsidR="00790356" w:rsidRDefault="007903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96B7C"/>
    <w:multiLevelType w:val="hybridMultilevel"/>
    <w:tmpl w:val="8276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B3D4A"/>
    <w:multiLevelType w:val="hybridMultilevel"/>
    <w:tmpl w:val="D7AA1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B4A17"/>
    <w:multiLevelType w:val="hybridMultilevel"/>
    <w:tmpl w:val="54EA2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1512D"/>
    <w:multiLevelType w:val="hybridMultilevel"/>
    <w:tmpl w:val="CDBE7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433BD1"/>
    <w:multiLevelType w:val="hybridMultilevel"/>
    <w:tmpl w:val="23F83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776BA"/>
    <w:multiLevelType w:val="hybridMultilevel"/>
    <w:tmpl w:val="29F87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0NDI1NQGyjIzMzZR0lIJTi4sz8/NACoyNawGpLZ8xLQAAAA=="/>
  </w:docVars>
  <w:rsids>
    <w:rsidRoot w:val="002138DF"/>
    <w:rsid w:val="00005396"/>
    <w:rsid w:val="00005A91"/>
    <w:rsid w:val="0000607A"/>
    <w:rsid w:val="00006902"/>
    <w:rsid w:val="00007A33"/>
    <w:rsid w:val="00012B74"/>
    <w:rsid w:val="00013E64"/>
    <w:rsid w:val="00014D7F"/>
    <w:rsid w:val="00015AB9"/>
    <w:rsid w:val="000170AE"/>
    <w:rsid w:val="00017BB4"/>
    <w:rsid w:val="00021F27"/>
    <w:rsid w:val="00022D53"/>
    <w:rsid w:val="0002356E"/>
    <w:rsid w:val="00023C7C"/>
    <w:rsid w:val="000257D0"/>
    <w:rsid w:val="000266B2"/>
    <w:rsid w:val="0002673D"/>
    <w:rsid w:val="00027E85"/>
    <w:rsid w:val="000313A2"/>
    <w:rsid w:val="00031C2B"/>
    <w:rsid w:val="0003207D"/>
    <w:rsid w:val="00032240"/>
    <w:rsid w:val="00032ED1"/>
    <w:rsid w:val="000342CE"/>
    <w:rsid w:val="00035A8D"/>
    <w:rsid w:val="00037FBD"/>
    <w:rsid w:val="000401DA"/>
    <w:rsid w:val="0004022E"/>
    <w:rsid w:val="000406AB"/>
    <w:rsid w:val="00042605"/>
    <w:rsid w:val="00042942"/>
    <w:rsid w:val="00042A71"/>
    <w:rsid w:val="00044D29"/>
    <w:rsid w:val="0004706B"/>
    <w:rsid w:val="00050469"/>
    <w:rsid w:val="00050E15"/>
    <w:rsid w:val="00050E49"/>
    <w:rsid w:val="0005133E"/>
    <w:rsid w:val="0005156A"/>
    <w:rsid w:val="00054750"/>
    <w:rsid w:val="000548A2"/>
    <w:rsid w:val="00055072"/>
    <w:rsid w:val="000553A3"/>
    <w:rsid w:val="000555A9"/>
    <w:rsid w:val="000556ED"/>
    <w:rsid w:val="00055C0F"/>
    <w:rsid w:val="00057857"/>
    <w:rsid w:val="00063018"/>
    <w:rsid w:val="00063850"/>
    <w:rsid w:val="000658B2"/>
    <w:rsid w:val="00065D1D"/>
    <w:rsid w:val="00066285"/>
    <w:rsid w:val="00066C84"/>
    <w:rsid w:val="00067CC4"/>
    <w:rsid w:val="00070998"/>
    <w:rsid w:val="00071BD5"/>
    <w:rsid w:val="000738D4"/>
    <w:rsid w:val="00074052"/>
    <w:rsid w:val="0007523B"/>
    <w:rsid w:val="0007557F"/>
    <w:rsid w:val="00076099"/>
    <w:rsid w:val="00077A92"/>
    <w:rsid w:val="000810E1"/>
    <w:rsid w:val="00082316"/>
    <w:rsid w:val="000825A0"/>
    <w:rsid w:val="000835DF"/>
    <w:rsid w:val="0008380B"/>
    <w:rsid w:val="00083817"/>
    <w:rsid w:val="00084D51"/>
    <w:rsid w:val="00085BB9"/>
    <w:rsid w:val="00090072"/>
    <w:rsid w:val="00091D49"/>
    <w:rsid w:val="00092297"/>
    <w:rsid w:val="0009461D"/>
    <w:rsid w:val="000960B1"/>
    <w:rsid w:val="00097789"/>
    <w:rsid w:val="00097F70"/>
    <w:rsid w:val="000A02E5"/>
    <w:rsid w:val="000A0756"/>
    <w:rsid w:val="000A0F29"/>
    <w:rsid w:val="000A14C9"/>
    <w:rsid w:val="000A171A"/>
    <w:rsid w:val="000A3328"/>
    <w:rsid w:val="000A46C5"/>
    <w:rsid w:val="000A4BA7"/>
    <w:rsid w:val="000A539D"/>
    <w:rsid w:val="000A59C3"/>
    <w:rsid w:val="000A681D"/>
    <w:rsid w:val="000A7202"/>
    <w:rsid w:val="000A74EF"/>
    <w:rsid w:val="000A77B0"/>
    <w:rsid w:val="000B0739"/>
    <w:rsid w:val="000B2476"/>
    <w:rsid w:val="000B303F"/>
    <w:rsid w:val="000B4728"/>
    <w:rsid w:val="000B4732"/>
    <w:rsid w:val="000B47FB"/>
    <w:rsid w:val="000B4A4F"/>
    <w:rsid w:val="000B4AE3"/>
    <w:rsid w:val="000B4C3D"/>
    <w:rsid w:val="000B4D3D"/>
    <w:rsid w:val="000B57E3"/>
    <w:rsid w:val="000B5950"/>
    <w:rsid w:val="000B5A32"/>
    <w:rsid w:val="000B5FAE"/>
    <w:rsid w:val="000C0325"/>
    <w:rsid w:val="000C0903"/>
    <w:rsid w:val="000C3977"/>
    <w:rsid w:val="000C3FC6"/>
    <w:rsid w:val="000C49D8"/>
    <w:rsid w:val="000C5345"/>
    <w:rsid w:val="000C5362"/>
    <w:rsid w:val="000C5763"/>
    <w:rsid w:val="000C7658"/>
    <w:rsid w:val="000D0E6F"/>
    <w:rsid w:val="000D118E"/>
    <w:rsid w:val="000D2E27"/>
    <w:rsid w:val="000D3342"/>
    <w:rsid w:val="000D3392"/>
    <w:rsid w:val="000D619E"/>
    <w:rsid w:val="000D7E0C"/>
    <w:rsid w:val="000E2696"/>
    <w:rsid w:val="000E2D1A"/>
    <w:rsid w:val="000E3297"/>
    <w:rsid w:val="000E43C2"/>
    <w:rsid w:val="000E4793"/>
    <w:rsid w:val="000E4AA6"/>
    <w:rsid w:val="000E4C7F"/>
    <w:rsid w:val="000E54EB"/>
    <w:rsid w:val="000E5C58"/>
    <w:rsid w:val="000E68DF"/>
    <w:rsid w:val="000E7AEF"/>
    <w:rsid w:val="000F07CF"/>
    <w:rsid w:val="000F0B3B"/>
    <w:rsid w:val="000F2FC5"/>
    <w:rsid w:val="000F37CA"/>
    <w:rsid w:val="000F449D"/>
    <w:rsid w:val="000F5C1A"/>
    <w:rsid w:val="000F7718"/>
    <w:rsid w:val="001023DB"/>
    <w:rsid w:val="00103241"/>
    <w:rsid w:val="00105FA0"/>
    <w:rsid w:val="0010760A"/>
    <w:rsid w:val="001079AE"/>
    <w:rsid w:val="00112F29"/>
    <w:rsid w:val="001141D2"/>
    <w:rsid w:val="00114799"/>
    <w:rsid w:val="00115871"/>
    <w:rsid w:val="001164A3"/>
    <w:rsid w:val="001168E4"/>
    <w:rsid w:val="0011766D"/>
    <w:rsid w:val="0012074F"/>
    <w:rsid w:val="001213D1"/>
    <w:rsid w:val="00121AF8"/>
    <w:rsid w:val="00123389"/>
    <w:rsid w:val="00124C9C"/>
    <w:rsid w:val="001250A9"/>
    <w:rsid w:val="0012629A"/>
    <w:rsid w:val="0012692A"/>
    <w:rsid w:val="0012738A"/>
    <w:rsid w:val="001279EE"/>
    <w:rsid w:val="00131013"/>
    <w:rsid w:val="00132151"/>
    <w:rsid w:val="00132C57"/>
    <w:rsid w:val="00133279"/>
    <w:rsid w:val="00133D07"/>
    <w:rsid w:val="001349F2"/>
    <w:rsid w:val="00135852"/>
    <w:rsid w:val="00136685"/>
    <w:rsid w:val="00136C0A"/>
    <w:rsid w:val="00136D60"/>
    <w:rsid w:val="0013798E"/>
    <w:rsid w:val="00141B4D"/>
    <w:rsid w:val="00142AB0"/>
    <w:rsid w:val="00143854"/>
    <w:rsid w:val="001448E5"/>
    <w:rsid w:val="00144C14"/>
    <w:rsid w:val="00144D11"/>
    <w:rsid w:val="0014505D"/>
    <w:rsid w:val="0014640F"/>
    <w:rsid w:val="00146DDF"/>
    <w:rsid w:val="00146FC9"/>
    <w:rsid w:val="0014718B"/>
    <w:rsid w:val="00150FA6"/>
    <w:rsid w:val="00152586"/>
    <w:rsid w:val="001531D4"/>
    <w:rsid w:val="0015486D"/>
    <w:rsid w:val="00155EAB"/>
    <w:rsid w:val="00156697"/>
    <w:rsid w:val="00157302"/>
    <w:rsid w:val="0015731F"/>
    <w:rsid w:val="0015771D"/>
    <w:rsid w:val="001609E7"/>
    <w:rsid w:val="00162231"/>
    <w:rsid w:val="001625C7"/>
    <w:rsid w:val="00162939"/>
    <w:rsid w:val="001646FA"/>
    <w:rsid w:val="00164CF5"/>
    <w:rsid w:val="0016609E"/>
    <w:rsid w:val="0016662B"/>
    <w:rsid w:val="001667AB"/>
    <w:rsid w:val="00167A55"/>
    <w:rsid w:val="00171DB4"/>
    <w:rsid w:val="00171F54"/>
    <w:rsid w:val="00174F97"/>
    <w:rsid w:val="001766C7"/>
    <w:rsid w:val="00177331"/>
    <w:rsid w:val="001809F8"/>
    <w:rsid w:val="00180C1F"/>
    <w:rsid w:val="00181DBF"/>
    <w:rsid w:val="0018261A"/>
    <w:rsid w:val="00183268"/>
    <w:rsid w:val="001837FC"/>
    <w:rsid w:val="00183CA7"/>
    <w:rsid w:val="0018646B"/>
    <w:rsid w:val="001875C3"/>
    <w:rsid w:val="001875E5"/>
    <w:rsid w:val="0018772C"/>
    <w:rsid w:val="00187E97"/>
    <w:rsid w:val="0019062C"/>
    <w:rsid w:val="001909C8"/>
    <w:rsid w:val="001909D4"/>
    <w:rsid w:val="00190DF8"/>
    <w:rsid w:val="00190E9E"/>
    <w:rsid w:val="0019214A"/>
    <w:rsid w:val="00194519"/>
    <w:rsid w:val="00194E9C"/>
    <w:rsid w:val="00196497"/>
    <w:rsid w:val="001A14A2"/>
    <w:rsid w:val="001A2EF5"/>
    <w:rsid w:val="001A3C08"/>
    <w:rsid w:val="001A5231"/>
    <w:rsid w:val="001A627F"/>
    <w:rsid w:val="001A671F"/>
    <w:rsid w:val="001A6896"/>
    <w:rsid w:val="001A7F72"/>
    <w:rsid w:val="001B0476"/>
    <w:rsid w:val="001B28BD"/>
    <w:rsid w:val="001B42F6"/>
    <w:rsid w:val="001B4B6A"/>
    <w:rsid w:val="001B641D"/>
    <w:rsid w:val="001B6CCD"/>
    <w:rsid w:val="001B711A"/>
    <w:rsid w:val="001B7775"/>
    <w:rsid w:val="001C00E6"/>
    <w:rsid w:val="001C0E59"/>
    <w:rsid w:val="001C1382"/>
    <w:rsid w:val="001C2316"/>
    <w:rsid w:val="001C24D9"/>
    <w:rsid w:val="001C2610"/>
    <w:rsid w:val="001C346B"/>
    <w:rsid w:val="001C4DAA"/>
    <w:rsid w:val="001C6232"/>
    <w:rsid w:val="001C6F48"/>
    <w:rsid w:val="001C732A"/>
    <w:rsid w:val="001D101B"/>
    <w:rsid w:val="001D1D3A"/>
    <w:rsid w:val="001D3E53"/>
    <w:rsid w:val="001D4E6A"/>
    <w:rsid w:val="001E1B2B"/>
    <w:rsid w:val="001E3C4B"/>
    <w:rsid w:val="001E44A9"/>
    <w:rsid w:val="001E50CF"/>
    <w:rsid w:val="001E5275"/>
    <w:rsid w:val="001E6026"/>
    <w:rsid w:val="001E60B5"/>
    <w:rsid w:val="001F0149"/>
    <w:rsid w:val="001F1A87"/>
    <w:rsid w:val="001F3466"/>
    <w:rsid w:val="001F4B89"/>
    <w:rsid w:val="001F4EFA"/>
    <w:rsid w:val="001F5704"/>
    <w:rsid w:val="001F5827"/>
    <w:rsid w:val="001F5D24"/>
    <w:rsid w:val="001F6116"/>
    <w:rsid w:val="001F68A9"/>
    <w:rsid w:val="001F69CE"/>
    <w:rsid w:val="001F7D66"/>
    <w:rsid w:val="002006BD"/>
    <w:rsid w:val="00200E84"/>
    <w:rsid w:val="00201740"/>
    <w:rsid w:val="00202ABA"/>
    <w:rsid w:val="00203B77"/>
    <w:rsid w:val="00205E69"/>
    <w:rsid w:val="002104A8"/>
    <w:rsid w:val="002138DF"/>
    <w:rsid w:val="002138FC"/>
    <w:rsid w:val="0021665C"/>
    <w:rsid w:val="00223568"/>
    <w:rsid w:val="00223B88"/>
    <w:rsid w:val="00225924"/>
    <w:rsid w:val="002266A3"/>
    <w:rsid w:val="002269EF"/>
    <w:rsid w:val="00227F82"/>
    <w:rsid w:val="0023146F"/>
    <w:rsid w:val="00232504"/>
    <w:rsid w:val="002328EE"/>
    <w:rsid w:val="00233380"/>
    <w:rsid w:val="00233761"/>
    <w:rsid w:val="00234446"/>
    <w:rsid w:val="00236591"/>
    <w:rsid w:val="00237759"/>
    <w:rsid w:val="002405F4"/>
    <w:rsid w:val="00240832"/>
    <w:rsid w:val="0024146F"/>
    <w:rsid w:val="00241C4B"/>
    <w:rsid w:val="002437FE"/>
    <w:rsid w:val="002445C7"/>
    <w:rsid w:val="0024468B"/>
    <w:rsid w:val="00244CAA"/>
    <w:rsid w:val="00246BC5"/>
    <w:rsid w:val="00251B68"/>
    <w:rsid w:val="00253AA0"/>
    <w:rsid w:val="002543EC"/>
    <w:rsid w:val="002552E9"/>
    <w:rsid w:val="00255A2A"/>
    <w:rsid w:val="002578AA"/>
    <w:rsid w:val="00257DCB"/>
    <w:rsid w:val="00260435"/>
    <w:rsid w:val="00260DE6"/>
    <w:rsid w:val="00261A8E"/>
    <w:rsid w:val="002625AF"/>
    <w:rsid w:val="002630C9"/>
    <w:rsid w:val="00264A52"/>
    <w:rsid w:val="00264DBA"/>
    <w:rsid w:val="00266DF1"/>
    <w:rsid w:val="00267F96"/>
    <w:rsid w:val="00270E52"/>
    <w:rsid w:val="002719B6"/>
    <w:rsid w:val="00272F75"/>
    <w:rsid w:val="00273330"/>
    <w:rsid w:val="002734AC"/>
    <w:rsid w:val="00273CF2"/>
    <w:rsid w:val="00274F41"/>
    <w:rsid w:val="00275036"/>
    <w:rsid w:val="00275377"/>
    <w:rsid w:val="0027537E"/>
    <w:rsid w:val="00275A79"/>
    <w:rsid w:val="00276189"/>
    <w:rsid w:val="00276250"/>
    <w:rsid w:val="002778B0"/>
    <w:rsid w:val="00277D71"/>
    <w:rsid w:val="0028011E"/>
    <w:rsid w:val="002805B4"/>
    <w:rsid w:val="002810D2"/>
    <w:rsid w:val="00281FF4"/>
    <w:rsid w:val="00282311"/>
    <w:rsid w:val="00282F04"/>
    <w:rsid w:val="00283B67"/>
    <w:rsid w:val="00285FA0"/>
    <w:rsid w:val="0028683A"/>
    <w:rsid w:val="0028688D"/>
    <w:rsid w:val="00291A45"/>
    <w:rsid w:val="002922BE"/>
    <w:rsid w:val="00292953"/>
    <w:rsid w:val="00292F3D"/>
    <w:rsid w:val="0029430F"/>
    <w:rsid w:val="002944A9"/>
    <w:rsid w:val="0029517B"/>
    <w:rsid w:val="0029534A"/>
    <w:rsid w:val="002956A3"/>
    <w:rsid w:val="00295C1F"/>
    <w:rsid w:val="00297666"/>
    <w:rsid w:val="002A0099"/>
    <w:rsid w:val="002A0248"/>
    <w:rsid w:val="002A0DC5"/>
    <w:rsid w:val="002A3D01"/>
    <w:rsid w:val="002A40BF"/>
    <w:rsid w:val="002A6779"/>
    <w:rsid w:val="002A7A33"/>
    <w:rsid w:val="002B06CC"/>
    <w:rsid w:val="002B0DEA"/>
    <w:rsid w:val="002B216A"/>
    <w:rsid w:val="002B2A4C"/>
    <w:rsid w:val="002B301D"/>
    <w:rsid w:val="002B51BF"/>
    <w:rsid w:val="002B5471"/>
    <w:rsid w:val="002B7115"/>
    <w:rsid w:val="002B741F"/>
    <w:rsid w:val="002C0DDA"/>
    <w:rsid w:val="002C17EF"/>
    <w:rsid w:val="002C1903"/>
    <w:rsid w:val="002C2779"/>
    <w:rsid w:val="002C3999"/>
    <w:rsid w:val="002C3B58"/>
    <w:rsid w:val="002C3D22"/>
    <w:rsid w:val="002C77ED"/>
    <w:rsid w:val="002D1C29"/>
    <w:rsid w:val="002D21B2"/>
    <w:rsid w:val="002D356A"/>
    <w:rsid w:val="002D4889"/>
    <w:rsid w:val="002D61FD"/>
    <w:rsid w:val="002D697A"/>
    <w:rsid w:val="002D75EE"/>
    <w:rsid w:val="002E0300"/>
    <w:rsid w:val="002E209E"/>
    <w:rsid w:val="002E5AA2"/>
    <w:rsid w:val="002E6614"/>
    <w:rsid w:val="002E68CF"/>
    <w:rsid w:val="002F08A7"/>
    <w:rsid w:val="002F0928"/>
    <w:rsid w:val="002F131B"/>
    <w:rsid w:val="002F1523"/>
    <w:rsid w:val="002F58D6"/>
    <w:rsid w:val="002F76F5"/>
    <w:rsid w:val="00304008"/>
    <w:rsid w:val="00306276"/>
    <w:rsid w:val="0030717F"/>
    <w:rsid w:val="00310428"/>
    <w:rsid w:val="00312BAA"/>
    <w:rsid w:val="00313810"/>
    <w:rsid w:val="00314457"/>
    <w:rsid w:val="00314EC6"/>
    <w:rsid w:val="003156E4"/>
    <w:rsid w:val="0031579C"/>
    <w:rsid w:val="0031643A"/>
    <w:rsid w:val="003167FE"/>
    <w:rsid w:val="003168D3"/>
    <w:rsid w:val="00316C25"/>
    <w:rsid w:val="003207E0"/>
    <w:rsid w:val="00320808"/>
    <w:rsid w:val="0032084E"/>
    <w:rsid w:val="00321CD4"/>
    <w:rsid w:val="00321D2E"/>
    <w:rsid w:val="00322519"/>
    <w:rsid w:val="003243FC"/>
    <w:rsid w:val="00324BCA"/>
    <w:rsid w:val="00324E02"/>
    <w:rsid w:val="003261B0"/>
    <w:rsid w:val="0032647F"/>
    <w:rsid w:val="00326952"/>
    <w:rsid w:val="00330A68"/>
    <w:rsid w:val="00331ECC"/>
    <w:rsid w:val="003330F8"/>
    <w:rsid w:val="00334312"/>
    <w:rsid w:val="00335359"/>
    <w:rsid w:val="00337DC4"/>
    <w:rsid w:val="00340B2C"/>
    <w:rsid w:val="00343475"/>
    <w:rsid w:val="003435FF"/>
    <w:rsid w:val="003439D5"/>
    <w:rsid w:val="003454BB"/>
    <w:rsid w:val="00345895"/>
    <w:rsid w:val="00347D72"/>
    <w:rsid w:val="00347ED3"/>
    <w:rsid w:val="00347ED8"/>
    <w:rsid w:val="00351354"/>
    <w:rsid w:val="003515BD"/>
    <w:rsid w:val="00351BA3"/>
    <w:rsid w:val="003520FB"/>
    <w:rsid w:val="00354235"/>
    <w:rsid w:val="00354338"/>
    <w:rsid w:val="00354746"/>
    <w:rsid w:val="00354F1D"/>
    <w:rsid w:val="00363223"/>
    <w:rsid w:val="00364BB6"/>
    <w:rsid w:val="00364F75"/>
    <w:rsid w:val="00366674"/>
    <w:rsid w:val="00367358"/>
    <w:rsid w:val="00367B74"/>
    <w:rsid w:val="0037159E"/>
    <w:rsid w:val="003733C9"/>
    <w:rsid w:val="0037391E"/>
    <w:rsid w:val="003741B2"/>
    <w:rsid w:val="00374CF6"/>
    <w:rsid w:val="00375AEB"/>
    <w:rsid w:val="00377883"/>
    <w:rsid w:val="00381152"/>
    <w:rsid w:val="00382130"/>
    <w:rsid w:val="00383B48"/>
    <w:rsid w:val="00383E1F"/>
    <w:rsid w:val="003850C5"/>
    <w:rsid w:val="003851CD"/>
    <w:rsid w:val="00386001"/>
    <w:rsid w:val="003865F8"/>
    <w:rsid w:val="003903D5"/>
    <w:rsid w:val="00391D19"/>
    <w:rsid w:val="00392991"/>
    <w:rsid w:val="00392BAA"/>
    <w:rsid w:val="00392F00"/>
    <w:rsid w:val="00393E57"/>
    <w:rsid w:val="00393EDF"/>
    <w:rsid w:val="0039472E"/>
    <w:rsid w:val="00395520"/>
    <w:rsid w:val="00396117"/>
    <w:rsid w:val="00397815"/>
    <w:rsid w:val="003A1B8B"/>
    <w:rsid w:val="003A2030"/>
    <w:rsid w:val="003A21AC"/>
    <w:rsid w:val="003A29A1"/>
    <w:rsid w:val="003A3310"/>
    <w:rsid w:val="003A4500"/>
    <w:rsid w:val="003A45B9"/>
    <w:rsid w:val="003A4FC2"/>
    <w:rsid w:val="003A601F"/>
    <w:rsid w:val="003A674E"/>
    <w:rsid w:val="003A6EB6"/>
    <w:rsid w:val="003A74E7"/>
    <w:rsid w:val="003B0C81"/>
    <w:rsid w:val="003B13DB"/>
    <w:rsid w:val="003B3288"/>
    <w:rsid w:val="003B3AB0"/>
    <w:rsid w:val="003B3B13"/>
    <w:rsid w:val="003B4676"/>
    <w:rsid w:val="003B46A5"/>
    <w:rsid w:val="003B529F"/>
    <w:rsid w:val="003B6325"/>
    <w:rsid w:val="003B6CC4"/>
    <w:rsid w:val="003B7642"/>
    <w:rsid w:val="003B788F"/>
    <w:rsid w:val="003C1E32"/>
    <w:rsid w:val="003C1F76"/>
    <w:rsid w:val="003C3474"/>
    <w:rsid w:val="003C39AB"/>
    <w:rsid w:val="003C4B2B"/>
    <w:rsid w:val="003C4F5D"/>
    <w:rsid w:val="003C5216"/>
    <w:rsid w:val="003C697F"/>
    <w:rsid w:val="003C7D5E"/>
    <w:rsid w:val="003D0B16"/>
    <w:rsid w:val="003D2396"/>
    <w:rsid w:val="003D30EE"/>
    <w:rsid w:val="003D332D"/>
    <w:rsid w:val="003D3F0B"/>
    <w:rsid w:val="003D461A"/>
    <w:rsid w:val="003D46E4"/>
    <w:rsid w:val="003D5A09"/>
    <w:rsid w:val="003D5D87"/>
    <w:rsid w:val="003D67E1"/>
    <w:rsid w:val="003D6863"/>
    <w:rsid w:val="003D7A24"/>
    <w:rsid w:val="003E0C2D"/>
    <w:rsid w:val="003E0D93"/>
    <w:rsid w:val="003E1C1C"/>
    <w:rsid w:val="003E1F59"/>
    <w:rsid w:val="003E2DFB"/>
    <w:rsid w:val="003E4338"/>
    <w:rsid w:val="003F08A1"/>
    <w:rsid w:val="003F66CE"/>
    <w:rsid w:val="003F6E7B"/>
    <w:rsid w:val="003F708E"/>
    <w:rsid w:val="003F7FFB"/>
    <w:rsid w:val="00400208"/>
    <w:rsid w:val="004002F5"/>
    <w:rsid w:val="00400BEB"/>
    <w:rsid w:val="00401C6F"/>
    <w:rsid w:val="00402B28"/>
    <w:rsid w:val="00403DF5"/>
    <w:rsid w:val="00404476"/>
    <w:rsid w:val="00406604"/>
    <w:rsid w:val="00406657"/>
    <w:rsid w:val="004066FB"/>
    <w:rsid w:val="00407732"/>
    <w:rsid w:val="00410395"/>
    <w:rsid w:val="00410497"/>
    <w:rsid w:val="00411366"/>
    <w:rsid w:val="00412A66"/>
    <w:rsid w:val="00414B4A"/>
    <w:rsid w:val="00416840"/>
    <w:rsid w:val="00416A4C"/>
    <w:rsid w:val="004179A1"/>
    <w:rsid w:val="00421A8F"/>
    <w:rsid w:val="00422660"/>
    <w:rsid w:val="004254D6"/>
    <w:rsid w:val="0042684B"/>
    <w:rsid w:val="00426B6D"/>
    <w:rsid w:val="004278B9"/>
    <w:rsid w:val="00427EC3"/>
    <w:rsid w:val="004303BA"/>
    <w:rsid w:val="00430A8C"/>
    <w:rsid w:val="00430F53"/>
    <w:rsid w:val="004312CE"/>
    <w:rsid w:val="00433F92"/>
    <w:rsid w:val="00434F32"/>
    <w:rsid w:val="00435DD9"/>
    <w:rsid w:val="00436E72"/>
    <w:rsid w:val="00437359"/>
    <w:rsid w:val="00437994"/>
    <w:rsid w:val="004430DF"/>
    <w:rsid w:val="0044555F"/>
    <w:rsid w:val="00447476"/>
    <w:rsid w:val="00451762"/>
    <w:rsid w:val="00453806"/>
    <w:rsid w:val="004542D6"/>
    <w:rsid w:val="004542ED"/>
    <w:rsid w:val="00455CC4"/>
    <w:rsid w:val="00456B4B"/>
    <w:rsid w:val="0045728A"/>
    <w:rsid w:val="00457E00"/>
    <w:rsid w:val="0046011F"/>
    <w:rsid w:val="00461545"/>
    <w:rsid w:val="00461BB5"/>
    <w:rsid w:val="00461CB3"/>
    <w:rsid w:val="00461E4A"/>
    <w:rsid w:val="00462C8A"/>
    <w:rsid w:val="004637FA"/>
    <w:rsid w:val="00463A64"/>
    <w:rsid w:val="00463B94"/>
    <w:rsid w:val="00465878"/>
    <w:rsid w:val="00465B48"/>
    <w:rsid w:val="00465CDE"/>
    <w:rsid w:val="004669EE"/>
    <w:rsid w:val="00466AF5"/>
    <w:rsid w:val="00467694"/>
    <w:rsid w:val="004679A1"/>
    <w:rsid w:val="00467FC5"/>
    <w:rsid w:val="00472907"/>
    <w:rsid w:val="00474223"/>
    <w:rsid w:val="00474A89"/>
    <w:rsid w:val="0047594C"/>
    <w:rsid w:val="00477C34"/>
    <w:rsid w:val="00480B4F"/>
    <w:rsid w:val="00480B63"/>
    <w:rsid w:val="00480C45"/>
    <w:rsid w:val="00480FBB"/>
    <w:rsid w:val="004817F5"/>
    <w:rsid w:val="00482469"/>
    <w:rsid w:val="004825B2"/>
    <w:rsid w:val="00482FB8"/>
    <w:rsid w:val="00483255"/>
    <w:rsid w:val="0048454E"/>
    <w:rsid w:val="004865ED"/>
    <w:rsid w:val="00487896"/>
    <w:rsid w:val="00487B21"/>
    <w:rsid w:val="004906EE"/>
    <w:rsid w:val="00490FBC"/>
    <w:rsid w:val="004926CC"/>
    <w:rsid w:val="004934D8"/>
    <w:rsid w:val="00493DD5"/>
    <w:rsid w:val="0049483A"/>
    <w:rsid w:val="00494F89"/>
    <w:rsid w:val="004970F2"/>
    <w:rsid w:val="004A174B"/>
    <w:rsid w:val="004A26EC"/>
    <w:rsid w:val="004A2CC4"/>
    <w:rsid w:val="004A352D"/>
    <w:rsid w:val="004A3EA8"/>
    <w:rsid w:val="004A5EC1"/>
    <w:rsid w:val="004A6911"/>
    <w:rsid w:val="004A6ED2"/>
    <w:rsid w:val="004A73B1"/>
    <w:rsid w:val="004A7B1B"/>
    <w:rsid w:val="004B26F8"/>
    <w:rsid w:val="004B2E4E"/>
    <w:rsid w:val="004B3106"/>
    <w:rsid w:val="004B3BB3"/>
    <w:rsid w:val="004B3BF3"/>
    <w:rsid w:val="004B418E"/>
    <w:rsid w:val="004B4A7F"/>
    <w:rsid w:val="004B5937"/>
    <w:rsid w:val="004B7231"/>
    <w:rsid w:val="004B763C"/>
    <w:rsid w:val="004B787A"/>
    <w:rsid w:val="004C0C19"/>
    <w:rsid w:val="004C1E47"/>
    <w:rsid w:val="004C2872"/>
    <w:rsid w:val="004C352C"/>
    <w:rsid w:val="004C3708"/>
    <w:rsid w:val="004C62B7"/>
    <w:rsid w:val="004C68E4"/>
    <w:rsid w:val="004C6A60"/>
    <w:rsid w:val="004D0A9C"/>
    <w:rsid w:val="004D0E14"/>
    <w:rsid w:val="004D2EE9"/>
    <w:rsid w:val="004D3084"/>
    <w:rsid w:val="004D30D7"/>
    <w:rsid w:val="004D39ED"/>
    <w:rsid w:val="004D3F3F"/>
    <w:rsid w:val="004D4573"/>
    <w:rsid w:val="004D459E"/>
    <w:rsid w:val="004D5283"/>
    <w:rsid w:val="004D5521"/>
    <w:rsid w:val="004D6965"/>
    <w:rsid w:val="004D79B7"/>
    <w:rsid w:val="004E0158"/>
    <w:rsid w:val="004E0A66"/>
    <w:rsid w:val="004E0FF6"/>
    <w:rsid w:val="004E136A"/>
    <w:rsid w:val="004E4FA9"/>
    <w:rsid w:val="004E522F"/>
    <w:rsid w:val="004E5D88"/>
    <w:rsid w:val="004E662A"/>
    <w:rsid w:val="004E6FBA"/>
    <w:rsid w:val="004E7515"/>
    <w:rsid w:val="004E787B"/>
    <w:rsid w:val="004F0345"/>
    <w:rsid w:val="004F14B5"/>
    <w:rsid w:val="004F3A9B"/>
    <w:rsid w:val="004F578E"/>
    <w:rsid w:val="004F6483"/>
    <w:rsid w:val="004F752B"/>
    <w:rsid w:val="004F782A"/>
    <w:rsid w:val="004F79E7"/>
    <w:rsid w:val="004F7B62"/>
    <w:rsid w:val="00500BCF"/>
    <w:rsid w:val="00500C42"/>
    <w:rsid w:val="00500E63"/>
    <w:rsid w:val="00501333"/>
    <w:rsid w:val="005019B2"/>
    <w:rsid w:val="0050332C"/>
    <w:rsid w:val="005034B7"/>
    <w:rsid w:val="00503D24"/>
    <w:rsid w:val="00504B81"/>
    <w:rsid w:val="00505A3F"/>
    <w:rsid w:val="00505CB9"/>
    <w:rsid w:val="005067C5"/>
    <w:rsid w:val="00506C96"/>
    <w:rsid w:val="00506D91"/>
    <w:rsid w:val="00513863"/>
    <w:rsid w:val="0051404C"/>
    <w:rsid w:val="00515AAD"/>
    <w:rsid w:val="00516BB2"/>
    <w:rsid w:val="00520367"/>
    <w:rsid w:val="00520605"/>
    <w:rsid w:val="0052464B"/>
    <w:rsid w:val="00524B43"/>
    <w:rsid w:val="005256E0"/>
    <w:rsid w:val="00526069"/>
    <w:rsid w:val="00526ABB"/>
    <w:rsid w:val="0053085E"/>
    <w:rsid w:val="00530BA6"/>
    <w:rsid w:val="005312B1"/>
    <w:rsid w:val="0054026C"/>
    <w:rsid w:val="00542191"/>
    <w:rsid w:val="00542345"/>
    <w:rsid w:val="00542469"/>
    <w:rsid w:val="005431CF"/>
    <w:rsid w:val="00543587"/>
    <w:rsid w:val="005436F4"/>
    <w:rsid w:val="00543B8E"/>
    <w:rsid w:val="00543F41"/>
    <w:rsid w:val="00544459"/>
    <w:rsid w:val="00544B6C"/>
    <w:rsid w:val="0054528B"/>
    <w:rsid w:val="00545614"/>
    <w:rsid w:val="00546571"/>
    <w:rsid w:val="00546CAF"/>
    <w:rsid w:val="00547167"/>
    <w:rsid w:val="0055006A"/>
    <w:rsid w:val="00552F10"/>
    <w:rsid w:val="00553572"/>
    <w:rsid w:val="005535E2"/>
    <w:rsid w:val="00553635"/>
    <w:rsid w:val="00554DDE"/>
    <w:rsid w:val="005570AA"/>
    <w:rsid w:val="00557BC1"/>
    <w:rsid w:val="0056007A"/>
    <w:rsid w:val="005600A9"/>
    <w:rsid w:val="005639E8"/>
    <w:rsid w:val="0056565D"/>
    <w:rsid w:val="00565CFB"/>
    <w:rsid w:val="00566454"/>
    <w:rsid w:val="00571993"/>
    <w:rsid w:val="00572CCD"/>
    <w:rsid w:val="00572F2F"/>
    <w:rsid w:val="0057313B"/>
    <w:rsid w:val="0057378C"/>
    <w:rsid w:val="00575FF3"/>
    <w:rsid w:val="00577093"/>
    <w:rsid w:val="005808C8"/>
    <w:rsid w:val="00581F37"/>
    <w:rsid w:val="00590547"/>
    <w:rsid w:val="005909CB"/>
    <w:rsid w:val="00592040"/>
    <w:rsid w:val="00592655"/>
    <w:rsid w:val="0059387E"/>
    <w:rsid w:val="00594BE0"/>
    <w:rsid w:val="0059533D"/>
    <w:rsid w:val="0059644F"/>
    <w:rsid w:val="005968DA"/>
    <w:rsid w:val="005972EE"/>
    <w:rsid w:val="005A09E8"/>
    <w:rsid w:val="005A0B06"/>
    <w:rsid w:val="005A1F92"/>
    <w:rsid w:val="005A2850"/>
    <w:rsid w:val="005A2E49"/>
    <w:rsid w:val="005A34DA"/>
    <w:rsid w:val="005A3772"/>
    <w:rsid w:val="005A3910"/>
    <w:rsid w:val="005A3A24"/>
    <w:rsid w:val="005A3A62"/>
    <w:rsid w:val="005A3E47"/>
    <w:rsid w:val="005A6B71"/>
    <w:rsid w:val="005A7252"/>
    <w:rsid w:val="005B1C48"/>
    <w:rsid w:val="005B2287"/>
    <w:rsid w:val="005B466E"/>
    <w:rsid w:val="005B59A0"/>
    <w:rsid w:val="005B60F6"/>
    <w:rsid w:val="005B6D76"/>
    <w:rsid w:val="005B70DB"/>
    <w:rsid w:val="005C02FE"/>
    <w:rsid w:val="005C034D"/>
    <w:rsid w:val="005C0758"/>
    <w:rsid w:val="005C1A30"/>
    <w:rsid w:val="005C2386"/>
    <w:rsid w:val="005C3075"/>
    <w:rsid w:val="005C35A9"/>
    <w:rsid w:val="005C5E0F"/>
    <w:rsid w:val="005C7064"/>
    <w:rsid w:val="005C7EF1"/>
    <w:rsid w:val="005C7F7F"/>
    <w:rsid w:val="005D04E8"/>
    <w:rsid w:val="005D1A33"/>
    <w:rsid w:val="005D1BC2"/>
    <w:rsid w:val="005D267B"/>
    <w:rsid w:val="005D4222"/>
    <w:rsid w:val="005D56EE"/>
    <w:rsid w:val="005D6277"/>
    <w:rsid w:val="005D66E7"/>
    <w:rsid w:val="005D77B3"/>
    <w:rsid w:val="005D7B9D"/>
    <w:rsid w:val="005D7EDE"/>
    <w:rsid w:val="005D7FED"/>
    <w:rsid w:val="005E1649"/>
    <w:rsid w:val="005E16C1"/>
    <w:rsid w:val="005E192B"/>
    <w:rsid w:val="005E1A90"/>
    <w:rsid w:val="005E28AF"/>
    <w:rsid w:val="005E4361"/>
    <w:rsid w:val="005E4BCD"/>
    <w:rsid w:val="005E51C7"/>
    <w:rsid w:val="005E5666"/>
    <w:rsid w:val="005E6DFB"/>
    <w:rsid w:val="005F215E"/>
    <w:rsid w:val="005F3A29"/>
    <w:rsid w:val="005F4303"/>
    <w:rsid w:val="005F7B17"/>
    <w:rsid w:val="005F7BBB"/>
    <w:rsid w:val="005F7C91"/>
    <w:rsid w:val="005F7FE2"/>
    <w:rsid w:val="00600E06"/>
    <w:rsid w:val="00601461"/>
    <w:rsid w:val="006019F9"/>
    <w:rsid w:val="00601C5C"/>
    <w:rsid w:val="00602255"/>
    <w:rsid w:val="00603131"/>
    <w:rsid w:val="006048F8"/>
    <w:rsid w:val="0061115B"/>
    <w:rsid w:val="006112FC"/>
    <w:rsid w:val="00611852"/>
    <w:rsid w:val="00612343"/>
    <w:rsid w:val="00612AB3"/>
    <w:rsid w:val="00613D3F"/>
    <w:rsid w:val="006156D9"/>
    <w:rsid w:val="00616E5D"/>
    <w:rsid w:val="006206EA"/>
    <w:rsid w:val="006208F6"/>
    <w:rsid w:val="00620E8D"/>
    <w:rsid w:val="006220F7"/>
    <w:rsid w:val="006230EB"/>
    <w:rsid w:val="006234C4"/>
    <w:rsid w:val="00623CE3"/>
    <w:rsid w:val="00627A6F"/>
    <w:rsid w:val="00627E44"/>
    <w:rsid w:val="006305C2"/>
    <w:rsid w:val="00631D45"/>
    <w:rsid w:val="00632397"/>
    <w:rsid w:val="00632BC8"/>
    <w:rsid w:val="0063468A"/>
    <w:rsid w:val="0063501C"/>
    <w:rsid w:val="0063597C"/>
    <w:rsid w:val="00640E4E"/>
    <w:rsid w:val="006418F2"/>
    <w:rsid w:val="00642914"/>
    <w:rsid w:val="00645962"/>
    <w:rsid w:val="00646692"/>
    <w:rsid w:val="00651C35"/>
    <w:rsid w:val="00653B13"/>
    <w:rsid w:val="00654F6D"/>
    <w:rsid w:val="006576D1"/>
    <w:rsid w:val="00661A65"/>
    <w:rsid w:val="00662384"/>
    <w:rsid w:val="00662BBE"/>
    <w:rsid w:val="0066369D"/>
    <w:rsid w:val="006651BB"/>
    <w:rsid w:val="006658C2"/>
    <w:rsid w:val="006707BF"/>
    <w:rsid w:val="00670C4F"/>
    <w:rsid w:val="006722C8"/>
    <w:rsid w:val="00672572"/>
    <w:rsid w:val="00672F0B"/>
    <w:rsid w:val="00673331"/>
    <w:rsid w:val="00674114"/>
    <w:rsid w:val="00674F44"/>
    <w:rsid w:val="00675B48"/>
    <w:rsid w:val="00677482"/>
    <w:rsid w:val="006779FB"/>
    <w:rsid w:val="00677E8F"/>
    <w:rsid w:val="00680807"/>
    <w:rsid w:val="00681FB6"/>
    <w:rsid w:val="0068216A"/>
    <w:rsid w:val="00682470"/>
    <w:rsid w:val="00682CCF"/>
    <w:rsid w:val="006838D5"/>
    <w:rsid w:val="006840DD"/>
    <w:rsid w:val="00685346"/>
    <w:rsid w:val="00685500"/>
    <w:rsid w:val="00687424"/>
    <w:rsid w:val="00687747"/>
    <w:rsid w:val="00687E82"/>
    <w:rsid w:val="006918CA"/>
    <w:rsid w:val="00692359"/>
    <w:rsid w:val="006939CF"/>
    <w:rsid w:val="006942C4"/>
    <w:rsid w:val="00694E1A"/>
    <w:rsid w:val="00695091"/>
    <w:rsid w:val="0069612E"/>
    <w:rsid w:val="006966D6"/>
    <w:rsid w:val="006A0C9A"/>
    <w:rsid w:val="006A3245"/>
    <w:rsid w:val="006A325A"/>
    <w:rsid w:val="006A479F"/>
    <w:rsid w:val="006A4983"/>
    <w:rsid w:val="006A5BBE"/>
    <w:rsid w:val="006A5CCD"/>
    <w:rsid w:val="006A6242"/>
    <w:rsid w:val="006A62A0"/>
    <w:rsid w:val="006A6E09"/>
    <w:rsid w:val="006B330E"/>
    <w:rsid w:val="006B5370"/>
    <w:rsid w:val="006B6F64"/>
    <w:rsid w:val="006C08CC"/>
    <w:rsid w:val="006C0A33"/>
    <w:rsid w:val="006C15A5"/>
    <w:rsid w:val="006C1E9F"/>
    <w:rsid w:val="006C397E"/>
    <w:rsid w:val="006C584A"/>
    <w:rsid w:val="006C60F7"/>
    <w:rsid w:val="006C68E6"/>
    <w:rsid w:val="006C6C0C"/>
    <w:rsid w:val="006D0C40"/>
    <w:rsid w:val="006D0EFB"/>
    <w:rsid w:val="006D1346"/>
    <w:rsid w:val="006D18FF"/>
    <w:rsid w:val="006D4AB3"/>
    <w:rsid w:val="006D6C4B"/>
    <w:rsid w:val="006D7652"/>
    <w:rsid w:val="006D7A54"/>
    <w:rsid w:val="006E07D7"/>
    <w:rsid w:val="006E21A5"/>
    <w:rsid w:val="006E32E9"/>
    <w:rsid w:val="006E420E"/>
    <w:rsid w:val="006E47F9"/>
    <w:rsid w:val="006E65CB"/>
    <w:rsid w:val="006E6F12"/>
    <w:rsid w:val="006E72B0"/>
    <w:rsid w:val="006E7D0F"/>
    <w:rsid w:val="006F07C4"/>
    <w:rsid w:val="006F1518"/>
    <w:rsid w:val="006F15FD"/>
    <w:rsid w:val="006F1BF6"/>
    <w:rsid w:val="006F207F"/>
    <w:rsid w:val="006F20A3"/>
    <w:rsid w:val="006F224D"/>
    <w:rsid w:val="006F22E6"/>
    <w:rsid w:val="006F4EF5"/>
    <w:rsid w:val="006F697E"/>
    <w:rsid w:val="006F6D54"/>
    <w:rsid w:val="006F70E9"/>
    <w:rsid w:val="006F75FF"/>
    <w:rsid w:val="00700252"/>
    <w:rsid w:val="007004ED"/>
    <w:rsid w:val="007018E9"/>
    <w:rsid w:val="00703584"/>
    <w:rsid w:val="00705354"/>
    <w:rsid w:val="007054A3"/>
    <w:rsid w:val="00705891"/>
    <w:rsid w:val="00706518"/>
    <w:rsid w:val="00707668"/>
    <w:rsid w:val="00711554"/>
    <w:rsid w:val="00712058"/>
    <w:rsid w:val="007121B6"/>
    <w:rsid w:val="00712438"/>
    <w:rsid w:val="007129AB"/>
    <w:rsid w:val="007133AC"/>
    <w:rsid w:val="00714FEA"/>
    <w:rsid w:val="00715490"/>
    <w:rsid w:val="00715BFA"/>
    <w:rsid w:val="00715F7C"/>
    <w:rsid w:val="00715FE2"/>
    <w:rsid w:val="00716659"/>
    <w:rsid w:val="00716E58"/>
    <w:rsid w:val="007172FA"/>
    <w:rsid w:val="00721064"/>
    <w:rsid w:val="0072207E"/>
    <w:rsid w:val="00722C87"/>
    <w:rsid w:val="00724F78"/>
    <w:rsid w:val="007304AF"/>
    <w:rsid w:val="00730BC2"/>
    <w:rsid w:val="0073151C"/>
    <w:rsid w:val="0073168F"/>
    <w:rsid w:val="007332D2"/>
    <w:rsid w:val="00733DD6"/>
    <w:rsid w:val="00734D41"/>
    <w:rsid w:val="007350A4"/>
    <w:rsid w:val="007350BA"/>
    <w:rsid w:val="007370C1"/>
    <w:rsid w:val="007372B4"/>
    <w:rsid w:val="007373F4"/>
    <w:rsid w:val="0074172D"/>
    <w:rsid w:val="0074288D"/>
    <w:rsid w:val="00743446"/>
    <w:rsid w:val="00743666"/>
    <w:rsid w:val="00744CFA"/>
    <w:rsid w:val="00745444"/>
    <w:rsid w:val="00745532"/>
    <w:rsid w:val="00745EA3"/>
    <w:rsid w:val="00747960"/>
    <w:rsid w:val="007503E2"/>
    <w:rsid w:val="00752DBF"/>
    <w:rsid w:val="0075350F"/>
    <w:rsid w:val="00754EE4"/>
    <w:rsid w:val="00754F49"/>
    <w:rsid w:val="00755850"/>
    <w:rsid w:val="007571BB"/>
    <w:rsid w:val="007571DE"/>
    <w:rsid w:val="0075773D"/>
    <w:rsid w:val="00757DA3"/>
    <w:rsid w:val="00760EF2"/>
    <w:rsid w:val="00761476"/>
    <w:rsid w:val="007614BF"/>
    <w:rsid w:val="007617DA"/>
    <w:rsid w:val="00761BAA"/>
    <w:rsid w:val="00762A53"/>
    <w:rsid w:val="00763D2E"/>
    <w:rsid w:val="00764920"/>
    <w:rsid w:val="00764F28"/>
    <w:rsid w:val="00766673"/>
    <w:rsid w:val="0077015E"/>
    <w:rsid w:val="007705C1"/>
    <w:rsid w:val="00770FCF"/>
    <w:rsid w:val="007738FD"/>
    <w:rsid w:val="00773B74"/>
    <w:rsid w:val="00773E9C"/>
    <w:rsid w:val="007755F6"/>
    <w:rsid w:val="0077600F"/>
    <w:rsid w:val="0077703D"/>
    <w:rsid w:val="007776B2"/>
    <w:rsid w:val="00777EEF"/>
    <w:rsid w:val="0078470B"/>
    <w:rsid w:val="00784AF6"/>
    <w:rsid w:val="00787648"/>
    <w:rsid w:val="00790356"/>
    <w:rsid w:val="007918F1"/>
    <w:rsid w:val="00791F88"/>
    <w:rsid w:val="0079202F"/>
    <w:rsid w:val="00793FAE"/>
    <w:rsid w:val="007945F8"/>
    <w:rsid w:val="00794624"/>
    <w:rsid w:val="007946CC"/>
    <w:rsid w:val="00794C13"/>
    <w:rsid w:val="00797644"/>
    <w:rsid w:val="007A1C67"/>
    <w:rsid w:val="007A4DE1"/>
    <w:rsid w:val="007A5367"/>
    <w:rsid w:val="007A596F"/>
    <w:rsid w:val="007A6633"/>
    <w:rsid w:val="007A72CF"/>
    <w:rsid w:val="007A737F"/>
    <w:rsid w:val="007A7466"/>
    <w:rsid w:val="007A7837"/>
    <w:rsid w:val="007B11DA"/>
    <w:rsid w:val="007B150D"/>
    <w:rsid w:val="007B19A3"/>
    <w:rsid w:val="007B1E64"/>
    <w:rsid w:val="007B1EC4"/>
    <w:rsid w:val="007B2AD9"/>
    <w:rsid w:val="007B2EDD"/>
    <w:rsid w:val="007B403D"/>
    <w:rsid w:val="007B4C9B"/>
    <w:rsid w:val="007B4E19"/>
    <w:rsid w:val="007B624C"/>
    <w:rsid w:val="007B6E97"/>
    <w:rsid w:val="007B724B"/>
    <w:rsid w:val="007B767E"/>
    <w:rsid w:val="007C192B"/>
    <w:rsid w:val="007C51FB"/>
    <w:rsid w:val="007C5DD2"/>
    <w:rsid w:val="007C60C9"/>
    <w:rsid w:val="007C61AA"/>
    <w:rsid w:val="007C6F0F"/>
    <w:rsid w:val="007C7437"/>
    <w:rsid w:val="007C75CE"/>
    <w:rsid w:val="007C7F32"/>
    <w:rsid w:val="007D0471"/>
    <w:rsid w:val="007D0FB4"/>
    <w:rsid w:val="007D11D6"/>
    <w:rsid w:val="007D2C2B"/>
    <w:rsid w:val="007D4E88"/>
    <w:rsid w:val="007D5CB9"/>
    <w:rsid w:val="007D77EF"/>
    <w:rsid w:val="007E0945"/>
    <w:rsid w:val="007E0BE7"/>
    <w:rsid w:val="007E0E47"/>
    <w:rsid w:val="007E3043"/>
    <w:rsid w:val="007E3E5A"/>
    <w:rsid w:val="007E5E78"/>
    <w:rsid w:val="007E5F4A"/>
    <w:rsid w:val="007E625F"/>
    <w:rsid w:val="007E65F8"/>
    <w:rsid w:val="007E742F"/>
    <w:rsid w:val="007F143A"/>
    <w:rsid w:val="007F1DB8"/>
    <w:rsid w:val="007F2886"/>
    <w:rsid w:val="007F3767"/>
    <w:rsid w:val="007F3868"/>
    <w:rsid w:val="007F42FC"/>
    <w:rsid w:val="007F4A81"/>
    <w:rsid w:val="007F763A"/>
    <w:rsid w:val="008009CB"/>
    <w:rsid w:val="00800B2E"/>
    <w:rsid w:val="0080115D"/>
    <w:rsid w:val="00802543"/>
    <w:rsid w:val="00802FFF"/>
    <w:rsid w:val="00803789"/>
    <w:rsid w:val="00803BC5"/>
    <w:rsid w:val="00803D96"/>
    <w:rsid w:val="008051AF"/>
    <w:rsid w:val="00810F16"/>
    <w:rsid w:val="00811654"/>
    <w:rsid w:val="00814141"/>
    <w:rsid w:val="00814C13"/>
    <w:rsid w:val="008155DC"/>
    <w:rsid w:val="00815C20"/>
    <w:rsid w:val="00817077"/>
    <w:rsid w:val="0081765C"/>
    <w:rsid w:val="00817880"/>
    <w:rsid w:val="00817D10"/>
    <w:rsid w:val="00820B87"/>
    <w:rsid w:val="00820D55"/>
    <w:rsid w:val="00821739"/>
    <w:rsid w:val="00822FDC"/>
    <w:rsid w:val="00824117"/>
    <w:rsid w:val="00824248"/>
    <w:rsid w:val="008248AA"/>
    <w:rsid w:val="00825A11"/>
    <w:rsid w:val="0082637D"/>
    <w:rsid w:val="00827A65"/>
    <w:rsid w:val="008307AD"/>
    <w:rsid w:val="008307E9"/>
    <w:rsid w:val="00830D65"/>
    <w:rsid w:val="00833A7B"/>
    <w:rsid w:val="00835C15"/>
    <w:rsid w:val="00835E67"/>
    <w:rsid w:val="008378BE"/>
    <w:rsid w:val="00840931"/>
    <w:rsid w:val="00842511"/>
    <w:rsid w:val="008425FB"/>
    <w:rsid w:val="00843817"/>
    <w:rsid w:val="0084547C"/>
    <w:rsid w:val="00845484"/>
    <w:rsid w:val="00845A1D"/>
    <w:rsid w:val="008461F9"/>
    <w:rsid w:val="00846422"/>
    <w:rsid w:val="00850A8D"/>
    <w:rsid w:val="00850E4A"/>
    <w:rsid w:val="00851707"/>
    <w:rsid w:val="0085311A"/>
    <w:rsid w:val="00853EDE"/>
    <w:rsid w:val="0085415A"/>
    <w:rsid w:val="008543B6"/>
    <w:rsid w:val="00854483"/>
    <w:rsid w:val="0085487B"/>
    <w:rsid w:val="00855F6C"/>
    <w:rsid w:val="008564AF"/>
    <w:rsid w:val="00856B51"/>
    <w:rsid w:val="0085703B"/>
    <w:rsid w:val="00860037"/>
    <w:rsid w:val="008606ED"/>
    <w:rsid w:val="00860F26"/>
    <w:rsid w:val="00861C44"/>
    <w:rsid w:val="00862BF3"/>
    <w:rsid w:val="0086338A"/>
    <w:rsid w:val="0086469F"/>
    <w:rsid w:val="00865068"/>
    <w:rsid w:val="00867CCB"/>
    <w:rsid w:val="008721AC"/>
    <w:rsid w:val="0087229C"/>
    <w:rsid w:val="00873CF4"/>
    <w:rsid w:val="00873D19"/>
    <w:rsid w:val="00874E1F"/>
    <w:rsid w:val="00875814"/>
    <w:rsid w:val="008768CA"/>
    <w:rsid w:val="00877F53"/>
    <w:rsid w:val="00880C74"/>
    <w:rsid w:val="00880F63"/>
    <w:rsid w:val="0088150A"/>
    <w:rsid w:val="008816F1"/>
    <w:rsid w:val="00883C9B"/>
    <w:rsid w:val="00884189"/>
    <w:rsid w:val="00884685"/>
    <w:rsid w:val="00885316"/>
    <w:rsid w:val="008857FA"/>
    <w:rsid w:val="00885ABE"/>
    <w:rsid w:val="00886753"/>
    <w:rsid w:val="00887B9D"/>
    <w:rsid w:val="00890615"/>
    <w:rsid w:val="00890962"/>
    <w:rsid w:val="008909F6"/>
    <w:rsid w:val="00890AE9"/>
    <w:rsid w:val="00890F98"/>
    <w:rsid w:val="00890FF9"/>
    <w:rsid w:val="008910B9"/>
    <w:rsid w:val="00891323"/>
    <w:rsid w:val="00892ED5"/>
    <w:rsid w:val="00892FA2"/>
    <w:rsid w:val="0089350B"/>
    <w:rsid w:val="00893D94"/>
    <w:rsid w:val="00893FCC"/>
    <w:rsid w:val="0089566B"/>
    <w:rsid w:val="00895A7B"/>
    <w:rsid w:val="00895EA0"/>
    <w:rsid w:val="00896D8B"/>
    <w:rsid w:val="008979DE"/>
    <w:rsid w:val="00897EC8"/>
    <w:rsid w:val="008A1C04"/>
    <w:rsid w:val="008A1C85"/>
    <w:rsid w:val="008A26CB"/>
    <w:rsid w:val="008A3591"/>
    <w:rsid w:val="008A406C"/>
    <w:rsid w:val="008A44FF"/>
    <w:rsid w:val="008A5F8C"/>
    <w:rsid w:val="008A7240"/>
    <w:rsid w:val="008A72E9"/>
    <w:rsid w:val="008B0750"/>
    <w:rsid w:val="008B2C32"/>
    <w:rsid w:val="008B39AC"/>
    <w:rsid w:val="008B4020"/>
    <w:rsid w:val="008B5652"/>
    <w:rsid w:val="008B5C9C"/>
    <w:rsid w:val="008B65E7"/>
    <w:rsid w:val="008B6E4A"/>
    <w:rsid w:val="008B7A55"/>
    <w:rsid w:val="008B7EAC"/>
    <w:rsid w:val="008C00AF"/>
    <w:rsid w:val="008C0286"/>
    <w:rsid w:val="008C033C"/>
    <w:rsid w:val="008C0C32"/>
    <w:rsid w:val="008C2F2C"/>
    <w:rsid w:val="008C3599"/>
    <w:rsid w:val="008C5134"/>
    <w:rsid w:val="008C5D92"/>
    <w:rsid w:val="008C62D7"/>
    <w:rsid w:val="008C7FAF"/>
    <w:rsid w:val="008D1F64"/>
    <w:rsid w:val="008D36CB"/>
    <w:rsid w:val="008D3876"/>
    <w:rsid w:val="008D3C09"/>
    <w:rsid w:val="008D3CE6"/>
    <w:rsid w:val="008D465A"/>
    <w:rsid w:val="008D4E0E"/>
    <w:rsid w:val="008D5390"/>
    <w:rsid w:val="008D5E73"/>
    <w:rsid w:val="008D7335"/>
    <w:rsid w:val="008E226E"/>
    <w:rsid w:val="008E289F"/>
    <w:rsid w:val="008E294A"/>
    <w:rsid w:val="008E3703"/>
    <w:rsid w:val="008E3FD8"/>
    <w:rsid w:val="008E4DFE"/>
    <w:rsid w:val="008E678E"/>
    <w:rsid w:val="008E72A3"/>
    <w:rsid w:val="008F11E0"/>
    <w:rsid w:val="008F1DFB"/>
    <w:rsid w:val="008F3384"/>
    <w:rsid w:val="008F3B8A"/>
    <w:rsid w:val="008F3B91"/>
    <w:rsid w:val="008F3D29"/>
    <w:rsid w:val="008F4819"/>
    <w:rsid w:val="008F49D0"/>
    <w:rsid w:val="008F5473"/>
    <w:rsid w:val="008F65D1"/>
    <w:rsid w:val="008F794E"/>
    <w:rsid w:val="00903B4D"/>
    <w:rsid w:val="00903F09"/>
    <w:rsid w:val="0090435B"/>
    <w:rsid w:val="00904A66"/>
    <w:rsid w:val="00905651"/>
    <w:rsid w:val="00907DC0"/>
    <w:rsid w:val="00911109"/>
    <w:rsid w:val="00911E0E"/>
    <w:rsid w:val="0091277A"/>
    <w:rsid w:val="00912AB4"/>
    <w:rsid w:val="00913FBA"/>
    <w:rsid w:val="00916408"/>
    <w:rsid w:val="00916D89"/>
    <w:rsid w:val="00917456"/>
    <w:rsid w:val="00917CB0"/>
    <w:rsid w:val="00920735"/>
    <w:rsid w:val="009226C4"/>
    <w:rsid w:val="00923FC8"/>
    <w:rsid w:val="00924135"/>
    <w:rsid w:val="009248AE"/>
    <w:rsid w:val="00924E44"/>
    <w:rsid w:val="00926950"/>
    <w:rsid w:val="00927013"/>
    <w:rsid w:val="00932E8D"/>
    <w:rsid w:val="009333E3"/>
    <w:rsid w:val="00933F53"/>
    <w:rsid w:val="0093418A"/>
    <w:rsid w:val="00934516"/>
    <w:rsid w:val="00934880"/>
    <w:rsid w:val="00935BAC"/>
    <w:rsid w:val="00940090"/>
    <w:rsid w:val="0094034A"/>
    <w:rsid w:val="009422F6"/>
    <w:rsid w:val="00943292"/>
    <w:rsid w:val="00943E80"/>
    <w:rsid w:val="00943F8A"/>
    <w:rsid w:val="00944061"/>
    <w:rsid w:val="009446EB"/>
    <w:rsid w:val="009452BB"/>
    <w:rsid w:val="00950725"/>
    <w:rsid w:val="00950A15"/>
    <w:rsid w:val="009529EB"/>
    <w:rsid w:val="00952B5A"/>
    <w:rsid w:val="00953166"/>
    <w:rsid w:val="00953290"/>
    <w:rsid w:val="00953451"/>
    <w:rsid w:val="00953A5A"/>
    <w:rsid w:val="00954320"/>
    <w:rsid w:val="009547F7"/>
    <w:rsid w:val="009578D8"/>
    <w:rsid w:val="00962261"/>
    <w:rsid w:val="00962B50"/>
    <w:rsid w:val="009635A4"/>
    <w:rsid w:val="00963EB9"/>
    <w:rsid w:val="00964418"/>
    <w:rsid w:val="00966B76"/>
    <w:rsid w:val="00970A76"/>
    <w:rsid w:val="00970D99"/>
    <w:rsid w:val="00973252"/>
    <w:rsid w:val="00973372"/>
    <w:rsid w:val="00974642"/>
    <w:rsid w:val="00974960"/>
    <w:rsid w:val="00976559"/>
    <w:rsid w:val="009772A2"/>
    <w:rsid w:val="00977372"/>
    <w:rsid w:val="009773F1"/>
    <w:rsid w:val="00977973"/>
    <w:rsid w:val="00977AA9"/>
    <w:rsid w:val="00977AB6"/>
    <w:rsid w:val="00982240"/>
    <w:rsid w:val="009879C4"/>
    <w:rsid w:val="00990036"/>
    <w:rsid w:val="00991A09"/>
    <w:rsid w:val="00993E23"/>
    <w:rsid w:val="00995C87"/>
    <w:rsid w:val="009966FC"/>
    <w:rsid w:val="00997A0D"/>
    <w:rsid w:val="009A1240"/>
    <w:rsid w:val="009A218B"/>
    <w:rsid w:val="009A26F0"/>
    <w:rsid w:val="009A368D"/>
    <w:rsid w:val="009A39F1"/>
    <w:rsid w:val="009A42B7"/>
    <w:rsid w:val="009A59F2"/>
    <w:rsid w:val="009A6467"/>
    <w:rsid w:val="009A6594"/>
    <w:rsid w:val="009B084D"/>
    <w:rsid w:val="009B196C"/>
    <w:rsid w:val="009B251E"/>
    <w:rsid w:val="009B3789"/>
    <w:rsid w:val="009B40F3"/>
    <w:rsid w:val="009B41F9"/>
    <w:rsid w:val="009B43E7"/>
    <w:rsid w:val="009B4CDD"/>
    <w:rsid w:val="009B6422"/>
    <w:rsid w:val="009B7639"/>
    <w:rsid w:val="009B7BCA"/>
    <w:rsid w:val="009C0D02"/>
    <w:rsid w:val="009C2E35"/>
    <w:rsid w:val="009C42CD"/>
    <w:rsid w:val="009C4EF2"/>
    <w:rsid w:val="009C72D7"/>
    <w:rsid w:val="009C7E6D"/>
    <w:rsid w:val="009D1230"/>
    <w:rsid w:val="009D20ED"/>
    <w:rsid w:val="009D3B71"/>
    <w:rsid w:val="009D414B"/>
    <w:rsid w:val="009D4423"/>
    <w:rsid w:val="009D5D4C"/>
    <w:rsid w:val="009D6B1D"/>
    <w:rsid w:val="009D79A3"/>
    <w:rsid w:val="009E0781"/>
    <w:rsid w:val="009E0E94"/>
    <w:rsid w:val="009E24DE"/>
    <w:rsid w:val="009E4BFF"/>
    <w:rsid w:val="009E6AFC"/>
    <w:rsid w:val="009F10EB"/>
    <w:rsid w:val="009F3183"/>
    <w:rsid w:val="009F3698"/>
    <w:rsid w:val="009F3C1C"/>
    <w:rsid w:val="009F3C8A"/>
    <w:rsid w:val="009F5F91"/>
    <w:rsid w:val="00A00235"/>
    <w:rsid w:val="00A01402"/>
    <w:rsid w:val="00A01C7D"/>
    <w:rsid w:val="00A01D54"/>
    <w:rsid w:val="00A038C7"/>
    <w:rsid w:val="00A04A76"/>
    <w:rsid w:val="00A07287"/>
    <w:rsid w:val="00A10A1C"/>
    <w:rsid w:val="00A11419"/>
    <w:rsid w:val="00A12B32"/>
    <w:rsid w:val="00A14514"/>
    <w:rsid w:val="00A14BAA"/>
    <w:rsid w:val="00A17179"/>
    <w:rsid w:val="00A173B1"/>
    <w:rsid w:val="00A17D5E"/>
    <w:rsid w:val="00A208A6"/>
    <w:rsid w:val="00A215DC"/>
    <w:rsid w:val="00A22278"/>
    <w:rsid w:val="00A23E4A"/>
    <w:rsid w:val="00A261E7"/>
    <w:rsid w:val="00A262D2"/>
    <w:rsid w:val="00A3096B"/>
    <w:rsid w:val="00A30C20"/>
    <w:rsid w:val="00A31696"/>
    <w:rsid w:val="00A325B9"/>
    <w:rsid w:val="00A32F61"/>
    <w:rsid w:val="00A34E90"/>
    <w:rsid w:val="00A350F7"/>
    <w:rsid w:val="00A3542B"/>
    <w:rsid w:val="00A36659"/>
    <w:rsid w:val="00A36D99"/>
    <w:rsid w:val="00A40DDC"/>
    <w:rsid w:val="00A42629"/>
    <w:rsid w:val="00A42ECB"/>
    <w:rsid w:val="00A42FEF"/>
    <w:rsid w:val="00A45E6A"/>
    <w:rsid w:val="00A4601D"/>
    <w:rsid w:val="00A46923"/>
    <w:rsid w:val="00A46987"/>
    <w:rsid w:val="00A501D4"/>
    <w:rsid w:val="00A517E6"/>
    <w:rsid w:val="00A52376"/>
    <w:rsid w:val="00A5275C"/>
    <w:rsid w:val="00A5322C"/>
    <w:rsid w:val="00A53F71"/>
    <w:rsid w:val="00A5437A"/>
    <w:rsid w:val="00A54DEB"/>
    <w:rsid w:val="00A55146"/>
    <w:rsid w:val="00A56722"/>
    <w:rsid w:val="00A56EF3"/>
    <w:rsid w:val="00A6023C"/>
    <w:rsid w:val="00A60B48"/>
    <w:rsid w:val="00A61E67"/>
    <w:rsid w:val="00A657C2"/>
    <w:rsid w:val="00A7013F"/>
    <w:rsid w:val="00A7072E"/>
    <w:rsid w:val="00A70EB2"/>
    <w:rsid w:val="00A714DD"/>
    <w:rsid w:val="00A72014"/>
    <w:rsid w:val="00A7225F"/>
    <w:rsid w:val="00A730EA"/>
    <w:rsid w:val="00A73237"/>
    <w:rsid w:val="00A73355"/>
    <w:rsid w:val="00A7582D"/>
    <w:rsid w:val="00A75C62"/>
    <w:rsid w:val="00A76861"/>
    <w:rsid w:val="00A77595"/>
    <w:rsid w:val="00A81568"/>
    <w:rsid w:val="00A81A62"/>
    <w:rsid w:val="00A82820"/>
    <w:rsid w:val="00A8367B"/>
    <w:rsid w:val="00A83F6A"/>
    <w:rsid w:val="00A859F7"/>
    <w:rsid w:val="00A90BE5"/>
    <w:rsid w:val="00A925B9"/>
    <w:rsid w:val="00A932BB"/>
    <w:rsid w:val="00A932E5"/>
    <w:rsid w:val="00A9386E"/>
    <w:rsid w:val="00A944E7"/>
    <w:rsid w:val="00A94B7E"/>
    <w:rsid w:val="00A97A0B"/>
    <w:rsid w:val="00A97A4A"/>
    <w:rsid w:val="00AA20DA"/>
    <w:rsid w:val="00AA32C8"/>
    <w:rsid w:val="00AA4F0A"/>
    <w:rsid w:val="00AA504D"/>
    <w:rsid w:val="00AA5362"/>
    <w:rsid w:val="00AA7B06"/>
    <w:rsid w:val="00AB1F49"/>
    <w:rsid w:val="00AB3342"/>
    <w:rsid w:val="00AB3626"/>
    <w:rsid w:val="00AB7E36"/>
    <w:rsid w:val="00AC0257"/>
    <w:rsid w:val="00AC1BF3"/>
    <w:rsid w:val="00AC26C3"/>
    <w:rsid w:val="00AC4B1B"/>
    <w:rsid w:val="00AC586F"/>
    <w:rsid w:val="00AD0CF0"/>
    <w:rsid w:val="00AD1ACB"/>
    <w:rsid w:val="00AD23C4"/>
    <w:rsid w:val="00AD26ED"/>
    <w:rsid w:val="00AD3C44"/>
    <w:rsid w:val="00AD56B7"/>
    <w:rsid w:val="00AD5B93"/>
    <w:rsid w:val="00AD6672"/>
    <w:rsid w:val="00AD7421"/>
    <w:rsid w:val="00AD7457"/>
    <w:rsid w:val="00AD7BDF"/>
    <w:rsid w:val="00AE0488"/>
    <w:rsid w:val="00AE05FA"/>
    <w:rsid w:val="00AE0C58"/>
    <w:rsid w:val="00AE1ECC"/>
    <w:rsid w:val="00AE257D"/>
    <w:rsid w:val="00AE2E0F"/>
    <w:rsid w:val="00AE3175"/>
    <w:rsid w:val="00AE341B"/>
    <w:rsid w:val="00AE3926"/>
    <w:rsid w:val="00AE4018"/>
    <w:rsid w:val="00AE5571"/>
    <w:rsid w:val="00AE60BB"/>
    <w:rsid w:val="00AE652B"/>
    <w:rsid w:val="00AF197E"/>
    <w:rsid w:val="00AF448A"/>
    <w:rsid w:val="00AF4998"/>
    <w:rsid w:val="00AF5559"/>
    <w:rsid w:val="00AF6218"/>
    <w:rsid w:val="00AF62C9"/>
    <w:rsid w:val="00B00FD9"/>
    <w:rsid w:val="00B011AF"/>
    <w:rsid w:val="00B01C6F"/>
    <w:rsid w:val="00B01E73"/>
    <w:rsid w:val="00B05E68"/>
    <w:rsid w:val="00B07080"/>
    <w:rsid w:val="00B0780B"/>
    <w:rsid w:val="00B07A23"/>
    <w:rsid w:val="00B07F08"/>
    <w:rsid w:val="00B100EB"/>
    <w:rsid w:val="00B1057F"/>
    <w:rsid w:val="00B10DED"/>
    <w:rsid w:val="00B11721"/>
    <w:rsid w:val="00B12B34"/>
    <w:rsid w:val="00B1341A"/>
    <w:rsid w:val="00B15E55"/>
    <w:rsid w:val="00B175DA"/>
    <w:rsid w:val="00B20227"/>
    <w:rsid w:val="00B212C5"/>
    <w:rsid w:val="00B2248B"/>
    <w:rsid w:val="00B22A90"/>
    <w:rsid w:val="00B22C69"/>
    <w:rsid w:val="00B233F3"/>
    <w:rsid w:val="00B235F4"/>
    <w:rsid w:val="00B2449D"/>
    <w:rsid w:val="00B2655A"/>
    <w:rsid w:val="00B26D0A"/>
    <w:rsid w:val="00B278D9"/>
    <w:rsid w:val="00B31531"/>
    <w:rsid w:val="00B316A6"/>
    <w:rsid w:val="00B317BC"/>
    <w:rsid w:val="00B31C44"/>
    <w:rsid w:val="00B321A1"/>
    <w:rsid w:val="00B32569"/>
    <w:rsid w:val="00B32C6F"/>
    <w:rsid w:val="00B356AC"/>
    <w:rsid w:val="00B35CC9"/>
    <w:rsid w:val="00B36F55"/>
    <w:rsid w:val="00B37364"/>
    <w:rsid w:val="00B401F9"/>
    <w:rsid w:val="00B4189E"/>
    <w:rsid w:val="00B42234"/>
    <w:rsid w:val="00B42E6F"/>
    <w:rsid w:val="00B4315D"/>
    <w:rsid w:val="00B44D6F"/>
    <w:rsid w:val="00B451B1"/>
    <w:rsid w:val="00B46202"/>
    <w:rsid w:val="00B46B6D"/>
    <w:rsid w:val="00B516A4"/>
    <w:rsid w:val="00B520B2"/>
    <w:rsid w:val="00B527AB"/>
    <w:rsid w:val="00B53208"/>
    <w:rsid w:val="00B5441A"/>
    <w:rsid w:val="00B5483E"/>
    <w:rsid w:val="00B55147"/>
    <w:rsid w:val="00B5525A"/>
    <w:rsid w:val="00B55419"/>
    <w:rsid w:val="00B55B85"/>
    <w:rsid w:val="00B565B6"/>
    <w:rsid w:val="00B61AFE"/>
    <w:rsid w:val="00B62F42"/>
    <w:rsid w:val="00B64DE1"/>
    <w:rsid w:val="00B65728"/>
    <w:rsid w:val="00B66197"/>
    <w:rsid w:val="00B671DB"/>
    <w:rsid w:val="00B70AB1"/>
    <w:rsid w:val="00B71CCE"/>
    <w:rsid w:val="00B71CD6"/>
    <w:rsid w:val="00B71ECB"/>
    <w:rsid w:val="00B72698"/>
    <w:rsid w:val="00B73B14"/>
    <w:rsid w:val="00B74E81"/>
    <w:rsid w:val="00B757F8"/>
    <w:rsid w:val="00B7675B"/>
    <w:rsid w:val="00B767AF"/>
    <w:rsid w:val="00B77AC3"/>
    <w:rsid w:val="00B80580"/>
    <w:rsid w:val="00B8113C"/>
    <w:rsid w:val="00B818AA"/>
    <w:rsid w:val="00B81C8F"/>
    <w:rsid w:val="00B83057"/>
    <w:rsid w:val="00B837B1"/>
    <w:rsid w:val="00B8395F"/>
    <w:rsid w:val="00B83E49"/>
    <w:rsid w:val="00B85949"/>
    <w:rsid w:val="00B864F1"/>
    <w:rsid w:val="00B86B26"/>
    <w:rsid w:val="00B86D7C"/>
    <w:rsid w:val="00B86D8C"/>
    <w:rsid w:val="00B877B8"/>
    <w:rsid w:val="00B87A6A"/>
    <w:rsid w:val="00B90021"/>
    <w:rsid w:val="00B9099A"/>
    <w:rsid w:val="00B91328"/>
    <w:rsid w:val="00B9132C"/>
    <w:rsid w:val="00B9150B"/>
    <w:rsid w:val="00B918D7"/>
    <w:rsid w:val="00B93F8B"/>
    <w:rsid w:val="00B9666D"/>
    <w:rsid w:val="00B96DA4"/>
    <w:rsid w:val="00B97C47"/>
    <w:rsid w:val="00B97E76"/>
    <w:rsid w:val="00BA0FE2"/>
    <w:rsid w:val="00BA24DF"/>
    <w:rsid w:val="00BA3207"/>
    <w:rsid w:val="00BA335A"/>
    <w:rsid w:val="00BA33B2"/>
    <w:rsid w:val="00BA436A"/>
    <w:rsid w:val="00BA4952"/>
    <w:rsid w:val="00BA4FAA"/>
    <w:rsid w:val="00BA5705"/>
    <w:rsid w:val="00BB0228"/>
    <w:rsid w:val="00BB0547"/>
    <w:rsid w:val="00BB381D"/>
    <w:rsid w:val="00BB3DB1"/>
    <w:rsid w:val="00BB52B4"/>
    <w:rsid w:val="00BB5BCC"/>
    <w:rsid w:val="00BB676A"/>
    <w:rsid w:val="00BB72F8"/>
    <w:rsid w:val="00BC0ACE"/>
    <w:rsid w:val="00BC0EBF"/>
    <w:rsid w:val="00BC147D"/>
    <w:rsid w:val="00BC1E23"/>
    <w:rsid w:val="00BC2DBC"/>
    <w:rsid w:val="00BC511F"/>
    <w:rsid w:val="00BC566D"/>
    <w:rsid w:val="00BC5EA4"/>
    <w:rsid w:val="00BC799D"/>
    <w:rsid w:val="00BC7DF0"/>
    <w:rsid w:val="00BD0855"/>
    <w:rsid w:val="00BD119C"/>
    <w:rsid w:val="00BD2523"/>
    <w:rsid w:val="00BD2939"/>
    <w:rsid w:val="00BD2C52"/>
    <w:rsid w:val="00BD3381"/>
    <w:rsid w:val="00BD346E"/>
    <w:rsid w:val="00BD40A1"/>
    <w:rsid w:val="00BD4379"/>
    <w:rsid w:val="00BD56A3"/>
    <w:rsid w:val="00BE02DC"/>
    <w:rsid w:val="00BE0DEB"/>
    <w:rsid w:val="00BE2862"/>
    <w:rsid w:val="00BE2878"/>
    <w:rsid w:val="00BE2FA0"/>
    <w:rsid w:val="00BE347E"/>
    <w:rsid w:val="00BE389B"/>
    <w:rsid w:val="00BE3F2F"/>
    <w:rsid w:val="00BE409A"/>
    <w:rsid w:val="00BE5E23"/>
    <w:rsid w:val="00BE6632"/>
    <w:rsid w:val="00BE6B90"/>
    <w:rsid w:val="00BE6C7F"/>
    <w:rsid w:val="00BE6F8D"/>
    <w:rsid w:val="00BF11F1"/>
    <w:rsid w:val="00BF1926"/>
    <w:rsid w:val="00BF1BBB"/>
    <w:rsid w:val="00BF1E93"/>
    <w:rsid w:val="00BF2216"/>
    <w:rsid w:val="00BF3C1B"/>
    <w:rsid w:val="00BF67EE"/>
    <w:rsid w:val="00BF6AD6"/>
    <w:rsid w:val="00BF6DBE"/>
    <w:rsid w:val="00BF6F21"/>
    <w:rsid w:val="00C02363"/>
    <w:rsid w:val="00C032B4"/>
    <w:rsid w:val="00C0356E"/>
    <w:rsid w:val="00C0372D"/>
    <w:rsid w:val="00C0475B"/>
    <w:rsid w:val="00C06BC3"/>
    <w:rsid w:val="00C07D52"/>
    <w:rsid w:val="00C10A84"/>
    <w:rsid w:val="00C10B04"/>
    <w:rsid w:val="00C11E96"/>
    <w:rsid w:val="00C12690"/>
    <w:rsid w:val="00C14127"/>
    <w:rsid w:val="00C144F4"/>
    <w:rsid w:val="00C14F88"/>
    <w:rsid w:val="00C15399"/>
    <w:rsid w:val="00C157B3"/>
    <w:rsid w:val="00C177BA"/>
    <w:rsid w:val="00C20F32"/>
    <w:rsid w:val="00C22E5D"/>
    <w:rsid w:val="00C22FCF"/>
    <w:rsid w:val="00C23856"/>
    <w:rsid w:val="00C23A6D"/>
    <w:rsid w:val="00C25B39"/>
    <w:rsid w:val="00C26B4F"/>
    <w:rsid w:val="00C274DA"/>
    <w:rsid w:val="00C3236A"/>
    <w:rsid w:val="00C33886"/>
    <w:rsid w:val="00C344BE"/>
    <w:rsid w:val="00C352B1"/>
    <w:rsid w:val="00C3725C"/>
    <w:rsid w:val="00C40191"/>
    <w:rsid w:val="00C415B2"/>
    <w:rsid w:val="00C41952"/>
    <w:rsid w:val="00C42250"/>
    <w:rsid w:val="00C4291A"/>
    <w:rsid w:val="00C43B4E"/>
    <w:rsid w:val="00C43DE7"/>
    <w:rsid w:val="00C443CE"/>
    <w:rsid w:val="00C44E2F"/>
    <w:rsid w:val="00C45607"/>
    <w:rsid w:val="00C45879"/>
    <w:rsid w:val="00C46560"/>
    <w:rsid w:val="00C46717"/>
    <w:rsid w:val="00C5155F"/>
    <w:rsid w:val="00C524CC"/>
    <w:rsid w:val="00C55D75"/>
    <w:rsid w:val="00C57963"/>
    <w:rsid w:val="00C60F84"/>
    <w:rsid w:val="00C6396D"/>
    <w:rsid w:val="00C63C14"/>
    <w:rsid w:val="00C6449B"/>
    <w:rsid w:val="00C65C05"/>
    <w:rsid w:val="00C678D4"/>
    <w:rsid w:val="00C67BFD"/>
    <w:rsid w:val="00C7183A"/>
    <w:rsid w:val="00C719AE"/>
    <w:rsid w:val="00C71E82"/>
    <w:rsid w:val="00C720AE"/>
    <w:rsid w:val="00C725EE"/>
    <w:rsid w:val="00C72900"/>
    <w:rsid w:val="00C72CB3"/>
    <w:rsid w:val="00C746B4"/>
    <w:rsid w:val="00C74A90"/>
    <w:rsid w:val="00C74D5E"/>
    <w:rsid w:val="00C74F00"/>
    <w:rsid w:val="00C80B11"/>
    <w:rsid w:val="00C80C1D"/>
    <w:rsid w:val="00C82139"/>
    <w:rsid w:val="00C8264D"/>
    <w:rsid w:val="00C8372A"/>
    <w:rsid w:val="00C83BC5"/>
    <w:rsid w:val="00C85BF3"/>
    <w:rsid w:val="00C86080"/>
    <w:rsid w:val="00C86896"/>
    <w:rsid w:val="00C90603"/>
    <w:rsid w:val="00C9067A"/>
    <w:rsid w:val="00C909E2"/>
    <w:rsid w:val="00C92B12"/>
    <w:rsid w:val="00C94422"/>
    <w:rsid w:val="00C95A61"/>
    <w:rsid w:val="00C95E11"/>
    <w:rsid w:val="00C96018"/>
    <w:rsid w:val="00CA027F"/>
    <w:rsid w:val="00CA0811"/>
    <w:rsid w:val="00CA08ED"/>
    <w:rsid w:val="00CA1355"/>
    <w:rsid w:val="00CA17AA"/>
    <w:rsid w:val="00CA204D"/>
    <w:rsid w:val="00CA23F4"/>
    <w:rsid w:val="00CA36D5"/>
    <w:rsid w:val="00CA5F27"/>
    <w:rsid w:val="00CB024F"/>
    <w:rsid w:val="00CB09C0"/>
    <w:rsid w:val="00CB0EAE"/>
    <w:rsid w:val="00CB1D27"/>
    <w:rsid w:val="00CB289A"/>
    <w:rsid w:val="00CB2A09"/>
    <w:rsid w:val="00CB2A28"/>
    <w:rsid w:val="00CB2D9C"/>
    <w:rsid w:val="00CB3906"/>
    <w:rsid w:val="00CB5A52"/>
    <w:rsid w:val="00CB5CC0"/>
    <w:rsid w:val="00CB6813"/>
    <w:rsid w:val="00CB7A7A"/>
    <w:rsid w:val="00CC0555"/>
    <w:rsid w:val="00CC0F1B"/>
    <w:rsid w:val="00CC278F"/>
    <w:rsid w:val="00CC2ED5"/>
    <w:rsid w:val="00CC2FFA"/>
    <w:rsid w:val="00CC5328"/>
    <w:rsid w:val="00CD0088"/>
    <w:rsid w:val="00CD043B"/>
    <w:rsid w:val="00CD0CDF"/>
    <w:rsid w:val="00CD0E31"/>
    <w:rsid w:val="00CD1900"/>
    <w:rsid w:val="00CD1B86"/>
    <w:rsid w:val="00CD1E9D"/>
    <w:rsid w:val="00CD2A2C"/>
    <w:rsid w:val="00CD3362"/>
    <w:rsid w:val="00CD3C5E"/>
    <w:rsid w:val="00CD483E"/>
    <w:rsid w:val="00CD726E"/>
    <w:rsid w:val="00CD7EA5"/>
    <w:rsid w:val="00CE18D8"/>
    <w:rsid w:val="00CE2051"/>
    <w:rsid w:val="00CE25C5"/>
    <w:rsid w:val="00CE3908"/>
    <w:rsid w:val="00CE7C61"/>
    <w:rsid w:val="00CE7DA4"/>
    <w:rsid w:val="00CF102D"/>
    <w:rsid w:val="00CF1175"/>
    <w:rsid w:val="00CF2A8A"/>
    <w:rsid w:val="00CF2E4B"/>
    <w:rsid w:val="00CF41C7"/>
    <w:rsid w:val="00CF44EB"/>
    <w:rsid w:val="00CF4F3B"/>
    <w:rsid w:val="00CF5ACF"/>
    <w:rsid w:val="00CF5EA3"/>
    <w:rsid w:val="00CF6E1B"/>
    <w:rsid w:val="00D0122C"/>
    <w:rsid w:val="00D01554"/>
    <w:rsid w:val="00D02474"/>
    <w:rsid w:val="00D02D26"/>
    <w:rsid w:val="00D03391"/>
    <w:rsid w:val="00D0368A"/>
    <w:rsid w:val="00D049E3"/>
    <w:rsid w:val="00D0743E"/>
    <w:rsid w:val="00D10B14"/>
    <w:rsid w:val="00D10F05"/>
    <w:rsid w:val="00D12492"/>
    <w:rsid w:val="00D13C19"/>
    <w:rsid w:val="00D13D55"/>
    <w:rsid w:val="00D14140"/>
    <w:rsid w:val="00D15C3D"/>
    <w:rsid w:val="00D16B67"/>
    <w:rsid w:val="00D1728A"/>
    <w:rsid w:val="00D20668"/>
    <w:rsid w:val="00D211DC"/>
    <w:rsid w:val="00D211F8"/>
    <w:rsid w:val="00D21D2E"/>
    <w:rsid w:val="00D230C3"/>
    <w:rsid w:val="00D232C6"/>
    <w:rsid w:val="00D24490"/>
    <w:rsid w:val="00D26052"/>
    <w:rsid w:val="00D3058B"/>
    <w:rsid w:val="00D30E19"/>
    <w:rsid w:val="00D32807"/>
    <w:rsid w:val="00D346CA"/>
    <w:rsid w:val="00D34A80"/>
    <w:rsid w:val="00D35812"/>
    <w:rsid w:val="00D36BC8"/>
    <w:rsid w:val="00D37248"/>
    <w:rsid w:val="00D37601"/>
    <w:rsid w:val="00D37CFB"/>
    <w:rsid w:val="00D40014"/>
    <w:rsid w:val="00D40034"/>
    <w:rsid w:val="00D405BA"/>
    <w:rsid w:val="00D40868"/>
    <w:rsid w:val="00D412BD"/>
    <w:rsid w:val="00D4174F"/>
    <w:rsid w:val="00D4363D"/>
    <w:rsid w:val="00D44F99"/>
    <w:rsid w:val="00D46E8E"/>
    <w:rsid w:val="00D47846"/>
    <w:rsid w:val="00D5018F"/>
    <w:rsid w:val="00D50649"/>
    <w:rsid w:val="00D508F9"/>
    <w:rsid w:val="00D511DE"/>
    <w:rsid w:val="00D5190E"/>
    <w:rsid w:val="00D52B84"/>
    <w:rsid w:val="00D53854"/>
    <w:rsid w:val="00D54C9F"/>
    <w:rsid w:val="00D55EB7"/>
    <w:rsid w:val="00D56084"/>
    <w:rsid w:val="00D561D5"/>
    <w:rsid w:val="00D570C2"/>
    <w:rsid w:val="00D57C89"/>
    <w:rsid w:val="00D57E9A"/>
    <w:rsid w:val="00D604B6"/>
    <w:rsid w:val="00D60BE1"/>
    <w:rsid w:val="00D60E7D"/>
    <w:rsid w:val="00D623F3"/>
    <w:rsid w:val="00D62443"/>
    <w:rsid w:val="00D634D0"/>
    <w:rsid w:val="00D64C08"/>
    <w:rsid w:val="00D6615A"/>
    <w:rsid w:val="00D667AD"/>
    <w:rsid w:val="00D70842"/>
    <w:rsid w:val="00D70FD4"/>
    <w:rsid w:val="00D726C1"/>
    <w:rsid w:val="00D73AC5"/>
    <w:rsid w:val="00D7415F"/>
    <w:rsid w:val="00D74915"/>
    <w:rsid w:val="00D77CD5"/>
    <w:rsid w:val="00D80D8E"/>
    <w:rsid w:val="00D812CF"/>
    <w:rsid w:val="00D81D58"/>
    <w:rsid w:val="00D833FF"/>
    <w:rsid w:val="00D83964"/>
    <w:rsid w:val="00D84687"/>
    <w:rsid w:val="00D847A4"/>
    <w:rsid w:val="00D84AFC"/>
    <w:rsid w:val="00D84D64"/>
    <w:rsid w:val="00D870AF"/>
    <w:rsid w:val="00D90744"/>
    <w:rsid w:val="00D92004"/>
    <w:rsid w:val="00D9348B"/>
    <w:rsid w:val="00D9722C"/>
    <w:rsid w:val="00D978FC"/>
    <w:rsid w:val="00D9794A"/>
    <w:rsid w:val="00D97E05"/>
    <w:rsid w:val="00DA01B6"/>
    <w:rsid w:val="00DA0266"/>
    <w:rsid w:val="00DA057E"/>
    <w:rsid w:val="00DA0C56"/>
    <w:rsid w:val="00DA1456"/>
    <w:rsid w:val="00DA36B4"/>
    <w:rsid w:val="00DA4776"/>
    <w:rsid w:val="00DB0AF4"/>
    <w:rsid w:val="00DB0BD3"/>
    <w:rsid w:val="00DB1C0F"/>
    <w:rsid w:val="00DB38B5"/>
    <w:rsid w:val="00DB5387"/>
    <w:rsid w:val="00DB5D3E"/>
    <w:rsid w:val="00DB695C"/>
    <w:rsid w:val="00DB70A8"/>
    <w:rsid w:val="00DC011E"/>
    <w:rsid w:val="00DC16D7"/>
    <w:rsid w:val="00DC323C"/>
    <w:rsid w:val="00DC3251"/>
    <w:rsid w:val="00DC34A6"/>
    <w:rsid w:val="00DC532A"/>
    <w:rsid w:val="00DC64F4"/>
    <w:rsid w:val="00DC7CD2"/>
    <w:rsid w:val="00DD0A95"/>
    <w:rsid w:val="00DD148D"/>
    <w:rsid w:val="00DD16CD"/>
    <w:rsid w:val="00DD20AD"/>
    <w:rsid w:val="00DD2D32"/>
    <w:rsid w:val="00DD31F2"/>
    <w:rsid w:val="00DD3AC7"/>
    <w:rsid w:val="00DD70A3"/>
    <w:rsid w:val="00DD7C8F"/>
    <w:rsid w:val="00DE0B03"/>
    <w:rsid w:val="00DE0BC7"/>
    <w:rsid w:val="00DE0C94"/>
    <w:rsid w:val="00DE0D10"/>
    <w:rsid w:val="00DE112E"/>
    <w:rsid w:val="00DE197D"/>
    <w:rsid w:val="00DE1E72"/>
    <w:rsid w:val="00DE2AB2"/>
    <w:rsid w:val="00DE331A"/>
    <w:rsid w:val="00DE4643"/>
    <w:rsid w:val="00DE48E6"/>
    <w:rsid w:val="00DE5239"/>
    <w:rsid w:val="00DE616C"/>
    <w:rsid w:val="00DE67FB"/>
    <w:rsid w:val="00DE6B46"/>
    <w:rsid w:val="00DE7136"/>
    <w:rsid w:val="00DE7539"/>
    <w:rsid w:val="00DF1AE5"/>
    <w:rsid w:val="00DF27CF"/>
    <w:rsid w:val="00DF310F"/>
    <w:rsid w:val="00DF41A6"/>
    <w:rsid w:val="00DF7F7E"/>
    <w:rsid w:val="00E000C9"/>
    <w:rsid w:val="00E014D7"/>
    <w:rsid w:val="00E04008"/>
    <w:rsid w:val="00E043CC"/>
    <w:rsid w:val="00E04F8C"/>
    <w:rsid w:val="00E05491"/>
    <w:rsid w:val="00E061F4"/>
    <w:rsid w:val="00E0687F"/>
    <w:rsid w:val="00E06922"/>
    <w:rsid w:val="00E06DE6"/>
    <w:rsid w:val="00E10673"/>
    <w:rsid w:val="00E111CA"/>
    <w:rsid w:val="00E111E8"/>
    <w:rsid w:val="00E153EB"/>
    <w:rsid w:val="00E156B6"/>
    <w:rsid w:val="00E1610B"/>
    <w:rsid w:val="00E161EF"/>
    <w:rsid w:val="00E162FF"/>
    <w:rsid w:val="00E16531"/>
    <w:rsid w:val="00E16561"/>
    <w:rsid w:val="00E16ED6"/>
    <w:rsid w:val="00E171F6"/>
    <w:rsid w:val="00E21BCB"/>
    <w:rsid w:val="00E246E6"/>
    <w:rsid w:val="00E25697"/>
    <w:rsid w:val="00E25DAF"/>
    <w:rsid w:val="00E25E00"/>
    <w:rsid w:val="00E26202"/>
    <w:rsid w:val="00E27002"/>
    <w:rsid w:val="00E31C89"/>
    <w:rsid w:val="00E31EFC"/>
    <w:rsid w:val="00E32C6E"/>
    <w:rsid w:val="00E331AD"/>
    <w:rsid w:val="00E34844"/>
    <w:rsid w:val="00E34B90"/>
    <w:rsid w:val="00E352C2"/>
    <w:rsid w:val="00E37EA9"/>
    <w:rsid w:val="00E40156"/>
    <w:rsid w:val="00E40A18"/>
    <w:rsid w:val="00E4132A"/>
    <w:rsid w:val="00E42E8D"/>
    <w:rsid w:val="00E42F7E"/>
    <w:rsid w:val="00E453B7"/>
    <w:rsid w:val="00E45A83"/>
    <w:rsid w:val="00E45AB9"/>
    <w:rsid w:val="00E45AEE"/>
    <w:rsid w:val="00E464C3"/>
    <w:rsid w:val="00E464C4"/>
    <w:rsid w:val="00E500A3"/>
    <w:rsid w:val="00E50D03"/>
    <w:rsid w:val="00E51B90"/>
    <w:rsid w:val="00E52C54"/>
    <w:rsid w:val="00E53FBE"/>
    <w:rsid w:val="00E56558"/>
    <w:rsid w:val="00E56D4C"/>
    <w:rsid w:val="00E5714C"/>
    <w:rsid w:val="00E57167"/>
    <w:rsid w:val="00E57189"/>
    <w:rsid w:val="00E6034C"/>
    <w:rsid w:val="00E60A7E"/>
    <w:rsid w:val="00E61F1E"/>
    <w:rsid w:val="00E627A4"/>
    <w:rsid w:val="00E6368E"/>
    <w:rsid w:val="00E65279"/>
    <w:rsid w:val="00E65B8B"/>
    <w:rsid w:val="00E67128"/>
    <w:rsid w:val="00E71297"/>
    <w:rsid w:val="00E71BED"/>
    <w:rsid w:val="00E722C2"/>
    <w:rsid w:val="00E7270A"/>
    <w:rsid w:val="00E72C56"/>
    <w:rsid w:val="00E72ED0"/>
    <w:rsid w:val="00E735FA"/>
    <w:rsid w:val="00E73FEC"/>
    <w:rsid w:val="00E740DC"/>
    <w:rsid w:val="00E75FA2"/>
    <w:rsid w:val="00E762FF"/>
    <w:rsid w:val="00E77052"/>
    <w:rsid w:val="00E80D64"/>
    <w:rsid w:val="00E817D2"/>
    <w:rsid w:val="00E81D78"/>
    <w:rsid w:val="00E826BC"/>
    <w:rsid w:val="00E82832"/>
    <w:rsid w:val="00E84011"/>
    <w:rsid w:val="00E84045"/>
    <w:rsid w:val="00E84C4F"/>
    <w:rsid w:val="00E8616D"/>
    <w:rsid w:val="00E86262"/>
    <w:rsid w:val="00E866BF"/>
    <w:rsid w:val="00E9159E"/>
    <w:rsid w:val="00E91A80"/>
    <w:rsid w:val="00E91F94"/>
    <w:rsid w:val="00E9234E"/>
    <w:rsid w:val="00E92F8F"/>
    <w:rsid w:val="00E93C02"/>
    <w:rsid w:val="00E9446E"/>
    <w:rsid w:val="00E972C2"/>
    <w:rsid w:val="00EA1207"/>
    <w:rsid w:val="00EA1F9C"/>
    <w:rsid w:val="00EA3300"/>
    <w:rsid w:val="00EA3541"/>
    <w:rsid w:val="00EA404E"/>
    <w:rsid w:val="00EA55EB"/>
    <w:rsid w:val="00EA5776"/>
    <w:rsid w:val="00EA5C96"/>
    <w:rsid w:val="00EA5D38"/>
    <w:rsid w:val="00EA5F11"/>
    <w:rsid w:val="00EA7067"/>
    <w:rsid w:val="00EB0C0E"/>
    <w:rsid w:val="00EB0D05"/>
    <w:rsid w:val="00EB3715"/>
    <w:rsid w:val="00EB3969"/>
    <w:rsid w:val="00EB6E54"/>
    <w:rsid w:val="00EC00A1"/>
    <w:rsid w:val="00EC1F31"/>
    <w:rsid w:val="00EC3163"/>
    <w:rsid w:val="00EC3896"/>
    <w:rsid w:val="00EC58E8"/>
    <w:rsid w:val="00EC5D12"/>
    <w:rsid w:val="00EC7D1A"/>
    <w:rsid w:val="00ED15B6"/>
    <w:rsid w:val="00ED33E7"/>
    <w:rsid w:val="00ED613A"/>
    <w:rsid w:val="00ED6C67"/>
    <w:rsid w:val="00ED7AF9"/>
    <w:rsid w:val="00EE07D5"/>
    <w:rsid w:val="00EE27CE"/>
    <w:rsid w:val="00EE3994"/>
    <w:rsid w:val="00EE3F18"/>
    <w:rsid w:val="00EE4D3A"/>
    <w:rsid w:val="00EE5CEB"/>
    <w:rsid w:val="00EE667E"/>
    <w:rsid w:val="00EF0300"/>
    <w:rsid w:val="00EF25A9"/>
    <w:rsid w:val="00EF42E1"/>
    <w:rsid w:val="00EF60CA"/>
    <w:rsid w:val="00F0186D"/>
    <w:rsid w:val="00F02C95"/>
    <w:rsid w:val="00F03CA0"/>
    <w:rsid w:val="00F0614C"/>
    <w:rsid w:val="00F06F47"/>
    <w:rsid w:val="00F07C46"/>
    <w:rsid w:val="00F1118F"/>
    <w:rsid w:val="00F12000"/>
    <w:rsid w:val="00F13A23"/>
    <w:rsid w:val="00F14798"/>
    <w:rsid w:val="00F14C89"/>
    <w:rsid w:val="00F155CA"/>
    <w:rsid w:val="00F174E1"/>
    <w:rsid w:val="00F17626"/>
    <w:rsid w:val="00F21931"/>
    <w:rsid w:val="00F21F49"/>
    <w:rsid w:val="00F2238C"/>
    <w:rsid w:val="00F227FF"/>
    <w:rsid w:val="00F2389D"/>
    <w:rsid w:val="00F23AE1"/>
    <w:rsid w:val="00F24C23"/>
    <w:rsid w:val="00F25802"/>
    <w:rsid w:val="00F260E0"/>
    <w:rsid w:val="00F26B73"/>
    <w:rsid w:val="00F27035"/>
    <w:rsid w:val="00F271CC"/>
    <w:rsid w:val="00F27E84"/>
    <w:rsid w:val="00F305C7"/>
    <w:rsid w:val="00F305DD"/>
    <w:rsid w:val="00F30B8D"/>
    <w:rsid w:val="00F323B8"/>
    <w:rsid w:val="00F32E30"/>
    <w:rsid w:val="00F35564"/>
    <w:rsid w:val="00F35A79"/>
    <w:rsid w:val="00F36197"/>
    <w:rsid w:val="00F40813"/>
    <w:rsid w:val="00F4211B"/>
    <w:rsid w:val="00F43DC0"/>
    <w:rsid w:val="00F4409B"/>
    <w:rsid w:val="00F45A11"/>
    <w:rsid w:val="00F46A13"/>
    <w:rsid w:val="00F470DC"/>
    <w:rsid w:val="00F50365"/>
    <w:rsid w:val="00F509AB"/>
    <w:rsid w:val="00F50A57"/>
    <w:rsid w:val="00F5132E"/>
    <w:rsid w:val="00F52551"/>
    <w:rsid w:val="00F528A9"/>
    <w:rsid w:val="00F56563"/>
    <w:rsid w:val="00F57B27"/>
    <w:rsid w:val="00F57DBC"/>
    <w:rsid w:val="00F61E18"/>
    <w:rsid w:val="00F64FF9"/>
    <w:rsid w:val="00F65243"/>
    <w:rsid w:val="00F6660B"/>
    <w:rsid w:val="00F66D2E"/>
    <w:rsid w:val="00F679C2"/>
    <w:rsid w:val="00F67BCC"/>
    <w:rsid w:val="00F70284"/>
    <w:rsid w:val="00F71141"/>
    <w:rsid w:val="00F71516"/>
    <w:rsid w:val="00F7479F"/>
    <w:rsid w:val="00F74CE9"/>
    <w:rsid w:val="00F75496"/>
    <w:rsid w:val="00F757B3"/>
    <w:rsid w:val="00F7628B"/>
    <w:rsid w:val="00F76692"/>
    <w:rsid w:val="00F80497"/>
    <w:rsid w:val="00F816E1"/>
    <w:rsid w:val="00F81884"/>
    <w:rsid w:val="00F82B35"/>
    <w:rsid w:val="00F83167"/>
    <w:rsid w:val="00F84BF5"/>
    <w:rsid w:val="00F86623"/>
    <w:rsid w:val="00F86EE0"/>
    <w:rsid w:val="00F87114"/>
    <w:rsid w:val="00F87171"/>
    <w:rsid w:val="00F874B3"/>
    <w:rsid w:val="00F901B9"/>
    <w:rsid w:val="00F915BB"/>
    <w:rsid w:val="00F9210E"/>
    <w:rsid w:val="00F933C5"/>
    <w:rsid w:val="00F94079"/>
    <w:rsid w:val="00F945D9"/>
    <w:rsid w:val="00F9633C"/>
    <w:rsid w:val="00F978D9"/>
    <w:rsid w:val="00FA017E"/>
    <w:rsid w:val="00FA0216"/>
    <w:rsid w:val="00FA0C21"/>
    <w:rsid w:val="00FA20FA"/>
    <w:rsid w:val="00FA25A3"/>
    <w:rsid w:val="00FA25E0"/>
    <w:rsid w:val="00FA4764"/>
    <w:rsid w:val="00FA5A49"/>
    <w:rsid w:val="00FA5D6D"/>
    <w:rsid w:val="00FA5E3F"/>
    <w:rsid w:val="00FA5E99"/>
    <w:rsid w:val="00FB0126"/>
    <w:rsid w:val="00FB03F6"/>
    <w:rsid w:val="00FB0D3C"/>
    <w:rsid w:val="00FB0FE6"/>
    <w:rsid w:val="00FB200B"/>
    <w:rsid w:val="00FB22CB"/>
    <w:rsid w:val="00FB24D5"/>
    <w:rsid w:val="00FB45F4"/>
    <w:rsid w:val="00FB4F12"/>
    <w:rsid w:val="00FB5E70"/>
    <w:rsid w:val="00FB6412"/>
    <w:rsid w:val="00FB7B6C"/>
    <w:rsid w:val="00FC0E37"/>
    <w:rsid w:val="00FC275B"/>
    <w:rsid w:val="00FC3F21"/>
    <w:rsid w:val="00FC4841"/>
    <w:rsid w:val="00FC4D9A"/>
    <w:rsid w:val="00FC619C"/>
    <w:rsid w:val="00FC7455"/>
    <w:rsid w:val="00FD0EEC"/>
    <w:rsid w:val="00FD143B"/>
    <w:rsid w:val="00FD294C"/>
    <w:rsid w:val="00FD49DE"/>
    <w:rsid w:val="00FD5287"/>
    <w:rsid w:val="00FD5A45"/>
    <w:rsid w:val="00FD5C2C"/>
    <w:rsid w:val="00FD66EA"/>
    <w:rsid w:val="00FE038D"/>
    <w:rsid w:val="00FE174B"/>
    <w:rsid w:val="00FE1A90"/>
    <w:rsid w:val="00FE2CC1"/>
    <w:rsid w:val="00FE3A7F"/>
    <w:rsid w:val="00FE4205"/>
    <w:rsid w:val="00FE4DCF"/>
    <w:rsid w:val="00FE4EC2"/>
    <w:rsid w:val="00FE6982"/>
    <w:rsid w:val="00FE7095"/>
    <w:rsid w:val="00FE755F"/>
    <w:rsid w:val="00FE7FB0"/>
    <w:rsid w:val="00FF2DA0"/>
    <w:rsid w:val="00FF4C03"/>
    <w:rsid w:val="00FF697C"/>
    <w:rsid w:val="00FF7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9F36A"/>
  <w15:chartTrackingRefBased/>
  <w15:docId w15:val="{E395EA70-122E-4602-B4A9-241E34059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8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38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8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138D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50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1D4"/>
  </w:style>
  <w:style w:type="paragraph" w:styleId="Footer">
    <w:name w:val="footer"/>
    <w:basedOn w:val="Normal"/>
    <w:link w:val="FooterChar"/>
    <w:uiPriority w:val="99"/>
    <w:unhideWhenUsed/>
    <w:rsid w:val="00A50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1D4"/>
  </w:style>
  <w:style w:type="paragraph" w:styleId="TOCHeading">
    <w:name w:val="TOC Heading"/>
    <w:basedOn w:val="Heading1"/>
    <w:next w:val="Normal"/>
    <w:uiPriority w:val="39"/>
    <w:unhideWhenUsed/>
    <w:qFormat/>
    <w:rsid w:val="00A501D4"/>
    <w:pPr>
      <w:spacing w:line="259" w:lineRule="auto"/>
      <w:outlineLvl w:val="9"/>
    </w:pPr>
    <w:rPr>
      <w:lang w:val="en-US"/>
    </w:rPr>
  </w:style>
  <w:style w:type="paragraph" w:styleId="TOC1">
    <w:name w:val="toc 1"/>
    <w:basedOn w:val="Normal"/>
    <w:next w:val="Normal"/>
    <w:autoRedefine/>
    <w:uiPriority w:val="39"/>
    <w:unhideWhenUsed/>
    <w:rsid w:val="00A501D4"/>
    <w:pPr>
      <w:spacing w:after="100"/>
    </w:pPr>
  </w:style>
  <w:style w:type="paragraph" w:styleId="TOC2">
    <w:name w:val="toc 2"/>
    <w:basedOn w:val="Normal"/>
    <w:next w:val="Normal"/>
    <w:autoRedefine/>
    <w:uiPriority w:val="39"/>
    <w:unhideWhenUsed/>
    <w:rsid w:val="00A501D4"/>
    <w:pPr>
      <w:spacing w:after="100"/>
      <w:ind w:left="220"/>
    </w:pPr>
  </w:style>
  <w:style w:type="character" w:styleId="Hyperlink">
    <w:name w:val="Hyperlink"/>
    <w:basedOn w:val="DefaultParagraphFont"/>
    <w:uiPriority w:val="99"/>
    <w:unhideWhenUsed/>
    <w:rsid w:val="00A501D4"/>
    <w:rPr>
      <w:color w:val="0563C1" w:themeColor="hyperlink"/>
      <w:u w:val="single"/>
    </w:rPr>
  </w:style>
  <w:style w:type="character" w:styleId="UnresolvedMention">
    <w:name w:val="Unresolved Mention"/>
    <w:basedOn w:val="DefaultParagraphFont"/>
    <w:uiPriority w:val="99"/>
    <w:semiHidden/>
    <w:unhideWhenUsed/>
    <w:rsid w:val="00156697"/>
    <w:rPr>
      <w:color w:val="605E5C"/>
      <w:shd w:val="clear" w:color="auto" w:fill="E1DFDD"/>
    </w:rPr>
  </w:style>
  <w:style w:type="character" w:styleId="FollowedHyperlink">
    <w:name w:val="FollowedHyperlink"/>
    <w:basedOn w:val="DefaultParagraphFont"/>
    <w:uiPriority w:val="99"/>
    <w:semiHidden/>
    <w:unhideWhenUsed/>
    <w:rsid w:val="00E32C6E"/>
    <w:rPr>
      <w:color w:val="954F72" w:themeColor="followedHyperlink"/>
      <w:u w:val="single"/>
    </w:rPr>
  </w:style>
  <w:style w:type="paragraph" w:styleId="ListParagraph">
    <w:name w:val="List Paragraph"/>
    <w:basedOn w:val="Normal"/>
    <w:uiPriority w:val="34"/>
    <w:qFormat/>
    <w:rsid w:val="001E5275"/>
    <w:pPr>
      <w:ind w:left="720"/>
      <w:contextualSpacing/>
    </w:pPr>
  </w:style>
  <w:style w:type="character" w:styleId="CommentReference">
    <w:name w:val="annotation reference"/>
    <w:basedOn w:val="DefaultParagraphFont"/>
    <w:uiPriority w:val="99"/>
    <w:semiHidden/>
    <w:unhideWhenUsed/>
    <w:rsid w:val="00EA3541"/>
    <w:rPr>
      <w:sz w:val="16"/>
      <w:szCs w:val="16"/>
    </w:rPr>
  </w:style>
  <w:style w:type="paragraph" w:styleId="CommentText">
    <w:name w:val="annotation text"/>
    <w:basedOn w:val="Normal"/>
    <w:link w:val="CommentTextChar"/>
    <w:uiPriority w:val="99"/>
    <w:semiHidden/>
    <w:unhideWhenUsed/>
    <w:rsid w:val="00EA3541"/>
    <w:pPr>
      <w:spacing w:line="240" w:lineRule="auto"/>
    </w:pPr>
    <w:rPr>
      <w:sz w:val="20"/>
      <w:szCs w:val="20"/>
    </w:rPr>
  </w:style>
  <w:style w:type="character" w:customStyle="1" w:styleId="CommentTextChar">
    <w:name w:val="Comment Text Char"/>
    <w:basedOn w:val="DefaultParagraphFont"/>
    <w:link w:val="CommentText"/>
    <w:uiPriority w:val="99"/>
    <w:semiHidden/>
    <w:rsid w:val="00EA3541"/>
    <w:rPr>
      <w:sz w:val="20"/>
      <w:szCs w:val="20"/>
    </w:rPr>
  </w:style>
  <w:style w:type="paragraph" w:styleId="CommentSubject">
    <w:name w:val="annotation subject"/>
    <w:basedOn w:val="CommentText"/>
    <w:next w:val="CommentText"/>
    <w:link w:val="CommentSubjectChar"/>
    <w:uiPriority w:val="99"/>
    <w:semiHidden/>
    <w:unhideWhenUsed/>
    <w:rsid w:val="00EA3541"/>
    <w:rPr>
      <w:b/>
      <w:bCs/>
    </w:rPr>
  </w:style>
  <w:style w:type="character" w:customStyle="1" w:styleId="CommentSubjectChar">
    <w:name w:val="Comment Subject Char"/>
    <w:basedOn w:val="CommentTextChar"/>
    <w:link w:val="CommentSubject"/>
    <w:uiPriority w:val="99"/>
    <w:semiHidden/>
    <w:rsid w:val="00EA354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sites/default/files/2019-03/outcomes-mental-health-services_0.pdf" TargetMode="External"/><Relationship Id="rId18" Type="http://schemas.openxmlformats.org/officeDocument/2006/relationships/hyperlink" Target="https://doi.org/10.1002/wps.20525" TargetMode="External"/><Relationship Id="rId26" Type="http://schemas.openxmlformats.org/officeDocument/2006/relationships/hyperlink" Target="https://doi.org/10.1192/pb.28.5.156" TargetMode="External"/><Relationship Id="rId39" Type="http://schemas.openxmlformats.org/officeDocument/2006/relationships/hyperlink" Target="https://www.nice.org.uk/guidance/ng181/resources/rehabilitation-for-adults-with-complex-psychosis-pdf-66142016643013" TargetMode="External"/><Relationship Id="rId3" Type="http://schemas.openxmlformats.org/officeDocument/2006/relationships/styles" Target="styles.xml"/><Relationship Id="rId21" Type="http://schemas.openxmlformats.org/officeDocument/2006/relationships/hyperlink" Target="https://doi.org/10.1007/s10803-008-0674-3" TargetMode="External"/><Relationship Id="rId34" Type="http://schemas.openxmlformats.org/officeDocument/2006/relationships/hyperlink" Target="https://www.nice.org.uk/guidance/cg170/chapter/1-Recommendations" TargetMode="External"/><Relationship Id="rId42" Type="http://schemas.openxmlformats.org/officeDocument/2006/relationships/hyperlink" Target="https://doi.org/10.1586/erp.12.29" TargetMode="External"/><Relationship Id="rId47" Type="http://schemas.openxmlformats.org/officeDocument/2006/relationships/hyperlink" Target="https://doi.org/10.1097/01.CHI.0000046870.56865.90" TargetMode="External"/><Relationship Id="rId50" Type="http://schemas.openxmlformats.org/officeDocument/2006/relationships/hyperlink" Target="https://doi.org/10.1016/j.paed.2016.08.004" TargetMode="External"/><Relationship Id="rId7" Type="http://schemas.openxmlformats.org/officeDocument/2006/relationships/endnotes" Target="endnotes.xml"/><Relationship Id="rId12" Type="http://schemas.openxmlformats.org/officeDocument/2006/relationships/hyperlink" Target="https://doi.org/10.1016/j.mpmed.2020.08.004" TargetMode="External"/><Relationship Id="rId17" Type="http://schemas.openxmlformats.org/officeDocument/2006/relationships/hyperlink" Target="https://doi.org/10.1176/appi.ajp.2014.14111465" TargetMode="External"/><Relationship Id="rId25" Type="http://schemas.openxmlformats.org/officeDocument/2006/relationships/hyperlink" Target="https://doi.org/10.1136/bmjopen-2016-013881" TargetMode="External"/><Relationship Id="rId33" Type="http://schemas.openxmlformats.org/officeDocument/2006/relationships/hyperlink" Target="https://www.nhs.uk/mental-health/conditions/generalised-anxiety-disorder/overview/" TargetMode="External"/><Relationship Id="rId38" Type="http://schemas.openxmlformats.org/officeDocument/2006/relationships/hyperlink" Target="https://www.nice.org.uk/guidance/cg128/chapter/Recommendations" TargetMode="External"/><Relationship Id="rId46" Type="http://schemas.openxmlformats.org/officeDocument/2006/relationships/hyperlink" Target="https://doi.org/10.1001/archinte.166.10.1092" TargetMode="External"/><Relationship Id="rId2" Type="http://schemas.openxmlformats.org/officeDocument/2006/relationships/numbering" Target="numbering.xml"/><Relationship Id="rId16" Type="http://schemas.openxmlformats.org/officeDocument/2006/relationships/hyperlink" Target="https://doi.org/10.7326/AITC201904020" TargetMode="External"/><Relationship Id="rId20" Type="http://schemas.openxmlformats.org/officeDocument/2006/relationships/hyperlink" Target="%20https://doi.org/10.1016/j.schres.2016.02.034" TargetMode="External"/><Relationship Id="rId29" Type="http://schemas.openxmlformats.org/officeDocument/2006/relationships/hyperlink" Target="https://pubmed.ncbi.nlm.nih.gov/11055457/" TargetMode="External"/><Relationship Id="rId41" Type="http://schemas.openxmlformats.org/officeDocument/2006/relationships/hyperlink" Target="https://doi.org/10.1097/YCO.0b013e32830eb6b4"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7533/udea.iee.v38n1e06" TargetMode="External"/><Relationship Id="rId24" Type="http://schemas.openxmlformats.org/officeDocument/2006/relationships/hyperlink" Target="https://icd.who.int/en" TargetMode="External"/><Relationship Id="rId32" Type="http://schemas.openxmlformats.org/officeDocument/2006/relationships/hyperlink" Target="https://www.autism.org.uk/advice-and-guidance/topics/diagnosis/diagnostic-criteria/all-audiences" TargetMode="External"/><Relationship Id="rId37" Type="http://schemas.openxmlformats.org/officeDocument/2006/relationships/hyperlink" Target="https://www.nice.org.uk/guidance/cg142/chapter/guidance" TargetMode="External"/><Relationship Id="rId40" Type="http://schemas.openxmlformats.org/officeDocument/2006/relationships/hyperlink" Target="https://doi.org/10.1016/S0140-6736(15)01121-6" TargetMode="External"/><Relationship Id="rId45" Type="http://schemas.openxmlformats.org/officeDocument/2006/relationships/hyperlink" Target="https://doi.org/10.1001/archfami.5.1.27"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ubmed.ncbi.nlm.nih.gov/1538386/" TargetMode="External"/><Relationship Id="rId23" Type="http://schemas.openxmlformats.org/officeDocument/2006/relationships/hyperlink" Target="https://icd.who.int/browse10/2019/en" TargetMode="External"/><Relationship Id="rId28" Type="http://schemas.openxmlformats.org/officeDocument/2006/relationships/hyperlink" Target="https://doi.org/10.1017/s0033291705004538" TargetMode="External"/><Relationship Id="rId36" Type="http://schemas.openxmlformats.org/officeDocument/2006/relationships/hyperlink" Target="https://www.nice.org.uk/guidance/cg178/chapter/Introduction" TargetMode="External"/><Relationship Id="rId49" Type="http://schemas.openxmlformats.org/officeDocument/2006/relationships/hyperlink" Target="https://doi.org/10.1016/S0140-6736(04)16043-1" TargetMode="External"/><Relationship Id="rId10" Type="http://schemas.openxmlformats.org/officeDocument/2006/relationships/hyperlink" Target="https://doi.org/10.3238/arztebl.2013.0300" TargetMode="External"/><Relationship Id="rId19" Type="http://schemas.openxmlformats.org/officeDocument/2006/relationships/hyperlink" Target="https://doi.org/10.31887/DCNS.2006.8.1/dfolsom" TargetMode="External"/><Relationship Id="rId31" Type="http://schemas.openxmlformats.org/officeDocument/2006/relationships/hyperlink" Target="https://doi.org/10.1002/14651858.CD001473" TargetMode="External"/><Relationship Id="rId44" Type="http://schemas.openxmlformats.org/officeDocument/2006/relationships/hyperlink" Target="http://www.jstor.org/stable/26058601"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1887/DCNS.2015.17.3/bbandelow" TargetMode="External"/><Relationship Id="rId14" Type="http://schemas.openxmlformats.org/officeDocument/2006/relationships/hyperlink" Target="https://doi.org/10.1016/j.schres.2019.05.020" TargetMode="External"/><Relationship Id="rId22" Type="http://schemas.openxmlformats.org/officeDocument/2006/relationships/hyperlink" Target="https://doi.org/10.1016/B978-012088592-3/50054-2" TargetMode="External"/><Relationship Id="rId27" Type="http://schemas.openxmlformats.org/officeDocument/2006/relationships/hyperlink" Target="https://doi.org/10.1001/archpsyc.62.6.593" TargetMode="External"/><Relationship Id="rId30" Type="http://schemas.openxmlformats.org/officeDocument/2006/relationships/hyperlink" Target="https://www.mayoclinic.org/diseases-conditions/schizophrenia/symptoms-causes/syc-20354443" TargetMode="External"/><Relationship Id="rId35" Type="http://schemas.openxmlformats.org/officeDocument/2006/relationships/hyperlink" Target="https://www.nice.org.uk/guidance/qs51/chapter/Quality-statement-1-Diagnostic-assessment-by-an-autism-team" TargetMode="External"/><Relationship Id="rId43" Type="http://schemas.openxmlformats.org/officeDocument/2006/relationships/hyperlink" Target="https://doi.org/10.1521/jaap.31.1.247.21938" TargetMode="External"/><Relationship Id="rId48" Type="http://schemas.openxmlformats.org/officeDocument/2006/relationships/hyperlink" Target="https://doi.org/10.1016/S0140-6736(06)69865-6" TargetMode="External"/><Relationship Id="rId8" Type="http://schemas.openxmlformats.org/officeDocument/2006/relationships/hyperlink" Target="https://doi.org/10.1017/S1461145704004870" TargetMode="External"/><Relationship Id="rId51" Type="http://schemas.openxmlformats.org/officeDocument/2006/relationships/hyperlink" Target="https://doi.org/10.1176/appi.ajp.160.3.5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0D54E-37CB-4B85-8EDB-5F19FD18F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1991</TotalTime>
  <Pages>16</Pages>
  <Words>5949</Words>
  <Characters>33911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2101</cp:revision>
  <dcterms:created xsi:type="dcterms:W3CDTF">2021-03-23T17:02:00Z</dcterms:created>
  <dcterms:modified xsi:type="dcterms:W3CDTF">2021-04-05T12:06:00Z</dcterms:modified>
</cp:coreProperties>
</file>