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36AA6349">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______________________________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77777777" w:rsidR="00575A8F" w:rsidRDefault="00575A8F" w:rsidP="00E6298B">
            <w:pPr>
              <w:overflowPunct/>
              <w:autoSpaceDE/>
              <w:autoSpaceDN/>
              <w:adjustRightInd/>
              <w:ind w:right="107"/>
              <w:textAlignment w:val="auto"/>
              <w:rPr>
                <w:b/>
                <w:color w:val="auto"/>
                <w:sz w:val="32"/>
              </w:rPr>
            </w:pPr>
            <w:r>
              <w:rPr>
                <w:b/>
                <w:color w:val="auto"/>
                <w:sz w:val="32"/>
              </w:rPr>
              <w:t>_______________________________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w:t>
      </w:r>
      <w:proofErr w:type="gramStart"/>
      <w:r w:rsidRPr="00270EEB">
        <w:rPr>
          <w:b/>
          <w:sz w:val="24"/>
          <w:szCs w:val="24"/>
        </w:rPr>
        <w:t>for</w:t>
      </w:r>
      <w:proofErr w:type="gramEnd"/>
      <w:r w:rsidRPr="00270EEB">
        <w:rPr>
          <w:b/>
          <w:sz w:val="24"/>
          <w:szCs w:val="24"/>
        </w:rPr>
        <w:t>?</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 xml:space="preserve">Essentially, you </w:t>
      </w:r>
      <w:proofErr w:type="gramStart"/>
      <w:r w:rsidRPr="28A9B94D">
        <w:rPr>
          <w:rFonts w:eastAsia="Arial"/>
          <w:color w:val="000000" w:themeColor="text1"/>
          <w:sz w:val="24"/>
          <w:szCs w:val="24"/>
        </w:rPr>
        <w:t>are being asked</w:t>
      </w:r>
      <w:proofErr w:type="gramEnd"/>
      <w:r w:rsidRPr="28A9B94D">
        <w:rPr>
          <w:rFonts w:eastAsia="Arial"/>
          <w:color w:val="000000" w:themeColor="text1"/>
          <w:sz w:val="24"/>
          <w:szCs w:val="24"/>
        </w:rPr>
        <w:t xml:space="preserve">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w:t>
      </w:r>
      <w:proofErr w:type="gramStart"/>
      <w:r w:rsidRPr="6A581E81">
        <w:rPr>
          <w:rFonts w:eastAsia="Arial"/>
          <w:color w:val="000000" w:themeColor="text1"/>
          <w:sz w:val="24"/>
          <w:szCs w:val="24"/>
        </w:rPr>
        <w:t>you’ve</w:t>
      </w:r>
      <w:proofErr w:type="gramEnd"/>
      <w:r w:rsidRPr="6A581E81">
        <w:rPr>
          <w:rFonts w:eastAsia="Arial"/>
          <w:color w:val="000000" w:themeColor="text1"/>
          <w:sz w:val="24"/>
          <w:szCs w:val="24"/>
        </w:rPr>
        <w:t xml:space="preser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 xml:space="preserve">How </w:t>
      </w:r>
      <w:proofErr w:type="gramStart"/>
      <w:r w:rsidRPr="6A581E81">
        <w:rPr>
          <w:rFonts w:eastAsia="Arial"/>
          <w:b/>
          <w:bCs/>
          <w:color w:val="000000" w:themeColor="text1"/>
          <w:sz w:val="24"/>
          <w:szCs w:val="24"/>
        </w:rPr>
        <w:t>should the workbook be presented</w:t>
      </w:r>
      <w:proofErr w:type="gramEnd"/>
      <w:r w:rsidRPr="6A581E81">
        <w:rPr>
          <w:rFonts w:eastAsia="Arial"/>
          <w:b/>
          <w:bCs/>
          <w:color w:val="000000" w:themeColor="text1"/>
          <w:sz w:val="24"/>
          <w:szCs w:val="24"/>
        </w:rPr>
        <w:t>?</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w:t>
      </w:r>
      <w:proofErr w:type="gramStart"/>
      <w:r w:rsidRPr="6A581E81">
        <w:rPr>
          <w:rFonts w:eastAsia="Arial"/>
          <w:color w:val="000000" w:themeColor="text1"/>
          <w:sz w:val="24"/>
          <w:szCs w:val="24"/>
        </w:rPr>
        <w:t>can be found</w:t>
      </w:r>
      <w:proofErr w:type="gramEnd"/>
      <w:r w:rsidRPr="6A581E81">
        <w:rPr>
          <w:rFonts w:eastAsia="Arial"/>
          <w:color w:val="000000" w:themeColor="text1"/>
          <w:sz w:val="24"/>
          <w:szCs w:val="24"/>
        </w:rPr>
        <w:t xml:space="preserve"> on Moodle of this workbook. You must submit this document electronically </w:t>
      </w:r>
      <w:proofErr w:type="gramStart"/>
      <w:r w:rsidRPr="6A581E81">
        <w:rPr>
          <w:rFonts w:eastAsia="Arial"/>
          <w:color w:val="000000" w:themeColor="text1"/>
          <w:sz w:val="24"/>
          <w:szCs w:val="24"/>
        </w:rPr>
        <w:t>therefore</w:t>
      </w:r>
      <w:proofErr w:type="gramEnd"/>
      <w:r w:rsidRPr="6A581E81">
        <w:rPr>
          <w:rFonts w:eastAsia="Arial"/>
          <w:color w:val="000000" w:themeColor="text1"/>
          <w:sz w:val="24"/>
          <w:szCs w:val="24"/>
        </w:rPr>
        <w:t xml:space="preserve"> it is important that you save your work regularly and upload the final typed version through </w:t>
      </w:r>
      <w:proofErr w:type="spellStart"/>
      <w:r w:rsidRPr="6A581E81">
        <w:rPr>
          <w:rFonts w:eastAsia="Arial"/>
          <w:color w:val="000000" w:themeColor="text1"/>
          <w:sz w:val="24"/>
          <w:szCs w:val="24"/>
        </w:rPr>
        <w:t>Turnitin</w:t>
      </w:r>
      <w:proofErr w:type="spellEnd"/>
      <w:r w:rsidRPr="6A581E81">
        <w:rPr>
          <w:rFonts w:eastAsia="Arial"/>
          <w:color w:val="000000" w:themeColor="text1"/>
          <w:sz w:val="24"/>
          <w:szCs w:val="24"/>
        </w:rPr>
        <w:t xml:space="preserve">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w:t>
      </w:r>
      <w:proofErr w:type="gramStart"/>
      <w:r w:rsidRPr="6A581E81">
        <w:rPr>
          <w:rFonts w:eastAsia="Arial"/>
          <w:color w:val="000000" w:themeColor="text1"/>
          <w:sz w:val="24"/>
          <w:szCs w:val="24"/>
        </w:rPr>
        <w:t>can be found</w:t>
      </w:r>
      <w:proofErr w:type="gramEnd"/>
      <w:r w:rsidRPr="6A581E81">
        <w:rPr>
          <w:rFonts w:eastAsia="Arial"/>
          <w:color w:val="000000" w:themeColor="text1"/>
          <w:sz w:val="24"/>
          <w:szCs w:val="24"/>
        </w:rPr>
        <w:t xml:space="preserve">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6A581E81">
        <w:rPr>
          <w:rFonts w:eastAsia="Arial"/>
          <w:color w:val="000000" w:themeColor="text1"/>
          <w:sz w:val="24"/>
          <w:szCs w:val="24"/>
        </w:rPr>
        <w:t>book, that</w:t>
      </w:r>
      <w:proofErr w:type="gramEnd"/>
      <w:r w:rsidRPr="6A581E81">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32A9A7B8" w14:textId="2EF1005F" w:rsidR="6A581E81" w:rsidRDefault="00D72594"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 xml:space="preserve">How </w:t>
      </w:r>
      <w:proofErr w:type="gramStart"/>
      <w:r w:rsidRPr="6A581E81">
        <w:rPr>
          <w:rFonts w:eastAsia="Arial"/>
          <w:b/>
          <w:bCs/>
          <w:color w:val="000000" w:themeColor="text1"/>
          <w:sz w:val="24"/>
          <w:szCs w:val="24"/>
        </w:rPr>
        <w:t>is the workbook assessed</w:t>
      </w:r>
      <w:proofErr w:type="gramEnd"/>
      <w:r w:rsidRPr="6A581E81">
        <w:rPr>
          <w:rFonts w:eastAsia="Arial"/>
          <w:b/>
          <w:bCs/>
          <w:color w:val="000000" w:themeColor="text1"/>
          <w:sz w:val="24"/>
          <w:szCs w:val="24"/>
        </w:rPr>
        <w:t>?</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proofErr w:type="gramStart"/>
      <w:r w:rsidRPr="6A581E81">
        <w:rPr>
          <w:rFonts w:eastAsia="Arial"/>
          <w:color w:val="000000" w:themeColor="text1"/>
          <w:sz w:val="24"/>
          <w:szCs w:val="24"/>
        </w:rPr>
        <w:t>Advice and support about the completion of this workbook will be provided by university staff</w:t>
      </w:r>
      <w:proofErr w:type="gramEnd"/>
      <w:r w:rsidRPr="6A581E81">
        <w:rPr>
          <w:rFonts w:eastAsia="Arial"/>
          <w:color w:val="000000" w:themeColor="text1"/>
          <w:sz w:val="24"/>
          <w:szCs w:val="24"/>
        </w:rPr>
        <w:t xml:space="preserve">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 xml:space="preserve">Dates of workbook submission </w:t>
      </w:r>
      <w:proofErr w:type="gramStart"/>
      <w:r w:rsidRPr="6A581E81">
        <w:rPr>
          <w:rFonts w:eastAsia="Arial"/>
          <w:color w:val="000000" w:themeColor="text1"/>
          <w:sz w:val="24"/>
          <w:szCs w:val="24"/>
        </w:rPr>
        <w:t>will be made available during the initial training day and posted on Moodle</w:t>
      </w:r>
      <w:proofErr w:type="gramEnd"/>
      <w:r w:rsidRPr="6A581E81">
        <w:rPr>
          <w:rFonts w:eastAsia="Arial"/>
          <w:color w:val="000000" w:themeColor="text1"/>
          <w:sz w:val="24"/>
          <w:szCs w:val="24"/>
        </w:rPr>
        <w:t>.</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It is important that no individual </w:t>
      </w:r>
      <w:proofErr w:type="gramStart"/>
      <w:r w:rsidRPr="7560A895">
        <w:rPr>
          <w:rFonts w:eastAsia="Arial"/>
          <w:color w:val="000000" w:themeColor="text1"/>
          <w:sz w:val="24"/>
          <w:szCs w:val="24"/>
        </w:rPr>
        <w:t>can be identified</w:t>
      </w:r>
      <w:proofErr w:type="gramEnd"/>
      <w:r w:rsidRPr="7560A895">
        <w:rPr>
          <w:rFonts w:eastAsia="Arial"/>
          <w:color w:val="000000" w:themeColor="text1"/>
          <w:sz w:val="24"/>
          <w:szCs w:val="24"/>
        </w:rPr>
        <w:t xml:space="preserve">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proofErr w:type="gramStart"/>
      <w:r w:rsidRPr="7560A895">
        <w:rPr>
          <w:rFonts w:eastAsia="Arial"/>
          <w:color w:val="000000" w:themeColor="text1"/>
          <w:sz w:val="24"/>
          <w:szCs w:val="24"/>
        </w:rPr>
        <w:t>not</w:t>
      </w:r>
      <w:proofErr w:type="gramEnd"/>
      <w:r w:rsidRPr="7560A895">
        <w:rPr>
          <w:rFonts w:eastAsia="Arial"/>
          <w:color w:val="000000" w:themeColor="text1"/>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proofErr w:type="gramStart"/>
      <w:r w:rsidRPr="7560A895">
        <w:rPr>
          <w:rFonts w:eastAsia="Arial"/>
          <w:color w:val="000000" w:themeColor="text1"/>
          <w:sz w:val="24"/>
          <w:szCs w:val="24"/>
        </w:rPr>
        <w:t>take</w:t>
      </w:r>
      <w:proofErr w:type="gramEnd"/>
      <w:r w:rsidRPr="7560A895">
        <w:rPr>
          <w:rFonts w:eastAsia="Arial"/>
          <w:color w:val="000000" w:themeColor="text1"/>
          <w:sz w:val="24"/>
          <w:szCs w:val="24"/>
        </w:rPr>
        <w:t xml:space="preserv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proofErr w:type="gramStart"/>
      <w:r w:rsidRPr="7560A895">
        <w:rPr>
          <w:rFonts w:eastAsia="Arial"/>
          <w:color w:val="000000" w:themeColor="text1"/>
          <w:sz w:val="24"/>
          <w:szCs w:val="24"/>
        </w:rPr>
        <w:t>not</w:t>
      </w:r>
      <w:proofErr w:type="gramEnd"/>
      <w:r w:rsidRPr="7560A895">
        <w:rPr>
          <w:rFonts w:eastAsia="Arial"/>
          <w:color w:val="000000" w:themeColor="text1"/>
          <w:sz w:val="24"/>
          <w:szCs w:val="24"/>
        </w:rPr>
        <w:t xml:space="preserve">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t>
      </w:r>
      <w:proofErr w:type="gramStart"/>
      <w:r w:rsidRPr="7560A895">
        <w:rPr>
          <w:rFonts w:eastAsia="Arial"/>
          <w:color w:val="000000" w:themeColor="text1"/>
          <w:sz w:val="24"/>
          <w:szCs w:val="24"/>
        </w:rPr>
        <w:t>will be submitted</w:t>
      </w:r>
      <w:proofErr w:type="gramEnd"/>
      <w:r w:rsidRPr="7560A895">
        <w:rPr>
          <w:rFonts w:eastAsia="Arial"/>
          <w:color w:val="000000" w:themeColor="text1"/>
          <w:sz w:val="24"/>
          <w:szCs w:val="24"/>
        </w:rPr>
        <w:t xml:space="preserve"> electronically via </w:t>
      </w:r>
      <w:proofErr w:type="spellStart"/>
      <w:r w:rsidRPr="7560A895">
        <w:rPr>
          <w:rFonts w:eastAsia="Arial"/>
          <w:color w:val="000000" w:themeColor="text1"/>
          <w:sz w:val="24"/>
          <w:szCs w:val="24"/>
        </w:rPr>
        <w:t>Turnitin</w:t>
      </w:r>
      <w:proofErr w:type="spellEnd"/>
      <w:r w:rsidRPr="7560A895">
        <w:rPr>
          <w:rFonts w:eastAsia="Arial"/>
          <w:color w:val="000000" w:themeColor="text1"/>
          <w:sz w:val="24"/>
          <w:szCs w:val="24"/>
        </w:rPr>
        <w:t xml:space="preserve">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w:t>
      </w:r>
      <w:proofErr w:type="gramStart"/>
      <w:r w:rsidR="4309DC57" w:rsidRPr="2E5ED9CE">
        <w:rPr>
          <w:rFonts w:eastAsia="Arial"/>
          <w:i/>
          <w:iCs/>
          <w:color w:val="000000" w:themeColor="text1"/>
          <w:sz w:val="24"/>
          <w:szCs w:val="24"/>
        </w:rPr>
        <w:t>file</w:t>
      </w:r>
      <w:proofErr w:type="gramEnd"/>
      <w:r w:rsidR="4309DC57" w:rsidRPr="2E5ED9CE">
        <w:rPr>
          <w:rFonts w:eastAsia="Arial"/>
          <w:i/>
          <w:iCs/>
          <w:color w:val="000000" w:themeColor="text1"/>
          <w:sz w:val="24"/>
          <w:szCs w:val="24"/>
        </w:rPr>
        <w:t xml:space="preserve"> as </w:t>
      </w:r>
      <w:proofErr w:type="spellStart"/>
      <w:r w:rsidR="4309DC57" w:rsidRPr="2E5ED9CE">
        <w:rPr>
          <w:rFonts w:eastAsia="Arial"/>
          <w:i/>
          <w:iCs/>
          <w:color w:val="000000" w:themeColor="text1"/>
          <w:sz w:val="24"/>
          <w:szCs w:val="24"/>
        </w:rPr>
        <w:t>Turnitin</w:t>
      </w:r>
      <w:proofErr w:type="spellEnd"/>
      <w:r w:rsidR="4309DC57" w:rsidRPr="2E5ED9CE">
        <w:rPr>
          <w:rFonts w:eastAsia="Arial"/>
          <w:i/>
          <w:iCs/>
          <w:color w:val="000000" w:themeColor="text1"/>
          <w:sz w:val="24"/>
          <w:szCs w:val="24"/>
        </w:rPr>
        <w:t xml:space="preserve">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w:t>
            </w:r>
            <w:proofErr w:type="spellStart"/>
            <w:r w:rsidRPr="2E5ED9CE">
              <w:rPr>
                <w:b/>
                <w:bCs/>
                <w:i/>
                <w:iCs/>
                <w:color w:val="auto"/>
                <w:sz w:val="24"/>
                <w:szCs w:val="24"/>
              </w:rPr>
              <w:t>Turnitin</w:t>
            </w:r>
            <w:proofErr w:type="spellEnd"/>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w:t>
            </w:r>
            <w:proofErr w:type="gramStart"/>
            <w:r w:rsidRPr="28A9B94D">
              <w:rPr>
                <w:sz w:val="24"/>
                <w:szCs w:val="24"/>
              </w:rPr>
              <w:t>strategies</w:t>
            </w:r>
            <w:proofErr w:type="gramEnd"/>
            <w:r w:rsidRPr="28A9B94D">
              <w:rPr>
                <w:sz w:val="24"/>
                <w:szCs w:val="24"/>
              </w:rPr>
              <w:t xml:space="preserve">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1F6519F2" w14:textId="2BD22121" w:rsidR="00B36A09" w:rsidRDefault="00025650" w:rsidP="00B36A09">
      <w:pPr>
        <w:jc w:val="both"/>
        <w:rPr>
          <w:sz w:val="24"/>
          <w:szCs w:val="24"/>
        </w:rPr>
      </w:pPr>
      <w:r w:rsidRPr="00025650">
        <w:rPr>
          <w:b/>
          <w:sz w:val="24"/>
          <w:szCs w:val="24"/>
        </w:rPr>
        <w:t>ANSWER:</w:t>
      </w:r>
      <w:r w:rsidR="00B36A09" w:rsidRPr="00B36A09">
        <w:rPr>
          <w:sz w:val="24"/>
          <w:szCs w:val="24"/>
        </w:rPr>
        <w:t xml:space="preserve"> </w:t>
      </w:r>
      <w:r w:rsidR="00B36A09">
        <w:rPr>
          <w:sz w:val="24"/>
          <w:szCs w:val="24"/>
        </w:rPr>
        <w:t>Since being attested as a police officer and the initial six months that have followed I have that the role of a police constable is one that benefits from working alongside various coping strategies and stress managing programmes, these are things that I have carried from training into the day-to-day job at my BCU.</w:t>
      </w:r>
    </w:p>
    <w:p w14:paraId="04A11A8E" w14:textId="77777777" w:rsidR="00B36A09" w:rsidRDefault="00B36A09" w:rsidP="00B36A09">
      <w:pPr>
        <w:jc w:val="both"/>
        <w:rPr>
          <w:sz w:val="24"/>
          <w:szCs w:val="24"/>
        </w:rPr>
      </w:pPr>
    </w:p>
    <w:p w14:paraId="3384718F" w14:textId="77777777" w:rsidR="00B36A09" w:rsidRDefault="00B36A09" w:rsidP="00B36A09">
      <w:pPr>
        <w:jc w:val="both"/>
        <w:rPr>
          <w:sz w:val="24"/>
          <w:szCs w:val="24"/>
        </w:rPr>
      </w:pPr>
      <w:r>
        <w:rPr>
          <w:sz w:val="24"/>
          <w:szCs w:val="24"/>
        </w:rPr>
        <w:t>Modern policing can be a stressful environment to work in and having the ability to manage the stress is essential for your own mental health. It is also vital to recognise when you begin to feel the signs that your mental health is on the decline, you may not initially see it in yourself but your team members may start to notice a change in your behaviour and that is the point that you should either implement your personal strategies or make an appointment with the force mental health team for guidance.</w:t>
      </w:r>
    </w:p>
    <w:p w14:paraId="7B0548B9" w14:textId="77777777" w:rsidR="00B36A09" w:rsidRDefault="00B36A09" w:rsidP="00B36A09">
      <w:pPr>
        <w:jc w:val="both"/>
        <w:rPr>
          <w:sz w:val="24"/>
          <w:szCs w:val="24"/>
        </w:rPr>
      </w:pPr>
    </w:p>
    <w:p w14:paraId="14C3CFE1" w14:textId="77777777" w:rsidR="00B36A09" w:rsidRDefault="00B36A09" w:rsidP="00B36A09">
      <w:pPr>
        <w:jc w:val="both"/>
        <w:rPr>
          <w:sz w:val="24"/>
          <w:szCs w:val="24"/>
        </w:rPr>
      </w:pPr>
      <w:r>
        <w:rPr>
          <w:sz w:val="24"/>
          <w:szCs w:val="24"/>
        </w:rPr>
        <w:t xml:space="preserve">I have previously worked in the armed forces so I have over that time developed my own ways to deal with stressful and difficult situations, which as my career develops within the police, I will adapt and use it in the course of the job. The first of those is the most important one to me. This is being able to open up and talk to team members around me. Within the team you have years of experience of similar situations that I will face and I believe that the older in service officers would understand and be able to offer the best form of counsel. It may be difficult for the younger officers to do this but talking as a way of stress release is something I have used before and I find it the best way. It lets you open up and if you have a good listener, it gives you confidence to unload. </w:t>
      </w:r>
    </w:p>
    <w:p w14:paraId="370AA928" w14:textId="77777777" w:rsidR="00B36A09" w:rsidRDefault="00B36A09" w:rsidP="00B36A09">
      <w:pPr>
        <w:jc w:val="both"/>
        <w:rPr>
          <w:sz w:val="24"/>
          <w:szCs w:val="24"/>
        </w:rPr>
      </w:pPr>
    </w:p>
    <w:p w14:paraId="2F0822C6" w14:textId="77777777" w:rsidR="00B36A09" w:rsidRDefault="00B36A09" w:rsidP="00B36A09">
      <w:pPr>
        <w:jc w:val="both"/>
        <w:rPr>
          <w:sz w:val="24"/>
          <w:szCs w:val="24"/>
        </w:rPr>
      </w:pPr>
      <w:r>
        <w:rPr>
          <w:sz w:val="24"/>
          <w:szCs w:val="24"/>
        </w:rPr>
        <w:t>Talking allows you to sort through the problem with either an independent practitioner or a member of your team that you trust, and both have their own merits. A mental health practitioner has the benefit of the training and so would be able to use their training in order to help elevate the stress but more than likely you would find yourself opening up more to those that you work with. This is because of the feeling of camaraderie and trust you have built up because of the closeness of the working environment. Drawing on my own experience in the past and having served in a conflict zone with constant pressure, I have always found that I cope better talking to those around me. I found that the dark humour that I would get from my comrades was enough to lift the stress and was good at helping me get through the times when I felt the most under pressure. I have found that within the team I am currently in within the police, the dark humour is also there and I have again drawn on this at times of heightened stress.</w:t>
      </w:r>
    </w:p>
    <w:p w14:paraId="662AC518" w14:textId="77777777" w:rsidR="00B36A09" w:rsidRDefault="00B36A09" w:rsidP="00B36A09">
      <w:pPr>
        <w:jc w:val="both"/>
        <w:rPr>
          <w:sz w:val="24"/>
          <w:szCs w:val="24"/>
        </w:rPr>
      </w:pPr>
    </w:p>
    <w:p w14:paraId="11D80848" w14:textId="77777777" w:rsidR="00B36A09" w:rsidRDefault="00B36A09" w:rsidP="00B36A09">
      <w:pPr>
        <w:jc w:val="both"/>
        <w:rPr>
          <w:sz w:val="24"/>
          <w:szCs w:val="24"/>
        </w:rPr>
      </w:pPr>
      <w:r>
        <w:rPr>
          <w:sz w:val="24"/>
          <w:szCs w:val="24"/>
        </w:rPr>
        <w:lastRenderedPageBreak/>
        <w:t>Another major advantage to talking through the stress is that you have the benefit of two people seeing a situation differently, allowing you to be guided to the same path by those who are not suffering the stress as you are. This in turn has an almost healing quality about it and recent studies have shown this to be the case. The study goes on to explain that by reducing the stress through talking it strengthens the immune system as well as reducing the physical and emotional distress (</w:t>
      </w:r>
      <w:proofErr w:type="spellStart"/>
      <w:r>
        <w:rPr>
          <w:sz w:val="24"/>
          <w:szCs w:val="24"/>
        </w:rPr>
        <w:t>Pennebaker</w:t>
      </w:r>
      <w:proofErr w:type="spellEnd"/>
      <w:r>
        <w:rPr>
          <w:sz w:val="24"/>
          <w:szCs w:val="24"/>
        </w:rPr>
        <w:t xml:space="preserve">, </w:t>
      </w:r>
      <w:proofErr w:type="spellStart"/>
      <w:r>
        <w:rPr>
          <w:sz w:val="24"/>
          <w:szCs w:val="24"/>
        </w:rPr>
        <w:t>Kiecolt</w:t>
      </w:r>
      <w:proofErr w:type="spellEnd"/>
      <w:r>
        <w:rPr>
          <w:sz w:val="24"/>
          <w:szCs w:val="24"/>
        </w:rPr>
        <w:t>-Glaser and Glaser, 1988).</w:t>
      </w:r>
    </w:p>
    <w:p w14:paraId="27C26E7A" w14:textId="77777777" w:rsidR="00B36A09" w:rsidRDefault="00B36A09" w:rsidP="00B36A09">
      <w:pPr>
        <w:jc w:val="both"/>
        <w:rPr>
          <w:sz w:val="24"/>
          <w:szCs w:val="24"/>
        </w:rPr>
      </w:pPr>
    </w:p>
    <w:p w14:paraId="6914FA43" w14:textId="77777777" w:rsidR="00B36A09" w:rsidRDefault="00B36A09" w:rsidP="00B36A09">
      <w:pPr>
        <w:jc w:val="both"/>
        <w:rPr>
          <w:sz w:val="24"/>
          <w:szCs w:val="24"/>
        </w:rPr>
      </w:pPr>
      <w:r>
        <w:rPr>
          <w:sz w:val="24"/>
          <w:szCs w:val="24"/>
        </w:rPr>
        <w:t>As a probationer new in service it can be daunting going into a team and starting to do the job away from the learning environment of training school, everybody wants to fit into a team and does not want to be seen to be the one that asks silly questions which in turn can cause stress, I am lucky in that I have joined the police service as a mature officer older than some of the other members I went through training with. However, I am not above feeling the pressures that the job brings but talking has always been my first way of offsetting that stress and by asking a lot of questions this has helped me develop and not feel the initial stress of leaving the safe training environment. Having some foresight of how it feels leaving training and entering a high risk environment, I ensured that I spoke to the others in my class to give them an insight into the talking method as a way to prevent stress and I was able to give them my experience of when I had to use this, I will continue to use the talking method as a way for me to manage my stress and bolster my resilience.</w:t>
      </w:r>
    </w:p>
    <w:p w14:paraId="64D1C22A" w14:textId="77777777" w:rsidR="00B36A09" w:rsidRDefault="00B36A09" w:rsidP="00B36A09">
      <w:pPr>
        <w:jc w:val="both"/>
        <w:rPr>
          <w:sz w:val="24"/>
          <w:szCs w:val="24"/>
        </w:rPr>
      </w:pPr>
    </w:p>
    <w:p w14:paraId="5E12BFB0" w14:textId="77777777" w:rsidR="00B36A09" w:rsidRDefault="00B36A09" w:rsidP="00B36A09">
      <w:pPr>
        <w:jc w:val="both"/>
        <w:rPr>
          <w:sz w:val="24"/>
          <w:szCs w:val="24"/>
        </w:rPr>
      </w:pPr>
      <w:r>
        <w:rPr>
          <w:sz w:val="24"/>
          <w:szCs w:val="24"/>
        </w:rPr>
        <w:t>Another system I use when coping with stress, which I find also, has a positive impact on my mental wellbeing is exercise, especially long distance running. I would normally go out early morning for a long run, which gives me the chance to have some time to myself where I can gather my thoughts before starting the day or going into work and puts every stress and doubt I have into a manageable feeling. This also has the benefits of keeping me fit and healthy for the demands of the job of policing where being fit an active plays a big part of being a response officer. I have found since being on the BCU that being fit and active is one of the more necessary skills, whether this is out on foot patrol after dark or if at any point you have to give chase and restraining.</w:t>
      </w:r>
    </w:p>
    <w:p w14:paraId="1050BB80" w14:textId="77777777" w:rsidR="00B36A09" w:rsidRDefault="00B36A09" w:rsidP="00B36A09">
      <w:pPr>
        <w:jc w:val="both"/>
        <w:rPr>
          <w:sz w:val="24"/>
          <w:szCs w:val="24"/>
        </w:rPr>
      </w:pPr>
    </w:p>
    <w:p w14:paraId="0435DAF2" w14:textId="77777777" w:rsidR="00B36A09" w:rsidRDefault="00B36A09" w:rsidP="00B36A09">
      <w:pPr>
        <w:jc w:val="both"/>
        <w:rPr>
          <w:sz w:val="24"/>
          <w:szCs w:val="24"/>
        </w:rPr>
      </w:pPr>
      <w:r>
        <w:rPr>
          <w:sz w:val="24"/>
          <w:szCs w:val="24"/>
        </w:rPr>
        <w:t>Since joining my team on my first BCU, I have spoken to various officers about ways that they maintain their own stress and resilience and have found that each officer will deal with it in their own way and it is a very personal thing, these range from meditation and music as ways to switch off from work once they get home to talking to partners or even at times identifying when they really do need to seek help in order to handle the build-up of stress and seeking out appointments with the force doctors to talk over how the stress has got too much of them. Because of past experience with stress and a lack of resilience myself, I can identify with the needs of speaking to a professional about feelings. I have found this helpful in the past and it is something that I would do again if I found that there was something in my role as a police officer that was beginning to get on top of me, it is also something that I would encourage any of my team members to do.</w:t>
      </w:r>
    </w:p>
    <w:p w14:paraId="211D274B" w14:textId="77777777" w:rsidR="00B36A09" w:rsidRDefault="00B36A09" w:rsidP="00B36A09">
      <w:pPr>
        <w:jc w:val="both"/>
        <w:rPr>
          <w:sz w:val="24"/>
          <w:szCs w:val="24"/>
        </w:rPr>
      </w:pPr>
    </w:p>
    <w:p w14:paraId="7679369E" w14:textId="77777777" w:rsidR="00B36A09" w:rsidRDefault="00B36A09" w:rsidP="00B36A09">
      <w:pPr>
        <w:jc w:val="both"/>
        <w:rPr>
          <w:sz w:val="24"/>
          <w:szCs w:val="24"/>
        </w:rPr>
      </w:pPr>
      <w:r>
        <w:rPr>
          <w:sz w:val="24"/>
          <w:szCs w:val="24"/>
        </w:rPr>
        <w:t xml:space="preserve">In summary, policing in this day and age is as stressful as it has ever been especially during this time of corona virus restrictions adding to an increase in workload for police officers, a reduction in officers over the years due to cuts to the service and also higher demands from the public has reduced resilience and added more stress to officers. It is vital to identify in yourself when this is starting to feel like it could become something that will affect your health and your ability to perform in your role. Talking as soon as possible to members in your team that you trust can be a good place to begin in dealing with it because they may have been through a similar experience. Further, building up that resilience to start to open up and talking </w:t>
      </w:r>
      <w:r>
        <w:rPr>
          <w:sz w:val="24"/>
          <w:szCs w:val="24"/>
        </w:rPr>
        <w:lastRenderedPageBreak/>
        <w:t>will relieve the stress that you may be building up. It can also help to identify in other members of your team the signs that they are also suffering and you can offer advice to them in order to help them.</w:t>
      </w:r>
    </w:p>
    <w:p w14:paraId="23314B74" w14:textId="77777777" w:rsidR="00B36A09" w:rsidRDefault="00B36A09" w:rsidP="00B36A09">
      <w:pPr>
        <w:jc w:val="both"/>
        <w:rPr>
          <w:sz w:val="24"/>
          <w:szCs w:val="24"/>
        </w:rPr>
      </w:pPr>
    </w:p>
    <w:p w14:paraId="352864F4" w14:textId="77777777" w:rsidR="00B36A09" w:rsidRDefault="00B36A09" w:rsidP="00B36A09">
      <w:pPr>
        <w:jc w:val="both"/>
        <w:rPr>
          <w:sz w:val="24"/>
          <w:szCs w:val="24"/>
        </w:rPr>
      </w:pPr>
      <w:r>
        <w:rPr>
          <w:sz w:val="24"/>
          <w:szCs w:val="24"/>
        </w:rPr>
        <w:t>It is also vital to remember that having good resilience means that you have the ability to keep going and continuing to function in   the role of a police officer effectively despite certain failures. By doing this I will develop, the best form of effectiveness and vital coping skills in order to continue to deliver the very best professionalism I know is expected in the role of a police officer.</w:t>
      </w:r>
    </w:p>
    <w:p w14:paraId="69B5A6E0" w14:textId="77777777" w:rsidR="00B36A09" w:rsidRDefault="00B36A09" w:rsidP="00B36A09">
      <w:pPr>
        <w:jc w:val="both"/>
        <w:rPr>
          <w:sz w:val="24"/>
          <w:szCs w:val="24"/>
        </w:rPr>
      </w:pPr>
    </w:p>
    <w:p w14:paraId="78CFCF17" w14:textId="77777777" w:rsidR="00B36A09" w:rsidRDefault="00B36A09" w:rsidP="00B36A09">
      <w:pPr>
        <w:jc w:val="both"/>
        <w:rPr>
          <w:sz w:val="24"/>
          <w:szCs w:val="24"/>
        </w:rPr>
      </w:pPr>
      <w:r>
        <w:rPr>
          <w:sz w:val="24"/>
          <w:szCs w:val="24"/>
        </w:rPr>
        <w:t xml:space="preserve">The skills you begin to build up over time in your career in the police in order to deal with stress and resilience will be a good skill set to carry on into your personal life, or into the future if and when you decide to leave the police service because resilience is a skill that you can utilise into everyday life and at any time in your life. </w:t>
      </w:r>
    </w:p>
    <w:p w14:paraId="57489EE3" w14:textId="77777777" w:rsidR="00B36A09" w:rsidRDefault="00B36A09" w:rsidP="00B36A09">
      <w:pPr>
        <w:jc w:val="both"/>
        <w:rPr>
          <w:sz w:val="24"/>
          <w:szCs w:val="24"/>
        </w:rPr>
      </w:pPr>
    </w:p>
    <w:p w14:paraId="18045C49" w14:textId="77777777" w:rsidR="00B36A09" w:rsidRDefault="00B36A09" w:rsidP="00B36A09">
      <w:pPr>
        <w:jc w:val="both"/>
        <w:rPr>
          <w:sz w:val="24"/>
          <w:szCs w:val="24"/>
        </w:rPr>
      </w:pPr>
    </w:p>
    <w:p w14:paraId="7A550C9F" w14:textId="77777777" w:rsidR="00B36A09" w:rsidRPr="003E0552" w:rsidRDefault="00B36A09" w:rsidP="00B36A09">
      <w:pPr>
        <w:jc w:val="both"/>
        <w:rPr>
          <w:sz w:val="24"/>
          <w:szCs w:val="24"/>
        </w:rPr>
      </w:pPr>
      <w:r>
        <w:rPr>
          <w:sz w:val="24"/>
          <w:szCs w:val="24"/>
        </w:rPr>
        <w:t>Word count - 1453</w:t>
      </w:r>
    </w:p>
    <w:p w14:paraId="61825E14" w14:textId="77777777" w:rsidR="00AA666E" w:rsidRPr="00025650" w:rsidRDefault="00AA666E" w:rsidP="00E6298B">
      <w:pPr>
        <w:ind w:right="107"/>
        <w:jc w:val="both"/>
        <w:rPr>
          <w:b/>
          <w:sz w:val="24"/>
          <w:szCs w:val="24"/>
        </w:rPr>
      </w:pPr>
    </w:p>
    <w:p w14:paraId="616003F9" w14:textId="77777777" w:rsidR="00FF7784" w:rsidRPr="00270EEB" w:rsidRDefault="00FF7784"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A7480E">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titlePg/>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w:t>
            </w:r>
            <w:proofErr w:type="spellStart"/>
            <w:r w:rsidRPr="28A9B94D">
              <w:rPr>
                <w:sz w:val="24"/>
                <w:szCs w:val="24"/>
              </w:rPr>
              <w:t>Betari’s</w:t>
            </w:r>
            <w:proofErr w:type="spellEnd"/>
            <w:r w:rsidRPr="28A9B94D">
              <w:rPr>
                <w:sz w:val="24"/>
                <w:szCs w:val="24"/>
              </w:rPr>
              <w:t xml:space="preserve">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38C98147" w14:textId="3B8E8EF6" w:rsidR="0050509E" w:rsidRDefault="003B2A14" w:rsidP="0050509E">
      <w:pPr>
        <w:jc w:val="both"/>
        <w:rPr>
          <w:sz w:val="24"/>
          <w:szCs w:val="24"/>
        </w:rPr>
      </w:pPr>
      <w:r w:rsidRPr="00450C83">
        <w:rPr>
          <w:b/>
          <w:sz w:val="24"/>
          <w:szCs w:val="24"/>
        </w:rPr>
        <w:t>ANSWER:</w:t>
      </w:r>
      <w:r w:rsidR="0050509E" w:rsidRPr="0050509E">
        <w:rPr>
          <w:sz w:val="24"/>
          <w:szCs w:val="24"/>
        </w:rPr>
        <w:t xml:space="preserve"> </w:t>
      </w:r>
      <w:r w:rsidR="0050509E">
        <w:rPr>
          <w:sz w:val="24"/>
          <w:szCs w:val="24"/>
        </w:rPr>
        <w:t xml:space="preserve">Since joining my BCU from training, I have been in a few policing incidents that has involved a certain element of conflict. For the purpose of this assignment, I will be discussing the one that mostly stands out and the one that involved the most conflict and conflict resolution. I will further be discussing how I was able to use the theory side of my training into a real world situation and utilising such theories as </w:t>
      </w:r>
      <w:proofErr w:type="spellStart"/>
      <w:r w:rsidR="0050509E">
        <w:rPr>
          <w:sz w:val="24"/>
          <w:szCs w:val="24"/>
        </w:rPr>
        <w:t>Betari’s</w:t>
      </w:r>
      <w:proofErr w:type="spellEnd"/>
      <w:r w:rsidR="0050509E">
        <w:rPr>
          <w:sz w:val="24"/>
          <w:szCs w:val="24"/>
        </w:rPr>
        <w:t xml:space="preserve"> Box, The Drama Triangle and the Emotional Versus rational brain in order to deescalate the conflict situation and calm my suspect down so that they became co-operative and calmed. Lastly, I shall illustrate how using the code of practice and language used can work hand in hand with certain models to reduce the conflict that can be faced in the day-to-day role of policing.</w:t>
      </w:r>
    </w:p>
    <w:p w14:paraId="25714282" w14:textId="77777777" w:rsidR="0050509E" w:rsidRDefault="0050509E" w:rsidP="0050509E">
      <w:pPr>
        <w:jc w:val="both"/>
        <w:rPr>
          <w:sz w:val="24"/>
          <w:szCs w:val="24"/>
        </w:rPr>
      </w:pPr>
    </w:p>
    <w:p w14:paraId="0511342C" w14:textId="77777777" w:rsidR="0050509E" w:rsidRDefault="0050509E" w:rsidP="0050509E">
      <w:pPr>
        <w:jc w:val="both"/>
        <w:rPr>
          <w:sz w:val="24"/>
          <w:szCs w:val="24"/>
        </w:rPr>
      </w:pPr>
      <w:r>
        <w:rPr>
          <w:sz w:val="24"/>
          <w:szCs w:val="24"/>
        </w:rPr>
        <w:t xml:space="preserve">Modern policing is a challenging environment where conflict is never far from an arrest situation, as police officers, we must be prepared to face a conflict situation with confidence to be able to react to it and to work at reducing it without having to resort to the situation spiralling out of control. Initially during training all officers, receive Operational Safety Training in order to best protect both yourself and your colleagues however I am a strong believer that how you use your communication skills can be affective, if not more so, than going hands on with a suspect you are detaining. By speaking to someone regardless if they are, a victim or a suspect in a respectful way can greatly work towards resolving a tough and volatile scenario and may show that you are not picking sides or favouring one view over another. Being seen </w:t>
      </w:r>
      <w:r>
        <w:rPr>
          <w:sz w:val="24"/>
          <w:szCs w:val="24"/>
        </w:rPr>
        <w:lastRenderedPageBreak/>
        <w:t>to be impartial is a major part of being a police officer and forms the backbone of the police code of ethics where, as an officer you need:</w:t>
      </w:r>
    </w:p>
    <w:p w14:paraId="000B1F48" w14:textId="77777777" w:rsidR="0050509E" w:rsidRDefault="0050509E" w:rsidP="0050509E">
      <w:pPr>
        <w:pStyle w:val="ListParagraph"/>
        <w:numPr>
          <w:ilvl w:val="0"/>
          <w:numId w:val="50"/>
        </w:numPr>
        <w:overflowPunct/>
        <w:autoSpaceDE/>
        <w:autoSpaceDN/>
        <w:adjustRightInd/>
        <w:spacing w:after="160" w:line="259" w:lineRule="auto"/>
        <w:jc w:val="both"/>
        <w:textAlignment w:val="auto"/>
        <w:rPr>
          <w:sz w:val="24"/>
          <w:szCs w:val="24"/>
        </w:rPr>
      </w:pPr>
      <w:r>
        <w:rPr>
          <w:sz w:val="24"/>
          <w:szCs w:val="24"/>
        </w:rPr>
        <w:t>To use your powers and authority lawfully and proportionately and respect the rights of all individuals.</w:t>
      </w:r>
    </w:p>
    <w:p w14:paraId="45BBAF79" w14:textId="77777777" w:rsidR="0050509E" w:rsidRDefault="0050509E" w:rsidP="0050509E">
      <w:pPr>
        <w:pStyle w:val="ListParagraph"/>
        <w:numPr>
          <w:ilvl w:val="0"/>
          <w:numId w:val="50"/>
        </w:numPr>
        <w:overflowPunct/>
        <w:autoSpaceDE/>
        <w:autoSpaceDN/>
        <w:adjustRightInd/>
        <w:spacing w:after="160" w:line="259" w:lineRule="auto"/>
        <w:jc w:val="both"/>
        <w:textAlignment w:val="auto"/>
        <w:rPr>
          <w:sz w:val="24"/>
          <w:szCs w:val="24"/>
        </w:rPr>
      </w:pPr>
      <w:r>
        <w:rPr>
          <w:sz w:val="24"/>
          <w:szCs w:val="24"/>
        </w:rPr>
        <w:t>Act with fairness and impartibility and not discriminate unlawfully or unfairly.</w:t>
      </w:r>
    </w:p>
    <w:p w14:paraId="4C479624" w14:textId="77777777" w:rsidR="0050509E" w:rsidRDefault="0050509E" w:rsidP="0050509E">
      <w:pPr>
        <w:pStyle w:val="ListParagraph"/>
        <w:numPr>
          <w:ilvl w:val="0"/>
          <w:numId w:val="50"/>
        </w:numPr>
        <w:overflowPunct/>
        <w:autoSpaceDE/>
        <w:autoSpaceDN/>
        <w:adjustRightInd/>
        <w:spacing w:after="160" w:line="259" w:lineRule="auto"/>
        <w:jc w:val="both"/>
        <w:textAlignment w:val="auto"/>
        <w:rPr>
          <w:sz w:val="24"/>
          <w:szCs w:val="24"/>
        </w:rPr>
      </w:pPr>
      <w:r>
        <w:rPr>
          <w:sz w:val="24"/>
          <w:szCs w:val="24"/>
        </w:rPr>
        <w:t>Only use force as part of your role and responsibilities and only to the extent that is necessary, proportionately and only reasonable in the circumstances.</w:t>
      </w:r>
    </w:p>
    <w:p w14:paraId="7157BABE" w14:textId="77777777" w:rsidR="0050509E" w:rsidRPr="00D831C8" w:rsidRDefault="0050509E" w:rsidP="0050509E">
      <w:pPr>
        <w:jc w:val="both"/>
        <w:rPr>
          <w:sz w:val="24"/>
          <w:szCs w:val="24"/>
        </w:rPr>
      </w:pPr>
      <w:r>
        <w:rPr>
          <w:sz w:val="24"/>
          <w:szCs w:val="24"/>
        </w:rPr>
        <w:t>(College of Policing (2019) Police Code of Ethics, College of Policing publication)</w:t>
      </w:r>
    </w:p>
    <w:p w14:paraId="4DA3F8CB" w14:textId="77777777" w:rsidR="0050509E" w:rsidRDefault="0050509E" w:rsidP="0050509E">
      <w:pPr>
        <w:pStyle w:val="ListParagraph"/>
        <w:jc w:val="both"/>
        <w:rPr>
          <w:sz w:val="24"/>
          <w:szCs w:val="24"/>
        </w:rPr>
      </w:pPr>
    </w:p>
    <w:p w14:paraId="268C61A2" w14:textId="77777777" w:rsidR="0050509E" w:rsidRDefault="0050509E" w:rsidP="0050509E">
      <w:pPr>
        <w:pStyle w:val="ListParagraph"/>
        <w:jc w:val="both"/>
        <w:rPr>
          <w:sz w:val="24"/>
          <w:szCs w:val="24"/>
        </w:rPr>
      </w:pPr>
    </w:p>
    <w:p w14:paraId="728A4E2D" w14:textId="77777777" w:rsidR="0050509E" w:rsidRDefault="0050509E" w:rsidP="0050509E">
      <w:pPr>
        <w:rPr>
          <w:sz w:val="24"/>
          <w:szCs w:val="24"/>
        </w:rPr>
      </w:pPr>
      <w:r>
        <w:rPr>
          <w:sz w:val="24"/>
          <w:szCs w:val="24"/>
        </w:rPr>
        <w:t xml:space="preserve">The incident that I attended relates to an occurrence that I was officer in charge of at the start of my time on my current team. I was made aware that her current partner had assaulted a female outside of her property and that residence had become concerned when the male appeared to drag his partner into the house. The caller could still hear raised voices and had become concerned for the female and so they phoned 999 and reported it. On arriving at the scene my colleague and I could hear a male shouting and a female crying, I knocked on the door and there was no immediate answer. On hearing the knock on the door the male shouting stopped but the female continued to be heard crying. The male answered the door, appeared calm, and asked why he had two police officers outside on his doorstep. His partner also appeared at the door and looked scared. At this point, I asked in a calm manner for the male to step outside so that I was able to speak to him and my colleague could speak to the female. </w:t>
      </w:r>
    </w:p>
    <w:p w14:paraId="3EE61BBE" w14:textId="77777777" w:rsidR="0050509E" w:rsidRDefault="0050509E" w:rsidP="0050509E">
      <w:pPr>
        <w:rPr>
          <w:sz w:val="24"/>
          <w:szCs w:val="24"/>
        </w:rPr>
      </w:pPr>
    </w:p>
    <w:p w14:paraId="1CC32A8E" w14:textId="77777777" w:rsidR="0050509E" w:rsidRDefault="0050509E" w:rsidP="0050509E">
      <w:pPr>
        <w:rPr>
          <w:sz w:val="24"/>
          <w:szCs w:val="24"/>
        </w:rPr>
      </w:pPr>
      <w:r>
        <w:rPr>
          <w:sz w:val="24"/>
          <w:szCs w:val="24"/>
        </w:rPr>
        <w:t xml:space="preserve">It was quickly established that the male had indeed assaulted his partner because he believed that she had been cheating on him. Because of the information given by the victim, I arrested the suspect for assault and it was at this point that he became agitated and started to become aggressive which made the previous calm situation into a potential conflict. By thinking back to my training and the lesson we had on conflict resolution, I began to put the </w:t>
      </w:r>
      <w:proofErr w:type="spellStart"/>
      <w:r>
        <w:rPr>
          <w:sz w:val="24"/>
          <w:szCs w:val="24"/>
        </w:rPr>
        <w:t>Betari’s</w:t>
      </w:r>
      <w:proofErr w:type="spellEnd"/>
      <w:r>
        <w:rPr>
          <w:sz w:val="24"/>
          <w:szCs w:val="24"/>
        </w:rPr>
        <w:t xml:space="preserve"> Box principle into practice. I remembered that my attitude would affect my behaviour, which would in turn affect my attitude towards my suspect, which again would have a real effect on my behaviour. Because of all of these factors, I could have been in a situation where I matched the suspect’s behaviour, which would have more of an adverse effect on them, which would only increase their aggression causing the situation to become one of greater conflict. </w:t>
      </w:r>
    </w:p>
    <w:p w14:paraId="06445DF6" w14:textId="77777777" w:rsidR="0050509E" w:rsidRDefault="0050509E" w:rsidP="0050509E">
      <w:pPr>
        <w:rPr>
          <w:sz w:val="24"/>
          <w:szCs w:val="24"/>
        </w:rPr>
      </w:pPr>
    </w:p>
    <w:p w14:paraId="07D547B7" w14:textId="77777777" w:rsidR="0050509E" w:rsidRDefault="0050509E" w:rsidP="0050509E">
      <w:pPr>
        <w:rPr>
          <w:sz w:val="24"/>
          <w:szCs w:val="24"/>
        </w:rPr>
      </w:pPr>
      <w:r>
        <w:rPr>
          <w:sz w:val="24"/>
          <w:szCs w:val="24"/>
        </w:rPr>
        <w:t>I spoke the suspect in a calm and professional way which made sure that I was able to explain the reason he was going to be arrested, this I believe gave them the advantage to know exactly what was going on in a none aggressive explanation. He was obviously not happy with the situation but it appeared to have the required result of making the volatile situation simmer down and him being compliant which made putting him into handcuffs a little easier. Once I had moved the suspect to the back of the police van, he again became aggressive because of the realisation that he was going to be going to custody and into a cell at the other end and possibly charged with the offence. He started to become heightened again and the previous method was not working this time around to bring him back down to a calm level and back to being compliant.</w:t>
      </w:r>
    </w:p>
    <w:p w14:paraId="1C2CE471" w14:textId="77777777" w:rsidR="0050509E" w:rsidRDefault="0050509E" w:rsidP="0050509E">
      <w:pPr>
        <w:rPr>
          <w:sz w:val="24"/>
          <w:szCs w:val="24"/>
        </w:rPr>
      </w:pPr>
    </w:p>
    <w:p w14:paraId="014475EE" w14:textId="77777777" w:rsidR="0050509E" w:rsidRDefault="0050509E" w:rsidP="0050509E">
      <w:pPr>
        <w:rPr>
          <w:sz w:val="24"/>
          <w:szCs w:val="24"/>
        </w:rPr>
      </w:pPr>
      <w:r>
        <w:rPr>
          <w:sz w:val="24"/>
          <w:szCs w:val="24"/>
        </w:rPr>
        <w:lastRenderedPageBreak/>
        <w:t xml:space="preserve">I again had to resort back to the lessons we had done during training on conflict resolution and this time around I tried to implement. I tried to reason with him using the drama triangle principle. This is a model that that has three elements to it, the first is the victim (in this case the suspect himself. The suspect began to question why he had been arrested because, as he saw it, he had done nothing wrong and that he believed he was being victimised because it was the victim that had caused all the problems in the relationship. Because of the way he was feeling and as the model explains, the victim started to turn on the persecutor (myself as the suspect saw me). I had arrested him and so he thought that I was stating that it was all his fault and I was controlling and blaming him for what had taken place which was not how I was viewing the event at all. </w:t>
      </w:r>
    </w:p>
    <w:p w14:paraId="3A6CEBC0" w14:textId="77777777" w:rsidR="0050509E" w:rsidRDefault="0050509E" w:rsidP="0050509E">
      <w:pPr>
        <w:rPr>
          <w:sz w:val="24"/>
          <w:szCs w:val="24"/>
        </w:rPr>
      </w:pPr>
    </w:p>
    <w:p w14:paraId="7F9CF8BE" w14:textId="77777777" w:rsidR="0050509E" w:rsidRDefault="0050509E" w:rsidP="0050509E">
      <w:pPr>
        <w:rPr>
          <w:sz w:val="24"/>
          <w:szCs w:val="24"/>
        </w:rPr>
      </w:pPr>
      <w:r>
        <w:rPr>
          <w:sz w:val="24"/>
          <w:szCs w:val="24"/>
        </w:rPr>
        <w:t xml:space="preserve">The drama triangle will always appear when there is both a victim (the suspect) and the persecutor (myself) and also when there is a rescuer (in this situation in was the suspects partner who, when confronted with her partner being arrested, wanted to help him and feeling guilty for him being arrested). The victim sees this and then wants to enlist the rescuer into this situation to help him escape what might be a charge against him. In law, we now have the ability to prosecute domestic violence crimes without the help or support from the partner if they choose to remove the complaint against them. This particular Suspect realised this and started to turn on his partner but blaming her for the situation he had now found himself in, he continually stated to her “This is all your fault, you did not listen to me, I am going to have my life wrecked now because you provoked me to do this”. This is a classic example of the victim turning on the rescuer as outlined in the drama triangle. The theory is that the relationship between the victim and the rescuer is one of co-dependency, in this case as has already been explained they are partners and the suspect has his needs met by his partner by taking care of him despite the toxic relationship they have between them. </w:t>
      </w:r>
    </w:p>
    <w:p w14:paraId="43FF8E14" w14:textId="77777777" w:rsidR="0050509E" w:rsidRDefault="0050509E" w:rsidP="0050509E">
      <w:pPr>
        <w:rPr>
          <w:sz w:val="24"/>
          <w:szCs w:val="24"/>
        </w:rPr>
      </w:pPr>
    </w:p>
    <w:p w14:paraId="3DFA7540" w14:textId="77777777" w:rsidR="0050509E" w:rsidRDefault="0050509E" w:rsidP="0050509E">
      <w:pPr>
        <w:rPr>
          <w:sz w:val="24"/>
          <w:szCs w:val="24"/>
        </w:rPr>
      </w:pPr>
      <w:r>
        <w:rPr>
          <w:sz w:val="24"/>
          <w:szCs w:val="24"/>
        </w:rPr>
        <w:t xml:space="preserve">This all took place between the arrest and being in a position to convey the suspect to custody at Swansea Central Police Station. When we arrived at the station, the suspect was going through a period of almost resignation as to the next process, which was booking him into custody and placing him into a cell. I also believe that being removed from his partner and cutting off the ability to his anger helped to pacify him on the way to custody. However, once within the back yard of the station and when the van opened to remove him, his mood once more began to become aggressive and heightened. Knowing that the principle of </w:t>
      </w:r>
      <w:proofErr w:type="spellStart"/>
      <w:r>
        <w:rPr>
          <w:sz w:val="24"/>
          <w:szCs w:val="24"/>
        </w:rPr>
        <w:t>Betari’s</w:t>
      </w:r>
      <w:proofErr w:type="spellEnd"/>
      <w:r>
        <w:rPr>
          <w:sz w:val="24"/>
          <w:szCs w:val="24"/>
        </w:rPr>
        <w:t xml:space="preserve"> Box had worked previous with this person to subdue him and get him compliant, I again tried to use it against this person. It again become clear that this was not going to work and that it was just having the opposite effect on him. I did not want to bring him into custody while he was acting in this way and it was clear that I had wound him up by again trying to reason with him in a way that was trying to appeal to his reasonable side, I had to find other ways to get him to do as I wanted him to do. </w:t>
      </w:r>
    </w:p>
    <w:p w14:paraId="4C70E5E0" w14:textId="77777777" w:rsidR="0050509E" w:rsidRDefault="0050509E" w:rsidP="0050509E">
      <w:pPr>
        <w:rPr>
          <w:sz w:val="24"/>
          <w:szCs w:val="24"/>
        </w:rPr>
      </w:pPr>
    </w:p>
    <w:p w14:paraId="222FA31C" w14:textId="77777777" w:rsidR="0050509E" w:rsidRDefault="0050509E" w:rsidP="0050509E">
      <w:pPr>
        <w:rPr>
          <w:sz w:val="24"/>
          <w:szCs w:val="24"/>
        </w:rPr>
      </w:pPr>
      <w:r>
        <w:rPr>
          <w:sz w:val="24"/>
          <w:szCs w:val="24"/>
        </w:rPr>
        <w:t xml:space="preserve">This was the point where my rational versus emotional brain kicked in. This is a model of behaviour that I have found happens to myself from past experiences and from my previous career in the armed forces. In a nut shell the rational versus emotional brain is what happens when a person finds himself or herself in a conflict situation. It represents the ability to reason through various options while your emotional side of the brain is your instincts, impulses and intuition. In this moment, my instinct was to stop the anger building up in the suspect to try to make him begin to see that this is all the process that is going to happen follow the suspicion of the domestic incident that we had become involved </w:t>
      </w:r>
      <w:proofErr w:type="gramStart"/>
      <w:r>
        <w:rPr>
          <w:sz w:val="24"/>
          <w:szCs w:val="24"/>
        </w:rPr>
        <w:t>in</w:t>
      </w:r>
      <w:proofErr w:type="gramEnd"/>
      <w:r>
        <w:rPr>
          <w:sz w:val="24"/>
          <w:szCs w:val="24"/>
        </w:rPr>
        <w:t xml:space="preserve">. The </w:t>
      </w:r>
      <w:r>
        <w:rPr>
          <w:sz w:val="24"/>
          <w:szCs w:val="24"/>
        </w:rPr>
        <w:lastRenderedPageBreak/>
        <w:t xml:space="preserve">impulses was to stand my ground because I did not want to be seen to be afraid of this guy or what he may be capable of doing to me while I was removing him from the van and tuition was to reach in and pull him out in a lawful way so that we were able to proceed towards custody. I could feel myself feeding off the anger of the suspect and realised that I had to remain calm and to project this outwards so that I did not show how I was feeling inside and make the suspects anger any more problematic that it already was. </w:t>
      </w:r>
    </w:p>
    <w:p w14:paraId="18912FC2" w14:textId="77777777" w:rsidR="0050509E" w:rsidRDefault="0050509E" w:rsidP="0050509E">
      <w:pPr>
        <w:rPr>
          <w:sz w:val="24"/>
          <w:szCs w:val="24"/>
        </w:rPr>
      </w:pPr>
    </w:p>
    <w:p w14:paraId="14E1DD00" w14:textId="77777777" w:rsidR="0050509E" w:rsidRDefault="0050509E" w:rsidP="0050509E">
      <w:pPr>
        <w:rPr>
          <w:sz w:val="24"/>
          <w:szCs w:val="24"/>
        </w:rPr>
      </w:pPr>
      <w:r>
        <w:rPr>
          <w:sz w:val="24"/>
          <w:szCs w:val="24"/>
        </w:rPr>
        <w:t>This is when the rational brain started to take over. I was able to instinctively become rational, to start to think clearer in order to overcome the emotional brain I was feeling. Through clear thinking and clear talking, I was once more able to calm the suspect down. As we were walking him to custody, I made sure that I gave him a quick brief as to what he is going to encounter once he goes through the doors and put in front of the Custody Sergeant. The suspect thanked me and apologised for the way he had conducted himself, it turned out that he had never been involved with the police before and that he was genuinely frightened of what he could expect and how he was going to be treated by the police. He continued by stating, that the way I had been with him was respectful and that he wanted me to stay with him before he was put into a cell. My tutor asked me if I was happy to do that and because I had built up this rapport with the suspect I was more than happy to do this, by leaving him at this point and a custody detention officer taking over the process, I believed that this would only bring back the fear and having to build the trust up again with a stranger. This would only serve to aggravate the suspect and make it unpleasant for everyone in custody not to mention getting him into even more trouble.</w:t>
      </w:r>
    </w:p>
    <w:p w14:paraId="37E81354" w14:textId="77777777" w:rsidR="0050509E" w:rsidRDefault="0050509E" w:rsidP="0050509E">
      <w:pPr>
        <w:rPr>
          <w:sz w:val="24"/>
          <w:szCs w:val="24"/>
        </w:rPr>
      </w:pPr>
    </w:p>
    <w:p w14:paraId="5D3A5E8C" w14:textId="77777777" w:rsidR="0050509E" w:rsidRDefault="0050509E" w:rsidP="0050509E">
      <w:pPr>
        <w:rPr>
          <w:sz w:val="24"/>
          <w:szCs w:val="24"/>
        </w:rPr>
      </w:pPr>
      <w:r>
        <w:rPr>
          <w:sz w:val="24"/>
          <w:szCs w:val="24"/>
        </w:rPr>
        <w:t>The suspect was eventually booked into custody and assigned a cell but no longer presented a heightened problem to those that took over once I had left him. Before leaving him, he once again thanked me for the way I had treated him throughout the course of the arrest. I have, from day one of being on my BCU tried to speak to every member of the public I have interacted with in a civil manner and have remained impartial whether they are a victim, witness or suspect. This has, I believe, resulted in many of my arrests being calm and rarely resulting in conflict. It is testament to the training and the various de-escalation models taught while training that I have been able to carry out many arrests without being subjected to major conflict, I also believe that life experience and maturity that I have alongside the various conflict models has a lot to do with my ability to feel comfortable resolving potential conflict situations within my role as a police constable.</w:t>
      </w:r>
    </w:p>
    <w:p w14:paraId="234A0351" w14:textId="77777777" w:rsidR="0050509E" w:rsidRDefault="0050509E" w:rsidP="0050509E">
      <w:pPr>
        <w:rPr>
          <w:sz w:val="24"/>
          <w:szCs w:val="24"/>
        </w:rPr>
      </w:pPr>
    </w:p>
    <w:p w14:paraId="696E07D3" w14:textId="77777777" w:rsidR="0050509E" w:rsidRDefault="0050509E" w:rsidP="0050509E">
      <w:pPr>
        <w:rPr>
          <w:sz w:val="24"/>
          <w:szCs w:val="24"/>
        </w:rPr>
      </w:pPr>
      <w:r>
        <w:rPr>
          <w:sz w:val="24"/>
          <w:szCs w:val="24"/>
        </w:rPr>
        <w:t>In summary, The role of a police constable means that there is no escaping conflict situations if the people you interact with are already heightened and aggressive, however by remembering to keep a level head and using the models I have highlighted above, this will stand any officer in good order in able to suppress the suspect in a none aggressive way and also to even bring them around to the fact that you are being civil to them and most of the time trying to help them. I certainly will be using these models throughout my career and have faith that they do work due my experience with using them to good effect and I believe that my fellow training class mates are also using these models just as successfully as I have, they are proven and have been used not just within the policing world but also throughout many other careers where conflict is a real possibility, for example in the armed forces and other emergency services.</w:t>
      </w:r>
    </w:p>
    <w:p w14:paraId="3D2F1BD8" w14:textId="77777777" w:rsidR="0050509E" w:rsidRDefault="0050509E" w:rsidP="0050509E">
      <w:pPr>
        <w:rPr>
          <w:sz w:val="24"/>
          <w:szCs w:val="24"/>
        </w:rPr>
      </w:pPr>
    </w:p>
    <w:p w14:paraId="534C006A" w14:textId="77777777" w:rsidR="0050509E" w:rsidRDefault="0050509E" w:rsidP="0050509E">
      <w:pPr>
        <w:rPr>
          <w:sz w:val="24"/>
          <w:szCs w:val="24"/>
        </w:rPr>
      </w:pPr>
    </w:p>
    <w:p w14:paraId="25B8BF45" w14:textId="77777777" w:rsidR="0050509E" w:rsidRDefault="0050509E" w:rsidP="0050509E">
      <w:pPr>
        <w:rPr>
          <w:sz w:val="24"/>
          <w:szCs w:val="24"/>
        </w:rPr>
      </w:pPr>
      <w:r>
        <w:rPr>
          <w:sz w:val="24"/>
          <w:szCs w:val="24"/>
        </w:rPr>
        <w:t>Word – count 2341</w:t>
      </w:r>
    </w:p>
    <w:p w14:paraId="70BD58D9" w14:textId="77777777" w:rsidR="003B2A14" w:rsidRPr="00450C83" w:rsidRDefault="003B2A14" w:rsidP="00E6298B">
      <w:pPr>
        <w:ind w:right="107"/>
        <w:jc w:val="both"/>
        <w:rPr>
          <w:b/>
          <w:sz w:val="24"/>
          <w:szCs w:val="24"/>
        </w:rPr>
      </w:pPr>
    </w:p>
    <w:p w14:paraId="6A73DBDF" w14:textId="77777777" w:rsidR="00AA666E" w:rsidRPr="00270EEB" w:rsidRDefault="00AA666E"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t>
            </w:r>
            <w:proofErr w:type="gramStart"/>
            <w:r>
              <w:rPr>
                <w:sz w:val="24"/>
                <w:szCs w:val="24"/>
              </w:rPr>
              <w:t>were engaged</w:t>
            </w:r>
            <w:proofErr w:type="gramEnd"/>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FB89F6F" w14:textId="08DF5D1F" w:rsidR="00E62383" w:rsidRDefault="00112751" w:rsidP="00E62383">
      <w:pPr>
        <w:jc w:val="both"/>
        <w:rPr>
          <w:sz w:val="24"/>
          <w:szCs w:val="24"/>
        </w:rPr>
      </w:pPr>
      <w:r w:rsidRPr="00450C83">
        <w:rPr>
          <w:b/>
          <w:sz w:val="24"/>
          <w:szCs w:val="24"/>
        </w:rPr>
        <w:t>ANSWER:</w:t>
      </w:r>
      <w:r w:rsidR="00E62383" w:rsidRPr="00E62383">
        <w:rPr>
          <w:sz w:val="24"/>
          <w:szCs w:val="24"/>
        </w:rPr>
        <w:t xml:space="preserve"> </w:t>
      </w:r>
      <w:r w:rsidR="00E62383">
        <w:rPr>
          <w:sz w:val="24"/>
          <w:szCs w:val="24"/>
        </w:rPr>
        <w:t>For this task, I shall be referring to two incidents that I have been involved with as officer in charge, the reason I will be choosing two incidents is because it gives the view from the victim and from the suspect. Although they were treated the same, there were some slight differences that make it clear that it is dealt with in its own unique way.</w:t>
      </w:r>
    </w:p>
    <w:p w14:paraId="68C9690C" w14:textId="77777777" w:rsidR="00E62383" w:rsidRDefault="00E62383" w:rsidP="00E62383">
      <w:pPr>
        <w:jc w:val="both"/>
        <w:rPr>
          <w:sz w:val="24"/>
          <w:szCs w:val="24"/>
        </w:rPr>
      </w:pPr>
    </w:p>
    <w:p w14:paraId="11CFD7CA" w14:textId="77777777" w:rsidR="00E62383" w:rsidRDefault="00E62383" w:rsidP="00E62383">
      <w:pPr>
        <w:jc w:val="both"/>
        <w:rPr>
          <w:sz w:val="24"/>
          <w:szCs w:val="24"/>
        </w:rPr>
      </w:pPr>
      <w:r>
        <w:rPr>
          <w:sz w:val="24"/>
          <w:szCs w:val="24"/>
        </w:rPr>
        <w:t>South Wales Police is unique in the other three Police Services in Wales because we police the densest towns in regards to people. Both Swansea and Cardiff over the years have seen different demographics when it comes to various minorities and this brings its own challenges to the role of Constable. Cardiff for example has a large community of Somalis who have migrated to the town and Swansea has seen a large increase in Polish and other Eastern European migrants. Language barriers are apparent when dealing with witnesses, victims and suspects and at the point of arrest of a suspect there will be a language barrier.</w:t>
      </w:r>
    </w:p>
    <w:p w14:paraId="6D961F78" w14:textId="77777777" w:rsidR="00E62383" w:rsidRDefault="00E62383" w:rsidP="00E62383">
      <w:pPr>
        <w:jc w:val="both"/>
        <w:rPr>
          <w:sz w:val="24"/>
          <w:szCs w:val="24"/>
        </w:rPr>
      </w:pPr>
    </w:p>
    <w:p w14:paraId="33423C8D" w14:textId="77777777" w:rsidR="00E62383" w:rsidRDefault="00E62383" w:rsidP="00E62383">
      <w:pPr>
        <w:jc w:val="both"/>
        <w:rPr>
          <w:sz w:val="24"/>
          <w:szCs w:val="24"/>
        </w:rPr>
      </w:pPr>
      <w:r>
        <w:rPr>
          <w:sz w:val="24"/>
          <w:szCs w:val="24"/>
        </w:rPr>
        <w:t>As a Constable arriving and discovering that there will be that initial language barrier, it is important to treat the witness, victim or suspect with respect and to have the patients to know that this will present a challenge especially with an arrest. The suspect needs to understand why they have been arrested, the necessity of the arrest and most importantly, they have a right to know their rights at the point of being read the caution. This is their basic right and gives them a chance to know exactly what rights they have during their involvement with the police.</w:t>
      </w:r>
    </w:p>
    <w:p w14:paraId="0F19ADBD" w14:textId="77777777" w:rsidR="00E62383" w:rsidRDefault="00E62383" w:rsidP="00E62383">
      <w:pPr>
        <w:jc w:val="both"/>
        <w:rPr>
          <w:sz w:val="24"/>
          <w:szCs w:val="24"/>
        </w:rPr>
      </w:pPr>
    </w:p>
    <w:p w14:paraId="672AEE32" w14:textId="28912779" w:rsidR="00E62383" w:rsidRDefault="00E62383" w:rsidP="00E62383">
      <w:pPr>
        <w:jc w:val="both"/>
        <w:rPr>
          <w:sz w:val="24"/>
          <w:szCs w:val="24"/>
        </w:rPr>
      </w:pPr>
      <w:r>
        <w:rPr>
          <w:sz w:val="24"/>
          <w:szCs w:val="24"/>
        </w:rPr>
        <w:t xml:space="preserve">On the </w:t>
      </w:r>
      <w:proofErr w:type="gramStart"/>
      <w:r>
        <w:rPr>
          <w:sz w:val="24"/>
          <w:szCs w:val="24"/>
        </w:rPr>
        <w:t>flip</w:t>
      </w:r>
      <w:proofErr w:type="gramEnd"/>
      <w:r>
        <w:rPr>
          <w:sz w:val="24"/>
          <w:szCs w:val="24"/>
        </w:rPr>
        <w:t xml:space="preserve"> side of that, it is important to use your training, policing values and the code of practice to ensure that they see from the get go that you are being sympathetic to their needs </w:t>
      </w:r>
      <w:r>
        <w:rPr>
          <w:sz w:val="24"/>
          <w:szCs w:val="24"/>
        </w:rPr>
        <w:lastRenderedPageBreak/>
        <w:t xml:space="preserve">as a witness or victim of crime. Further, by working with the victim or witness and overcoming the initial language problem, it gives the Constable a chance to take a first account while it is fresh in the minds of the witness or victim. Working with the code of practice and the policing values means that you treat the victim with dignity, respect, with </w:t>
      </w:r>
      <w:r>
        <w:rPr>
          <w:sz w:val="24"/>
          <w:szCs w:val="24"/>
        </w:rPr>
        <w:t>impartibility, which</w:t>
      </w:r>
      <w:r>
        <w:rPr>
          <w:sz w:val="24"/>
          <w:szCs w:val="24"/>
        </w:rPr>
        <w:t xml:space="preserve"> will help to show them that you are there with sympathy to help get their best interests met. </w:t>
      </w:r>
      <w:r>
        <w:rPr>
          <w:sz w:val="24"/>
          <w:szCs w:val="24"/>
        </w:rPr>
        <w:t>In addition</w:t>
      </w:r>
      <w:r>
        <w:rPr>
          <w:sz w:val="24"/>
          <w:szCs w:val="24"/>
        </w:rPr>
        <w:t xml:space="preserve">, part of the policing values is showing integrity and transparency to get their best interests met and </w:t>
      </w:r>
      <w:r>
        <w:rPr>
          <w:sz w:val="24"/>
          <w:szCs w:val="24"/>
        </w:rPr>
        <w:t>conclude</w:t>
      </w:r>
      <w:r>
        <w:rPr>
          <w:sz w:val="24"/>
          <w:szCs w:val="24"/>
        </w:rPr>
        <w:t xml:space="preserve"> the crime committed against them. Culturally both the code of ethics and the policing values demonstrates that as a constable, you are going to approach any religion or culture with respect and as an equal. In modern policing especially in light of the racial tensions in the United States of America following the well-publicised incident involving George Floyd and how it has transcended America to our shores, it is even more vital in today’s policing world that we show we are using the code of ethics alongside the policing values that every Constable should be using at every incident.</w:t>
      </w:r>
    </w:p>
    <w:p w14:paraId="7500D964" w14:textId="77777777" w:rsidR="00E62383" w:rsidRDefault="00E62383" w:rsidP="00E62383">
      <w:pPr>
        <w:jc w:val="both"/>
        <w:rPr>
          <w:sz w:val="24"/>
          <w:szCs w:val="24"/>
        </w:rPr>
      </w:pPr>
    </w:p>
    <w:p w14:paraId="3CA0BA61" w14:textId="1EE10A83" w:rsidR="00E62383" w:rsidRDefault="00E62383" w:rsidP="00E62383">
      <w:pPr>
        <w:jc w:val="both"/>
        <w:rPr>
          <w:sz w:val="24"/>
          <w:szCs w:val="24"/>
        </w:rPr>
      </w:pPr>
      <w:r>
        <w:rPr>
          <w:sz w:val="24"/>
          <w:szCs w:val="24"/>
        </w:rPr>
        <w:t xml:space="preserve">The first incident I shall be using as an example for this task involves an African Muslim </w:t>
      </w:r>
      <w:r>
        <w:rPr>
          <w:sz w:val="24"/>
          <w:szCs w:val="24"/>
        </w:rPr>
        <w:t>woman</w:t>
      </w:r>
      <w:r>
        <w:rPr>
          <w:sz w:val="24"/>
          <w:szCs w:val="24"/>
        </w:rPr>
        <w:t xml:space="preserve"> that had become a victim of fraud. She was between properties since being made homeless by her ex </w:t>
      </w:r>
      <w:r>
        <w:rPr>
          <w:sz w:val="24"/>
          <w:szCs w:val="24"/>
        </w:rPr>
        <w:t>property owner</w:t>
      </w:r>
      <w:r>
        <w:rPr>
          <w:sz w:val="24"/>
          <w:szCs w:val="24"/>
        </w:rPr>
        <w:t xml:space="preserve"> following the end of her tenancy and was currently living in a hotel until she could find a new property. She had answered an advert she had seen on social media for a flat in Swansea and had made contact with the author of the post. The supposed </w:t>
      </w:r>
      <w:r>
        <w:rPr>
          <w:sz w:val="24"/>
          <w:szCs w:val="24"/>
        </w:rPr>
        <w:t>property owner</w:t>
      </w:r>
      <w:r>
        <w:rPr>
          <w:sz w:val="24"/>
          <w:szCs w:val="24"/>
        </w:rPr>
        <w:t xml:space="preserve"> asked her to send the deposit through a bank </w:t>
      </w:r>
      <w:r>
        <w:rPr>
          <w:sz w:val="24"/>
          <w:szCs w:val="24"/>
        </w:rPr>
        <w:t>transfer, which</w:t>
      </w:r>
      <w:r>
        <w:rPr>
          <w:sz w:val="24"/>
          <w:szCs w:val="24"/>
        </w:rPr>
        <w:t xml:space="preserve"> the victim did. The </w:t>
      </w:r>
      <w:r>
        <w:rPr>
          <w:sz w:val="24"/>
          <w:szCs w:val="24"/>
        </w:rPr>
        <w:t>property owner</w:t>
      </w:r>
      <w:r>
        <w:rPr>
          <w:sz w:val="24"/>
          <w:szCs w:val="24"/>
        </w:rPr>
        <w:t xml:space="preserve"> then demanded that she send two months’ </w:t>
      </w:r>
      <w:r>
        <w:rPr>
          <w:sz w:val="24"/>
          <w:szCs w:val="24"/>
        </w:rPr>
        <w:t>rent, which</w:t>
      </w:r>
      <w:r>
        <w:rPr>
          <w:sz w:val="24"/>
          <w:szCs w:val="24"/>
        </w:rPr>
        <w:t xml:space="preserve"> again the victim did. There was a period of no correspondence between the two for some time so the victim made contact asking for her money back, she started to become suspicious when her calls and text messages went unanswered until she got a reply stating that the landlady had moved back to Birmingham because her eyesight was starting to diminish due to a medical condition and she needed to move back near her family. Suspecting that she was in the process of being conned out of her money and with no indication of getting a refund, the victim contacted the police. </w:t>
      </w:r>
    </w:p>
    <w:p w14:paraId="7D1AE830" w14:textId="77777777" w:rsidR="00E62383" w:rsidRDefault="00E62383" w:rsidP="00E62383">
      <w:pPr>
        <w:jc w:val="both"/>
        <w:rPr>
          <w:sz w:val="24"/>
          <w:szCs w:val="24"/>
        </w:rPr>
      </w:pPr>
    </w:p>
    <w:p w14:paraId="0C4A682F" w14:textId="3A18F2CE" w:rsidR="00E62383" w:rsidRDefault="00E62383" w:rsidP="00E62383">
      <w:pPr>
        <w:jc w:val="both"/>
        <w:rPr>
          <w:sz w:val="24"/>
          <w:szCs w:val="24"/>
        </w:rPr>
      </w:pPr>
      <w:r>
        <w:rPr>
          <w:sz w:val="24"/>
          <w:szCs w:val="24"/>
        </w:rPr>
        <w:t xml:space="preserve">I was assigned as the officer in the case and agreed to meet the victim at the hotel in order to get her first account and any evidence she may have to support her complaint. On arriving at the hotel and making the initial </w:t>
      </w:r>
      <w:r>
        <w:rPr>
          <w:sz w:val="24"/>
          <w:szCs w:val="24"/>
        </w:rPr>
        <w:t>meet,</w:t>
      </w:r>
      <w:r>
        <w:rPr>
          <w:sz w:val="24"/>
          <w:szCs w:val="24"/>
        </w:rPr>
        <w:t xml:space="preserve"> it was clear that she appeared nervous and uneasy about myself and my tutor being present. I picked up on her body language and asked if she was happy both of us being there and explained </w:t>
      </w:r>
      <w:r>
        <w:rPr>
          <w:sz w:val="24"/>
          <w:szCs w:val="24"/>
        </w:rPr>
        <w:t>whom</w:t>
      </w:r>
      <w:r>
        <w:rPr>
          <w:sz w:val="24"/>
          <w:szCs w:val="24"/>
        </w:rPr>
        <w:t xml:space="preserve"> my tutor was. The </w:t>
      </w:r>
      <w:r>
        <w:rPr>
          <w:sz w:val="24"/>
          <w:szCs w:val="24"/>
        </w:rPr>
        <w:t>woman</w:t>
      </w:r>
      <w:r>
        <w:rPr>
          <w:sz w:val="24"/>
          <w:szCs w:val="24"/>
        </w:rPr>
        <w:t xml:space="preserve"> explained that being in a hotel and being visited by two males is frowned upon in her religion, it was at this point that I realised she was a young female Muslim. Growing up in and working in London, I have come against this scenario before so I knew that having two males there presents a problem. Using the policing values, especially wanting to be transparent with the victim, I assured her that we were there for her best interest and immediately asked her what we could do for her to set her at ease. I also explained that I understood her culture and how being male we were compromising her by being there. She said that she wanted the crime investigated and that she would speak to us both seeing as we had arrived already. I could still sense the unease with her and so I used my initiative. I asked if I could speak to my tutor and excused myself from the victim. I told my tutor that I have been in incidents like this before and suggested that I go over the air on the radio and ask if there was a female that was able to join us so that we were able to proceed with the meeting. I went back and explained what I had done and again explained that I felt it would help the victim. At this </w:t>
      </w:r>
      <w:r>
        <w:rPr>
          <w:sz w:val="24"/>
          <w:szCs w:val="24"/>
        </w:rPr>
        <w:t>point,</w:t>
      </w:r>
      <w:r>
        <w:rPr>
          <w:sz w:val="24"/>
          <w:szCs w:val="24"/>
        </w:rPr>
        <w:t xml:space="preserve"> it also became apparent that the victim did not have English as her first </w:t>
      </w:r>
      <w:r>
        <w:rPr>
          <w:sz w:val="24"/>
          <w:szCs w:val="24"/>
        </w:rPr>
        <w:t>language, which</w:t>
      </w:r>
      <w:r>
        <w:rPr>
          <w:sz w:val="24"/>
          <w:szCs w:val="24"/>
        </w:rPr>
        <w:t xml:space="preserve"> </w:t>
      </w:r>
      <w:r>
        <w:rPr>
          <w:sz w:val="24"/>
          <w:szCs w:val="24"/>
        </w:rPr>
        <w:lastRenderedPageBreak/>
        <w:t>made it difficult at that point to explain what we were doing to ensure we treated her with the respect that she was due.</w:t>
      </w:r>
    </w:p>
    <w:p w14:paraId="1D8B9889" w14:textId="77777777" w:rsidR="00E62383" w:rsidRDefault="00E62383" w:rsidP="00E62383">
      <w:pPr>
        <w:jc w:val="both"/>
        <w:rPr>
          <w:sz w:val="24"/>
          <w:szCs w:val="24"/>
        </w:rPr>
      </w:pPr>
    </w:p>
    <w:p w14:paraId="0F6781DC" w14:textId="77777777" w:rsidR="00E62383" w:rsidRDefault="00E62383" w:rsidP="00E62383">
      <w:pPr>
        <w:jc w:val="both"/>
        <w:rPr>
          <w:sz w:val="24"/>
          <w:szCs w:val="24"/>
        </w:rPr>
      </w:pPr>
      <w:r>
        <w:rPr>
          <w:sz w:val="24"/>
          <w:szCs w:val="24"/>
        </w:rPr>
        <w:t xml:space="preserve">In my previous job working with Ambulance Control, I knew that there was the option of using the Language Line service when being presented with callers who did not have English as their first language </w:t>
      </w:r>
      <w:proofErr w:type="gramStart"/>
      <w:r>
        <w:rPr>
          <w:sz w:val="24"/>
          <w:szCs w:val="24"/>
        </w:rPr>
        <w:t>so,</w:t>
      </w:r>
      <w:proofErr w:type="gramEnd"/>
      <w:r>
        <w:rPr>
          <w:sz w:val="24"/>
          <w:szCs w:val="24"/>
        </w:rPr>
        <w:t xml:space="preserve"> seizing the initiative again I went over the air and asked control for the phone number for Language Line. I used my work mobile to call them and put them on speaker and was able to proceed with getting the first account once the female constable had arrived. We were able to achieve our aims while being conscious of the religious and language needs of the victim. This was highlighted by her thanking the three of us for being understanding and for also providing the support so that she was able to give us her side of the story. I made sure going forward that each time I had contact with her that I asked her if it was ok myself and my tutor going over without a female constable if none was available which she agreed to and I also made sure that before speaking to her that I would have the language line service at hand ready to prevent any barrier when speaking. For me, it was also so important that I worked within the police standards especially equality and diversity where police officers should act with fairness and impartibility and they do not discriminate unlawfully or unfairly (Bryant, Robin (2019) Blackstone’s Handbook For Policing Students 2019 P.76, Oxford publishing). This for me was really important because I wanted to put the victim’s needs first and be conscientious of her religious and language needs.  Further, in regards to the code of ethics I wanted to demonstrate to the victim my conduct where police officers should behave in a manner on or off duty which does not discredit the police service or undermine the public’s confidence in the police. In this incident, that would mean that the victim was able to see that I was acting in her best interest and working to make sure that she was at ease and confident that I was carrying out my duties and helping her and building trust by showing that I was aware of the problems she was worried about due to religion and language.</w:t>
      </w:r>
    </w:p>
    <w:p w14:paraId="10ED9058" w14:textId="77777777" w:rsidR="00E62383" w:rsidRDefault="00E62383" w:rsidP="00E62383">
      <w:pPr>
        <w:jc w:val="both"/>
        <w:rPr>
          <w:sz w:val="24"/>
          <w:szCs w:val="24"/>
        </w:rPr>
      </w:pPr>
    </w:p>
    <w:p w14:paraId="04C73506" w14:textId="77777777" w:rsidR="00E62383" w:rsidRDefault="00E62383" w:rsidP="00E62383">
      <w:pPr>
        <w:jc w:val="both"/>
        <w:rPr>
          <w:sz w:val="24"/>
          <w:szCs w:val="24"/>
        </w:rPr>
      </w:pPr>
      <w:r>
        <w:rPr>
          <w:sz w:val="24"/>
          <w:szCs w:val="24"/>
        </w:rPr>
        <w:t>The second incident where I dealt with a suspect rather than a victim involved language barriers owing to the suspect being from an Eastern European background, more specifically from Poland.</w:t>
      </w:r>
    </w:p>
    <w:p w14:paraId="6949CB5E" w14:textId="77777777" w:rsidR="00E62383" w:rsidRDefault="00E62383" w:rsidP="00E62383">
      <w:pPr>
        <w:jc w:val="both"/>
        <w:rPr>
          <w:sz w:val="24"/>
          <w:szCs w:val="24"/>
        </w:rPr>
      </w:pPr>
    </w:p>
    <w:p w14:paraId="4F0BCB16" w14:textId="77777777" w:rsidR="00E62383" w:rsidRDefault="00E62383" w:rsidP="00E62383">
      <w:pPr>
        <w:jc w:val="both"/>
        <w:rPr>
          <w:sz w:val="24"/>
          <w:szCs w:val="24"/>
        </w:rPr>
      </w:pPr>
      <w:r>
        <w:rPr>
          <w:sz w:val="24"/>
          <w:szCs w:val="24"/>
        </w:rPr>
        <w:t>I was assigned as officer in case to an incident where there was suspicion of domestic violence assault, which had taken place. The suspect had become violent towards his partner when he started to become suspicious of the suspect being involved in illegal wrongdoings. Over a few weeks, the suspect had become more and more violent towards his partner to the point that he was making threats with weapons and I was tasked to arrest him. On arriving early in the morning to carry out the arrest the suspect was awoken by us banging on his door and when he finally opened it, it was clear that he was still half-asleep. What added to the difficulty I faced at that point was establishing that English was again not his first language.</w:t>
      </w:r>
    </w:p>
    <w:p w14:paraId="127AE117" w14:textId="77777777" w:rsidR="00E62383" w:rsidRDefault="00E62383" w:rsidP="00E62383">
      <w:pPr>
        <w:jc w:val="both"/>
        <w:rPr>
          <w:sz w:val="24"/>
          <w:szCs w:val="24"/>
        </w:rPr>
      </w:pPr>
    </w:p>
    <w:p w14:paraId="0F19D785" w14:textId="77777777" w:rsidR="00E62383" w:rsidRDefault="00E62383" w:rsidP="00E62383">
      <w:pPr>
        <w:jc w:val="both"/>
        <w:rPr>
          <w:sz w:val="24"/>
          <w:szCs w:val="24"/>
        </w:rPr>
      </w:pPr>
      <w:r>
        <w:rPr>
          <w:sz w:val="24"/>
          <w:szCs w:val="24"/>
        </w:rPr>
        <w:t xml:space="preserve">As highlighted above in my introduction, it is important when making an arrest that the suspect has the right to know why they have been arrested, the necessity for the arrest and they also have the right to understand the caution given to them and to make any remarks they wish to say at the point of being cautioned. This is ingrained within the code of practice and policing values because everyone regardless of what they have done deserved to </w:t>
      </w:r>
      <w:proofErr w:type="gramStart"/>
      <w:r>
        <w:rPr>
          <w:sz w:val="24"/>
          <w:szCs w:val="24"/>
        </w:rPr>
        <w:t>be treated</w:t>
      </w:r>
      <w:proofErr w:type="gramEnd"/>
      <w:r>
        <w:rPr>
          <w:sz w:val="24"/>
          <w:szCs w:val="24"/>
        </w:rPr>
        <w:t xml:space="preserve"> with respect and also lawfully and this is something I believe should always be the case.</w:t>
      </w:r>
    </w:p>
    <w:p w14:paraId="6D6DCA94" w14:textId="77777777" w:rsidR="00E62383" w:rsidRDefault="00E62383" w:rsidP="00E62383">
      <w:pPr>
        <w:jc w:val="both"/>
        <w:rPr>
          <w:sz w:val="24"/>
          <w:szCs w:val="24"/>
        </w:rPr>
      </w:pPr>
    </w:p>
    <w:p w14:paraId="280171A0" w14:textId="77777777" w:rsidR="00E62383" w:rsidRDefault="00E62383" w:rsidP="00E62383">
      <w:pPr>
        <w:jc w:val="both"/>
        <w:rPr>
          <w:sz w:val="24"/>
          <w:szCs w:val="24"/>
        </w:rPr>
      </w:pPr>
      <w:r>
        <w:rPr>
          <w:sz w:val="24"/>
          <w:szCs w:val="24"/>
        </w:rPr>
        <w:lastRenderedPageBreak/>
        <w:t>On finding out that English was not his first language, I again made sure that I explained to the best I could to the suspect that I was going to stop at that point so that I was able to call language line so that he was able to understand me, that is when I established that the suspect was Polish. I was able to get a Polish interpreter on the line who started to explain to the suspect why were  there and also what the process for the arrest was going to be. At first the suspect for whatever reason did not understand the interpreter but it was established that he knew what was being said to him but was trying to prolong being arrested. Once back at the station I made sure that I informed the custody sergeant that there was a language barrier, this again was important for me because it demonstrated to the suspect that I was again working in his best interest and had his welfare at heart.</w:t>
      </w:r>
    </w:p>
    <w:p w14:paraId="5A70C34B" w14:textId="77777777" w:rsidR="00E62383" w:rsidRDefault="00E62383" w:rsidP="00E62383">
      <w:pPr>
        <w:jc w:val="both"/>
        <w:rPr>
          <w:sz w:val="24"/>
          <w:szCs w:val="24"/>
        </w:rPr>
      </w:pPr>
    </w:p>
    <w:p w14:paraId="3300E89E" w14:textId="4836B459" w:rsidR="00E62383" w:rsidRDefault="00E62383" w:rsidP="00E62383">
      <w:pPr>
        <w:jc w:val="both"/>
        <w:rPr>
          <w:sz w:val="24"/>
          <w:szCs w:val="24"/>
        </w:rPr>
      </w:pPr>
      <w:r>
        <w:rPr>
          <w:sz w:val="24"/>
          <w:szCs w:val="24"/>
        </w:rPr>
        <w:t xml:space="preserve">The two examples above demonstrate the need to use the policing principles and also the code of ethics in order to recognise that both victim and suspect are treated fairly and free from discrimination, from my short time in the role of constable I have seen this used by all the officers I have worked with and have been told that it is something that South Wales Police take pride in. We do cover an area where on a day to day basis we come up against the challenges of both cultural and language difficulties and as a police service we need to demonstrate that regardless of role in the incident, you are treated as equal. The past is all too evident of what happens when the police act in a non-professional way and in a </w:t>
      </w:r>
      <w:r>
        <w:rPr>
          <w:sz w:val="24"/>
          <w:szCs w:val="24"/>
        </w:rPr>
        <w:t>way, which</w:t>
      </w:r>
      <w:r>
        <w:rPr>
          <w:sz w:val="24"/>
          <w:szCs w:val="24"/>
        </w:rPr>
        <w:t xml:space="preserve"> alienates certain ethnic diversities. An example of this is the Stephen Lawrence case where the police were found by an enquiry to be institutionally racist, this led to the police evolving and diversifying in order to show a public that had lost trust with them that they were willing to take the blame and correct their mistakes. It is evident from interacting with the public that they still hold the belief that the police are that way but by acting within the code of ethics and by showing policing values to those we interact with every day that we will continue to have the support and trust of a majority of the public in the future, and that those choosing to not work within the code and ethics are reported to a supervisor in order to prevent the decline back to the ways of the past.</w:t>
      </w:r>
    </w:p>
    <w:p w14:paraId="44E8BD1B" w14:textId="77777777" w:rsidR="00E62383" w:rsidRDefault="00E62383" w:rsidP="00E62383">
      <w:pPr>
        <w:jc w:val="both"/>
        <w:rPr>
          <w:sz w:val="24"/>
          <w:szCs w:val="24"/>
        </w:rPr>
      </w:pPr>
    </w:p>
    <w:p w14:paraId="2FAB8821" w14:textId="77777777" w:rsidR="00E62383" w:rsidRDefault="00E62383" w:rsidP="00E62383">
      <w:pPr>
        <w:jc w:val="both"/>
        <w:rPr>
          <w:sz w:val="24"/>
          <w:szCs w:val="24"/>
        </w:rPr>
      </w:pPr>
      <w:r>
        <w:rPr>
          <w:sz w:val="24"/>
          <w:szCs w:val="24"/>
        </w:rPr>
        <w:t xml:space="preserve">The code of ethics and policing values are implemented throughout the English and Welsh Police forces and used with professionalism by the police who have the public’s interest and the fairness of suspects rights which is fundamental to all and ensures we remain professional, transparent, work with integrity and lawfully and individuals are held accountable if they choose not to work with these values.  </w:t>
      </w:r>
    </w:p>
    <w:p w14:paraId="6292333A" w14:textId="77777777" w:rsidR="00E62383" w:rsidRDefault="00E62383" w:rsidP="00E62383">
      <w:pPr>
        <w:jc w:val="both"/>
        <w:rPr>
          <w:sz w:val="24"/>
          <w:szCs w:val="24"/>
        </w:rPr>
      </w:pPr>
    </w:p>
    <w:p w14:paraId="1DC41EB9" w14:textId="77777777" w:rsidR="00E62383" w:rsidRDefault="00E62383" w:rsidP="00E62383">
      <w:pPr>
        <w:jc w:val="both"/>
        <w:rPr>
          <w:sz w:val="24"/>
          <w:szCs w:val="24"/>
        </w:rPr>
      </w:pPr>
    </w:p>
    <w:p w14:paraId="07DB7335" w14:textId="77777777" w:rsidR="00E62383" w:rsidRDefault="00E62383" w:rsidP="00E62383">
      <w:pPr>
        <w:jc w:val="both"/>
        <w:rPr>
          <w:sz w:val="24"/>
          <w:szCs w:val="24"/>
        </w:rPr>
      </w:pPr>
      <w:r>
        <w:rPr>
          <w:sz w:val="24"/>
          <w:szCs w:val="24"/>
        </w:rPr>
        <w:t>Word count - 2254</w:t>
      </w:r>
    </w:p>
    <w:p w14:paraId="7B70CF25" w14:textId="77777777" w:rsidR="00112751" w:rsidRPr="00450C83" w:rsidRDefault="00112751" w:rsidP="00E6298B">
      <w:pPr>
        <w:ind w:right="107"/>
        <w:jc w:val="both"/>
        <w:rPr>
          <w:b/>
          <w:sz w:val="24"/>
          <w:szCs w:val="24"/>
        </w:rPr>
      </w:pP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proofErr w:type="gramStart"/>
      <w:r>
        <w:rPr>
          <w:b/>
          <w:sz w:val="24"/>
          <w:szCs w:val="24"/>
        </w:rPr>
        <w:t>Decision making</w:t>
      </w:r>
      <w:proofErr w:type="gramEnd"/>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t>
            </w:r>
            <w:proofErr w:type="gramStart"/>
            <w:r w:rsidRPr="28A9B94D">
              <w:rPr>
                <w:sz w:val="24"/>
                <w:szCs w:val="24"/>
              </w:rPr>
              <w:t>with regards to</w:t>
            </w:r>
            <w:proofErr w:type="gramEnd"/>
            <w:r w:rsidRPr="28A9B94D">
              <w:rPr>
                <w:sz w:val="24"/>
                <w:szCs w:val="24"/>
              </w:rPr>
              <w:t xml:space="preserve">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t>
            </w:r>
            <w:proofErr w:type="gramStart"/>
            <w:r w:rsidRPr="28A9B94D">
              <w:rPr>
                <w:sz w:val="24"/>
                <w:szCs w:val="24"/>
              </w:rPr>
              <w:t>were engaged</w:t>
            </w:r>
            <w:proofErr w:type="gramEnd"/>
            <w:r w:rsidRPr="28A9B94D">
              <w:rPr>
                <w:sz w:val="24"/>
                <w:szCs w:val="24"/>
              </w:rPr>
              <w:t xml:space="preserve">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0E6C3C35" w14:textId="5E9BD12B" w:rsidR="00A7480E" w:rsidRPr="00A7480E" w:rsidRDefault="006C7CA5" w:rsidP="00A7480E">
      <w:pPr>
        <w:rPr>
          <w:color w:val="auto"/>
          <w:sz w:val="24"/>
          <w:szCs w:val="24"/>
          <w:lang w:eastAsia="en-US"/>
        </w:rPr>
      </w:pPr>
      <w:r w:rsidRPr="00450C83">
        <w:rPr>
          <w:b/>
          <w:sz w:val="24"/>
          <w:szCs w:val="24"/>
        </w:rPr>
        <w:t>ANSWER:</w:t>
      </w:r>
      <w:r w:rsidR="00A7480E" w:rsidRPr="00A7480E">
        <w:rPr>
          <w:sz w:val="24"/>
          <w:szCs w:val="24"/>
        </w:rPr>
        <w:t xml:space="preserve"> </w:t>
      </w:r>
      <w:r w:rsidR="00A7480E" w:rsidRPr="00A7480E">
        <w:rPr>
          <w:color w:val="auto"/>
          <w:sz w:val="24"/>
          <w:szCs w:val="24"/>
          <w:lang w:eastAsia="en-US"/>
        </w:rPr>
        <w:t>In this assignment, I shall be explaining how I used the national decision model in relation to a policing incident that I played a significant part in. The national decision model should be at the heart of every incident that a constable is involved in; it is a recommended tool that the College of Policing have devised in order to assist officers in making the right choices and at the end evaluate their performance once the incident has been completed. From experience, I have used the model in every call that I have attended.</w:t>
      </w:r>
    </w:p>
    <w:p w14:paraId="694E67A9" w14:textId="77777777" w:rsidR="00A7480E" w:rsidRPr="00A7480E" w:rsidRDefault="00A7480E" w:rsidP="00A7480E">
      <w:pPr>
        <w:overflowPunct/>
        <w:autoSpaceDE/>
        <w:autoSpaceDN/>
        <w:adjustRightInd/>
        <w:spacing w:after="160" w:line="259" w:lineRule="auto"/>
        <w:textAlignment w:val="auto"/>
        <w:rPr>
          <w:color w:val="auto"/>
          <w:sz w:val="24"/>
          <w:szCs w:val="24"/>
          <w:lang w:eastAsia="en-US"/>
        </w:rPr>
      </w:pPr>
    </w:p>
    <w:p w14:paraId="7FEBB740" w14:textId="3202C8C5" w:rsidR="00A7480E" w:rsidRPr="00A7480E" w:rsidRDefault="00A7480E" w:rsidP="00A7480E">
      <w:pPr>
        <w:overflowPunct/>
        <w:autoSpaceDE/>
        <w:autoSpaceDN/>
        <w:adjustRightInd/>
        <w:spacing w:after="160" w:line="259" w:lineRule="auto"/>
        <w:textAlignment w:val="auto"/>
        <w:rPr>
          <w:color w:val="auto"/>
          <w:sz w:val="24"/>
          <w:szCs w:val="24"/>
          <w:lang w:eastAsia="en-US"/>
        </w:rPr>
      </w:pPr>
      <w:r w:rsidRPr="00A7480E">
        <w:rPr>
          <w:color w:val="auto"/>
          <w:sz w:val="24"/>
          <w:szCs w:val="24"/>
          <w:lang w:eastAsia="en-US"/>
        </w:rPr>
        <w:t xml:space="preserve">Firstly, I shall be outlining what the national decision model is. The National decision model (NDM) is a policing framework, which is designed to make the decision making process easier and standardised. It is a model that all police officers should use and by all assessors who are involved in the whole decision process of the incident. It is broken down into six separate parts, the first of which is the code of ethics. As explained in an earlier assignment, the code of ethics is made up of values that the College of Policing have put together and should be adhered to by all police officers when carrying out their duties. The second part of the model is the gathering in formation and intelligent, this is vital as a first step to ensure that witness and victims are willing to give their first account and </w:t>
      </w:r>
      <w:proofErr w:type="gramStart"/>
      <w:r w:rsidRPr="00A7480E">
        <w:rPr>
          <w:color w:val="auto"/>
          <w:sz w:val="24"/>
          <w:szCs w:val="24"/>
          <w:lang w:eastAsia="en-US"/>
        </w:rPr>
        <w:t>statement which</w:t>
      </w:r>
      <w:proofErr w:type="gramEnd"/>
      <w:r w:rsidRPr="00A7480E">
        <w:rPr>
          <w:color w:val="auto"/>
          <w:sz w:val="24"/>
          <w:szCs w:val="24"/>
          <w:lang w:eastAsia="en-US"/>
        </w:rPr>
        <w:t xml:space="preserve"> is key to intelligence in order to identify and arrest a suspect. It can also mean the gathering of evidence within the golden hour when the evidence has not been disturbed, again this is vital in order to identify the suspect and lead to an arrest.</w:t>
      </w:r>
    </w:p>
    <w:p w14:paraId="10E211EE" w14:textId="77777777" w:rsidR="00A7480E" w:rsidRPr="00A7480E" w:rsidRDefault="00A7480E" w:rsidP="00A7480E">
      <w:pPr>
        <w:overflowPunct/>
        <w:autoSpaceDE/>
        <w:autoSpaceDN/>
        <w:adjustRightInd/>
        <w:spacing w:after="160" w:line="259" w:lineRule="auto"/>
        <w:textAlignment w:val="auto"/>
        <w:rPr>
          <w:color w:val="auto"/>
          <w:sz w:val="24"/>
          <w:szCs w:val="24"/>
          <w:lang w:eastAsia="en-US"/>
        </w:rPr>
      </w:pPr>
    </w:p>
    <w:p w14:paraId="4BD69EB8" w14:textId="09237C94" w:rsidR="00A7480E" w:rsidRPr="00A7480E" w:rsidRDefault="00A7480E" w:rsidP="00A7480E">
      <w:pPr>
        <w:overflowPunct/>
        <w:autoSpaceDE/>
        <w:autoSpaceDN/>
        <w:adjustRightInd/>
        <w:spacing w:after="160" w:line="259" w:lineRule="auto"/>
        <w:textAlignment w:val="auto"/>
        <w:rPr>
          <w:color w:val="auto"/>
          <w:sz w:val="24"/>
          <w:szCs w:val="24"/>
          <w:lang w:eastAsia="en-US"/>
        </w:rPr>
      </w:pPr>
      <w:r w:rsidRPr="00A7480E">
        <w:rPr>
          <w:color w:val="auto"/>
          <w:sz w:val="24"/>
          <w:szCs w:val="24"/>
          <w:lang w:eastAsia="en-US"/>
        </w:rPr>
        <w:lastRenderedPageBreak/>
        <w:t>The next part is assessing threats and risk and developing a working strategy. This step deals with the risk assessment side which can identify any risk either to the officer, the witness or the victim. By doing this and officer is then able to put together a working strategy, how are they going to eliminate this threat to all, how are they going to lessen the risk to all involved? By thinking, this through the officer is then able to make that working strategy and move forward in their investigation.</w:t>
      </w:r>
    </w:p>
    <w:p w14:paraId="0393C8B9" w14:textId="77777777" w:rsidR="00A7480E" w:rsidRPr="00A7480E" w:rsidRDefault="00A7480E" w:rsidP="00A7480E">
      <w:pPr>
        <w:overflowPunct/>
        <w:autoSpaceDE/>
        <w:autoSpaceDN/>
        <w:adjustRightInd/>
        <w:spacing w:after="160" w:line="259" w:lineRule="auto"/>
        <w:textAlignment w:val="auto"/>
        <w:rPr>
          <w:color w:val="auto"/>
          <w:sz w:val="24"/>
          <w:szCs w:val="24"/>
          <w:lang w:eastAsia="en-US"/>
        </w:rPr>
      </w:pPr>
    </w:p>
    <w:p w14:paraId="57880672" w14:textId="77777777" w:rsidR="00A7480E" w:rsidRPr="00A7480E" w:rsidRDefault="00A7480E" w:rsidP="00A7480E">
      <w:pPr>
        <w:overflowPunct/>
        <w:autoSpaceDE/>
        <w:autoSpaceDN/>
        <w:adjustRightInd/>
        <w:spacing w:after="160" w:line="259" w:lineRule="auto"/>
        <w:textAlignment w:val="auto"/>
        <w:rPr>
          <w:color w:val="auto"/>
          <w:sz w:val="24"/>
          <w:szCs w:val="24"/>
          <w:lang w:eastAsia="en-US"/>
        </w:rPr>
      </w:pPr>
      <w:proofErr w:type="gramStart"/>
      <w:r w:rsidRPr="00A7480E">
        <w:rPr>
          <w:color w:val="auto"/>
          <w:sz w:val="24"/>
          <w:szCs w:val="24"/>
          <w:lang w:eastAsia="en-US"/>
        </w:rPr>
        <w:t>Next</w:t>
      </w:r>
      <w:proofErr w:type="gramEnd"/>
      <w:r w:rsidRPr="00A7480E">
        <w:rPr>
          <w:color w:val="auto"/>
          <w:sz w:val="24"/>
          <w:szCs w:val="24"/>
          <w:lang w:eastAsia="en-US"/>
        </w:rPr>
        <w:t xml:space="preserve"> we have the section that deals with considering powers and policies. This is an important step because an officer must ensure that they are using the correct powers when making an arrest, failing to do this will result in an unlawful arrest which could jeopardise the case and the suspect walking away free. This also applies to local policing </w:t>
      </w:r>
      <w:proofErr w:type="gramStart"/>
      <w:r w:rsidRPr="00A7480E">
        <w:rPr>
          <w:color w:val="auto"/>
          <w:sz w:val="24"/>
          <w:szCs w:val="24"/>
          <w:lang w:eastAsia="en-US"/>
        </w:rPr>
        <w:t>policies,</w:t>
      </w:r>
      <w:proofErr w:type="gramEnd"/>
      <w:r w:rsidRPr="00A7480E">
        <w:rPr>
          <w:color w:val="auto"/>
          <w:sz w:val="24"/>
          <w:szCs w:val="24"/>
          <w:lang w:eastAsia="en-US"/>
        </w:rPr>
        <w:t xml:space="preserve"> these are unique to different areas of policing and must be viewed regularly by officers to ensure they stay in the know.</w:t>
      </w:r>
    </w:p>
    <w:p w14:paraId="186C27D2" w14:textId="77777777" w:rsidR="00A7480E" w:rsidRPr="00A7480E" w:rsidRDefault="00A7480E" w:rsidP="00A7480E">
      <w:pPr>
        <w:overflowPunct/>
        <w:autoSpaceDE/>
        <w:autoSpaceDN/>
        <w:adjustRightInd/>
        <w:spacing w:after="160" w:line="259" w:lineRule="auto"/>
        <w:textAlignment w:val="auto"/>
        <w:rPr>
          <w:color w:val="auto"/>
          <w:sz w:val="24"/>
          <w:szCs w:val="24"/>
          <w:lang w:eastAsia="en-US"/>
        </w:rPr>
      </w:pPr>
    </w:p>
    <w:p w14:paraId="0840660E" w14:textId="7CC8A931" w:rsidR="00A7480E" w:rsidRPr="00A7480E" w:rsidRDefault="00A7480E" w:rsidP="00A7480E">
      <w:pPr>
        <w:overflowPunct/>
        <w:autoSpaceDE/>
        <w:autoSpaceDN/>
        <w:adjustRightInd/>
        <w:spacing w:after="160" w:line="259" w:lineRule="auto"/>
        <w:textAlignment w:val="auto"/>
        <w:rPr>
          <w:color w:val="auto"/>
          <w:sz w:val="24"/>
          <w:szCs w:val="24"/>
          <w:lang w:eastAsia="en-US"/>
        </w:rPr>
      </w:pPr>
      <w:r w:rsidRPr="00A7480E">
        <w:rPr>
          <w:color w:val="auto"/>
          <w:sz w:val="24"/>
          <w:szCs w:val="24"/>
          <w:lang w:eastAsia="en-US"/>
        </w:rPr>
        <w:t>The next step in the national decision model is identifying options and contingencies. This means thinking whether arrest is the best option and necessary. It could be that other means are used for example restorative justice or speaking and highlighting what the offender has done wrong. As an officer, you have to be prepared to act what is best in the public interest. Having contin</w:t>
      </w:r>
      <w:r>
        <w:rPr>
          <w:color w:val="auto"/>
          <w:sz w:val="24"/>
          <w:szCs w:val="24"/>
          <w:lang w:eastAsia="en-US"/>
        </w:rPr>
        <w:t>gencies is also vital, planning</w:t>
      </w:r>
      <w:r w:rsidRPr="00A7480E">
        <w:rPr>
          <w:color w:val="auto"/>
          <w:sz w:val="24"/>
          <w:szCs w:val="24"/>
          <w:lang w:eastAsia="en-US"/>
        </w:rPr>
        <w:t xml:space="preserve"> an arrest or action before arriving at the scene is all well and good but not every call can be planned </w:t>
      </w:r>
      <w:proofErr w:type="gramStart"/>
      <w:r w:rsidRPr="00A7480E">
        <w:rPr>
          <w:color w:val="auto"/>
          <w:sz w:val="24"/>
          <w:szCs w:val="24"/>
          <w:lang w:eastAsia="en-US"/>
        </w:rPr>
        <w:t>for</w:t>
      </w:r>
      <w:proofErr w:type="gramEnd"/>
      <w:r w:rsidRPr="00A7480E">
        <w:rPr>
          <w:color w:val="auto"/>
          <w:sz w:val="24"/>
          <w:szCs w:val="24"/>
          <w:lang w:eastAsia="en-US"/>
        </w:rPr>
        <w:t>. You have to have a contingency so that you are able to adapt the situation when you get to the scene and find it different to the initial report given by the public service centre.</w:t>
      </w:r>
    </w:p>
    <w:p w14:paraId="2997D47F" w14:textId="77777777" w:rsidR="00A7480E" w:rsidRPr="00A7480E" w:rsidRDefault="00A7480E" w:rsidP="00A7480E">
      <w:pPr>
        <w:overflowPunct/>
        <w:autoSpaceDE/>
        <w:autoSpaceDN/>
        <w:adjustRightInd/>
        <w:spacing w:after="160" w:line="259" w:lineRule="auto"/>
        <w:textAlignment w:val="auto"/>
        <w:rPr>
          <w:color w:val="auto"/>
          <w:sz w:val="24"/>
          <w:szCs w:val="24"/>
          <w:lang w:eastAsia="en-US"/>
        </w:rPr>
      </w:pPr>
    </w:p>
    <w:p w14:paraId="40BFC276" w14:textId="5629BCDC" w:rsidR="00A7480E" w:rsidRPr="00A7480E" w:rsidRDefault="00A7480E" w:rsidP="00A7480E">
      <w:pPr>
        <w:overflowPunct/>
        <w:autoSpaceDE/>
        <w:autoSpaceDN/>
        <w:adjustRightInd/>
        <w:spacing w:after="160" w:line="259" w:lineRule="auto"/>
        <w:textAlignment w:val="auto"/>
        <w:rPr>
          <w:color w:val="auto"/>
          <w:sz w:val="24"/>
          <w:szCs w:val="24"/>
          <w:lang w:eastAsia="en-US"/>
        </w:rPr>
      </w:pPr>
      <w:r w:rsidRPr="00A7480E">
        <w:rPr>
          <w:color w:val="auto"/>
          <w:sz w:val="24"/>
          <w:szCs w:val="24"/>
          <w:lang w:eastAsia="en-US"/>
        </w:rPr>
        <w:t>The last part of the model and one of the most important parts to it is the take action and review what happened. The first part is the taking action, by this you evaluate if action is needed or if you need to use force in order to detain a suspect, it is important to think this through in order to justify why you went hands on and if there was no other option available to you. In the reviewing stage of what happened throughout the incident, this gives an officer the chance to self-reflect and assess their actions. This is vital in identifying any short falls in training or confidence issues that might be a problem for future incidents. By self-reflection, an officer is able to correct the short falls and ask a supervisor if there is any additional training they can be placed on in order to bring them up to the level where they gain confidence. An officer should always be coming back from any incident and asking themselves “what did I do well? What did I not do well? And how can I ensure that I do not make the same mistakes again?” it is a constant process and serves to ensure that every officer adapts and works to the very best interest of the public and themselves.</w:t>
      </w:r>
    </w:p>
    <w:p w14:paraId="1793F6CC" w14:textId="77777777" w:rsidR="00A7480E" w:rsidRPr="00A7480E" w:rsidRDefault="00A7480E" w:rsidP="00A7480E">
      <w:pPr>
        <w:overflowPunct/>
        <w:autoSpaceDE/>
        <w:autoSpaceDN/>
        <w:adjustRightInd/>
        <w:spacing w:after="160" w:line="259" w:lineRule="auto"/>
        <w:textAlignment w:val="auto"/>
        <w:rPr>
          <w:color w:val="auto"/>
          <w:sz w:val="24"/>
          <w:szCs w:val="24"/>
          <w:lang w:eastAsia="en-US"/>
        </w:rPr>
      </w:pPr>
    </w:p>
    <w:p w14:paraId="226F9FFE" w14:textId="77777777" w:rsidR="00A7480E" w:rsidRPr="00A7480E" w:rsidRDefault="00A7480E" w:rsidP="00A7480E">
      <w:pPr>
        <w:overflowPunct/>
        <w:autoSpaceDE/>
        <w:autoSpaceDN/>
        <w:adjustRightInd/>
        <w:spacing w:after="160" w:line="259" w:lineRule="auto"/>
        <w:textAlignment w:val="auto"/>
        <w:rPr>
          <w:color w:val="auto"/>
          <w:sz w:val="24"/>
          <w:szCs w:val="24"/>
          <w:lang w:eastAsia="en-US"/>
        </w:rPr>
      </w:pPr>
      <w:r w:rsidRPr="00A7480E">
        <w:rPr>
          <w:color w:val="auto"/>
          <w:sz w:val="24"/>
          <w:szCs w:val="24"/>
          <w:lang w:eastAsia="en-US"/>
        </w:rPr>
        <w:t xml:space="preserve">The unique aspect to the national decision making model is that at any stage if the officer feels that they have not met the requirement to any stage then they are able to go back to the start and repeat from the beginning. This is something I have done on more than </w:t>
      </w:r>
      <w:r w:rsidRPr="00A7480E">
        <w:rPr>
          <w:color w:val="auto"/>
          <w:sz w:val="24"/>
          <w:szCs w:val="24"/>
          <w:lang w:eastAsia="en-US"/>
        </w:rPr>
        <w:lastRenderedPageBreak/>
        <w:t>several occasions and ensures that I deliver the very best to the incident that I was currently dealing with.</w:t>
      </w:r>
    </w:p>
    <w:p w14:paraId="2F59895F" w14:textId="77777777" w:rsidR="00A7480E" w:rsidRPr="00A7480E" w:rsidRDefault="00A7480E" w:rsidP="00A7480E">
      <w:pPr>
        <w:overflowPunct/>
        <w:autoSpaceDE/>
        <w:autoSpaceDN/>
        <w:adjustRightInd/>
        <w:spacing w:after="160" w:line="259" w:lineRule="auto"/>
        <w:textAlignment w:val="auto"/>
        <w:rPr>
          <w:color w:val="auto"/>
          <w:sz w:val="24"/>
          <w:szCs w:val="24"/>
          <w:lang w:eastAsia="en-US"/>
        </w:rPr>
      </w:pPr>
    </w:p>
    <w:p w14:paraId="18F7E0E6" w14:textId="789EB025" w:rsidR="00A7480E" w:rsidRPr="00A7480E" w:rsidRDefault="00A7480E" w:rsidP="00A7480E">
      <w:pPr>
        <w:overflowPunct/>
        <w:autoSpaceDE/>
        <w:autoSpaceDN/>
        <w:adjustRightInd/>
        <w:spacing w:after="160" w:line="259" w:lineRule="auto"/>
        <w:textAlignment w:val="auto"/>
        <w:rPr>
          <w:color w:val="auto"/>
          <w:sz w:val="24"/>
          <w:szCs w:val="24"/>
          <w:lang w:eastAsia="en-US"/>
        </w:rPr>
      </w:pPr>
      <w:r w:rsidRPr="00A7480E">
        <w:rPr>
          <w:color w:val="auto"/>
          <w:sz w:val="24"/>
          <w:szCs w:val="24"/>
          <w:lang w:eastAsia="en-US"/>
        </w:rPr>
        <w:t>The incident that I was involved with involved a report of domestic violence against a male, which was carried out by his ex-partner at his place of work in a restaurant. I was made officer in charge of the case and it was one of my first assigned incidents when I joined my BDU. Because I was fresh out of training and the NDM was still very much fresh in my mind, this was the first thing I used in order to start my investigation. With the help of my tutor, I initiated the information gathering stage by making contact with the victim. By doing this, it was quickly established that there was close circuit television of the incident and I asked the victim if I was able to meet him in order to view this and to get a statement from him, which he agreed to. I then set about identifying the threats, there was no threats to my tutor or myself but there was threats and risks to the victim, he was in danger of being in a position where hi ex could come back to his place of work and escalate things. I informed him of my concern for him and we came up with the strategy of him moving out of the property that he was sharing still with his ex in order that they were not in a position where things could become volatile which he agreed to doing. Another strategy that was agreed was that if there was any repeat of the violence or if he became a victim of harassment then I would give him my work email address so that he was able to leave an email explaining what had happened and also I explained that at any point he was able to phone either 101 or 999 in order to get an officer to come and aid him if needed at any point, this was important to the victim because he was from Poland and despite being able to speak passable English, he was unsure of the procedures in this country in order to get help from the police.  With this strategy in place and by explaining the risk assessment and how to counter any threats towards the victim I was satisfied that, I was able to move onto the next part of the NDM.</w:t>
      </w:r>
    </w:p>
    <w:p w14:paraId="787B93CB" w14:textId="77777777" w:rsidR="00A7480E" w:rsidRPr="00A7480E" w:rsidRDefault="00A7480E" w:rsidP="00A7480E">
      <w:pPr>
        <w:overflowPunct/>
        <w:autoSpaceDE/>
        <w:autoSpaceDN/>
        <w:adjustRightInd/>
        <w:spacing w:after="160" w:line="259" w:lineRule="auto"/>
        <w:textAlignment w:val="auto"/>
        <w:rPr>
          <w:color w:val="auto"/>
          <w:sz w:val="24"/>
          <w:szCs w:val="24"/>
          <w:lang w:eastAsia="en-US"/>
        </w:rPr>
      </w:pPr>
    </w:p>
    <w:p w14:paraId="37E1D473" w14:textId="77777777" w:rsidR="00A7480E" w:rsidRPr="00A7480E" w:rsidRDefault="00A7480E" w:rsidP="00A7480E">
      <w:pPr>
        <w:overflowPunct/>
        <w:autoSpaceDE/>
        <w:autoSpaceDN/>
        <w:adjustRightInd/>
        <w:spacing w:after="160" w:line="259" w:lineRule="auto"/>
        <w:textAlignment w:val="auto"/>
        <w:rPr>
          <w:color w:val="auto"/>
          <w:sz w:val="24"/>
          <w:szCs w:val="24"/>
          <w:lang w:eastAsia="en-US"/>
        </w:rPr>
      </w:pPr>
      <w:r w:rsidRPr="00A7480E">
        <w:rPr>
          <w:color w:val="auto"/>
          <w:sz w:val="24"/>
          <w:szCs w:val="24"/>
          <w:lang w:eastAsia="en-US"/>
        </w:rPr>
        <w:t>With the evidence gathered and the statement taken from the victim, I was able to use all this information in order to identify what powers and policies were needed in order to progress the case. Because the victim and the offender were ex partners, it was clear that the powers that I was going to be using would be that of domestic violence. This was because they were at one time partners and it was clear from the CCTV that she had slapped him more than once during the incident that the victim was making the complaint about. The local policies that would have to be considered for this was via NICHE, victims codes would have to be used as well as the DASH (domestic assault, stalking and harassment) questions would have to be filled out. These are a series of questions that help to identify the severity of the incident. Lastly, as local policy states, a public protection notification would have to be submitted. This works alongside the DASH questions and again identifies the danger level of the victim. These are filled out before the end of a shift because of how at risk or vulnerable the victims of domestic violence are.</w:t>
      </w:r>
    </w:p>
    <w:p w14:paraId="6DA0036F" w14:textId="77777777" w:rsidR="00A7480E" w:rsidRPr="00A7480E" w:rsidRDefault="00A7480E" w:rsidP="00A7480E">
      <w:pPr>
        <w:overflowPunct/>
        <w:autoSpaceDE/>
        <w:autoSpaceDN/>
        <w:adjustRightInd/>
        <w:spacing w:after="160" w:line="259" w:lineRule="auto"/>
        <w:textAlignment w:val="auto"/>
        <w:rPr>
          <w:color w:val="auto"/>
          <w:sz w:val="24"/>
          <w:szCs w:val="24"/>
          <w:lang w:eastAsia="en-US"/>
        </w:rPr>
      </w:pPr>
    </w:p>
    <w:p w14:paraId="2EB0BA5A" w14:textId="051E21D1" w:rsidR="00A7480E" w:rsidRPr="00A7480E" w:rsidRDefault="00A7480E" w:rsidP="00A7480E">
      <w:pPr>
        <w:overflowPunct/>
        <w:autoSpaceDE/>
        <w:autoSpaceDN/>
        <w:adjustRightInd/>
        <w:spacing w:after="160" w:line="259" w:lineRule="auto"/>
        <w:textAlignment w:val="auto"/>
        <w:rPr>
          <w:color w:val="auto"/>
          <w:sz w:val="24"/>
          <w:szCs w:val="24"/>
          <w:lang w:eastAsia="en-US"/>
        </w:rPr>
      </w:pPr>
      <w:r w:rsidRPr="00A7480E">
        <w:rPr>
          <w:color w:val="auto"/>
          <w:sz w:val="24"/>
          <w:szCs w:val="24"/>
          <w:lang w:eastAsia="en-US"/>
        </w:rPr>
        <w:t xml:space="preserve">I moved onto the next part of the NDM, which has already been discussed above, is the identifying options and contingencies. I discussed with my tutor if there were grounds for an </w:t>
      </w:r>
      <w:r w:rsidRPr="00A7480E">
        <w:rPr>
          <w:color w:val="auto"/>
          <w:sz w:val="24"/>
          <w:szCs w:val="24"/>
          <w:lang w:eastAsia="en-US"/>
        </w:rPr>
        <w:lastRenderedPageBreak/>
        <w:t xml:space="preserve">arrest at this point, however because we had yet to speak to the suspect, it was decided to speak to them first and to get her first account. As the contingency in this respect, if she made any indication that she was indeed guilty of the offence then we were going to take the option of arresting her in order to carry out an interview and charging her with the offence. Another option was to present her with the evidence that we had already gathered in order to gage her response, this was decided against and have the option to do this if it was going to move on to an interview where all the evidence would be disclosed as exhibits. We instead decided on visiting her at her address, speaking to her initially, and getting the first account from her. </w:t>
      </w:r>
    </w:p>
    <w:p w14:paraId="4CE9E071" w14:textId="77777777" w:rsidR="00A7480E" w:rsidRPr="00A7480E" w:rsidRDefault="00A7480E" w:rsidP="00A7480E">
      <w:pPr>
        <w:overflowPunct/>
        <w:autoSpaceDE/>
        <w:autoSpaceDN/>
        <w:adjustRightInd/>
        <w:spacing w:after="160" w:line="259" w:lineRule="auto"/>
        <w:textAlignment w:val="auto"/>
        <w:rPr>
          <w:color w:val="auto"/>
          <w:sz w:val="24"/>
          <w:szCs w:val="24"/>
          <w:lang w:eastAsia="en-US"/>
        </w:rPr>
      </w:pPr>
    </w:p>
    <w:p w14:paraId="43542F69" w14:textId="56032ED4" w:rsidR="00A7480E" w:rsidRPr="00A7480E" w:rsidRDefault="00A7480E" w:rsidP="00A7480E">
      <w:pPr>
        <w:overflowPunct/>
        <w:autoSpaceDE/>
        <w:autoSpaceDN/>
        <w:adjustRightInd/>
        <w:spacing w:after="160" w:line="259" w:lineRule="auto"/>
        <w:textAlignment w:val="auto"/>
        <w:rPr>
          <w:color w:val="auto"/>
          <w:sz w:val="24"/>
          <w:szCs w:val="24"/>
          <w:lang w:eastAsia="en-US"/>
        </w:rPr>
      </w:pPr>
      <w:r w:rsidRPr="00A7480E">
        <w:rPr>
          <w:color w:val="auto"/>
          <w:sz w:val="24"/>
          <w:szCs w:val="24"/>
          <w:lang w:eastAsia="en-US"/>
        </w:rPr>
        <w:t>It was clear after speaking to her that she was guilty of the offence, she even admitted it to us, with that in mind we mentioned that she would need to be interviewed so that it was all down on a recording which she agreed to. Once the interview had been conducted, we moved onto the next part of the NDM.</w:t>
      </w:r>
    </w:p>
    <w:p w14:paraId="0FAB9940" w14:textId="77777777" w:rsidR="00A7480E" w:rsidRPr="00A7480E" w:rsidRDefault="00A7480E" w:rsidP="00A7480E">
      <w:pPr>
        <w:overflowPunct/>
        <w:autoSpaceDE/>
        <w:autoSpaceDN/>
        <w:adjustRightInd/>
        <w:spacing w:after="160" w:line="259" w:lineRule="auto"/>
        <w:textAlignment w:val="auto"/>
        <w:rPr>
          <w:color w:val="auto"/>
          <w:sz w:val="24"/>
          <w:szCs w:val="24"/>
          <w:lang w:eastAsia="en-US"/>
        </w:rPr>
      </w:pPr>
    </w:p>
    <w:p w14:paraId="4522F861" w14:textId="77777777" w:rsidR="00A7480E" w:rsidRPr="00A7480E" w:rsidRDefault="00A7480E" w:rsidP="00A7480E">
      <w:pPr>
        <w:overflowPunct/>
        <w:autoSpaceDE/>
        <w:autoSpaceDN/>
        <w:adjustRightInd/>
        <w:spacing w:after="160" w:line="259" w:lineRule="auto"/>
        <w:textAlignment w:val="auto"/>
        <w:rPr>
          <w:color w:val="auto"/>
          <w:sz w:val="24"/>
          <w:szCs w:val="24"/>
          <w:lang w:eastAsia="en-US"/>
        </w:rPr>
      </w:pPr>
      <w:r w:rsidRPr="00A7480E">
        <w:rPr>
          <w:color w:val="auto"/>
          <w:sz w:val="24"/>
          <w:szCs w:val="24"/>
          <w:lang w:eastAsia="en-US"/>
        </w:rPr>
        <w:t xml:space="preserve">I took action based on the outcome of the interview and she was arrested and later charged with the offence of domestic related assault. This was very positive action and on speaking to the victim after to explain what had happened, her was relieved and disclosed that this was not the first time it had happened to him but because of the cultural difference, he was not sure if he would be believed or how to go about getting his ex-partner punished for what she was doing to him, there was also a lot of history surrounding control and verbal threats should he ever report this which made him reluctant at first to come forward. In the </w:t>
      </w:r>
      <w:proofErr w:type="gramStart"/>
      <w:r w:rsidRPr="00A7480E">
        <w:rPr>
          <w:color w:val="auto"/>
          <w:sz w:val="24"/>
          <w:szCs w:val="24"/>
          <w:lang w:eastAsia="en-US"/>
        </w:rPr>
        <w:t>end</w:t>
      </w:r>
      <w:proofErr w:type="gramEnd"/>
      <w:r w:rsidRPr="00A7480E">
        <w:rPr>
          <w:color w:val="auto"/>
          <w:sz w:val="24"/>
          <w:szCs w:val="24"/>
          <w:lang w:eastAsia="en-US"/>
        </w:rPr>
        <w:t xml:space="preserve"> this had a very positive outcome which I reflected on a few days after.</w:t>
      </w:r>
    </w:p>
    <w:p w14:paraId="699F69B1" w14:textId="77777777" w:rsidR="00A7480E" w:rsidRPr="00A7480E" w:rsidRDefault="00A7480E" w:rsidP="00A7480E">
      <w:pPr>
        <w:overflowPunct/>
        <w:autoSpaceDE/>
        <w:autoSpaceDN/>
        <w:adjustRightInd/>
        <w:spacing w:after="160" w:line="259" w:lineRule="auto"/>
        <w:textAlignment w:val="auto"/>
        <w:rPr>
          <w:color w:val="auto"/>
          <w:sz w:val="24"/>
          <w:szCs w:val="24"/>
          <w:lang w:eastAsia="en-US"/>
        </w:rPr>
      </w:pPr>
    </w:p>
    <w:p w14:paraId="23A69DF1" w14:textId="556D36DC" w:rsidR="00A7480E" w:rsidRPr="00A7480E" w:rsidRDefault="00A7480E" w:rsidP="00A7480E">
      <w:pPr>
        <w:overflowPunct/>
        <w:autoSpaceDE/>
        <w:autoSpaceDN/>
        <w:adjustRightInd/>
        <w:spacing w:after="160" w:line="259" w:lineRule="auto"/>
        <w:textAlignment w:val="auto"/>
        <w:rPr>
          <w:color w:val="auto"/>
          <w:sz w:val="24"/>
          <w:szCs w:val="24"/>
          <w:lang w:eastAsia="en-US"/>
        </w:rPr>
      </w:pPr>
      <w:r w:rsidRPr="00A7480E">
        <w:rPr>
          <w:color w:val="auto"/>
          <w:sz w:val="24"/>
          <w:szCs w:val="24"/>
          <w:lang w:eastAsia="en-US"/>
        </w:rPr>
        <w:t>Having been one of my earliest investigations, I reviewed how I carried out the investigation, what went well, and what I could have improved on. By nature, I am the type of person that will always self-reflect and at times be over critical of how I have carried out certain tasks. In conclusion, when I was in this process I decided that I could have been more confident and put trust in my training and my ability to use the NDM as the underpinning mechanism to gain the eventual conviction of the suspect. I could also have been more thorough when putting together my strategy of how I was going to carry out this investigation but my tutor insisted that as one of my first investigations, I had done well in all aspects and followed the NDM, as it should have been used. This gave me the confidence to improve the next case I became involved in and has seen me grow in confidence. I will always be self-critical but believe that this is one of the most important parts of the NDM.</w:t>
      </w:r>
    </w:p>
    <w:p w14:paraId="4A05FCF1" w14:textId="77777777" w:rsidR="00A7480E" w:rsidRPr="00A7480E" w:rsidRDefault="00A7480E" w:rsidP="00A7480E">
      <w:pPr>
        <w:overflowPunct/>
        <w:autoSpaceDE/>
        <w:autoSpaceDN/>
        <w:adjustRightInd/>
        <w:spacing w:after="160" w:line="259" w:lineRule="auto"/>
        <w:textAlignment w:val="auto"/>
        <w:rPr>
          <w:color w:val="auto"/>
          <w:sz w:val="24"/>
          <w:szCs w:val="24"/>
          <w:lang w:eastAsia="en-US"/>
        </w:rPr>
      </w:pPr>
    </w:p>
    <w:p w14:paraId="62C593F2" w14:textId="77777777" w:rsidR="00A7480E" w:rsidRPr="00A7480E" w:rsidRDefault="00A7480E" w:rsidP="00A7480E">
      <w:pPr>
        <w:overflowPunct/>
        <w:autoSpaceDE/>
        <w:autoSpaceDN/>
        <w:adjustRightInd/>
        <w:spacing w:after="160" w:line="259" w:lineRule="auto"/>
        <w:textAlignment w:val="auto"/>
        <w:rPr>
          <w:color w:val="auto"/>
          <w:sz w:val="24"/>
          <w:szCs w:val="24"/>
          <w:lang w:eastAsia="en-US"/>
        </w:rPr>
      </w:pPr>
      <w:r w:rsidRPr="00A7480E">
        <w:rPr>
          <w:color w:val="auto"/>
          <w:sz w:val="24"/>
          <w:szCs w:val="24"/>
          <w:lang w:eastAsia="en-US"/>
        </w:rPr>
        <w:t xml:space="preserve">In summary, as has been shown above, the NDM is an important tool and model that every officer should be using whenever they carry out an investigation. By following carefully each step you are able to have a clear path and ensure that you do not deviate which can have an adverse effect on the case, for example by not correctly identifying the risks or threats it leave you open to harm or the victim open to the same danger or by not using the correct </w:t>
      </w:r>
      <w:r w:rsidRPr="00A7480E">
        <w:rPr>
          <w:color w:val="auto"/>
          <w:sz w:val="24"/>
          <w:szCs w:val="24"/>
          <w:lang w:eastAsia="en-US"/>
        </w:rPr>
        <w:lastRenderedPageBreak/>
        <w:t>powers or polices an officer is at risk of making an unlawful arrest which can lead to discipline and dismissal or the case not going to court which means the suspect could walk free and put the public at risk.</w:t>
      </w:r>
    </w:p>
    <w:p w14:paraId="50C9A86B" w14:textId="77777777" w:rsidR="00A7480E" w:rsidRPr="00A7480E" w:rsidRDefault="00A7480E" w:rsidP="00A7480E">
      <w:pPr>
        <w:overflowPunct/>
        <w:autoSpaceDE/>
        <w:autoSpaceDN/>
        <w:adjustRightInd/>
        <w:spacing w:after="160" w:line="259" w:lineRule="auto"/>
        <w:textAlignment w:val="auto"/>
        <w:rPr>
          <w:color w:val="auto"/>
          <w:sz w:val="24"/>
          <w:szCs w:val="24"/>
          <w:lang w:eastAsia="en-US"/>
        </w:rPr>
      </w:pPr>
    </w:p>
    <w:p w14:paraId="634EF439" w14:textId="5A927B36" w:rsidR="00A7480E" w:rsidRPr="00A7480E" w:rsidRDefault="00A7480E" w:rsidP="00A7480E">
      <w:pPr>
        <w:overflowPunct/>
        <w:autoSpaceDE/>
        <w:autoSpaceDN/>
        <w:adjustRightInd/>
        <w:spacing w:after="160" w:line="259" w:lineRule="auto"/>
        <w:textAlignment w:val="auto"/>
        <w:rPr>
          <w:color w:val="auto"/>
          <w:sz w:val="24"/>
          <w:szCs w:val="24"/>
          <w:lang w:eastAsia="en-US"/>
        </w:rPr>
      </w:pPr>
      <w:r w:rsidRPr="00A7480E">
        <w:rPr>
          <w:color w:val="auto"/>
          <w:sz w:val="24"/>
          <w:szCs w:val="24"/>
          <w:lang w:eastAsia="en-US"/>
        </w:rPr>
        <w:t>The NDM was put into everyday policing to ensure that the code of ethics was being firstly used and so that every officer was working to the same standard and in the best interests of the victims and the public. It is a model that I shall continue to use throughout my career as a police constable and one that I will encourage every other officer to use especially any probationer officer that I will find myself working alongside in the future. There may be another model that the police adapt in my service but for now, the NDM is the best model that any constable can use from start to finish in their investigations.</w:t>
      </w:r>
    </w:p>
    <w:p w14:paraId="66FC295D" w14:textId="77777777" w:rsidR="00A7480E" w:rsidRPr="00A7480E" w:rsidRDefault="00A7480E" w:rsidP="00A7480E">
      <w:pPr>
        <w:overflowPunct/>
        <w:autoSpaceDE/>
        <w:autoSpaceDN/>
        <w:adjustRightInd/>
        <w:spacing w:after="160" w:line="259" w:lineRule="auto"/>
        <w:textAlignment w:val="auto"/>
        <w:rPr>
          <w:color w:val="auto"/>
          <w:sz w:val="24"/>
          <w:szCs w:val="24"/>
          <w:lang w:eastAsia="en-US"/>
        </w:rPr>
      </w:pPr>
    </w:p>
    <w:p w14:paraId="72CBBBE2" w14:textId="77777777" w:rsidR="00A7480E" w:rsidRPr="00A7480E" w:rsidRDefault="00A7480E" w:rsidP="00A7480E">
      <w:pPr>
        <w:overflowPunct/>
        <w:autoSpaceDE/>
        <w:autoSpaceDN/>
        <w:adjustRightInd/>
        <w:spacing w:after="160" w:line="259" w:lineRule="auto"/>
        <w:textAlignment w:val="auto"/>
        <w:rPr>
          <w:color w:val="auto"/>
          <w:sz w:val="24"/>
          <w:szCs w:val="24"/>
          <w:lang w:eastAsia="en-US"/>
        </w:rPr>
      </w:pPr>
    </w:p>
    <w:p w14:paraId="0CF3CAE9" w14:textId="77777777" w:rsidR="00A7480E" w:rsidRPr="00A7480E" w:rsidRDefault="00A7480E" w:rsidP="00A7480E">
      <w:pPr>
        <w:overflowPunct/>
        <w:autoSpaceDE/>
        <w:autoSpaceDN/>
        <w:adjustRightInd/>
        <w:spacing w:after="160" w:line="259" w:lineRule="auto"/>
        <w:textAlignment w:val="auto"/>
        <w:rPr>
          <w:color w:val="auto"/>
          <w:sz w:val="24"/>
          <w:szCs w:val="24"/>
          <w:lang w:eastAsia="en-US"/>
        </w:rPr>
      </w:pPr>
      <w:r w:rsidRPr="00A7480E">
        <w:rPr>
          <w:color w:val="auto"/>
          <w:sz w:val="24"/>
          <w:szCs w:val="24"/>
          <w:lang w:eastAsia="en-US"/>
        </w:rPr>
        <w:t xml:space="preserve">Word count – 2274  </w:t>
      </w:r>
    </w:p>
    <w:p w14:paraId="53A6D43C" w14:textId="77777777" w:rsidR="006C7CA5" w:rsidRPr="00450C83" w:rsidRDefault="006C7CA5" w:rsidP="00E6298B">
      <w:pPr>
        <w:ind w:right="107"/>
        <w:jc w:val="both"/>
        <w:rPr>
          <w:b/>
          <w:sz w:val="24"/>
          <w:szCs w:val="24"/>
        </w:rPr>
      </w:pP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A7480E">
          <w:headerReference w:type="even" r:id="rId20"/>
          <w:headerReference w:type="default" r:id="rId21"/>
          <w:footerReference w:type="even" r:id="rId22"/>
          <w:footerReference w:type="default" r:id="rId23"/>
          <w:headerReference w:type="first" r:id="rId24"/>
          <w:footerReference w:type="first" r:id="rId25"/>
          <w:pgSz w:w="11906" w:h="16838" w:code="9"/>
          <w:pgMar w:top="1440" w:right="1080" w:bottom="1440" w:left="1080" w:header="720" w:footer="720" w:gutter="0"/>
          <w:cols w:space="720"/>
          <w:titlePg/>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t>
      </w:r>
      <w:proofErr w:type="spellStart"/>
      <w:r w:rsidRPr="2E5ED9CE">
        <w:rPr>
          <w:i/>
          <w:iCs/>
          <w:sz w:val="24"/>
          <w:szCs w:val="24"/>
        </w:rPr>
        <w:t>wordcount</w:t>
      </w:r>
      <w:proofErr w:type="spellEnd"/>
      <w:r w:rsidRPr="2E5ED9CE">
        <w:rPr>
          <w:i/>
          <w:iCs/>
          <w:sz w:val="24"/>
          <w:szCs w:val="24"/>
        </w:rPr>
        <w:t xml:space="preserve">,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26C97723" w:rsidR="00575A8F" w:rsidRPr="00270EEB" w:rsidRDefault="00704CE5" w:rsidP="00E6298B">
            <w:pPr>
              <w:ind w:right="107"/>
              <w:jc w:val="both"/>
              <w:rPr>
                <w:sz w:val="24"/>
                <w:szCs w:val="24"/>
              </w:rPr>
            </w:pPr>
            <w:r>
              <w:rPr>
                <w:sz w:val="24"/>
                <w:szCs w:val="24"/>
              </w:rPr>
              <w:t>The first area of development I feel I need to concentrate on is making sure I am competent in my paperwork.</w:t>
            </w:r>
          </w:p>
          <w:p w14:paraId="1C9FA00C" w14:textId="77777777" w:rsidR="00575A8F" w:rsidRPr="00270EEB" w:rsidRDefault="00575A8F" w:rsidP="00E6298B">
            <w:pPr>
              <w:ind w:right="107"/>
              <w:jc w:val="both"/>
              <w:rPr>
                <w:sz w:val="24"/>
                <w:szCs w:val="24"/>
              </w:rPr>
            </w:pP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293C4E55" w:rsidR="00575A8F" w:rsidRPr="00270EEB" w:rsidRDefault="00704CE5" w:rsidP="00E6298B">
            <w:pPr>
              <w:ind w:right="107"/>
              <w:jc w:val="both"/>
              <w:rPr>
                <w:sz w:val="24"/>
                <w:szCs w:val="24"/>
              </w:rPr>
            </w:pPr>
            <w:r>
              <w:rPr>
                <w:sz w:val="24"/>
                <w:szCs w:val="24"/>
              </w:rPr>
              <w:t xml:space="preserve">This </w:t>
            </w:r>
            <w:proofErr w:type="gramStart"/>
            <w:r>
              <w:rPr>
                <w:sz w:val="24"/>
                <w:szCs w:val="24"/>
              </w:rPr>
              <w:t>will be achieved</w:t>
            </w:r>
            <w:proofErr w:type="gramEnd"/>
            <w:r>
              <w:rPr>
                <w:sz w:val="24"/>
                <w:szCs w:val="24"/>
              </w:rPr>
              <w:t xml:space="preserve"> by constantly making sure that I put all efforts into making sure that I do not miss out any important information.</w:t>
            </w:r>
          </w:p>
        </w:tc>
        <w:tc>
          <w:tcPr>
            <w:tcW w:w="2426" w:type="dxa"/>
            <w:shd w:val="clear" w:color="auto" w:fill="auto"/>
          </w:tcPr>
          <w:p w14:paraId="6F2EF39C" w14:textId="55F39869" w:rsidR="00575A8F" w:rsidRPr="00270EEB" w:rsidRDefault="00704CE5" w:rsidP="00E6298B">
            <w:pPr>
              <w:ind w:right="107"/>
              <w:jc w:val="both"/>
              <w:rPr>
                <w:sz w:val="24"/>
                <w:szCs w:val="24"/>
              </w:rPr>
            </w:pPr>
            <w:r>
              <w:rPr>
                <w:sz w:val="24"/>
                <w:szCs w:val="24"/>
              </w:rPr>
              <w:t>My tutor and colleagues will be on hand to help and support me in this area.</w:t>
            </w:r>
          </w:p>
        </w:tc>
        <w:tc>
          <w:tcPr>
            <w:tcW w:w="2426" w:type="dxa"/>
            <w:shd w:val="clear" w:color="auto" w:fill="auto"/>
          </w:tcPr>
          <w:p w14:paraId="3851D535" w14:textId="173B1B10" w:rsidR="28A9B94D" w:rsidRDefault="00704CE5" w:rsidP="28A9B94D">
            <w:pPr>
              <w:jc w:val="both"/>
              <w:rPr>
                <w:sz w:val="24"/>
                <w:szCs w:val="24"/>
              </w:rPr>
            </w:pPr>
            <w:r>
              <w:rPr>
                <w:sz w:val="24"/>
                <w:szCs w:val="24"/>
              </w:rPr>
              <w:t>Ongoing.</w:t>
            </w:r>
          </w:p>
        </w:tc>
      </w:tr>
      <w:tr w:rsidR="00575A8F" w:rsidRPr="00270EEB" w14:paraId="67CEB11A" w14:textId="77777777" w:rsidTr="28A9B94D">
        <w:tc>
          <w:tcPr>
            <w:tcW w:w="2462" w:type="dxa"/>
            <w:shd w:val="clear" w:color="auto" w:fill="auto"/>
          </w:tcPr>
          <w:p w14:paraId="1C2EB90F" w14:textId="5C993423" w:rsidR="00575A8F" w:rsidRPr="00270EEB" w:rsidRDefault="00704CE5" w:rsidP="00E6298B">
            <w:pPr>
              <w:ind w:right="107"/>
              <w:jc w:val="both"/>
              <w:rPr>
                <w:sz w:val="24"/>
                <w:szCs w:val="24"/>
              </w:rPr>
            </w:pPr>
            <w:proofErr w:type="gramStart"/>
            <w:r>
              <w:rPr>
                <w:sz w:val="24"/>
                <w:szCs w:val="24"/>
              </w:rPr>
              <w:t>Next</w:t>
            </w:r>
            <w:proofErr w:type="gramEnd"/>
            <w:r>
              <w:rPr>
                <w:sz w:val="24"/>
                <w:szCs w:val="24"/>
              </w:rPr>
              <w:t xml:space="preserve"> I feel that my confidence is something that I can work towards improving.</w:t>
            </w:r>
          </w:p>
          <w:p w14:paraId="477E47FE" w14:textId="77777777" w:rsidR="00575A8F" w:rsidRPr="00270EEB" w:rsidRDefault="00575A8F" w:rsidP="00E6298B">
            <w:pPr>
              <w:ind w:right="107"/>
              <w:jc w:val="both"/>
              <w:rPr>
                <w:sz w:val="24"/>
                <w:szCs w:val="24"/>
              </w:rPr>
            </w:pP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BD876A6" w14:textId="73C64375" w:rsidR="00575A8F" w:rsidRPr="00270EEB" w:rsidRDefault="00704CE5" w:rsidP="00E6298B">
            <w:pPr>
              <w:ind w:right="107"/>
              <w:jc w:val="both"/>
              <w:rPr>
                <w:sz w:val="24"/>
                <w:szCs w:val="24"/>
              </w:rPr>
            </w:pPr>
            <w:r>
              <w:rPr>
                <w:sz w:val="24"/>
                <w:szCs w:val="24"/>
              </w:rPr>
              <w:t>By having faith in my decisions and knowledge this can be achieved.</w:t>
            </w:r>
          </w:p>
        </w:tc>
        <w:tc>
          <w:tcPr>
            <w:tcW w:w="2426" w:type="dxa"/>
            <w:shd w:val="clear" w:color="auto" w:fill="auto"/>
          </w:tcPr>
          <w:p w14:paraId="7A4C9A77" w14:textId="6B718E5C" w:rsidR="00575A8F" w:rsidRPr="00270EEB" w:rsidRDefault="00704CE5" w:rsidP="00E6298B">
            <w:pPr>
              <w:ind w:right="107"/>
              <w:jc w:val="both"/>
              <w:rPr>
                <w:sz w:val="24"/>
                <w:szCs w:val="24"/>
              </w:rPr>
            </w:pPr>
            <w:proofErr w:type="gramStart"/>
            <w:r>
              <w:rPr>
                <w:sz w:val="24"/>
                <w:szCs w:val="24"/>
              </w:rPr>
              <w:t>Again</w:t>
            </w:r>
            <w:proofErr w:type="gramEnd"/>
            <w:r>
              <w:rPr>
                <w:sz w:val="24"/>
                <w:szCs w:val="24"/>
              </w:rPr>
              <w:t xml:space="preserve"> my tutor and colleagues can help me by encouragement.</w:t>
            </w:r>
          </w:p>
        </w:tc>
        <w:tc>
          <w:tcPr>
            <w:tcW w:w="2426" w:type="dxa"/>
            <w:shd w:val="clear" w:color="auto" w:fill="auto"/>
          </w:tcPr>
          <w:p w14:paraId="003BC03B" w14:textId="65E60D39" w:rsidR="28A9B94D" w:rsidRDefault="00704CE5" w:rsidP="28A9B94D">
            <w:pPr>
              <w:jc w:val="both"/>
              <w:rPr>
                <w:sz w:val="24"/>
                <w:szCs w:val="24"/>
              </w:rPr>
            </w:pPr>
            <w:r>
              <w:rPr>
                <w:sz w:val="24"/>
                <w:szCs w:val="24"/>
              </w:rPr>
              <w:t>Ongoing.</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77777777" w:rsidR="00575A8F" w:rsidRPr="00270EEB" w:rsidRDefault="00575A8F" w:rsidP="00E6298B">
            <w:pPr>
              <w:ind w:right="107"/>
              <w:jc w:val="both"/>
              <w:rPr>
                <w:sz w:val="24"/>
                <w:szCs w:val="24"/>
              </w:rPr>
            </w:pPr>
          </w:p>
        </w:tc>
        <w:tc>
          <w:tcPr>
            <w:tcW w:w="2426" w:type="dxa"/>
            <w:shd w:val="clear" w:color="auto" w:fill="auto"/>
          </w:tcPr>
          <w:p w14:paraId="76B2A824" w14:textId="77777777" w:rsidR="00575A8F" w:rsidRPr="00270EEB" w:rsidRDefault="00575A8F" w:rsidP="00E6298B">
            <w:pPr>
              <w:ind w:right="107"/>
              <w:jc w:val="both"/>
              <w:rPr>
                <w:sz w:val="24"/>
                <w:szCs w:val="24"/>
              </w:rPr>
            </w:pPr>
          </w:p>
        </w:tc>
        <w:tc>
          <w:tcPr>
            <w:tcW w:w="2426" w:type="dxa"/>
            <w:shd w:val="clear" w:color="auto" w:fill="auto"/>
          </w:tcPr>
          <w:p w14:paraId="185B2EE5" w14:textId="7E93B9A9" w:rsidR="28A9B94D" w:rsidRDefault="28A9B94D" w:rsidP="28A9B94D">
            <w:pPr>
              <w:jc w:val="both"/>
              <w:rPr>
                <w:sz w:val="24"/>
                <w:szCs w:val="24"/>
              </w:rPr>
            </w:pP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F33C89E" w:rsidR="00390074"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 xml:space="preserve">Information about referencing in </w:t>
      </w:r>
      <w:proofErr w:type="gramStart"/>
      <w:r w:rsidR="004923DA" w:rsidRPr="00270EEB">
        <w:rPr>
          <w:sz w:val="24"/>
          <w:szCs w:val="24"/>
        </w:rPr>
        <w:t>written assignments and how to avoid plagiarism</w:t>
      </w:r>
      <w:proofErr w:type="gramEnd"/>
      <w:r w:rsidR="004923DA" w:rsidRPr="00270EEB">
        <w:rPr>
          <w:sz w:val="24"/>
          <w:szCs w:val="24"/>
        </w:rPr>
        <w:t xml:space="preserve">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50A41CF4" w14:textId="2F0AB74F" w:rsidR="00704CE5" w:rsidRDefault="00704CE5" w:rsidP="00E6298B">
      <w:pPr>
        <w:keepNext/>
        <w:spacing w:before="240" w:after="60"/>
        <w:ind w:right="107"/>
        <w:jc w:val="both"/>
        <w:rPr>
          <w:sz w:val="24"/>
          <w:szCs w:val="24"/>
        </w:rPr>
      </w:pPr>
    </w:p>
    <w:p w14:paraId="49270FAA" w14:textId="1E783C1D" w:rsidR="00704CE5" w:rsidRDefault="00704CE5" w:rsidP="00E6298B">
      <w:pPr>
        <w:keepNext/>
        <w:spacing w:before="240" w:after="60"/>
        <w:ind w:right="107"/>
        <w:jc w:val="both"/>
        <w:rPr>
          <w:sz w:val="24"/>
          <w:szCs w:val="24"/>
        </w:rPr>
      </w:pPr>
      <w:r>
        <w:rPr>
          <w:sz w:val="24"/>
          <w:szCs w:val="24"/>
        </w:rPr>
        <w:t xml:space="preserve">Bryant, Robin (2019) Blackstone’s Handbook </w:t>
      </w:r>
      <w:proofErr w:type="gramStart"/>
      <w:r>
        <w:rPr>
          <w:sz w:val="24"/>
          <w:szCs w:val="24"/>
        </w:rPr>
        <w:t>For</w:t>
      </w:r>
      <w:proofErr w:type="gramEnd"/>
      <w:r>
        <w:rPr>
          <w:sz w:val="24"/>
          <w:szCs w:val="24"/>
        </w:rPr>
        <w:t xml:space="preserve"> Policing Students 2020. Oxford Publishers.</w:t>
      </w:r>
    </w:p>
    <w:p w14:paraId="05A6E0C8" w14:textId="27C78BC5" w:rsidR="00704CE5" w:rsidRDefault="00704CE5" w:rsidP="00E6298B">
      <w:pPr>
        <w:keepNext/>
        <w:spacing w:before="240" w:after="60"/>
        <w:ind w:right="107"/>
        <w:jc w:val="both"/>
        <w:rPr>
          <w:sz w:val="24"/>
          <w:szCs w:val="24"/>
        </w:rPr>
      </w:pPr>
    </w:p>
    <w:p w14:paraId="2D49C2C2" w14:textId="0FB3909B" w:rsidR="00704CE5" w:rsidRDefault="00704CE5" w:rsidP="00E6298B">
      <w:pPr>
        <w:keepNext/>
        <w:spacing w:before="240" w:after="60"/>
        <w:ind w:right="107"/>
        <w:jc w:val="both"/>
        <w:rPr>
          <w:sz w:val="24"/>
          <w:szCs w:val="24"/>
        </w:rPr>
      </w:pPr>
      <w:r>
        <w:rPr>
          <w:sz w:val="24"/>
          <w:szCs w:val="24"/>
        </w:rPr>
        <w:t>College of Policing (2014) Code of Ethics 2014. College of Policing Publications</w:t>
      </w:r>
    </w:p>
    <w:p w14:paraId="76BF55AF" w14:textId="001F7373" w:rsidR="00704CE5" w:rsidRDefault="00704CE5" w:rsidP="00E6298B">
      <w:pPr>
        <w:keepNext/>
        <w:spacing w:before="240" w:after="60"/>
        <w:ind w:right="107"/>
        <w:jc w:val="both"/>
        <w:rPr>
          <w:sz w:val="24"/>
          <w:szCs w:val="24"/>
        </w:rPr>
      </w:pPr>
    </w:p>
    <w:p w14:paraId="519CA984" w14:textId="77777777" w:rsidR="00704CE5" w:rsidRPr="00270EEB" w:rsidRDefault="00704CE5" w:rsidP="00E6298B">
      <w:pPr>
        <w:keepNext/>
        <w:spacing w:before="240" w:after="60"/>
        <w:ind w:right="107"/>
        <w:jc w:val="both"/>
        <w:rPr>
          <w:b/>
          <w:sz w:val="24"/>
          <w:szCs w:val="24"/>
        </w:rPr>
      </w:pPr>
    </w:p>
    <w:p w14:paraId="6706116D" w14:textId="77777777" w:rsidR="00390074" w:rsidRPr="00270EEB" w:rsidRDefault="00390074"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spellStart"/>
      <w:r w:rsidR="7090E85A" w:rsidRPr="2E5ED9CE">
        <w:rPr>
          <w:b/>
          <w:bCs/>
          <w:sz w:val="24"/>
          <w:szCs w:val="24"/>
        </w:rPr>
        <w:t>Turnitin</w:t>
      </w:r>
      <w:proofErr w:type="spell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A7480E">
          <w:headerReference w:type="even" r:id="rId26"/>
          <w:headerReference w:type="default" r:id="rId27"/>
          <w:footerReference w:type="even" r:id="rId28"/>
          <w:footerReference w:type="default" r:id="rId29"/>
          <w:headerReference w:type="first" r:id="rId30"/>
          <w:footerReference w:type="first" r:id="rId31"/>
          <w:pgSz w:w="11906" w:h="16838" w:code="9"/>
          <w:pgMar w:top="1021" w:right="1080" w:bottom="1021" w:left="1080" w:header="720" w:footer="720" w:gutter="0"/>
          <w:cols w:space="720"/>
          <w:titlePg/>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 xml:space="preserve">By signing the section below you are acknowledging your continued progress on O.C.P., this </w:t>
      </w:r>
      <w:proofErr w:type="gramStart"/>
      <w:r w:rsidRPr="2E5ED9CE">
        <w:rPr>
          <w:rFonts w:eastAsia="Arial"/>
          <w:i/>
          <w:iCs/>
          <w:sz w:val="24"/>
          <w:szCs w:val="24"/>
        </w:rPr>
        <w:t>is recognised</w:t>
      </w:r>
      <w:proofErr w:type="gramEnd"/>
      <w:r w:rsidRPr="2E5ED9CE">
        <w:rPr>
          <w:rFonts w:eastAsia="Arial"/>
          <w:i/>
          <w:iCs/>
          <w:sz w:val="24"/>
          <w:szCs w:val="24"/>
        </w:rPr>
        <w:t xml:space="preserve"> by the university as work that is fully supporting this module</w:t>
      </w:r>
      <w:r w:rsidR="1AAEFB71" w:rsidRPr="2E5ED9CE">
        <w:rPr>
          <w:rFonts w:eastAsia="Arial"/>
          <w:i/>
          <w:iCs/>
          <w:sz w:val="24"/>
          <w:szCs w:val="24"/>
        </w:rPr>
        <w:t xml:space="preserve">. Signing it is equivalent to 500 words towards the overall </w:t>
      </w:r>
      <w:proofErr w:type="spellStart"/>
      <w:r w:rsidR="1AAEFB71" w:rsidRPr="2E5ED9CE">
        <w:rPr>
          <w:rFonts w:eastAsia="Arial"/>
          <w:i/>
          <w:iCs/>
          <w:sz w:val="24"/>
          <w:szCs w:val="24"/>
        </w:rPr>
        <w:t>wordcount</w:t>
      </w:r>
      <w:proofErr w:type="spellEnd"/>
      <w:r w:rsidR="1AAEFB71" w:rsidRPr="2E5ED9CE">
        <w:rPr>
          <w:rFonts w:eastAsia="Arial"/>
          <w:i/>
          <w:iCs/>
          <w:sz w:val="24"/>
          <w:szCs w:val="24"/>
        </w:rPr>
        <w: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71B1521D" w:rsidR="28A9B94D" w:rsidRDefault="28A9B94D" w:rsidP="28A9B94D">
      <w:pPr>
        <w:jc w:val="both"/>
      </w:pPr>
      <w:r w:rsidRPr="2E5ED9CE">
        <w:rPr>
          <w:rFonts w:eastAsia="Arial"/>
          <w:sz w:val="24"/>
          <w:szCs w:val="24"/>
        </w:rPr>
        <w:t>Signed:  _</w:t>
      </w:r>
      <w:r w:rsidR="00704CE5">
        <w:rPr>
          <w:rFonts w:eastAsia="Arial"/>
          <w:sz w:val="24"/>
          <w:szCs w:val="24"/>
        </w:rPr>
        <w:t>Richard Domone</w:t>
      </w:r>
      <w:r w:rsidR="00F23692">
        <w:rPr>
          <w:rFonts w:eastAsia="Arial"/>
          <w:sz w:val="24"/>
          <w:szCs w:val="24"/>
        </w:rPr>
        <w:t>y-Saunders</w:t>
      </w:r>
      <w:r w:rsidRPr="2E5ED9CE">
        <w:rPr>
          <w:rFonts w:eastAsia="Arial"/>
          <w:sz w:val="24"/>
          <w:szCs w:val="24"/>
        </w:rPr>
        <w:t xml:space="preserve"> _ _ _ _ _ _ _ _ _ _ _ _ _ _ (Learner</w:t>
      </w:r>
      <w:r w:rsidR="75685E70" w:rsidRPr="2E5ED9CE">
        <w:rPr>
          <w:rFonts w:eastAsia="Arial"/>
          <w:sz w:val="24"/>
          <w:szCs w:val="24"/>
        </w:rPr>
        <w:t>, Electronic signature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1BBFDBC4" w14:textId="530B17FF" w:rsidR="28A9B94D" w:rsidRDefault="28A9B94D" w:rsidP="28A9B94D">
      <w:pPr>
        <w:jc w:val="both"/>
      </w:pPr>
      <w:r w:rsidRPr="28A9B94D">
        <w:rPr>
          <w:rFonts w:eastAsia="Arial"/>
          <w:sz w:val="24"/>
          <w:szCs w:val="24"/>
        </w:rPr>
        <w:t>Date: _</w:t>
      </w:r>
      <w:r w:rsidR="00F23692">
        <w:rPr>
          <w:rFonts w:eastAsia="Arial"/>
          <w:sz w:val="24"/>
          <w:szCs w:val="24"/>
        </w:rPr>
        <w:t>19/06/2021</w:t>
      </w:r>
      <w:bookmarkStart w:id="18" w:name="_GoBack"/>
      <w:bookmarkEnd w:id="18"/>
      <w:r w:rsidRPr="28A9B94D">
        <w:rPr>
          <w:rFonts w:eastAsia="Arial"/>
          <w:sz w:val="24"/>
          <w:szCs w:val="24"/>
        </w:rPr>
        <w:t xml:space="preserve"> _ _ _ _ _ _ _ _ _</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A7480E">
      <w:headerReference w:type="even" r:id="rId32"/>
      <w:headerReference w:type="default" r:id="rId33"/>
      <w:footerReference w:type="even" r:id="rId34"/>
      <w:footerReference w:type="default" r:id="rId35"/>
      <w:headerReference w:type="first" r:id="rId36"/>
      <w:footerReference w:type="first" r:id="rId37"/>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965BD3" w14:textId="77777777" w:rsidR="003F1A37" w:rsidRDefault="003F1A37">
      <w:r>
        <w:separator/>
      </w:r>
    </w:p>
  </w:endnote>
  <w:endnote w:type="continuationSeparator" w:id="0">
    <w:p w14:paraId="1B867723" w14:textId="77777777" w:rsidR="003F1A37" w:rsidRDefault="003F1A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9E06F6" w14:textId="279D2221" w:rsidR="00A7480E" w:rsidRDefault="00F23692" w:rsidP="00F23692">
    <w:pPr>
      <w:pStyle w:val="Footer"/>
      <w:rPr>
        <w:sz w:val="17"/>
      </w:rPr>
    </w:pPr>
    <w:bookmarkStart w:id="2" w:name="TITUS1FooterEvenPages"/>
    <w:r>
      <w:rPr>
        <w:sz w:val="17"/>
      </w:rPr>
      <w:t> </w:t>
    </w:r>
  </w:p>
  <w:bookmarkEnd w:id="2"/>
  <w:p w14:paraId="605F4073" w14:textId="64B13774" w:rsidR="00A7480E" w:rsidRDefault="00A7480E" w:rsidP="00A7480E">
    <w:pPr>
      <w:pStyle w:val="Footer"/>
      <w:jc w:val="right"/>
    </w:pPr>
    <w:r>
      <w:fldChar w:fldCharType="begin"/>
    </w:r>
    <w:r>
      <w:instrText xml:space="preserve"> PAGE   \* MERGEFORMAT </w:instrText>
    </w:r>
    <w:r>
      <w:fldChar w:fldCharType="separate"/>
    </w:r>
    <w:r w:rsidR="00D72594">
      <w:rPr>
        <w:noProof/>
      </w:rPr>
      <w:t>8</w:t>
    </w:r>
    <w:r>
      <w:rPr>
        <w:noProof/>
      </w:rPr>
      <w:fldChar w:fldCharType="end"/>
    </w:r>
  </w:p>
  <w:p w14:paraId="4138595D" w14:textId="77777777" w:rsidR="00A7480E" w:rsidRPr="00BB5EAA" w:rsidRDefault="00A7480E" w:rsidP="00A7480E">
    <w:pPr>
      <w:pStyle w:val="Footer"/>
      <w:ind w:right="360"/>
      <w:jc w:val="center"/>
    </w:pPr>
  </w:p>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C006D8" w14:textId="012A7D5D" w:rsidR="00A7480E" w:rsidRDefault="00F23692" w:rsidP="00F23692">
    <w:pPr>
      <w:pStyle w:val="Footer"/>
      <w:rPr>
        <w:sz w:val="17"/>
      </w:rPr>
    </w:pPr>
    <w:bookmarkStart w:id="3" w:name="TITUS1FooterPrimary"/>
    <w:r>
      <w:rPr>
        <w:sz w:val="17"/>
      </w:rPr>
      <w:t> </w:t>
    </w:r>
  </w:p>
  <w:bookmarkEnd w:id="3"/>
  <w:p w14:paraId="50521BFA" w14:textId="36F78BAF" w:rsidR="009927A1" w:rsidRDefault="009927A1">
    <w:pPr>
      <w:pStyle w:val="Footer"/>
      <w:jc w:val="right"/>
    </w:pPr>
    <w:r>
      <w:fldChar w:fldCharType="begin"/>
    </w:r>
    <w:r>
      <w:instrText xml:space="preserve"> PAGE   \* MERGEFORMAT </w:instrText>
    </w:r>
    <w:r>
      <w:fldChar w:fldCharType="separate"/>
    </w:r>
    <w:r w:rsidR="00D72594">
      <w:rPr>
        <w:noProof/>
      </w:rPr>
      <w:t>7</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5F26A7" w14:textId="767DA8DB" w:rsidR="00A7480E" w:rsidRDefault="00F23692" w:rsidP="00F23692">
    <w:pPr>
      <w:pStyle w:val="Footer"/>
      <w:rPr>
        <w:sz w:val="17"/>
      </w:rPr>
    </w:pPr>
    <w:bookmarkStart w:id="5" w:name="TITUS1FooterFirstPage"/>
    <w:r>
      <w:rPr>
        <w:sz w:val="17"/>
      </w:rPr>
      <w:t> </w:t>
    </w:r>
  </w:p>
  <w:bookmarkEnd w:id="5"/>
  <w:p w14:paraId="30BC736B" w14:textId="54BD9841" w:rsidR="00A7480E" w:rsidRDefault="00A7480E" w:rsidP="00A7480E">
    <w:pPr>
      <w:pStyle w:val="Footer"/>
      <w:jc w:val="right"/>
    </w:pPr>
    <w:r>
      <w:fldChar w:fldCharType="begin"/>
    </w:r>
    <w:r>
      <w:instrText xml:space="preserve"> PAGE   \* MERGEFORMAT </w:instrText>
    </w:r>
    <w:r>
      <w:fldChar w:fldCharType="separate"/>
    </w:r>
    <w:r w:rsidR="00D72594">
      <w:rPr>
        <w:noProof/>
      </w:rPr>
      <w:t>1</w:t>
    </w:r>
    <w:r>
      <w:rPr>
        <w:noProof/>
      </w:rPr>
      <w:fldChar w:fldCharType="end"/>
    </w:r>
  </w:p>
  <w:p w14:paraId="48A4A357" w14:textId="77777777" w:rsidR="00A7480E" w:rsidRPr="00BB5EAA" w:rsidRDefault="00A7480E" w:rsidP="00A7480E">
    <w:pPr>
      <w:pStyle w:val="Footer"/>
      <w:ind w:right="360"/>
      <w:jc w:val="center"/>
    </w:pPr>
  </w:p>
  <w:p w14:paraId="0663B734" w14:textId="77777777" w:rsidR="00792181" w:rsidRDefault="0079218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1105A9" w14:textId="39EBA2E3" w:rsidR="00A7480E" w:rsidRDefault="00F23692" w:rsidP="00F23692">
    <w:pPr>
      <w:pStyle w:val="Footer"/>
      <w:rPr>
        <w:sz w:val="17"/>
      </w:rPr>
    </w:pPr>
    <w:bookmarkStart w:id="8" w:name="TITUS2FooterEvenPages"/>
    <w:r>
      <w:rPr>
        <w:sz w:val="17"/>
      </w:rPr>
      <w:t> </w:t>
    </w:r>
  </w:p>
  <w:bookmarkEnd w:id="8"/>
  <w:p w14:paraId="782624D0" w14:textId="77777777" w:rsidR="00A7480E" w:rsidRDefault="00A7480E" w:rsidP="00A7480E">
    <w:pPr>
      <w:pStyle w:val="Footer"/>
      <w:jc w:val="right"/>
    </w:pPr>
  </w:p>
  <w:p w14:paraId="0412D94C" w14:textId="46343E1C" w:rsidR="00A7480E" w:rsidRDefault="00A7480E" w:rsidP="00A7480E">
    <w:pPr>
      <w:pStyle w:val="Footer"/>
      <w:jc w:val="right"/>
    </w:pPr>
    <w:r>
      <w:fldChar w:fldCharType="begin"/>
    </w:r>
    <w:r>
      <w:instrText xml:space="preserve"> PAGE   \* MERGEFORMAT </w:instrText>
    </w:r>
    <w:r>
      <w:fldChar w:fldCharType="separate"/>
    </w:r>
    <w:r w:rsidR="00D72594">
      <w:rPr>
        <w:noProof/>
      </w:rPr>
      <w:t>20</w:t>
    </w:r>
    <w:r>
      <w:rPr>
        <w:noProof/>
      </w:rPr>
      <w:fldChar w:fldCharType="end"/>
    </w:r>
  </w:p>
  <w:p w14:paraId="6226F539" w14:textId="77777777" w:rsidR="00A7480E" w:rsidRPr="00BB5EAA" w:rsidRDefault="00A7480E" w:rsidP="00A7480E">
    <w:pPr>
      <w:pStyle w:val="Footer"/>
      <w:ind w:right="360"/>
      <w:jc w:val="center"/>
    </w:pPr>
  </w:p>
  <w:p w14:paraId="0B9A89E4" w14:textId="77777777" w:rsidR="00A7480E" w:rsidRDefault="00A7480E">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97E3AA" w14:textId="66E412D6" w:rsidR="00A7480E" w:rsidRDefault="00F23692" w:rsidP="00F23692">
    <w:pPr>
      <w:pStyle w:val="Footer"/>
      <w:rPr>
        <w:sz w:val="17"/>
      </w:rPr>
    </w:pPr>
    <w:bookmarkStart w:id="9" w:name="TITUS2FooterPrimary"/>
    <w:r>
      <w:rPr>
        <w:sz w:val="17"/>
      </w:rPr>
      <w:t> </w:t>
    </w:r>
  </w:p>
  <w:bookmarkEnd w:id="9"/>
  <w:p w14:paraId="07BB2552" w14:textId="77777777" w:rsidR="00A7480E" w:rsidRDefault="00A7480E">
    <w:pPr>
      <w:pStyle w:val="Footer"/>
      <w:jc w:val="right"/>
    </w:pPr>
  </w:p>
  <w:p w14:paraId="4105BB29" w14:textId="07FC0A07" w:rsidR="00A7480E" w:rsidRDefault="00A7480E">
    <w:pPr>
      <w:pStyle w:val="Footer"/>
      <w:jc w:val="right"/>
    </w:pPr>
    <w:r>
      <w:fldChar w:fldCharType="begin"/>
    </w:r>
    <w:r>
      <w:instrText xml:space="preserve"> PAGE   \* MERGEFORMAT </w:instrText>
    </w:r>
    <w:r>
      <w:fldChar w:fldCharType="separate"/>
    </w:r>
    <w:r w:rsidR="00D72594">
      <w:rPr>
        <w:noProof/>
      </w:rPr>
      <w:t>19</w:t>
    </w:r>
    <w:r>
      <w:rPr>
        <w:noProof/>
      </w:rPr>
      <w:fldChar w:fldCharType="end"/>
    </w:r>
  </w:p>
  <w:p w14:paraId="13E9FBE6" w14:textId="77777777" w:rsidR="00A7480E" w:rsidRPr="00BB5EAA" w:rsidRDefault="00A7480E"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300246" w14:textId="40671603" w:rsidR="00A7480E" w:rsidRDefault="00F23692" w:rsidP="00F23692">
    <w:pPr>
      <w:pStyle w:val="Footer"/>
      <w:rPr>
        <w:sz w:val="17"/>
      </w:rPr>
    </w:pPr>
    <w:bookmarkStart w:id="11" w:name="TITUS2FooterFirstPage"/>
    <w:r>
      <w:rPr>
        <w:sz w:val="17"/>
      </w:rPr>
      <w:t> </w:t>
    </w:r>
  </w:p>
  <w:bookmarkEnd w:id="11"/>
  <w:p w14:paraId="6AE5B800" w14:textId="77777777" w:rsidR="00A7480E" w:rsidRDefault="00A7480E" w:rsidP="00A7480E">
    <w:pPr>
      <w:pStyle w:val="Footer"/>
      <w:jc w:val="right"/>
    </w:pPr>
  </w:p>
  <w:p w14:paraId="78D3F64B" w14:textId="2A2C6830" w:rsidR="00A7480E" w:rsidRDefault="00A7480E" w:rsidP="00A7480E">
    <w:pPr>
      <w:pStyle w:val="Footer"/>
      <w:jc w:val="right"/>
    </w:pPr>
    <w:r>
      <w:fldChar w:fldCharType="begin"/>
    </w:r>
    <w:r>
      <w:instrText xml:space="preserve"> PAGE   \* MERGEFORMAT </w:instrText>
    </w:r>
    <w:r>
      <w:fldChar w:fldCharType="separate"/>
    </w:r>
    <w:r w:rsidR="00D72594">
      <w:rPr>
        <w:noProof/>
      </w:rPr>
      <w:t>9</w:t>
    </w:r>
    <w:r>
      <w:rPr>
        <w:noProof/>
      </w:rPr>
      <w:fldChar w:fldCharType="end"/>
    </w:r>
  </w:p>
  <w:p w14:paraId="769C844B" w14:textId="77777777" w:rsidR="00A7480E" w:rsidRPr="00BB5EAA" w:rsidRDefault="00A7480E" w:rsidP="00A7480E">
    <w:pPr>
      <w:pStyle w:val="Footer"/>
      <w:ind w:right="360"/>
      <w:jc w:val="center"/>
    </w:pPr>
  </w:p>
  <w:p w14:paraId="092A7D5F" w14:textId="77777777" w:rsidR="00A7480E" w:rsidRDefault="00A7480E">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E59857" w14:textId="0EB267B3" w:rsidR="00A7480E" w:rsidRDefault="00F23692" w:rsidP="00F23692">
    <w:pPr>
      <w:pStyle w:val="Footer"/>
      <w:rPr>
        <w:sz w:val="17"/>
      </w:rPr>
    </w:pPr>
    <w:bookmarkStart w:id="14" w:name="TITUS3FooterEvenPages"/>
    <w:r>
      <w:rPr>
        <w:sz w:val="17"/>
      </w:rPr>
      <w:t> </w:t>
    </w:r>
  </w:p>
  <w:bookmarkEnd w:id="14"/>
  <w:p w14:paraId="591187EF" w14:textId="77777777" w:rsidR="00A7480E" w:rsidRDefault="00A7480E" w:rsidP="00A7480E">
    <w:pPr>
      <w:pStyle w:val="Footer"/>
      <w:jc w:val="right"/>
    </w:pPr>
  </w:p>
  <w:p w14:paraId="50120291" w14:textId="0798D431" w:rsidR="00A7480E" w:rsidRDefault="00A7480E" w:rsidP="00A7480E">
    <w:pPr>
      <w:pStyle w:val="Footer"/>
      <w:jc w:val="right"/>
    </w:pPr>
    <w:r>
      <w:fldChar w:fldCharType="begin"/>
    </w:r>
    <w:r>
      <w:instrText xml:space="preserve"> PAGE   \* MERGEFORMAT </w:instrText>
    </w:r>
    <w:r>
      <w:fldChar w:fldCharType="separate"/>
    </w:r>
    <w:r w:rsidR="00D72594">
      <w:rPr>
        <w:noProof/>
      </w:rPr>
      <w:t>26</w:t>
    </w:r>
    <w:r>
      <w:rPr>
        <w:noProof/>
      </w:rPr>
      <w:fldChar w:fldCharType="end"/>
    </w:r>
  </w:p>
  <w:p w14:paraId="5DF96105" w14:textId="77777777" w:rsidR="00A7480E" w:rsidRPr="00BB5EAA" w:rsidRDefault="00A7480E" w:rsidP="00A7480E">
    <w:pPr>
      <w:pStyle w:val="Footer"/>
      <w:ind w:right="360"/>
      <w:jc w:val="center"/>
    </w:pPr>
  </w:p>
  <w:p w14:paraId="430BEFAE" w14:textId="77777777" w:rsidR="00A7480E" w:rsidRDefault="00A7480E">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0EB495" w14:textId="5D9A4CE9" w:rsidR="00A7480E" w:rsidRDefault="00F23692" w:rsidP="00F23692">
    <w:pPr>
      <w:pStyle w:val="Footer"/>
      <w:rPr>
        <w:sz w:val="17"/>
      </w:rPr>
    </w:pPr>
    <w:bookmarkStart w:id="15" w:name="TITUS3FooterPrimary"/>
    <w:r>
      <w:rPr>
        <w:sz w:val="17"/>
      </w:rPr>
      <w:t> </w:t>
    </w:r>
  </w:p>
  <w:bookmarkEnd w:id="15"/>
  <w:p w14:paraId="1B6B75F8" w14:textId="77777777" w:rsidR="00A7480E" w:rsidRDefault="00A7480E">
    <w:pPr>
      <w:pStyle w:val="Footer"/>
      <w:jc w:val="right"/>
    </w:pPr>
  </w:p>
  <w:p w14:paraId="1F328263" w14:textId="7EB5FB14" w:rsidR="00A7480E" w:rsidRDefault="00A7480E">
    <w:pPr>
      <w:pStyle w:val="Footer"/>
      <w:jc w:val="right"/>
    </w:pPr>
    <w:r>
      <w:fldChar w:fldCharType="begin"/>
    </w:r>
    <w:r>
      <w:instrText xml:space="preserve"> PAGE   \* MERGEFORMAT </w:instrText>
    </w:r>
    <w:r>
      <w:fldChar w:fldCharType="separate"/>
    </w:r>
    <w:r w:rsidR="00D72594">
      <w:rPr>
        <w:noProof/>
      </w:rPr>
      <w:t>25</w:t>
    </w:r>
    <w:r>
      <w:rPr>
        <w:noProof/>
      </w:rPr>
      <w:fldChar w:fldCharType="end"/>
    </w:r>
  </w:p>
  <w:p w14:paraId="6FC0C3AA" w14:textId="77777777" w:rsidR="00A7480E" w:rsidRPr="00BB5EAA" w:rsidRDefault="00A7480E"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103D66" w14:textId="3246BA1F" w:rsidR="00A7480E" w:rsidRDefault="00F23692" w:rsidP="00F23692">
    <w:pPr>
      <w:pStyle w:val="Footer"/>
      <w:rPr>
        <w:sz w:val="17"/>
      </w:rPr>
    </w:pPr>
    <w:bookmarkStart w:id="17" w:name="TITUS3FooterFirstPage"/>
    <w:r>
      <w:rPr>
        <w:sz w:val="17"/>
      </w:rPr>
      <w:t> </w:t>
    </w:r>
  </w:p>
  <w:bookmarkEnd w:id="17"/>
  <w:p w14:paraId="50EDA4DB" w14:textId="77777777" w:rsidR="00A7480E" w:rsidRDefault="00A7480E" w:rsidP="00A7480E">
    <w:pPr>
      <w:pStyle w:val="Footer"/>
      <w:jc w:val="right"/>
    </w:pPr>
  </w:p>
  <w:p w14:paraId="441022D5" w14:textId="43AED11E" w:rsidR="00A7480E" w:rsidRDefault="00A7480E" w:rsidP="00A7480E">
    <w:pPr>
      <w:pStyle w:val="Footer"/>
      <w:jc w:val="right"/>
    </w:pPr>
    <w:r>
      <w:fldChar w:fldCharType="begin"/>
    </w:r>
    <w:r>
      <w:instrText xml:space="preserve"> PAGE   \* MERGEFORMAT </w:instrText>
    </w:r>
    <w:r>
      <w:fldChar w:fldCharType="separate"/>
    </w:r>
    <w:r w:rsidR="00D72594">
      <w:rPr>
        <w:noProof/>
      </w:rPr>
      <w:t>24</w:t>
    </w:r>
    <w:r>
      <w:rPr>
        <w:noProof/>
      </w:rPr>
      <w:fldChar w:fldCharType="end"/>
    </w:r>
  </w:p>
  <w:p w14:paraId="3A1528BD" w14:textId="77777777" w:rsidR="00A7480E" w:rsidRPr="00BB5EAA" w:rsidRDefault="00A7480E" w:rsidP="00A7480E">
    <w:pPr>
      <w:pStyle w:val="Footer"/>
      <w:ind w:right="360"/>
      <w:jc w:val="center"/>
    </w:pPr>
  </w:p>
  <w:p w14:paraId="01F75256" w14:textId="77777777" w:rsidR="00A7480E" w:rsidRDefault="00A7480E">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3B1B9C" w14:textId="6F6B2F2A" w:rsidR="00A7480E" w:rsidRDefault="00F23692" w:rsidP="00F23692">
    <w:pPr>
      <w:pStyle w:val="Footer"/>
      <w:rPr>
        <w:sz w:val="17"/>
      </w:rPr>
    </w:pPr>
    <w:bookmarkStart w:id="21" w:name="TITUS4FooterEvenPages"/>
    <w:r>
      <w:rPr>
        <w:sz w:val="17"/>
      </w:rPr>
      <w:t> </w:t>
    </w:r>
  </w:p>
  <w:bookmarkEnd w:id="21"/>
  <w:p w14:paraId="34E19BE6" w14:textId="77777777" w:rsidR="00A7480E" w:rsidRDefault="00A7480E" w:rsidP="00A7480E">
    <w:pPr>
      <w:pStyle w:val="Footer"/>
      <w:jc w:val="right"/>
    </w:pPr>
  </w:p>
  <w:p w14:paraId="139F0FA8" w14:textId="77777777" w:rsidR="00A7480E" w:rsidRDefault="00A7480E" w:rsidP="00A7480E">
    <w:pPr>
      <w:pStyle w:val="Footer"/>
      <w:jc w:val="right"/>
    </w:pPr>
    <w:r>
      <w:fldChar w:fldCharType="begin"/>
    </w:r>
    <w:r>
      <w:instrText xml:space="preserve"> PAGE   \* MERGEFORMAT </w:instrText>
    </w:r>
    <w:r>
      <w:fldChar w:fldCharType="separate"/>
    </w:r>
    <w:r>
      <w:rPr>
        <w:noProof/>
      </w:rPr>
      <w:t>8</w:t>
    </w:r>
    <w:r>
      <w:rPr>
        <w:noProof/>
      </w:rPr>
      <w:fldChar w:fldCharType="end"/>
    </w:r>
  </w:p>
  <w:p w14:paraId="58286DA8" w14:textId="77777777" w:rsidR="00A7480E" w:rsidRPr="00BB5EAA" w:rsidRDefault="00A7480E" w:rsidP="00A7480E">
    <w:pPr>
      <w:pStyle w:val="Footer"/>
      <w:ind w:right="360"/>
      <w:jc w:val="center"/>
    </w:pPr>
  </w:p>
  <w:p w14:paraId="2203A6C4" w14:textId="77777777" w:rsidR="00A7480E" w:rsidRDefault="00A7480E">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B78A10D" w14:textId="6AF0D052" w:rsidR="00A7480E" w:rsidRDefault="00F23692" w:rsidP="00F23692">
    <w:pPr>
      <w:pStyle w:val="Footer"/>
      <w:rPr>
        <w:sz w:val="17"/>
      </w:rPr>
    </w:pPr>
    <w:bookmarkStart w:id="22" w:name="TITUS4FooterPrimary"/>
    <w:r>
      <w:rPr>
        <w:sz w:val="17"/>
      </w:rPr>
      <w:t> </w:t>
    </w:r>
  </w:p>
  <w:bookmarkEnd w:id="22"/>
  <w:p w14:paraId="4301D345" w14:textId="77777777" w:rsidR="00A7480E" w:rsidRDefault="00A7480E">
    <w:pPr>
      <w:pStyle w:val="Footer"/>
      <w:jc w:val="right"/>
    </w:pPr>
  </w:p>
  <w:p w14:paraId="4DC730AF" w14:textId="77777777" w:rsidR="00A7480E" w:rsidRDefault="00A7480E">
    <w:pPr>
      <w:pStyle w:val="Footer"/>
      <w:jc w:val="right"/>
    </w:pPr>
    <w:r>
      <w:fldChar w:fldCharType="begin"/>
    </w:r>
    <w:r>
      <w:instrText xml:space="preserve"> PAGE   \* MERGEFORMAT </w:instrText>
    </w:r>
    <w:r>
      <w:fldChar w:fldCharType="separate"/>
    </w:r>
    <w:r>
      <w:rPr>
        <w:noProof/>
      </w:rPr>
      <w:t>9</w:t>
    </w:r>
    <w:r>
      <w:rPr>
        <w:noProof/>
      </w:rPr>
      <w:fldChar w:fldCharType="end"/>
    </w:r>
  </w:p>
  <w:p w14:paraId="6DA395EB" w14:textId="77777777" w:rsidR="00A7480E" w:rsidRPr="00BB5EAA" w:rsidRDefault="00A7480E"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299D2A" w14:textId="311DAC5C" w:rsidR="00A7480E" w:rsidRDefault="00F23692" w:rsidP="00F23692">
    <w:pPr>
      <w:pStyle w:val="Footer"/>
      <w:rPr>
        <w:sz w:val="17"/>
      </w:rPr>
    </w:pPr>
    <w:bookmarkStart w:id="24" w:name="TITUS4FooterFirstPage"/>
    <w:r>
      <w:rPr>
        <w:sz w:val="17"/>
      </w:rPr>
      <w:t> </w:t>
    </w:r>
  </w:p>
  <w:bookmarkEnd w:id="24"/>
  <w:p w14:paraId="37381EA7" w14:textId="77777777" w:rsidR="00A7480E" w:rsidRDefault="00A7480E" w:rsidP="00A7480E">
    <w:pPr>
      <w:pStyle w:val="Footer"/>
      <w:jc w:val="right"/>
    </w:pPr>
  </w:p>
  <w:p w14:paraId="187F112D" w14:textId="1C7FE4FC" w:rsidR="00A7480E" w:rsidRDefault="00A7480E" w:rsidP="00A7480E">
    <w:pPr>
      <w:pStyle w:val="Footer"/>
      <w:jc w:val="right"/>
    </w:pPr>
    <w:r>
      <w:fldChar w:fldCharType="begin"/>
    </w:r>
    <w:r>
      <w:instrText xml:space="preserve"> PAGE   \* MERGEFORMAT </w:instrText>
    </w:r>
    <w:r>
      <w:fldChar w:fldCharType="separate"/>
    </w:r>
    <w:r w:rsidR="00F23692">
      <w:rPr>
        <w:noProof/>
      </w:rPr>
      <w:t>28</w:t>
    </w:r>
    <w:r>
      <w:rPr>
        <w:noProof/>
      </w:rPr>
      <w:fldChar w:fldCharType="end"/>
    </w:r>
  </w:p>
  <w:p w14:paraId="5DC2B8AC" w14:textId="77777777" w:rsidR="00A7480E" w:rsidRPr="00BB5EAA" w:rsidRDefault="00A7480E" w:rsidP="00A7480E">
    <w:pPr>
      <w:pStyle w:val="Footer"/>
      <w:ind w:right="360"/>
      <w:jc w:val="center"/>
    </w:pPr>
  </w:p>
  <w:p w14:paraId="44B37756" w14:textId="77777777" w:rsidR="00A7480E" w:rsidRDefault="00A748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58CB41" w14:textId="77777777" w:rsidR="003F1A37" w:rsidRDefault="003F1A37">
      <w:r>
        <w:separator/>
      </w:r>
    </w:p>
  </w:footnote>
  <w:footnote w:type="continuationSeparator" w:id="0">
    <w:p w14:paraId="09396778" w14:textId="77777777" w:rsidR="003F1A37" w:rsidRDefault="003F1A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F61C64" w14:textId="585D77FF" w:rsidR="00E62383" w:rsidRDefault="00F23692" w:rsidP="00F23692">
    <w:pPr>
      <w:pStyle w:val="Header"/>
      <w:rPr>
        <w:sz w:val="17"/>
      </w:rPr>
    </w:pPr>
    <w:bookmarkStart w:id="0" w:name="TITUS1HeaderEvenPages"/>
    <w:r>
      <w:rPr>
        <w:sz w:val="17"/>
      </w:rPr>
      <w:t> </w:t>
    </w:r>
  </w:p>
  <w:bookmarkEnd w:id="0"/>
  <w:p w14:paraId="3A1FDBE7" w14:textId="77777777" w:rsidR="00E62383" w:rsidRDefault="00E62383" w:rsidP="00E62383">
    <w:pPr>
      <w:pStyle w:val="Header"/>
    </w:pPr>
  </w:p>
  <w:p w14:paraId="22E81A77" w14:textId="77777777" w:rsidR="00A7480E" w:rsidRDefault="00A7480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06B886CC" w:rsidR="00792181" w:rsidRDefault="00F23692" w:rsidP="00F23692">
    <w:pPr>
      <w:pStyle w:val="Header"/>
      <w:rPr>
        <w:sz w:val="17"/>
      </w:rPr>
    </w:pPr>
    <w:bookmarkStart w:id="1" w:name="TITUS1HeaderPrimary"/>
    <w:r>
      <w:rPr>
        <w:sz w:val="17"/>
      </w:rPr>
      <w:t> </w:t>
    </w:r>
  </w:p>
  <w:bookmarkEnd w:id="1"/>
  <w:p w14:paraId="680CA284" w14:textId="77777777" w:rsidR="00A7480E" w:rsidRDefault="00A7480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2B225407" w:rsidR="00792181" w:rsidRDefault="00F23692" w:rsidP="00F23692">
    <w:pPr>
      <w:pStyle w:val="Header"/>
      <w:rPr>
        <w:sz w:val="17"/>
      </w:rPr>
    </w:pPr>
    <w:bookmarkStart w:id="4" w:name="TITUS1HeaderFirstPage"/>
    <w:r>
      <w:rPr>
        <w:sz w:val="17"/>
      </w:rPr>
      <w:t> </w:t>
    </w:r>
  </w:p>
  <w:bookmarkEnd w:id="4"/>
  <w:p w14:paraId="05D46A14" w14:textId="77777777" w:rsidR="00A7480E" w:rsidRDefault="00A7480E">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8A87990" w14:textId="40BB3C0A" w:rsidR="00A7480E" w:rsidRDefault="00F23692" w:rsidP="00F23692">
    <w:pPr>
      <w:pStyle w:val="Header"/>
      <w:rPr>
        <w:sz w:val="17"/>
      </w:rPr>
    </w:pPr>
    <w:bookmarkStart w:id="6" w:name="TITUS2HeaderEvenPages"/>
    <w:r>
      <w:rPr>
        <w:sz w:val="17"/>
      </w:rPr>
      <w:t> </w:t>
    </w:r>
  </w:p>
  <w:bookmarkEnd w:id="6"/>
  <w:p w14:paraId="307878B7" w14:textId="77777777" w:rsidR="00A7480E" w:rsidRDefault="00A7480E" w:rsidP="00A7480E">
    <w:pPr>
      <w:pStyle w:val="Header"/>
    </w:pPr>
  </w:p>
  <w:p w14:paraId="78C6B0E0" w14:textId="77777777" w:rsidR="00A7480E" w:rsidRDefault="00A7480E">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0FF936" w14:textId="25255282" w:rsidR="00A7480E" w:rsidRDefault="00F23692" w:rsidP="00F23692">
    <w:pPr>
      <w:pStyle w:val="Header"/>
      <w:rPr>
        <w:sz w:val="17"/>
      </w:rPr>
    </w:pPr>
    <w:bookmarkStart w:id="7" w:name="TITUS2HeaderPrimary"/>
    <w:r>
      <w:rPr>
        <w:sz w:val="17"/>
      </w:rPr>
      <w:t> </w:t>
    </w:r>
  </w:p>
  <w:bookmarkEnd w:id="7"/>
  <w:p w14:paraId="47576987" w14:textId="77777777" w:rsidR="00A7480E" w:rsidRDefault="00A7480E">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BF3FE3" w14:textId="51BDE975" w:rsidR="00A7480E" w:rsidRDefault="00F23692" w:rsidP="00F23692">
    <w:pPr>
      <w:pStyle w:val="Header"/>
      <w:rPr>
        <w:sz w:val="17"/>
      </w:rPr>
    </w:pPr>
    <w:bookmarkStart w:id="10" w:name="TITUS2HeaderFirstPage"/>
    <w:r>
      <w:rPr>
        <w:sz w:val="17"/>
      </w:rPr>
      <w:t> </w:t>
    </w:r>
  </w:p>
  <w:bookmarkEnd w:id="10"/>
  <w:p w14:paraId="657BBAF7" w14:textId="77777777" w:rsidR="00A7480E" w:rsidRDefault="00A7480E" w:rsidP="00A7480E">
    <w:pPr>
      <w:pStyle w:val="Header"/>
    </w:pPr>
  </w:p>
  <w:p w14:paraId="014FD761" w14:textId="77777777" w:rsidR="00A7480E" w:rsidRDefault="00A7480E">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0A1780A" w14:textId="20B64132" w:rsidR="00A7480E" w:rsidRDefault="00F23692" w:rsidP="00F23692">
    <w:pPr>
      <w:pStyle w:val="Header"/>
      <w:rPr>
        <w:sz w:val="17"/>
      </w:rPr>
    </w:pPr>
    <w:bookmarkStart w:id="12" w:name="TITUS3HeaderEvenPages"/>
    <w:r>
      <w:rPr>
        <w:sz w:val="17"/>
      </w:rPr>
      <w:t> </w:t>
    </w:r>
  </w:p>
  <w:bookmarkEnd w:id="12"/>
  <w:p w14:paraId="07943C65" w14:textId="77777777" w:rsidR="00A7480E" w:rsidRDefault="00A7480E" w:rsidP="00A7480E">
    <w:pPr>
      <w:pStyle w:val="Header"/>
    </w:pPr>
  </w:p>
  <w:p w14:paraId="0D86ED47" w14:textId="77777777" w:rsidR="00A7480E" w:rsidRDefault="00A7480E">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84733F" w14:textId="7518B0BD" w:rsidR="00A7480E" w:rsidRDefault="00F23692" w:rsidP="00F23692">
    <w:pPr>
      <w:pStyle w:val="Header"/>
      <w:rPr>
        <w:sz w:val="17"/>
      </w:rPr>
    </w:pPr>
    <w:bookmarkStart w:id="13" w:name="TITUS3HeaderPrimary"/>
    <w:r>
      <w:rPr>
        <w:sz w:val="17"/>
      </w:rPr>
      <w:t> </w:t>
    </w:r>
  </w:p>
  <w:bookmarkEnd w:id="13"/>
  <w:p w14:paraId="53103C02" w14:textId="77777777" w:rsidR="00A7480E" w:rsidRDefault="00A7480E">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B48FBE" w14:textId="695F2F76" w:rsidR="00A7480E" w:rsidRDefault="00F23692" w:rsidP="00F23692">
    <w:pPr>
      <w:pStyle w:val="Header"/>
      <w:rPr>
        <w:sz w:val="17"/>
      </w:rPr>
    </w:pPr>
    <w:bookmarkStart w:id="16" w:name="TITUS3HeaderFirstPage"/>
    <w:r>
      <w:rPr>
        <w:sz w:val="17"/>
      </w:rPr>
      <w:t> </w:t>
    </w:r>
  </w:p>
  <w:bookmarkEnd w:id="16"/>
  <w:p w14:paraId="3D809ED8" w14:textId="77777777" w:rsidR="00A7480E" w:rsidRDefault="00A7480E" w:rsidP="00A7480E">
    <w:pPr>
      <w:pStyle w:val="Header"/>
    </w:pPr>
  </w:p>
  <w:p w14:paraId="68C009AD" w14:textId="77777777" w:rsidR="00A7480E" w:rsidRDefault="00A7480E">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493B1E" w14:textId="57FF4648" w:rsidR="00A7480E" w:rsidRDefault="00F23692" w:rsidP="00F23692">
    <w:pPr>
      <w:pStyle w:val="Header"/>
      <w:rPr>
        <w:sz w:val="17"/>
      </w:rPr>
    </w:pPr>
    <w:bookmarkStart w:id="19" w:name="TITUS4HeaderEvenPages"/>
    <w:r>
      <w:rPr>
        <w:sz w:val="17"/>
      </w:rPr>
      <w:t> </w:t>
    </w:r>
  </w:p>
  <w:bookmarkEnd w:id="19"/>
  <w:p w14:paraId="7B63C3E7" w14:textId="77777777" w:rsidR="00A7480E" w:rsidRDefault="00A7480E" w:rsidP="00A7480E">
    <w:pPr>
      <w:pStyle w:val="Header"/>
    </w:pPr>
  </w:p>
  <w:p w14:paraId="316DC604" w14:textId="77777777" w:rsidR="00A7480E" w:rsidRDefault="00A7480E">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661D11" w14:textId="156C285D" w:rsidR="00A7480E" w:rsidRDefault="00F23692" w:rsidP="00F23692">
    <w:pPr>
      <w:pStyle w:val="Header"/>
      <w:rPr>
        <w:sz w:val="17"/>
      </w:rPr>
    </w:pPr>
    <w:bookmarkStart w:id="20" w:name="TITUS4HeaderPrimary"/>
    <w:r>
      <w:rPr>
        <w:sz w:val="17"/>
      </w:rPr>
      <w:t> </w:t>
    </w:r>
  </w:p>
  <w:bookmarkEnd w:id="20"/>
  <w:p w14:paraId="44BE9665" w14:textId="77777777" w:rsidR="00A7480E" w:rsidRDefault="00A7480E">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C673F2" w14:textId="1C7FF45A" w:rsidR="00A7480E" w:rsidRDefault="00F23692" w:rsidP="00F23692">
    <w:pPr>
      <w:pStyle w:val="Header"/>
      <w:rPr>
        <w:sz w:val="17"/>
      </w:rPr>
    </w:pPr>
    <w:bookmarkStart w:id="23" w:name="TITUS4HeaderFirstPage"/>
    <w:r>
      <w:rPr>
        <w:sz w:val="17"/>
      </w:rPr>
      <w:t> </w:t>
    </w:r>
  </w:p>
  <w:bookmarkEnd w:id="23"/>
  <w:p w14:paraId="0FC9FE3F" w14:textId="77777777" w:rsidR="00A7480E" w:rsidRDefault="00A7480E" w:rsidP="00A7480E">
    <w:pPr>
      <w:pStyle w:val="Header"/>
    </w:pPr>
  </w:p>
  <w:p w14:paraId="5E068F71" w14:textId="77777777" w:rsidR="00A7480E" w:rsidRDefault="00A7480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4718B1"/>
    <w:multiLevelType w:val="hybridMultilevel"/>
    <w:tmpl w:val="FD960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9"/>
  </w:num>
  <w:num w:numId="2">
    <w:abstractNumId w:val="32"/>
  </w:num>
  <w:num w:numId="3">
    <w:abstractNumId w:val="24"/>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2"/>
  </w:num>
  <w:num w:numId="6">
    <w:abstractNumId w:val="46"/>
  </w:num>
  <w:num w:numId="7">
    <w:abstractNumId w:val="48"/>
  </w:num>
  <w:num w:numId="8">
    <w:abstractNumId w:val="35"/>
  </w:num>
  <w:num w:numId="9">
    <w:abstractNumId w:val="33"/>
  </w:num>
  <w:num w:numId="10">
    <w:abstractNumId w:val="29"/>
  </w:num>
  <w:num w:numId="11">
    <w:abstractNumId w:val="30"/>
  </w:num>
  <w:num w:numId="12">
    <w:abstractNumId w:val="10"/>
  </w:num>
  <w:num w:numId="13">
    <w:abstractNumId w:val="34"/>
  </w:num>
  <w:num w:numId="14">
    <w:abstractNumId w:val="17"/>
  </w:num>
  <w:num w:numId="15">
    <w:abstractNumId w:val="16"/>
  </w:num>
  <w:num w:numId="16">
    <w:abstractNumId w:val="27"/>
  </w:num>
  <w:num w:numId="17">
    <w:abstractNumId w:val="8"/>
  </w:num>
  <w:num w:numId="18">
    <w:abstractNumId w:val="26"/>
  </w:num>
  <w:num w:numId="19">
    <w:abstractNumId w:val="15"/>
  </w:num>
  <w:num w:numId="20">
    <w:abstractNumId w:val="13"/>
  </w:num>
  <w:num w:numId="21">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3"/>
  </w:num>
  <w:num w:numId="23">
    <w:abstractNumId w:val="18"/>
  </w:num>
  <w:num w:numId="24">
    <w:abstractNumId w:val="14"/>
  </w:num>
  <w:num w:numId="25">
    <w:abstractNumId w:val="11"/>
  </w:num>
  <w:num w:numId="26">
    <w:abstractNumId w:val="28"/>
  </w:num>
  <w:num w:numId="27">
    <w:abstractNumId w:val="19"/>
  </w:num>
  <w:num w:numId="28">
    <w:abstractNumId w:val="42"/>
  </w:num>
  <w:num w:numId="29">
    <w:abstractNumId w:val="36"/>
  </w:num>
  <w:num w:numId="30">
    <w:abstractNumId w:val="41"/>
  </w:num>
  <w:num w:numId="31">
    <w:abstractNumId w:val="20"/>
  </w:num>
  <w:num w:numId="32">
    <w:abstractNumId w:val="44"/>
  </w:num>
  <w:num w:numId="33">
    <w:abstractNumId w:val="31"/>
  </w:num>
  <w:num w:numId="34">
    <w:abstractNumId w:val="12"/>
  </w:num>
  <w:num w:numId="35">
    <w:abstractNumId w:val="45"/>
  </w:num>
  <w:num w:numId="36">
    <w:abstractNumId w:val="40"/>
  </w:num>
  <w:num w:numId="37">
    <w:abstractNumId w:val="5"/>
  </w:num>
  <w:num w:numId="38">
    <w:abstractNumId w:val="47"/>
  </w:num>
  <w:num w:numId="39">
    <w:abstractNumId w:val="43"/>
  </w:num>
  <w:num w:numId="40">
    <w:abstractNumId w:val="37"/>
  </w:num>
  <w:num w:numId="41">
    <w:abstractNumId w:val="38"/>
  </w:num>
  <w:num w:numId="42">
    <w:abstractNumId w:val="4"/>
  </w:num>
  <w:num w:numId="43">
    <w:abstractNumId w:val="6"/>
  </w:num>
  <w:num w:numId="44">
    <w:abstractNumId w:val="25"/>
  </w:num>
  <w:num w:numId="45">
    <w:abstractNumId w:val="7"/>
  </w:num>
  <w:num w:numId="46">
    <w:abstractNumId w:val="3"/>
  </w:num>
  <w:num w:numId="47">
    <w:abstractNumId w:val="0"/>
  </w:num>
  <w:num w:numId="48">
    <w:abstractNumId w:val="21"/>
  </w:num>
  <w:num w:numId="49">
    <w:abstractNumId w:val="49"/>
  </w:num>
  <w:num w:numId="50">
    <w:abstractNumId w:val="2"/>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6"/>
  <w:displayBackgroundShape/>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0509E"/>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4CE5"/>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0E"/>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6A09"/>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96005"/>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72594"/>
    <w:rsid w:val="00D876E6"/>
    <w:rsid w:val="00DA1025"/>
    <w:rsid w:val="00DA22EC"/>
    <w:rsid w:val="00DA5860"/>
    <w:rsid w:val="00DB2767"/>
    <w:rsid w:val="00DC4729"/>
    <w:rsid w:val="00E17160"/>
    <w:rsid w:val="00E35BEC"/>
    <w:rsid w:val="00E50821"/>
    <w:rsid w:val="00E51F91"/>
    <w:rsid w:val="00E62383"/>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3692"/>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46415C2"/>
    <w:rsid w:val="080CEC3F"/>
    <w:rsid w:val="0D225EF9"/>
    <w:rsid w:val="0F1F907C"/>
    <w:rsid w:val="0FC748D4"/>
    <w:rsid w:val="1691BE48"/>
    <w:rsid w:val="17CB7C42"/>
    <w:rsid w:val="1AAEFB71"/>
    <w:rsid w:val="22BB3ED9"/>
    <w:rsid w:val="25F4C2A9"/>
    <w:rsid w:val="26ED3C56"/>
    <w:rsid w:val="27BB32AC"/>
    <w:rsid w:val="28A9B94D"/>
    <w:rsid w:val="2E5ED9CE"/>
    <w:rsid w:val="2FC8F0ED"/>
    <w:rsid w:val="3B6AC1F2"/>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footer" Target="footer10.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eader" Target="header11.xm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eader" Target="header10.xml"/><Relationship Id="rId37" Type="http://schemas.openxmlformats.org/officeDocument/2006/relationships/footer" Target="footer1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36" Type="http://schemas.openxmlformats.org/officeDocument/2006/relationships/header" Target="header12.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 Id="rId35" Type="http://schemas.openxmlformats.org/officeDocument/2006/relationships/footer" Target="foot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24F6DEB8-ED0C-43EE-AAC7-C34D5E20A69C}">
  <ds:schemaRefs>
    <ds:schemaRef ds:uri="http://schemas.microsoft.com/office/infopath/2007/PartnerControls"/>
    <ds:schemaRef ds:uri="http://purl.org/dc/dcmitype/"/>
    <ds:schemaRef ds:uri="http://purl.org/dc/elements/1.1/"/>
    <ds:schemaRef ds:uri="http://schemas.microsoft.com/office/2006/metadata/properties"/>
    <ds:schemaRef ds:uri="http://schemas.microsoft.com/office/2006/documentManagement/types"/>
    <ds:schemaRef ds:uri="http://schemas.openxmlformats.org/package/2006/metadata/core-properties"/>
    <ds:schemaRef ds:uri="http://purl.org/dc/terms/"/>
    <ds:schemaRef ds:uri="1ecf5648-3750-43f5-867d-bfaa16e6e17e"/>
    <ds:schemaRef ds:uri="2e89cfda-a374-4413-9f0d-8b601eddeb70"/>
    <ds:schemaRef ds:uri="http://www.w3.org/XML/1998/namespace"/>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7D8C692-A63F-4759-A332-9C758A7011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28</Pages>
  <Words>9982</Words>
  <Characters>47473</Characters>
  <Application>Microsoft Office Word</Application>
  <DocSecurity>0</DocSecurity>
  <Lines>395</Lines>
  <Paragraphs>114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57341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Domoney-Saunders,Richard SWP6740</cp:lastModifiedBy>
  <cp:revision>2</cp:revision>
  <cp:lastPrinted>2019-08-13T11:47:00Z</cp:lastPrinted>
  <dcterms:created xsi:type="dcterms:W3CDTF">2021-06-19T12:00:00Z</dcterms:created>
  <dcterms:modified xsi:type="dcterms:W3CDTF">2021-06-19T12:00:00Z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781f26b8-eb64-4bdd-8823-69b4313edc13</vt:lpwstr>
  </property>
  <property fmtid="{D5CDD505-2E9C-101B-9397-08002B2CF9AE}" pid="4" name="Classification">
    <vt:lpwstr>OFFICIAL</vt:lpwstr>
  </property>
  <property fmtid="{D5CDD505-2E9C-101B-9397-08002B2CF9AE}" pid="5" name="Visibility">
    <vt:lpwstr>NOT VISIBLE</vt:lpwstr>
  </property>
</Properties>
</file>