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5026365F" w:rsidR="00FD4583" w:rsidRDefault="0A1D4368" w:rsidP="2A6778B6">
      <w:pPr>
        <w:jc w:val="center"/>
        <w:rPr>
          <w:rFonts w:ascii="Arial" w:eastAsia="Arial" w:hAnsi="Arial" w:cs="Arial"/>
          <w:sz w:val="52"/>
          <w:szCs w:val="52"/>
        </w:rPr>
      </w:pPr>
      <w:r w:rsidRPr="2A6778B6">
        <w:rPr>
          <w:rFonts w:ascii="Arial" w:eastAsia="Arial" w:hAnsi="Arial" w:cs="Arial"/>
          <w:sz w:val="52"/>
          <w:szCs w:val="52"/>
        </w:rPr>
        <w:t>Name: Nazma Begum</w:t>
      </w:r>
    </w:p>
    <w:p w14:paraId="5DFCD716" w14:textId="75B0E96B" w:rsidR="0A1D4368" w:rsidRDefault="0A1D4368" w:rsidP="2A6778B6">
      <w:pPr>
        <w:jc w:val="center"/>
        <w:rPr>
          <w:rFonts w:ascii="Arial" w:eastAsia="Arial" w:hAnsi="Arial" w:cs="Arial"/>
          <w:sz w:val="52"/>
          <w:szCs w:val="52"/>
        </w:rPr>
      </w:pPr>
      <w:r w:rsidRPr="2A6778B6">
        <w:rPr>
          <w:rFonts w:ascii="Arial" w:eastAsia="Arial" w:hAnsi="Arial" w:cs="Arial"/>
          <w:sz w:val="52"/>
          <w:szCs w:val="52"/>
        </w:rPr>
        <w:t>Student number: 2129437</w:t>
      </w:r>
    </w:p>
    <w:p w14:paraId="5608E95D" w14:textId="266F1534" w:rsidR="0A1D4368" w:rsidRDefault="0A1D4368" w:rsidP="2A6778B6">
      <w:pPr>
        <w:jc w:val="center"/>
        <w:rPr>
          <w:rFonts w:ascii="Arial" w:eastAsia="Arial" w:hAnsi="Arial" w:cs="Arial"/>
          <w:sz w:val="52"/>
          <w:szCs w:val="52"/>
        </w:rPr>
      </w:pPr>
      <w:r w:rsidRPr="2A6778B6">
        <w:rPr>
          <w:rFonts w:ascii="Arial" w:eastAsia="Arial" w:hAnsi="Arial" w:cs="Arial"/>
          <w:sz w:val="52"/>
          <w:szCs w:val="52"/>
        </w:rPr>
        <w:t>Module: Psychology in Health and Social care</w:t>
      </w:r>
    </w:p>
    <w:p w14:paraId="3BACAC4F" w14:textId="4C9393FE" w:rsidR="0A1D4368" w:rsidRDefault="0A1D4368" w:rsidP="2A6778B6">
      <w:pPr>
        <w:jc w:val="center"/>
        <w:rPr>
          <w:rFonts w:ascii="Arial" w:eastAsia="Arial" w:hAnsi="Arial" w:cs="Arial"/>
          <w:sz w:val="52"/>
          <w:szCs w:val="52"/>
        </w:rPr>
      </w:pPr>
      <w:r w:rsidRPr="2A6778B6">
        <w:rPr>
          <w:rFonts w:ascii="Arial" w:eastAsia="Arial" w:hAnsi="Arial" w:cs="Arial"/>
          <w:sz w:val="52"/>
          <w:szCs w:val="52"/>
        </w:rPr>
        <w:t>Module Code: LCHS4006_BIRM</w:t>
      </w:r>
    </w:p>
    <w:p w14:paraId="7CB8F521" w14:textId="1205A771" w:rsidR="0A1D4368" w:rsidRDefault="0A1D4368" w:rsidP="2A6778B6">
      <w:pPr>
        <w:jc w:val="center"/>
        <w:rPr>
          <w:rFonts w:ascii="Arial" w:eastAsia="Arial" w:hAnsi="Arial" w:cs="Arial"/>
          <w:sz w:val="52"/>
          <w:szCs w:val="52"/>
        </w:rPr>
      </w:pPr>
      <w:r w:rsidRPr="4F2684B0">
        <w:rPr>
          <w:rFonts w:ascii="Arial" w:eastAsia="Arial" w:hAnsi="Arial" w:cs="Arial"/>
          <w:sz w:val="52"/>
          <w:szCs w:val="52"/>
        </w:rPr>
        <w:t>Lecturer: Dr Ken</w:t>
      </w:r>
      <w:r w:rsidR="6D0E2B05" w:rsidRPr="4F2684B0">
        <w:rPr>
          <w:rFonts w:ascii="Arial" w:eastAsia="Arial" w:hAnsi="Arial" w:cs="Arial"/>
          <w:sz w:val="52"/>
          <w:szCs w:val="52"/>
        </w:rPr>
        <w:t>nedy Ob</w:t>
      </w:r>
      <w:r w:rsidR="12140F95" w:rsidRPr="4F2684B0">
        <w:rPr>
          <w:rFonts w:ascii="Arial" w:eastAsia="Arial" w:hAnsi="Arial" w:cs="Arial"/>
          <w:sz w:val="52"/>
          <w:szCs w:val="52"/>
        </w:rPr>
        <w:t>o</w:t>
      </w:r>
      <w:r w:rsidR="6D0E2B05" w:rsidRPr="4F2684B0">
        <w:rPr>
          <w:rFonts w:ascii="Arial" w:eastAsia="Arial" w:hAnsi="Arial" w:cs="Arial"/>
          <w:sz w:val="52"/>
          <w:szCs w:val="52"/>
        </w:rPr>
        <w:t>hwemu</w:t>
      </w:r>
    </w:p>
    <w:p w14:paraId="328F7317" w14:textId="618BD003" w:rsidR="6D0E2B05" w:rsidRDefault="6D0E2B05" w:rsidP="2A6778B6">
      <w:pPr>
        <w:jc w:val="center"/>
        <w:rPr>
          <w:rFonts w:ascii="Arial" w:eastAsia="Arial" w:hAnsi="Arial" w:cs="Arial"/>
          <w:sz w:val="52"/>
          <w:szCs w:val="52"/>
        </w:rPr>
      </w:pPr>
      <w:r w:rsidRPr="2A6778B6">
        <w:rPr>
          <w:rFonts w:ascii="Arial" w:eastAsia="Arial" w:hAnsi="Arial" w:cs="Arial"/>
          <w:sz w:val="52"/>
          <w:szCs w:val="52"/>
        </w:rPr>
        <w:t>Assignment Title: Why Psychology is relevant in our Health and Social Care practice?</w:t>
      </w:r>
    </w:p>
    <w:p w14:paraId="57A8026E" w14:textId="6EB8D7AA" w:rsidR="2A6778B6" w:rsidRDefault="2A6778B6" w:rsidP="2A6778B6">
      <w:pPr>
        <w:jc w:val="center"/>
        <w:rPr>
          <w:rFonts w:ascii="Arial" w:eastAsia="Arial" w:hAnsi="Arial" w:cs="Arial"/>
          <w:sz w:val="52"/>
          <w:szCs w:val="52"/>
        </w:rPr>
      </w:pPr>
    </w:p>
    <w:p w14:paraId="0752BE27" w14:textId="529C40D8" w:rsidR="2A6778B6" w:rsidRDefault="2A6778B6" w:rsidP="2A6778B6">
      <w:pPr>
        <w:jc w:val="center"/>
        <w:rPr>
          <w:rFonts w:ascii="Arial" w:eastAsia="Arial" w:hAnsi="Arial" w:cs="Arial"/>
          <w:sz w:val="52"/>
          <w:szCs w:val="52"/>
        </w:rPr>
      </w:pPr>
    </w:p>
    <w:p w14:paraId="72A5EF64" w14:textId="2D0FC391" w:rsidR="2A6778B6" w:rsidRDefault="2A6778B6" w:rsidP="2A6778B6">
      <w:pPr>
        <w:jc w:val="center"/>
        <w:rPr>
          <w:rFonts w:ascii="Arial" w:eastAsia="Arial" w:hAnsi="Arial" w:cs="Arial"/>
          <w:sz w:val="52"/>
          <w:szCs w:val="52"/>
        </w:rPr>
      </w:pPr>
    </w:p>
    <w:p w14:paraId="13B11ED7" w14:textId="57E4217D" w:rsidR="2A6778B6" w:rsidRDefault="2A6778B6" w:rsidP="2A6778B6">
      <w:pPr>
        <w:jc w:val="center"/>
        <w:rPr>
          <w:rFonts w:ascii="Arial" w:eastAsia="Arial" w:hAnsi="Arial" w:cs="Arial"/>
          <w:sz w:val="52"/>
          <w:szCs w:val="52"/>
        </w:rPr>
      </w:pPr>
    </w:p>
    <w:p w14:paraId="0406AB78" w14:textId="50CF0179" w:rsidR="2A6778B6" w:rsidRDefault="2A6778B6" w:rsidP="2A6778B6">
      <w:pPr>
        <w:jc w:val="center"/>
        <w:rPr>
          <w:rFonts w:ascii="Arial" w:eastAsia="Arial" w:hAnsi="Arial" w:cs="Arial"/>
          <w:sz w:val="52"/>
          <w:szCs w:val="52"/>
        </w:rPr>
      </w:pPr>
    </w:p>
    <w:p w14:paraId="27A3D25B" w14:textId="24ECE493" w:rsidR="2A6778B6" w:rsidRDefault="2A6778B6" w:rsidP="2A6778B6">
      <w:pPr>
        <w:jc w:val="center"/>
        <w:rPr>
          <w:rFonts w:ascii="Arial" w:eastAsia="Arial" w:hAnsi="Arial" w:cs="Arial"/>
          <w:sz w:val="52"/>
          <w:szCs w:val="52"/>
        </w:rPr>
      </w:pPr>
    </w:p>
    <w:p w14:paraId="7ED217B1" w14:textId="00BD6370" w:rsidR="2A6778B6" w:rsidRDefault="2A6778B6" w:rsidP="2A6778B6">
      <w:pPr>
        <w:jc w:val="center"/>
        <w:rPr>
          <w:rFonts w:ascii="Arial" w:eastAsia="Arial" w:hAnsi="Arial" w:cs="Arial"/>
          <w:sz w:val="52"/>
          <w:szCs w:val="52"/>
        </w:rPr>
      </w:pPr>
    </w:p>
    <w:p w14:paraId="637D2FA6" w14:textId="552141D2" w:rsidR="2A6778B6" w:rsidRDefault="2A6778B6" w:rsidP="2A6778B6">
      <w:pPr>
        <w:jc w:val="center"/>
        <w:rPr>
          <w:rFonts w:ascii="Arial" w:eastAsia="Arial" w:hAnsi="Arial" w:cs="Arial"/>
          <w:sz w:val="52"/>
          <w:szCs w:val="52"/>
        </w:rPr>
      </w:pPr>
    </w:p>
    <w:p w14:paraId="3427DBB9" w14:textId="04707757" w:rsidR="2A6778B6" w:rsidRDefault="2A6778B6" w:rsidP="2A6778B6">
      <w:pPr>
        <w:jc w:val="center"/>
        <w:rPr>
          <w:rFonts w:ascii="Arial" w:eastAsia="Arial" w:hAnsi="Arial" w:cs="Arial"/>
          <w:sz w:val="52"/>
          <w:szCs w:val="52"/>
        </w:rPr>
      </w:pPr>
    </w:p>
    <w:p w14:paraId="35A01B62" w14:textId="6E2A9FFD" w:rsidR="4F2684B0" w:rsidRDefault="4F2684B0" w:rsidP="4F2684B0">
      <w:pPr>
        <w:rPr>
          <w:rFonts w:ascii="Arial" w:eastAsia="Arial" w:hAnsi="Arial" w:cs="Arial"/>
          <w:b/>
          <w:bCs/>
        </w:rPr>
      </w:pPr>
    </w:p>
    <w:p w14:paraId="07A9D605" w14:textId="58C2B548" w:rsidR="46C3159F" w:rsidRDefault="6CE4CC17" w:rsidP="4F2684B0">
      <w:pPr>
        <w:rPr>
          <w:rFonts w:ascii="Arial" w:eastAsia="Arial" w:hAnsi="Arial" w:cs="Arial"/>
          <w:b/>
          <w:bCs/>
        </w:rPr>
      </w:pPr>
      <w:r w:rsidRPr="4F2684B0">
        <w:rPr>
          <w:rFonts w:ascii="Arial" w:eastAsia="Arial" w:hAnsi="Arial" w:cs="Arial"/>
          <w:b/>
          <w:bCs/>
        </w:rPr>
        <w:t>Contents page</w:t>
      </w:r>
    </w:p>
    <w:p w14:paraId="2DCB5A14" w14:textId="4AC1A36B" w:rsidR="46C3159F" w:rsidRDefault="6BCF6574" w:rsidP="4F2684B0">
      <w:pPr>
        <w:rPr>
          <w:rFonts w:ascii="Arial" w:eastAsia="Arial" w:hAnsi="Arial" w:cs="Arial"/>
        </w:rPr>
      </w:pPr>
      <w:r w:rsidRPr="4F2684B0">
        <w:rPr>
          <w:rFonts w:ascii="Arial" w:eastAsia="Arial" w:hAnsi="Arial" w:cs="Arial"/>
        </w:rPr>
        <w:t>Introduction</w:t>
      </w:r>
      <w:r w:rsidR="43583B39" w:rsidRPr="4F2684B0">
        <w:rPr>
          <w:rFonts w:ascii="Arial" w:eastAsia="Arial" w:hAnsi="Arial" w:cs="Arial"/>
        </w:rPr>
        <w:t>...........................................................................................</w:t>
      </w:r>
      <w:r w:rsidR="00A04AB2">
        <w:rPr>
          <w:rFonts w:ascii="Arial" w:eastAsia="Arial" w:hAnsi="Arial" w:cs="Arial"/>
        </w:rPr>
        <w:t>3</w:t>
      </w:r>
    </w:p>
    <w:p w14:paraId="4ADF7811" w14:textId="01A70AF4" w:rsidR="46C3159F" w:rsidRDefault="6BCF6574" w:rsidP="4F2684B0">
      <w:pPr>
        <w:rPr>
          <w:rFonts w:ascii="Arial" w:eastAsia="Arial" w:hAnsi="Arial" w:cs="Arial"/>
        </w:rPr>
      </w:pPr>
      <w:r w:rsidRPr="4F2684B0">
        <w:rPr>
          <w:rFonts w:ascii="Arial" w:eastAsia="Arial" w:hAnsi="Arial" w:cs="Arial"/>
        </w:rPr>
        <w:t>Albert banduras social learning theory</w:t>
      </w:r>
      <w:r w:rsidR="4CC1F615" w:rsidRPr="4F2684B0">
        <w:rPr>
          <w:rFonts w:ascii="Arial" w:eastAsia="Arial" w:hAnsi="Arial" w:cs="Arial"/>
        </w:rPr>
        <w:t>.................................................</w:t>
      </w:r>
      <w:r w:rsidR="00A04AB2">
        <w:rPr>
          <w:rFonts w:ascii="Arial" w:eastAsia="Arial" w:hAnsi="Arial" w:cs="Arial"/>
        </w:rPr>
        <w:t>3</w:t>
      </w:r>
    </w:p>
    <w:p w14:paraId="51731064" w14:textId="2EB10BAF" w:rsidR="46C3159F" w:rsidRDefault="6BCF6574" w:rsidP="4F2684B0">
      <w:pPr>
        <w:rPr>
          <w:rFonts w:ascii="Arial" w:eastAsia="Arial" w:hAnsi="Arial" w:cs="Arial"/>
        </w:rPr>
      </w:pPr>
      <w:r w:rsidRPr="4F2684B0">
        <w:rPr>
          <w:rFonts w:ascii="Arial" w:eastAsia="Arial" w:hAnsi="Arial" w:cs="Arial"/>
        </w:rPr>
        <w:t xml:space="preserve">Erik </w:t>
      </w:r>
      <w:r w:rsidR="00A04AB2" w:rsidRPr="4F2684B0">
        <w:rPr>
          <w:rFonts w:ascii="Arial" w:eastAsia="Arial" w:hAnsi="Arial" w:cs="Arial"/>
        </w:rPr>
        <w:t>Erikson’s</w:t>
      </w:r>
      <w:r w:rsidRPr="4F2684B0">
        <w:rPr>
          <w:rFonts w:ascii="Arial" w:eastAsia="Arial" w:hAnsi="Arial" w:cs="Arial"/>
        </w:rPr>
        <w:t xml:space="preserve"> Psychosocial development theory</w:t>
      </w:r>
      <w:r w:rsidR="6B8C8970" w:rsidRPr="4F2684B0">
        <w:rPr>
          <w:rFonts w:ascii="Arial" w:eastAsia="Arial" w:hAnsi="Arial" w:cs="Arial"/>
        </w:rPr>
        <w:t>.................................</w:t>
      </w:r>
      <w:r w:rsidR="00C04A0E">
        <w:rPr>
          <w:rFonts w:ascii="Arial" w:eastAsia="Arial" w:hAnsi="Arial" w:cs="Arial"/>
        </w:rPr>
        <w:t>4</w:t>
      </w:r>
    </w:p>
    <w:p w14:paraId="194639F4" w14:textId="3DC3BA4A" w:rsidR="46C3159F" w:rsidRDefault="6BCF6574" w:rsidP="4F2684B0">
      <w:pPr>
        <w:rPr>
          <w:rFonts w:ascii="Arial" w:eastAsia="Arial" w:hAnsi="Arial" w:cs="Arial"/>
        </w:rPr>
      </w:pPr>
      <w:r w:rsidRPr="4F2684B0">
        <w:rPr>
          <w:rFonts w:ascii="Arial" w:eastAsia="Arial" w:hAnsi="Arial" w:cs="Arial"/>
        </w:rPr>
        <w:t>Humanism</w:t>
      </w:r>
      <w:r w:rsidR="38B4E11A" w:rsidRPr="4F2684B0">
        <w:rPr>
          <w:rFonts w:ascii="Arial" w:eastAsia="Arial" w:hAnsi="Arial" w:cs="Arial"/>
        </w:rPr>
        <w:t>............................................................................................</w:t>
      </w:r>
      <w:r w:rsidR="00C04A0E">
        <w:rPr>
          <w:rFonts w:ascii="Arial" w:eastAsia="Arial" w:hAnsi="Arial" w:cs="Arial"/>
        </w:rPr>
        <w:t>4</w:t>
      </w:r>
    </w:p>
    <w:p w14:paraId="023824AB" w14:textId="59B88BCE" w:rsidR="46C3159F" w:rsidRDefault="6BCF6574" w:rsidP="4F2684B0">
      <w:pPr>
        <w:rPr>
          <w:rFonts w:ascii="Arial" w:eastAsia="Arial" w:hAnsi="Arial" w:cs="Arial"/>
        </w:rPr>
      </w:pPr>
      <w:r w:rsidRPr="4F2684B0">
        <w:rPr>
          <w:rFonts w:ascii="Arial" w:eastAsia="Arial" w:hAnsi="Arial" w:cs="Arial"/>
        </w:rPr>
        <w:t>Conclusion</w:t>
      </w:r>
      <w:r w:rsidR="7C669074" w:rsidRPr="4F2684B0">
        <w:rPr>
          <w:rFonts w:ascii="Arial" w:eastAsia="Arial" w:hAnsi="Arial" w:cs="Arial"/>
        </w:rPr>
        <w:t>............................................................................................</w:t>
      </w:r>
      <w:r w:rsidR="004A5C1B">
        <w:rPr>
          <w:rFonts w:ascii="Arial" w:eastAsia="Arial" w:hAnsi="Arial" w:cs="Arial"/>
        </w:rPr>
        <w:t>5</w:t>
      </w:r>
    </w:p>
    <w:p w14:paraId="6DD94B11" w14:textId="4751A39D" w:rsidR="46C3159F" w:rsidRDefault="46C3159F" w:rsidP="4F2684B0">
      <w:pPr>
        <w:rPr>
          <w:rFonts w:ascii="Arial" w:eastAsia="Arial" w:hAnsi="Arial" w:cs="Arial"/>
        </w:rPr>
      </w:pPr>
    </w:p>
    <w:p w14:paraId="20E97932" w14:textId="1298FC29" w:rsidR="46C3159F" w:rsidRDefault="46C3159F" w:rsidP="4F2684B0">
      <w:pPr>
        <w:rPr>
          <w:rFonts w:ascii="Arial" w:eastAsia="Arial" w:hAnsi="Arial" w:cs="Arial"/>
        </w:rPr>
      </w:pPr>
    </w:p>
    <w:p w14:paraId="683C94C1" w14:textId="7F3067AB" w:rsidR="46C3159F" w:rsidRDefault="46C3159F" w:rsidP="4F2684B0">
      <w:pPr>
        <w:rPr>
          <w:rFonts w:ascii="Arial" w:eastAsia="Arial" w:hAnsi="Arial" w:cs="Arial"/>
        </w:rPr>
      </w:pPr>
    </w:p>
    <w:p w14:paraId="1417B80C" w14:textId="789920D4" w:rsidR="46C3159F" w:rsidRDefault="46C3159F" w:rsidP="4F2684B0">
      <w:pPr>
        <w:rPr>
          <w:rFonts w:ascii="Arial" w:eastAsia="Arial" w:hAnsi="Arial" w:cs="Arial"/>
        </w:rPr>
      </w:pPr>
    </w:p>
    <w:p w14:paraId="5E384340" w14:textId="75E0C641" w:rsidR="46C3159F" w:rsidRDefault="46C3159F" w:rsidP="4F2684B0">
      <w:pPr>
        <w:rPr>
          <w:rFonts w:ascii="Arial" w:eastAsia="Arial" w:hAnsi="Arial" w:cs="Arial"/>
        </w:rPr>
      </w:pPr>
    </w:p>
    <w:p w14:paraId="25FDA2B2" w14:textId="17AF146C" w:rsidR="46C3159F" w:rsidRDefault="46C3159F" w:rsidP="4F2684B0">
      <w:pPr>
        <w:rPr>
          <w:rFonts w:ascii="Arial" w:eastAsia="Arial" w:hAnsi="Arial" w:cs="Arial"/>
        </w:rPr>
      </w:pPr>
    </w:p>
    <w:p w14:paraId="10F2DFEE" w14:textId="5A2F394F" w:rsidR="46C3159F" w:rsidRDefault="46C3159F" w:rsidP="4F2684B0">
      <w:pPr>
        <w:rPr>
          <w:rFonts w:ascii="Arial" w:eastAsia="Arial" w:hAnsi="Arial" w:cs="Arial"/>
        </w:rPr>
      </w:pPr>
    </w:p>
    <w:p w14:paraId="03D1C572" w14:textId="2D3FB020" w:rsidR="46C3159F" w:rsidRDefault="46C3159F" w:rsidP="4F2684B0">
      <w:pPr>
        <w:rPr>
          <w:rFonts w:ascii="Arial" w:eastAsia="Arial" w:hAnsi="Arial" w:cs="Arial"/>
        </w:rPr>
      </w:pPr>
    </w:p>
    <w:p w14:paraId="2DF8C7B5" w14:textId="45038AB1" w:rsidR="46C3159F" w:rsidRDefault="46C3159F" w:rsidP="4F2684B0">
      <w:pPr>
        <w:rPr>
          <w:rFonts w:ascii="Arial" w:eastAsia="Arial" w:hAnsi="Arial" w:cs="Arial"/>
        </w:rPr>
      </w:pPr>
    </w:p>
    <w:p w14:paraId="0D9B439B" w14:textId="3C5BA25F" w:rsidR="46C3159F" w:rsidRDefault="46C3159F" w:rsidP="4F2684B0">
      <w:pPr>
        <w:rPr>
          <w:rFonts w:ascii="Arial" w:eastAsia="Arial" w:hAnsi="Arial" w:cs="Arial"/>
        </w:rPr>
      </w:pPr>
    </w:p>
    <w:p w14:paraId="7254D91E" w14:textId="53B87D78" w:rsidR="46C3159F" w:rsidRDefault="46C3159F" w:rsidP="4F2684B0">
      <w:pPr>
        <w:rPr>
          <w:rFonts w:ascii="Arial" w:eastAsia="Arial" w:hAnsi="Arial" w:cs="Arial"/>
        </w:rPr>
      </w:pPr>
    </w:p>
    <w:p w14:paraId="4CAA9AEF" w14:textId="6D98B6FB" w:rsidR="46C3159F" w:rsidRDefault="46C3159F" w:rsidP="4F2684B0">
      <w:pPr>
        <w:rPr>
          <w:rFonts w:ascii="Arial" w:eastAsia="Arial" w:hAnsi="Arial" w:cs="Arial"/>
        </w:rPr>
      </w:pPr>
    </w:p>
    <w:p w14:paraId="04313E6D" w14:textId="25BF7E7E" w:rsidR="46C3159F" w:rsidRDefault="46C3159F" w:rsidP="4F2684B0">
      <w:pPr>
        <w:rPr>
          <w:rFonts w:ascii="Arial" w:eastAsia="Arial" w:hAnsi="Arial" w:cs="Arial"/>
        </w:rPr>
      </w:pPr>
    </w:p>
    <w:p w14:paraId="21615AEF" w14:textId="0CA8F522" w:rsidR="46C3159F" w:rsidRDefault="46C3159F" w:rsidP="4F2684B0">
      <w:pPr>
        <w:rPr>
          <w:rFonts w:ascii="Arial" w:eastAsia="Arial" w:hAnsi="Arial" w:cs="Arial"/>
        </w:rPr>
      </w:pPr>
    </w:p>
    <w:p w14:paraId="053E63E0" w14:textId="01760B66" w:rsidR="46C3159F" w:rsidRDefault="46C3159F" w:rsidP="4F2684B0">
      <w:pPr>
        <w:rPr>
          <w:rFonts w:ascii="Arial" w:eastAsia="Arial" w:hAnsi="Arial" w:cs="Arial"/>
        </w:rPr>
      </w:pPr>
    </w:p>
    <w:p w14:paraId="31550EFF" w14:textId="3F56C560" w:rsidR="46C3159F" w:rsidRDefault="46C3159F" w:rsidP="4F2684B0">
      <w:pPr>
        <w:rPr>
          <w:rFonts w:ascii="Arial" w:eastAsia="Arial" w:hAnsi="Arial" w:cs="Arial"/>
        </w:rPr>
      </w:pPr>
    </w:p>
    <w:p w14:paraId="2421D027" w14:textId="7DE81AC2" w:rsidR="46C3159F" w:rsidRDefault="46C3159F" w:rsidP="4F2684B0">
      <w:pPr>
        <w:rPr>
          <w:rFonts w:ascii="Arial" w:eastAsia="Arial" w:hAnsi="Arial" w:cs="Arial"/>
        </w:rPr>
      </w:pPr>
    </w:p>
    <w:p w14:paraId="6115BD11" w14:textId="7F020ED9" w:rsidR="46C3159F" w:rsidRDefault="46C3159F" w:rsidP="4F2684B0">
      <w:pPr>
        <w:rPr>
          <w:rFonts w:ascii="Arial" w:eastAsia="Arial" w:hAnsi="Arial" w:cs="Arial"/>
        </w:rPr>
      </w:pPr>
    </w:p>
    <w:p w14:paraId="6508BF23" w14:textId="33FF6727" w:rsidR="46C3159F" w:rsidRDefault="46C3159F" w:rsidP="4F2684B0">
      <w:pPr>
        <w:rPr>
          <w:rFonts w:ascii="Arial" w:eastAsia="Arial" w:hAnsi="Arial" w:cs="Arial"/>
        </w:rPr>
      </w:pPr>
    </w:p>
    <w:p w14:paraId="632699F9" w14:textId="524445F3" w:rsidR="46C3159F" w:rsidRDefault="46C3159F" w:rsidP="4F2684B0">
      <w:pPr>
        <w:rPr>
          <w:rFonts w:ascii="Arial" w:eastAsia="Arial" w:hAnsi="Arial" w:cs="Arial"/>
        </w:rPr>
      </w:pPr>
    </w:p>
    <w:p w14:paraId="052992E0" w14:textId="37283777" w:rsidR="46C3159F" w:rsidRDefault="46C3159F" w:rsidP="4F2684B0">
      <w:pPr>
        <w:rPr>
          <w:rFonts w:ascii="Arial" w:eastAsia="Arial" w:hAnsi="Arial" w:cs="Arial"/>
        </w:rPr>
      </w:pPr>
    </w:p>
    <w:p w14:paraId="7CDE11C7" w14:textId="787C71BC" w:rsidR="46C3159F" w:rsidRDefault="46C3159F" w:rsidP="4F2684B0">
      <w:pPr>
        <w:rPr>
          <w:rFonts w:ascii="Arial" w:eastAsia="Arial" w:hAnsi="Arial" w:cs="Arial"/>
        </w:rPr>
      </w:pPr>
    </w:p>
    <w:p w14:paraId="035DC09D" w14:textId="5536BE35" w:rsidR="46C3159F" w:rsidRDefault="46C3159F" w:rsidP="4F2684B0">
      <w:pPr>
        <w:rPr>
          <w:rFonts w:ascii="Arial" w:eastAsia="Arial" w:hAnsi="Arial" w:cs="Arial"/>
        </w:rPr>
      </w:pPr>
    </w:p>
    <w:p w14:paraId="0086B153" w14:textId="01844647" w:rsidR="46C3159F" w:rsidRDefault="46C3159F" w:rsidP="4F2684B0">
      <w:pPr>
        <w:rPr>
          <w:rFonts w:ascii="Arial" w:eastAsia="Arial" w:hAnsi="Arial" w:cs="Arial"/>
        </w:rPr>
      </w:pPr>
    </w:p>
    <w:p w14:paraId="7C61A5B5" w14:textId="0ED5CBC2" w:rsidR="46C3159F" w:rsidRDefault="46C3159F" w:rsidP="4F2684B0">
      <w:pPr>
        <w:rPr>
          <w:rFonts w:ascii="Arial" w:eastAsia="Arial" w:hAnsi="Arial" w:cs="Arial"/>
        </w:rPr>
      </w:pPr>
    </w:p>
    <w:p w14:paraId="126B97C7" w14:textId="2826FCBC" w:rsidR="46C3159F" w:rsidRDefault="46C3159F" w:rsidP="4F2684B0">
      <w:pPr>
        <w:rPr>
          <w:rFonts w:ascii="Arial" w:eastAsia="Arial" w:hAnsi="Arial" w:cs="Arial"/>
        </w:rPr>
      </w:pPr>
    </w:p>
    <w:p w14:paraId="78DCCEB6" w14:textId="5BECCE79" w:rsidR="46C3159F" w:rsidRDefault="46C3159F" w:rsidP="18A27C0B">
      <w:pPr>
        <w:rPr>
          <w:rFonts w:ascii="Arial" w:eastAsia="Arial" w:hAnsi="Arial" w:cs="Arial"/>
          <w:b/>
          <w:bCs/>
        </w:rPr>
      </w:pPr>
      <w:r w:rsidRPr="4F2684B0">
        <w:rPr>
          <w:rFonts w:ascii="Arial" w:eastAsia="Arial" w:hAnsi="Arial" w:cs="Arial"/>
          <w:b/>
          <w:bCs/>
        </w:rPr>
        <w:t>Introduction</w:t>
      </w:r>
    </w:p>
    <w:p w14:paraId="284CFD01" w14:textId="6A206D37" w:rsidR="36E29816" w:rsidRDefault="36E29816" w:rsidP="4F2684B0">
      <w:pPr>
        <w:rPr>
          <w:rFonts w:ascii="Arial" w:eastAsia="Arial" w:hAnsi="Arial" w:cs="Arial"/>
        </w:rPr>
      </w:pPr>
      <w:r w:rsidRPr="4F2684B0">
        <w:rPr>
          <w:rFonts w:ascii="Arial" w:eastAsia="Arial" w:hAnsi="Arial" w:cs="Arial"/>
        </w:rPr>
        <w:t>Psychological Theories of lifespan development</w:t>
      </w:r>
      <w:r w:rsidR="718C7421" w:rsidRPr="4F2684B0">
        <w:rPr>
          <w:rFonts w:ascii="Arial" w:eastAsia="Arial" w:hAnsi="Arial" w:cs="Arial"/>
        </w:rPr>
        <w:t xml:space="preserve"> play a significant role in health and social care</w:t>
      </w:r>
      <w:r w:rsidR="30315953" w:rsidRPr="4F2684B0">
        <w:rPr>
          <w:rFonts w:ascii="Arial" w:eastAsia="Arial" w:hAnsi="Arial" w:cs="Arial"/>
        </w:rPr>
        <w:t xml:space="preserve"> as they provide with a platform to help </w:t>
      </w:r>
      <w:r w:rsidR="03BDF3FB" w:rsidRPr="4F2684B0">
        <w:rPr>
          <w:rFonts w:ascii="Arial" w:eastAsia="Arial" w:hAnsi="Arial" w:cs="Arial"/>
        </w:rPr>
        <w:t xml:space="preserve">understand and recognise a </w:t>
      </w:r>
      <w:r w:rsidR="538D042E" w:rsidRPr="4F2684B0">
        <w:rPr>
          <w:rFonts w:ascii="Arial" w:eastAsia="Arial" w:hAnsi="Arial" w:cs="Arial"/>
        </w:rPr>
        <w:t>person's</w:t>
      </w:r>
      <w:r w:rsidR="03BDF3FB" w:rsidRPr="4F2684B0">
        <w:rPr>
          <w:rFonts w:ascii="Arial" w:eastAsia="Arial" w:hAnsi="Arial" w:cs="Arial"/>
        </w:rPr>
        <w:t xml:space="preserve"> behaviour and mind (Cherry, 2020). Having this knowle</w:t>
      </w:r>
      <w:r w:rsidR="2FB34822" w:rsidRPr="4F2684B0">
        <w:rPr>
          <w:rFonts w:ascii="Arial" w:eastAsia="Arial" w:hAnsi="Arial" w:cs="Arial"/>
        </w:rPr>
        <w:t xml:space="preserve">dge of patients or service users a healthcare professional </w:t>
      </w:r>
      <w:r w:rsidR="682102C4" w:rsidRPr="4F2684B0">
        <w:rPr>
          <w:rFonts w:ascii="Arial" w:eastAsia="Arial" w:hAnsi="Arial" w:cs="Arial"/>
        </w:rPr>
        <w:t xml:space="preserve">has </w:t>
      </w:r>
      <w:r w:rsidR="63865F9B" w:rsidRPr="4F2684B0">
        <w:rPr>
          <w:rFonts w:ascii="Arial" w:eastAsia="Arial" w:hAnsi="Arial" w:cs="Arial"/>
        </w:rPr>
        <w:t>a</w:t>
      </w:r>
      <w:r w:rsidR="605A30F6" w:rsidRPr="4F2684B0">
        <w:rPr>
          <w:rFonts w:ascii="Arial" w:eastAsia="Arial" w:hAnsi="Arial" w:cs="Arial"/>
        </w:rPr>
        <w:t xml:space="preserve"> </w:t>
      </w:r>
      <w:r w:rsidR="0433ED03" w:rsidRPr="4F2684B0">
        <w:rPr>
          <w:rFonts w:ascii="Arial" w:eastAsia="Arial" w:hAnsi="Arial" w:cs="Arial"/>
        </w:rPr>
        <w:t>good enough understanding of why a human behaves in such a way.</w:t>
      </w:r>
      <w:r w:rsidR="72BDFB55" w:rsidRPr="4F2684B0">
        <w:rPr>
          <w:rFonts w:ascii="Arial" w:eastAsia="Arial" w:hAnsi="Arial" w:cs="Arial"/>
        </w:rPr>
        <w:t xml:space="preserve"> </w:t>
      </w:r>
      <w:r w:rsidR="15E24A27" w:rsidRPr="4F2684B0">
        <w:rPr>
          <w:rFonts w:ascii="Arial" w:eastAsia="Arial" w:hAnsi="Arial" w:cs="Arial"/>
        </w:rPr>
        <w:t>Lifespan development is looking into</w:t>
      </w:r>
      <w:r w:rsidR="54872F58" w:rsidRPr="4F2684B0">
        <w:rPr>
          <w:rFonts w:ascii="Arial" w:eastAsia="Arial" w:hAnsi="Arial" w:cs="Arial"/>
        </w:rPr>
        <w:t xml:space="preserve"> the study of an individual's development from birth or infancy all the way to old age (</w:t>
      </w:r>
      <w:r w:rsidR="67B6B4D0" w:rsidRPr="4F2684B0">
        <w:rPr>
          <w:rFonts w:ascii="Arial" w:eastAsia="Arial" w:hAnsi="Arial" w:cs="Arial"/>
        </w:rPr>
        <w:t>Baltes, Lindenberger and Staudinger, 2007).</w:t>
      </w:r>
    </w:p>
    <w:p w14:paraId="30FB64CD" w14:textId="42373529" w:rsidR="72FE7B90" w:rsidRDefault="72FE7B90" w:rsidP="4F2684B0">
      <w:pPr>
        <w:rPr>
          <w:rFonts w:ascii="Arial" w:eastAsia="Arial" w:hAnsi="Arial" w:cs="Arial"/>
        </w:rPr>
      </w:pPr>
      <w:r w:rsidRPr="4F2684B0">
        <w:rPr>
          <w:rFonts w:ascii="Arial" w:eastAsia="Arial" w:hAnsi="Arial" w:cs="Arial"/>
        </w:rPr>
        <w:t>Psychological theories of lifespan are used</w:t>
      </w:r>
      <w:r w:rsidR="02F7D6FE" w:rsidRPr="4F2684B0">
        <w:rPr>
          <w:rFonts w:ascii="Arial" w:eastAsia="Arial" w:hAnsi="Arial" w:cs="Arial"/>
        </w:rPr>
        <w:t xml:space="preserve"> when helping patients with treatments</w:t>
      </w:r>
      <w:r w:rsidRPr="4F2684B0">
        <w:rPr>
          <w:rFonts w:ascii="Arial" w:eastAsia="Arial" w:hAnsi="Arial" w:cs="Arial"/>
        </w:rPr>
        <w:t xml:space="preserve"> by most healthcare </w:t>
      </w:r>
      <w:r w:rsidR="714979D9" w:rsidRPr="4F2684B0">
        <w:rPr>
          <w:rFonts w:ascii="Arial" w:eastAsia="Arial" w:hAnsi="Arial" w:cs="Arial"/>
        </w:rPr>
        <w:t>professionals, from nurses, doctors</w:t>
      </w:r>
      <w:r w:rsidR="6CB26028" w:rsidRPr="4F2684B0">
        <w:rPr>
          <w:rFonts w:ascii="Arial" w:eastAsia="Arial" w:hAnsi="Arial" w:cs="Arial"/>
        </w:rPr>
        <w:t xml:space="preserve"> to</w:t>
      </w:r>
      <w:r w:rsidR="714979D9" w:rsidRPr="4F2684B0">
        <w:rPr>
          <w:rFonts w:ascii="Arial" w:eastAsia="Arial" w:hAnsi="Arial" w:cs="Arial"/>
        </w:rPr>
        <w:t xml:space="preserve"> therapists, and psychiatrists.</w:t>
      </w:r>
      <w:r w:rsidR="7E3E06C4" w:rsidRPr="4F2684B0">
        <w:rPr>
          <w:rFonts w:ascii="Arial" w:eastAsia="Arial" w:hAnsi="Arial" w:cs="Arial"/>
        </w:rPr>
        <w:t xml:space="preserve"> This report will </w:t>
      </w:r>
      <w:r w:rsidR="20EF2EC8" w:rsidRPr="4F2684B0">
        <w:rPr>
          <w:rFonts w:ascii="Arial" w:eastAsia="Arial" w:hAnsi="Arial" w:cs="Arial"/>
        </w:rPr>
        <w:t xml:space="preserve">go through three different psychological theories explaining them and </w:t>
      </w:r>
      <w:r w:rsidR="387FF02E" w:rsidRPr="4F2684B0">
        <w:rPr>
          <w:rFonts w:ascii="Arial" w:eastAsia="Arial" w:hAnsi="Arial" w:cs="Arial"/>
        </w:rPr>
        <w:t>discussing the importance of them</w:t>
      </w:r>
      <w:r w:rsidR="4B2F8138" w:rsidRPr="4F2684B0">
        <w:rPr>
          <w:rFonts w:ascii="Arial" w:eastAsia="Arial" w:hAnsi="Arial" w:cs="Arial"/>
        </w:rPr>
        <w:t xml:space="preserve">. It will also look at how they can be used by healthcare </w:t>
      </w:r>
      <w:r w:rsidR="48F63719" w:rsidRPr="4F2684B0">
        <w:rPr>
          <w:rFonts w:ascii="Arial" w:eastAsia="Arial" w:hAnsi="Arial" w:cs="Arial"/>
        </w:rPr>
        <w:t>professionals</w:t>
      </w:r>
      <w:r w:rsidR="4B2F8138" w:rsidRPr="4F2684B0">
        <w:rPr>
          <w:rFonts w:ascii="Arial" w:eastAsia="Arial" w:hAnsi="Arial" w:cs="Arial"/>
        </w:rPr>
        <w:t xml:space="preserve"> in th</w:t>
      </w:r>
      <w:r w:rsidR="567747F8" w:rsidRPr="4F2684B0">
        <w:rPr>
          <w:rFonts w:ascii="Arial" w:eastAsia="Arial" w:hAnsi="Arial" w:cs="Arial"/>
        </w:rPr>
        <w:t>e workplace.</w:t>
      </w:r>
    </w:p>
    <w:p w14:paraId="0047897C" w14:textId="657371E6" w:rsidR="18A27C0B" w:rsidRDefault="18A27C0B" w:rsidP="18A27C0B">
      <w:pPr>
        <w:rPr>
          <w:rFonts w:ascii="Arial" w:eastAsia="Arial" w:hAnsi="Arial" w:cs="Arial"/>
          <w:b/>
          <w:bCs/>
        </w:rPr>
      </w:pPr>
    </w:p>
    <w:p w14:paraId="62366E5E" w14:textId="5EF9BCC8" w:rsidR="4A6B8ADC" w:rsidRDefault="04B67CCC" w:rsidP="03BA1311">
      <w:pPr>
        <w:rPr>
          <w:rFonts w:ascii="Arial" w:eastAsia="Arial" w:hAnsi="Arial" w:cs="Arial"/>
          <w:b/>
          <w:bCs/>
        </w:rPr>
      </w:pPr>
      <w:r w:rsidRPr="18A27C0B">
        <w:rPr>
          <w:rFonts w:ascii="Arial" w:eastAsia="Arial" w:hAnsi="Arial" w:cs="Arial"/>
          <w:b/>
          <w:bCs/>
        </w:rPr>
        <w:t xml:space="preserve">Albert banduras </w:t>
      </w:r>
      <w:r w:rsidR="4A6B8ADC" w:rsidRPr="18A27C0B">
        <w:rPr>
          <w:rFonts w:ascii="Arial" w:eastAsia="Arial" w:hAnsi="Arial" w:cs="Arial"/>
          <w:b/>
          <w:bCs/>
        </w:rPr>
        <w:t>Social Learning Theory</w:t>
      </w:r>
    </w:p>
    <w:p w14:paraId="5B2F598C" w14:textId="45C2FB5A" w:rsidR="3A3A503A" w:rsidRDefault="7B757FA1" w:rsidP="2A6778B6">
      <w:pPr>
        <w:rPr>
          <w:rFonts w:ascii="Arial" w:eastAsia="Arial" w:hAnsi="Arial" w:cs="Arial"/>
        </w:rPr>
      </w:pPr>
      <w:r w:rsidRPr="4F2684B0">
        <w:rPr>
          <w:rFonts w:ascii="Arial" w:eastAsia="Arial" w:hAnsi="Arial" w:cs="Arial"/>
        </w:rPr>
        <w:t xml:space="preserve">Albert banduras </w:t>
      </w:r>
      <w:r w:rsidR="3A3A503A" w:rsidRPr="4F2684B0">
        <w:rPr>
          <w:rFonts w:ascii="Arial" w:eastAsia="Arial" w:hAnsi="Arial" w:cs="Arial"/>
        </w:rPr>
        <w:t>Social</w:t>
      </w:r>
      <w:r w:rsidR="4E411182" w:rsidRPr="4F2684B0">
        <w:rPr>
          <w:rFonts w:ascii="Arial" w:eastAsia="Arial" w:hAnsi="Arial" w:cs="Arial"/>
        </w:rPr>
        <w:t xml:space="preserve"> Learning </w:t>
      </w:r>
      <w:r w:rsidR="680D5101" w:rsidRPr="4F2684B0">
        <w:rPr>
          <w:rFonts w:ascii="Arial" w:eastAsia="Arial" w:hAnsi="Arial" w:cs="Arial"/>
        </w:rPr>
        <w:t>T</w:t>
      </w:r>
      <w:r w:rsidR="4E411182" w:rsidRPr="4F2684B0">
        <w:rPr>
          <w:rFonts w:ascii="Arial" w:eastAsia="Arial" w:hAnsi="Arial" w:cs="Arial"/>
        </w:rPr>
        <w:t>heory</w:t>
      </w:r>
      <w:r w:rsidR="4BEC5C88" w:rsidRPr="4F2684B0">
        <w:rPr>
          <w:rFonts w:ascii="Arial" w:eastAsia="Arial" w:hAnsi="Arial" w:cs="Arial"/>
        </w:rPr>
        <w:t xml:space="preserve"> is based on </w:t>
      </w:r>
      <w:r w:rsidR="280CF507" w:rsidRPr="4F2684B0">
        <w:rPr>
          <w:rFonts w:ascii="Arial" w:eastAsia="Arial" w:hAnsi="Arial" w:cs="Arial"/>
        </w:rPr>
        <w:t xml:space="preserve">observing, </w:t>
      </w:r>
      <w:r w:rsidR="338DE9D9" w:rsidRPr="4F2684B0">
        <w:rPr>
          <w:rFonts w:ascii="Arial" w:eastAsia="Arial" w:hAnsi="Arial" w:cs="Arial"/>
        </w:rPr>
        <w:t>modelling,</w:t>
      </w:r>
      <w:r w:rsidR="280CF507" w:rsidRPr="4F2684B0">
        <w:rPr>
          <w:rFonts w:ascii="Arial" w:eastAsia="Arial" w:hAnsi="Arial" w:cs="Arial"/>
        </w:rPr>
        <w:t xml:space="preserve"> and imitating the </w:t>
      </w:r>
      <w:r w:rsidR="29A8C568" w:rsidRPr="4F2684B0">
        <w:rPr>
          <w:rFonts w:ascii="Arial" w:eastAsia="Arial" w:hAnsi="Arial" w:cs="Arial"/>
        </w:rPr>
        <w:t>behaviours</w:t>
      </w:r>
      <w:r w:rsidR="280CF507" w:rsidRPr="4F2684B0">
        <w:rPr>
          <w:rFonts w:ascii="Arial" w:eastAsia="Arial" w:hAnsi="Arial" w:cs="Arial"/>
        </w:rPr>
        <w:t xml:space="preserve"> of others</w:t>
      </w:r>
      <w:r w:rsidR="0D3255B0" w:rsidRPr="4F2684B0">
        <w:rPr>
          <w:rFonts w:ascii="Arial" w:eastAsia="Arial" w:hAnsi="Arial" w:cs="Arial"/>
        </w:rPr>
        <w:t xml:space="preserve">. (McLeod, 2023) </w:t>
      </w:r>
      <w:r w:rsidR="7F1A4F77" w:rsidRPr="4F2684B0">
        <w:rPr>
          <w:rFonts w:ascii="Arial" w:eastAsia="Arial" w:hAnsi="Arial" w:cs="Arial"/>
        </w:rPr>
        <w:t>The social Learning theory</w:t>
      </w:r>
      <w:r w:rsidR="0251F03A" w:rsidRPr="4F2684B0">
        <w:rPr>
          <w:rFonts w:ascii="Arial" w:eastAsia="Arial" w:hAnsi="Arial" w:cs="Arial"/>
        </w:rPr>
        <w:t xml:space="preserve"> of Bandura</w:t>
      </w:r>
      <w:r w:rsidR="7F1A4F77" w:rsidRPr="4F2684B0">
        <w:rPr>
          <w:rFonts w:ascii="Arial" w:eastAsia="Arial" w:hAnsi="Arial" w:cs="Arial"/>
        </w:rPr>
        <w:t xml:space="preserve"> agrees with behaviourist theories like </w:t>
      </w:r>
      <w:r w:rsidR="4B39C7AA" w:rsidRPr="4F2684B0">
        <w:rPr>
          <w:rFonts w:ascii="Arial" w:eastAsia="Arial" w:hAnsi="Arial" w:cs="Arial"/>
        </w:rPr>
        <w:t>classical</w:t>
      </w:r>
      <w:r w:rsidR="7F1A4F77" w:rsidRPr="4F2684B0">
        <w:rPr>
          <w:rFonts w:ascii="Arial" w:eastAsia="Arial" w:hAnsi="Arial" w:cs="Arial"/>
        </w:rPr>
        <w:t xml:space="preserve"> conditioning and</w:t>
      </w:r>
      <w:r w:rsidR="479F42D6" w:rsidRPr="4F2684B0">
        <w:rPr>
          <w:rFonts w:ascii="Arial" w:eastAsia="Arial" w:hAnsi="Arial" w:cs="Arial"/>
        </w:rPr>
        <w:t xml:space="preserve"> operant conditioning</w:t>
      </w:r>
      <w:r w:rsidR="6EFC3E27" w:rsidRPr="4F2684B0">
        <w:rPr>
          <w:rFonts w:ascii="Arial" w:eastAsia="Arial" w:hAnsi="Arial" w:cs="Arial"/>
        </w:rPr>
        <w:t xml:space="preserve"> but adds in two more important ideas</w:t>
      </w:r>
      <w:r w:rsidR="2F68A370" w:rsidRPr="4F2684B0">
        <w:rPr>
          <w:rFonts w:ascii="Arial" w:eastAsia="Arial" w:hAnsi="Arial" w:cs="Arial"/>
        </w:rPr>
        <w:t xml:space="preserve">, the first being a </w:t>
      </w:r>
      <w:r w:rsidR="3DC9CE7C" w:rsidRPr="4F2684B0">
        <w:rPr>
          <w:rFonts w:ascii="Arial" w:eastAsia="Arial" w:hAnsi="Arial" w:cs="Arial"/>
        </w:rPr>
        <w:t>person's</w:t>
      </w:r>
      <w:r w:rsidR="2F68A370" w:rsidRPr="4F2684B0">
        <w:rPr>
          <w:rFonts w:ascii="Arial" w:eastAsia="Arial" w:hAnsi="Arial" w:cs="Arial"/>
        </w:rPr>
        <w:t xml:space="preserve"> behaviour is learned from the </w:t>
      </w:r>
      <w:r w:rsidR="35CE4351" w:rsidRPr="4F2684B0">
        <w:rPr>
          <w:rFonts w:ascii="Arial" w:eastAsia="Arial" w:hAnsi="Arial" w:cs="Arial"/>
        </w:rPr>
        <w:t>environment</w:t>
      </w:r>
      <w:r w:rsidR="2F68A370" w:rsidRPr="4F2684B0">
        <w:rPr>
          <w:rFonts w:ascii="Arial" w:eastAsia="Arial" w:hAnsi="Arial" w:cs="Arial"/>
        </w:rPr>
        <w:t xml:space="preserve"> by observ</w:t>
      </w:r>
      <w:r w:rsidR="48CC219D" w:rsidRPr="4F2684B0">
        <w:rPr>
          <w:rFonts w:ascii="Arial" w:eastAsia="Arial" w:hAnsi="Arial" w:cs="Arial"/>
        </w:rPr>
        <w:t>ational learning</w:t>
      </w:r>
      <w:r w:rsidR="71D191B8" w:rsidRPr="4F2684B0">
        <w:rPr>
          <w:rFonts w:ascii="Arial" w:eastAsia="Arial" w:hAnsi="Arial" w:cs="Arial"/>
        </w:rPr>
        <w:t xml:space="preserve">, </w:t>
      </w:r>
      <w:r w:rsidR="48CC219D" w:rsidRPr="4F2684B0">
        <w:rPr>
          <w:rFonts w:ascii="Arial" w:eastAsia="Arial" w:hAnsi="Arial" w:cs="Arial"/>
        </w:rPr>
        <w:t>and second</w:t>
      </w:r>
      <w:r w:rsidR="6A8FA324" w:rsidRPr="4F2684B0">
        <w:rPr>
          <w:rFonts w:ascii="Arial" w:eastAsia="Arial" w:hAnsi="Arial" w:cs="Arial"/>
        </w:rPr>
        <w:t xml:space="preserve"> humans process information and think about </w:t>
      </w:r>
      <w:r w:rsidR="6F631447" w:rsidRPr="4F2684B0">
        <w:rPr>
          <w:rFonts w:ascii="Arial" w:eastAsia="Arial" w:hAnsi="Arial" w:cs="Arial"/>
        </w:rPr>
        <w:t xml:space="preserve">the relationship that occurs linking </w:t>
      </w:r>
      <w:r w:rsidR="6A8FA324" w:rsidRPr="4F2684B0">
        <w:rPr>
          <w:rFonts w:ascii="Arial" w:eastAsia="Arial" w:hAnsi="Arial" w:cs="Arial"/>
        </w:rPr>
        <w:t>their behaviour and its</w:t>
      </w:r>
      <w:r w:rsidR="1E231410" w:rsidRPr="4F2684B0">
        <w:rPr>
          <w:rFonts w:ascii="Arial" w:eastAsia="Arial" w:hAnsi="Arial" w:cs="Arial"/>
        </w:rPr>
        <w:t xml:space="preserve"> outcomes</w:t>
      </w:r>
      <w:r w:rsidR="74FC4DC1" w:rsidRPr="4F2684B0">
        <w:rPr>
          <w:rFonts w:ascii="Arial" w:eastAsia="Arial" w:hAnsi="Arial" w:cs="Arial"/>
        </w:rPr>
        <w:t xml:space="preserve"> (Nabavi, 2012)</w:t>
      </w:r>
    </w:p>
    <w:p w14:paraId="63278722" w14:textId="326A509B" w:rsidR="2A6778B6" w:rsidRDefault="6DEF73BC" w:rsidP="2D6486F9">
      <w:pPr>
        <w:rPr>
          <w:rFonts w:ascii="Arial" w:eastAsia="Arial" w:hAnsi="Arial" w:cs="Arial"/>
        </w:rPr>
      </w:pPr>
      <w:r w:rsidRPr="4F2684B0">
        <w:rPr>
          <w:rFonts w:ascii="Arial" w:eastAsia="Arial" w:hAnsi="Arial" w:cs="Arial"/>
        </w:rPr>
        <w:t>The social learning theory is about</w:t>
      </w:r>
      <w:r w:rsidR="0CF5FCEA" w:rsidRPr="4F2684B0">
        <w:rPr>
          <w:rFonts w:ascii="Arial" w:eastAsia="Arial" w:hAnsi="Arial" w:cs="Arial"/>
        </w:rPr>
        <w:t xml:space="preserve"> connecting with the </w:t>
      </w:r>
      <w:r w:rsidR="4B9AE21B" w:rsidRPr="4F2684B0">
        <w:rPr>
          <w:rFonts w:ascii="Arial" w:eastAsia="Arial" w:hAnsi="Arial" w:cs="Arial"/>
        </w:rPr>
        <w:t>environment</w:t>
      </w:r>
      <w:r w:rsidR="0CF5FCEA" w:rsidRPr="4F2684B0">
        <w:rPr>
          <w:rFonts w:ascii="Arial" w:eastAsia="Arial" w:hAnsi="Arial" w:cs="Arial"/>
        </w:rPr>
        <w:t xml:space="preserve"> and </w:t>
      </w:r>
      <w:r w:rsidR="379B7B8A" w:rsidRPr="4F2684B0">
        <w:rPr>
          <w:rFonts w:ascii="Arial" w:eastAsia="Arial" w:hAnsi="Arial" w:cs="Arial"/>
        </w:rPr>
        <w:t>improving human performance</w:t>
      </w:r>
      <w:r w:rsidR="14D7748E" w:rsidRPr="4F2684B0">
        <w:rPr>
          <w:rFonts w:ascii="Arial" w:eastAsia="Arial" w:hAnsi="Arial" w:cs="Arial"/>
        </w:rPr>
        <w:t>,</w:t>
      </w:r>
      <w:r w:rsidR="2E70471F" w:rsidRPr="4F2684B0">
        <w:rPr>
          <w:rFonts w:ascii="Arial" w:eastAsia="Arial" w:hAnsi="Arial" w:cs="Arial"/>
        </w:rPr>
        <w:t xml:space="preserve"> by making </w:t>
      </w:r>
      <w:r w:rsidR="0A3FC74D" w:rsidRPr="4F2684B0">
        <w:rPr>
          <w:rFonts w:ascii="Arial" w:eastAsia="Arial" w:hAnsi="Arial" w:cs="Arial"/>
        </w:rPr>
        <w:t>indefinite</w:t>
      </w:r>
      <w:r w:rsidR="2E70471F" w:rsidRPr="4F2684B0">
        <w:rPr>
          <w:rFonts w:ascii="Arial" w:eastAsia="Arial" w:hAnsi="Arial" w:cs="Arial"/>
        </w:rPr>
        <w:t xml:space="preserve"> changes in behaviour or knowledge</w:t>
      </w:r>
      <w:r w:rsidR="3CA13D79" w:rsidRPr="4F2684B0">
        <w:rPr>
          <w:rFonts w:ascii="Arial" w:eastAsia="Arial" w:hAnsi="Arial" w:cs="Arial"/>
        </w:rPr>
        <w:t xml:space="preserve">. (Driscoll, 1994) </w:t>
      </w:r>
      <w:r w:rsidR="7563CF2C" w:rsidRPr="4F2684B0">
        <w:rPr>
          <w:rFonts w:ascii="Arial" w:eastAsia="Arial" w:hAnsi="Arial" w:cs="Arial"/>
        </w:rPr>
        <w:t xml:space="preserve">There are </w:t>
      </w:r>
      <w:r w:rsidR="4F263324" w:rsidRPr="4F2684B0">
        <w:rPr>
          <w:rFonts w:ascii="Arial" w:eastAsia="Arial" w:hAnsi="Arial" w:cs="Arial"/>
        </w:rPr>
        <w:t>3</w:t>
      </w:r>
      <w:r w:rsidR="755A023B" w:rsidRPr="4F2684B0">
        <w:rPr>
          <w:rFonts w:ascii="Arial" w:eastAsia="Arial" w:hAnsi="Arial" w:cs="Arial"/>
        </w:rPr>
        <w:t xml:space="preserve"> aspects</w:t>
      </w:r>
      <w:r w:rsidR="6EE4DCA6" w:rsidRPr="4F2684B0">
        <w:rPr>
          <w:rFonts w:ascii="Arial" w:eastAsia="Arial" w:hAnsi="Arial" w:cs="Arial"/>
        </w:rPr>
        <w:t xml:space="preserve"> for </w:t>
      </w:r>
      <w:r w:rsidR="5E12AB52" w:rsidRPr="4F2684B0">
        <w:rPr>
          <w:rFonts w:ascii="Arial" w:eastAsia="Arial" w:hAnsi="Arial" w:cs="Arial"/>
        </w:rPr>
        <w:t xml:space="preserve">learning to </w:t>
      </w:r>
      <w:r w:rsidR="4ED3DD83" w:rsidRPr="4F2684B0">
        <w:rPr>
          <w:rFonts w:ascii="Arial" w:eastAsia="Arial" w:hAnsi="Arial" w:cs="Arial"/>
        </w:rPr>
        <w:t>occur, these are observation,</w:t>
      </w:r>
      <w:r w:rsidR="558CC988" w:rsidRPr="4F2684B0">
        <w:rPr>
          <w:rFonts w:ascii="Arial" w:eastAsia="Arial" w:hAnsi="Arial" w:cs="Arial"/>
        </w:rPr>
        <w:t xml:space="preserve"> </w:t>
      </w:r>
      <w:r w:rsidR="188E00C6" w:rsidRPr="4F2684B0">
        <w:rPr>
          <w:rFonts w:ascii="Arial" w:eastAsia="Arial" w:hAnsi="Arial" w:cs="Arial"/>
        </w:rPr>
        <w:t>imitation,</w:t>
      </w:r>
      <w:r w:rsidR="558CC988" w:rsidRPr="4F2684B0">
        <w:rPr>
          <w:rFonts w:ascii="Arial" w:eastAsia="Arial" w:hAnsi="Arial" w:cs="Arial"/>
        </w:rPr>
        <w:t xml:space="preserve"> and modelling.</w:t>
      </w:r>
      <w:r w:rsidR="0D78C2B5" w:rsidRPr="4F2684B0">
        <w:rPr>
          <w:rFonts w:ascii="Arial" w:eastAsia="Arial" w:hAnsi="Arial" w:cs="Arial"/>
        </w:rPr>
        <w:t xml:space="preserve"> (</w:t>
      </w:r>
      <w:r w:rsidR="6CCB354D" w:rsidRPr="4F2684B0">
        <w:rPr>
          <w:rFonts w:ascii="Arial" w:eastAsia="Arial" w:hAnsi="Arial" w:cs="Arial"/>
        </w:rPr>
        <w:t>Ed Tick</w:t>
      </w:r>
      <w:r w:rsidR="0D78C2B5" w:rsidRPr="4F2684B0">
        <w:rPr>
          <w:rFonts w:ascii="Arial" w:eastAsia="Arial" w:hAnsi="Arial" w:cs="Arial"/>
        </w:rPr>
        <w:t xml:space="preserve">, </w:t>
      </w:r>
      <w:r w:rsidR="2FB5736B" w:rsidRPr="4F2684B0">
        <w:rPr>
          <w:rFonts w:ascii="Arial" w:eastAsia="Arial" w:hAnsi="Arial" w:cs="Arial"/>
        </w:rPr>
        <w:t>2022)</w:t>
      </w:r>
      <w:r w:rsidR="4C1DA7E6" w:rsidRPr="4F2684B0">
        <w:rPr>
          <w:rFonts w:ascii="Arial" w:eastAsia="Arial" w:hAnsi="Arial" w:cs="Arial"/>
        </w:rPr>
        <w:t>.</w:t>
      </w:r>
      <w:r w:rsidR="04CEE084" w:rsidRPr="4F2684B0">
        <w:rPr>
          <w:rFonts w:ascii="Arial" w:eastAsia="Arial" w:hAnsi="Arial" w:cs="Arial"/>
        </w:rPr>
        <w:t xml:space="preserve"> </w:t>
      </w:r>
      <w:r w:rsidR="2AE900C7" w:rsidRPr="4F2684B0">
        <w:rPr>
          <w:rFonts w:ascii="Arial" w:eastAsia="Arial" w:hAnsi="Arial" w:cs="Arial"/>
        </w:rPr>
        <w:t xml:space="preserve">The aspects of the theory are particularly interesting </w:t>
      </w:r>
      <w:r w:rsidR="698DE5F8" w:rsidRPr="4F2684B0">
        <w:rPr>
          <w:rFonts w:ascii="Arial" w:eastAsia="Arial" w:hAnsi="Arial" w:cs="Arial"/>
        </w:rPr>
        <w:t>it starts with observing a person's behaviour</w:t>
      </w:r>
      <w:r w:rsidR="2AE900C7" w:rsidRPr="4F2684B0">
        <w:rPr>
          <w:rFonts w:ascii="Arial" w:eastAsia="Arial" w:hAnsi="Arial" w:cs="Arial"/>
        </w:rPr>
        <w:t xml:space="preserve"> </w:t>
      </w:r>
      <w:r w:rsidR="329E1E94" w:rsidRPr="4F2684B0">
        <w:rPr>
          <w:rFonts w:ascii="Arial" w:eastAsia="Arial" w:hAnsi="Arial" w:cs="Arial"/>
        </w:rPr>
        <w:t xml:space="preserve">and this can be used in hospitals by training nurses or junior doctors when they </w:t>
      </w:r>
      <w:r w:rsidR="11F0912D" w:rsidRPr="4F2684B0">
        <w:rPr>
          <w:rFonts w:ascii="Arial" w:eastAsia="Arial" w:hAnsi="Arial" w:cs="Arial"/>
        </w:rPr>
        <w:t xml:space="preserve">observe how their seniors are carrying out their duties, by observing them they can learn and </w:t>
      </w:r>
      <w:r w:rsidR="29815293" w:rsidRPr="4F2684B0">
        <w:rPr>
          <w:rFonts w:ascii="Arial" w:eastAsia="Arial" w:hAnsi="Arial" w:cs="Arial"/>
        </w:rPr>
        <w:t>work according to the requirements</w:t>
      </w:r>
      <w:r w:rsidR="239EEE51" w:rsidRPr="4F2684B0">
        <w:rPr>
          <w:rFonts w:ascii="Arial" w:eastAsia="Arial" w:hAnsi="Arial" w:cs="Arial"/>
        </w:rPr>
        <w:t xml:space="preserve"> of the practice.</w:t>
      </w:r>
      <w:r w:rsidR="16E7E457" w:rsidRPr="4F2684B0">
        <w:rPr>
          <w:rFonts w:ascii="Arial" w:eastAsia="Arial" w:hAnsi="Arial" w:cs="Arial"/>
        </w:rPr>
        <w:t xml:space="preserve"> This is the most important and relevant stage of the theory</w:t>
      </w:r>
      <w:r w:rsidR="1A1412FC" w:rsidRPr="4F2684B0">
        <w:rPr>
          <w:rFonts w:ascii="Arial" w:eastAsia="Arial" w:hAnsi="Arial" w:cs="Arial"/>
        </w:rPr>
        <w:t xml:space="preserve"> (Sutton, 2021).</w:t>
      </w:r>
      <w:r w:rsidR="73842152" w:rsidRPr="4F2684B0">
        <w:rPr>
          <w:rFonts w:ascii="Arial" w:eastAsia="Arial" w:hAnsi="Arial" w:cs="Arial"/>
        </w:rPr>
        <w:t xml:space="preserve"> The</w:t>
      </w:r>
      <w:r w:rsidR="1A1412FC" w:rsidRPr="4F2684B0">
        <w:rPr>
          <w:rFonts w:ascii="Arial" w:eastAsia="Arial" w:hAnsi="Arial" w:cs="Arial"/>
        </w:rPr>
        <w:t xml:space="preserve"> </w:t>
      </w:r>
      <w:r w:rsidR="55C34E52" w:rsidRPr="4F2684B0">
        <w:rPr>
          <w:rFonts w:ascii="Arial" w:eastAsia="Arial" w:hAnsi="Arial" w:cs="Arial"/>
        </w:rPr>
        <w:t>s</w:t>
      </w:r>
      <w:r w:rsidR="1A1412FC" w:rsidRPr="4F2684B0">
        <w:rPr>
          <w:rFonts w:ascii="Arial" w:eastAsia="Arial" w:hAnsi="Arial" w:cs="Arial"/>
        </w:rPr>
        <w:t xml:space="preserve">econd </w:t>
      </w:r>
      <w:r w:rsidR="05317273" w:rsidRPr="4F2684B0">
        <w:rPr>
          <w:rFonts w:ascii="Arial" w:eastAsia="Arial" w:hAnsi="Arial" w:cs="Arial"/>
        </w:rPr>
        <w:t xml:space="preserve">stage </w:t>
      </w:r>
      <w:r w:rsidR="52D693EB" w:rsidRPr="4F2684B0">
        <w:rPr>
          <w:rFonts w:ascii="Arial" w:eastAsia="Arial" w:hAnsi="Arial" w:cs="Arial"/>
        </w:rPr>
        <w:t xml:space="preserve">imitation is how a person </w:t>
      </w:r>
      <w:r w:rsidR="32290684" w:rsidRPr="4F2684B0">
        <w:rPr>
          <w:rFonts w:ascii="Arial" w:eastAsia="Arial" w:hAnsi="Arial" w:cs="Arial"/>
        </w:rPr>
        <w:t>understands</w:t>
      </w:r>
      <w:r w:rsidR="52D693EB" w:rsidRPr="4F2684B0">
        <w:rPr>
          <w:rFonts w:ascii="Arial" w:eastAsia="Arial" w:hAnsi="Arial" w:cs="Arial"/>
        </w:rPr>
        <w:t xml:space="preserve"> and </w:t>
      </w:r>
      <w:r w:rsidR="6A675551" w:rsidRPr="4F2684B0">
        <w:rPr>
          <w:rFonts w:ascii="Arial" w:eastAsia="Arial" w:hAnsi="Arial" w:cs="Arial"/>
        </w:rPr>
        <w:t>copies</w:t>
      </w:r>
      <w:r w:rsidR="52D693EB" w:rsidRPr="4F2684B0">
        <w:rPr>
          <w:rFonts w:ascii="Arial" w:eastAsia="Arial" w:hAnsi="Arial" w:cs="Arial"/>
        </w:rPr>
        <w:t xml:space="preserve"> after observing</w:t>
      </w:r>
      <w:r w:rsidR="026177C7" w:rsidRPr="4F2684B0">
        <w:rPr>
          <w:rFonts w:ascii="Arial" w:eastAsia="Arial" w:hAnsi="Arial" w:cs="Arial"/>
        </w:rPr>
        <w:t xml:space="preserve">, and the last stage modelling shows us that we are more likely to imitate </w:t>
      </w:r>
      <w:r w:rsidR="2E56CBEE" w:rsidRPr="4F2684B0">
        <w:rPr>
          <w:rFonts w:ascii="Arial" w:eastAsia="Arial" w:hAnsi="Arial" w:cs="Arial"/>
        </w:rPr>
        <w:t xml:space="preserve">behaviours of someone that is </w:t>
      </w:r>
      <w:r w:rsidR="4B2FF63D" w:rsidRPr="4F2684B0">
        <w:rPr>
          <w:rFonts w:ascii="Arial" w:eastAsia="Arial" w:hAnsi="Arial" w:cs="Arial"/>
        </w:rPr>
        <w:t xml:space="preserve">like </w:t>
      </w:r>
      <w:r w:rsidR="71087EDB" w:rsidRPr="4F2684B0">
        <w:rPr>
          <w:rFonts w:ascii="Arial" w:eastAsia="Arial" w:hAnsi="Arial" w:cs="Arial"/>
        </w:rPr>
        <w:t>us</w:t>
      </w:r>
      <w:r w:rsidR="40CCC8B5" w:rsidRPr="4F2684B0">
        <w:rPr>
          <w:rFonts w:ascii="Arial" w:eastAsia="Arial" w:hAnsi="Arial" w:cs="Arial"/>
        </w:rPr>
        <w:t xml:space="preserve"> so we would model ourselves to be like them.</w:t>
      </w:r>
    </w:p>
    <w:p w14:paraId="7EBCFA67" w14:textId="55F3BC93" w:rsidR="54F9B21E" w:rsidRDefault="54F9B21E" w:rsidP="03BA1311">
      <w:pPr>
        <w:rPr>
          <w:rFonts w:ascii="Arial" w:eastAsia="Arial" w:hAnsi="Arial" w:cs="Arial"/>
        </w:rPr>
      </w:pPr>
      <w:r w:rsidRPr="4F2684B0">
        <w:rPr>
          <w:rFonts w:ascii="Arial" w:eastAsia="Arial" w:hAnsi="Arial" w:cs="Arial"/>
        </w:rPr>
        <w:t>The social learning theory of Bandura can be used in health and social care a great deal</w:t>
      </w:r>
      <w:r w:rsidR="7E8CC83F" w:rsidRPr="4F2684B0">
        <w:rPr>
          <w:rFonts w:ascii="Arial" w:eastAsia="Arial" w:hAnsi="Arial" w:cs="Arial"/>
        </w:rPr>
        <w:t xml:space="preserve">, </w:t>
      </w:r>
      <w:r w:rsidR="2CCEE37C" w:rsidRPr="4F2684B0">
        <w:rPr>
          <w:rFonts w:ascii="Arial" w:eastAsia="Arial" w:hAnsi="Arial" w:cs="Arial"/>
        </w:rPr>
        <w:t>particularly</w:t>
      </w:r>
      <w:r w:rsidR="7E8CC83F" w:rsidRPr="4F2684B0">
        <w:rPr>
          <w:rFonts w:ascii="Arial" w:eastAsia="Arial" w:hAnsi="Arial" w:cs="Arial"/>
        </w:rPr>
        <w:t xml:space="preserve"> in hospital settings</w:t>
      </w:r>
      <w:r w:rsidR="626A61EB" w:rsidRPr="4F2684B0">
        <w:rPr>
          <w:rFonts w:ascii="Arial" w:eastAsia="Arial" w:hAnsi="Arial" w:cs="Arial"/>
        </w:rPr>
        <w:t xml:space="preserve">. </w:t>
      </w:r>
      <w:r w:rsidR="5474FB70" w:rsidRPr="4F2684B0">
        <w:rPr>
          <w:rFonts w:ascii="Arial" w:eastAsia="Arial" w:hAnsi="Arial" w:cs="Arial"/>
        </w:rPr>
        <w:t>A more experience nurse can become a role model to</w:t>
      </w:r>
      <w:r w:rsidR="78429D3C" w:rsidRPr="4F2684B0">
        <w:rPr>
          <w:rFonts w:ascii="Arial" w:eastAsia="Arial" w:hAnsi="Arial" w:cs="Arial"/>
        </w:rPr>
        <w:t xml:space="preserve"> new or inexperienced colleagues</w:t>
      </w:r>
      <w:r w:rsidR="5474FB70" w:rsidRPr="4F2684B0">
        <w:rPr>
          <w:rFonts w:ascii="Arial" w:eastAsia="Arial" w:hAnsi="Arial" w:cs="Arial"/>
        </w:rPr>
        <w:t xml:space="preserve"> </w:t>
      </w:r>
      <w:r w:rsidR="4C26B3D9" w:rsidRPr="4F2684B0">
        <w:rPr>
          <w:rFonts w:ascii="Arial" w:eastAsia="Arial" w:hAnsi="Arial" w:cs="Arial"/>
        </w:rPr>
        <w:t xml:space="preserve">and can serve as a mentor to </w:t>
      </w:r>
      <w:r w:rsidR="57950FD5" w:rsidRPr="4F2684B0">
        <w:rPr>
          <w:rFonts w:ascii="Arial" w:eastAsia="Arial" w:hAnsi="Arial" w:cs="Arial"/>
        </w:rPr>
        <w:t>them</w:t>
      </w:r>
      <w:r w:rsidR="4C26B3D9" w:rsidRPr="4F2684B0">
        <w:rPr>
          <w:rFonts w:ascii="Arial" w:eastAsia="Arial" w:hAnsi="Arial" w:cs="Arial"/>
        </w:rPr>
        <w:t xml:space="preserve"> </w:t>
      </w:r>
      <w:r w:rsidR="7E25017E" w:rsidRPr="4F2684B0">
        <w:rPr>
          <w:rFonts w:ascii="Arial" w:eastAsia="Arial" w:hAnsi="Arial" w:cs="Arial"/>
        </w:rPr>
        <w:t>(</w:t>
      </w:r>
      <w:r w:rsidR="1D7C88C6" w:rsidRPr="4F2684B0">
        <w:rPr>
          <w:rFonts w:ascii="Arial" w:eastAsia="Arial" w:hAnsi="Arial" w:cs="Arial"/>
        </w:rPr>
        <w:t xml:space="preserve"> Braungart and Gramet, 2016)</w:t>
      </w:r>
      <w:r w:rsidR="4E7843D4" w:rsidRPr="4F2684B0">
        <w:rPr>
          <w:rFonts w:ascii="Arial" w:eastAsia="Arial" w:hAnsi="Arial" w:cs="Arial"/>
        </w:rPr>
        <w:t xml:space="preserve"> Observing senior professionals can help new </w:t>
      </w:r>
      <w:r w:rsidR="34314CD1" w:rsidRPr="4F2684B0">
        <w:rPr>
          <w:rFonts w:ascii="Arial" w:eastAsia="Arial" w:hAnsi="Arial" w:cs="Arial"/>
        </w:rPr>
        <w:t xml:space="preserve">employees get a better understanding of the </w:t>
      </w:r>
      <w:r w:rsidR="72D63202" w:rsidRPr="4F2684B0">
        <w:rPr>
          <w:rFonts w:ascii="Arial" w:eastAsia="Arial" w:hAnsi="Arial" w:cs="Arial"/>
        </w:rPr>
        <w:t>requirements</w:t>
      </w:r>
      <w:r w:rsidR="34314CD1" w:rsidRPr="4F2684B0">
        <w:rPr>
          <w:rFonts w:ascii="Arial" w:eastAsia="Arial" w:hAnsi="Arial" w:cs="Arial"/>
        </w:rPr>
        <w:t xml:space="preserve"> of how they need to beha</w:t>
      </w:r>
      <w:r w:rsidR="3A34B651" w:rsidRPr="4F2684B0">
        <w:rPr>
          <w:rFonts w:ascii="Arial" w:eastAsia="Arial" w:hAnsi="Arial" w:cs="Arial"/>
        </w:rPr>
        <w:t xml:space="preserve">ve in the </w:t>
      </w:r>
      <w:r w:rsidR="5B7D7BCB" w:rsidRPr="4F2684B0">
        <w:rPr>
          <w:rFonts w:ascii="Arial" w:eastAsia="Arial" w:hAnsi="Arial" w:cs="Arial"/>
        </w:rPr>
        <w:t>organization.</w:t>
      </w:r>
      <w:r w:rsidR="3E3A0AE2" w:rsidRPr="4F2684B0">
        <w:rPr>
          <w:rFonts w:ascii="Arial" w:eastAsia="Arial" w:hAnsi="Arial" w:cs="Arial"/>
        </w:rPr>
        <w:t xml:space="preserve"> Bhamidi (2023) states that social learning</w:t>
      </w:r>
      <w:r w:rsidR="5544DE8B" w:rsidRPr="4F2684B0">
        <w:rPr>
          <w:rFonts w:ascii="Arial" w:eastAsia="Arial" w:hAnsi="Arial" w:cs="Arial"/>
        </w:rPr>
        <w:t xml:space="preserve"> has the influence for employee</w:t>
      </w:r>
      <w:r w:rsidR="1C055BD8" w:rsidRPr="4F2684B0">
        <w:rPr>
          <w:rFonts w:ascii="Arial" w:eastAsia="Arial" w:hAnsi="Arial" w:cs="Arial"/>
        </w:rPr>
        <w:t>s to take the responsibility</w:t>
      </w:r>
      <w:r w:rsidR="5AAA4109" w:rsidRPr="4F2684B0">
        <w:rPr>
          <w:rFonts w:ascii="Arial" w:eastAsia="Arial" w:hAnsi="Arial" w:cs="Arial"/>
        </w:rPr>
        <w:t xml:space="preserve"> of learning</w:t>
      </w:r>
      <w:r w:rsidR="1C055BD8" w:rsidRPr="4F2684B0">
        <w:rPr>
          <w:rFonts w:ascii="Arial" w:eastAsia="Arial" w:hAnsi="Arial" w:cs="Arial"/>
        </w:rPr>
        <w:t xml:space="preserve"> and can become a contributor of success in the workplace</w:t>
      </w:r>
      <w:r w:rsidR="5ED7A394" w:rsidRPr="4F2684B0">
        <w:rPr>
          <w:rFonts w:ascii="Arial" w:eastAsia="Arial" w:hAnsi="Arial" w:cs="Arial"/>
        </w:rPr>
        <w:t xml:space="preserve">. This happens when colleagues are motivated </w:t>
      </w:r>
      <w:r w:rsidR="5BA35CC6" w:rsidRPr="4F2684B0">
        <w:rPr>
          <w:rFonts w:ascii="Arial" w:eastAsia="Arial" w:hAnsi="Arial" w:cs="Arial"/>
        </w:rPr>
        <w:t xml:space="preserve">to accomplish their own learning </w:t>
      </w:r>
      <w:r w:rsidR="1A4841F8" w:rsidRPr="4F2684B0">
        <w:rPr>
          <w:rFonts w:ascii="Arial" w:eastAsia="Arial" w:hAnsi="Arial" w:cs="Arial"/>
        </w:rPr>
        <w:t>goals.</w:t>
      </w:r>
    </w:p>
    <w:p w14:paraId="7215B734" w14:textId="6AA6A515" w:rsidR="00014AF5" w:rsidRDefault="00014AF5" w:rsidP="03BA1311">
      <w:pPr>
        <w:rPr>
          <w:rFonts w:ascii="Arial" w:eastAsia="Arial" w:hAnsi="Arial" w:cs="Arial"/>
        </w:rPr>
      </w:pPr>
      <w:r w:rsidRPr="4F2684B0">
        <w:rPr>
          <w:rFonts w:ascii="Arial" w:eastAsia="Arial" w:hAnsi="Arial" w:cs="Arial"/>
        </w:rPr>
        <w:t>Th</w:t>
      </w:r>
      <w:r w:rsidR="1E1E288E" w:rsidRPr="4F2684B0">
        <w:rPr>
          <w:rFonts w:ascii="Arial" w:eastAsia="Arial" w:hAnsi="Arial" w:cs="Arial"/>
        </w:rPr>
        <w:t>e social learning theory</w:t>
      </w:r>
      <w:r w:rsidRPr="4F2684B0">
        <w:rPr>
          <w:rFonts w:ascii="Arial" w:eastAsia="Arial" w:hAnsi="Arial" w:cs="Arial"/>
        </w:rPr>
        <w:t xml:space="preserve"> </w:t>
      </w:r>
      <w:r w:rsidR="75FB9215" w:rsidRPr="4F2684B0">
        <w:rPr>
          <w:rFonts w:ascii="Arial" w:eastAsia="Arial" w:hAnsi="Arial" w:cs="Arial"/>
        </w:rPr>
        <w:t xml:space="preserve">can </w:t>
      </w:r>
      <w:r w:rsidR="147D2A6B" w:rsidRPr="4F2684B0">
        <w:rPr>
          <w:rFonts w:ascii="Arial" w:eastAsia="Arial" w:hAnsi="Arial" w:cs="Arial"/>
        </w:rPr>
        <w:t xml:space="preserve">benefit </w:t>
      </w:r>
      <w:r w:rsidR="4BDC2C49" w:rsidRPr="4F2684B0">
        <w:rPr>
          <w:rFonts w:ascii="Arial" w:eastAsia="Arial" w:hAnsi="Arial" w:cs="Arial"/>
        </w:rPr>
        <w:t xml:space="preserve">hospital </w:t>
      </w:r>
      <w:r w:rsidR="75FB9215" w:rsidRPr="4F2684B0">
        <w:rPr>
          <w:rFonts w:ascii="Arial" w:eastAsia="Arial" w:hAnsi="Arial" w:cs="Arial"/>
        </w:rPr>
        <w:t>clients and service users</w:t>
      </w:r>
      <w:r w:rsidR="3CD5CBA8" w:rsidRPr="4F2684B0">
        <w:rPr>
          <w:rFonts w:ascii="Arial" w:eastAsia="Arial" w:hAnsi="Arial" w:cs="Arial"/>
        </w:rPr>
        <w:t xml:space="preserve"> </w:t>
      </w:r>
      <w:r w:rsidR="7D368CD7" w:rsidRPr="4F2684B0">
        <w:rPr>
          <w:rFonts w:ascii="Arial" w:eastAsia="Arial" w:hAnsi="Arial" w:cs="Arial"/>
        </w:rPr>
        <w:t>as nurses</w:t>
      </w:r>
      <w:r w:rsidR="5C406481" w:rsidRPr="4F2684B0">
        <w:rPr>
          <w:rFonts w:ascii="Arial" w:eastAsia="Arial" w:hAnsi="Arial" w:cs="Arial"/>
        </w:rPr>
        <w:t xml:space="preserve"> are often responsible for designing </w:t>
      </w:r>
      <w:r w:rsidR="240215B4" w:rsidRPr="4F2684B0">
        <w:rPr>
          <w:rFonts w:ascii="Arial" w:eastAsia="Arial" w:hAnsi="Arial" w:cs="Arial"/>
        </w:rPr>
        <w:t xml:space="preserve">and carrying out plans to improve </w:t>
      </w:r>
      <w:r w:rsidR="655D3082" w:rsidRPr="4F2684B0">
        <w:rPr>
          <w:rFonts w:ascii="Arial" w:eastAsia="Arial" w:hAnsi="Arial" w:cs="Arial"/>
        </w:rPr>
        <w:t>health education and fitness</w:t>
      </w:r>
      <w:r w:rsidR="1408BA47" w:rsidRPr="4F2684B0">
        <w:rPr>
          <w:rFonts w:ascii="Arial" w:eastAsia="Arial" w:hAnsi="Arial" w:cs="Arial"/>
        </w:rPr>
        <w:t xml:space="preserve"> (Braungart and Gramet, 2016).</w:t>
      </w:r>
      <w:r w:rsidR="655D3082" w:rsidRPr="4F2684B0">
        <w:rPr>
          <w:rFonts w:ascii="Arial" w:eastAsia="Arial" w:hAnsi="Arial" w:cs="Arial"/>
        </w:rPr>
        <w:t xml:space="preserve"> T</w:t>
      </w:r>
      <w:r w:rsidR="735B2CDF" w:rsidRPr="4F2684B0">
        <w:rPr>
          <w:rFonts w:ascii="Arial" w:eastAsia="Arial" w:hAnsi="Arial" w:cs="Arial"/>
        </w:rPr>
        <w:t>hey</w:t>
      </w:r>
      <w:r w:rsidR="7D368CD7" w:rsidRPr="4F2684B0">
        <w:rPr>
          <w:rFonts w:ascii="Arial" w:eastAsia="Arial" w:hAnsi="Arial" w:cs="Arial"/>
        </w:rPr>
        <w:t xml:space="preserve"> can apply</w:t>
      </w:r>
      <w:r w:rsidR="0FE61DE2" w:rsidRPr="4F2684B0">
        <w:rPr>
          <w:rFonts w:ascii="Arial" w:eastAsia="Arial" w:hAnsi="Arial" w:cs="Arial"/>
        </w:rPr>
        <w:t xml:space="preserve"> the theory to solve complex problems</w:t>
      </w:r>
      <w:r w:rsidR="4E3D8284" w:rsidRPr="4F2684B0">
        <w:rPr>
          <w:rFonts w:ascii="Arial" w:eastAsia="Arial" w:hAnsi="Arial" w:cs="Arial"/>
        </w:rPr>
        <w:t>, help build relationships</w:t>
      </w:r>
      <w:r w:rsidR="5C115F85" w:rsidRPr="4F2684B0">
        <w:rPr>
          <w:rFonts w:ascii="Arial" w:eastAsia="Arial" w:hAnsi="Arial" w:cs="Arial"/>
        </w:rPr>
        <w:t xml:space="preserve"> with service users</w:t>
      </w:r>
      <w:r w:rsidR="316B9BF6" w:rsidRPr="4F2684B0">
        <w:rPr>
          <w:rFonts w:ascii="Arial" w:eastAsia="Arial" w:hAnsi="Arial" w:cs="Arial"/>
        </w:rPr>
        <w:t xml:space="preserve"> and </w:t>
      </w:r>
      <w:r w:rsidR="0BE92128" w:rsidRPr="4F2684B0">
        <w:rPr>
          <w:rFonts w:ascii="Arial" w:eastAsia="Arial" w:hAnsi="Arial" w:cs="Arial"/>
        </w:rPr>
        <w:t xml:space="preserve">help </w:t>
      </w:r>
      <w:r w:rsidR="09170B0B" w:rsidRPr="4F2684B0">
        <w:rPr>
          <w:rFonts w:ascii="Arial" w:eastAsia="Arial" w:hAnsi="Arial" w:cs="Arial"/>
        </w:rPr>
        <w:t>them to make their lives better.</w:t>
      </w:r>
      <w:r w:rsidR="006E54D5" w:rsidRPr="4F2684B0">
        <w:rPr>
          <w:rFonts w:ascii="Arial" w:eastAsia="Arial" w:hAnsi="Arial" w:cs="Arial"/>
        </w:rPr>
        <w:t xml:space="preserve"> The disadvantages of using the social learning theory </w:t>
      </w:r>
      <w:r w:rsidR="37F9A9A1" w:rsidRPr="4F2684B0">
        <w:rPr>
          <w:rFonts w:ascii="Arial" w:eastAsia="Arial" w:hAnsi="Arial" w:cs="Arial"/>
        </w:rPr>
        <w:t xml:space="preserve">are as it is </w:t>
      </w:r>
      <w:r w:rsidR="556CCF49" w:rsidRPr="4F2684B0">
        <w:rPr>
          <w:rFonts w:ascii="Arial" w:eastAsia="Arial" w:hAnsi="Arial" w:cs="Arial"/>
        </w:rPr>
        <w:t xml:space="preserve">known to alter and transform </w:t>
      </w:r>
      <w:r w:rsidR="3B25D846" w:rsidRPr="4F2684B0">
        <w:rPr>
          <w:rFonts w:ascii="Arial" w:eastAsia="Arial" w:hAnsi="Arial" w:cs="Arial"/>
        </w:rPr>
        <w:lastRenderedPageBreak/>
        <w:t xml:space="preserve">behaviour to become like someone else which loses </w:t>
      </w:r>
      <w:r w:rsidR="0E2F5039" w:rsidRPr="4F2684B0">
        <w:rPr>
          <w:rFonts w:ascii="Arial" w:eastAsia="Arial" w:hAnsi="Arial" w:cs="Arial"/>
        </w:rPr>
        <w:t>a person's authenticity and can lead to inner conflict (</w:t>
      </w:r>
      <w:r w:rsidR="2C26A803" w:rsidRPr="4F2684B0">
        <w:rPr>
          <w:rFonts w:ascii="Arial" w:eastAsia="Arial" w:hAnsi="Arial" w:cs="Arial"/>
        </w:rPr>
        <w:t>Valamis, 2021).</w:t>
      </w:r>
    </w:p>
    <w:p w14:paraId="18DD161C" w14:textId="56131965" w:rsidR="0B44AF85" w:rsidRDefault="0B44AF85" w:rsidP="18A27C0B">
      <w:pPr>
        <w:rPr>
          <w:rFonts w:ascii="Arial" w:eastAsia="Arial" w:hAnsi="Arial" w:cs="Arial"/>
          <w:b/>
          <w:bCs/>
        </w:rPr>
      </w:pPr>
      <w:r w:rsidRPr="18A27C0B">
        <w:rPr>
          <w:rFonts w:ascii="Arial" w:eastAsia="Arial" w:hAnsi="Arial" w:cs="Arial"/>
          <w:b/>
          <w:bCs/>
        </w:rPr>
        <w:t>Erik Erikson</w:t>
      </w:r>
      <w:r w:rsidR="3DA09A10" w:rsidRPr="18A27C0B">
        <w:rPr>
          <w:rFonts w:ascii="Arial" w:eastAsia="Arial" w:hAnsi="Arial" w:cs="Arial"/>
          <w:b/>
          <w:bCs/>
        </w:rPr>
        <w:t>s</w:t>
      </w:r>
      <w:r w:rsidRPr="18A27C0B">
        <w:rPr>
          <w:rFonts w:ascii="Arial" w:eastAsia="Arial" w:hAnsi="Arial" w:cs="Arial"/>
          <w:b/>
          <w:bCs/>
        </w:rPr>
        <w:t xml:space="preserve"> Psychosocial</w:t>
      </w:r>
      <w:r w:rsidR="51ED8D18" w:rsidRPr="18A27C0B">
        <w:rPr>
          <w:rFonts w:ascii="Arial" w:eastAsia="Arial" w:hAnsi="Arial" w:cs="Arial"/>
          <w:b/>
          <w:bCs/>
        </w:rPr>
        <w:t xml:space="preserve"> Development</w:t>
      </w:r>
      <w:r w:rsidRPr="18A27C0B">
        <w:rPr>
          <w:rFonts w:ascii="Arial" w:eastAsia="Arial" w:hAnsi="Arial" w:cs="Arial"/>
          <w:b/>
          <w:bCs/>
        </w:rPr>
        <w:t xml:space="preserve"> Theory</w:t>
      </w:r>
    </w:p>
    <w:p w14:paraId="79C29780" w14:textId="4C2B7E4B" w:rsidR="35069AAD" w:rsidRDefault="35069AAD" w:rsidP="18A27C0B">
      <w:pPr>
        <w:rPr>
          <w:rFonts w:ascii="Arial" w:eastAsia="Arial" w:hAnsi="Arial" w:cs="Arial"/>
        </w:rPr>
      </w:pPr>
      <w:r w:rsidRPr="4F2684B0">
        <w:rPr>
          <w:rFonts w:ascii="Arial" w:eastAsia="Arial" w:hAnsi="Arial" w:cs="Arial"/>
        </w:rPr>
        <w:t>Erik Erikson was a psychologist and p</w:t>
      </w:r>
      <w:r w:rsidR="14590D46" w:rsidRPr="4F2684B0">
        <w:rPr>
          <w:rFonts w:ascii="Arial" w:eastAsia="Arial" w:hAnsi="Arial" w:cs="Arial"/>
        </w:rPr>
        <w:t>sychoanalyst who introduced his P</w:t>
      </w:r>
      <w:r w:rsidR="2BE9CEAC" w:rsidRPr="4F2684B0">
        <w:rPr>
          <w:rFonts w:ascii="Arial" w:eastAsia="Arial" w:hAnsi="Arial" w:cs="Arial"/>
        </w:rPr>
        <w:t>sychosocial development theory in the 1950s.</w:t>
      </w:r>
      <w:r w:rsidR="08D27CCA" w:rsidRPr="4F2684B0">
        <w:rPr>
          <w:rFonts w:ascii="Arial" w:eastAsia="Arial" w:hAnsi="Arial" w:cs="Arial"/>
        </w:rPr>
        <w:t xml:space="preserve"> The theory consists of 8 stages of a person's life</w:t>
      </w:r>
      <w:r w:rsidR="14590D46" w:rsidRPr="4F2684B0">
        <w:rPr>
          <w:rFonts w:ascii="Arial" w:eastAsia="Arial" w:hAnsi="Arial" w:cs="Arial"/>
        </w:rPr>
        <w:t xml:space="preserve"> </w:t>
      </w:r>
      <w:r w:rsidR="6824EF62" w:rsidRPr="4F2684B0">
        <w:rPr>
          <w:rFonts w:ascii="Arial" w:eastAsia="Arial" w:hAnsi="Arial" w:cs="Arial"/>
        </w:rPr>
        <w:t>starting from birth and finishing with death</w:t>
      </w:r>
      <w:r w:rsidR="1033946F" w:rsidRPr="4F2684B0">
        <w:rPr>
          <w:rFonts w:ascii="Arial" w:eastAsia="Arial" w:hAnsi="Arial" w:cs="Arial"/>
        </w:rPr>
        <w:t xml:space="preserve">. During these </w:t>
      </w:r>
      <w:r w:rsidR="6F860707" w:rsidRPr="4F2684B0">
        <w:rPr>
          <w:rFonts w:ascii="Arial" w:eastAsia="Arial" w:hAnsi="Arial" w:cs="Arial"/>
        </w:rPr>
        <w:t>stages,</w:t>
      </w:r>
      <w:r w:rsidR="1033946F" w:rsidRPr="4F2684B0">
        <w:rPr>
          <w:rFonts w:ascii="Arial" w:eastAsia="Arial" w:hAnsi="Arial" w:cs="Arial"/>
        </w:rPr>
        <w:t xml:space="preserve"> the individual can experience </w:t>
      </w:r>
      <w:r w:rsidR="019DA4FE" w:rsidRPr="4F2684B0">
        <w:rPr>
          <w:rFonts w:ascii="Arial" w:eastAsia="Arial" w:hAnsi="Arial" w:cs="Arial"/>
        </w:rPr>
        <w:t>a</w:t>
      </w:r>
      <w:r w:rsidR="1033946F" w:rsidRPr="4F2684B0">
        <w:rPr>
          <w:rFonts w:ascii="Arial" w:eastAsia="Arial" w:hAnsi="Arial" w:cs="Arial"/>
        </w:rPr>
        <w:t xml:space="preserve"> psy</w:t>
      </w:r>
      <w:r w:rsidR="09F30B00" w:rsidRPr="4F2684B0">
        <w:rPr>
          <w:rFonts w:ascii="Arial" w:eastAsia="Arial" w:hAnsi="Arial" w:cs="Arial"/>
        </w:rPr>
        <w:t xml:space="preserve">chosocial crisis which can have a negative or </w:t>
      </w:r>
      <w:r w:rsidR="0716C86E" w:rsidRPr="4F2684B0">
        <w:rPr>
          <w:rFonts w:ascii="Arial" w:eastAsia="Arial" w:hAnsi="Arial" w:cs="Arial"/>
        </w:rPr>
        <w:t>positive</w:t>
      </w:r>
      <w:r w:rsidR="09F30B00" w:rsidRPr="4F2684B0">
        <w:rPr>
          <w:rFonts w:ascii="Arial" w:eastAsia="Arial" w:hAnsi="Arial" w:cs="Arial"/>
        </w:rPr>
        <w:t xml:space="preserve"> effect on personality development</w:t>
      </w:r>
      <w:r w:rsidR="1E2A6AEE" w:rsidRPr="4F2684B0">
        <w:rPr>
          <w:rFonts w:ascii="Arial" w:eastAsia="Arial" w:hAnsi="Arial" w:cs="Arial"/>
        </w:rPr>
        <w:t xml:space="preserve"> (McLeod, 2023). </w:t>
      </w:r>
      <w:r w:rsidR="7D520D3E" w:rsidRPr="4F2684B0">
        <w:rPr>
          <w:rFonts w:ascii="Arial" w:eastAsia="Arial" w:hAnsi="Arial" w:cs="Arial"/>
        </w:rPr>
        <w:t xml:space="preserve">The Psychosocial development theory </w:t>
      </w:r>
      <w:r w:rsidR="3435C8F4" w:rsidRPr="4F2684B0">
        <w:rPr>
          <w:rFonts w:ascii="Arial" w:eastAsia="Arial" w:hAnsi="Arial" w:cs="Arial"/>
        </w:rPr>
        <w:t xml:space="preserve">is divided into 8 individual stages of human </w:t>
      </w:r>
      <w:r w:rsidR="13883B8D" w:rsidRPr="4F2684B0">
        <w:rPr>
          <w:rFonts w:ascii="Arial" w:eastAsia="Arial" w:hAnsi="Arial" w:cs="Arial"/>
        </w:rPr>
        <w:t xml:space="preserve">development which are influenced by biological, </w:t>
      </w:r>
      <w:r w:rsidR="522D20BE" w:rsidRPr="4F2684B0">
        <w:rPr>
          <w:rFonts w:ascii="Arial" w:eastAsia="Arial" w:hAnsi="Arial" w:cs="Arial"/>
        </w:rPr>
        <w:t>social,</w:t>
      </w:r>
      <w:r w:rsidR="13883B8D" w:rsidRPr="4F2684B0">
        <w:rPr>
          <w:rFonts w:ascii="Arial" w:eastAsia="Arial" w:hAnsi="Arial" w:cs="Arial"/>
        </w:rPr>
        <w:t xml:space="preserve"> and p</w:t>
      </w:r>
      <w:r w:rsidR="70C74719" w:rsidRPr="4F2684B0">
        <w:rPr>
          <w:rFonts w:ascii="Arial" w:eastAsia="Arial" w:hAnsi="Arial" w:cs="Arial"/>
        </w:rPr>
        <w:t>sychological factors</w:t>
      </w:r>
      <w:r w:rsidR="1735B076" w:rsidRPr="4F2684B0">
        <w:rPr>
          <w:rFonts w:ascii="Arial" w:eastAsia="Arial" w:hAnsi="Arial" w:cs="Arial"/>
        </w:rPr>
        <w:t xml:space="preserve"> throughout human</w:t>
      </w:r>
      <w:r w:rsidR="70C74719" w:rsidRPr="4F2684B0">
        <w:rPr>
          <w:rFonts w:ascii="Arial" w:eastAsia="Arial" w:hAnsi="Arial" w:cs="Arial"/>
        </w:rPr>
        <w:t xml:space="preserve"> </w:t>
      </w:r>
      <w:r w:rsidR="3435C8F4" w:rsidRPr="4F2684B0">
        <w:rPr>
          <w:rFonts w:ascii="Arial" w:eastAsia="Arial" w:hAnsi="Arial" w:cs="Arial"/>
        </w:rPr>
        <w:t>lifespan</w:t>
      </w:r>
      <w:r w:rsidR="442F2461" w:rsidRPr="4F2684B0">
        <w:rPr>
          <w:rFonts w:ascii="Arial" w:eastAsia="Arial" w:hAnsi="Arial" w:cs="Arial"/>
        </w:rPr>
        <w:t xml:space="preserve"> (Orenstein and Lewis, 2022). </w:t>
      </w:r>
      <w:r w:rsidR="1CF8D0B0" w:rsidRPr="4F2684B0">
        <w:rPr>
          <w:rFonts w:ascii="Arial" w:eastAsia="Arial" w:hAnsi="Arial" w:cs="Arial"/>
        </w:rPr>
        <w:t>The 8 stages of development consist of Infancy</w:t>
      </w:r>
      <w:r w:rsidR="55371F7D" w:rsidRPr="4F2684B0">
        <w:rPr>
          <w:rFonts w:ascii="Arial" w:eastAsia="Arial" w:hAnsi="Arial" w:cs="Arial"/>
        </w:rPr>
        <w:t xml:space="preserve">, </w:t>
      </w:r>
      <w:r w:rsidR="1ADAE494" w:rsidRPr="4F2684B0">
        <w:rPr>
          <w:rFonts w:ascii="Arial" w:eastAsia="Arial" w:hAnsi="Arial" w:cs="Arial"/>
        </w:rPr>
        <w:t>toddler</w:t>
      </w:r>
      <w:r w:rsidR="1CF8D0B0" w:rsidRPr="4F2684B0">
        <w:rPr>
          <w:rFonts w:ascii="Arial" w:eastAsia="Arial" w:hAnsi="Arial" w:cs="Arial"/>
        </w:rPr>
        <w:t>,</w:t>
      </w:r>
      <w:r w:rsidR="40DEF2B4" w:rsidRPr="4F2684B0">
        <w:rPr>
          <w:rFonts w:ascii="Arial" w:eastAsia="Arial" w:hAnsi="Arial" w:cs="Arial"/>
        </w:rPr>
        <w:t xml:space="preserve"> </w:t>
      </w:r>
      <w:r w:rsidR="1CF8D0B0" w:rsidRPr="4F2684B0">
        <w:rPr>
          <w:rFonts w:ascii="Arial" w:eastAsia="Arial" w:hAnsi="Arial" w:cs="Arial"/>
        </w:rPr>
        <w:t>preschool age</w:t>
      </w:r>
      <w:r w:rsidR="25A6F13B" w:rsidRPr="4F2684B0">
        <w:rPr>
          <w:rFonts w:ascii="Arial" w:eastAsia="Arial" w:hAnsi="Arial" w:cs="Arial"/>
        </w:rPr>
        <w:t>,</w:t>
      </w:r>
      <w:r w:rsidR="13DC04AF" w:rsidRPr="4F2684B0">
        <w:rPr>
          <w:rFonts w:ascii="Arial" w:eastAsia="Arial" w:hAnsi="Arial" w:cs="Arial"/>
        </w:rPr>
        <w:t xml:space="preserve"> school age, </w:t>
      </w:r>
      <w:r w:rsidR="25A6F13B" w:rsidRPr="4F2684B0">
        <w:rPr>
          <w:rFonts w:ascii="Arial" w:eastAsia="Arial" w:hAnsi="Arial" w:cs="Arial"/>
        </w:rPr>
        <w:t>Adolescence, young adulthood,</w:t>
      </w:r>
      <w:r w:rsidR="1A429B13" w:rsidRPr="4F2684B0">
        <w:rPr>
          <w:rFonts w:ascii="Arial" w:eastAsia="Arial" w:hAnsi="Arial" w:cs="Arial"/>
        </w:rPr>
        <w:t xml:space="preserve"> middle age, and older adulthood (Brennan, 2021).</w:t>
      </w:r>
      <w:r w:rsidR="20A93177" w:rsidRPr="4F2684B0">
        <w:rPr>
          <w:rFonts w:ascii="Arial" w:eastAsia="Arial" w:hAnsi="Arial" w:cs="Arial"/>
        </w:rPr>
        <w:t xml:space="preserve"> </w:t>
      </w:r>
    </w:p>
    <w:p w14:paraId="6BF13F21" w14:textId="2500B3BF" w:rsidR="43EB1AAC" w:rsidRDefault="43EB1AAC" w:rsidP="18A27C0B">
      <w:pPr>
        <w:rPr>
          <w:rFonts w:ascii="Arial" w:eastAsia="Arial" w:hAnsi="Arial" w:cs="Arial"/>
        </w:rPr>
      </w:pPr>
      <w:r w:rsidRPr="4F2684B0">
        <w:rPr>
          <w:rFonts w:ascii="Arial" w:eastAsia="Arial" w:hAnsi="Arial" w:cs="Arial"/>
        </w:rPr>
        <w:t xml:space="preserve">The first stage Infancy is all about trust and mistrust as small children tend to rely on </w:t>
      </w:r>
      <w:r w:rsidR="4A51B110" w:rsidRPr="4F2684B0">
        <w:rPr>
          <w:rFonts w:ascii="Arial" w:eastAsia="Arial" w:hAnsi="Arial" w:cs="Arial"/>
        </w:rPr>
        <w:t>you for care. As you tend to all their needs the baby trusts you</w:t>
      </w:r>
      <w:r w:rsidR="1A20C144" w:rsidRPr="4F2684B0">
        <w:rPr>
          <w:rFonts w:ascii="Arial" w:eastAsia="Arial" w:hAnsi="Arial" w:cs="Arial"/>
        </w:rPr>
        <w:t xml:space="preserve"> as the caregiver. The second stage toddlerhood is</w:t>
      </w:r>
      <w:r w:rsidR="747915AA" w:rsidRPr="4F2684B0">
        <w:rPr>
          <w:rFonts w:ascii="Arial" w:eastAsia="Arial" w:hAnsi="Arial" w:cs="Arial"/>
        </w:rPr>
        <w:t xml:space="preserve"> all about autonomy versus doubt</w:t>
      </w:r>
      <w:r w:rsidR="7ADFAC0E" w:rsidRPr="4F2684B0">
        <w:rPr>
          <w:rFonts w:ascii="Arial" w:eastAsia="Arial" w:hAnsi="Arial" w:cs="Arial"/>
        </w:rPr>
        <w:t xml:space="preserve"> and shame, in this stage they can make some decisions on their ow</w:t>
      </w:r>
      <w:r w:rsidR="12706D75" w:rsidRPr="4F2684B0">
        <w:rPr>
          <w:rFonts w:ascii="Arial" w:eastAsia="Arial" w:hAnsi="Arial" w:cs="Arial"/>
        </w:rPr>
        <w:t>n</w:t>
      </w:r>
      <w:r w:rsidR="79D7AB09" w:rsidRPr="4F2684B0">
        <w:rPr>
          <w:rFonts w:ascii="Arial" w:eastAsia="Arial" w:hAnsi="Arial" w:cs="Arial"/>
        </w:rPr>
        <w:t xml:space="preserve"> but if the child's independence is </w:t>
      </w:r>
      <w:r w:rsidR="73F546C7" w:rsidRPr="4F2684B0">
        <w:rPr>
          <w:rFonts w:ascii="Arial" w:eastAsia="Arial" w:hAnsi="Arial" w:cs="Arial"/>
        </w:rPr>
        <w:t>thwarted, they will develop feelings of self-doubt and shame</w:t>
      </w:r>
      <w:r w:rsidR="243A5502" w:rsidRPr="4F2684B0">
        <w:rPr>
          <w:rFonts w:ascii="Arial" w:eastAsia="Arial" w:hAnsi="Arial" w:cs="Arial"/>
        </w:rPr>
        <w:t xml:space="preserve"> (Brennan, 2021). </w:t>
      </w:r>
      <w:r w:rsidR="7D005550" w:rsidRPr="4F2684B0">
        <w:rPr>
          <w:rFonts w:ascii="Arial" w:eastAsia="Arial" w:hAnsi="Arial" w:cs="Arial"/>
        </w:rPr>
        <w:t>The preschool age</w:t>
      </w:r>
      <w:r w:rsidR="0366EBB5" w:rsidRPr="4F2684B0">
        <w:rPr>
          <w:rFonts w:ascii="Arial" w:eastAsia="Arial" w:hAnsi="Arial" w:cs="Arial"/>
        </w:rPr>
        <w:t xml:space="preserve"> is about initiative versus guilt </w:t>
      </w:r>
      <w:r w:rsidR="2ABFBE90" w:rsidRPr="4F2684B0">
        <w:rPr>
          <w:rFonts w:ascii="Arial" w:eastAsia="Arial" w:hAnsi="Arial" w:cs="Arial"/>
        </w:rPr>
        <w:t>at this stage children can make up activities and int</w:t>
      </w:r>
      <w:r w:rsidR="3D6F4F9A" w:rsidRPr="4F2684B0">
        <w:rPr>
          <w:rFonts w:ascii="Arial" w:eastAsia="Arial" w:hAnsi="Arial" w:cs="Arial"/>
        </w:rPr>
        <w:t xml:space="preserve">eract with other </w:t>
      </w:r>
      <w:r w:rsidR="48B7165A" w:rsidRPr="4F2684B0">
        <w:rPr>
          <w:rFonts w:ascii="Arial" w:eastAsia="Arial" w:hAnsi="Arial" w:cs="Arial"/>
        </w:rPr>
        <w:t>children. If</w:t>
      </w:r>
      <w:r w:rsidR="3D6F4F9A" w:rsidRPr="4F2684B0">
        <w:rPr>
          <w:rFonts w:ascii="Arial" w:eastAsia="Arial" w:hAnsi="Arial" w:cs="Arial"/>
        </w:rPr>
        <w:t xml:space="preserve"> a child is told </w:t>
      </w:r>
      <w:r w:rsidR="6D1D70E5" w:rsidRPr="4F2684B0">
        <w:rPr>
          <w:rFonts w:ascii="Arial" w:eastAsia="Arial" w:hAnsi="Arial" w:cs="Arial"/>
        </w:rPr>
        <w:t>off,</w:t>
      </w:r>
      <w:r w:rsidR="3D6F4F9A" w:rsidRPr="4F2684B0">
        <w:rPr>
          <w:rFonts w:ascii="Arial" w:eastAsia="Arial" w:hAnsi="Arial" w:cs="Arial"/>
        </w:rPr>
        <w:t xml:space="preserve"> they will develop feelings</w:t>
      </w:r>
      <w:r w:rsidR="6E748BB3" w:rsidRPr="4F2684B0">
        <w:rPr>
          <w:rFonts w:ascii="Arial" w:eastAsia="Arial" w:hAnsi="Arial" w:cs="Arial"/>
        </w:rPr>
        <w:t xml:space="preserve"> of guilt.</w:t>
      </w:r>
      <w:r w:rsidR="7588D1EE" w:rsidRPr="4F2684B0">
        <w:rPr>
          <w:rFonts w:ascii="Arial" w:eastAsia="Arial" w:hAnsi="Arial" w:cs="Arial"/>
        </w:rPr>
        <w:t xml:space="preserve"> The 4</w:t>
      </w:r>
      <w:r w:rsidR="7588D1EE" w:rsidRPr="4F2684B0">
        <w:rPr>
          <w:rFonts w:ascii="Arial" w:eastAsia="Arial" w:hAnsi="Arial" w:cs="Arial"/>
          <w:vertAlign w:val="superscript"/>
        </w:rPr>
        <w:t>th</w:t>
      </w:r>
      <w:r w:rsidR="7588D1EE" w:rsidRPr="4F2684B0">
        <w:rPr>
          <w:rFonts w:ascii="Arial" w:eastAsia="Arial" w:hAnsi="Arial" w:cs="Arial"/>
        </w:rPr>
        <w:t xml:space="preserve"> stage is school age </w:t>
      </w:r>
      <w:r w:rsidR="217E2616" w:rsidRPr="4F2684B0">
        <w:rPr>
          <w:rFonts w:ascii="Arial" w:eastAsia="Arial" w:hAnsi="Arial" w:cs="Arial"/>
        </w:rPr>
        <w:t xml:space="preserve">which is about inferiority versus industry in this </w:t>
      </w:r>
      <w:r w:rsidR="60230B47" w:rsidRPr="4F2684B0">
        <w:rPr>
          <w:rFonts w:ascii="Arial" w:eastAsia="Arial" w:hAnsi="Arial" w:cs="Arial"/>
        </w:rPr>
        <w:t>stage the child can develop activities and can complete tasks in which he will take pride</w:t>
      </w:r>
      <w:r w:rsidR="252E86DD" w:rsidRPr="4F2684B0">
        <w:rPr>
          <w:rFonts w:ascii="Arial" w:eastAsia="Arial" w:hAnsi="Arial" w:cs="Arial"/>
        </w:rPr>
        <w:t xml:space="preserve"> (Cherry, 2022</w:t>
      </w:r>
      <w:r w:rsidR="701C66B4" w:rsidRPr="4F2684B0">
        <w:rPr>
          <w:rFonts w:ascii="Arial" w:eastAsia="Arial" w:hAnsi="Arial" w:cs="Arial"/>
        </w:rPr>
        <w:t>). Stage 5 is about teen years and is about identity V confusion,</w:t>
      </w:r>
      <w:r w:rsidR="0E13BE7F" w:rsidRPr="4F2684B0">
        <w:rPr>
          <w:rFonts w:ascii="Arial" w:eastAsia="Arial" w:hAnsi="Arial" w:cs="Arial"/>
        </w:rPr>
        <w:t xml:space="preserve"> in this stage they try to become independent failure can lead to confusion and develop poor </w:t>
      </w:r>
      <w:r w:rsidR="0AD956C0" w:rsidRPr="4F2684B0">
        <w:rPr>
          <w:rFonts w:ascii="Arial" w:eastAsia="Arial" w:hAnsi="Arial" w:cs="Arial"/>
        </w:rPr>
        <w:t>self-image.</w:t>
      </w:r>
      <w:r w:rsidR="0212A130" w:rsidRPr="4F2684B0">
        <w:rPr>
          <w:rFonts w:ascii="Arial" w:eastAsia="Arial" w:hAnsi="Arial" w:cs="Arial"/>
        </w:rPr>
        <w:t xml:space="preserve"> Young Adulthood is all about intimacy V isolation this stage a person starts intimate relationships with others</w:t>
      </w:r>
      <w:r w:rsidR="40B78661" w:rsidRPr="4F2684B0">
        <w:rPr>
          <w:rFonts w:ascii="Arial" w:eastAsia="Arial" w:hAnsi="Arial" w:cs="Arial"/>
        </w:rPr>
        <w:t xml:space="preserve"> but an inability to intimacy and form</w:t>
      </w:r>
      <w:r w:rsidR="40E43C8E" w:rsidRPr="4F2684B0">
        <w:rPr>
          <w:rFonts w:ascii="Arial" w:eastAsia="Arial" w:hAnsi="Arial" w:cs="Arial"/>
        </w:rPr>
        <w:t>ing</w:t>
      </w:r>
      <w:r w:rsidR="40B78661" w:rsidRPr="4F2684B0">
        <w:rPr>
          <w:rFonts w:ascii="Arial" w:eastAsia="Arial" w:hAnsi="Arial" w:cs="Arial"/>
        </w:rPr>
        <w:t xml:space="preserve"> relationships can lead to </w:t>
      </w:r>
      <w:r w:rsidR="432A3239" w:rsidRPr="4F2684B0">
        <w:rPr>
          <w:rFonts w:ascii="Arial" w:eastAsia="Arial" w:hAnsi="Arial" w:cs="Arial"/>
        </w:rPr>
        <w:t>self-isolation</w:t>
      </w:r>
      <w:r w:rsidR="40B78661" w:rsidRPr="4F2684B0">
        <w:rPr>
          <w:rFonts w:ascii="Arial" w:eastAsia="Arial" w:hAnsi="Arial" w:cs="Arial"/>
        </w:rPr>
        <w:t>.</w:t>
      </w:r>
      <w:r w:rsidR="0212A130" w:rsidRPr="4F2684B0">
        <w:rPr>
          <w:rFonts w:ascii="Arial" w:eastAsia="Arial" w:hAnsi="Arial" w:cs="Arial"/>
        </w:rPr>
        <w:t xml:space="preserve"> </w:t>
      </w:r>
      <w:r w:rsidR="47D35D42" w:rsidRPr="4F2684B0">
        <w:rPr>
          <w:rFonts w:ascii="Arial" w:eastAsia="Arial" w:hAnsi="Arial" w:cs="Arial"/>
        </w:rPr>
        <w:t>Middle age is about building successful careers and families</w:t>
      </w:r>
      <w:r w:rsidR="2725CFDB" w:rsidRPr="4F2684B0">
        <w:rPr>
          <w:rFonts w:ascii="Arial" w:eastAsia="Arial" w:hAnsi="Arial" w:cs="Arial"/>
        </w:rPr>
        <w:t xml:space="preserve"> and the last stage older adulthood is about evaluating life trying to look back with </w:t>
      </w:r>
      <w:r w:rsidR="5748868D" w:rsidRPr="4F2684B0">
        <w:rPr>
          <w:rFonts w:ascii="Arial" w:eastAsia="Arial" w:hAnsi="Arial" w:cs="Arial"/>
        </w:rPr>
        <w:t>satisfaction or than with anger and frustration and feeling like life was unsuccessful (</w:t>
      </w:r>
      <w:r w:rsidR="4159B441" w:rsidRPr="4F2684B0">
        <w:rPr>
          <w:rFonts w:ascii="Arial" w:eastAsia="Arial" w:hAnsi="Arial" w:cs="Arial"/>
        </w:rPr>
        <w:t>Cherry</w:t>
      </w:r>
      <w:r w:rsidR="246F9A3E" w:rsidRPr="4F2684B0">
        <w:rPr>
          <w:rFonts w:ascii="Arial" w:eastAsia="Arial" w:hAnsi="Arial" w:cs="Arial"/>
        </w:rPr>
        <w:t>,2022).</w:t>
      </w:r>
    </w:p>
    <w:p w14:paraId="2B69AA74" w14:textId="5C277161" w:rsidR="246F9A3E" w:rsidRDefault="246F9A3E" w:rsidP="18A27C0B">
      <w:pPr>
        <w:rPr>
          <w:rFonts w:ascii="Arial" w:eastAsia="Arial" w:hAnsi="Arial" w:cs="Arial"/>
        </w:rPr>
      </w:pPr>
      <w:r w:rsidRPr="4F2684B0">
        <w:rPr>
          <w:rFonts w:ascii="Arial" w:eastAsia="Arial" w:hAnsi="Arial" w:cs="Arial"/>
        </w:rPr>
        <w:t xml:space="preserve">This theory is </w:t>
      </w:r>
      <w:r w:rsidR="21117573" w:rsidRPr="4F2684B0">
        <w:rPr>
          <w:rFonts w:ascii="Arial" w:eastAsia="Arial" w:hAnsi="Arial" w:cs="Arial"/>
        </w:rPr>
        <w:t>extremely helpful in hospitals dealing with mental health issues as Erikson</w:t>
      </w:r>
      <w:r w:rsidR="741AED65" w:rsidRPr="4F2684B0">
        <w:rPr>
          <w:rFonts w:ascii="Arial" w:eastAsia="Arial" w:hAnsi="Arial" w:cs="Arial"/>
        </w:rPr>
        <w:t xml:space="preserve">s distinct stages can serve as a </w:t>
      </w:r>
      <w:r w:rsidR="0BABAECC" w:rsidRPr="4F2684B0">
        <w:rPr>
          <w:rFonts w:ascii="Arial" w:eastAsia="Arial" w:hAnsi="Arial" w:cs="Arial"/>
        </w:rPr>
        <w:t>ground for the treatment of mental recovery stages</w:t>
      </w:r>
      <w:r w:rsidR="7DADB26E" w:rsidRPr="4F2684B0">
        <w:rPr>
          <w:rFonts w:ascii="Arial" w:eastAsia="Arial" w:hAnsi="Arial" w:cs="Arial"/>
        </w:rPr>
        <w:t xml:space="preserve"> (Vogel-Scibilia </w:t>
      </w:r>
      <w:r w:rsidR="7DADB26E" w:rsidRPr="4F2684B0">
        <w:rPr>
          <w:rFonts w:ascii="Arial" w:eastAsia="Arial" w:hAnsi="Arial" w:cs="Arial"/>
          <w:i/>
          <w:iCs/>
        </w:rPr>
        <w:t>et al</w:t>
      </w:r>
      <w:r w:rsidR="7DADB26E" w:rsidRPr="4F2684B0">
        <w:rPr>
          <w:rFonts w:ascii="Arial" w:eastAsia="Arial" w:hAnsi="Arial" w:cs="Arial"/>
        </w:rPr>
        <w:t>, 2009)</w:t>
      </w:r>
      <w:r w:rsidR="0F5C0F93" w:rsidRPr="4F2684B0">
        <w:rPr>
          <w:rFonts w:ascii="Arial" w:eastAsia="Arial" w:hAnsi="Arial" w:cs="Arial"/>
        </w:rPr>
        <w:t xml:space="preserve">. When mental health patients are going </w:t>
      </w:r>
      <w:r w:rsidR="26ECD0F9" w:rsidRPr="4F2684B0">
        <w:rPr>
          <w:rFonts w:ascii="Arial" w:eastAsia="Arial" w:hAnsi="Arial" w:cs="Arial"/>
        </w:rPr>
        <w:t>turning points in life the health provider can look back at the stages</w:t>
      </w:r>
      <w:r w:rsidR="24369B5C" w:rsidRPr="4F2684B0">
        <w:rPr>
          <w:rFonts w:ascii="Arial" w:eastAsia="Arial" w:hAnsi="Arial" w:cs="Arial"/>
        </w:rPr>
        <w:t xml:space="preserve"> and evaluate factors like environment or cultural triggers</w:t>
      </w:r>
      <w:r w:rsidR="26ECD0F9" w:rsidRPr="4F2684B0">
        <w:rPr>
          <w:rFonts w:ascii="Arial" w:eastAsia="Arial" w:hAnsi="Arial" w:cs="Arial"/>
        </w:rPr>
        <w:t xml:space="preserve"> to </w:t>
      </w:r>
      <w:r w:rsidR="7E23AB76" w:rsidRPr="4F2684B0">
        <w:rPr>
          <w:rFonts w:ascii="Arial" w:eastAsia="Arial" w:hAnsi="Arial" w:cs="Arial"/>
        </w:rPr>
        <w:t xml:space="preserve">see what </w:t>
      </w:r>
      <w:r w:rsidR="36E62C66" w:rsidRPr="4F2684B0">
        <w:rPr>
          <w:rFonts w:ascii="Arial" w:eastAsia="Arial" w:hAnsi="Arial" w:cs="Arial"/>
        </w:rPr>
        <w:t xml:space="preserve">adjustments can be made in treatments, this can also help the patient </w:t>
      </w:r>
      <w:r w:rsidR="218065BF" w:rsidRPr="4F2684B0">
        <w:rPr>
          <w:rFonts w:ascii="Arial" w:eastAsia="Arial" w:hAnsi="Arial" w:cs="Arial"/>
        </w:rPr>
        <w:t>to</w:t>
      </w:r>
      <w:r w:rsidR="36E62C66" w:rsidRPr="4F2684B0">
        <w:rPr>
          <w:rFonts w:ascii="Arial" w:eastAsia="Arial" w:hAnsi="Arial" w:cs="Arial"/>
        </w:rPr>
        <w:t xml:space="preserve"> gain awareness and an understanding of themselves </w:t>
      </w:r>
      <w:r w:rsidR="422DF326" w:rsidRPr="4F2684B0">
        <w:rPr>
          <w:rFonts w:ascii="Arial" w:eastAsia="Arial" w:hAnsi="Arial" w:cs="Arial"/>
        </w:rPr>
        <w:t>(Orenstein and Lewis, 2022).</w:t>
      </w:r>
    </w:p>
    <w:p w14:paraId="70DFE34B" w14:textId="081A0809" w:rsidR="6CEEF35A" w:rsidRDefault="6CEEF35A" w:rsidP="18A27C0B">
      <w:pPr>
        <w:rPr>
          <w:rFonts w:ascii="Arial" w:eastAsia="Arial" w:hAnsi="Arial" w:cs="Arial"/>
          <w:b/>
          <w:bCs/>
        </w:rPr>
      </w:pPr>
      <w:r w:rsidRPr="4F2684B0">
        <w:rPr>
          <w:rFonts w:ascii="Arial" w:eastAsia="Arial" w:hAnsi="Arial" w:cs="Arial"/>
          <w:b/>
          <w:bCs/>
        </w:rPr>
        <w:t>Humanism</w:t>
      </w:r>
    </w:p>
    <w:p w14:paraId="720D616C" w14:textId="50EAB91F" w:rsidR="18A27C0B" w:rsidRDefault="7B5221A4" w:rsidP="4F2684B0">
      <w:pPr>
        <w:rPr>
          <w:rFonts w:ascii="Arial" w:eastAsia="Arial" w:hAnsi="Arial" w:cs="Arial"/>
        </w:rPr>
      </w:pPr>
      <w:r w:rsidRPr="4F2684B0">
        <w:rPr>
          <w:rFonts w:ascii="Arial" w:eastAsia="Arial" w:hAnsi="Arial" w:cs="Arial"/>
        </w:rPr>
        <w:t xml:space="preserve">The origins of the humanistic </w:t>
      </w:r>
      <w:r w:rsidR="6D542547" w:rsidRPr="4F2684B0">
        <w:rPr>
          <w:rFonts w:ascii="Arial" w:eastAsia="Arial" w:hAnsi="Arial" w:cs="Arial"/>
        </w:rPr>
        <w:t>approach originated</w:t>
      </w:r>
      <w:r w:rsidRPr="4F2684B0">
        <w:rPr>
          <w:rFonts w:ascii="Arial" w:eastAsia="Arial" w:hAnsi="Arial" w:cs="Arial"/>
        </w:rPr>
        <w:t xml:space="preserve"> by</w:t>
      </w:r>
      <w:r w:rsidR="644217BE" w:rsidRPr="4F2684B0">
        <w:rPr>
          <w:rFonts w:ascii="Arial" w:eastAsia="Arial" w:hAnsi="Arial" w:cs="Arial"/>
        </w:rPr>
        <w:t xml:space="preserve"> Carl Rogers</w:t>
      </w:r>
      <w:r w:rsidRPr="4F2684B0">
        <w:rPr>
          <w:rFonts w:ascii="Arial" w:eastAsia="Arial" w:hAnsi="Arial" w:cs="Arial"/>
        </w:rPr>
        <w:t xml:space="preserve"> </w:t>
      </w:r>
      <w:r w:rsidR="6C1B80C4" w:rsidRPr="4F2684B0">
        <w:rPr>
          <w:rFonts w:ascii="Arial" w:eastAsia="Arial" w:hAnsi="Arial" w:cs="Arial"/>
        </w:rPr>
        <w:t>and Abraham Maslow in the 1900s. Carl rogers believed that people</w:t>
      </w:r>
      <w:r w:rsidR="2BF90A79" w:rsidRPr="4F2684B0">
        <w:rPr>
          <w:rFonts w:ascii="Arial" w:eastAsia="Arial" w:hAnsi="Arial" w:cs="Arial"/>
        </w:rPr>
        <w:t xml:space="preserve"> are innately </w:t>
      </w:r>
      <w:r w:rsidR="3D23357B" w:rsidRPr="4F2684B0">
        <w:rPr>
          <w:rFonts w:ascii="Arial" w:eastAsia="Arial" w:hAnsi="Arial" w:cs="Arial"/>
        </w:rPr>
        <w:t>good,</w:t>
      </w:r>
      <w:r w:rsidR="2BF90A79" w:rsidRPr="4F2684B0">
        <w:rPr>
          <w:rFonts w:ascii="Arial" w:eastAsia="Arial" w:hAnsi="Arial" w:cs="Arial"/>
        </w:rPr>
        <w:t xml:space="preserve"> and our be</w:t>
      </w:r>
      <w:r w:rsidR="5AD8C29B" w:rsidRPr="4F2684B0">
        <w:rPr>
          <w:rFonts w:ascii="Arial" w:eastAsia="Arial" w:hAnsi="Arial" w:cs="Arial"/>
        </w:rPr>
        <w:t xml:space="preserve">haviour </w:t>
      </w:r>
      <w:r w:rsidR="1C75A814" w:rsidRPr="4F2684B0">
        <w:rPr>
          <w:rFonts w:ascii="Arial" w:eastAsia="Arial" w:hAnsi="Arial" w:cs="Arial"/>
        </w:rPr>
        <w:t>depends all on our morals, values, and intentions</w:t>
      </w:r>
      <w:r w:rsidR="41BCEBBF" w:rsidRPr="4F2684B0">
        <w:rPr>
          <w:rFonts w:ascii="Arial" w:eastAsia="Arial" w:hAnsi="Arial" w:cs="Arial"/>
        </w:rPr>
        <w:t xml:space="preserve"> (Main, 2023)</w:t>
      </w:r>
      <w:r w:rsidR="09F495FA" w:rsidRPr="4F2684B0">
        <w:rPr>
          <w:rFonts w:ascii="Arial" w:eastAsia="Arial" w:hAnsi="Arial" w:cs="Arial"/>
        </w:rPr>
        <w:t>. Abraham Maslow</w:t>
      </w:r>
      <w:r w:rsidR="7A713394" w:rsidRPr="4F2684B0">
        <w:rPr>
          <w:rFonts w:ascii="Arial" w:eastAsia="Arial" w:hAnsi="Arial" w:cs="Arial"/>
        </w:rPr>
        <w:t xml:space="preserve"> believed the humanistic approach was to understand and measure human motivation. </w:t>
      </w:r>
      <w:r w:rsidR="59C3A62D" w:rsidRPr="4F2684B0">
        <w:rPr>
          <w:rFonts w:ascii="Arial" w:eastAsia="Arial" w:hAnsi="Arial" w:cs="Arial"/>
        </w:rPr>
        <w:t>Maslow also stated that human motivation was based on seeking fulfilment and change through personal gr</w:t>
      </w:r>
      <w:r w:rsidR="18688B5F" w:rsidRPr="4F2684B0">
        <w:rPr>
          <w:rFonts w:ascii="Arial" w:eastAsia="Arial" w:hAnsi="Arial" w:cs="Arial"/>
        </w:rPr>
        <w:t>owth (Carlson and Busk</w:t>
      </w:r>
      <w:r w:rsidR="564D4CE2" w:rsidRPr="4F2684B0">
        <w:rPr>
          <w:rFonts w:ascii="Arial" w:eastAsia="Arial" w:hAnsi="Arial" w:cs="Arial"/>
        </w:rPr>
        <w:t>ist</w:t>
      </w:r>
      <w:r w:rsidR="18688B5F" w:rsidRPr="4F2684B0">
        <w:rPr>
          <w:rFonts w:ascii="Arial" w:eastAsia="Arial" w:hAnsi="Arial" w:cs="Arial"/>
        </w:rPr>
        <w:t>, 2015).</w:t>
      </w:r>
    </w:p>
    <w:p w14:paraId="354F6A8E" w14:textId="4D2815F5" w:rsidR="18A27C0B" w:rsidRDefault="5CB3E346" w:rsidP="4F2684B0">
      <w:pPr>
        <w:rPr>
          <w:rFonts w:ascii="Arial" w:eastAsia="Arial" w:hAnsi="Arial" w:cs="Arial"/>
        </w:rPr>
      </w:pPr>
      <w:r w:rsidRPr="4F2684B0">
        <w:rPr>
          <w:rFonts w:ascii="Arial" w:eastAsia="Arial" w:hAnsi="Arial" w:cs="Arial"/>
        </w:rPr>
        <w:t>The humanistic approach is about our experiences in life and what we experience determines the way we behave</w:t>
      </w:r>
      <w:r w:rsidR="245B411F" w:rsidRPr="4F2684B0">
        <w:rPr>
          <w:rFonts w:ascii="Arial" w:eastAsia="Arial" w:hAnsi="Arial" w:cs="Arial"/>
        </w:rPr>
        <w:t>,</w:t>
      </w:r>
      <w:r w:rsidR="65B65BED" w:rsidRPr="4F2684B0">
        <w:rPr>
          <w:rFonts w:ascii="Arial" w:eastAsia="Arial" w:hAnsi="Arial" w:cs="Arial"/>
        </w:rPr>
        <w:t xml:space="preserve"> </w:t>
      </w:r>
      <w:r w:rsidR="7ED606FF" w:rsidRPr="4F2684B0">
        <w:rPr>
          <w:rFonts w:ascii="Arial" w:eastAsia="Arial" w:hAnsi="Arial" w:cs="Arial"/>
        </w:rPr>
        <w:t>an example would be</w:t>
      </w:r>
      <w:r w:rsidR="65B65BED" w:rsidRPr="4F2684B0">
        <w:rPr>
          <w:rFonts w:ascii="Arial" w:eastAsia="Arial" w:hAnsi="Arial" w:cs="Arial"/>
        </w:rPr>
        <w:t xml:space="preserve"> if a child were blamed for something and </w:t>
      </w:r>
      <w:r w:rsidR="0795F909" w:rsidRPr="4F2684B0">
        <w:rPr>
          <w:rFonts w:ascii="Arial" w:eastAsia="Arial" w:hAnsi="Arial" w:cs="Arial"/>
        </w:rPr>
        <w:t>criticized,</w:t>
      </w:r>
      <w:r w:rsidR="65B65BED" w:rsidRPr="4F2684B0">
        <w:rPr>
          <w:rFonts w:ascii="Arial" w:eastAsia="Arial" w:hAnsi="Arial" w:cs="Arial"/>
        </w:rPr>
        <w:t xml:space="preserve"> they would develop low </w:t>
      </w:r>
      <w:r w:rsidR="4508CE86" w:rsidRPr="4F2684B0">
        <w:rPr>
          <w:rFonts w:ascii="Arial" w:eastAsia="Arial" w:hAnsi="Arial" w:cs="Arial"/>
        </w:rPr>
        <w:t>self-esteem</w:t>
      </w:r>
      <w:r w:rsidR="65B65BED" w:rsidRPr="4F2684B0">
        <w:rPr>
          <w:rFonts w:ascii="Arial" w:eastAsia="Arial" w:hAnsi="Arial" w:cs="Arial"/>
        </w:rPr>
        <w:t xml:space="preserve"> which would impact on the beha</w:t>
      </w:r>
      <w:r w:rsidR="3C532608" w:rsidRPr="4F2684B0">
        <w:rPr>
          <w:rFonts w:ascii="Arial" w:eastAsia="Arial" w:hAnsi="Arial" w:cs="Arial"/>
        </w:rPr>
        <w:t>viour of that child</w:t>
      </w:r>
      <w:r w:rsidR="18FDBAD0" w:rsidRPr="4F2684B0">
        <w:rPr>
          <w:rFonts w:ascii="Arial" w:eastAsia="Arial" w:hAnsi="Arial" w:cs="Arial"/>
        </w:rPr>
        <w:t xml:space="preserve">. If that same child were nurtured and valued </w:t>
      </w:r>
      <w:r w:rsidR="5922B8E8" w:rsidRPr="4F2684B0">
        <w:rPr>
          <w:rFonts w:ascii="Arial" w:eastAsia="Arial" w:hAnsi="Arial" w:cs="Arial"/>
        </w:rPr>
        <w:t xml:space="preserve">by important people in their lives, they would feel </w:t>
      </w:r>
      <w:r w:rsidR="70B37A4E" w:rsidRPr="4F2684B0">
        <w:rPr>
          <w:rFonts w:ascii="Arial" w:eastAsia="Arial" w:hAnsi="Arial" w:cs="Arial"/>
        </w:rPr>
        <w:t>self-worth,</w:t>
      </w:r>
      <w:r w:rsidR="50FDA320" w:rsidRPr="4F2684B0">
        <w:rPr>
          <w:rFonts w:ascii="Arial" w:eastAsia="Arial" w:hAnsi="Arial" w:cs="Arial"/>
        </w:rPr>
        <w:t xml:space="preserve"> recognising their own abilities and problems</w:t>
      </w:r>
      <w:r w:rsidR="7CF2F747" w:rsidRPr="4F2684B0">
        <w:rPr>
          <w:rFonts w:ascii="Arial" w:eastAsia="Arial" w:hAnsi="Arial" w:cs="Arial"/>
        </w:rPr>
        <w:t>,</w:t>
      </w:r>
      <w:r w:rsidR="5922B8E8" w:rsidRPr="4F2684B0">
        <w:rPr>
          <w:rFonts w:ascii="Arial" w:eastAsia="Arial" w:hAnsi="Arial" w:cs="Arial"/>
        </w:rPr>
        <w:t xml:space="preserve"> this woul</w:t>
      </w:r>
      <w:r w:rsidR="1DAA025C" w:rsidRPr="4F2684B0">
        <w:rPr>
          <w:rFonts w:ascii="Arial" w:eastAsia="Arial" w:hAnsi="Arial" w:cs="Arial"/>
        </w:rPr>
        <w:t>d</w:t>
      </w:r>
      <w:r w:rsidR="5C4569E0" w:rsidRPr="4F2684B0">
        <w:rPr>
          <w:rFonts w:ascii="Arial" w:eastAsia="Arial" w:hAnsi="Arial" w:cs="Arial"/>
        </w:rPr>
        <w:t xml:space="preserve"> also</w:t>
      </w:r>
      <w:r w:rsidR="1DAA025C" w:rsidRPr="4F2684B0">
        <w:rPr>
          <w:rFonts w:ascii="Arial" w:eastAsia="Arial" w:hAnsi="Arial" w:cs="Arial"/>
        </w:rPr>
        <w:t xml:space="preserve"> impact on their behaviour</w:t>
      </w:r>
      <w:r w:rsidR="3E344FAC" w:rsidRPr="4F2684B0">
        <w:rPr>
          <w:rFonts w:ascii="Arial" w:eastAsia="Arial" w:hAnsi="Arial" w:cs="Arial"/>
        </w:rPr>
        <w:t xml:space="preserve"> </w:t>
      </w:r>
      <w:r w:rsidR="6EF4FAEA" w:rsidRPr="4F2684B0">
        <w:rPr>
          <w:rFonts w:ascii="Arial" w:eastAsia="Arial" w:hAnsi="Arial" w:cs="Arial"/>
        </w:rPr>
        <w:t xml:space="preserve">but in a positive way </w:t>
      </w:r>
      <w:r w:rsidR="32EDEF34" w:rsidRPr="4F2684B0">
        <w:rPr>
          <w:rFonts w:ascii="Arial" w:eastAsia="Arial" w:hAnsi="Arial" w:cs="Arial"/>
        </w:rPr>
        <w:t>(Berkowitz and Grych, 2006)</w:t>
      </w:r>
      <w:r w:rsidR="6B2C3E01" w:rsidRPr="4F2684B0">
        <w:rPr>
          <w:rFonts w:ascii="Arial" w:eastAsia="Arial" w:hAnsi="Arial" w:cs="Arial"/>
        </w:rPr>
        <w:t>.</w:t>
      </w:r>
      <w:r w:rsidR="04406E38" w:rsidRPr="4F2684B0">
        <w:rPr>
          <w:rFonts w:ascii="Arial" w:eastAsia="Arial" w:hAnsi="Arial" w:cs="Arial"/>
        </w:rPr>
        <w:t xml:space="preserve"> The humanistic approach </w:t>
      </w:r>
      <w:r w:rsidR="04406E38" w:rsidRPr="4F2684B0">
        <w:rPr>
          <w:rFonts w:ascii="Arial" w:eastAsia="Arial" w:hAnsi="Arial" w:cs="Arial"/>
        </w:rPr>
        <w:lastRenderedPageBreak/>
        <w:t xml:space="preserve">or humanism </w:t>
      </w:r>
      <w:r w:rsidR="6FDBDB76" w:rsidRPr="4F2684B0">
        <w:rPr>
          <w:rFonts w:ascii="Arial" w:eastAsia="Arial" w:hAnsi="Arial" w:cs="Arial"/>
        </w:rPr>
        <w:t>is</w:t>
      </w:r>
      <w:r w:rsidR="31DD7FEF" w:rsidRPr="4F2684B0">
        <w:rPr>
          <w:rFonts w:ascii="Arial" w:eastAsia="Arial" w:hAnsi="Arial" w:cs="Arial"/>
        </w:rPr>
        <w:t xml:space="preserve"> about free will and focuses solely on the individual to help them </w:t>
      </w:r>
      <w:r w:rsidR="4FD4D7B9" w:rsidRPr="4F2684B0">
        <w:rPr>
          <w:rFonts w:ascii="Arial" w:eastAsia="Arial" w:hAnsi="Arial" w:cs="Arial"/>
        </w:rPr>
        <w:t>live life to the fullest.</w:t>
      </w:r>
      <w:r w:rsidR="0230C245" w:rsidRPr="4F2684B0">
        <w:rPr>
          <w:rFonts w:ascii="Arial" w:eastAsia="Arial" w:hAnsi="Arial" w:cs="Arial"/>
        </w:rPr>
        <w:t xml:space="preserve"> Humanism also gives importance to </w:t>
      </w:r>
      <w:r w:rsidR="348CACD0" w:rsidRPr="4F2684B0">
        <w:rPr>
          <w:rFonts w:ascii="Arial" w:eastAsia="Arial" w:hAnsi="Arial" w:cs="Arial"/>
        </w:rPr>
        <w:t xml:space="preserve">human values and </w:t>
      </w:r>
      <w:r w:rsidR="4C30B8D4" w:rsidRPr="4F2684B0">
        <w:rPr>
          <w:rFonts w:ascii="Arial" w:eastAsia="Arial" w:hAnsi="Arial" w:cs="Arial"/>
        </w:rPr>
        <w:t>dignity;</w:t>
      </w:r>
      <w:r w:rsidR="2FAADE18" w:rsidRPr="4F2684B0">
        <w:rPr>
          <w:rFonts w:ascii="Arial" w:eastAsia="Arial" w:hAnsi="Arial" w:cs="Arial"/>
        </w:rPr>
        <w:t xml:space="preserve"> a key concept of this theory is living well </w:t>
      </w:r>
      <w:r w:rsidR="316E3F3C" w:rsidRPr="4F2684B0">
        <w:rPr>
          <w:rFonts w:ascii="Arial" w:eastAsia="Arial" w:hAnsi="Arial" w:cs="Arial"/>
        </w:rPr>
        <w:t>achieving personal development</w:t>
      </w:r>
      <w:r w:rsidR="2FAADE18" w:rsidRPr="4F2684B0">
        <w:rPr>
          <w:rFonts w:ascii="Arial" w:eastAsia="Arial" w:hAnsi="Arial" w:cs="Arial"/>
        </w:rPr>
        <w:t xml:space="preserve"> </w:t>
      </w:r>
      <w:r w:rsidR="2E4F362C" w:rsidRPr="4F2684B0">
        <w:rPr>
          <w:rFonts w:ascii="Arial" w:eastAsia="Arial" w:hAnsi="Arial" w:cs="Arial"/>
        </w:rPr>
        <w:t>and overall to try and make the world a better place to live (Cherry, 2022</w:t>
      </w:r>
      <w:r w:rsidR="76F53D66" w:rsidRPr="4F2684B0">
        <w:rPr>
          <w:rFonts w:ascii="Arial" w:eastAsia="Arial" w:hAnsi="Arial" w:cs="Arial"/>
        </w:rPr>
        <w:t>).</w:t>
      </w:r>
    </w:p>
    <w:p w14:paraId="2202F0AC" w14:textId="0C7C8A47" w:rsidR="18A27C0B" w:rsidRDefault="20B15DB5" w:rsidP="4F2684B0">
      <w:pPr>
        <w:rPr>
          <w:rFonts w:ascii="Arial" w:eastAsia="Arial" w:hAnsi="Arial" w:cs="Arial"/>
        </w:rPr>
      </w:pPr>
      <w:r w:rsidRPr="4F2684B0">
        <w:rPr>
          <w:rFonts w:ascii="Arial" w:eastAsia="Arial" w:hAnsi="Arial" w:cs="Arial"/>
        </w:rPr>
        <w:t xml:space="preserve">Humanistic approach is </w:t>
      </w:r>
      <w:r w:rsidR="6C2150D4" w:rsidRPr="4F2684B0">
        <w:rPr>
          <w:rFonts w:ascii="Arial" w:eastAsia="Arial" w:hAnsi="Arial" w:cs="Arial"/>
        </w:rPr>
        <w:t xml:space="preserve">used in health and social care settings </w:t>
      </w:r>
      <w:r w:rsidR="25EFD4E0" w:rsidRPr="4F2684B0">
        <w:rPr>
          <w:rFonts w:ascii="Arial" w:eastAsia="Arial" w:hAnsi="Arial" w:cs="Arial"/>
        </w:rPr>
        <w:t xml:space="preserve">as it is considered as an important </w:t>
      </w:r>
      <w:r w:rsidR="0052BFF6" w:rsidRPr="4F2684B0">
        <w:rPr>
          <w:rFonts w:ascii="Arial" w:eastAsia="Arial" w:hAnsi="Arial" w:cs="Arial"/>
        </w:rPr>
        <w:t>contributor</w:t>
      </w:r>
      <w:r w:rsidR="25EFD4E0" w:rsidRPr="4F2684B0">
        <w:rPr>
          <w:rFonts w:ascii="Arial" w:eastAsia="Arial" w:hAnsi="Arial" w:cs="Arial"/>
        </w:rPr>
        <w:t xml:space="preserve"> to helping</w:t>
      </w:r>
      <w:r w:rsidR="7161E6D9" w:rsidRPr="4F2684B0">
        <w:rPr>
          <w:rFonts w:ascii="Arial" w:eastAsia="Arial" w:hAnsi="Arial" w:cs="Arial"/>
        </w:rPr>
        <w:t xml:space="preserve"> in </w:t>
      </w:r>
      <w:r w:rsidR="25EFD4E0" w:rsidRPr="4F2684B0">
        <w:rPr>
          <w:rFonts w:ascii="Arial" w:eastAsia="Arial" w:hAnsi="Arial" w:cs="Arial"/>
        </w:rPr>
        <w:t>patient</w:t>
      </w:r>
      <w:r w:rsidR="17F1D883" w:rsidRPr="4F2684B0">
        <w:rPr>
          <w:rFonts w:ascii="Arial" w:eastAsia="Arial" w:hAnsi="Arial" w:cs="Arial"/>
        </w:rPr>
        <w:t xml:space="preserve">care </w:t>
      </w:r>
      <w:r w:rsidR="29A035A7" w:rsidRPr="4F2684B0">
        <w:rPr>
          <w:rFonts w:ascii="Arial" w:eastAsia="Arial" w:hAnsi="Arial" w:cs="Arial"/>
        </w:rPr>
        <w:t>and with doctor's</w:t>
      </w:r>
      <w:r w:rsidR="17F1D883" w:rsidRPr="4F2684B0">
        <w:rPr>
          <w:rFonts w:ascii="Arial" w:eastAsia="Arial" w:hAnsi="Arial" w:cs="Arial"/>
        </w:rPr>
        <w:t xml:space="preserve"> </w:t>
      </w:r>
      <w:r w:rsidR="66C39A5A" w:rsidRPr="4F2684B0">
        <w:rPr>
          <w:rFonts w:ascii="Arial" w:eastAsia="Arial" w:hAnsi="Arial" w:cs="Arial"/>
        </w:rPr>
        <w:t>health</w:t>
      </w:r>
      <w:r w:rsidR="40CD7F4D" w:rsidRPr="4F2684B0">
        <w:rPr>
          <w:rFonts w:ascii="Arial" w:eastAsia="Arial" w:hAnsi="Arial" w:cs="Arial"/>
        </w:rPr>
        <w:t xml:space="preserve"> and wellbeing.</w:t>
      </w:r>
      <w:r w:rsidR="0A29FC05" w:rsidRPr="4F2684B0">
        <w:rPr>
          <w:rFonts w:ascii="Arial" w:eastAsia="Arial" w:hAnsi="Arial" w:cs="Arial"/>
        </w:rPr>
        <w:t xml:space="preserve"> Medical staff using the humanistic</w:t>
      </w:r>
      <w:r w:rsidR="10909269" w:rsidRPr="4F2684B0">
        <w:rPr>
          <w:rFonts w:ascii="Arial" w:eastAsia="Arial" w:hAnsi="Arial" w:cs="Arial"/>
        </w:rPr>
        <w:t xml:space="preserve"> approach will show sensitivity and compassion </w:t>
      </w:r>
      <w:r w:rsidR="12F8F160" w:rsidRPr="4F2684B0">
        <w:rPr>
          <w:rFonts w:ascii="Arial" w:eastAsia="Arial" w:hAnsi="Arial" w:cs="Arial"/>
        </w:rPr>
        <w:t>to a patient needs regarding their illness and life story</w:t>
      </w:r>
      <w:r w:rsidR="519DD691" w:rsidRPr="4F2684B0">
        <w:rPr>
          <w:rFonts w:ascii="Arial" w:eastAsia="Arial" w:hAnsi="Arial" w:cs="Arial"/>
        </w:rPr>
        <w:t xml:space="preserve"> (Roze des </w:t>
      </w:r>
      <w:r w:rsidR="33D235EF" w:rsidRPr="4F2684B0">
        <w:rPr>
          <w:rFonts w:ascii="Arial" w:eastAsia="Arial" w:hAnsi="Arial" w:cs="Arial"/>
        </w:rPr>
        <w:t>Ordon's</w:t>
      </w:r>
      <w:r w:rsidR="519DD691" w:rsidRPr="4F2684B0">
        <w:rPr>
          <w:rFonts w:ascii="Arial" w:eastAsia="Arial" w:hAnsi="Arial" w:cs="Arial"/>
        </w:rPr>
        <w:t xml:space="preserve">, </w:t>
      </w:r>
      <w:r w:rsidR="519DD691" w:rsidRPr="4F2684B0">
        <w:rPr>
          <w:rFonts w:ascii="Arial" w:eastAsia="Arial" w:hAnsi="Arial" w:cs="Arial"/>
          <w:i/>
          <w:iCs/>
        </w:rPr>
        <w:t>et al 2018</w:t>
      </w:r>
      <w:r w:rsidR="519DD691" w:rsidRPr="4F2684B0">
        <w:rPr>
          <w:rFonts w:ascii="Arial" w:eastAsia="Arial" w:hAnsi="Arial" w:cs="Arial"/>
        </w:rPr>
        <w:t>).</w:t>
      </w:r>
      <w:r w:rsidR="4DDFF606" w:rsidRPr="4F2684B0">
        <w:rPr>
          <w:rFonts w:ascii="Arial" w:eastAsia="Arial" w:hAnsi="Arial" w:cs="Arial"/>
        </w:rPr>
        <w:t xml:space="preserve"> Clinicians respecting a person's values regardless of </w:t>
      </w:r>
      <w:r w:rsidR="12673F7A" w:rsidRPr="4F2684B0">
        <w:rPr>
          <w:rFonts w:ascii="Arial" w:eastAsia="Arial" w:hAnsi="Arial" w:cs="Arial"/>
        </w:rPr>
        <w:t>social status or what they have been diagnosed with is humanism at its finest.</w:t>
      </w:r>
      <w:r w:rsidR="0469431D" w:rsidRPr="4F2684B0">
        <w:rPr>
          <w:rFonts w:ascii="Arial" w:eastAsia="Arial" w:hAnsi="Arial" w:cs="Arial"/>
        </w:rPr>
        <w:t xml:space="preserve"> This approach is extremely beneficial for service users as they will feel they are being listened to and taken care of </w:t>
      </w:r>
      <w:r w:rsidR="03680F37" w:rsidRPr="4F2684B0">
        <w:rPr>
          <w:rFonts w:ascii="Arial" w:eastAsia="Arial" w:hAnsi="Arial" w:cs="Arial"/>
        </w:rPr>
        <w:t xml:space="preserve">regardless of who they are and how they have lived their </w:t>
      </w:r>
      <w:r w:rsidR="1014C7B4" w:rsidRPr="4F2684B0">
        <w:rPr>
          <w:rFonts w:ascii="Arial" w:eastAsia="Arial" w:hAnsi="Arial" w:cs="Arial"/>
        </w:rPr>
        <w:t>lives. The humanistic approach is used in various healthcare settings from therapists, doctors,</w:t>
      </w:r>
      <w:r w:rsidR="1DBE7663" w:rsidRPr="4F2684B0">
        <w:rPr>
          <w:rFonts w:ascii="Arial" w:eastAsia="Arial" w:hAnsi="Arial" w:cs="Arial"/>
        </w:rPr>
        <w:t xml:space="preserve"> psychiatrists, and nurses to help treat patients with </w:t>
      </w:r>
      <w:r w:rsidR="7D10E8FB" w:rsidRPr="4F2684B0">
        <w:rPr>
          <w:rFonts w:ascii="Arial" w:eastAsia="Arial" w:hAnsi="Arial" w:cs="Arial"/>
        </w:rPr>
        <w:t xml:space="preserve">anxiety, depression, disorders, addiction, and family </w:t>
      </w:r>
      <w:r w:rsidR="421C6491" w:rsidRPr="4F2684B0">
        <w:rPr>
          <w:rFonts w:ascii="Arial" w:eastAsia="Arial" w:hAnsi="Arial" w:cs="Arial"/>
        </w:rPr>
        <w:t xml:space="preserve">relations. This is an extremely supportive theory and </w:t>
      </w:r>
      <w:r w:rsidR="6013BC5B" w:rsidRPr="4F2684B0">
        <w:rPr>
          <w:rFonts w:ascii="Arial" w:eastAsia="Arial" w:hAnsi="Arial" w:cs="Arial"/>
        </w:rPr>
        <w:t>beneficial</w:t>
      </w:r>
      <w:r w:rsidR="421C6491" w:rsidRPr="4F2684B0">
        <w:rPr>
          <w:rFonts w:ascii="Arial" w:eastAsia="Arial" w:hAnsi="Arial" w:cs="Arial"/>
        </w:rPr>
        <w:t xml:space="preserve"> to</w:t>
      </w:r>
      <w:r w:rsidR="61351D2E" w:rsidRPr="4F2684B0">
        <w:rPr>
          <w:rFonts w:ascii="Arial" w:eastAsia="Arial" w:hAnsi="Arial" w:cs="Arial"/>
        </w:rPr>
        <w:t xml:space="preserve"> humans</w:t>
      </w:r>
      <w:r w:rsidR="1EB8A18D" w:rsidRPr="4F2684B0">
        <w:rPr>
          <w:rFonts w:ascii="Arial" w:eastAsia="Arial" w:hAnsi="Arial" w:cs="Arial"/>
        </w:rPr>
        <w:t xml:space="preserve"> (Psychology today, 2022).</w:t>
      </w:r>
    </w:p>
    <w:p w14:paraId="0F1B1D05" w14:textId="04DDE721" w:rsidR="18A27C0B" w:rsidRDefault="1EB8A18D" w:rsidP="4F2684B0">
      <w:pPr>
        <w:rPr>
          <w:rFonts w:ascii="Arial" w:eastAsia="Arial" w:hAnsi="Arial" w:cs="Arial"/>
          <w:b/>
          <w:bCs/>
        </w:rPr>
      </w:pPr>
      <w:r w:rsidRPr="4F2684B0">
        <w:rPr>
          <w:rFonts w:ascii="Arial" w:eastAsia="Arial" w:hAnsi="Arial" w:cs="Arial"/>
          <w:b/>
          <w:bCs/>
        </w:rPr>
        <w:t>Conclusion</w:t>
      </w:r>
      <w:r w:rsidR="421C6491" w:rsidRPr="4F2684B0">
        <w:rPr>
          <w:rFonts w:ascii="Arial" w:eastAsia="Arial" w:hAnsi="Arial" w:cs="Arial"/>
          <w:b/>
          <w:bCs/>
        </w:rPr>
        <w:t xml:space="preserve"> </w:t>
      </w:r>
    </w:p>
    <w:p w14:paraId="25419BFB" w14:textId="668F728A" w:rsidR="18A27C0B" w:rsidRDefault="4105D45B" w:rsidP="4F2684B0">
      <w:pPr>
        <w:rPr>
          <w:rFonts w:ascii="Arial" w:eastAsia="Arial" w:hAnsi="Arial" w:cs="Arial"/>
        </w:rPr>
      </w:pPr>
      <w:r w:rsidRPr="4F2684B0">
        <w:rPr>
          <w:rFonts w:ascii="Arial" w:eastAsia="Arial" w:hAnsi="Arial" w:cs="Arial"/>
        </w:rPr>
        <w:t>Psychological theories play a significant role in health and social care settings</w:t>
      </w:r>
      <w:r w:rsidR="1D1DDF35" w:rsidRPr="4F2684B0">
        <w:rPr>
          <w:rFonts w:ascii="Arial" w:eastAsia="Arial" w:hAnsi="Arial" w:cs="Arial"/>
        </w:rPr>
        <w:t>. This report has discussed three psychological theories of lifespan development and discussed the importance of</w:t>
      </w:r>
      <w:r w:rsidR="768DED8B" w:rsidRPr="4F2684B0">
        <w:rPr>
          <w:rFonts w:ascii="Arial" w:eastAsia="Arial" w:hAnsi="Arial" w:cs="Arial"/>
        </w:rPr>
        <w:t xml:space="preserve"> incorporating them in health and social care </w:t>
      </w:r>
      <w:r w:rsidR="4DC4C809" w:rsidRPr="4F2684B0">
        <w:rPr>
          <w:rFonts w:ascii="Arial" w:eastAsia="Arial" w:hAnsi="Arial" w:cs="Arial"/>
        </w:rPr>
        <w:t xml:space="preserve">settings. Health and social care professionals who understand psychological theories of lifespan development and behaviour do have a better understanding of patient needs and will be more effective in their </w:t>
      </w:r>
      <w:r w:rsidR="2734D660" w:rsidRPr="4F2684B0">
        <w:rPr>
          <w:rFonts w:ascii="Arial" w:eastAsia="Arial" w:hAnsi="Arial" w:cs="Arial"/>
        </w:rPr>
        <w:t>professional roles. Starting with</w:t>
      </w:r>
      <w:r w:rsidR="0DAF9031" w:rsidRPr="4F2684B0">
        <w:rPr>
          <w:rFonts w:ascii="Arial" w:eastAsia="Arial" w:hAnsi="Arial" w:cs="Arial"/>
        </w:rPr>
        <w:t xml:space="preserve"> Bandura theory of social learning which is extremely</w:t>
      </w:r>
      <w:r w:rsidR="45EDDEFE" w:rsidRPr="4F2684B0">
        <w:rPr>
          <w:rFonts w:ascii="Arial" w:eastAsia="Arial" w:hAnsi="Arial" w:cs="Arial"/>
        </w:rPr>
        <w:t xml:space="preserve"> helpful to nurses that have just started their professional career and can learn from their seniors by observing them.</w:t>
      </w:r>
      <w:r w:rsidR="0492C430" w:rsidRPr="4F2684B0">
        <w:rPr>
          <w:rFonts w:ascii="Arial" w:eastAsia="Arial" w:hAnsi="Arial" w:cs="Arial"/>
        </w:rPr>
        <w:t xml:space="preserve"> The psychosocial theory can help doctors determine when mental Health patients </w:t>
      </w:r>
      <w:r w:rsidR="4337A961" w:rsidRPr="4F2684B0">
        <w:rPr>
          <w:rFonts w:ascii="Arial" w:eastAsia="Arial" w:hAnsi="Arial" w:cs="Arial"/>
        </w:rPr>
        <w:t xml:space="preserve">need different treatments or care by looking back through the stages of their lives </w:t>
      </w:r>
      <w:r w:rsidR="2ED316A0" w:rsidRPr="4F2684B0">
        <w:rPr>
          <w:rFonts w:ascii="Arial" w:eastAsia="Arial" w:hAnsi="Arial" w:cs="Arial"/>
        </w:rPr>
        <w:t>and can distinguish</w:t>
      </w:r>
      <w:r w:rsidR="4337A961" w:rsidRPr="4F2684B0">
        <w:rPr>
          <w:rFonts w:ascii="Arial" w:eastAsia="Arial" w:hAnsi="Arial" w:cs="Arial"/>
        </w:rPr>
        <w:t xml:space="preserve"> changes or </w:t>
      </w:r>
      <w:r w:rsidR="084324F7" w:rsidRPr="4F2684B0">
        <w:rPr>
          <w:rFonts w:ascii="Arial" w:eastAsia="Arial" w:hAnsi="Arial" w:cs="Arial"/>
        </w:rPr>
        <w:t xml:space="preserve">turning points that can trigger health. Lastly the humanistic approach is a theory that is </w:t>
      </w:r>
      <w:r w:rsidR="44D01E6A" w:rsidRPr="4F2684B0">
        <w:rPr>
          <w:rFonts w:ascii="Arial" w:eastAsia="Arial" w:hAnsi="Arial" w:cs="Arial"/>
        </w:rPr>
        <w:t>used to help individuals feel self-worth and positive</w:t>
      </w:r>
      <w:r w:rsidR="0375039C" w:rsidRPr="4F2684B0">
        <w:rPr>
          <w:rFonts w:ascii="Arial" w:eastAsia="Arial" w:hAnsi="Arial" w:cs="Arial"/>
        </w:rPr>
        <w:t>, this theory used in healthcare settings can be lifechanging</w:t>
      </w:r>
      <w:r w:rsidR="4219E8CD" w:rsidRPr="4F2684B0">
        <w:rPr>
          <w:rFonts w:ascii="Arial" w:eastAsia="Arial" w:hAnsi="Arial" w:cs="Arial"/>
        </w:rPr>
        <w:t xml:space="preserve"> </w:t>
      </w:r>
      <w:r w:rsidR="65F3A4D9" w:rsidRPr="4F2684B0">
        <w:rPr>
          <w:rFonts w:ascii="Arial" w:eastAsia="Arial" w:hAnsi="Arial" w:cs="Arial"/>
        </w:rPr>
        <w:t>just by showing empathy and listening to individuals needs can</w:t>
      </w:r>
      <w:r w:rsidR="4219E8CD" w:rsidRPr="4F2684B0">
        <w:rPr>
          <w:rFonts w:ascii="Arial" w:eastAsia="Arial" w:hAnsi="Arial" w:cs="Arial"/>
        </w:rPr>
        <w:t xml:space="preserve"> help people live </w:t>
      </w:r>
      <w:r w:rsidR="3F63B330" w:rsidRPr="4F2684B0">
        <w:rPr>
          <w:rFonts w:ascii="Arial" w:eastAsia="Arial" w:hAnsi="Arial" w:cs="Arial"/>
        </w:rPr>
        <w:t>well.</w:t>
      </w:r>
    </w:p>
    <w:p w14:paraId="45462023" w14:textId="0E442D13" w:rsidR="18A27C0B" w:rsidRDefault="18A27C0B" w:rsidP="4F2684B0">
      <w:pPr>
        <w:rPr>
          <w:rFonts w:ascii="Arial" w:eastAsia="Arial" w:hAnsi="Arial" w:cs="Arial"/>
          <w:b/>
          <w:bCs/>
        </w:rPr>
      </w:pPr>
    </w:p>
    <w:p w14:paraId="097636BC" w14:textId="33027326" w:rsidR="18A27C0B" w:rsidRDefault="18A27C0B" w:rsidP="4F2684B0">
      <w:pPr>
        <w:rPr>
          <w:rFonts w:ascii="Arial" w:eastAsia="Arial" w:hAnsi="Arial" w:cs="Arial"/>
        </w:rPr>
      </w:pPr>
    </w:p>
    <w:p w14:paraId="76851AC4" w14:textId="637714E6" w:rsidR="18A27C0B" w:rsidRDefault="18A27C0B" w:rsidP="4F2684B0">
      <w:pPr>
        <w:rPr>
          <w:rFonts w:ascii="Arial" w:eastAsia="Arial" w:hAnsi="Arial" w:cs="Arial"/>
          <w:b/>
          <w:bCs/>
        </w:rPr>
      </w:pPr>
    </w:p>
    <w:p w14:paraId="53FF1479" w14:textId="3581D123" w:rsidR="18A27C0B" w:rsidRDefault="18A27C0B" w:rsidP="4F2684B0">
      <w:pPr>
        <w:rPr>
          <w:rFonts w:ascii="Arial" w:eastAsia="Arial" w:hAnsi="Arial" w:cs="Arial"/>
          <w:b/>
          <w:bCs/>
        </w:rPr>
      </w:pPr>
    </w:p>
    <w:p w14:paraId="74FF8A44" w14:textId="7F10E7F0" w:rsidR="18A27C0B" w:rsidRDefault="18A27C0B" w:rsidP="4F2684B0">
      <w:pPr>
        <w:rPr>
          <w:rFonts w:ascii="Arial" w:eastAsia="Arial" w:hAnsi="Arial" w:cs="Arial"/>
          <w:b/>
          <w:bCs/>
        </w:rPr>
      </w:pPr>
    </w:p>
    <w:p w14:paraId="52897D13" w14:textId="75BE4DA0" w:rsidR="18A27C0B" w:rsidRDefault="18A27C0B" w:rsidP="4F2684B0">
      <w:pPr>
        <w:rPr>
          <w:rFonts w:ascii="Arial" w:eastAsia="Arial" w:hAnsi="Arial" w:cs="Arial"/>
          <w:b/>
          <w:bCs/>
        </w:rPr>
      </w:pPr>
    </w:p>
    <w:p w14:paraId="15993DBE" w14:textId="4C6F3479" w:rsidR="18A27C0B" w:rsidRDefault="18A27C0B" w:rsidP="4F2684B0">
      <w:pPr>
        <w:rPr>
          <w:rFonts w:ascii="Arial" w:eastAsia="Arial" w:hAnsi="Arial" w:cs="Arial"/>
          <w:b/>
          <w:bCs/>
        </w:rPr>
      </w:pPr>
    </w:p>
    <w:p w14:paraId="1FD7BDB0" w14:textId="00A78270" w:rsidR="18A27C0B" w:rsidRDefault="18A27C0B" w:rsidP="4F2684B0">
      <w:pPr>
        <w:rPr>
          <w:rFonts w:ascii="Arial" w:eastAsia="Arial" w:hAnsi="Arial" w:cs="Arial"/>
          <w:b/>
          <w:bCs/>
        </w:rPr>
      </w:pPr>
    </w:p>
    <w:p w14:paraId="15A663CF" w14:textId="0B1DB96C" w:rsidR="18A27C0B" w:rsidRDefault="18A27C0B" w:rsidP="4F2684B0">
      <w:pPr>
        <w:rPr>
          <w:rFonts w:ascii="Arial" w:eastAsia="Arial" w:hAnsi="Arial" w:cs="Arial"/>
          <w:b/>
          <w:bCs/>
        </w:rPr>
      </w:pPr>
    </w:p>
    <w:p w14:paraId="0BE0E886" w14:textId="1B4567FB" w:rsidR="18A27C0B" w:rsidRDefault="18A27C0B" w:rsidP="4F2684B0">
      <w:pPr>
        <w:rPr>
          <w:rFonts w:ascii="Arial" w:eastAsia="Arial" w:hAnsi="Arial" w:cs="Arial"/>
          <w:b/>
          <w:bCs/>
        </w:rPr>
      </w:pPr>
    </w:p>
    <w:p w14:paraId="72D9571C" w14:textId="6A3DD7BE" w:rsidR="18A27C0B" w:rsidRDefault="18A27C0B" w:rsidP="4F2684B0">
      <w:pPr>
        <w:rPr>
          <w:rFonts w:ascii="Arial" w:eastAsia="Arial" w:hAnsi="Arial" w:cs="Arial"/>
          <w:b/>
          <w:bCs/>
        </w:rPr>
      </w:pPr>
    </w:p>
    <w:p w14:paraId="4114C517" w14:textId="2D20E468" w:rsidR="18A27C0B" w:rsidRDefault="18A27C0B" w:rsidP="4F2684B0">
      <w:pPr>
        <w:rPr>
          <w:rFonts w:ascii="Arial" w:eastAsia="Arial" w:hAnsi="Arial" w:cs="Arial"/>
          <w:b/>
          <w:bCs/>
        </w:rPr>
      </w:pPr>
    </w:p>
    <w:p w14:paraId="16EED626" w14:textId="4EB8767D" w:rsidR="18A27C0B" w:rsidRDefault="18A27C0B" w:rsidP="4F2684B0">
      <w:pPr>
        <w:rPr>
          <w:rFonts w:ascii="Arial" w:eastAsia="Arial" w:hAnsi="Arial" w:cs="Arial"/>
          <w:b/>
          <w:bCs/>
        </w:rPr>
      </w:pPr>
    </w:p>
    <w:p w14:paraId="1A838A37" w14:textId="2C6B6677" w:rsidR="18A27C0B" w:rsidRDefault="7D274352" w:rsidP="18A27C0B">
      <w:pPr>
        <w:rPr>
          <w:rFonts w:ascii="Arial" w:eastAsia="Arial" w:hAnsi="Arial" w:cs="Arial"/>
          <w:b/>
          <w:bCs/>
        </w:rPr>
      </w:pPr>
      <w:r w:rsidRPr="4F2684B0">
        <w:rPr>
          <w:rFonts w:ascii="Arial" w:eastAsia="Arial" w:hAnsi="Arial" w:cs="Arial"/>
          <w:b/>
          <w:bCs/>
        </w:rPr>
        <w:t xml:space="preserve"> </w:t>
      </w:r>
      <w:r w:rsidR="3FC24E9B" w:rsidRPr="4F2684B0">
        <w:rPr>
          <w:rFonts w:ascii="Arial" w:eastAsia="Arial" w:hAnsi="Arial" w:cs="Arial"/>
          <w:b/>
          <w:bCs/>
        </w:rPr>
        <w:t xml:space="preserve"> </w:t>
      </w:r>
      <w:r w:rsidR="3F63B330" w:rsidRPr="4F2684B0">
        <w:rPr>
          <w:rFonts w:ascii="Arial" w:eastAsia="Arial" w:hAnsi="Arial" w:cs="Arial"/>
          <w:b/>
          <w:bCs/>
        </w:rPr>
        <w:t>Reference List</w:t>
      </w:r>
    </w:p>
    <w:p w14:paraId="12D9A343" w14:textId="1EE4C204" w:rsidR="18A27C0B" w:rsidRDefault="18A27C0B" w:rsidP="18A27C0B">
      <w:pPr>
        <w:rPr>
          <w:rFonts w:ascii="Arial" w:eastAsia="Arial" w:hAnsi="Arial" w:cs="Arial"/>
          <w:highlight w:val="yellow"/>
        </w:rPr>
      </w:pPr>
    </w:p>
    <w:p w14:paraId="2C5D3C18" w14:textId="07F84A6C" w:rsidR="7DADB26E" w:rsidRDefault="5C223A00" w:rsidP="4F2684B0">
      <w:pPr>
        <w:rPr>
          <w:rFonts w:ascii="Arial" w:eastAsia="Arial" w:hAnsi="Arial" w:cs="Arial"/>
        </w:rPr>
      </w:pPr>
      <w:r w:rsidRPr="4F2684B0">
        <w:rPr>
          <w:rFonts w:ascii="Arial" w:eastAsia="Arial" w:hAnsi="Arial" w:cs="Arial"/>
        </w:rPr>
        <w:t xml:space="preserve">Baltes, P.B. Lindenberger, U. Staudinger, </w:t>
      </w:r>
      <w:r w:rsidR="146088CE" w:rsidRPr="4F2684B0">
        <w:rPr>
          <w:rFonts w:ascii="Arial" w:eastAsia="Arial" w:hAnsi="Arial" w:cs="Arial"/>
        </w:rPr>
        <w:t>U.M. (2007) ‘Lifespa</w:t>
      </w:r>
      <w:r w:rsidR="53056DFF" w:rsidRPr="4F2684B0">
        <w:rPr>
          <w:rFonts w:ascii="Arial" w:eastAsia="Arial" w:hAnsi="Arial" w:cs="Arial"/>
        </w:rPr>
        <w:t xml:space="preserve">n Theory in development Psychology’ </w:t>
      </w:r>
      <w:r w:rsidR="53056DFF" w:rsidRPr="4F2684B0">
        <w:rPr>
          <w:rFonts w:ascii="Arial" w:eastAsia="Arial" w:hAnsi="Arial" w:cs="Arial"/>
          <w:i/>
          <w:iCs/>
        </w:rPr>
        <w:t xml:space="preserve">Wiley </w:t>
      </w:r>
      <w:r w:rsidR="596C0463" w:rsidRPr="4F2684B0">
        <w:rPr>
          <w:rFonts w:ascii="Arial" w:eastAsia="Arial" w:hAnsi="Arial" w:cs="Arial"/>
          <w:i/>
          <w:iCs/>
        </w:rPr>
        <w:t xml:space="preserve">online </w:t>
      </w:r>
      <w:r w:rsidR="596C0463" w:rsidRPr="4F2684B0">
        <w:rPr>
          <w:rFonts w:ascii="Arial" w:eastAsia="Arial" w:hAnsi="Arial" w:cs="Arial"/>
        </w:rPr>
        <w:t>volume 1 (1).</w:t>
      </w:r>
    </w:p>
    <w:p w14:paraId="0EFFC1D1" w14:textId="737BD771" w:rsidR="7DADB26E" w:rsidRDefault="491A0E1E" w:rsidP="4F2684B0">
      <w:pPr>
        <w:rPr>
          <w:rFonts w:ascii="Arial" w:eastAsia="Arial" w:hAnsi="Arial" w:cs="Arial"/>
        </w:rPr>
      </w:pPr>
      <w:r w:rsidRPr="4F2684B0">
        <w:rPr>
          <w:rFonts w:ascii="Arial" w:eastAsia="Arial" w:hAnsi="Arial" w:cs="Arial"/>
        </w:rPr>
        <w:t xml:space="preserve">Berkowitz, M. W and Grych, J.H. (2006) </w:t>
      </w:r>
      <w:r w:rsidR="29D12333" w:rsidRPr="4F2684B0">
        <w:rPr>
          <w:rFonts w:ascii="Arial" w:eastAsia="Arial" w:hAnsi="Arial" w:cs="Arial"/>
        </w:rPr>
        <w:t xml:space="preserve">‘Fostering goodness: Teaching parents to </w:t>
      </w:r>
      <w:r w:rsidR="68760864" w:rsidRPr="4F2684B0">
        <w:rPr>
          <w:rFonts w:ascii="Arial" w:eastAsia="Arial" w:hAnsi="Arial" w:cs="Arial"/>
        </w:rPr>
        <w:t>facilitate</w:t>
      </w:r>
      <w:r w:rsidR="29D12333" w:rsidRPr="4F2684B0">
        <w:rPr>
          <w:rFonts w:ascii="Arial" w:eastAsia="Arial" w:hAnsi="Arial" w:cs="Arial"/>
        </w:rPr>
        <w:t xml:space="preserve"> </w:t>
      </w:r>
      <w:r w:rsidR="532591FC" w:rsidRPr="4F2684B0">
        <w:rPr>
          <w:rFonts w:ascii="Arial" w:eastAsia="Arial" w:hAnsi="Arial" w:cs="Arial"/>
        </w:rPr>
        <w:t>children's</w:t>
      </w:r>
      <w:r w:rsidR="29D12333" w:rsidRPr="4F2684B0">
        <w:rPr>
          <w:rFonts w:ascii="Arial" w:eastAsia="Arial" w:hAnsi="Arial" w:cs="Arial"/>
        </w:rPr>
        <w:t xml:space="preserve"> moral dev</w:t>
      </w:r>
      <w:r w:rsidR="4A61800E" w:rsidRPr="4F2684B0">
        <w:rPr>
          <w:rFonts w:ascii="Arial" w:eastAsia="Arial" w:hAnsi="Arial" w:cs="Arial"/>
        </w:rPr>
        <w:t>elopment’</w:t>
      </w:r>
      <w:r w:rsidR="0B3BE55C" w:rsidRPr="4F2684B0">
        <w:rPr>
          <w:rFonts w:ascii="Arial" w:eastAsia="Arial" w:hAnsi="Arial" w:cs="Arial"/>
        </w:rPr>
        <w:t xml:space="preserve"> J</w:t>
      </w:r>
      <w:r w:rsidR="0B3BE55C" w:rsidRPr="4F2684B0">
        <w:rPr>
          <w:rFonts w:ascii="Arial" w:eastAsia="Arial" w:hAnsi="Arial" w:cs="Arial"/>
          <w:i/>
          <w:iCs/>
        </w:rPr>
        <w:t xml:space="preserve">ournal of moral education, </w:t>
      </w:r>
      <w:r w:rsidR="0B3BE55C" w:rsidRPr="4F2684B0">
        <w:rPr>
          <w:rFonts w:ascii="Arial" w:eastAsia="Arial" w:hAnsi="Arial" w:cs="Arial"/>
        </w:rPr>
        <w:t>Volume</w:t>
      </w:r>
      <w:r w:rsidR="3363E83C" w:rsidRPr="4F2684B0">
        <w:rPr>
          <w:rFonts w:ascii="Arial" w:eastAsia="Arial" w:hAnsi="Arial" w:cs="Arial"/>
        </w:rPr>
        <w:t xml:space="preserve"> 27 Issue 3 pp 371-391.</w:t>
      </w:r>
    </w:p>
    <w:p w14:paraId="61AB550B" w14:textId="03B340A9" w:rsidR="7DADB26E" w:rsidRDefault="53B38BC4" w:rsidP="4F2684B0">
      <w:pPr>
        <w:rPr>
          <w:rFonts w:ascii="Arial" w:eastAsia="Arial" w:hAnsi="Arial" w:cs="Arial"/>
        </w:rPr>
      </w:pPr>
      <w:r w:rsidRPr="4F2684B0">
        <w:rPr>
          <w:rFonts w:ascii="Arial" w:eastAsia="Arial" w:hAnsi="Arial" w:cs="Arial"/>
        </w:rPr>
        <w:t>Bhamidi, V. (2023)</w:t>
      </w:r>
      <w:r w:rsidR="396C94C1" w:rsidRPr="4F2684B0">
        <w:rPr>
          <w:rFonts w:ascii="Arial" w:eastAsia="Arial" w:hAnsi="Arial" w:cs="Arial"/>
        </w:rPr>
        <w:t xml:space="preserve"> ‘What is Social Learning? How to apply it in the workplace</w:t>
      </w:r>
      <w:r w:rsidR="396C94C1" w:rsidRPr="4F2684B0">
        <w:rPr>
          <w:rFonts w:ascii="Arial" w:eastAsia="Arial" w:hAnsi="Arial" w:cs="Arial"/>
          <w:i/>
          <w:iCs/>
        </w:rPr>
        <w:t>’ Easy</w:t>
      </w:r>
      <w:r w:rsidR="396C94C1" w:rsidRPr="4F2684B0">
        <w:rPr>
          <w:rFonts w:ascii="Arial" w:eastAsia="Arial" w:hAnsi="Arial" w:cs="Arial"/>
        </w:rPr>
        <w:t xml:space="preserve"> </w:t>
      </w:r>
      <w:r w:rsidR="396C94C1" w:rsidRPr="4F2684B0">
        <w:rPr>
          <w:rFonts w:ascii="Arial" w:eastAsia="Arial" w:hAnsi="Arial" w:cs="Arial"/>
          <w:i/>
          <w:iCs/>
        </w:rPr>
        <w:t>Generator</w:t>
      </w:r>
      <w:r w:rsidR="3FD32B25" w:rsidRPr="4F2684B0">
        <w:rPr>
          <w:rFonts w:ascii="Arial" w:eastAsia="Arial" w:hAnsi="Arial" w:cs="Arial"/>
          <w:i/>
          <w:iCs/>
        </w:rPr>
        <w:t xml:space="preserve"> </w:t>
      </w:r>
      <w:r w:rsidR="3FD32B25" w:rsidRPr="4F2684B0">
        <w:rPr>
          <w:rFonts w:ascii="Arial" w:eastAsia="Arial" w:hAnsi="Arial" w:cs="Arial"/>
        </w:rPr>
        <w:t>[Blog] 20 July</w:t>
      </w:r>
      <w:r w:rsidR="7E781056" w:rsidRPr="4F2684B0">
        <w:rPr>
          <w:rFonts w:ascii="Arial" w:eastAsia="Arial" w:hAnsi="Arial" w:cs="Arial"/>
        </w:rPr>
        <w:t xml:space="preserve">. Available at: </w:t>
      </w:r>
      <w:hyperlink r:id="rId6">
        <w:r w:rsidR="7E781056" w:rsidRPr="4F2684B0">
          <w:rPr>
            <w:rStyle w:val="Hyperlink"/>
            <w:rFonts w:ascii="Arial" w:eastAsia="Arial" w:hAnsi="Arial" w:cs="Arial"/>
          </w:rPr>
          <w:t>https://www.easygenerator.com/en/blog/e-learning/what-is-social-learning</w:t>
        </w:r>
      </w:hyperlink>
      <w:r w:rsidR="7E781056" w:rsidRPr="4F2684B0">
        <w:rPr>
          <w:rFonts w:ascii="Arial" w:eastAsia="Arial" w:hAnsi="Arial" w:cs="Arial"/>
        </w:rPr>
        <w:t xml:space="preserve"> (Accessed on</w:t>
      </w:r>
      <w:r w:rsidR="7B3DA897" w:rsidRPr="4F2684B0">
        <w:rPr>
          <w:rFonts w:ascii="Arial" w:eastAsia="Arial" w:hAnsi="Arial" w:cs="Arial"/>
        </w:rPr>
        <w:t>: 23 March 2023).</w:t>
      </w:r>
    </w:p>
    <w:p w14:paraId="4F78F408" w14:textId="6BF32D91" w:rsidR="7DADB26E" w:rsidRDefault="77A7C99F" w:rsidP="4F2684B0">
      <w:pPr>
        <w:rPr>
          <w:rFonts w:ascii="Arial" w:eastAsia="Arial" w:hAnsi="Arial" w:cs="Arial"/>
        </w:rPr>
      </w:pPr>
      <w:r w:rsidRPr="4F2684B0">
        <w:rPr>
          <w:rFonts w:ascii="Arial" w:eastAsia="Arial" w:hAnsi="Arial" w:cs="Arial"/>
          <w:color w:val="303030"/>
        </w:rPr>
        <w:t>Braungart, M.M and Gramet, P.</w:t>
      </w:r>
      <w:r w:rsidR="56FA3C38" w:rsidRPr="4F2684B0">
        <w:rPr>
          <w:rFonts w:ascii="Arial" w:eastAsia="Arial" w:hAnsi="Arial" w:cs="Arial"/>
          <w:color w:val="303030"/>
        </w:rPr>
        <w:t>R. (2016) ‘Applying nursing theories to healthcare practice’</w:t>
      </w:r>
      <w:r w:rsidR="74F19402" w:rsidRPr="4F2684B0">
        <w:rPr>
          <w:rFonts w:ascii="Arial" w:eastAsia="Arial" w:hAnsi="Arial" w:cs="Arial"/>
          <w:color w:val="303030"/>
        </w:rPr>
        <w:t xml:space="preserve"> </w:t>
      </w:r>
      <w:r w:rsidR="74F19402" w:rsidRPr="4F2684B0">
        <w:rPr>
          <w:rFonts w:ascii="Arial" w:eastAsia="Arial" w:hAnsi="Arial" w:cs="Arial"/>
          <w:i/>
          <w:iCs/>
          <w:color w:val="303030"/>
        </w:rPr>
        <w:t xml:space="preserve">Nurse key </w:t>
      </w:r>
      <w:r w:rsidR="74F19402" w:rsidRPr="4F2684B0">
        <w:rPr>
          <w:rFonts w:ascii="Arial" w:eastAsia="Arial" w:hAnsi="Arial" w:cs="Arial"/>
          <w:color w:val="303030"/>
        </w:rPr>
        <w:t xml:space="preserve">Available at: </w:t>
      </w:r>
      <w:hyperlink r:id="rId7">
        <w:r w:rsidR="74F19402" w:rsidRPr="4F2684B0">
          <w:rPr>
            <w:rStyle w:val="Hyperlink"/>
            <w:rFonts w:ascii="Arial" w:eastAsia="Arial" w:hAnsi="Arial" w:cs="Arial"/>
          </w:rPr>
          <w:t>https://nursekey.com/applying-learning-theories-to-healthcare-practice/</w:t>
        </w:r>
      </w:hyperlink>
      <w:r w:rsidR="74F19402" w:rsidRPr="4F2684B0">
        <w:rPr>
          <w:rFonts w:ascii="Arial" w:eastAsia="Arial" w:hAnsi="Arial" w:cs="Arial"/>
        </w:rPr>
        <w:t xml:space="preserve"> </w:t>
      </w:r>
      <w:r w:rsidR="11E0E3F5" w:rsidRPr="4F2684B0">
        <w:rPr>
          <w:rFonts w:ascii="Arial" w:eastAsia="Arial" w:hAnsi="Arial" w:cs="Arial"/>
        </w:rPr>
        <w:t>(</w:t>
      </w:r>
      <w:r w:rsidR="74F19402" w:rsidRPr="4F2684B0">
        <w:rPr>
          <w:rFonts w:ascii="Arial" w:eastAsia="Arial" w:hAnsi="Arial" w:cs="Arial"/>
        </w:rPr>
        <w:t xml:space="preserve">Accessed on </w:t>
      </w:r>
      <w:r w:rsidR="00395AC3" w:rsidRPr="4F2684B0">
        <w:rPr>
          <w:rFonts w:ascii="Arial" w:eastAsia="Arial" w:hAnsi="Arial" w:cs="Arial"/>
        </w:rPr>
        <w:t>23 March 2023</w:t>
      </w:r>
      <w:r w:rsidR="37434BD1" w:rsidRPr="4F2684B0">
        <w:rPr>
          <w:rFonts w:ascii="Arial" w:eastAsia="Arial" w:hAnsi="Arial" w:cs="Arial"/>
        </w:rPr>
        <w:t>)</w:t>
      </w:r>
      <w:r w:rsidR="00395AC3" w:rsidRPr="4F2684B0">
        <w:rPr>
          <w:rFonts w:ascii="Arial" w:eastAsia="Arial" w:hAnsi="Arial" w:cs="Arial"/>
        </w:rPr>
        <w:t>.</w:t>
      </w:r>
    </w:p>
    <w:p w14:paraId="37A33C19" w14:textId="1A527478" w:rsidR="7DADB26E" w:rsidRDefault="5D4D2441" w:rsidP="4F2684B0">
      <w:pPr>
        <w:rPr>
          <w:rFonts w:ascii="Arial" w:eastAsia="Arial" w:hAnsi="Arial" w:cs="Arial"/>
        </w:rPr>
      </w:pPr>
      <w:r w:rsidRPr="4F2684B0">
        <w:rPr>
          <w:rFonts w:ascii="Arial" w:eastAsia="Arial" w:hAnsi="Arial" w:cs="Arial"/>
        </w:rPr>
        <w:t xml:space="preserve">Brennan, D. (2021) </w:t>
      </w:r>
      <w:r w:rsidRPr="4F2684B0">
        <w:rPr>
          <w:rFonts w:ascii="Arial" w:eastAsia="Arial" w:hAnsi="Arial" w:cs="Arial"/>
          <w:i/>
          <w:iCs/>
        </w:rPr>
        <w:t>What to know about Eriksons 8 stages of developmen</w:t>
      </w:r>
      <w:r w:rsidR="158B730F" w:rsidRPr="4F2684B0">
        <w:rPr>
          <w:rFonts w:ascii="Arial" w:eastAsia="Arial" w:hAnsi="Arial" w:cs="Arial"/>
          <w:i/>
          <w:iCs/>
        </w:rPr>
        <w:t xml:space="preserve">t </w:t>
      </w:r>
      <w:r w:rsidR="158B730F" w:rsidRPr="4F2684B0">
        <w:rPr>
          <w:rFonts w:ascii="Arial" w:eastAsia="Arial" w:hAnsi="Arial" w:cs="Arial"/>
        </w:rPr>
        <w:t xml:space="preserve">Available at: </w:t>
      </w:r>
      <w:hyperlink r:id="rId8">
        <w:r w:rsidR="158B730F" w:rsidRPr="4F2684B0">
          <w:rPr>
            <w:rStyle w:val="Hyperlink"/>
            <w:rFonts w:ascii="Arial" w:eastAsia="Arial" w:hAnsi="Arial" w:cs="Arial"/>
          </w:rPr>
          <w:t>https://www.webmd.com/children/what-to-know-eriksons-8-stages-development</w:t>
        </w:r>
      </w:hyperlink>
      <w:r w:rsidR="158B730F" w:rsidRPr="4F2684B0">
        <w:rPr>
          <w:rFonts w:ascii="Arial" w:eastAsia="Arial" w:hAnsi="Arial" w:cs="Arial"/>
        </w:rPr>
        <w:t xml:space="preserve"> Accessed 23 </w:t>
      </w:r>
      <w:r w:rsidR="7B447C0B" w:rsidRPr="4F2684B0">
        <w:rPr>
          <w:rFonts w:ascii="Arial" w:eastAsia="Arial" w:hAnsi="Arial" w:cs="Arial"/>
        </w:rPr>
        <w:t>March 20</w:t>
      </w:r>
      <w:r w:rsidR="29E1FFB3" w:rsidRPr="4F2684B0">
        <w:rPr>
          <w:rFonts w:ascii="Arial" w:eastAsia="Arial" w:hAnsi="Arial" w:cs="Arial"/>
        </w:rPr>
        <w:t>23.</w:t>
      </w:r>
      <w:r w:rsidR="29E1FFB3" w:rsidRPr="4F2684B0">
        <w:rPr>
          <w:rFonts w:ascii="Corbel" w:eastAsia="Corbel" w:hAnsi="Corbel" w:cs="Corbel"/>
          <w:color w:val="FFFFFF" w:themeColor="background1"/>
          <w:sz w:val="38"/>
          <w:szCs w:val="38"/>
        </w:rPr>
        <w:t>, Educa tr</w:t>
      </w:r>
    </w:p>
    <w:p w14:paraId="2EB8C84D" w14:textId="7D455332" w:rsidR="7DADB26E" w:rsidRDefault="6886E4E4" w:rsidP="4F2684B0">
      <w:pPr>
        <w:rPr>
          <w:rFonts w:ascii="Arial" w:eastAsia="Arial" w:hAnsi="Arial" w:cs="Arial"/>
        </w:rPr>
      </w:pPr>
      <w:r w:rsidRPr="4F2684B0">
        <w:rPr>
          <w:rFonts w:ascii="Arial" w:eastAsia="Arial" w:hAnsi="Arial" w:cs="Arial"/>
        </w:rPr>
        <w:t>Carlson, N. R</w:t>
      </w:r>
      <w:r w:rsidR="73CEABA4" w:rsidRPr="4F2684B0">
        <w:rPr>
          <w:rFonts w:ascii="Arial" w:eastAsia="Arial" w:hAnsi="Arial" w:cs="Arial"/>
        </w:rPr>
        <w:t xml:space="preserve"> and buskist, W (2013) </w:t>
      </w:r>
      <w:r w:rsidR="6BB31389" w:rsidRPr="4F2684B0">
        <w:rPr>
          <w:rFonts w:ascii="Arial" w:eastAsia="Arial" w:hAnsi="Arial" w:cs="Arial"/>
          <w:i/>
          <w:iCs/>
        </w:rPr>
        <w:t xml:space="preserve">Psychology: </w:t>
      </w:r>
      <w:r w:rsidR="6BB31389" w:rsidRPr="4F2684B0">
        <w:rPr>
          <w:rFonts w:ascii="Arial" w:eastAsia="Arial" w:hAnsi="Arial" w:cs="Arial"/>
        </w:rPr>
        <w:t xml:space="preserve">UEL, Pearson education </w:t>
      </w:r>
      <w:r w:rsidR="03C3EBE2" w:rsidRPr="4F2684B0">
        <w:rPr>
          <w:rFonts w:ascii="Arial" w:eastAsia="Arial" w:hAnsi="Arial" w:cs="Arial"/>
        </w:rPr>
        <w:t>UK (United Kingdom)</w:t>
      </w:r>
      <w:r w:rsidR="6BB31389" w:rsidRPr="4F2684B0">
        <w:rPr>
          <w:rFonts w:ascii="Arial" w:eastAsia="Arial" w:hAnsi="Arial" w:cs="Arial"/>
        </w:rPr>
        <w:t>, ProQuest E-book Central.</w:t>
      </w:r>
    </w:p>
    <w:p w14:paraId="12947BCF" w14:textId="2F842822" w:rsidR="7DADB26E" w:rsidRDefault="5409454B" w:rsidP="4F2684B0">
      <w:pPr>
        <w:rPr>
          <w:rFonts w:ascii="Arial" w:eastAsia="Arial" w:hAnsi="Arial" w:cs="Arial"/>
        </w:rPr>
      </w:pPr>
      <w:r w:rsidRPr="4F2684B0">
        <w:rPr>
          <w:rFonts w:ascii="Arial" w:eastAsia="Arial" w:hAnsi="Arial" w:cs="Arial"/>
        </w:rPr>
        <w:t>Cherry, K. (2022)</w:t>
      </w:r>
      <w:r w:rsidR="313A26D7" w:rsidRPr="4F2684B0">
        <w:rPr>
          <w:rFonts w:ascii="Arial" w:eastAsia="Arial" w:hAnsi="Arial" w:cs="Arial"/>
        </w:rPr>
        <w:t xml:space="preserve"> </w:t>
      </w:r>
      <w:r w:rsidR="313A26D7" w:rsidRPr="4F2684B0">
        <w:rPr>
          <w:rFonts w:ascii="Arial" w:eastAsia="Arial" w:hAnsi="Arial" w:cs="Arial"/>
          <w:i/>
          <w:iCs/>
        </w:rPr>
        <w:t>Eriksons stages of development</w:t>
      </w:r>
      <w:r w:rsidR="233C2A7A" w:rsidRPr="4F2684B0">
        <w:rPr>
          <w:rFonts w:ascii="Arial" w:eastAsia="Arial" w:hAnsi="Arial" w:cs="Arial"/>
          <w:i/>
          <w:iCs/>
        </w:rPr>
        <w:t xml:space="preserve"> </w:t>
      </w:r>
      <w:r w:rsidR="233C2A7A" w:rsidRPr="4F2684B0">
        <w:rPr>
          <w:rFonts w:ascii="Arial" w:eastAsia="Arial" w:hAnsi="Arial" w:cs="Arial"/>
        </w:rPr>
        <w:t xml:space="preserve">Available at: </w:t>
      </w:r>
      <w:r w:rsidR="313A26D7" w:rsidRPr="4F2684B0">
        <w:rPr>
          <w:rFonts w:ascii="Arial" w:eastAsia="Arial" w:hAnsi="Arial" w:cs="Arial"/>
          <w:i/>
          <w:iCs/>
        </w:rPr>
        <w:t xml:space="preserve"> </w:t>
      </w:r>
      <w:hyperlink r:id="rId9">
        <w:r w:rsidR="43E9B7E1" w:rsidRPr="4F2684B0">
          <w:rPr>
            <w:rStyle w:val="Hyperlink"/>
            <w:rFonts w:ascii="Arial" w:eastAsia="Arial" w:hAnsi="Arial" w:cs="Arial"/>
          </w:rPr>
          <w:t>https://www.verywellmind.com/erik-eriksons-stages-of-psychosocial-development-2795740</w:t>
        </w:r>
      </w:hyperlink>
      <w:r w:rsidR="7DF28BC5" w:rsidRPr="4F2684B0">
        <w:rPr>
          <w:rFonts w:ascii="Arial" w:eastAsia="Arial" w:hAnsi="Arial" w:cs="Arial"/>
        </w:rPr>
        <w:t xml:space="preserve"> Accessed 23 March 2023.</w:t>
      </w:r>
    </w:p>
    <w:p w14:paraId="47F850C9" w14:textId="78737154" w:rsidR="7DADB26E" w:rsidRDefault="700A74E0" w:rsidP="4F2684B0">
      <w:pPr>
        <w:rPr>
          <w:rFonts w:ascii="Arial" w:eastAsia="Arial" w:hAnsi="Arial" w:cs="Arial"/>
        </w:rPr>
      </w:pPr>
      <w:r w:rsidRPr="4F2684B0">
        <w:rPr>
          <w:rFonts w:ascii="Arial" w:eastAsia="Arial" w:hAnsi="Arial" w:cs="Arial"/>
        </w:rPr>
        <w:t xml:space="preserve">Cherry, K. (2022) </w:t>
      </w:r>
      <w:r w:rsidRPr="4F2684B0">
        <w:rPr>
          <w:rFonts w:ascii="Arial" w:eastAsia="Arial" w:hAnsi="Arial" w:cs="Arial"/>
          <w:i/>
          <w:iCs/>
        </w:rPr>
        <w:t xml:space="preserve">What is humanistic psychology? </w:t>
      </w:r>
      <w:r w:rsidRPr="4F2684B0">
        <w:rPr>
          <w:rFonts w:ascii="Arial" w:eastAsia="Arial" w:hAnsi="Arial" w:cs="Arial"/>
        </w:rPr>
        <w:t>Available at:</w:t>
      </w:r>
      <w:r w:rsidR="497A8337" w:rsidRPr="4F2684B0">
        <w:rPr>
          <w:rFonts w:ascii="Arial" w:eastAsia="Arial" w:hAnsi="Arial" w:cs="Arial"/>
        </w:rPr>
        <w:t xml:space="preserve"> </w:t>
      </w:r>
      <w:hyperlink r:id="rId10">
        <w:r w:rsidR="497A8337" w:rsidRPr="4F2684B0">
          <w:rPr>
            <w:rStyle w:val="Hyperlink"/>
            <w:rFonts w:ascii="Arial" w:eastAsia="Arial" w:hAnsi="Arial" w:cs="Arial"/>
          </w:rPr>
          <w:t>https://www.verywellmind.com/what-is-humanistic-psychology</w:t>
        </w:r>
      </w:hyperlink>
      <w:r w:rsidR="497A8337" w:rsidRPr="4F2684B0">
        <w:rPr>
          <w:rFonts w:ascii="Arial" w:eastAsia="Arial" w:hAnsi="Arial" w:cs="Arial"/>
        </w:rPr>
        <w:t xml:space="preserve"> Accessed 23 March 2023.</w:t>
      </w:r>
    </w:p>
    <w:p w14:paraId="76305BCE" w14:textId="5BB08FAE" w:rsidR="7DADB26E" w:rsidRDefault="673F3AF8" w:rsidP="4F2684B0">
      <w:pPr>
        <w:rPr>
          <w:rFonts w:ascii="Arial" w:eastAsia="Arial" w:hAnsi="Arial" w:cs="Arial"/>
          <w:i/>
          <w:iCs/>
        </w:rPr>
      </w:pPr>
      <w:r w:rsidRPr="4F2684B0">
        <w:rPr>
          <w:rFonts w:ascii="Arial" w:eastAsia="Arial" w:hAnsi="Arial" w:cs="Arial"/>
        </w:rPr>
        <w:t xml:space="preserve">Driscoll, M.P. (1994) </w:t>
      </w:r>
      <w:r w:rsidRPr="4F2684B0">
        <w:rPr>
          <w:rFonts w:ascii="Arial" w:eastAsia="Arial" w:hAnsi="Arial" w:cs="Arial"/>
          <w:i/>
          <w:iCs/>
        </w:rPr>
        <w:t xml:space="preserve">Psychology of learning </w:t>
      </w:r>
      <w:r w:rsidR="2D6D328F" w:rsidRPr="4F2684B0">
        <w:rPr>
          <w:rFonts w:ascii="Arial" w:eastAsia="Arial" w:hAnsi="Arial" w:cs="Arial"/>
          <w:i/>
          <w:iCs/>
        </w:rPr>
        <w:t>for</w:t>
      </w:r>
      <w:r w:rsidRPr="4F2684B0">
        <w:rPr>
          <w:rFonts w:ascii="Arial" w:eastAsia="Arial" w:hAnsi="Arial" w:cs="Arial"/>
          <w:i/>
          <w:iCs/>
        </w:rPr>
        <w:t xml:space="preserve"> instruction</w:t>
      </w:r>
      <w:r w:rsidR="662FB37E" w:rsidRPr="4F2684B0">
        <w:rPr>
          <w:rFonts w:ascii="Arial" w:eastAsia="Arial" w:hAnsi="Arial" w:cs="Arial"/>
          <w:i/>
          <w:iCs/>
        </w:rPr>
        <w:t xml:space="preserve">. </w:t>
      </w:r>
      <w:proofErr w:type="spellStart"/>
      <w:r w:rsidR="662FB37E" w:rsidRPr="4F2684B0">
        <w:rPr>
          <w:rFonts w:ascii="Arial" w:eastAsia="Arial" w:hAnsi="Arial" w:cs="Arial"/>
        </w:rPr>
        <w:t>Al</w:t>
      </w:r>
      <w:r w:rsidR="050B6F8A" w:rsidRPr="4F2684B0">
        <w:rPr>
          <w:rFonts w:ascii="Arial" w:eastAsia="Arial" w:hAnsi="Arial" w:cs="Arial"/>
        </w:rPr>
        <w:t>lyn</w:t>
      </w:r>
      <w:proofErr w:type="spellEnd"/>
      <w:r w:rsidR="050B6F8A" w:rsidRPr="4F2684B0">
        <w:rPr>
          <w:rFonts w:ascii="Arial" w:eastAsia="Arial" w:hAnsi="Arial" w:cs="Arial"/>
        </w:rPr>
        <w:t xml:space="preserve"> and Bacon.</w:t>
      </w:r>
    </w:p>
    <w:p w14:paraId="6FC4999C" w14:textId="75966D01" w:rsidR="7DADB26E" w:rsidRDefault="7DF03234" w:rsidP="4F2684B0">
      <w:pPr>
        <w:rPr>
          <w:rFonts w:ascii="Arial" w:eastAsia="Arial" w:hAnsi="Arial" w:cs="Arial"/>
        </w:rPr>
      </w:pPr>
      <w:r w:rsidRPr="4F2684B0">
        <w:rPr>
          <w:rFonts w:ascii="Arial" w:eastAsia="Arial" w:hAnsi="Arial" w:cs="Arial"/>
        </w:rPr>
        <w:t>EdTick (2022) ‘Social Learning Theory</w:t>
      </w:r>
      <w:r w:rsidR="5893E850" w:rsidRPr="4F2684B0">
        <w:rPr>
          <w:rFonts w:ascii="Arial" w:eastAsia="Arial" w:hAnsi="Arial" w:cs="Arial"/>
        </w:rPr>
        <w:t xml:space="preserve">: Banduras five key steps of the learning process’ Available at: </w:t>
      </w:r>
      <w:hyperlink r:id="rId11">
        <w:r w:rsidR="5893E850" w:rsidRPr="4F2684B0">
          <w:rPr>
            <w:rStyle w:val="Hyperlink"/>
            <w:rFonts w:ascii="Arial" w:eastAsia="Arial" w:hAnsi="Arial" w:cs="Arial"/>
          </w:rPr>
          <w:t>https://www.edtick.com/en/news/social-learning-theory-bandura-s-5-key-steps-of-the-learning-process</w:t>
        </w:r>
      </w:hyperlink>
      <w:r w:rsidR="5893E850" w:rsidRPr="4F2684B0">
        <w:rPr>
          <w:rFonts w:ascii="Arial" w:eastAsia="Arial" w:hAnsi="Arial" w:cs="Arial"/>
        </w:rPr>
        <w:t xml:space="preserve"> </w:t>
      </w:r>
      <w:r w:rsidR="630DD9E9" w:rsidRPr="4F2684B0">
        <w:rPr>
          <w:rFonts w:ascii="Arial" w:eastAsia="Arial" w:hAnsi="Arial" w:cs="Arial"/>
        </w:rPr>
        <w:t>(</w:t>
      </w:r>
      <w:r w:rsidR="37E65AE9" w:rsidRPr="4F2684B0">
        <w:rPr>
          <w:rFonts w:ascii="Arial" w:eastAsia="Arial" w:hAnsi="Arial" w:cs="Arial"/>
        </w:rPr>
        <w:t>Accessed on: 23 March 2023</w:t>
      </w:r>
      <w:r w:rsidR="2F9ED9F2" w:rsidRPr="4F2684B0">
        <w:rPr>
          <w:rFonts w:ascii="Arial" w:eastAsia="Arial" w:hAnsi="Arial" w:cs="Arial"/>
        </w:rPr>
        <w:t>)</w:t>
      </w:r>
      <w:r w:rsidR="37E65AE9" w:rsidRPr="4F2684B0">
        <w:rPr>
          <w:rFonts w:ascii="Arial" w:eastAsia="Arial" w:hAnsi="Arial" w:cs="Arial"/>
        </w:rPr>
        <w:t>.</w:t>
      </w:r>
    </w:p>
    <w:p w14:paraId="173A998A" w14:textId="55B9BD5B" w:rsidR="7DADB26E" w:rsidRDefault="6A31DF90" w:rsidP="4F2684B0">
      <w:pPr>
        <w:rPr>
          <w:rFonts w:ascii="Arial" w:eastAsia="Arial" w:hAnsi="Arial" w:cs="Arial"/>
          <w:i/>
          <w:iCs/>
        </w:rPr>
      </w:pPr>
      <w:r w:rsidRPr="4F2684B0">
        <w:rPr>
          <w:rFonts w:ascii="Arial" w:eastAsia="Arial" w:hAnsi="Arial" w:cs="Arial"/>
        </w:rPr>
        <w:t>Main, P. (2023)</w:t>
      </w:r>
      <w:r w:rsidR="2D5858FE" w:rsidRPr="4F2684B0">
        <w:rPr>
          <w:rFonts w:ascii="Arial" w:eastAsia="Arial" w:hAnsi="Arial" w:cs="Arial"/>
        </w:rPr>
        <w:t xml:space="preserve"> ‘Carl Rogers Theory’ </w:t>
      </w:r>
      <w:r w:rsidR="2D5858FE" w:rsidRPr="4F2684B0">
        <w:rPr>
          <w:rFonts w:ascii="Arial" w:eastAsia="Arial" w:hAnsi="Arial" w:cs="Arial"/>
          <w:i/>
          <w:iCs/>
        </w:rPr>
        <w:t xml:space="preserve">Structural </w:t>
      </w:r>
      <w:r w:rsidR="7D276931" w:rsidRPr="4F2684B0">
        <w:rPr>
          <w:rFonts w:ascii="Arial" w:eastAsia="Arial" w:hAnsi="Arial" w:cs="Arial"/>
          <w:i/>
          <w:iCs/>
        </w:rPr>
        <w:t xml:space="preserve">learning </w:t>
      </w:r>
      <w:r w:rsidR="7D276931" w:rsidRPr="4F2684B0">
        <w:rPr>
          <w:rFonts w:ascii="Arial" w:eastAsia="Arial" w:hAnsi="Arial" w:cs="Arial"/>
        </w:rPr>
        <w:t xml:space="preserve">[Blog] available at: </w:t>
      </w:r>
      <w:hyperlink r:id="rId12">
        <w:r w:rsidR="7D276931" w:rsidRPr="4F2684B0">
          <w:rPr>
            <w:rStyle w:val="Hyperlink"/>
            <w:rFonts w:ascii="Arial" w:eastAsia="Arial" w:hAnsi="Arial" w:cs="Arial"/>
          </w:rPr>
          <w:t>https://www.structural-learning.com/post/carl-rogers-theory</w:t>
        </w:r>
      </w:hyperlink>
      <w:r w:rsidR="7D276931" w:rsidRPr="4F2684B0">
        <w:rPr>
          <w:rFonts w:ascii="Arial" w:eastAsia="Arial" w:hAnsi="Arial" w:cs="Arial"/>
        </w:rPr>
        <w:t xml:space="preserve"> (Accessed on 23 March 2023).</w:t>
      </w:r>
    </w:p>
    <w:p w14:paraId="7D4144A5" w14:textId="2240F11E" w:rsidR="7DADB26E" w:rsidRDefault="7E84590B" w:rsidP="4F2684B0">
      <w:pPr>
        <w:rPr>
          <w:rFonts w:ascii="Arial" w:eastAsia="Arial" w:hAnsi="Arial" w:cs="Arial"/>
        </w:rPr>
      </w:pPr>
      <w:r w:rsidRPr="4F2684B0">
        <w:rPr>
          <w:rFonts w:ascii="Arial" w:eastAsia="Arial" w:hAnsi="Arial" w:cs="Arial"/>
          <w:color w:val="303030"/>
        </w:rPr>
        <w:t>Mcleod, S. (2023) ‘Albert banduras social learning theory’</w:t>
      </w:r>
      <w:r w:rsidR="30E04397" w:rsidRPr="4F2684B0">
        <w:rPr>
          <w:rFonts w:ascii="Arial" w:eastAsia="Arial" w:hAnsi="Arial" w:cs="Arial"/>
          <w:color w:val="303030"/>
        </w:rPr>
        <w:t xml:space="preserve"> </w:t>
      </w:r>
      <w:r w:rsidR="30E04397" w:rsidRPr="4F2684B0">
        <w:rPr>
          <w:rFonts w:ascii="Arial" w:eastAsia="Arial" w:hAnsi="Arial" w:cs="Arial"/>
          <w:i/>
          <w:iCs/>
          <w:color w:val="303030"/>
        </w:rPr>
        <w:t xml:space="preserve">Simply Psychology </w:t>
      </w:r>
      <w:r w:rsidR="30E04397" w:rsidRPr="4F2684B0">
        <w:rPr>
          <w:rFonts w:ascii="Arial" w:eastAsia="Arial" w:hAnsi="Arial" w:cs="Arial"/>
          <w:color w:val="303030"/>
        </w:rPr>
        <w:t>Available at:</w:t>
      </w:r>
      <w:r w:rsidR="30E04397" w:rsidRPr="4F2684B0">
        <w:rPr>
          <w:rFonts w:ascii="Arial" w:eastAsia="Arial" w:hAnsi="Arial" w:cs="Arial"/>
        </w:rPr>
        <w:t xml:space="preserve"> </w:t>
      </w:r>
      <w:hyperlink r:id="rId13">
        <w:r w:rsidR="30E04397" w:rsidRPr="4F2684B0">
          <w:rPr>
            <w:rStyle w:val="Hyperlink"/>
            <w:rFonts w:ascii="Arial" w:eastAsia="Arial" w:hAnsi="Arial" w:cs="Arial"/>
          </w:rPr>
          <w:t>https://simplypsychology.org/bandura.html</w:t>
        </w:r>
      </w:hyperlink>
      <w:r w:rsidR="30E04397" w:rsidRPr="4F2684B0">
        <w:rPr>
          <w:rFonts w:ascii="Arial" w:eastAsia="Arial" w:hAnsi="Arial" w:cs="Arial"/>
        </w:rPr>
        <w:t xml:space="preserve"> Accessed</w:t>
      </w:r>
      <w:r w:rsidR="5CD597BE" w:rsidRPr="4F2684B0">
        <w:rPr>
          <w:rFonts w:ascii="Arial" w:eastAsia="Arial" w:hAnsi="Arial" w:cs="Arial"/>
        </w:rPr>
        <w:t xml:space="preserve"> on 23 March 2023.</w:t>
      </w:r>
    </w:p>
    <w:p w14:paraId="01F2EC17" w14:textId="327B8E19" w:rsidR="7DADB26E" w:rsidRDefault="03AC56D4" w:rsidP="4F2684B0">
      <w:pPr>
        <w:rPr>
          <w:rFonts w:ascii="Arial" w:eastAsia="Arial" w:hAnsi="Arial" w:cs="Arial"/>
        </w:rPr>
      </w:pPr>
      <w:r w:rsidRPr="4F2684B0">
        <w:rPr>
          <w:rFonts w:ascii="Arial" w:eastAsia="Arial" w:hAnsi="Arial" w:cs="Arial"/>
        </w:rPr>
        <w:t xml:space="preserve">Nabavi, R.T. (2012) </w:t>
      </w:r>
      <w:r w:rsidR="0EF41D94" w:rsidRPr="4F2684B0">
        <w:rPr>
          <w:rFonts w:ascii="Arial" w:eastAsia="Arial" w:hAnsi="Arial" w:cs="Arial"/>
        </w:rPr>
        <w:t>‘</w:t>
      </w:r>
      <w:r w:rsidRPr="4F2684B0">
        <w:rPr>
          <w:rFonts w:ascii="Arial" w:eastAsia="Arial" w:hAnsi="Arial" w:cs="Arial"/>
        </w:rPr>
        <w:t>Banduras social learning theory and</w:t>
      </w:r>
      <w:r w:rsidR="3D961CF7" w:rsidRPr="4F2684B0">
        <w:rPr>
          <w:rFonts w:ascii="Arial" w:eastAsia="Arial" w:hAnsi="Arial" w:cs="Arial"/>
        </w:rPr>
        <w:t xml:space="preserve"> social</w:t>
      </w:r>
      <w:r w:rsidRPr="4F2684B0">
        <w:rPr>
          <w:rFonts w:ascii="Arial" w:eastAsia="Arial" w:hAnsi="Arial" w:cs="Arial"/>
        </w:rPr>
        <w:t xml:space="preserve"> c</w:t>
      </w:r>
      <w:r w:rsidR="46F8B6E1" w:rsidRPr="4F2684B0">
        <w:rPr>
          <w:rFonts w:ascii="Arial" w:eastAsia="Arial" w:hAnsi="Arial" w:cs="Arial"/>
        </w:rPr>
        <w:t xml:space="preserve">ognitive </w:t>
      </w:r>
      <w:r w:rsidR="3E48ABCA" w:rsidRPr="4F2684B0">
        <w:rPr>
          <w:rFonts w:ascii="Arial" w:eastAsia="Arial" w:hAnsi="Arial" w:cs="Arial"/>
        </w:rPr>
        <w:t xml:space="preserve">learning theory’ </w:t>
      </w:r>
      <w:r w:rsidR="3E48ABCA" w:rsidRPr="4F2684B0">
        <w:rPr>
          <w:rFonts w:ascii="Arial" w:eastAsia="Arial" w:hAnsi="Arial" w:cs="Arial"/>
          <w:i/>
          <w:iCs/>
        </w:rPr>
        <w:t>Personality and social psychology</w:t>
      </w:r>
      <w:r w:rsidR="00F62137" w:rsidRPr="4F2684B0">
        <w:rPr>
          <w:rFonts w:ascii="Arial" w:eastAsia="Arial" w:hAnsi="Arial" w:cs="Arial"/>
          <w:i/>
          <w:iCs/>
        </w:rPr>
        <w:t xml:space="preserve"> </w:t>
      </w:r>
      <w:r w:rsidR="00F62137" w:rsidRPr="4F2684B0">
        <w:rPr>
          <w:rFonts w:ascii="Arial" w:eastAsia="Arial" w:hAnsi="Arial" w:cs="Arial"/>
        </w:rPr>
        <w:t>Vol 1 Issue 589.</w:t>
      </w:r>
    </w:p>
    <w:p w14:paraId="48BD11A7" w14:textId="77AC735F" w:rsidR="7DADB26E" w:rsidRDefault="57C15AFC" w:rsidP="4F2684B0">
      <w:pPr>
        <w:rPr>
          <w:rFonts w:ascii="Arial" w:eastAsia="Arial" w:hAnsi="Arial" w:cs="Arial"/>
        </w:rPr>
      </w:pPr>
      <w:r w:rsidRPr="4F2684B0">
        <w:rPr>
          <w:rFonts w:ascii="Arial" w:eastAsia="Arial" w:hAnsi="Arial" w:cs="Arial"/>
        </w:rPr>
        <w:t>Orenstein, G.A. and Lewis, L. (2022)</w:t>
      </w:r>
      <w:r w:rsidR="1666402E" w:rsidRPr="4F2684B0">
        <w:rPr>
          <w:rFonts w:ascii="Arial" w:eastAsia="Arial" w:hAnsi="Arial" w:cs="Arial"/>
        </w:rPr>
        <w:t xml:space="preserve"> </w:t>
      </w:r>
      <w:r w:rsidR="47815947" w:rsidRPr="4F2684B0">
        <w:rPr>
          <w:rFonts w:ascii="Arial" w:eastAsia="Arial" w:hAnsi="Arial" w:cs="Arial"/>
          <w:i/>
          <w:iCs/>
        </w:rPr>
        <w:t>E</w:t>
      </w:r>
      <w:r w:rsidR="1666402E" w:rsidRPr="4F2684B0">
        <w:rPr>
          <w:rFonts w:ascii="Arial" w:eastAsia="Arial" w:hAnsi="Arial" w:cs="Arial"/>
          <w:i/>
          <w:iCs/>
        </w:rPr>
        <w:t>riksons stages of psychosocial development</w:t>
      </w:r>
      <w:r w:rsidR="4DE7EFAB" w:rsidRPr="4F2684B0">
        <w:rPr>
          <w:rFonts w:ascii="Arial" w:eastAsia="Arial" w:hAnsi="Arial" w:cs="Arial"/>
          <w:i/>
          <w:iCs/>
        </w:rPr>
        <w:t xml:space="preserve">. </w:t>
      </w:r>
      <w:r w:rsidR="4DE7EFAB" w:rsidRPr="4F2684B0">
        <w:rPr>
          <w:rFonts w:ascii="Arial" w:eastAsia="Arial" w:hAnsi="Arial" w:cs="Arial"/>
        </w:rPr>
        <w:t xml:space="preserve">Florida: </w:t>
      </w:r>
      <w:r w:rsidR="6578B111" w:rsidRPr="4F2684B0">
        <w:rPr>
          <w:rFonts w:ascii="Arial" w:eastAsia="Arial" w:hAnsi="Arial" w:cs="Arial"/>
        </w:rPr>
        <w:t>Stats pearl</w:t>
      </w:r>
      <w:r w:rsidR="4DE7EFAB" w:rsidRPr="4F2684B0">
        <w:rPr>
          <w:rFonts w:ascii="Arial" w:eastAsia="Arial" w:hAnsi="Arial" w:cs="Arial"/>
        </w:rPr>
        <w:t xml:space="preserve"> publishing.</w:t>
      </w:r>
    </w:p>
    <w:p w14:paraId="47314C07" w14:textId="2E813BB4" w:rsidR="7DADB26E" w:rsidRDefault="6469975F" w:rsidP="4F2684B0">
      <w:pPr>
        <w:rPr>
          <w:rFonts w:ascii="Arial" w:eastAsia="Arial" w:hAnsi="Arial" w:cs="Arial"/>
        </w:rPr>
      </w:pPr>
      <w:r w:rsidRPr="4F2684B0">
        <w:rPr>
          <w:rFonts w:ascii="Arial" w:eastAsia="Arial" w:hAnsi="Arial" w:cs="Arial"/>
        </w:rPr>
        <w:t>Psychology Today (2022)’Hu</w:t>
      </w:r>
      <w:r w:rsidR="6FB15E1F" w:rsidRPr="4F2684B0">
        <w:rPr>
          <w:rFonts w:ascii="Arial" w:eastAsia="Arial" w:hAnsi="Arial" w:cs="Arial"/>
        </w:rPr>
        <w:t xml:space="preserve">manistic Therapy’ Available at: </w:t>
      </w:r>
      <w:hyperlink r:id="rId14">
        <w:r w:rsidR="6FB15E1F" w:rsidRPr="4F2684B0">
          <w:rPr>
            <w:rStyle w:val="Hyperlink"/>
            <w:rFonts w:ascii="Arial" w:eastAsia="Arial" w:hAnsi="Arial" w:cs="Arial"/>
          </w:rPr>
          <w:t>https://www.psychologytoday.com/us/therapy-types/humanistic-therapy</w:t>
        </w:r>
      </w:hyperlink>
      <w:r w:rsidR="6FB15E1F" w:rsidRPr="4F2684B0">
        <w:rPr>
          <w:rFonts w:ascii="Arial" w:eastAsia="Arial" w:hAnsi="Arial" w:cs="Arial"/>
        </w:rPr>
        <w:t xml:space="preserve"> </w:t>
      </w:r>
      <w:r w:rsidR="5B4CCB5E" w:rsidRPr="4F2684B0">
        <w:rPr>
          <w:rFonts w:ascii="Arial" w:eastAsia="Arial" w:hAnsi="Arial" w:cs="Arial"/>
        </w:rPr>
        <w:t>(</w:t>
      </w:r>
      <w:r w:rsidR="6FB15E1F" w:rsidRPr="4F2684B0">
        <w:rPr>
          <w:rFonts w:ascii="Arial" w:eastAsia="Arial" w:hAnsi="Arial" w:cs="Arial"/>
        </w:rPr>
        <w:t>Accessed on 23 March 2023</w:t>
      </w:r>
      <w:r w:rsidR="6DFC5C68" w:rsidRPr="4F2684B0">
        <w:rPr>
          <w:rFonts w:ascii="Arial" w:eastAsia="Arial" w:hAnsi="Arial" w:cs="Arial"/>
        </w:rPr>
        <w:t>)</w:t>
      </w:r>
      <w:r w:rsidR="6FB15E1F" w:rsidRPr="4F2684B0">
        <w:rPr>
          <w:rFonts w:ascii="Arial" w:eastAsia="Arial" w:hAnsi="Arial" w:cs="Arial"/>
        </w:rPr>
        <w:t>.</w:t>
      </w:r>
    </w:p>
    <w:p w14:paraId="321C817C" w14:textId="7E10F0C7" w:rsidR="7DADB26E" w:rsidRDefault="15B0258C" w:rsidP="4F2684B0">
      <w:pPr>
        <w:rPr>
          <w:rFonts w:ascii="Arial" w:eastAsia="Arial" w:hAnsi="Arial" w:cs="Arial"/>
        </w:rPr>
      </w:pPr>
      <w:r w:rsidRPr="4F2684B0">
        <w:rPr>
          <w:rFonts w:ascii="Arial" w:eastAsia="Arial" w:hAnsi="Arial" w:cs="Arial"/>
          <w:color w:val="303030"/>
        </w:rPr>
        <w:lastRenderedPageBreak/>
        <w:t xml:space="preserve">Sutton, J. (2021) </w:t>
      </w:r>
      <w:r w:rsidR="2D40E6F2" w:rsidRPr="4F2684B0">
        <w:rPr>
          <w:rFonts w:ascii="Arial" w:eastAsia="Arial" w:hAnsi="Arial" w:cs="Arial"/>
          <w:color w:val="303030"/>
        </w:rPr>
        <w:t xml:space="preserve">‘What is banduras Social Learning Theory? 3 Examples’ </w:t>
      </w:r>
      <w:r w:rsidR="6BE5CC23" w:rsidRPr="4F2684B0">
        <w:rPr>
          <w:rFonts w:ascii="Arial" w:eastAsia="Arial" w:hAnsi="Arial" w:cs="Arial"/>
          <w:i/>
          <w:iCs/>
          <w:color w:val="303030"/>
        </w:rPr>
        <w:t xml:space="preserve">Positive psychology </w:t>
      </w:r>
      <w:r w:rsidR="6BE5CC23" w:rsidRPr="4F2684B0">
        <w:rPr>
          <w:rFonts w:ascii="Arial" w:eastAsia="Arial" w:hAnsi="Arial" w:cs="Arial"/>
          <w:color w:val="303030"/>
        </w:rPr>
        <w:t>{Blog}.</w:t>
      </w:r>
      <w:r w:rsidR="2A8AB155" w:rsidRPr="4F2684B0">
        <w:rPr>
          <w:rFonts w:ascii="Arial" w:eastAsia="Arial" w:hAnsi="Arial" w:cs="Arial"/>
          <w:color w:val="303030"/>
        </w:rPr>
        <w:t xml:space="preserve"> 13 March. Available at: </w:t>
      </w:r>
      <w:hyperlink r:id="rId15">
        <w:r w:rsidR="2A8AB155" w:rsidRPr="4F2684B0">
          <w:rPr>
            <w:rStyle w:val="Hyperlink"/>
            <w:rFonts w:ascii="Arial" w:eastAsia="Arial" w:hAnsi="Arial" w:cs="Arial"/>
          </w:rPr>
          <w:t>https://positivepsychology.com/social-learning-theory-bandura/</w:t>
        </w:r>
      </w:hyperlink>
      <w:r w:rsidR="2A8AB155" w:rsidRPr="4F2684B0">
        <w:rPr>
          <w:rFonts w:ascii="Arial" w:eastAsia="Arial" w:hAnsi="Arial" w:cs="Arial"/>
        </w:rPr>
        <w:t xml:space="preserve"> </w:t>
      </w:r>
      <w:r w:rsidR="00733517" w:rsidRPr="4F2684B0">
        <w:rPr>
          <w:rFonts w:ascii="Arial" w:eastAsia="Arial" w:hAnsi="Arial" w:cs="Arial"/>
        </w:rPr>
        <w:t>(Accessed</w:t>
      </w:r>
      <w:r w:rsidR="1043BA52" w:rsidRPr="4F2684B0">
        <w:rPr>
          <w:rFonts w:ascii="Arial" w:eastAsia="Arial" w:hAnsi="Arial" w:cs="Arial"/>
        </w:rPr>
        <w:t>: 22 March 2023).</w:t>
      </w:r>
      <w:r w:rsidR="671FCCFC" w:rsidRPr="4F2684B0">
        <w:rPr>
          <w:rFonts w:ascii="Roboto" w:eastAsia="Roboto" w:hAnsi="Roboto" w:cs="Roboto"/>
          <w:color w:val="212121"/>
          <w:sz w:val="25"/>
          <w:szCs w:val="25"/>
        </w:rPr>
        <w:t xml:space="preserve"> </w:t>
      </w:r>
    </w:p>
    <w:p w14:paraId="5E49BF45" w14:textId="1FF39DD3" w:rsidR="7DADB26E" w:rsidRDefault="671FCCFC" w:rsidP="4F2684B0">
      <w:pPr>
        <w:rPr>
          <w:rFonts w:ascii="Arial" w:eastAsia="Arial" w:hAnsi="Arial" w:cs="Arial"/>
          <w:color w:val="212121"/>
        </w:rPr>
      </w:pPr>
      <w:r w:rsidRPr="4F2684B0">
        <w:rPr>
          <w:rFonts w:ascii="Arial" w:eastAsia="Arial" w:hAnsi="Arial" w:cs="Arial"/>
          <w:color w:val="212121"/>
        </w:rPr>
        <w:t xml:space="preserve">Roze des Ordons, A.L. </w:t>
      </w:r>
      <w:r w:rsidRPr="4F2684B0">
        <w:rPr>
          <w:rFonts w:ascii="Arial" w:eastAsia="Arial" w:hAnsi="Arial" w:cs="Arial"/>
          <w:i/>
          <w:iCs/>
          <w:color w:val="212121"/>
        </w:rPr>
        <w:t xml:space="preserve">et al </w:t>
      </w:r>
      <w:r w:rsidRPr="4F2684B0">
        <w:rPr>
          <w:rFonts w:ascii="Arial" w:eastAsia="Arial" w:hAnsi="Arial" w:cs="Arial"/>
          <w:color w:val="212121"/>
        </w:rPr>
        <w:t>(2018)</w:t>
      </w:r>
      <w:r w:rsidR="726793BC" w:rsidRPr="4F2684B0">
        <w:rPr>
          <w:rFonts w:ascii="Arial" w:eastAsia="Arial" w:hAnsi="Arial" w:cs="Arial"/>
          <w:color w:val="212121"/>
        </w:rPr>
        <w:t xml:space="preserve"> ‘</w:t>
      </w:r>
      <w:r w:rsidRPr="4F2684B0">
        <w:rPr>
          <w:rFonts w:ascii="Arial" w:eastAsia="Arial" w:hAnsi="Arial" w:cs="Arial"/>
          <w:color w:val="212121"/>
        </w:rPr>
        <w:t xml:space="preserve">How clinicians integrate humanism in their clinical workplace-'Just trying to put myself in their human being shoes'. </w:t>
      </w:r>
      <w:r w:rsidRPr="4F2684B0">
        <w:rPr>
          <w:rFonts w:ascii="Arial" w:eastAsia="Arial" w:hAnsi="Arial" w:cs="Arial"/>
          <w:i/>
          <w:iCs/>
          <w:color w:val="212121"/>
        </w:rPr>
        <w:t>Perspect Med Educ</w:t>
      </w:r>
      <w:r w:rsidRPr="4F2684B0">
        <w:rPr>
          <w:rFonts w:ascii="Arial" w:eastAsia="Arial" w:hAnsi="Arial" w:cs="Arial"/>
          <w:color w:val="212121"/>
        </w:rPr>
        <w:t>.</w:t>
      </w:r>
      <w:r w:rsidR="5965F225" w:rsidRPr="4F2684B0">
        <w:rPr>
          <w:rFonts w:ascii="Arial" w:eastAsia="Arial" w:hAnsi="Arial" w:cs="Arial"/>
          <w:color w:val="212121"/>
        </w:rPr>
        <w:t xml:space="preserve"> Volume </w:t>
      </w:r>
      <w:r w:rsidRPr="4F2684B0">
        <w:rPr>
          <w:rFonts w:ascii="Arial" w:eastAsia="Arial" w:hAnsi="Arial" w:cs="Arial"/>
          <w:color w:val="212121"/>
        </w:rPr>
        <w:t>7</w:t>
      </w:r>
      <w:r w:rsidR="5E0300FB" w:rsidRPr="4F2684B0">
        <w:rPr>
          <w:rFonts w:ascii="Arial" w:eastAsia="Arial" w:hAnsi="Arial" w:cs="Arial"/>
          <w:color w:val="212121"/>
        </w:rPr>
        <w:t xml:space="preserve"> </w:t>
      </w:r>
      <w:r w:rsidR="1C7A47D0" w:rsidRPr="4F2684B0">
        <w:rPr>
          <w:rFonts w:ascii="Arial" w:eastAsia="Arial" w:hAnsi="Arial" w:cs="Arial"/>
          <w:color w:val="212121"/>
        </w:rPr>
        <w:t>Issue (</w:t>
      </w:r>
      <w:r w:rsidRPr="4F2684B0">
        <w:rPr>
          <w:rFonts w:ascii="Arial" w:eastAsia="Arial" w:hAnsi="Arial" w:cs="Arial"/>
          <w:color w:val="212121"/>
        </w:rPr>
        <w:t>5)</w:t>
      </w:r>
      <w:r w:rsidR="717E6AD3" w:rsidRPr="4F2684B0">
        <w:rPr>
          <w:rFonts w:ascii="Arial" w:eastAsia="Arial" w:hAnsi="Arial" w:cs="Arial"/>
          <w:color w:val="212121"/>
        </w:rPr>
        <w:t xml:space="preserve"> pp </w:t>
      </w:r>
      <w:r w:rsidRPr="4F2684B0">
        <w:rPr>
          <w:rFonts w:ascii="Arial" w:eastAsia="Arial" w:hAnsi="Arial" w:cs="Arial"/>
          <w:color w:val="212121"/>
        </w:rPr>
        <w:t>318-324.</w:t>
      </w:r>
    </w:p>
    <w:p w14:paraId="1594204E" w14:textId="6AC090E9" w:rsidR="7DADB26E" w:rsidRDefault="003286D1" w:rsidP="4F2684B0">
      <w:pPr>
        <w:rPr>
          <w:rFonts w:ascii="Arial" w:eastAsia="Arial" w:hAnsi="Arial" w:cs="Arial"/>
          <w:color w:val="303030"/>
        </w:rPr>
      </w:pPr>
      <w:r w:rsidRPr="4F2684B0">
        <w:rPr>
          <w:rFonts w:ascii="Arial" w:eastAsia="Arial" w:hAnsi="Arial" w:cs="Arial"/>
          <w:color w:val="303030"/>
        </w:rPr>
        <w:t xml:space="preserve">Valamis (2021) ‘Social Learning Theory’ Available at: </w:t>
      </w:r>
      <w:hyperlink r:id="rId16">
        <w:r w:rsidR="0B7A4D91" w:rsidRPr="4F2684B0">
          <w:rPr>
            <w:rStyle w:val="Hyperlink"/>
            <w:rFonts w:ascii="Arial" w:eastAsia="Arial" w:hAnsi="Arial" w:cs="Arial"/>
          </w:rPr>
          <w:t>https://www.valamis.com/hub/social-learning</w:t>
        </w:r>
      </w:hyperlink>
      <w:r w:rsidR="0B7A4D91" w:rsidRPr="4F2684B0">
        <w:rPr>
          <w:rFonts w:ascii="Arial" w:eastAsia="Arial" w:hAnsi="Arial" w:cs="Arial"/>
        </w:rPr>
        <w:t xml:space="preserve"> </w:t>
      </w:r>
      <w:r w:rsidR="4A1F32C2" w:rsidRPr="4F2684B0">
        <w:rPr>
          <w:rFonts w:ascii="Arial" w:eastAsia="Arial" w:hAnsi="Arial" w:cs="Arial"/>
        </w:rPr>
        <w:t>(</w:t>
      </w:r>
      <w:r w:rsidR="0B7A4D91" w:rsidRPr="4F2684B0">
        <w:rPr>
          <w:rFonts w:ascii="Arial" w:eastAsia="Arial" w:hAnsi="Arial" w:cs="Arial"/>
        </w:rPr>
        <w:t>Accessed 23 March 2023</w:t>
      </w:r>
      <w:r w:rsidR="114D30C4" w:rsidRPr="4F2684B0">
        <w:rPr>
          <w:rFonts w:ascii="Arial" w:eastAsia="Arial" w:hAnsi="Arial" w:cs="Arial"/>
        </w:rPr>
        <w:t>)</w:t>
      </w:r>
      <w:r w:rsidR="0B7A4D91" w:rsidRPr="4F2684B0">
        <w:rPr>
          <w:rFonts w:ascii="Arial" w:eastAsia="Arial" w:hAnsi="Arial" w:cs="Arial"/>
        </w:rPr>
        <w:t>.</w:t>
      </w:r>
    </w:p>
    <w:p w14:paraId="7F8973A7" w14:textId="21015224" w:rsidR="7DADB26E" w:rsidRDefault="7DADB26E" w:rsidP="4F2684B0">
      <w:pPr>
        <w:rPr>
          <w:rFonts w:ascii="Arial" w:eastAsia="Arial" w:hAnsi="Arial" w:cs="Arial"/>
          <w:color w:val="303030"/>
        </w:rPr>
      </w:pPr>
      <w:r w:rsidRPr="4F2684B0">
        <w:rPr>
          <w:rFonts w:ascii="Arial" w:eastAsia="Arial" w:hAnsi="Arial" w:cs="Arial"/>
          <w:color w:val="303030"/>
        </w:rPr>
        <w:t>Vogel-Scibilia</w:t>
      </w:r>
      <w:r w:rsidR="7D16FFE1" w:rsidRPr="4F2684B0">
        <w:rPr>
          <w:rFonts w:ascii="Arial" w:eastAsia="Arial" w:hAnsi="Arial" w:cs="Arial"/>
          <w:color w:val="303030"/>
        </w:rPr>
        <w:t>,</w:t>
      </w:r>
      <w:r w:rsidRPr="4F2684B0">
        <w:rPr>
          <w:rFonts w:ascii="Arial" w:eastAsia="Arial" w:hAnsi="Arial" w:cs="Arial"/>
          <w:color w:val="303030"/>
        </w:rPr>
        <w:t xml:space="preserve"> SE</w:t>
      </w:r>
      <w:r w:rsidR="3913E890" w:rsidRPr="4F2684B0">
        <w:rPr>
          <w:rFonts w:ascii="Arial" w:eastAsia="Arial" w:hAnsi="Arial" w:cs="Arial"/>
          <w:color w:val="303030"/>
        </w:rPr>
        <w:t>. (2009)</w:t>
      </w:r>
      <w:r w:rsidRPr="4F2684B0">
        <w:rPr>
          <w:rFonts w:ascii="Arial" w:eastAsia="Arial" w:hAnsi="Arial" w:cs="Arial"/>
          <w:color w:val="303030"/>
        </w:rPr>
        <w:t xml:space="preserve"> </w:t>
      </w:r>
      <w:r w:rsidR="56870E38" w:rsidRPr="4F2684B0">
        <w:rPr>
          <w:rFonts w:ascii="Arial" w:eastAsia="Arial" w:hAnsi="Arial" w:cs="Arial"/>
          <w:color w:val="303030"/>
        </w:rPr>
        <w:t>‘</w:t>
      </w:r>
      <w:r w:rsidRPr="4F2684B0">
        <w:rPr>
          <w:rFonts w:ascii="Arial" w:eastAsia="Arial" w:hAnsi="Arial" w:cs="Arial"/>
          <w:color w:val="303030"/>
        </w:rPr>
        <w:t>The recovery process utilizing Erikson's stages of human development</w:t>
      </w:r>
      <w:r w:rsidR="45894A9D" w:rsidRPr="4F2684B0">
        <w:rPr>
          <w:rFonts w:ascii="Arial" w:eastAsia="Arial" w:hAnsi="Arial" w:cs="Arial"/>
          <w:color w:val="303030"/>
        </w:rPr>
        <w:t>’,</w:t>
      </w:r>
      <w:r w:rsidRPr="4F2684B0">
        <w:rPr>
          <w:rFonts w:ascii="Arial" w:eastAsia="Arial" w:hAnsi="Arial" w:cs="Arial"/>
          <w:i/>
          <w:iCs/>
          <w:color w:val="303030"/>
        </w:rPr>
        <w:t xml:space="preserve"> Community Ment Health</w:t>
      </w:r>
      <w:r w:rsidR="50A4A9F6" w:rsidRPr="4F2684B0">
        <w:rPr>
          <w:rFonts w:ascii="Arial" w:eastAsia="Arial" w:hAnsi="Arial" w:cs="Arial"/>
          <w:i/>
          <w:iCs/>
          <w:color w:val="303030"/>
        </w:rPr>
        <w:t xml:space="preserve">, </w:t>
      </w:r>
      <w:r w:rsidR="50A4A9F6" w:rsidRPr="4F2684B0">
        <w:rPr>
          <w:rFonts w:ascii="Arial" w:eastAsia="Arial" w:hAnsi="Arial" w:cs="Arial"/>
          <w:color w:val="303030"/>
        </w:rPr>
        <w:t>Vol</w:t>
      </w:r>
      <w:r w:rsidRPr="4F2684B0">
        <w:rPr>
          <w:rFonts w:ascii="Arial" w:eastAsia="Arial" w:hAnsi="Arial" w:cs="Arial"/>
          <w:color w:val="303030"/>
        </w:rPr>
        <w:t xml:space="preserve"> 45</w:t>
      </w:r>
      <w:r w:rsidR="1AEF8FE3" w:rsidRPr="4F2684B0">
        <w:rPr>
          <w:rFonts w:ascii="Arial" w:eastAsia="Arial" w:hAnsi="Arial" w:cs="Arial"/>
          <w:color w:val="303030"/>
        </w:rPr>
        <w:t xml:space="preserve"> Issue </w:t>
      </w:r>
      <w:r w:rsidRPr="4F2684B0">
        <w:rPr>
          <w:rFonts w:ascii="Arial" w:eastAsia="Arial" w:hAnsi="Arial" w:cs="Arial"/>
          <w:color w:val="303030"/>
        </w:rPr>
        <w:t>(6)</w:t>
      </w:r>
      <w:r w:rsidR="2FF71C8F" w:rsidRPr="4F2684B0">
        <w:rPr>
          <w:rFonts w:ascii="Arial" w:eastAsia="Arial" w:hAnsi="Arial" w:cs="Arial"/>
          <w:color w:val="303030"/>
        </w:rPr>
        <w:t xml:space="preserve"> pp </w:t>
      </w:r>
      <w:r w:rsidRPr="4F2684B0">
        <w:rPr>
          <w:rFonts w:ascii="Arial" w:eastAsia="Arial" w:hAnsi="Arial" w:cs="Arial"/>
          <w:color w:val="303030"/>
        </w:rPr>
        <w:t>405-14</w:t>
      </w:r>
      <w:r w:rsidR="5D7270DA" w:rsidRPr="4F2684B0">
        <w:rPr>
          <w:rFonts w:ascii="Arial" w:eastAsia="Arial" w:hAnsi="Arial" w:cs="Arial"/>
          <w:color w:val="303030"/>
        </w:rPr>
        <w:t>.</w:t>
      </w:r>
    </w:p>
    <w:p w14:paraId="1A19B359" w14:textId="75D88E1C" w:rsidR="2A6778B6" w:rsidRDefault="2A6778B6" w:rsidP="2A6778B6"/>
    <w:p w14:paraId="3748027D" w14:textId="17071FC6" w:rsidR="2A6778B6" w:rsidRDefault="2A6778B6" w:rsidP="2A6778B6"/>
    <w:sectPr w:rsidR="2A6778B6">
      <w:headerReference w:type="default" r:id="rId17"/>
      <w:footerReference w:type="default" r:id="rId18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50B81E" w14:textId="77777777" w:rsidR="00706CB6" w:rsidRDefault="00706CB6">
      <w:pPr>
        <w:spacing w:after="0" w:line="240" w:lineRule="auto"/>
      </w:pPr>
      <w:r>
        <w:separator/>
      </w:r>
    </w:p>
  </w:endnote>
  <w:endnote w:type="continuationSeparator" w:id="0">
    <w:p w14:paraId="62B0B782" w14:textId="77777777" w:rsidR="00706CB6" w:rsidRDefault="00706C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Roboto">
    <w:altName w:val="Roboto"/>
    <w:charset w:val="00"/>
    <w:family w:val="auto"/>
    <w:pitch w:val="variable"/>
    <w:sig w:usb0="E0000AFF" w:usb1="5000217F" w:usb2="00000021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F2684B0" w14:paraId="4107B005" w14:textId="77777777" w:rsidTr="7837DEBF">
      <w:trPr>
        <w:trHeight w:val="300"/>
      </w:trPr>
      <w:tc>
        <w:tcPr>
          <w:tcW w:w="3005" w:type="dxa"/>
        </w:tcPr>
        <w:p w14:paraId="772BB9D8" w14:textId="46BDB3E1" w:rsidR="4F2684B0" w:rsidRDefault="4F2684B0" w:rsidP="4F2684B0">
          <w:pPr>
            <w:pStyle w:val="Header"/>
            <w:ind w:left="-115"/>
          </w:pPr>
        </w:p>
      </w:tc>
      <w:tc>
        <w:tcPr>
          <w:tcW w:w="3005" w:type="dxa"/>
        </w:tcPr>
        <w:p w14:paraId="0407DE37" w14:textId="38CB53CB" w:rsidR="4F2684B0" w:rsidRDefault="4F2684B0" w:rsidP="4F2684B0">
          <w:pPr>
            <w:pStyle w:val="Header"/>
            <w:jc w:val="center"/>
          </w:pPr>
        </w:p>
      </w:tc>
      <w:tc>
        <w:tcPr>
          <w:tcW w:w="3005" w:type="dxa"/>
        </w:tcPr>
        <w:p w14:paraId="1513F28C" w14:textId="5DEA0687" w:rsidR="4F2684B0" w:rsidRDefault="4F2684B0" w:rsidP="4F2684B0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 w:rsidR="00000000">
            <w:fldChar w:fldCharType="separate"/>
          </w:r>
          <w:r w:rsidR="001674D5">
            <w:rPr>
              <w:noProof/>
            </w:rPr>
            <w:t>1</w:t>
          </w:r>
          <w:r>
            <w:fldChar w:fldCharType="end"/>
          </w:r>
        </w:p>
      </w:tc>
    </w:tr>
  </w:tbl>
  <w:p w14:paraId="5F675BC5" w14:textId="375B0A79" w:rsidR="4F2684B0" w:rsidRDefault="4F2684B0" w:rsidP="4F2684B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F3FF82F" w14:textId="77777777" w:rsidR="00706CB6" w:rsidRDefault="00706CB6">
      <w:pPr>
        <w:spacing w:after="0" w:line="240" w:lineRule="auto"/>
      </w:pPr>
      <w:r>
        <w:separator/>
      </w:r>
    </w:p>
  </w:footnote>
  <w:footnote w:type="continuationSeparator" w:id="0">
    <w:p w14:paraId="5059F144" w14:textId="77777777" w:rsidR="00706CB6" w:rsidRDefault="00706CB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F2684B0" w14:paraId="61555025" w14:textId="77777777" w:rsidTr="4F2684B0">
      <w:trPr>
        <w:trHeight w:val="300"/>
      </w:trPr>
      <w:tc>
        <w:tcPr>
          <w:tcW w:w="3005" w:type="dxa"/>
        </w:tcPr>
        <w:p w14:paraId="3394C33B" w14:textId="1AB1C591" w:rsidR="4F2684B0" w:rsidRDefault="4F2684B0" w:rsidP="4F2684B0">
          <w:pPr>
            <w:pStyle w:val="Header"/>
            <w:ind w:left="-115"/>
          </w:pPr>
        </w:p>
      </w:tc>
      <w:tc>
        <w:tcPr>
          <w:tcW w:w="3005" w:type="dxa"/>
        </w:tcPr>
        <w:p w14:paraId="286E739A" w14:textId="222D09E9" w:rsidR="4F2684B0" w:rsidRDefault="4F2684B0" w:rsidP="4F2684B0">
          <w:pPr>
            <w:pStyle w:val="Header"/>
            <w:jc w:val="center"/>
          </w:pPr>
        </w:p>
      </w:tc>
      <w:tc>
        <w:tcPr>
          <w:tcW w:w="3005" w:type="dxa"/>
        </w:tcPr>
        <w:p w14:paraId="52853992" w14:textId="6917D407" w:rsidR="4F2684B0" w:rsidRDefault="4F2684B0" w:rsidP="4F2684B0">
          <w:pPr>
            <w:pStyle w:val="Header"/>
            <w:ind w:right="-115"/>
            <w:jc w:val="right"/>
          </w:pPr>
        </w:p>
      </w:tc>
    </w:tr>
  </w:tbl>
  <w:p w14:paraId="23351CD5" w14:textId="19D77635" w:rsidR="4F2684B0" w:rsidRDefault="4F2684B0" w:rsidP="4F2684B0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dbnVSOzKqgCoDp" int2:id="5k6GI3iY">
      <int2:state int2:value="Rejected" int2:type="AugLoop_Text_Critique"/>
    </int2:textHash>
    <int2:textHash int2:hashCode="CabapNX0n6MClJ" int2:id="bGHMJP6a">
      <int2:state int2:value="Rejected" int2:type="AugLoop_Text_Critique"/>
    </int2:textHash>
    <int2:textHash int2:hashCode="iTp7gJI8SvCIR5" int2:id="Tyn5RfSS">
      <int2:state int2:value="Rejected" int2:type="AugLoop_Text_Critique"/>
    </int2:textHash>
    <int2:textHash int2:hashCode="br/q2t/aNvg8B3" int2:id="3SKDyrfE">
      <int2:state int2:value="Rejected" int2:type="AugLoop_Text_Critique"/>
    </int2:textHash>
    <int2:textHash int2:hashCode="zbqlx7lRWXN/Zx" int2:id="4aLd78xU">
      <int2:state int2:value="Rejected" int2:type="AugLoop_Text_Critique"/>
    </int2:textHash>
    <int2:textHash int2:hashCode="CX6iXIBVibVAmj" int2:id="6CV3YEyF">
      <int2:state int2:value="Rejected" int2:type="AugLoop_Text_Critique"/>
    </int2:textHash>
    <int2:textHash int2:hashCode="//lKZcCmfJxG7M" int2:id="mIgZulQe">
      <int2:state int2:value="Rejected" int2:type="AugLoop_Text_Critique"/>
    </int2:textHash>
    <int2:textHash int2:hashCode="WIwqEV1xXGv4Kf" int2:id="GwrwJolZ">
      <int2:state int2:value="Rejected" int2:type="AugLoop_Text_Critique"/>
    </int2:textHash>
    <int2:textHash int2:hashCode="SiI9ZNlw2hXNOf" int2:id="SuExF3Xn">
      <int2:state int2:value="Rejected" int2:type="AugLoop_Text_Critique"/>
    </int2:textHash>
    <int2:textHash int2:hashCode="bQJISgAnX/iJ+v" int2:id="8AWSgO2p">
      <int2:state int2:value="Rejected" int2:type="AugLoop_Text_Critique"/>
    </int2:textHash>
    <int2:textHash int2:hashCode="tLetx7wt7yILfo" int2:id="V4NpUPi7">
      <int2:state int2:value="Rejected" int2:type="AugLoop_Text_Critique"/>
    </int2:textHash>
    <int2:textHash int2:hashCode="NcWiGuqLit7kay" int2:id="r210gORC">
      <int2:state int2:value="Rejected" int2:type="AugLoop_Text_Critique"/>
    </int2:textHash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6052D8D"/>
    <w:rsid w:val="00014AF5"/>
    <w:rsid w:val="001674D5"/>
    <w:rsid w:val="003286D1"/>
    <w:rsid w:val="00395AC3"/>
    <w:rsid w:val="003C83A1"/>
    <w:rsid w:val="004A5C1B"/>
    <w:rsid w:val="0052BFF6"/>
    <w:rsid w:val="005428F4"/>
    <w:rsid w:val="0057161C"/>
    <w:rsid w:val="006E54D5"/>
    <w:rsid w:val="00706CB6"/>
    <w:rsid w:val="00733517"/>
    <w:rsid w:val="0073609D"/>
    <w:rsid w:val="00746103"/>
    <w:rsid w:val="00871AC3"/>
    <w:rsid w:val="00A04AB2"/>
    <w:rsid w:val="00A9002D"/>
    <w:rsid w:val="00C04A0E"/>
    <w:rsid w:val="00C087CA"/>
    <w:rsid w:val="00C31420"/>
    <w:rsid w:val="00C67C17"/>
    <w:rsid w:val="00F62137"/>
    <w:rsid w:val="00FD4583"/>
    <w:rsid w:val="017DE8C4"/>
    <w:rsid w:val="019DA4FE"/>
    <w:rsid w:val="01D85402"/>
    <w:rsid w:val="01D961EC"/>
    <w:rsid w:val="01FDDDF0"/>
    <w:rsid w:val="020A1281"/>
    <w:rsid w:val="0212A130"/>
    <w:rsid w:val="0230C245"/>
    <w:rsid w:val="0251F03A"/>
    <w:rsid w:val="026177C7"/>
    <w:rsid w:val="02624C78"/>
    <w:rsid w:val="027C3D5A"/>
    <w:rsid w:val="02F7D6FE"/>
    <w:rsid w:val="0313059C"/>
    <w:rsid w:val="0319B925"/>
    <w:rsid w:val="0366EBB5"/>
    <w:rsid w:val="03680F37"/>
    <w:rsid w:val="0375039C"/>
    <w:rsid w:val="038A63FD"/>
    <w:rsid w:val="0399AE51"/>
    <w:rsid w:val="03AC56D4"/>
    <w:rsid w:val="03BA1311"/>
    <w:rsid w:val="03BDF3FB"/>
    <w:rsid w:val="03C3EBE2"/>
    <w:rsid w:val="03FEDB09"/>
    <w:rsid w:val="0433ED03"/>
    <w:rsid w:val="04406E38"/>
    <w:rsid w:val="0469431D"/>
    <w:rsid w:val="0492C430"/>
    <w:rsid w:val="04A30A09"/>
    <w:rsid w:val="04AED5FD"/>
    <w:rsid w:val="04B0F674"/>
    <w:rsid w:val="04B67CCC"/>
    <w:rsid w:val="04CEE084"/>
    <w:rsid w:val="050B6F8A"/>
    <w:rsid w:val="050FF4C4"/>
    <w:rsid w:val="05317273"/>
    <w:rsid w:val="05357EB2"/>
    <w:rsid w:val="0541E4BF"/>
    <w:rsid w:val="05582469"/>
    <w:rsid w:val="056F102F"/>
    <w:rsid w:val="05A025E0"/>
    <w:rsid w:val="05D261B9"/>
    <w:rsid w:val="05FFB08A"/>
    <w:rsid w:val="060E0A5C"/>
    <w:rsid w:val="062B6934"/>
    <w:rsid w:val="063EDA6A"/>
    <w:rsid w:val="064CC6D5"/>
    <w:rsid w:val="064FBB32"/>
    <w:rsid w:val="06A9BFAE"/>
    <w:rsid w:val="06D14F13"/>
    <w:rsid w:val="06F4991F"/>
    <w:rsid w:val="0716C86E"/>
    <w:rsid w:val="072FC94E"/>
    <w:rsid w:val="07815C6F"/>
    <w:rsid w:val="0795F909"/>
    <w:rsid w:val="07FA38F9"/>
    <w:rsid w:val="084324F7"/>
    <w:rsid w:val="086D1F74"/>
    <w:rsid w:val="08906980"/>
    <w:rsid w:val="08CD53FE"/>
    <w:rsid w:val="08D27CCA"/>
    <w:rsid w:val="08F69642"/>
    <w:rsid w:val="090A027B"/>
    <w:rsid w:val="09170B0B"/>
    <w:rsid w:val="0945AB1E"/>
    <w:rsid w:val="095CE77D"/>
    <w:rsid w:val="09CB40DC"/>
    <w:rsid w:val="09DE15C4"/>
    <w:rsid w:val="09EB536D"/>
    <w:rsid w:val="09F30B00"/>
    <w:rsid w:val="09F495FA"/>
    <w:rsid w:val="09FB0B3A"/>
    <w:rsid w:val="0A08EFD5"/>
    <w:rsid w:val="0A13E4A6"/>
    <w:rsid w:val="0A1D4368"/>
    <w:rsid w:val="0A29FC05"/>
    <w:rsid w:val="0A35EA8F"/>
    <w:rsid w:val="0A386FF0"/>
    <w:rsid w:val="0A3FC74D"/>
    <w:rsid w:val="0A676A10"/>
    <w:rsid w:val="0A69245F"/>
    <w:rsid w:val="0A699E54"/>
    <w:rsid w:val="0AD956C0"/>
    <w:rsid w:val="0ADD5832"/>
    <w:rsid w:val="0AF8B7DE"/>
    <w:rsid w:val="0B3BE55C"/>
    <w:rsid w:val="0B44AF85"/>
    <w:rsid w:val="0B565C13"/>
    <w:rsid w:val="0B7A4D91"/>
    <w:rsid w:val="0B8723CE"/>
    <w:rsid w:val="0B96854F"/>
    <w:rsid w:val="0B96DB9B"/>
    <w:rsid w:val="0BABAECC"/>
    <w:rsid w:val="0BD44051"/>
    <w:rsid w:val="0BE92128"/>
    <w:rsid w:val="0C033A71"/>
    <w:rsid w:val="0C04F4C0"/>
    <w:rsid w:val="0C056EB5"/>
    <w:rsid w:val="0C94883F"/>
    <w:rsid w:val="0C94E279"/>
    <w:rsid w:val="0CF22C74"/>
    <w:rsid w:val="0CF5FCEA"/>
    <w:rsid w:val="0D3255B0"/>
    <w:rsid w:val="0D3664AD"/>
    <w:rsid w:val="0D3C4E62"/>
    <w:rsid w:val="0D6C7071"/>
    <w:rsid w:val="0D6D8B51"/>
    <w:rsid w:val="0D78C2B5"/>
    <w:rsid w:val="0DA0C521"/>
    <w:rsid w:val="0DAF9031"/>
    <w:rsid w:val="0DDD739E"/>
    <w:rsid w:val="0E13BE7F"/>
    <w:rsid w:val="0E2F5039"/>
    <w:rsid w:val="0E49EC4F"/>
    <w:rsid w:val="0E5F0D4D"/>
    <w:rsid w:val="0E8DFCD5"/>
    <w:rsid w:val="0ED2350E"/>
    <w:rsid w:val="0EF41D94"/>
    <w:rsid w:val="0F15F275"/>
    <w:rsid w:val="0F2DDFC9"/>
    <w:rsid w:val="0F48BD06"/>
    <w:rsid w:val="0F5C0F93"/>
    <w:rsid w:val="0FE61DE2"/>
    <w:rsid w:val="0FFADDAE"/>
    <w:rsid w:val="1014C7B4"/>
    <w:rsid w:val="10184EE8"/>
    <w:rsid w:val="10330894"/>
    <w:rsid w:val="1033946F"/>
    <w:rsid w:val="1043BA52"/>
    <w:rsid w:val="105A94F1"/>
    <w:rsid w:val="1083262A"/>
    <w:rsid w:val="1088652A"/>
    <w:rsid w:val="10909269"/>
    <w:rsid w:val="109D3E8D"/>
    <w:rsid w:val="114D30C4"/>
    <w:rsid w:val="11839B7A"/>
    <w:rsid w:val="11E0E3F5"/>
    <w:rsid w:val="11F0912D"/>
    <w:rsid w:val="12140F95"/>
    <w:rsid w:val="121EF68B"/>
    <w:rsid w:val="122823D1"/>
    <w:rsid w:val="1228554D"/>
    <w:rsid w:val="122A50E2"/>
    <w:rsid w:val="1265808B"/>
    <w:rsid w:val="12673F7A"/>
    <w:rsid w:val="12706D75"/>
    <w:rsid w:val="12727BF5"/>
    <w:rsid w:val="12743644"/>
    <w:rsid w:val="12C7552F"/>
    <w:rsid w:val="12E24E8C"/>
    <w:rsid w:val="12F8F160"/>
    <w:rsid w:val="131F6BDB"/>
    <w:rsid w:val="13883B8D"/>
    <w:rsid w:val="13B8CE28"/>
    <w:rsid w:val="13C3F432"/>
    <w:rsid w:val="13DC04AF"/>
    <w:rsid w:val="13DCCCD5"/>
    <w:rsid w:val="13E6BD31"/>
    <w:rsid w:val="1408BA47"/>
    <w:rsid w:val="141639DC"/>
    <w:rsid w:val="14319487"/>
    <w:rsid w:val="14590D46"/>
    <w:rsid w:val="146088CE"/>
    <w:rsid w:val="14683CC2"/>
    <w:rsid w:val="147D2A6B"/>
    <w:rsid w:val="147E7B5A"/>
    <w:rsid w:val="147FF070"/>
    <w:rsid w:val="14BB3C3C"/>
    <w:rsid w:val="14D7748E"/>
    <w:rsid w:val="15417692"/>
    <w:rsid w:val="155FC493"/>
    <w:rsid w:val="157B2297"/>
    <w:rsid w:val="157C20B8"/>
    <w:rsid w:val="158B730F"/>
    <w:rsid w:val="15B0258C"/>
    <w:rsid w:val="15B8BCBA"/>
    <w:rsid w:val="15D05085"/>
    <w:rsid w:val="15E24A27"/>
    <w:rsid w:val="16040D23"/>
    <w:rsid w:val="1619EF4E"/>
    <w:rsid w:val="16353985"/>
    <w:rsid w:val="164CB69F"/>
    <w:rsid w:val="1666402E"/>
    <w:rsid w:val="16741DA6"/>
    <w:rsid w:val="16E7E457"/>
    <w:rsid w:val="16F06EEA"/>
    <w:rsid w:val="1735B076"/>
    <w:rsid w:val="178455E4"/>
    <w:rsid w:val="179C8385"/>
    <w:rsid w:val="17E41DF7"/>
    <w:rsid w:val="17F1D883"/>
    <w:rsid w:val="17FC8A69"/>
    <w:rsid w:val="1865A6D6"/>
    <w:rsid w:val="18688B5F"/>
    <w:rsid w:val="18791754"/>
    <w:rsid w:val="188E00C6"/>
    <w:rsid w:val="188E380F"/>
    <w:rsid w:val="18A27C0B"/>
    <w:rsid w:val="18D61248"/>
    <w:rsid w:val="18FDBAD0"/>
    <w:rsid w:val="1975F162"/>
    <w:rsid w:val="1A1412FC"/>
    <w:rsid w:val="1A14E7B5"/>
    <w:rsid w:val="1A20C144"/>
    <w:rsid w:val="1A280FAC"/>
    <w:rsid w:val="1A2A0870"/>
    <w:rsid w:val="1A2C1D11"/>
    <w:rsid w:val="1A429B13"/>
    <w:rsid w:val="1A4841F8"/>
    <w:rsid w:val="1A7C5A8A"/>
    <w:rsid w:val="1A857B60"/>
    <w:rsid w:val="1ABBF6A6"/>
    <w:rsid w:val="1ADAE494"/>
    <w:rsid w:val="1AEF8FE3"/>
    <w:rsid w:val="1B1776F9"/>
    <w:rsid w:val="1B3A73BF"/>
    <w:rsid w:val="1B4BBCAE"/>
    <w:rsid w:val="1B582870"/>
    <w:rsid w:val="1BB0B816"/>
    <w:rsid w:val="1BC5D8D1"/>
    <w:rsid w:val="1C055BD8"/>
    <w:rsid w:val="1C75A814"/>
    <w:rsid w:val="1C7A47D0"/>
    <w:rsid w:val="1CB8244D"/>
    <w:rsid w:val="1CD63988"/>
    <w:rsid w:val="1CF8D0B0"/>
    <w:rsid w:val="1D1DDF35"/>
    <w:rsid w:val="1D4C8877"/>
    <w:rsid w:val="1D6996B8"/>
    <w:rsid w:val="1D7C88C6"/>
    <w:rsid w:val="1D9099DF"/>
    <w:rsid w:val="1DAA025C"/>
    <w:rsid w:val="1DBE7663"/>
    <w:rsid w:val="1DF39768"/>
    <w:rsid w:val="1E1E288E"/>
    <w:rsid w:val="1E231410"/>
    <w:rsid w:val="1E2A6AEE"/>
    <w:rsid w:val="1E330A44"/>
    <w:rsid w:val="1E7B7062"/>
    <w:rsid w:val="1EB8A18D"/>
    <w:rsid w:val="1ED1D57C"/>
    <w:rsid w:val="1F1F7F7C"/>
    <w:rsid w:val="1F42F489"/>
    <w:rsid w:val="1F5E1BCA"/>
    <w:rsid w:val="1F8F67C9"/>
    <w:rsid w:val="1F97554F"/>
    <w:rsid w:val="1FC08D7C"/>
    <w:rsid w:val="1FEFC50F"/>
    <w:rsid w:val="20089DF5"/>
    <w:rsid w:val="201740C3"/>
    <w:rsid w:val="2019EA22"/>
    <w:rsid w:val="2060A0BB"/>
    <w:rsid w:val="20A1377A"/>
    <w:rsid w:val="20A93177"/>
    <w:rsid w:val="20B15DB5"/>
    <w:rsid w:val="20EF2EC8"/>
    <w:rsid w:val="21117573"/>
    <w:rsid w:val="213325B0"/>
    <w:rsid w:val="216AAB06"/>
    <w:rsid w:val="217E2616"/>
    <w:rsid w:val="218065BF"/>
    <w:rsid w:val="218B9570"/>
    <w:rsid w:val="21A46E56"/>
    <w:rsid w:val="22BDBFE4"/>
    <w:rsid w:val="22D7F4E6"/>
    <w:rsid w:val="22DFA666"/>
    <w:rsid w:val="23067B67"/>
    <w:rsid w:val="231DF652"/>
    <w:rsid w:val="232765D1"/>
    <w:rsid w:val="233C2A7A"/>
    <w:rsid w:val="239EEE51"/>
    <w:rsid w:val="23D8D83C"/>
    <w:rsid w:val="240215B4"/>
    <w:rsid w:val="241665AC"/>
    <w:rsid w:val="242E17F5"/>
    <w:rsid w:val="24369B5C"/>
    <w:rsid w:val="243A5502"/>
    <w:rsid w:val="244FA5D7"/>
    <w:rsid w:val="245B411F"/>
    <w:rsid w:val="246AC672"/>
    <w:rsid w:val="246F9A3E"/>
    <w:rsid w:val="249193A1"/>
    <w:rsid w:val="24A2C35A"/>
    <w:rsid w:val="24C33632"/>
    <w:rsid w:val="252E86DD"/>
    <w:rsid w:val="259ADEB0"/>
    <w:rsid w:val="25A6F13B"/>
    <w:rsid w:val="25EE61D5"/>
    <w:rsid w:val="25EFD4E0"/>
    <w:rsid w:val="260696D3"/>
    <w:rsid w:val="262723E0"/>
    <w:rsid w:val="262D6402"/>
    <w:rsid w:val="266BE0F7"/>
    <w:rsid w:val="2683E6FE"/>
    <w:rsid w:val="26A7080A"/>
    <w:rsid w:val="26ECD0F9"/>
    <w:rsid w:val="2725CFDB"/>
    <w:rsid w:val="2734D660"/>
    <w:rsid w:val="2736AF11"/>
    <w:rsid w:val="275CE365"/>
    <w:rsid w:val="27874699"/>
    <w:rsid w:val="27DA641C"/>
    <w:rsid w:val="27DC2597"/>
    <w:rsid w:val="27E70EAC"/>
    <w:rsid w:val="280CF507"/>
    <w:rsid w:val="28AC495F"/>
    <w:rsid w:val="28D27F72"/>
    <w:rsid w:val="29018918"/>
    <w:rsid w:val="2916E7C2"/>
    <w:rsid w:val="293E3795"/>
    <w:rsid w:val="297604EC"/>
    <w:rsid w:val="29815293"/>
    <w:rsid w:val="2982DF0D"/>
    <w:rsid w:val="2996A755"/>
    <w:rsid w:val="29A035A7"/>
    <w:rsid w:val="29A8C568"/>
    <w:rsid w:val="29AD931B"/>
    <w:rsid w:val="29AF803B"/>
    <w:rsid w:val="29BB87C0"/>
    <w:rsid w:val="29D12333"/>
    <w:rsid w:val="29D27BD9"/>
    <w:rsid w:val="29E1FFB3"/>
    <w:rsid w:val="2A3870FF"/>
    <w:rsid w:val="2A4819C0"/>
    <w:rsid w:val="2A6778B6"/>
    <w:rsid w:val="2A8AB155"/>
    <w:rsid w:val="2AA8AA9B"/>
    <w:rsid w:val="2ABFBE90"/>
    <w:rsid w:val="2ADA07F6"/>
    <w:rsid w:val="2AE900C7"/>
    <w:rsid w:val="2AF07864"/>
    <w:rsid w:val="2AF23597"/>
    <w:rsid w:val="2AFEA2BB"/>
    <w:rsid w:val="2B11D54D"/>
    <w:rsid w:val="2B1204DE"/>
    <w:rsid w:val="2B4B509C"/>
    <w:rsid w:val="2B575821"/>
    <w:rsid w:val="2BE9CEAC"/>
    <w:rsid w:val="2BF90A79"/>
    <w:rsid w:val="2C26A803"/>
    <w:rsid w:val="2C3DFE44"/>
    <w:rsid w:val="2C5DA359"/>
    <w:rsid w:val="2C8ABD81"/>
    <w:rsid w:val="2CA5AB4B"/>
    <w:rsid w:val="2CCEE37C"/>
    <w:rsid w:val="2CCFFB36"/>
    <w:rsid w:val="2CE3A099"/>
    <w:rsid w:val="2CF32882"/>
    <w:rsid w:val="2D40E6F2"/>
    <w:rsid w:val="2D5858FE"/>
    <w:rsid w:val="2D6486F9"/>
    <w:rsid w:val="2D6D328F"/>
    <w:rsid w:val="2D6FF0E7"/>
    <w:rsid w:val="2D9B6A69"/>
    <w:rsid w:val="2D9BD5BB"/>
    <w:rsid w:val="2DCF6B1B"/>
    <w:rsid w:val="2DF973BA"/>
    <w:rsid w:val="2E49760F"/>
    <w:rsid w:val="2E4F362C"/>
    <w:rsid w:val="2E56CBEE"/>
    <w:rsid w:val="2E67DBE1"/>
    <w:rsid w:val="2E70471F"/>
    <w:rsid w:val="2E9AA672"/>
    <w:rsid w:val="2ED316A0"/>
    <w:rsid w:val="2F68A370"/>
    <w:rsid w:val="2F862946"/>
    <w:rsid w:val="2F9ED9F2"/>
    <w:rsid w:val="2FAADE18"/>
    <w:rsid w:val="2FB34822"/>
    <w:rsid w:val="2FB5736B"/>
    <w:rsid w:val="2FDD4C0D"/>
    <w:rsid w:val="2FE54670"/>
    <w:rsid w:val="2FF71C8F"/>
    <w:rsid w:val="3022DAB7"/>
    <w:rsid w:val="30315953"/>
    <w:rsid w:val="30589962"/>
    <w:rsid w:val="30C3BC52"/>
    <w:rsid w:val="30E04397"/>
    <w:rsid w:val="3131147C"/>
    <w:rsid w:val="3135F291"/>
    <w:rsid w:val="313A26D7"/>
    <w:rsid w:val="3149497A"/>
    <w:rsid w:val="314F972B"/>
    <w:rsid w:val="316B9BF6"/>
    <w:rsid w:val="316E3F3C"/>
    <w:rsid w:val="318116D1"/>
    <w:rsid w:val="319F7CA3"/>
    <w:rsid w:val="31AC0E3D"/>
    <w:rsid w:val="31C7C693"/>
    <w:rsid w:val="31D24734"/>
    <w:rsid w:val="31DD7FEF"/>
    <w:rsid w:val="32290684"/>
    <w:rsid w:val="325F8CB3"/>
    <w:rsid w:val="329E1E94"/>
    <w:rsid w:val="32EDEF34"/>
    <w:rsid w:val="3314ECCF"/>
    <w:rsid w:val="3363E83C"/>
    <w:rsid w:val="336F9C34"/>
    <w:rsid w:val="338DE9D9"/>
    <w:rsid w:val="33D235EF"/>
    <w:rsid w:val="34314CD1"/>
    <w:rsid w:val="3435C8F4"/>
    <w:rsid w:val="343F9FE5"/>
    <w:rsid w:val="348CACD0"/>
    <w:rsid w:val="348EE40A"/>
    <w:rsid w:val="35069AAD"/>
    <w:rsid w:val="354A112F"/>
    <w:rsid w:val="355DE059"/>
    <w:rsid w:val="35CE4351"/>
    <w:rsid w:val="35DB7046"/>
    <w:rsid w:val="361CBA9D"/>
    <w:rsid w:val="364C8D91"/>
    <w:rsid w:val="365B80B3"/>
    <w:rsid w:val="36A5B857"/>
    <w:rsid w:val="36A73CF6"/>
    <w:rsid w:val="36B16A78"/>
    <w:rsid w:val="36E29816"/>
    <w:rsid w:val="36E62C66"/>
    <w:rsid w:val="37434BD1"/>
    <w:rsid w:val="375C9F57"/>
    <w:rsid w:val="379B7B8A"/>
    <w:rsid w:val="37B88AFE"/>
    <w:rsid w:val="37C0A09F"/>
    <w:rsid w:val="37E65AE9"/>
    <w:rsid w:val="37E745B3"/>
    <w:rsid w:val="37F9A9A1"/>
    <w:rsid w:val="3875FF26"/>
    <w:rsid w:val="387FF02E"/>
    <w:rsid w:val="388FCB0E"/>
    <w:rsid w:val="38B4E11A"/>
    <w:rsid w:val="38CECE37"/>
    <w:rsid w:val="38DE8862"/>
    <w:rsid w:val="3913E890"/>
    <w:rsid w:val="39387911"/>
    <w:rsid w:val="3947B739"/>
    <w:rsid w:val="3950182C"/>
    <w:rsid w:val="396C94C1"/>
    <w:rsid w:val="396D2567"/>
    <w:rsid w:val="3985509E"/>
    <w:rsid w:val="39B55CFA"/>
    <w:rsid w:val="39E76C53"/>
    <w:rsid w:val="39FF7BA8"/>
    <w:rsid w:val="3A34B651"/>
    <w:rsid w:val="3A3A503A"/>
    <w:rsid w:val="3A6A9E98"/>
    <w:rsid w:val="3A6ED513"/>
    <w:rsid w:val="3AB9677E"/>
    <w:rsid w:val="3AF5CF5F"/>
    <w:rsid w:val="3B10CA76"/>
    <w:rsid w:val="3B25D846"/>
    <w:rsid w:val="3B7F6220"/>
    <w:rsid w:val="3B8C5D8A"/>
    <w:rsid w:val="3BF25578"/>
    <w:rsid w:val="3C2DFE1B"/>
    <w:rsid w:val="3C430AFB"/>
    <w:rsid w:val="3C532608"/>
    <w:rsid w:val="3C9053A2"/>
    <w:rsid w:val="3CA13D79"/>
    <w:rsid w:val="3CBAB6D6"/>
    <w:rsid w:val="3CBCF160"/>
    <w:rsid w:val="3CD5CBA8"/>
    <w:rsid w:val="3CF10420"/>
    <w:rsid w:val="3D0253A6"/>
    <w:rsid w:val="3D1F0D15"/>
    <w:rsid w:val="3D2014C7"/>
    <w:rsid w:val="3D23357B"/>
    <w:rsid w:val="3D282DEB"/>
    <w:rsid w:val="3D6F4F9A"/>
    <w:rsid w:val="3D961CF7"/>
    <w:rsid w:val="3DA09A10"/>
    <w:rsid w:val="3DA675D5"/>
    <w:rsid w:val="3DC65ECA"/>
    <w:rsid w:val="3DC88DFD"/>
    <w:rsid w:val="3DC9CE7C"/>
    <w:rsid w:val="3DD7DF5D"/>
    <w:rsid w:val="3DDEDB5C"/>
    <w:rsid w:val="3E171FEE"/>
    <w:rsid w:val="3E344FAC"/>
    <w:rsid w:val="3E3A0AE2"/>
    <w:rsid w:val="3E48ABCA"/>
    <w:rsid w:val="3EBBE528"/>
    <w:rsid w:val="3F63B330"/>
    <w:rsid w:val="3F73AFBE"/>
    <w:rsid w:val="3FC24E9B"/>
    <w:rsid w:val="3FD32B25"/>
    <w:rsid w:val="40479710"/>
    <w:rsid w:val="404C9A9D"/>
    <w:rsid w:val="404E0498"/>
    <w:rsid w:val="40B78661"/>
    <w:rsid w:val="40CCC8B5"/>
    <w:rsid w:val="40CD7F4D"/>
    <w:rsid w:val="40D604D0"/>
    <w:rsid w:val="40DE1697"/>
    <w:rsid w:val="40DEF2B4"/>
    <w:rsid w:val="40E43C8E"/>
    <w:rsid w:val="4105D45B"/>
    <w:rsid w:val="410F801F"/>
    <w:rsid w:val="4159B441"/>
    <w:rsid w:val="415C6D11"/>
    <w:rsid w:val="419EF210"/>
    <w:rsid w:val="41BCEBBF"/>
    <w:rsid w:val="41EEA3A4"/>
    <w:rsid w:val="41FB9F0E"/>
    <w:rsid w:val="4219E8CD"/>
    <w:rsid w:val="421C6491"/>
    <w:rsid w:val="422DF326"/>
    <w:rsid w:val="42507848"/>
    <w:rsid w:val="4279E6F8"/>
    <w:rsid w:val="43203C8E"/>
    <w:rsid w:val="432A3239"/>
    <w:rsid w:val="4337A961"/>
    <w:rsid w:val="43583B39"/>
    <w:rsid w:val="43843B5F"/>
    <w:rsid w:val="43E9B7E1"/>
    <w:rsid w:val="43EB1AAC"/>
    <w:rsid w:val="4415B759"/>
    <w:rsid w:val="441A7FB3"/>
    <w:rsid w:val="442E47FB"/>
    <w:rsid w:val="442F2461"/>
    <w:rsid w:val="4435A04E"/>
    <w:rsid w:val="444A0253"/>
    <w:rsid w:val="44720A05"/>
    <w:rsid w:val="44CFF0CB"/>
    <w:rsid w:val="44D01E6A"/>
    <w:rsid w:val="4508CE86"/>
    <w:rsid w:val="450C0301"/>
    <w:rsid w:val="4527F946"/>
    <w:rsid w:val="4534FA1F"/>
    <w:rsid w:val="45404B41"/>
    <w:rsid w:val="45894A9D"/>
    <w:rsid w:val="459D46BB"/>
    <w:rsid w:val="45B187BA"/>
    <w:rsid w:val="45B65014"/>
    <w:rsid w:val="45D37D61"/>
    <w:rsid w:val="45D4513F"/>
    <w:rsid w:val="45D5D9B8"/>
    <w:rsid w:val="45EDDEFE"/>
    <w:rsid w:val="4680F3F9"/>
    <w:rsid w:val="46C3159F"/>
    <w:rsid w:val="46F8B6E1"/>
    <w:rsid w:val="474B308C"/>
    <w:rsid w:val="477EC229"/>
    <w:rsid w:val="47815947"/>
    <w:rsid w:val="479F42D6"/>
    <w:rsid w:val="47D35D42"/>
    <w:rsid w:val="4807918D"/>
    <w:rsid w:val="4845A5FF"/>
    <w:rsid w:val="4877EC03"/>
    <w:rsid w:val="48B03CD7"/>
    <w:rsid w:val="48B7165A"/>
    <w:rsid w:val="48CC219D"/>
    <w:rsid w:val="48F63719"/>
    <w:rsid w:val="490FC474"/>
    <w:rsid w:val="491A0E1E"/>
    <w:rsid w:val="497A8337"/>
    <w:rsid w:val="4A1F32C2"/>
    <w:rsid w:val="4A51B110"/>
    <w:rsid w:val="4A5B41E9"/>
    <w:rsid w:val="4A61800E"/>
    <w:rsid w:val="4A6B8ADC"/>
    <w:rsid w:val="4AC106DF"/>
    <w:rsid w:val="4AE14B89"/>
    <w:rsid w:val="4B2F8138"/>
    <w:rsid w:val="4B2FF63D"/>
    <w:rsid w:val="4B39C7AA"/>
    <w:rsid w:val="4B57BD56"/>
    <w:rsid w:val="4B9AE21B"/>
    <w:rsid w:val="4BDC2C49"/>
    <w:rsid w:val="4BEC5C88"/>
    <w:rsid w:val="4C1DA7E6"/>
    <w:rsid w:val="4C26B3D9"/>
    <w:rsid w:val="4C30B8D4"/>
    <w:rsid w:val="4C8C0A69"/>
    <w:rsid w:val="4CC1F615"/>
    <w:rsid w:val="4CDB02B0"/>
    <w:rsid w:val="4D19BCF8"/>
    <w:rsid w:val="4D4B5D26"/>
    <w:rsid w:val="4DAC8D75"/>
    <w:rsid w:val="4DC4C809"/>
    <w:rsid w:val="4DDFF606"/>
    <w:rsid w:val="4DE7EFAB"/>
    <w:rsid w:val="4E3D8284"/>
    <w:rsid w:val="4E411182"/>
    <w:rsid w:val="4E7843D4"/>
    <w:rsid w:val="4E79314B"/>
    <w:rsid w:val="4ED04587"/>
    <w:rsid w:val="4ED3DD83"/>
    <w:rsid w:val="4F263324"/>
    <w:rsid w:val="4F2684B0"/>
    <w:rsid w:val="4F7B4FA5"/>
    <w:rsid w:val="4FC3AB2B"/>
    <w:rsid w:val="4FD4D7B9"/>
    <w:rsid w:val="5012A372"/>
    <w:rsid w:val="502B2E79"/>
    <w:rsid w:val="5043AA47"/>
    <w:rsid w:val="50511EE9"/>
    <w:rsid w:val="50646E1E"/>
    <w:rsid w:val="5074BF27"/>
    <w:rsid w:val="50A4A9F6"/>
    <w:rsid w:val="50B8B2C4"/>
    <w:rsid w:val="50FDA320"/>
    <w:rsid w:val="51155CDE"/>
    <w:rsid w:val="511C2BEC"/>
    <w:rsid w:val="519DD691"/>
    <w:rsid w:val="51ED8D18"/>
    <w:rsid w:val="52250EEA"/>
    <w:rsid w:val="522D20BE"/>
    <w:rsid w:val="524D2B71"/>
    <w:rsid w:val="5283B749"/>
    <w:rsid w:val="52B20061"/>
    <w:rsid w:val="52C774B0"/>
    <w:rsid w:val="52D693EB"/>
    <w:rsid w:val="53056DFF"/>
    <w:rsid w:val="530660B7"/>
    <w:rsid w:val="532591FC"/>
    <w:rsid w:val="538D042E"/>
    <w:rsid w:val="53973EEB"/>
    <w:rsid w:val="539EF052"/>
    <w:rsid w:val="53AAB1AE"/>
    <w:rsid w:val="53AE65BC"/>
    <w:rsid w:val="53B38BC4"/>
    <w:rsid w:val="53BA9EAA"/>
    <w:rsid w:val="5409454B"/>
    <w:rsid w:val="542BE673"/>
    <w:rsid w:val="544EC0C8"/>
    <w:rsid w:val="5474FB70"/>
    <w:rsid w:val="54872F58"/>
    <w:rsid w:val="54F9B21E"/>
    <w:rsid w:val="55371F7D"/>
    <w:rsid w:val="5537DF41"/>
    <w:rsid w:val="5544DE8B"/>
    <w:rsid w:val="5549CE79"/>
    <w:rsid w:val="556CCF49"/>
    <w:rsid w:val="558CC988"/>
    <w:rsid w:val="55C34E52"/>
    <w:rsid w:val="56052D8D"/>
    <w:rsid w:val="560D0A17"/>
    <w:rsid w:val="564D4CE2"/>
    <w:rsid w:val="567747F8"/>
    <w:rsid w:val="56870E38"/>
    <w:rsid w:val="56CAD84E"/>
    <w:rsid w:val="56FA3C38"/>
    <w:rsid w:val="571B7436"/>
    <w:rsid w:val="5748868D"/>
    <w:rsid w:val="57638735"/>
    <w:rsid w:val="57717EBE"/>
    <w:rsid w:val="57950FD5"/>
    <w:rsid w:val="579C3E43"/>
    <w:rsid w:val="57C15AFC"/>
    <w:rsid w:val="57C188E0"/>
    <w:rsid w:val="57E316C2"/>
    <w:rsid w:val="57F06FD4"/>
    <w:rsid w:val="5814A7CB"/>
    <w:rsid w:val="58418662"/>
    <w:rsid w:val="584D2AE8"/>
    <w:rsid w:val="5893E850"/>
    <w:rsid w:val="58D9D070"/>
    <w:rsid w:val="591D8DD7"/>
    <w:rsid w:val="5922B8E8"/>
    <w:rsid w:val="5965F225"/>
    <w:rsid w:val="596C0463"/>
    <w:rsid w:val="59C3A62D"/>
    <w:rsid w:val="59ED5812"/>
    <w:rsid w:val="59F2777E"/>
    <w:rsid w:val="59FE38DA"/>
    <w:rsid w:val="5A9902F3"/>
    <w:rsid w:val="5A9AF866"/>
    <w:rsid w:val="5AA53A72"/>
    <w:rsid w:val="5AAA4109"/>
    <w:rsid w:val="5AACC775"/>
    <w:rsid w:val="5AB95E38"/>
    <w:rsid w:val="5AD8C29B"/>
    <w:rsid w:val="5B4CCB5E"/>
    <w:rsid w:val="5B7D7BCB"/>
    <w:rsid w:val="5B94F467"/>
    <w:rsid w:val="5BA35CC6"/>
    <w:rsid w:val="5BAA0237"/>
    <w:rsid w:val="5BCD9E15"/>
    <w:rsid w:val="5BF40DB7"/>
    <w:rsid w:val="5C115F85"/>
    <w:rsid w:val="5C117132"/>
    <w:rsid w:val="5C223A00"/>
    <w:rsid w:val="5C406481"/>
    <w:rsid w:val="5C4569E0"/>
    <w:rsid w:val="5CB3E346"/>
    <w:rsid w:val="5CD597BE"/>
    <w:rsid w:val="5D24F8D4"/>
    <w:rsid w:val="5D4D2441"/>
    <w:rsid w:val="5D5EFAF5"/>
    <w:rsid w:val="5D7270DA"/>
    <w:rsid w:val="5DE958B4"/>
    <w:rsid w:val="5E0300FB"/>
    <w:rsid w:val="5E12AB52"/>
    <w:rsid w:val="5ECC9529"/>
    <w:rsid w:val="5ED5EA33"/>
    <w:rsid w:val="5ED7A394"/>
    <w:rsid w:val="5EE1A2F9"/>
    <w:rsid w:val="5FCC9AC5"/>
    <w:rsid w:val="60094942"/>
    <w:rsid w:val="6013BC5B"/>
    <w:rsid w:val="60230B47"/>
    <w:rsid w:val="602C8B97"/>
    <w:rsid w:val="604305E7"/>
    <w:rsid w:val="605A30F6"/>
    <w:rsid w:val="607D735A"/>
    <w:rsid w:val="60A5D011"/>
    <w:rsid w:val="611C08F9"/>
    <w:rsid w:val="61351D2E"/>
    <w:rsid w:val="614C18BC"/>
    <w:rsid w:val="61F869F7"/>
    <w:rsid w:val="626A61EB"/>
    <w:rsid w:val="6280B2B6"/>
    <w:rsid w:val="629F3233"/>
    <w:rsid w:val="62D101B7"/>
    <w:rsid w:val="62E5E932"/>
    <w:rsid w:val="630DD9E9"/>
    <w:rsid w:val="63865F9B"/>
    <w:rsid w:val="63943A58"/>
    <w:rsid w:val="63A0064C"/>
    <w:rsid w:val="63A95B56"/>
    <w:rsid w:val="63B5141C"/>
    <w:rsid w:val="63C99525"/>
    <w:rsid w:val="641C8317"/>
    <w:rsid w:val="642FAB0E"/>
    <w:rsid w:val="644217BE"/>
    <w:rsid w:val="6469975F"/>
    <w:rsid w:val="64C48567"/>
    <w:rsid w:val="64C6DDBF"/>
    <w:rsid w:val="64F2E28F"/>
    <w:rsid w:val="65300AB9"/>
    <w:rsid w:val="6550E47D"/>
    <w:rsid w:val="655D3082"/>
    <w:rsid w:val="65656586"/>
    <w:rsid w:val="6570AECA"/>
    <w:rsid w:val="6578B111"/>
    <w:rsid w:val="65B65BED"/>
    <w:rsid w:val="65F3A4D9"/>
    <w:rsid w:val="662EDB70"/>
    <w:rsid w:val="662FB37E"/>
    <w:rsid w:val="6650FDFF"/>
    <w:rsid w:val="6690CC34"/>
    <w:rsid w:val="66C39A5A"/>
    <w:rsid w:val="66F236EF"/>
    <w:rsid w:val="670135E7"/>
    <w:rsid w:val="671FCCFC"/>
    <w:rsid w:val="6723AB0F"/>
    <w:rsid w:val="673F3AF8"/>
    <w:rsid w:val="67460598"/>
    <w:rsid w:val="67674BD0"/>
    <w:rsid w:val="67953AD9"/>
    <w:rsid w:val="679DE758"/>
    <w:rsid w:val="67AFCE94"/>
    <w:rsid w:val="67B6B4D0"/>
    <w:rsid w:val="680D5101"/>
    <w:rsid w:val="682102C4"/>
    <w:rsid w:val="6824EF62"/>
    <w:rsid w:val="68760864"/>
    <w:rsid w:val="6886E4E4"/>
    <w:rsid w:val="68E1D5F9"/>
    <w:rsid w:val="68EFF43A"/>
    <w:rsid w:val="69271ADE"/>
    <w:rsid w:val="69428677"/>
    <w:rsid w:val="698DE5F8"/>
    <w:rsid w:val="69C89178"/>
    <w:rsid w:val="69CA3E79"/>
    <w:rsid w:val="69F7F82C"/>
    <w:rsid w:val="6A208A60"/>
    <w:rsid w:val="6A2C4326"/>
    <w:rsid w:val="6A31DF90"/>
    <w:rsid w:val="6A380482"/>
    <w:rsid w:val="6A675551"/>
    <w:rsid w:val="6A712648"/>
    <w:rsid w:val="6A8FA324"/>
    <w:rsid w:val="6AAA129C"/>
    <w:rsid w:val="6AD5881A"/>
    <w:rsid w:val="6B2C3E01"/>
    <w:rsid w:val="6B8BB6C6"/>
    <w:rsid w:val="6B8C8970"/>
    <w:rsid w:val="6BB31389"/>
    <w:rsid w:val="6BB81A8B"/>
    <w:rsid w:val="6BC81387"/>
    <w:rsid w:val="6BCF6574"/>
    <w:rsid w:val="6BE5CC23"/>
    <w:rsid w:val="6C1976BB"/>
    <w:rsid w:val="6C1B80C4"/>
    <w:rsid w:val="6C2150D4"/>
    <w:rsid w:val="6C5EBBA0"/>
    <w:rsid w:val="6C71587B"/>
    <w:rsid w:val="6C7A2739"/>
    <w:rsid w:val="6C9E1CF4"/>
    <w:rsid w:val="6CA9CE5D"/>
    <w:rsid w:val="6CB26028"/>
    <w:rsid w:val="6CCB354D"/>
    <w:rsid w:val="6CE4CC17"/>
    <w:rsid w:val="6CEEF35A"/>
    <w:rsid w:val="6D0E2B05"/>
    <w:rsid w:val="6D1D70E5"/>
    <w:rsid w:val="6D482990"/>
    <w:rsid w:val="6D4D166E"/>
    <w:rsid w:val="6D4ED618"/>
    <w:rsid w:val="6D4F81E3"/>
    <w:rsid w:val="6D542547"/>
    <w:rsid w:val="6D582B22"/>
    <w:rsid w:val="6D63E3E8"/>
    <w:rsid w:val="6DD68D54"/>
    <w:rsid w:val="6DE0739E"/>
    <w:rsid w:val="6DEF73BC"/>
    <w:rsid w:val="6DFC5C68"/>
    <w:rsid w:val="6E23A39F"/>
    <w:rsid w:val="6E7261D4"/>
    <w:rsid w:val="6E748BB3"/>
    <w:rsid w:val="6E7C2B75"/>
    <w:rsid w:val="6EE4DCA6"/>
    <w:rsid w:val="6EF0D455"/>
    <w:rsid w:val="6EF4FAEA"/>
    <w:rsid w:val="6EFC3E27"/>
    <w:rsid w:val="6EFFB449"/>
    <w:rsid w:val="6F3BAD40"/>
    <w:rsid w:val="6F631447"/>
    <w:rsid w:val="6F860707"/>
    <w:rsid w:val="6FB15E1F"/>
    <w:rsid w:val="6FD5BDB6"/>
    <w:rsid w:val="6FDBDB76"/>
    <w:rsid w:val="6FE0D8A2"/>
    <w:rsid w:val="700A74E0"/>
    <w:rsid w:val="7013CFD1"/>
    <w:rsid w:val="701C66B4"/>
    <w:rsid w:val="701EE28A"/>
    <w:rsid w:val="704845F3"/>
    <w:rsid w:val="708722A5"/>
    <w:rsid w:val="708B8BAE"/>
    <w:rsid w:val="708FE411"/>
    <w:rsid w:val="70B37A4E"/>
    <w:rsid w:val="70C74719"/>
    <w:rsid w:val="70FB061F"/>
    <w:rsid w:val="71087EDB"/>
    <w:rsid w:val="711C7E4B"/>
    <w:rsid w:val="714979D9"/>
    <w:rsid w:val="7161E6D9"/>
    <w:rsid w:val="717E6AD3"/>
    <w:rsid w:val="71867C76"/>
    <w:rsid w:val="718C7421"/>
    <w:rsid w:val="71C23037"/>
    <w:rsid w:val="71D191B8"/>
    <w:rsid w:val="720F4CBA"/>
    <w:rsid w:val="726793BC"/>
    <w:rsid w:val="7296D680"/>
    <w:rsid w:val="72BDFB55"/>
    <w:rsid w:val="72CDFD24"/>
    <w:rsid w:val="72D5EAAA"/>
    <w:rsid w:val="72D63202"/>
    <w:rsid w:val="72D92708"/>
    <w:rsid w:val="72EAE46A"/>
    <w:rsid w:val="72F17231"/>
    <w:rsid w:val="72F714C2"/>
    <w:rsid w:val="72FE7B90"/>
    <w:rsid w:val="7356834C"/>
    <w:rsid w:val="735B2CDF"/>
    <w:rsid w:val="735E0098"/>
    <w:rsid w:val="73773CC2"/>
    <w:rsid w:val="73842152"/>
    <w:rsid w:val="73AB1D1B"/>
    <w:rsid w:val="73CEABA4"/>
    <w:rsid w:val="73F546C7"/>
    <w:rsid w:val="741AED65"/>
    <w:rsid w:val="744C2074"/>
    <w:rsid w:val="744FB522"/>
    <w:rsid w:val="747915AA"/>
    <w:rsid w:val="748D4292"/>
    <w:rsid w:val="7491AC68"/>
    <w:rsid w:val="74F19402"/>
    <w:rsid w:val="74FC4DC1"/>
    <w:rsid w:val="75130D23"/>
    <w:rsid w:val="75165892"/>
    <w:rsid w:val="751970AF"/>
    <w:rsid w:val="753AAAD3"/>
    <w:rsid w:val="755A023B"/>
    <w:rsid w:val="755EFCD1"/>
    <w:rsid w:val="7563CF2C"/>
    <w:rsid w:val="7588D1EE"/>
    <w:rsid w:val="75CF1378"/>
    <w:rsid w:val="75E7F0D5"/>
    <w:rsid w:val="75FB9215"/>
    <w:rsid w:val="7659ED99"/>
    <w:rsid w:val="768DED8B"/>
    <w:rsid w:val="76AEDD84"/>
    <w:rsid w:val="76B0AF07"/>
    <w:rsid w:val="76C21B31"/>
    <w:rsid w:val="76F53D66"/>
    <w:rsid w:val="770AC62E"/>
    <w:rsid w:val="771DE4F0"/>
    <w:rsid w:val="77A7C99F"/>
    <w:rsid w:val="77A93FAD"/>
    <w:rsid w:val="77A95BCD"/>
    <w:rsid w:val="783171BB"/>
    <w:rsid w:val="7837DEBF"/>
    <w:rsid w:val="78414734"/>
    <w:rsid w:val="78429D3C"/>
    <w:rsid w:val="784AADE5"/>
    <w:rsid w:val="784C7F68"/>
    <w:rsid w:val="78511171"/>
    <w:rsid w:val="785DEB92"/>
    <w:rsid w:val="78623F6B"/>
    <w:rsid w:val="78DD8CC0"/>
    <w:rsid w:val="79452C2E"/>
    <w:rsid w:val="799CDF7D"/>
    <w:rsid w:val="79B5147B"/>
    <w:rsid w:val="79CD421C"/>
    <w:rsid w:val="79D7AB09"/>
    <w:rsid w:val="79E84FC9"/>
    <w:rsid w:val="7A713394"/>
    <w:rsid w:val="7ADAA68D"/>
    <w:rsid w:val="7ADFAC0E"/>
    <w:rsid w:val="7B3DA897"/>
    <w:rsid w:val="7B447C0B"/>
    <w:rsid w:val="7B5221A4"/>
    <w:rsid w:val="7B757FA1"/>
    <w:rsid w:val="7BB62F00"/>
    <w:rsid w:val="7BDE3751"/>
    <w:rsid w:val="7BED16A6"/>
    <w:rsid w:val="7BF30AF3"/>
    <w:rsid w:val="7C12DD37"/>
    <w:rsid w:val="7C669074"/>
    <w:rsid w:val="7C7676EE"/>
    <w:rsid w:val="7C7CB0D0"/>
    <w:rsid w:val="7CF2F747"/>
    <w:rsid w:val="7D005550"/>
    <w:rsid w:val="7D10E8FB"/>
    <w:rsid w:val="7D16FFE1"/>
    <w:rsid w:val="7D1C8831"/>
    <w:rsid w:val="7D1FF08B"/>
    <w:rsid w:val="7D274352"/>
    <w:rsid w:val="7D276931"/>
    <w:rsid w:val="7D368CD7"/>
    <w:rsid w:val="7D51FF61"/>
    <w:rsid w:val="7D520D3E"/>
    <w:rsid w:val="7D6216DB"/>
    <w:rsid w:val="7DADB26E"/>
    <w:rsid w:val="7DAEAD98"/>
    <w:rsid w:val="7DF03234"/>
    <w:rsid w:val="7DF28BC5"/>
    <w:rsid w:val="7E12474F"/>
    <w:rsid w:val="7E23AB76"/>
    <w:rsid w:val="7E25017E"/>
    <w:rsid w:val="7E3E06C4"/>
    <w:rsid w:val="7E464801"/>
    <w:rsid w:val="7E781056"/>
    <w:rsid w:val="7E84590B"/>
    <w:rsid w:val="7E8CC83F"/>
    <w:rsid w:val="7ED606FF"/>
    <w:rsid w:val="7EEDCFC2"/>
    <w:rsid w:val="7EFDE73C"/>
    <w:rsid w:val="7F1A4F77"/>
    <w:rsid w:val="7F3D0D87"/>
    <w:rsid w:val="7F906F05"/>
    <w:rsid w:val="7FAAB9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052D8D"/>
  <w15:chartTrackingRefBased/>
  <w15:docId w15:val="{11DF1910-B1D8-438B-B25A-10554F6232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webmd.com/children/what-to-know-eriksons-8-stages-development" TargetMode="External"/><Relationship Id="rId13" Type="http://schemas.openxmlformats.org/officeDocument/2006/relationships/hyperlink" Target="https://simplypsychology.org/bandura.html" TargetMode="External"/><Relationship Id="rId18" Type="http://schemas.openxmlformats.org/officeDocument/2006/relationships/footer" Target="footer1.xml"/><Relationship Id="rId3" Type="http://schemas.openxmlformats.org/officeDocument/2006/relationships/webSettings" Target="webSettings.xml"/><Relationship Id="rId21" Type="http://schemas.microsoft.com/office/2020/10/relationships/intelligence" Target="intelligence2.xml"/><Relationship Id="rId7" Type="http://schemas.openxmlformats.org/officeDocument/2006/relationships/hyperlink" Target="https://nursekey.com/applying-learning-theories-to-healthcare-practice/" TargetMode="External"/><Relationship Id="rId12" Type="http://schemas.openxmlformats.org/officeDocument/2006/relationships/hyperlink" Target="https://www.structural-learning.com/post/carl-rogers-theory" TargetMode="External"/><Relationship Id="rId17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www.valamis.com/hub/social-learning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easygenerator.com/en/blog/e-learning/what-is-social-learning" TargetMode="External"/><Relationship Id="rId11" Type="http://schemas.openxmlformats.org/officeDocument/2006/relationships/hyperlink" Target="https://www.edtick.com/en/news/social-learning-theory-bandura-s-5-key-steps-of-the-learning-process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positivepsychology.com/social-learning-theory-bandura/" TargetMode="External"/><Relationship Id="rId10" Type="http://schemas.openxmlformats.org/officeDocument/2006/relationships/hyperlink" Target="https://www.verywellmind.com/what-is-humanistic-psychology" TargetMode="External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verywellmind.com/erik-eriksons-stages-of-psychosocial-development-2795740" TargetMode="External"/><Relationship Id="rId14" Type="http://schemas.openxmlformats.org/officeDocument/2006/relationships/hyperlink" Target="https://www.psychologytoday.com/us/therapy-types/humanistic-therap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7</Pages>
  <Words>2192</Words>
  <Characters>12500</Characters>
  <Application>Microsoft Office Word</Application>
  <DocSecurity>0</DocSecurity>
  <Lines>104</Lines>
  <Paragraphs>29</Paragraphs>
  <ScaleCrop>false</ScaleCrop>
  <Company/>
  <LinksUpToDate>false</LinksUpToDate>
  <CharactersWithSpaces>14663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Nazma Begum (2129437)</dc:creator>
  <cp:keywords/>
  <dc:description/>
  <cp:lastModifiedBy>Nazma Begum (2129437)</cp:lastModifiedBy>
  <cp:revision>17</cp:revision>
  <dcterms:created xsi:type="dcterms:W3CDTF">2023-03-15T16:10:00Z</dcterms:created>
  <dcterms:modified xsi:type="dcterms:W3CDTF">2023-03-24T10:44:00Z</dcterms:modified>
</cp:coreProperties>
</file>