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7983A8" w14:textId="218B29A8" w:rsidR="00125457" w:rsidRDefault="00125457" w:rsidP="00125457">
      <w:pPr>
        <w:jc w:val="center"/>
        <w:rPr>
          <w:rFonts w:ascii="Times New Roman" w:hAnsi="Times New Roman" w:cs="Times New Roman"/>
          <w:i/>
          <w:iCs/>
          <w:sz w:val="30"/>
          <w:szCs w:val="30"/>
        </w:rPr>
      </w:pPr>
      <w:r w:rsidRPr="00125457">
        <w:rPr>
          <w:rFonts w:ascii="Times New Roman" w:hAnsi="Times New Roman" w:cs="Times New Roman"/>
          <w:sz w:val="30"/>
          <w:szCs w:val="30"/>
        </w:rPr>
        <w:t xml:space="preserve">A Critique of the Article </w:t>
      </w:r>
      <w:r w:rsidRPr="00125457">
        <w:rPr>
          <w:rFonts w:ascii="Times New Roman" w:hAnsi="Times New Roman" w:cs="Times New Roman"/>
          <w:i/>
          <w:iCs/>
          <w:sz w:val="30"/>
          <w:szCs w:val="30"/>
        </w:rPr>
        <w:t>Assessing Learning Opportunities in EFL Classroom Interaction: What Can Conversations Analysis Tell Us?</w:t>
      </w:r>
    </w:p>
    <w:p w14:paraId="72C9CB33" w14:textId="77777777" w:rsidR="00C60C56" w:rsidRDefault="00C60C56" w:rsidP="00125457">
      <w:pPr>
        <w:jc w:val="center"/>
        <w:rPr>
          <w:rFonts w:ascii="Times New Roman" w:hAnsi="Times New Roman" w:cs="Times New Roman"/>
          <w:i/>
          <w:iCs/>
          <w:sz w:val="30"/>
          <w:szCs w:val="30"/>
        </w:rPr>
      </w:pPr>
    </w:p>
    <w:p w14:paraId="4FC21289" w14:textId="5E585276" w:rsidR="005079D0" w:rsidRPr="00C60C56" w:rsidRDefault="00C60C56" w:rsidP="005079D0">
      <w:pPr>
        <w:rPr>
          <w:rFonts w:ascii="Times New Roman" w:hAnsi="Times New Roman" w:cs="Times New Roman"/>
          <w:b/>
          <w:bCs/>
          <w:sz w:val="24"/>
        </w:rPr>
      </w:pPr>
      <w:r w:rsidRPr="00C60C56">
        <w:rPr>
          <w:rFonts w:ascii="Times New Roman" w:hAnsi="Times New Roman" w:cs="Times New Roman"/>
          <w:b/>
          <w:bCs/>
          <w:sz w:val="24"/>
        </w:rPr>
        <w:t>Introduction</w:t>
      </w:r>
    </w:p>
    <w:p w14:paraId="3DAB247C" w14:textId="2B94D3CB" w:rsidR="005079D0" w:rsidRDefault="00406A6E" w:rsidP="00970F66">
      <w:pPr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he article </w:t>
      </w:r>
      <w:r w:rsidRPr="00406A6E">
        <w:rPr>
          <w:rFonts w:ascii="Times New Roman" w:hAnsi="Times New Roman" w:cs="Times New Roman"/>
          <w:i/>
          <w:iCs/>
          <w:sz w:val="24"/>
        </w:rPr>
        <w:t>Assessing Learning Opportunities in EFL Classroom Interaction: What Can Conversations Analysis Tell Us?</w:t>
      </w:r>
      <w:r>
        <w:rPr>
          <w:rFonts w:ascii="Times New Roman" w:hAnsi="Times New Roman" w:cs="Times New Roman"/>
          <w:sz w:val="24"/>
        </w:rPr>
        <w:t xml:space="preserve"> </w:t>
      </w:r>
      <w:r w:rsidR="00757489">
        <w:rPr>
          <w:rFonts w:ascii="Times New Roman" w:hAnsi="Times New Roman" w:cs="Times New Roman"/>
          <w:sz w:val="24"/>
        </w:rPr>
        <w:t xml:space="preserve">which </w:t>
      </w:r>
      <w:r>
        <w:rPr>
          <w:rFonts w:ascii="Times New Roman" w:hAnsi="Times New Roman" w:cs="Times New Roman"/>
          <w:sz w:val="24"/>
        </w:rPr>
        <w:t xml:space="preserve">was written by Marco </w:t>
      </w:r>
      <w:proofErr w:type="spellStart"/>
      <w:r>
        <w:rPr>
          <w:rFonts w:ascii="Times New Roman" w:hAnsi="Times New Roman" w:cs="Times New Roman"/>
          <w:sz w:val="24"/>
        </w:rPr>
        <w:t>Cancino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757489">
        <w:rPr>
          <w:rFonts w:ascii="Times New Roman" w:hAnsi="Times New Roman" w:cs="Times New Roman"/>
          <w:sz w:val="24"/>
        </w:rPr>
        <w:t xml:space="preserve">published in </w:t>
      </w:r>
      <w:r w:rsidR="00257BB0" w:rsidRPr="00257BB0">
        <w:rPr>
          <w:rFonts w:ascii="Times New Roman" w:hAnsi="Times New Roman" w:cs="Times New Roman"/>
          <w:i/>
          <w:iCs/>
          <w:sz w:val="24"/>
        </w:rPr>
        <w:t>RELC Journal</w:t>
      </w:r>
      <w:r w:rsidR="00257BB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in </w:t>
      </w:r>
      <w:r w:rsidR="00757489">
        <w:rPr>
          <w:rFonts w:ascii="Times New Roman" w:hAnsi="Times New Roman" w:cs="Times New Roman"/>
          <w:sz w:val="24"/>
        </w:rPr>
        <w:t xml:space="preserve">2015. </w:t>
      </w:r>
      <w:r w:rsidR="004B4F86">
        <w:rPr>
          <w:rFonts w:ascii="Times New Roman" w:hAnsi="Times New Roman" w:cs="Times New Roman"/>
          <w:sz w:val="24"/>
        </w:rPr>
        <w:t>The researcher</w:t>
      </w:r>
      <w:r w:rsidR="00437B48">
        <w:rPr>
          <w:rFonts w:ascii="Times New Roman" w:hAnsi="Times New Roman" w:cs="Times New Roman"/>
          <w:sz w:val="24"/>
        </w:rPr>
        <w:t xml:space="preserve"> </w:t>
      </w:r>
      <w:r w:rsidR="00716AFF">
        <w:rPr>
          <w:rFonts w:ascii="Times New Roman" w:hAnsi="Times New Roman" w:cs="Times New Roman"/>
          <w:sz w:val="24"/>
        </w:rPr>
        <w:t xml:space="preserve">collects </w:t>
      </w:r>
      <w:r w:rsidR="00D74E8E">
        <w:rPr>
          <w:rFonts w:ascii="Times New Roman" w:hAnsi="Times New Roman" w:cs="Times New Roman"/>
          <w:sz w:val="24"/>
        </w:rPr>
        <w:t xml:space="preserve">and analyzes </w:t>
      </w:r>
      <w:r w:rsidR="002E0817">
        <w:rPr>
          <w:rFonts w:ascii="Times New Roman" w:hAnsi="Times New Roman" w:cs="Times New Roman"/>
          <w:sz w:val="24"/>
        </w:rPr>
        <w:t xml:space="preserve">conversational data from </w:t>
      </w:r>
      <w:r w:rsidR="00B52223">
        <w:rPr>
          <w:rFonts w:ascii="Times New Roman" w:hAnsi="Times New Roman" w:cs="Times New Roman"/>
          <w:sz w:val="24"/>
        </w:rPr>
        <w:t>a Chilean EFL classroom</w:t>
      </w:r>
      <w:r w:rsidR="00335A6C">
        <w:rPr>
          <w:rFonts w:ascii="Times New Roman" w:hAnsi="Times New Roman" w:cs="Times New Roman"/>
          <w:sz w:val="24"/>
        </w:rPr>
        <w:t xml:space="preserve"> </w:t>
      </w:r>
      <w:r w:rsidR="00D74E8E">
        <w:rPr>
          <w:rFonts w:ascii="Times New Roman" w:hAnsi="Times New Roman" w:cs="Times New Roman"/>
          <w:sz w:val="24"/>
        </w:rPr>
        <w:t xml:space="preserve">in order to explore </w:t>
      </w:r>
      <w:r w:rsidR="008E76BD">
        <w:rPr>
          <w:rFonts w:ascii="Times New Roman" w:hAnsi="Times New Roman" w:cs="Times New Roman"/>
          <w:sz w:val="24"/>
        </w:rPr>
        <w:t xml:space="preserve">how the </w:t>
      </w:r>
      <w:r w:rsidR="00BF1356">
        <w:rPr>
          <w:rFonts w:ascii="Times New Roman" w:hAnsi="Times New Roman" w:cs="Times New Roman"/>
          <w:sz w:val="24"/>
        </w:rPr>
        <w:t xml:space="preserve">teacher </w:t>
      </w:r>
      <w:r w:rsidR="003F3490">
        <w:rPr>
          <w:rFonts w:ascii="Times New Roman" w:hAnsi="Times New Roman" w:cs="Times New Roman"/>
          <w:sz w:val="24"/>
        </w:rPr>
        <w:t>nurtures</w:t>
      </w:r>
      <w:r w:rsidR="00BF1356">
        <w:rPr>
          <w:rFonts w:ascii="Times New Roman" w:hAnsi="Times New Roman" w:cs="Times New Roman"/>
          <w:sz w:val="24"/>
        </w:rPr>
        <w:t xml:space="preserve"> </w:t>
      </w:r>
      <w:r w:rsidR="00905277">
        <w:rPr>
          <w:rFonts w:ascii="Times New Roman" w:hAnsi="Times New Roman" w:cs="Times New Roman"/>
          <w:sz w:val="24"/>
        </w:rPr>
        <w:t>or interrupts</w:t>
      </w:r>
      <w:r w:rsidR="00BF1356">
        <w:rPr>
          <w:rFonts w:ascii="Times New Roman" w:hAnsi="Times New Roman" w:cs="Times New Roman"/>
          <w:sz w:val="24"/>
        </w:rPr>
        <w:t xml:space="preserve"> </w:t>
      </w:r>
      <w:r w:rsidR="003F6888">
        <w:rPr>
          <w:rFonts w:ascii="Times New Roman" w:hAnsi="Times New Roman" w:cs="Times New Roman"/>
          <w:sz w:val="24"/>
        </w:rPr>
        <w:t xml:space="preserve">students’ </w:t>
      </w:r>
      <w:r w:rsidR="00BF1356">
        <w:rPr>
          <w:rFonts w:ascii="Times New Roman" w:hAnsi="Times New Roman" w:cs="Times New Roman"/>
          <w:sz w:val="24"/>
        </w:rPr>
        <w:t xml:space="preserve">learning opportunities </w:t>
      </w:r>
      <w:r w:rsidR="00F91687">
        <w:rPr>
          <w:rFonts w:ascii="Times New Roman" w:hAnsi="Times New Roman" w:cs="Times New Roman"/>
          <w:sz w:val="24"/>
        </w:rPr>
        <w:t xml:space="preserve">through the talk-in-interaction in class. </w:t>
      </w:r>
      <w:r w:rsidR="00727380">
        <w:rPr>
          <w:rFonts w:ascii="Times New Roman" w:hAnsi="Times New Roman" w:cs="Times New Roman"/>
          <w:sz w:val="24"/>
        </w:rPr>
        <w:t>The reason</w:t>
      </w:r>
      <w:r w:rsidR="006A1915">
        <w:rPr>
          <w:rFonts w:ascii="Times New Roman" w:hAnsi="Times New Roman" w:cs="Times New Roman"/>
          <w:sz w:val="24"/>
        </w:rPr>
        <w:t>s</w:t>
      </w:r>
      <w:r w:rsidR="00727380">
        <w:rPr>
          <w:rFonts w:ascii="Times New Roman" w:hAnsi="Times New Roman" w:cs="Times New Roman"/>
          <w:sz w:val="24"/>
        </w:rPr>
        <w:t xml:space="preserve"> why I choose to </w:t>
      </w:r>
      <w:r w:rsidR="00731ED0">
        <w:rPr>
          <w:rFonts w:ascii="Times New Roman" w:hAnsi="Times New Roman" w:cs="Times New Roman"/>
          <w:sz w:val="24"/>
        </w:rPr>
        <w:t xml:space="preserve">critique this article are as followings. </w:t>
      </w:r>
      <w:r w:rsidR="00B4150C">
        <w:rPr>
          <w:rFonts w:ascii="Times New Roman" w:hAnsi="Times New Roman" w:cs="Times New Roman"/>
          <w:sz w:val="24"/>
        </w:rPr>
        <w:t xml:space="preserve">First, the topic about assessing learning opportunities in classroom interaction </w:t>
      </w:r>
      <w:r w:rsidR="005A4049">
        <w:rPr>
          <w:rFonts w:ascii="Times New Roman" w:hAnsi="Times New Roman" w:cs="Times New Roman"/>
          <w:sz w:val="24"/>
        </w:rPr>
        <w:t xml:space="preserve">is </w:t>
      </w:r>
      <w:r w:rsidR="004028E5">
        <w:rPr>
          <w:rFonts w:ascii="Times New Roman" w:hAnsi="Times New Roman" w:cs="Times New Roman"/>
          <w:sz w:val="24"/>
        </w:rPr>
        <w:t>a</w:t>
      </w:r>
      <w:r w:rsidR="009B3DC1">
        <w:rPr>
          <w:rFonts w:ascii="Times New Roman" w:hAnsi="Times New Roman" w:cs="Times New Roman"/>
          <w:sz w:val="24"/>
        </w:rPr>
        <w:t xml:space="preserve">n important </w:t>
      </w:r>
      <w:r w:rsidR="004028E5">
        <w:rPr>
          <w:rFonts w:ascii="Times New Roman" w:hAnsi="Times New Roman" w:cs="Times New Roman"/>
          <w:sz w:val="24"/>
        </w:rPr>
        <w:t>aspect of the application of conversation analysis</w:t>
      </w:r>
      <w:r w:rsidR="00984048">
        <w:rPr>
          <w:rFonts w:ascii="Times New Roman" w:hAnsi="Times New Roman" w:cs="Times New Roman"/>
          <w:sz w:val="24"/>
        </w:rPr>
        <w:t xml:space="preserve"> (CA)</w:t>
      </w:r>
      <w:r w:rsidR="004028E5">
        <w:rPr>
          <w:rFonts w:ascii="Times New Roman" w:hAnsi="Times New Roman" w:cs="Times New Roman"/>
          <w:sz w:val="24"/>
        </w:rPr>
        <w:t xml:space="preserve"> in </w:t>
      </w:r>
      <w:r w:rsidR="00643F0E">
        <w:rPr>
          <w:rFonts w:ascii="Times New Roman" w:hAnsi="Times New Roman" w:cs="Times New Roman"/>
          <w:sz w:val="24"/>
        </w:rPr>
        <w:t>second language acquisition</w:t>
      </w:r>
      <w:r w:rsidR="00984048">
        <w:rPr>
          <w:rFonts w:ascii="Times New Roman" w:hAnsi="Times New Roman" w:cs="Times New Roman"/>
          <w:sz w:val="24"/>
        </w:rPr>
        <w:t xml:space="preserve"> (SLA)</w:t>
      </w:r>
      <w:r w:rsidR="00643F0E">
        <w:rPr>
          <w:rFonts w:ascii="Times New Roman" w:hAnsi="Times New Roman" w:cs="Times New Roman"/>
          <w:sz w:val="24"/>
        </w:rPr>
        <w:t xml:space="preserve">. Second, </w:t>
      </w:r>
      <w:r w:rsidR="001D5F9F">
        <w:rPr>
          <w:rFonts w:ascii="Times New Roman" w:hAnsi="Times New Roman" w:cs="Times New Roman"/>
          <w:sz w:val="24"/>
        </w:rPr>
        <w:t xml:space="preserve">both strengths and weaknesses are found in this article. </w:t>
      </w:r>
      <w:r w:rsidR="00E21F7E">
        <w:rPr>
          <w:rFonts w:ascii="Times New Roman" w:hAnsi="Times New Roman" w:cs="Times New Roman"/>
          <w:sz w:val="24"/>
        </w:rPr>
        <w:t xml:space="preserve">Third, </w:t>
      </w:r>
      <w:r w:rsidR="00FA5FC8">
        <w:rPr>
          <w:rFonts w:ascii="Times New Roman" w:hAnsi="Times New Roman" w:cs="Times New Roman"/>
          <w:sz w:val="24"/>
        </w:rPr>
        <w:t xml:space="preserve">this is a typical </w:t>
      </w:r>
      <w:r w:rsidR="00050104">
        <w:rPr>
          <w:rFonts w:ascii="Times New Roman" w:hAnsi="Times New Roman" w:cs="Times New Roman"/>
          <w:sz w:val="24"/>
        </w:rPr>
        <w:t xml:space="preserve">and traditional </w:t>
      </w:r>
      <w:r w:rsidR="00FA5FC8">
        <w:rPr>
          <w:rFonts w:ascii="Times New Roman" w:hAnsi="Times New Roman" w:cs="Times New Roman"/>
          <w:sz w:val="24"/>
        </w:rPr>
        <w:t>CA research</w:t>
      </w:r>
      <w:r w:rsidR="00050104">
        <w:rPr>
          <w:rFonts w:ascii="Times New Roman" w:hAnsi="Times New Roman" w:cs="Times New Roman"/>
          <w:sz w:val="24"/>
        </w:rPr>
        <w:t xml:space="preserve">. </w:t>
      </w:r>
      <w:r w:rsidR="009B3DC1">
        <w:rPr>
          <w:rFonts w:ascii="Times New Roman" w:hAnsi="Times New Roman" w:cs="Times New Roman"/>
          <w:sz w:val="24"/>
        </w:rPr>
        <w:t xml:space="preserve">It would be </w:t>
      </w:r>
      <w:r w:rsidR="00AF4A08">
        <w:rPr>
          <w:rFonts w:ascii="Times New Roman" w:hAnsi="Times New Roman" w:cs="Times New Roman"/>
          <w:sz w:val="24"/>
        </w:rPr>
        <w:t>significant</w:t>
      </w:r>
      <w:r w:rsidR="009B3DC1">
        <w:rPr>
          <w:rFonts w:ascii="Times New Roman" w:hAnsi="Times New Roman" w:cs="Times New Roman"/>
          <w:sz w:val="24"/>
        </w:rPr>
        <w:t xml:space="preserve"> for future </w:t>
      </w:r>
      <w:r w:rsidR="00984048">
        <w:rPr>
          <w:rFonts w:ascii="Times New Roman" w:hAnsi="Times New Roman" w:cs="Times New Roman"/>
          <w:sz w:val="24"/>
        </w:rPr>
        <w:t>studies</w:t>
      </w:r>
      <w:r w:rsidR="00A11AA9">
        <w:rPr>
          <w:rFonts w:ascii="Times New Roman" w:hAnsi="Times New Roman" w:cs="Times New Roman"/>
          <w:sz w:val="24"/>
        </w:rPr>
        <w:t xml:space="preserve"> </w:t>
      </w:r>
      <w:r w:rsidR="00247B01">
        <w:rPr>
          <w:rFonts w:ascii="Times New Roman" w:hAnsi="Times New Roman" w:cs="Times New Roman"/>
          <w:sz w:val="24"/>
        </w:rPr>
        <w:t xml:space="preserve">to </w:t>
      </w:r>
      <w:r w:rsidR="00E57E88">
        <w:rPr>
          <w:rFonts w:ascii="Times New Roman" w:hAnsi="Times New Roman" w:cs="Times New Roman"/>
          <w:sz w:val="24"/>
        </w:rPr>
        <w:t>examine</w:t>
      </w:r>
      <w:r w:rsidR="00247B01">
        <w:rPr>
          <w:rFonts w:ascii="Times New Roman" w:hAnsi="Times New Roman" w:cs="Times New Roman"/>
          <w:sz w:val="24"/>
        </w:rPr>
        <w:t xml:space="preserve"> </w:t>
      </w:r>
      <w:r w:rsidR="00C2383A">
        <w:rPr>
          <w:rFonts w:ascii="Times New Roman" w:hAnsi="Times New Roman" w:cs="Times New Roman"/>
          <w:sz w:val="24"/>
        </w:rPr>
        <w:t xml:space="preserve">the </w:t>
      </w:r>
      <w:r w:rsidR="008D557E">
        <w:rPr>
          <w:rFonts w:ascii="Times New Roman" w:hAnsi="Times New Roman" w:cs="Times New Roman"/>
          <w:sz w:val="24"/>
        </w:rPr>
        <w:t xml:space="preserve">advantages and </w:t>
      </w:r>
      <w:r w:rsidR="00247B01">
        <w:rPr>
          <w:rFonts w:ascii="Times New Roman" w:hAnsi="Times New Roman" w:cs="Times New Roman"/>
          <w:sz w:val="24"/>
        </w:rPr>
        <w:t xml:space="preserve">limitations </w:t>
      </w:r>
      <w:r w:rsidR="00C2383A">
        <w:rPr>
          <w:rFonts w:ascii="Times New Roman" w:hAnsi="Times New Roman" w:cs="Times New Roman"/>
          <w:sz w:val="24"/>
        </w:rPr>
        <w:t>of</w:t>
      </w:r>
      <w:r w:rsidR="00247B01">
        <w:rPr>
          <w:rFonts w:ascii="Times New Roman" w:hAnsi="Times New Roman" w:cs="Times New Roman"/>
          <w:sz w:val="24"/>
        </w:rPr>
        <w:t xml:space="preserve"> this </w:t>
      </w:r>
      <w:r w:rsidR="0076127C">
        <w:rPr>
          <w:rFonts w:ascii="Times New Roman" w:hAnsi="Times New Roman" w:cs="Times New Roman"/>
          <w:sz w:val="24"/>
        </w:rPr>
        <w:t xml:space="preserve">conventional </w:t>
      </w:r>
      <w:r w:rsidR="00984048">
        <w:rPr>
          <w:rFonts w:ascii="Times New Roman" w:hAnsi="Times New Roman" w:cs="Times New Roman"/>
          <w:sz w:val="24"/>
        </w:rPr>
        <w:t xml:space="preserve">researching framework. </w:t>
      </w:r>
    </w:p>
    <w:p w14:paraId="502E6886" w14:textId="77777777" w:rsidR="00970F66" w:rsidRDefault="00E21F7E" w:rsidP="00970F66">
      <w:pPr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his critique is going to </w:t>
      </w:r>
      <w:r w:rsidR="00E57E88">
        <w:rPr>
          <w:rFonts w:ascii="Times New Roman" w:hAnsi="Times New Roman" w:cs="Times New Roman"/>
          <w:sz w:val="24"/>
        </w:rPr>
        <w:t xml:space="preserve">discuss the article from three aspects which are scientific theoretical considerations, </w:t>
      </w:r>
      <w:r w:rsidR="00B13CE6">
        <w:rPr>
          <w:rFonts w:ascii="Times New Roman" w:hAnsi="Times New Roman" w:cs="Times New Roman"/>
          <w:sz w:val="24"/>
        </w:rPr>
        <w:t>the research design</w:t>
      </w:r>
      <w:r w:rsidR="00C0026A">
        <w:rPr>
          <w:rFonts w:ascii="Times New Roman" w:hAnsi="Times New Roman" w:cs="Times New Roman"/>
          <w:sz w:val="24"/>
        </w:rPr>
        <w:t xml:space="preserve"> as well as results </w:t>
      </w:r>
      <w:r w:rsidR="00B13CE6">
        <w:rPr>
          <w:rFonts w:ascii="Times New Roman" w:hAnsi="Times New Roman" w:cs="Times New Roman"/>
          <w:sz w:val="24"/>
        </w:rPr>
        <w:t>and implications</w:t>
      </w:r>
      <w:r w:rsidR="00C0026A">
        <w:rPr>
          <w:rFonts w:ascii="Times New Roman" w:hAnsi="Times New Roman" w:cs="Times New Roman"/>
          <w:sz w:val="24"/>
        </w:rPr>
        <w:t xml:space="preserve">. </w:t>
      </w:r>
      <w:r w:rsidR="00B71EBB">
        <w:rPr>
          <w:rFonts w:ascii="Times New Roman" w:hAnsi="Times New Roman" w:cs="Times New Roman"/>
          <w:sz w:val="24"/>
        </w:rPr>
        <w:t xml:space="preserve">Each section will </w:t>
      </w:r>
      <w:r w:rsidR="00E41945">
        <w:rPr>
          <w:rFonts w:ascii="Times New Roman" w:hAnsi="Times New Roman" w:cs="Times New Roman"/>
          <w:sz w:val="24"/>
        </w:rPr>
        <w:t xml:space="preserve">include </w:t>
      </w:r>
      <w:r w:rsidR="008C5049">
        <w:rPr>
          <w:rFonts w:ascii="Times New Roman" w:hAnsi="Times New Roman" w:cs="Times New Roman"/>
          <w:sz w:val="24"/>
        </w:rPr>
        <w:t>a</w:t>
      </w:r>
      <w:r w:rsidR="00E41945">
        <w:rPr>
          <w:rFonts w:ascii="Times New Roman" w:hAnsi="Times New Roman" w:cs="Times New Roman"/>
          <w:sz w:val="24"/>
        </w:rPr>
        <w:t xml:space="preserve"> summary of the work </w:t>
      </w:r>
      <w:r w:rsidR="00C43561">
        <w:rPr>
          <w:rFonts w:ascii="Times New Roman" w:hAnsi="Times New Roman" w:cs="Times New Roman"/>
          <w:sz w:val="24"/>
        </w:rPr>
        <w:t>conducted</w:t>
      </w:r>
      <w:r w:rsidR="00E41945">
        <w:rPr>
          <w:rFonts w:ascii="Times New Roman" w:hAnsi="Times New Roman" w:cs="Times New Roman"/>
          <w:sz w:val="24"/>
        </w:rPr>
        <w:t xml:space="preserve"> by </w:t>
      </w:r>
      <w:proofErr w:type="spellStart"/>
      <w:r w:rsidR="00E41945">
        <w:rPr>
          <w:rFonts w:ascii="Times New Roman" w:hAnsi="Times New Roman" w:cs="Times New Roman"/>
          <w:sz w:val="24"/>
        </w:rPr>
        <w:t>Cancino</w:t>
      </w:r>
      <w:proofErr w:type="spellEnd"/>
      <w:r w:rsidR="00E41945">
        <w:rPr>
          <w:rFonts w:ascii="Times New Roman" w:hAnsi="Times New Roman" w:cs="Times New Roman"/>
          <w:sz w:val="24"/>
        </w:rPr>
        <w:t xml:space="preserve"> and </w:t>
      </w:r>
      <w:r w:rsidR="008C5049">
        <w:rPr>
          <w:rFonts w:ascii="Times New Roman" w:hAnsi="Times New Roman" w:cs="Times New Roman"/>
          <w:sz w:val="24"/>
        </w:rPr>
        <w:t>a</w:t>
      </w:r>
      <w:r w:rsidR="0056126F">
        <w:rPr>
          <w:rFonts w:ascii="Times New Roman" w:hAnsi="Times New Roman" w:cs="Times New Roman"/>
          <w:sz w:val="24"/>
        </w:rPr>
        <w:t>n analysis</w:t>
      </w:r>
      <w:r w:rsidR="008C5049">
        <w:rPr>
          <w:rFonts w:ascii="Times New Roman" w:hAnsi="Times New Roman" w:cs="Times New Roman"/>
          <w:sz w:val="24"/>
        </w:rPr>
        <w:t xml:space="preserve"> of both </w:t>
      </w:r>
      <w:r w:rsidR="001531E8">
        <w:rPr>
          <w:rFonts w:ascii="Times New Roman" w:hAnsi="Times New Roman" w:cs="Times New Roman"/>
          <w:sz w:val="24"/>
        </w:rPr>
        <w:t>virtue</w:t>
      </w:r>
      <w:r w:rsidR="00663A41">
        <w:rPr>
          <w:rFonts w:ascii="Times New Roman" w:hAnsi="Times New Roman" w:cs="Times New Roman"/>
          <w:sz w:val="24"/>
        </w:rPr>
        <w:t>s</w:t>
      </w:r>
      <w:r w:rsidR="008C5049">
        <w:rPr>
          <w:rFonts w:ascii="Times New Roman" w:hAnsi="Times New Roman" w:cs="Times New Roman"/>
          <w:sz w:val="24"/>
        </w:rPr>
        <w:t xml:space="preserve"> and </w:t>
      </w:r>
      <w:r w:rsidR="00663A41">
        <w:rPr>
          <w:rFonts w:ascii="Times New Roman" w:hAnsi="Times New Roman" w:cs="Times New Roman"/>
          <w:sz w:val="24"/>
        </w:rPr>
        <w:t>s</w:t>
      </w:r>
      <w:r w:rsidR="00DB4EAF">
        <w:rPr>
          <w:rFonts w:ascii="Times New Roman" w:hAnsi="Times New Roman" w:cs="Times New Roman"/>
          <w:sz w:val="24"/>
        </w:rPr>
        <w:t>hortcoming</w:t>
      </w:r>
      <w:r w:rsidR="00837DA8">
        <w:rPr>
          <w:rFonts w:ascii="Times New Roman" w:hAnsi="Times New Roman" w:cs="Times New Roman"/>
          <w:sz w:val="24"/>
        </w:rPr>
        <w:t xml:space="preserve"> </w:t>
      </w:r>
      <w:r w:rsidR="00F722B7">
        <w:rPr>
          <w:rFonts w:ascii="Times New Roman" w:hAnsi="Times New Roman" w:cs="Times New Roman"/>
          <w:sz w:val="24"/>
        </w:rPr>
        <w:t>about</w:t>
      </w:r>
      <w:r w:rsidR="00837DA8">
        <w:rPr>
          <w:rFonts w:ascii="Times New Roman" w:hAnsi="Times New Roman" w:cs="Times New Roman"/>
          <w:sz w:val="24"/>
        </w:rPr>
        <w:t xml:space="preserve"> the </w:t>
      </w:r>
      <w:r w:rsidR="00F722B7">
        <w:rPr>
          <w:rFonts w:ascii="Times New Roman" w:hAnsi="Times New Roman" w:cs="Times New Roman"/>
          <w:sz w:val="24"/>
        </w:rPr>
        <w:t xml:space="preserve">corresponding procedure. </w:t>
      </w:r>
    </w:p>
    <w:p w14:paraId="5A364C17" w14:textId="772E8EEF" w:rsidR="00C60C56" w:rsidRPr="00970F66" w:rsidRDefault="00C60C56" w:rsidP="00970F66">
      <w:pPr>
        <w:rPr>
          <w:rFonts w:ascii="Times New Roman" w:hAnsi="Times New Roman" w:cs="Times New Roman"/>
          <w:sz w:val="24"/>
        </w:rPr>
      </w:pPr>
      <w:r w:rsidRPr="00C60C56">
        <w:rPr>
          <w:rFonts w:ascii="Times New Roman" w:hAnsi="Times New Roman" w:cs="Times New Roman" w:hint="eastAsia"/>
          <w:b/>
          <w:bCs/>
          <w:sz w:val="24"/>
        </w:rPr>
        <w:t>S</w:t>
      </w:r>
      <w:r w:rsidRPr="00C60C56">
        <w:rPr>
          <w:rFonts w:ascii="Times New Roman" w:hAnsi="Times New Roman" w:cs="Times New Roman"/>
          <w:b/>
          <w:bCs/>
          <w:sz w:val="24"/>
        </w:rPr>
        <w:t>cientific Theoretical Considerations</w:t>
      </w:r>
    </w:p>
    <w:p w14:paraId="3D16A46C" w14:textId="7D7439B1" w:rsidR="006C77FE" w:rsidRPr="00CC2A43" w:rsidRDefault="006C77FE" w:rsidP="00970F66">
      <w:pPr>
        <w:rPr>
          <w:rFonts w:ascii="Times New Roman" w:hAnsi="Times New Roman" w:cs="Times New Roman"/>
          <w:b/>
          <w:bCs/>
          <w:szCs w:val="21"/>
        </w:rPr>
      </w:pPr>
      <w:r w:rsidRPr="00CC2A43">
        <w:rPr>
          <w:rFonts w:ascii="Times New Roman" w:hAnsi="Times New Roman" w:cs="Times New Roman"/>
          <w:b/>
          <w:bCs/>
          <w:szCs w:val="21"/>
        </w:rPr>
        <w:t>Theoretical Framework</w:t>
      </w:r>
    </w:p>
    <w:p w14:paraId="08365D58" w14:textId="078DD476" w:rsidR="00260B8D" w:rsidRDefault="00C60C56" w:rsidP="00C60C5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="00970F66">
        <w:rPr>
          <w:rFonts w:ascii="Times New Roman" w:hAnsi="Times New Roman" w:cs="Times New Roman"/>
          <w:sz w:val="24"/>
        </w:rPr>
        <w:t xml:space="preserve">  </w:t>
      </w:r>
      <w:proofErr w:type="spellStart"/>
      <w:r w:rsidR="003F7B11">
        <w:rPr>
          <w:rFonts w:ascii="Times New Roman" w:hAnsi="Times New Roman" w:cs="Times New Roman"/>
          <w:sz w:val="24"/>
        </w:rPr>
        <w:t>C</w:t>
      </w:r>
      <w:r w:rsidR="0084535E">
        <w:rPr>
          <w:rFonts w:ascii="Times New Roman" w:hAnsi="Times New Roman" w:cs="Times New Roman"/>
          <w:sz w:val="24"/>
        </w:rPr>
        <w:t>ancino</w:t>
      </w:r>
      <w:proofErr w:type="spellEnd"/>
      <w:r w:rsidR="0084535E">
        <w:rPr>
          <w:rFonts w:ascii="Times New Roman" w:hAnsi="Times New Roman" w:cs="Times New Roman"/>
          <w:sz w:val="24"/>
        </w:rPr>
        <w:t xml:space="preserve"> applies </w:t>
      </w:r>
      <w:r w:rsidR="00C505DE">
        <w:rPr>
          <w:rFonts w:ascii="Times New Roman" w:hAnsi="Times New Roman" w:cs="Times New Roman"/>
          <w:sz w:val="24"/>
        </w:rPr>
        <w:t xml:space="preserve">the conversation analysis approach as the </w:t>
      </w:r>
      <w:r w:rsidR="008C4669">
        <w:rPr>
          <w:rFonts w:ascii="Times New Roman" w:hAnsi="Times New Roman" w:cs="Times New Roman"/>
          <w:sz w:val="24"/>
        </w:rPr>
        <w:t xml:space="preserve">theoretical foundation. </w:t>
      </w:r>
      <w:r w:rsidR="00825619">
        <w:rPr>
          <w:rFonts w:ascii="Times New Roman" w:hAnsi="Times New Roman" w:cs="Times New Roman"/>
          <w:sz w:val="24"/>
        </w:rPr>
        <w:t xml:space="preserve">He explicates </w:t>
      </w:r>
      <w:r w:rsidR="00AC60CE">
        <w:rPr>
          <w:rFonts w:ascii="Times New Roman" w:hAnsi="Times New Roman" w:cs="Times New Roman"/>
          <w:sz w:val="24"/>
        </w:rPr>
        <w:t xml:space="preserve">connotations of </w:t>
      </w:r>
      <w:r w:rsidR="00E07241">
        <w:rPr>
          <w:rFonts w:ascii="Times New Roman" w:hAnsi="Times New Roman" w:cs="Times New Roman"/>
          <w:sz w:val="24"/>
        </w:rPr>
        <w:t xml:space="preserve">the </w:t>
      </w:r>
      <w:r w:rsidR="00AC60CE">
        <w:rPr>
          <w:rFonts w:ascii="Times New Roman" w:hAnsi="Times New Roman" w:cs="Times New Roman"/>
          <w:sz w:val="24"/>
        </w:rPr>
        <w:t xml:space="preserve">interaction analysis </w:t>
      </w:r>
      <w:r w:rsidR="006768CA">
        <w:rPr>
          <w:rFonts w:ascii="Times New Roman" w:hAnsi="Times New Roman" w:cs="Times New Roman"/>
          <w:sz w:val="24"/>
        </w:rPr>
        <w:t xml:space="preserve">(IA) </w:t>
      </w:r>
      <w:r w:rsidR="00AC60CE">
        <w:rPr>
          <w:rFonts w:ascii="Times New Roman" w:hAnsi="Times New Roman" w:cs="Times New Roman"/>
          <w:sz w:val="24"/>
        </w:rPr>
        <w:t xml:space="preserve">approach and the discourse analysis </w:t>
      </w:r>
      <w:r w:rsidR="006768CA">
        <w:rPr>
          <w:rFonts w:ascii="Times New Roman" w:hAnsi="Times New Roman" w:cs="Times New Roman"/>
          <w:sz w:val="24"/>
        </w:rPr>
        <w:t xml:space="preserve">(DA) </w:t>
      </w:r>
      <w:r w:rsidR="00AC60CE">
        <w:rPr>
          <w:rFonts w:ascii="Times New Roman" w:hAnsi="Times New Roman" w:cs="Times New Roman"/>
          <w:sz w:val="24"/>
        </w:rPr>
        <w:t>approach</w:t>
      </w:r>
      <w:r w:rsidR="00B55B6B">
        <w:rPr>
          <w:rFonts w:ascii="Times New Roman" w:hAnsi="Times New Roman" w:cs="Times New Roman"/>
          <w:sz w:val="24"/>
        </w:rPr>
        <w:t xml:space="preserve"> and comments that </w:t>
      </w:r>
      <w:r w:rsidR="0021740F">
        <w:rPr>
          <w:rFonts w:ascii="Times New Roman" w:hAnsi="Times New Roman" w:cs="Times New Roman"/>
          <w:sz w:val="24"/>
        </w:rPr>
        <w:t xml:space="preserve">they are not selected </w:t>
      </w:r>
      <w:r w:rsidR="00D071AC">
        <w:rPr>
          <w:rFonts w:ascii="Times New Roman" w:hAnsi="Times New Roman" w:cs="Times New Roman"/>
          <w:sz w:val="24"/>
        </w:rPr>
        <w:t>because of</w:t>
      </w:r>
      <w:r w:rsidR="00AD72B1">
        <w:rPr>
          <w:rFonts w:ascii="Times New Roman" w:hAnsi="Times New Roman" w:cs="Times New Roman"/>
          <w:sz w:val="24"/>
        </w:rPr>
        <w:t xml:space="preserve"> </w:t>
      </w:r>
      <w:r w:rsidR="00E1702C">
        <w:rPr>
          <w:rFonts w:ascii="Times New Roman" w:hAnsi="Times New Roman" w:cs="Times New Roman"/>
          <w:sz w:val="24"/>
        </w:rPr>
        <w:t>the</w:t>
      </w:r>
      <w:r w:rsidR="00AD72B1">
        <w:rPr>
          <w:rFonts w:ascii="Times New Roman" w:hAnsi="Times New Roman" w:cs="Times New Roman"/>
          <w:sz w:val="24"/>
        </w:rPr>
        <w:t xml:space="preserve"> incompetence to</w:t>
      </w:r>
      <w:r w:rsidR="001148FF">
        <w:rPr>
          <w:rFonts w:ascii="Times New Roman" w:hAnsi="Times New Roman" w:cs="Times New Roman"/>
          <w:sz w:val="24"/>
        </w:rPr>
        <w:t xml:space="preserve"> </w:t>
      </w:r>
      <w:r w:rsidR="00464D73">
        <w:rPr>
          <w:rFonts w:ascii="Times New Roman" w:hAnsi="Times New Roman" w:cs="Times New Roman"/>
          <w:sz w:val="24"/>
        </w:rPr>
        <w:t>depict the complete and dynamic picture of</w:t>
      </w:r>
      <w:r w:rsidR="00AD72B1">
        <w:rPr>
          <w:rFonts w:ascii="Times New Roman" w:hAnsi="Times New Roman" w:cs="Times New Roman"/>
          <w:sz w:val="24"/>
        </w:rPr>
        <w:t xml:space="preserve"> discourses in EFL classroom. </w:t>
      </w:r>
      <w:r w:rsidR="007B7734">
        <w:rPr>
          <w:rFonts w:ascii="Times New Roman" w:hAnsi="Times New Roman" w:cs="Times New Roman"/>
          <w:sz w:val="24"/>
        </w:rPr>
        <w:t xml:space="preserve">The overlapping of functions is used as an example to illustrate </w:t>
      </w:r>
      <w:r w:rsidR="005559D8">
        <w:rPr>
          <w:rFonts w:ascii="Times New Roman" w:hAnsi="Times New Roman" w:cs="Times New Roman"/>
          <w:sz w:val="24"/>
        </w:rPr>
        <w:t xml:space="preserve">that IA approach and DA approach cannot adapt to the </w:t>
      </w:r>
      <w:r w:rsidR="00226149">
        <w:rPr>
          <w:rFonts w:ascii="Times New Roman" w:hAnsi="Times New Roman" w:cs="Times New Roman"/>
          <w:sz w:val="24"/>
        </w:rPr>
        <w:t>complexity</w:t>
      </w:r>
      <w:r w:rsidR="00CE0298">
        <w:rPr>
          <w:rFonts w:ascii="Times New Roman" w:hAnsi="Times New Roman" w:cs="Times New Roman"/>
          <w:sz w:val="24"/>
        </w:rPr>
        <w:t xml:space="preserve"> of L2 classroom setting</w:t>
      </w:r>
      <w:r w:rsidR="006E4A71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6E4A71">
        <w:rPr>
          <w:rFonts w:ascii="Times New Roman" w:hAnsi="Times New Roman" w:cs="Times New Roman"/>
          <w:sz w:val="24"/>
        </w:rPr>
        <w:t>Cancino</w:t>
      </w:r>
      <w:proofErr w:type="spellEnd"/>
      <w:r w:rsidR="00FE3AB5">
        <w:rPr>
          <w:rFonts w:ascii="Times New Roman" w:hAnsi="Times New Roman" w:cs="Times New Roman"/>
          <w:sz w:val="24"/>
        </w:rPr>
        <w:t>,</w:t>
      </w:r>
      <w:r w:rsidR="006E4A71">
        <w:rPr>
          <w:rFonts w:ascii="Times New Roman" w:hAnsi="Times New Roman" w:cs="Times New Roman"/>
          <w:sz w:val="24"/>
        </w:rPr>
        <w:t xml:space="preserve"> 2015)</w:t>
      </w:r>
      <w:r w:rsidR="00CE0298">
        <w:rPr>
          <w:rFonts w:ascii="Times New Roman" w:hAnsi="Times New Roman" w:cs="Times New Roman"/>
          <w:sz w:val="24"/>
        </w:rPr>
        <w:t>.</w:t>
      </w:r>
      <w:r w:rsidR="009F30BB">
        <w:rPr>
          <w:rFonts w:ascii="Times New Roman" w:hAnsi="Times New Roman" w:cs="Times New Roman"/>
          <w:sz w:val="24"/>
        </w:rPr>
        <w:t xml:space="preserve"> </w:t>
      </w:r>
      <w:r w:rsidR="00FD756E">
        <w:rPr>
          <w:rFonts w:ascii="Times New Roman" w:hAnsi="Times New Roman" w:cs="Times New Roman"/>
          <w:sz w:val="24"/>
        </w:rPr>
        <w:t xml:space="preserve">His remarks are in accordance with </w:t>
      </w:r>
      <w:r w:rsidR="00070E9C" w:rsidRPr="0091703E">
        <w:rPr>
          <w:rFonts w:ascii="Times New Roman" w:hAnsi="Times New Roman" w:cs="Times New Roman"/>
          <w:sz w:val="24"/>
        </w:rPr>
        <w:t>W</w:t>
      </w:r>
      <w:r w:rsidR="004825C2" w:rsidRPr="0091703E">
        <w:rPr>
          <w:rFonts w:ascii="Times New Roman" w:hAnsi="Times New Roman" w:cs="Times New Roman"/>
          <w:sz w:val="24"/>
        </w:rPr>
        <w:t>alsh</w:t>
      </w:r>
      <w:r w:rsidR="00507145" w:rsidRPr="0091703E">
        <w:rPr>
          <w:rFonts w:ascii="Times New Roman" w:hAnsi="Times New Roman" w:cs="Times New Roman"/>
          <w:sz w:val="24"/>
        </w:rPr>
        <w:t xml:space="preserve"> </w:t>
      </w:r>
      <w:r w:rsidR="00AB399F" w:rsidRPr="0091703E">
        <w:rPr>
          <w:rFonts w:ascii="Times New Roman" w:hAnsi="Times New Roman" w:cs="Times New Roman"/>
          <w:sz w:val="24"/>
        </w:rPr>
        <w:t>(2011</w:t>
      </w:r>
      <w:r w:rsidR="00FE3AB5">
        <w:rPr>
          <w:rFonts w:ascii="Times New Roman" w:hAnsi="Times New Roman" w:cs="Times New Roman"/>
          <w:sz w:val="24"/>
        </w:rPr>
        <w:t>, p.</w:t>
      </w:r>
      <w:r w:rsidR="00AB399F" w:rsidRPr="0091703E">
        <w:rPr>
          <w:rFonts w:ascii="Times New Roman" w:hAnsi="Times New Roman" w:cs="Times New Roman"/>
          <w:sz w:val="24"/>
        </w:rPr>
        <w:t>74)</w:t>
      </w:r>
      <w:r w:rsidR="00AB399F">
        <w:rPr>
          <w:rFonts w:ascii="Times New Roman" w:hAnsi="Times New Roman" w:cs="Times New Roman"/>
          <w:sz w:val="24"/>
        </w:rPr>
        <w:t xml:space="preserve"> </w:t>
      </w:r>
      <w:r w:rsidR="00507145" w:rsidRPr="0091703E">
        <w:rPr>
          <w:rFonts w:ascii="Times New Roman" w:hAnsi="Times New Roman" w:cs="Times New Roman"/>
          <w:sz w:val="24"/>
        </w:rPr>
        <w:t>who</w:t>
      </w:r>
      <w:r w:rsidR="004825C2" w:rsidRPr="0091703E">
        <w:rPr>
          <w:rFonts w:ascii="Times New Roman" w:hAnsi="Times New Roman" w:cs="Times New Roman"/>
          <w:sz w:val="24"/>
        </w:rPr>
        <w:t xml:space="preserve"> </w:t>
      </w:r>
      <w:r w:rsidR="0025542F">
        <w:rPr>
          <w:rFonts w:ascii="Times New Roman" w:hAnsi="Times New Roman" w:cs="Times New Roman"/>
          <w:sz w:val="24"/>
        </w:rPr>
        <w:t xml:space="preserve">suggests that </w:t>
      </w:r>
      <w:r w:rsidR="00390A28">
        <w:rPr>
          <w:rFonts w:ascii="Times New Roman" w:hAnsi="Times New Roman" w:cs="Times New Roman"/>
          <w:sz w:val="24"/>
        </w:rPr>
        <w:t xml:space="preserve">observers using </w:t>
      </w:r>
      <w:r w:rsidR="0025542F">
        <w:rPr>
          <w:rFonts w:ascii="Times New Roman" w:hAnsi="Times New Roman" w:cs="Times New Roman"/>
          <w:sz w:val="24"/>
        </w:rPr>
        <w:t xml:space="preserve">IA approaches </w:t>
      </w:r>
      <w:r w:rsidR="006B04AF">
        <w:rPr>
          <w:rFonts w:ascii="Times New Roman" w:hAnsi="Times New Roman" w:cs="Times New Roman"/>
          <w:sz w:val="24"/>
        </w:rPr>
        <w:t xml:space="preserve">have difficulties in </w:t>
      </w:r>
      <w:r w:rsidR="006C43B5">
        <w:rPr>
          <w:rFonts w:ascii="Times New Roman" w:hAnsi="Times New Roman" w:cs="Times New Roman"/>
          <w:sz w:val="24"/>
        </w:rPr>
        <w:t>seizing</w:t>
      </w:r>
      <w:r w:rsidR="006B04AF">
        <w:rPr>
          <w:rFonts w:ascii="Times New Roman" w:hAnsi="Times New Roman" w:cs="Times New Roman"/>
          <w:sz w:val="24"/>
        </w:rPr>
        <w:t xml:space="preserve"> and </w:t>
      </w:r>
      <w:r w:rsidR="0051152E">
        <w:rPr>
          <w:rFonts w:ascii="Times New Roman" w:hAnsi="Times New Roman" w:cs="Times New Roman"/>
          <w:sz w:val="24"/>
        </w:rPr>
        <w:t>recording</w:t>
      </w:r>
      <w:r w:rsidR="00390A28">
        <w:rPr>
          <w:rFonts w:ascii="Times New Roman" w:hAnsi="Times New Roman" w:cs="Times New Roman"/>
          <w:sz w:val="24"/>
        </w:rPr>
        <w:t xml:space="preserve"> every detail of the </w:t>
      </w:r>
      <w:r w:rsidR="006B1AC9">
        <w:rPr>
          <w:rFonts w:ascii="Times New Roman" w:hAnsi="Times New Roman" w:cs="Times New Roman"/>
          <w:sz w:val="24"/>
        </w:rPr>
        <w:t>classroom interaction</w:t>
      </w:r>
      <w:r w:rsidR="001C504E">
        <w:rPr>
          <w:rFonts w:ascii="Times New Roman" w:hAnsi="Times New Roman" w:cs="Times New Roman"/>
          <w:sz w:val="24"/>
        </w:rPr>
        <w:t xml:space="preserve"> while </w:t>
      </w:r>
      <w:r w:rsidR="00366E68">
        <w:rPr>
          <w:rFonts w:ascii="Times New Roman" w:hAnsi="Times New Roman" w:cs="Times New Roman"/>
          <w:sz w:val="24"/>
        </w:rPr>
        <w:t xml:space="preserve">DA approaches </w:t>
      </w:r>
      <w:r w:rsidR="00E054BE">
        <w:rPr>
          <w:rFonts w:ascii="Times New Roman" w:hAnsi="Times New Roman" w:cs="Times New Roman"/>
          <w:sz w:val="24"/>
        </w:rPr>
        <w:t xml:space="preserve">focus on </w:t>
      </w:r>
      <w:r w:rsidR="00A003D2">
        <w:rPr>
          <w:rFonts w:ascii="Times New Roman" w:hAnsi="Times New Roman" w:cs="Times New Roman"/>
          <w:sz w:val="24"/>
        </w:rPr>
        <w:t xml:space="preserve">functions of utterance and overlook the </w:t>
      </w:r>
      <w:r w:rsidR="00A914F6">
        <w:rPr>
          <w:rFonts w:ascii="Times New Roman" w:hAnsi="Times New Roman" w:cs="Times New Roman"/>
          <w:sz w:val="24"/>
        </w:rPr>
        <w:t>on-going</w:t>
      </w:r>
      <w:r w:rsidR="00A003D2">
        <w:rPr>
          <w:rFonts w:ascii="Times New Roman" w:hAnsi="Times New Roman" w:cs="Times New Roman"/>
          <w:sz w:val="24"/>
        </w:rPr>
        <w:t xml:space="preserve"> </w:t>
      </w:r>
      <w:r w:rsidR="00FB7998">
        <w:rPr>
          <w:rFonts w:ascii="Times New Roman" w:hAnsi="Times New Roman" w:cs="Times New Roman"/>
          <w:sz w:val="24"/>
        </w:rPr>
        <w:t xml:space="preserve">process. </w:t>
      </w:r>
      <w:proofErr w:type="spellStart"/>
      <w:r w:rsidR="002D7642">
        <w:rPr>
          <w:rFonts w:ascii="Times New Roman" w:hAnsi="Times New Roman" w:cs="Times New Roman"/>
          <w:sz w:val="24"/>
        </w:rPr>
        <w:t>Cancino</w:t>
      </w:r>
      <w:proofErr w:type="spellEnd"/>
      <w:r w:rsidR="002D7642">
        <w:rPr>
          <w:rFonts w:ascii="Times New Roman" w:hAnsi="Times New Roman" w:cs="Times New Roman"/>
          <w:sz w:val="24"/>
        </w:rPr>
        <w:t xml:space="preserve"> </w:t>
      </w:r>
      <w:r w:rsidR="00433919">
        <w:rPr>
          <w:rFonts w:ascii="Times New Roman" w:hAnsi="Times New Roman" w:cs="Times New Roman"/>
          <w:sz w:val="24"/>
        </w:rPr>
        <w:t>introduces the origins and development of CA approaches</w:t>
      </w:r>
      <w:r w:rsidR="004A33ED">
        <w:rPr>
          <w:rFonts w:ascii="Times New Roman" w:hAnsi="Times New Roman" w:cs="Times New Roman"/>
          <w:sz w:val="24"/>
        </w:rPr>
        <w:t xml:space="preserve">. He justifies his choice for this </w:t>
      </w:r>
      <w:r w:rsidR="00180DE8">
        <w:rPr>
          <w:rFonts w:ascii="Times New Roman" w:hAnsi="Times New Roman" w:cs="Times New Roman"/>
          <w:sz w:val="24"/>
        </w:rPr>
        <w:t xml:space="preserve">theoretical approach by </w:t>
      </w:r>
      <w:r w:rsidR="00787CCD">
        <w:rPr>
          <w:rFonts w:ascii="Times New Roman" w:hAnsi="Times New Roman" w:cs="Times New Roman"/>
          <w:sz w:val="24"/>
        </w:rPr>
        <w:t xml:space="preserve">quoting from </w:t>
      </w:r>
      <w:r w:rsidR="00A7394C">
        <w:rPr>
          <w:rFonts w:ascii="Times New Roman" w:hAnsi="Times New Roman" w:cs="Times New Roman"/>
          <w:sz w:val="24"/>
        </w:rPr>
        <w:t xml:space="preserve">influential figures such as </w:t>
      </w:r>
      <w:r w:rsidR="00787CCD">
        <w:rPr>
          <w:rFonts w:ascii="Times New Roman" w:hAnsi="Times New Roman" w:cs="Times New Roman"/>
          <w:sz w:val="24"/>
        </w:rPr>
        <w:t>Heritage, Walsh, Seedhouse</w:t>
      </w:r>
      <w:r w:rsidR="00A7394C">
        <w:rPr>
          <w:rFonts w:ascii="Times New Roman" w:hAnsi="Times New Roman" w:cs="Times New Roman"/>
          <w:sz w:val="24"/>
        </w:rPr>
        <w:t xml:space="preserve"> and </w:t>
      </w:r>
      <w:proofErr w:type="spellStart"/>
      <w:r w:rsidR="00A7394C">
        <w:rPr>
          <w:rFonts w:ascii="Times New Roman" w:hAnsi="Times New Roman" w:cs="Times New Roman"/>
          <w:sz w:val="24"/>
        </w:rPr>
        <w:t>Markee</w:t>
      </w:r>
      <w:proofErr w:type="spellEnd"/>
      <w:r w:rsidR="00787877">
        <w:rPr>
          <w:rFonts w:ascii="Times New Roman" w:hAnsi="Times New Roman" w:cs="Times New Roman"/>
          <w:sz w:val="24"/>
        </w:rPr>
        <w:t xml:space="preserve"> and emphasizes that</w:t>
      </w:r>
      <w:r w:rsidR="005F3D44">
        <w:rPr>
          <w:rFonts w:ascii="Times New Roman" w:hAnsi="Times New Roman" w:cs="Times New Roman"/>
          <w:sz w:val="24"/>
        </w:rPr>
        <w:t xml:space="preserve"> </w:t>
      </w:r>
      <w:r w:rsidR="005F3D44">
        <w:rPr>
          <w:rFonts w:ascii="Times New Roman" w:hAnsi="Times New Roman" w:cs="Times New Roman" w:hint="eastAsia"/>
          <w:sz w:val="24"/>
        </w:rPr>
        <w:t>CA</w:t>
      </w:r>
      <w:r w:rsidR="005F3D44">
        <w:rPr>
          <w:rFonts w:ascii="Times New Roman" w:hAnsi="Times New Roman" w:cs="Times New Roman"/>
          <w:sz w:val="24"/>
        </w:rPr>
        <w:t xml:space="preserve"> approaches </w:t>
      </w:r>
      <w:r w:rsidR="00597BDB">
        <w:rPr>
          <w:rFonts w:ascii="Times New Roman" w:hAnsi="Times New Roman" w:cs="Times New Roman"/>
          <w:sz w:val="24"/>
        </w:rPr>
        <w:t xml:space="preserve">concentrate on the dynamic process </w:t>
      </w:r>
      <w:r w:rsidR="00A914F6">
        <w:rPr>
          <w:rFonts w:ascii="Times New Roman" w:hAnsi="Times New Roman" w:cs="Times New Roman"/>
          <w:sz w:val="24"/>
        </w:rPr>
        <w:t>co-constructed by interactants.</w:t>
      </w:r>
    </w:p>
    <w:p w14:paraId="77E717FB" w14:textId="34B90DED" w:rsidR="00260B8D" w:rsidRPr="00937F38" w:rsidRDefault="00260B8D" w:rsidP="00C60C5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="00970F66">
        <w:rPr>
          <w:rFonts w:ascii="Times New Roman" w:hAnsi="Times New Roman" w:cs="Times New Roman"/>
          <w:sz w:val="24"/>
        </w:rPr>
        <w:t xml:space="preserve">  </w:t>
      </w:r>
      <w:r w:rsidR="0028491A">
        <w:rPr>
          <w:rFonts w:ascii="Times New Roman" w:hAnsi="Times New Roman" w:cs="Times New Roman"/>
          <w:sz w:val="24"/>
        </w:rPr>
        <w:t xml:space="preserve">Another </w:t>
      </w:r>
      <w:r w:rsidR="00FF69B8">
        <w:rPr>
          <w:rFonts w:ascii="Times New Roman" w:hAnsi="Times New Roman" w:cs="Times New Roman"/>
          <w:sz w:val="24"/>
        </w:rPr>
        <w:t>notion</w:t>
      </w:r>
      <w:r w:rsidR="0028491A">
        <w:rPr>
          <w:rFonts w:ascii="Times New Roman" w:hAnsi="Times New Roman" w:cs="Times New Roman"/>
          <w:sz w:val="24"/>
        </w:rPr>
        <w:t xml:space="preserve"> that </w:t>
      </w:r>
      <w:proofErr w:type="spellStart"/>
      <w:r w:rsidR="0028491A">
        <w:rPr>
          <w:rFonts w:ascii="Times New Roman" w:hAnsi="Times New Roman" w:cs="Times New Roman"/>
          <w:sz w:val="24"/>
        </w:rPr>
        <w:t>Cancino</w:t>
      </w:r>
      <w:proofErr w:type="spellEnd"/>
      <w:r w:rsidR="0028491A">
        <w:rPr>
          <w:rFonts w:ascii="Times New Roman" w:hAnsi="Times New Roman" w:cs="Times New Roman"/>
          <w:sz w:val="24"/>
        </w:rPr>
        <w:t xml:space="preserve"> applies to </w:t>
      </w:r>
      <w:r w:rsidR="000F1EFB">
        <w:rPr>
          <w:rFonts w:ascii="Times New Roman" w:hAnsi="Times New Roman" w:cs="Times New Roman"/>
          <w:sz w:val="24"/>
        </w:rPr>
        <w:t xml:space="preserve">support his research is the </w:t>
      </w:r>
      <w:r w:rsidR="00604639">
        <w:rPr>
          <w:rFonts w:ascii="Times New Roman" w:hAnsi="Times New Roman" w:cs="Times New Roman"/>
          <w:sz w:val="24"/>
        </w:rPr>
        <w:t xml:space="preserve">‘classroom interactional competence (CIC)’ elucidated by </w:t>
      </w:r>
      <w:r w:rsidR="00604639" w:rsidRPr="002D77FD">
        <w:rPr>
          <w:rFonts w:ascii="Times New Roman" w:hAnsi="Times New Roman" w:cs="Times New Roman"/>
          <w:sz w:val="24"/>
        </w:rPr>
        <w:t>Walsh (2006</w:t>
      </w:r>
      <w:r w:rsidR="00FE3AB5">
        <w:rPr>
          <w:rFonts w:ascii="Times New Roman" w:hAnsi="Times New Roman" w:cs="Times New Roman"/>
          <w:sz w:val="24"/>
        </w:rPr>
        <w:t>, p.</w:t>
      </w:r>
      <w:r w:rsidR="00937F38" w:rsidRPr="002D77FD">
        <w:rPr>
          <w:rFonts w:ascii="Times New Roman" w:hAnsi="Times New Roman" w:cs="Times New Roman"/>
          <w:sz w:val="24"/>
        </w:rPr>
        <w:t>130</w:t>
      </w:r>
      <w:r w:rsidR="00604639" w:rsidRPr="002D77FD">
        <w:rPr>
          <w:rFonts w:ascii="Times New Roman" w:hAnsi="Times New Roman" w:cs="Times New Roman"/>
          <w:sz w:val="24"/>
        </w:rPr>
        <w:t>)</w:t>
      </w:r>
      <w:r w:rsidR="007C6272" w:rsidRPr="002D77FD">
        <w:rPr>
          <w:rFonts w:ascii="Times New Roman" w:hAnsi="Times New Roman" w:cs="Times New Roman"/>
          <w:sz w:val="24"/>
        </w:rPr>
        <w:t xml:space="preserve"> w</w:t>
      </w:r>
      <w:r w:rsidR="007C6272">
        <w:rPr>
          <w:rFonts w:ascii="Times New Roman" w:hAnsi="Times New Roman" w:cs="Times New Roman"/>
          <w:sz w:val="24"/>
        </w:rPr>
        <w:t xml:space="preserve">hich refers to the abilities of teachers and students </w:t>
      </w:r>
      <w:r w:rsidR="004D726E">
        <w:rPr>
          <w:rFonts w:ascii="Times New Roman" w:hAnsi="Times New Roman" w:cs="Times New Roman"/>
          <w:sz w:val="24"/>
        </w:rPr>
        <w:t xml:space="preserve">employing classroom interaction to facilitate </w:t>
      </w:r>
      <w:r w:rsidR="000B174C">
        <w:rPr>
          <w:rFonts w:ascii="Times New Roman" w:hAnsi="Times New Roman" w:cs="Times New Roman"/>
          <w:sz w:val="24"/>
        </w:rPr>
        <w:t xml:space="preserve">learning. </w:t>
      </w:r>
      <w:proofErr w:type="spellStart"/>
      <w:r w:rsidR="00E73B28">
        <w:rPr>
          <w:rFonts w:ascii="Times New Roman" w:hAnsi="Times New Roman" w:cs="Times New Roman"/>
          <w:sz w:val="24"/>
        </w:rPr>
        <w:t>Cancino</w:t>
      </w:r>
      <w:proofErr w:type="spellEnd"/>
      <w:r w:rsidR="00E73B28">
        <w:rPr>
          <w:rFonts w:ascii="Times New Roman" w:hAnsi="Times New Roman" w:cs="Times New Roman"/>
          <w:sz w:val="24"/>
        </w:rPr>
        <w:t xml:space="preserve"> </w:t>
      </w:r>
      <w:r w:rsidR="003E1C63">
        <w:rPr>
          <w:rFonts w:ascii="Times New Roman" w:hAnsi="Times New Roman" w:cs="Times New Roman"/>
          <w:sz w:val="24"/>
        </w:rPr>
        <w:t>talks about</w:t>
      </w:r>
      <w:r w:rsidR="00E73B28">
        <w:rPr>
          <w:rFonts w:ascii="Times New Roman" w:hAnsi="Times New Roman" w:cs="Times New Roman"/>
          <w:sz w:val="24"/>
        </w:rPr>
        <w:t xml:space="preserve"> </w:t>
      </w:r>
      <w:r w:rsidR="00A6199D">
        <w:rPr>
          <w:rFonts w:ascii="Times New Roman" w:hAnsi="Times New Roman" w:cs="Times New Roman"/>
          <w:sz w:val="24"/>
        </w:rPr>
        <w:t>‘space for learning’</w:t>
      </w:r>
      <w:r w:rsidR="00A72002">
        <w:rPr>
          <w:rFonts w:ascii="Times New Roman" w:hAnsi="Times New Roman" w:cs="Times New Roman"/>
          <w:sz w:val="24"/>
        </w:rPr>
        <w:t>. However, ‘affordanc</w:t>
      </w:r>
      <w:r w:rsidR="00A72002" w:rsidRPr="00BD5A60">
        <w:rPr>
          <w:rFonts w:ascii="Times New Roman" w:hAnsi="Times New Roman" w:cs="Times New Roman"/>
          <w:sz w:val="24"/>
        </w:rPr>
        <w:t>e’</w:t>
      </w:r>
      <w:r w:rsidR="00C02D31" w:rsidRPr="00BD5A60">
        <w:rPr>
          <w:rFonts w:ascii="Times New Roman" w:hAnsi="Times New Roman" w:cs="Times New Roman"/>
          <w:sz w:val="24"/>
        </w:rPr>
        <w:t xml:space="preserve"> (</w:t>
      </w:r>
      <w:r w:rsidR="00945269" w:rsidRPr="00BD5A60">
        <w:rPr>
          <w:rFonts w:ascii="Times New Roman" w:hAnsi="Times New Roman" w:cs="Times New Roman"/>
          <w:sz w:val="24"/>
        </w:rPr>
        <w:t>Van Lier</w:t>
      </w:r>
      <w:r w:rsidR="00FE3AB5">
        <w:rPr>
          <w:rFonts w:ascii="Times New Roman" w:hAnsi="Times New Roman" w:cs="Times New Roman"/>
          <w:sz w:val="24"/>
        </w:rPr>
        <w:t xml:space="preserve">, </w:t>
      </w:r>
      <w:r w:rsidR="00BD5A60" w:rsidRPr="00BD5A60">
        <w:rPr>
          <w:rFonts w:ascii="Times New Roman" w:hAnsi="Times New Roman" w:cs="Times New Roman" w:hint="eastAsia"/>
          <w:sz w:val="24"/>
        </w:rPr>
        <w:t>2</w:t>
      </w:r>
      <w:r w:rsidR="00BD5A60" w:rsidRPr="00BD5A60">
        <w:rPr>
          <w:rFonts w:ascii="Times New Roman" w:hAnsi="Times New Roman" w:cs="Times New Roman"/>
          <w:sz w:val="24"/>
        </w:rPr>
        <w:t>000</w:t>
      </w:r>
      <w:r w:rsidR="00C02D31" w:rsidRPr="00BD5A60">
        <w:rPr>
          <w:rFonts w:ascii="Times New Roman" w:hAnsi="Times New Roman" w:cs="Times New Roman"/>
          <w:sz w:val="24"/>
        </w:rPr>
        <w:t>)</w:t>
      </w:r>
      <w:r w:rsidR="00A72002" w:rsidRPr="00BD5A60">
        <w:rPr>
          <w:rFonts w:ascii="Times New Roman" w:hAnsi="Times New Roman" w:cs="Times New Roman"/>
          <w:sz w:val="24"/>
        </w:rPr>
        <w:t xml:space="preserve"> is</w:t>
      </w:r>
      <w:r w:rsidR="00A72002">
        <w:rPr>
          <w:rFonts w:ascii="Times New Roman" w:hAnsi="Times New Roman" w:cs="Times New Roman"/>
          <w:sz w:val="24"/>
        </w:rPr>
        <w:t xml:space="preserve"> also </w:t>
      </w:r>
      <w:r w:rsidR="00C02D31">
        <w:rPr>
          <w:rFonts w:ascii="Times New Roman" w:hAnsi="Times New Roman" w:cs="Times New Roman"/>
          <w:sz w:val="24"/>
        </w:rPr>
        <w:t xml:space="preserve">worth </w:t>
      </w:r>
      <w:r w:rsidR="003E1C63">
        <w:rPr>
          <w:rFonts w:ascii="Times New Roman" w:hAnsi="Times New Roman" w:cs="Times New Roman"/>
          <w:sz w:val="24"/>
        </w:rPr>
        <w:t xml:space="preserve">mentioning since it </w:t>
      </w:r>
      <w:r w:rsidR="008831B6">
        <w:rPr>
          <w:rFonts w:ascii="Times New Roman" w:hAnsi="Times New Roman" w:cs="Times New Roman"/>
          <w:sz w:val="24"/>
        </w:rPr>
        <w:t>addresses</w:t>
      </w:r>
      <w:r w:rsidR="008024C5">
        <w:rPr>
          <w:rFonts w:ascii="Times New Roman" w:hAnsi="Times New Roman" w:cs="Times New Roman"/>
          <w:sz w:val="24"/>
        </w:rPr>
        <w:t xml:space="preserve"> the relationship between </w:t>
      </w:r>
      <w:r w:rsidR="008831B6">
        <w:rPr>
          <w:rFonts w:ascii="Times New Roman" w:hAnsi="Times New Roman" w:cs="Times New Roman"/>
          <w:sz w:val="24"/>
        </w:rPr>
        <w:t xml:space="preserve">interactional features and </w:t>
      </w:r>
      <w:r w:rsidR="00672A0B">
        <w:rPr>
          <w:rFonts w:ascii="Times New Roman" w:hAnsi="Times New Roman" w:cs="Times New Roman"/>
          <w:sz w:val="24"/>
        </w:rPr>
        <w:t>students</w:t>
      </w:r>
      <w:r w:rsidR="008831B6">
        <w:rPr>
          <w:rFonts w:ascii="Times New Roman" w:hAnsi="Times New Roman" w:cs="Times New Roman"/>
          <w:sz w:val="24"/>
        </w:rPr>
        <w:t xml:space="preserve"> </w:t>
      </w:r>
      <w:r w:rsidR="007358A1">
        <w:rPr>
          <w:rFonts w:ascii="Times New Roman" w:hAnsi="Times New Roman" w:cs="Times New Roman"/>
          <w:sz w:val="24"/>
        </w:rPr>
        <w:t>in</w:t>
      </w:r>
      <w:r w:rsidR="004D1562">
        <w:rPr>
          <w:rFonts w:ascii="Times New Roman" w:hAnsi="Times New Roman" w:cs="Times New Roman"/>
          <w:sz w:val="24"/>
        </w:rPr>
        <w:t xml:space="preserve"> the learning process. </w:t>
      </w:r>
    </w:p>
    <w:p w14:paraId="7E8B9E2F" w14:textId="41492F7A" w:rsidR="00447B9F" w:rsidRDefault="00447B9F" w:rsidP="00970F66">
      <w:pPr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general, theories </w:t>
      </w:r>
      <w:r w:rsidR="004341ED">
        <w:rPr>
          <w:rFonts w:ascii="Times New Roman" w:hAnsi="Times New Roman" w:cs="Times New Roman"/>
          <w:sz w:val="24"/>
        </w:rPr>
        <w:t xml:space="preserve">and quotations from </w:t>
      </w:r>
      <w:r w:rsidR="00C2383A">
        <w:rPr>
          <w:rFonts w:ascii="Times New Roman" w:hAnsi="Times New Roman" w:cs="Times New Roman"/>
          <w:sz w:val="24"/>
        </w:rPr>
        <w:t>influential</w:t>
      </w:r>
      <w:r w:rsidR="004341ED">
        <w:rPr>
          <w:rFonts w:ascii="Times New Roman" w:hAnsi="Times New Roman" w:cs="Times New Roman"/>
          <w:sz w:val="24"/>
        </w:rPr>
        <w:t xml:space="preserve"> works </w:t>
      </w:r>
      <w:r>
        <w:rPr>
          <w:rFonts w:ascii="Times New Roman" w:hAnsi="Times New Roman" w:cs="Times New Roman"/>
          <w:sz w:val="24"/>
        </w:rPr>
        <w:t xml:space="preserve">are well displayed in the </w:t>
      </w:r>
      <w:r>
        <w:rPr>
          <w:rFonts w:ascii="Times New Roman" w:hAnsi="Times New Roman" w:cs="Times New Roman"/>
          <w:sz w:val="24"/>
        </w:rPr>
        <w:lastRenderedPageBreak/>
        <w:t>article. CA approaches and CIC are crucial theoretical bas</w:t>
      </w:r>
      <w:r w:rsidR="00C2383A">
        <w:rPr>
          <w:rFonts w:ascii="Times New Roman" w:hAnsi="Times New Roman" w:cs="Times New Roman"/>
          <w:sz w:val="24"/>
        </w:rPr>
        <w:t>es</w:t>
      </w:r>
      <w:r>
        <w:rPr>
          <w:rFonts w:ascii="Times New Roman" w:hAnsi="Times New Roman" w:cs="Times New Roman"/>
          <w:sz w:val="24"/>
        </w:rPr>
        <w:t xml:space="preserve"> to underpin studies of learning opportunities. </w:t>
      </w:r>
      <w:r w:rsidR="00962C70">
        <w:rPr>
          <w:rFonts w:ascii="Times New Roman" w:hAnsi="Times New Roman" w:cs="Times New Roman"/>
          <w:sz w:val="24"/>
        </w:rPr>
        <w:t xml:space="preserve">As </w:t>
      </w:r>
      <w:r w:rsidR="008D6DD4" w:rsidRPr="00E44BB3">
        <w:rPr>
          <w:rFonts w:ascii="Times New Roman" w:hAnsi="Times New Roman" w:cs="Times New Roman"/>
          <w:sz w:val="24"/>
        </w:rPr>
        <w:t>Seedhouse and Walsh (2010</w:t>
      </w:r>
      <w:r w:rsidR="00FE3AB5">
        <w:rPr>
          <w:rFonts w:ascii="Times New Roman" w:hAnsi="Times New Roman" w:cs="Times New Roman"/>
          <w:sz w:val="24"/>
        </w:rPr>
        <w:t>, p.</w:t>
      </w:r>
      <w:r w:rsidR="008D6DD4" w:rsidRPr="00E44BB3">
        <w:rPr>
          <w:rFonts w:ascii="Times New Roman" w:hAnsi="Times New Roman" w:cs="Times New Roman"/>
          <w:sz w:val="24"/>
        </w:rPr>
        <w:t>139)</w:t>
      </w:r>
      <w:r w:rsidR="008D6DD4">
        <w:rPr>
          <w:rFonts w:ascii="Times New Roman" w:hAnsi="Times New Roman" w:cs="Times New Roman"/>
          <w:sz w:val="24"/>
        </w:rPr>
        <w:t xml:space="preserve"> acknowledge</w:t>
      </w:r>
      <w:r w:rsidR="00962C70">
        <w:rPr>
          <w:rFonts w:ascii="Times New Roman" w:hAnsi="Times New Roman" w:cs="Times New Roman"/>
          <w:sz w:val="24"/>
        </w:rPr>
        <w:t xml:space="preserve">, </w:t>
      </w:r>
      <w:r w:rsidR="008D6DD4">
        <w:rPr>
          <w:rFonts w:ascii="Times New Roman" w:hAnsi="Times New Roman" w:cs="Times New Roman"/>
          <w:sz w:val="24"/>
        </w:rPr>
        <w:t xml:space="preserve">CIC </w:t>
      </w:r>
      <w:r w:rsidR="00DD0F8E">
        <w:rPr>
          <w:rFonts w:ascii="Times New Roman" w:hAnsi="Times New Roman" w:cs="Times New Roman"/>
          <w:sz w:val="24"/>
        </w:rPr>
        <w:t>revolves around</w:t>
      </w:r>
      <w:r w:rsidR="008D6DD4">
        <w:rPr>
          <w:rFonts w:ascii="Times New Roman" w:hAnsi="Times New Roman" w:cs="Times New Roman"/>
          <w:sz w:val="24"/>
        </w:rPr>
        <w:t xml:space="preserve"> how interactive decisions enhance learning and learning opportunities. </w:t>
      </w:r>
    </w:p>
    <w:p w14:paraId="4D4079AB" w14:textId="77777777" w:rsidR="00447B9F" w:rsidRPr="00CC2A43" w:rsidRDefault="00447B9F" w:rsidP="00970F66">
      <w:pPr>
        <w:rPr>
          <w:rFonts w:ascii="Times New Roman" w:hAnsi="Times New Roman" w:cs="Times New Roman"/>
          <w:b/>
          <w:bCs/>
          <w:szCs w:val="21"/>
        </w:rPr>
      </w:pPr>
      <w:r w:rsidRPr="00CC2A43">
        <w:rPr>
          <w:rFonts w:ascii="Times New Roman" w:hAnsi="Times New Roman" w:cs="Times New Roman" w:hint="eastAsia"/>
          <w:b/>
          <w:bCs/>
          <w:szCs w:val="21"/>
        </w:rPr>
        <w:t>R</w:t>
      </w:r>
      <w:r w:rsidRPr="00CC2A43">
        <w:rPr>
          <w:rFonts w:ascii="Times New Roman" w:hAnsi="Times New Roman" w:cs="Times New Roman"/>
          <w:b/>
          <w:bCs/>
          <w:szCs w:val="21"/>
        </w:rPr>
        <w:t>esearch Aims and Research Questions</w:t>
      </w:r>
    </w:p>
    <w:p w14:paraId="09BCA136" w14:textId="0908AA67" w:rsidR="00533C1A" w:rsidRDefault="00447B9F" w:rsidP="00447B9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="00970F66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 xml:space="preserve">According to the </w:t>
      </w:r>
      <w:r w:rsidR="00501787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bstract, the goal of this study is to access the learning opportunities in EFL classroom. To be specific, </w:t>
      </w:r>
      <w:proofErr w:type="spellStart"/>
      <w:r>
        <w:rPr>
          <w:rFonts w:ascii="Times New Roman" w:hAnsi="Times New Roman" w:cs="Times New Roman"/>
          <w:sz w:val="24"/>
        </w:rPr>
        <w:t>Cancino</w:t>
      </w:r>
      <w:proofErr w:type="spellEnd"/>
      <w:r>
        <w:rPr>
          <w:rFonts w:ascii="Times New Roman" w:hAnsi="Times New Roman" w:cs="Times New Roman"/>
          <w:sz w:val="24"/>
        </w:rPr>
        <w:t xml:space="preserve"> (2015) wants to investigate the pattern </w:t>
      </w:r>
      <w:r w:rsidR="004E045B">
        <w:rPr>
          <w:rFonts w:ascii="Times New Roman" w:hAnsi="Times New Roman" w:cs="Times New Roman"/>
          <w:sz w:val="24"/>
        </w:rPr>
        <w:t>in which</w:t>
      </w:r>
      <w:r>
        <w:rPr>
          <w:rFonts w:ascii="Times New Roman" w:hAnsi="Times New Roman" w:cs="Times New Roman"/>
          <w:sz w:val="24"/>
        </w:rPr>
        <w:t xml:space="preserve"> the teacher utilizes interactional features and how it affects the quality and the quantity of students’ negotiation involvement. In addition, the teacher’s misuse of interactional features is also</w:t>
      </w:r>
      <w:r w:rsidR="000E4E82">
        <w:rPr>
          <w:rFonts w:ascii="Times New Roman" w:hAnsi="Times New Roman" w:cs="Times New Roman"/>
          <w:sz w:val="24"/>
        </w:rPr>
        <w:t xml:space="preserve"> one of</w:t>
      </w:r>
      <w:r>
        <w:rPr>
          <w:rFonts w:ascii="Times New Roman" w:hAnsi="Times New Roman" w:cs="Times New Roman"/>
          <w:sz w:val="24"/>
        </w:rPr>
        <w:t xml:space="preserve"> his concern</w:t>
      </w:r>
      <w:r w:rsidR="000E4E82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Cancino</w:t>
      </w:r>
      <w:proofErr w:type="spellEnd"/>
      <w:r>
        <w:rPr>
          <w:rFonts w:ascii="Times New Roman" w:hAnsi="Times New Roman" w:cs="Times New Roman"/>
          <w:sz w:val="24"/>
        </w:rPr>
        <w:t xml:space="preserve"> makes it very clear about what he aims to do.</w:t>
      </w:r>
      <w:r w:rsidR="00533C1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</w:p>
    <w:p w14:paraId="73FA09BE" w14:textId="2DAEE8C4" w:rsidR="00864A33" w:rsidRDefault="00447B9F" w:rsidP="00970F66">
      <w:pPr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line with the objectives, the research question for this study is “In what ways do teaches’ interactional features promote or hinder opportunities for learning?” (</w:t>
      </w:r>
      <w:proofErr w:type="spellStart"/>
      <w:r>
        <w:rPr>
          <w:rFonts w:ascii="Times New Roman" w:hAnsi="Times New Roman" w:cs="Times New Roman"/>
          <w:sz w:val="24"/>
        </w:rPr>
        <w:t>Cancino</w:t>
      </w:r>
      <w:proofErr w:type="spellEnd"/>
      <w:r w:rsidR="00FE3AB5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2015).</w:t>
      </w:r>
      <w:r w:rsidR="00E26770">
        <w:rPr>
          <w:rFonts w:ascii="Times New Roman" w:hAnsi="Times New Roman" w:cs="Times New Roman"/>
          <w:sz w:val="24"/>
        </w:rPr>
        <w:t xml:space="preserve"> </w:t>
      </w:r>
      <w:r w:rsidR="00E568B6" w:rsidRPr="00E44BB3">
        <w:rPr>
          <w:rFonts w:ascii="Times New Roman" w:hAnsi="Times New Roman" w:cs="Times New Roman"/>
          <w:sz w:val="24"/>
        </w:rPr>
        <w:t>Cre</w:t>
      </w:r>
      <w:r w:rsidR="00920B76" w:rsidRPr="00E44BB3">
        <w:rPr>
          <w:rFonts w:ascii="Times New Roman" w:hAnsi="Times New Roman" w:cs="Times New Roman"/>
          <w:sz w:val="24"/>
        </w:rPr>
        <w:t>swell (</w:t>
      </w:r>
      <w:r w:rsidR="00A307D0" w:rsidRPr="00E44BB3">
        <w:rPr>
          <w:rFonts w:ascii="Times New Roman" w:hAnsi="Times New Roman" w:cs="Times New Roman"/>
          <w:sz w:val="24"/>
        </w:rPr>
        <w:t>2014</w:t>
      </w:r>
      <w:r w:rsidR="00FE3AB5">
        <w:rPr>
          <w:rFonts w:ascii="Times New Roman" w:hAnsi="Times New Roman" w:cs="Times New Roman"/>
          <w:sz w:val="24"/>
        </w:rPr>
        <w:t>, p.</w:t>
      </w:r>
      <w:r w:rsidR="00920B76" w:rsidRPr="00E44BB3">
        <w:rPr>
          <w:rFonts w:ascii="Times New Roman" w:hAnsi="Times New Roman" w:cs="Times New Roman"/>
          <w:sz w:val="24"/>
        </w:rPr>
        <w:t>139)</w:t>
      </w:r>
      <w:r w:rsidR="00920B76">
        <w:rPr>
          <w:rFonts w:ascii="Times New Roman" w:hAnsi="Times New Roman" w:cs="Times New Roman"/>
          <w:sz w:val="24"/>
        </w:rPr>
        <w:t xml:space="preserve"> distinguishes a central question from associated </w:t>
      </w:r>
      <w:r w:rsidR="00A307D0">
        <w:rPr>
          <w:rFonts w:ascii="Times New Roman" w:hAnsi="Times New Roman" w:cs="Times New Roman"/>
          <w:sz w:val="24"/>
        </w:rPr>
        <w:t>subquestions</w:t>
      </w:r>
      <w:r w:rsidR="00920B76">
        <w:rPr>
          <w:rFonts w:ascii="Times New Roman" w:hAnsi="Times New Roman" w:cs="Times New Roman"/>
          <w:sz w:val="24"/>
        </w:rPr>
        <w:t>.</w:t>
      </w:r>
      <w:r w:rsidR="00CC0B6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C0B62">
        <w:rPr>
          <w:rFonts w:ascii="Times New Roman" w:hAnsi="Times New Roman" w:cs="Times New Roman"/>
          <w:sz w:val="24"/>
        </w:rPr>
        <w:t>Cancino</w:t>
      </w:r>
      <w:r w:rsidR="001B334D">
        <w:rPr>
          <w:rFonts w:ascii="Times New Roman" w:hAnsi="Times New Roman" w:cs="Times New Roman"/>
          <w:sz w:val="24"/>
        </w:rPr>
        <w:t>’s</w:t>
      </w:r>
      <w:proofErr w:type="spellEnd"/>
      <w:r w:rsidR="001B334D">
        <w:rPr>
          <w:rFonts w:ascii="Times New Roman" w:hAnsi="Times New Roman" w:cs="Times New Roman"/>
          <w:sz w:val="24"/>
        </w:rPr>
        <w:t xml:space="preserve"> broad question </w:t>
      </w:r>
      <w:r w:rsidR="00650868">
        <w:rPr>
          <w:rFonts w:ascii="Times New Roman" w:hAnsi="Times New Roman" w:cs="Times New Roman"/>
          <w:sz w:val="24"/>
        </w:rPr>
        <w:t>is consist</w:t>
      </w:r>
      <w:r w:rsidR="000908B2">
        <w:rPr>
          <w:rFonts w:ascii="Times New Roman" w:hAnsi="Times New Roman" w:cs="Times New Roman"/>
          <w:sz w:val="24"/>
        </w:rPr>
        <w:t>e</w:t>
      </w:r>
      <w:r w:rsidR="00650868">
        <w:rPr>
          <w:rFonts w:ascii="Times New Roman" w:hAnsi="Times New Roman" w:cs="Times New Roman"/>
          <w:sz w:val="24"/>
        </w:rPr>
        <w:t xml:space="preserve">nt with </w:t>
      </w:r>
      <w:r w:rsidR="00E77628">
        <w:rPr>
          <w:rFonts w:ascii="Times New Roman" w:hAnsi="Times New Roman" w:cs="Times New Roman"/>
          <w:sz w:val="24"/>
        </w:rPr>
        <w:t>suggestions raised by Creswell (2014</w:t>
      </w:r>
      <w:r w:rsidR="000334B0">
        <w:rPr>
          <w:rFonts w:ascii="Times New Roman" w:hAnsi="Times New Roman" w:cs="Times New Roman"/>
          <w:sz w:val="24"/>
        </w:rPr>
        <w:t>,</w:t>
      </w:r>
      <w:r w:rsidR="00E77628">
        <w:rPr>
          <w:rFonts w:ascii="Times New Roman" w:hAnsi="Times New Roman" w:cs="Times New Roman"/>
          <w:sz w:val="24"/>
        </w:rPr>
        <w:t xml:space="preserve"> </w:t>
      </w:r>
      <w:r w:rsidR="000334B0">
        <w:rPr>
          <w:rFonts w:ascii="Times New Roman" w:hAnsi="Times New Roman" w:cs="Times New Roman"/>
          <w:sz w:val="24"/>
        </w:rPr>
        <w:t>p.</w:t>
      </w:r>
      <w:r w:rsidR="00207859">
        <w:rPr>
          <w:rFonts w:ascii="Times New Roman" w:hAnsi="Times New Roman" w:cs="Times New Roman"/>
          <w:sz w:val="24"/>
        </w:rPr>
        <w:t>141</w:t>
      </w:r>
      <w:r w:rsidR="00E77628">
        <w:rPr>
          <w:rFonts w:ascii="Times New Roman" w:hAnsi="Times New Roman" w:cs="Times New Roman"/>
          <w:sz w:val="24"/>
        </w:rPr>
        <w:t>)</w:t>
      </w:r>
      <w:r w:rsidR="0039782A">
        <w:rPr>
          <w:rFonts w:ascii="Times New Roman" w:hAnsi="Times New Roman" w:cs="Times New Roman"/>
          <w:sz w:val="24"/>
        </w:rPr>
        <w:t xml:space="preserve">. </w:t>
      </w:r>
      <w:r w:rsidR="00C57890">
        <w:rPr>
          <w:rFonts w:ascii="Times New Roman" w:hAnsi="Times New Roman" w:cs="Times New Roman" w:hint="eastAsia"/>
          <w:sz w:val="24"/>
        </w:rPr>
        <w:t>F</w:t>
      </w:r>
      <w:r w:rsidR="00C57890">
        <w:rPr>
          <w:rFonts w:ascii="Times New Roman" w:hAnsi="Times New Roman" w:cs="Times New Roman"/>
          <w:sz w:val="24"/>
        </w:rPr>
        <w:t xml:space="preserve">irst, </w:t>
      </w:r>
      <w:r w:rsidR="00723280">
        <w:rPr>
          <w:rFonts w:ascii="Times New Roman" w:hAnsi="Times New Roman" w:cs="Times New Roman"/>
          <w:sz w:val="24"/>
        </w:rPr>
        <w:t>the question begin</w:t>
      </w:r>
      <w:r w:rsidR="00393558">
        <w:rPr>
          <w:rFonts w:ascii="Times New Roman" w:hAnsi="Times New Roman" w:cs="Times New Roman"/>
          <w:sz w:val="24"/>
        </w:rPr>
        <w:t>ning with “</w:t>
      </w:r>
      <w:r w:rsidR="00C57DEF">
        <w:rPr>
          <w:rFonts w:ascii="Times New Roman" w:hAnsi="Times New Roman" w:cs="Times New Roman"/>
          <w:sz w:val="24"/>
        </w:rPr>
        <w:t xml:space="preserve">in </w:t>
      </w:r>
      <w:r w:rsidR="00393558">
        <w:rPr>
          <w:rFonts w:ascii="Times New Roman" w:hAnsi="Times New Roman" w:cs="Times New Roman"/>
          <w:sz w:val="24"/>
        </w:rPr>
        <w:t>what</w:t>
      </w:r>
      <w:r w:rsidR="00C57DEF">
        <w:rPr>
          <w:rFonts w:ascii="Times New Roman" w:hAnsi="Times New Roman" w:cs="Times New Roman"/>
          <w:sz w:val="24"/>
        </w:rPr>
        <w:t xml:space="preserve"> ways</w:t>
      </w:r>
      <w:r w:rsidR="00393558">
        <w:rPr>
          <w:rFonts w:ascii="Times New Roman" w:hAnsi="Times New Roman" w:cs="Times New Roman"/>
          <w:sz w:val="24"/>
        </w:rPr>
        <w:t xml:space="preserve">” conveys that this </w:t>
      </w:r>
      <w:r w:rsidR="00DF223D">
        <w:rPr>
          <w:rFonts w:ascii="Times New Roman" w:hAnsi="Times New Roman" w:cs="Times New Roman"/>
          <w:sz w:val="24"/>
        </w:rPr>
        <w:t xml:space="preserve">open research will </w:t>
      </w:r>
      <w:r w:rsidR="00E718AF">
        <w:rPr>
          <w:rFonts w:ascii="Times New Roman" w:hAnsi="Times New Roman" w:cs="Times New Roman"/>
          <w:sz w:val="24"/>
        </w:rPr>
        <w:t xml:space="preserve">inspect </w:t>
      </w:r>
      <w:r w:rsidR="00D0359C">
        <w:rPr>
          <w:rFonts w:ascii="Times New Roman" w:hAnsi="Times New Roman" w:cs="Times New Roman"/>
          <w:sz w:val="24"/>
        </w:rPr>
        <w:t xml:space="preserve">how </w:t>
      </w:r>
      <w:r w:rsidR="001125A4">
        <w:rPr>
          <w:rFonts w:ascii="Times New Roman" w:hAnsi="Times New Roman" w:cs="Times New Roman"/>
          <w:sz w:val="24"/>
        </w:rPr>
        <w:t>classroom interaction</w:t>
      </w:r>
      <w:r w:rsidR="00D0359C">
        <w:rPr>
          <w:rFonts w:ascii="Times New Roman" w:hAnsi="Times New Roman" w:cs="Times New Roman"/>
          <w:sz w:val="24"/>
        </w:rPr>
        <w:t xml:space="preserve"> </w:t>
      </w:r>
      <w:r w:rsidR="00D21929">
        <w:rPr>
          <w:rFonts w:ascii="Times New Roman" w:hAnsi="Times New Roman" w:cs="Times New Roman"/>
          <w:sz w:val="24"/>
        </w:rPr>
        <w:t>work</w:t>
      </w:r>
      <w:r w:rsidR="001125A4">
        <w:rPr>
          <w:rFonts w:ascii="Times New Roman" w:hAnsi="Times New Roman" w:cs="Times New Roman"/>
          <w:sz w:val="24"/>
        </w:rPr>
        <w:t>s</w:t>
      </w:r>
      <w:r w:rsidR="00D21929">
        <w:rPr>
          <w:rFonts w:ascii="Times New Roman" w:hAnsi="Times New Roman" w:cs="Times New Roman"/>
          <w:sz w:val="24"/>
        </w:rPr>
        <w:t>. Second, it does center on a single ph</w:t>
      </w:r>
      <w:r w:rsidR="002E3F11">
        <w:rPr>
          <w:rFonts w:ascii="Times New Roman" w:hAnsi="Times New Roman" w:cs="Times New Roman"/>
          <w:sz w:val="24"/>
        </w:rPr>
        <w:t>enomenon</w:t>
      </w:r>
      <w:r w:rsidR="001125A4">
        <w:rPr>
          <w:rFonts w:ascii="Times New Roman" w:hAnsi="Times New Roman" w:cs="Times New Roman"/>
          <w:sz w:val="24"/>
        </w:rPr>
        <w:t xml:space="preserve"> which is the opportunities for learning. </w:t>
      </w:r>
      <w:r w:rsidR="00304A34">
        <w:rPr>
          <w:rFonts w:ascii="Times New Roman" w:hAnsi="Times New Roman" w:cs="Times New Roman"/>
          <w:sz w:val="24"/>
        </w:rPr>
        <w:t>Third</w:t>
      </w:r>
      <w:r w:rsidR="00FB06BB">
        <w:rPr>
          <w:rFonts w:ascii="Times New Roman" w:hAnsi="Times New Roman" w:cs="Times New Roman"/>
          <w:sz w:val="24"/>
        </w:rPr>
        <w:t xml:space="preserve">, </w:t>
      </w:r>
      <w:r w:rsidR="00304A34">
        <w:rPr>
          <w:rFonts w:ascii="Times New Roman" w:hAnsi="Times New Roman" w:cs="Times New Roman"/>
          <w:sz w:val="24"/>
        </w:rPr>
        <w:t xml:space="preserve">although </w:t>
      </w:r>
      <w:r w:rsidR="001A4F59">
        <w:rPr>
          <w:rFonts w:ascii="Times New Roman" w:hAnsi="Times New Roman" w:cs="Times New Roman"/>
          <w:sz w:val="24"/>
        </w:rPr>
        <w:t xml:space="preserve">“promote” and “hinder” are </w:t>
      </w:r>
      <w:r w:rsidR="007C5377">
        <w:rPr>
          <w:rFonts w:ascii="Times New Roman" w:hAnsi="Times New Roman" w:cs="Times New Roman"/>
          <w:sz w:val="24"/>
        </w:rPr>
        <w:t>directional rather than non</w:t>
      </w:r>
      <w:r w:rsidR="00283F03">
        <w:rPr>
          <w:rFonts w:ascii="Times New Roman" w:hAnsi="Times New Roman" w:cs="Times New Roman"/>
          <w:sz w:val="24"/>
        </w:rPr>
        <w:t>directional words</w:t>
      </w:r>
      <w:r w:rsidR="00052705">
        <w:rPr>
          <w:rFonts w:ascii="Times New Roman" w:hAnsi="Times New Roman" w:cs="Times New Roman"/>
          <w:sz w:val="24"/>
        </w:rPr>
        <w:t>,</w:t>
      </w:r>
      <w:r w:rsidR="00304A34">
        <w:rPr>
          <w:rFonts w:ascii="Times New Roman" w:hAnsi="Times New Roman" w:cs="Times New Roman"/>
          <w:sz w:val="24"/>
        </w:rPr>
        <w:t xml:space="preserve"> </w:t>
      </w:r>
      <w:r w:rsidR="00AD4619">
        <w:rPr>
          <w:rFonts w:ascii="Times New Roman" w:hAnsi="Times New Roman" w:cs="Times New Roman"/>
          <w:sz w:val="24"/>
        </w:rPr>
        <w:t>combi</w:t>
      </w:r>
      <w:r w:rsidR="00CA7F6F">
        <w:rPr>
          <w:rFonts w:ascii="Times New Roman" w:hAnsi="Times New Roman" w:cs="Times New Roman"/>
          <w:sz w:val="24"/>
        </w:rPr>
        <w:t>ni</w:t>
      </w:r>
      <w:r w:rsidR="00AD4619">
        <w:rPr>
          <w:rFonts w:ascii="Times New Roman" w:hAnsi="Times New Roman" w:cs="Times New Roman"/>
          <w:sz w:val="24"/>
        </w:rPr>
        <w:t xml:space="preserve">ng them creates the same effect of using </w:t>
      </w:r>
      <w:r w:rsidR="00222A88">
        <w:rPr>
          <w:rFonts w:ascii="Times New Roman" w:hAnsi="Times New Roman" w:cs="Times New Roman"/>
          <w:sz w:val="24"/>
        </w:rPr>
        <w:t xml:space="preserve">more explanatory verbs such as </w:t>
      </w:r>
      <w:r w:rsidR="00F46F67">
        <w:rPr>
          <w:rFonts w:ascii="Times New Roman" w:hAnsi="Times New Roman" w:cs="Times New Roman"/>
          <w:sz w:val="24"/>
        </w:rPr>
        <w:t>“</w:t>
      </w:r>
      <w:r w:rsidR="00222A88">
        <w:rPr>
          <w:rFonts w:ascii="Times New Roman" w:hAnsi="Times New Roman" w:cs="Times New Roman"/>
          <w:sz w:val="24"/>
        </w:rPr>
        <w:t>impact</w:t>
      </w:r>
      <w:r w:rsidR="00F46F67">
        <w:rPr>
          <w:rFonts w:ascii="Times New Roman" w:hAnsi="Times New Roman" w:cs="Times New Roman"/>
          <w:sz w:val="24"/>
        </w:rPr>
        <w:t>”</w:t>
      </w:r>
      <w:r w:rsidR="00222A88">
        <w:rPr>
          <w:rFonts w:ascii="Times New Roman" w:hAnsi="Times New Roman" w:cs="Times New Roman"/>
          <w:sz w:val="24"/>
        </w:rPr>
        <w:t xml:space="preserve"> and </w:t>
      </w:r>
      <w:r w:rsidR="00F46F67">
        <w:rPr>
          <w:rFonts w:ascii="Times New Roman" w:hAnsi="Times New Roman" w:cs="Times New Roman"/>
          <w:sz w:val="24"/>
        </w:rPr>
        <w:t>“</w:t>
      </w:r>
      <w:r w:rsidR="00222A88">
        <w:rPr>
          <w:rFonts w:ascii="Times New Roman" w:hAnsi="Times New Roman" w:cs="Times New Roman"/>
          <w:sz w:val="24"/>
        </w:rPr>
        <w:t>determine</w:t>
      </w:r>
      <w:r w:rsidR="00F46F67">
        <w:rPr>
          <w:rFonts w:ascii="Times New Roman" w:hAnsi="Times New Roman" w:cs="Times New Roman"/>
          <w:sz w:val="24"/>
        </w:rPr>
        <w:t>”</w:t>
      </w:r>
      <w:r w:rsidR="00156A53">
        <w:rPr>
          <w:rFonts w:ascii="Times New Roman" w:hAnsi="Times New Roman" w:cs="Times New Roman"/>
          <w:sz w:val="24"/>
        </w:rPr>
        <w:t xml:space="preserve"> (Creswell</w:t>
      </w:r>
      <w:r w:rsidR="00FE3AB5">
        <w:rPr>
          <w:rFonts w:ascii="Times New Roman" w:hAnsi="Times New Roman" w:cs="Times New Roman"/>
          <w:sz w:val="24"/>
        </w:rPr>
        <w:t xml:space="preserve">, </w:t>
      </w:r>
      <w:r w:rsidR="00156A53">
        <w:rPr>
          <w:rFonts w:ascii="Times New Roman" w:hAnsi="Times New Roman" w:cs="Times New Roman"/>
          <w:sz w:val="24"/>
        </w:rPr>
        <w:t>2014</w:t>
      </w:r>
      <w:r w:rsidR="00FE3AB5">
        <w:rPr>
          <w:rFonts w:ascii="Times New Roman" w:hAnsi="Times New Roman" w:cs="Times New Roman"/>
          <w:sz w:val="24"/>
        </w:rPr>
        <w:t>, p.</w:t>
      </w:r>
      <w:r w:rsidR="00156A53">
        <w:rPr>
          <w:rFonts w:ascii="Times New Roman" w:hAnsi="Times New Roman" w:cs="Times New Roman"/>
          <w:sz w:val="24"/>
        </w:rPr>
        <w:t>141).</w:t>
      </w:r>
      <w:r w:rsidR="0009119E">
        <w:rPr>
          <w:rFonts w:ascii="Times New Roman" w:hAnsi="Times New Roman" w:cs="Times New Roman"/>
          <w:sz w:val="24"/>
        </w:rPr>
        <w:t xml:space="preserve"> Fourth, th</w:t>
      </w:r>
      <w:r w:rsidR="00E8228D">
        <w:rPr>
          <w:rFonts w:ascii="Times New Roman" w:hAnsi="Times New Roman" w:cs="Times New Roman"/>
          <w:sz w:val="24"/>
        </w:rPr>
        <w:t xml:space="preserve">e information about </w:t>
      </w:r>
      <w:r w:rsidR="00C2383A">
        <w:rPr>
          <w:rFonts w:ascii="Times New Roman" w:hAnsi="Times New Roman" w:cs="Times New Roman"/>
          <w:sz w:val="24"/>
        </w:rPr>
        <w:t xml:space="preserve">the </w:t>
      </w:r>
      <w:r w:rsidR="00E8228D">
        <w:rPr>
          <w:rFonts w:ascii="Times New Roman" w:hAnsi="Times New Roman" w:cs="Times New Roman"/>
          <w:sz w:val="24"/>
        </w:rPr>
        <w:t xml:space="preserve">participants </w:t>
      </w:r>
      <w:r w:rsidR="00C2383A">
        <w:rPr>
          <w:rFonts w:ascii="Times New Roman" w:hAnsi="Times New Roman" w:cs="Times New Roman"/>
          <w:sz w:val="24"/>
        </w:rPr>
        <w:t>is</w:t>
      </w:r>
      <w:r w:rsidR="00E8228D">
        <w:rPr>
          <w:rFonts w:ascii="Times New Roman" w:hAnsi="Times New Roman" w:cs="Times New Roman"/>
          <w:sz w:val="24"/>
        </w:rPr>
        <w:t xml:space="preserve"> given. Teachers and students are expected to be in the research. </w:t>
      </w:r>
      <w:r w:rsidR="00287C71">
        <w:rPr>
          <w:rFonts w:ascii="Times New Roman" w:hAnsi="Times New Roman" w:cs="Times New Roman"/>
          <w:sz w:val="24"/>
        </w:rPr>
        <w:t xml:space="preserve">Nevertheless, </w:t>
      </w:r>
      <w:proofErr w:type="spellStart"/>
      <w:r w:rsidR="00E853BC">
        <w:rPr>
          <w:rFonts w:ascii="Times New Roman" w:hAnsi="Times New Roman" w:cs="Times New Roman"/>
          <w:sz w:val="24"/>
        </w:rPr>
        <w:t>Cancino</w:t>
      </w:r>
      <w:proofErr w:type="spellEnd"/>
      <w:r w:rsidR="00E853BC">
        <w:rPr>
          <w:rFonts w:ascii="Times New Roman" w:hAnsi="Times New Roman" w:cs="Times New Roman"/>
          <w:sz w:val="24"/>
        </w:rPr>
        <w:t xml:space="preserve"> </w:t>
      </w:r>
      <w:r w:rsidR="00E84EB2">
        <w:rPr>
          <w:rFonts w:ascii="Times New Roman" w:hAnsi="Times New Roman" w:cs="Times New Roman"/>
          <w:sz w:val="24"/>
        </w:rPr>
        <w:t xml:space="preserve">only covers a central </w:t>
      </w:r>
      <w:r w:rsidR="00A5127D">
        <w:rPr>
          <w:rFonts w:ascii="Times New Roman" w:hAnsi="Times New Roman" w:cs="Times New Roman"/>
          <w:sz w:val="24"/>
        </w:rPr>
        <w:t xml:space="preserve">question in the article. If he could list two or three subquestions, </w:t>
      </w:r>
      <w:r w:rsidR="004B147F">
        <w:rPr>
          <w:rFonts w:ascii="Times New Roman" w:hAnsi="Times New Roman" w:cs="Times New Roman"/>
          <w:sz w:val="24"/>
        </w:rPr>
        <w:t>it might serve to</w:t>
      </w:r>
      <w:r w:rsidR="004B147F">
        <w:rPr>
          <w:rFonts w:ascii="Times New Roman" w:hAnsi="Times New Roman" w:cs="Times New Roman" w:hint="eastAsia"/>
          <w:sz w:val="24"/>
        </w:rPr>
        <w:t xml:space="preserve"> </w:t>
      </w:r>
      <w:r w:rsidR="00D063F0">
        <w:rPr>
          <w:rFonts w:ascii="Times New Roman" w:hAnsi="Times New Roman" w:cs="Times New Roman"/>
          <w:sz w:val="24"/>
        </w:rPr>
        <w:t>narrow the focal points and guide the research</w:t>
      </w:r>
      <w:r w:rsidR="00DE278F">
        <w:rPr>
          <w:rFonts w:ascii="Times New Roman" w:hAnsi="Times New Roman" w:cs="Times New Roman"/>
          <w:sz w:val="24"/>
        </w:rPr>
        <w:t xml:space="preserve">. </w:t>
      </w:r>
    </w:p>
    <w:p w14:paraId="005BC9BF" w14:textId="06CA4C99" w:rsidR="00434945" w:rsidRDefault="00434945" w:rsidP="00970F66">
      <w:pPr>
        <w:rPr>
          <w:rFonts w:ascii="Times New Roman" w:hAnsi="Times New Roman" w:cs="Times New Roman"/>
          <w:b/>
          <w:bCs/>
          <w:szCs w:val="21"/>
        </w:rPr>
      </w:pPr>
      <w:r w:rsidRPr="00434945">
        <w:rPr>
          <w:rFonts w:ascii="Times New Roman" w:hAnsi="Times New Roman" w:cs="Times New Roman" w:hint="eastAsia"/>
          <w:b/>
          <w:bCs/>
          <w:szCs w:val="21"/>
        </w:rPr>
        <w:t>L</w:t>
      </w:r>
      <w:r w:rsidRPr="00434945">
        <w:rPr>
          <w:rFonts w:ascii="Times New Roman" w:hAnsi="Times New Roman" w:cs="Times New Roman"/>
          <w:b/>
          <w:bCs/>
          <w:szCs w:val="21"/>
        </w:rPr>
        <w:t>iterature Review</w:t>
      </w:r>
    </w:p>
    <w:p w14:paraId="7AFD2EDC" w14:textId="41556F12" w:rsidR="000B17AE" w:rsidRDefault="00476F24" w:rsidP="00970F66">
      <w:pPr>
        <w:ind w:firstLineChars="200" w:firstLine="480"/>
        <w:rPr>
          <w:rFonts w:ascii="Times New Roman" w:hAnsi="Times New Roman" w:cs="Times New Roman"/>
          <w:sz w:val="24"/>
        </w:rPr>
      </w:pPr>
      <w:proofErr w:type="spellStart"/>
      <w:r w:rsidRPr="00476F24">
        <w:rPr>
          <w:rFonts w:ascii="Times New Roman" w:hAnsi="Times New Roman" w:cs="Times New Roman" w:hint="eastAsia"/>
          <w:sz w:val="24"/>
        </w:rPr>
        <w:t>C</w:t>
      </w:r>
      <w:r w:rsidRPr="00476F24">
        <w:rPr>
          <w:rFonts w:ascii="Times New Roman" w:hAnsi="Times New Roman" w:cs="Times New Roman"/>
          <w:sz w:val="24"/>
        </w:rPr>
        <w:t>ancino</w:t>
      </w:r>
      <w:proofErr w:type="spellEnd"/>
      <w:r w:rsidR="0068574C">
        <w:rPr>
          <w:rFonts w:ascii="Times New Roman" w:hAnsi="Times New Roman" w:cs="Times New Roman"/>
          <w:sz w:val="24"/>
        </w:rPr>
        <w:t xml:space="preserve"> </w:t>
      </w:r>
      <w:r w:rsidR="000C747F">
        <w:rPr>
          <w:rFonts w:ascii="Times New Roman" w:hAnsi="Times New Roman" w:cs="Times New Roman"/>
          <w:sz w:val="24"/>
        </w:rPr>
        <w:t xml:space="preserve">categorizes the literature </w:t>
      </w:r>
      <w:r w:rsidR="005303C1">
        <w:rPr>
          <w:rFonts w:ascii="Times New Roman" w:hAnsi="Times New Roman" w:cs="Times New Roman"/>
          <w:sz w:val="24"/>
        </w:rPr>
        <w:t xml:space="preserve">based on </w:t>
      </w:r>
      <w:r w:rsidR="0068574C">
        <w:rPr>
          <w:rFonts w:ascii="Times New Roman" w:hAnsi="Times New Roman" w:cs="Times New Roman"/>
          <w:sz w:val="24"/>
        </w:rPr>
        <w:t xml:space="preserve">varied theories. He first </w:t>
      </w:r>
      <w:r w:rsidR="007D426F">
        <w:rPr>
          <w:rFonts w:ascii="Times New Roman" w:hAnsi="Times New Roman" w:cs="Times New Roman"/>
          <w:sz w:val="24"/>
        </w:rPr>
        <w:t xml:space="preserve">synthesizes </w:t>
      </w:r>
      <w:r w:rsidR="00346FD6">
        <w:rPr>
          <w:rFonts w:ascii="Times New Roman" w:hAnsi="Times New Roman" w:cs="Times New Roman"/>
          <w:sz w:val="24"/>
        </w:rPr>
        <w:t>literature about IA and DA approaches</w:t>
      </w:r>
      <w:r w:rsidR="00E00757">
        <w:rPr>
          <w:rFonts w:ascii="Times New Roman" w:hAnsi="Times New Roman" w:cs="Times New Roman"/>
          <w:sz w:val="24"/>
        </w:rPr>
        <w:t xml:space="preserve"> by presenting </w:t>
      </w:r>
      <w:r w:rsidR="00B37B6A">
        <w:rPr>
          <w:rFonts w:ascii="Times New Roman" w:hAnsi="Times New Roman" w:cs="Times New Roman"/>
          <w:sz w:val="24"/>
        </w:rPr>
        <w:t>concepts</w:t>
      </w:r>
      <w:r w:rsidR="00877CFF">
        <w:rPr>
          <w:rFonts w:ascii="Times New Roman" w:hAnsi="Times New Roman" w:cs="Times New Roman"/>
          <w:sz w:val="24"/>
        </w:rPr>
        <w:t xml:space="preserve"> and applications. </w:t>
      </w:r>
      <w:r w:rsidR="004C5963">
        <w:rPr>
          <w:rFonts w:ascii="Times New Roman" w:hAnsi="Times New Roman" w:cs="Times New Roman"/>
          <w:sz w:val="24"/>
        </w:rPr>
        <w:t>D</w:t>
      </w:r>
      <w:r w:rsidR="00061404">
        <w:rPr>
          <w:rFonts w:ascii="Times New Roman" w:hAnsi="Times New Roman" w:cs="Times New Roman"/>
          <w:sz w:val="24"/>
        </w:rPr>
        <w:t xml:space="preserve">isadvantages of using these approaches to </w:t>
      </w:r>
      <w:r w:rsidR="004C5963">
        <w:rPr>
          <w:rFonts w:ascii="Times New Roman" w:hAnsi="Times New Roman" w:cs="Times New Roman"/>
          <w:sz w:val="24"/>
        </w:rPr>
        <w:t xml:space="preserve">analyze classroom interaction </w:t>
      </w:r>
      <w:r w:rsidR="007B051E">
        <w:rPr>
          <w:rFonts w:ascii="Times New Roman" w:hAnsi="Times New Roman" w:cs="Times New Roman"/>
          <w:sz w:val="24"/>
        </w:rPr>
        <w:t xml:space="preserve">are also unveiled. </w:t>
      </w:r>
      <w:r w:rsidR="00A04D50">
        <w:rPr>
          <w:rFonts w:ascii="Times New Roman" w:hAnsi="Times New Roman" w:cs="Times New Roman"/>
          <w:sz w:val="24"/>
        </w:rPr>
        <w:t xml:space="preserve">Next, </w:t>
      </w:r>
      <w:r w:rsidR="00072321">
        <w:rPr>
          <w:rFonts w:ascii="Times New Roman" w:hAnsi="Times New Roman" w:cs="Times New Roman"/>
          <w:sz w:val="24"/>
        </w:rPr>
        <w:t>the CA approach</w:t>
      </w:r>
      <w:r w:rsidR="000D648C">
        <w:rPr>
          <w:rFonts w:ascii="Times New Roman" w:hAnsi="Times New Roman" w:cs="Times New Roman"/>
          <w:sz w:val="24"/>
        </w:rPr>
        <w:t xml:space="preserve"> and the CIC </w:t>
      </w:r>
      <w:r w:rsidR="0009193F">
        <w:rPr>
          <w:rFonts w:ascii="Times New Roman" w:hAnsi="Times New Roman" w:cs="Times New Roman"/>
          <w:sz w:val="24"/>
        </w:rPr>
        <w:t xml:space="preserve">are considered. </w:t>
      </w:r>
      <w:proofErr w:type="spellStart"/>
      <w:r w:rsidR="00231541">
        <w:rPr>
          <w:rFonts w:ascii="Times New Roman" w:hAnsi="Times New Roman" w:cs="Times New Roman"/>
          <w:sz w:val="24"/>
        </w:rPr>
        <w:t>Cancino</w:t>
      </w:r>
      <w:proofErr w:type="spellEnd"/>
      <w:r w:rsidR="00231541">
        <w:rPr>
          <w:rFonts w:ascii="Times New Roman" w:hAnsi="Times New Roman" w:cs="Times New Roman"/>
          <w:sz w:val="24"/>
        </w:rPr>
        <w:t xml:space="preserve"> </w:t>
      </w:r>
      <w:r w:rsidR="00BC5752">
        <w:rPr>
          <w:rFonts w:ascii="Times New Roman" w:hAnsi="Times New Roman" w:cs="Times New Roman"/>
          <w:sz w:val="24"/>
        </w:rPr>
        <w:t>renders</w:t>
      </w:r>
      <w:r w:rsidR="00FF33EB">
        <w:rPr>
          <w:rFonts w:ascii="Times New Roman" w:hAnsi="Times New Roman" w:cs="Times New Roman"/>
          <w:sz w:val="24"/>
        </w:rPr>
        <w:t xml:space="preserve"> an </w:t>
      </w:r>
      <w:r w:rsidR="008E01C7">
        <w:rPr>
          <w:rFonts w:ascii="Times New Roman" w:hAnsi="Times New Roman" w:cs="Times New Roman"/>
          <w:sz w:val="24"/>
        </w:rPr>
        <w:t>extensive</w:t>
      </w:r>
      <w:r w:rsidR="00FF33EB">
        <w:rPr>
          <w:rFonts w:ascii="Times New Roman" w:hAnsi="Times New Roman" w:cs="Times New Roman"/>
          <w:sz w:val="24"/>
        </w:rPr>
        <w:t xml:space="preserve"> </w:t>
      </w:r>
      <w:r w:rsidR="005B6A7E">
        <w:rPr>
          <w:rFonts w:ascii="Times New Roman" w:hAnsi="Times New Roman" w:cs="Times New Roman"/>
          <w:sz w:val="24"/>
        </w:rPr>
        <w:t>reference</w:t>
      </w:r>
      <w:r w:rsidR="00034EEE">
        <w:rPr>
          <w:rFonts w:ascii="Times New Roman" w:hAnsi="Times New Roman" w:cs="Times New Roman"/>
          <w:sz w:val="24"/>
        </w:rPr>
        <w:t xml:space="preserve"> </w:t>
      </w:r>
      <w:r w:rsidR="008E01C7">
        <w:rPr>
          <w:rFonts w:ascii="Times New Roman" w:hAnsi="Times New Roman" w:cs="Times New Roman"/>
          <w:sz w:val="24"/>
        </w:rPr>
        <w:t xml:space="preserve">to the related </w:t>
      </w:r>
      <w:r w:rsidR="008B5254">
        <w:rPr>
          <w:rFonts w:ascii="Times New Roman" w:hAnsi="Times New Roman" w:cs="Times New Roman"/>
          <w:sz w:val="24"/>
        </w:rPr>
        <w:t>thesis</w:t>
      </w:r>
      <w:r w:rsidR="00436668">
        <w:rPr>
          <w:rFonts w:ascii="Times New Roman" w:hAnsi="Times New Roman" w:cs="Times New Roman"/>
          <w:sz w:val="24"/>
        </w:rPr>
        <w:t xml:space="preserve"> and the methodology that he is going to adopt</w:t>
      </w:r>
      <w:r w:rsidR="00040CC1">
        <w:rPr>
          <w:rFonts w:ascii="Times New Roman" w:hAnsi="Times New Roman" w:cs="Times New Roman"/>
          <w:sz w:val="24"/>
        </w:rPr>
        <w:t xml:space="preserve">. However, </w:t>
      </w:r>
      <w:r w:rsidR="00707F45">
        <w:rPr>
          <w:rFonts w:ascii="Times New Roman" w:hAnsi="Times New Roman" w:cs="Times New Roman"/>
          <w:sz w:val="24"/>
        </w:rPr>
        <w:t>the literature is not only used to support the identification of a problem to research but also to illustrate that there is a gap in previous research which needs to be filled (</w:t>
      </w:r>
      <w:r w:rsidR="009848A5">
        <w:rPr>
          <w:rFonts w:ascii="Times New Roman" w:hAnsi="Times New Roman" w:cs="Times New Roman"/>
          <w:sz w:val="24"/>
        </w:rPr>
        <w:t>Ridley</w:t>
      </w:r>
      <w:r w:rsidR="00FE3AB5">
        <w:rPr>
          <w:rFonts w:ascii="Times New Roman" w:hAnsi="Times New Roman" w:cs="Times New Roman"/>
          <w:sz w:val="24"/>
        </w:rPr>
        <w:t>,</w:t>
      </w:r>
      <w:r w:rsidR="009848A5">
        <w:rPr>
          <w:rFonts w:ascii="Times New Roman" w:hAnsi="Times New Roman" w:cs="Times New Roman"/>
          <w:sz w:val="24"/>
        </w:rPr>
        <w:t xml:space="preserve"> </w:t>
      </w:r>
      <w:r w:rsidR="00582EF3">
        <w:rPr>
          <w:rFonts w:ascii="Times New Roman" w:hAnsi="Times New Roman" w:cs="Times New Roman"/>
          <w:sz w:val="24"/>
        </w:rPr>
        <w:t>2012</w:t>
      </w:r>
      <w:r w:rsidR="00FE3AB5">
        <w:rPr>
          <w:rFonts w:ascii="Times New Roman" w:hAnsi="Times New Roman" w:cs="Times New Roman"/>
          <w:sz w:val="24"/>
        </w:rPr>
        <w:t>, p.</w:t>
      </w:r>
      <w:r w:rsidR="00582EF3">
        <w:rPr>
          <w:rFonts w:ascii="Times New Roman" w:hAnsi="Times New Roman" w:cs="Times New Roman"/>
          <w:sz w:val="24"/>
        </w:rPr>
        <w:t>3</w:t>
      </w:r>
      <w:r w:rsidR="00707F45">
        <w:rPr>
          <w:rFonts w:ascii="Times New Roman" w:hAnsi="Times New Roman" w:cs="Times New Roman"/>
          <w:sz w:val="24"/>
        </w:rPr>
        <w:t>)</w:t>
      </w:r>
      <w:r w:rsidR="006B1214">
        <w:rPr>
          <w:rFonts w:ascii="Times New Roman" w:hAnsi="Times New Roman" w:cs="Times New Roman"/>
          <w:sz w:val="24"/>
        </w:rPr>
        <w:t xml:space="preserve">. </w:t>
      </w:r>
      <w:r w:rsidR="00EC7ECD">
        <w:rPr>
          <w:rFonts w:ascii="Times New Roman" w:hAnsi="Times New Roman" w:cs="Times New Roman"/>
          <w:sz w:val="24"/>
        </w:rPr>
        <w:t xml:space="preserve">In the article, the </w:t>
      </w:r>
      <w:r w:rsidR="006E399D">
        <w:rPr>
          <w:rFonts w:ascii="Times New Roman" w:hAnsi="Times New Roman" w:cs="Times New Roman"/>
          <w:sz w:val="24"/>
        </w:rPr>
        <w:t xml:space="preserve">gap is not </w:t>
      </w:r>
      <w:r w:rsidR="00733C3C">
        <w:rPr>
          <w:rFonts w:ascii="Times New Roman" w:hAnsi="Times New Roman" w:cs="Times New Roman"/>
          <w:sz w:val="24"/>
        </w:rPr>
        <w:t xml:space="preserve">fully </w:t>
      </w:r>
      <w:r w:rsidR="006E399D">
        <w:rPr>
          <w:rFonts w:ascii="Times New Roman" w:hAnsi="Times New Roman" w:cs="Times New Roman"/>
          <w:sz w:val="24"/>
        </w:rPr>
        <w:t xml:space="preserve">demonstrated. </w:t>
      </w:r>
      <w:proofErr w:type="spellStart"/>
      <w:r w:rsidR="00262403">
        <w:rPr>
          <w:rFonts w:ascii="Times New Roman" w:hAnsi="Times New Roman" w:cs="Times New Roman"/>
          <w:sz w:val="24"/>
        </w:rPr>
        <w:t>Cancino</w:t>
      </w:r>
      <w:proofErr w:type="spellEnd"/>
      <w:r w:rsidR="00262403">
        <w:rPr>
          <w:rFonts w:ascii="Times New Roman" w:hAnsi="Times New Roman" w:cs="Times New Roman"/>
          <w:sz w:val="24"/>
        </w:rPr>
        <w:t xml:space="preserve"> </w:t>
      </w:r>
      <w:r w:rsidR="00B32319">
        <w:rPr>
          <w:rFonts w:ascii="Times New Roman" w:hAnsi="Times New Roman" w:cs="Times New Roman"/>
          <w:sz w:val="24"/>
        </w:rPr>
        <w:t>has</w:t>
      </w:r>
      <w:r w:rsidR="00262403">
        <w:rPr>
          <w:rFonts w:ascii="Times New Roman" w:hAnsi="Times New Roman" w:cs="Times New Roman"/>
          <w:sz w:val="24"/>
        </w:rPr>
        <w:t xml:space="preserve"> not </w:t>
      </w:r>
      <w:r w:rsidR="00443A96">
        <w:rPr>
          <w:rFonts w:ascii="Times New Roman" w:hAnsi="Times New Roman" w:cs="Times New Roman"/>
          <w:sz w:val="24"/>
        </w:rPr>
        <w:t>review</w:t>
      </w:r>
      <w:r w:rsidR="00B32319">
        <w:rPr>
          <w:rFonts w:ascii="Times New Roman" w:hAnsi="Times New Roman" w:cs="Times New Roman"/>
          <w:sz w:val="24"/>
        </w:rPr>
        <w:t>ed</w:t>
      </w:r>
      <w:r w:rsidR="00443A96">
        <w:rPr>
          <w:rFonts w:ascii="Times New Roman" w:hAnsi="Times New Roman" w:cs="Times New Roman"/>
          <w:sz w:val="24"/>
        </w:rPr>
        <w:t xml:space="preserve"> </w:t>
      </w:r>
      <w:r w:rsidR="0016451C">
        <w:rPr>
          <w:rFonts w:ascii="Times New Roman" w:hAnsi="Times New Roman" w:cs="Times New Roman"/>
          <w:sz w:val="24"/>
        </w:rPr>
        <w:t>ample</w:t>
      </w:r>
      <w:r w:rsidR="00342AEB">
        <w:rPr>
          <w:rFonts w:ascii="Times New Roman" w:hAnsi="Times New Roman" w:cs="Times New Roman"/>
          <w:sz w:val="24"/>
        </w:rPr>
        <w:t xml:space="preserve"> </w:t>
      </w:r>
      <w:r w:rsidR="00BA3BDB">
        <w:rPr>
          <w:rFonts w:ascii="Times New Roman" w:hAnsi="Times New Roman" w:cs="Times New Roman"/>
          <w:sz w:val="24"/>
        </w:rPr>
        <w:t xml:space="preserve">preceding </w:t>
      </w:r>
      <w:r w:rsidR="00342AEB">
        <w:rPr>
          <w:rFonts w:ascii="Times New Roman" w:hAnsi="Times New Roman" w:cs="Times New Roman"/>
          <w:sz w:val="24"/>
        </w:rPr>
        <w:t xml:space="preserve">empirical studies </w:t>
      </w:r>
      <w:r w:rsidR="00537875">
        <w:rPr>
          <w:rFonts w:ascii="Times New Roman" w:hAnsi="Times New Roman" w:cs="Times New Roman"/>
          <w:sz w:val="24"/>
        </w:rPr>
        <w:t xml:space="preserve">concerning </w:t>
      </w:r>
      <w:r w:rsidR="00061A13">
        <w:rPr>
          <w:rFonts w:ascii="Times New Roman" w:hAnsi="Times New Roman" w:cs="Times New Roman"/>
          <w:sz w:val="24"/>
        </w:rPr>
        <w:t xml:space="preserve">CA approach, learning opportunities or </w:t>
      </w:r>
      <w:r w:rsidR="00733C3C">
        <w:rPr>
          <w:rFonts w:ascii="Times New Roman" w:hAnsi="Times New Roman" w:cs="Times New Roman"/>
          <w:sz w:val="24"/>
        </w:rPr>
        <w:t xml:space="preserve">CIC. </w:t>
      </w:r>
      <w:r w:rsidR="00C67AAA">
        <w:rPr>
          <w:rFonts w:ascii="Times New Roman" w:hAnsi="Times New Roman" w:cs="Times New Roman"/>
          <w:sz w:val="24"/>
        </w:rPr>
        <w:t>He d</w:t>
      </w:r>
      <w:r w:rsidR="006B1D06">
        <w:rPr>
          <w:rFonts w:ascii="Times New Roman" w:hAnsi="Times New Roman" w:cs="Times New Roman"/>
          <w:sz w:val="24"/>
        </w:rPr>
        <w:t>oes</w:t>
      </w:r>
      <w:r w:rsidR="00C67AAA">
        <w:rPr>
          <w:rFonts w:ascii="Times New Roman" w:hAnsi="Times New Roman" w:cs="Times New Roman"/>
          <w:sz w:val="24"/>
        </w:rPr>
        <w:t xml:space="preserve"> </w:t>
      </w:r>
      <w:r w:rsidR="005416E4">
        <w:rPr>
          <w:rFonts w:ascii="Times New Roman" w:hAnsi="Times New Roman" w:cs="Times New Roman"/>
          <w:sz w:val="24"/>
        </w:rPr>
        <w:t>bring up a research performed by Walsh in 2002</w:t>
      </w:r>
      <w:r w:rsidR="00BD1BA1">
        <w:rPr>
          <w:rFonts w:ascii="Times New Roman" w:hAnsi="Times New Roman" w:cs="Times New Roman"/>
          <w:sz w:val="24"/>
        </w:rPr>
        <w:t xml:space="preserve">. </w:t>
      </w:r>
      <w:r w:rsidR="008C01D3">
        <w:rPr>
          <w:rFonts w:ascii="Times New Roman" w:hAnsi="Times New Roman" w:cs="Times New Roman"/>
          <w:sz w:val="24"/>
        </w:rPr>
        <w:t xml:space="preserve">But </w:t>
      </w:r>
      <w:r w:rsidR="00C00AC6">
        <w:rPr>
          <w:rFonts w:ascii="Times New Roman" w:hAnsi="Times New Roman" w:cs="Times New Roman"/>
          <w:sz w:val="24"/>
        </w:rPr>
        <w:t xml:space="preserve">if he could </w:t>
      </w:r>
      <w:r w:rsidR="009D0576">
        <w:rPr>
          <w:rFonts w:ascii="Times New Roman" w:hAnsi="Times New Roman" w:cs="Times New Roman"/>
          <w:sz w:val="24"/>
        </w:rPr>
        <w:t xml:space="preserve">add </w:t>
      </w:r>
      <w:r w:rsidR="004251BF">
        <w:rPr>
          <w:rFonts w:ascii="Times New Roman" w:hAnsi="Times New Roman" w:cs="Times New Roman"/>
          <w:sz w:val="24"/>
        </w:rPr>
        <w:t>a few more experimental research</w:t>
      </w:r>
      <w:r w:rsidR="00BB41D5">
        <w:rPr>
          <w:rFonts w:ascii="Times New Roman" w:hAnsi="Times New Roman" w:cs="Times New Roman"/>
          <w:sz w:val="24"/>
        </w:rPr>
        <w:t>es</w:t>
      </w:r>
      <w:r w:rsidR="000F6703">
        <w:rPr>
          <w:rFonts w:ascii="Times New Roman" w:hAnsi="Times New Roman" w:cs="Times New Roman"/>
          <w:sz w:val="24"/>
        </w:rPr>
        <w:t xml:space="preserve">, it will </w:t>
      </w:r>
      <w:r w:rsidR="00F05E84">
        <w:rPr>
          <w:rFonts w:ascii="Times New Roman" w:hAnsi="Times New Roman" w:cs="Times New Roman"/>
          <w:sz w:val="24"/>
        </w:rPr>
        <w:t xml:space="preserve">show that he is </w:t>
      </w:r>
      <w:r w:rsidR="00685C55">
        <w:rPr>
          <w:rFonts w:ascii="Times New Roman" w:hAnsi="Times New Roman" w:cs="Times New Roman"/>
          <w:sz w:val="24"/>
        </w:rPr>
        <w:t>conscious</w:t>
      </w:r>
      <w:r w:rsidR="00F05E84">
        <w:rPr>
          <w:rFonts w:ascii="Times New Roman" w:hAnsi="Times New Roman" w:cs="Times New Roman"/>
          <w:sz w:val="24"/>
        </w:rPr>
        <w:t xml:space="preserve"> of </w:t>
      </w:r>
      <w:r w:rsidR="005D0AF7">
        <w:rPr>
          <w:rFonts w:ascii="Times New Roman" w:hAnsi="Times New Roman" w:cs="Times New Roman"/>
          <w:sz w:val="24"/>
        </w:rPr>
        <w:t>previous and current works in this area</w:t>
      </w:r>
      <w:r w:rsidR="007C3955">
        <w:rPr>
          <w:rFonts w:ascii="Times New Roman" w:hAnsi="Times New Roman" w:cs="Times New Roman"/>
          <w:sz w:val="24"/>
        </w:rPr>
        <w:t>, which assists</w:t>
      </w:r>
      <w:r w:rsidR="0021649F">
        <w:rPr>
          <w:rFonts w:ascii="Times New Roman" w:hAnsi="Times New Roman" w:cs="Times New Roman"/>
          <w:sz w:val="24"/>
        </w:rPr>
        <w:t xml:space="preserve"> him to position </w:t>
      </w:r>
      <w:r w:rsidR="005D7766">
        <w:rPr>
          <w:rFonts w:ascii="Times New Roman" w:hAnsi="Times New Roman" w:cs="Times New Roman"/>
          <w:sz w:val="24"/>
        </w:rPr>
        <w:t>his own</w:t>
      </w:r>
      <w:r w:rsidR="00011844">
        <w:rPr>
          <w:rFonts w:ascii="Times New Roman" w:hAnsi="Times New Roman" w:cs="Times New Roman"/>
          <w:sz w:val="24"/>
        </w:rPr>
        <w:t xml:space="preserve">. </w:t>
      </w:r>
      <w:r w:rsidR="00D43116">
        <w:rPr>
          <w:rFonts w:ascii="Times New Roman" w:hAnsi="Times New Roman" w:cs="Times New Roman"/>
          <w:sz w:val="24"/>
        </w:rPr>
        <w:t xml:space="preserve">Besides, </w:t>
      </w:r>
      <w:proofErr w:type="spellStart"/>
      <w:r w:rsidR="00D43116">
        <w:rPr>
          <w:rFonts w:ascii="Times New Roman" w:hAnsi="Times New Roman" w:cs="Times New Roman"/>
          <w:sz w:val="24"/>
        </w:rPr>
        <w:t>Cancino</w:t>
      </w:r>
      <w:proofErr w:type="spellEnd"/>
      <w:r w:rsidR="00D43116">
        <w:rPr>
          <w:rFonts w:ascii="Times New Roman" w:hAnsi="Times New Roman" w:cs="Times New Roman"/>
          <w:sz w:val="24"/>
        </w:rPr>
        <w:t xml:space="preserve"> </w:t>
      </w:r>
      <w:r w:rsidR="000234B3">
        <w:rPr>
          <w:rFonts w:ascii="Times New Roman" w:hAnsi="Times New Roman" w:cs="Times New Roman"/>
          <w:sz w:val="24"/>
        </w:rPr>
        <w:t>has not stated the connection</w:t>
      </w:r>
      <w:r w:rsidR="00AA2D7D">
        <w:rPr>
          <w:rFonts w:ascii="Times New Roman" w:hAnsi="Times New Roman" w:cs="Times New Roman"/>
          <w:sz w:val="24"/>
        </w:rPr>
        <w:t xml:space="preserve"> and the differences </w:t>
      </w:r>
      <w:r w:rsidR="00933D0B">
        <w:rPr>
          <w:rFonts w:ascii="Times New Roman" w:hAnsi="Times New Roman" w:cs="Times New Roman"/>
          <w:sz w:val="24"/>
        </w:rPr>
        <w:t>between his work and others’.</w:t>
      </w:r>
      <w:r w:rsidR="00AA2D7D">
        <w:rPr>
          <w:rFonts w:ascii="Times New Roman" w:hAnsi="Times New Roman" w:cs="Times New Roman"/>
          <w:sz w:val="24"/>
        </w:rPr>
        <w:t xml:space="preserve"> </w:t>
      </w:r>
      <w:r w:rsidR="002D141A">
        <w:rPr>
          <w:rFonts w:ascii="Times New Roman" w:hAnsi="Times New Roman" w:cs="Times New Roman"/>
          <w:sz w:val="24"/>
        </w:rPr>
        <w:t xml:space="preserve">He is not the first one to carry out </w:t>
      </w:r>
      <w:r w:rsidR="00853743">
        <w:rPr>
          <w:rFonts w:ascii="Times New Roman" w:hAnsi="Times New Roman" w:cs="Times New Roman"/>
          <w:sz w:val="24"/>
        </w:rPr>
        <w:t xml:space="preserve">a research on this theme. </w:t>
      </w:r>
      <w:r w:rsidR="00980F50">
        <w:rPr>
          <w:rFonts w:ascii="Times New Roman" w:hAnsi="Times New Roman" w:cs="Times New Roman"/>
          <w:sz w:val="24"/>
        </w:rPr>
        <w:t>For instanc</w:t>
      </w:r>
      <w:r w:rsidR="00980F50" w:rsidRPr="008D39BB">
        <w:rPr>
          <w:rFonts w:ascii="Times New Roman" w:hAnsi="Times New Roman" w:cs="Times New Roman"/>
          <w:sz w:val="24"/>
        </w:rPr>
        <w:t xml:space="preserve">e, </w:t>
      </w:r>
      <w:r w:rsidR="00F871A0" w:rsidRPr="008D39BB">
        <w:rPr>
          <w:rFonts w:ascii="Times New Roman" w:hAnsi="Times New Roman" w:cs="Times New Roman"/>
          <w:sz w:val="24"/>
        </w:rPr>
        <w:t>Schwab (2011)</w:t>
      </w:r>
      <w:r w:rsidR="00A638B2" w:rsidRPr="008D39BB">
        <w:rPr>
          <w:rFonts w:ascii="Times New Roman" w:hAnsi="Times New Roman" w:cs="Times New Roman"/>
          <w:sz w:val="24"/>
        </w:rPr>
        <w:t xml:space="preserve"> </w:t>
      </w:r>
      <w:r w:rsidR="00A2659C" w:rsidRPr="008D39BB">
        <w:rPr>
          <w:rFonts w:ascii="Times New Roman" w:hAnsi="Times New Roman" w:cs="Times New Roman"/>
          <w:sz w:val="24"/>
        </w:rPr>
        <w:t xml:space="preserve">probes the participation structure </w:t>
      </w:r>
      <w:r w:rsidR="0009095E" w:rsidRPr="008D39BB">
        <w:rPr>
          <w:rFonts w:ascii="Times New Roman" w:hAnsi="Times New Roman" w:cs="Times New Roman"/>
          <w:sz w:val="24"/>
        </w:rPr>
        <w:t xml:space="preserve">of interaction in </w:t>
      </w:r>
      <w:r w:rsidR="00C624A8" w:rsidRPr="008D39BB">
        <w:rPr>
          <w:rFonts w:ascii="Times New Roman" w:hAnsi="Times New Roman" w:cs="Times New Roman"/>
          <w:sz w:val="24"/>
        </w:rPr>
        <w:t>a German secondary</w:t>
      </w:r>
      <w:r w:rsidR="0009095E" w:rsidRPr="008D39BB">
        <w:rPr>
          <w:rFonts w:ascii="Times New Roman" w:hAnsi="Times New Roman" w:cs="Times New Roman"/>
          <w:sz w:val="24"/>
        </w:rPr>
        <w:t xml:space="preserve"> classroom</w:t>
      </w:r>
      <w:r w:rsidR="004C5374" w:rsidRPr="008D39BB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394975" w:rsidRPr="008D39BB">
        <w:rPr>
          <w:rFonts w:ascii="Times New Roman" w:hAnsi="Times New Roman" w:cs="Times New Roman"/>
          <w:sz w:val="24"/>
        </w:rPr>
        <w:t>Daskin</w:t>
      </w:r>
      <w:proofErr w:type="spellEnd"/>
      <w:r w:rsidR="00B12994" w:rsidRPr="008D39BB">
        <w:rPr>
          <w:rFonts w:ascii="Times New Roman" w:hAnsi="Times New Roman" w:cs="Times New Roman"/>
          <w:sz w:val="24"/>
        </w:rPr>
        <w:t xml:space="preserve"> (2014)</w:t>
      </w:r>
      <w:r w:rsidR="005C6083" w:rsidRPr="008D39BB">
        <w:rPr>
          <w:rFonts w:ascii="Times New Roman" w:hAnsi="Times New Roman" w:cs="Times New Roman"/>
          <w:sz w:val="24"/>
        </w:rPr>
        <w:t xml:space="preserve"> </w:t>
      </w:r>
      <w:r w:rsidR="00A644B3" w:rsidRPr="008D39BB">
        <w:rPr>
          <w:rFonts w:ascii="Times New Roman" w:hAnsi="Times New Roman" w:cs="Times New Roman"/>
          <w:sz w:val="24"/>
        </w:rPr>
        <w:t xml:space="preserve">scrutinizes </w:t>
      </w:r>
      <w:r w:rsidR="00D623B9" w:rsidRPr="008D39BB">
        <w:rPr>
          <w:rFonts w:ascii="Times New Roman" w:hAnsi="Times New Roman" w:cs="Times New Roman"/>
          <w:sz w:val="24"/>
        </w:rPr>
        <w:t xml:space="preserve">interactional patterns </w:t>
      </w:r>
      <w:r w:rsidR="003822B0" w:rsidRPr="008D39BB">
        <w:rPr>
          <w:rFonts w:ascii="Times New Roman" w:hAnsi="Times New Roman" w:cs="Times New Roman"/>
          <w:sz w:val="24"/>
        </w:rPr>
        <w:t>and learner contributions</w:t>
      </w:r>
      <w:r w:rsidR="00CD6534" w:rsidRPr="008D39BB">
        <w:rPr>
          <w:rFonts w:ascii="Times New Roman" w:hAnsi="Times New Roman" w:cs="Times New Roman"/>
          <w:sz w:val="24"/>
        </w:rPr>
        <w:t xml:space="preserve"> in an EFL classroom in Turkey. </w:t>
      </w:r>
      <w:r w:rsidR="00E63678" w:rsidRPr="008D39BB">
        <w:rPr>
          <w:rFonts w:ascii="Times New Roman" w:hAnsi="Times New Roman" w:cs="Times New Roman"/>
          <w:sz w:val="24"/>
        </w:rPr>
        <w:t xml:space="preserve">Furthermore, the article </w:t>
      </w:r>
      <w:r w:rsidR="00E14801" w:rsidRPr="008D39BB">
        <w:rPr>
          <w:rFonts w:ascii="Times New Roman" w:hAnsi="Times New Roman" w:cs="Times New Roman"/>
          <w:sz w:val="24"/>
        </w:rPr>
        <w:t xml:space="preserve">written by </w:t>
      </w:r>
      <w:proofErr w:type="spellStart"/>
      <w:r w:rsidR="00E14801" w:rsidRPr="008D39BB">
        <w:rPr>
          <w:rFonts w:ascii="Times New Roman" w:hAnsi="Times New Roman" w:cs="Times New Roman"/>
          <w:sz w:val="24"/>
        </w:rPr>
        <w:t>Cancino</w:t>
      </w:r>
      <w:proofErr w:type="spellEnd"/>
      <w:r w:rsidR="00E14801" w:rsidRPr="008D39BB">
        <w:rPr>
          <w:rFonts w:ascii="Times New Roman" w:hAnsi="Times New Roman" w:cs="Times New Roman"/>
          <w:sz w:val="24"/>
        </w:rPr>
        <w:t xml:space="preserve"> was </w:t>
      </w:r>
      <w:r w:rsidR="00A14412" w:rsidRPr="008D39BB">
        <w:rPr>
          <w:rFonts w:ascii="Times New Roman" w:hAnsi="Times New Roman" w:cs="Times New Roman"/>
          <w:sz w:val="24"/>
        </w:rPr>
        <w:t>issued in 2015</w:t>
      </w:r>
      <w:r w:rsidR="00AA2FA5" w:rsidRPr="008D39BB">
        <w:rPr>
          <w:rFonts w:ascii="Times New Roman" w:hAnsi="Times New Roman" w:cs="Times New Roman"/>
          <w:sz w:val="24"/>
        </w:rPr>
        <w:t>,</w:t>
      </w:r>
      <w:r w:rsidR="00A14412" w:rsidRPr="008D39BB">
        <w:rPr>
          <w:rFonts w:ascii="Times New Roman" w:hAnsi="Times New Roman" w:cs="Times New Roman"/>
          <w:sz w:val="24"/>
        </w:rPr>
        <w:t xml:space="preserve"> but </w:t>
      </w:r>
      <w:r w:rsidR="0084354B" w:rsidRPr="008D39BB">
        <w:rPr>
          <w:rFonts w:ascii="Times New Roman" w:hAnsi="Times New Roman" w:cs="Times New Roman"/>
          <w:sz w:val="24"/>
        </w:rPr>
        <w:t>most of the literature he refer</w:t>
      </w:r>
      <w:r w:rsidR="00B73C7D">
        <w:rPr>
          <w:rFonts w:ascii="Times New Roman" w:hAnsi="Times New Roman" w:cs="Times New Roman"/>
          <w:sz w:val="24"/>
        </w:rPr>
        <w:t xml:space="preserve">s </w:t>
      </w:r>
      <w:r w:rsidR="0084354B" w:rsidRPr="008D39BB">
        <w:rPr>
          <w:rFonts w:ascii="Times New Roman" w:hAnsi="Times New Roman" w:cs="Times New Roman"/>
          <w:sz w:val="24"/>
        </w:rPr>
        <w:t xml:space="preserve">to </w:t>
      </w:r>
      <w:r w:rsidR="00062454" w:rsidRPr="008D39BB">
        <w:rPr>
          <w:rFonts w:ascii="Times New Roman" w:hAnsi="Times New Roman" w:cs="Times New Roman"/>
          <w:sz w:val="24"/>
        </w:rPr>
        <w:t xml:space="preserve">were </w:t>
      </w:r>
      <w:r w:rsidR="00227EE7" w:rsidRPr="008D39BB">
        <w:rPr>
          <w:rFonts w:ascii="Times New Roman" w:hAnsi="Times New Roman" w:cs="Times New Roman"/>
          <w:sz w:val="24"/>
        </w:rPr>
        <w:t xml:space="preserve">completed </w:t>
      </w:r>
      <w:r w:rsidR="00C3144B" w:rsidRPr="008D39BB">
        <w:rPr>
          <w:rFonts w:ascii="Times New Roman" w:hAnsi="Times New Roman" w:cs="Times New Roman"/>
          <w:sz w:val="24"/>
        </w:rPr>
        <w:t xml:space="preserve">in </w:t>
      </w:r>
      <w:r w:rsidR="00C2383A">
        <w:rPr>
          <w:rFonts w:ascii="Times New Roman" w:hAnsi="Times New Roman" w:cs="Times New Roman"/>
          <w:sz w:val="24"/>
        </w:rPr>
        <w:t xml:space="preserve">the </w:t>
      </w:r>
      <w:r w:rsidR="00C3144B" w:rsidRPr="008D39BB">
        <w:rPr>
          <w:rFonts w:ascii="Times New Roman" w:hAnsi="Times New Roman" w:cs="Times New Roman"/>
          <w:sz w:val="24"/>
        </w:rPr>
        <w:t xml:space="preserve">1990s </w:t>
      </w:r>
      <w:r w:rsidR="004F4A3E" w:rsidRPr="008D39BB">
        <w:rPr>
          <w:rFonts w:ascii="Times New Roman" w:hAnsi="Times New Roman" w:cs="Times New Roman"/>
          <w:sz w:val="24"/>
        </w:rPr>
        <w:t>or in</w:t>
      </w:r>
      <w:r w:rsidR="00C3144B" w:rsidRPr="008D39BB">
        <w:rPr>
          <w:rFonts w:ascii="Times New Roman" w:hAnsi="Times New Roman" w:cs="Times New Roman"/>
          <w:sz w:val="24"/>
        </w:rPr>
        <w:t xml:space="preserve"> </w:t>
      </w:r>
      <w:r w:rsidR="00E63318" w:rsidRPr="008D39BB">
        <w:rPr>
          <w:rFonts w:ascii="Times New Roman" w:hAnsi="Times New Roman" w:cs="Times New Roman"/>
          <w:sz w:val="24"/>
        </w:rPr>
        <w:t>the earl</w:t>
      </w:r>
      <w:r w:rsidR="00E63318">
        <w:rPr>
          <w:rFonts w:ascii="Times New Roman" w:hAnsi="Times New Roman" w:cs="Times New Roman"/>
          <w:sz w:val="24"/>
        </w:rPr>
        <w:t>y 21</w:t>
      </w:r>
      <w:r w:rsidR="00E63318" w:rsidRPr="00E63318">
        <w:rPr>
          <w:rFonts w:ascii="Times New Roman" w:hAnsi="Times New Roman" w:cs="Times New Roman"/>
          <w:sz w:val="24"/>
          <w:vertAlign w:val="superscript"/>
        </w:rPr>
        <w:t>st</w:t>
      </w:r>
      <w:r w:rsidR="00E63318">
        <w:rPr>
          <w:rFonts w:ascii="Times New Roman" w:hAnsi="Times New Roman" w:cs="Times New Roman"/>
          <w:sz w:val="24"/>
        </w:rPr>
        <w:t xml:space="preserve"> century. </w:t>
      </w:r>
      <w:r w:rsidR="007264F2">
        <w:rPr>
          <w:rFonts w:ascii="Times New Roman" w:hAnsi="Times New Roman" w:cs="Times New Roman"/>
          <w:sz w:val="24"/>
        </w:rPr>
        <w:t xml:space="preserve">Only three </w:t>
      </w:r>
      <w:r w:rsidR="005401E8">
        <w:rPr>
          <w:rFonts w:ascii="Times New Roman" w:hAnsi="Times New Roman" w:cs="Times New Roman"/>
          <w:sz w:val="24"/>
        </w:rPr>
        <w:t>entries he list</w:t>
      </w:r>
      <w:r w:rsidR="006676FE">
        <w:rPr>
          <w:rFonts w:ascii="Times New Roman" w:hAnsi="Times New Roman" w:cs="Times New Roman"/>
          <w:sz w:val="24"/>
        </w:rPr>
        <w:t>s</w:t>
      </w:r>
      <w:r w:rsidR="005401E8">
        <w:rPr>
          <w:rFonts w:ascii="Times New Roman" w:hAnsi="Times New Roman" w:cs="Times New Roman"/>
          <w:sz w:val="24"/>
        </w:rPr>
        <w:t xml:space="preserve"> in the </w:t>
      </w:r>
      <w:r w:rsidR="00954A19">
        <w:rPr>
          <w:rFonts w:ascii="Times New Roman" w:hAnsi="Times New Roman" w:cs="Times New Roman"/>
          <w:sz w:val="24"/>
        </w:rPr>
        <w:t>R</w:t>
      </w:r>
      <w:r w:rsidR="005401E8">
        <w:rPr>
          <w:rFonts w:ascii="Times New Roman" w:hAnsi="Times New Roman" w:cs="Times New Roman"/>
          <w:sz w:val="24"/>
        </w:rPr>
        <w:t>eference</w:t>
      </w:r>
      <w:r w:rsidR="00050650">
        <w:rPr>
          <w:rFonts w:ascii="Times New Roman" w:hAnsi="Times New Roman" w:cs="Times New Roman"/>
          <w:sz w:val="24"/>
        </w:rPr>
        <w:t xml:space="preserve">s </w:t>
      </w:r>
      <w:r w:rsidR="00954A19">
        <w:rPr>
          <w:rFonts w:ascii="Times New Roman" w:hAnsi="Times New Roman" w:cs="Times New Roman"/>
          <w:sz w:val="24"/>
        </w:rPr>
        <w:t>were</w:t>
      </w:r>
      <w:r w:rsidR="00050650">
        <w:rPr>
          <w:rFonts w:ascii="Times New Roman" w:hAnsi="Times New Roman" w:cs="Times New Roman"/>
          <w:sz w:val="24"/>
        </w:rPr>
        <w:t xml:space="preserve"> </w:t>
      </w:r>
      <w:r w:rsidR="00AE6FA1">
        <w:rPr>
          <w:rFonts w:ascii="Times New Roman" w:hAnsi="Times New Roman" w:cs="Times New Roman"/>
          <w:sz w:val="24"/>
        </w:rPr>
        <w:t xml:space="preserve">published </w:t>
      </w:r>
      <w:r w:rsidR="009871D3">
        <w:rPr>
          <w:rFonts w:ascii="Times New Roman" w:hAnsi="Times New Roman" w:cs="Times New Roman"/>
          <w:sz w:val="24"/>
        </w:rPr>
        <w:t>in</w:t>
      </w:r>
      <w:r w:rsidR="00AE6FA1">
        <w:rPr>
          <w:rFonts w:ascii="Times New Roman" w:hAnsi="Times New Roman" w:cs="Times New Roman"/>
          <w:sz w:val="24"/>
        </w:rPr>
        <w:t xml:space="preserve"> </w:t>
      </w:r>
      <w:r w:rsidR="00C2383A">
        <w:rPr>
          <w:rFonts w:ascii="Times New Roman" w:hAnsi="Times New Roman" w:cs="Times New Roman"/>
          <w:sz w:val="24"/>
        </w:rPr>
        <w:t xml:space="preserve">the </w:t>
      </w:r>
      <w:r w:rsidR="00AE6FA1">
        <w:rPr>
          <w:rFonts w:ascii="Times New Roman" w:hAnsi="Times New Roman" w:cs="Times New Roman"/>
          <w:sz w:val="24"/>
        </w:rPr>
        <w:t>2010</w:t>
      </w:r>
      <w:r w:rsidR="009871D3">
        <w:rPr>
          <w:rFonts w:ascii="Times New Roman" w:hAnsi="Times New Roman" w:cs="Times New Roman"/>
          <w:sz w:val="24"/>
        </w:rPr>
        <w:t>s</w:t>
      </w:r>
      <w:r w:rsidR="00AE6FA1">
        <w:rPr>
          <w:rFonts w:ascii="Times New Roman" w:hAnsi="Times New Roman" w:cs="Times New Roman"/>
          <w:sz w:val="24"/>
        </w:rPr>
        <w:t xml:space="preserve">. </w:t>
      </w:r>
    </w:p>
    <w:p w14:paraId="40A1C103" w14:textId="77777777" w:rsidR="00A70602" w:rsidRDefault="00A70602" w:rsidP="0091001F">
      <w:pPr>
        <w:ind w:firstLineChars="100" w:firstLine="240"/>
        <w:rPr>
          <w:rFonts w:ascii="Times New Roman" w:hAnsi="Times New Roman" w:cs="Times New Roman"/>
          <w:b/>
          <w:bCs/>
          <w:sz w:val="24"/>
        </w:rPr>
      </w:pPr>
    </w:p>
    <w:p w14:paraId="386D8A4C" w14:textId="434B73AE" w:rsidR="00E54D57" w:rsidRDefault="007D5847" w:rsidP="00970F66">
      <w:pPr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lastRenderedPageBreak/>
        <w:t>Research Design</w:t>
      </w:r>
    </w:p>
    <w:p w14:paraId="09C7558A" w14:textId="1E032E8A" w:rsidR="007D1DB3" w:rsidRDefault="007D1DB3" w:rsidP="00970F66">
      <w:pPr>
        <w:rPr>
          <w:rFonts w:ascii="Times New Roman" w:hAnsi="Times New Roman" w:cs="Times New Roman"/>
          <w:b/>
          <w:bCs/>
          <w:szCs w:val="21"/>
        </w:rPr>
      </w:pPr>
      <w:r w:rsidRPr="007D1DB3">
        <w:rPr>
          <w:rFonts w:ascii="Times New Roman" w:hAnsi="Times New Roman" w:cs="Times New Roman"/>
          <w:b/>
          <w:bCs/>
          <w:szCs w:val="21"/>
        </w:rPr>
        <w:t>Research Participants</w:t>
      </w:r>
      <w:r w:rsidR="00375262">
        <w:rPr>
          <w:rFonts w:ascii="Times New Roman" w:hAnsi="Times New Roman" w:cs="Times New Roman"/>
          <w:b/>
          <w:bCs/>
          <w:szCs w:val="21"/>
        </w:rPr>
        <w:t xml:space="preserve"> and Subjects</w:t>
      </w:r>
    </w:p>
    <w:p w14:paraId="52942789" w14:textId="11C1601B" w:rsidR="007D1DB3" w:rsidRDefault="0091001F" w:rsidP="0091001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="00970F66">
        <w:rPr>
          <w:rFonts w:ascii="Times New Roman" w:hAnsi="Times New Roman" w:cs="Times New Roman"/>
          <w:sz w:val="24"/>
        </w:rPr>
        <w:t xml:space="preserve">  </w:t>
      </w:r>
      <w:r w:rsidR="000334B0">
        <w:rPr>
          <w:rFonts w:ascii="Times New Roman" w:hAnsi="Times New Roman" w:cs="Times New Roman"/>
          <w:sz w:val="24"/>
        </w:rPr>
        <w:t>A</w:t>
      </w:r>
      <w:r w:rsidR="001D5400">
        <w:rPr>
          <w:rFonts w:ascii="Times New Roman" w:hAnsi="Times New Roman" w:cs="Times New Roman"/>
          <w:sz w:val="24"/>
        </w:rPr>
        <w:t xml:space="preserve">n English teacher who </w:t>
      </w:r>
      <w:r w:rsidR="003873EA">
        <w:rPr>
          <w:rFonts w:ascii="Times New Roman" w:hAnsi="Times New Roman" w:cs="Times New Roman"/>
          <w:sz w:val="24"/>
        </w:rPr>
        <w:t xml:space="preserve">has been teaching for more than five years and five </w:t>
      </w:r>
      <w:r w:rsidR="005B52BB">
        <w:rPr>
          <w:rFonts w:ascii="Times New Roman" w:hAnsi="Times New Roman" w:cs="Times New Roman"/>
          <w:sz w:val="24"/>
        </w:rPr>
        <w:t>Chile students who are learning English</w:t>
      </w:r>
      <w:r w:rsidR="000334B0">
        <w:rPr>
          <w:rFonts w:ascii="Times New Roman" w:hAnsi="Times New Roman" w:cs="Times New Roman"/>
          <w:sz w:val="24"/>
        </w:rPr>
        <w:t xml:space="preserve"> are included as participants</w:t>
      </w:r>
      <w:r w:rsidR="005B52BB">
        <w:rPr>
          <w:rFonts w:ascii="Times New Roman" w:hAnsi="Times New Roman" w:cs="Times New Roman"/>
          <w:sz w:val="24"/>
        </w:rPr>
        <w:t xml:space="preserve">. </w:t>
      </w:r>
      <w:r w:rsidR="006356DC">
        <w:rPr>
          <w:rFonts w:ascii="Times New Roman" w:hAnsi="Times New Roman" w:cs="Times New Roman"/>
          <w:sz w:val="24"/>
        </w:rPr>
        <w:t xml:space="preserve">The </w:t>
      </w:r>
      <w:r w:rsidR="006E0A53">
        <w:rPr>
          <w:rFonts w:ascii="Times New Roman" w:hAnsi="Times New Roman" w:cs="Times New Roman"/>
          <w:sz w:val="24"/>
        </w:rPr>
        <w:t xml:space="preserve">sample is a 16 minutes </w:t>
      </w:r>
      <w:r w:rsidR="00B84C3E">
        <w:rPr>
          <w:rFonts w:ascii="Times New Roman" w:hAnsi="Times New Roman" w:cs="Times New Roman"/>
          <w:sz w:val="24"/>
        </w:rPr>
        <w:t xml:space="preserve">recording of the EFL classroom in which students </w:t>
      </w:r>
      <w:r w:rsidR="002972D1">
        <w:rPr>
          <w:rFonts w:ascii="Times New Roman" w:hAnsi="Times New Roman" w:cs="Times New Roman"/>
          <w:sz w:val="24"/>
        </w:rPr>
        <w:t xml:space="preserve">were assigned to </w:t>
      </w:r>
      <w:r w:rsidR="00997B32">
        <w:rPr>
          <w:rFonts w:ascii="Times New Roman" w:hAnsi="Times New Roman" w:cs="Times New Roman"/>
          <w:sz w:val="24"/>
        </w:rPr>
        <w:t>talk about the possible cause</w:t>
      </w:r>
      <w:r w:rsidR="00C629ED">
        <w:rPr>
          <w:rFonts w:ascii="Times New Roman" w:hAnsi="Times New Roman" w:cs="Times New Roman"/>
          <w:sz w:val="24"/>
        </w:rPr>
        <w:t>s</w:t>
      </w:r>
      <w:r w:rsidR="00997B32">
        <w:rPr>
          <w:rFonts w:ascii="Times New Roman" w:hAnsi="Times New Roman" w:cs="Times New Roman"/>
          <w:sz w:val="24"/>
        </w:rPr>
        <w:t xml:space="preserve"> for</w:t>
      </w:r>
      <w:r w:rsidR="00C629ED">
        <w:rPr>
          <w:rFonts w:ascii="Times New Roman" w:hAnsi="Times New Roman" w:cs="Times New Roman"/>
          <w:sz w:val="24"/>
        </w:rPr>
        <w:t xml:space="preserve"> an</w:t>
      </w:r>
      <w:r w:rsidR="00997B32">
        <w:rPr>
          <w:rFonts w:ascii="Times New Roman" w:hAnsi="Times New Roman" w:cs="Times New Roman"/>
          <w:sz w:val="24"/>
        </w:rPr>
        <w:t xml:space="preserve"> </w:t>
      </w:r>
      <w:r w:rsidR="00C629ED">
        <w:rPr>
          <w:rFonts w:ascii="Times New Roman" w:hAnsi="Times New Roman" w:cs="Times New Roman"/>
          <w:sz w:val="24"/>
        </w:rPr>
        <w:t>art dealer’ death</w:t>
      </w:r>
      <w:r w:rsidR="00425A03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425A03">
        <w:rPr>
          <w:rFonts w:ascii="Times New Roman" w:hAnsi="Times New Roman" w:cs="Times New Roman"/>
          <w:sz w:val="24"/>
        </w:rPr>
        <w:t>Cancino</w:t>
      </w:r>
      <w:proofErr w:type="spellEnd"/>
      <w:r w:rsidR="00FE3AB5">
        <w:rPr>
          <w:rFonts w:ascii="Times New Roman" w:hAnsi="Times New Roman" w:cs="Times New Roman"/>
          <w:sz w:val="24"/>
        </w:rPr>
        <w:t>,</w:t>
      </w:r>
      <w:r w:rsidR="00425A03">
        <w:rPr>
          <w:rFonts w:ascii="Times New Roman" w:hAnsi="Times New Roman" w:cs="Times New Roman"/>
          <w:sz w:val="24"/>
        </w:rPr>
        <w:t xml:space="preserve"> 2015). </w:t>
      </w:r>
    </w:p>
    <w:p w14:paraId="1B2E3E98" w14:textId="0592D4D1" w:rsidR="00765964" w:rsidRDefault="00425A03" w:rsidP="0091001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="00970F66">
        <w:rPr>
          <w:rFonts w:ascii="Times New Roman" w:hAnsi="Times New Roman" w:cs="Times New Roman"/>
          <w:sz w:val="24"/>
        </w:rPr>
        <w:t xml:space="preserve">  </w:t>
      </w:r>
      <w:r w:rsidR="002D49C4">
        <w:rPr>
          <w:rFonts w:ascii="Times New Roman" w:hAnsi="Times New Roman" w:cs="Times New Roman"/>
          <w:sz w:val="24"/>
        </w:rPr>
        <w:t xml:space="preserve">To begin with, </w:t>
      </w:r>
      <w:proofErr w:type="spellStart"/>
      <w:r w:rsidR="002D49C4">
        <w:rPr>
          <w:rFonts w:ascii="Times New Roman" w:hAnsi="Times New Roman" w:cs="Times New Roman"/>
          <w:sz w:val="24"/>
        </w:rPr>
        <w:t>Cancino</w:t>
      </w:r>
      <w:proofErr w:type="spellEnd"/>
      <w:r w:rsidR="002D49C4">
        <w:rPr>
          <w:rFonts w:ascii="Times New Roman" w:hAnsi="Times New Roman" w:cs="Times New Roman"/>
          <w:sz w:val="24"/>
        </w:rPr>
        <w:t xml:space="preserve"> </w:t>
      </w:r>
      <w:r w:rsidR="002E6188">
        <w:rPr>
          <w:rFonts w:ascii="Times New Roman" w:hAnsi="Times New Roman" w:cs="Times New Roman"/>
          <w:sz w:val="24"/>
        </w:rPr>
        <w:t xml:space="preserve">has not </w:t>
      </w:r>
      <w:r w:rsidR="0053357A">
        <w:rPr>
          <w:rFonts w:ascii="Times New Roman" w:hAnsi="Times New Roman" w:cs="Times New Roman"/>
          <w:sz w:val="24"/>
        </w:rPr>
        <w:t>accounted for his choice of participants</w:t>
      </w:r>
      <w:r w:rsidR="00870CEF">
        <w:rPr>
          <w:rFonts w:ascii="Times New Roman" w:hAnsi="Times New Roman" w:cs="Times New Roman"/>
          <w:sz w:val="24"/>
        </w:rPr>
        <w:t xml:space="preserve">. </w:t>
      </w:r>
      <w:r w:rsidR="009A77BE">
        <w:rPr>
          <w:rFonts w:ascii="Times New Roman" w:hAnsi="Times New Roman" w:cs="Times New Roman"/>
          <w:sz w:val="24"/>
        </w:rPr>
        <w:t xml:space="preserve">The selection process is driven by </w:t>
      </w:r>
      <w:r w:rsidR="002A733C">
        <w:rPr>
          <w:rFonts w:ascii="Times New Roman" w:hAnsi="Times New Roman" w:cs="Times New Roman"/>
          <w:sz w:val="24"/>
        </w:rPr>
        <w:t>the study’s objectives</w:t>
      </w:r>
      <w:r w:rsidR="00A87D05">
        <w:rPr>
          <w:rFonts w:ascii="Times New Roman" w:hAnsi="Times New Roman" w:cs="Times New Roman"/>
          <w:sz w:val="24"/>
        </w:rPr>
        <w:t>.</w:t>
      </w:r>
      <w:r w:rsidR="005A252D">
        <w:rPr>
          <w:rFonts w:ascii="Times New Roman" w:hAnsi="Times New Roman" w:cs="Times New Roman"/>
          <w:sz w:val="24"/>
        </w:rPr>
        <w:t xml:space="preserve"> When the participants are introduced in the article, </w:t>
      </w:r>
      <w:r w:rsidR="00AD2E29">
        <w:rPr>
          <w:rFonts w:ascii="Times New Roman" w:hAnsi="Times New Roman" w:cs="Times New Roman"/>
          <w:sz w:val="24"/>
        </w:rPr>
        <w:t xml:space="preserve">the justification should be </w:t>
      </w:r>
      <w:r w:rsidR="00736FA1">
        <w:rPr>
          <w:rFonts w:ascii="Times New Roman" w:hAnsi="Times New Roman" w:cs="Times New Roman"/>
          <w:sz w:val="24"/>
        </w:rPr>
        <w:t xml:space="preserve">brought about. </w:t>
      </w:r>
      <w:r w:rsidR="00F934C8">
        <w:rPr>
          <w:rFonts w:ascii="Times New Roman" w:hAnsi="Times New Roman" w:cs="Times New Roman"/>
          <w:sz w:val="24"/>
        </w:rPr>
        <w:t xml:space="preserve">Questions such as </w:t>
      </w:r>
      <w:r w:rsidR="004B1A45">
        <w:rPr>
          <w:rFonts w:ascii="Times New Roman" w:hAnsi="Times New Roman" w:cs="Times New Roman"/>
          <w:sz w:val="24"/>
        </w:rPr>
        <w:t>“</w:t>
      </w:r>
      <w:r w:rsidR="008148DD">
        <w:rPr>
          <w:rFonts w:ascii="Times New Roman" w:hAnsi="Times New Roman" w:cs="Times New Roman"/>
          <w:sz w:val="24"/>
        </w:rPr>
        <w:t>On what ground</w:t>
      </w:r>
      <w:r w:rsidR="00F934C8">
        <w:rPr>
          <w:rFonts w:ascii="Times New Roman" w:hAnsi="Times New Roman" w:cs="Times New Roman"/>
          <w:sz w:val="24"/>
        </w:rPr>
        <w:t xml:space="preserve"> this particular</w:t>
      </w:r>
      <w:r w:rsidR="0021198B">
        <w:rPr>
          <w:rFonts w:ascii="Times New Roman" w:hAnsi="Times New Roman" w:cs="Times New Roman"/>
          <w:sz w:val="24"/>
        </w:rPr>
        <w:t xml:space="preserve"> lecture</w:t>
      </w:r>
      <w:r w:rsidR="00D63D13">
        <w:rPr>
          <w:rFonts w:ascii="Times New Roman" w:hAnsi="Times New Roman" w:cs="Times New Roman"/>
          <w:sz w:val="24"/>
        </w:rPr>
        <w:t xml:space="preserve"> </w:t>
      </w:r>
      <w:r w:rsidR="009A37CE">
        <w:rPr>
          <w:rFonts w:ascii="Times New Roman" w:hAnsi="Times New Roman" w:cs="Times New Roman"/>
          <w:sz w:val="24"/>
        </w:rPr>
        <w:t>was</w:t>
      </w:r>
      <w:r w:rsidR="00D63D13">
        <w:rPr>
          <w:rFonts w:ascii="Times New Roman" w:hAnsi="Times New Roman" w:cs="Times New Roman"/>
          <w:sz w:val="24"/>
        </w:rPr>
        <w:t xml:space="preserve"> chosen</w:t>
      </w:r>
      <w:r w:rsidR="004B1A45">
        <w:rPr>
          <w:rFonts w:ascii="Times New Roman" w:hAnsi="Times New Roman" w:cs="Times New Roman"/>
          <w:sz w:val="24"/>
        </w:rPr>
        <w:t>?”</w:t>
      </w:r>
      <w:r w:rsidR="0021198B">
        <w:rPr>
          <w:rFonts w:ascii="Times New Roman" w:hAnsi="Times New Roman" w:cs="Times New Roman"/>
          <w:sz w:val="24"/>
        </w:rPr>
        <w:t xml:space="preserve"> and </w:t>
      </w:r>
      <w:r w:rsidR="004B1A45">
        <w:rPr>
          <w:rFonts w:ascii="Times New Roman" w:hAnsi="Times New Roman" w:cs="Times New Roman"/>
          <w:sz w:val="24"/>
        </w:rPr>
        <w:t>“</w:t>
      </w:r>
      <w:r w:rsidR="0021198B">
        <w:rPr>
          <w:rFonts w:ascii="Times New Roman" w:hAnsi="Times New Roman" w:cs="Times New Roman"/>
          <w:sz w:val="24"/>
        </w:rPr>
        <w:t>why</w:t>
      </w:r>
      <w:r w:rsidR="00891383">
        <w:rPr>
          <w:rFonts w:ascii="Times New Roman" w:hAnsi="Times New Roman" w:cs="Times New Roman"/>
          <w:sz w:val="24"/>
        </w:rPr>
        <w:t xml:space="preserve"> this teacher </w:t>
      </w:r>
      <w:r w:rsidR="009A37CE">
        <w:rPr>
          <w:rFonts w:ascii="Times New Roman" w:hAnsi="Times New Roman" w:cs="Times New Roman"/>
          <w:sz w:val="24"/>
        </w:rPr>
        <w:t>was</w:t>
      </w:r>
      <w:r w:rsidR="004B1A45">
        <w:rPr>
          <w:rFonts w:ascii="Times New Roman" w:hAnsi="Times New Roman" w:cs="Times New Roman"/>
          <w:sz w:val="24"/>
        </w:rPr>
        <w:t xml:space="preserve"> a match for th</w:t>
      </w:r>
      <w:r w:rsidR="00375262">
        <w:rPr>
          <w:rFonts w:ascii="Times New Roman" w:hAnsi="Times New Roman" w:cs="Times New Roman"/>
          <w:sz w:val="24"/>
        </w:rPr>
        <w:t>e</w:t>
      </w:r>
      <w:r w:rsidR="004B1A45">
        <w:rPr>
          <w:rFonts w:ascii="Times New Roman" w:hAnsi="Times New Roman" w:cs="Times New Roman"/>
          <w:sz w:val="24"/>
        </w:rPr>
        <w:t xml:space="preserve"> study?” should be answ</w:t>
      </w:r>
      <w:r w:rsidR="008148DD">
        <w:rPr>
          <w:rFonts w:ascii="Times New Roman" w:hAnsi="Times New Roman" w:cs="Times New Roman"/>
          <w:sz w:val="24"/>
        </w:rPr>
        <w:t>ered.</w:t>
      </w:r>
      <w:r w:rsidR="00375262">
        <w:rPr>
          <w:rFonts w:ascii="Times New Roman" w:hAnsi="Times New Roman" w:cs="Times New Roman"/>
          <w:sz w:val="24"/>
        </w:rPr>
        <w:t xml:space="preserve"> Then, </w:t>
      </w:r>
      <w:r w:rsidR="001E3522">
        <w:rPr>
          <w:rFonts w:ascii="Times New Roman" w:hAnsi="Times New Roman" w:cs="Times New Roman"/>
          <w:sz w:val="24"/>
        </w:rPr>
        <w:t xml:space="preserve">readers do not have a clue about how </w:t>
      </w:r>
      <w:proofErr w:type="spellStart"/>
      <w:r w:rsidR="00FE616F">
        <w:rPr>
          <w:rFonts w:ascii="Times New Roman" w:hAnsi="Times New Roman" w:cs="Times New Roman"/>
          <w:sz w:val="24"/>
        </w:rPr>
        <w:t>Cancino</w:t>
      </w:r>
      <w:proofErr w:type="spellEnd"/>
      <w:r w:rsidR="00FE616F">
        <w:rPr>
          <w:rFonts w:ascii="Times New Roman" w:hAnsi="Times New Roman" w:cs="Times New Roman"/>
          <w:sz w:val="24"/>
        </w:rPr>
        <w:t xml:space="preserve"> g</w:t>
      </w:r>
      <w:r w:rsidR="009A37CE">
        <w:rPr>
          <w:rFonts w:ascii="Times New Roman" w:hAnsi="Times New Roman" w:cs="Times New Roman"/>
          <w:sz w:val="24"/>
        </w:rPr>
        <w:t>ot</w:t>
      </w:r>
      <w:r w:rsidR="00D70A62">
        <w:rPr>
          <w:rFonts w:ascii="Times New Roman" w:hAnsi="Times New Roman" w:cs="Times New Roman"/>
          <w:sz w:val="24"/>
        </w:rPr>
        <w:t xml:space="preserve"> hold of the 16 minutes recording. </w:t>
      </w:r>
      <w:r w:rsidR="008D1058">
        <w:rPr>
          <w:rFonts w:ascii="Times New Roman" w:hAnsi="Times New Roman" w:cs="Times New Roman"/>
          <w:sz w:val="24"/>
        </w:rPr>
        <w:t>Did he record it by himself? Or</w:t>
      </w:r>
      <w:r w:rsidR="00D025B1">
        <w:rPr>
          <w:rFonts w:ascii="Times New Roman" w:hAnsi="Times New Roman" w:cs="Times New Roman"/>
          <w:sz w:val="24"/>
        </w:rPr>
        <w:t xml:space="preserve"> there were</w:t>
      </w:r>
      <w:r w:rsidR="00EA4B8B">
        <w:rPr>
          <w:rFonts w:ascii="Times New Roman" w:hAnsi="Times New Roman" w:cs="Times New Roman"/>
          <w:sz w:val="24"/>
        </w:rPr>
        <w:t xml:space="preserve"> cameras installed in the classroom before this study and</w:t>
      </w:r>
      <w:r w:rsidR="00D025B1">
        <w:rPr>
          <w:rFonts w:ascii="Times New Roman" w:hAnsi="Times New Roman" w:cs="Times New Roman"/>
          <w:sz w:val="24"/>
        </w:rPr>
        <w:t xml:space="preserve"> </w:t>
      </w:r>
      <w:r w:rsidR="007E0D6D">
        <w:rPr>
          <w:rFonts w:ascii="Times New Roman" w:hAnsi="Times New Roman" w:cs="Times New Roman"/>
          <w:sz w:val="24"/>
        </w:rPr>
        <w:t xml:space="preserve">he </w:t>
      </w:r>
      <w:r w:rsidR="00311693">
        <w:rPr>
          <w:rFonts w:ascii="Times New Roman" w:hAnsi="Times New Roman" w:cs="Times New Roman"/>
          <w:sz w:val="24"/>
        </w:rPr>
        <w:t>requested</w:t>
      </w:r>
      <w:r w:rsidR="00637440">
        <w:rPr>
          <w:rFonts w:ascii="Times New Roman" w:hAnsi="Times New Roman" w:cs="Times New Roman"/>
          <w:sz w:val="24"/>
        </w:rPr>
        <w:t xml:space="preserve"> for a copy of the recording</w:t>
      </w:r>
      <w:r w:rsidR="008953EB">
        <w:rPr>
          <w:rFonts w:ascii="Times New Roman" w:hAnsi="Times New Roman" w:cs="Times New Roman"/>
          <w:sz w:val="24"/>
        </w:rPr>
        <w:t xml:space="preserve">. </w:t>
      </w:r>
      <w:r w:rsidR="004A3256">
        <w:rPr>
          <w:rFonts w:ascii="Times New Roman" w:hAnsi="Times New Roman" w:cs="Times New Roman"/>
          <w:sz w:val="24"/>
        </w:rPr>
        <w:t xml:space="preserve">Next, </w:t>
      </w:r>
      <w:proofErr w:type="spellStart"/>
      <w:r w:rsidR="00F715D9">
        <w:rPr>
          <w:rFonts w:ascii="Times New Roman" w:hAnsi="Times New Roman" w:cs="Times New Roman"/>
          <w:sz w:val="24"/>
        </w:rPr>
        <w:t>Cancino</w:t>
      </w:r>
      <w:proofErr w:type="spellEnd"/>
      <w:r w:rsidR="00F715D9">
        <w:rPr>
          <w:rFonts w:ascii="Times New Roman" w:hAnsi="Times New Roman" w:cs="Times New Roman"/>
          <w:sz w:val="24"/>
        </w:rPr>
        <w:t xml:space="preserve"> has not revealed whether </w:t>
      </w:r>
      <w:r w:rsidR="00A40770">
        <w:rPr>
          <w:rFonts w:ascii="Times New Roman" w:hAnsi="Times New Roman" w:cs="Times New Roman"/>
          <w:sz w:val="24"/>
        </w:rPr>
        <w:t xml:space="preserve">it was a video or an audio recording. </w:t>
      </w:r>
      <w:r w:rsidR="00BA2962" w:rsidRPr="0042193F">
        <w:rPr>
          <w:rFonts w:ascii="Times New Roman" w:hAnsi="Times New Roman" w:cs="Times New Roman"/>
          <w:sz w:val="24"/>
        </w:rPr>
        <w:t>T</w:t>
      </w:r>
      <w:r w:rsidR="00765964" w:rsidRPr="0042193F">
        <w:rPr>
          <w:rFonts w:ascii="Times New Roman" w:hAnsi="Times New Roman" w:cs="Times New Roman"/>
          <w:sz w:val="24"/>
        </w:rPr>
        <w:t>en Have (1999</w:t>
      </w:r>
      <w:r w:rsidR="00FE3AB5">
        <w:rPr>
          <w:rFonts w:ascii="Times New Roman" w:hAnsi="Times New Roman" w:cs="Times New Roman"/>
          <w:sz w:val="24"/>
        </w:rPr>
        <w:t>, p.</w:t>
      </w:r>
      <w:r w:rsidR="00765964" w:rsidRPr="0042193F">
        <w:rPr>
          <w:rFonts w:ascii="Times New Roman" w:hAnsi="Times New Roman" w:cs="Times New Roman"/>
          <w:sz w:val="24"/>
        </w:rPr>
        <w:t>72)</w:t>
      </w:r>
      <w:r w:rsidR="00010449" w:rsidRPr="0042193F">
        <w:rPr>
          <w:rFonts w:ascii="Times New Roman" w:hAnsi="Times New Roman" w:cs="Times New Roman"/>
          <w:sz w:val="24"/>
        </w:rPr>
        <w:t xml:space="preserve"> summ</w:t>
      </w:r>
      <w:r w:rsidR="00010449">
        <w:rPr>
          <w:rFonts w:ascii="Times New Roman" w:hAnsi="Times New Roman" w:cs="Times New Roman"/>
          <w:sz w:val="24"/>
        </w:rPr>
        <w:t xml:space="preserve">arizes that </w:t>
      </w:r>
      <w:r w:rsidR="0072421F">
        <w:rPr>
          <w:rFonts w:ascii="Times New Roman" w:hAnsi="Times New Roman" w:cs="Times New Roman"/>
          <w:sz w:val="24"/>
        </w:rPr>
        <w:t xml:space="preserve">video recordings make it possible to observe </w:t>
      </w:r>
      <w:r w:rsidR="00C363E4">
        <w:rPr>
          <w:rFonts w:ascii="Times New Roman" w:hAnsi="Times New Roman" w:cs="Times New Roman"/>
          <w:sz w:val="24"/>
        </w:rPr>
        <w:t xml:space="preserve">the physical environment, the </w:t>
      </w:r>
      <w:r w:rsidR="00901D04">
        <w:rPr>
          <w:rFonts w:ascii="Times New Roman" w:hAnsi="Times New Roman" w:cs="Times New Roman"/>
          <w:sz w:val="24"/>
        </w:rPr>
        <w:t xml:space="preserve">use of objects and the gestures as well as the gaze of participants. </w:t>
      </w:r>
      <w:r w:rsidR="009840E5">
        <w:rPr>
          <w:rFonts w:ascii="Times New Roman" w:hAnsi="Times New Roman" w:cs="Times New Roman"/>
          <w:sz w:val="24"/>
        </w:rPr>
        <w:t xml:space="preserve">If </w:t>
      </w:r>
      <w:proofErr w:type="spellStart"/>
      <w:r w:rsidR="009840E5">
        <w:rPr>
          <w:rFonts w:ascii="Times New Roman" w:hAnsi="Times New Roman" w:cs="Times New Roman"/>
          <w:sz w:val="24"/>
        </w:rPr>
        <w:t>Cancino</w:t>
      </w:r>
      <w:proofErr w:type="spellEnd"/>
      <w:r w:rsidR="009840E5">
        <w:rPr>
          <w:rFonts w:ascii="Times New Roman" w:hAnsi="Times New Roman" w:cs="Times New Roman"/>
          <w:sz w:val="24"/>
        </w:rPr>
        <w:t xml:space="preserve"> wanted to </w:t>
      </w:r>
      <w:r w:rsidR="00E2699B">
        <w:rPr>
          <w:rFonts w:ascii="Times New Roman" w:hAnsi="Times New Roman" w:cs="Times New Roman"/>
          <w:sz w:val="24"/>
        </w:rPr>
        <w:t xml:space="preserve">make an observation about the visual </w:t>
      </w:r>
      <w:r w:rsidR="00026869">
        <w:rPr>
          <w:rFonts w:ascii="Times New Roman" w:hAnsi="Times New Roman" w:cs="Times New Roman"/>
          <w:sz w:val="24"/>
        </w:rPr>
        <w:t xml:space="preserve">conducts, he might </w:t>
      </w:r>
      <w:r w:rsidR="00186156">
        <w:rPr>
          <w:rFonts w:ascii="Times New Roman" w:hAnsi="Times New Roman" w:cs="Times New Roman"/>
          <w:sz w:val="24"/>
        </w:rPr>
        <w:t xml:space="preserve">prefer a video recording. </w:t>
      </w:r>
      <w:r w:rsidR="0004338C">
        <w:rPr>
          <w:rFonts w:ascii="Times New Roman" w:hAnsi="Times New Roman" w:cs="Times New Roman"/>
          <w:sz w:val="24"/>
        </w:rPr>
        <w:t xml:space="preserve">However, if he </w:t>
      </w:r>
      <w:r w:rsidR="00850503">
        <w:rPr>
          <w:rFonts w:ascii="Times New Roman" w:hAnsi="Times New Roman" w:cs="Times New Roman"/>
          <w:sz w:val="24"/>
        </w:rPr>
        <w:t>tends to use audio</w:t>
      </w:r>
      <w:r w:rsidR="00CA5175">
        <w:rPr>
          <w:rFonts w:ascii="Times New Roman" w:hAnsi="Times New Roman" w:cs="Times New Roman"/>
          <w:sz w:val="24"/>
        </w:rPr>
        <w:t xml:space="preserve">taping, it might be because he stresses the </w:t>
      </w:r>
      <w:r w:rsidR="00A837B9">
        <w:rPr>
          <w:rFonts w:ascii="Times New Roman" w:hAnsi="Times New Roman" w:cs="Times New Roman"/>
          <w:sz w:val="24"/>
        </w:rPr>
        <w:t>turn-by-turn organization</w:t>
      </w:r>
      <w:r w:rsidR="008B4454">
        <w:rPr>
          <w:rFonts w:ascii="Times New Roman" w:hAnsi="Times New Roman" w:cs="Times New Roman"/>
          <w:sz w:val="24"/>
        </w:rPr>
        <w:t xml:space="preserve">, which is called </w:t>
      </w:r>
      <w:r w:rsidR="00A837B9">
        <w:rPr>
          <w:rFonts w:ascii="Times New Roman" w:hAnsi="Times New Roman" w:cs="Times New Roman"/>
          <w:sz w:val="24"/>
        </w:rPr>
        <w:t xml:space="preserve">the interactional stream </w:t>
      </w:r>
      <w:r w:rsidR="008B4454">
        <w:rPr>
          <w:rFonts w:ascii="Times New Roman" w:hAnsi="Times New Roman" w:cs="Times New Roman"/>
          <w:sz w:val="24"/>
        </w:rPr>
        <w:t>by</w:t>
      </w:r>
      <w:r w:rsidR="00A837B9">
        <w:rPr>
          <w:rFonts w:ascii="Times New Roman" w:hAnsi="Times New Roman" w:cs="Times New Roman"/>
          <w:sz w:val="24"/>
        </w:rPr>
        <w:t xml:space="preserve"> </w:t>
      </w:r>
      <w:r w:rsidR="000A2915">
        <w:rPr>
          <w:rFonts w:ascii="Times New Roman" w:hAnsi="Times New Roman" w:cs="Times New Roman"/>
          <w:sz w:val="24"/>
        </w:rPr>
        <w:t>T</w:t>
      </w:r>
      <w:r w:rsidR="00A837B9">
        <w:rPr>
          <w:rFonts w:ascii="Times New Roman" w:hAnsi="Times New Roman" w:cs="Times New Roman"/>
          <w:sz w:val="24"/>
        </w:rPr>
        <w:t>en Have (1999</w:t>
      </w:r>
      <w:r w:rsidR="00FE3AB5">
        <w:rPr>
          <w:rFonts w:ascii="Times New Roman" w:hAnsi="Times New Roman" w:cs="Times New Roman"/>
          <w:sz w:val="24"/>
        </w:rPr>
        <w:t>, p.</w:t>
      </w:r>
      <w:r w:rsidR="00D00BCC">
        <w:rPr>
          <w:rFonts w:ascii="Times New Roman" w:hAnsi="Times New Roman" w:cs="Times New Roman"/>
          <w:sz w:val="24"/>
        </w:rPr>
        <w:t>72</w:t>
      </w:r>
      <w:r w:rsidR="00A837B9">
        <w:rPr>
          <w:rFonts w:ascii="Times New Roman" w:hAnsi="Times New Roman" w:cs="Times New Roman"/>
          <w:sz w:val="24"/>
        </w:rPr>
        <w:t>)</w:t>
      </w:r>
      <w:r w:rsidR="00D00BCC">
        <w:rPr>
          <w:rFonts w:ascii="Times New Roman" w:hAnsi="Times New Roman" w:cs="Times New Roman"/>
          <w:sz w:val="24"/>
        </w:rPr>
        <w:t>.</w:t>
      </w:r>
      <w:r w:rsidR="008B4454">
        <w:rPr>
          <w:rFonts w:ascii="Times New Roman" w:hAnsi="Times New Roman" w:cs="Times New Roman"/>
          <w:sz w:val="24"/>
        </w:rPr>
        <w:t xml:space="preserve"> </w:t>
      </w:r>
      <w:r w:rsidR="00430C6A">
        <w:rPr>
          <w:rFonts w:ascii="Times New Roman" w:hAnsi="Times New Roman" w:cs="Times New Roman"/>
          <w:sz w:val="24"/>
        </w:rPr>
        <w:t xml:space="preserve">Moreover, </w:t>
      </w:r>
      <w:r w:rsidR="000A6848">
        <w:rPr>
          <w:rFonts w:ascii="Times New Roman" w:hAnsi="Times New Roman" w:cs="Times New Roman"/>
          <w:sz w:val="24"/>
        </w:rPr>
        <w:t xml:space="preserve">although </w:t>
      </w:r>
      <w:r w:rsidR="00091C27">
        <w:rPr>
          <w:rFonts w:ascii="Times New Roman" w:hAnsi="Times New Roman" w:cs="Times New Roman"/>
          <w:sz w:val="24"/>
        </w:rPr>
        <w:t>samp</w:t>
      </w:r>
      <w:r w:rsidR="0091186C">
        <w:rPr>
          <w:rFonts w:ascii="Times New Roman" w:hAnsi="Times New Roman" w:cs="Times New Roman"/>
          <w:sz w:val="24"/>
        </w:rPr>
        <w:t xml:space="preserve">les work as representatives </w:t>
      </w:r>
      <w:r w:rsidR="00070E2E">
        <w:rPr>
          <w:rFonts w:ascii="Times New Roman" w:hAnsi="Times New Roman" w:cs="Times New Roman"/>
          <w:sz w:val="24"/>
        </w:rPr>
        <w:t xml:space="preserve">of a great </w:t>
      </w:r>
      <w:r w:rsidR="00970F66">
        <w:rPr>
          <w:rFonts w:ascii="Times New Roman" w:hAnsi="Times New Roman" w:cs="Times New Roman"/>
          <w:sz w:val="24"/>
        </w:rPr>
        <w:t>number</w:t>
      </w:r>
      <w:r w:rsidR="00070E2E">
        <w:rPr>
          <w:rFonts w:ascii="Times New Roman" w:hAnsi="Times New Roman" w:cs="Times New Roman"/>
          <w:sz w:val="24"/>
        </w:rPr>
        <w:t xml:space="preserve"> of cases that cannot be </w:t>
      </w:r>
      <w:r w:rsidR="0074481D">
        <w:rPr>
          <w:rFonts w:ascii="Times New Roman" w:hAnsi="Times New Roman" w:cs="Times New Roman"/>
          <w:sz w:val="24"/>
        </w:rPr>
        <w:t xml:space="preserve">studied all at once </w:t>
      </w:r>
      <w:r w:rsidR="0074481D" w:rsidRPr="00F546F3">
        <w:rPr>
          <w:rFonts w:ascii="Times New Roman" w:hAnsi="Times New Roman" w:cs="Times New Roman"/>
          <w:sz w:val="24"/>
        </w:rPr>
        <w:t>(Ragin</w:t>
      </w:r>
      <w:r w:rsidR="00FE3AB5">
        <w:rPr>
          <w:rFonts w:ascii="Times New Roman" w:hAnsi="Times New Roman" w:cs="Times New Roman"/>
          <w:sz w:val="24"/>
        </w:rPr>
        <w:t>,</w:t>
      </w:r>
      <w:r w:rsidR="001C3374" w:rsidRPr="00F546F3">
        <w:rPr>
          <w:rFonts w:ascii="Times New Roman" w:hAnsi="Times New Roman" w:cs="Times New Roman"/>
          <w:sz w:val="24"/>
        </w:rPr>
        <w:t xml:space="preserve"> 1994</w:t>
      </w:r>
      <w:r w:rsidR="00FE3AB5">
        <w:rPr>
          <w:rFonts w:ascii="Times New Roman" w:hAnsi="Times New Roman" w:cs="Times New Roman"/>
          <w:sz w:val="24"/>
        </w:rPr>
        <w:t>, p.</w:t>
      </w:r>
      <w:r w:rsidR="001C3374" w:rsidRPr="00F546F3">
        <w:rPr>
          <w:rFonts w:ascii="Times New Roman" w:hAnsi="Times New Roman" w:cs="Times New Roman"/>
          <w:sz w:val="24"/>
        </w:rPr>
        <w:t>191</w:t>
      </w:r>
      <w:r w:rsidR="0074481D" w:rsidRPr="00F546F3">
        <w:rPr>
          <w:rFonts w:ascii="Times New Roman" w:hAnsi="Times New Roman" w:cs="Times New Roman"/>
          <w:sz w:val="24"/>
        </w:rPr>
        <w:t>)</w:t>
      </w:r>
      <w:r w:rsidR="001C3374" w:rsidRPr="00F546F3">
        <w:rPr>
          <w:rFonts w:ascii="Times New Roman" w:hAnsi="Times New Roman" w:cs="Times New Roman"/>
          <w:sz w:val="24"/>
        </w:rPr>
        <w:t>, 16</w:t>
      </w:r>
      <w:r w:rsidR="001C3374">
        <w:rPr>
          <w:rFonts w:ascii="Times New Roman" w:hAnsi="Times New Roman" w:cs="Times New Roman"/>
          <w:sz w:val="24"/>
        </w:rPr>
        <w:t xml:space="preserve"> minutes might be </w:t>
      </w:r>
      <w:r w:rsidR="002A503A">
        <w:rPr>
          <w:rFonts w:ascii="Times New Roman" w:hAnsi="Times New Roman" w:cs="Times New Roman"/>
          <w:sz w:val="24"/>
        </w:rPr>
        <w:t xml:space="preserve">too short </w:t>
      </w:r>
      <w:r w:rsidR="00E1148B">
        <w:rPr>
          <w:rFonts w:ascii="Times New Roman" w:hAnsi="Times New Roman" w:cs="Times New Roman"/>
          <w:sz w:val="24"/>
        </w:rPr>
        <w:t>as</w:t>
      </w:r>
      <w:r w:rsidR="002A503A">
        <w:rPr>
          <w:rFonts w:ascii="Times New Roman" w:hAnsi="Times New Roman" w:cs="Times New Roman"/>
          <w:sz w:val="24"/>
        </w:rPr>
        <w:t xml:space="preserve"> an </w:t>
      </w:r>
      <w:r w:rsidR="006778BD">
        <w:rPr>
          <w:rFonts w:ascii="Times New Roman" w:hAnsi="Times New Roman" w:cs="Times New Roman"/>
          <w:sz w:val="24"/>
        </w:rPr>
        <w:t xml:space="preserve">excerpt for </w:t>
      </w:r>
      <w:r w:rsidR="00E1148B">
        <w:rPr>
          <w:rFonts w:ascii="Times New Roman" w:hAnsi="Times New Roman" w:cs="Times New Roman"/>
          <w:sz w:val="24"/>
        </w:rPr>
        <w:t xml:space="preserve">an EFL classroom. </w:t>
      </w:r>
      <w:r w:rsidR="00850503">
        <w:rPr>
          <w:rFonts w:ascii="Times New Roman" w:hAnsi="Times New Roman" w:cs="Times New Roman"/>
          <w:sz w:val="24"/>
        </w:rPr>
        <w:t xml:space="preserve"> </w:t>
      </w:r>
    </w:p>
    <w:p w14:paraId="6ECBC047" w14:textId="4493CE42" w:rsidR="006C3F4B" w:rsidRDefault="00C7601B" w:rsidP="0091001F">
      <w:pPr>
        <w:rPr>
          <w:rFonts w:ascii="Times New Roman" w:hAnsi="Times New Roman" w:cs="Times New Roman"/>
          <w:b/>
          <w:bCs/>
          <w:szCs w:val="21"/>
        </w:rPr>
      </w:pPr>
      <w:r w:rsidRPr="00C7601B">
        <w:rPr>
          <w:rFonts w:ascii="Times New Roman" w:hAnsi="Times New Roman" w:cs="Times New Roman"/>
          <w:b/>
          <w:bCs/>
          <w:szCs w:val="21"/>
        </w:rPr>
        <w:t>Data Collection</w:t>
      </w:r>
    </w:p>
    <w:p w14:paraId="40187490" w14:textId="5F153E2C" w:rsidR="00496A38" w:rsidRPr="007D25A6" w:rsidRDefault="00C7601B" w:rsidP="0091001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b/>
          <w:bCs/>
          <w:szCs w:val="21"/>
        </w:rPr>
        <w:t xml:space="preserve"> </w:t>
      </w:r>
      <w:r>
        <w:rPr>
          <w:rFonts w:ascii="Times New Roman" w:hAnsi="Times New Roman" w:cs="Times New Roman"/>
          <w:b/>
          <w:bCs/>
          <w:szCs w:val="21"/>
        </w:rPr>
        <w:t xml:space="preserve"> </w:t>
      </w:r>
      <w:r w:rsidR="00970F66">
        <w:rPr>
          <w:rFonts w:ascii="Times New Roman" w:hAnsi="Times New Roman" w:cs="Times New Roman"/>
          <w:b/>
          <w:bCs/>
          <w:szCs w:val="21"/>
        </w:rPr>
        <w:t xml:space="preserve">  </w:t>
      </w:r>
      <w:r w:rsidR="0054792A" w:rsidRPr="0054792A">
        <w:rPr>
          <w:rFonts w:ascii="Times New Roman" w:hAnsi="Times New Roman" w:cs="Times New Roman"/>
          <w:sz w:val="24"/>
        </w:rPr>
        <w:t xml:space="preserve">Qualitative method </w:t>
      </w:r>
      <w:r w:rsidR="0054792A">
        <w:rPr>
          <w:rFonts w:ascii="Times New Roman" w:hAnsi="Times New Roman" w:cs="Times New Roman"/>
          <w:sz w:val="24"/>
        </w:rPr>
        <w:t>is used in the study</w:t>
      </w:r>
      <w:r w:rsidR="006E7EDE">
        <w:rPr>
          <w:rFonts w:ascii="Times New Roman" w:hAnsi="Times New Roman" w:cs="Times New Roman"/>
          <w:sz w:val="24"/>
        </w:rPr>
        <w:t>.</w:t>
      </w:r>
      <w:r w:rsidR="002D7361">
        <w:rPr>
          <w:rFonts w:ascii="Times New Roman" w:hAnsi="Times New Roman" w:cs="Times New Roman"/>
          <w:sz w:val="24"/>
        </w:rPr>
        <w:t xml:space="preserve"> </w:t>
      </w:r>
      <w:r w:rsidR="007B3048">
        <w:rPr>
          <w:rFonts w:ascii="Times New Roman" w:hAnsi="Times New Roman" w:cs="Times New Roman"/>
          <w:sz w:val="24"/>
        </w:rPr>
        <w:t>A</w:t>
      </w:r>
      <w:r w:rsidR="00605980">
        <w:rPr>
          <w:rFonts w:ascii="Times New Roman" w:hAnsi="Times New Roman" w:cs="Times New Roman"/>
          <w:sz w:val="24"/>
        </w:rPr>
        <w:t xml:space="preserve"> </w:t>
      </w:r>
      <w:r w:rsidR="006E7EDE">
        <w:rPr>
          <w:rFonts w:ascii="Times New Roman" w:hAnsi="Times New Roman" w:cs="Times New Roman"/>
          <w:sz w:val="24"/>
        </w:rPr>
        <w:t xml:space="preserve">snapshot of the EFL classroom is captured and </w:t>
      </w:r>
      <w:r w:rsidR="006B4EC1">
        <w:rPr>
          <w:rFonts w:ascii="Times New Roman" w:hAnsi="Times New Roman" w:cs="Times New Roman"/>
          <w:sz w:val="24"/>
        </w:rPr>
        <w:t xml:space="preserve">to be analyzed, </w:t>
      </w:r>
      <w:r w:rsidR="002D7361">
        <w:rPr>
          <w:rFonts w:ascii="Times New Roman" w:hAnsi="Times New Roman" w:cs="Times New Roman"/>
          <w:sz w:val="24"/>
        </w:rPr>
        <w:t>which</w:t>
      </w:r>
      <w:r w:rsidR="00AB45A9">
        <w:rPr>
          <w:rFonts w:ascii="Times New Roman" w:hAnsi="Times New Roman" w:cs="Times New Roman"/>
          <w:sz w:val="24"/>
        </w:rPr>
        <w:t xml:space="preserve"> conforms to </w:t>
      </w:r>
      <w:r w:rsidR="00D63348">
        <w:rPr>
          <w:rFonts w:ascii="Times New Roman" w:hAnsi="Times New Roman" w:cs="Times New Roman"/>
          <w:sz w:val="24"/>
        </w:rPr>
        <w:t>the requirement that CA</w:t>
      </w:r>
      <w:r w:rsidR="00AA32A2">
        <w:rPr>
          <w:rFonts w:ascii="Times New Roman" w:hAnsi="Times New Roman" w:cs="Times New Roman"/>
          <w:sz w:val="24"/>
        </w:rPr>
        <w:t xml:space="preserve"> </w:t>
      </w:r>
      <w:r w:rsidR="0062280C">
        <w:rPr>
          <w:rFonts w:ascii="Times New Roman" w:hAnsi="Times New Roman" w:cs="Times New Roman"/>
          <w:sz w:val="24"/>
        </w:rPr>
        <w:t>pictu</w:t>
      </w:r>
      <w:r w:rsidR="00F76A54">
        <w:rPr>
          <w:rFonts w:ascii="Times New Roman" w:hAnsi="Times New Roman" w:cs="Times New Roman"/>
          <w:sz w:val="24"/>
        </w:rPr>
        <w:t>res</w:t>
      </w:r>
      <w:r w:rsidR="00AA32A2">
        <w:rPr>
          <w:rFonts w:ascii="Times New Roman" w:hAnsi="Times New Roman" w:cs="Times New Roman"/>
          <w:sz w:val="24"/>
        </w:rPr>
        <w:t xml:space="preserve"> the naturally occurring spoken data</w:t>
      </w:r>
      <w:r w:rsidR="0032654B">
        <w:rPr>
          <w:rFonts w:ascii="Times New Roman" w:hAnsi="Times New Roman" w:cs="Times New Roman"/>
          <w:sz w:val="24"/>
        </w:rPr>
        <w:t xml:space="preserve">. </w:t>
      </w:r>
      <w:r w:rsidR="00030791">
        <w:rPr>
          <w:rFonts w:ascii="Times New Roman" w:hAnsi="Times New Roman" w:cs="Times New Roman"/>
          <w:sz w:val="24"/>
        </w:rPr>
        <w:t xml:space="preserve">Observation is the </w:t>
      </w:r>
      <w:r w:rsidR="00C2383A">
        <w:rPr>
          <w:rFonts w:ascii="Times New Roman" w:hAnsi="Times New Roman" w:cs="Times New Roman"/>
          <w:sz w:val="24"/>
        </w:rPr>
        <w:t>primary</w:t>
      </w:r>
      <w:r w:rsidR="00030791">
        <w:rPr>
          <w:rFonts w:ascii="Times New Roman" w:hAnsi="Times New Roman" w:cs="Times New Roman"/>
          <w:sz w:val="24"/>
        </w:rPr>
        <w:t xml:space="preserve"> method to gather data. </w:t>
      </w:r>
      <w:r w:rsidR="00985040">
        <w:rPr>
          <w:rFonts w:ascii="Times New Roman" w:hAnsi="Times New Roman" w:cs="Times New Roman"/>
          <w:sz w:val="24"/>
        </w:rPr>
        <w:t>However, a</w:t>
      </w:r>
      <w:r w:rsidR="00030791">
        <w:rPr>
          <w:rFonts w:ascii="Times New Roman" w:hAnsi="Times New Roman" w:cs="Times New Roman"/>
          <w:sz w:val="24"/>
        </w:rPr>
        <w:t xml:space="preserve">s mentioned above, </w:t>
      </w:r>
      <w:proofErr w:type="spellStart"/>
      <w:r w:rsidR="00030791">
        <w:rPr>
          <w:rFonts w:ascii="Times New Roman" w:hAnsi="Times New Roman" w:cs="Times New Roman" w:hint="eastAsia"/>
          <w:sz w:val="24"/>
        </w:rPr>
        <w:t>C</w:t>
      </w:r>
      <w:r w:rsidR="00030791">
        <w:rPr>
          <w:rFonts w:ascii="Times New Roman" w:hAnsi="Times New Roman" w:cs="Times New Roman"/>
          <w:sz w:val="24"/>
        </w:rPr>
        <w:t>ancino</w:t>
      </w:r>
      <w:proofErr w:type="spellEnd"/>
      <w:r w:rsidR="00030791">
        <w:rPr>
          <w:rFonts w:ascii="Times New Roman" w:hAnsi="Times New Roman" w:cs="Times New Roman"/>
          <w:sz w:val="24"/>
        </w:rPr>
        <w:t xml:space="preserve"> d</w:t>
      </w:r>
      <w:r w:rsidR="00A60DC2">
        <w:rPr>
          <w:rFonts w:ascii="Times New Roman" w:hAnsi="Times New Roman" w:cs="Times New Roman"/>
          <w:sz w:val="24"/>
        </w:rPr>
        <w:t>oes</w:t>
      </w:r>
      <w:r w:rsidR="00030791">
        <w:rPr>
          <w:rFonts w:ascii="Times New Roman" w:hAnsi="Times New Roman" w:cs="Times New Roman"/>
          <w:sz w:val="24"/>
        </w:rPr>
        <w:t xml:space="preserve"> not disclose his role </w:t>
      </w:r>
      <w:r w:rsidR="00ED3810">
        <w:rPr>
          <w:rFonts w:ascii="Times New Roman" w:hAnsi="Times New Roman" w:cs="Times New Roman"/>
          <w:sz w:val="24"/>
        </w:rPr>
        <w:t>in the process</w:t>
      </w:r>
      <w:r w:rsidR="009757CC">
        <w:rPr>
          <w:rFonts w:ascii="Times New Roman" w:hAnsi="Times New Roman" w:cs="Times New Roman"/>
          <w:sz w:val="24"/>
        </w:rPr>
        <w:t xml:space="preserve">, which makes it difficult to </w:t>
      </w:r>
      <w:r w:rsidR="00FB38B7">
        <w:rPr>
          <w:rFonts w:ascii="Times New Roman" w:hAnsi="Times New Roman" w:cs="Times New Roman"/>
          <w:sz w:val="24"/>
        </w:rPr>
        <w:t>assess the reflexivity</w:t>
      </w:r>
      <w:r w:rsidR="002A03CC">
        <w:rPr>
          <w:rFonts w:ascii="Times New Roman" w:hAnsi="Times New Roman" w:cs="Times New Roman"/>
          <w:sz w:val="24"/>
        </w:rPr>
        <w:t xml:space="preserve"> </w:t>
      </w:r>
      <w:r w:rsidR="002A03CC" w:rsidRPr="00F546F3">
        <w:rPr>
          <w:rFonts w:ascii="Times New Roman" w:hAnsi="Times New Roman" w:cs="Times New Roman"/>
          <w:sz w:val="24"/>
        </w:rPr>
        <w:t>(Yin</w:t>
      </w:r>
      <w:r w:rsidR="00FE3AB5">
        <w:rPr>
          <w:rFonts w:ascii="Times New Roman" w:hAnsi="Times New Roman" w:cs="Times New Roman"/>
          <w:sz w:val="24"/>
        </w:rPr>
        <w:t>,</w:t>
      </w:r>
      <w:r w:rsidR="002A03CC" w:rsidRPr="00F546F3">
        <w:rPr>
          <w:rFonts w:ascii="Times New Roman" w:hAnsi="Times New Roman" w:cs="Times New Roman"/>
          <w:sz w:val="24"/>
        </w:rPr>
        <w:t xml:space="preserve"> 2016</w:t>
      </w:r>
      <w:r w:rsidR="00FE3AB5">
        <w:rPr>
          <w:rFonts w:ascii="Times New Roman" w:hAnsi="Times New Roman" w:cs="Times New Roman"/>
          <w:sz w:val="24"/>
        </w:rPr>
        <w:t>, p.</w:t>
      </w:r>
      <w:r w:rsidR="002A03CC" w:rsidRPr="00F546F3">
        <w:rPr>
          <w:rFonts w:ascii="Times New Roman" w:hAnsi="Times New Roman" w:cs="Times New Roman"/>
          <w:sz w:val="24"/>
        </w:rPr>
        <w:t>153)</w:t>
      </w:r>
      <w:r w:rsidR="00742BB1" w:rsidRPr="00F546F3">
        <w:rPr>
          <w:rFonts w:ascii="Times New Roman" w:hAnsi="Times New Roman" w:cs="Times New Roman"/>
          <w:sz w:val="24"/>
        </w:rPr>
        <w:t>.</w:t>
      </w:r>
      <w:r w:rsidR="00742BB1">
        <w:rPr>
          <w:rFonts w:ascii="Times New Roman" w:hAnsi="Times New Roman" w:cs="Times New Roman"/>
          <w:sz w:val="24"/>
        </w:rPr>
        <w:t xml:space="preserve"> </w:t>
      </w:r>
      <w:r w:rsidR="0014250E">
        <w:rPr>
          <w:rFonts w:ascii="Times New Roman" w:hAnsi="Times New Roman" w:cs="Times New Roman"/>
          <w:sz w:val="24"/>
        </w:rPr>
        <w:t>If</w:t>
      </w:r>
      <w:r w:rsidR="009D3EF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D3EFE">
        <w:rPr>
          <w:rFonts w:ascii="Times New Roman" w:hAnsi="Times New Roman" w:cs="Times New Roman"/>
          <w:sz w:val="24"/>
        </w:rPr>
        <w:t>Cancino</w:t>
      </w:r>
      <w:proofErr w:type="spellEnd"/>
      <w:r w:rsidR="009D3EFE">
        <w:rPr>
          <w:rFonts w:ascii="Times New Roman" w:hAnsi="Times New Roman" w:cs="Times New Roman"/>
          <w:sz w:val="24"/>
        </w:rPr>
        <w:t xml:space="preserve"> </w:t>
      </w:r>
      <w:r w:rsidR="0014250E">
        <w:rPr>
          <w:rFonts w:ascii="Times New Roman" w:hAnsi="Times New Roman" w:cs="Times New Roman"/>
          <w:sz w:val="24"/>
        </w:rPr>
        <w:t xml:space="preserve">did </w:t>
      </w:r>
      <w:r w:rsidR="009D3EFE">
        <w:rPr>
          <w:rFonts w:ascii="Times New Roman" w:hAnsi="Times New Roman" w:cs="Times New Roman"/>
          <w:sz w:val="24"/>
        </w:rPr>
        <w:t>show up in the classroom as an observer</w:t>
      </w:r>
      <w:r w:rsidR="0014250E">
        <w:rPr>
          <w:rFonts w:ascii="Times New Roman" w:hAnsi="Times New Roman" w:cs="Times New Roman"/>
          <w:sz w:val="24"/>
        </w:rPr>
        <w:t xml:space="preserve">, </w:t>
      </w:r>
      <w:r w:rsidR="00B43C83">
        <w:rPr>
          <w:rFonts w:ascii="Times New Roman" w:hAnsi="Times New Roman" w:cs="Times New Roman"/>
          <w:sz w:val="24"/>
        </w:rPr>
        <w:t xml:space="preserve">participants’ behaviors might be influenced by his presence. Hence, this reflexivity should </w:t>
      </w:r>
      <w:r w:rsidR="004078AB">
        <w:rPr>
          <w:rFonts w:ascii="Times New Roman" w:hAnsi="Times New Roman" w:cs="Times New Roman"/>
          <w:sz w:val="24"/>
        </w:rPr>
        <w:t xml:space="preserve">not be ignored in the </w:t>
      </w:r>
      <w:r w:rsidR="00E774F0">
        <w:rPr>
          <w:rFonts w:ascii="Times New Roman" w:hAnsi="Times New Roman" w:cs="Times New Roman"/>
          <w:sz w:val="24"/>
        </w:rPr>
        <w:t>research.</w:t>
      </w:r>
    </w:p>
    <w:p w14:paraId="2931309B" w14:textId="7172118E" w:rsidR="009E58A8" w:rsidRPr="00984B0D" w:rsidRDefault="00984B0D" w:rsidP="00970F66">
      <w:pPr>
        <w:rPr>
          <w:rFonts w:ascii="Times New Roman" w:hAnsi="Times New Roman" w:cs="Times New Roman"/>
          <w:b/>
          <w:bCs/>
          <w:szCs w:val="21"/>
        </w:rPr>
      </w:pPr>
      <w:r w:rsidRPr="00984B0D">
        <w:rPr>
          <w:rFonts w:ascii="Times New Roman" w:hAnsi="Times New Roman" w:cs="Times New Roman"/>
          <w:b/>
          <w:bCs/>
          <w:szCs w:val="21"/>
        </w:rPr>
        <w:t>Data Analysis</w:t>
      </w:r>
    </w:p>
    <w:p w14:paraId="0D6F4A4A" w14:textId="2D9D786D" w:rsidR="00C07A89" w:rsidRDefault="007607F6" w:rsidP="00C07A8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="00970F66">
        <w:rPr>
          <w:rFonts w:ascii="Times New Roman" w:hAnsi="Times New Roman" w:cs="Times New Roman"/>
          <w:sz w:val="24"/>
        </w:rPr>
        <w:t xml:space="preserve">  </w:t>
      </w:r>
      <w:proofErr w:type="spellStart"/>
      <w:r w:rsidR="00497F03">
        <w:rPr>
          <w:rFonts w:ascii="Times New Roman" w:hAnsi="Times New Roman" w:cs="Times New Roman"/>
          <w:sz w:val="24"/>
        </w:rPr>
        <w:t>Cancino</w:t>
      </w:r>
      <w:proofErr w:type="spellEnd"/>
      <w:r w:rsidR="00497F03">
        <w:rPr>
          <w:rFonts w:ascii="Times New Roman" w:hAnsi="Times New Roman" w:cs="Times New Roman"/>
          <w:sz w:val="24"/>
        </w:rPr>
        <w:t xml:space="preserve"> </w:t>
      </w:r>
      <w:r w:rsidR="006065B2">
        <w:rPr>
          <w:rFonts w:ascii="Times New Roman" w:hAnsi="Times New Roman" w:cs="Times New Roman"/>
          <w:sz w:val="24"/>
        </w:rPr>
        <w:t xml:space="preserve">(2015) </w:t>
      </w:r>
      <w:r w:rsidR="00E2495F">
        <w:rPr>
          <w:rFonts w:ascii="Times New Roman" w:hAnsi="Times New Roman" w:cs="Times New Roman"/>
          <w:sz w:val="24"/>
        </w:rPr>
        <w:t xml:space="preserve">picks </w:t>
      </w:r>
      <w:r w:rsidR="00DB4758">
        <w:rPr>
          <w:rFonts w:ascii="Times New Roman" w:hAnsi="Times New Roman" w:cs="Times New Roman"/>
          <w:sz w:val="24"/>
        </w:rPr>
        <w:t xml:space="preserve">seven extracts from the transcription and classifies them </w:t>
      </w:r>
      <w:r w:rsidR="0074178B">
        <w:rPr>
          <w:rFonts w:ascii="Times New Roman" w:hAnsi="Times New Roman" w:cs="Times New Roman"/>
          <w:sz w:val="24"/>
        </w:rPr>
        <w:t>in terms</w:t>
      </w:r>
      <w:r w:rsidR="00BF30A6">
        <w:rPr>
          <w:rFonts w:ascii="Times New Roman" w:hAnsi="Times New Roman" w:cs="Times New Roman"/>
          <w:sz w:val="24"/>
        </w:rPr>
        <w:t xml:space="preserve"> of interactional features which are direct error correction,</w:t>
      </w:r>
      <w:r w:rsidR="00FD3D7C">
        <w:rPr>
          <w:rFonts w:ascii="Times New Roman" w:hAnsi="Times New Roman" w:cs="Times New Roman"/>
          <w:sz w:val="24"/>
        </w:rPr>
        <w:t xml:space="preserve"> scaffolding, content feedback and back-channel feedback.</w:t>
      </w:r>
      <w:r w:rsidR="00FF4B40">
        <w:rPr>
          <w:rFonts w:ascii="Times New Roman" w:hAnsi="Times New Roman" w:cs="Times New Roman"/>
          <w:sz w:val="24"/>
        </w:rPr>
        <w:t xml:space="preserve"> </w:t>
      </w:r>
      <w:r w:rsidR="001F2DCE">
        <w:rPr>
          <w:rFonts w:ascii="Times New Roman" w:hAnsi="Times New Roman" w:cs="Times New Roman"/>
          <w:sz w:val="24"/>
        </w:rPr>
        <w:t xml:space="preserve">Extract 1 and 2 </w:t>
      </w:r>
      <w:r w:rsidR="000558B5">
        <w:rPr>
          <w:rFonts w:ascii="Times New Roman" w:hAnsi="Times New Roman" w:cs="Times New Roman"/>
          <w:sz w:val="24"/>
        </w:rPr>
        <w:t xml:space="preserve">are examples that the teacher avoids correcting students’ errors directly. </w:t>
      </w:r>
      <w:r w:rsidR="00B22034">
        <w:rPr>
          <w:rFonts w:ascii="Times New Roman" w:hAnsi="Times New Roman" w:cs="Times New Roman"/>
          <w:sz w:val="24"/>
        </w:rPr>
        <w:t xml:space="preserve">Excerpt </w:t>
      </w:r>
      <w:r w:rsidR="00427C40">
        <w:rPr>
          <w:rFonts w:ascii="Times New Roman" w:hAnsi="Times New Roman" w:cs="Times New Roman"/>
          <w:sz w:val="24"/>
        </w:rPr>
        <w:t xml:space="preserve">3 and 4 are </w:t>
      </w:r>
      <w:r w:rsidR="00531F0C">
        <w:rPr>
          <w:rFonts w:ascii="Times New Roman" w:hAnsi="Times New Roman" w:cs="Times New Roman"/>
          <w:sz w:val="24"/>
        </w:rPr>
        <w:t xml:space="preserve">positive and negative </w:t>
      </w:r>
      <w:r w:rsidR="00427C40">
        <w:rPr>
          <w:rFonts w:ascii="Times New Roman" w:hAnsi="Times New Roman" w:cs="Times New Roman"/>
          <w:sz w:val="24"/>
        </w:rPr>
        <w:t>instances to e</w:t>
      </w:r>
      <w:r w:rsidR="007F727F">
        <w:rPr>
          <w:rFonts w:ascii="Times New Roman" w:hAnsi="Times New Roman" w:cs="Times New Roman"/>
          <w:sz w:val="24"/>
        </w:rPr>
        <w:t xml:space="preserve">laborate </w:t>
      </w:r>
      <w:r w:rsidR="00C2383A">
        <w:rPr>
          <w:rFonts w:ascii="Times New Roman" w:hAnsi="Times New Roman" w:cs="Times New Roman"/>
          <w:sz w:val="24"/>
        </w:rPr>
        <w:t xml:space="preserve">on </w:t>
      </w:r>
      <w:r w:rsidR="007F727F">
        <w:rPr>
          <w:rFonts w:ascii="Times New Roman" w:hAnsi="Times New Roman" w:cs="Times New Roman"/>
          <w:sz w:val="24"/>
        </w:rPr>
        <w:t>how the teacher conducts scaffolding</w:t>
      </w:r>
      <w:r w:rsidR="00C10D8A">
        <w:rPr>
          <w:rFonts w:ascii="Times New Roman" w:hAnsi="Times New Roman" w:cs="Times New Roman"/>
          <w:sz w:val="24"/>
        </w:rPr>
        <w:t xml:space="preserve"> </w:t>
      </w:r>
      <w:r w:rsidR="00E31284">
        <w:rPr>
          <w:rFonts w:ascii="Times New Roman" w:hAnsi="Times New Roman" w:cs="Times New Roman"/>
          <w:sz w:val="24"/>
        </w:rPr>
        <w:t>as</w:t>
      </w:r>
      <w:r w:rsidR="00C10D8A">
        <w:rPr>
          <w:rFonts w:ascii="Times New Roman" w:hAnsi="Times New Roman" w:cs="Times New Roman"/>
          <w:sz w:val="24"/>
        </w:rPr>
        <w:t xml:space="preserve"> learners experience difficulty in keeping the flow of communication. </w:t>
      </w:r>
      <w:r w:rsidR="008D28D3">
        <w:rPr>
          <w:rFonts w:ascii="Times New Roman" w:hAnsi="Times New Roman" w:cs="Times New Roman"/>
          <w:sz w:val="24"/>
        </w:rPr>
        <w:t>Excer</w:t>
      </w:r>
      <w:r w:rsidR="00CB35F5">
        <w:rPr>
          <w:rFonts w:ascii="Times New Roman" w:hAnsi="Times New Roman" w:cs="Times New Roman"/>
          <w:sz w:val="24"/>
        </w:rPr>
        <w:t xml:space="preserve">pt 5 </w:t>
      </w:r>
      <w:r w:rsidR="00F30E93">
        <w:rPr>
          <w:rFonts w:ascii="Times New Roman" w:hAnsi="Times New Roman" w:cs="Times New Roman"/>
          <w:sz w:val="24"/>
        </w:rPr>
        <w:t>is about giving feedback on the message rather than on the form (</w:t>
      </w:r>
      <w:proofErr w:type="spellStart"/>
      <w:r w:rsidR="00F30E93">
        <w:rPr>
          <w:rFonts w:ascii="Times New Roman" w:hAnsi="Times New Roman" w:cs="Times New Roman"/>
          <w:sz w:val="24"/>
        </w:rPr>
        <w:t>Cancino</w:t>
      </w:r>
      <w:proofErr w:type="spellEnd"/>
      <w:r w:rsidR="00FE3AB5">
        <w:rPr>
          <w:rFonts w:ascii="Times New Roman" w:hAnsi="Times New Roman" w:cs="Times New Roman"/>
          <w:sz w:val="24"/>
        </w:rPr>
        <w:t>,</w:t>
      </w:r>
      <w:r w:rsidR="00F30E93">
        <w:rPr>
          <w:rFonts w:ascii="Times New Roman" w:hAnsi="Times New Roman" w:cs="Times New Roman"/>
          <w:sz w:val="24"/>
        </w:rPr>
        <w:t xml:space="preserve"> 2015). </w:t>
      </w:r>
      <w:r w:rsidR="00AD3E72">
        <w:rPr>
          <w:rFonts w:ascii="Times New Roman" w:hAnsi="Times New Roman" w:cs="Times New Roman"/>
          <w:sz w:val="24"/>
        </w:rPr>
        <w:t xml:space="preserve">The last two extracts </w:t>
      </w:r>
      <w:r w:rsidR="004C25FA">
        <w:rPr>
          <w:rFonts w:ascii="Times New Roman" w:hAnsi="Times New Roman" w:cs="Times New Roman"/>
          <w:sz w:val="24"/>
        </w:rPr>
        <w:t xml:space="preserve">exhibit </w:t>
      </w:r>
      <w:r w:rsidR="00246862">
        <w:rPr>
          <w:rFonts w:ascii="Times New Roman" w:hAnsi="Times New Roman" w:cs="Times New Roman"/>
          <w:sz w:val="24"/>
        </w:rPr>
        <w:t xml:space="preserve">how </w:t>
      </w:r>
      <w:r w:rsidR="008C6D8E">
        <w:rPr>
          <w:rFonts w:ascii="Times New Roman" w:hAnsi="Times New Roman" w:cs="Times New Roman"/>
          <w:sz w:val="24"/>
        </w:rPr>
        <w:t xml:space="preserve">back-channel feedback extend or </w:t>
      </w:r>
      <w:r w:rsidR="00610DF5">
        <w:rPr>
          <w:rFonts w:ascii="Times New Roman" w:hAnsi="Times New Roman" w:cs="Times New Roman"/>
          <w:sz w:val="24"/>
        </w:rPr>
        <w:t xml:space="preserve">eliminate the space for students to talk. </w:t>
      </w:r>
      <w:r w:rsidR="00BB57D7">
        <w:rPr>
          <w:rFonts w:ascii="Times New Roman" w:hAnsi="Times New Roman" w:cs="Times New Roman"/>
          <w:sz w:val="24"/>
        </w:rPr>
        <w:t xml:space="preserve">The category of the interactional </w:t>
      </w:r>
      <w:r w:rsidR="00FA1D80">
        <w:rPr>
          <w:rFonts w:ascii="Times New Roman" w:hAnsi="Times New Roman" w:cs="Times New Roman"/>
          <w:sz w:val="24"/>
        </w:rPr>
        <w:t>characteristics</w:t>
      </w:r>
      <w:r w:rsidR="00BB57D7">
        <w:rPr>
          <w:rFonts w:ascii="Times New Roman" w:hAnsi="Times New Roman" w:cs="Times New Roman"/>
          <w:sz w:val="24"/>
        </w:rPr>
        <w:t xml:space="preserve"> </w:t>
      </w:r>
      <w:r w:rsidR="005468ED">
        <w:rPr>
          <w:rFonts w:ascii="Times New Roman" w:hAnsi="Times New Roman" w:cs="Times New Roman"/>
          <w:sz w:val="24"/>
        </w:rPr>
        <w:t>is</w:t>
      </w:r>
      <w:r w:rsidR="00BB57D7">
        <w:rPr>
          <w:rFonts w:ascii="Times New Roman" w:hAnsi="Times New Roman" w:cs="Times New Roman"/>
          <w:sz w:val="24"/>
        </w:rPr>
        <w:t xml:space="preserve"> </w:t>
      </w:r>
      <w:r w:rsidR="0075507F">
        <w:rPr>
          <w:rFonts w:ascii="Times New Roman" w:hAnsi="Times New Roman" w:cs="Times New Roman"/>
          <w:sz w:val="24"/>
        </w:rPr>
        <w:t xml:space="preserve">reasonable. </w:t>
      </w:r>
      <w:r w:rsidR="0009574C">
        <w:rPr>
          <w:rFonts w:ascii="Times New Roman" w:hAnsi="Times New Roman" w:cs="Times New Roman"/>
          <w:sz w:val="24"/>
        </w:rPr>
        <w:t xml:space="preserve">On the one hand, </w:t>
      </w:r>
      <w:proofErr w:type="spellStart"/>
      <w:r w:rsidR="0009574C">
        <w:rPr>
          <w:rFonts w:ascii="Times New Roman" w:hAnsi="Times New Roman" w:cs="Times New Roman"/>
          <w:sz w:val="24"/>
        </w:rPr>
        <w:t>Cancin</w:t>
      </w:r>
      <w:r w:rsidR="00BD0219">
        <w:rPr>
          <w:rFonts w:ascii="Times New Roman" w:hAnsi="Times New Roman" w:cs="Times New Roman"/>
          <w:sz w:val="24"/>
        </w:rPr>
        <w:t>o</w:t>
      </w:r>
      <w:proofErr w:type="spellEnd"/>
      <w:r w:rsidR="00BD0219">
        <w:rPr>
          <w:rFonts w:ascii="Times New Roman" w:hAnsi="Times New Roman" w:cs="Times New Roman"/>
          <w:sz w:val="24"/>
        </w:rPr>
        <w:t xml:space="preserve"> analyzes </w:t>
      </w:r>
      <w:r w:rsidR="00C57357">
        <w:rPr>
          <w:rFonts w:ascii="Times New Roman" w:hAnsi="Times New Roman" w:cs="Times New Roman"/>
          <w:sz w:val="24"/>
        </w:rPr>
        <w:t xml:space="preserve">the </w:t>
      </w:r>
      <w:r w:rsidR="003C3957">
        <w:rPr>
          <w:rFonts w:ascii="Times New Roman" w:hAnsi="Times New Roman" w:cs="Times New Roman"/>
          <w:sz w:val="24"/>
        </w:rPr>
        <w:t>classroom discourse</w:t>
      </w:r>
      <w:r w:rsidR="00BD0219">
        <w:rPr>
          <w:rFonts w:ascii="Times New Roman" w:hAnsi="Times New Roman" w:cs="Times New Roman"/>
          <w:sz w:val="24"/>
        </w:rPr>
        <w:t xml:space="preserve"> without any priori assumption</w:t>
      </w:r>
      <w:r w:rsidR="00A359D8">
        <w:rPr>
          <w:rFonts w:ascii="Times New Roman" w:hAnsi="Times New Roman" w:cs="Times New Roman"/>
          <w:sz w:val="24"/>
        </w:rPr>
        <w:t>.</w:t>
      </w:r>
      <w:r w:rsidR="001F43BB">
        <w:rPr>
          <w:rFonts w:ascii="Times New Roman" w:hAnsi="Times New Roman" w:cs="Times New Roman"/>
          <w:sz w:val="24"/>
        </w:rPr>
        <w:t xml:space="preserve"> All interactional </w:t>
      </w:r>
      <w:r w:rsidR="00644886">
        <w:rPr>
          <w:rFonts w:ascii="Times New Roman" w:hAnsi="Times New Roman" w:cs="Times New Roman"/>
          <w:sz w:val="24"/>
        </w:rPr>
        <w:t>properties</w:t>
      </w:r>
      <w:r w:rsidR="001F43BB">
        <w:rPr>
          <w:rFonts w:ascii="Times New Roman" w:hAnsi="Times New Roman" w:cs="Times New Roman"/>
          <w:sz w:val="24"/>
        </w:rPr>
        <w:t xml:space="preserve"> derive from the </w:t>
      </w:r>
      <w:r w:rsidR="00275340">
        <w:rPr>
          <w:rFonts w:ascii="Times New Roman" w:hAnsi="Times New Roman" w:cs="Times New Roman"/>
          <w:sz w:val="24"/>
        </w:rPr>
        <w:t xml:space="preserve">collected data. On the other hand, </w:t>
      </w:r>
      <w:r w:rsidR="00E8776B">
        <w:rPr>
          <w:rFonts w:ascii="Times New Roman" w:hAnsi="Times New Roman" w:cs="Times New Roman"/>
          <w:sz w:val="24"/>
        </w:rPr>
        <w:t xml:space="preserve">he pays attention to the pedagogic goal </w:t>
      </w:r>
      <w:r w:rsidR="002843F1">
        <w:rPr>
          <w:rFonts w:ascii="Times New Roman" w:hAnsi="Times New Roman" w:cs="Times New Roman"/>
          <w:sz w:val="24"/>
        </w:rPr>
        <w:t xml:space="preserve">which </w:t>
      </w:r>
      <w:r w:rsidR="00384000">
        <w:rPr>
          <w:rFonts w:ascii="Times New Roman" w:hAnsi="Times New Roman" w:cs="Times New Roman"/>
          <w:sz w:val="24"/>
        </w:rPr>
        <w:t xml:space="preserve">is the underlying force </w:t>
      </w:r>
      <w:r w:rsidR="008D5D6E">
        <w:rPr>
          <w:rFonts w:ascii="Times New Roman" w:hAnsi="Times New Roman" w:cs="Times New Roman"/>
          <w:sz w:val="24"/>
        </w:rPr>
        <w:t xml:space="preserve">prompting the teacher to make interactive decisions. </w:t>
      </w:r>
      <w:r w:rsidR="00A44F2C">
        <w:rPr>
          <w:rFonts w:ascii="Times New Roman" w:hAnsi="Times New Roman" w:cs="Times New Roman"/>
          <w:sz w:val="24"/>
        </w:rPr>
        <w:t xml:space="preserve">In the analysis part, </w:t>
      </w:r>
      <w:r w:rsidR="00CD201F">
        <w:rPr>
          <w:rFonts w:ascii="Times New Roman" w:hAnsi="Times New Roman" w:cs="Times New Roman"/>
          <w:sz w:val="24"/>
        </w:rPr>
        <w:t xml:space="preserve">every interactional feature </w:t>
      </w:r>
      <w:r w:rsidR="00A44F2C">
        <w:rPr>
          <w:rFonts w:ascii="Times New Roman" w:hAnsi="Times New Roman" w:cs="Times New Roman"/>
          <w:sz w:val="24"/>
        </w:rPr>
        <w:t xml:space="preserve">is </w:t>
      </w:r>
      <w:r w:rsidR="00DC05F8">
        <w:rPr>
          <w:rFonts w:ascii="Times New Roman" w:hAnsi="Times New Roman" w:cs="Times New Roman"/>
          <w:sz w:val="24"/>
        </w:rPr>
        <w:t>associated</w:t>
      </w:r>
      <w:r w:rsidR="00A44F2C">
        <w:rPr>
          <w:rFonts w:ascii="Times New Roman" w:hAnsi="Times New Roman" w:cs="Times New Roman"/>
          <w:sz w:val="24"/>
        </w:rPr>
        <w:t xml:space="preserve"> </w:t>
      </w:r>
      <w:r w:rsidR="004A24C3">
        <w:rPr>
          <w:rFonts w:ascii="Times New Roman" w:hAnsi="Times New Roman" w:cs="Times New Roman"/>
          <w:sz w:val="24"/>
        </w:rPr>
        <w:t>with</w:t>
      </w:r>
      <w:r w:rsidR="00FB4DCC">
        <w:rPr>
          <w:rFonts w:ascii="Times New Roman" w:hAnsi="Times New Roman" w:cs="Times New Roman"/>
          <w:sz w:val="24"/>
        </w:rPr>
        <w:t xml:space="preserve"> </w:t>
      </w:r>
      <w:r w:rsidR="00D314B7">
        <w:rPr>
          <w:rFonts w:ascii="Times New Roman" w:hAnsi="Times New Roman" w:cs="Times New Roman"/>
          <w:sz w:val="24"/>
        </w:rPr>
        <w:t xml:space="preserve">the teacher’s </w:t>
      </w:r>
      <w:r w:rsidR="00D314B7">
        <w:rPr>
          <w:rFonts w:ascii="Times New Roman" w:hAnsi="Times New Roman" w:cs="Times New Roman"/>
          <w:sz w:val="24"/>
        </w:rPr>
        <w:lastRenderedPageBreak/>
        <w:t>instructional objective to develop</w:t>
      </w:r>
      <w:r w:rsidR="0064551F">
        <w:rPr>
          <w:rFonts w:ascii="Times New Roman" w:hAnsi="Times New Roman" w:cs="Times New Roman"/>
          <w:sz w:val="24"/>
        </w:rPr>
        <w:t xml:space="preserve"> oral fluency.</w:t>
      </w:r>
      <w:r w:rsidR="00A75851">
        <w:rPr>
          <w:rFonts w:ascii="Times New Roman" w:hAnsi="Times New Roman" w:cs="Times New Roman"/>
          <w:sz w:val="24"/>
        </w:rPr>
        <w:t xml:space="preserve"> Nonetheless, </w:t>
      </w:r>
      <w:r w:rsidR="005326FA">
        <w:rPr>
          <w:rFonts w:ascii="Times New Roman" w:hAnsi="Times New Roman" w:cs="Times New Roman"/>
          <w:sz w:val="24"/>
        </w:rPr>
        <w:t>students’ contribution</w:t>
      </w:r>
      <w:r w:rsidR="00C21456">
        <w:rPr>
          <w:rFonts w:ascii="Times New Roman" w:hAnsi="Times New Roman" w:cs="Times New Roman"/>
          <w:sz w:val="24"/>
        </w:rPr>
        <w:t>s</w:t>
      </w:r>
      <w:r w:rsidR="005326FA">
        <w:rPr>
          <w:rFonts w:ascii="Times New Roman" w:hAnsi="Times New Roman" w:cs="Times New Roman"/>
          <w:sz w:val="24"/>
        </w:rPr>
        <w:t xml:space="preserve"> to the interaction have </w:t>
      </w:r>
      <w:r w:rsidR="00C0147C">
        <w:rPr>
          <w:rFonts w:ascii="Times New Roman" w:hAnsi="Times New Roman" w:cs="Times New Roman"/>
          <w:sz w:val="24"/>
        </w:rPr>
        <w:t>not been recognized</w:t>
      </w:r>
      <w:r w:rsidR="00244DB8">
        <w:rPr>
          <w:rFonts w:ascii="Times New Roman" w:hAnsi="Times New Roman" w:cs="Times New Roman"/>
          <w:sz w:val="24"/>
        </w:rPr>
        <w:t xml:space="preserve">. All </w:t>
      </w:r>
      <w:r w:rsidR="00450405">
        <w:rPr>
          <w:rFonts w:ascii="Times New Roman" w:hAnsi="Times New Roman" w:cs="Times New Roman"/>
          <w:sz w:val="24"/>
        </w:rPr>
        <w:t xml:space="preserve">of the </w:t>
      </w:r>
      <w:r w:rsidR="00244DB8">
        <w:rPr>
          <w:rFonts w:ascii="Times New Roman" w:hAnsi="Times New Roman" w:cs="Times New Roman"/>
          <w:sz w:val="24"/>
        </w:rPr>
        <w:t xml:space="preserve">analysis </w:t>
      </w:r>
      <w:r w:rsidR="00450405">
        <w:rPr>
          <w:rFonts w:ascii="Times New Roman" w:hAnsi="Times New Roman" w:cs="Times New Roman"/>
          <w:sz w:val="24"/>
        </w:rPr>
        <w:t>is</w:t>
      </w:r>
      <w:r w:rsidR="00E80A6C">
        <w:rPr>
          <w:rFonts w:ascii="Times New Roman" w:hAnsi="Times New Roman" w:cs="Times New Roman"/>
          <w:sz w:val="24"/>
        </w:rPr>
        <w:t xml:space="preserve"> about identifying the interactional </w:t>
      </w:r>
      <w:r w:rsidR="00674DD3">
        <w:rPr>
          <w:rFonts w:ascii="Times New Roman" w:hAnsi="Times New Roman" w:cs="Times New Roman"/>
          <w:sz w:val="24"/>
        </w:rPr>
        <w:t>properties</w:t>
      </w:r>
      <w:r w:rsidR="00E80A6C">
        <w:rPr>
          <w:rFonts w:ascii="Times New Roman" w:hAnsi="Times New Roman" w:cs="Times New Roman"/>
          <w:sz w:val="24"/>
        </w:rPr>
        <w:t xml:space="preserve"> </w:t>
      </w:r>
      <w:r w:rsidR="00BC5621">
        <w:rPr>
          <w:rFonts w:ascii="Times New Roman" w:hAnsi="Times New Roman" w:cs="Times New Roman"/>
          <w:sz w:val="24"/>
        </w:rPr>
        <w:t xml:space="preserve">and emphasizing </w:t>
      </w:r>
      <w:r w:rsidR="008207B4">
        <w:rPr>
          <w:rFonts w:ascii="Times New Roman" w:hAnsi="Times New Roman" w:cs="Times New Roman"/>
          <w:sz w:val="24"/>
        </w:rPr>
        <w:t xml:space="preserve">its relationship to the </w:t>
      </w:r>
      <w:r w:rsidR="00450405">
        <w:rPr>
          <w:rFonts w:ascii="Times New Roman" w:hAnsi="Times New Roman" w:cs="Times New Roman"/>
          <w:sz w:val="24"/>
        </w:rPr>
        <w:t>educational</w:t>
      </w:r>
      <w:r w:rsidR="008207B4">
        <w:rPr>
          <w:rFonts w:ascii="Times New Roman" w:hAnsi="Times New Roman" w:cs="Times New Roman"/>
          <w:sz w:val="24"/>
        </w:rPr>
        <w:t xml:space="preserve"> goal.</w:t>
      </w:r>
      <w:r w:rsidR="00C2383A">
        <w:rPr>
          <w:rFonts w:ascii="Times New Roman" w:hAnsi="Times New Roman" w:cs="Times New Roman"/>
          <w:sz w:val="24"/>
        </w:rPr>
        <w:t xml:space="preserve"> C</w:t>
      </w:r>
      <w:r w:rsidR="006243F6">
        <w:rPr>
          <w:rFonts w:ascii="Times New Roman" w:hAnsi="Times New Roman" w:cs="Times New Roman"/>
          <w:sz w:val="24"/>
        </w:rPr>
        <w:t xml:space="preserve">lassroom interaction consists of two parties. Hence, the turn-taking </w:t>
      </w:r>
      <w:r w:rsidR="008428DF">
        <w:rPr>
          <w:rFonts w:ascii="Times New Roman" w:hAnsi="Times New Roman" w:cs="Times New Roman"/>
          <w:sz w:val="24"/>
        </w:rPr>
        <w:t xml:space="preserve">and the participation from both parties should be </w:t>
      </w:r>
      <w:r w:rsidR="008C6318">
        <w:rPr>
          <w:rFonts w:ascii="Times New Roman" w:hAnsi="Times New Roman" w:cs="Times New Roman"/>
          <w:sz w:val="24"/>
        </w:rPr>
        <w:t>commented on</w:t>
      </w:r>
      <w:r w:rsidR="00913465">
        <w:rPr>
          <w:rFonts w:ascii="Times New Roman" w:hAnsi="Times New Roman" w:cs="Times New Roman"/>
          <w:sz w:val="24"/>
        </w:rPr>
        <w:t xml:space="preserve">. </w:t>
      </w:r>
    </w:p>
    <w:p w14:paraId="2A0E1C1D" w14:textId="0181A47F" w:rsidR="00E836D6" w:rsidRDefault="00E10490" w:rsidP="00970F66">
      <w:pPr>
        <w:rPr>
          <w:rFonts w:ascii="Times New Roman" w:hAnsi="Times New Roman" w:cs="Times New Roman"/>
          <w:b/>
          <w:bCs/>
          <w:szCs w:val="21"/>
        </w:rPr>
      </w:pPr>
      <w:r w:rsidRPr="00C07A89">
        <w:rPr>
          <w:rFonts w:ascii="Times New Roman" w:hAnsi="Times New Roman" w:cs="Times New Roman"/>
          <w:b/>
          <w:bCs/>
          <w:szCs w:val="21"/>
        </w:rPr>
        <w:t>Alternative Method</w:t>
      </w:r>
      <w:r w:rsidR="00C07A89" w:rsidRPr="00C07A89">
        <w:rPr>
          <w:rFonts w:ascii="Times New Roman" w:hAnsi="Times New Roman" w:cs="Times New Roman"/>
          <w:b/>
          <w:bCs/>
          <w:szCs w:val="21"/>
        </w:rPr>
        <w:t>ology</w:t>
      </w:r>
    </w:p>
    <w:p w14:paraId="659044AC" w14:textId="759023B9" w:rsidR="00C07A89" w:rsidRDefault="00C36049" w:rsidP="00970F66">
      <w:pPr>
        <w:ind w:firstLineChars="200" w:firstLine="480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Cancino</w:t>
      </w:r>
      <w:proofErr w:type="spellEnd"/>
      <w:r>
        <w:rPr>
          <w:rFonts w:ascii="Times New Roman" w:hAnsi="Times New Roman" w:cs="Times New Roman"/>
          <w:sz w:val="24"/>
        </w:rPr>
        <w:t xml:space="preserve"> (2015) intends to </w:t>
      </w:r>
      <w:r w:rsidR="004157F6">
        <w:rPr>
          <w:rFonts w:ascii="Times New Roman" w:hAnsi="Times New Roman" w:cs="Times New Roman"/>
          <w:sz w:val="24"/>
        </w:rPr>
        <w:t xml:space="preserve">portray the pattern </w:t>
      </w:r>
      <w:r w:rsidR="00B10F31">
        <w:rPr>
          <w:rFonts w:ascii="Times New Roman" w:hAnsi="Times New Roman" w:cs="Times New Roman"/>
          <w:sz w:val="24"/>
        </w:rPr>
        <w:t xml:space="preserve">of classroom interaction. </w:t>
      </w:r>
      <w:r w:rsidR="007A0CE8">
        <w:rPr>
          <w:rFonts w:ascii="Times New Roman" w:hAnsi="Times New Roman" w:cs="Times New Roman" w:hint="eastAsia"/>
          <w:sz w:val="24"/>
        </w:rPr>
        <w:t>A</w:t>
      </w:r>
      <w:r w:rsidR="007A0CE8">
        <w:rPr>
          <w:rFonts w:ascii="Times New Roman" w:hAnsi="Times New Roman" w:cs="Times New Roman"/>
          <w:sz w:val="24"/>
        </w:rPr>
        <w:t xml:space="preserve">part from </w:t>
      </w:r>
      <w:r w:rsidR="001357F7">
        <w:rPr>
          <w:rFonts w:ascii="Times New Roman" w:hAnsi="Times New Roman" w:cs="Times New Roman"/>
          <w:sz w:val="24"/>
        </w:rPr>
        <w:t xml:space="preserve">inferring features by </w:t>
      </w:r>
      <w:r w:rsidR="003A2693">
        <w:rPr>
          <w:rFonts w:ascii="Times New Roman" w:hAnsi="Times New Roman" w:cs="Times New Roman"/>
          <w:sz w:val="24"/>
        </w:rPr>
        <w:t xml:space="preserve">observing, </w:t>
      </w:r>
      <w:r w:rsidR="001357F7">
        <w:rPr>
          <w:rFonts w:ascii="Times New Roman" w:hAnsi="Times New Roman" w:cs="Times New Roman"/>
          <w:sz w:val="24"/>
        </w:rPr>
        <w:t>transcribing and</w:t>
      </w:r>
      <w:r w:rsidR="00A96B07">
        <w:rPr>
          <w:rFonts w:ascii="Times New Roman" w:hAnsi="Times New Roman" w:cs="Times New Roman"/>
          <w:sz w:val="24"/>
        </w:rPr>
        <w:t xml:space="preserve"> analyzing </w:t>
      </w:r>
      <w:r w:rsidR="003A2693">
        <w:rPr>
          <w:rFonts w:ascii="Times New Roman" w:hAnsi="Times New Roman" w:cs="Times New Roman"/>
          <w:sz w:val="24"/>
        </w:rPr>
        <w:t xml:space="preserve">the </w:t>
      </w:r>
      <w:r w:rsidR="009A67F1">
        <w:rPr>
          <w:rFonts w:ascii="Times New Roman" w:hAnsi="Times New Roman" w:cs="Times New Roman"/>
          <w:sz w:val="24"/>
        </w:rPr>
        <w:t>accumulated discourse</w:t>
      </w:r>
      <w:r w:rsidR="00833551">
        <w:rPr>
          <w:rFonts w:ascii="Times New Roman" w:hAnsi="Times New Roman" w:cs="Times New Roman"/>
          <w:sz w:val="24"/>
        </w:rPr>
        <w:t xml:space="preserve"> data</w:t>
      </w:r>
      <w:r w:rsidR="009A67F1">
        <w:rPr>
          <w:rFonts w:ascii="Times New Roman" w:hAnsi="Times New Roman" w:cs="Times New Roman"/>
          <w:sz w:val="24"/>
        </w:rPr>
        <w:t xml:space="preserve">, he could try to combine </w:t>
      </w:r>
      <w:r w:rsidR="00125564">
        <w:rPr>
          <w:rFonts w:ascii="Times New Roman" w:hAnsi="Times New Roman" w:cs="Times New Roman"/>
          <w:sz w:val="24"/>
        </w:rPr>
        <w:t>corpus linguistics</w:t>
      </w:r>
      <w:r w:rsidR="00C76878">
        <w:rPr>
          <w:rFonts w:ascii="Times New Roman" w:hAnsi="Times New Roman" w:cs="Times New Roman"/>
          <w:sz w:val="24"/>
        </w:rPr>
        <w:t xml:space="preserve"> </w:t>
      </w:r>
      <w:r w:rsidR="0033594E">
        <w:rPr>
          <w:rFonts w:ascii="Times New Roman" w:hAnsi="Times New Roman" w:cs="Times New Roman"/>
          <w:sz w:val="24"/>
        </w:rPr>
        <w:t xml:space="preserve">(CL) </w:t>
      </w:r>
      <w:r w:rsidR="003A2693">
        <w:rPr>
          <w:rFonts w:ascii="Times New Roman" w:hAnsi="Times New Roman" w:cs="Times New Roman"/>
          <w:sz w:val="24"/>
        </w:rPr>
        <w:t>and</w:t>
      </w:r>
      <w:r w:rsidR="00C76878">
        <w:rPr>
          <w:rFonts w:ascii="Times New Roman" w:hAnsi="Times New Roman" w:cs="Times New Roman"/>
          <w:sz w:val="24"/>
        </w:rPr>
        <w:t xml:space="preserve"> conversation analysis </w:t>
      </w:r>
      <w:r w:rsidR="0033594E">
        <w:rPr>
          <w:rFonts w:ascii="Times New Roman" w:hAnsi="Times New Roman" w:cs="Times New Roman"/>
          <w:sz w:val="24"/>
        </w:rPr>
        <w:t xml:space="preserve">(CA) </w:t>
      </w:r>
      <w:r w:rsidR="00C76878">
        <w:rPr>
          <w:rFonts w:ascii="Times New Roman" w:hAnsi="Times New Roman" w:cs="Times New Roman"/>
          <w:sz w:val="24"/>
        </w:rPr>
        <w:t xml:space="preserve">to </w:t>
      </w:r>
      <w:r w:rsidR="00F058F5">
        <w:rPr>
          <w:rFonts w:ascii="Times New Roman" w:hAnsi="Times New Roman" w:cs="Times New Roman"/>
          <w:sz w:val="24"/>
        </w:rPr>
        <w:t xml:space="preserve">achieve that goal. </w:t>
      </w:r>
      <w:r w:rsidR="00D40E50" w:rsidRPr="00D40E50">
        <w:rPr>
          <w:rFonts w:ascii="Times New Roman" w:hAnsi="Times New Roman" w:cs="Times New Roman"/>
          <w:sz w:val="24"/>
        </w:rPr>
        <w:t xml:space="preserve">Walsh and O’Keeffe </w:t>
      </w:r>
      <w:r w:rsidR="00FA1CF7">
        <w:rPr>
          <w:rFonts w:ascii="Times New Roman" w:hAnsi="Times New Roman" w:cs="Times New Roman"/>
          <w:sz w:val="24"/>
        </w:rPr>
        <w:t xml:space="preserve">managed to implement the combination in 2010. </w:t>
      </w:r>
      <w:r w:rsidR="00E0581F" w:rsidRPr="00201AAA">
        <w:rPr>
          <w:rFonts w:ascii="Times New Roman" w:hAnsi="Times New Roman" w:cs="Times New Roman"/>
          <w:sz w:val="24"/>
        </w:rPr>
        <w:t>Walsh (201</w:t>
      </w:r>
      <w:r w:rsidR="003D643A" w:rsidRPr="00201AAA">
        <w:rPr>
          <w:rFonts w:ascii="Times New Roman" w:hAnsi="Times New Roman" w:cs="Times New Roman"/>
          <w:sz w:val="24"/>
        </w:rPr>
        <w:t>1</w:t>
      </w:r>
      <w:r w:rsidR="00FE3AB5">
        <w:rPr>
          <w:rFonts w:ascii="Times New Roman" w:hAnsi="Times New Roman" w:cs="Times New Roman"/>
          <w:sz w:val="24"/>
        </w:rPr>
        <w:t>, p.</w:t>
      </w:r>
      <w:r w:rsidR="00345324" w:rsidRPr="00201AAA">
        <w:rPr>
          <w:rFonts w:ascii="Times New Roman" w:hAnsi="Times New Roman" w:cs="Times New Roman"/>
          <w:sz w:val="24"/>
        </w:rPr>
        <w:t>100</w:t>
      </w:r>
      <w:r w:rsidR="00E0581F" w:rsidRPr="00201AAA">
        <w:rPr>
          <w:rFonts w:ascii="Times New Roman" w:hAnsi="Times New Roman" w:cs="Times New Roman"/>
          <w:sz w:val="24"/>
        </w:rPr>
        <w:t>)</w:t>
      </w:r>
      <w:r w:rsidR="006E3A60" w:rsidRPr="00201AAA">
        <w:rPr>
          <w:rFonts w:ascii="Times New Roman" w:hAnsi="Times New Roman" w:cs="Times New Roman"/>
          <w:sz w:val="24"/>
        </w:rPr>
        <w:t xml:space="preserve"> </w:t>
      </w:r>
      <w:r w:rsidR="00591070" w:rsidRPr="00201AAA">
        <w:rPr>
          <w:rFonts w:ascii="Times New Roman" w:hAnsi="Times New Roman" w:cs="Times New Roman"/>
          <w:sz w:val="24"/>
        </w:rPr>
        <w:t>furth</w:t>
      </w:r>
      <w:r w:rsidR="00591070">
        <w:rPr>
          <w:rFonts w:ascii="Times New Roman" w:hAnsi="Times New Roman" w:cs="Times New Roman"/>
          <w:sz w:val="24"/>
        </w:rPr>
        <w:t xml:space="preserve">er </w:t>
      </w:r>
      <w:r w:rsidR="00695733">
        <w:rPr>
          <w:rFonts w:ascii="Times New Roman" w:hAnsi="Times New Roman" w:cs="Times New Roman"/>
          <w:sz w:val="24"/>
        </w:rPr>
        <w:t xml:space="preserve">explains </w:t>
      </w:r>
      <w:r w:rsidR="00911742">
        <w:rPr>
          <w:rFonts w:ascii="Times New Roman" w:hAnsi="Times New Roman" w:cs="Times New Roman"/>
          <w:sz w:val="24"/>
        </w:rPr>
        <w:t xml:space="preserve">the possibility. </w:t>
      </w:r>
      <w:r w:rsidR="0033594E">
        <w:rPr>
          <w:rFonts w:ascii="Times New Roman" w:hAnsi="Times New Roman" w:cs="Times New Roman"/>
          <w:sz w:val="24"/>
        </w:rPr>
        <w:t xml:space="preserve">Both CL and CA </w:t>
      </w:r>
      <w:r w:rsidR="00553080">
        <w:rPr>
          <w:rFonts w:ascii="Times New Roman" w:hAnsi="Times New Roman" w:cs="Times New Roman"/>
          <w:sz w:val="24"/>
        </w:rPr>
        <w:t>begin with</w:t>
      </w:r>
      <w:r w:rsidR="00396867">
        <w:rPr>
          <w:rFonts w:ascii="Times New Roman" w:hAnsi="Times New Roman" w:cs="Times New Roman"/>
          <w:sz w:val="24"/>
        </w:rPr>
        <w:t xml:space="preserve"> </w:t>
      </w:r>
      <w:r w:rsidR="0022500B">
        <w:rPr>
          <w:rFonts w:ascii="Times New Roman" w:hAnsi="Times New Roman" w:cs="Times New Roman"/>
          <w:sz w:val="24"/>
        </w:rPr>
        <w:t>a corpus of empirical data</w:t>
      </w:r>
      <w:r w:rsidR="00C07648">
        <w:rPr>
          <w:rFonts w:ascii="Times New Roman" w:hAnsi="Times New Roman" w:cs="Times New Roman"/>
          <w:sz w:val="24"/>
        </w:rPr>
        <w:t>. They are complement</w:t>
      </w:r>
      <w:r w:rsidR="00803A5C">
        <w:rPr>
          <w:rFonts w:ascii="Times New Roman" w:hAnsi="Times New Roman" w:cs="Times New Roman"/>
          <w:sz w:val="24"/>
        </w:rPr>
        <w:t xml:space="preserve">ary </w:t>
      </w:r>
      <w:r w:rsidR="00551A6E">
        <w:rPr>
          <w:rFonts w:ascii="Times New Roman" w:hAnsi="Times New Roman" w:cs="Times New Roman"/>
          <w:sz w:val="24"/>
        </w:rPr>
        <w:t>due to the fact that</w:t>
      </w:r>
      <w:r w:rsidR="00803A5C">
        <w:rPr>
          <w:rFonts w:ascii="Times New Roman" w:hAnsi="Times New Roman" w:cs="Times New Roman"/>
          <w:sz w:val="24"/>
        </w:rPr>
        <w:t xml:space="preserve"> CA </w:t>
      </w:r>
      <w:r w:rsidR="008A276F">
        <w:rPr>
          <w:rFonts w:ascii="Times New Roman" w:hAnsi="Times New Roman" w:cs="Times New Roman"/>
          <w:sz w:val="24"/>
        </w:rPr>
        <w:t>concerns about the emic turn</w:t>
      </w:r>
      <w:r w:rsidR="00B22080">
        <w:rPr>
          <w:rFonts w:ascii="Times New Roman" w:hAnsi="Times New Roman" w:cs="Times New Roman"/>
          <w:sz w:val="24"/>
        </w:rPr>
        <w:t xml:space="preserve"> pattern whereas CL </w:t>
      </w:r>
      <w:r w:rsidR="009B050D">
        <w:rPr>
          <w:rFonts w:ascii="Times New Roman" w:hAnsi="Times New Roman" w:cs="Times New Roman"/>
          <w:sz w:val="24"/>
        </w:rPr>
        <w:t xml:space="preserve">sketches </w:t>
      </w:r>
      <w:r w:rsidR="00E35ACB">
        <w:rPr>
          <w:rFonts w:ascii="Times New Roman" w:hAnsi="Times New Roman" w:cs="Times New Roman"/>
          <w:sz w:val="24"/>
        </w:rPr>
        <w:t xml:space="preserve">an overall picture of the word pattern. </w:t>
      </w:r>
    </w:p>
    <w:p w14:paraId="0DD8A092" w14:textId="0D21AC51" w:rsidR="002619D3" w:rsidRDefault="0042031A" w:rsidP="00970F66">
      <w:pPr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addition, </w:t>
      </w:r>
      <w:r w:rsidR="004532E0">
        <w:rPr>
          <w:rFonts w:ascii="Times New Roman" w:hAnsi="Times New Roman" w:cs="Times New Roman"/>
          <w:sz w:val="24"/>
        </w:rPr>
        <w:t xml:space="preserve">the study also touches </w:t>
      </w:r>
      <w:r w:rsidR="00EA1932">
        <w:rPr>
          <w:rFonts w:ascii="Times New Roman" w:hAnsi="Times New Roman" w:cs="Times New Roman"/>
          <w:sz w:val="24"/>
        </w:rPr>
        <w:t>upon</w:t>
      </w:r>
      <w:r w:rsidR="004532E0">
        <w:rPr>
          <w:rFonts w:ascii="Times New Roman" w:hAnsi="Times New Roman" w:cs="Times New Roman"/>
          <w:sz w:val="24"/>
        </w:rPr>
        <w:t xml:space="preserve"> the effect </w:t>
      </w:r>
      <w:r w:rsidR="00EA1932">
        <w:rPr>
          <w:rFonts w:ascii="Times New Roman" w:hAnsi="Times New Roman" w:cs="Times New Roman"/>
          <w:sz w:val="24"/>
        </w:rPr>
        <w:t>which</w:t>
      </w:r>
      <w:r w:rsidR="004532E0">
        <w:rPr>
          <w:rFonts w:ascii="Times New Roman" w:hAnsi="Times New Roman" w:cs="Times New Roman"/>
          <w:sz w:val="24"/>
        </w:rPr>
        <w:t xml:space="preserve"> the teacher’s interactional feature</w:t>
      </w:r>
      <w:r w:rsidR="00844AF7">
        <w:rPr>
          <w:rFonts w:ascii="Times New Roman" w:hAnsi="Times New Roman" w:cs="Times New Roman"/>
          <w:sz w:val="24"/>
        </w:rPr>
        <w:t>s</w:t>
      </w:r>
      <w:r w:rsidR="004532E0">
        <w:rPr>
          <w:rFonts w:ascii="Times New Roman" w:hAnsi="Times New Roman" w:cs="Times New Roman"/>
          <w:sz w:val="24"/>
        </w:rPr>
        <w:t xml:space="preserve"> </w:t>
      </w:r>
      <w:r w:rsidR="00844AF7">
        <w:rPr>
          <w:rFonts w:ascii="Times New Roman" w:hAnsi="Times New Roman" w:cs="Times New Roman"/>
          <w:sz w:val="24"/>
        </w:rPr>
        <w:t>impose</w:t>
      </w:r>
      <w:r w:rsidR="00EE6296">
        <w:rPr>
          <w:rFonts w:ascii="Times New Roman" w:hAnsi="Times New Roman" w:cs="Times New Roman"/>
          <w:sz w:val="24"/>
        </w:rPr>
        <w:t xml:space="preserve"> </w:t>
      </w:r>
      <w:r w:rsidR="00844AF7">
        <w:rPr>
          <w:rFonts w:ascii="Times New Roman" w:hAnsi="Times New Roman" w:cs="Times New Roman"/>
          <w:sz w:val="24"/>
        </w:rPr>
        <w:t xml:space="preserve">on students’ space for learning. </w:t>
      </w:r>
      <w:r w:rsidR="00C11935">
        <w:rPr>
          <w:rFonts w:ascii="Times New Roman" w:hAnsi="Times New Roman" w:cs="Times New Roman"/>
          <w:sz w:val="24"/>
        </w:rPr>
        <w:t>Therefore, comparison</w:t>
      </w:r>
      <w:r w:rsidR="00956B96">
        <w:rPr>
          <w:rFonts w:ascii="Times New Roman" w:hAnsi="Times New Roman" w:cs="Times New Roman"/>
          <w:sz w:val="24"/>
        </w:rPr>
        <w:t>s</w:t>
      </w:r>
      <w:r w:rsidR="00444AF9">
        <w:rPr>
          <w:rFonts w:ascii="Times New Roman" w:hAnsi="Times New Roman" w:cs="Times New Roman"/>
          <w:sz w:val="24"/>
        </w:rPr>
        <w:t xml:space="preserve"> between various cases</w:t>
      </w:r>
      <w:r w:rsidR="00C11935">
        <w:rPr>
          <w:rFonts w:ascii="Times New Roman" w:hAnsi="Times New Roman" w:cs="Times New Roman"/>
          <w:sz w:val="24"/>
        </w:rPr>
        <w:t xml:space="preserve"> </w:t>
      </w:r>
      <w:r w:rsidR="00444AF9">
        <w:rPr>
          <w:rFonts w:ascii="Times New Roman" w:hAnsi="Times New Roman" w:cs="Times New Roman"/>
          <w:sz w:val="24"/>
        </w:rPr>
        <w:t xml:space="preserve">might be </w:t>
      </w:r>
      <w:r w:rsidR="00727362">
        <w:rPr>
          <w:rFonts w:ascii="Times New Roman" w:hAnsi="Times New Roman" w:cs="Times New Roman"/>
          <w:sz w:val="24"/>
        </w:rPr>
        <w:t xml:space="preserve">beneficial and productive. </w:t>
      </w:r>
      <w:r w:rsidR="000952FF">
        <w:rPr>
          <w:rFonts w:ascii="Times New Roman" w:hAnsi="Times New Roman" w:cs="Times New Roman"/>
          <w:sz w:val="24"/>
        </w:rPr>
        <w:t>The researcher c</w:t>
      </w:r>
      <w:r w:rsidR="0036718D">
        <w:rPr>
          <w:rFonts w:ascii="Times New Roman" w:hAnsi="Times New Roman" w:cs="Times New Roman"/>
          <w:sz w:val="24"/>
        </w:rPr>
        <w:t xml:space="preserve">ould </w:t>
      </w:r>
      <w:r w:rsidR="0097715F">
        <w:rPr>
          <w:rFonts w:ascii="Times New Roman" w:hAnsi="Times New Roman" w:cs="Times New Roman"/>
          <w:sz w:val="24"/>
        </w:rPr>
        <w:t xml:space="preserve">run two or more observations </w:t>
      </w:r>
      <w:r w:rsidR="007B2E8A">
        <w:rPr>
          <w:rFonts w:ascii="Times New Roman" w:hAnsi="Times New Roman" w:cs="Times New Roman"/>
          <w:sz w:val="24"/>
        </w:rPr>
        <w:t>on</w:t>
      </w:r>
      <w:r w:rsidR="00A46637">
        <w:rPr>
          <w:rFonts w:ascii="Times New Roman" w:hAnsi="Times New Roman" w:cs="Times New Roman"/>
          <w:sz w:val="24"/>
        </w:rPr>
        <w:t xml:space="preserve"> the same EFL classroom or </w:t>
      </w:r>
      <w:r w:rsidR="007B2E8A">
        <w:rPr>
          <w:rFonts w:ascii="Times New Roman" w:hAnsi="Times New Roman" w:cs="Times New Roman"/>
          <w:sz w:val="24"/>
        </w:rPr>
        <w:t>diverse L2 learning classrooms</w:t>
      </w:r>
      <w:r w:rsidR="0097715F">
        <w:rPr>
          <w:rFonts w:ascii="Times New Roman" w:hAnsi="Times New Roman" w:cs="Times New Roman"/>
          <w:sz w:val="24"/>
        </w:rPr>
        <w:t xml:space="preserve"> </w:t>
      </w:r>
      <w:r w:rsidR="00F82D85">
        <w:rPr>
          <w:rFonts w:ascii="Times New Roman" w:hAnsi="Times New Roman" w:cs="Times New Roman"/>
          <w:sz w:val="24"/>
        </w:rPr>
        <w:t xml:space="preserve">and differentiates </w:t>
      </w:r>
      <w:r w:rsidR="00A7286D">
        <w:rPr>
          <w:rFonts w:ascii="Times New Roman" w:hAnsi="Times New Roman" w:cs="Times New Roman"/>
          <w:sz w:val="24"/>
        </w:rPr>
        <w:t xml:space="preserve">students’ learning opportunities. </w:t>
      </w:r>
      <w:r w:rsidR="007E641D">
        <w:rPr>
          <w:rFonts w:ascii="Times New Roman" w:hAnsi="Times New Roman" w:cs="Times New Roman"/>
          <w:sz w:val="24"/>
        </w:rPr>
        <w:t xml:space="preserve">Another possible option might be to do theoretical </w:t>
      </w:r>
      <w:r w:rsidR="00743268">
        <w:rPr>
          <w:rFonts w:ascii="Times New Roman" w:hAnsi="Times New Roman" w:cs="Times New Roman"/>
          <w:sz w:val="24"/>
        </w:rPr>
        <w:t>sampling</w:t>
      </w:r>
      <w:r w:rsidR="003428F7">
        <w:rPr>
          <w:rFonts w:ascii="Times New Roman" w:hAnsi="Times New Roman" w:cs="Times New Roman"/>
          <w:sz w:val="24"/>
        </w:rPr>
        <w:t xml:space="preserve"> (</w:t>
      </w:r>
      <w:r w:rsidR="00D131EF">
        <w:rPr>
          <w:rFonts w:ascii="Times New Roman" w:hAnsi="Times New Roman" w:cs="Times New Roman"/>
          <w:sz w:val="24"/>
        </w:rPr>
        <w:t>T</w:t>
      </w:r>
      <w:r w:rsidR="003428F7">
        <w:rPr>
          <w:rFonts w:ascii="Times New Roman" w:hAnsi="Times New Roman" w:cs="Times New Roman"/>
          <w:sz w:val="24"/>
        </w:rPr>
        <w:t>en Have</w:t>
      </w:r>
      <w:r w:rsidR="00FE3AB5">
        <w:rPr>
          <w:rFonts w:ascii="Times New Roman" w:hAnsi="Times New Roman" w:cs="Times New Roman"/>
          <w:sz w:val="24"/>
        </w:rPr>
        <w:t>,</w:t>
      </w:r>
      <w:r w:rsidR="003428F7">
        <w:rPr>
          <w:rFonts w:ascii="Times New Roman" w:hAnsi="Times New Roman" w:cs="Times New Roman"/>
          <w:sz w:val="24"/>
        </w:rPr>
        <w:t xml:space="preserve"> 1999</w:t>
      </w:r>
      <w:r w:rsidR="00FE3AB5">
        <w:rPr>
          <w:rFonts w:ascii="Times New Roman" w:hAnsi="Times New Roman" w:cs="Times New Roman"/>
          <w:sz w:val="24"/>
        </w:rPr>
        <w:t>,</w:t>
      </w:r>
      <w:r w:rsidR="003428F7">
        <w:rPr>
          <w:rFonts w:ascii="Times New Roman" w:hAnsi="Times New Roman" w:cs="Times New Roman"/>
          <w:sz w:val="24"/>
        </w:rPr>
        <w:t xml:space="preserve"> </w:t>
      </w:r>
      <w:r w:rsidR="00FE3AB5">
        <w:rPr>
          <w:rFonts w:ascii="Times New Roman" w:hAnsi="Times New Roman" w:cs="Times New Roman"/>
          <w:sz w:val="24"/>
        </w:rPr>
        <w:t>p.</w:t>
      </w:r>
      <w:r w:rsidR="003428F7">
        <w:rPr>
          <w:rFonts w:ascii="Times New Roman" w:hAnsi="Times New Roman" w:cs="Times New Roman"/>
          <w:sz w:val="24"/>
        </w:rPr>
        <w:t>147)</w:t>
      </w:r>
      <w:r w:rsidR="00743268">
        <w:rPr>
          <w:rFonts w:ascii="Times New Roman" w:hAnsi="Times New Roman" w:cs="Times New Roman"/>
          <w:sz w:val="24"/>
        </w:rPr>
        <w:t xml:space="preserve">. </w:t>
      </w:r>
      <w:r w:rsidR="003D653F">
        <w:rPr>
          <w:rFonts w:ascii="Times New Roman" w:hAnsi="Times New Roman" w:cs="Times New Roman"/>
          <w:sz w:val="24"/>
        </w:rPr>
        <w:t xml:space="preserve">A general </w:t>
      </w:r>
      <w:r w:rsidR="00ED4E5A">
        <w:rPr>
          <w:rFonts w:ascii="Times New Roman" w:hAnsi="Times New Roman" w:cs="Times New Roman"/>
          <w:sz w:val="24"/>
        </w:rPr>
        <w:t>proposition about</w:t>
      </w:r>
      <w:r w:rsidR="00877459">
        <w:rPr>
          <w:rFonts w:ascii="Times New Roman" w:hAnsi="Times New Roman" w:cs="Times New Roman"/>
          <w:sz w:val="24"/>
        </w:rPr>
        <w:t xml:space="preserve"> the researching </w:t>
      </w:r>
      <w:r w:rsidR="00BF7112">
        <w:rPr>
          <w:rFonts w:ascii="Times New Roman" w:hAnsi="Times New Roman" w:cs="Times New Roman"/>
          <w:sz w:val="24"/>
        </w:rPr>
        <w:t xml:space="preserve">theme will emerge from </w:t>
      </w:r>
      <w:r w:rsidR="003065BC">
        <w:rPr>
          <w:rFonts w:ascii="Times New Roman" w:hAnsi="Times New Roman" w:cs="Times New Roman"/>
          <w:sz w:val="24"/>
        </w:rPr>
        <w:t xml:space="preserve">the constant comparison of </w:t>
      </w:r>
      <w:r w:rsidR="00114809">
        <w:rPr>
          <w:rFonts w:ascii="Times New Roman" w:hAnsi="Times New Roman" w:cs="Times New Roman"/>
          <w:sz w:val="24"/>
        </w:rPr>
        <w:t xml:space="preserve">samples. </w:t>
      </w:r>
      <w:r w:rsidR="004A19B0">
        <w:rPr>
          <w:rFonts w:ascii="Times New Roman" w:hAnsi="Times New Roman" w:cs="Times New Roman"/>
          <w:sz w:val="24"/>
        </w:rPr>
        <w:t xml:space="preserve">For instance, </w:t>
      </w:r>
      <w:proofErr w:type="spellStart"/>
      <w:r w:rsidR="004A19B0">
        <w:rPr>
          <w:rFonts w:ascii="Times New Roman" w:hAnsi="Times New Roman" w:cs="Times New Roman"/>
          <w:sz w:val="24"/>
        </w:rPr>
        <w:t>Cancino</w:t>
      </w:r>
      <w:proofErr w:type="spellEnd"/>
      <w:r w:rsidR="004A19B0">
        <w:rPr>
          <w:rFonts w:ascii="Times New Roman" w:hAnsi="Times New Roman" w:cs="Times New Roman"/>
          <w:sz w:val="24"/>
        </w:rPr>
        <w:t xml:space="preserve"> </w:t>
      </w:r>
      <w:r w:rsidR="009E28D9">
        <w:rPr>
          <w:rFonts w:ascii="Times New Roman" w:hAnsi="Times New Roman" w:cs="Times New Roman"/>
          <w:sz w:val="24"/>
        </w:rPr>
        <w:t xml:space="preserve">first </w:t>
      </w:r>
      <w:r w:rsidR="004A19B0">
        <w:rPr>
          <w:rFonts w:ascii="Times New Roman" w:hAnsi="Times New Roman" w:cs="Times New Roman"/>
          <w:sz w:val="24"/>
        </w:rPr>
        <w:t xml:space="preserve">spots a </w:t>
      </w:r>
      <w:r w:rsidR="008F2BD6">
        <w:rPr>
          <w:rFonts w:ascii="Times New Roman" w:hAnsi="Times New Roman" w:cs="Times New Roman"/>
          <w:sz w:val="24"/>
        </w:rPr>
        <w:t>phenomenon</w:t>
      </w:r>
      <w:r w:rsidR="00C767AB">
        <w:rPr>
          <w:rFonts w:ascii="Times New Roman" w:hAnsi="Times New Roman" w:cs="Times New Roman"/>
          <w:sz w:val="24"/>
        </w:rPr>
        <w:t xml:space="preserve"> </w:t>
      </w:r>
      <w:r w:rsidR="000F681F">
        <w:rPr>
          <w:rFonts w:ascii="Times New Roman" w:hAnsi="Times New Roman" w:cs="Times New Roman"/>
          <w:sz w:val="24"/>
        </w:rPr>
        <w:t xml:space="preserve">in German English learners’ classroom </w:t>
      </w:r>
      <w:r w:rsidR="00C767AB">
        <w:rPr>
          <w:rFonts w:ascii="Times New Roman" w:hAnsi="Times New Roman" w:cs="Times New Roman"/>
          <w:sz w:val="24"/>
        </w:rPr>
        <w:t xml:space="preserve">and then </w:t>
      </w:r>
      <w:r w:rsidR="003C7A6E">
        <w:rPr>
          <w:rFonts w:ascii="Times New Roman" w:hAnsi="Times New Roman" w:cs="Times New Roman"/>
          <w:sz w:val="24"/>
        </w:rPr>
        <w:t>starts to gather more sample</w:t>
      </w:r>
      <w:r w:rsidR="00FD5C98">
        <w:rPr>
          <w:rFonts w:ascii="Times New Roman" w:hAnsi="Times New Roman" w:cs="Times New Roman"/>
          <w:sz w:val="24"/>
        </w:rPr>
        <w:t>s</w:t>
      </w:r>
      <w:r w:rsidR="003C7A6E">
        <w:rPr>
          <w:rFonts w:ascii="Times New Roman" w:hAnsi="Times New Roman" w:cs="Times New Roman"/>
          <w:sz w:val="24"/>
        </w:rPr>
        <w:t xml:space="preserve"> to induce </w:t>
      </w:r>
      <w:r w:rsidR="000F681F">
        <w:rPr>
          <w:rFonts w:ascii="Times New Roman" w:hAnsi="Times New Roman" w:cs="Times New Roman"/>
          <w:sz w:val="24"/>
        </w:rPr>
        <w:t>a theory</w:t>
      </w:r>
      <w:r w:rsidR="00FD5C98">
        <w:rPr>
          <w:rFonts w:ascii="Times New Roman" w:hAnsi="Times New Roman" w:cs="Times New Roman"/>
          <w:sz w:val="24"/>
        </w:rPr>
        <w:t xml:space="preserve"> in respect of the space for learning.</w:t>
      </w:r>
    </w:p>
    <w:p w14:paraId="3EC84DCC" w14:textId="62CE8278" w:rsidR="00F559EA" w:rsidRDefault="00F559EA" w:rsidP="00970F66">
      <w:pPr>
        <w:rPr>
          <w:rFonts w:ascii="Times New Roman" w:hAnsi="Times New Roman" w:cs="Times New Roman"/>
          <w:b/>
          <w:bCs/>
          <w:sz w:val="24"/>
        </w:rPr>
      </w:pPr>
      <w:r w:rsidRPr="00F559EA">
        <w:rPr>
          <w:rFonts w:ascii="Times New Roman" w:hAnsi="Times New Roman" w:cs="Times New Roman"/>
          <w:b/>
          <w:bCs/>
          <w:sz w:val="24"/>
        </w:rPr>
        <w:t xml:space="preserve">Results and </w:t>
      </w:r>
      <w:r w:rsidR="009979CF">
        <w:rPr>
          <w:rFonts w:ascii="Times New Roman" w:hAnsi="Times New Roman" w:cs="Times New Roman"/>
          <w:b/>
          <w:bCs/>
          <w:sz w:val="24"/>
        </w:rPr>
        <w:t>Implications</w:t>
      </w:r>
    </w:p>
    <w:p w14:paraId="24D59EEA" w14:textId="2417CE76" w:rsidR="008946CD" w:rsidRDefault="007739EB" w:rsidP="00970F66">
      <w:pPr>
        <w:ind w:firstLineChars="200" w:firstLine="480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Cancino</w:t>
      </w:r>
      <w:proofErr w:type="spellEnd"/>
      <w:r>
        <w:rPr>
          <w:rFonts w:ascii="Times New Roman" w:hAnsi="Times New Roman" w:cs="Times New Roman"/>
          <w:sz w:val="24"/>
        </w:rPr>
        <w:t xml:space="preserve"> constructs the study and the article around the theoretical foundation and the research objective</w:t>
      </w:r>
      <w:r w:rsidR="00CC51D9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. </w:t>
      </w:r>
      <w:r w:rsidR="00781588">
        <w:rPr>
          <w:rFonts w:ascii="Times New Roman" w:hAnsi="Times New Roman" w:cs="Times New Roman"/>
          <w:sz w:val="24"/>
        </w:rPr>
        <w:t xml:space="preserve">The study </w:t>
      </w:r>
      <w:r w:rsidR="00AF2BEC" w:rsidRPr="00AF2BEC">
        <w:rPr>
          <w:rFonts w:ascii="Times New Roman" w:hAnsi="Times New Roman" w:cs="Times New Roman"/>
          <w:sz w:val="24"/>
        </w:rPr>
        <w:t>show</w:t>
      </w:r>
      <w:r w:rsidR="00781588">
        <w:rPr>
          <w:rFonts w:ascii="Times New Roman" w:hAnsi="Times New Roman" w:cs="Times New Roman"/>
          <w:sz w:val="24"/>
        </w:rPr>
        <w:t>s</w:t>
      </w:r>
      <w:r w:rsidR="00AF2BEC">
        <w:rPr>
          <w:rFonts w:ascii="Times New Roman" w:hAnsi="Times New Roman" w:cs="Times New Roman"/>
          <w:sz w:val="24"/>
        </w:rPr>
        <w:t xml:space="preserve"> that </w:t>
      </w:r>
      <w:r w:rsidR="004F7D66">
        <w:rPr>
          <w:rFonts w:ascii="Times New Roman" w:hAnsi="Times New Roman" w:cs="Times New Roman"/>
          <w:sz w:val="24"/>
        </w:rPr>
        <w:t>well</w:t>
      </w:r>
      <w:r w:rsidR="005B23DE">
        <w:rPr>
          <w:rFonts w:ascii="Times New Roman" w:hAnsi="Times New Roman" w:cs="Times New Roman"/>
          <w:sz w:val="24"/>
        </w:rPr>
        <w:t>-</w:t>
      </w:r>
      <w:r w:rsidR="004F7D66">
        <w:rPr>
          <w:rFonts w:ascii="Times New Roman" w:hAnsi="Times New Roman" w:cs="Times New Roman"/>
          <w:sz w:val="24"/>
        </w:rPr>
        <w:t>man</w:t>
      </w:r>
      <w:r w:rsidR="0068492A">
        <w:rPr>
          <w:rFonts w:ascii="Times New Roman" w:hAnsi="Times New Roman" w:cs="Times New Roman"/>
          <w:sz w:val="24"/>
        </w:rPr>
        <w:t xml:space="preserve">aged error correction, scaffolding </w:t>
      </w:r>
      <w:r w:rsidR="00C2455A">
        <w:rPr>
          <w:rFonts w:ascii="Times New Roman" w:hAnsi="Times New Roman" w:cs="Times New Roman"/>
          <w:sz w:val="24"/>
        </w:rPr>
        <w:t>as well as</w:t>
      </w:r>
      <w:r w:rsidR="0068492A">
        <w:rPr>
          <w:rFonts w:ascii="Times New Roman" w:hAnsi="Times New Roman" w:cs="Times New Roman"/>
          <w:sz w:val="24"/>
        </w:rPr>
        <w:t xml:space="preserve"> content feedback could </w:t>
      </w:r>
      <w:r w:rsidR="007566A9">
        <w:rPr>
          <w:rFonts w:ascii="Times New Roman" w:hAnsi="Times New Roman" w:cs="Times New Roman"/>
          <w:sz w:val="24"/>
        </w:rPr>
        <w:t xml:space="preserve">lead to </w:t>
      </w:r>
      <w:r w:rsidR="00C2455A">
        <w:rPr>
          <w:rFonts w:ascii="Times New Roman" w:hAnsi="Times New Roman" w:cs="Times New Roman"/>
          <w:sz w:val="24"/>
        </w:rPr>
        <w:t xml:space="preserve">more students’ engagement while </w:t>
      </w:r>
      <w:r w:rsidR="00AF2BEC">
        <w:rPr>
          <w:rFonts w:ascii="Times New Roman" w:hAnsi="Times New Roman" w:cs="Times New Roman"/>
          <w:sz w:val="24"/>
        </w:rPr>
        <w:t xml:space="preserve">poor </w:t>
      </w:r>
      <w:r w:rsidR="00B97AAE">
        <w:rPr>
          <w:rFonts w:ascii="Times New Roman" w:hAnsi="Times New Roman" w:cs="Times New Roman"/>
          <w:sz w:val="24"/>
        </w:rPr>
        <w:t xml:space="preserve">scaffolding techniques and back-channel feedback could produce </w:t>
      </w:r>
      <w:r w:rsidR="00C2383A">
        <w:rPr>
          <w:rFonts w:ascii="Times New Roman" w:hAnsi="Times New Roman" w:cs="Times New Roman"/>
          <w:sz w:val="24"/>
        </w:rPr>
        <w:t xml:space="preserve">an </w:t>
      </w:r>
      <w:r w:rsidR="00E65D78">
        <w:rPr>
          <w:rFonts w:ascii="Times New Roman" w:hAnsi="Times New Roman" w:cs="Times New Roman"/>
          <w:sz w:val="24"/>
        </w:rPr>
        <w:t xml:space="preserve">unsatisfying </w:t>
      </w:r>
      <w:r w:rsidR="00F619ED">
        <w:rPr>
          <w:rFonts w:ascii="Times New Roman" w:hAnsi="Times New Roman" w:cs="Times New Roman"/>
          <w:sz w:val="24"/>
        </w:rPr>
        <w:t xml:space="preserve">effect on students’ </w:t>
      </w:r>
      <w:r w:rsidR="00767E90">
        <w:rPr>
          <w:rFonts w:ascii="Times New Roman" w:hAnsi="Times New Roman" w:cs="Times New Roman"/>
          <w:sz w:val="24"/>
        </w:rPr>
        <w:t>negotiation of meaning</w:t>
      </w:r>
      <w:r w:rsidR="00C0312E">
        <w:rPr>
          <w:rFonts w:ascii="Times New Roman" w:hAnsi="Times New Roman" w:cs="Times New Roman"/>
          <w:sz w:val="24"/>
        </w:rPr>
        <w:t xml:space="preserve"> in class </w:t>
      </w:r>
      <w:r w:rsidR="00C2455A">
        <w:rPr>
          <w:rFonts w:ascii="Times New Roman" w:hAnsi="Times New Roman" w:cs="Times New Roman"/>
          <w:sz w:val="24"/>
        </w:rPr>
        <w:t>(</w:t>
      </w:r>
      <w:proofErr w:type="spellStart"/>
      <w:r w:rsidR="00C2455A">
        <w:rPr>
          <w:rFonts w:ascii="Times New Roman" w:hAnsi="Times New Roman" w:cs="Times New Roman"/>
          <w:sz w:val="24"/>
        </w:rPr>
        <w:t>Cancino</w:t>
      </w:r>
      <w:proofErr w:type="spellEnd"/>
      <w:r w:rsidR="00FE3AB5">
        <w:rPr>
          <w:rFonts w:ascii="Times New Roman" w:hAnsi="Times New Roman" w:cs="Times New Roman"/>
          <w:sz w:val="24"/>
        </w:rPr>
        <w:t>,</w:t>
      </w:r>
      <w:r w:rsidR="00C2455A">
        <w:rPr>
          <w:rFonts w:ascii="Times New Roman" w:hAnsi="Times New Roman" w:cs="Times New Roman"/>
          <w:sz w:val="24"/>
        </w:rPr>
        <w:t xml:space="preserve"> 2015). </w:t>
      </w:r>
      <w:r w:rsidR="008B6494">
        <w:rPr>
          <w:rFonts w:ascii="Times New Roman" w:hAnsi="Times New Roman" w:cs="Times New Roman"/>
          <w:sz w:val="24"/>
        </w:rPr>
        <w:t xml:space="preserve">The </w:t>
      </w:r>
      <w:r w:rsidR="00781588">
        <w:rPr>
          <w:rFonts w:ascii="Times New Roman" w:hAnsi="Times New Roman" w:cs="Times New Roman"/>
          <w:sz w:val="24"/>
        </w:rPr>
        <w:t>findings have</w:t>
      </w:r>
      <w:r w:rsidR="00CF02CA">
        <w:rPr>
          <w:rFonts w:ascii="Times New Roman" w:hAnsi="Times New Roman" w:cs="Times New Roman"/>
          <w:sz w:val="24"/>
        </w:rPr>
        <w:t xml:space="preserve"> answered the research question</w:t>
      </w:r>
      <w:r w:rsidR="00E65D78">
        <w:rPr>
          <w:rFonts w:ascii="Times New Roman" w:hAnsi="Times New Roman" w:cs="Times New Roman"/>
          <w:sz w:val="24"/>
        </w:rPr>
        <w:t xml:space="preserve"> </w:t>
      </w:r>
      <w:r w:rsidR="003F56BF">
        <w:rPr>
          <w:rFonts w:ascii="Times New Roman" w:hAnsi="Times New Roman" w:cs="Times New Roman"/>
          <w:sz w:val="24"/>
        </w:rPr>
        <w:t>“In what ways do teachers’ interactional features promote or hinder opportunities for learning (</w:t>
      </w:r>
      <w:proofErr w:type="spellStart"/>
      <w:r w:rsidR="003F56BF">
        <w:rPr>
          <w:rFonts w:ascii="Times New Roman" w:hAnsi="Times New Roman" w:cs="Times New Roman"/>
          <w:sz w:val="24"/>
        </w:rPr>
        <w:t>Cancino</w:t>
      </w:r>
      <w:proofErr w:type="spellEnd"/>
      <w:r w:rsidR="00FE3AB5">
        <w:rPr>
          <w:rFonts w:ascii="Times New Roman" w:hAnsi="Times New Roman" w:cs="Times New Roman"/>
          <w:sz w:val="24"/>
        </w:rPr>
        <w:t>,</w:t>
      </w:r>
      <w:r w:rsidR="003F56BF">
        <w:rPr>
          <w:rFonts w:ascii="Times New Roman" w:hAnsi="Times New Roman" w:cs="Times New Roman"/>
          <w:sz w:val="24"/>
        </w:rPr>
        <w:t xml:space="preserve"> 2015)”. </w:t>
      </w:r>
      <w:r w:rsidR="0013556E">
        <w:rPr>
          <w:rFonts w:ascii="Times New Roman" w:hAnsi="Times New Roman" w:cs="Times New Roman"/>
          <w:sz w:val="24"/>
        </w:rPr>
        <w:t xml:space="preserve">As for the pattern of interactional features, </w:t>
      </w:r>
      <w:proofErr w:type="spellStart"/>
      <w:r w:rsidR="0013556E">
        <w:rPr>
          <w:rFonts w:ascii="Times New Roman" w:hAnsi="Times New Roman" w:cs="Times New Roman"/>
          <w:sz w:val="24"/>
        </w:rPr>
        <w:t>Cancino</w:t>
      </w:r>
      <w:proofErr w:type="spellEnd"/>
      <w:r w:rsidR="0013556E">
        <w:rPr>
          <w:rFonts w:ascii="Times New Roman" w:hAnsi="Times New Roman" w:cs="Times New Roman"/>
          <w:sz w:val="24"/>
        </w:rPr>
        <w:t xml:space="preserve"> con</w:t>
      </w:r>
      <w:r w:rsidR="00EC51E5">
        <w:rPr>
          <w:rFonts w:ascii="Times New Roman" w:hAnsi="Times New Roman" w:cs="Times New Roman"/>
          <w:sz w:val="24"/>
        </w:rPr>
        <w:t xml:space="preserve">cludes that </w:t>
      </w:r>
      <w:r w:rsidR="00820141">
        <w:rPr>
          <w:rFonts w:ascii="Times New Roman" w:hAnsi="Times New Roman" w:cs="Times New Roman"/>
          <w:sz w:val="24"/>
        </w:rPr>
        <w:t xml:space="preserve">in this </w:t>
      </w:r>
      <w:r w:rsidR="008279AA">
        <w:rPr>
          <w:rFonts w:ascii="Times New Roman" w:hAnsi="Times New Roman" w:cs="Times New Roman"/>
          <w:sz w:val="24"/>
        </w:rPr>
        <w:t xml:space="preserve">particular </w:t>
      </w:r>
      <w:r w:rsidR="00820141">
        <w:rPr>
          <w:rFonts w:ascii="Times New Roman" w:hAnsi="Times New Roman" w:cs="Times New Roman"/>
          <w:sz w:val="24"/>
        </w:rPr>
        <w:t>class, the properties of interaction</w:t>
      </w:r>
      <w:r w:rsidR="000725EA">
        <w:rPr>
          <w:rFonts w:ascii="Times New Roman" w:hAnsi="Times New Roman" w:cs="Times New Roman"/>
          <w:sz w:val="24"/>
        </w:rPr>
        <w:t xml:space="preserve"> mainly involve </w:t>
      </w:r>
      <w:r w:rsidR="008279AA">
        <w:rPr>
          <w:rFonts w:ascii="Times New Roman" w:hAnsi="Times New Roman" w:cs="Times New Roman"/>
          <w:sz w:val="24"/>
        </w:rPr>
        <w:t>what has been discussed in the analysis section</w:t>
      </w:r>
      <w:r w:rsidR="007F026F">
        <w:rPr>
          <w:rFonts w:ascii="Times New Roman" w:hAnsi="Times New Roman" w:cs="Times New Roman"/>
          <w:sz w:val="24"/>
        </w:rPr>
        <w:t xml:space="preserve">. Clarification requests, confirmation checks and comprehension checks </w:t>
      </w:r>
      <w:r w:rsidR="00186B6D">
        <w:rPr>
          <w:rFonts w:ascii="Times New Roman" w:hAnsi="Times New Roman" w:cs="Times New Roman"/>
          <w:sz w:val="24"/>
        </w:rPr>
        <w:t xml:space="preserve">are not taken into </w:t>
      </w:r>
      <w:r w:rsidR="005B69FB">
        <w:rPr>
          <w:rFonts w:ascii="Times New Roman" w:hAnsi="Times New Roman" w:cs="Times New Roman"/>
          <w:sz w:val="24"/>
        </w:rPr>
        <w:t>account</w:t>
      </w:r>
      <w:r w:rsidR="00186B6D">
        <w:rPr>
          <w:rFonts w:ascii="Times New Roman" w:hAnsi="Times New Roman" w:cs="Times New Roman"/>
          <w:sz w:val="24"/>
        </w:rPr>
        <w:t xml:space="preserve">. </w:t>
      </w:r>
      <w:r w:rsidR="0052343D">
        <w:rPr>
          <w:rFonts w:ascii="Times New Roman" w:hAnsi="Times New Roman" w:cs="Times New Roman"/>
          <w:sz w:val="24"/>
        </w:rPr>
        <w:t xml:space="preserve">However, </w:t>
      </w:r>
      <w:r w:rsidR="00C2383A">
        <w:rPr>
          <w:rFonts w:ascii="Times New Roman" w:hAnsi="Times New Roman" w:cs="Times New Roman"/>
          <w:sz w:val="24"/>
        </w:rPr>
        <w:t xml:space="preserve">the </w:t>
      </w:r>
      <w:r w:rsidR="0052343D">
        <w:rPr>
          <w:rFonts w:ascii="Times New Roman" w:hAnsi="Times New Roman" w:cs="Times New Roman"/>
          <w:sz w:val="24"/>
        </w:rPr>
        <w:t>limitation</w:t>
      </w:r>
      <w:r w:rsidR="00102255">
        <w:rPr>
          <w:rFonts w:ascii="Times New Roman" w:hAnsi="Times New Roman" w:cs="Times New Roman"/>
          <w:sz w:val="24"/>
        </w:rPr>
        <w:t>s</w:t>
      </w:r>
      <w:r w:rsidR="0052343D">
        <w:rPr>
          <w:rFonts w:ascii="Times New Roman" w:hAnsi="Times New Roman" w:cs="Times New Roman"/>
          <w:sz w:val="24"/>
        </w:rPr>
        <w:t xml:space="preserve"> of th</w:t>
      </w:r>
      <w:r w:rsidR="00102255">
        <w:rPr>
          <w:rFonts w:ascii="Times New Roman" w:hAnsi="Times New Roman" w:cs="Times New Roman"/>
          <w:sz w:val="24"/>
        </w:rPr>
        <w:t>is</w:t>
      </w:r>
      <w:r w:rsidR="0052343D">
        <w:rPr>
          <w:rFonts w:ascii="Times New Roman" w:hAnsi="Times New Roman" w:cs="Times New Roman"/>
          <w:sz w:val="24"/>
        </w:rPr>
        <w:t xml:space="preserve"> research ha</w:t>
      </w:r>
      <w:r w:rsidR="00102255">
        <w:rPr>
          <w:rFonts w:ascii="Times New Roman" w:hAnsi="Times New Roman" w:cs="Times New Roman"/>
          <w:sz w:val="24"/>
        </w:rPr>
        <w:t>ve</w:t>
      </w:r>
      <w:r w:rsidR="0052343D">
        <w:rPr>
          <w:rFonts w:ascii="Times New Roman" w:hAnsi="Times New Roman" w:cs="Times New Roman"/>
          <w:sz w:val="24"/>
        </w:rPr>
        <w:t xml:space="preserve"> not been put fo</w:t>
      </w:r>
      <w:r w:rsidR="00102255">
        <w:rPr>
          <w:rFonts w:ascii="Times New Roman" w:hAnsi="Times New Roman" w:cs="Times New Roman"/>
          <w:sz w:val="24"/>
        </w:rPr>
        <w:t xml:space="preserve">rward. </w:t>
      </w:r>
      <w:r w:rsidR="002B10E5">
        <w:rPr>
          <w:rFonts w:ascii="Times New Roman" w:hAnsi="Times New Roman" w:cs="Times New Roman"/>
          <w:sz w:val="24"/>
        </w:rPr>
        <w:t xml:space="preserve">Reflection on the whole project </w:t>
      </w:r>
      <w:r w:rsidR="00FF1964">
        <w:rPr>
          <w:rFonts w:ascii="Times New Roman" w:hAnsi="Times New Roman" w:cs="Times New Roman"/>
          <w:sz w:val="24"/>
        </w:rPr>
        <w:t>could be helpful</w:t>
      </w:r>
      <w:r w:rsidR="002B10E5">
        <w:rPr>
          <w:rFonts w:ascii="Times New Roman" w:hAnsi="Times New Roman" w:cs="Times New Roman"/>
          <w:sz w:val="24"/>
        </w:rPr>
        <w:t xml:space="preserve"> </w:t>
      </w:r>
      <w:r w:rsidR="00624A29">
        <w:rPr>
          <w:rFonts w:ascii="Times New Roman" w:hAnsi="Times New Roman" w:cs="Times New Roman"/>
          <w:sz w:val="24"/>
        </w:rPr>
        <w:t xml:space="preserve">to sort out </w:t>
      </w:r>
      <w:r w:rsidR="000C79A5">
        <w:rPr>
          <w:rFonts w:ascii="Times New Roman" w:hAnsi="Times New Roman" w:cs="Times New Roman"/>
          <w:sz w:val="24"/>
        </w:rPr>
        <w:t xml:space="preserve">what </w:t>
      </w:r>
      <w:r w:rsidR="00C2383A">
        <w:rPr>
          <w:rFonts w:ascii="Times New Roman" w:hAnsi="Times New Roman" w:cs="Times New Roman"/>
          <w:sz w:val="24"/>
        </w:rPr>
        <w:t>is</w:t>
      </w:r>
      <w:r w:rsidR="000C79A5">
        <w:rPr>
          <w:rFonts w:ascii="Times New Roman" w:hAnsi="Times New Roman" w:cs="Times New Roman"/>
          <w:sz w:val="24"/>
        </w:rPr>
        <w:t xml:space="preserve"> needed to be done in the future. </w:t>
      </w:r>
    </w:p>
    <w:p w14:paraId="7F21BEF8" w14:textId="253E309E" w:rsidR="000C79A5" w:rsidRDefault="009805B9" w:rsidP="00970F66">
      <w:pPr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This study and </w:t>
      </w:r>
      <w:r w:rsidR="003B37C8">
        <w:rPr>
          <w:rFonts w:ascii="Times New Roman" w:hAnsi="Times New Roman" w:cs="Times New Roman"/>
          <w:sz w:val="24"/>
        </w:rPr>
        <w:t>the</w:t>
      </w:r>
      <w:r>
        <w:rPr>
          <w:rFonts w:ascii="Times New Roman" w:hAnsi="Times New Roman" w:cs="Times New Roman"/>
          <w:sz w:val="24"/>
        </w:rPr>
        <w:t xml:space="preserve"> results are conducive </w:t>
      </w:r>
      <w:r w:rsidR="000357AF">
        <w:rPr>
          <w:rFonts w:ascii="Times New Roman" w:hAnsi="Times New Roman" w:cs="Times New Roman"/>
          <w:sz w:val="24"/>
        </w:rPr>
        <w:t xml:space="preserve">to raise teachers’ awareness </w:t>
      </w:r>
      <w:r w:rsidR="003B37C8">
        <w:rPr>
          <w:rFonts w:ascii="Times New Roman" w:hAnsi="Times New Roman" w:cs="Times New Roman"/>
          <w:sz w:val="24"/>
        </w:rPr>
        <w:t xml:space="preserve">of interactional features and their impact on students’ learning space. Nevertheless, </w:t>
      </w:r>
      <w:r w:rsidR="006F6165">
        <w:rPr>
          <w:rFonts w:ascii="Times New Roman" w:hAnsi="Times New Roman" w:cs="Times New Roman"/>
          <w:sz w:val="24"/>
        </w:rPr>
        <w:t xml:space="preserve">if </w:t>
      </w:r>
      <w:proofErr w:type="spellStart"/>
      <w:r w:rsidR="006F6165">
        <w:rPr>
          <w:rFonts w:ascii="Times New Roman" w:hAnsi="Times New Roman" w:cs="Times New Roman"/>
          <w:sz w:val="24"/>
        </w:rPr>
        <w:t>Cancino</w:t>
      </w:r>
      <w:proofErr w:type="spellEnd"/>
      <w:r w:rsidR="006F6165">
        <w:rPr>
          <w:rFonts w:ascii="Times New Roman" w:hAnsi="Times New Roman" w:cs="Times New Roman"/>
          <w:sz w:val="24"/>
        </w:rPr>
        <w:t xml:space="preserve"> could </w:t>
      </w:r>
      <w:r w:rsidR="00566DE0">
        <w:rPr>
          <w:rFonts w:ascii="Times New Roman" w:hAnsi="Times New Roman" w:cs="Times New Roman"/>
          <w:sz w:val="24"/>
        </w:rPr>
        <w:t xml:space="preserve">unravel </w:t>
      </w:r>
      <w:r w:rsidR="005824F2">
        <w:rPr>
          <w:rFonts w:ascii="Times New Roman" w:hAnsi="Times New Roman" w:cs="Times New Roman"/>
          <w:sz w:val="24"/>
        </w:rPr>
        <w:t xml:space="preserve">the turn-taking process in which </w:t>
      </w:r>
      <w:r w:rsidR="0091143F">
        <w:rPr>
          <w:rFonts w:ascii="Times New Roman" w:hAnsi="Times New Roman" w:cs="Times New Roman"/>
          <w:sz w:val="24"/>
        </w:rPr>
        <w:t xml:space="preserve">characteristics of interaction </w:t>
      </w:r>
      <w:r w:rsidR="00A714D7">
        <w:rPr>
          <w:rFonts w:ascii="Times New Roman" w:hAnsi="Times New Roman" w:cs="Times New Roman"/>
          <w:sz w:val="24"/>
        </w:rPr>
        <w:t>influence students’ negotiation of meanings</w:t>
      </w:r>
      <w:r w:rsidR="00FD1FA9">
        <w:rPr>
          <w:rFonts w:ascii="Times New Roman" w:hAnsi="Times New Roman" w:cs="Times New Roman"/>
          <w:sz w:val="24"/>
        </w:rPr>
        <w:t xml:space="preserve"> </w:t>
      </w:r>
      <w:r w:rsidR="00207A10">
        <w:rPr>
          <w:rFonts w:ascii="Times New Roman" w:hAnsi="Times New Roman" w:cs="Times New Roman"/>
          <w:sz w:val="24"/>
        </w:rPr>
        <w:t>in depth</w:t>
      </w:r>
      <w:r w:rsidR="00EF79EA">
        <w:rPr>
          <w:rFonts w:ascii="Times New Roman" w:hAnsi="Times New Roman" w:cs="Times New Roman"/>
          <w:sz w:val="24"/>
        </w:rPr>
        <w:t xml:space="preserve">, </w:t>
      </w:r>
      <w:r w:rsidR="00103712">
        <w:rPr>
          <w:rFonts w:ascii="Times New Roman" w:hAnsi="Times New Roman" w:cs="Times New Roman"/>
          <w:sz w:val="24"/>
        </w:rPr>
        <w:t xml:space="preserve">it would be </w:t>
      </w:r>
      <w:r w:rsidR="00337EFC">
        <w:rPr>
          <w:rFonts w:ascii="Times New Roman" w:hAnsi="Times New Roman" w:cs="Times New Roman"/>
          <w:sz w:val="24"/>
        </w:rPr>
        <w:t>valuable</w:t>
      </w:r>
      <w:r w:rsidR="00103712">
        <w:rPr>
          <w:rFonts w:ascii="Times New Roman" w:hAnsi="Times New Roman" w:cs="Times New Roman"/>
          <w:sz w:val="24"/>
        </w:rPr>
        <w:t xml:space="preserve"> for teacher practice</w:t>
      </w:r>
      <w:r w:rsidR="00212D12">
        <w:rPr>
          <w:rFonts w:ascii="Times New Roman" w:hAnsi="Times New Roman" w:cs="Times New Roman"/>
          <w:sz w:val="24"/>
        </w:rPr>
        <w:t>s</w:t>
      </w:r>
      <w:r w:rsidR="00103712">
        <w:rPr>
          <w:rFonts w:ascii="Times New Roman" w:hAnsi="Times New Roman" w:cs="Times New Roman"/>
          <w:sz w:val="24"/>
        </w:rPr>
        <w:t xml:space="preserve"> and teacher education. </w:t>
      </w:r>
      <w:r w:rsidR="005B69FB">
        <w:rPr>
          <w:rFonts w:ascii="Times New Roman" w:hAnsi="Times New Roman" w:cs="Times New Roman"/>
          <w:sz w:val="24"/>
        </w:rPr>
        <w:t>Beyond that, students’ learning outcomes</w:t>
      </w:r>
      <w:r w:rsidR="00B2067C">
        <w:rPr>
          <w:rFonts w:ascii="Times New Roman" w:hAnsi="Times New Roman" w:cs="Times New Roman"/>
          <w:sz w:val="24"/>
        </w:rPr>
        <w:t xml:space="preserve"> which </w:t>
      </w:r>
      <w:r w:rsidR="007266B9">
        <w:rPr>
          <w:rFonts w:ascii="Times New Roman" w:hAnsi="Times New Roman" w:cs="Times New Roman"/>
          <w:sz w:val="24"/>
        </w:rPr>
        <w:t>connect to the learning opportunities</w:t>
      </w:r>
      <w:r w:rsidR="005B69FB">
        <w:rPr>
          <w:rFonts w:ascii="Times New Roman" w:hAnsi="Times New Roman" w:cs="Times New Roman"/>
          <w:sz w:val="24"/>
        </w:rPr>
        <w:t xml:space="preserve"> might also be considered</w:t>
      </w:r>
      <w:r w:rsidR="007266B9">
        <w:rPr>
          <w:rFonts w:ascii="Times New Roman" w:hAnsi="Times New Roman" w:cs="Times New Roman"/>
          <w:sz w:val="24"/>
        </w:rPr>
        <w:t>.</w:t>
      </w:r>
    </w:p>
    <w:p w14:paraId="5876A559" w14:textId="77777777" w:rsidR="00B51192" w:rsidRDefault="00B51192" w:rsidP="00B51192">
      <w:pPr>
        <w:rPr>
          <w:rFonts w:ascii="Times New Roman" w:hAnsi="Times New Roman" w:cs="Times New Roman"/>
          <w:b/>
          <w:bCs/>
          <w:sz w:val="24"/>
        </w:rPr>
      </w:pPr>
    </w:p>
    <w:p w14:paraId="216DAAF1" w14:textId="2EA3AED3" w:rsidR="00610301" w:rsidRPr="00610301" w:rsidRDefault="00610301" w:rsidP="00B51192">
      <w:pPr>
        <w:rPr>
          <w:rFonts w:ascii="Times New Roman" w:hAnsi="Times New Roman" w:cs="Times New Roman"/>
          <w:b/>
          <w:bCs/>
          <w:sz w:val="24"/>
        </w:rPr>
      </w:pPr>
      <w:r w:rsidRPr="00610301">
        <w:rPr>
          <w:rFonts w:ascii="Times New Roman" w:hAnsi="Times New Roman" w:cs="Times New Roman" w:hint="eastAsia"/>
          <w:b/>
          <w:bCs/>
          <w:sz w:val="24"/>
        </w:rPr>
        <w:t>R</w:t>
      </w:r>
      <w:r w:rsidRPr="00610301">
        <w:rPr>
          <w:rFonts w:ascii="Times New Roman" w:hAnsi="Times New Roman" w:cs="Times New Roman"/>
          <w:b/>
          <w:bCs/>
          <w:sz w:val="24"/>
        </w:rPr>
        <w:t>eferences</w:t>
      </w:r>
    </w:p>
    <w:p w14:paraId="78679B33" w14:textId="77777777" w:rsidR="00975898" w:rsidRPr="008650A5" w:rsidRDefault="00975898" w:rsidP="008650A5">
      <w:pPr>
        <w:ind w:left="480" w:hangingChars="200" w:hanging="480"/>
        <w:rPr>
          <w:rFonts w:ascii="Times New Roman" w:hAnsi="Times New Roman" w:cs="Times New Roman"/>
          <w:sz w:val="24"/>
        </w:rPr>
      </w:pPr>
      <w:proofErr w:type="spellStart"/>
      <w:r w:rsidRPr="008650A5">
        <w:rPr>
          <w:rFonts w:ascii="Times New Roman" w:hAnsi="Times New Roman" w:cs="Times New Roman"/>
          <w:sz w:val="24"/>
        </w:rPr>
        <w:t>Cancino</w:t>
      </w:r>
      <w:proofErr w:type="spellEnd"/>
      <w:r w:rsidRPr="008650A5">
        <w:rPr>
          <w:rFonts w:ascii="Times New Roman" w:hAnsi="Times New Roman" w:cs="Times New Roman"/>
          <w:sz w:val="24"/>
        </w:rPr>
        <w:t xml:space="preserve">, M. (2015) ‘Assessing learning opportunities in EFL classroom interaction: </w:t>
      </w:r>
      <w:r w:rsidRPr="008650A5">
        <w:rPr>
          <w:rFonts w:ascii="Times New Roman" w:hAnsi="Times New Roman" w:cs="Times New Roman"/>
          <w:sz w:val="24"/>
        </w:rPr>
        <w:lastRenderedPageBreak/>
        <w:t xml:space="preserve">What can conversations analysis tell us?’, </w:t>
      </w:r>
      <w:r w:rsidRPr="008650A5">
        <w:rPr>
          <w:rFonts w:ascii="Times New Roman" w:hAnsi="Times New Roman" w:cs="Times New Roman"/>
          <w:i/>
          <w:iCs/>
          <w:sz w:val="24"/>
        </w:rPr>
        <w:t>RELC Journal</w:t>
      </w:r>
      <w:r w:rsidRPr="008650A5">
        <w:rPr>
          <w:rFonts w:ascii="Times New Roman" w:hAnsi="Times New Roman" w:cs="Times New Roman"/>
          <w:sz w:val="24"/>
        </w:rPr>
        <w:t>, 46(2), pp.115-129.</w:t>
      </w:r>
    </w:p>
    <w:p w14:paraId="3A6FD84A" w14:textId="77777777" w:rsidR="004219C3" w:rsidRPr="008650A5" w:rsidRDefault="004219C3" w:rsidP="008650A5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8650A5">
        <w:rPr>
          <w:rFonts w:ascii="Times New Roman" w:hAnsi="Times New Roman" w:cs="Times New Roman"/>
          <w:sz w:val="24"/>
        </w:rPr>
        <w:t xml:space="preserve">Creswell, J. W. (2014) </w:t>
      </w:r>
      <w:r w:rsidRPr="008650A5">
        <w:rPr>
          <w:rFonts w:ascii="Times New Roman" w:hAnsi="Times New Roman" w:cs="Times New Roman"/>
          <w:i/>
          <w:iCs/>
          <w:sz w:val="24"/>
        </w:rPr>
        <w:t>Research design: qualitative, quantitative and mixed methods approaches</w:t>
      </w:r>
      <w:r w:rsidRPr="008650A5">
        <w:rPr>
          <w:rFonts w:ascii="Times New Roman" w:hAnsi="Times New Roman" w:cs="Times New Roman"/>
          <w:sz w:val="24"/>
        </w:rPr>
        <w:t xml:space="preserve">. Thousand Oaks, CA: Sage. </w:t>
      </w:r>
    </w:p>
    <w:p w14:paraId="50340FE5" w14:textId="1763D478" w:rsidR="004F25D5" w:rsidRPr="008650A5" w:rsidRDefault="004219C3" w:rsidP="004F25D5">
      <w:pPr>
        <w:ind w:left="480" w:hangingChars="200" w:hanging="480"/>
        <w:rPr>
          <w:rFonts w:ascii="Times New Roman" w:hAnsi="Times New Roman" w:cs="Times New Roman"/>
          <w:sz w:val="24"/>
        </w:rPr>
      </w:pPr>
      <w:proofErr w:type="spellStart"/>
      <w:r w:rsidRPr="008650A5">
        <w:rPr>
          <w:rFonts w:ascii="Times New Roman" w:hAnsi="Times New Roman" w:cs="Times New Roman"/>
          <w:sz w:val="24"/>
        </w:rPr>
        <w:t>Daşkın</w:t>
      </w:r>
      <w:proofErr w:type="spellEnd"/>
      <w:r w:rsidRPr="008650A5">
        <w:rPr>
          <w:rFonts w:ascii="Times New Roman" w:hAnsi="Times New Roman" w:cs="Times New Roman"/>
          <w:sz w:val="24"/>
        </w:rPr>
        <w:t xml:space="preserve">, N. C. (2014) ‘Shaping learner contributions in an EFL classroom: Implications for L2 classroom interactional competence’, </w:t>
      </w:r>
      <w:r w:rsidRPr="008650A5">
        <w:rPr>
          <w:rFonts w:ascii="Times New Roman" w:hAnsi="Times New Roman" w:cs="Times New Roman"/>
          <w:i/>
          <w:iCs/>
          <w:sz w:val="24"/>
        </w:rPr>
        <w:t>Classroom Discourse</w:t>
      </w:r>
      <w:r w:rsidRPr="008650A5">
        <w:rPr>
          <w:rFonts w:ascii="Times New Roman" w:hAnsi="Times New Roman" w:cs="Times New Roman"/>
          <w:sz w:val="24"/>
        </w:rPr>
        <w:t>, 6(1), pp.1-24.</w:t>
      </w:r>
    </w:p>
    <w:p w14:paraId="721E65B1" w14:textId="6BDAC713" w:rsidR="00975898" w:rsidRDefault="001B5A39" w:rsidP="008650A5">
      <w:pPr>
        <w:widowControl/>
        <w:ind w:left="480" w:hangingChars="200" w:hanging="480"/>
        <w:rPr>
          <w:rFonts w:ascii="Times New Roman" w:hAnsi="Times New Roman" w:cs="Times New Roman"/>
          <w:sz w:val="24"/>
        </w:rPr>
      </w:pPr>
      <w:r w:rsidRPr="008650A5">
        <w:rPr>
          <w:rFonts w:ascii="Times New Roman" w:hAnsi="Times New Roman" w:cs="Times New Roman"/>
          <w:sz w:val="24"/>
        </w:rPr>
        <w:t xml:space="preserve">Ragin, C. C. (1994) </w:t>
      </w:r>
      <w:r w:rsidRPr="008650A5">
        <w:rPr>
          <w:rFonts w:ascii="Times New Roman" w:hAnsi="Times New Roman" w:cs="Times New Roman"/>
          <w:i/>
          <w:iCs/>
          <w:sz w:val="24"/>
        </w:rPr>
        <w:t>Constructing social research: the unity and diversity of method</w:t>
      </w:r>
      <w:r w:rsidRPr="008650A5">
        <w:rPr>
          <w:rFonts w:ascii="Times New Roman" w:hAnsi="Times New Roman" w:cs="Times New Roman"/>
          <w:sz w:val="24"/>
        </w:rPr>
        <w:t>. Thousand Oaks, CA: Pine Forge Press.</w:t>
      </w:r>
    </w:p>
    <w:p w14:paraId="431408AE" w14:textId="1AE6FBA7" w:rsidR="004F25D5" w:rsidRPr="008650A5" w:rsidRDefault="004F25D5" w:rsidP="008650A5">
      <w:pPr>
        <w:widowControl/>
        <w:ind w:left="480" w:hangingChars="200" w:hanging="480"/>
        <w:rPr>
          <w:rFonts w:ascii="Times New Roman" w:eastAsia="宋体" w:hAnsi="Times New Roman" w:cs="Times New Roman"/>
          <w:color w:val="000000"/>
          <w:kern w:val="0"/>
          <w:sz w:val="24"/>
          <w:shd w:val="clear" w:color="auto" w:fill="FFFFFF"/>
        </w:rPr>
      </w:pPr>
      <w:r>
        <w:rPr>
          <w:rFonts w:ascii="Times New Roman" w:hAnsi="Times New Roman" w:cs="Times New Roman" w:hint="eastAsia"/>
          <w:sz w:val="24"/>
        </w:rPr>
        <w:t>R</w:t>
      </w:r>
      <w:r>
        <w:rPr>
          <w:rFonts w:ascii="Times New Roman" w:hAnsi="Times New Roman" w:cs="Times New Roman"/>
          <w:sz w:val="24"/>
        </w:rPr>
        <w:t xml:space="preserve">idley, D. (2012) </w:t>
      </w:r>
      <w:r w:rsidRPr="00094A43">
        <w:rPr>
          <w:rFonts w:ascii="Times New Roman" w:hAnsi="Times New Roman" w:cs="Times New Roman"/>
          <w:i/>
          <w:iCs/>
          <w:sz w:val="24"/>
        </w:rPr>
        <w:t>The literature review: A step-by-step guide</w:t>
      </w:r>
      <w:r w:rsidR="00094A43">
        <w:rPr>
          <w:rFonts w:ascii="Times New Roman" w:hAnsi="Times New Roman" w:cs="Times New Roman"/>
          <w:sz w:val="24"/>
        </w:rPr>
        <w:t>. London: Sage.</w:t>
      </w:r>
    </w:p>
    <w:p w14:paraId="025AA229" w14:textId="77777777" w:rsidR="001B5A39" w:rsidRPr="008650A5" w:rsidRDefault="001B5A39" w:rsidP="008650A5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8650A5">
        <w:rPr>
          <w:rFonts w:ascii="Times New Roman" w:hAnsi="Times New Roman" w:cs="Times New Roman"/>
          <w:sz w:val="24"/>
        </w:rPr>
        <w:t xml:space="preserve">Schwab, G. (2011) ‘From dialogue to multilogue: a different view on participation in the English foreign‐language classroom’, </w:t>
      </w:r>
      <w:r w:rsidRPr="008650A5">
        <w:rPr>
          <w:rFonts w:ascii="Times New Roman" w:hAnsi="Times New Roman" w:cs="Times New Roman"/>
          <w:i/>
          <w:iCs/>
          <w:sz w:val="24"/>
        </w:rPr>
        <w:t>Classroom Discourse</w:t>
      </w:r>
      <w:r w:rsidRPr="008650A5">
        <w:rPr>
          <w:rFonts w:ascii="Times New Roman" w:hAnsi="Times New Roman" w:cs="Times New Roman"/>
          <w:sz w:val="24"/>
        </w:rPr>
        <w:t>, 2(1), pp. 3-19.</w:t>
      </w:r>
    </w:p>
    <w:p w14:paraId="70E03593" w14:textId="77777777" w:rsidR="001B5A39" w:rsidRPr="008650A5" w:rsidRDefault="001B5A39" w:rsidP="008650A5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8650A5">
        <w:rPr>
          <w:rFonts w:ascii="Times New Roman" w:hAnsi="Times New Roman" w:cs="Times New Roman"/>
          <w:sz w:val="24"/>
        </w:rPr>
        <w:t xml:space="preserve">Seedhouse P. and Walsh S. (2010) ‘Learning a second language through classroom interaction’, in Seedhouse P., Walsh S. and Jenks C. (eds) </w:t>
      </w:r>
      <w:r w:rsidRPr="008650A5">
        <w:rPr>
          <w:rFonts w:ascii="Times New Roman" w:hAnsi="Times New Roman" w:cs="Times New Roman"/>
          <w:i/>
          <w:iCs/>
          <w:sz w:val="24"/>
        </w:rPr>
        <w:t>Conceptualizing ‘learning’ in applied linguistics</w:t>
      </w:r>
      <w:r w:rsidRPr="008650A5">
        <w:rPr>
          <w:rFonts w:ascii="Times New Roman" w:hAnsi="Times New Roman" w:cs="Times New Roman"/>
          <w:sz w:val="24"/>
        </w:rPr>
        <w:t xml:space="preserve">. London: Palgrave Macmillan. </w:t>
      </w:r>
    </w:p>
    <w:p w14:paraId="25EA0519" w14:textId="2BE8CEE7" w:rsidR="001B5A39" w:rsidRPr="008158CA" w:rsidRDefault="001B5A39" w:rsidP="008650A5">
      <w:pPr>
        <w:widowControl/>
        <w:ind w:left="480" w:hangingChars="200" w:hanging="480"/>
        <w:rPr>
          <w:rFonts w:ascii="Times New Roman" w:eastAsia="宋体" w:hAnsi="Times New Roman" w:cs="Times New Roman"/>
          <w:kern w:val="0"/>
          <w:sz w:val="24"/>
        </w:rPr>
      </w:pPr>
      <w:r w:rsidRPr="008650A5">
        <w:rPr>
          <w:rFonts w:ascii="Times New Roman" w:eastAsia="宋体" w:hAnsi="Times New Roman" w:cs="Times New Roman"/>
          <w:color w:val="333333"/>
          <w:kern w:val="0"/>
          <w:sz w:val="24"/>
          <w:shd w:val="clear" w:color="auto" w:fill="FFFFFF"/>
        </w:rPr>
        <w:t>T</w:t>
      </w:r>
      <w:r w:rsidRPr="008158CA">
        <w:rPr>
          <w:rFonts w:ascii="Times New Roman" w:eastAsia="宋体" w:hAnsi="Times New Roman" w:cs="Times New Roman"/>
          <w:color w:val="333333"/>
          <w:kern w:val="0"/>
          <w:sz w:val="24"/>
          <w:shd w:val="clear" w:color="auto" w:fill="FFFFFF"/>
        </w:rPr>
        <w:t xml:space="preserve">en Have, P. </w:t>
      </w:r>
      <w:r w:rsidRPr="008650A5">
        <w:rPr>
          <w:rFonts w:ascii="Times New Roman" w:eastAsia="宋体" w:hAnsi="Times New Roman" w:cs="Times New Roman"/>
          <w:color w:val="333333"/>
          <w:kern w:val="0"/>
          <w:sz w:val="24"/>
          <w:shd w:val="clear" w:color="auto" w:fill="FFFFFF"/>
        </w:rPr>
        <w:t>(1999)</w:t>
      </w:r>
      <w:r w:rsidRPr="008158CA">
        <w:rPr>
          <w:rFonts w:ascii="Times New Roman" w:eastAsia="宋体" w:hAnsi="Times New Roman" w:cs="Times New Roman"/>
          <w:color w:val="333333"/>
          <w:kern w:val="0"/>
          <w:sz w:val="24"/>
          <w:shd w:val="clear" w:color="auto" w:fill="FFFFFF"/>
        </w:rPr>
        <w:t> </w:t>
      </w:r>
      <w:r w:rsidRPr="008158CA">
        <w:rPr>
          <w:rFonts w:ascii="Times New Roman" w:eastAsia="宋体" w:hAnsi="Times New Roman" w:cs="Times New Roman"/>
          <w:i/>
          <w:iCs/>
          <w:color w:val="333333"/>
          <w:kern w:val="0"/>
          <w:sz w:val="24"/>
          <w:shd w:val="clear" w:color="auto" w:fill="FFFFFF"/>
        </w:rPr>
        <w:t>Doing conversation analysis, Introducing qualitative methods</w:t>
      </w:r>
      <w:r w:rsidRPr="008650A5">
        <w:rPr>
          <w:rFonts w:ascii="Times New Roman" w:eastAsia="宋体" w:hAnsi="Times New Roman" w:cs="Times New Roman"/>
          <w:color w:val="333333"/>
          <w:kern w:val="0"/>
          <w:sz w:val="24"/>
          <w:shd w:val="clear" w:color="auto" w:fill="FFFFFF"/>
        </w:rPr>
        <w:t>. London: Sage.</w:t>
      </w:r>
    </w:p>
    <w:p w14:paraId="261D3002" w14:textId="1A9997E5" w:rsidR="001B5A39" w:rsidRPr="008650A5" w:rsidRDefault="001B5A39" w:rsidP="008650A5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8650A5">
        <w:rPr>
          <w:rFonts w:ascii="Times New Roman" w:hAnsi="Times New Roman" w:cs="Times New Roman"/>
          <w:sz w:val="24"/>
        </w:rPr>
        <w:t>Van Lier, L. (2000) ‘From input to affordance: social-interactive learning from an</w:t>
      </w:r>
      <w:r w:rsidR="008650A5" w:rsidRPr="008650A5">
        <w:rPr>
          <w:rFonts w:ascii="Times New Roman" w:hAnsi="Times New Roman" w:cs="Times New Roman"/>
          <w:sz w:val="24"/>
        </w:rPr>
        <w:t xml:space="preserve"> </w:t>
      </w:r>
      <w:r w:rsidRPr="008650A5">
        <w:rPr>
          <w:rFonts w:ascii="Times New Roman" w:hAnsi="Times New Roman" w:cs="Times New Roman"/>
          <w:sz w:val="24"/>
        </w:rPr>
        <w:t xml:space="preserve">ecological perspective’, in </w:t>
      </w:r>
      <w:proofErr w:type="spellStart"/>
      <w:r w:rsidRPr="008650A5">
        <w:rPr>
          <w:rFonts w:ascii="Times New Roman" w:hAnsi="Times New Roman" w:cs="Times New Roman"/>
          <w:sz w:val="24"/>
        </w:rPr>
        <w:t>Lantolf</w:t>
      </w:r>
      <w:proofErr w:type="spellEnd"/>
      <w:r w:rsidRPr="008650A5">
        <w:rPr>
          <w:rFonts w:ascii="Times New Roman" w:hAnsi="Times New Roman" w:cs="Times New Roman"/>
          <w:sz w:val="24"/>
        </w:rPr>
        <w:t xml:space="preserve">, J. P. (ed.) </w:t>
      </w:r>
      <w:r w:rsidRPr="008650A5">
        <w:rPr>
          <w:rFonts w:ascii="Times New Roman" w:hAnsi="Times New Roman" w:cs="Times New Roman"/>
          <w:i/>
          <w:iCs/>
          <w:sz w:val="24"/>
        </w:rPr>
        <w:t>Sociocultural theory and second language learning</w:t>
      </w:r>
      <w:r w:rsidRPr="008650A5">
        <w:rPr>
          <w:rFonts w:ascii="Times New Roman" w:hAnsi="Times New Roman" w:cs="Times New Roman"/>
          <w:sz w:val="24"/>
        </w:rPr>
        <w:t xml:space="preserve">. Oxford: Oxford University Press. </w:t>
      </w:r>
    </w:p>
    <w:p w14:paraId="37FCCD95" w14:textId="059405EC" w:rsidR="00975898" w:rsidRPr="008650A5" w:rsidRDefault="001B5A39" w:rsidP="008650A5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8650A5">
        <w:rPr>
          <w:rFonts w:ascii="Times New Roman" w:hAnsi="Times New Roman" w:cs="Times New Roman"/>
          <w:sz w:val="24"/>
        </w:rPr>
        <w:t xml:space="preserve">Walsh, S. (2006) </w:t>
      </w:r>
      <w:r w:rsidRPr="008650A5">
        <w:rPr>
          <w:rFonts w:ascii="Times New Roman" w:hAnsi="Times New Roman" w:cs="Times New Roman"/>
          <w:i/>
          <w:iCs/>
          <w:sz w:val="24"/>
        </w:rPr>
        <w:t>Investigating classroom discourse</w:t>
      </w:r>
      <w:r w:rsidRPr="008650A5">
        <w:rPr>
          <w:rFonts w:ascii="Times New Roman" w:hAnsi="Times New Roman" w:cs="Times New Roman"/>
          <w:sz w:val="24"/>
        </w:rPr>
        <w:t>. London: Routledge.</w:t>
      </w:r>
    </w:p>
    <w:p w14:paraId="340DFC8D" w14:textId="13301E08" w:rsidR="00360556" w:rsidRPr="00360556" w:rsidRDefault="00360556" w:rsidP="008650A5">
      <w:pPr>
        <w:widowControl/>
        <w:ind w:left="480" w:hangingChars="200" w:hanging="480"/>
        <w:rPr>
          <w:rFonts w:ascii="Times New Roman" w:eastAsia="宋体" w:hAnsi="Times New Roman" w:cs="Times New Roman"/>
          <w:kern w:val="0"/>
          <w:sz w:val="24"/>
        </w:rPr>
      </w:pPr>
      <w:r w:rsidRPr="00360556">
        <w:rPr>
          <w:rFonts w:ascii="Times New Roman" w:eastAsia="宋体" w:hAnsi="Times New Roman" w:cs="Times New Roman"/>
          <w:color w:val="000000"/>
          <w:kern w:val="0"/>
          <w:sz w:val="24"/>
          <w:shd w:val="clear" w:color="auto" w:fill="FFFFFF"/>
        </w:rPr>
        <w:t>Walsh, S</w:t>
      </w:r>
      <w:r w:rsidR="00383759" w:rsidRPr="008650A5">
        <w:rPr>
          <w:rFonts w:ascii="Times New Roman" w:eastAsia="宋体" w:hAnsi="Times New Roman" w:cs="Times New Roman"/>
          <w:color w:val="000000"/>
          <w:kern w:val="0"/>
          <w:sz w:val="24"/>
          <w:shd w:val="clear" w:color="auto" w:fill="FFFFFF"/>
        </w:rPr>
        <w:t>.</w:t>
      </w:r>
      <w:r w:rsidRPr="00360556">
        <w:rPr>
          <w:rFonts w:ascii="Times New Roman" w:eastAsia="宋体" w:hAnsi="Times New Roman" w:cs="Times New Roman"/>
          <w:color w:val="000000"/>
          <w:kern w:val="0"/>
          <w:sz w:val="24"/>
          <w:shd w:val="clear" w:color="auto" w:fill="FFFFFF"/>
        </w:rPr>
        <w:t xml:space="preserve"> </w:t>
      </w:r>
      <w:r w:rsidR="00383759" w:rsidRPr="008650A5">
        <w:rPr>
          <w:rFonts w:ascii="Times New Roman" w:eastAsia="宋体" w:hAnsi="Times New Roman" w:cs="Times New Roman"/>
          <w:color w:val="000000"/>
          <w:kern w:val="0"/>
          <w:sz w:val="24"/>
          <w:shd w:val="clear" w:color="auto" w:fill="FFFFFF"/>
        </w:rPr>
        <w:t>(</w:t>
      </w:r>
      <w:r w:rsidRPr="00360556">
        <w:rPr>
          <w:rFonts w:ascii="Times New Roman" w:eastAsia="宋体" w:hAnsi="Times New Roman" w:cs="Times New Roman"/>
          <w:color w:val="000000"/>
          <w:kern w:val="0"/>
          <w:sz w:val="24"/>
          <w:shd w:val="clear" w:color="auto" w:fill="FFFFFF"/>
        </w:rPr>
        <w:t>2011</w:t>
      </w:r>
      <w:r w:rsidR="00383759" w:rsidRPr="008650A5">
        <w:rPr>
          <w:rFonts w:ascii="Times New Roman" w:eastAsia="宋体" w:hAnsi="Times New Roman" w:cs="Times New Roman"/>
          <w:color w:val="000000"/>
          <w:kern w:val="0"/>
          <w:sz w:val="24"/>
          <w:shd w:val="clear" w:color="auto" w:fill="FFFFFF"/>
        </w:rPr>
        <w:t>)</w:t>
      </w:r>
      <w:r w:rsidR="00E5399F" w:rsidRPr="008650A5">
        <w:rPr>
          <w:rFonts w:ascii="Times New Roman" w:eastAsia="宋体" w:hAnsi="Times New Roman" w:cs="Times New Roman"/>
          <w:color w:val="000000"/>
          <w:kern w:val="0"/>
          <w:sz w:val="24"/>
          <w:shd w:val="clear" w:color="auto" w:fill="FFFFFF"/>
        </w:rPr>
        <w:t xml:space="preserve"> </w:t>
      </w:r>
      <w:r w:rsidRPr="00360556">
        <w:rPr>
          <w:rFonts w:ascii="Times New Roman" w:eastAsia="宋体" w:hAnsi="Times New Roman" w:cs="Times New Roman"/>
          <w:i/>
          <w:iCs/>
          <w:color w:val="000000"/>
          <w:kern w:val="0"/>
          <w:sz w:val="24"/>
          <w:shd w:val="clear" w:color="auto" w:fill="FFFFFF"/>
        </w:rPr>
        <w:t xml:space="preserve">Exploring </w:t>
      </w:r>
      <w:r w:rsidR="003B6559" w:rsidRPr="008650A5">
        <w:rPr>
          <w:rFonts w:ascii="Times New Roman" w:eastAsia="宋体" w:hAnsi="Times New Roman" w:cs="Times New Roman"/>
          <w:i/>
          <w:iCs/>
          <w:color w:val="000000"/>
          <w:kern w:val="0"/>
          <w:sz w:val="24"/>
          <w:shd w:val="clear" w:color="auto" w:fill="FFFFFF"/>
        </w:rPr>
        <w:t>c</w:t>
      </w:r>
      <w:r w:rsidRPr="00360556">
        <w:rPr>
          <w:rFonts w:ascii="Times New Roman" w:eastAsia="宋体" w:hAnsi="Times New Roman" w:cs="Times New Roman"/>
          <w:i/>
          <w:iCs/>
          <w:color w:val="000000"/>
          <w:kern w:val="0"/>
          <w:sz w:val="24"/>
          <w:shd w:val="clear" w:color="auto" w:fill="FFFFFF"/>
        </w:rPr>
        <w:t xml:space="preserve">lassroom </w:t>
      </w:r>
      <w:r w:rsidR="003B6559" w:rsidRPr="008650A5">
        <w:rPr>
          <w:rFonts w:ascii="Times New Roman" w:eastAsia="宋体" w:hAnsi="Times New Roman" w:cs="Times New Roman"/>
          <w:i/>
          <w:iCs/>
          <w:color w:val="000000"/>
          <w:kern w:val="0"/>
          <w:sz w:val="24"/>
          <w:shd w:val="clear" w:color="auto" w:fill="FFFFFF"/>
        </w:rPr>
        <w:t>d</w:t>
      </w:r>
      <w:r w:rsidRPr="00360556">
        <w:rPr>
          <w:rFonts w:ascii="Times New Roman" w:eastAsia="宋体" w:hAnsi="Times New Roman" w:cs="Times New Roman"/>
          <w:i/>
          <w:iCs/>
          <w:color w:val="000000"/>
          <w:kern w:val="0"/>
          <w:sz w:val="24"/>
          <w:shd w:val="clear" w:color="auto" w:fill="FFFFFF"/>
        </w:rPr>
        <w:t>iscourse</w:t>
      </w:r>
      <w:r w:rsidRPr="00360556">
        <w:rPr>
          <w:rFonts w:ascii="Times New Roman" w:eastAsia="宋体" w:hAnsi="Times New Roman" w:cs="Times New Roman"/>
          <w:color w:val="000000"/>
          <w:kern w:val="0"/>
          <w:sz w:val="24"/>
          <w:shd w:val="clear" w:color="auto" w:fill="FFFFFF"/>
        </w:rPr>
        <w:t>. London: Routledge.</w:t>
      </w:r>
    </w:p>
    <w:p w14:paraId="478922B9" w14:textId="15951CE2" w:rsidR="001C7779" w:rsidRPr="008650A5" w:rsidRDefault="00FC7D0A" w:rsidP="008650A5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8650A5">
        <w:rPr>
          <w:rFonts w:ascii="Times New Roman" w:hAnsi="Times New Roman" w:cs="Times New Roman"/>
          <w:sz w:val="24"/>
        </w:rPr>
        <w:t xml:space="preserve">Yin, R. K. (2016) </w:t>
      </w:r>
      <w:r w:rsidR="00F546F3" w:rsidRPr="008650A5">
        <w:rPr>
          <w:rFonts w:ascii="Times New Roman" w:hAnsi="Times New Roman" w:cs="Times New Roman"/>
          <w:i/>
          <w:iCs/>
          <w:sz w:val="24"/>
        </w:rPr>
        <w:t>Qualitative Research from Start to Finish</w:t>
      </w:r>
      <w:r w:rsidRPr="008650A5">
        <w:rPr>
          <w:rFonts w:ascii="Times New Roman" w:hAnsi="Times New Roman" w:cs="Times New Roman"/>
          <w:sz w:val="24"/>
        </w:rPr>
        <w:t>. New York: The Guilford Press.</w:t>
      </w:r>
    </w:p>
    <w:sectPr w:rsidR="001C7779" w:rsidRPr="008650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457"/>
    <w:rsid w:val="00002C4A"/>
    <w:rsid w:val="000037BE"/>
    <w:rsid w:val="00006EFA"/>
    <w:rsid w:val="00010449"/>
    <w:rsid w:val="00011844"/>
    <w:rsid w:val="00014505"/>
    <w:rsid w:val="00016FFD"/>
    <w:rsid w:val="000207F5"/>
    <w:rsid w:val="00021C0B"/>
    <w:rsid w:val="000234B3"/>
    <w:rsid w:val="00026869"/>
    <w:rsid w:val="00030791"/>
    <w:rsid w:val="000334B0"/>
    <w:rsid w:val="00033767"/>
    <w:rsid w:val="0003466F"/>
    <w:rsid w:val="00034EEE"/>
    <w:rsid w:val="000352E4"/>
    <w:rsid w:val="000357AF"/>
    <w:rsid w:val="00040CC1"/>
    <w:rsid w:val="0004338C"/>
    <w:rsid w:val="00050104"/>
    <w:rsid w:val="00050650"/>
    <w:rsid w:val="00052705"/>
    <w:rsid w:val="000558B5"/>
    <w:rsid w:val="000573CC"/>
    <w:rsid w:val="00061404"/>
    <w:rsid w:val="00061A13"/>
    <w:rsid w:val="00062454"/>
    <w:rsid w:val="00062C53"/>
    <w:rsid w:val="00070E2E"/>
    <w:rsid w:val="00070E9C"/>
    <w:rsid w:val="00071388"/>
    <w:rsid w:val="00072321"/>
    <w:rsid w:val="000725EA"/>
    <w:rsid w:val="000908B2"/>
    <w:rsid w:val="0009095E"/>
    <w:rsid w:val="00090F5E"/>
    <w:rsid w:val="0009119E"/>
    <w:rsid w:val="0009193F"/>
    <w:rsid w:val="00091C27"/>
    <w:rsid w:val="00094A43"/>
    <w:rsid w:val="000952FF"/>
    <w:rsid w:val="0009574C"/>
    <w:rsid w:val="000A11DA"/>
    <w:rsid w:val="000A2915"/>
    <w:rsid w:val="000A4DFC"/>
    <w:rsid w:val="000A6848"/>
    <w:rsid w:val="000B174C"/>
    <w:rsid w:val="000B17AE"/>
    <w:rsid w:val="000B561A"/>
    <w:rsid w:val="000C53F6"/>
    <w:rsid w:val="000C747F"/>
    <w:rsid w:val="000C79A5"/>
    <w:rsid w:val="000D106A"/>
    <w:rsid w:val="000D1DDB"/>
    <w:rsid w:val="000D648C"/>
    <w:rsid w:val="000E2D34"/>
    <w:rsid w:val="000E352E"/>
    <w:rsid w:val="000E4E82"/>
    <w:rsid w:val="000E6344"/>
    <w:rsid w:val="000F1EFB"/>
    <w:rsid w:val="000F6703"/>
    <w:rsid w:val="000F681F"/>
    <w:rsid w:val="00102255"/>
    <w:rsid w:val="00103712"/>
    <w:rsid w:val="001125A4"/>
    <w:rsid w:val="001126CC"/>
    <w:rsid w:val="00113B53"/>
    <w:rsid w:val="00114809"/>
    <w:rsid w:val="001148FF"/>
    <w:rsid w:val="00114B72"/>
    <w:rsid w:val="00125457"/>
    <w:rsid w:val="00125564"/>
    <w:rsid w:val="001306E9"/>
    <w:rsid w:val="001349F8"/>
    <w:rsid w:val="0013556E"/>
    <w:rsid w:val="001357F7"/>
    <w:rsid w:val="0014250E"/>
    <w:rsid w:val="00145001"/>
    <w:rsid w:val="00147304"/>
    <w:rsid w:val="001531E8"/>
    <w:rsid w:val="00156A53"/>
    <w:rsid w:val="00160A49"/>
    <w:rsid w:val="0016451C"/>
    <w:rsid w:val="00166FB3"/>
    <w:rsid w:val="00171413"/>
    <w:rsid w:val="001729C4"/>
    <w:rsid w:val="00175F89"/>
    <w:rsid w:val="00180DE8"/>
    <w:rsid w:val="00186156"/>
    <w:rsid w:val="00186B6D"/>
    <w:rsid w:val="00186C3D"/>
    <w:rsid w:val="00190C95"/>
    <w:rsid w:val="001A1A1F"/>
    <w:rsid w:val="001A4F59"/>
    <w:rsid w:val="001A52E5"/>
    <w:rsid w:val="001B0F45"/>
    <w:rsid w:val="001B119E"/>
    <w:rsid w:val="001B15D9"/>
    <w:rsid w:val="001B29EE"/>
    <w:rsid w:val="001B334D"/>
    <w:rsid w:val="001B5A39"/>
    <w:rsid w:val="001B796C"/>
    <w:rsid w:val="001C0018"/>
    <w:rsid w:val="001C3374"/>
    <w:rsid w:val="001C504E"/>
    <w:rsid w:val="001C5498"/>
    <w:rsid w:val="001C7779"/>
    <w:rsid w:val="001D0029"/>
    <w:rsid w:val="001D5400"/>
    <w:rsid w:val="001D5F9F"/>
    <w:rsid w:val="001E1571"/>
    <w:rsid w:val="001E3522"/>
    <w:rsid w:val="001F08EF"/>
    <w:rsid w:val="001F1212"/>
    <w:rsid w:val="001F2DCE"/>
    <w:rsid w:val="001F43BB"/>
    <w:rsid w:val="00201AAA"/>
    <w:rsid w:val="00207859"/>
    <w:rsid w:val="00207A10"/>
    <w:rsid w:val="0021198B"/>
    <w:rsid w:val="00212D12"/>
    <w:rsid w:val="0021649F"/>
    <w:rsid w:val="0021740F"/>
    <w:rsid w:val="00222A88"/>
    <w:rsid w:val="00223BE3"/>
    <w:rsid w:val="0022500B"/>
    <w:rsid w:val="00226149"/>
    <w:rsid w:val="00227EE7"/>
    <w:rsid w:val="00231541"/>
    <w:rsid w:val="0023429B"/>
    <w:rsid w:val="002345E6"/>
    <w:rsid w:val="002413D6"/>
    <w:rsid w:val="00244DB8"/>
    <w:rsid w:val="00246862"/>
    <w:rsid w:val="00247B01"/>
    <w:rsid w:val="00252E29"/>
    <w:rsid w:val="0025542F"/>
    <w:rsid w:val="00255BF6"/>
    <w:rsid w:val="00257BB0"/>
    <w:rsid w:val="00260B8D"/>
    <w:rsid w:val="002619D3"/>
    <w:rsid w:val="00262403"/>
    <w:rsid w:val="0026527D"/>
    <w:rsid w:val="00275340"/>
    <w:rsid w:val="002826A6"/>
    <w:rsid w:val="00283F03"/>
    <w:rsid w:val="002843F1"/>
    <w:rsid w:val="0028491A"/>
    <w:rsid w:val="0028513C"/>
    <w:rsid w:val="00287C71"/>
    <w:rsid w:val="002972D1"/>
    <w:rsid w:val="002A03CC"/>
    <w:rsid w:val="002A1553"/>
    <w:rsid w:val="002A503A"/>
    <w:rsid w:val="002A733C"/>
    <w:rsid w:val="002B10E5"/>
    <w:rsid w:val="002B1374"/>
    <w:rsid w:val="002D141A"/>
    <w:rsid w:val="002D49C4"/>
    <w:rsid w:val="002D7361"/>
    <w:rsid w:val="002D7642"/>
    <w:rsid w:val="002D77FD"/>
    <w:rsid w:val="002E0817"/>
    <w:rsid w:val="002E2485"/>
    <w:rsid w:val="002E3724"/>
    <w:rsid w:val="002E3F11"/>
    <w:rsid w:val="002E438A"/>
    <w:rsid w:val="002E6188"/>
    <w:rsid w:val="002F529D"/>
    <w:rsid w:val="002F6486"/>
    <w:rsid w:val="00304107"/>
    <w:rsid w:val="00304A34"/>
    <w:rsid w:val="003065BC"/>
    <w:rsid w:val="00311693"/>
    <w:rsid w:val="0032654B"/>
    <w:rsid w:val="0033594E"/>
    <w:rsid w:val="00335A38"/>
    <w:rsid w:val="00335A6C"/>
    <w:rsid w:val="00336A47"/>
    <w:rsid w:val="00337EFC"/>
    <w:rsid w:val="003406DD"/>
    <w:rsid w:val="003428F7"/>
    <w:rsid w:val="00342AEB"/>
    <w:rsid w:val="00345324"/>
    <w:rsid w:val="0034627A"/>
    <w:rsid w:val="00346FD6"/>
    <w:rsid w:val="00360556"/>
    <w:rsid w:val="00366E68"/>
    <w:rsid w:val="0036718D"/>
    <w:rsid w:val="00367424"/>
    <w:rsid w:val="00375262"/>
    <w:rsid w:val="0038039F"/>
    <w:rsid w:val="003822B0"/>
    <w:rsid w:val="00383759"/>
    <w:rsid w:val="00384000"/>
    <w:rsid w:val="00386FA7"/>
    <w:rsid w:val="003873EA"/>
    <w:rsid w:val="00390A28"/>
    <w:rsid w:val="00393558"/>
    <w:rsid w:val="00394975"/>
    <w:rsid w:val="00395D8A"/>
    <w:rsid w:val="00396867"/>
    <w:rsid w:val="0039782A"/>
    <w:rsid w:val="003A2693"/>
    <w:rsid w:val="003B37C8"/>
    <w:rsid w:val="003B6559"/>
    <w:rsid w:val="003C3957"/>
    <w:rsid w:val="003C7A6E"/>
    <w:rsid w:val="003D643A"/>
    <w:rsid w:val="003D653F"/>
    <w:rsid w:val="003E001E"/>
    <w:rsid w:val="003E1C63"/>
    <w:rsid w:val="003E6720"/>
    <w:rsid w:val="003F0084"/>
    <w:rsid w:val="003F3490"/>
    <w:rsid w:val="003F4CB6"/>
    <w:rsid w:val="003F56BF"/>
    <w:rsid w:val="003F6888"/>
    <w:rsid w:val="003F7B11"/>
    <w:rsid w:val="004028E5"/>
    <w:rsid w:val="00403968"/>
    <w:rsid w:val="00406A6E"/>
    <w:rsid w:val="004078AB"/>
    <w:rsid w:val="004157F6"/>
    <w:rsid w:val="00416649"/>
    <w:rsid w:val="00416D02"/>
    <w:rsid w:val="0042031A"/>
    <w:rsid w:val="0042193F"/>
    <w:rsid w:val="004219C3"/>
    <w:rsid w:val="0042252C"/>
    <w:rsid w:val="004251BF"/>
    <w:rsid w:val="00425A03"/>
    <w:rsid w:val="00427C40"/>
    <w:rsid w:val="00430C6A"/>
    <w:rsid w:val="004313C5"/>
    <w:rsid w:val="00433919"/>
    <w:rsid w:val="004341ED"/>
    <w:rsid w:val="00434945"/>
    <w:rsid w:val="00435101"/>
    <w:rsid w:val="00436668"/>
    <w:rsid w:val="00437B48"/>
    <w:rsid w:val="00443A96"/>
    <w:rsid w:val="00444AF9"/>
    <w:rsid w:val="00447B9F"/>
    <w:rsid w:val="00450405"/>
    <w:rsid w:val="004532E0"/>
    <w:rsid w:val="00461BC3"/>
    <w:rsid w:val="00464D73"/>
    <w:rsid w:val="004727E1"/>
    <w:rsid w:val="004752BB"/>
    <w:rsid w:val="00476F24"/>
    <w:rsid w:val="004825C2"/>
    <w:rsid w:val="00482976"/>
    <w:rsid w:val="00493AC1"/>
    <w:rsid w:val="00493C90"/>
    <w:rsid w:val="00496A38"/>
    <w:rsid w:val="00497F03"/>
    <w:rsid w:val="004A19B0"/>
    <w:rsid w:val="004A24C3"/>
    <w:rsid w:val="004A3256"/>
    <w:rsid w:val="004A33ED"/>
    <w:rsid w:val="004A58D0"/>
    <w:rsid w:val="004B12F8"/>
    <w:rsid w:val="004B147F"/>
    <w:rsid w:val="004B1A45"/>
    <w:rsid w:val="004B4F86"/>
    <w:rsid w:val="004C25FA"/>
    <w:rsid w:val="004C5374"/>
    <w:rsid w:val="004C5963"/>
    <w:rsid w:val="004D1562"/>
    <w:rsid w:val="004D533F"/>
    <w:rsid w:val="004D726E"/>
    <w:rsid w:val="004E012B"/>
    <w:rsid w:val="004E045B"/>
    <w:rsid w:val="004E3549"/>
    <w:rsid w:val="004F0AFA"/>
    <w:rsid w:val="004F25D5"/>
    <w:rsid w:val="004F2626"/>
    <w:rsid w:val="004F4A3E"/>
    <w:rsid w:val="004F7D66"/>
    <w:rsid w:val="00501787"/>
    <w:rsid w:val="00506730"/>
    <w:rsid w:val="00507145"/>
    <w:rsid w:val="005079D0"/>
    <w:rsid w:val="00510F1B"/>
    <w:rsid w:val="00510F6C"/>
    <w:rsid w:val="0051152E"/>
    <w:rsid w:val="00514132"/>
    <w:rsid w:val="00516528"/>
    <w:rsid w:val="0052343D"/>
    <w:rsid w:val="005303C1"/>
    <w:rsid w:val="00531F0C"/>
    <w:rsid w:val="005326FA"/>
    <w:rsid w:val="0053357A"/>
    <w:rsid w:val="00533ADB"/>
    <w:rsid w:val="00533C1A"/>
    <w:rsid w:val="00537875"/>
    <w:rsid w:val="005401E8"/>
    <w:rsid w:val="005416E4"/>
    <w:rsid w:val="005468ED"/>
    <w:rsid w:val="0054792A"/>
    <w:rsid w:val="00551A6E"/>
    <w:rsid w:val="00552804"/>
    <w:rsid w:val="00553080"/>
    <w:rsid w:val="005559D8"/>
    <w:rsid w:val="0056126F"/>
    <w:rsid w:val="00566DE0"/>
    <w:rsid w:val="00570B71"/>
    <w:rsid w:val="005824F2"/>
    <w:rsid w:val="00582EF3"/>
    <w:rsid w:val="00591070"/>
    <w:rsid w:val="00597BDB"/>
    <w:rsid w:val="005A252D"/>
    <w:rsid w:val="005A4049"/>
    <w:rsid w:val="005A4D67"/>
    <w:rsid w:val="005A6F60"/>
    <w:rsid w:val="005B23DE"/>
    <w:rsid w:val="005B42CF"/>
    <w:rsid w:val="005B4E0C"/>
    <w:rsid w:val="005B52BB"/>
    <w:rsid w:val="005B69FB"/>
    <w:rsid w:val="005B6A7E"/>
    <w:rsid w:val="005C2217"/>
    <w:rsid w:val="005C46FF"/>
    <w:rsid w:val="005C6083"/>
    <w:rsid w:val="005C639C"/>
    <w:rsid w:val="005D0AF7"/>
    <w:rsid w:val="005D399A"/>
    <w:rsid w:val="005D3B73"/>
    <w:rsid w:val="005D5FFB"/>
    <w:rsid w:val="005D6AB3"/>
    <w:rsid w:val="005D6D6B"/>
    <w:rsid w:val="005D7766"/>
    <w:rsid w:val="005E02F9"/>
    <w:rsid w:val="005E12A4"/>
    <w:rsid w:val="005F3D44"/>
    <w:rsid w:val="005F64C8"/>
    <w:rsid w:val="00604639"/>
    <w:rsid w:val="00605980"/>
    <w:rsid w:val="006065B2"/>
    <w:rsid w:val="00610301"/>
    <w:rsid w:val="00610DF5"/>
    <w:rsid w:val="00617B99"/>
    <w:rsid w:val="0062280C"/>
    <w:rsid w:val="006243F6"/>
    <w:rsid w:val="00624A29"/>
    <w:rsid w:val="00626248"/>
    <w:rsid w:val="006356DC"/>
    <w:rsid w:val="00637440"/>
    <w:rsid w:val="00643F0E"/>
    <w:rsid w:val="00644886"/>
    <w:rsid w:val="0064551F"/>
    <w:rsid w:val="0064781A"/>
    <w:rsid w:val="00650868"/>
    <w:rsid w:val="00651CEC"/>
    <w:rsid w:val="00652DAC"/>
    <w:rsid w:val="00656660"/>
    <w:rsid w:val="00657786"/>
    <w:rsid w:val="00663A41"/>
    <w:rsid w:val="006651E3"/>
    <w:rsid w:val="006676FE"/>
    <w:rsid w:val="006715A5"/>
    <w:rsid w:val="00672A0B"/>
    <w:rsid w:val="00674DD3"/>
    <w:rsid w:val="006768CA"/>
    <w:rsid w:val="006778BD"/>
    <w:rsid w:val="00680A4B"/>
    <w:rsid w:val="0068492A"/>
    <w:rsid w:val="0068574C"/>
    <w:rsid w:val="00685C55"/>
    <w:rsid w:val="00695733"/>
    <w:rsid w:val="00697FE0"/>
    <w:rsid w:val="006A1915"/>
    <w:rsid w:val="006A3F5C"/>
    <w:rsid w:val="006A4F77"/>
    <w:rsid w:val="006B04AF"/>
    <w:rsid w:val="006B1214"/>
    <w:rsid w:val="006B1AC9"/>
    <w:rsid w:val="006B1D06"/>
    <w:rsid w:val="006B4EC1"/>
    <w:rsid w:val="006C1103"/>
    <w:rsid w:val="006C11A2"/>
    <w:rsid w:val="006C3F4B"/>
    <w:rsid w:val="006C43B5"/>
    <w:rsid w:val="006C77FE"/>
    <w:rsid w:val="006D5328"/>
    <w:rsid w:val="006E0A53"/>
    <w:rsid w:val="006E399D"/>
    <w:rsid w:val="006E3A60"/>
    <w:rsid w:val="006E4A71"/>
    <w:rsid w:val="006E5B9D"/>
    <w:rsid w:val="006E7EDE"/>
    <w:rsid w:val="006F6165"/>
    <w:rsid w:val="006F748F"/>
    <w:rsid w:val="00703861"/>
    <w:rsid w:val="00707F45"/>
    <w:rsid w:val="00716AFF"/>
    <w:rsid w:val="00723280"/>
    <w:rsid w:val="0072421F"/>
    <w:rsid w:val="007264F2"/>
    <w:rsid w:val="007266B9"/>
    <w:rsid w:val="00727362"/>
    <w:rsid w:val="00727380"/>
    <w:rsid w:val="00731ED0"/>
    <w:rsid w:val="00733C3C"/>
    <w:rsid w:val="007358A1"/>
    <w:rsid w:val="00736FA1"/>
    <w:rsid w:val="0074178B"/>
    <w:rsid w:val="007418B7"/>
    <w:rsid w:val="00742BB1"/>
    <w:rsid w:val="00743268"/>
    <w:rsid w:val="00744073"/>
    <w:rsid w:val="0074481D"/>
    <w:rsid w:val="0075507F"/>
    <w:rsid w:val="007566A9"/>
    <w:rsid w:val="00757489"/>
    <w:rsid w:val="007607F6"/>
    <w:rsid w:val="0076127C"/>
    <w:rsid w:val="00765964"/>
    <w:rsid w:val="00767E90"/>
    <w:rsid w:val="007739EB"/>
    <w:rsid w:val="00775494"/>
    <w:rsid w:val="00776CD6"/>
    <w:rsid w:val="00781588"/>
    <w:rsid w:val="00787877"/>
    <w:rsid w:val="00787CCD"/>
    <w:rsid w:val="00794085"/>
    <w:rsid w:val="007A0CE8"/>
    <w:rsid w:val="007A7798"/>
    <w:rsid w:val="007B051E"/>
    <w:rsid w:val="007B2E8A"/>
    <w:rsid w:val="007B3048"/>
    <w:rsid w:val="007B7734"/>
    <w:rsid w:val="007C2B16"/>
    <w:rsid w:val="007C3955"/>
    <w:rsid w:val="007C41ED"/>
    <w:rsid w:val="007C4EBE"/>
    <w:rsid w:val="007C5377"/>
    <w:rsid w:val="007C6272"/>
    <w:rsid w:val="007D1DB3"/>
    <w:rsid w:val="007D25A6"/>
    <w:rsid w:val="007D426F"/>
    <w:rsid w:val="007D5847"/>
    <w:rsid w:val="007E0D6D"/>
    <w:rsid w:val="007E641D"/>
    <w:rsid w:val="007F026F"/>
    <w:rsid w:val="007F1877"/>
    <w:rsid w:val="007F727F"/>
    <w:rsid w:val="008024C5"/>
    <w:rsid w:val="00803A5C"/>
    <w:rsid w:val="0081111C"/>
    <w:rsid w:val="008148DD"/>
    <w:rsid w:val="008158CA"/>
    <w:rsid w:val="00820141"/>
    <w:rsid w:val="008207B4"/>
    <w:rsid w:val="008217D0"/>
    <w:rsid w:val="00825619"/>
    <w:rsid w:val="008279AA"/>
    <w:rsid w:val="00833551"/>
    <w:rsid w:val="00837DA8"/>
    <w:rsid w:val="008428DF"/>
    <w:rsid w:val="0084354B"/>
    <w:rsid w:val="00844AF7"/>
    <w:rsid w:val="00845292"/>
    <w:rsid w:val="0084535E"/>
    <w:rsid w:val="00850503"/>
    <w:rsid w:val="00850E2C"/>
    <w:rsid w:val="00853743"/>
    <w:rsid w:val="00864546"/>
    <w:rsid w:val="00864A33"/>
    <w:rsid w:val="008650A5"/>
    <w:rsid w:val="00865A6E"/>
    <w:rsid w:val="00870CEF"/>
    <w:rsid w:val="00876428"/>
    <w:rsid w:val="00877459"/>
    <w:rsid w:val="00877CFF"/>
    <w:rsid w:val="008831B6"/>
    <w:rsid w:val="00883527"/>
    <w:rsid w:val="00891383"/>
    <w:rsid w:val="008937C7"/>
    <w:rsid w:val="008946CD"/>
    <w:rsid w:val="008953EB"/>
    <w:rsid w:val="008A276F"/>
    <w:rsid w:val="008A4588"/>
    <w:rsid w:val="008B1958"/>
    <w:rsid w:val="008B4454"/>
    <w:rsid w:val="008B5254"/>
    <w:rsid w:val="008B6494"/>
    <w:rsid w:val="008C01D3"/>
    <w:rsid w:val="008C1572"/>
    <w:rsid w:val="008C4669"/>
    <w:rsid w:val="008C5049"/>
    <w:rsid w:val="008C524C"/>
    <w:rsid w:val="008C6318"/>
    <w:rsid w:val="008C6D8E"/>
    <w:rsid w:val="008C7344"/>
    <w:rsid w:val="008D1058"/>
    <w:rsid w:val="008D28D3"/>
    <w:rsid w:val="008D39BB"/>
    <w:rsid w:val="008D557E"/>
    <w:rsid w:val="008D5D6E"/>
    <w:rsid w:val="008D6DD4"/>
    <w:rsid w:val="008E01C7"/>
    <w:rsid w:val="008E37A6"/>
    <w:rsid w:val="008E76BD"/>
    <w:rsid w:val="008F2BD6"/>
    <w:rsid w:val="00901D04"/>
    <w:rsid w:val="0090450D"/>
    <w:rsid w:val="00905277"/>
    <w:rsid w:val="009058A2"/>
    <w:rsid w:val="0091001F"/>
    <w:rsid w:val="0091143F"/>
    <w:rsid w:val="00911742"/>
    <w:rsid w:val="0091186C"/>
    <w:rsid w:val="00913465"/>
    <w:rsid w:val="0091602C"/>
    <w:rsid w:val="0091703E"/>
    <w:rsid w:val="00917461"/>
    <w:rsid w:val="0092024E"/>
    <w:rsid w:val="00920B76"/>
    <w:rsid w:val="009307A1"/>
    <w:rsid w:val="00933D0B"/>
    <w:rsid w:val="00937F38"/>
    <w:rsid w:val="00945269"/>
    <w:rsid w:val="00954A19"/>
    <w:rsid w:val="00956B96"/>
    <w:rsid w:val="00961C31"/>
    <w:rsid w:val="00962C70"/>
    <w:rsid w:val="00970F66"/>
    <w:rsid w:val="009757CC"/>
    <w:rsid w:val="00975898"/>
    <w:rsid w:val="0097709B"/>
    <w:rsid w:val="0097715F"/>
    <w:rsid w:val="00977A34"/>
    <w:rsid w:val="009805B9"/>
    <w:rsid w:val="00980F50"/>
    <w:rsid w:val="00984048"/>
    <w:rsid w:val="009840E5"/>
    <w:rsid w:val="009848A5"/>
    <w:rsid w:val="00984B0D"/>
    <w:rsid w:val="00985040"/>
    <w:rsid w:val="009858F3"/>
    <w:rsid w:val="009871D3"/>
    <w:rsid w:val="00992B77"/>
    <w:rsid w:val="00995596"/>
    <w:rsid w:val="009979CF"/>
    <w:rsid w:val="00997B32"/>
    <w:rsid w:val="009A2568"/>
    <w:rsid w:val="009A37CE"/>
    <w:rsid w:val="009A46AE"/>
    <w:rsid w:val="009A67F1"/>
    <w:rsid w:val="009A6DF4"/>
    <w:rsid w:val="009A77BE"/>
    <w:rsid w:val="009B050D"/>
    <w:rsid w:val="009B1FAD"/>
    <w:rsid w:val="009B295A"/>
    <w:rsid w:val="009B3B8A"/>
    <w:rsid w:val="009B3DC1"/>
    <w:rsid w:val="009C4FF2"/>
    <w:rsid w:val="009D0576"/>
    <w:rsid w:val="009D30B3"/>
    <w:rsid w:val="009D3EFE"/>
    <w:rsid w:val="009D7903"/>
    <w:rsid w:val="009E147B"/>
    <w:rsid w:val="009E28D9"/>
    <w:rsid w:val="009E58A8"/>
    <w:rsid w:val="009E5AB4"/>
    <w:rsid w:val="009E5F30"/>
    <w:rsid w:val="009F30BB"/>
    <w:rsid w:val="009F6F55"/>
    <w:rsid w:val="00A003D2"/>
    <w:rsid w:val="00A04D50"/>
    <w:rsid w:val="00A0739B"/>
    <w:rsid w:val="00A11AA9"/>
    <w:rsid w:val="00A14412"/>
    <w:rsid w:val="00A2659C"/>
    <w:rsid w:val="00A307D0"/>
    <w:rsid w:val="00A31363"/>
    <w:rsid w:val="00A359D8"/>
    <w:rsid w:val="00A40770"/>
    <w:rsid w:val="00A44F2C"/>
    <w:rsid w:val="00A46637"/>
    <w:rsid w:val="00A50867"/>
    <w:rsid w:val="00A5127D"/>
    <w:rsid w:val="00A53926"/>
    <w:rsid w:val="00A5440F"/>
    <w:rsid w:val="00A54EB8"/>
    <w:rsid w:val="00A553F2"/>
    <w:rsid w:val="00A60DC2"/>
    <w:rsid w:val="00A6199D"/>
    <w:rsid w:val="00A623EA"/>
    <w:rsid w:val="00A638B2"/>
    <w:rsid w:val="00A644B3"/>
    <w:rsid w:val="00A64C8D"/>
    <w:rsid w:val="00A70602"/>
    <w:rsid w:val="00A714D7"/>
    <w:rsid w:val="00A72002"/>
    <w:rsid w:val="00A7286D"/>
    <w:rsid w:val="00A7394C"/>
    <w:rsid w:val="00A75851"/>
    <w:rsid w:val="00A76EAB"/>
    <w:rsid w:val="00A817F5"/>
    <w:rsid w:val="00A837B9"/>
    <w:rsid w:val="00A87D05"/>
    <w:rsid w:val="00A914F6"/>
    <w:rsid w:val="00A96B07"/>
    <w:rsid w:val="00AA2D7D"/>
    <w:rsid w:val="00AA2FA5"/>
    <w:rsid w:val="00AA32A2"/>
    <w:rsid w:val="00AB399F"/>
    <w:rsid w:val="00AB3CC6"/>
    <w:rsid w:val="00AB45A9"/>
    <w:rsid w:val="00AC4678"/>
    <w:rsid w:val="00AC60CE"/>
    <w:rsid w:val="00AC76B4"/>
    <w:rsid w:val="00AD2E29"/>
    <w:rsid w:val="00AD3E72"/>
    <w:rsid w:val="00AD4619"/>
    <w:rsid w:val="00AD72B1"/>
    <w:rsid w:val="00AE2161"/>
    <w:rsid w:val="00AE49A4"/>
    <w:rsid w:val="00AE65A7"/>
    <w:rsid w:val="00AE6FA1"/>
    <w:rsid w:val="00AF1ADA"/>
    <w:rsid w:val="00AF2BEC"/>
    <w:rsid w:val="00AF369D"/>
    <w:rsid w:val="00AF4A08"/>
    <w:rsid w:val="00B10F31"/>
    <w:rsid w:val="00B12994"/>
    <w:rsid w:val="00B13CE6"/>
    <w:rsid w:val="00B1522E"/>
    <w:rsid w:val="00B2067C"/>
    <w:rsid w:val="00B22034"/>
    <w:rsid w:val="00B22080"/>
    <w:rsid w:val="00B277A5"/>
    <w:rsid w:val="00B310AC"/>
    <w:rsid w:val="00B32319"/>
    <w:rsid w:val="00B34646"/>
    <w:rsid w:val="00B37B6A"/>
    <w:rsid w:val="00B408EE"/>
    <w:rsid w:val="00B4150C"/>
    <w:rsid w:val="00B43C83"/>
    <w:rsid w:val="00B51192"/>
    <w:rsid w:val="00B52223"/>
    <w:rsid w:val="00B55B6B"/>
    <w:rsid w:val="00B56709"/>
    <w:rsid w:val="00B612CB"/>
    <w:rsid w:val="00B71EBB"/>
    <w:rsid w:val="00B73572"/>
    <w:rsid w:val="00B73C7D"/>
    <w:rsid w:val="00B77189"/>
    <w:rsid w:val="00B82E77"/>
    <w:rsid w:val="00B842C8"/>
    <w:rsid w:val="00B84C3E"/>
    <w:rsid w:val="00B871EF"/>
    <w:rsid w:val="00B95525"/>
    <w:rsid w:val="00B97AAE"/>
    <w:rsid w:val="00BA2962"/>
    <w:rsid w:val="00BA3BDB"/>
    <w:rsid w:val="00BA53E5"/>
    <w:rsid w:val="00BB0021"/>
    <w:rsid w:val="00BB41D5"/>
    <w:rsid w:val="00BB57D7"/>
    <w:rsid w:val="00BC5621"/>
    <w:rsid w:val="00BC5752"/>
    <w:rsid w:val="00BD0219"/>
    <w:rsid w:val="00BD1BA1"/>
    <w:rsid w:val="00BD5A60"/>
    <w:rsid w:val="00BD79D3"/>
    <w:rsid w:val="00BF1356"/>
    <w:rsid w:val="00BF30A6"/>
    <w:rsid w:val="00BF7112"/>
    <w:rsid w:val="00C0026A"/>
    <w:rsid w:val="00C00AC6"/>
    <w:rsid w:val="00C0147C"/>
    <w:rsid w:val="00C02D31"/>
    <w:rsid w:val="00C0312E"/>
    <w:rsid w:val="00C07648"/>
    <w:rsid w:val="00C07A89"/>
    <w:rsid w:val="00C10D8A"/>
    <w:rsid w:val="00C11935"/>
    <w:rsid w:val="00C21456"/>
    <w:rsid w:val="00C22069"/>
    <w:rsid w:val="00C2383A"/>
    <w:rsid w:val="00C2455A"/>
    <w:rsid w:val="00C30ACC"/>
    <w:rsid w:val="00C3144B"/>
    <w:rsid w:val="00C31B02"/>
    <w:rsid w:val="00C36049"/>
    <w:rsid w:val="00C363E4"/>
    <w:rsid w:val="00C37268"/>
    <w:rsid w:val="00C41DBE"/>
    <w:rsid w:val="00C425BB"/>
    <w:rsid w:val="00C43561"/>
    <w:rsid w:val="00C440EA"/>
    <w:rsid w:val="00C505DE"/>
    <w:rsid w:val="00C57357"/>
    <w:rsid w:val="00C57890"/>
    <w:rsid w:val="00C57DEF"/>
    <w:rsid w:val="00C60C56"/>
    <w:rsid w:val="00C624A8"/>
    <w:rsid w:val="00C629ED"/>
    <w:rsid w:val="00C67AAA"/>
    <w:rsid w:val="00C74C4E"/>
    <w:rsid w:val="00C7601B"/>
    <w:rsid w:val="00C767AB"/>
    <w:rsid w:val="00C76878"/>
    <w:rsid w:val="00C81C14"/>
    <w:rsid w:val="00CA35A7"/>
    <w:rsid w:val="00CA5175"/>
    <w:rsid w:val="00CA6FBB"/>
    <w:rsid w:val="00CA7F6F"/>
    <w:rsid w:val="00CB0A4D"/>
    <w:rsid w:val="00CB2383"/>
    <w:rsid w:val="00CB2EDE"/>
    <w:rsid w:val="00CB35F5"/>
    <w:rsid w:val="00CB60CE"/>
    <w:rsid w:val="00CC0B62"/>
    <w:rsid w:val="00CC1A9B"/>
    <w:rsid w:val="00CC2A43"/>
    <w:rsid w:val="00CC32E0"/>
    <w:rsid w:val="00CC348D"/>
    <w:rsid w:val="00CC51D9"/>
    <w:rsid w:val="00CD201F"/>
    <w:rsid w:val="00CD6534"/>
    <w:rsid w:val="00CE0298"/>
    <w:rsid w:val="00CF02CA"/>
    <w:rsid w:val="00CF260E"/>
    <w:rsid w:val="00CF7981"/>
    <w:rsid w:val="00D00258"/>
    <w:rsid w:val="00D00BCC"/>
    <w:rsid w:val="00D025B1"/>
    <w:rsid w:val="00D0359C"/>
    <w:rsid w:val="00D063F0"/>
    <w:rsid w:val="00D071AC"/>
    <w:rsid w:val="00D131EF"/>
    <w:rsid w:val="00D21929"/>
    <w:rsid w:val="00D30B10"/>
    <w:rsid w:val="00D314B7"/>
    <w:rsid w:val="00D350EA"/>
    <w:rsid w:val="00D40E50"/>
    <w:rsid w:val="00D41A74"/>
    <w:rsid w:val="00D43116"/>
    <w:rsid w:val="00D45CA8"/>
    <w:rsid w:val="00D611EB"/>
    <w:rsid w:val="00D623B9"/>
    <w:rsid w:val="00D63348"/>
    <w:rsid w:val="00D63D13"/>
    <w:rsid w:val="00D65AE0"/>
    <w:rsid w:val="00D70A62"/>
    <w:rsid w:val="00D71626"/>
    <w:rsid w:val="00D73286"/>
    <w:rsid w:val="00D74E8E"/>
    <w:rsid w:val="00D93470"/>
    <w:rsid w:val="00D95668"/>
    <w:rsid w:val="00DA0E0F"/>
    <w:rsid w:val="00DA38B3"/>
    <w:rsid w:val="00DA6AE9"/>
    <w:rsid w:val="00DB1F6A"/>
    <w:rsid w:val="00DB2028"/>
    <w:rsid w:val="00DB4758"/>
    <w:rsid w:val="00DB4EAF"/>
    <w:rsid w:val="00DC0204"/>
    <w:rsid w:val="00DC05F8"/>
    <w:rsid w:val="00DC2191"/>
    <w:rsid w:val="00DD0F8E"/>
    <w:rsid w:val="00DD229C"/>
    <w:rsid w:val="00DE278F"/>
    <w:rsid w:val="00DF223D"/>
    <w:rsid w:val="00DF7167"/>
    <w:rsid w:val="00E00757"/>
    <w:rsid w:val="00E00D82"/>
    <w:rsid w:val="00E054BE"/>
    <w:rsid w:val="00E0581F"/>
    <w:rsid w:val="00E07241"/>
    <w:rsid w:val="00E10490"/>
    <w:rsid w:val="00E1148B"/>
    <w:rsid w:val="00E147A3"/>
    <w:rsid w:val="00E14801"/>
    <w:rsid w:val="00E15752"/>
    <w:rsid w:val="00E1702C"/>
    <w:rsid w:val="00E17E6F"/>
    <w:rsid w:val="00E21F7E"/>
    <w:rsid w:val="00E22CF1"/>
    <w:rsid w:val="00E2495F"/>
    <w:rsid w:val="00E26236"/>
    <w:rsid w:val="00E26770"/>
    <w:rsid w:val="00E2699B"/>
    <w:rsid w:val="00E31284"/>
    <w:rsid w:val="00E326E3"/>
    <w:rsid w:val="00E34AC3"/>
    <w:rsid w:val="00E35ACB"/>
    <w:rsid w:val="00E41945"/>
    <w:rsid w:val="00E44BB3"/>
    <w:rsid w:val="00E51F21"/>
    <w:rsid w:val="00E5399F"/>
    <w:rsid w:val="00E53CB9"/>
    <w:rsid w:val="00E54D57"/>
    <w:rsid w:val="00E568B6"/>
    <w:rsid w:val="00E57246"/>
    <w:rsid w:val="00E57E88"/>
    <w:rsid w:val="00E62632"/>
    <w:rsid w:val="00E63318"/>
    <w:rsid w:val="00E63678"/>
    <w:rsid w:val="00E65D78"/>
    <w:rsid w:val="00E718AF"/>
    <w:rsid w:val="00E73B28"/>
    <w:rsid w:val="00E774F0"/>
    <w:rsid w:val="00E77628"/>
    <w:rsid w:val="00E80A6C"/>
    <w:rsid w:val="00E81AC1"/>
    <w:rsid w:val="00E8228D"/>
    <w:rsid w:val="00E836D6"/>
    <w:rsid w:val="00E84EB2"/>
    <w:rsid w:val="00E853BC"/>
    <w:rsid w:val="00E8776B"/>
    <w:rsid w:val="00EA081A"/>
    <w:rsid w:val="00EA1932"/>
    <w:rsid w:val="00EA2B6F"/>
    <w:rsid w:val="00EA4B8B"/>
    <w:rsid w:val="00EB1195"/>
    <w:rsid w:val="00EB59AA"/>
    <w:rsid w:val="00EC51E5"/>
    <w:rsid w:val="00EC7ECD"/>
    <w:rsid w:val="00ED3810"/>
    <w:rsid w:val="00ED4E5A"/>
    <w:rsid w:val="00ED5891"/>
    <w:rsid w:val="00ED726D"/>
    <w:rsid w:val="00EE12A8"/>
    <w:rsid w:val="00EE17F6"/>
    <w:rsid w:val="00EE2BF8"/>
    <w:rsid w:val="00EE5A82"/>
    <w:rsid w:val="00EE6296"/>
    <w:rsid w:val="00EF2DE6"/>
    <w:rsid w:val="00EF330C"/>
    <w:rsid w:val="00EF79EA"/>
    <w:rsid w:val="00F03E80"/>
    <w:rsid w:val="00F058F5"/>
    <w:rsid w:val="00F05E84"/>
    <w:rsid w:val="00F2152E"/>
    <w:rsid w:val="00F24B9C"/>
    <w:rsid w:val="00F30E93"/>
    <w:rsid w:val="00F37D30"/>
    <w:rsid w:val="00F465C1"/>
    <w:rsid w:val="00F46F67"/>
    <w:rsid w:val="00F52111"/>
    <w:rsid w:val="00F546F3"/>
    <w:rsid w:val="00F55297"/>
    <w:rsid w:val="00F559EA"/>
    <w:rsid w:val="00F619ED"/>
    <w:rsid w:val="00F65121"/>
    <w:rsid w:val="00F715D9"/>
    <w:rsid w:val="00F722B7"/>
    <w:rsid w:val="00F76A54"/>
    <w:rsid w:val="00F76DEE"/>
    <w:rsid w:val="00F82D85"/>
    <w:rsid w:val="00F85281"/>
    <w:rsid w:val="00F85506"/>
    <w:rsid w:val="00F871A0"/>
    <w:rsid w:val="00F90706"/>
    <w:rsid w:val="00F91687"/>
    <w:rsid w:val="00F934C8"/>
    <w:rsid w:val="00FA089A"/>
    <w:rsid w:val="00FA1CF7"/>
    <w:rsid w:val="00FA1D80"/>
    <w:rsid w:val="00FA5FC8"/>
    <w:rsid w:val="00FB06BB"/>
    <w:rsid w:val="00FB15E4"/>
    <w:rsid w:val="00FB38B7"/>
    <w:rsid w:val="00FB4201"/>
    <w:rsid w:val="00FB4DCC"/>
    <w:rsid w:val="00FB7998"/>
    <w:rsid w:val="00FC01A6"/>
    <w:rsid w:val="00FC7D0A"/>
    <w:rsid w:val="00FD1FA9"/>
    <w:rsid w:val="00FD352B"/>
    <w:rsid w:val="00FD3D7C"/>
    <w:rsid w:val="00FD4DDC"/>
    <w:rsid w:val="00FD5C98"/>
    <w:rsid w:val="00FD756E"/>
    <w:rsid w:val="00FE367B"/>
    <w:rsid w:val="00FE3AB5"/>
    <w:rsid w:val="00FE616F"/>
    <w:rsid w:val="00FF1964"/>
    <w:rsid w:val="00FF1B24"/>
    <w:rsid w:val="00FF33EB"/>
    <w:rsid w:val="00FF4B40"/>
    <w:rsid w:val="00FF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4FD8D7"/>
  <w15:chartTrackingRefBased/>
  <w15:docId w15:val="{B8560EC5-F569-4D4C-A1B3-05B8BE930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158C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12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2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9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8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6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1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0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1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15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10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4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6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90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47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42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80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1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13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8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3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18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1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2217</Words>
  <Characters>12638</Characters>
  <Application>Microsoft Office Word</Application>
  <DocSecurity>0</DocSecurity>
  <Lines>105</Lines>
  <Paragraphs>29</Paragraphs>
  <ScaleCrop>false</ScaleCrop>
  <Company/>
  <LinksUpToDate>false</LinksUpToDate>
  <CharactersWithSpaces>14826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思恒</dc:creator>
  <cp:keywords/>
  <dc:description/>
  <cp:lastModifiedBy>李 思恒</cp:lastModifiedBy>
  <cp:revision>2</cp:revision>
  <dcterms:created xsi:type="dcterms:W3CDTF">2020-11-25T18:43:00Z</dcterms:created>
  <dcterms:modified xsi:type="dcterms:W3CDTF">2020-11-25T18:43:00Z</dcterms:modified>
</cp:coreProperties>
</file>