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A230FB" w14:textId="24760E6E" w:rsidR="00E137E3" w:rsidRDefault="000F51ED" w:rsidP="00E137E3">
      <w:pPr>
        <w:pStyle w:val="NormalWeb"/>
        <w:rPr>
          <w:rFonts w:ascii="Arial" w:hAnsi="Arial" w:cs="Arial"/>
          <w:color w:val="000000" w:themeColor="text1"/>
        </w:rPr>
      </w:pPr>
      <w:r w:rsidRPr="000F51ED">
        <w:rPr>
          <w:rFonts w:ascii="Arial" w:hAnsi="Arial" w:cs="Arial"/>
          <w:color w:val="000000" w:themeColor="text1"/>
          <w:u w:val="single"/>
        </w:rPr>
        <w:t>Essay Title</w:t>
      </w:r>
      <w:r>
        <w:rPr>
          <w:rFonts w:ascii="Arial" w:hAnsi="Arial" w:cs="Arial"/>
          <w:color w:val="000000" w:themeColor="text1"/>
        </w:rPr>
        <w:t xml:space="preserve">: </w:t>
      </w:r>
      <w:r w:rsidR="00E137E3" w:rsidRPr="000F51ED">
        <w:rPr>
          <w:rFonts w:ascii="Arial" w:hAnsi="Arial" w:cs="Arial"/>
          <w:color w:val="000000" w:themeColor="text1"/>
        </w:rPr>
        <w:t xml:space="preserve">How a school develops one aspect of its SDP: a report that critically reflects on the actions, impact and evidence base. </w:t>
      </w:r>
    </w:p>
    <w:p w14:paraId="09E8AF9D" w14:textId="56C30855" w:rsidR="000F51ED" w:rsidRDefault="000F51ED" w:rsidP="00E137E3">
      <w:pPr>
        <w:pStyle w:val="NormalWeb"/>
        <w:rPr>
          <w:rFonts w:ascii="Arial" w:hAnsi="Arial" w:cs="Arial"/>
          <w:color w:val="000000" w:themeColor="text1"/>
        </w:rPr>
      </w:pPr>
      <w:r w:rsidRPr="000F51ED">
        <w:rPr>
          <w:rFonts w:ascii="Arial" w:hAnsi="Arial" w:cs="Arial"/>
          <w:color w:val="000000" w:themeColor="text1"/>
          <w:u w:val="single"/>
        </w:rPr>
        <w:t>Student Number:</w:t>
      </w:r>
      <w:r>
        <w:rPr>
          <w:rFonts w:ascii="Arial" w:hAnsi="Arial" w:cs="Arial"/>
          <w:color w:val="000000" w:themeColor="text1"/>
        </w:rPr>
        <w:t xml:space="preserve"> 1501476</w:t>
      </w:r>
    </w:p>
    <w:p w14:paraId="56A3E947" w14:textId="74BEBE25" w:rsidR="000F51ED" w:rsidRPr="000F51ED" w:rsidRDefault="000F51ED" w:rsidP="00E137E3">
      <w:pPr>
        <w:pStyle w:val="NormalWeb"/>
        <w:rPr>
          <w:rFonts w:ascii="Arial" w:hAnsi="Arial" w:cs="Arial"/>
          <w:color w:val="000000" w:themeColor="text1"/>
        </w:rPr>
      </w:pPr>
      <w:r w:rsidRPr="000F51ED">
        <w:rPr>
          <w:rFonts w:ascii="Arial" w:hAnsi="Arial" w:cs="Arial"/>
          <w:color w:val="000000" w:themeColor="text1"/>
          <w:u w:val="single"/>
        </w:rPr>
        <w:t>Module Code:</w:t>
      </w:r>
      <w:r>
        <w:rPr>
          <w:rFonts w:ascii="Arial" w:hAnsi="Arial" w:cs="Arial"/>
          <w:color w:val="000000" w:themeColor="text1"/>
        </w:rPr>
        <w:t xml:space="preserve"> ECAD7003</w:t>
      </w:r>
    </w:p>
    <w:p w14:paraId="7D77A1ED" w14:textId="3543FD58" w:rsidR="00E137E3" w:rsidRPr="000F51ED" w:rsidRDefault="00E137E3" w:rsidP="00E137E3">
      <w:pPr>
        <w:pStyle w:val="NormalWeb"/>
        <w:rPr>
          <w:rFonts w:ascii="Arial" w:hAnsi="Arial" w:cs="Arial"/>
          <w:color w:val="000000" w:themeColor="text1"/>
          <w:u w:val="single"/>
        </w:rPr>
      </w:pPr>
      <w:r w:rsidRPr="000F51ED">
        <w:rPr>
          <w:rFonts w:ascii="Arial" w:hAnsi="Arial" w:cs="Arial"/>
          <w:color w:val="000000" w:themeColor="text1"/>
          <w:u w:val="single"/>
        </w:rPr>
        <w:t>Introduction</w:t>
      </w:r>
    </w:p>
    <w:p w14:paraId="55BADC22" w14:textId="36B2DF54" w:rsidR="00E137E3" w:rsidRPr="000F51ED" w:rsidRDefault="007B23CC" w:rsidP="00E137E3">
      <w:pPr>
        <w:pStyle w:val="NormalWeb"/>
        <w:rPr>
          <w:rFonts w:ascii="Arial" w:hAnsi="Arial" w:cs="Arial"/>
          <w:color w:val="000000" w:themeColor="text1"/>
        </w:rPr>
      </w:pPr>
      <w:r w:rsidRPr="000F51ED">
        <w:rPr>
          <w:rFonts w:ascii="Arial" w:hAnsi="Arial" w:cs="Arial"/>
          <w:color w:val="000000" w:themeColor="text1"/>
        </w:rPr>
        <w:t>This essay will include</w:t>
      </w:r>
      <w:r w:rsidR="00DF6461" w:rsidRPr="000F51ED">
        <w:rPr>
          <w:rFonts w:ascii="Arial" w:hAnsi="Arial" w:cs="Arial"/>
          <w:color w:val="000000" w:themeColor="text1"/>
        </w:rPr>
        <w:t xml:space="preserve"> </w:t>
      </w:r>
      <w:r w:rsidRPr="000F51ED">
        <w:rPr>
          <w:rFonts w:ascii="Arial" w:hAnsi="Arial" w:cs="Arial"/>
          <w:color w:val="000000" w:themeColor="text1"/>
        </w:rPr>
        <w:t xml:space="preserve">a discussion regarding </w:t>
      </w:r>
      <w:r w:rsidR="00E137E3" w:rsidRPr="000F51ED">
        <w:rPr>
          <w:rFonts w:ascii="Arial" w:hAnsi="Arial" w:cs="Arial"/>
          <w:color w:val="000000" w:themeColor="text1"/>
        </w:rPr>
        <w:t>the use of a school development plan (SDP)</w:t>
      </w:r>
      <w:r w:rsidRPr="000F51ED">
        <w:rPr>
          <w:rFonts w:ascii="Arial" w:hAnsi="Arial" w:cs="Arial"/>
          <w:color w:val="000000" w:themeColor="text1"/>
        </w:rPr>
        <w:t>, which has been</w:t>
      </w:r>
      <w:r w:rsidR="00E137E3" w:rsidRPr="000F51ED">
        <w:rPr>
          <w:rFonts w:ascii="Arial" w:hAnsi="Arial" w:cs="Arial"/>
          <w:color w:val="000000" w:themeColor="text1"/>
        </w:rPr>
        <w:t xml:space="preserve"> </w:t>
      </w:r>
      <w:r w:rsidRPr="000F51ED">
        <w:rPr>
          <w:rFonts w:ascii="Arial" w:hAnsi="Arial" w:cs="Arial"/>
          <w:color w:val="000000" w:themeColor="text1"/>
        </w:rPr>
        <w:t>conducted by the placement school attended</w:t>
      </w:r>
      <w:r w:rsidR="00E137E3" w:rsidRPr="000F51ED">
        <w:rPr>
          <w:rFonts w:ascii="Arial" w:hAnsi="Arial" w:cs="Arial"/>
          <w:color w:val="000000" w:themeColor="text1"/>
        </w:rPr>
        <w:t>. Within th</w:t>
      </w:r>
      <w:r w:rsidRPr="000F51ED">
        <w:rPr>
          <w:rFonts w:ascii="Arial" w:hAnsi="Arial" w:cs="Arial"/>
          <w:color w:val="000000" w:themeColor="text1"/>
        </w:rPr>
        <w:t>is essay,</w:t>
      </w:r>
      <w:r w:rsidR="00E137E3" w:rsidRPr="000F51ED">
        <w:rPr>
          <w:rFonts w:ascii="Arial" w:hAnsi="Arial" w:cs="Arial"/>
          <w:color w:val="000000" w:themeColor="text1"/>
        </w:rPr>
        <w:t xml:space="preserve"> one aspect of the SDP will be explored and discussed thoroughly. The </w:t>
      </w:r>
      <w:r w:rsidRPr="000F51ED">
        <w:rPr>
          <w:rFonts w:ascii="Arial" w:hAnsi="Arial" w:cs="Arial"/>
          <w:color w:val="000000" w:themeColor="text1"/>
        </w:rPr>
        <w:t xml:space="preserve">chosen </w:t>
      </w:r>
      <w:r w:rsidR="00E137E3" w:rsidRPr="000F51ED">
        <w:rPr>
          <w:rFonts w:ascii="Arial" w:hAnsi="Arial" w:cs="Arial"/>
          <w:color w:val="000000" w:themeColor="text1"/>
        </w:rPr>
        <w:t xml:space="preserve">area of the SDP that will be discussed within this essay is </w:t>
      </w:r>
      <w:r w:rsidRPr="000F51ED">
        <w:rPr>
          <w:rFonts w:ascii="Arial" w:hAnsi="Arial" w:cs="Arial"/>
          <w:color w:val="000000" w:themeColor="text1"/>
        </w:rPr>
        <w:t xml:space="preserve">strengthening attitudes to learning, focusing specifically on the schools behaviour </w:t>
      </w:r>
      <w:r w:rsidR="00B62485" w:rsidRPr="000F51ED">
        <w:rPr>
          <w:rFonts w:ascii="Arial" w:hAnsi="Arial" w:cs="Arial"/>
          <w:color w:val="000000" w:themeColor="text1"/>
        </w:rPr>
        <w:t>policy to current challenges.</w:t>
      </w:r>
      <w:r w:rsidR="00B62485" w:rsidRPr="000F51ED">
        <w:rPr>
          <w:rFonts w:ascii="Arial" w:hAnsi="Arial" w:cs="Arial"/>
          <w:color w:val="000000" w:themeColor="text1"/>
        </w:rPr>
        <w:t xml:space="preserve"> In accordance to the</w:t>
      </w:r>
      <w:r w:rsidR="00B8493A" w:rsidRPr="000F51ED">
        <w:rPr>
          <w:rFonts w:ascii="Arial" w:hAnsi="Arial" w:cs="Arial"/>
          <w:color w:val="000000" w:themeColor="text1"/>
        </w:rPr>
        <w:t xml:space="preserve"> BERA</w:t>
      </w:r>
      <w:r w:rsidR="002D7D94" w:rsidRPr="000F51ED">
        <w:rPr>
          <w:rFonts w:ascii="Arial" w:hAnsi="Arial" w:cs="Arial"/>
          <w:color w:val="000000" w:themeColor="text1"/>
        </w:rPr>
        <w:t xml:space="preserve"> (2018)</w:t>
      </w:r>
      <w:r w:rsidR="00B8493A" w:rsidRPr="000F51ED">
        <w:rPr>
          <w:rFonts w:ascii="Arial" w:hAnsi="Arial" w:cs="Arial"/>
          <w:color w:val="000000" w:themeColor="text1"/>
        </w:rPr>
        <w:t xml:space="preserve"> guidelines</w:t>
      </w:r>
      <w:r w:rsidR="00B62485" w:rsidRPr="000F51ED">
        <w:rPr>
          <w:rFonts w:ascii="Arial" w:hAnsi="Arial" w:cs="Arial"/>
          <w:color w:val="000000" w:themeColor="text1"/>
        </w:rPr>
        <w:t xml:space="preserve">, the school will be referred to school X in order to </w:t>
      </w:r>
      <w:r w:rsidR="00B62485" w:rsidRPr="000F51ED">
        <w:rPr>
          <w:rFonts w:ascii="Arial" w:hAnsi="Arial" w:cs="Arial"/>
          <w:color w:val="000000" w:themeColor="text1"/>
        </w:rPr>
        <w:t>adhere to confidentiality</w:t>
      </w:r>
      <w:r w:rsidR="00B62485" w:rsidRPr="000F51ED">
        <w:rPr>
          <w:rFonts w:ascii="Arial" w:hAnsi="Arial" w:cs="Arial"/>
          <w:color w:val="000000" w:themeColor="text1"/>
        </w:rPr>
        <w:t xml:space="preserve"> throughout the </w:t>
      </w:r>
      <w:r w:rsidR="00B62485" w:rsidRPr="000F51ED">
        <w:rPr>
          <w:rFonts w:ascii="Arial" w:hAnsi="Arial" w:cs="Arial"/>
          <w:color w:val="000000" w:themeColor="text1"/>
        </w:rPr>
        <w:t>essay</w:t>
      </w:r>
      <w:r w:rsidR="00B62485" w:rsidRPr="000F51ED">
        <w:rPr>
          <w:rFonts w:ascii="Arial" w:hAnsi="Arial" w:cs="Arial"/>
          <w:color w:val="000000" w:themeColor="text1"/>
        </w:rPr>
        <w:t xml:space="preserve">. </w:t>
      </w:r>
      <w:r w:rsidR="00E137E3" w:rsidRPr="000F51ED">
        <w:rPr>
          <w:rFonts w:ascii="Arial" w:hAnsi="Arial" w:cs="Arial"/>
          <w:color w:val="000000" w:themeColor="text1"/>
        </w:rPr>
        <w:t xml:space="preserve">The focus of this research is based on a school </w:t>
      </w:r>
      <w:r w:rsidR="00B62485" w:rsidRPr="000F51ED">
        <w:rPr>
          <w:rFonts w:ascii="Arial" w:hAnsi="Arial" w:cs="Arial"/>
          <w:color w:val="000000" w:themeColor="text1"/>
        </w:rPr>
        <w:t>situated</w:t>
      </w:r>
      <w:r w:rsidR="00E137E3" w:rsidRPr="000F51ED">
        <w:rPr>
          <w:rFonts w:ascii="Arial" w:hAnsi="Arial" w:cs="Arial"/>
          <w:color w:val="000000" w:themeColor="text1"/>
        </w:rPr>
        <w:t xml:space="preserve"> within Carmarthenshire</w:t>
      </w:r>
      <w:r w:rsidR="00B62485" w:rsidRPr="000F51ED">
        <w:rPr>
          <w:rFonts w:ascii="Arial" w:hAnsi="Arial" w:cs="Arial"/>
          <w:color w:val="000000" w:themeColor="text1"/>
        </w:rPr>
        <w:t xml:space="preserve">, </w:t>
      </w:r>
      <w:r w:rsidR="00E137E3" w:rsidRPr="000F51ED">
        <w:rPr>
          <w:rFonts w:ascii="Arial" w:hAnsi="Arial" w:cs="Arial"/>
          <w:color w:val="000000" w:themeColor="text1"/>
        </w:rPr>
        <w:t xml:space="preserve">where 1,436 pupils aged between 11-18 </w:t>
      </w:r>
      <w:r w:rsidR="00B62485" w:rsidRPr="000F51ED">
        <w:rPr>
          <w:rFonts w:ascii="Arial" w:hAnsi="Arial" w:cs="Arial"/>
          <w:color w:val="000000" w:themeColor="text1"/>
        </w:rPr>
        <w:t xml:space="preserve">years old </w:t>
      </w:r>
      <w:r w:rsidR="00E137E3" w:rsidRPr="000F51ED">
        <w:rPr>
          <w:rFonts w:ascii="Arial" w:hAnsi="Arial" w:cs="Arial"/>
          <w:color w:val="000000" w:themeColor="text1"/>
        </w:rPr>
        <w:t>attend</w:t>
      </w:r>
      <w:r w:rsidR="00B62485" w:rsidRPr="000F51ED">
        <w:rPr>
          <w:rFonts w:ascii="Arial" w:hAnsi="Arial" w:cs="Arial"/>
          <w:color w:val="000000" w:themeColor="text1"/>
        </w:rPr>
        <w:t xml:space="preserve">. School X is a bilingual school where a third of pupils come from Welsh speaking homes </w:t>
      </w:r>
      <w:r w:rsidR="00E137E3" w:rsidRPr="000F51ED">
        <w:rPr>
          <w:rFonts w:ascii="Arial" w:hAnsi="Arial" w:cs="Arial"/>
          <w:color w:val="000000" w:themeColor="text1"/>
        </w:rPr>
        <w:t xml:space="preserve">(Estyn, 2019). </w:t>
      </w:r>
      <w:r w:rsidR="00B62485" w:rsidRPr="000F51ED">
        <w:rPr>
          <w:rFonts w:ascii="Arial" w:hAnsi="Arial" w:cs="Arial"/>
          <w:color w:val="000000" w:themeColor="text1"/>
        </w:rPr>
        <w:br/>
      </w:r>
      <w:r w:rsidR="0002015F" w:rsidRPr="000F51ED">
        <w:rPr>
          <w:rFonts w:ascii="Arial" w:hAnsi="Arial" w:cs="Arial"/>
          <w:color w:val="000000" w:themeColor="text1"/>
        </w:rPr>
        <w:t>The Welsh Government (2022)</w:t>
      </w:r>
      <w:r w:rsidR="00B62485" w:rsidRPr="000F51ED">
        <w:rPr>
          <w:rFonts w:ascii="Arial" w:hAnsi="Arial" w:cs="Arial"/>
          <w:color w:val="000000" w:themeColor="text1"/>
        </w:rPr>
        <w:t>,</w:t>
      </w:r>
      <w:r w:rsidR="0002015F" w:rsidRPr="000F51ED">
        <w:rPr>
          <w:rFonts w:ascii="Arial" w:hAnsi="Arial" w:cs="Arial"/>
          <w:color w:val="000000" w:themeColor="text1"/>
        </w:rPr>
        <w:t xml:space="preserve"> have identified that there is a need for </w:t>
      </w:r>
      <w:r w:rsidR="00B62485" w:rsidRPr="000F51ED">
        <w:rPr>
          <w:rFonts w:ascii="Arial" w:hAnsi="Arial" w:cs="Arial"/>
          <w:color w:val="000000" w:themeColor="text1"/>
        </w:rPr>
        <w:t xml:space="preserve">schools to have a </w:t>
      </w:r>
      <w:r w:rsidR="0002015F" w:rsidRPr="000F51ED">
        <w:rPr>
          <w:rFonts w:ascii="Arial" w:hAnsi="Arial" w:cs="Arial"/>
          <w:color w:val="000000" w:themeColor="text1"/>
        </w:rPr>
        <w:t xml:space="preserve">SDP to be able to monitor and evaluate the progress that are being made within the school. </w:t>
      </w:r>
      <w:r w:rsidR="00B62485" w:rsidRPr="000F51ED">
        <w:rPr>
          <w:rFonts w:ascii="Arial" w:hAnsi="Arial" w:cs="Arial"/>
          <w:color w:val="000000" w:themeColor="text1"/>
        </w:rPr>
        <w:t>It has also been</w:t>
      </w:r>
      <w:r w:rsidR="0002015F" w:rsidRPr="000F51ED">
        <w:rPr>
          <w:rFonts w:ascii="Arial" w:hAnsi="Arial" w:cs="Arial"/>
          <w:color w:val="000000" w:themeColor="text1"/>
        </w:rPr>
        <w:t xml:space="preserve"> stated that an effective SDP is only </w:t>
      </w:r>
      <w:r w:rsidR="00B62485" w:rsidRPr="000F51ED">
        <w:rPr>
          <w:rFonts w:ascii="Arial" w:hAnsi="Arial" w:cs="Arial"/>
          <w:color w:val="000000" w:themeColor="text1"/>
        </w:rPr>
        <w:t xml:space="preserve">performed </w:t>
      </w:r>
      <w:r w:rsidR="0002015F" w:rsidRPr="000F51ED">
        <w:rPr>
          <w:rFonts w:ascii="Arial" w:hAnsi="Arial" w:cs="Arial"/>
          <w:color w:val="000000" w:themeColor="text1"/>
        </w:rPr>
        <w:t xml:space="preserve">when self-evaluation has been conducted correctly and honestly. The Welsh Government (2022) have also emphasised that teachers and the </w:t>
      </w:r>
      <w:r w:rsidR="00B62485" w:rsidRPr="000F51ED">
        <w:rPr>
          <w:rFonts w:ascii="Arial" w:hAnsi="Arial" w:cs="Arial"/>
          <w:color w:val="000000" w:themeColor="text1"/>
        </w:rPr>
        <w:t>senior leadership team (SLT)</w:t>
      </w:r>
      <w:r w:rsidR="0002015F" w:rsidRPr="000F51ED">
        <w:rPr>
          <w:rFonts w:ascii="Arial" w:hAnsi="Arial" w:cs="Arial"/>
          <w:color w:val="000000" w:themeColor="text1"/>
        </w:rPr>
        <w:t xml:space="preserve"> need to improve their practices continuously in order to raise their own standards</w:t>
      </w:r>
      <w:r w:rsidR="00B62485" w:rsidRPr="000F51ED">
        <w:rPr>
          <w:rFonts w:ascii="Arial" w:hAnsi="Arial" w:cs="Arial"/>
          <w:color w:val="000000" w:themeColor="text1"/>
        </w:rPr>
        <w:t>,</w:t>
      </w:r>
      <w:r w:rsidR="0002015F" w:rsidRPr="000F51ED">
        <w:rPr>
          <w:rFonts w:ascii="Arial" w:hAnsi="Arial" w:cs="Arial"/>
          <w:color w:val="000000" w:themeColor="text1"/>
        </w:rPr>
        <w:t xml:space="preserve"> but also the schools standards to achieve the best outcome. </w:t>
      </w:r>
      <w:r w:rsidR="00A83592" w:rsidRPr="000F51ED">
        <w:rPr>
          <w:rFonts w:ascii="Arial" w:hAnsi="Arial" w:cs="Arial"/>
          <w:color w:val="000000" w:themeColor="text1"/>
        </w:rPr>
        <w:t xml:space="preserve">All staff within the school have a responsibility to strive and achieve their targets set out by the school (Macklin and </w:t>
      </w:r>
      <w:proofErr w:type="spellStart"/>
      <w:r w:rsidR="00A83592" w:rsidRPr="000F51ED">
        <w:rPr>
          <w:rFonts w:ascii="Arial" w:hAnsi="Arial" w:cs="Arial"/>
          <w:color w:val="000000" w:themeColor="text1"/>
        </w:rPr>
        <w:t>Zbar</w:t>
      </w:r>
      <w:proofErr w:type="spellEnd"/>
      <w:r w:rsidR="00A83592" w:rsidRPr="000F51ED">
        <w:rPr>
          <w:rFonts w:ascii="Arial" w:hAnsi="Arial" w:cs="Arial"/>
          <w:color w:val="000000" w:themeColor="text1"/>
        </w:rPr>
        <w:t xml:space="preserve">, 2020). </w:t>
      </w:r>
    </w:p>
    <w:p w14:paraId="0598ED98" w14:textId="34DD811C" w:rsidR="00E137E3" w:rsidRPr="000F51ED" w:rsidRDefault="002F5B04" w:rsidP="00E137E3">
      <w:pPr>
        <w:pStyle w:val="NormalWeb"/>
        <w:rPr>
          <w:rFonts w:ascii="Arial" w:hAnsi="Arial" w:cs="Arial"/>
          <w:color w:val="000000" w:themeColor="text1"/>
          <w:u w:val="single"/>
        </w:rPr>
      </w:pPr>
      <w:r w:rsidRPr="000F51ED">
        <w:rPr>
          <w:rFonts w:ascii="Arial" w:hAnsi="Arial" w:cs="Arial"/>
          <w:color w:val="000000" w:themeColor="text1"/>
          <w:u w:val="single"/>
        </w:rPr>
        <w:t xml:space="preserve">Literature Review </w:t>
      </w:r>
    </w:p>
    <w:p w14:paraId="48F2B8D0" w14:textId="639C4009" w:rsidR="00DF6461" w:rsidRPr="000F51ED" w:rsidRDefault="00E137E3" w:rsidP="00E137E3">
      <w:pPr>
        <w:pStyle w:val="NormalWeb"/>
        <w:rPr>
          <w:rFonts w:ascii="Arial" w:hAnsi="Arial" w:cs="Arial"/>
          <w:color w:val="000000" w:themeColor="text1"/>
        </w:rPr>
      </w:pPr>
      <w:r w:rsidRPr="000F51ED">
        <w:rPr>
          <w:rFonts w:ascii="Arial" w:hAnsi="Arial" w:cs="Arial"/>
          <w:color w:val="000000" w:themeColor="text1"/>
        </w:rPr>
        <w:t xml:space="preserve">The purpose of a SDP </w:t>
      </w:r>
      <w:r w:rsidR="002F5B04" w:rsidRPr="000F51ED">
        <w:rPr>
          <w:rFonts w:ascii="Arial" w:hAnsi="Arial" w:cs="Arial"/>
          <w:color w:val="000000" w:themeColor="text1"/>
        </w:rPr>
        <w:t>is to aid</w:t>
      </w:r>
      <w:r w:rsidRPr="000F51ED">
        <w:rPr>
          <w:rFonts w:ascii="Arial" w:hAnsi="Arial" w:cs="Arial"/>
          <w:color w:val="000000" w:themeColor="text1"/>
        </w:rPr>
        <w:t xml:space="preserve"> schools </w:t>
      </w:r>
      <w:r w:rsidR="002F5B04" w:rsidRPr="000F51ED">
        <w:rPr>
          <w:rFonts w:ascii="Arial" w:hAnsi="Arial" w:cs="Arial"/>
          <w:color w:val="000000" w:themeColor="text1"/>
        </w:rPr>
        <w:t xml:space="preserve">to set </w:t>
      </w:r>
      <w:r w:rsidRPr="000F51ED">
        <w:rPr>
          <w:rFonts w:ascii="Arial" w:hAnsi="Arial" w:cs="Arial"/>
          <w:color w:val="000000" w:themeColor="text1"/>
        </w:rPr>
        <w:t xml:space="preserve">targets </w:t>
      </w:r>
      <w:r w:rsidR="002F5B04" w:rsidRPr="000F51ED">
        <w:rPr>
          <w:rFonts w:ascii="Arial" w:hAnsi="Arial" w:cs="Arial"/>
          <w:color w:val="000000" w:themeColor="text1"/>
        </w:rPr>
        <w:t>they would like to</w:t>
      </w:r>
      <w:r w:rsidRPr="000F51ED">
        <w:rPr>
          <w:rFonts w:ascii="Arial" w:hAnsi="Arial" w:cs="Arial"/>
          <w:color w:val="000000" w:themeColor="text1"/>
        </w:rPr>
        <w:t xml:space="preserve"> achieve within </w:t>
      </w:r>
      <w:r w:rsidR="002F5B04" w:rsidRPr="000F51ED">
        <w:rPr>
          <w:rFonts w:ascii="Arial" w:hAnsi="Arial" w:cs="Arial"/>
          <w:color w:val="000000" w:themeColor="text1"/>
        </w:rPr>
        <w:t xml:space="preserve">a minimum of </w:t>
      </w:r>
      <w:r w:rsidRPr="000F51ED">
        <w:rPr>
          <w:rFonts w:ascii="Arial" w:hAnsi="Arial" w:cs="Arial"/>
          <w:color w:val="000000" w:themeColor="text1"/>
        </w:rPr>
        <w:t>three years (Welsh Government, 2014). An SDP is crucial for improvements within schools as it can help prioritise the main issues within the school (Booth, Masterson, Potts and Swann, 2013). In order to make a SDP effective</w:t>
      </w:r>
      <w:r w:rsidR="002F5B04" w:rsidRPr="000F51ED">
        <w:rPr>
          <w:rFonts w:ascii="Arial" w:hAnsi="Arial" w:cs="Arial"/>
          <w:color w:val="000000" w:themeColor="text1"/>
        </w:rPr>
        <w:t xml:space="preserve">, </w:t>
      </w:r>
      <w:r w:rsidRPr="000F51ED">
        <w:rPr>
          <w:rFonts w:ascii="Arial" w:hAnsi="Arial" w:cs="Arial"/>
          <w:color w:val="000000" w:themeColor="text1"/>
        </w:rPr>
        <w:t>it should be done clearly, simpl</w:t>
      </w:r>
      <w:r w:rsidR="00A9705F" w:rsidRPr="000F51ED">
        <w:rPr>
          <w:rFonts w:ascii="Arial" w:hAnsi="Arial" w:cs="Arial"/>
          <w:color w:val="000000" w:themeColor="text1"/>
        </w:rPr>
        <w:t>y</w:t>
      </w:r>
      <w:r w:rsidRPr="000F51ED">
        <w:rPr>
          <w:rFonts w:ascii="Arial" w:hAnsi="Arial" w:cs="Arial"/>
          <w:color w:val="000000" w:themeColor="text1"/>
        </w:rPr>
        <w:t xml:space="preserve"> and comprehensive</w:t>
      </w:r>
      <w:r w:rsidR="002F5B04" w:rsidRPr="000F51ED">
        <w:rPr>
          <w:rFonts w:ascii="Arial" w:hAnsi="Arial" w:cs="Arial"/>
          <w:color w:val="000000" w:themeColor="text1"/>
        </w:rPr>
        <w:t>ly</w:t>
      </w:r>
      <w:r w:rsidRPr="000F51ED">
        <w:rPr>
          <w:rFonts w:ascii="Arial" w:hAnsi="Arial" w:cs="Arial"/>
          <w:color w:val="000000" w:themeColor="text1"/>
        </w:rPr>
        <w:t xml:space="preserve"> (Baker, Everall and </w:t>
      </w:r>
      <w:proofErr w:type="spellStart"/>
      <w:r w:rsidRPr="000F51ED">
        <w:rPr>
          <w:rFonts w:ascii="Arial" w:hAnsi="Arial" w:cs="Arial"/>
          <w:color w:val="000000" w:themeColor="text1"/>
        </w:rPr>
        <w:t>Hartle</w:t>
      </w:r>
      <w:proofErr w:type="spellEnd"/>
      <w:r w:rsidRPr="000F51ED">
        <w:rPr>
          <w:rFonts w:ascii="Arial" w:hAnsi="Arial" w:cs="Arial"/>
          <w:color w:val="000000" w:themeColor="text1"/>
        </w:rPr>
        <w:t xml:space="preserve">, 2013). </w:t>
      </w:r>
      <w:r w:rsidR="0061044A" w:rsidRPr="000F51ED">
        <w:rPr>
          <w:rFonts w:ascii="Arial" w:hAnsi="Arial" w:cs="Arial"/>
          <w:color w:val="000000" w:themeColor="text1"/>
        </w:rPr>
        <w:t>The main priority when conducting the SDP is the use of self-evaluation</w:t>
      </w:r>
      <w:r w:rsidR="00A9705F" w:rsidRPr="000F51ED">
        <w:rPr>
          <w:rFonts w:ascii="Arial" w:hAnsi="Arial" w:cs="Arial"/>
          <w:color w:val="000000" w:themeColor="text1"/>
        </w:rPr>
        <w:t>,</w:t>
      </w:r>
      <w:r w:rsidR="0061044A" w:rsidRPr="000F51ED">
        <w:rPr>
          <w:rFonts w:ascii="Arial" w:hAnsi="Arial" w:cs="Arial"/>
          <w:color w:val="000000" w:themeColor="text1"/>
        </w:rPr>
        <w:t xml:space="preserve"> as schools need to undertake its performance through the use of contextual data (OECD, 2022).</w:t>
      </w:r>
      <w:r w:rsidR="0061044A" w:rsidRPr="000F51ED">
        <w:rPr>
          <w:rFonts w:ascii="Arial" w:hAnsi="Arial" w:cs="Arial"/>
          <w:color w:val="000000" w:themeColor="text1"/>
        </w:rPr>
        <w:t xml:space="preserve"> </w:t>
      </w:r>
      <w:r w:rsidRPr="000F51ED">
        <w:rPr>
          <w:rFonts w:ascii="Arial" w:hAnsi="Arial" w:cs="Arial"/>
          <w:color w:val="000000" w:themeColor="text1"/>
        </w:rPr>
        <w:t>Self-evaluation is the first element that needs to be addressed when conducting an SDP</w:t>
      </w:r>
      <w:r w:rsidR="00A9705F" w:rsidRPr="000F51ED">
        <w:rPr>
          <w:rFonts w:ascii="Arial" w:hAnsi="Arial" w:cs="Arial"/>
          <w:color w:val="000000" w:themeColor="text1"/>
        </w:rPr>
        <w:t>,</w:t>
      </w:r>
      <w:r w:rsidRPr="000F51ED">
        <w:rPr>
          <w:rFonts w:ascii="Arial" w:hAnsi="Arial" w:cs="Arial"/>
          <w:color w:val="000000" w:themeColor="text1"/>
        </w:rPr>
        <w:t xml:space="preserve"> as it can allow schools to reflect on their performance (Blanchard, 2013).</w:t>
      </w:r>
      <w:r w:rsidR="006C55C7" w:rsidRPr="000F51ED">
        <w:rPr>
          <w:rFonts w:ascii="Arial" w:hAnsi="Arial" w:cs="Arial"/>
          <w:color w:val="000000" w:themeColor="text1"/>
        </w:rPr>
        <w:t xml:space="preserve"> </w:t>
      </w:r>
      <w:r w:rsidR="00556CCB" w:rsidRPr="000F51ED">
        <w:rPr>
          <w:rFonts w:ascii="Arial" w:hAnsi="Arial" w:cs="Arial"/>
          <w:color w:val="000000" w:themeColor="text1"/>
        </w:rPr>
        <w:t>The Welsh Government</w:t>
      </w:r>
      <w:r w:rsidR="006C55C7" w:rsidRPr="000F51ED">
        <w:rPr>
          <w:rFonts w:ascii="Arial" w:hAnsi="Arial" w:cs="Arial"/>
          <w:color w:val="000000" w:themeColor="text1"/>
        </w:rPr>
        <w:t xml:space="preserve"> </w:t>
      </w:r>
      <w:r w:rsidR="00A9705F" w:rsidRPr="000F51ED">
        <w:rPr>
          <w:rFonts w:ascii="Arial" w:hAnsi="Arial" w:cs="Arial"/>
          <w:color w:val="000000" w:themeColor="text1"/>
        </w:rPr>
        <w:t xml:space="preserve">(2014), </w:t>
      </w:r>
      <w:r w:rsidR="006C55C7" w:rsidRPr="000F51ED">
        <w:rPr>
          <w:rFonts w:ascii="Arial" w:hAnsi="Arial" w:cs="Arial"/>
          <w:color w:val="000000" w:themeColor="text1"/>
        </w:rPr>
        <w:t xml:space="preserve">agrees that the use of </w:t>
      </w:r>
      <w:r w:rsidR="00556CCB" w:rsidRPr="000F51ED">
        <w:rPr>
          <w:rFonts w:ascii="Arial" w:hAnsi="Arial" w:cs="Arial"/>
          <w:color w:val="000000" w:themeColor="text1"/>
        </w:rPr>
        <w:t>self-evaluation</w:t>
      </w:r>
      <w:r w:rsidR="006C55C7" w:rsidRPr="000F51ED">
        <w:rPr>
          <w:rFonts w:ascii="Arial" w:hAnsi="Arial" w:cs="Arial"/>
          <w:color w:val="000000" w:themeColor="text1"/>
        </w:rPr>
        <w:t xml:space="preserve"> is the most integral part of the school development planning for having targets and approaches to achieve the targets.</w:t>
      </w:r>
      <w:r w:rsidR="00175599" w:rsidRPr="000F51ED">
        <w:rPr>
          <w:rFonts w:ascii="Arial" w:hAnsi="Arial" w:cs="Arial"/>
          <w:color w:val="000000" w:themeColor="text1"/>
        </w:rPr>
        <w:t xml:space="preserve"> The aim of a SDP is that it can allow teachers to change their classroom management procedures which enables teaching and learning processes (Pollard and Collins, 2005).</w:t>
      </w:r>
      <w:r w:rsidRPr="000F51ED">
        <w:rPr>
          <w:rFonts w:ascii="Arial" w:hAnsi="Arial" w:cs="Arial"/>
          <w:color w:val="000000" w:themeColor="text1"/>
        </w:rPr>
        <w:t xml:space="preserve"> </w:t>
      </w:r>
      <w:r w:rsidR="00556CCB" w:rsidRPr="000F51ED">
        <w:rPr>
          <w:rFonts w:ascii="Arial" w:hAnsi="Arial" w:cs="Arial"/>
          <w:color w:val="000000" w:themeColor="text1"/>
        </w:rPr>
        <w:t xml:space="preserve">However, the use of a SDP </w:t>
      </w:r>
      <w:r w:rsidR="00452D43" w:rsidRPr="000F51ED">
        <w:rPr>
          <w:rFonts w:ascii="Arial" w:hAnsi="Arial" w:cs="Arial"/>
          <w:color w:val="000000" w:themeColor="text1"/>
        </w:rPr>
        <w:t xml:space="preserve">has also shown to have </w:t>
      </w:r>
      <w:r w:rsidR="00451988" w:rsidRPr="000F51ED">
        <w:rPr>
          <w:rFonts w:ascii="Arial" w:hAnsi="Arial" w:cs="Arial"/>
          <w:color w:val="000000" w:themeColor="text1"/>
        </w:rPr>
        <w:t xml:space="preserve">a </w:t>
      </w:r>
      <w:r w:rsidR="00452D43" w:rsidRPr="000F51ED">
        <w:rPr>
          <w:rFonts w:ascii="Arial" w:hAnsi="Arial" w:cs="Arial"/>
          <w:color w:val="000000" w:themeColor="text1"/>
        </w:rPr>
        <w:t xml:space="preserve">negative impact on school development and school improvement as Meyers and </w:t>
      </w:r>
      <w:proofErr w:type="spellStart"/>
      <w:r w:rsidR="00452D43" w:rsidRPr="000F51ED">
        <w:rPr>
          <w:rFonts w:ascii="Arial" w:hAnsi="Arial" w:cs="Arial"/>
          <w:color w:val="000000" w:themeColor="text1"/>
        </w:rPr>
        <w:t>VanGronigen</w:t>
      </w:r>
      <w:proofErr w:type="spellEnd"/>
      <w:r w:rsidR="00452D43" w:rsidRPr="000F51ED">
        <w:rPr>
          <w:rFonts w:ascii="Arial" w:hAnsi="Arial" w:cs="Arial"/>
          <w:color w:val="000000" w:themeColor="text1"/>
        </w:rPr>
        <w:t xml:space="preserve"> (2019)</w:t>
      </w:r>
      <w:r w:rsidR="00A9705F" w:rsidRPr="000F51ED">
        <w:rPr>
          <w:rFonts w:ascii="Arial" w:hAnsi="Arial" w:cs="Arial"/>
          <w:color w:val="000000" w:themeColor="text1"/>
        </w:rPr>
        <w:t>,</w:t>
      </w:r>
      <w:r w:rsidR="00452D43" w:rsidRPr="000F51ED">
        <w:rPr>
          <w:rFonts w:ascii="Arial" w:hAnsi="Arial" w:cs="Arial"/>
          <w:color w:val="000000" w:themeColor="text1"/>
        </w:rPr>
        <w:t xml:space="preserve"> claim that the SDP is based solely on test scores or results.</w:t>
      </w:r>
      <w:r w:rsidR="00BA142A" w:rsidRPr="000F51ED">
        <w:rPr>
          <w:rFonts w:ascii="Arial" w:hAnsi="Arial" w:cs="Arial"/>
          <w:color w:val="000000" w:themeColor="text1"/>
        </w:rPr>
        <w:t xml:space="preserve"> The findings </w:t>
      </w:r>
      <w:r w:rsidR="00451988" w:rsidRPr="000F51ED">
        <w:rPr>
          <w:rFonts w:ascii="Arial" w:hAnsi="Arial" w:cs="Arial"/>
          <w:color w:val="000000" w:themeColor="text1"/>
        </w:rPr>
        <w:t xml:space="preserve">of their research </w:t>
      </w:r>
      <w:r w:rsidR="00BA142A" w:rsidRPr="000F51ED">
        <w:rPr>
          <w:rFonts w:ascii="Arial" w:hAnsi="Arial" w:cs="Arial"/>
          <w:color w:val="000000" w:themeColor="text1"/>
        </w:rPr>
        <w:t>also suggested that there was a possibility that the educational system ha</w:t>
      </w:r>
      <w:r w:rsidR="00451988" w:rsidRPr="000F51ED">
        <w:rPr>
          <w:rFonts w:ascii="Arial" w:hAnsi="Arial" w:cs="Arial"/>
          <w:color w:val="000000" w:themeColor="text1"/>
        </w:rPr>
        <w:t>s</w:t>
      </w:r>
      <w:r w:rsidR="00BA142A" w:rsidRPr="000F51ED">
        <w:rPr>
          <w:rFonts w:ascii="Arial" w:hAnsi="Arial" w:cs="Arial"/>
          <w:color w:val="000000" w:themeColor="text1"/>
        </w:rPr>
        <w:t xml:space="preserve"> lack of understanding when conducting a SDP and may not be experienced enough to conduct a successful SDP. </w:t>
      </w:r>
      <w:r w:rsidR="00A35BD1" w:rsidRPr="000F51ED">
        <w:rPr>
          <w:rFonts w:ascii="Arial" w:hAnsi="Arial" w:cs="Arial"/>
          <w:color w:val="000000" w:themeColor="text1"/>
        </w:rPr>
        <w:t xml:space="preserve">A case conducted by </w:t>
      </w:r>
      <w:proofErr w:type="spellStart"/>
      <w:r w:rsidR="00A35BD1" w:rsidRPr="000F51ED">
        <w:rPr>
          <w:rFonts w:ascii="Arial" w:hAnsi="Arial" w:cs="Arial"/>
          <w:color w:val="000000" w:themeColor="text1"/>
        </w:rPr>
        <w:t>Hofosha</w:t>
      </w:r>
      <w:proofErr w:type="spellEnd"/>
      <w:r w:rsidR="00A35BD1" w:rsidRPr="000F51ED">
        <w:rPr>
          <w:rFonts w:ascii="Arial" w:hAnsi="Arial" w:cs="Arial"/>
          <w:color w:val="000000" w:themeColor="text1"/>
        </w:rPr>
        <w:t xml:space="preserve"> (2012), had seen that in fact the teachers, students and parents had a lack of participation when conducting a SDP. It </w:t>
      </w:r>
      <w:r w:rsidR="00A9705F" w:rsidRPr="000F51ED">
        <w:rPr>
          <w:rFonts w:ascii="Arial" w:hAnsi="Arial" w:cs="Arial"/>
          <w:color w:val="000000" w:themeColor="text1"/>
        </w:rPr>
        <w:t xml:space="preserve">also </w:t>
      </w:r>
      <w:r w:rsidR="00A35BD1" w:rsidRPr="000F51ED">
        <w:rPr>
          <w:rFonts w:ascii="Arial" w:hAnsi="Arial" w:cs="Arial"/>
          <w:color w:val="000000" w:themeColor="text1"/>
        </w:rPr>
        <w:t>showed that the lack of involvement by the teachers, students and parents had affected the success</w:t>
      </w:r>
      <w:r w:rsidR="00A9705F" w:rsidRPr="000F51ED">
        <w:rPr>
          <w:rFonts w:ascii="Arial" w:hAnsi="Arial" w:cs="Arial"/>
          <w:color w:val="000000" w:themeColor="text1"/>
        </w:rPr>
        <w:t>fulness</w:t>
      </w:r>
      <w:r w:rsidR="00A35BD1" w:rsidRPr="000F51ED">
        <w:rPr>
          <w:rFonts w:ascii="Arial" w:hAnsi="Arial" w:cs="Arial"/>
          <w:color w:val="000000" w:themeColor="text1"/>
        </w:rPr>
        <w:t xml:space="preserve"> of the SDP and found that there was a much needed involvement needed to be made</w:t>
      </w:r>
      <w:r w:rsidR="00451988" w:rsidRPr="000F51ED">
        <w:rPr>
          <w:rFonts w:ascii="Arial" w:hAnsi="Arial" w:cs="Arial"/>
          <w:color w:val="000000" w:themeColor="text1"/>
        </w:rPr>
        <w:t>.</w:t>
      </w:r>
    </w:p>
    <w:p w14:paraId="0B07593E" w14:textId="0036719F" w:rsidR="00451988" w:rsidRPr="000F51ED" w:rsidRDefault="00B854E5" w:rsidP="00E137E3">
      <w:pPr>
        <w:pStyle w:val="NormalWeb"/>
        <w:rPr>
          <w:rFonts w:ascii="Arial" w:hAnsi="Arial" w:cs="Arial"/>
          <w:color w:val="000000" w:themeColor="text1"/>
        </w:rPr>
      </w:pPr>
      <w:r w:rsidRPr="000F51ED">
        <w:rPr>
          <w:rFonts w:ascii="Arial" w:hAnsi="Arial" w:cs="Arial"/>
          <w:color w:val="000000" w:themeColor="text1"/>
        </w:rPr>
        <w:t>School X’s policy towards refining the whole schools behaviour in response to the current challenges they may face</w:t>
      </w:r>
      <w:r w:rsidR="00BE059F" w:rsidRPr="000F51ED">
        <w:rPr>
          <w:rFonts w:ascii="Arial" w:hAnsi="Arial" w:cs="Arial"/>
          <w:color w:val="000000" w:themeColor="text1"/>
        </w:rPr>
        <w:t xml:space="preserve"> </w:t>
      </w:r>
      <w:r w:rsidR="00AF1A39" w:rsidRPr="000F51ED">
        <w:rPr>
          <w:rFonts w:ascii="Arial" w:hAnsi="Arial" w:cs="Arial"/>
          <w:color w:val="000000" w:themeColor="text1"/>
        </w:rPr>
        <w:t xml:space="preserve">aim to achieve this </w:t>
      </w:r>
      <w:r w:rsidR="007322FE" w:rsidRPr="000F51ED">
        <w:rPr>
          <w:rFonts w:ascii="Arial" w:hAnsi="Arial" w:cs="Arial"/>
          <w:color w:val="000000" w:themeColor="text1"/>
        </w:rPr>
        <w:t xml:space="preserve">through </w:t>
      </w:r>
      <w:r w:rsidR="00DA75A1" w:rsidRPr="000F51ED">
        <w:rPr>
          <w:rFonts w:ascii="Arial" w:hAnsi="Arial" w:cs="Arial"/>
          <w:color w:val="000000" w:themeColor="text1"/>
        </w:rPr>
        <w:t>involving staff members and pupils within the school, and pupils parents.</w:t>
      </w:r>
      <w:r w:rsidR="00AF1A39" w:rsidRPr="000F51ED">
        <w:rPr>
          <w:rFonts w:ascii="Arial" w:hAnsi="Arial" w:cs="Arial"/>
          <w:color w:val="000000" w:themeColor="text1"/>
        </w:rPr>
        <w:t xml:space="preserve"> The Estyn (2019)</w:t>
      </w:r>
      <w:r w:rsidR="00A9705F" w:rsidRPr="000F51ED">
        <w:rPr>
          <w:rFonts w:ascii="Arial" w:hAnsi="Arial" w:cs="Arial"/>
          <w:color w:val="000000" w:themeColor="text1"/>
        </w:rPr>
        <w:t>,</w:t>
      </w:r>
      <w:r w:rsidR="00AF1A39" w:rsidRPr="000F51ED">
        <w:rPr>
          <w:rFonts w:ascii="Arial" w:hAnsi="Arial" w:cs="Arial"/>
          <w:color w:val="000000" w:themeColor="text1"/>
        </w:rPr>
        <w:t xml:space="preserve"> report show</w:t>
      </w:r>
      <w:r w:rsidR="00BE059F" w:rsidRPr="000F51ED">
        <w:rPr>
          <w:rFonts w:ascii="Arial" w:hAnsi="Arial" w:cs="Arial"/>
          <w:color w:val="000000" w:themeColor="text1"/>
        </w:rPr>
        <w:t>s</w:t>
      </w:r>
      <w:r w:rsidR="00AF1A39" w:rsidRPr="000F51ED">
        <w:rPr>
          <w:rFonts w:ascii="Arial" w:hAnsi="Arial" w:cs="Arial"/>
          <w:color w:val="000000" w:themeColor="text1"/>
        </w:rPr>
        <w:t xml:space="preserve"> that school X’s wellbeing and attitudes to learning were judged as excellent, and their SDP aims to maintain this by implementing behaviour policies throughout the school. School X aims to ensure staff receive behavioural training during inset time to ensure </w:t>
      </w:r>
      <w:r w:rsidR="00BE059F" w:rsidRPr="000F51ED">
        <w:rPr>
          <w:rFonts w:ascii="Arial" w:hAnsi="Arial" w:cs="Arial"/>
          <w:color w:val="000000" w:themeColor="text1"/>
        </w:rPr>
        <w:t xml:space="preserve">staff are </w:t>
      </w:r>
      <w:r w:rsidR="00AF1A39" w:rsidRPr="000F51ED">
        <w:rPr>
          <w:rFonts w:ascii="Arial" w:hAnsi="Arial" w:cs="Arial"/>
          <w:color w:val="000000" w:themeColor="text1"/>
        </w:rPr>
        <w:t xml:space="preserve">up-to-date </w:t>
      </w:r>
      <w:r w:rsidR="00BE059F" w:rsidRPr="000F51ED">
        <w:rPr>
          <w:rFonts w:ascii="Arial" w:hAnsi="Arial" w:cs="Arial"/>
          <w:color w:val="000000" w:themeColor="text1"/>
        </w:rPr>
        <w:t>with the expectations of the behavioural policy. They also aim to do this by having face to face briefings with all staff members to ensure they can confidently follow the ‘</w:t>
      </w:r>
      <w:proofErr w:type="spellStart"/>
      <w:r w:rsidR="00BE059F" w:rsidRPr="000F51ED">
        <w:rPr>
          <w:rFonts w:ascii="Arial" w:hAnsi="Arial" w:cs="Arial"/>
          <w:color w:val="000000" w:themeColor="text1"/>
        </w:rPr>
        <w:t>Barod</w:t>
      </w:r>
      <w:proofErr w:type="spellEnd"/>
      <w:r w:rsidR="00BE059F" w:rsidRPr="000F51ED">
        <w:rPr>
          <w:rFonts w:ascii="Arial" w:hAnsi="Arial" w:cs="Arial"/>
          <w:color w:val="000000" w:themeColor="text1"/>
        </w:rPr>
        <w:t xml:space="preserve"> </w:t>
      </w:r>
      <w:proofErr w:type="spellStart"/>
      <w:r w:rsidR="00BE059F" w:rsidRPr="000F51ED">
        <w:rPr>
          <w:rFonts w:ascii="Arial" w:hAnsi="Arial" w:cs="Arial"/>
          <w:color w:val="000000" w:themeColor="text1"/>
        </w:rPr>
        <w:t>i</w:t>
      </w:r>
      <w:proofErr w:type="spellEnd"/>
      <w:r w:rsidR="00BE059F" w:rsidRPr="000F51ED">
        <w:rPr>
          <w:rFonts w:ascii="Arial" w:hAnsi="Arial" w:cs="Arial"/>
          <w:color w:val="000000" w:themeColor="text1"/>
        </w:rPr>
        <w:t xml:space="preserve"> </w:t>
      </w:r>
      <w:proofErr w:type="spellStart"/>
      <w:r w:rsidR="00BE059F" w:rsidRPr="000F51ED">
        <w:rPr>
          <w:rFonts w:ascii="Arial" w:hAnsi="Arial" w:cs="Arial"/>
          <w:color w:val="000000" w:themeColor="text1"/>
        </w:rPr>
        <w:t>Ddysgu</w:t>
      </w:r>
      <w:proofErr w:type="spellEnd"/>
      <w:r w:rsidR="00BE059F" w:rsidRPr="000F51ED">
        <w:rPr>
          <w:rFonts w:ascii="Arial" w:hAnsi="Arial" w:cs="Arial"/>
          <w:color w:val="000000" w:themeColor="text1"/>
        </w:rPr>
        <w:t>’ policy. ‘</w:t>
      </w:r>
      <w:proofErr w:type="spellStart"/>
      <w:r w:rsidR="00BE059F" w:rsidRPr="000F51ED">
        <w:rPr>
          <w:rFonts w:ascii="Arial" w:hAnsi="Arial" w:cs="Arial"/>
          <w:color w:val="000000" w:themeColor="text1"/>
        </w:rPr>
        <w:t>Barod</w:t>
      </w:r>
      <w:proofErr w:type="spellEnd"/>
      <w:r w:rsidR="00BE059F" w:rsidRPr="000F51ED">
        <w:rPr>
          <w:rFonts w:ascii="Arial" w:hAnsi="Arial" w:cs="Arial"/>
          <w:color w:val="000000" w:themeColor="text1"/>
        </w:rPr>
        <w:t xml:space="preserve"> </w:t>
      </w:r>
      <w:proofErr w:type="spellStart"/>
      <w:r w:rsidR="00BE059F" w:rsidRPr="000F51ED">
        <w:rPr>
          <w:rFonts w:ascii="Arial" w:hAnsi="Arial" w:cs="Arial"/>
          <w:color w:val="000000" w:themeColor="text1"/>
        </w:rPr>
        <w:t>i</w:t>
      </w:r>
      <w:proofErr w:type="spellEnd"/>
      <w:r w:rsidR="00BE059F" w:rsidRPr="000F51ED">
        <w:rPr>
          <w:rFonts w:ascii="Arial" w:hAnsi="Arial" w:cs="Arial"/>
          <w:color w:val="000000" w:themeColor="text1"/>
        </w:rPr>
        <w:t xml:space="preserve"> </w:t>
      </w:r>
      <w:proofErr w:type="spellStart"/>
      <w:r w:rsidR="00BE059F" w:rsidRPr="000F51ED">
        <w:rPr>
          <w:rFonts w:ascii="Arial" w:hAnsi="Arial" w:cs="Arial"/>
          <w:color w:val="000000" w:themeColor="text1"/>
        </w:rPr>
        <w:t>Ddysgu</w:t>
      </w:r>
      <w:proofErr w:type="spellEnd"/>
      <w:r w:rsidR="00BE059F" w:rsidRPr="000F51ED">
        <w:rPr>
          <w:rFonts w:ascii="Arial" w:hAnsi="Arial" w:cs="Arial"/>
          <w:color w:val="000000" w:themeColor="text1"/>
        </w:rPr>
        <w:t xml:space="preserve">’ is School X’s behavioural policy that all pupils are expected to follow. </w:t>
      </w:r>
      <w:r w:rsidR="00BE059F" w:rsidRPr="000F51ED">
        <w:rPr>
          <w:rFonts w:ascii="Arial" w:hAnsi="Arial" w:cs="Arial"/>
          <w:color w:val="000000" w:themeColor="text1"/>
        </w:rPr>
        <w:t xml:space="preserve">School X have introduced </w:t>
      </w:r>
      <w:r w:rsidR="00BE059F" w:rsidRPr="000F51ED">
        <w:rPr>
          <w:rFonts w:ascii="Arial" w:hAnsi="Arial" w:cs="Arial"/>
          <w:color w:val="000000" w:themeColor="text1"/>
        </w:rPr>
        <w:t>‘</w:t>
      </w:r>
      <w:proofErr w:type="spellStart"/>
      <w:r w:rsidR="00BE059F" w:rsidRPr="000F51ED">
        <w:rPr>
          <w:rFonts w:ascii="Arial" w:hAnsi="Arial" w:cs="Arial"/>
          <w:color w:val="000000" w:themeColor="text1"/>
        </w:rPr>
        <w:t>Barod</w:t>
      </w:r>
      <w:proofErr w:type="spellEnd"/>
      <w:r w:rsidR="00BE059F" w:rsidRPr="000F51ED">
        <w:rPr>
          <w:rFonts w:ascii="Arial" w:hAnsi="Arial" w:cs="Arial"/>
          <w:color w:val="000000" w:themeColor="text1"/>
        </w:rPr>
        <w:t xml:space="preserve"> </w:t>
      </w:r>
      <w:proofErr w:type="spellStart"/>
      <w:r w:rsidR="00A763D9" w:rsidRPr="000F51ED">
        <w:rPr>
          <w:rFonts w:ascii="Arial" w:hAnsi="Arial" w:cs="Arial"/>
          <w:color w:val="000000" w:themeColor="text1"/>
        </w:rPr>
        <w:t>i</w:t>
      </w:r>
      <w:proofErr w:type="spellEnd"/>
      <w:r w:rsidR="00BE059F" w:rsidRPr="000F51ED">
        <w:rPr>
          <w:rFonts w:ascii="Arial" w:hAnsi="Arial" w:cs="Arial"/>
          <w:color w:val="000000" w:themeColor="text1"/>
        </w:rPr>
        <w:t xml:space="preserve"> </w:t>
      </w:r>
      <w:proofErr w:type="spellStart"/>
      <w:r w:rsidR="00BE059F" w:rsidRPr="000F51ED">
        <w:rPr>
          <w:rFonts w:ascii="Arial" w:hAnsi="Arial" w:cs="Arial"/>
          <w:color w:val="000000" w:themeColor="text1"/>
        </w:rPr>
        <w:t>Ddysgu</w:t>
      </w:r>
      <w:proofErr w:type="spellEnd"/>
      <w:r w:rsidR="00BE059F" w:rsidRPr="000F51ED">
        <w:rPr>
          <w:rFonts w:ascii="Arial" w:hAnsi="Arial" w:cs="Arial"/>
          <w:color w:val="000000" w:themeColor="text1"/>
        </w:rPr>
        <w:t>’ to reinforce the</w:t>
      </w:r>
      <w:r w:rsidR="00BE059F" w:rsidRPr="000F51ED">
        <w:rPr>
          <w:rFonts w:ascii="Arial" w:hAnsi="Arial" w:cs="Arial"/>
          <w:color w:val="000000" w:themeColor="text1"/>
        </w:rPr>
        <w:t xml:space="preserve"> core values </w:t>
      </w:r>
      <w:r w:rsidR="00BE059F" w:rsidRPr="000F51ED">
        <w:rPr>
          <w:rFonts w:ascii="Arial" w:hAnsi="Arial" w:cs="Arial"/>
          <w:color w:val="000000" w:themeColor="text1"/>
        </w:rPr>
        <w:t>of the school, which</w:t>
      </w:r>
      <w:r w:rsidR="00BE059F" w:rsidRPr="000F51ED">
        <w:rPr>
          <w:rFonts w:ascii="Arial" w:hAnsi="Arial" w:cs="Arial"/>
          <w:color w:val="000000" w:themeColor="text1"/>
        </w:rPr>
        <w:t xml:space="preserve"> promote a stronger ethos within the school</w:t>
      </w:r>
      <w:r w:rsidR="00BE059F" w:rsidRPr="000F51ED">
        <w:rPr>
          <w:rFonts w:ascii="Arial" w:hAnsi="Arial" w:cs="Arial"/>
          <w:color w:val="000000" w:themeColor="text1"/>
        </w:rPr>
        <w:t xml:space="preserve">, </w:t>
      </w:r>
      <w:r w:rsidR="00BE059F" w:rsidRPr="000F51ED">
        <w:rPr>
          <w:rFonts w:ascii="Arial" w:hAnsi="Arial" w:cs="Arial"/>
          <w:color w:val="000000" w:themeColor="text1"/>
        </w:rPr>
        <w:t xml:space="preserve">which can enable pupils to have higher degree of teacher retention, promote success through achievement and </w:t>
      </w:r>
      <w:r w:rsidR="00BE059F" w:rsidRPr="000F51ED">
        <w:rPr>
          <w:rFonts w:ascii="Arial" w:hAnsi="Arial" w:cs="Arial"/>
          <w:color w:val="000000" w:themeColor="text1"/>
        </w:rPr>
        <w:t>enhance</w:t>
      </w:r>
      <w:r w:rsidR="00BE059F" w:rsidRPr="000F51ED">
        <w:rPr>
          <w:rFonts w:ascii="Arial" w:hAnsi="Arial" w:cs="Arial"/>
          <w:color w:val="000000" w:themeColor="text1"/>
        </w:rPr>
        <w:t xml:space="preserve"> overall performance (</w:t>
      </w:r>
      <w:proofErr w:type="spellStart"/>
      <w:r w:rsidR="00BE059F" w:rsidRPr="000F51ED">
        <w:rPr>
          <w:rFonts w:ascii="Arial" w:hAnsi="Arial" w:cs="Arial"/>
          <w:color w:val="000000" w:themeColor="text1"/>
        </w:rPr>
        <w:t>Leithwood</w:t>
      </w:r>
      <w:proofErr w:type="spellEnd"/>
      <w:r w:rsidR="00BE059F" w:rsidRPr="000F51ED">
        <w:rPr>
          <w:rFonts w:ascii="Arial" w:hAnsi="Arial" w:cs="Arial"/>
          <w:color w:val="000000" w:themeColor="text1"/>
        </w:rPr>
        <w:t xml:space="preserve">, Day, Sammons, Hopkins, Gu, Brown and </w:t>
      </w:r>
      <w:proofErr w:type="spellStart"/>
      <w:r w:rsidR="00BE059F" w:rsidRPr="000F51ED">
        <w:rPr>
          <w:rFonts w:ascii="Arial" w:hAnsi="Arial" w:cs="Arial"/>
          <w:color w:val="000000" w:themeColor="text1"/>
        </w:rPr>
        <w:t>Ahtaridou</w:t>
      </w:r>
      <w:proofErr w:type="spellEnd"/>
      <w:r w:rsidR="00BE059F" w:rsidRPr="000F51ED">
        <w:rPr>
          <w:rFonts w:ascii="Arial" w:hAnsi="Arial" w:cs="Arial"/>
          <w:color w:val="000000" w:themeColor="text1"/>
        </w:rPr>
        <w:t xml:space="preserve">, 2011). </w:t>
      </w:r>
      <w:r w:rsidR="006B3644" w:rsidRPr="000F51ED">
        <w:rPr>
          <w:rFonts w:ascii="Arial" w:hAnsi="Arial" w:cs="Arial"/>
          <w:color w:val="000000" w:themeColor="text1"/>
        </w:rPr>
        <w:t xml:space="preserve">School X aim to inform the pupils within the school of the new policies in assemblies during the first week of the new academic year. </w:t>
      </w:r>
    </w:p>
    <w:p w14:paraId="3F120937" w14:textId="40750E17" w:rsidR="002C1F34" w:rsidRPr="000F51ED" w:rsidRDefault="00020063" w:rsidP="00E137E3">
      <w:pPr>
        <w:pStyle w:val="NormalWeb"/>
        <w:rPr>
          <w:rFonts w:ascii="Arial" w:hAnsi="Arial" w:cs="Arial"/>
          <w:color w:val="000000" w:themeColor="text1"/>
        </w:rPr>
      </w:pPr>
      <w:r w:rsidRPr="000F51ED">
        <w:rPr>
          <w:rFonts w:ascii="Arial" w:hAnsi="Arial" w:cs="Arial"/>
          <w:color w:val="000000" w:themeColor="text1"/>
        </w:rPr>
        <w:t>School X’s SDP also aims to set the tone for a productive environment through the school and ensure a consistent message is shared to all staff and pupils, in order for everyone to have a clear understanding of the expectations. By doing this, it allows pupils and staff to thrive and form positive relationships (</w:t>
      </w:r>
      <w:proofErr w:type="spellStart"/>
      <w:r w:rsidRPr="000F51ED">
        <w:rPr>
          <w:rFonts w:ascii="Arial" w:hAnsi="Arial" w:cs="Arial"/>
          <w:color w:val="000000" w:themeColor="text1"/>
        </w:rPr>
        <w:t>Dodds</w:t>
      </w:r>
      <w:proofErr w:type="spellEnd"/>
      <w:r w:rsidRPr="000F51ED">
        <w:rPr>
          <w:rFonts w:ascii="Arial" w:hAnsi="Arial" w:cs="Arial"/>
          <w:color w:val="000000" w:themeColor="text1"/>
        </w:rPr>
        <w:t>, 2022). Within school X’s SDP, it aims to ensure that pupils with additional learning needs</w:t>
      </w:r>
      <w:r w:rsidR="00FF6A41" w:rsidRPr="000F51ED">
        <w:rPr>
          <w:rFonts w:ascii="Arial" w:hAnsi="Arial" w:cs="Arial"/>
          <w:color w:val="000000" w:themeColor="text1"/>
        </w:rPr>
        <w:t xml:space="preserve"> who are unable to follow the mainstream behaviour policy are provided with additional support. It also aims to support pupils reintegrate into mainstream classes, or into a more suitable setting. School X aims to achieve this by providing a package of support to the pupils and staff within these classes, in line with the local educational authorities inclusive </w:t>
      </w:r>
      <w:r w:rsidR="006B3644" w:rsidRPr="000F51ED">
        <w:rPr>
          <w:rFonts w:ascii="Arial" w:hAnsi="Arial" w:cs="Arial"/>
          <w:color w:val="000000" w:themeColor="text1"/>
        </w:rPr>
        <w:t xml:space="preserve">approach to education. </w:t>
      </w:r>
      <w:r w:rsidR="00A763D9" w:rsidRPr="000F51ED">
        <w:rPr>
          <w:rFonts w:ascii="Arial" w:hAnsi="Arial" w:cs="Arial"/>
          <w:color w:val="000000" w:themeColor="text1"/>
        </w:rPr>
        <w:t>School X also aims to inform parents via a newsletter regarding the new behaviour expectations and policies that will be implemented throughout the school. By informing the parents</w:t>
      </w:r>
      <w:r w:rsidR="00F246E7" w:rsidRPr="000F51ED">
        <w:rPr>
          <w:rFonts w:ascii="Arial" w:hAnsi="Arial" w:cs="Arial"/>
          <w:color w:val="000000" w:themeColor="text1"/>
        </w:rPr>
        <w:t xml:space="preserve"> of the behavioural policies, this can aid the school in developing and maintaining the pupils good behaviour (Hunter, 2016). </w:t>
      </w:r>
      <w:r w:rsidR="006B3644" w:rsidRPr="000F51ED">
        <w:rPr>
          <w:rFonts w:ascii="Arial" w:hAnsi="Arial" w:cs="Arial"/>
          <w:color w:val="000000" w:themeColor="text1"/>
        </w:rPr>
        <w:t xml:space="preserve">Within School X’s SDP, they also aim to inform both pupils and their parents of the zero tolerance of mobile phone usage within the school. By having a zero tolerance to mobile phone policy within the school, this allows pupils to have no distractions in classes and to be focused on their learning (Brady, 2012). </w:t>
      </w:r>
      <w:r w:rsidR="002C1F34" w:rsidRPr="000F51ED">
        <w:rPr>
          <w:rFonts w:ascii="Arial" w:hAnsi="Arial" w:cs="Arial"/>
          <w:color w:val="000000" w:themeColor="text1"/>
        </w:rPr>
        <w:t>Within school X’s SDP, they also aim to ensure to train staff to use de-escalating techniques when managing pupils behaviour.</w:t>
      </w:r>
    </w:p>
    <w:p w14:paraId="44DD9799" w14:textId="23A4F994" w:rsidR="00DF6461" w:rsidRPr="000F51ED" w:rsidRDefault="00DF6461" w:rsidP="00E137E3">
      <w:pPr>
        <w:pStyle w:val="NormalWeb"/>
        <w:rPr>
          <w:rFonts w:ascii="Arial" w:hAnsi="Arial" w:cs="Arial"/>
          <w:color w:val="000000" w:themeColor="text1"/>
          <w:u w:val="single"/>
        </w:rPr>
      </w:pPr>
      <w:r w:rsidRPr="000F51ED">
        <w:rPr>
          <w:rFonts w:ascii="Arial" w:hAnsi="Arial" w:cs="Arial"/>
          <w:color w:val="000000" w:themeColor="text1"/>
          <w:u w:val="single"/>
        </w:rPr>
        <w:t>Developing an action point</w:t>
      </w:r>
    </w:p>
    <w:p w14:paraId="397CF406" w14:textId="78663906" w:rsidR="00C71D8F" w:rsidRPr="000F51ED" w:rsidRDefault="00DF6461" w:rsidP="00E9042A">
      <w:pPr>
        <w:pStyle w:val="NormalWeb"/>
        <w:rPr>
          <w:rFonts w:ascii="Arial" w:hAnsi="Arial" w:cs="Arial"/>
          <w:color w:val="000000" w:themeColor="text1"/>
        </w:rPr>
      </w:pPr>
      <w:r w:rsidRPr="000F51ED">
        <w:rPr>
          <w:rFonts w:ascii="Arial" w:hAnsi="Arial" w:cs="Arial"/>
          <w:color w:val="000000" w:themeColor="text1"/>
        </w:rPr>
        <w:t xml:space="preserve">The SDP is made up of many priorities which have been identified by the </w:t>
      </w:r>
      <w:r w:rsidR="002E43B4" w:rsidRPr="000F51ED">
        <w:rPr>
          <w:rFonts w:ascii="Arial" w:hAnsi="Arial" w:cs="Arial"/>
          <w:color w:val="000000" w:themeColor="text1"/>
        </w:rPr>
        <w:t xml:space="preserve">schools leadership team </w:t>
      </w:r>
      <w:r w:rsidR="00E9042A" w:rsidRPr="000F51ED">
        <w:rPr>
          <w:rFonts w:ascii="Arial" w:hAnsi="Arial" w:cs="Arial"/>
          <w:color w:val="000000" w:themeColor="text1"/>
        </w:rPr>
        <w:t>who</w:t>
      </w:r>
      <w:r w:rsidRPr="000F51ED">
        <w:rPr>
          <w:rFonts w:ascii="Arial" w:hAnsi="Arial" w:cs="Arial"/>
          <w:color w:val="000000" w:themeColor="text1"/>
        </w:rPr>
        <w:t xml:space="preserve"> would like to target</w:t>
      </w:r>
      <w:r w:rsidR="002E43B4" w:rsidRPr="000F51ED">
        <w:rPr>
          <w:rFonts w:ascii="Arial" w:hAnsi="Arial" w:cs="Arial"/>
          <w:color w:val="000000" w:themeColor="text1"/>
        </w:rPr>
        <w:t xml:space="preserve"> these priorities</w:t>
      </w:r>
      <w:r w:rsidRPr="000F51ED">
        <w:rPr>
          <w:rFonts w:ascii="Arial" w:hAnsi="Arial" w:cs="Arial"/>
          <w:color w:val="000000" w:themeColor="text1"/>
        </w:rPr>
        <w:t xml:space="preserve"> throughout the three year time schedule. Each priority has different method</w:t>
      </w:r>
      <w:r w:rsidR="002E43B4" w:rsidRPr="000F51ED">
        <w:rPr>
          <w:rFonts w:ascii="Arial" w:hAnsi="Arial" w:cs="Arial"/>
          <w:color w:val="000000" w:themeColor="text1"/>
        </w:rPr>
        <w:t xml:space="preserve">s which strives to target the weaknesses within the school. </w:t>
      </w:r>
      <w:r w:rsidR="0035344A" w:rsidRPr="000F51ED">
        <w:rPr>
          <w:rFonts w:ascii="Arial" w:hAnsi="Arial" w:cs="Arial"/>
          <w:color w:val="000000" w:themeColor="text1"/>
        </w:rPr>
        <w:t>In order to conduct a positive and effective SDP, there are processes that need to be addressed to make a SDP as successful as possible. The first stage of a SDP is the use of self-evaluation</w:t>
      </w:r>
      <w:r w:rsidR="00C71D8F" w:rsidRPr="000F51ED">
        <w:rPr>
          <w:rFonts w:ascii="Arial" w:hAnsi="Arial" w:cs="Arial"/>
          <w:color w:val="000000" w:themeColor="text1"/>
        </w:rPr>
        <w:t xml:space="preserve">, </w:t>
      </w:r>
      <w:r w:rsidR="0035344A" w:rsidRPr="000F51ED">
        <w:rPr>
          <w:rFonts w:ascii="Arial" w:hAnsi="Arial" w:cs="Arial"/>
          <w:color w:val="000000" w:themeColor="text1"/>
        </w:rPr>
        <w:t>w</w:t>
      </w:r>
      <w:r w:rsidR="00C71D8F" w:rsidRPr="000F51ED">
        <w:rPr>
          <w:rFonts w:ascii="Arial" w:hAnsi="Arial" w:cs="Arial"/>
          <w:color w:val="000000" w:themeColor="text1"/>
        </w:rPr>
        <w:t>hich</w:t>
      </w:r>
      <w:r w:rsidR="0035344A" w:rsidRPr="000F51ED">
        <w:rPr>
          <w:rFonts w:ascii="Arial" w:hAnsi="Arial" w:cs="Arial"/>
          <w:color w:val="000000" w:themeColor="text1"/>
        </w:rPr>
        <w:t xml:space="preserve"> the Welsh Government (2014) emphasis</w:t>
      </w:r>
      <w:r w:rsidR="00A9705F" w:rsidRPr="000F51ED">
        <w:rPr>
          <w:rFonts w:ascii="Arial" w:hAnsi="Arial" w:cs="Arial"/>
          <w:color w:val="000000" w:themeColor="text1"/>
        </w:rPr>
        <w:t>es</w:t>
      </w:r>
      <w:r w:rsidR="0035344A" w:rsidRPr="000F51ED">
        <w:rPr>
          <w:rFonts w:ascii="Arial" w:hAnsi="Arial" w:cs="Arial"/>
          <w:color w:val="000000" w:themeColor="text1"/>
        </w:rPr>
        <w:t xml:space="preserve"> the use of self-evaluation as a means for </w:t>
      </w:r>
      <w:r w:rsidR="00C71D8F" w:rsidRPr="000F51ED">
        <w:rPr>
          <w:rFonts w:ascii="Arial" w:hAnsi="Arial" w:cs="Arial"/>
          <w:color w:val="000000" w:themeColor="text1"/>
        </w:rPr>
        <w:t xml:space="preserve">a </w:t>
      </w:r>
      <w:r w:rsidR="0035344A" w:rsidRPr="000F51ED">
        <w:rPr>
          <w:rFonts w:ascii="Arial" w:hAnsi="Arial" w:cs="Arial"/>
          <w:color w:val="000000" w:themeColor="text1"/>
        </w:rPr>
        <w:t xml:space="preserve">school to be able to reflect on their current progress and performance within the academic year. </w:t>
      </w:r>
      <w:r w:rsidR="00D74E05" w:rsidRPr="000F51ED">
        <w:rPr>
          <w:rFonts w:ascii="Arial" w:hAnsi="Arial" w:cs="Arial"/>
          <w:color w:val="000000" w:themeColor="text1"/>
        </w:rPr>
        <w:t xml:space="preserve">School X </w:t>
      </w:r>
      <w:r w:rsidR="00C71D8F" w:rsidRPr="000F51ED">
        <w:rPr>
          <w:rFonts w:ascii="Arial" w:hAnsi="Arial" w:cs="Arial"/>
          <w:color w:val="000000" w:themeColor="text1"/>
        </w:rPr>
        <w:t xml:space="preserve">could have </w:t>
      </w:r>
      <w:r w:rsidR="00D74E05" w:rsidRPr="000F51ED">
        <w:rPr>
          <w:rFonts w:ascii="Arial" w:hAnsi="Arial" w:cs="Arial"/>
          <w:color w:val="000000" w:themeColor="text1"/>
        </w:rPr>
        <w:t>use</w:t>
      </w:r>
      <w:r w:rsidR="00C71D8F" w:rsidRPr="000F51ED">
        <w:rPr>
          <w:rFonts w:ascii="Arial" w:hAnsi="Arial" w:cs="Arial"/>
          <w:color w:val="000000" w:themeColor="text1"/>
        </w:rPr>
        <w:t>d</w:t>
      </w:r>
      <w:r w:rsidR="00D74E05" w:rsidRPr="000F51ED">
        <w:rPr>
          <w:rFonts w:ascii="Arial" w:hAnsi="Arial" w:cs="Arial"/>
          <w:color w:val="000000" w:themeColor="text1"/>
        </w:rPr>
        <w:t xml:space="preserve"> the</w:t>
      </w:r>
      <w:r w:rsidR="00C71D8F" w:rsidRPr="000F51ED">
        <w:rPr>
          <w:rFonts w:ascii="Arial" w:hAnsi="Arial" w:cs="Arial"/>
          <w:color w:val="000000" w:themeColor="text1"/>
        </w:rPr>
        <w:t>ir</w:t>
      </w:r>
      <w:r w:rsidR="00D74E05" w:rsidRPr="000F51ED">
        <w:rPr>
          <w:rFonts w:ascii="Arial" w:hAnsi="Arial" w:cs="Arial"/>
          <w:color w:val="000000" w:themeColor="text1"/>
        </w:rPr>
        <w:t xml:space="preserve"> </w:t>
      </w:r>
      <w:r w:rsidR="0035344A" w:rsidRPr="000F51ED">
        <w:rPr>
          <w:rFonts w:ascii="Arial" w:hAnsi="Arial" w:cs="Arial"/>
          <w:color w:val="000000" w:themeColor="text1"/>
        </w:rPr>
        <w:t>Estyn</w:t>
      </w:r>
      <w:r w:rsidR="00D74E05" w:rsidRPr="000F51ED">
        <w:rPr>
          <w:rFonts w:ascii="Arial" w:hAnsi="Arial" w:cs="Arial"/>
          <w:color w:val="000000" w:themeColor="text1"/>
        </w:rPr>
        <w:t xml:space="preserve"> </w:t>
      </w:r>
      <w:r w:rsidR="0035344A" w:rsidRPr="000F51ED">
        <w:rPr>
          <w:rFonts w:ascii="Arial" w:hAnsi="Arial" w:cs="Arial"/>
          <w:color w:val="000000" w:themeColor="text1"/>
        </w:rPr>
        <w:t>(2019)</w:t>
      </w:r>
      <w:r w:rsidR="00D74E05" w:rsidRPr="000F51ED">
        <w:rPr>
          <w:rFonts w:ascii="Arial" w:hAnsi="Arial" w:cs="Arial"/>
          <w:color w:val="000000" w:themeColor="text1"/>
        </w:rPr>
        <w:t xml:space="preserve"> </w:t>
      </w:r>
      <w:r w:rsidR="00D74E05" w:rsidRPr="000F51ED">
        <w:rPr>
          <w:rFonts w:ascii="Arial" w:hAnsi="Arial" w:cs="Arial"/>
          <w:color w:val="000000" w:themeColor="text1"/>
        </w:rPr>
        <w:t>report</w:t>
      </w:r>
      <w:r w:rsidR="00D74E05" w:rsidRPr="000F51ED">
        <w:rPr>
          <w:rFonts w:ascii="Arial" w:hAnsi="Arial" w:cs="Arial"/>
          <w:color w:val="000000" w:themeColor="text1"/>
        </w:rPr>
        <w:t xml:space="preserve"> to enable </w:t>
      </w:r>
      <w:r w:rsidR="00C71D8F" w:rsidRPr="000F51ED">
        <w:rPr>
          <w:rFonts w:ascii="Arial" w:hAnsi="Arial" w:cs="Arial"/>
          <w:color w:val="000000" w:themeColor="text1"/>
        </w:rPr>
        <w:t>and aid them</w:t>
      </w:r>
      <w:r w:rsidR="00D74E05" w:rsidRPr="000F51ED">
        <w:rPr>
          <w:rFonts w:ascii="Arial" w:hAnsi="Arial" w:cs="Arial"/>
          <w:color w:val="000000" w:themeColor="text1"/>
        </w:rPr>
        <w:t xml:space="preserve"> to identify the areas where the</w:t>
      </w:r>
      <w:r w:rsidR="00C71D8F" w:rsidRPr="000F51ED">
        <w:rPr>
          <w:rFonts w:ascii="Arial" w:hAnsi="Arial" w:cs="Arial"/>
          <w:color w:val="000000" w:themeColor="text1"/>
        </w:rPr>
        <w:t xml:space="preserve">y </w:t>
      </w:r>
      <w:r w:rsidR="00D74E05" w:rsidRPr="000F51ED">
        <w:rPr>
          <w:rFonts w:ascii="Arial" w:hAnsi="Arial" w:cs="Arial"/>
          <w:color w:val="000000" w:themeColor="text1"/>
        </w:rPr>
        <w:t xml:space="preserve">need to develop </w:t>
      </w:r>
      <w:r w:rsidR="00C71D8F" w:rsidRPr="000F51ED">
        <w:rPr>
          <w:rFonts w:ascii="Arial" w:hAnsi="Arial" w:cs="Arial"/>
          <w:color w:val="000000" w:themeColor="text1"/>
        </w:rPr>
        <w:t>on. School X could have also used their Estyn (2019) report</w:t>
      </w:r>
      <w:r w:rsidR="0035344A" w:rsidRPr="000F51ED">
        <w:rPr>
          <w:rFonts w:ascii="Arial" w:hAnsi="Arial" w:cs="Arial"/>
          <w:color w:val="000000" w:themeColor="text1"/>
        </w:rPr>
        <w:t xml:space="preserve"> </w:t>
      </w:r>
      <w:r w:rsidR="00C71D8F" w:rsidRPr="000F51ED">
        <w:rPr>
          <w:rFonts w:ascii="Arial" w:hAnsi="Arial" w:cs="Arial"/>
          <w:color w:val="000000" w:themeColor="text1"/>
        </w:rPr>
        <w:t>to</w:t>
      </w:r>
      <w:r w:rsidR="0035344A" w:rsidRPr="000F51ED">
        <w:rPr>
          <w:rFonts w:ascii="Arial" w:hAnsi="Arial" w:cs="Arial"/>
          <w:color w:val="000000" w:themeColor="text1"/>
        </w:rPr>
        <w:t xml:space="preserve"> highlight</w:t>
      </w:r>
      <w:r w:rsidR="00C71D8F" w:rsidRPr="000F51ED">
        <w:rPr>
          <w:rFonts w:ascii="Arial" w:hAnsi="Arial" w:cs="Arial"/>
          <w:color w:val="000000" w:themeColor="text1"/>
        </w:rPr>
        <w:t xml:space="preserve"> </w:t>
      </w:r>
      <w:r w:rsidR="0035344A" w:rsidRPr="000F51ED">
        <w:rPr>
          <w:rFonts w:ascii="Arial" w:hAnsi="Arial" w:cs="Arial"/>
          <w:color w:val="000000" w:themeColor="text1"/>
        </w:rPr>
        <w:t xml:space="preserve">the main priorities that </w:t>
      </w:r>
      <w:r w:rsidR="00C71D8F" w:rsidRPr="000F51ED">
        <w:rPr>
          <w:rFonts w:ascii="Arial" w:hAnsi="Arial" w:cs="Arial"/>
          <w:color w:val="000000" w:themeColor="text1"/>
        </w:rPr>
        <w:t>they</w:t>
      </w:r>
      <w:r w:rsidR="00D74E05" w:rsidRPr="000F51ED">
        <w:rPr>
          <w:rFonts w:ascii="Arial" w:hAnsi="Arial" w:cs="Arial"/>
          <w:color w:val="000000" w:themeColor="text1"/>
        </w:rPr>
        <w:t xml:space="preserve"> need to improve </w:t>
      </w:r>
      <w:r w:rsidR="00C71D8F" w:rsidRPr="000F51ED">
        <w:rPr>
          <w:rFonts w:ascii="Arial" w:hAnsi="Arial" w:cs="Arial"/>
          <w:color w:val="000000" w:themeColor="text1"/>
        </w:rPr>
        <w:t xml:space="preserve">on to enhance </w:t>
      </w:r>
      <w:r w:rsidR="00D74E05" w:rsidRPr="000F51ED">
        <w:rPr>
          <w:rFonts w:ascii="Arial" w:hAnsi="Arial" w:cs="Arial"/>
          <w:color w:val="000000" w:themeColor="text1"/>
        </w:rPr>
        <w:t>pupils attitudes to</w:t>
      </w:r>
      <w:r w:rsidR="00C71D8F" w:rsidRPr="000F51ED">
        <w:rPr>
          <w:rFonts w:ascii="Arial" w:hAnsi="Arial" w:cs="Arial"/>
          <w:color w:val="000000" w:themeColor="text1"/>
        </w:rPr>
        <w:t>wards</w:t>
      </w:r>
      <w:r w:rsidR="00D74E05" w:rsidRPr="000F51ED">
        <w:rPr>
          <w:rFonts w:ascii="Arial" w:hAnsi="Arial" w:cs="Arial"/>
          <w:color w:val="000000" w:themeColor="text1"/>
        </w:rPr>
        <w:t xml:space="preserve"> learning. </w:t>
      </w:r>
      <w:r w:rsidR="00C71D8F" w:rsidRPr="000F51ED">
        <w:rPr>
          <w:rFonts w:ascii="Arial" w:hAnsi="Arial" w:cs="Arial"/>
          <w:color w:val="000000" w:themeColor="text1"/>
        </w:rPr>
        <w:t xml:space="preserve">By using </w:t>
      </w:r>
      <w:r w:rsidR="0001309F" w:rsidRPr="000F51ED">
        <w:rPr>
          <w:rFonts w:ascii="Arial" w:hAnsi="Arial" w:cs="Arial"/>
          <w:color w:val="000000" w:themeColor="text1"/>
        </w:rPr>
        <w:t>self-reflection</w:t>
      </w:r>
      <w:r w:rsidR="00C71D8F" w:rsidRPr="000F51ED">
        <w:rPr>
          <w:rFonts w:ascii="Arial" w:hAnsi="Arial" w:cs="Arial"/>
          <w:color w:val="000000" w:themeColor="text1"/>
        </w:rPr>
        <w:t>, s</w:t>
      </w:r>
      <w:r w:rsidR="00D74E05" w:rsidRPr="000F51ED">
        <w:rPr>
          <w:rFonts w:ascii="Arial" w:hAnsi="Arial" w:cs="Arial"/>
          <w:color w:val="000000" w:themeColor="text1"/>
        </w:rPr>
        <w:t>chool X have aimed to improve pupils attitudes to learning through the use of the behaviour policy known as ‘</w:t>
      </w:r>
      <w:proofErr w:type="spellStart"/>
      <w:r w:rsidR="00D74E05" w:rsidRPr="000F51ED">
        <w:rPr>
          <w:rFonts w:ascii="Arial" w:hAnsi="Arial" w:cs="Arial"/>
          <w:color w:val="000000" w:themeColor="text1"/>
        </w:rPr>
        <w:t>Barod</w:t>
      </w:r>
      <w:proofErr w:type="spellEnd"/>
      <w:r w:rsidR="00D74E05" w:rsidRPr="000F51ED">
        <w:rPr>
          <w:rFonts w:ascii="Arial" w:hAnsi="Arial" w:cs="Arial"/>
          <w:color w:val="000000" w:themeColor="text1"/>
        </w:rPr>
        <w:t xml:space="preserve"> </w:t>
      </w:r>
      <w:proofErr w:type="spellStart"/>
      <w:r w:rsidR="00D74E05" w:rsidRPr="000F51ED">
        <w:rPr>
          <w:rFonts w:ascii="Arial" w:hAnsi="Arial" w:cs="Arial"/>
          <w:color w:val="000000" w:themeColor="text1"/>
        </w:rPr>
        <w:t>i</w:t>
      </w:r>
      <w:proofErr w:type="spellEnd"/>
      <w:r w:rsidR="00D74E05" w:rsidRPr="000F51ED">
        <w:rPr>
          <w:rFonts w:ascii="Arial" w:hAnsi="Arial" w:cs="Arial"/>
          <w:color w:val="000000" w:themeColor="text1"/>
        </w:rPr>
        <w:t xml:space="preserve"> </w:t>
      </w:r>
      <w:proofErr w:type="spellStart"/>
      <w:r w:rsidR="00D74E05" w:rsidRPr="000F51ED">
        <w:rPr>
          <w:rFonts w:ascii="Arial" w:hAnsi="Arial" w:cs="Arial"/>
          <w:color w:val="000000" w:themeColor="text1"/>
        </w:rPr>
        <w:t>Ddysgu</w:t>
      </w:r>
      <w:proofErr w:type="spellEnd"/>
      <w:r w:rsidR="00D74E05" w:rsidRPr="000F51ED">
        <w:rPr>
          <w:rFonts w:ascii="Arial" w:hAnsi="Arial" w:cs="Arial"/>
          <w:color w:val="000000" w:themeColor="text1"/>
        </w:rPr>
        <w:t>’.</w:t>
      </w:r>
    </w:p>
    <w:p w14:paraId="0EC2721C" w14:textId="01FECD11" w:rsidR="00B76E07" w:rsidRPr="000F51ED" w:rsidRDefault="00BB3638" w:rsidP="00A25D42">
      <w:pPr>
        <w:pStyle w:val="NormalWeb"/>
        <w:rPr>
          <w:rFonts w:ascii="Arial" w:hAnsi="Arial" w:cs="Arial"/>
          <w:color w:val="000000" w:themeColor="text1"/>
        </w:rPr>
      </w:pPr>
      <w:r w:rsidRPr="000F51ED">
        <w:rPr>
          <w:rFonts w:ascii="Arial" w:hAnsi="Arial" w:cs="Arial"/>
          <w:color w:val="000000" w:themeColor="text1"/>
        </w:rPr>
        <w:t xml:space="preserve">Since the Estyn (2019) report, school X have been collecting data throughout the academic year and have made data collecting a vital part in their SDP. The use of data </w:t>
      </w:r>
      <w:r w:rsidR="00C71D8F" w:rsidRPr="000F51ED">
        <w:rPr>
          <w:rFonts w:ascii="Arial" w:hAnsi="Arial" w:cs="Arial"/>
          <w:color w:val="000000" w:themeColor="text1"/>
        </w:rPr>
        <w:t xml:space="preserve">collection </w:t>
      </w:r>
      <w:r w:rsidRPr="000F51ED">
        <w:rPr>
          <w:rFonts w:ascii="Arial" w:hAnsi="Arial" w:cs="Arial"/>
          <w:color w:val="000000" w:themeColor="text1"/>
        </w:rPr>
        <w:t>is important when conducting a SDP</w:t>
      </w:r>
      <w:r w:rsidR="00C71D8F" w:rsidRPr="000F51ED">
        <w:rPr>
          <w:rFonts w:ascii="Arial" w:hAnsi="Arial" w:cs="Arial"/>
          <w:color w:val="000000" w:themeColor="text1"/>
        </w:rPr>
        <w:t>,</w:t>
      </w:r>
      <w:r w:rsidRPr="000F51ED">
        <w:rPr>
          <w:rFonts w:ascii="Arial" w:hAnsi="Arial" w:cs="Arial"/>
          <w:color w:val="000000" w:themeColor="text1"/>
        </w:rPr>
        <w:t xml:space="preserve"> as this </w:t>
      </w:r>
      <w:r w:rsidR="00C71D8F" w:rsidRPr="000F51ED">
        <w:rPr>
          <w:rFonts w:ascii="Arial" w:hAnsi="Arial" w:cs="Arial"/>
          <w:color w:val="000000" w:themeColor="text1"/>
        </w:rPr>
        <w:t>aids schools to</w:t>
      </w:r>
      <w:r w:rsidRPr="000F51ED">
        <w:rPr>
          <w:rFonts w:ascii="Arial" w:hAnsi="Arial" w:cs="Arial"/>
          <w:color w:val="000000" w:themeColor="text1"/>
        </w:rPr>
        <w:t xml:space="preserve"> identify th</w:t>
      </w:r>
      <w:r w:rsidR="00C71D8F" w:rsidRPr="000F51ED">
        <w:rPr>
          <w:rFonts w:ascii="Arial" w:hAnsi="Arial" w:cs="Arial"/>
          <w:color w:val="000000" w:themeColor="text1"/>
        </w:rPr>
        <w:t>eir areas to improve on</w:t>
      </w:r>
      <w:r w:rsidRPr="000F51ED">
        <w:rPr>
          <w:rFonts w:ascii="Arial" w:hAnsi="Arial" w:cs="Arial"/>
          <w:color w:val="000000" w:themeColor="text1"/>
        </w:rPr>
        <w:t xml:space="preserve"> and </w:t>
      </w:r>
      <w:r w:rsidR="00C71D8F" w:rsidRPr="000F51ED">
        <w:rPr>
          <w:rFonts w:ascii="Arial" w:hAnsi="Arial" w:cs="Arial"/>
          <w:color w:val="000000" w:themeColor="text1"/>
        </w:rPr>
        <w:t xml:space="preserve">also </w:t>
      </w:r>
      <w:r w:rsidRPr="000F51ED">
        <w:rPr>
          <w:rFonts w:ascii="Arial" w:hAnsi="Arial" w:cs="Arial"/>
          <w:color w:val="000000" w:themeColor="text1"/>
        </w:rPr>
        <w:t xml:space="preserve">aids the school to </w:t>
      </w:r>
      <w:r w:rsidR="00C71D8F" w:rsidRPr="000F51ED">
        <w:rPr>
          <w:rFonts w:ascii="Arial" w:hAnsi="Arial" w:cs="Arial"/>
          <w:color w:val="000000" w:themeColor="text1"/>
        </w:rPr>
        <w:t xml:space="preserve">strive towards </w:t>
      </w:r>
      <w:r w:rsidRPr="000F51ED">
        <w:rPr>
          <w:rFonts w:ascii="Arial" w:hAnsi="Arial" w:cs="Arial"/>
          <w:color w:val="000000" w:themeColor="text1"/>
        </w:rPr>
        <w:t>improv</w:t>
      </w:r>
      <w:r w:rsidR="00C71D8F" w:rsidRPr="000F51ED">
        <w:rPr>
          <w:rFonts w:ascii="Arial" w:hAnsi="Arial" w:cs="Arial"/>
          <w:color w:val="000000" w:themeColor="text1"/>
        </w:rPr>
        <w:t>ing</w:t>
      </w:r>
      <w:r w:rsidRPr="000F51ED">
        <w:rPr>
          <w:rFonts w:ascii="Arial" w:hAnsi="Arial" w:cs="Arial"/>
          <w:color w:val="000000" w:themeColor="text1"/>
        </w:rPr>
        <w:t xml:space="preserve"> their standards</w:t>
      </w:r>
      <w:r w:rsidR="00C71D8F" w:rsidRPr="000F51ED">
        <w:rPr>
          <w:rFonts w:ascii="Arial" w:hAnsi="Arial" w:cs="Arial"/>
          <w:color w:val="000000" w:themeColor="text1"/>
        </w:rPr>
        <w:t xml:space="preserve"> (Conner and Southworth, 2012)</w:t>
      </w:r>
      <w:r w:rsidRPr="000F51ED">
        <w:rPr>
          <w:rFonts w:ascii="Arial" w:hAnsi="Arial" w:cs="Arial"/>
          <w:color w:val="000000" w:themeColor="text1"/>
        </w:rPr>
        <w:t>.</w:t>
      </w:r>
      <w:r w:rsidR="00C71D8F" w:rsidRPr="000F51ED">
        <w:rPr>
          <w:rFonts w:ascii="Arial" w:hAnsi="Arial" w:cs="Arial"/>
          <w:color w:val="000000" w:themeColor="text1"/>
        </w:rPr>
        <w:t xml:space="preserve"> </w:t>
      </w:r>
      <w:r w:rsidR="00E13806" w:rsidRPr="000F51ED">
        <w:rPr>
          <w:rFonts w:ascii="Arial" w:hAnsi="Arial" w:cs="Arial"/>
          <w:color w:val="000000" w:themeColor="text1"/>
        </w:rPr>
        <w:t xml:space="preserve">Data collection can be beneficial for the SDP as it can refine school policy and monitor the </w:t>
      </w:r>
      <w:r w:rsidR="00DA6CAF" w:rsidRPr="000F51ED">
        <w:rPr>
          <w:rFonts w:ascii="Arial" w:hAnsi="Arial" w:cs="Arial"/>
          <w:color w:val="000000" w:themeColor="text1"/>
        </w:rPr>
        <w:t xml:space="preserve">effectiveness </w:t>
      </w:r>
      <w:r w:rsidR="00E13806" w:rsidRPr="000F51ED">
        <w:rPr>
          <w:rFonts w:ascii="Arial" w:hAnsi="Arial" w:cs="Arial"/>
          <w:color w:val="000000" w:themeColor="text1"/>
        </w:rPr>
        <w:t>of the aspect of the SDP (</w:t>
      </w:r>
      <w:proofErr w:type="spellStart"/>
      <w:r w:rsidR="00E13806" w:rsidRPr="000F51ED">
        <w:rPr>
          <w:rFonts w:ascii="Arial" w:hAnsi="Arial" w:cs="Arial"/>
          <w:color w:val="000000" w:themeColor="text1"/>
        </w:rPr>
        <w:t>Schildkamp</w:t>
      </w:r>
      <w:proofErr w:type="spellEnd"/>
      <w:r w:rsidR="00E13806" w:rsidRPr="000F51ED">
        <w:rPr>
          <w:rFonts w:ascii="Arial" w:hAnsi="Arial" w:cs="Arial"/>
          <w:color w:val="000000" w:themeColor="text1"/>
        </w:rPr>
        <w:t xml:space="preserve"> and Kuiper, 2010).</w:t>
      </w:r>
      <w:r w:rsidRPr="000F51ED">
        <w:rPr>
          <w:rFonts w:ascii="Arial" w:hAnsi="Arial" w:cs="Arial"/>
          <w:color w:val="000000" w:themeColor="text1"/>
        </w:rPr>
        <w:t xml:space="preserve"> </w:t>
      </w:r>
      <w:r w:rsidR="00E13806" w:rsidRPr="000F51ED">
        <w:rPr>
          <w:rFonts w:ascii="Arial" w:hAnsi="Arial" w:cs="Arial"/>
          <w:color w:val="000000" w:themeColor="text1"/>
        </w:rPr>
        <w:t xml:space="preserve">However, </w:t>
      </w:r>
      <w:r w:rsidR="00DA6CAF" w:rsidRPr="000F51ED">
        <w:rPr>
          <w:rFonts w:ascii="Arial" w:hAnsi="Arial" w:cs="Arial"/>
          <w:color w:val="000000" w:themeColor="text1"/>
        </w:rPr>
        <w:t xml:space="preserve">the Welsh Government (2021) have addressed that schools are to not focus solely on the narrow data and that the SLTs of the school are not to be responsible for making a self-evaluation of the school. </w:t>
      </w:r>
      <w:r w:rsidRPr="000F51ED">
        <w:rPr>
          <w:rFonts w:ascii="Arial" w:hAnsi="Arial" w:cs="Arial"/>
          <w:color w:val="000000" w:themeColor="text1"/>
        </w:rPr>
        <w:t xml:space="preserve">School X have introduced the use of ‘class charts’ </w:t>
      </w:r>
      <w:r w:rsidR="008F3D00" w:rsidRPr="000F51ED">
        <w:rPr>
          <w:rFonts w:ascii="Arial" w:hAnsi="Arial" w:cs="Arial"/>
          <w:color w:val="000000" w:themeColor="text1"/>
        </w:rPr>
        <w:t xml:space="preserve">as part of the behaviour policy in which all members of staff are aware of the usage of this. ‘Class charts’ has been a developing progress within school X, and have used this as a way to record positive and negative behaviour within the classroom (McGill, 2015). This system </w:t>
      </w:r>
      <w:r w:rsidR="00254F4E" w:rsidRPr="000F51ED">
        <w:rPr>
          <w:rFonts w:ascii="Arial" w:hAnsi="Arial" w:cs="Arial"/>
          <w:color w:val="000000" w:themeColor="text1"/>
        </w:rPr>
        <w:t xml:space="preserve">has </w:t>
      </w:r>
      <w:r w:rsidR="008F3D00" w:rsidRPr="000F51ED">
        <w:rPr>
          <w:rFonts w:ascii="Arial" w:hAnsi="Arial" w:cs="Arial"/>
          <w:color w:val="000000" w:themeColor="text1"/>
        </w:rPr>
        <w:t xml:space="preserve">been a way that teachers and members of the SLT can track pupils behaviours within the classroom and also helps teachers to see how the pupils are progressing across all subjects within the school. </w:t>
      </w:r>
      <w:r w:rsidR="00254F4E" w:rsidRPr="000F51ED">
        <w:rPr>
          <w:rFonts w:ascii="Arial" w:hAnsi="Arial" w:cs="Arial"/>
          <w:color w:val="000000" w:themeColor="text1"/>
        </w:rPr>
        <w:t>By using class charts within school X, this can enable them to collect certain data and use this to aim for improvements within their behaviour policy.</w:t>
      </w:r>
    </w:p>
    <w:p w14:paraId="01F49D16" w14:textId="4B2E416E" w:rsidR="00254F4E" w:rsidRPr="000F51ED" w:rsidRDefault="00254F4E" w:rsidP="00254F4E">
      <w:pPr>
        <w:pStyle w:val="NormalWeb"/>
        <w:rPr>
          <w:rFonts w:ascii="Arial" w:hAnsi="Arial" w:cs="Arial"/>
          <w:color w:val="000000" w:themeColor="text1"/>
        </w:rPr>
      </w:pPr>
      <w:r w:rsidRPr="000F51ED">
        <w:rPr>
          <w:rFonts w:ascii="Arial" w:hAnsi="Arial" w:cs="Arial"/>
          <w:color w:val="000000" w:themeColor="text1"/>
        </w:rPr>
        <w:t>Involving stakeholders within a SDP is an important aspect when conducting a SDP</w:t>
      </w:r>
      <w:r w:rsidRPr="000F51ED">
        <w:rPr>
          <w:rFonts w:ascii="Arial" w:hAnsi="Arial" w:cs="Arial"/>
          <w:color w:val="000000" w:themeColor="text1"/>
        </w:rPr>
        <w:t xml:space="preserve"> as it aims to involve the appropriate category of people</w:t>
      </w:r>
      <w:r w:rsidRPr="000F51ED">
        <w:rPr>
          <w:rFonts w:ascii="Arial" w:hAnsi="Arial" w:cs="Arial"/>
          <w:color w:val="000000" w:themeColor="text1"/>
        </w:rPr>
        <w:t>. School X have used high involvement of stakeholders when conducting their SDP to generate a better sense of ownership in their progression and the direction that school X want to pursue for a better future (</w:t>
      </w:r>
      <w:proofErr w:type="spellStart"/>
      <w:r w:rsidRPr="000F51ED">
        <w:rPr>
          <w:rFonts w:ascii="Arial" w:hAnsi="Arial" w:cs="Arial"/>
          <w:color w:val="000000" w:themeColor="text1"/>
        </w:rPr>
        <w:t>Brundrett</w:t>
      </w:r>
      <w:proofErr w:type="spellEnd"/>
      <w:r w:rsidRPr="000F51ED">
        <w:rPr>
          <w:rFonts w:ascii="Arial" w:hAnsi="Arial" w:cs="Arial"/>
          <w:color w:val="000000" w:themeColor="text1"/>
        </w:rPr>
        <w:t xml:space="preserve">, 2012). </w:t>
      </w:r>
      <w:r w:rsidRPr="000F51ED">
        <w:rPr>
          <w:rFonts w:ascii="Arial" w:hAnsi="Arial" w:cs="Arial"/>
          <w:color w:val="000000" w:themeColor="text1"/>
        </w:rPr>
        <w:t xml:space="preserve">School X would present their SDP to people such as the head teacher, governors, teachers and the pupils within the school in order to get raw opinions and suggestions that will aid in conducting </w:t>
      </w:r>
      <w:r w:rsidR="005957C9" w:rsidRPr="000F51ED">
        <w:rPr>
          <w:rFonts w:ascii="Arial" w:hAnsi="Arial" w:cs="Arial"/>
          <w:color w:val="000000" w:themeColor="text1"/>
        </w:rPr>
        <w:t>a beneficial SDP behavioural policy (Morgan, 2016)</w:t>
      </w:r>
      <w:r w:rsidRPr="000F51ED">
        <w:rPr>
          <w:rFonts w:ascii="Arial" w:hAnsi="Arial" w:cs="Arial"/>
          <w:color w:val="000000" w:themeColor="text1"/>
        </w:rPr>
        <w:t xml:space="preserve">. </w:t>
      </w:r>
    </w:p>
    <w:p w14:paraId="6C75F071" w14:textId="14335D1A" w:rsidR="00943E5B" w:rsidRPr="000F51ED" w:rsidRDefault="00A25D42" w:rsidP="00E9042A">
      <w:pPr>
        <w:pStyle w:val="NormalWeb"/>
        <w:rPr>
          <w:rFonts w:ascii="Arial" w:hAnsi="Arial" w:cs="Arial"/>
          <w:color w:val="000000" w:themeColor="text1"/>
        </w:rPr>
      </w:pPr>
      <w:r w:rsidRPr="000F51ED">
        <w:rPr>
          <w:rFonts w:ascii="Arial" w:hAnsi="Arial" w:cs="Arial"/>
          <w:color w:val="000000" w:themeColor="text1"/>
        </w:rPr>
        <w:t>The strategic planning for school X is an essential element within the stages of a positive SDP which involves the school, pupils, teachers and parents.</w:t>
      </w:r>
      <w:r w:rsidR="00A83592" w:rsidRPr="000F51ED">
        <w:rPr>
          <w:rFonts w:ascii="Arial" w:hAnsi="Arial" w:cs="Arial"/>
          <w:color w:val="000000" w:themeColor="text1"/>
        </w:rPr>
        <w:t xml:space="preserve"> By school X deciding to highlight the priority of improving behaviour within the school, the targets and strategies that are to be used need to be suitably challenging in order for the priority to be achievable (Welsh Government, 2014).</w:t>
      </w:r>
      <w:r w:rsidR="000737BB" w:rsidRPr="000F51ED">
        <w:rPr>
          <w:rFonts w:ascii="Arial" w:hAnsi="Arial" w:cs="Arial"/>
          <w:color w:val="000000" w:themeColor="text1"/>
        </w:rPr>
        <w:t xml:space="preserve"> This can also track and highlight the progress that school X are making within the priority of improving behaviour towards attitudes to learning (Tracy, 2012)</w:t>
      </w:r>
      <w:r w:rsidR="009F0915" w:rsidRPr="000F51ED">
        <w:rPr>
          <w:rFonts w:ascii="Arial" w:hAnsi="Arial" w:cs="Arial"/>
          <w:color w:val="000000" w:themeColor="text1"/>
        </w:rPr>
        <w:t>. However, the use of strategic planning can be completed but there could be no action or further developments once the plan has been accomplished (</w:t>
      </w:r>
      <w:proofErr w:type="spellStart"/>
      <w:r w:rsidR="009F0915" w:rsidRPr="000F51ED">
        <w:rPr>
          <w:rFonts w:ascii="Arial" w:hAnsi="Arial" w:cs="Arial"/>
          <w:color w:val="000000" w:themeColor="text1"/>
        </w:rPr>
        <w:t>Speculand</w:t>
      </w:r>
      <w:proofErr w:type="spellEnd"/>
      <w:r w:rsidR="009F0915" w:rsidRPr="000F51ED">
        <w:rPr>
          <w:rFonts w:ascii="Arial" w:hAnsi="Arial" w:cs="Arial"/>
          <w:color w:val="000000" w:themeColor="text1"/>
        </w:rPr>
        <w:t xml:space="preserve">, 2017) </w:t>
      </w:r>
    </w:p>
    <w:p w14:paraId="2D4136F0" w14:textId="5C0A5A34" w:rsidR="00B74E92" w:rsidRPr="000F51ED" w:rsidRDefault="00075D6B" w:rsidP="00E9042A">
      <w:pPr>
        <w:pStyle w:val="NormalWeb"/>
        <w:rPr>
          <w:rFonts w:ascii="Arial" w:hAnsi="Arial" w:cs="Arial"/>
          <w:color w:val="000000" w:themeColor="text1"/>
        </w:rPr>
      </w:pPr>
      <w:r w:rsidRPr="000F51ED">
        <w:rPr>
          <w:rFonts w:ascii="Arial" w:hAnsi="Arial" w:cs="Arial"/>
          <w:color w:val="000000" w:themeColor="text1"/>
        </w:rPr>
        <w:t xml:space="preserve">When the school has pursued with the strategic planning, there is then a need for measuring the impact of the strategy conducted within the SDP. </w:t>
      </w:r>
      <w:r w:rsidR="00E52E7E" w:rsidRPr="000F51ED">
        <w:rPr>
          <w:rFonts w:ascii="Arial" w:hAnsi="Arial" w:cs="Arial"/>
          <w:color w:val="000000" w:themeColor="text1"/>
        </w:rPr>
        <w:t>Data collection would be done at the end of the academic year to see if there are improvements being made on the</w:t>
      </w:r>
      <w:r w:rsidR="005957C9" w:rsidRPr="000F51ED">
        <w:rPr>
          <w:rFonts w:ascii="Arial" w:hAnsi="Arial" w:cs="Arial"/>
          <w:color w:val="000000" w:themeColor="text1"/>
        </w:rPr>
        <w:t xml:space="preserve"> pupils</w:t>
      </w:r>
      <w:r w:rsidR="00E52E7E" w:rsidRPr="000F51ED">
        <w:rPr>
          <w:rFonts w:ascii="Arial" w:hAnsi="Arial" w:cs="Arial"/>
          <w:color w:val="000000" w:themeColor="text1"/>
        </w:rPr>
        <w:t xml:space="preserve"> behaviour within the school and to </w:t>
      </w:r>
      <w:r w:rsidR="005957C9" w:rsidRPr="000F51ED">
        <w:rPr>
          <w:rFonts w:ascii="Arial" w:hAnsi="Arial" w:cs="Arial"/>
          <w:color w:val="000000" w:themeColor="text1"/>
        </w:rPr>
        <w:t>determine whether</w:t>
      </w:r>
      <w:r w:rsidR="00E52E7E" w:rsidRPr="000F51ED">
        <w:rPr>
          <w:rFonts w:ascii="Arial" w:hAnsi="Arial" w:cs="Arial"/>
          <w:color w:val="000000" w:themeColor="text1"/>
        </w:rPr>
        <w:t xml:space="preserve"> the new policy </w:t>
      </w:r>
      <w:r w:rsidR="005957C9" w:rsidRPr="000F51ED">
        <w:rPr>
          <w:rFonts w:ascii="Arial" w:hAnsi="Arial" w:cs="Arial"/>
          <w:color w:val="000000" w:themeColor="text1"/>
        </w:rPr>
        <w:t>is being successful throughout the school.</w:t>
      </w:r>
      <w:r w:rsidR="00B03C21" w:rsidRPr="000F51ED">
        <w:rPr>
          <w:rFonts w:ascii="Arial" w:hAnsi="Arial" w:cs="Arial"/>
          <w:color w:val="000000" w:themeColor="text1"/>
        </w:rPr>
        <w:t xml:space="preserve"> The monitoring of the SDP will be conducted by the governing body annually which allows for the school to be reflective in their improvement planning to ensure that the strategy is working accordingly (Fisher, 2020).</w:t>
      </w:r>
      <w:r w:rsidR="0028544C" w:rsidRPr="000F51ED">
        <w:rPr>
          <w:rFonts w:ascii="Arial" w:hAnsi="Arial" w:cs="Arial"/>
          <w:color w:val="000000" w:themeColor="text1"/>
        </w:rPr>
        <w:t xml:space="preserve"> In contrast, Dean, Dyson, </w:t>
      </w:r>
      <w:proofErr w:type="spellStart"/>
      <w:r w:rsidR="0028544C" w:rsidRPr="000F51ED">
        <w:rPr>
          <w:rFonts w:ascii="Arial" w:hAnsi="Arial" w:cs="Arial"/>
          <w:color w:val="000000" w:themeColor="text1"/>
        </w:rPr>
        <w:t>Gallannaugh</w:t>
      </w:r>
      <w:proofErr w:type="spellEnd"/>
      <w:r w:rsidR="0028544C" w:rsidRPr="000F51ED">
        <w:rPr>
          <w:rFonts w:ascii="Arial" w:hAnsi="Arial" w:cs="Arial"/>
          <w:color w:val="000000" w:themeColor="text1"/>
        </w:rPr>
        <w:t xml:space="preserve">, Howes and </w:t>
      </w:r>
      <w:proofErr w:type="spellStart"/>
      <w:r w:rsidR="0028544C" w:rsidRPr="000F51ED">
        <w:rPr>
          <w:rFonts w:ascii="Arial" w:hAnsi="Arial" w:cs="Arial"/>
          <w:color w:val="000000" w:themeColor="text1"/>
        </w:rPr>
        <w:t>Raffo</w:t>
      </w:r>
      <w:proofErr w:type="spellEnd"/>
      <w:r w:rsidR="0028544C" w:rsidRPr="000F51ED">
        <w:rPr>
          <w:rFonts w:ascii="Arial" w:hAnsi="Arial" w:cs="Arial"/>
          <w:color w:val="000000" w:themeColor="text1"/>
        </w:rPr>
        <w:t xml:space="preserve"> (2007) found that even though governing bodies ensures that schools are developing new strategies for effective learning, they found that the governing bodies lacked knowledge in what schools wanted to achieve which ultimately led to confusion in the purpose of the schools work. </w:t>
      </w:r>
      <w:r w:rsidR="00B03C21" w:rsidRPr="000F51ED">
        <w:rPr>
          <w:rFonts w:ascii="Arial" w:hAnsi="Arial" w:cs="Arial"/>
          <w:color w:val="000000" w:themeColor="text1"/>
        </w:rPr>
        <w:t xml:space="preserve"> </w:t>
      </w:r>
    </w:p>
    <w:p w14:paraId="2B3377B4" w14:textId="708A1DA6" w:rsidR="00DF6461" w:rsidRPr="000F51ED" w:rsidRDefault="00B74E92" w:rsidP="00E137E3">
      <w:pPr>
        <w:pStyle w:val="NormalWeb"/>
        <w:rPr>
          <w:rFonts w:ascii="Arial" w:hAnsi="Arial" w:cs="Arial"/>
          <w:color w:val="000000" w:themeColor="text1"/>
          <w:u w:val="single"/>
        </w:rPr>
      </w:pPr>
      <w:r w:rsidRPr="000F51ED">
        <w:rPr>
          <w:rFonts w:ascii="Arial" w:hAnsi="Arial" w:cs="Arial"/>
          <w:color w:val="000000" w:themeColor="text1"/>
          <w:u w:val="single"/>
        </w:rPr>
        <w:t xml:space="preserve">Reflection and evaluation </w:t>
      </w:r>
    </w:p>
    <w:p w14:paraId="06AD7E62" w14:textId="38D6CD61" w:rsidR="002F555F" w:rsidRPr="000F51ED" w:rsidRDefault="00E52E7E" w:rsidP="00E137E3">
      <w:pPr>
        <w:pStyle w:val="NormalWeb"/>
        <w:rPr>
          <w:rFonts w:ascii="Arial" w:hAnsi="Arial" w:cs="Arial"/>
          <w:color w:val="000000" w:themeColor="text1"/>
        </w:rPr>
      </w:pPr>
      <w:r w:rsidRPr="000F51ED">
        <w:rPr>
          <w:rFonts w:ascii="Arial" w:hAnsi="Arial" w:cs="Arial"/>
          <w:color w:val="000000" w:themeColor="text1"/>
        </w:rPr>
        <w:t xml:space="preserve">Since gathering </w:t>
      </w:r>
      <w:r w:rsidR="00F06C47" w:rsidRPr="000F51ED">
        <w:rPr>
          <w:rFonts w:ascii="Arial" w:hAnsi="Arial" w:cs="Arial"/>
          <w:color w:val="000000" w:themeColor="text1"/>
        </w:rPr>
        <w:t xml:space="preserve">the information regarding </w:t>
      </w:r>
      <w:r w:rsidRPr="000F51ED">
        <w:rPr>
          <w:rFonts w:ascii="Arial" w:hAnsi="Arial" w:cs="Arial"/>
          <w:color w:val="000000" w:themeColor="text1"/>
        </w:rPr>
        <w:t xml:space="preserve">the SDP of school X, the school has acted on creating a positive wellbeing and attitudes to learning in which the SDP is accessible for all staff to </w:t>
      </w:r>
      <w:r w:rsidR="00487D79" w:rsidRPr="000F51ED">
        <w:rPr>
          <w:rFonts w:ascii="Arial" w:hAnsi="Arial" w:cs="Arial"/>
          <w:color w:val="000000" w:themeColor="text1"/>
        </w:rPr>
        <w:t xml:space="preserve">adhere to. Since Covid-19, the reintroduction of face to face briefing with all staff certainly will </w:t>
      </w:r>
      <w:r w:rsidR="00F06C47" w:rsidRPr="000F51ED">
        <w:rPr>
          <w:rFonts w:ascii="Arial" w:hAnsi="Arial" w:cs="Arial"/>
          <w:color w:val="000000" w:themeColor="text1"/>
        </w:rPr>
        <w:t>inform</w:t>
      </w:r>
      <w:r w:rsidR="00487D79" w:rsidRPr="000F51ED">
        <w:rPr>
          <w:rFonts w:ascii="Arial" w:hAnsi="Arial" w:cs="Arial"/>
          <w:color w:val="000000" w:themeColor="text1"/>
        </w:rPr>
        <w:t xml:space="preserve"> staff members of the requirements within the behaviour policy</w:t>
      </w:r>
      <w:r w:rsidR="00F06C47" w:rsidRPr="000F51ED">
        <w:rPr>
          <w:rFonts w:ascii="Arial" w:hAnsi="Arial" w:cs="Arial"/>
          <w:color w:val="000000" w:themeColor="text1"/>
        </w:rPr>
        <w:t>,</w:t>
      </w:r>
      <w:r w:rsidR="00487D79" w:rsidRPr="000F51ED">
        <w:rPr>
          <w:rFonts w:ascii="Arial" w:hAnsi="Arial" w:cs="Arial"/>
          <w:color w:val="000000" w:themeColor="text1"/>
        </w:rPr>
        <w:t xml:space="preserve"> and of the targets that the school </w:t>
      </w:r>
      <w:r w:rsidR="00F06C47" w:rsidRPr="000F51ED">
        <w:rPr>
          <w:rFonts w:ascii="Arial" w:hAnsi="Arial" w:cs="Arial"/>
          <w:color w:val="000000" w:themeColor="text1"/>
        </w:rPr>
        <w:t xml:space="preserve">aim </w:t>
      </w:r>
      <w:r w:rsidR="00487D79" w:rsidRPr="000F51ED">
        <w:rPr>
          <w:rFonts w:ascii="Arial" w:hAnsi="Arial" w:cs="Arial"/>
          <w:color w:val="000000" w:themeColor="text1"/>
        </w:rPr>
        <w:t>to achieve in the long term. Allowing regular briefings develops better communication throughout the school and an opportunity to understand the requirements that are needed within the behaviour policy</w:t>
      </w:r>
      <w:r w:rsidR="003033E0" w:rsidRPr="000F51ED">
        <w:rPr>
          <w:rFonts w:ascii="Arial" w:hAnsi="Arial" w:cs="Arial"/>
          <w:color w:val="000000" w:themeColor="text1"/>
        </w:rPr>
        <w:t xml:space="preserve"> (Ainscow, Beresford, Harris, Hopkins, Southworth and West, 2013). With regular staff briefings, this</w:t>
      </w:r>
      <w:r w:rsidR="00F06C47" w:rsidRPr="000F51ED">
        <w:rPr>
          <w:rFonts w:ascii="Arial" w:hAnsi="Arial" w:cs="Arial"/>
          <w:color w:val="000000" w:themeColor="text1"/>
        </w:rPr>
        <w:t xml:space="preserve"> allows </w:t>
      </w:r>
      <w:r w:rsidR="003033E0" w:rsidRPr="000F51ED">
        <w:rPr>
          <w:rFonts w:ascii="Arial" w:hAnsi="Arial" w:cs="Arial"/>
          <w:color w:val="000000" w:themeColor="text1"/>
        </w:rPr>
        <w:t xml:space="preserve">teachers </w:t>
      </w:r>
      <w:r w:rsidR="00F06C47" w:rsidRPr="000F51ED">
        <w:rPr>
          <w:rFonts w:ascii="Arial" w:hAnsi="Arial" w:cs="Arial"/>
          <w:color w:val="000000" w:themeColor="text1"/>
        </w:rPr>
        <w:t xml:space="preserve">to have </w:t>
      </w:r>
      <w:r w:rsidR="003033E0" w:rsidRPr="000F51ED">
        <w:rPr>
          <w:rFonts w:ascii="Arial" w:hAnsi="Arial" w:cs="Arial"/>
          <w:color w:val="000000" w:themeColor="text1"/>
        </w:rPr>
        <w:t xml:space="preserve">accountability </w:t>
      </w:r>
      <w:r w:rsidR="00F06C47" w:rsidRPr="000F51ED">
        <w:rPr>
          <w:rFonts w:ascii="Arial" w:hAnsi="Arial" w:cs="Arial"/>
          <w:color w:val="000000" w:themeColor="text1"/>
        </w:rPr>
        <w:t xml:space="preserve">for </w:t>
      </w:r>
      <w:r w:rsidR="003033E0" w:rsidRPr="000F51ED">
        <w:rPr>
          <w:rFonts w:ascii="Arial" w:hAnsi="Arial" w:cs="Arial"/>
          <w:color w:val="000000" w:themeColor="text1"/>
        </w:rPr>
        <w:t>their work and enables t</w:t>
      </w:r>
      <w:r w:rsidR="00F06C47" w:rsidRPr="000F51ED">
        <w:rPr>
          <w:rFonts w:ascii="Arial" w:hAnsi="Arial" w:cs="Arial"/>
          <w:color w:val="000000" w:themeColor="text1"/>
        </w:rPr>
        <w:t>hem</w:t>
      </w:r>
      <w:r w:rsidR="003033E0" w:rsidRPr="000F51ED">
        <w:rPr>
          <w:rFonts w:ascii="Arial" w:hAnsi="Arial" w:cs="Arial"/>
          <w:color w:val="000000" w:themeColor="text1"/>
        </w:rPr>
        <w:t xml:space="preserve"> to be able to correctly follow the behaviour policy </w:t>
      </w:r>
      <w:r w:rsidR="00F06C47" w:rsidRPr="000F51ED">
        <w:rPr>
          <w:rFonts w:ascii="Arial" w:hAnsi="Arial" w:cs="Arial"/>
          <w:color w:val="000000" w:themeColor="text1"/>
        </w:rPr>
        <w:t>and</w:t>
      </w:r>
      <w:r w:rsidR="003033E0" w:rsidRPr="000F51ED">
        <w:rPr>
          <w:rFonts w:ascii="Arial" w:hAnsi="Arial" w:cs="Arial"/>
          <w:color w:val="000000" w:themeColor="text1"/>
        </w:rPr>
        <w:t xml:space="preserve"> the expectations of the school (</w:t>
      </w:r>
      <w:proofErr w:type="spellStart"/>
      <w:r w:rsidR="003033E0" w:rsidRPr="000F51ED">
        <w:rPr>
          <w:rFonts w:ascii="Arial" w:hAnsi="Arial" w:cs="Arial"/>
          <w:color w:val="000000" w:themeColor="text1"/>
        </w:rPr>
        <w:t>Lionetti</w:t>
      </w:r>
      <w:proofErr w:type="spellEnd"/>
      <w:r w:rsidR="003033E0" w:rsidRPr="000F51ED">
        <w:rPr>
          <w:rFonts w:ascii="Arial" w:hAnsi="Arial" w:cs="Arial"/>
          <w:color w:val="000000" w:themeColor="text1"/>
        </w:rPr>
        <w:t xml:space="preserve">, 2011). </w:t>
      </w:r>
      <w:r w:rsidR="00F06C47" w:rsidRPr="000F51ED">
        <w:rPr>
          <w:rFonts w:ascii="Arial" w:hAnsi="Arial" w:cs="Arial"/>
          <w:color w:val="000000" w:themeColor="text1"/>
        </w:rPr>
        <w:t xml:space="preserve">Due to being present during face to face briefing within school X, </w:t>
      </w:r>
      <w:r w:rsidR="00CF4390" w:rsidRPr="000F51ED">
        <w:rPr>
          <w:rFonts w:ascii="Arial" w:hAnsi="Arial" w:cs="Arial"/>
          <w:color w:val="000000" w:themeColor="text1"/>
        </w:rPr>
        <w:t>it is recommended that the length of the staff meetings are to be slightly longer in duration in order</w:t>
      </w:r>
      <w:r w:rsidR="002F555F" w:rsidRPr="000F51ED">
        <w:rPr>
          <w:rFonts w:ascii="Arial" w:hAnsi="Arial" w:cs="Arial"/>
          <w:color w:val="000000" w:themeColor="text1"/>
        </w:rPr>
        <w:t xml:space="preserve"> to be able to go through the behaviour policy thoroughly and update on the progress of class charts and </w:t>
      </w:r>
      <w:r w:rsidR="00F06C47" w:rsidRPr="000F51ED">
        <w:rPr>
          <w:rFonts w:ascii="Arial" w:hAnsi="Arial" w:cs="Arial"/>
          <w:color w:val="000000" w:themeColor="text1"/>
        </w:rPr>
        <w:t>‘</w:t>
      </w:r>
      <w:proofErr w:type="spellStart"/>
      <w:r w:rsidR="00F06C47" w:rsidRPr="000F51ED">
        <w:rPr>
          <w:rFonts w:ascii="Arial" w:hAnsi="Arial" w:cs="Arial"/>
          <w:color w:val="000000" w:themeColor="text1"/>
        </w:rPr>
        <w:t>B</w:t>
      </w:r>
      <w:r w:rsidR="002F555F" w:rsidRPr="000F51ED">
        <w:rPr>
          <w:rFonts w:ascii="Arial" w:hAnsi="Arial" w:cs="Arial"/>
          <w:color w:val="000000" w:themeColor="text1"/>
        </w:rPr>
        <w:t>arod</w:t>
      </w:r>
      <w:proofErr w:type="spellEnd"/>
      <w:r w:rsidR="002F555F" w:rsidRPr="000F51ED">
        <w:rPr>
          <w:rFonts w:ascii="Arial" w:hAnsi="Arial" w:cs="Arial"/>
          <w:color w:val="000000" w:themeColor="text1"/>
        </w:rPr>
        <w:t xml:space="preserve"> </w:t>
      </w:r>
      <w:proofErr w:type="spellStart"/>
      <w:r w:rsidR="00F06C47" w:rsidRPr="000F51ED">
        <w:rPr>
          <w:rFonts w:ascii="Arial" w:hAnsi="Arial" w:cs="Arial"/>
          <w:color w:val="000000" w:themeColor="text1"/>
        </w:rPr>
        <w:t>i</w:t>
      </w:r>
      <w:proofErr w:type="spellEnd"/>
      <w:r w:rsidR="002F555F" w:rsidRPr="000F51ED">
        <w:rPr>
          <w:rFonts w:ascii="Arial" w:hAnsi="Arial" w:cs="Arial"/>
          <w:color w:val="000000" w:themeColor="text1"/>
        </w:rPr>
        <w:t xml:space="preserve"> </w:t>
      </w:r>
      <w:proofErr w:type="spellStart"/>
      <w:r w:rsidR="00F06C47" w:rsidRPr="000F51ED">
        <w:rPr>
          <w:rFonts w:ascii="Arial" w:hAnsi="Arial" w:cs="Arial"/>
          <w:color w:val="000000" w:themeColor="text1"/>
        </w:rPr>
        <w:t>D</w:t>
      </w:r>
      <w:r w:rsidR="002F555F" w:rsidRPr="000F51ED">
        <w:rPr>
          <w:rFonts w:ascii="Arial" w:hAnsi="Arial" w:cs="Arial"/>
          <w:color w:val="000000" w:themeColor="text1"/>
        </w:rPr>
        <w:t>dysgu</w:t>
      </w:r>
      <w:proofErr w:type="spellEnd"/>
      <w:r w:rsidR="00F06C47" w:rsidRPr="000F51ED">
        <w:rPr>
          <w:rFonts w:ascii="Arial" w:hAnsi="Arial" w:cs="Arial"/>
          <w:color w:val="000000" w:themeColor="text1"/>
        </w:rPr>
        <w:t>’</w:t>
      </w:r>
      <w:r w:rsidR="002F555F" w:rsidRPr="000F51ED">
        <w:rPr>
          <w:rFonts w:ascii="Arial" w:hAnsi="Arial" w:cs="Arial"/>
          <w:color w:val="000000" w:themeColor="text1"/>
        </w:rPr>
        <w:t xml:space="preserve"> (</w:t>
      </w:r>
      <w:r w:rsidR="00AE723C" w:rsidRPr="000F51ED">
        <w:rPr>
          <w:rFonts w:ascii="Arial" w:hAnsi="Arial" w:cs="Arial"/>
          <w:color w:val="000000" w:themeColor="text1"/>
        </w:rPr>
        <w:t xml:space="preserve">Taylor and </w:t>
      </w:r>
      <w:proofErr w:type="spellStart"/>
      <w:r w:rsidR="00AE723C" w:rsidRPr="000F51ED">
        <w:rPr>
          <w:rFonts w:ascii="Arial" w:hAnsi="Arial" w:cs="Arial"/>
          <w:color w:val="000000" w:themeColor="text1"/>
        </w:rPr>
        <w:t>Hogenbirk</w:t>
      </w:r>
      <w:proofErr w:type="spellEnd"/>
      <w:r w:rsidR="00AE723C" w:rsidRPr="000F51ED">
        <w:rPr>
          <w:rFonts w:ascii="Arial" w:hAnsi="Arial" w:cs="Arial"/>
          <w:color w:val="000000" w:themeColor="text1"/>
        </w:rPr>
        <w:t>, 2013)</w:t>
      </w:r>
      <w:r w:rsidR="002F555F" w:rsidRPr="000F51ED">
        <w:rPr>
          <w:rFonts w:ascii="Arial" w:hAnsi="Arial" w:cs="Arial"/>
          <w:color w:val="000000" w:themeColor="text1"/>
        </w:rPr>
        <w:t xml:space="preserve">.  </w:t>
      </w:r>
    </w:p>
    <w:p w14:paraId="5C0AEF21" w14:textId="6947DD4A" w:rsidR="0034587D" w:rsidRPr="000F51ED" w:rsidRDefault="00CF4390" w:rsidP="00E137E3">
      <w:pPr>
        <w:pStyle w:val="NormalWeb"/>
        <w:rPr>
          <w:rFonts w:ascii="Arial" w:hAnsi="Arial" w:cs="Arial"/>
          <w:color w:val="000000" w:themeColor="text1"/>
        </w:rPr>
      </w:pPr>
      <w:r w:rsidRPr="000F51ED">
        <w:rPr>
          <w:rFonts w:ascii="Arial" w:hAnsi="Arial" w:cs="Arial"/>
          <w:color w:val="000000" w:themeColor="text1"/>
        </w:rPr>
        <w:t>Within school X’s SDP, the behaviour policy and expectations sent to parents via a newsletter is beneficial for the implementation of the behaviour policy within school and allows parents to be involved within the school’s expectations</w:t>
      </w:r>
      <w:r w:rsidR="00396315" w:rsidRPr="000F51ED">
        <w:rPr>
          <w:rFonts w:ascii="Arial" w:hAnsi="Arial" w:cs="Arial"/>
          <w:color w:val="000000" w:themeColor="text1"/>
        </w:rPr>
        <w:t xml:space="preserve"> (Lund, 2014)</w:t>
      </w:r>
      <w:r w:rsidRPr="000F51ED">
        <w:rPr>
          <w:rFonts w:ascii="Arial" w:hAnsi="Arial" w:cs="Arial"/>
          <w:color w:val="000000" w:themeColor="text1"/>
        </w:rPr>
        <w:t>.</w:t>
      </w:r>
      <w:r w:rsidR="00396315" w:rsidRPr="000F51ED">
        <w:rPr>
          <w:rFonts w:ascii="Arial" w:hAnsi="Arial" w:cs="Arial"/>
          <w:color w:val="000000" w:themeColor="text1"/>
        </w:rPr>
        <w:t xml:space="preserve"> Sending newsletters to parents can also </w:t>
      </w:r>
      <w:r w:rsidR="00FB426E" w:rsidRPr="000F51ED">
        <w:rPr>
          <w:rFonts w:ascii="Arial" w:hAnsi="Arial" w:cs="Arial"/>
          <w:color w:val="000000" w:themeColor="text1"/>
        </w:rPr>
        <w:t>form</w:t>
      </w:r>
      <w:r w:rsidR="00396315" w:rsidRPr="000F51ED">
        <w:rPr>
          <w:rFonts w:ascii="Arial" w:hAnsi="Arial" w:cs="Arial"/>
          <w:color w:val="000000" w:themeColor="text1"/>
        </w:rPr>
        <w:t xml:space="preserve"> a better relationship with pupils parents</w:t>
      </w:r>
      <w:r w:rsidR="00FB426E" w:rsidRPr="000F51ED">
        <w:rPr>
          <w:rFonts w:ascii="Arial" w:hAnsi="Arial" w:cs="Arial"/>
          <w:color w:val="000000" w:themeColor="text1"/>
        </w:rPr>
        <w:t xml:space="preserve"> and be able to work closely and support the pupils wellbeing and development (Bligh, </w:t>
      </w:r>
      <w:proofErr w:type="spellStart"/>
      <w:r w:rsidR="00FB426E" w:rsidRPr="000F51ED">
        <w:rPr>
          <w:rFonts w:ascii="Arial" w:hAnsi="Arial" w:cs="Arial"/>
          <w:color w:val="000000" w:themeColor="text1"/>
        </w:rPr>
        <w:t>Glazzard</w:t>
      </w:r>
      <w:proofErr w:type="spellEnd"/>
      <w:r w:rsidR="00FB426E" w:rsidRPr="000F51ED">
        <w:rPr>
          <w:rFonts w:ascii="Arial" w:hAnsi="Arial" w:cs="Arial"/>
          <w:color w:val="000000" w:themeColor="text1"/>
        </w:rPr>
        <w:t>, 2018). However,</w:t>
      </w:r>
      <w:r w:rsidR="0000707B" w:rsidRPr="000F51ED">
        <w:rPr>
          <w:rFonts w:ascii="Arial" w:hAnsi="Arial" w:cs="Arial"/>
          <w:color w:val="000000" w:themeColor="text1"/>
        </w:rPr>
        <w:t xml:space="preserve"> some parents may find that the content within the newsletter is too much and may not read the newsletter given from the school (</w:t>
      </w:r>
      <w:proofErr w:type="spellStart"/>
      <w:r w:rsidR="0000707B" w:rsidRPr="000F51ED">
        <w:rPr>
          <w:rFonts w:ascii="Arial" w:hAnsi="Arial" w:cs="Arial"/>
          <w:color w:val="000000" w:themeColor="text1"/>
        </w:rPr>
        <w:t>Gestwicki</w:t>
      </w:r>
      <w:proofErr w:type="spellEnd"/>
      <w:r w:rsidR="0000707B" w:rsidRPr="000F51ED">
        <w:rPr>
          <w:rFonts w:ascii="Arial" w:hAnsi="Arial" w:cs="Arial"/>
          <w:color w:val="000000" w:themeColor="text1"/>
        </w:rPr>
        <w:t>, 2015).</w:t>
      </w:r>
      <w:r w:rsidR="00FC162C" w:rsidRPr="000F51ED">
        <w:rPr>
          <w:rFonts w:ascii="Arial" w:hAnsi="Arial" w:cs="Arial"/>
          <w:color w:val="000000" w:themeColor="text1"/>
        </w:rPr>
        <w:t xml:space="preserve"> It is recommended that the school behaviour policy is sent out via a newsletter weekly and available online so that parents have a wider variety of ways to access the behaviour policy within school X. </w:t>
      </w:r>
      <w:r w:rsidR="0000707B" w:rsidRPr="000F51ED">
        <w:rPr>
          <w:rFonts w:ascii="Arial" w:hAnsi="Arial" w:cs="Arial"/>
          <w:color w:val="000000" w:themeColor="text1"/>
        </w:rPr>
        <w:t xml:space="preserve"> </w:t>
      </w:r>
    </w:p>
    <w:p w14:paraId="45F59A65" w14:textId="1EA34967" w:rsidR="00A83592" w:rsidRPr="000F51ED" w:rsidRDefault="0034587D" w:rsidP="00E137E3">
      <w:pPr>
        <w:pStyle w:val="NormalWeb"/>
        <w:rPr>
          <w:rFonts w:ascii="Arial" w:hAnsi="Arial" w:cs="Arial"/>
          <w:color w:val="000000" w:themeColor="text1"/>
        </w:rPr>
      </w:pPr>
      <w:r w:rsidRPr="000F51ED">
        <w:rPr>
          <w:rFonts w:ascii="Arial" w:hAnsi="Arial" w:cs="Arial"/>
          <w:color w:val="000000" w:themeColor="text1"/>
        </w:rPr>
        <w:t xml:space="preserve">The benefits that could pose to a zero tolerance of mobile phone usage policy within school X could be that it can decrease the likeliness of disruptions within lessons and enhance pupils focus on lessons (Ellis and Tod, 2018). </w:t>
      </w:r>
      <w:r w:rsidR="00492E3F" w:rsidRPr="000F51ED">
        <w:rPr>
          <w:rFonts w:ascii="Arial" w:hAnsi="Arial" w:cs="Arial"/>
          <w:color w:val="000000" w:themeColor="text1"/>
        </w:rPr>
        <w:t>A zero tolerance of mobile phones within school X would decrease the risk of phones getting lost or damaged (Twenge, 2017).</w:t>
      </w:r>
      <w:r w:rsidRPr="000F51ED">
        <w:rPr>
          <w:rFonts w:ascii="Arial" w:hAnsi="Arial" w:cs="Arial"/>
          <w:color w:val="000000" w:themeColor="text1"/>
        </w:rPr>
        <w:t xml:space="preserve"> </w:t>
      </w:r>
      <w:r w:rsidR="00492E3F" w:rsidRPr="000F51ED">
        <w:rPr>
          <w:rFonts w:ascii="Arial" w:hAnsi="Arial" w:cs="Arial"/>
          <w:color w:val="000000" w:themeColor="text1"/>
        </w:rPr>
        <w:t>However, using mobile phones within school X can allow pupils to contact parents in emergencies and a quicker form of contacting home rather than school X trying to find the details of the pupil (</w:t>
      </w:r>
      <w:r w:rsidR="00FC162C" w:rsidRPr="000F51ED">
        <w:rPr>
          <w:rFonts w:ascii="Arial" w:hAnsi="Arial" w:cs="Arial"/>
          <w:color w:val="000000" w:themeColor="text1"/>
        </w:rPr>
        <w:t xml:space="preserve">Moran, 2020). Taking into consideration the theory regarding the benefits and disadvantages of the use of mobile phones within school X, it is recommended that pupils adhere to the zero tolerance of mobile phones unless it is deemed as an emergency to contact home. </w:t>
      </w:r>
    </w:p>
    <w:p w14:paraId="0A89F99B" w14:textId="5906EA54" w:rsidR="00B74E92" w:rsidRPr="000F51ED" w:rsidRDefault="00B74E92" w:rsidP="00E137E3">
      <w:pPr>
        <w:pStyle w:val="NormalWeb"/>
        <w:rPr>
          <w:rFonts w:ascii="Arial" w:hAnsi="Arial" w:cs="Arial"/>
          <w:color w:val="000000" w:themeColor="text1"/>
          <w:u w:val="single"/>
        </w:rPr>
      </w:pPr>
      <w:r w:rsidRPr="000F51ED">
        <w:rPr>
          <w:rFonts w:ascii="Arial" w:hAnsi="Arial" w:cs="Arial"/>
          <w:color w:val="000000" w:themeColor="text1"/>
          <w:u w:val="single"/>
        </w:rPr>
        <w:t>Conclusion</w:t>
      </w:r>
    </w:p>
    <w:p w14:paraId="5582A0EB" w14:textId="7E8FD115" w:rsidR="00E137E3" w:rsidRPr="000F51ED" w:rsidRDefault="001D4781" w:rsidP="002F5B04">
      <w:pPr>
        <w:pStyle w:val="NormalWeb"/>
        <w:rPr>
          <w:rFonts w:ascii="Arial" w:hAnsi="Arial" w:cs="Arial"/>
          <w:color w:val="000000" w:themeColor="text1"/>
        </w:rPr>
      </w:pPr>
      <w:r w:rsidRPr="000F51ED">
        <w:rPr>
          <w:rFonts w:ascii="Arial" w:hAnsi="Arial" w:cs="Arial"/>
          <w:color w:val="000000" w:themeColor="text1"/>
        </w:rPr>
        <w:t xml:space="preserve">Since being on placement at school X, </w:t>
      </w:r>
      <w:r w:rsidR="00943E5B" w:rsidRPr="000F51ED">
        <w:rPr>
          <w:rFonts w:ascii="Arial" w:hAnsi="Arial" w:cs="Arial"/>
          <w:color w:val="000000" w:themeColor="text1"/>
        </w:rPr>
        <w:t xml:space="preserve">they have taken the Estyn (2019) report and implemented a </w:t>
      </w:r>
      <w:r w:rsidR="009F0915" w:rsidRPr="000F51ED">
        <w:rPr>
          <w:rFonts w:ascii="Arial" w:hAnsi="Arial" w:cs="Arial"/>
          <w:color w:val="000000" w:themeColor="text1"/>
        </w:rPr>
        <w:t>strategy</w:t>
      </w:r>
      <w:r w:rsidR="00943E5B" w:rsidRPr="000F51ED">
        <w:rPr>
          <w:rFonts w:ascii="Arial" w:hAnsi="Arial" w:cs="Arial"/>
          <w:color w:val="000000" w:themeColor="text1"/>
        </w:rPr>
        <w:t xml:space="preserve"> to improve attitudes to learning through the use of a behaviour policy. T</w:t>
      </w:r>
      <w:r w:rsidRPr="000F51ED">
        <w:rPr>
          <w:rFonts w:ascii="Arial" w:hAnsi="Arial" w:cs="Arial"/>
          <w:color w:val="000000" w:themeColor="text1"/>
        </w:rPr>
        <w:t>he continuous process of the behaviour</w:t>
      </w:r>
      <w:r w:rsidR="00943E5B" w:rsidRPr="000F51ED">
        <w:rPr>
          <w:rFonts w:ascii="Arial" w:hAnsi="Arial" w:cs="Arial"/>
          <w:color w:val="000000" w:themeColor="text1"/>
        </w:rPr>
        <w:t xml:space="preserve"> policy</w:t>
      </w:r>
      <w:r w:rsidRPr="000F51ED">
        <w:rPr>
          <w:rFonts w:ascii="Arial" w:hAnsi="Arial" w:cs="Arial"/>
          <w:color w:val="000000" w:themeColor="text1"/>
        </w:rPr>
        <w:t xml:space="preserve"> has been critical for the development of the school in regards to attitudes towards learning. School X have stressed the importance that all staff, parents and pupils are on board with the new behaviour policy and carry this out to improve the standards of school X. The process is certainly going to be a long term goal for school X and are striving to reach their targets to improving pupils learning and behaviour. It will be very interesting to see how school X plan on continuing this process in later years and </w:t>
      </w:r>
      <w:r w:rsidR="00A24C58" w:rsidRPr="000F51ED">
        <w:rPr>
          <w:rFonts w:ascii="Arial" w:hAnsi="Arial" w:cs="Arial"/>
          <w:color w:val="000000" w:themeColor="text1"/>
        </w:rPr>
        <w:t>what</w:t>
      </w:r>
      <w:r w:rsidRPr="000F51ED">
        <w:rPr>
          <w:rFonts w:ascii="Arial" w:hAnsi="Arial" w:cs="Arial"/>
          <w:color w:val="000000" w:themeColor="text1"/>
        </w:rPr>
        <w:t xml:space="preserve"> the outcomes of their results regarding pupils attitudes to learning</w:t>
      </w:r>
      <w:r w:rsidR="00A24C58" w:rsidRPr="000F51ED">
        <w:rPr>
          <w:rFonts w:ascii="Arial" w:hAnsi="Arial" w:cs="Arial"/>
          <w:color w:val="000000" w:themeColor="text1"/>
        </w:rPr>
        <w:t xml:space="preserve"> would be. When becoming a qualified teacher, I aim to become further knowledgeable regarding the use of a SDP in schools which will aid in my professional learning practice. </w:t>
      </w:r>
    </w:p>
    <w:p w14:paraId="1344C4D5" w14:textId="77777777" w:rsidR="00E137E3" w:rsidRPr="000F51ED" w:rsidRDefault="00E137E3">
      <w:pPr>
        <w:rPr>
          <w:rFonts w:ascii="Arial" w:hAnsi="Arial" w:cs="Arial"/>
          <w:color w:val="000000" w:themeColor="text1"/>
        </w:rPr>
      </w:pPr>
    </w:p>
    <w:p w14:paraId="2CB4FFAC" w14:textId="355BD99B" w:rsidR="00E137E3" w:rsidRPr="000F51ED" w:rsidRDefault="000F51ED">
      <w:pPr>
        <w:rPr>
          <w:rFonts w:ascii="Arial" w:hAnsi="Arial" w:cs="Arial"/>
          <w:color w:val="000000" w:themeColor="text1"/>
          <w:u w:val="single"/>
        </w:rPr>
      </w:pPr>
      <w:r w:rsidRPr="000F51ED">
        <w:rPr>
          <w:rFonts w:ascii="Arial" w:hAnsi="Arial" w:cs="Arial"/>
          <w:color w:val="000000" w:themeColor="text1"/>
          <w:u w:val="single"/>
        </w:rPr>
        <w:t>Reference List</w:t>
      </w:r>
    </w:p>
    <w:p w14:paraId="33AE64AE" w14:textId="77777777" w:rsidR="00546D6A" w:rsidRPr="000F51ED" w:rsidRDefault="00546D6A">
      <w:pPr>
        <w:rPr>
          <w:rFonts w:ascii="Arial" w:hAnsi="Arial" w:cs="Arial"/>
          <w:color w:val="000000" w:themeColor="text1"/>
        </w:rPr>
      </w:pPr>
    </w:p>
    <w:p w14:paraId="4DBDAB60" w14:textId="111A6061" w:rsidR="005B0E91" w:rsidRPr="000F51ED" w:rsidRDefault="005B0E91">
      <w:pPr>
        <w:rPr>
          <w:rFonts w:ascii="Arial" w:hAnsi="Arial" w:cs="Arial"/>
          <w:color w:val="000000" w:themeColor="text1"/>
        </w:rPr>
      </w:pPr>
      <w:r w:rsidRPr="000F51ED">
        <w:rPr>
          <w:rFonts w:ascii="Arial" w:hAnsi="Arial" w:cs="Arial"/>
          <w:color w:val="000000" w:themeColor="text1"/>
          <w:shd w:val="clear" w:color="auto" w:fill="FFFFFF"/>
        </w:rPr>
        <w:t>Ainscow, M., Beresford, J., Harris, A., Hopkins, D., Southworth, G. and West, M.</w:t>
      </w:r>
      <w:r w:rsidRPr="000F51ED">
        <w:rPr>
          <w:rFonts w:ascii="Arial" w:hAnsi="Arial" w:cs="Arial"/>
          <w:color w:val="000000" w:themeColor="text1"/>
          <w:shd w:val="clear" w:color="auto" w:fill="FFFFFF"/>
        </w:rPr>
        <w:t xml:space="preserve"> (</w:t>
      </w:r>
      <w:r w:rsidRPr="000F51ED">
        <w:rPr>
          <w:rFonts w:ascii="Arial" w:hAnsi="Arial" w:cs="Arial"/>
          <w:color w:val="000000" w:themeColor="text1"/>
          <w:shd w:val="clear" w:color="auto" w:fill="FFFFFF"/>
        </w:rPr>
        <w:t>2013</w:t>
      </w:r>
      <w:r w:rsidRPr="000F51ED">
        <w:rPr>
          <w:rFonts w:ascii="Arial" w:hAnsi="Arial" w:cs="Arial"/>
          <w:color w:val="000000" w:themeColor="text1"/>
          <w:shd w:val="clear" w:color="auto" w:fill="FFFFFF"/>
        </w:rPr>
        <w:t>)</w:t>
      </w:r>
      <w:r w:rsidRPr="000F51ED">
        <w:rPr>
          <w:rStyle w:val="apple-converted-space"/>
          <w:rFonts w:ascii="Arial" w:hAnsi="Arial" w:cs="Arial"/>
          <w:color w:val="000000" w:themeColor="text1"/>
          <w:shd w:val="clear" w:color="auto" w:fill="FFFFFF"/>
        </w:rPr>
        <w:t> </w:t>
      </w:r>
      <w:r w:rsidRPr="000F51ED">
        <w:rPr>
          <w:rFonts w:ascii="Arial" w:hAnsi="Arial" w:cs="Arial"/>
          <w:i/>
          <w:iCs/>
          <w:color w:val="000000" w:themeColor="text1"/>
        </w:rPr>
        <w:t>Creating the conditions for school improvement: A handbook of staff development activities</w:t>
      </w:r>
      <w:r w:rsidRPr="000F51ED">
        <w:rPr>
          <w:rFonts w:ascii="Arial" w:hAnsi="Arial" w:cs="Arial"/>
          <w:color w:val="000000" w:themeColor="text1"/>
          <w:shd w:val="clear" w:color="auto" w:fill="FFFFFF"/>
        </w:rPr>
        <w:t>. Routledge</w:t>
      </w:r>
      <w:r w:rsidRPr="000F51ED">
        <w:rPr>
          <w:rFonts w:ascii="Arial" w:hAnsi="Arial" w:cs="Arial"/>
          <w:color w:val="000000" w:themeColor="text1"/>
          <w:shd w:val="clear" w:color="auto" w:fill="FFFFFF"/>
        </w:rPr>
        <w:t>.</w:t>
      </w:r>
    </w:p>
    <w:p w14:paraId="7DDF154D" w14:textId="3370A237" w:rsidR="00E137E3" w:rsidRPr="000F51ED" w:rsidRDefault="00E137E3">
      <w:pPr>
        <w:rPr>
          <w:rFonts w:ascii="Arial" w:hAnsi="Arial" w:cs="Arial"/>
          <w:color w:val="000000" w:themeColor="text1"/>
        </w:rPr>
      </w:pPr>
    </w:p>
    <w:p w14:paraId="7C319CA0" w14:textId="030BF040" w:rsidR="00E137E3" w:rsidRPr="000F51ED" w:rsidRDefault="00E137E3">
      <w:pPr>
        <w:rPr>
          <w:rFonts w:ascii="Arial" w:hAnsi="Arial" w:cs="Arial"/>
          <w:color w:val="000000" w:themeColor="text1"/>
        </w:rPr>
      </w:pPr>
      <w:r w:rsidRPr="000F51ED">
        <w:rPr>
          <w:rFonts w:ascii="Arial" w:hAnsi="Arial" w:cs="Arial"/>
          <w:color w:val="000000" w:themeColor="text1"/>
          <w:shd w:val="clear" w:color="auto" w:fill="FFFFFF"/>
        </w:rPr>
        <w:t xml:space="preserve">Baker, C., Everall, K. and </w:t>
      </w:r>
      <w:proofErr w:type="spellStart"/>
      <w:r w:rsidRPr="000F51ED">
        <w:rPr>
          <w:rFonts w:ascii="Arial" w:hAnsi="Arial" w:cs="Arial"/>
          <w:color w:val="000000" w:themeColor="text1"/>
          <w:shd w:val="clear" w:color="auto" w:fill="FFFFFF"/>
        </w:rPr>
        <w:t>Hartle</w:t>
      </w:r>
      <w:proofErr w:type="spellEnd"/>
      <w:r w:rsidRPr="000F51ED">
        <w:rPr>
          <w:rFonts w:ascii="Arial" w:hAnsi="Arial" w:cs="Arial"/>
          <w:color w:val="000000" w:themeColor="text1"/>
          <w:shd w:val="clear" w:color="auto" w:fill="FFFFFF"/>
        </w:rPr>
        <w:t>, F. (2013)</w:t>
      </w:r>
      <w:r w:rsidRPr="000F51ED">
        <w:rPr>
          <w:rStyle w:val="apple-converted-space"/>
          <w:rFonts w:ascii="Arial" w:hAnsi="Arial" w:cs="Arial"/>
          <w:color w:val="000000" w:themeColor="text1"/>
          <w:shd w:val="clear" w:color="auto" w:fill="FFFFFF"/>
        </w:rPr>
        <w:t> </w:t>
      </w:r>
      <w:r w:rsidRPr="000F51ED">
        <w:rPr>
          <w:rFonts w:ascii="Arial" w:hAnsi="Arial" w:cs="Arial"/>
          <w:i/>
          <w:iCs/>
          <w:color w:val="000000" w:themeColor="text1"/>
        </w:rPr>
        <w:t>Getting the best out of performance management in your school</w:t>
      </w:r>
      <w:r w:rsidRPr="000F51ED">
        <w:rPr>
          <w:rFonts w:ascii="Arial" w:hAnsi="Arial" w:cs="Arial"/>
          <w:color w:val="000000" w:themeColor="text1"/>
          <w:shd w:val="clear" w:color="auto" w:fill="FFFFFF"/>
        </w:rPr>
        <w:t>. Routledge.</w:t>
      </w:r>
    </w:p>
    <w:p w14:paraId="05A4C50F" w14:textId="77777777" w:rsidR="000F51ED" w:rsidRPr="000F51ED" w:rsidRDefault="000F51ED">
      <w:pPr>
        <w:rPr>
          <w:rFonts w:ascii="Arial" w:hAnsi="Arial" w:cs="Arial"/>
          <w:color w:val="000000" w:themeColor="text1"/>
        </w:rPr>
      </w:pPr>
    </w:p>
    <w:p w14:paraId="2EAC2FE3" w14:textId="0F1E49AF" w:rsidR="00A24C58" w:rsidRPr="000F51ED" w:rsidRDefault="00A24C58" w:rsidP="00A24C58">
      <w:pPr>
        <w:rPr>
          <w:rFonts w:ascii="Arial" w:hAnsi="Arial" w:cs="Arial"/>
          <w:color w:val="000000" w:themeColor="text1"/>
        </w:rPr>
      </w:pPr>
      <w:r w:rsidRPr="000F51ED">
        <w:rPr>
          <w:rFonts w:ascii="Arial" w:hAnsi="Arial" w:cs="Arial"/>
          <w:color w:val="000000" w:themeColor="text1"/>
        </w:rPr>
        <w:t xml:space="preserve">BERA. (2018) </w:t>
      </w:r>
      <w:r w:rsidRPr="000F51ED">
        <w:rPr>
          <w:rFonts w:ascii="Arial" w:hAnsi="Arial" w:cs="Arial"/>
          <w:i/>
          <w:iCs/>
          <w:color w:val="000000" w:themeColor="text1"/>
        </w:rPr>
        <w:t>Ethical guidelines for Educational Research</w:t>
      </w:r>
      <w:r w:rsidRPr="000F51ED">
        <w:rPr>
          <w:rFonts w:ascii="Arial" w:hAnsi="Arial" w:cs="Arial"/>
          <w:color w:val="000000" w:themeColor="text1"/>
        </w:rPr>
        <w:t xml:space="preserve">. https://www.bera.ac.uk/publication/ethical-guidelines-for-educational-research-2018 (Accessed: </w:t>
      </w:r>
      <w:r w:rsidRPr="000F51ED">
        <w:rPr>
          <w:rFonts w:ascii="Arial" w:hAnsi="Arial" w:cs="Arial"/>
          <w:color w:val="000000" w:themeColor="text1"/>
        </w:rPr>
        <w:t>1</w:t>
      </w:r>
      <w:r w:rsidRPr="000F51ED">
        <w:rPr>
          <w:rFonts w:ascii="Arial" w:hAnsi="Arial" w:cs="Arial"/>
          <w:color w:val="000000" w:themeColor="text1"/>
        </w:rPr>
        <w:t>.</w:t>
      </w:r>
      <w:r w:rsidRPr="000F51ED">
        <w:rPr>
          <w:rFonts w:ascii="Arial" w:hAnsi="Arial" w:cs="Arial"/>
          <w:color w:val="000000" w:themeColor="text1"/>
        </w:rPr>
        <w:t>4</w:t>
      </w:r>
      <w:r w:rsidRPr="000F51ED">
        <w:rPr>
          <w:rFonts w:ascii="Arial" w:hAnsi="Arial" w:cs="Arial"/>
          <w:color w:val="000000" w:themeColor="text1"/>
        </w:rPr>
        <w:t xml:space="preserve">.23). </w:t>
      </w:r>
    </w:p>
    <w:p w14:paraId="228A4CAC" w14:textId="77777777" w:rsidR="00A24C58" w:rsidRPr="000F51ED" w:rsidRDefault="00A24C58">
      <w:pPr>
        <w:rPr>
          <w:rFonts w:ascii="Arial" w:hAnsi="Arial" w:cs="Arial"/>
          <w:color w:val="000000" w:themeColor="text1"/>
          <w:shd w:val="clear" w:color="auto" w:fill="FFFFFF"/>
        </w:rPr>
      </w:pPr>
    </w:p>
    <w:p w14:paraId="7522BB98" w14:textId="71FEF6DB" w:rsidR="00E137E3" w:rsidRPr="000F51ED" w:rsidRDefault="00E137E3">
      <w:pPr>
        <w:rPr>
          <w:rFonts w:ascii="Arial" w:hAnsi="Arial" w:cs="Arial"/>
          <w:color w:val="000000" w:themeColor="text1"/>
          <w:shd w:val="clear" w:color="auto" w:fill="FFFFFF"/>
        </w:rPr>
      </w:pPr>
      <w:r w:rsidRPr="000F51ED">
        <w:rPr>
          <w:rFonts w:ascii="Arial" w:hAnsi="Arial" w:cs="Arial"/>
          <w:color w:val="000000" w:themeColor="text1"/>
          <w:shd w:val="clear" w:color="auto" w:fill="FFFFFF"/>
        </w:rPr>
        <w:t>Blanchard, J. (2013)</w:t>
      </w:r>
      <w:r w:rsidRPr="000F51ED">
        <w:rPr>
          <w:rStyle w:val="apple-converted-space"/>
          <w:rFonts w:ascii="Arial" w:hAnsi="Arial" w:cs="Arial"/>
          <w:color w:val="000000" w:themeColor="text1"/>
          <w:shd w:val="clear" w:color="auto" w:fill="FFFFFF"/>
        </w:rPr>
        <w:t> </w:t>
      </w:r>
      <w:r w:rsidRPr="000F51ED">
        <w:rPr>
          <w:rFonts w:ascii="Arial" w:hAnsi="Arial" w:cs="Arial"/>
          <w:i/>
          <w:iCs/>
          <w:color w:val="000000" w:themeColor="text1"/>
        </w:rPr>
        <w:t>Teaching and targets: Self-evaluation and school improvement</w:t>
      </w:r>
      <w:r w:rsidRPr="000F51ED">
        <w:rPr>
          <w:rFonts w:ascii="Arial" w:hAnsi="Arial" w:cs="Arial"/>
          <w:color w:val="000000" w:themeColor="text1"/>
          <w:shd w:val="clear" w:color="auto" w:fill="FFFFFF"/>
        </w:rPr>
        <w:t>. Routledge.</w:t>
      </w:r>
    </w:p>
    <w:p w14:paraId="664AF261" w14:textId="77777777" w:rsidR="00E137E3" w:rsidRPr="000F51ED" w:rsidRDefault="00E137E3">
      <w:pPr>
        <w:rPr>
          <w:rFonts w:ascii="Arial" w:hAnsi="Arial" w:cs="Arial"/>
          <w:color w:val="000000" w:themeColor="text1"/>
          <w:shd w:val="clear" w:color="auto" w:fill="FFFFFF"/>
        </w:rPr>
      </w:pPr>
    </w:p>
    <w:p w14:paraId="124CB490" w14:textId="0A760DA8" w:rsidR="00FB426E" w:rsidRPr="000F51ED" w:rsidRDefault="00FB426E">
      <w:pPr>
        <w:rPr>
          <w:rFonts w:ascii="Arial" w:hAnsi="Arial" w:cs="Arial"/>
          <w:color w:val="000000" w:themeColor="text1"/>
          <w:shd w:val="clear" w:color="auto" w:fill="FFFFFF"/>
        </w:rPr>
      </w:pPr>
      <w:r w:rsidRPr="000F51ED">
        <w:rPr>
          <w:rFonts w:ascii="Arial" w:hAnsi="Arial" w:cs="Arial"/>
          <w:color w:val="000000" w:themeColor="text1"/>
          <w:shd w:val="clear" w:color="auto" w:fill="FFFFFF"/>
        </w:rPr>
        <w:t>Bligh, C.</w:t>
      </w:r>
      <w:r w:rsidR="005B0E91" w:rsidRPr="000F51ED">
        <w:rPr>
          <w:rFonts w:ascii="Arial" w:hAnsi="Arial" w:cs="Arial"/>
          <w:color w:val="000000" w:themeColor="text1"/>
          <w:shd w:val="clear" w:color="auto" w:fill="FFFFFF"/>
        </w:rPr>
        <w:t xml:space="preserve"> and </w:t>
      </w:r>
      <w:proofErr w:type="spellStart"/>
      <w:r w:rsidRPr="000F51ED">
        <w:rPr>
          <w:rFonts w:ascii="Arial" w:hAnsi="Arial" w:cs="Arial"/>
          <w:color w:val="000000" w:themeColor="text1"/>
          <w:shd w:val="clear" w:color="auto" w:fill="FFFFFF"/>
        </w:rPr>
        <w:t>Glazzard</w:t>
      </w:r>
      <w:proofErr w:type="spellEnd"/>
      <w:r w:rsidRPr="000F51ED">
        <w:rPr>
          <w:rFonts w:ascii="Arial" w:hAnsi="Arial" w:cs="Arial"/>
          <w:color w:val="000000" w:themeColor="text1"/>
          <w:shd w:val="clear" w:color="auto" w:fill="FFFFFF"/>
        </w:rPr>
        <w:t>, J. (2018) </w:t>
      </w:r>
      <w:r w:rsidRPr="000F51ED">
        <w:rPr>
          <w:rFonts w:ascii="Arial" w:hAnsi="Arial" w:cs="Arial"/>
          <w:i/>
          <w:iCs/>
          <w:color w:val="000000" w:themeColor="text1"/>
          <w:shd w:val="clear" w:color="auto" w:fill="FFFFFF"/>
        </w:rPr>
        <w:t>Meeting the Mental Health Needs of Children 4-11 Years</w:t>
      </w:r>
      <w:r w:rsidRPr="000F51ED">
        <w:rPr>
          <w:rFonts w:ascii="Arial" w:hAnsi="Arial" w:cs="Arial"/>
          <w:color w:val="000000" w:themeColor="text1"/>
          <w:shd w:val="clear" w:color="auto" w:fill="FFFFFF"/>
        </w:rPr>
        <w:t>. Critical Publishing.</w:t>
      </w:r>
    </w:p>
    <w:p w14:paraId="5A48BEE7" w14:textId="77777777" w:rsidR="00FB426E" w:rsidRPr="000F51ED" w:rsidRDefault="00FB426E">
      <w:pPr>
        <w:rPr>
          <w:rFonts w:ascii="Arial" w:hAnsi="Arial" w:cs="Arial"/>
          <w:color w:val="000000" w:themeColor="text1"/>
          <w:shd w:val="clear" w:color="auto" w:fill="FFFFFF"/>
        </w:rPr>
      </w:pPr>
    </w:p>
    <w:p w14:paraId="79960F59" w14:textId="0886081D" w:rsidR="00E137E3" w:rsidRPr="000F51ED" w:rsidRDefault="00E137E3">
      <w:pPr>
        <w:rPr>
          <w:rFonts w:ascii="Arial" w:hAnsi="Arial" w:cs="Arial"/>
          <w:color w:val="000000" w:themeColor="text1"/>
          <w:shd w:val="clear" w:color="auto" w:fill="FFFFFF"/>
        </w:rPr>
      </w:pPr>
      <w:r w:rsidRPr="000F51ED">
        <w:rPr>
          <w:rFonts w:ascii="Arial" w:hAnsi="Arial" w:cs="Arial"/>
          <w:color w:val="000000" w:themeColor="text1"/>
          <w:shd w:val="clear" w:color="auto" w:fill="FFFFFF"/>
        </w:rPr>
        <w:t>Booth, T., Masterson, M., Potts, P. and Swann, W. (2013)</w:t>
      </w:r>
      <w:r w:rsidRPr="000F51ED">
        <w:rPr>
          <w:rStyle w:val="apple-converted-space"/>
          <w:rFonts w:ascii="Arial" w:hAnsi="Arial" w:cs="Arial"/>
          <w:color w:val="000000" w:themeColor="text1"/>
          <w:shd w:val="clear" w:color="auto" w:fill="FFFFFF"/>
        </w:rPr>
        <w:t> </w:t>
      </w:r>
      <w:r w:rsidRPr="000F51ED">
        <w:rPr>
          <w:rFonts w:ascii="Arial" w:hAnsi="Arial" w:cs="Arial"/>
          <w:i/>
          <w:iCs/>
          <w:color w:val="000000" w:themeColor="text1"/>
        </w:rPr>
        <w:t>Policies for diversity in education</w:t>
      </w:r>
      <w:r w:rsidRPr="000F51ED">
        <w:rPr>
          <w:rFonts w:ascii="Arial" w:hAnsi="Arial" w:cs="Arial"/>
          <w:color w:val="000000" w:themeColor="text1"/>
          <w:shd w:val="clear" w:color="auto" w:fill="FFFFFF"/>
        </w:rPr>
        <w:t>. Routledge.</w:t>
      </w:r>
    </w:p>
    <w:p w14:paraId="3857E2D7" w14:textId="77777777" w:rsidR="00451988" w:rsidRPr="000F51ED" w:rsidRDefault="00451988">
      <w:pPr>
        <w:rPr>
          <w:rFonts w:ascii="Arial" w:hAnsi="Arial" w:cs="Arial"/>
          <w:color w:val="000000" w:themeColor="text1"/>
        </w:rPr>
      </w:pPr>
    </w:p>
    <w:p w14:paraId="22156D08" w14:textId="6B922CB5" w:rsidR="006B3644" w:rsidRPr="000F51ED" w:rsidRDefault="006B3644">
      <w:pPr>
        <w:rPr>
          <w:rFonts w:ascii="Arial" w:hAnsi="Arial" w:cs="Arial"/>
          <w:color w:val="000000" w:themeColor="text1"/>
        </w:rPr>
      </w:pPr>
      <w:r w:rsidRPr="000F51ED">
        <w:rPr>
          <w:rFonts w:ascii="Arial" w:hAnsi="Arial" w:cs="Arial"/>
          <w:color w:val="000000" w:themeColor="text1"/>
          <w:shd w:val="clear" w:color="auto" w:fill="FFFFFF"/>
        </w:rPr>
        <w:t xml:space="preserve">Brady, K. </w:t>
      </w:r>
      <w:r w:rsidRPr="000F51ED">
        <w:rPr>
          <w:rFonts w:ascii="Arial" w:hAnsi="Arial" w:cs="Arial"/>
          <w:color w:val="000000" w:themeColor="text1"/>
          <w:shd w:val="clear" w:color="auto" w:fill="FFFFFF"/>
        </w:rPr>
        <w:t>(</w:t>
      </w:r>
      <w:r w:rsidRPr="000F51ED">
        <w:rPr>
          <w:rFonts w:ascii="Arial" w:hAnsi="Arial" w:cs="Arial"/>
          <w:color w:val="000000" w:themeColor="text1"/>
          <w:shd w:val="clear" w:color="auto" w:fill="FFFFFF"/>
        </w:rPr>
        <w:t>2012</w:t>
      </w:r>
      <w:r w:rsidRPr="000F51ED">
        <w:rPr>
          <w:rFonts w:ascii="Arial" w:hAnsi="Arial" w:cs="Arial"/>
          <w:color w:val="000000" w:themeColor="text1"/>
          <w:shd w:val="clear" w:color="auto" w:fill="FFFFFF"/>
        </w:rPr>
        <w:t>)</w:t>
      </w:r>
      <w:r w:rsidR="00A9705F" w:rsidRPr="000F51ED">
        <w:rPr>
          <w:rFonts w:ascii="Arial" w:hAnsi="Arial" w:cs="Arial"/>
          <w:color w:val="000000" w:themeColor="text1"/>
          <w:shd w:val="clear" w:color="auto" w:fill="FFFFFF"/>
        </w:rPr>
        <w:t xml:space="preserve"> </w:t>
      </w:r>
      <w:r w:rsidRPr="000F51ED">
        <w:rPr>
          <w:rFonts w:ascii="Arial" w:hAnsi="Arial" w:cs="Arial"/>
          <w:i/>
          <w:iCs/>
          <w:color w:val="000000" w:themeColor="text1"/>
        </w:rPr>
        <w:t>Technology in schools</w:t>
      </w:r>
      <w:r w:rsidR="002C1F34" w:rsidRPr="000F51ED">
        <w:rPr>
          <w:rStyle w:val="apple-converted-space"/>
          <w:rFonts w:ascii="Arial" w:hAnsi="Arial" w:cs="Arial"/>
          <w:color w:val="000000" w:themeColor="text1"/>
          <w:shd w:val="clear" w:color="auto" w:fill="FFFFFF"/>
        </w:rPr>
        <w:t>.</w:t>
      </w:r>
      <w:r w:rsidRPr="000F51ED">
        <w:rPr>
          <w:rFonts w:ascii="Arial" w:hAnsi="Arial" w:cs="Arial"/>
          <w:color w:val="000000" w:themeColor="text1"/>
          <w:shd w:val="clear" w:color="auto" w:fill="FFFFFF"/>
        </w:rPr>
        <w:t xml:space="preserve"> Sage Publications.</w:t>
      </w:r>
    </w:p>
    <w:p w14:paraId="16F3DA1E" w14:textId="77777777" w:rsidR="00B76E07" w:rsidRPr="000F51ED" w:rsidRDefault="00B76E07">
      <w:pPr>
        <w:rPr>
          <w:rFonts w:ascii="Arial" w:hAnsi="Arial" w:cs="Arial"/>
          <w:color w:val="000000" w:themeColor="text1"/>
        </w:rPr>
      </w:pPr>
    </w:p>
    <w:p w14:paraId="311D4953" w14:textId="475D9A11" w:rsidR="00B76E07" w:rsidRPr="000F51ED" w:rsidRDefault="00B76E07">
      <w:pPr>
        <w:rPr>
          <w:rFonts w:ascii="Arial" w:hAnsi="Arial" w:cs="Arial"/>
          <w:color w:val="000000" w:themeColor="text1"/>
        </w:rPr>
      </w:pPr>
      <w:proofErr w:type="spellStart"/>
      <w:r w:rsidRPr="000F51ED">
        <w:rPr>
          <w:rFonts w:ascii="Arial" w:hAnsi="Arial" w:cs="Arial"/>
          <w:color w:val="000000" w:themeColor="text1"/>
          <w:shd w:val="clear" w:color="auto" w:fill="FFFFFF"/>
        </w:rPr>
        <w:t>Brundrett</w:t>
      </w:r>
      <w:proofErr w:type="spellEnd"/>
      <w:r w:rsidRPr="000F51ED">
        <w:rPr>
          <w:rFonts w:ascii="Arial" w:hAnsi="Arial" w:cs="Arial"/>
          <w:color w:val="000000" w:themeColor="text1"/>
          <w:shd w:val="clear" w:color="auto" w:fill="FFFFFF"/>
        </w:rPr>
        <w:t xml:space="preserve">, M. </w:t>
      </w:r>
      <w:r w:rsidRPr="000F51ED">
        <w:rPr>
          <w:rFonts w:ascii="Arial" w:hAnsi="Arial" w:cs="Arial"/>
          <w:color w:val="000000" w:themeColor="text1"/>
          <w:shd w:val="clear" w:color="auto" w:fill="FFFFFF"/>
        </w:rPr>
        <w:t>(</w:t>
      </w:r>
      <w:r w:rsidRPr="000F51ED">
        <w:rPr>
          <w:rFonts w:ascii="Arial" w:hAnsi="Arial" w:cs="Arial"/>
          <w:color w:val="000000" w:themeColor="text1"/>
          <w:shd w:val="clear" w:color="auto" w:fill="FFFFFF"/>
        </w:rPr>
        <w:t>2012</w:t>
      </w:r>
      <w:r w:rsidRPr="000F51ED">
        <w:rPr>
          <w:rFonts w:ascii="Arial" w:hAnsi="Arial" w:cs="Arial"/>
          <w:color w:val="000000" w:themeColor="text1"/>
          <w:shd w:val="clear" w:color="auto" w:fill="FFFFFF"/>
        </w:rPr>
        <w:t>)</w:t>
      </w:r>
      <w:r w:rsidRPr="000F51ED">
        <w:rPr>
          <w:rStyle w:val="apple-converted-space"/>
          <w:rFonts w:ascii="Arial" w:hAnsi="Arial" w:cs="Arial"/>
          <w:color w:val="000000" w:themeColor="text1"/>
          <w:shd w:val="clear" w:color="auto" w:fill="FFFFFF"/>
        </w:rPr>
        <w:t> </w:t>
      </w:r>
      <w:r w:rsidRPr="000F51ED">
        <w:rPr>
          <w:rFonts w:ascii="Arial" w:hAnsi="Arial" w:cs="Arial"/>
          <w:i/>
          <w:iCs/>
          <w:color w:val="000000" w:themeColor="text1"/>
        </w:rPr>
        <w:t>Principles of school leadership</w:t>
      </w:r>
      <w:r w:rsidRPr="000F51ED">
        <w:rPr>
          <w:rFonts w:ascii="Arial" w:hAnsi="Arial" w:cs="Arial"/>
          <w:color w:val="000000" w:themeColor="text1"/>
          <w:shd w:val="clear" w:color="auto" w:fill="FFFFFF"/>
        </w:rPr>
        <w:t>. Sage</w:t>
      </w:r>
      <w:r w:rsidRPr="000F51ED">
        <w:rPr>
          <w:rFonts w:ascii="Arial" w:hAnsi="Arial" w:cs="Arial"/>
          <w:color w:val="000000" w:themeColor="text1"/>
          <w:shd w:val="clear" w:color="auto" w:fill="FFFFFF"/>
        </w:rPr>
        <w:t xml:space="preserve"> Publications</w:t>
      </w:r>
      <w:r w:rsidRPr="000F51ED">
        <w:rPr>
          <w:rFonts w:ascii="Arial" w:hAnsi="Arial" w:cs="Arial"/>
          <w:color w:val="000000" w:themeColor="text1"/>
          <w:shd w:val="clear" w:color="auto" w:fill="FFFFFF"/>
        </w:rPr>
        <w:t>.</w:t>
      </w:r>
    </w:p>
    <w:p w14:paraId="4AF79BDC" w14:textId="1D288786" w:rsidR="00B76E07" w:rsidRPr="000F51ED" w:rsidRDefault="00B76E07">
      <w:pPr>
        <w:rPr>
          <w:rFonts w:ascii="Arial" w:hAnsi="Arial" w:cs="Arial"/>
          <w:color w:val="000000" w:themeColor="text1"/>
        </w:rPr>
      </w:pPr>
    </w:p>
    <w:p w14:paraId="2A2A8199" w14:textId="62FA6758" w:rsidR="00C71D8F" w:rsidRPr="000F51ED" w:rsidRDefault="00C71D8F">
      <w:pPr>
        <w:rPr>
          <w:rFonts w:ascii="Arial" w:hAnsi="Arial" w:cs="Arial"/>
          <w:color w:val="000000" w:themeColor="text1"/>
        </w:rPr>
      </w:pPr>
      <w:r w:rsidRPr="000F51ED">
        <w:rPr>
          <w:rFonts w:ascii="Arial" w:hAnsi="Arial" w:cs="Arial"/>
          <w:color w:val="000000" w:themeColor="text1"/>
          <w:shd w:val="clear" w:color="auto" w:fill="FFFFFF"/>
        </w:rPr>
        <w:t>Conner, C. and Southworth, G.</w:t>
      </w:r>
      <w:r w:rsidR="005B0E91" w:rsidRPr="000F51ED">
        <w:rPr>
          <w:rFonts w:ascii="Arial" w:hAnsi="Arial" w:cs="Arial"/>
          <w:color w:val="000000" w:themeColor="text1"/>
          <w:shd w:val="clear" w:color="auto" w:fill="FFFFFF"/>
        </w:rPr>
        <w:t xml:space="preserve"> (</w:t>
      </w:r>
      <w:r w:rsidRPr="000F51ED">
        <w:rPr>
          <w:rFonts w:ascii="Arial" w:hAnsi="Arial" w:cs="Arial"/>
          <w:color w:val="000000" w:themeColor="text1"/>
          <w:shd w:val="clear" w:color="auto" w:fill="FFFFFF"/>
        </w:rPr>
        <w:t>2012</w:t>
      </w:r>
      <w:r w:rsidR="005B0E91" w:rsidRPr="000F51ED">
        <w:rPr>
          <w:rFonts w:ascii="Arial" w:hAnsi="Arial" w:cs="Arial"/>
          <w:color w:val="000000" w:themeColor="text1"/>
          <w:shd w:val="clear" w:color="auto" w:fill="FFFFFF"/>
        </w:rPr>
        <w:t>)</w:t>
      </w:r>
      <w:r w:rsidRPr="000F51ED">
        <w:rPr>
          <w:rStyle w:val="apple-converted-space"/>
          <w:rFonts w:ascii="Arial" w:hAnsi="Arial" w:cs="Arial"/>
          <w:color w:val="000000" w:themeColor="text1"/>
          <w:shd w:val="clear" w:color="auto" w:fill="FFFFFF"/>
        </w:rPr>
        <w:t> </w:t>
      </w:r>
      <w:r w:rsidRPr="000F51ED">
        <w:rPr>
          <w:rFonts w:ascii="Arial" w:hAnsi="Arial" w:cs="Arial"/>
          <w:i/>
          <w:iCs/>
          <w:color w:val="000000" w:themeColor="text1"/>
        </w:rPr>
        <w:t>Managing improving primary schools: using evidence-based management</w:t>
      </w:r>
      <w:r w:rsidRPr="000F51ED">
        <w:rPr>
          <w:rFonts w:ascii="Arial" w:hAnsi="Arial" w:cs="Arial"/>
          <w:color w:val="000000" w:themeColor="text1"/>
          <w:shd w:val="clear" w:color="auto" w:fill="FFFFFF"/>
        </w:rPr>
        <w:t>. Routledge.</w:t>
      </w:r>
    </w:p>
    <w:p w14:paraId="1FCBD605" w14:textId="36E3E690" w:rsidR="00E137E3" w:rsidRPr="000F51ED" w:rsidRDefault="00E137E3">
      <w:pPr>
        <w:rPr>
          <w:rFonts w:ascii="Arial" w:hAnsi="Arial" w:cs="Arial"/>
          <w:color w:val="000000" w:themeColor="text1"/>
        </w:rPr>
      </w:pPr>
    </w:p>
    <w:p w14:paraId="565D64D8" w14:textId="782D9EE1" w:rsidR="00A24C58" w:rsidRPr="000F51ED" w:rsidRDefault="00A24C58">
      <w:pPr>
        <w:rPr>
          <w:rFonts w:ascii="Arial" w:hAnsi="Arial" w:cs="Arial"/>
          <w:color w:val="000000" w:themeColor="text1"/>
        </w:rPr>
      </w:pPr>
      <w:r w:rsidRPr="000F51ED">
        <w:rPr>
          <w:rFonts w:ascii="Arial" w:hAnsi="Arial" w:cs="Arial"/>
          <w:color w:val="000000" w:themeColor="text1"/>
          <w:shd w:val="clear" w:color="auto" w:fill="FFFFFF"/>
        </w:rPr>
        <w:t xml:space="preserve">Dean, C., Dyson, A., </w:t>
      </w:r>
      <w:proofErr w:type="spellStart"/>
      <w:r w:rsidRPr="000F51ED">
        <w:rPr>
          <w:rFonts w:ascii="Arial" w:hAnsi="Arial" w:cs="Arial"/>
          <w:color w:val="000000" w:themeColor="text1"/>
          <w:shd w:val="clear" w:color="auto" w:fill="FFFFFF"/>
        </w:rPr>
        <w:t>Gallannaugh</w:t>
      </w:r>
      <w:proofErr w:type="spellEnd"/>
      <w:r w:rsidRPr="000F51ED">
        <w:rPr>
          <w:rFonts w:ascii="Arial" w:hAnsi="Arial" w:cs="Arial"/>
          <w:color w:val="000000" w:themeColor="text1"/>
          <w:shd w:val="clear" w:color="auto" w:fill="FFFFFF"/>
        </w:rPr>
        <w:t xml:space="preserve">, F., Howes, A. and </w:t>
      </w:r>
      <w:proofErr w:type="spellStart"/>
      <w:r w:rsidRPr="000F51ED">
        <w:rPr>
          <w:rFonts w:ascii="Arial" w:hAnsi="Arial" w:cs="Arial"/>
          <w:color w:val="000000" w:themeColor="text1"/>
          <w:shd w:val="clear" w:color="auto" w:fill="FFFFFF"/>
        </w:rPr>
        <w:t>Raffo</w:t>
      </w:r>
      <w:proofErr w:type="spellEnd"/>
      <w:r w:rsidRPr="000F51ED">
        <w:rPr>
          <w:rFonts w:ascii="Arial" w:hAnsi="Arial" w:cs="Arial"/>
          <w:color w:val="000000" w:themeColor="text1"/>
          <w:shd w:val="clear" w:color="auto" w:fill="FFFFFF"/>
        </w:rPr>
        <w:t xml:space="preserve">, C. </w:t>
      </w:r>
      <w:r w:rsidRPr="000F51ED">
        <w:rPr>
          <w:rFonts w:ascii="Arial" w:hAnsi="Arial" w:cs="Arial"/>
          <w:color w:val="000000" w:themeColor="text1"/>
          <w:shd w:val="clear" w:color="auto" w:fill="FFFFFF"/>
        </w:rPr>
        <w:t>(</w:t>
      </w:r>
      <w:r w:rsidRPr="000F51ED">
        <w:rPr>
          <w:rFonts w:ascii="Arial" w:hAnsi="Arial" w:cs="Arial"/>
          <w:color w:val="000000" w:themeColor="text1"/>
          <w:shd w:val="clear" w:color="auto" w:fill="FFFFFF"/>
        </w:rPr>
        <w:t>2007</w:t>
      </w:r>
      <w:r w:rsidRPr="000F51ED">
        <w:rPr>
          <w:rFonts w:ascii="Arial" w:hAnsi="Arial" w:cs="Arial"/>
          <w:color w:val="000000" w:themeColor="text1"/>
          <w:shd w:val="clear" w:color="auto" w:fill="FFFFFF"/>
        </w:rPr>
        <w:t>)</w:t>
      </w:r>
      <w:r w:rsidRPr="000F51ED">
        <w:rPr>
          <w:rFonts w:ascii="Arial" w:hAnsi="Arial" w:cs="Arial"/>
          <w:color w:val="000000" w:themeColor="text1"/>
          <w:shd w:val="clear" w:color="auto" w:fill="FFFFFF"/>
        </w:rPr>
        <w:t xml:space="preserve"> </w:t>
      </w:r>
      <w:r w:rsidRPr="000F51ED">
        <w:rPr>
          <w:rFonts w:ascii="Arial" w:hAnsi="Arial" w:cs="Arial"/>
          <w:i/>
          <w:iCs/>
          <w:color w:val="000000" w:themeColor="text1"/>
          <w:shd w:val="clear" w:color="auto" w:fill="FFFFFF"/>
        </w:rPr>
        <w:t>Schools, governors and disadvantage.</w:t>
      </w:r>
      <w:r w:rsidRPr="000F51ED">
        <w:rPr>
          <w:rStyle w:val="apple-converted-space"/>
          <w:rFonts w:ascii="Arial" w:hAnsi="Arial" w:cs="Arial"/>
          <w:color w:val="000000" w:themeColor="text1"/>
          <w:shd w:val="clear" w:color="auto" w:fill="FFFFFF"/>
        </w:rPr>
        <w:t> </w:t>
      </w:r>
      <w:r w:rsidRPr="000F51ED">
        <w:rPr>
          <w:rFonts w:ascii="Arial" w:hAnsi="Arial" w:cs="Arial"/>
          <w:color w:val="000000" w:themeColor="text1"/>
        </w:rPr>
        <w:t>York: Joseph Rowntree Foundation</w:t>
      </w:r>
      <w:r w:rsidRPr="000F51ED">
        <w:rPr>
          <w:rFonts w:ascii="Arial" w:hAnsi="Arial" w:cs="Arial"/>
          <w:color w:val="000000" w:themeColor="text1"/>
          <w:shd w:val="clear" w:color="auto" w:fill="FFFFFF"/>
        </w:rPr>
        <w:t>.</w:t>
      </w:r>
    </w:p>
    <w:p w14:paraId="1119EC10" w14:textId="77777777" w:rsidR="00A24C58" w:rsidRPr="000F51ED" w:rsidRDefault="00A24C58">
      <w:pPr>
        <w:rPr>
          <w:rFonts w:ascii="Arial" w:hAnsi="Arial" w:cs="Arial"/>
          <w:color w:val="000000" w:themeColor="text1"/>
        </w:rPr>
      </w:pPr>
    </w:p>
    <w:p w14:paraId="267A30D5" w14:textId="039FF33C" w:rsidR="00020063" w:rsidRPr="000F51ED" w:rsidRDefault="00020063">
      <w:pPr>
        <w:rPr>
          <w:rFonts w:ascii="Arial" w:hAnsi="Arial" w:cs="Arial"/>
          <w:color w:val="000000" w:themeColor="text1"/>
        </w:rPr>
      </w:pPr>
      <w:proofErr w:type="spellStart"/>
      <w:r w:rsidRPr="000F51ED">
        <w:rPr>
          <w:rFonts w:ascii="Arial" w:hAnsi="Arial" w:cs="Arial"/>
          <w:color w:val="000000" w:themeColor="text1"/>
        </w:rPr>
        <w:t>Dodds</w:t>
      </w:r>
      <w:proofErr w:type="spellEnd"/>
      <w:r w:rsidRPr="000F51ED">
        <w:rPr>
          <w:rFonts w:ascii="Arial" w:hAnsi="Arial" w:cs="Arial"/>
          <w:color w:val="000000" w:themeColor="text1"/>
        </w:rPr>
        <w:t>, M. (2022)</w:t>
      </w:r>
      <w:r w:rsidR="00A9705F" w:rsidRPr="000F51ED">
        <w:rPr>
          <w:rFonts w:ascii="Arial" w:hAnsi="Arial" w:cs="Arial"/>
          <w:color w:val="000000" w:themeColor="text1"/>
        </w:rPr>
        <w:t xml:space="preserve"> </w:t>
      </w:r>
      <w:r w:rsidRPr="000F51ED">
        <w:rPr>
          <w:rFonts w:ascii="Arial" w:hAnsi="Arial" w:cs="Arial"/>
          <w:i/>
          <w:iCs/>
          <w:color w:val="000000" w:themeColor="text1"/>
        </w:rPr>
        <w:t>How to Lead a Thriving School: A Step by Step Guide for Elementary Principals Creating a Culture That Helps All Staff and Students to Thrive.</w:t>
      </w:r>
      <w:r w:rsidRPr="000F51ED">
        <w:rPr>
          <w:rFonts w:ascii="Arial" w:hAnsi="Arial" w:cs="Arial"/>
          <w:color w:val="000000" w:themeColor="text1"/>
        </w:rPr>
        <w:t> Balboa Press.</w:t>
      </w:r>
    </w:p>
    <w:p w14:paraId="77E87CBE" w14:textId="6010F5B5" w:rsidR="00E137E3" w:rsidRPr="000F51ED" w:rsidRDefault="00E137E3">
      <w:pPr>
        <w:rPr>
          <w:rFonts w:ascii="Arial" w:hAnsi="Arial" w:cs="Arial"/>
          <w:color w:val="000000" w:themeColor="text1"/>
        </w:rPr>
      </w:pPr>
    </w:p>
    <w:p w14:paraId="26C3BB11" w14:textId="3562EB62" w:rsidR="0034587D" w:rsidRPr="000F51ED" w:rsidRDefault="0034587D">
      <w:pPr>
        <w:rPr>
          <w:rFonts w:ascii="Arial" w:hAnsi="Arial" w:cs="Arial"/>
          <w:color w:val="000000" w:themeColor="text1"/>
        </w:rPr>
      </w:pPr>
      <w:r w:rsidRPr="000F51ED">
        <w:rPr>
          <w:rFonts w:ascii="Arial" w:hAnsi="Arial" w:cs="Arial"/>
          <w:color w:val="000000" w:themeColor="text1"/>
          <w:shd w:val="clear" w:color="auto" w:fill="FFFFFF"/>
        </w:rPr>
        <w:t xml:space="preserve">Ellis, S. and Tod, J. </w:t>
      </w:r>
      <w:r w:rsidRPr="000F51ED">
        <w:rPr>
          <w:rFonts w:ascii="Arial" w:hAnsi="Arial" w:cs="Arial"/>
          <w:color w:val="000000" w:themeColor="text1"/>
          <w:shd w:val="clear" w:color="auto" w:fill="FFFFFF"/>
        </w:rPr>
        <w:t>(</w:t>
      </w:r>
      <w:r w:rsidRPr="000F51ED">
        <w:rPr>
          <w:rFonts w:ascii="Arial" w:hAnsi="Arial" w:cs="Arial"/>
          <w:color w:val="000000" w:themeColor="text1"/>
          <w:shd w:val="clear" w:color="auto" w:fill="FFFFFF"/>
        </w:rPr>
        <w:t>2018</w:t>
      </w:r>
      <w:r w:rsidRPr="000F51ED">
        <w:rPr>
          <w:rFonts w:ascii="Arial" w:hAnsi="Arial" w:cs="Arial"/>
          <w:color w:val="000000" w:themeColor="text1"/>
          <w:shd w:val="clear" w:color="auto" w:fill="FFFFFF"/>
        </w:rPr>
        <w:t>)</w:t>
      </w:r>
      <w:r w:rsidRPr="000F51ED">
        <w:rPr>
          <w:rStyle w:val="apple-converted-space"/>
          <w:rFonts w:ascii="Arial" w:hAnsi="Arial" w:cs="Arial"/>
          <w:color w:val="000000" w:themeColor="text1"/>
          <w:shd w:val="clear" w:color="auto" w:fill="FFFFFF"/>
        </w:rPr>
        <w:t> </w:t>
      </w:r>
      <w:r w:rsidRPr="000F51ED">
        <w:rPr>
          <w:rFonts w:ascii="Arial" w:hAnsi="Arial" w:cs="Arial"/>
          <w:i/>
          <w:iCs/>
          <w:color w:val="000000" w:themeColor="text1"/>
        </w:rPr>
        <w:t>Behaviour for learning: Promoting positive relationships in the classroom</w:t>
      </w:r>
      <w:r w:rsidRPr="000F51ED">
        <w:rPr>
          <w:rFonts w:ascii="Arial" w:hAnsi="Arial" w:cs="Arial"/>
          <w:color w:val="000000" w:themeColor="text1"/>
          <w:shd w:val="clear" w:color="auto" w:fill="FFFFFF"/>
        </w:rPr>
        <w:t>. Routledge.</w:t>
      </w:r>
    </w:p>
    <w:p w14:paraId="2A505CA0" w14:textId="77777777" w:rsidR="0034587D" w:rsidRPr="000F51ED" w:rsidRDefault="0034587D">
      <w:pPr>
        <w:rPr>
          <w:rFonts w:ascii="Arial" w:hAnsi="Arial" w:cs="Arial"/>
          <w:color w:val="000000" w:themeColor="text1"/>
        </w:rPr>
      </w:pPr>
    </w:p>
    <w:p w14:paraId="7E67AB23" w14:textId="2CA7F39A" w:rsidR="00E137E3" w:rsidRPr="000F51ED" w:rsidRDefault="00E137E3">
      <w:pPr>
        <w:rPr>
          <w:rFonts w:ascii="Arial" w:hAnsi="Arial" w:cs="Arial"/>
          <w:color w:val="000000" w:themeColor="text1"/>
        </w:rPr>
      </w:pPr>
      <w:r w:rsidRPr="000F51ED">
        <w:rPr>
          <w:rFonts w:ascii="Arial" w:hAnsi="Arial" w:cs="Arial"/>
          <w:color w:val="000000" w:themeColor="text1"/>
        </w:rPr>
        <w:t>Estyn (2019)</w:t>
      </w:r>
      <w:r w:rsidR="002D7D94" w:rsidRPr="000F51ED">
        <w:rPr>
          <w:rFonts w:ascii="Arial" w:hAnsi="Arial" w:cs="Arial"/>
          <w:color w:val="000000" w:themeColor="text1"/>
        </w:rPr>
        <w:t>, Inspection report …</w:t>
      </w:r>
      <w:r w:rsidRPr="000F51ED">
        <w:rPr>
          <w:rFonts w:ascii="Arial" w:hAnsi="Arial" w:cs="Arial"/>
          <w:color w:val="000000" w:themeColor="text1"/>
        </w:rPr>
        <w:t xml:space="preserve"> https://www.estyn.gov.wales/system/files/2021-08/Inspection%20report%20Ysgol%20Dyffryn%20Aman%2</w:t>
      </w:r>
      <w:r w:rsidRPr="000F51ED">
        <w:rPr>
          <w:rFonts w:ascii="Arial" w:hAnsi="Arial" w:cs="Arial"/>
          <w:color w:val="000000" w:themeColor="text1"/>
        </w:rPr>
        <w:t>0</w:t>
      </w:r>
      <w:r w:rsidRPr="000F51ED">
        <w:rPr>
          <w:rFonts w:ascii="Arial" w:hAnsi="Arial" w:cs="Arial"/>
          <w:color w:val="000000" w:themeColor="text1"/>
        </w:rPr>
        <w:t xml:space="preserve">2019.pdf </w:t>
      </w:r>
      <w:r w:rsidR="002D7D94" w:rsidRPr="000F51ED">
        <w:rPr>
          <w:rFonts w:ascii="Arial" w:hAnsi="Arial" w:cs="Arial"/>
          <w:color w:val="000000" w:themeColor="text1"/>
        </w:rPr>
        <w:t>(Accessed: 1.4.23).</w:t>
      </w:r>
    </w:p>
    <w:p w14:paraId="055DBE77" w14:textId="77777777" w:rsidR="00E137E3" w:rsidRPr="000F51ED" w:rsidRDefault="00E137E3">
      <w:pPr>
        <w:rPr>
          <w:rFonts w:ascii="Arial" w:hAnsi="Arial" w:cs="Arial"/>
          <w:color w:val="000000" w:themeColor="text1"/>
        </w:rPr>
      </w:pPr>
    </w:p>
    <w:p w14:paraId="52B6ED11" w14:textId="51745D56" w:rsidR="007C7E6E" w:rsidRPr="000F51ED" w:rsidRDefault="00B03C21">
      <w:pPr>
        <w:rPr>
          <w:rFonts w:ascii="Arial" w:hAnsi="Arial" w:cs="Arial"/>
          <w:color w:val="000000" w:themeColor="text1"/>
        </w:rPr>
      </w:pPr>
      <w:r w:rsidRPr="000F51ED">
        <w:rPr>
          <w:rFonts w:ascii="Arial" w:hAnsi="Arial" w:cs="Arial"/>
          <w:color w:val="000000" w:themeColor="text1"/>
          <w:shd w:val="clear" w:color="auto" w:fill="FFFFFF"/>
        </w:rPr>
        <w:t xml:space="preserve">Fisher, J. </w:t>
      </w:r>
      <w:r w:rsidRPr="000F51ED">
        <w:rPr>
          <w:rFonts w:ascii="Arial" w:hAnsi="Arial" w:cs="Arial"/>
          <w:color w:val="000000" w:themeColor="text1"/>
          <w:shd w:val="clear" w:color="auto" w:fill="FFFFFF"/>
        </w:rPr>
        <w:t>(</w:t>
      </w:r>
      <w:r w:rsidRPr="000F51ED">
        <w:rPr>
          <w:rFonts w:ascii="Arial" w:hAnsi="Arial" w:cs="Arial"/>
          <w:color w:val="000000" w:themeColor="text1"/>
          <w:shd w:val="clear" w:color="auto" w:fill="FFFFFF"/>
        </w:rPr>
        <w:t>2020</w:t>
      </w:r>
      <w:r w:rsidRPr="000F51ED">
        <w:rPr>
          <w:rFonts w:ascii="Arial" w:hAnsi="Arial" w:cs="Arial"/>
          <w:color w:val="000000" w:themeColor="text1"/>
          <w:shd w:val="clear" w:color="auto" w:fill="FFFFFF"/>
        </w:rPr>
        <w:t>)</w:t>
      </w:r>
      <w:r w:rsidR="005B0E91" w:rsidRPr="000F51ED">
        <w:rPr>
          <w:rFonts w:ascii="Arial" w:hAnsi="Arial" w:cs="Arial"/>
          <w:color w:val="000000" w:themeColor="text1"/>
          <w:shd w:val="clear" w:color="auto" w:fill="FFFFFF"/>
        </w:rPr>
        <w:t xml:space="preserve"> </w:t>
      </w:r>
      <w:r w:rsidRPr="000F51ED">
        <w:rPr>
          <w:rFonts w:ascii="Arial" w:hAnsi="Arial" w:cs="Arial"/>
          <w:i/>
          <w:iCs/>
          <w:color w:val="000000" w:themeColor="text1"/>
        </w:rPr>
        <w:t>Moving on to Key Stage 1: Improving Transition into Primary School, 2e</w:t>
      </w:r>
      <w:r w:rsidRPr="000F51ED">
        <w:rPr>
          <w:rFonts w:ascii="Arial" w:hAnsi="Arial" w:cs="Arial"/>
          <w:color w:val="000000" w:themeColor="text1"/>
          <w:shd w:val="clear" w:color="auto" w:fill="FFFFFF"/>
        </w:rPr>
        <w:t>. McGraw-Hill Education</w:t>
      </w:r>
      <w:r w:rsidR="005B0E91" w:rsidRPr="000F51ED">
        <w:rPr>
          <w:rFonts w:ascii="Arial" w:hAnsi="Arial" w:cs="Arial"/>
          <w:color w:val="000000" w:themeColor="text1"/>
          <w:shd w:val="clear" w:color="auto" w:fill="FFFFFF"/>
        </w:rPr>
        <w:t>.</w:t>
      </w:r>
    </w:p>
    <w:p w14:paraId="0A4A8C2E" w14:textId="3D698F28" w:rsidR="00E137E3" w:rsidRPr="000F51ED" w:rsidRDefault="00E137E3">
      <w:pPr>
        <w:rPr>
          <w:rFonts w:ascii="Arial" w:hAnsi="Arial" w:cs="Arial"/>
          <w:color w:val="000000" w:themeColor="text1"/>
        </w:rPr>
      </w:pPr>
    </w:p>
    <w:p w14:paraId="66EEE901" w14:textId="1460CE39" w:rsidR="002F555F" w:rsidRPr="000F51ED" w:rsidRDefault="0000707B">
      <w:pPr>
        <w:rPr>
          <w:rFonts w:ascii="Arial" w:hAnsi="Arial" w:cs="Arial"/>
          <w:color w:val="000000" w:themeColor="text1"/>
        </w:rPr>
      </w:pPr>
      <w:proofErr w:type="spellStart"/>
      <w:r w:rsidRPr="000F51ED">
        <w:rPr>
          <w:rFonts w:ascii="Arial" w:hAnsi="Arial" w:cs="Arial"/>
          <w:color w:val="000000" w:themeColor="text1"/>
          <w:shd w:val="clear" w:color="auto" w:fill="FFFFFF"/>
        </w:rPr>
        <w:t>Gestwicki</w:t>
      </w:r>
      <w:proofErr w:type="spellEnd"/>
      <w:r w:rsidRPr="000F51ED">
        <w:rPr>
          <w:rFonts w:ascii="Arial" w:hAnsi="Arial" w:cs="Arial"/>
          <w:color w:val="000000" w:themeColor="text1"/>
          <w:shd w:val="clear" w:color="auto" w:fill="FFFFFF"/>
        </w:rPr>
        <w:t xml:space="preserve">, C. </w:t>
      </w:r>
      <w:r w:rsidRPr="000F51ED">
        <w:rPr>
          <w:rFonts w:ascii="Arial" w:hAnsi="Arial" w:cs="Arial"/>
          <w:color w:val="000000" w:themeColor="text1"/>
          <w:shd w:val="clear" w:color="auto" w:fill="FFFFFF"/>
        </w:rPr>
        <w:t>(</w:t>
      </w:r>
      <w:r w:rsidRPr="000F51ED">
        <w:rPr>
          <w:rFonts w:ascii="Arial" w:hAnsi="Arial" w:cs="Arial"/>
          <w:color w:val="000000" w:themeColor="text1"/>
          <w:shd w:val="clear" w:color="auto" w:fill="FFFFFF"/>
        </w:rPr>
        <w:t>2015</w:t>
      </w:r>
      <w:r w:rsidRPr="000F51ED">
        <w:rPr>
          <w:rFonts w:ascii="Arial" w:hAnsi="Arial" w:cs="Arial"/>
          <w:color w:val="000000" w:themeColor="text1"/>
          <w:shd w:val="clear" w:color="auto" w:fill="FFFFFF"/>
        </w:rPr>
        <w:t>)</w:t>
      </w:r>
      <w:r w:rsidRPr="000F51ED">
        <w:rPr>
          <w:rStyle w:val="apple-converted-space"/>
          <w:rFonts w:ascii="Arial" w:hAnsi="Arial" w:cs="Arial"/>
          <w:color w:val="000000" w:themeColor="text1"/>
          <w:shd w:val="clear" w:color="auto" w:fill="FFFFFF"/>
        </w:rPr>
        <w:t> </w:t>
      </w:r>
      <w:r w:rsidRPr="000F51ED">
        <w:rPr>
          <w:rFonts w:ascii="Arial" w:hAnsi="Arial" w:cs="Arial"/>
          <w:i/>
          <w:iCs/>
          <w:color w:val="000000" w:themeColor="text1"/>
        </w:rPr>
        <w:t>Home, school, and community relations</w:t>
      </w:r>
      <w:r w:rsidRPr="000F51ED">
        <w:rPr>
          <w:rFonts w:ascii="Arial" w:hAnsi="Arial" w:cs="Arial"/>
          <w:color w:val="000000" w:themeColor="text1"/>
          <w:shd w:val="clear" w:color="auto" w:fill="FFFFFF"/>
        </w:rPr>
        <w:t>. Cengage Learning.</w:t>
      </w:r>
    </w:p>
    <w:p w14:paraId="4F673163" w14:textId="77777777" w:rsidR="00A35BD1" w:rsidRPr="000F51ED" w:rsidRDefault="00A35BD1">
      <w:pPr>
        <w:rPr>
          <w:rFonts w:ascii="Arial" w:hAnsi="Arial" w:cs="Arial"/>
          <w:color w:val="000000" w:themeColor="text1"/>
        </w:rPr>
      </w:pPr>
    </w:p>
    <w:p w14:paraId="253BC9F6" w14:textId="0E7D83D0" w:rsidR="00A35BD1" w:rsidRPr="000F51ED" w:rsidRDefault="00A35BD1">
      <w:pPr>
        <w:rPr>
          <w:rFonts w:ascii="Arial" w:hAnsi="Arial" w:cs="Arial"/>
          <w:color w:val="000000" w:themeColor="text1"/>
          <w:shd w:val="clear" w:color="auto" w:fill="FFFFFF"/>
        </w:rPr>
      </w:pPr>
      <w:proofErr w:type="spellStart"/>
      <w:r w:rsidRPr="000F51ED">
        <w:rPr>
          <w:rFonts w:ascii="Arial" w:hAnsi="Arial" w:cs="Arial"/>
          <w:color w:val="000000" w:themeColor="text1"/>
          <w:shd w:val="clear" w:color="auto" w:fill="FFFFFF"/>
        </w:rPr>
        <w:t>Hofosha</w:t>
      </w:r>
      <w:proofErr w:type="spellEnd"/>
      <w:r w:rsidRPr="000F51ED">
        <w:rPr>
          <w:rFonts w:ascii="Arial" w:hAnsi="Arial" w:cs="Arial"/>
          <w:color w:val="000000" w:themeColor="text1"/>
          <w:shd w:val="clear" w:color="auto" w:fill="FFFFFF"/>
        </w:rPr>
        <w:t>, D.</w:t>
      </w:r>
      <w:r w:rsidR="00F246E7" w:rsidRPr="000F51ED">
        <w:rPr>
          <w:rFonts w:ascii="Arial" w:hAnsi="Arial" w:cs="Arial"/>
          <w:color w:val="000000" w:themeColor="text1"/>
          <w:shd w:val="clear" w:color="auto" w:fill="FFFFFF"/>
        </w:rPr>
        <w:t xml:space="preserve"> </w:t>
      </w:r>
      <w:r w:rsidRPr="000F51ED">
        <w:rPr>
          <w:rFonts w:ascii="Arial" w:hAnsi="Arial" w:cs="Arial"/>
          <w:color w:val="000000" w:themeColor="text1"/>
          <w:shd w:val="clear" w:color="auto" w:fill="FFFFFF"/>
        </w:rPr>
        <w:t>(</w:t>
      </w:r>
      <w:r w:rsidRPr="000F51ED">
        <w:rPr>
          <w:rFonts w:ascii="Arial" w:hAnsi="Arial" w:cs="Arial"/>
          <w:color w:val="000000" w:themeColor="text1"/>
          <w:shd w:val="clear" w:color="auto" w:fill="FFFFFF"/>
        </w:rPr>
        <w:t>2012</w:t>
      </w:r>
      <w:r w:rsidRPr="000F51ED">
        <w:rPr>
          <w:rFonts w:ascii="Arial" w:hAnsi="Arial" w:cs="Arial"/>
          <w:color w:val="000000" w:themeColor="text1"/>
          <w:shd w:val="clear" w:color="auto" w:fill="FFFFFF"/>
        </w:rPr>
        <w:t>)</w:t>
      </w:r>
      <w:r w:rsidRPr="000F51ED">
        <w:rPr>
          <w:rStyle w:val="apple-converted-space"/>
          <w:rFonts w:ascii="Arial" w:hAnsi="Arial" w:cs="Arial"/>
          <w:color w:val="000000" w:themeColor="text1"/>
          <w:shd w:val="clear" w:color="auto" w:fill="FFFFFF"/>
        </w:rPr>
        <w:t> </w:t>
      </w:r>
      <w:r w:rsidRPr="000F51ED">
        <w:rPr>
          <w:rFonts w:ascii="Arial" w:hAnsi="Arial" w:cs="Arial"/>
          <w:i/>
          <w:iCs/>
          <w:color w:val="000000" w:themeColor="text1"/>
        </w:rPr>
        <w:t xml:space="preserve">The Implementation and Challenges of School Improvement Program in Government Secondary Schools of Oromia Special Zone surrounding </w:t>
      </w:r>
      <w:proofErr w:type="spellStart"/>
      <w:r w:rsidRPr="000F51ED">
        <w:rPr>
          <w:rFonts w:ascii="Arial" w:hAnsi="Arial" w:cs="Arial"/>
          <w:i/>
          <w:iCs/>
          <w:color w:val="000000" w:themeColor="text1"/>
        </w:rPr>
        <w:t>Finfine</w:t>
      </w:r>
      <w:proofErr w:type="spellEnd"/>
      <w:r w:rsidR="00F246E7" w:rsidRPr="000F51ED">
        <w:rPr>
          <w:rStyle w:val="apple-converted-space"/>
          <w:rFonts w:ascii="Arial" w:hAnsi="Arial" w:cs="Arial"/>
          <w:color w:val="000000" w:themeColor="text1"/>
          <w:shd w:val="clear" w:color="auto" w:fill="FFFFFF"/>
        </w:rPr>
        <w:t>.</w:t>
      </w:r>
      <w:r w:rsidR="00A9705F" w:rsidRPr="000F51ED">
        <w:rPr>
          <w:rStyle w:val="apple-converted-space"/>
          <w:rFonts w:ascii="Arial" w:hAnsi="Arial" w:cs="Arial"/>
          <w:color w:val="000000" w:themeColor="text1"/>
          <w:shd w:val="clear" w:color="auto" w:fill="FFFFFF"/>
        </w:rPr>
        <w:t xml:space="preserve"> </w:t>
      </w:r>
      <w:r w:rsidRPr="000F51ED">
        <w:rPr>
          <w:rFonts w:ascii="Arial" w:hAnsi="Arial" w:cs="Arial"/>
          <w:color w:val="000000" w:themeColor="text1"/>
          <w:shd w:val="clear" w:color="auto" w:fill="FFFFFF"/>
        </w:rPr>
        <w:t>Addis Ababa University</w:t>
      </w:r>
      <w:r w:rsidR="00F246E7" w:rsidRPr="000F51ED">
        <w:rPr>
          <w:rFonts w:ascii="Arial" w:hAnsi="Arial" w:cs="Arial"/>
          <w:color w:val="000000" w:themeColor="text1"/>
          <w:shd w:val="clear" w:color="auto" w:fill="FFFFFF"/>
        </w:rPr>
        <w:t>.</w:t>
      </w:r>
    </w:p>
    <w:p w14:paraId="5C54AD8C" w14:textId="77777777" w:rsidR="00F246E7" w:rsidRPr="000F51ED" w:rsidRDefault="00F246E7">
      <w:pPr>
        <w:rPr>
          <w:rFonts w:ascii="Arial" w:hAnsi="Arial" w:cs="Arial"/>
          <w:color w:val="000000" w:themeColor="text1"/>
          <w:shd w:val="clear" w:color="auto" w:fill="FFFFFF"/>
        </w:rPr>
      </w:pPr>
    </w:p>
    <w:p w14:paraId="14CA736A" w14:textId="2A4306F6" w:rsidR="00F246E7" w:rsidRPr="000F51ED" w:rsidRDefault="00F246E7">
      <w:pPr>
        <w:rPr>
          <w:rFonts w:ascii="Arial" w:hAnsi="Arial" w:cs="Arial"/>
          <w:color w:val="000000" w:themeColor="text1"/>
        </w:rPr>
      </w:pPr>
      <w:r w:rsidRPr="000F51ED">
        <w:rPr>
          <w:rFonts w:ascii="Arial" w:hAnsi="Arial" w:cs="Arial"/>
          <w:color w:val="000000" w:themeColor="text1"/>
          <w:shd w:val="clear" w:color="auto" w:fill="FFFFFF"/>
        </w:rPr>
        <w:t>Hunter, S</w:t>
      </w:r>
      <w:r w:rsidRPr="000F51ED">
        <w:rPr>
          <w:rFonts w:ascii="Arial" w:hAnsi="Arial" w:cs="Arial"/>
          <w:color w:val="000000" w:themeColor="text1"/>
          <w:shd w:val="clear" w:color="auto" w:fill="FFFFFF"/>
        </w:rPr>
        <w:t>.</w:t>
      </w:r>
      <w:r w:rsidRPr="000F51ED">
        <w:rPr>
          <w:rFonts w:ascii="Arial" w:hAnsi="Arial" w:cs="Arial"/>
          <w:color w:val="000000" w:themeColor="text1"/>
          <w:shd w:val="clear" w:color="auto" w:fill="FFFFFF"/>
        </w:rPr>
        <w:t xml:space="preserve"> </w:t>
      </w:r>
      <w:r w:rsidRPr="000F51ED">
        <w:rPr>
          <w:rFonts w:ascii="Arial" w:hAnsi="Arial" w:cs="Arial"/>
          <w:color w:val="000000" w:themeColor="text1"/>
          <w:shd w:val="clear" w:color="auto" w:fill="FFFFFF"/>
        </w:rPr>
        <w:t>(</w:t>
      </w:r>
      <w:r w:rsidRPr="000F51ED">
        <w:rPr>
          <w:rFonts w:ascii="Arial" w:hAnsi="Arial" w:cs="Arial"/>
          <w:color w:val="000000" w:themeColor="text1"/>
          <w:shd w:val="clear" w:color="auto" w:fill="FFFFFF"/>
        </w:rPr>
        <w:t>2016</w:t>
      </w:r>
      <w:r w:rsidRPr="000F51ED">
        <w:rPr>
          <w:rFonts w:ascii="Arial" w:hAnsi="Arial" w:cs="Arial"/>
          <w:color w:val="000000" w:themeColor="text1"/>
          <w:shd w:val="clear" w:color="auto" w:fill="FFFFFF"/>
        </w:rPr>
        <w:t>)</w:t>
      </w:r>
      <w:r w:rsidRPr="000F51ED">
        <w:rPr>
          <w:rFonts w:ascii="Arial" w:hAnsi="Arial" w:cs="Arial"/>
          <w:color w:val="000000" w:themeColor="text1"/>
          <w:shd w:val="clear" w:color="auto" w:fill="FFFFFF"/>
        </w:rPr>
        <w:t xml:space="preserve"> </w:t>
      </w:r>
      <w:r w:rsidRPr="000F51ED">
        <w:rPr>
          <w:rFonts w:ascii="Arial" w:hAnsi="Arial" w:cs="Arial"/>
          <w:i/>
          <w:iCs/>
          <w:color w:val="000000" w:themeColor="text1"/>
          <w:shd w:val="clear" w:color="auto" w:fill="FFFFFF"/>
        </w:rPr>
        <w:t>Life After Levels: One school's story of transforming primary assessment</w:t>
      </w:r>
      <w:r w:rsidRPr="000F51ED">
        <w:rPr>
          <w:rFonts w:ascii="Arial" w:hAnsi="Arial" w:cs="Arial"/>
          <w:color w:val="000000" w:themeColor="text1"/>
          <w:shd w:val="clear" w:color="auto" w:fill="FFFFFF"/>
        </w:rPr>
        <w:t>.</w:t>
      </w:r>
      <w:r w:rsidRPr="000F51ED">
        <w:rPr>
          <w:rStyle w:val="apple-converted-space"/>
          <w:rFonts w:ascii="Arial" w:hAnsi="Arial" w:cs="Arial"/>
          <w:color w:val="000000" w:themeColor="text1"/>
          <w:shd w:val="clear" w:color="auto" w:fill="FFFFFF"/>
        </w:rPr>
        <w:t> </w:t>
      </w:r>
      <w:r w:rsidRPr="000F51ED">
        <w:rPr>
          <w:rFonts w:ascii="Arial" w:hAnsi="Arial" w:cs="Arial"/>
          <w:color w:val="000000" w:themeColor="text1"/>
          <w:shd w:val="clear" w:color="auto" w:fill="FFFFFF"/>
        </w:rPr>
        <w:t xml:space="preserve">SAGE Publications. </w:t>
      </w:r>
    </w:p>
    <w:p w14:paraId="182552B0" w14:textId="6107A4CA" w:rsidR="00E137E3" w:rsidRPr="000F51ED" w:rsidRDefault="00E137E3">
      <w:pPr>
        <w:rPr>
          <w:rFonts w:ascii="Arial" w:hAnsi="Arial" w:cs="Arial"/>
          <w:color w:val="000000" w:themeColor="text1"/>
        </w:rPr>
      </w:pPr>
    </w:p>
    <w:p w14:paraId="3C098B70" w14:textId="7321590F" w:rsidR="008F1F4E" w:rsidRPr="000F51ED" w:rsidRDefault="008F1F4E">
      <w:pPr>
        <w:rPr>
          <w:rFonts w:ascii="Arial" w:hAnsi="Arial" w:cs="Arial"/>
          <w:color w:val="000000" w:themeColor="text1"/>
        </w:rPr>
      </w:pPr>
      <w:proofErr w:type="spellStart"/>
      <w:r w:rsidRPr="000F51ED">
        <w:rPr>
          <w:rFonts w:ascii="Arial" w:hAnsi="Arial" w:cs="Arial"/>
          <w:color w:val="000000" w:themeColor="text1"/>
          <w:shd w:val="clear" w:color="auto" w:fill="FFFFFF"/>
        </w:rPr>
        <w:t>Leithwood</w:t>
      </w:r>
      <w:proofErr w:type="spellEnd"/>
      <w:r w:rsidRPr="000F51ED">
        <w:rPr>
          <w:rFonts w:ascii="Arial" w:hAnsi="Arial" w:cs="Arial"/>
          <w:color w:val="000000" w:themeColor="text1"/>
          <w:shd w:val="clear" w:color="auto" w:fill="FFFFFF"/>
        </w:rPr>
        <w:t xml:space="preserve">, K., Day, C., Sammons, P., Hopkins, D., Gu, Q., Brown, E., &amp; </w:t>
      </w:r>
      <w:proofErr w:type="spellStart"/>
      <w:r w:rsidRPr="000F51ED">
        <w:rPr>
          <w:rFonts w:ascii="Arial" w:hAnsi="Arial" w:cs="Arial"/>
          <w:color w:val="000000" w:themeColor="text1"/>
          <w:shd w:val="clear" w:color="auto" w:fill="FFFFFF"/>
        </w:rPr>
        <w:t>Ahtaridou</w:t>
      </w:r>
      <w:proofErr w:type="spellEnd"/>
      <w:r w:rsidRPr="000F51ED">
        <w:rPr>
          <w:rFonts w:ascii="Arial" w:hAnsi="Arial" w:cs="Arial"/>
          <w:color w:val="000000" w:themeColor="text1"/>
          <w:shd w:val="clear" w:color="auto" w:fill="FFFFFF"/>
        </w:rPr>
        <w:t>, E. (2011)</w:t>
      </w:r>
      <w:r w:rsidRPr="000F51ED">
        <w:rPr>
          <w:rFonts w:ascii="Arial" w:hAnsi="Arial" w:cs="Arial"/>
          <w:i/>
          <w:iCs/>
          <w:color w:val="000000" w:themeColor="text1"/>
          <w:shd w:val="clear" w:color="auto" w:fill="FFFFFF"/>
        </w:rPr>
        <w:t xml:space="preserve"> Successful school leadership: Linking with learning.</w:t>
      </w:r>
      <w:r w:rsidR="00A9705F" w:rsidRPr="000F51ED">
        <w:rPr>
          <w:rFonts w:ascii="Arial" w:hAnsi="Arial" w:cs="Arial"/>
          <w:i/>
          <w:iCs/>
          <w:color w:val="000000" w:themeColor="text1"/>
          <w:shd w:val="clear" w:color="auto" w:fill="FFFFFF"/>
        </w:rPr>
        <w:t xml:space="preserve"> </w:t>
      </w:r>
      <w:r w:rsidR="00A9705F" w:rsidRPr="000F51ED">
        <w:rPr>
          <w:rFonts w:ascii="Arial" w:hAnsi="Arial" w:cs="Arial"/>
          <w:color w:val="000000" w:themeColor="text1"/>
          <w:shd w:val="clear" w:color="auto" w:fill="FFFFFF"/>
        </w:rPr>
        <w:t>SAGE Journals.</w:t>
      </w:r>
    </w:p>
    <w:p w14:paraId="3FC32191" w14:textId="77777777" w:rsidR="008F1F4E" w:rsidRPr="000F51ED" w:rsidRDefault="008F1F4E">
      <w:pPr>
        <w:rPr>
          <w:rFonts w:ascii="Arial" w:hAnsi="Arial" w:cs="Arial"/>
          <w:color w:val="000000" w:themeColor="text1"/>
        </w:rPr>
      </w:pPr>
    </w:p>
    <w:p w14:paraId="2054838A" w14:textId="5AC4A2E7" w:rsidR="003033E0" w:rsidRPr="000F51ED" w:rsidRDefault="003033E0">
      <w:pPr>
        <w:rPr>
          <w:rFonts w:ascii="Arial" w:hAnsi="Arial" w:cs="Arial"/>
          <w:color w:val="000000" w:themeColor="text1"/>
        </w:rPr>
      </w:pPr>
      <w:proofErr w:type="spellStart"/>
      <w:r w:rsidRPr="000F51ED">
        <w:rPr>
          <w:rFonts w:ascii="Arial" w:hAnsi="Arial" w:cs="Arial"/>
          <w:color w:val="000000" w:themeColor="text1"/>
          <w:shd w:val="clear" w:color="auto" w:fill="FFFFFF"/>
        </w:rPr>
        <w:t>Lionetti</w:t>
      </w:r>
      <w:proofErr w:type="spellEnd"/>
      <w:r w:rsidRPr="000F51ED">
        <w:rPr>
          <w:rFonts w:ascii="Arial" w:hAnsi="Arial" w:cs="Arial"/>
          <w:color w:val="000000" w:themeColor="text1"/>
          <w:shd w:val="clear" w:color="auto" w:fill="FFFFFF"/>
        </w:rPr>
        <w:t>, T.</w:t>
      </w:r>
      <w:r w:rsidR="005B0E91" w:rsidRPr="000F51ED">
        <w:rPr>
          <w:rFonts w:ascii="Arial" w:hAnsi="Arial" w:cs="Arial"/>
          <w:color w:val="000000" w:themeColor="text1"/>
          <w:shd w:val="clear" w:color="auto" w:fill="FFFFFF"/>
        </w:rPr>
        <w:t xml:space="preserve"> </w:t>
      </w:r>
      <w:r w:rsidRPr="000F51ED">
        <w:rPr>
          <w:rFonts w:ascii="Arial" w:hAnsi="Arial" w:cs="Arial"/>
          <w:color w:val="000000" w:themeColor="text1"/>
          <w:shd w:val="clear" w:color="auto" w:fill="FFFFFF"/>
        </w:rPr>
        <w:t>(</w:t>
      </w:r>
      <w:r w:rsidRPr="000F51ED">
        <w:rPr>
          <w:rFonts w:ascii="Arial" w:hAnsi="Arial" w:cs="Arial"/>
          <w:color w:val="000000" w:themeColor="text1"/>
          <w:shd w:val="clear" w:color="auto" w:fill="FFFFFF"/>
        </w:rPr>
        <w:t>2011</w:t>
      </w:r>
      <w:r w:rsidRPr="000F51ED">
        <w:rPr>
          <w:rFonts w:ascii="Arial" w:hAnsi="Arial" w:cs="Arial"/>
          <w:color w:val="000000" w:themeColor="text1"/>
          <w:shd w:val="clear" w:color="auto" w:fill="FFFFFF"/>
        </w:rPr>
        <w:t>)</w:t>
      </w:r>
      <w:r w:rsidRPr="000F51ED">
        <w:rPr>
          <w:rStyle w:val="apple-converted-space"/>
          <w:rFonts w:ascii="Arial" w:hAnsi="Arial" w:cs="Arial"/>
          <w:color w:val="000000" w:themeColor="text1"/>
          <w:shd w:val="clear" w:color="auto" w:fill="FFFFFF"/>
        </w:rPr>
        <w:t> </w:t>
      </w:r>
      <w:r w:rsidRPr="000F51ED">
        <w:rPr>
          <w:rFonts w:ascii="Arial" w:hAnsi="Arial" w:cs="Arial"/>
          <w:i/>
          <w:iCs/>
          <w:color w:val="000000" w:themeColor="text1"/>
        </w:rPr>
        <w:t>A practical guide to building professional competencies in school psychology</w:t>
      </w:r>
      <w:r w:rsidRPr="000F51ED">
        <w:rPr>
          <w:rFonts w:ascii="Arial" w:hAnsi="Arial" w:cs="Arial"/>
          <w:color w:val="000000" w:themeColor="text1"/>
          <w:shd w:val="clear" w:color="auto" w:fill="FFFFFF"/>
        </w:rPr>
        <w:t>. Springer.</w:t>
      </w:r>
    </w:p>
    <w:p w14:paraId="2BB84A94" w14:textId="77777777" w:rsidR="00396315" w:rsidRPr="000F51ED" w:rsidRDefault="00396315">
      <w:pPr>
        <w:rPr>
          <w:rFonts w:ascii="Arial" w:hAnsi="Arial" w:cs="Arial"/>
          <w:color w:val="000000" w:themeColor="text1"/>
        </w:rPr>
      </w:pPr>
    </w:p>
    <w:p w14:paraId="3DAF855C" w14:textId="5B38B288" w:rsidR="00396315" w:rsidRPr="000F51ED" w:rsidRDefault="00396315">
      <w:pPr>
        <w:rPr>
          <w:rFonts w:ascii="Arial" w:hAnsi="Arial" w:cs="Arial"/>
          <w:color w:val="000000" w:themeColor="text1"/>
        </w:rPr>
      </w:pPr>
      <w:r w:rsidRPr="000F51ED">
        <w:rPr>
          <w:rFonts w:ascii="Arial" w:hAnsi="Arial" w:cs="Arial"/>
          <w:color w:val="000000" w:themeColor="text1"/>
          <w:shd w:val="clear" w:color="auto" w:fill="FFFFFF"/>
        </w:rPr>
        <w:t xml:space="preserve">Lund, R. </w:t>
      </w:r>
      <w:r w:rsidRPr="000F51ED">
        <w:rPr>
          <w:rFonts w:ascii="Arial" w:hAnsi="Arial" w:cs="Arial"/>
          <w:color w:val="000000" w:themeColor="text1"/>
          <w:shd w:val="clear" w:color="auto" w:fill="FFFFFF"/>
        </w:rPr>
        <w:t>(</w:t>
      </w:r>
      <w:r w:rsidRPr="000F51ED">
        <w:rPr>
          <w:rFonts w:ascii="Arial" w:hAnsi="Arial" w:cs="Arial"/>
          <w:color w:val="000000" w:themeColor="text1"/>
          <w:shd w:val="clear" w:color="auto" w:fill="FFFFFF"/>
        </w:rPr>
        <w:t>2014</w:t>
      </w:r>
      <w:r w:rsidRPr="000F51ED">
        <w:rPr>
          <w:rFonts w:ascii="Arial" w:hAnsi="Arial" w:cs="Arial"/>
          <w:color w:val="000000" w:themeColor="text1"/>
          <w:shd w:val="clear" w:color="auto" w:fill="FFFFFF"/>
        </w:rPr>
        <w:t>)</w:t>
      </w:r>
      <w:r w:rsidR="005B0E91" w:rsidRPr="000F51ED">
        <w:rPr>
          <w:rFonts w:ascii="Arial" w:hAnsi="Arial" w:cs="Arial"/>
          <w:color w:val="000000" w:themeColor="text1"/>
          <w:shd w:val="clear" w:color="auto" w:fill="FFFFFF"/>
        </w:rPr>
        <w:t xml:space="preserve"> </w:t>
      </w:r>
      <w:r w:rsidRPr="000F51ED">
        <w:rPr>
          <w:rFonts w:ascii="Arial" w:hAnsi="Arial" w:cs="Arial"/>
          <w:i/>
          <w:iCs/>
          <w:color w:val="000000" w:themeColor="text1"/>
        </w:rPr>
        <w:t>A whole-school behaviour policy: a practical guide</w:t>
      </w:r>
      <w:r w:rsidRPr="000F51ED">
        <w:rPr>
          <w:rFonts w:ascii="Arial" w:hAnsi="Arial" w:cs="Arial"/>
          <w:color w:val="000000" w:themeColor="text1"/>
          <w:shd w:val="clear" w:color="auto" w:fill="FFFFFF"/>
        </w:rPr>
        <w:t>. Routledge.</w:t>
      </w:r>
    </w:p>
    <w:p w14:paraId="37CCD932" w14:textId="7D49BD42" w:rsidR="00E137E3" w:rsidRPr="000F51ED" w:rsidRDefault="00E137E3">
      <w:pPr>
        <w:rPr>
          <w:rFonts w:ascii="Arial" w:hAnsi="Arial" w:cs="Arial"/>
          <w:color w:val="000000" w:themeColor="text1"/>
        </w:rPr>
      </w:pPr>
    </w:p>
    <w:p w14:paraId="559B2168" w14:textId="51F8CA43" w:rsidR="00A3735F" w:rsidRPr="000F51ED" w:rsidRDefault="00A3735F">
      <w:pPr>
        <w:rPr>
          <w:rFonts w:ascii="Arial" w:hAnsi="Arial" w:cs="Arial"/>
          <w:color w:val="000000" w:themeColor="text1"/>
        </w:rPr>
      </w:pPr>
      <w:r w:rsidRPr="000F51ED">
        <w:rPr>
          <w:rFonts w:ascii="Arial" w:hAnsi="Arial" w:cs="Arial"/>
          <w:color w:val="000000" w:themeColor="text1"/>
          <w:shd w:val="clear" w:color="auto" w:fill="FFFFFF"/>
        </w:rPr>
        <w:t xml:space="preserve">Macklin, P. and </w:t>
      </w:r>
      <w:proofErr w:type="spellStart"/>
      <w:r w:rsidRPr="000F51ED">
        <w:rPr>
          <w:rFonts w:ascii="Arial" w:hAnsi="Arial" w:cs="Arial"/>
          <w:color w:val="000000" w:themeColor="text1"/>
          <w:shd w:val="clear" w:color="auto" w:fill="FFFFFF"/>
        </w:rPr>
        <w:t>Zbar</w:t>
      </w:r>
      <w:proofErr w:type="spellEnd"/>
      <w:r w:rsidRPr="000F51ED">
        <w:rPr>
          <w:rFonts w:ascii="Arial" w:hAnsi="Arial" w:cs="Arial"/>
          <w:color w:val="000000" w:themeColor="text1"/>
          <w:shd w:val="clear" w:color="auto" w:fill="FFFFFF"/>
        </w:rPr>
        <w:t xml:space="preserve">, V. </w:t>
      </w:r>
      <w:r w:rsidRPr="000F51ED">
        <w:rPr>
          <w:rFonts w:ascii="Arial" w:hAnsi="Arial" w:cs="Arial"/>
          <w:color w:val="000000" w:themeColor="text1"/>
          <w:shd w:val="clear" w:color="auto" w:fill="FFFFFF"/>
        </w:rPr>
        <w:t>(</w:t>
      </w:r>
      <w:r w:rsidRPr="000F51ED">
        <w:rPr>
          <w:rFonts w:ascii="Arial" w:hAnsi="Arial" w:cs="Arial"/>
          <w:color w:val="000000" w:themeColor="text1"/>
          <w:shd w:val="clear" w:color="auto" w:fill="FFFFFF"/>
        </w:rPr>
        <w:t>2020</w:t>
      </w:r>
      <w:r w:rsidRPr="000F51ED">
        <w:rPr>
          <w:rFonts w:ascii="Arial" w:hAnsi="Arial" w:cs="Arial"/>
          <w:color w:val="000000" w:themeColor="text1"/>
          <w:shd w:val="clear" w:color="auto" w:fill="FFFFFF"/>
        </w:rPr>
        <w:t>)</w:t>
      </w:r>
      <w:r w:rsidRPr="000F51ED">
        <w:rPr>
          <w:rStyle w:val="apple-converted-space"/>
          <w:rFonts w:ascii="Arial" w:hAnsi="Arial" w:cs="Arial"/>
          <w:color w:val="000000" w:themeColor="text1"/>
          <w:shd w:val="clear" w:color="auto" w:fill="FFFFFF"/>
        </w:rPr>
        <w:t> </w:t>
      </w:r>
      <w:r w:rsidRPr="000F51ED">
        <w:rPr>
          <w:rFonts w:ascii="Arial" w:hAnsi="Arial" w:cs="Arial"/>
          <w:i/>
          <w:iCs/>
          <w:color w:val="000000" w:themeColor="text1"/>
        </w:rPr>
        <w:t>Driving School Improvement: Practical Strategies and Tools</w:t>
      </w:r>
      <w:r w:rsidRPr="000F51ED">
        <w:rPr>
          <w:rFonts w:ascii="Arial" w:hAnsi="Arial" w:cs="Arial"/>
          <w:color w:val="000000" w:themeColor="text1"/>
          <w:shd w:val="clear" w:color="auto" w:fill="FFFFFF"/>
        </w:rPr>
        <w:t>. ACER Press.</w:t>
      </w:r>
    </w:p>
    <w:p w14:paraId="3B71AAE8" w14:textId="77777777" w:rsidR="00452D43" w:rsidRPr="000F51ED" w:rsidRDefault="00452D43">
      <w:pPr>
        <w:rPr>
          <w:rFonts w:ascii="Arial" w:hAnsi="Arial" w:cs="Arial"/>
          <w:color w:val="000000" w:themeColor="text1"/>
        </w:rPr>
      </w:pPr>
    </w:p>
    <w:p w14:paraId="291EE9C3" w14:textId="0D4FBEF6" w:rsidR="008F3D00" w:rsidRPr="000F51ED" w:rsidRDefault="008F3D00">
      <w:pPr>
        <w:rPr>
          <w:rFonts w:ascii="Arial" w:hAnsi="Arial" w:cs="Arial"/>
          <w:color w:val="000000" w:themeColor="text1"/>
        </w:rPr>
      </w:pPr>
      <w:r w:rsidRPr="000F51ED">
        <w:rPr>
          <w:rFonts w:ascii="Arial" w:hAnsi="Arial" w:cs="Arial"/>
          <w:color w:val="000000" w:themeColor="text1"/>
          <w:shd w:val="clear" w:color="auto" w:fill="FFFFFF"/>
        </w:rPr>
        <w:t xml:space="preserve">McGill, R.M. </w:t>
      </w:r>
      <w:r w:rsidRPr="000F51ED">
        <w:rPr>
          <w:rFonts w:ascii="Arial" w:hAnsi="Arial" w:cs="Arial"/>
          <w:color w:val="000000" w:themeColor="text1"/>
          <w:shd w:val="clear" w:color="auto" w:fill="FFFFFF"/>
        </w:rPr>
        <w:t>(</w:t>
      </w:r>
      <w:r w:rsidRPr="000F51ED">
        <w:rPr>
          <w:rFonts w:ascii="Arial" w:hAnsi="Arial" w:cs="Arial"/>
          <w:color w:val="000000" w:themeColor="text1"/>
          <w:shd w:val="clear" w:color="auto" w:fill="FFFFFF"/>
        </w:rPr>
        <w:t>2015</w:t>
      </w:r>
      <w:r w:rsidRPr="000F51ED">
        <w:rPr>
          <w:rFonts w:ascii="Arial" w:hAnsi="Arial" w:cs="Arial"/>
          <w:color w:val="000000" w:themeColor="text1"/>
          <w:shd w:val="clear" w:color="auto" w:fill="FFFFFF"/>
        </w:rPr>
        <w:t>)</w:t>
      </w:r>
      <w:r w:rsidRPr="000F51ED">
        <w:rPr>
          <w:rStyle w:val="apple-converted-space"/>
          <w:rFonts w:ascii="Arial" w:hAnsi="Arial" w:cs="Arial"/>
          <w:color w:val="000000" w:themeColor="text1"/>
          <w:shd w:val="clear" w:color="auto" w:fill="FFFFFF"/>
        </w:rPr>
        <w:t> </w:t>
      </w:r>
      <w:r w:rsidRPr="000F51ED">
        <w:rPr>
          <w:rFonts w:ascii="Arial" w:hAnsi="Arial" w:cs="Arial"/>
          <w:i/>
          <w:iCs/>
          <w:color w:val="000000" w:themeColor="text1"/>
        </w:rPr>
        <w:t>Teacher Toolkit: Helping you survive your first five years</w:t>
      </w:r>
      <w:r w:rsidRPr="000F51ED">
        <w:rPr>
          <w:rFonts w:ascii="Arial" w:hAnsi="Arial" w:cs="Arial"/>
          <w:color w:val="000000" w:themeColor="text1"/>
          <w:shd w:val="clear" w:color="auto" w:fill="FFFFFF"/>
        </w:rPr>
        <w:t>. Bloomsbury Publishing.</w:t>
      </w:r>
    </w:p>
    <w:p w14:paraId="15F5DE72" w14:textId="77777777" w:rsidR="00FC162C" w:rsidRPr="000F51ED" w:rsidRDefault="00FC162C">
      <w:pPr>
        <w:rPr>
          <w:rFonts w:ascii="Arial" w:hAnsi="Arial" w:cs="Arial"/>
          <w:color w:val="000000" w:themeColor="text1"/>
        </w:rPr>
      </w:pPr>
    </w:p>
    <w:p w14:paraId="63A451A6" w14:textId="6A81A9D0" w:rsidR="00A9705F" w:rsidRPr="000F51ED" w:rsidRDefault="00A9705F">
      <w:pPr>
        <w:rPr>
          <w:rFonts w:ascii="Arial" w:hAnsi="Arial" w:cs="Arial"/>
          <w:color w:val="000000" w:themeColor="text1"/>
          <w:shd w:val="clear" w:color="auto" w:fill="FFFFFF"/>
        </w:rPr>
      </w:pPr>
      <w:r w:rsidRPr="000F51ED">
        <w:rPr>
          <w:rFonts w:ascii="Arial" w:hAnsi="Arial" w:cs="Arial"/>
          <w:color w:val="000000" w:themeColor="text1"/>
          <w:shd w:val="clear" w:color="auto" w:fill="FFFFFF"/>
        </w:rPr>
        <w:t>Meyers, C.</w:t>
      </w:r>
      <w:r w:rsidRPr="000F51ED">
        <w:rPr>
          <w:rFonts w:ascii="Arial" w:hAnsi="Arial" w:cs="Arial"/>
          <w:color w:val="000000" w:themeColor="text1"/>
          <w:shd w:val="clear" w:color="auto" w:fill="FFFFFF"/>
        </w:rPr>
        <w:t xml:space="preserve"> </w:t>
      </w:r>
      <w:r w:rsidRPr="000F51ED">
        <w:rPr>
          <w:rFonts w:ascii="Arial" w:hAnsi="Arial" w:cs="Arial"/>
          <w:color w:val="000000" w:themeColor="text1"/>
          <w:shd w:val="clear" w:color="auto" w:fill="FFFFFF"/>
        </w:rPr>
        <w:t xml:space="preserve">and </w:t>
      </w:r>
      <w:proofErr w:type="spellStart"/>
      <w:r w:rsidRPr="000F51ED">
        <w:rPr>
          <w:rFonts w:ascii="Arial" w:hAnsi="Arial" w:cs="Arial"/>
          <w:color w:val="000000" w:themeColor="text1"/>
          <w:shd w:val="clear" w:color="auto" w:fill="FFFFFF"/>
        </w:rPr>
        <w:t>VanGronigen</w:t>
      </w:r>
      <w:proofErr w:type="spellEnd"/>
      <w:r w:rsidRPr="000F51ED">
        <w:rPr>
          <w:rFonts w:ascii="Arial" w:hAnsi="Arial" w:cs="Arial"/>
          <w:color w:val="000000" w:themeColor="text1"/>
          <w:shd w:val="clear" w:color="auto" w:fill="FFFFFF"/>
        </w:rPr>
        <w:t xml:space="preserve">, B. </w:t>
      </w:r>
      <w:r w:rsidRPr="000F51ED">
        <w:rPr>
          <w:rFonts w:ascii="Arial" w:hAnsi="Arial" w:cs="Arial"/>
          <w:color w:val="000000" w:themeColor="text1"/>
          <w:shd w:val="clear" w:color="auto" w:fill="FFFFFF"/>
        </w:rPr>
        <w:t>(</w:t>
      </w:r>
      <w:r w:rsidRPr="000F51ED">
        <w:rPr>
          <w:rFonts w:ascii="Arial" w:hAnsi="Arial" w:cs="Arial"/>
          <w:color w:val="000000" w:themeColor="text1"/>
          <w:shd w:val="clear" w:color="auto" w:fill="FFFFFF"/>
        </w:rPr>
        <w:t>2019</w:t>
      </w:r>
      <w:r w:rsidRPr="000F51ED">
        <w:rPr>
          <w:rFonts w:ascii="Arial" w:hAnsi="Arial" w:cs="Arial"/>
          <w:color w:val="000000" w:themeColor="text1"/>
          <w:shd w:val="clear" w:color="auto" w:fill="FFFFFF"/>
        </w:rPr>
        <w:t>)</w:t>
      </w:r>
      <w:r w:rsidRPr="000F51ED">
        <w:rPr>
          <w:rFonts w:ascii="Arial" w:hAnsi="Arial" w:cs="Arial"/>
          <w:i/>
          <w:iCs/>
          <w:color w:val="000000" w:themeColor="text1"/>
          <w:shd w:val="clear" w:color="auto" w:fill="FFFFFF"/>
        </w:rPr>
        <w:t xml:space="preserve"> A lack of authentic school improvement plan development: Evidence of principal satisficing </w:t>
      </w:r>
      <w:r w:rsidRPr="000F51ED">
        <w:rPr>
          <w:rFonts w:ascii="Arial" w:hAnsi="Arial" w:cs="Arial"/>
          <w:i/>
          <w:iCs/>
          <w:color w:val="000000" w:themeColor="text1"/>
          <w:shd w:val="clear" w:color="auto" w:fill="FFFFFF"/>
        </w:rPr>
        <w:t>behaviour</w:t>
      </w:r>
      <w:r w:rsidRPr="000F51ED">
        <w:rPr>
          <w:rFonts w:ascii="Arial" w:hAnsi="Arial" w:cs="Arial"/>
          <w:i/>
          <w:iCs/>
          <w:color w:val="000000" w:themeColor="text1"/>
          <w:shd w:val="clear" w:color="auto" w:fill="FFFFFF"/>
        </w:rPr>
        <w:t>.</w:t>
      </w:r>
      <w:r w:rsidRPr="000F51ED">
        <w:rPr>
          <w:rStyle w:val="apple-converted-space"/>
          <w:rFonts w:ascii="Arial" w:hAnsi="Arial" w:cs="Arial"/>
          <w:i/>
          <w:iCs/>
          <w:color w:val="000000" w:themeColor="text1"/>
          <w:shd w:val="clear" w:color="auto" w:fill="FFFFFF"/>
        </w:rPr>
        <w:t> </w:t>
      </w:r>
      <w:r w:rsidRPr="000F51ED">
        <w:rPr>
          <w:rFonts w:ascii="Arial" w:hAnsi="Arial" w:cs="Arial"/>
          <w:color w:val="000000" w:themeColor="text1"/>
        </w:rPr>
        <w:t>Journal of Educational Administration</w:t>
      </w:r>
      <w:r w:rsidRPr="000F51ED">
        <w:rPr>
          <w:rFonts w:ascii="Arial" w:hAnsi="Arial" w:cs="Arial"/>
          <w:color w:val="000000" w:themeColor="text1"/>
          <w:shd w:val="clear" w:color="auto" w:fill="FFFFFF"/>
        </w:rPr>
        <w:t>.</w:t>
      </w:r>
    </w:p>
    <w:p w14:paraId="77D47043" w14:textId="77777777" w:rsidR="00A9705F" w:rsidRPr="000F51ED" w:rsidRDefault="00A9705F">
      <w:pPr>
        <w:rPr>
          <w:rFonts w:ascii="Arial" w:hAnsi="Arial" w:cs="Arial"/>
          <w:color w:val="000000" w:themeColor="text1"/>
          <w:shd w:val="clear" w:color="auto" w:fill="FFFFFF"/>
        </w:rPr>
      </w:pPr>
    </w:p>
    <w:p w14:paraId="4850F397" w14:textId="7EC452F7" w:rsidR="00FC162C" w:rsidRPr="000F51ED" w:rsidRDefault="00FC162C">
      <w:pPr>
        <w:rPr>
          <w:rFonts w:ascii="Arial" w:hAnsi="Arial" w:cs="Arial"/>
          <w:color w:val="000000" w:themeColor="text1"/>
        </w:rPr>
      </w:pPr>
      <w:r w:rsidRPr="000F51ED">
        <w:rPr>
          <w:rFonts w:ascii="Arial" w:hAnsi="Arial" w:cs="Arial"/>
          <w:color w:val="000000" w:themeColor="text1"/>
          <w:shd w:val="clear" w:color="auto" w:fill="FFFFFF"/>
        </w:rPr>
        <w:t xml:space="preserve">Moran, C. </w:t>
      </w:r>
      <w:r w:rsidRPr="000F51ED">
        <w:rPr>
          <w:rFonts w:ascii="Arial" w:hAnsi="Arial" w:cs="Arial"/>
          <w:color w:val="000000" w:themeColor="text1"/>
          <w:shd w:val="clear" w:color="auto" w:fill="FFFFFF"/>
        </w:rPr>
        <w:t>(</w:t>
      </w:r>
      <w:r w:rsidRPr="000F51ED">
        <w:rPr>
          <w:rFonts w:ascii="Arial" w:hAnsi="Arial" w:cs="Arial"/>
          <w:color w:val="000000" w:themeColor="text1"/>
          <w:shd w:val="clear" w:color="auto" w:fill="FFFFFF"/>
        </w:rPr>
        <w:t>2020</w:t>
      </w:r>
      <w:r w:rsidRPr="000F51ED">
        <w:rPr>
          <w:rFonts w:ascii="Arial" w:hAnsi="Arial" w:cs="Arial"/>
          <w:color w:val="000000" w:themeColor="text1"/>
          <w:shd w:val="clear" w:color="auto" w:fill="FFFFFF"/>
        </w:rPr>
        <w:t>)</w:t>
      </w:r>
      <w:r w:rsidRPr="000F51ED">
        <w:rPr>
          <w:rStyle w:val="apple-converted-space"/>
          <w:rFonts w:ascii="Arial" w:hAnsi="Arial" w:cs="Arial"/>
          <w:color w:val="000000" w:themeColor="text1"/>
          <w:shd w:val="clear" w:color="auto" w:fill="FFFFFF"/>
        </w:rPr>
        <w:t> </w:t>
      </w:r>
      <w:r w:rsidRPr="000F51ED">
        <w:rPr>
          <w:rFonts w:ascii="Arial" w:hAnsi="Arial" w:cs="Arial"/>
          <w:i/>
          <w:iCs/>
          <w:color w:val="000000" w:themeColor="text1"/>
        </w:rPr>
        <w:t>Affordances and constraints of mobile phone use in English language arts classrooms</w:t>
      </w:r>
      <w:r w:rsidRPr="000F51ED">
        <w:rPr>
          <w:rFonts w:ascii="Arial" w:hAnsi="Arial" w:cs="Arial"/>
          <w:color w:val="000000" w:themeColor="text1"/>
          <w:shd w:val="clear" w:color="auto" w:fill="FFFFFF"/>
        </w:rPr>
        <w:t>. IGI Global.</w:t>
      </w:r>
    </w:p>
    <w:p w14:paraId="7A77C2E2" w14:textId="77777777" w:rsidR="005957C9" w:rsidRPr="000F51ED" w:rsidRDefault="005957C9">
      <w:pPr>
        <w:rPr>
          <w:rFonts w:ascii="Arial" w:hAnsi="Arial" w:cs="Arial"/>
          <w:color w:val="000000" w:themeColor="text1"/>
        </w:rPr>
      </w:pPr>
    </w:p>
    <w:p w14:paraId="41AD6A90" w14:textId="5AB36689" w:rsidR="005957C9" w:rsidRPr="000F51ED" w:rsidRDefault="005957C9">
      <w:pPr>
        <w:rPr>
          <w:rFonts w:ascii="Arial" w:hAnsi="Arial" w:cs="Arial"/>
          <w:color w:val="000000" w:themeColor="text1"/>
        </w:rPr>
      </w:pPr>
      <w:r w:rsidRPr="000F51ED">
        <w:rPr>
          <w:rFonts w:ascii="Arial" w:hAnsi="Arial" w:cs="Arial"/>
          <w:color w:val="000000" w:themeColor="text1"/>
          <w:shd w:val="clear" w:color="auto" w:fill="FFFFFF"/>
        </w:rPr>
        <w:t xml:space="preserve">Morgan, N. </w:t>
      </w:r>
      <w:r w:rsidRPr="000F51ED">
        <w:rPr>
          <w:rFonts w:ascii="Arial" w:hAnsi="Arial" w:cs="Arial"/>
          <w:color w:val="000000" w:themeColor="text1"/>
          <w:shd w:val="clear" w:color="auto" w:fill="FFFFFF"/>
        </w:rPr>
        <w:t>(</w:t>
      </w:r>
      <w:r w:rsidRPr="000F51ED">
        <w:rPr>
          <w:rFonts w:ascii="Arial" w:hAnsi="Arial" w:cs="Arial"/>
          <w:color w:val="000000" w:themeColor="text1"/>
          <w:shd w:val="clear" w:color="auto" w:fill="FFFFFF"/>
        </w:rPr>
        <w:t>2016</w:t>
      </w:r>
      <w:r w:rsidRPr="000F51ED">
        <w:rPr>
          <w:rFonts w:ascii="Arial" w:hAnsi="Arial" w:cs="Arial"/>
          <w:color w:val="000000" w:themeColor="text1"/>
          <w:shd w:val="clear" w:color="auto" w:fill="FFFFFF"/>
        </w:rPr>
        <w:t>)</w:t>
      </w:r>
      <w:r w:rsidRPr="000F51ED">
        <w:rPr>
          <w:rStyle w:val="apple-converted-space"/>
          <w:rFonts w:ascii="Arial" w:hAnsi="Arial" w:cs="Arial"/>
          <w:color w:val="000000" w:themeColor="text1"/>
          <w:shd w:val="clear" w:color="auto" w:fill="FFFFFF"/>
        </w:rPr>
        <w:t> </w:t>
      </w:r>
      <w:r w:rsidRPr="000F51ED">
        <w:rPr>
          <w:rFonts w:ascii="Arial" w:hAnsi="Arial" w:cs="Arial"/>
          <w:i/>
          <w:iCs/>
          <w:color w:val="000000" w:themeColor="text1"/>
        </w:rPr>
        <w:t>Engaging Families in Schools: Practical strategies to improve parental involvement</w:t>
      </w:r>
      <w:r w:rsidRPr="000F51ED">
        <w:rPr>
          <w:rFonts w:ascii="Arial" w:hAnsi="Arial" w:cs="Arial"/>
          <w:color w:val="000000" w:themeColor="text1"/>
          <w:shd w:val="clear" w:color="auto" w:fill="FFFFFF"/>
        </w:rPr>
        <w:t>. Taylor &amp; Francis.</w:t>
      </w:r>
    </w:p>
    <w:p w14:paraId="4C27FCA0" w14:textId="7A8F3EE2" w:rsidR="0061044A" w:rsidRPr="000F51ED" w:rsidRDefault="0061044A">
      <w:pPr>
        <w:rPr>
          <w:rFonts w:ascii="Arial" w:hAnsi="Arial" w:cs="Arial"/>
          <w:color w:val="000000" w:themeColor="text1"/>
        </w:rPr>
      </w:pPr>
    </w:p>
    <w:p w14:paraId="41A90BAC" w14:textId="31C972A7" w:rsidR="0061044A" w:rsidRPr="000F51ED" w:rsidRDefault="0061044A">
      <w:pPr>
        <w:rPr>
          <w:rFonts w:ascii="Arial" w:hAnsi="Arial" w:cs="Arial"/>
          <w:color w:val="000000" w:themeColor="text1"/>
        </w:rPr>
      </w:pPr>
      <w:r w:rsidRPr="000F51ED">
        <w:rPr>
          <w:rFonts w:ascii="Arial" w:hAnsi="Arial" w:cs="Arial"/>
          <w:color w:val="000000" w:themeColor="text1"/>
        </w:rPr>
        <w:t>OECD</w:t>
      </w:r>
      <w:r w:rsidR="00A9705F" w:rsidRPr="000F51ED">
        <w:rPr>
          <w:rFonts w:ascii="Arial" w:hAnsi="Arial" w:cs="Arial"/>
          <w:color w:val="000000" w:themeColor="text1"/>
        </w:rPr>
        <w:t>.</w:t>
      </w:r>
      <w:r w:rsidRPr="000F51ED">
        <w:rPr>
          <w:rFonts w:ascii="Arial" w:hAnsi="Arial" w:cs="Arial"/>
          <w:color w:val="000000" w:themeColor="text1"/>
        </w:rPr>
        <w:t xml:space="preserve"> (2022)</w:t>
      </w:r>
      <w:r w:rsidR="00A9705F" w:rsidRPr="000F51ED">
        <w:rPr>
          <w:rFonts w:ascii="Arial" w:hAnsi="Arial" w:cs="Arial"/>
          <w:color w:val="000000" w:themeColor="text1"/>
        </w:rPr>
        <w:t xml:space="preserve"> </w:t>
      </w:r>
      <w:r w:rsidRPr="000F51ED">
        <w:rPr>
          <w:rFonts w:ascii="Arial" w:hAnsi="Arial" w:cs="Arial"/>
          <w:i/>
          <w:iCs/>
          <w:color w:val="000000" w:themeColor="text1"/>
        </w:rPr>
        <w:t>Reviews of Evaluation and Assessment in Education: Bosnia and Herzegovina</w:t>
      </w:r>
      <w:r w:rsidRPr="000F51ED">
        <w:rPr>
          <w:rFonts w:ascii="Arial" w:hAnsi="Arial" w:cs="Arial"/>
          <w:color w:val="000000" w:themeColor="text1"/>
        </w:rPr>
        <w:t>. OECD Publishing.</w:t>
      </w:r>
    </w:p>
    <w:p w14:paraId="7ED3341A" w14:textId="646C4AAD" w:rsidR="00E137E3" w:rsidRPr="000F51ED" w:rsidRDefault="00E137E3">
      <w:pPr>
        <w:rPr>
          <w:rFonts w:ascii="Arial" w:hAnsi="Arial" w:cs="Arial"/>
          <w:color w:val="000000" w:themeColor="text1"/>
        </w:rPr>
      </w:pPr>
    </w:p>
    <w:p w14:paraId="356CB2DB" w14:textId="2B1BC1F2" w:rsidR="00E137E3" w:rsidRPr="000F51ED" w:rsidRDefault="00175599">
      <w:pPr>
        <w:rPr>
          <w:rFonts w:ascii="Arial" w:hAnsi="Arial" w:cs="Arial"/>
          <w:color w:val="000000" w:themeColor="text1"/>
        </w:rPr>
      </w:pPr>
      <w:r w:rsidRPr="000F51ED">
        <w:rPr>
          <w:rFonts w:ascii="Arial" w:hAnsi="Arial" w:cs="Arial"/>
          <w:color w:val="000000" w:themeColor="text1"/>
          <w:shd w:val="clear" w:color="auto" w:fill="FFFFFF"/>
        </w:rPr>
        <w:t xml:space="preserve">Pollard, A. and Collins, J. </w:t>
      </w:r>
      <w:r w:rsidRPr="000F51ED">
        <w:rPr>
          <w:rFonts w:ascii="Arial" w:hAnsi="Arial" w:cs="Arial"/>
          <w:color w:val="000000" w:themeColor="text1"/>
          <w:shd w:val="clear" w:color="auto" w:fill="FFFFFF"/>
        </w:rPr>
        <w:t>(</w:t>
      </w:r>
      <w:r w:rsidRPr="000F51ED">
        <w:rPr>
          <w:rFonts w:ascii="Arial" w:hAnsi="Arial" w:cs="Arial"/>
          <w:color w:val="000000" w:themeColor="text1"/>
          <w:shd w:val="clear" w:color="auto" w:fill="FFFFFF"/>
        </w:rPr>
        <w:t>2005</w:t>
      </w:r>
      <w:r w:rsidRPr="000F51ED">
        <w:rPr>
          <w:rFonts w:ascii="Arial" w:hAnsi="Arial" w:cs="Arial"/>
          <w:color w:val="000000" w:themeColor="text1"/>
          <w:shd w:val="clear" w:color="auto" w:fill="FFFFFF"/>
        </w:rPr>
        <w:t>)</w:t>
      </w:r>
      <w:r w:rsidRPr="000F51ED">
        <w:rPr>
          <w:rStyle w:val="apple-converted-space"/>
          <w:rFonts w:ascii="Arial" w:hAnsi="Arial" w:cs="Arial"/>
          <w:color w:val="000000" w:themeColor="text1"/>
          <w:shd w:val="clear" w:color="auto" w:fill="FFFFFF"/>
        </w:rPr>
        <w:t> </w:t>
      </w:r>
      <w:r w:rsidRPr="000F51ED">
        <w:rPr>
          <w:rFonts w:ascii="Arial" w:hAnsi="Arial" w:cs="Arial"/>
          <w:i/>
          <w:iCs/>
          <w:color w:val="000000" w:themeColor="text1"/>
        </w:rPr>
        <w:t>Reflective teaching</w:t>
      </w:r>
      <w:r w:rsidRPr="000F51ED">
        <w:rPr>
          <w:rFonts w:ascii="Arial" w:hAnsi="Arial" w:cs="Arial"/>
          <w:color w:val="000000" w:themeColor="text1"/>
          <w:shd w:val="clear" w:color="auto" w:fill="FFFFFF"/>
        </w:rPr>
        <w:t>. A&amp;C Black.</w:t>
      </w:r>
    </w:p>
    <w:p w14:paraId="7BC36309" w14:textId="77777777" w:rsidR="00E13806" w:rsidRPr="000F51ED" w:rsidRDefault="00E13806">
      <w:pPr>
        <w:rPr>
          <w:rFonts w:ascii="Arial" w:hAnsi="Arial" w:cs="Arial"/>
          <w:color w:val="000000" w:themeColor="text1"/>
        </w:rPr>
      </w:pPr>
    </w:p>
    <w:p w14:paraId="5BD40F37" w14:textId="3A17C4D4" w:rsidR="00E13806" w:rsidRPr="000F51ED" w:rsidRDefault="00E13806">
      <w:pPr>
        <w:rPr>
          <w:rFonts w:ascii="Arial" w:hAnsi="Arial" w:cs="Arial"/>
          <w:color w:val="000000" w:themeColor="text1"/>
        </w:rPr>
      </w:pPr>
      <w:proofErr w:type="spellStart"/>
      <w:r w:rsidRPr="000F51ED">
        <w:rPr>
          <w:rStyle w:val="hlfld-contribauthor"/>
          <w:rFonts w:ascii="Arial" w:hAnsi="Arial" w:cs="Arial"/>
          <w:color w:val="000000" w:themeColor="text1"/>
        </w:rPr>
        <w:t>Schildkamp</w:t>
      </w:r>
      <w:proofErr w:type="spellEnd"/>
      <w:r w:rsidRPr="000F51ED">
        <w:rPr>
          <w:rStyle w:val="hlfld-contribauthor"/>
          <w:rFonts w:ascii="Arial" w:hAnsi="Arial" w:cs="Arial"/>
          <w:color w:val="000000" w:themeColor="text1"/>
        </w:rPr>
        <w:t>,</w:t>
      </w:r>
      <w:r w:rsidRPr="000F51ED">
        <w:rPr>
          <w:rStyle w:val="apple-converted-space"/>
          <w:rFonts w:ascii="Arial" w:hAnsi="Arial" w:cs="Arial"/>
          <w:color w:val="000000" w:themeColor="text1"/>
        </w:rPr>
        <w:t> </w:t>
      </w:r>
      <w:r w:rsidRPr="000F51ED">
        <w:rPr>
          <w:rStyle w:val="nlmgiven-names"/>
          <w:rFonts w:ascii="Arial" w:hAnsi="Arial" w:cs="Arial"/>
          <w:color w:val="000000" w:themeColor="text1"/>
        </w:rPr>
        <w:t>K.</w:t>
      </w:r>
      <w:r w:rsidRPr="000F51ED">
        <w:rPr>
          <w:rFonts w:ascii="Arial" w:hAnsi="Arial" w:cs="Arial"/>
          <w:color w:val="000000" w:themeColor="text1"/>
        </w:rPr>
        <w:t>, &amp;</w:t>
      </w:r>
      <w:r w:rsidRPr="000F51ED">
        <w:rPr>
          <w:rStyle w:val="apple-converted-space"/>
          <w:rFonts w:ascii="Arial" w:hAnsi="Arial" w:cs="Arial"/>
          <w:color w:val="000000" w:themeColor="text1"/>
        </w:rPr>
        <w:t> </w:t>
      </w:r>
      <w:r w:rsidRPr="000F51ED">
        <w:rPr>
          <w:rStyle w:val="hlfld-contribauthor"/>
          <w:rFonts w:ascii="Arial" w:hAnsi="Arial" w:cs="Arial"/>
          <w:color w:val="000000" w:themeColor="text1"/>
        </w:rPr>
        <w:t>Kuiper,</w:t>
      </w:r>
      <w:r w:rsidRPr="000F51ED">
        <w:rPr>
          <w:rStyle w:val="apple-converted-space"/>
          <w:rFonts w:ascii="Arial" w:hAnsi="Arial" w:cs="Arial"/>
          <w:color w:val="000000" w:themeColor="text1"/>
        </w:rPr>
        <w:t> </w:t>
      </w:r>
      <w:r w:rsidRPr="000F51ED">
        <w:rPr>
          <w:rStyle w:val="nlmgiven-names"/>
          <w:rFonts w:ascii="Arial" w:hAnsi="Arial" w:cs="Arial"/>
          <w:color w:val="000000" w:themeColor="text1"/>
        </w:rPr>
        <w:t>W</w:t>
      </w:r>
      <w:r w:rsidRPr="000F51ED">
        <w:rPr>
          <w:rFonts w:ascii="Arial" w:hAnsi="Arial" w:cs="Arial"/>
          <w:color w:val="000000" w:themeColor="text1"/>
        </w:rPr>
        <w:t>. (</w:t>
      </w:r>
      <w:r w:rsidRPr="000F51ED">
        <w:rPr>
          <w:rStyle w:val="nlmyear"/>
          <w:rFonts w:ascii="Arial" w:hAnsi="Arial" w:cs="Arial"/>
          <w:color w:val="000000" w:themeColor="text1"/>
        </w:rPr>
        <w:t>2010</w:t>
      </w:r>
      <w:r w:rsidRPr="000F51ED">
        <w:rPr>
          <w:rFonts w:ascii="Arial" w:hAnsi="Arial" w:cs="Arial"/>
          <w:color w:val="000000" w:themeColor="text1"/>
        </w:rPr>
        <w:t>)</w:t>
      </w:r>
      <w:r w:rsidRPr="000F51ED">
        <w:rPr>
          <w:rStyle w:val="apple-converted-space"/>
          <w:rFonts w:ascii="Arial" w:hAnsi="Arial" w:cs="Arial"/>
          <w:color w:val="000000" w:themeColor="text1"/>
        </w:rPr>
        <w:t> </w:t>
      </w:r>
      <w:r w:rsidRPr="000F51ED">
        <w:rPr>
          <w:rStyle w:val="nlmarticle-title"/>
          <w:rFonts w:ascii="Arial" w:hAnsi="Arial" w:cs="Arial"/>
          <w:i/>
          <w:iCs/>
          <w:color w:val="000000" w:themeColor="text1"/>
        </w:rPr>
        <w:t>Data-informed curriculum reform: Which data, what purposes, and promoting and hindering factors</w:t>
      </w:r>
      <w:r w:rsidRPr="000F51ED">
        <w:rPr>
          <w:rFonts w:ascii="Arial" w:hAnsi="Arial" w:cs="Arial"/>
          <w:color w:val="000000" w:themeColor="text1"/>
        </w:rPr>
        <w:t>.</w:t>
      </w:r>
      <w:r w:rsidRPr="000F51ED">
        <w:rPr>
          <w:rStyle w:val="apple-converted-space"/>
          <w:rFonts w:ascii="Arial" w:hAnsi="Arial" w:cs="Arial"/>
          <w:color w:val="000000" w:themeColor="text1"/>
        </w:rPr>
        <w:t> </w:t>
      </w:r>
      <w:r w:rsidRPr="000F51ED">
        <w:rPr>
          <w:rFonts w:ascii="Arial" w:hAnsi="Arial" w:cs="Arial"/>
          <w:color w:val="000000" w:themeColor="text1"/>
        </w:rPr>
        <w:t>Teaching and Teacher Education</w:t>
      </w:r>
      <w:r w:rsidR="005B0E91" w:rsidRPr="000F51ED">
        <w:rPr>
          <w:rFonts w:ascii="Arial" w:hAnsi="Arial" w:cs="Arial"/>
          <w:color w:val="000000" w:themeColor="text1"/>
        </w:rPr>
        <w:t>.</w:t>
      </w:r>
    </w:p>
    <w:p w14:paraId="094FB038" w14:textId="77777777" w:rsidR="009F0915" w:rsidRPr="000F51ED" w:rsidRDefault="009F0915">
      <w:pPr>
        <w:rPr>
          <w:rFonts w:ascii="Arial" w:hAnsi="Arial" w:cs="Arial"/>
          <w:color w:val="000000" w:themeColor="text1"/>
        </w:rPr>
      </w:pPr>
    </w:p>
    <w:p w14:paraId="081CD0D4" w14:textId="53949496" w:rsidR="009F0915" w:rsidRPr="000F51ED" w:rsidRDefault="009F0915">
      <w:pPr>
        <w:rPr>
          <w:rFonts w:ascii="Arial" w:hAnsi="Arial" w:cs="Arial"/>
          <w:color w:val="000000" w:themeColor="text1"/>
        </w:rPr>
      </w:pPr>
      <w:proofErr w:type="spellStart"/>
      <w:r w:rsidRPr="000F51ED">
        <w:rPr>
          <w:rFonts w:ascii="Arial" w:hAnsi="Arial" w:cs="Arial"/>
          <w:color w:val="000000" w:themeColor="text1"/>
          <w:shd w:val="clear" w:color="auto" w:fill="FFFFFF"/>
        </w:rPr>
        <w:t>Speculand</w:t>
      </w:r>
      <w:proofErr w:type="spellEnd"/>
      <w:r w:rsidRPr="000F51ED">
        <w:rPr>
          <w:rFonts w:ascii="Arial" w:hAnsi="Arial" w:cs="Arial"/>
          <w:color w:val="000000" w:themeColor="text1"/>
          <w:shd w:val="clear" w:color="auto" w:fill="FFFFFF"/>
        </w:rPr>
        <w:t xml:space="preserve">, R. </w:t>
      </w:r>
      <w:r w:rsidRPr="000F51ED">
        <w:rPr>
          <w:rFonts w:ascii="Arial" w:hAnsi="Arial" w:cs="Arial"/>
          <w:color w:val="000000" w:themeColor="text1"/>
          <w:shd w:val="clear" w:color="auto" w:fill="FFFFFF"/>
        </w:rPr>
        <w:t>(</w:t>
      </w:r>
      <w:r w:rsidRPr="000F51ED">
        <w:rPr>
          <w:rFonts w:ascii="Arial" w:hAnsi="Arial" w:cs="Arial"/>
          <w:color w:val="000000" w:themeColor="text1"/>
          <w:shd w:val="clear" w:color="auto" w:fill="FFFFFF"/>
        </w:rPr>
        <w:t>2017</w:t>
      </w:r>
      <w:r w:rsidRPr="000F51ED">
        <w:rPr>
          <w:rFonts w:ascii="Arial" w:hAnsi="Arial" w:cs="Arial"/>
          <w:color w:val="000000" w:themeColor="text1"/>
          <w:shd w:val="clear" w:color="auto" w:fill="FFFFFF"/>
        </w:rPr>
        <w:t>)</w:t>
      </w:r>
      <w:r w:rsidRPr="000F51ED">
        <w:rPr>
          <w:rStyle w:val="apple-converted-space"/>
          <w:rFonts w:ascii="Arial" w:hAnsi="Arial" w:cs="Arial"/>
          <w:color w:val="000000" w:themeColor="text1"/>
          <w:shd w:val="clear" w:color="auto" w:fill="FFFFFF"/>
        </w:rPr>
        <w:t> </w:t>
      </w:r>
      <w:r w:rsidRPr="000F51ED">
        <w:rPr>
          <w:rFonts w:ascii="Arial" w:hAnsi="Arial" w:cs="Arial"/>
          <w:i/>
          <w:iCs/>
          <w:color w:val="000000" w:themeColor="text1"/>
        </w:rPr>
        <w:t>Excellence in execution: How to implement your strategy</w:t>
      </w:r>
      <w:r w:rsidRPr="000F51ED">
        <w:rPr>
          <w:rFonts w:ascii="Arial" w:hAnsi="Arial" w:cs="Arial"/>
          <w:color w:val="000000" w:themeColor="text1"/>
          <w:shd w:val="clear" w:color="auto" w:fill="FFFFFF"/>
        </w:rPr>
        <w:t>. Morgan James Publishing.</w:t>
      </w:r>
    </w:p>
    <w:p w14:paraId="70005C62" w14:textId="62EC3641" w:rsidR="00E137E3" w:rsidRPr="000F51ED" w:rsidRDefault="00E137E3">
      <w:pPr>
        <w:rPr>
          <w:rFonts w:ascii="Arial" w:hAnsi="Arial" w:cs="Arial"/>
          <w:color w:val="000000" w:themeColor="text1"/>
        </w:rPr>
      </w:pPr>
    </w:p>
    <w:p w14:paraId="3C56CD49" w14:textId="1D23282D" w:rsidR="002F555F" w:rsidRPr="000F51ED" w:rsidRDefault="002F555F">
      <w:pPr>
        <w:rPr>
          <w:rFonts w:ascii="Arial" w:hAnsi="Arial" w:cs="Arial"/>
          <w:color w:val="000000" w:themeColor="text1"/>
        </w:rPr>
      </w:pPr>
      <w:r w:rsidRPr="000F51ED">
        <w:rPr>
          <w:rFonts w:ascii="Arial" w:hAnsi="Arial" w:cs="Arial"/>
          <w:color w:val="000000" w:themeColor="text1"/>
        </w:rPr>
        <w:t xml:space="preserve">Taylor, H. and </w:t>
      </w:r>
      <w:proofErr w:type="spellStart"/>
      <w:r w:rsidRPr="000F51ED">
        <w:rPr>
          <w:rFonts w:ascii="Arial" w:hAnsi="Arial" w:cs="Arial"/>
          <w:color w:val="000000" w:themeColor="text1"/>
        </w:rPr>
        <w:t>Hogenbirk</w:t>
      </w:r>
      <w:proofErr w:type="spellEnd"/>
      <w:r w:rsidRPr="000F51ED">
        <w:rPr>
          <w:rFonts w:ascii="Arial" w:hAnsi="Arial" w:cs="Arial"/>
          <w:color w:val="000000" w:themeColor="text1"/>
        </w:rPr>
        <w:t xml:space="preserve">, P. </w:t>
      </w:r>
      <w:r w:rsidR="00AE723C" w:rsidRPr="000F51ED">
        <w:rPr>
          <w:rFonts w:ascii="Arial" w:hAnsi="Arial" w:cs="Arial"/>
          <w:color w:val="000000" w:themeColor="text1"/>
        </w:rPr>
        <w:t xml:space="preserve">(2013) </w:t>
      </w:r>
      <w:r w:rsidR="00AE723C" w:rsidRPr="000F51ED">
        <w:rPr>
          <w:rFonts w:ascii="Arial" w:hAnsi="Arial" w:cs="Arial"/>
          <w:i/>
          <w:iCs/>
          <w:color w:val="000000" w:themeColor="text1"/>
        </w:rPr>
        <w:t>Information and Communication Technologies in Education: The School of the Future.</w:t>
      </w:r>
      <w:r w:rsidR="00AE723C" w:rsidRPr="000F51ED">
        <w:rPr>
          <w:rFonts w:ascii="Arial" w:hAnsi="Arial" w:cs="Arial"/>
          <w:color w:val="000000" w:themeColor="text1"/>
        </w:rPr>
        <w:t xml:space="preserve"> </w:t>
      </w:r>
      <w:r w:rsidR="00AE723C" w:rsidRPr="000F51ED">
        <w:rPr>
          <w:rFonts w:ascii="Arial" w:hAnsi="Arial" w:cs="Arial"/>
          <w:color w:val="000000" w:themeColor="text1"/>
        </w:rPr>
        <w:t>1 International Conference on The Bookmark of the School of the Future</w:t>
      </w:r>
      <w:r w:rsidR="00AE723C" w:rsidRPr="000F51ED">
        <w:rPr>
          <w:rFonts w:ascii="Arial" w:hAnsi="Arial" w:cs="Arial"/>
          <w:color w:val="000000" w:themeColor="text1"/>
        </w:rPr>
        <w:t>.</w:t>
      </w:r>
      <w:r w:rsidR="00AE723C" w:rsidRPr="000F51ED">
        <w:rPr>
          <w:rFonts w:ascii="Arial" w:hAnsi="Arial" w:cs="Arial"/>
          <w:color w:val="000000" w:themeColor="text1"/>
        </w:rPr>
        <w:t> Springer US.</w:t>
      </w:r>
    </w:p>
    <w:p w14:paraId="63FF0F39" w14:textId="77777777" w:rsidR="00492E3F" w:rsidRPr="000F51ED" w:rsidRDefault="00492E3F">
      <w:pPr>
        <w:rPr>
          <w:rFonts w:ascii="Arial" w:hAnsi="Arial" w:cs="Arial"/>
          <w:color w:val="000000" w:themeColor="text1"/>
        </w:rPr>
      </w:pPr>
    </w:p>
    <w:p w14:paraId="609921FA" w14:textId="77DF7B92" w:rsidR="000737BB" w:rsidRPr="000F51ED" w:rsidRDefault="000737BB">
      <w:pPr>
        <w:rPr>
          <w:rFonts w:ascii="Arial" w:hAnsi="Arial" w:cs="Arial"/>
          <w:color w:val="000000" w:themeColor="text1"/>
        </w:rPr>
      </w:pPr>
      <w:r w:rsidRPr="000F51ED">
        <w:rPr>
          <w:rFonts w:ascii="Arial" w:hAnsi="Arial" w:cs="Arial"/>
          <w:color w:val="000000" w:themeColor="text1"/>
          <w:shd w:val="clear" w:color="auto" w:fill="FFFFFF"/>
        </w:rPr>
        <w:t>Tracy, D</w:t>
      </w:r>
      <w:r w:rsidR="005B0E91" w:rsidRPr="000F51ED">
        <w:rPr>
          <w:rFonts w:ascii="Arial" w:hAnsi="Arial" w:cs="Arial"/>
          <w:color w:val="000000" w:themeColor="text1"/>
          <w:shd w:val="clear" w:color="auto" w:fill="FFFFFF"/>
        </w:rPr>
        <w:t>.</w:t>
      </w:r>
      <w:r w:rsidRPr="000F51ED">
        <w:rPr>
          <w:rFonts w:ascii="Arial" w:hAnsi="Arial" w:cs="Arial"/>
          <w:color w:val="000000" w:themeColor="text1"/>
          <w:shd w:val="clear" w:color="auto" w:fill="FFFFFF"/>
        </w:rPr>
        <w:t xml:space="preserve"> </w:t>
      </w:r>
      <w:r w:rsidRPr="000F51ED">
        <w:rPr>
          <w:rFonts w:ascii="Arial" w:hAnsi="Arial" w:cs="Arial"/>
          <w:color w:val="000000" w:themeColor="text1"/>
          <w:shd w:val="clear" w:color="auto" w:fill="FFFFFF"/>
        </w:rPr>
        <w:t>(</w:t>
      </w:r>
      <w:r w:rsidRPr="000F51ED">
        <w:rPr>
          <w:rFonts w:ascii="Arial" w:hAnsi="Arial" w:cs="Arial"/>
          <w:color w:val="000000" w:themeColor="text1"/>
          <w:shd w:val="clear" w:color="auto" w:fill="FFFFFF"/>
        </w:rPr>
        <w:t>2012</w:t>
      </w:r>
      <w:r w:rsidRPr="000F51ED">
        <w:rPr>
          <w:rFonts w:ascii="Arial" w:hAnsi="Arial" w:cs="Arial"/>
          <w:color w:val="000000" w:themeColor="text1"/>
          <w:shd w:val="clear" w:color="auto" w:fill="FFFFFF"/>
        </w:rPr>
        <w:t>)</w:t>
      </w:r>
      <w:r w:rsidRPr="000F51ED">
        <w:rPr>
          <w:rStyle w:val="apple-converted-space"/>
          <w:rFonts w:ascii="Arial" w:hAnsi="Arial" w:cs="Arial"/>
          <w:color w:val="000000" w:themeColor="text1"/>
          <w:shd w:val="clear" w:color="auto" w:fill="FFFFFF"/>
        </w:rPr>
        <w:t> </w:t>
      </w:r>
      <w:r w:rsidRPr="000F51ED">
        <w:rPr>
          <w:rFonts w:ascii="Arial" w:hAnsi="Arial" w:cs="Arial"/>
          <w:i/>
          <w:iCs/>
          <w:color w:val="000000" w:themeColor="text1"/>
        </w:rPr>
        <w:t>School Improvement: Revitalize Your School with Strategic Planning: Revitalize Your School with Strategic Planning</w:t>
      </w:r>
      <w:r w:rsidRPr="000F51ED">
        <w:rPr>
          <w:rFonts w:ascii="Arial" w:hAnsi="Arial" w:cs="Arial"/>
          <w:color w:val="000000" w:themeColor="text1"/>
          <w:shd w:val="clear" w:color="auto" w:fill="FFFFFF"/>
        </w:rPr>
        <w:t>. Xlibris Corporation.</w:t>
      </w:r>
    </w:p>
    <w:p w14:paraId="7943F9CC" w14:textId="77777777" w:rsidR="000737BB" w:rsidRPr="000F51ED" w:rsidRDefault="000737BB">
      <w:pPr>
        <w:rPr>
          <w:rFonts w:ascii="Arial" w:hAnsi="Arial" w:cs="Arial"/>
          <w:color w:val="000000" w:themeColor="text1"/>
        </w:rPr>
      </w:pPr>
    </w:p>
    <w:p w14:paraId="265BEAC0" w14:textId="037B9C56" w:rsidR="00492E3F" w:rsidRPr="000F51ED" w:rsidRDefault="00492E3F">
      <w:pPr>
        <w:rPr>
          <w:rFonts w:ascii="Arial" w:hAnsi="Arial" w:cs="Arial"/>
          <w:color w:val="000000" w:themeColor="text1"/>
        </w:rPr>
      </w:pPr>
      <w:r w:rsidRPr="000F51ED">
        <w:rPr>
          <w:rFonts w:ascii="Arial" w:hAnsi="Arial" w:cs="Arial"/>
          <w:color w:val="000000" w:themeColor="text1"/>
          <w:shd w:val="clear" w:color="auto" w:fill="FFFFFF"/>
        </w:rPr>
        <w:t xml:space="preserve">Twenge, J. </w:t>
      </w:r>
      <w:r w:rsidRPr="000F51ED">
        <w:rPr>
          <w:rFonts w:ascii="Arial" w:hAnsi="Arial" w:cs="Arial"/>
          <w:color w:val="000000" w:themeColor="text1"/>
          <w:shd w:val="clear" w:color="auto" w:fill="FFFFFF"/>
        </w:rPr>
        <w:t>(</w:t>
      </w:r>
      <w:r w:rsidRPr="000F51ED">
        <w:rPr>
          <w:rFonts w:ascii="Arial" w:hAnsi="Arial" w:cs="Arial"/>
          <w:color w:val="000000" w:themeColor="text1"/>
          <w:shd w:val="clear" w:color="auto" w:fill="FFFFFF"/>
        </w:rPr>
        <w:t>2017</w:t>
      </w:r>
      <w:r w:rsidRPr="000F51ED">
        <w:rPr>
          <w:rFonts w:ascii="Arial" w:hAnsi="Arial" w:cs="Arial"/>
          <w:color w:val="000000" w:themeColor="text1"/>
          <w:shd w:val="clear" w:color="auto" w:fill="FFFFFF"/>
        </w:rPr>
        <w:t>)</w:t>
      </w:r>
      <w:r w:rsidRPr="000F51ED">
        <w:rPr>
          <w:rStyle w:val="apple-converted-space"/>
          <w:rFonts w:ascii="Arial" w:hAnsi="Arial" w:cs="Arial"/>
          <w:color w:val="000000" w:themeColor="text1"/>
          <w:shd w:val="clear" w:color="auto" w:fill="FFFFFF"/>
        </w:rPr>
        <w:t> </w:t>
      </w:r>
      <w:proofErr w:type="spellStart"/>
      <w:r w:rsidRPr="000F51ED">
        <w:rPr>
          <w:rFonts w:ascii="Arial" w:hAnsi="Arial" w:cs="Arial"/>
          <w:i/>
          <w:iCs/>
          <w:color w:val="000000" w:themeColor="text1"/>
        </w:rPr>
        <w:t>iGen</w:t>
      </w:r>
      <w:proofErr w:type="spellEnd"/>
      <w:r w:rsidRPr="000F51ED">
        <w:rPr>
          <w:rFonts w:ascii="Arial" w:hAnsi="Arial" w:cs="Arial"/>
          <w:i/>
          <w:iCs/>
          <w:color w:val="000000" w:themeColor="text1"/>
        </w:rPr>
        <w:t>: Why today's super-connected kids are growing up less rebellious, more tolerant, less happy--and completely unprepared for adulthood--and what that means for the rest of us</w:t>
      </w:r>
      <w:r w:rsidRPr="000F51ED">
        <w:rPr>
          <w:rFonts w:ascii="Arial" w:hAnsi="Arial" w:cs="Arial"/>
          <w:color w:val="000000" w:themeColor="text1"/>
          <w:shd w:val="clear" w:color="auto" w:fill="FFFFFF"/>
        </w:rPr>
        <w:t>. Simon and Schuster.</w:t>
      </w:r>
    </w:p>
    <w:p w14:paraId="7E3A9E1E" w14:textId="656A674B" w:rsidR="00E137E3" w:rsidRPr="000F51ED" w:rsidRDefault="00E137E3">
      <w:pPr>
        <w:rPr>
          <w:rFonts w:ascii="Arial" w:hAnsi="Arial" w:cs="Arial"/>
          <w:color w:val="000000" w:themeColor="text1"/>
        </w:rPr>
      </w:pPr>
    </w:p>
    <w:p w14:paraId="3BE4D29F" w14:textId="6E5D8070" w:rsidR="005B0E91" w:rsidRPr="000F51ED" w:rsidRDefault="005B0E91">
      <w:pPr>
        <w:rPr>
          <w:rFonts w:ascii="Arial" w:hAnsi="Arial" w:cs="Arial"/>
          <w:color w:val="000000" w:themeColor="text1"/>
        </w:rPr>
      </w:pPr>
      <w:r w:rsidRPr="000F51ED">
        <w:rPr>
          <w:rFonts w:ascii="Arial" w:hAnsi="Arial" w:cs="Arial"/>
          <w:color w:val="000000" w:themeColor="text1"/>
        </w:rPr>
        <w:t xml:space="preserve">Welsh Government. (2021) </w:t>
      </w:r>
      <w:r w:rsidRPr="000F51ED">
        <w:rPr>
          <w:rFonts w:ascii="Arial" w:hAnsi="Arial" w:cs="Arial"/>
          <w:i/>
          <w:iCs/>
          <w:color w:val="000000" w:themeColor="text1"/>
        </w:rPr>
        <w:t xml:space="preserve">Education in Wales: Our national mission. </w:t>
      </w:r>
      <w:r w:rsidRPr="000F51ED">
        <w:rPr>
          <w:rFonts w:ascii="Arial" w:hAnsi="Arial" w:cs="Arial"/>
          <w:color w:val="000000" w:themeColor="text1"/>
        </w:rPr>
        <w:t>https://www.gov.wales/sites/default/files/publications/2018-03/education-in-wales-our-national-mission.pdf</w:t>
      </w:r>
      <w:r w:rsidRPr="000F51ED">
        <w:rPr>
          <w:rFonts w:ascii="Arial" w:hAnsi="Arial" w:cs="Arial"/>
          <w:color w:val="000000" w:themeColor="text1"/>
        </w:rPr>
        <w:t>. (Accessed: 6.4.23).</w:t>
      </w:r>
    </w:p>
    <w:p w14:paraId="6CB555BA" w14:textId="77777777" w:rsidR="005B0E91" w:rsidRPr="000F51ED" w:rsidRDefault="005B0E91">
      <w:pPr>
        <w:rPr>
          <w:rFonts w:ascii="Arial" w:hAnsi="Arial" w:cs="Arial"/>
          <w:color w:val="000000" w:themeColor="text1"/>
        </w:rPr>
      </w:pPr>
    </w:p>
    <w:p w14:paraId="6B685161" w14:textId="31A0464A" w:rsidR="002D7D94" w:rsidRPr="000F51ED" w:rsidRDefault="002D7D94">
      <w:pPr>
        <w:rPr>
          <w:rFonts w:ascii="Arial" w:hAnsi="Arial" w:cs="Arial"/>
          <w:color w:val="000000" w:themeColor="text1"/>
        </w:rPr>
      </w:pPr>
      <w:r w:rsidRPr="000F51ED">
        <w:rPr>
          <w:rFonts w:ascii="Arial" w:hAnsi="Arial" w:cs="Arial"/>
          <w:color w:val="000000" w:themeColor="text1"/>
        </w:rPr>
        <w:t xml:space="preserve">Welsh Government. (2014) </w:t>
      </w:r>
      <w:r w:rsidRPr="000F51ED">
        <w:rPr>
          <w:rFonts w:ascii="Arial" w:hAnsi="Arial" w:cs="Arial"/>
          <w:i/>
          <w:iCs/>
          <w:color w:val="000000" w:themeColor="text1"/>
        </w:rPr>
        <w:t>School development plans.</w:t>
      </w:r>
      <w:r w:rsidRPr="000F51ED">
        <w:rPr>
          <w:rFonts w:ascii="Arial" w:hAnsi="Arial" w:cs="Arial"/>
          <w:color w:val="000000" w:themeColor="text1"/>
        </w:rPr>
        <w:t xml:space="preserve"> </w:t>
      </w:r>
      <w:r w:rsidRPr="000F51ED">
        <w:rPr>
          <w:rFonts w:ascii="Arial" w:hAnsi="Arial" w:cs="Arial"/>
          <w:color w:val="000000" w:themeColor="text1"/>
        </w:rPr>
        <w:t>https://www.gov.wales/sites/default/files/publications/2018-03/school-development-plans.pdf</w:t>
      </w:r>
      <w:r w:rsidRPr="000F51ED">
        <w:rPr>
          <w:rFonts w:ascii="Arial" w:hAnsi="Arial" w:cs="Arial"/>
          <w:color w:val="000000" w:themeColor="text1"/>
        </w:rPr>
        <w:t>. (Accessed: 3.4.23).</w:t>
      </w:r>
    </w:p>
    <w:p w14:paraId="4236A301" w14:textId="77777777" w:rsidR="002D7D94" w:rsidRPr="000F51ED" w:rsidRDefault="002D7D94">
      <w:pPr>
        <w:rPr>
          <w:rFonts w:ascii="Arial" w:hAnsi="Arial" w:cs="Arial"/>
          <w:color w:val="000000" w:themeColor="text1"/>
        </w:rPr>
      </w:pPr>
    </w:p>
    <w:p w14:paraId="5FA859B8" w14:textId="06F722A5" w:rsidR="002D7D94" w:rsidRPr="000F51ED" w:rsidRDefault="002D7D94" w:rsidP="002D7D94">
      <w:pPr>
        <w:pStyle w:val="Heading1"/>
        <w:spacing w:before="0" w:beforeAutospacing="0" w:after="0" w:afterAutospacing="0"/>
        <w:textAlignment w:val="baseline"/>
        <w:rPr>
          <w:rFonts w:ascii="Arial" w:hAnsi="Arial" w:cs="Arial"/>
          <w:b w:val="0"/>
          <w:bCs w:val="0"/>
          <w:i/>
          <w:iCs/>
          <w:color w:val="000000" w:themeColor="text1"/>
          <w:spacing w:val="-5"/>
          <w:sz w:val="24"/>
          <w:szCs w:val="24"/>
        </w:rPr>
      </w:pPr>
      <w:r w:rsidRPr="000F51ED">
        <w:rPr>
          <w:rFonts w:ascii="Arial" w:hAnsi="Arial" w:cs="Arial"/>
          <w:b w:val="0"/>
          <w:bCs w:val="0"/>
          <w:color w:val="000000" w:themeColor="text1"/>
          <w:sz w:val="24"/>
          <w:szCs w:val="24"/>
        </w:rPr>
        <w:t xml:space="preserve">Welsh Government. (2022) </w:t>
      </w:r>
      <w:r w:rsidRPr="000F51ED">
        <w:rPr>
          <w:rFonts w:ascii="Arial" w:hAnsi="Arial" w:cs="Arial"/>
          <w:b w:val="0"/>
          <w:bCs w:val="0"/>
          <w:i/>
          <w:iCs/>
          <w:color w:val="000000" w:themeColor="text1"/>
          <w:spacing w:val="-5"/>
          <w:sz w:val="24"/>
          <w:szCs w:val="24"/>
        </w:rPr>
        <w:t>School improvement guidance: framework for evaluation, improvement and accountability</w:t>
      </w:r>
      <w:r w:rsidRPr="000F51ED">
        <w:rPr>
          <w:rFonts w:ascii="Arial" w:hAnsi="Arial" w:cs="Arial"/>
          <w:b w:val="0"/>
          <w:bCs w:val="0"/>
          <w:color w:val="000000" w:themeColor="text1"/>
          <w:spacing w:val="-5"/>
          <w:sz w:val="24"/>
          <w:szCs w:val="24"/>
        </w:rPr>
        <w:t xml:space="preserve">. </w:t>
      </w:r>
      <w:r w:rsidRPr="000F51ED">
        <w:rPr>
          <w:rFonts w:ascii="Arial" w:hAnsi="Arial" w:cs="Arial"/>
          <w:b w:val="0"/>
          <w:bCs w:val="0"/>
          <w:color w:val="000000" w:themeColor="text1"/>
          <w:spacing w:val="-5"/>
          <w:sz w:val="24"/>
          <w:szCs w:val="24"/>
        </w:rPr>
        <w:t>https://hwb.gov.wales/evaluation-improvement-and-accountability/school-improvement-guidance-framework-for-evaluation-improvement-and-accountability#self-evaluation:-expectations-for-schools,-local-authorities,-diocesan-authorities-and-regional-consortia</w:t>
      </w:r>
      <w:r w:rsidRPr="000F51ED">
        <w:rPr>
          <w:rFonts w:ascii="Arial" w:hAnsi="Arial" w:cs="Arial"/>
          <w:b w:val="0"/>
          <w:bCs w:val="0"/>
          <w:color w:val="000000" w:themeColor="text1"/>
          <w:spacing w:val="-5"/>
          <w:sz w:val="24"/>
          <w:szCs w:val="24"/>
        </w:rPr>
        <w:t xml:space="preserve"> (Accessed: 1.4.23).</w:t>
      </w:r>
    </w:p>
    <w:p w14:paraId="5886D384" w14:textId="77777777" w:rsidR="002D7D94" w:rsidRDefault="002D7D94" w:rsidP="002D7D94">
      <w:pPr>
        <w:rPr>
          <w:rFonts w:ascii="Times New Roman" w:eastAsia="Times New Roman" w:hAnsi="Times New Roman" w:cs="Times New Roman"/>
          <w:lang w:eastAsia="en-GB"/>
        </w:rPr>
      </w:pPr>
    </w:p>
    <w:p w14:paraId="58CAA714" w14:textId="77777777" w:rsidR="000F51ED" w:rsidRDefault="000F51ED" w:rsidP="002D7D94">
      <w:pPr>
        <w:rPr>
          <w:rFonts w:ascii="Times New Roman" w:eastAsia="Times New Roman" w:hAnsi="Times New Roman" w:cs="Times New Roman"/>
          <w:lang w:eastAsia="en-GB"/>
        </w:rPr>
      </w:pPr>
    </w:p>
    <w:p w14:paraId="3A33F1AB" w14:textId="77777777" w:rsidR="000F51ED" w:rsidRDefault="000F51ED" w:rsidP="002D7D94">
      <w:pPr>
        <w:rPr>
          <w:rFonts w:ascii="Times New Roman" w:eastAsia="Times New Roman" w:hAnsi="Times New Roman" w:cs="Times New Roman"/>
          <w:lang w:eastAsia="en-GB"/>
        </w:rPr>
      </w:pPr>
    </w:p>
    <w:p w14:paraId="0652FA03" w14:textId="77777777" w:rsidR="000F51ED" w:rsidRDefault="000F51ED" w:rsidP="002D7D94">
      <w:pPr>
        <w:rPr>
          <w:rFonts w:ascii="Times New Roman" w:eastAsia="Times New Roman" w:hAnsi="Times New Roman" w:cs="Times New Roman"/>
          <w:lang w:eastAsia="en-GB"/>
        </w:rPr>
      </w:pPr>
    </w:p>
    <w:p w14:paraId="229620BB" w14:textId="77777777" w:rsidR="000F51ED" w:rsidRDefault="000F51ED" w:rsidP="002D7D94">
      <w:pPr>
        <w:rPr>
          <w:rFonts w:ascii="Times New Roman" w:eastAsia="Times New Roman" w:hAnsi="Times New Roman" w:cs="Times New Roman"/>
          <w:lang w:eastAsia="en-GB"/>
        </w:rPr>
      </w:pPr>
    </w:p>
    <w:p w14:paraId="61C0241C" w14:textId="77777777" w:rsidR="000F51ED" w:rsidRDefault="000F51ED" w:rsidP="002D7D94">
      <w:pPr>
        <w:rPr>
          <w:rFonts w:ascii="Times New Roman" w:eastAsia="Times New Roman" w:hAnsi="Times New Roman" w:cs="Times New Roman"/>
          <w:lang w:eastAsia="en-GB"/>
        </w:rPr>
      </w:pPr>
    </w:p>
    <w:p w14:paraId="6ED2E09F" w14:textId="77777777" w:rsidR="000F51ED" w:rsidRDefault="000F51ED" w:rsidP="002D7D94">
      <w:pPr>
        <w:rPr>
          <w:rFonts w:ascii="Times New Roman" w:eastAsia="Times New Roman" w:hAnsi="Times New Roman" w:cs="Times New Roman"/>
          <w:lang w:eastAsia="en-GB"/>
        </w:rPr>
      </w:pPr>
    </w:p>
    <w:p w14:paraId="3F413A39" w14:textId="77777777" w:rsidR="000F51ED" w:rsidRDefault="000F51ED" w:rsidP="002D7D94">
      <w:pPr>
        <w:rPr>
          <w:rFonts w:ascii="Times New Roman" w:eastAsia="Times New Roman" w:hAnsi="Times New Roman" w:cs="Times New Roman"/>
          <w:lang w:eastAsia="en-GB"/>
        </w:rPr>
      </w:pPr>
    </w:p>
    <w:p w14:paraId="361292AE" w14:textId="77777777" w:rsidR="000F51ED" w:rsidRDefault="000F51ED" w:rsidP="002D7D94">
      <w:pPr>
        <w:rPr>
          <w:rFonts w:ascii="Times New Roman" w:eastAsia="Times New Roman" w:hAnsi="Times New Roman" w:cs="Times New Roman"/>
          <w:lang w:eastAsia="en-GB"/>
        </w:rPr>
      </w:pPr>
    </w:p>
    <w:p w14:paraId="56582F8F" w14:textId="77777777" w:rsidR="000F51ED" w:rsidRDefault="000F51ED" w:rsidP="002D7D94">
      <w:pPr>
        <w:rPr>
          <w:rFonts w:ascii="Times New Roman" w:eastAsia="Times New Roman" w:hAnsi="Times New Roman" w:cs="Times New Roman"/>
          <w:lang w:eastAsia="en-GB"/>
        </w:rPr>
      </w:pPr>
    </w:p>
    <w:p w14:paraId="067D18FA" w14:textId="77777777" w:rsidR="000F51ED" w:rsidRDefault="000F51ED" w:rsidP="002D7D94">
      <w:pPr>
        <w:rPr>
          <w:rFonts w:ascii="Times New Roman" w:eastAsia="Times New Roman" w:hAnsi="Times New Roman" w:cs="Times New Roman"/>
          <w:lang w:eastAsia="en-GB"/>
        </w:rPr>
      </w:pPr>
    </w:p>
    <w:p w14:paraId="48E7D602" w14:textId="77777777" w:rsidR="000F51ED" w:rsidRDefault="000F51ED" w:rsidP="002D7D94">
      <w:pPr>
        <w:rPr>
          <w:rFonts w:ascii="Times New Roman" w:eastAsia="Times New Roman" w:hAnsi="Times New Roman" w:cs="Times New Roman"/>
          <w:lang w:eastAsia="en-GB"/>
        </w:rPr>
      </w:pPr>
    </w:p>
    <w:p w14:paraId="711FBC8A" w14:textId="77777777" w:rsidR="000F51ED" w:rsidRDefault="000F51ED" w:rsidP="002D7D94">
      <w:pPr>
        <w:rPr>
          <w:rFonts w:ascii="Times New Roman" w:eastAsia="Times New Roman" w:hAnsi="Times New Roman" w:cs="Times New Roman"/>
          <w:lang w:eastAsia="en-GB"/>
        </w:rPr>
      </w:pPr>
    </w:p>
    <w:p w14:paraId="7676B9D7" w14:textId="77777777" w:rsidR="000F51ED" w:rsidRDefault="000F51ED" w:rsidP="002D7D94">
      <w:pPr>
        <w:rPr>
          <w:rFonts w:ascii="Times New Roman" w:eastAsia="Times New Roman" w:hAnsi="Times New Roman" w:cs="Times New Roman"/>
          <w:lang w:eastAsia="en-GB"/>
        </w:rPr>
      </w:pPr>
    </w:p>
    <w:p w14:paraId="607A2EB1" w14:textId="77777777" w:rsidR="000F51ED" w:rsidRDefault="000F51ED" w:rsidP="002D7D94">
      <w:pPr>
        <w:rPr>
          <w:rFonts w:ascii="Times New Roman" w:eastAsia="Times New Roman" w:hAnsi="Times New Roman" w:cs="Times New Roman"/>
          <w:lang w:eastAsia="en-GB"/>
        </w:rPr>
      </w:pPr>
    </w:p>
    <w:p w14:paraId="16D1D143" w14:textId="77777777" w:rsidR="000F51ED" w:rsidRDefault="000F51ED" w:rsidP="002D7D94">
      <w:pPr>
        <w:rPr>
          <w:rFonts w:ascii="Times New Roman" w:eastAsia="Times New Roman" w:hAnsi="Times New Roman" w:cs="Times New Roman"/>
          <w:lang w:eastAsia="en-GB"/>
        </w:rPr>
      </w:pPr>
    </w:p>
    <w:p w14:paraId="14083FC8" w14:textId="77777777" w:rsidR="000F51ED" w:rsidRDefault="000F51ED" w:rsidP="002D7D94">
      <w:pPr>
        <w:rPr>
          <w:rFonts w:ascii="Times New Roman" w:eastAsia="Times New Roman" w:hAnsi="Times New Roman" w:cs="Times New Roman"/>
          <w:lang w:eastAsia="en-GB"/>
        </w:rPr>
      </w:pPr>
    </w:p>
    <w:p w14:paraId="21F9F2CF" w14:textId="77777777" w:rsidR="000F51ED" w:rsidRDefault="000F51ED" w:rsidP="002D7D94">
      <w:pPr>
        <w:rPr>
          <w:rFonts w:ascii="Times New Roman" w:eastAsia="Times New Roman" w:hAnsi="Times New Roman" w:cs="Times New Roman"/>
          <w:lang w:eastAsia="en-GB"/>
        </w:rPr>
      </w:pPr>
    </w:p>
    <w:p w14:paraId="3D245749" w14:textId="77777777" w:rsidR="000F51ED" w:rsidRDefault="000F51ED" w:rsidP="002D7D94">
      <w:pPr>
        <w:rPr>
          <w:rFonts w:ascii="Times New Roman" w:eastAsia="Times New Roman" w:hAnsi="Times New Roman" w:cs="Times New Roman"/>
          <w:lang w:eastAsia="en-GB"/>
        </w:rPr>
      </w:pPr>
    </w:p>
    <w:p w14:paraId="35EF1517" w14:textId="77777777" w:rsidR="000F51ED" w:rsidRDefault="000F51ED" w:rsidP="002D7D94">
      <w:pPr>
        <w:rPr>
          <w:rFonts w:ascii="Times New Roman" w:eastAsia="Times New Roman" w:hAnsi="Times New Roman" w:cs="Times New Roman"/>
          <w:lang w:eastAsia="en-GB"/>
        </w:rPr>
      </w:pPr>
    </w:p>
    <w:p w14:paraId="61BCC61E" w14:textId="77777777" w:rsidR="000F51ED" w:rsidRDefault="000F51ED" w:rsidP="002D7D94">
      <w:pPr>
        <w:rPr>
          <w:rFonts w:ascii="Times New Roman" w:eastAsia="Times New Roman" w:hAnsi="Times New Roman" w:cs="Times New Roman"/>
          <w:lang w:eastAsia="en-GB"/>
        </w:rPr>
      </w:pPr>
    </w:p>
    <w:p w14:paraId="5D2181D5" w14:textId="77777777" w:rsidR="000F51ED" w:rsidRDefault="000F51ED" w:rsidP="002D7D94">
      <w:pPr>
        <w:rPr>
          <w:rFonts w:ascii="Times New Roman" w:eastAsia="Times New Roman" w:hAnsi="Times New Roman" w:cs="Times New Roman"/>
          <w:lang w:eastAsia="en-GB"/>
        </w:rPr>
      </w:pPr>
    </w:p>
    <w:p w14:paraId="3E2FC154" w14:textId="77777777" w:rsidR="000F51ED" w:rsidRDefault="000F51ED" w:rsidP="002D7D94">
      <w:pPr>
        <w:rPr>
          <w:rFonts w:ascii="Times New Roman" w:eastAsia="Times New Roman" w:hAnsi="Times New Roman" w:cs="Times New Roman"/>
          <w:lang w:eastAsia="en-GB"/>
        </w:rPr>
      </w:pPr>
    </w:p>
    <w:p w14:paraId="4F273FE4" w14:textId="77777777" w:rsidR="000F51ED" w:rsidRPr="002D7D94" w:rsidRDefault="000F51ED" w:rsidP="002D7D94">
      <w:pPr>
        <w:rPr>
          <w:rFonts w:ascii="Times New Roman" w:eastAsia="Times New Roman" w:hAnsi="Times New Roman" w:cs="Times New Roman"/>
          <w:lang w:eastAsia="en-GB"/>
        </w:rPr>
      </w:pPr>
    </w:p>
    <w:p w14:paraId="4E5CB0F9" w14:textId="476D4977" w:rsidR="00166D1A" w:rsidRDefault="002D7D94">
      <w:r>
        <w:t xml:space="preserve"> </w:t>
      </w:r>
    </w:p>
    <w:p w14:paraId="7F78737D" w14:textId="3E098BD4" w:rsidR="00E137E3" w:rsidRDefault="00E137E3"/>
    <w:sectPr w:rsidR="00E137E3" w:rsidSect="008C252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MT">
    <w:altName w:val="Arial"/>
    <w:panose1 w:val="020B0604020202020204"/>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A7C49"/>
    <w:multiLevelType w:val="hybridMultilevel"/>
    <w:tmpl w:val="653897C0"/>
    <w:lvl w:ilvl="0" w:tplc="6A1660AE">
      <w:numFmt w:val="bullet"/>
      <w:lvlText w:val="-"/>
      <w:lvlJc w:val="left"/>
      <w:pPr>
        <w:ind w:left="720" w:hanging="360"/>
      </w:pPr>
      <w:rPr>
        <w:rFonts w:ascii="ArialMT" w:eastAsia="Times New Roman" w:hAnsi="ArialMT"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48868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21"/>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7E3"/>
    <w:rsid w:val="0000707B"/>
    <w:rsid w:val="00012F3A"/>
    <w:rsid w:val="0001309F"/>
    <w:rsid w:val="00020063"/>
    <w:rsid w:val="0002015F"/>
    <w:rsid w:val="000737BB"/>
    <w:rsid w:val="00075D6B"/>
    <w:rsid w:val="000C4C07"/>
    <w:rsid w:val="000E0FEB"/>
    <w:rsid w:val="000F51ED"/>
    <w:rsid w:val="00111194"/>
    <w:rsid w:val="00166D1A"/>
    <w:rsid w:val="00175599"/>
    <w:rsid w:val="001D4781"/>
    <w:rsid w:val="00254F4E"/>
    <w:rsid w:val="0028544C"/>
    <w:rsid w:val="002C1F34"/>
    <w:rsid w:val="002D7D94"/>
    <w:rsid w:val="002E43B4"/>
    <w:rsid w:val="002F555F"/>
    <w:rsid w:val="002F5B04"/>
    <w:rsid w:val="003033E0"/>
    <w:rsid w:val="0034587D"/>
    <w:rsid w:val="0035344A"/>
    <w:rsid w:val="00396315"/>
    <w:rsid w:val="003C037E"/>
    <w:rsid w:val="00402E43"/>
    <w:rsid w:val="00451988"/>
    <w:rsid w:val="00452D43"/>
    <w:rsid w:val="00487D79"/>
    <w:rsid w:val="00492E3F"/>
    <w:rsid w:val="004A1E91"/>
    <w:rsid w:val="004C0D02"/>
    <w:rsid w:val="00546D6A"/>
    <w:rsid w:val="00556CCB"/>
    <w:rsid w:val="005957C9"/>
    <w:rsid w:val="005A7EA7"/>
    <w:rsid w:val="005B0E91"/>
    <w:rsid w:val="0061044A"/>
    <w:rsid w:val="006B3644"/>
    <w:rsid w:val="006C55C7"/>
    <w:rsid w:val="007322FE"/>
    <w:rsid w:val="007B23CC"/>
    <w:rsid w:val="007C7E6E"/>
    <w:rsid w:val="008C2522"/>
    <w:rsid w:val="008C32A5"/>
    <w:rsid w:val="008F1F4E"/>
    <w:rsid w:val="008F3D00"/>
    <w:rsid w:val="00916867"/>
    <w:rsid w:val="00943E5B"/>
    <w:rsid w:val="00992A83"/>
    <w:rsid w:val="009E79AB"/>
    <w:rsid w:val="009F0915"/>
    <w:rsid w:val="00A178C5"/>
    <w:rsid w:val="00A213EA"/>
    <w:rsid w:val="00A2206E"/>
    <w:rsid w:val="00A24C58"/>
    <w:rsid w:val="00A25D42"/>
    <w:rsid w:val="00A35BD1"/>
    <w:rsid w:val="00A3735F"/>
    <w:rsid w:val="00A763D9"/>
    <w:rsid w:val="00A83592"/>
    <w:rsid w:val="00A93301"/>
    <w:rsid w:val="00A9705F"/>
    <w:rsid w:val="00AC01B8"/>
    <w:rsid w:val="00AE723C"/>
    <w:rsid w:val="00AF1A39"/>
    <w:rsid w:val="00B03C21"/>
    <w:rsid w:val="00B11584"/>
    <w:rsid w:val="00B62485"/>
    <w:rsid w:val="00B74E92"/>
    <w:rsid w:val="00B76E07"/>
    <w:rsid w:val="00B8493A"/>
    <w:rsid w:val="00B854E5"/>
    <w:rsid w:val="00BA142A"/>
    <w:rsid w:val="00BB3638"/>
    <w:rsid w:val="00BC5027"/>
    <w:rsid w:val="00BE059F"/>
    <w:rsid w:val="00C03AA8"/>
    <w:rsid w:val="00C71D8F"/>
    <w:rsid w:val="00CF4390"/>
    <w:rsid w:val="00D455F2"/>
    <w:rsid w:val="00D74E05"/>
    <w:rsid w:val="00DA6CAF"/>
    <w:rsid w:val="00DA75A1"/>
    <w:rsid w:val="00DD6A3B"/>
    <w:rsid w:val="00DF6461"/>
    <w:rsid w:val="00E05078"/>
    <w:rsid w:val="00E137E3"/>
    <w:rsid w:val="00E13806"/>
    <w:rsid w:val="00E43DCE"/>
    <w:rsid w:val="00E52E7E"/>
    <w:rsid w:val="00E9042A"/>
    <w:rsid w:val="00F06C47"/>
    <w:rsid w:val="00F246E7"/>
    <w:rsid w:val="00FB426E"/>
    <w:rsid w:val="00FC162C"/>
    <w:rsid w:val="00FF6A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CBDC01"/>
  <w15:chartTrackingRefBased/>
  <w15:docId w15:val="{F14037E1-DCE1-CC46-ABF1-1FB9C6C855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D7D94"/>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137E3"/>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137E3"/>
    <w:rPr>
      <w:color w:val="0563C1" w:themeColor="hyperlink"/>
      <w:u w:val="single"/>
    </w:rPr>
  </w:style>
  <w:style w:type="character" w:styleId="UnresolvedMention">
    <w:name w:val="Unresolved Mention"/>
    <w:basedOn w:val="DefaultParagraphFont"/>
    <w:uiPriority w:val="99"/>
    <w:semiHidden/>
    <w:unhideWhenUsed/>
    <w:rsid w:val="00E137E3"/>
    <w:rPr>
      <w:color w:val="605E5C"/>
      <w:shd w:val="clear" w:color="auto" w:fill="E1DFDD"/>
    </w:rPr>
  </w:style>
  <w:style w:type="character" w:customStyle="1" w:styleId="apple-converted-space">
    <w:name w:val="apple-converted-space"/>
    <w:basedOn w:val="DefaultParagraphFont"/>
    <w:rsid w:val="00E137E3"/>
  </w:style>
  <w:style w:type="character" w:customStyle="1" w:styleId="ff8">
    <w:name w:val="ff8"/>
    <w:basedOn w:val="DefaultParagraphFont"/>
    <w:rsid w:val="007C7E6E"/>
  </w:style>
  <w:style w:type="character" w:customStyle="1" w:styleId="hlfld-contribauthor">
    <w:name w:val="hlfld-contribauthor"/>
    <w:basedOn w:val="DefaultParagraphFont"/>
    <w:rsid w:val="00E13806"/>
  </w:style>
  <w:style w:type="character" w:customStyle="1" w:styleId="nlmgiven-names">
    <w:name w:val="nlm_given-names"/>
    <w:basedOn w:val="DefaultParagraphFont"/>
    <w:rsid w:val="00E13806"/>
  </w:style>
  <w:style w:type="character" w:customStyle="1" w:styleId="nlmyear">
    <w:name w:val="nlm_year"/>
    <w:basedOn w:val="DefaultParagraphFont"/>
    <w:rsid w:val="00E13806"/>
  </w:style>
  <w:style w:type="character" w:customStyle="1" w:styleId="nlmarticle-title">
    <w:name w:val="nlm_article-title"/>
    <w:basedOn w:val="DefaultParagraphFont"/>
    <w:rsid w:val="00E13806"/>
  </w:style>
  <w:style w:type="character" w:customStyle="1" w:styleId="nlmfpage">
    <w:name w:val="nlm_fpage"/>
    <w:basedOn w:val="DefaultParagraphFont"/>
    <w:rsid w:val="00E13806"/>
  </w:style>
  <w:style w:type="character" w:customStyle="1" w:styleId="nlmlpage">
    <w:name w:val="nlm_lpage"/>
    <w:basedOn w:val="DefaultParagraphFont"/>
    <w:rsid w:val="00E13806"/>
  </w:style>
  <w:style w:type="character" w:styleId="FollowedHyperlink">
    <w:name w:val="FollowedHyperlink"/>
    <w:basedOn w:val="DefaultParagraphFont"/>
    <w:uiPriority w:val="99"/>
    <w:semiHidden/>
    <w:unhideWhenUsed/>
    <w:rsid w:val="002D7D94"/>
    <w:rPr>
      <w:color w:val="954F72" w:themeColor="followedHyperlink"/>
      <w:u w:val="single"/>
    </w:rPr>
  </w:style>
  <w:style w:type="character" w:customStyle="1" w:styleId="Heading1Char">
    <w:name w:val="Heading 1 Char"/>
    <w:basedOn w:val="DefaultParagraphFont"/>
    <w:link w:val="Heading1"/>
    <w:uiPriority w:val="9"/>
    <w:rsid w:val="002D7D94"/>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839545">
      <w:bodyDiv w:val="1"/>
      <w:marLeft w:val="0"/>
      <w:marRight w:val="0"/>
      <w:marTop w:val="0"/>
      <w:marBottom w:val="0"/>
      <w:divBdr>
        <w:top w:val="none" w:sz="0" w:space="0" w:color="auto"/>
        <w:left w:val="none" w:sz="0" w:space="0" w:color="auto"/>
        <w:bottom w:val="none" w:sz="0" w:space="0" w:color="auto"/>
        <w:right w:val="none" w:sz="0" w:space="0" w:color="auto"/>
      </w:divBdr>
      <w:divsChild>
        <w:div w:id="1040399301">
          <w:marLeft w:val="0"/>
          <w:marRight w:val="0"/>
          <w:marTop w:val="0"/>
          <w:marBottom w:val="0"/>
          <w:divBdr>
            <w:top w:val="none" w:sz="0" w:space="0" w:color="auto"/>
            <w:left w:val="none" w:sz="0" w:space="0" w:color="auto"/>
            <w:bottom w:val="none" w:sz="0" w:space="0" w:color="auto"/>
            <w:right w:val="none" w:sz="0" w:space="0" w:color="auto"/>
          </w:divBdr>
          <w:divsChild>
            <w:div w:id="119689734">
              <w:marLeft w:val="0"/>
              <w:marRight w:val="0"/>
              <w:marTop w:val="0"/>
              <w:marBottom w:val="0"/>
              <w:divBdr>
                <w:top w:val="none" w:sz="0" w:space="0" w:color="auto"/>
                <w:left w:val="none" w:sz="0" w:space="0" w:color="auto"/>
                <w:bottom w:val="none" w:sz="0" w:space="0" w:color="auto"/>
                <w:right w:val="none" w:sz="0" w:space="0" w:color="auto"/>
              </w:divBdr>
              <w:divsChild>
                <w:div w:id="1001814431">
                  <w:marLeft w:val="0"/>
                  <w:marRight w:val="0"/>
                  <w:marTop w:val="0"/>
                  <w:marBottom w:val="0"/>
                  <w:divBdr>
                    <w:top w:val="none" w:sz="0" w:space="0" w:color="auto"/>
                    <w:left w:val="none" w:sz="0" w:space="0" w:color="auto"/>
                    <w:bottom w:val="none" w:sz="0" w:space="0" w:color="auto"/>
                    <w:right w:val="none" w:sz="0" w:space="0" w:color="auto"/>
                  </w:divBdr>
                  <w:divsChild>
                    <w:div w:id="99955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893206">
      <w:bodyDiv w:val="1"/>
      <w:marLeft w:val="0"/>
      <w:marRight w:val="0"/>
      <w:marTop w:val="0"/>
      <w:marBottom w:val="0"/>
      <w:divBdr>
        <w:top w:val="none" w:sz="0" w:space="0" w:color="auto"/>
        <w:left w:val="none" w:sz="0" w:space="0" w:color="auto"/>
        <w:bottom w:val="none" w:sz="0" w:space="0" w:color="auto"/>
        <w:right w:val="none" w:sz="0" w:space="0" w:color="auto"/>
      </w:divBdr>
    </w:div>
    <w:div w:id="547957984">
      <w:bodyDiv w:val="1"/>
      <w:marLeft w:val="0"/>
      <w:marRight w:val="0"/>
      <w:marTop w:val="0"/>
      <w:marBottom w:val="0"/>
      <w:divBdr>
        <w:top w:val="none" w:sz="0" w:space="0" w:color="auto"/>
        <w:left w:val="none" w:sz="0" w:space="0" w:color="auto"/>
        <w:bottom w:val="none" w:sz="0" w:space="0" w:color="auto"/>
        <w:right w:val="none" w:sz="0" w:space="0" w:color="auto"/>
      </w:divBdr>
    </w:div>
    <w:div w:id="620189319">
      <w:bodyDiv w:val="1"/>
      <w:marLeft w:val="0"/>
      <w:marRight w:val="0"/>
      <w:marTop w:val="0"/>
      <w:marBottom w:val="0"/>
      <w:divBdr>
        <w:top w:val="none" w:sz="0" w:space="0" w:color="auto"/>
        <w:left w:val="none" w:sz="0" w:space="0" w:color="auto"/>
        <w:bottom w:val="none" w:sz="0" w:space="0" w:color="auto"/>
        <w:right w:val="none" w:sz="0" w:space="0" w:color="auto"/>
      </w:divBdr>
    </w:div>
    <w:div w:id="754863561">
      <w:bodyDiv w:val="1"/>
      <w:marLeft w:val="0"/>
      <w:marRight w:val="0"/>
      <w:marTop w:val="0"/>
      <w:marBottom w:val="0"/>
      <w:divBdr>
        <w:top w:val="none" w:sz="0" w:space="0" w:color="auto"/>
        <w:left w:val="none" w:sz="0" w:space="0" w:color="auto"/>
        <w:bottom w:val="none" w:sz="0" w:space="0" w:color="auto"/>
        <w:right w:val="none" w:sz="0" w:space="0" w:color="auto"/>
      </w:divBdr>
      <w:divsChild>
        <w:div w:id="2106997622">
          <w:marLeft w:val="0"/>
          <w:marRight w:val="0"/>
          <w:marTop w:val="0"/>
          <w:marBottom w:val="0"/>
          <w:divBdr>
            <w:top w:val="none" w:sz="0" w:space="0" w:color="auto"/>
            <w:left w:val="none" w:sz="0" w:space="0" w:color="auto"/>
            <w:bottom w:val="none" w:sz="0" w:space="0" w:color="auto"/>
            <w:right w:val="none" w:sz="0" w:space="0" w:color="auto"/>
          </w:divBdr>
        </w:div>
      </w:divsChild>
    </w:div>
    <w:div w:id="1385911223">
      <w:bodyDiv w:val="1"/>
      <w:marLeft w:val="0"/>
      <w:marRight w:val="0"/>
      <w:marTop w:val="0"/>
      <w:marBottom w:val="0"/>
      <w:divBdr>
        <w:top w:val="none" w:sz="0" w:space="0" w:color="auto"/>
        <w:left w:val="none" w:sz="0" w:space="0" w:color="auto"/>
        <w:bottom w:val="none" w:sz="0" w:space="0" w:color="auto"/>
        <w:right w:val="none" w:sz="0" w:space="0" w:color="auto"/>
      </w:divBdr>
    </w:div>
    <w:div w:id="1944650336">
      <w:bodyDiv w:val="1"/>
      <w:marLeft w:val="0"/>
      <w:marRight w:val="0"/>
      <w:marTop w:val="0"/>
      <w:marBottom w:val="0"/>
      <w:divBdr>
        <w:top w:val="none" w:sz="0" w:space="0" w:color="auto"/>
        <w:left w:val="none" w:sz="0" w:space="0" w:color="auto"/>
        <w:bottom w:val="none" w:sz="0" w:space="0" w:color="auto"/>
        <w:right w:val="none" w:sz="0" w:space="0" w:color="auto"/>
      </w:divBdr>
      <w:divsChild>
        <w:div w:id="2076270024">
          <w:marLeft w:val="0"/>
          <w:marRight w:val="0"/>
          <w:marTop w:val="0"/>
          <w:marBottom w:val="0"/>
          <w:divBdr>
            <w:top w:val="none" w:sz="0" w:space="0" w:color="auto"/>
            <w:left w:val="none" w:sz="0" w:space="0" w:color="auto"/>
            <w:bottom w:val="none" w:sz="0" w:space="0" w:color="auto"/>
            <w:right w:val="none" w:sz="0" w:space="0" w:color="auto"/>
          </w:divBdr>
          <w:divsChild>
            <w:div w:id="1738628659">
              <w:marLeft w:val="0"/>
              <w:marRight w:val="0"/>
              <w:marTop w:val="0"/>
              <w:marBottom w:val="0"/>
              <w:divBdr>
                <w:top w:val="none" w:sz="0" w:space="0" w:color="auto"/>
                <w:left w:val="none" w:sz="0" w:space="0" w:color="auto"/>
                <w:bottom w:val="none" w:sz="0" w:space="0" w:color="auto"/>
                <w:right w:val="none" w:sz="0" w:space="0" w:color="auto"/>
              </w:divBdr>
              <w:divsChild>
                <w:div w:id="1581409790">
                  <w:marLeft w:val="0"/>
                  <w:marRight w:val="0"/>
                  <w:marTop w:val="0"/>
                  <w:marBottom w:val="0"/>
                  <w:divBdr>
                    <w:top w:val="none" w:sz="0" w:space="0" w:color="auto"/>
                    <w:left w:val="none" w:sz="0" w:space="0" w:color="auto"/>
                    <w:bottom w:val="none" w:sz="0" w:space="0" w:color="auto"/>
                    <w:right w:val="none" w:sz="0" w:space="0" w:color="auto"/>
                  </w:divBdr>
                  <w:divsChild>
                    <w:div w:id="1145582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1046</TotalTime>
  <Pages>1</Pages>
  <Words>2978</Words>
  <Characters>16980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Keanu Beynon (1501476)</dc:creator>
  <cp:keywords/>
  <dc:description/>
  <cp:lastModifiedBy>Keanu Beynon (1501476)</cp:lastModifiedBy>
  <cp:revision>15</cp:revision>
  <dcterms:created xsi:type="dcterms:W3CDTF">2023-04-11T11:33:00Z</dcterms:created>
  <dcterms:modified xsi:type="dcterms:W3CDTF">2023-04-15T15:08:00Z</dcterms:modified>
</cp:coreProperties>
</file>