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202E1" w14:textId="77777777" w:rsidR="00255F91" w:rsidRDefault="00255F91" w:rsidP="002D7C12">
      <w:pPr>
        <w:spacing w:line="360" w:lineRule="auto"/>
        <w:rPr>
          <w:rFonts w:ascii="Times New Roman" w:hAnsi="Times New Roman" w:cs="Times New Roman"/>
          <w:sz w:val="24"/>
          <w:szCs w:val="24"/>
        </w:rPr>
      </w:pPr>
    </w:p>
    <w:p w14:paraId="1F4594E4" w14:textId="4CAF80EE" w:rsidR="009A0FAD" w:rsidRPr="002D7C12" w:rsidRDefault="009A0FAD" w:rsidP="002D7C12">
      <w:pPr>
        <w:spacing w:line="360" w:lineRule="auto"/>
        <w:rPr>
          <w:rFonts w:ascii="Times New Roman" w:hAnsi="Times New Roman" w:cs="Times New Roman"/>
          <w:sz w:val="24"/>
          <w:szCs w:val="24"/>
        </w:rPr>
      </w:pPr>
      <w:r w:rsidRPr="002D7C12">
        <w:rPr>
          <w:rFonts w:ascii="Times New Roman" w:hAnsi="Times New Roman" w:cs="Times New Roman"/>
          <w:sz w:val="24"/>
          <w:szCs w:val="24"/>
        </w:rPr>
        <w:t>Student name: Alexandru Moldovan</w:t>
      </w:r>
    </w:p>
    <w:p w14:paraId="4B6DB629" w14:textId="77777777" w:rsidR="009A0FAD" w:rsidRPr="002D7C12" w:rsidRDefault="009A0FAD" w:rsidP="002D7C12">
      <w:pPr>
        <w:spacing w:line="360" w:lineRule="auto"/>
        <w:rPr>
          <w:rFonts w:ascii="Times New Roman" w:hAnsi="Times New Roman" w:cs="Times New Roman"/>
          <w:sz w:val="24"/>
          <w:szCs w:val="24"/>
        </w:rPr>
      </w:pPr>
      <w:r w:rsidRPr="002D7C12">
        <w:rPr>
          <w:rFonts w:ascii="Times New Roman" w:hAnsi="Times New Roman" w:cs="Times New Roman"/>
          <w:sz w:val="24"/>
          <w:szCs w:val="24"/>
        </w:rPr>
        <w:t>Student number: 1909893</w:t>
      </w:r>
    </w:p>
    <w:p w14:paraId="4AF219BC" w14:textId="370FA211" w:rsidR="009A0FAD" w:rsidRPr="002D7C12" w:rsidRDefault="009A0FAD" w:rsidP="002D7C12">
      <w:pPr>
        <w:spacing w:line="360" w:lineRule="auto"/>
        <w:rPr>
          <w:rFonts w:ascii="Times New Roman" w:hAnsi="Times New Roman" w:cs="Times New Roman"/>
          <w:sz w:val="24"/>
          <w:szCs w:val="24"/>
        </w:rPr>
      </w:pPr>
      <w:r w:rsidRPr="002D7C12">
        <w:rPr>
          <w:rFonts w:ascii="Times New Roman" w:hAnsi="Times New Roman" w:cs="Times New Roman"/>
          <w:sz w:val="24"/>
          <w:szCs w:val="24"/>
        </w:rPr>
        <w:t xml:space="preserve">Lecturer name: </w:t>
      </w:r>
      <w:r w:rsidR="00D67044" w:rsidRPr="002D7C12">
        <w:rPr>
          <w:rFonts w:ascii="Times New Roman" w:hAnsi="Times New Roman" w:cs="Times New Roman"/>
          <w:sz w:val="24"/>
          <w:szCs w:val="24"/>
        </w:rPr>
        <w:t>Benedict Maher</w:t>
      </w:r>
    </w:p>
    <w:p w14:paraId="44D22F24" w14:textId="64380A2E" w:rsidR="009A0FAD" w:rsidRPr="002D7C12" w:rsidRDefault="009A0FAD" w:rsidP="002D7C12">
      <w:pPr>
        <w:spacing w:line="360" w:lineRule="auto"/>
        <w:rPr>
          <w:rFonts w:ascii="Times New Roman" w:hAnsi="Times New Roman" w:cs="Times New Roman"/>
          <w:sz w:val="24"/>
          <w:szCs w:val="24"/>
        </w:rPr>
      </w:pPr>
      <w:r w:rsidRPr="002D7C12">
        <w:rPr>
          <w:rFonts w:ascii="Times New Roman" w:hAnsi="Times New Roman" w:cs="Times New Roman"/>
          <w:sz w:val="24"/>
          <w:szCs w:val="24"/>
        </w:rPr>
        <w:t>Module title:</w:t>
      </w:r>
      <w:r w:rsidR="00D67044" w:rsidRPr="002D7C12">
        <w:rPr>
          <w:rFonts w:ascii="Times New Roman" w:hAnsi="Times New Roman" w:cs="Times New Roman"/>
          <w:sz w:val="24"/>
          <w:szCs w:val="24"/>
        </w:rPr>
        <w:t xml:space="preserve"> Effective team working and communication</w:t>
      </w:r>
    </w:p>
    <w:p w14:paraId="4E675CDB" w14:textId="593E1C6B" w:rsidR="009A0FAD" w:rsidRPr="002D7C12" w:rsidRDefault="009A0FAD" w:rsidP="002D7C12">
      <w:pPr>
        <w:spacing w:line="360" w:lineRule="auto"/>
        <w:rPr>
          <w:rFonts w:ascii="Times New Roman" w:hAnsi="Times New Roman" w:cs="Times New Roman"/>
          <w:sz w:val="24"/>
          <w:szCs w:val="24"/>
        </w:rPr>
      </w:pPr>
      <w:r w:rsidRPr="002D7C12">
        <w:rPr>
          <w:rFonts w:ascii="Times New Roman" w:hAnsi="Times New Roman" w:cs="Times New Roman"/>
          <w:sz w:val="24"/>
          <w:szCs w:val="24"/>
        </w:rPr>
        <w:t>Module code:</w:t>
      </w:r>
      <w:r w:rsidR="00EE3D93" w:rsidRPr="002D7C12">
        <w:rPr>
          <w:rFonts w:ascii="Times New Roman" w:hAnsi="Times New Roman" w:cs="Times New Roman"/>
          <w:sz w:val="24"/>
          <w:szCs w:val="24"/>
        </w:rPr>
        <w:t xml:space="preserve"> BMSW4002</w:t>
      </w:r>
    </w:p>
    <w:p w14:paraId="39E2F768" w14:textId="533A2081" w:rsidR="00EB069C" w:rsidRDefault="00EB069C" w:rsidP="009A0FAD"/>
    <w:p w14:paraId="77FDD8E4" w14:textId="60768F79" w:rsidR="00EB069C" w:rsidRDefault="00EB069C" w:rsidP="009A0FAD"/>
    <w:p w14:paraId="3F6AFD7B" w14:textId="068B4070" w:rsidR="00EB069C" w:rsidRDefault="00EB069C" w:rsidP="009A0FAD"/>
    <w:p w14:paraId="2733B99E" w14:textId="0664AD55" w:rsidR="00EB069C" w:rsidRDefault="00EB069C" w:rsidP="009A0FAD"/>
    <w:p w14:paraId="5F5A3B91" w14:textId="23AC1187" w:rsidR="00EB069C" w:rsidRDefault="00EB069C" w:rsidP="009A0FAD"/>
    <w:p w14:paraId="1B293872" w14:textId="17671D12" w:rsidR="00EB069C" w:rsidRDefault="00EB069C" w:rsidP="009A0FAD"/>
    <w:p w14:paraId="69D30318" w14:textId="5F2A9B77" w:rsidR="00EB069C" w:rsidRDefault="00EB069C" w:rsidP="009A0FAD"/>
    <w:p w14:paraId="009B05B7" w14:textId="5636FD05" w:rsidR="00EB069C" w:rsidRDefault="00EB069C" w:rsidP="009A0FAD"/>
    <w:p w14:paraId="169583DC" w14:textId="00F0421A" w:rsidR="00EB069C" w:rsidRDefault="00EB069C" w:rsidP="009A0FAD"/>
    <w:p w14:paraId="1C24953F" w14:textId="427E5566" w:rsidR="00EB069C" w:rsidRDefault="00EB069C" w:rsidP="009A0FAD"/>
    <w:p w14:paraId="039F0249" w14:textId="06276C9C" w:rsidR="00EB069C" w:rsidRDefault="00EB069C" w:rsidP="009A0FAD"/>
    <w:p w14:paraId="317E5817" w14:textId="570645C4" w:rsidR="00EB069C" w:rsidRDefault="00EB069C" w:rsidP="009A0FAD"/>
    <w:p w14:paraId="26AF611F" w14:textId="312DB1D6" w:rsidR="00EB069C" w:rsidRDefault="00EB069C" w:rsidP="009A0FAD"/>
    <w:p w14:paraId="410C34D6" w14:textId="0C53C445" w:rsidR="00EB069C" w:rsidRDefault="00EB069C" w:rsidP="009A0FAD"/>
    <w:p w14:paraId="049D4C55" w14:textId="21861460" w:rsidR="00EB069C" w:rsidRDefault="00EB069C" w:rsidP="009A0FAD"/>
    <w:p w14:paraId="2FC862E5" w14:textId="3586B1A0" w:rsidR="00EB069C" w:rsidRDefault="00EB069C" w:rsidP="009A0FAD"/>
    <w:p w14:paraId="0B591714" w14:textId="73D70678" w:rsidR="00EB069C" w:rsidRDefault="00EB069C" w:rsidP="009A0FAD"/>
    <w:p w14:paraId="1B20303E" w14:textId="3CE77DBC" w:rsidR="00EB069C" w:rsidRDefault="00EB069C" w:rsidP="009A0FAD"/>
    <w:p w14:paraId="17CF6C84" w14:textId="0B82C7EB" w:rsidR="00EB069C" w:rsidRDefault="00EB069C" w:rsidP="009A0FAD"/>
    <w:p w14:paraId="333C2C2F" w14:textId="2677C830" w:rsidR="00EB069C" w:rsidRDefault="00EB069C" w:rsidP="009A0FAD"/>
    <w:p w14:paraId="5C47AD5B" w14:textId="44D266AE" w:rsidR="00EB069C" w:rsidRDefault="00EB069C" w:rsidP="009A0FAD"/>
    <w:p w14:paraId="56BA0D42" w14:textId="3A9B73F8" w:rsidR="00EB069C" w:rsidRDefault="00EB069C" w:rsidP="009A0FAD"/>
    <w:p w14:paraId="78BCC682" w14:textId="7D186C1F" w:rsidR="00EB069C" w:rsidRDefault="00EB069C" w:rsidP="009A0FAD"/>
    <w:p w14:paraId="2CF8EE0E" w14:textId="64D14E40" w:rsidR="00EB069C" w:rsidRDefault="00EB069C" w:rsidP="009A0FAD"/>
    <w:p w14:paraId="4CB3CBCF" w14:textId="77777777" w:rsidR="00EB069C" w:rsidRDefault="00EB069C" w:rsidP="009A0FAD"/>
    <w:p w14:paraId="20E2023F" w14:textId="537CF699" w:rsidR="00AC3CF0" w:rsidRPr="00C16D29" w:rsidRDefault="005661CD" w:rsidP="00C16D29">
      <w:pPr>
        <w:spacing w:line="360" w:lineRule="auto"/>
        <w:rPr>
          <w:rFonts w:ascii="Times New Roman" w:hAnsi="Times New Roman" w:cs="Times New Roman"/>
          <w:sz w:val="24"/>
          <w:szCs w:val="24"/>
        </w:rPr>
      </w:pPr>
    </w:p>
    <w:p w14:paraId="066EC4F0" w14:textId="54CF2967" w:rsidR="00557CD0" w:rsidRPr="00C16D29" w:rsidRDefault="00E02A34" w:rsidP="00C16D29">
      <w:pPr>
        <w:spacing w:line="360" w:lineRule="auto"/>
        <w:rPr>
          <w:rFonts w:ascii="Times New Roman" w:hAnsi="Times New Roman" w:cs="Times New Roman"/>
          <w:sz w:val="24"/>
          <w:szCs w:val="24"/>
        </w:rPr>
      </w:pPr>
      <w:r w:rsidRPr="00C16D29">
        <w:rPr>
          <w:rFonts w:ascii="Times New Roman" w:hAnsi="Times New Roman" w:cs="Times New Roman"/>
          <w:sz w:val="24"/>
          <w:szCs w:val="24"/>
        </w:rPr>
        <w:t>INTRODUCTION</w:t>
      </w:r>
    </w:p>
    <w:p w14:paraId="2A743D65" w14:textId="77777777" w:rsidR="00495B28" w:rsidRPr="00C16D29" w:rsidRDefault="00495B28" w:rsidP="00C16D29">
      <w:pPr>
        <w:spacing w:line="360" w:lineRule="auto"/>
        <w:rPr>
          <w:rFonts w:ascii="Times New Roman" w:hAnsi="Times New Roman" w:cs="Times New Roman"/>
          <w:sz w:val="24"/>
          <w:szCs w:val="24"/>
        </w:rPr>
      </w:pPr>
    </w:p>
    <w:p w14:paraId="740719EE" w14:textId="79FD9DF3" w:rsidR="00396BC9" w:rsidRDefault="00DC4EE5" w:rsidP="00C16D29">
      <w:pPr>
        <w:spacing w:line="360" w:lineRule="auto"/>
        <w:rPr>
          <w:rFonts w:ascii="Times New Roman" w:hAnsi="Times New Roman" w:cs="Times New Roman"/>
          <w:sz w:val="24"/>
          <w:szCs w:val="24"/>
        </w:rPr>
      </w:pPr>
      <w:r>
        <w:rPr>
          <w:rFonts w:ascii="Times New Roman" w:hAnsi="Times New Roman" w:cs="Times New Roman"/>
          <w:sz w:val="24"/>
          <w:szCs w:val="24"/>
        </w:rPr>
        <w:t xml:space="preserve"> T</w:t>
      </w:r>
      <w:r w:rsidR="00940233">
        <w:rPr>
          <w:rFonts w:ascii="Times New Roman" w:hAnsi="Times New Roman" w:cs="Times New Roman"/>
          <w:sz w:val="24"/>
          <w:szCs w:val="24"/>
        </w:rPr>
        <w:t xml:space="preserve">his report aims to </w:t>
      </w:r>
      <w:r w:rsidR="00E74026">
        <w:rPr>
          <w:rFonts w:ascii="Times New Roman" w:hAnsi="Times New Roman" w:cs="Times New Roman"/>
          <w:sz w:val="24"/>
          <w:szCs w:val="24"/>
        </w:rPr>
        <w:t xml:space="preserve">analyse the importance of </w:t>
      </w:r>
      <w:r w:rsidR="009876E4">
        <w:rPr>
          <w:rFonts w:ascii="Times New Roman" w:hAnsi="Times New Roman" w:cs="Times New Roman"/>
          <w:sz w:val="24"/>
          <w:szCs w:val="24"/>
        </w:rPr>
        <w:t>communication notions</w:t>
      </w:r>
      <w:r w:rsidR="002667CA">
        <w:rPr>
          <w:rFonts w:ascii="Times New Roman" w:hAnsi="Times New Roman" w:cs="Times New Roman"/>
          <w:sz w:val="24"/>
          <w:szCs w:val="24"/>
        </w:rPr>
        <w:t xml:space="preserve"> learned in the first term of the first year</w:t>
      </w:r>
      <w:r w:rsidR="00277780">
        <w:rPr>
          <w:rFonts w:ascii="Times New Roman" w:hAnsi="Times New Roman" w:cs="Times New Roman"/>
          <w:sz w:val="24"/>
          <w:szCs w:val="24"/>
        </w:rPr>
        <w:t xml:space="preserve"> at University of Wales Trinity Saint David</w:t>
      </w:r>
      <w:r w:rsidR="00FF6D30">
        <w:rPr>
          <w:rFonts w:ascii="Times New Roman" w:hAnsi="Times New Roman" w:cs="Times New Roman"/>
          <w:sz w:val="24"/>
          <w:szCs w:val="24"/>
        </w:rPr>
        <w:t>, participating in classes</w:t>
      </w:r>
      <w:r w:rsidR="0070686C">
        <w:rPr>
          <w:rFonts w:ascii="Times New Roman" w:hAnsi="Times New Roman" w:cs="Times New Roman"/>
          <w:sz w:val="24"/>
          <w:szCs w:val="24"/>
        </w:rPr>
        <w:t xml:space="preserve"> of Effective team working and communication</w:t>
      </w:r>
      <w:r w:rsidR="00D53FF6">
        <w:rPr>
          <w:rFonts w:ascii="Times New Roman" w:hAnsi="Times New Roman" w:cs="Times New Roman"/>
          <w:sz w:val="24"/>
          <w:szCs w:val="24"/>
        </w:rPr>
        <w:t xml:space="preserve"> module</w:t>
      </w:r>
      <w:r w:rsidR="00786A2B">
        <w:rPr>
          <w:rFonts w:ascii="Times New Roman" w:hAnsi="Times New Roman" w:cs="Times New Roman"/>
          <w:sz w:val="24"/>
          <w:szCs w:val="24"/>
        </w:rPr>
        <w:t xml:space="preserve">, we were required </w:t>
      </w:r>
      <w:r w:rsidR="00AC72B7">
        <w:rPr>
          <w:rFonts w:ascii="Times New Roman" w:hAnsi="Times New Roman" w:cs="Times New Roman"/>
          <w:sz w:val="24"/>
          <w:szCs w:val="24"/>
        </w:rPr>
        <w:t xml:space="preserve">to develop our approaches </w:t>
      </w:r>
      <w:r w:rsidR="005C675B">
        <w:rPr>
          <w:rFonts w:ascii="Times New Roman" w:hAnsi="Times New Roman" w:cs="Times New Roman"/>
          <w:sz w:val="24"/>
          <w:szCs w:val="24"/>
        </w:rPr>
        <w:t xml:space="preserve">about </w:t>
      </w:r>
      <w:r w:rsidR="00D367CF">
        <w:rPr>
          <w:rFonts w:ascii="Times New Roman" w:hAnsi="Times New Roman" w:cs="Times New Roman"/>
          <w:sz w:val="24"/>
          <w:szCs w:val="24"/>
        </w:rPr>
        <w:t xml:space="preserve">communication within the workplace </w:t>
      </w:r>
      <w:r w:rsidR="00191BCB">
        <w:rPr>
          <w:rFonts w:ascii="Times New Roman" w:hAnsi="Times New Roman" w:cs="Times New Roman"/>
          <w:sz w:val="24"/>
          <w:szCs w:val="24"/>
        </w:rPr>
        <w:t xml:space="preserve">and </w:t>
      </w:r>
      <w:proofErr w:type="spellStart"/>
      <w:r w:rsidR="00191BCB">
        <w:rPr>
          <w:rFonts w:ascii="Times New Roman" w:hAnsi="Times New Roman" w:cs="Times New Roman"/>
          <w:sz w:val="24"/>
          <w:szCs w:val="24"/>
        </w:rPr>
        <w:t>Berlo’s</w:t>
      </w:r>
      <w:proofErr w:type="spellEnd"/>
      <w:r w:rsidR="00191BCB">
        <w:rPr>
          <w:rFonts w:ascii="Times New Roman" w:hAnsi="Times New Roman" w:cs="Times New Roman"/>
          <w:sz w:val="24"/>
          <w:szCs w:val="24"/>
        </w:rPr>
        <w:t xml:space="preserve"> model of communication</w:t>
      </w:r>
      <w:r w:rsidR="00940233">
        <w:rPr>
          <w:rFonts w:ascii="Times New Roman" w:hAnsi="Times New Roman" w:cs="Times New Roman"/>
          <w:sz w:val="24"/>
          <w:szCs w:val="24"/>
        </w:rPr>
        <w:t>.</w:t>
      </w:r>
      <w:r w:rsidR="008F1A0A">
        <w:rPr>
          <w:rFonts w:ascii="Times New Roman" w:hAnsi="Times New Roman" w:cs="Times New Roman"/>
          <w:sz w:val="24"/>
          <w:szCs w:val="24"/>
        </w:rPr>
        <w:t xml:space="preserve"> </w:t>
      </w:r>
      <w:r w:rsidR="00495B28" w:rsidRPr="00C16D29">
        <w:rPr>
          <w:rFonts w:ascii="Times New Roman" w:hAnsi="Times New Roman" w:cs="Times New Roman"/>
          <w:sz w:val="24"/>
          <w:szCs w:val="24"/>
        </w:rPr>
        <w:t xml:space="preserve">There are many definitions </w:t>
      </w:r>
      <w:proofErr w:type="gramStart"/>
      <w:r w:rsidR="00495B28" w:rsidRPr="00C16D29">
        <w:rPr>
          <w:rFonts w:ascii="Times New Roman" w:hAnsi="Times New Roman" w:cs="Times New Roman"/>
          <w:sz w:val="24"/>
          <w:szCs w:val="24"/>
        </w:rPr>
        <w:t xml:space="preserve">explaining </w:t>
      </w:r>
      <w:r w:rsidR="005D6FC3">
        <w:rPr>
          <w:rFonts w:ascii="Times New Roman" w:hAnsi="Times New Roman" w:cs="Times New Roman"/>
          <w:sz w:val="24"/>
          <w:szCs w:val="24"/>
        </w:rPr>
        <w:t xml:space="preserve"> the</w:t>
      </w:r>
      <w:proofErr w:type="gramEnd"/>
      <w:r w:rsidR="005D6FC3">
        <w:rPr>
          <w:rFonts w:ascii="Times New Roman" w:hAnsi="Times New Roman" w:cs="Times New Roman"/>
          <w:sz w:val="24"/>
          <w:szCs w:val="24"/>
        </w:rPr>
        <w:t xml:space="preserve"> concept of </w:t>
      </w:r>
      <w:r w:rsidR="00495B28" w:rsidRPr="00C16D29">
        <w:rPr>
          <w:rFonts w:ascii="Times New Roman" w:hAnsi="Times New Roman" w:cs="Times New Roman"/>
          <w:sz w:val="24"/>
          <w:szCs w:val="24"/>
        </w:rPr>
        <w:t>communication; in the simplest terms, communication means transmitted information from one individual to another</w:t>
      </w:r>
      <w:r w:rsidR="001D786C">
        <w:rPr>
          <w:rFonts w:ascii="Times New Roman" w:hAnsi="Times New Roman" w:cs="Times New Roman"/>
          <w:sz w:val="24"/>
          <w:szCs w:val="24"/>
        </w:rPr>
        <w:t xml:space="preserve"> into words or </w:t>
      </w:r>
      <w:r w:rsidR="003D4B1D">
        <w:rPr>
          <w:rFonts w:ascii="Times New Roman" w:hAnsi="Times New Roman" w:cs="Times New Roman"/>
          <w:sz w:val="24"/>
          <w:szCs w:val="24"/>
        </w:rPr>
        <w:t>symbols</w:t>
      </w:r>
      <w:r w:rsidR="00495B28" w:rsidRPr="00C16D29">
        <w:rPr>
          <w:rFonts w:ascii="Times New Roman" w:hAnsi="Times New Roman" w:cs="Times New Roman"/>
          <w:sz w:val="24"/>
          <w:szCs w:val="24"/>
        </w:rPr>
        <w:t>. As simple as it may sound, communication is a complex operation.</w:t>
      </w:r>
      <w:r w:rsidR="0032078E">
        <w:rPr>
          <w:rFonts w:ascii="Times New Roman" w:hAnsi="Times New Roman" w:cs="Times New Roman"/>
          <w:sz w:val="24"/>
          <w:szCs w:val="24"/>
        </w:rPr>
        <w:t xml:space="preserve"> </w:t>
      </w:r>
      <w:r w:rsidR="00E02A34" w:rsidRPr="00C16D29">
        <w:rPr>
          <w:rFonts w:ascii="Times New Roman" w:hAnsi="Times New Roman" w:cs="Times New Roman"/>
          <w:sz w:val="24"/>
          <w:szCs w:val="24"/>
        </w:rPr>
        <w:t>There are two main types of communication: verbal and non-verbal.</w:t>
      </w:r>
    </w:p>
    <w:p w14:paraId="7F64368C" w14:textId="77777777" w:rsidR="00234580" w:rsidRDefault="00234580" w:rsidP="00C16D29">
      <w:pPr>
        <w:spacing w:line="360" w:lineRule="auto"/>
        <w:rPr>
          <w:rFonts w:ascii="Times New Roman" w:hAnsi="Times New Roman" w:cs="Times New Roman"/>
          <w:sz w:val="24"/>
          <w:szCs w:val="24"/>
        </w:rPr>
      </w:pPr>
    </w:p>
    <w:p w14:paraId="319C3F94" w14:textId="31734763" w:rsidR="00396BC9" w:rsidRDefault="00396BC9" w:rsidP="00C16D29">
      <w:pPr>
        <w:spacing w:line="360" w:lineRule="auto"/>
        <w:rPr>
          <w:rFonts w:ascii="Times New Roman" w:hAnsi="Times New Roman" w:cs="Times New Roman"/>
          <w:sz w:val="24"/>
          <w:szCs w:val="24"/>
        </w:rPr>
      </w:pPr>
      <w:r>
        <w:rPr>
          <w:rFonts w:ascii="Times New Roman" w:hAnsi="Times New Roman" w:cs="Times New Roman"/>
          <w:sz w:val="24"/>
          <w:szCs w:val="24"/>
        </w:rPr>
        <w:t>V</w:t>
      </w:r>
      <w:r w:rsidR="0032078E">
        <w:rPr>
          <w:rFonts w:ascii="Times New Roman" w:hAnsi="Times New Roman" w:cs="Times New Roman"/>
          <w:sz w:val="24"/>
          <w:szCs w:val="24"/>
        </w:rPr>
        <w:t>ERBAL COMMUNICATION</w:t>
      </w:r>
    </w:p>
    <w:p w14:paraId="790FA98E" w14:textId="54ADF9C3" w:rsidR="009A0FAD" w:rsidRDefault="00AA5349" w:rsidP="00C16D2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02A34" w:rsidRPr="00C16D29">
        <w:rPr>
          <w:rFonts w:ascii="Times New Roman" w:hAnsi="Times New Roman" w:cs="Times New Roman"/>
          <w:sz w:val="24"/>
          <w:szCs w:val="24"/>
        </w:rPr>
        <w:t xml:space="preserve"> According to Griffiths and Dunham (2015,</w:t>
      </w:r>
      <w:r w:rsidR="00557CD0" w:rsidRPr="00C16D29">
        <w:rPr>
          <w:rFonts w:ascii="Times New Roman" w:hAnsi="Times New Roman" w:cs="Times New Roman"/>
          <w:sz w:val="24"/>
          <w:szCs w:val="24"/>
        </w:rPr>
        <w:t xml:space="preserve"> </w:t>
      </w:r>
      <w:r w:rsidR="00E02A34" w:rsidRPr="00C16D29">
        <w:rPr>
          <w:rFonts w:ascii="Times New Roman" w:hAnsi="Times New Roman" w:cs="Times New Roman"/>
          <w:sz w:val="24"/>
          <w:szCs w:val="24"/>
        </w:rPr>
        <w:t>p.48) “The use of verbal statement is one of the most</w:t>
      </w:r>
      <w:r w:rsidR="009A0FAD" w:rsidRPr="00C16D29">
        <w:rPr>
          <w:rFonts w:ascii="Times New Roman" w:hAnsi="Times New Roman" w:cs="Times New Roman"/>
          <w:sz w:val="24"/>
          <w:szCs w:val="24"/>
        </w:rPr>
        <w:t xml:space="preserve"> </w:t>
      </w:r>
      <w:r w:rsidR="00E02A34" w:rsidRPr="00C16D29">
        <w:rPr>
          <w:rFonts w:ascii="Times New Roman" w:hAnsi="Times New Roman" w:cs="Times New Roman"/>
          <w:sz w:val="24"/>
          <w:szCs w:val="24"/>
        </w:rPr>
        <w:t>common ways individuals communicate with each other”</w:t>
      </w:r>
      <w:r w:rsidR="009A0FAD" w:rsidRPr="00C16D29">
        <w:rPr>
          <w:rFonts w:ascii="Times New Roman" w:hAnsi="Times New Roman" w:cs="Times New Roman"/>
          <w:sz w:val="24"/>
          <w:szCs w:val="24"/>
        </w:rPr>
        <w:t>.</w:t>
      </w:r>
      <w:r w:rsidR="00E02A34" w:rsidRPr="00C16D29">
        <w:rPr>
          <w:rFonts w:ascii="Times New Roman" w:hAnsi="Times New Roman" w:cs="Times New Roman"/>
          <w:sz w:val="24"/>
          <w:szCs w:val="24"/>
        </w:rPr>
        <w:t xml:space="preserve"> The performers of a dialogue will always be between a sender and a receiver; moreover, they will use this type of communication to exchange information. The information may be an ide</w:t>
      </w:r>
      <w:r w:rsidR="00557CD0" w:rsidRPr="00C16D29">
        <w:rPr>
          <w:rFonts w:ascii="Times New Roman" w:hAnsi="Times New Roman" w:cs="Times New Roman"/>
          <w:sz w:val="24"/>
          <w:szCs w:val="24"/>
        </w:rPr>
        <w:t>a,</w:t>
      </w:r>
      <w:r w:rsidR="00E02A34" w:rsidRPr="00C16D29">
        <w:rPr>
          <w:rFonts w:ascii="Times New Roman" w:hAnsi="Times New Roman" w:cs="Times New Roman"/>
          <w:sz w:val="24"/>
          <w:szCs w:val="24"/>
        </w:rPr>
        <w:t xml:space="preserve"> a thought transmitted</w:t>
      </w:r>
      <w:r w:rsidR="00557CD0" w:rsidRPr="00C16D29">
        <w:rPr>
          <w:rFonts w:ascii="Times New Roman" w:hAnsi="Times New Roman" w:cs="Times New Roman"/>
          <w:sz w:val="24"/>
          <w:szCs w:val="24"/>
        </w:rPr>
        <w:t xml:space="preserve"> </w:t>
      </w:r>
      <w:r w:rsidR="00E02A34" w:rsidRPr="00C16D29">
        <w:rPr>
          <w:rFonts w:ascii="Times New Roman" w:hAnsi="Times New Roman" w:cs="Times New Roman"/>
          <w:sz w:val="24"/>
          <w:szCs w:val="24"/>
        </w:rPr>
        <w:t>into words and figures into a face-to-face</w:t>
      </w:r>
      <w:r w:rsidR="00557CD0" w:rsidRPr="00C16D29">
        <w:rPr>
          <w:rFonts w:ascii="Times New Roman" w:hAnsi="Times New Roman" w:cs="Times New Roman"/>
          <w:sz w:val="24"/>
          <w:szCs w:val="24"/>
        </w:rPr>
        <w:t xml:space="preserve"> conversation</w:t>
      </w:r>
      <w:r w:rsidR="009A0FAD" w:rsidRPr="00C16D29">
        <w:rPr>
          <w:rFonts w:ascii="Times New Roman" w:hAnsi="Times New Roman" w:cs="Times New Roman"/>
          <w:sz w:val="24"/>
          <w:szCs w:val="24"/>
        </w:rPr>
        <w:t xml:space="preserve">. The process of verbal communication is about encoding and decoding messages between two or more people. The sender opens the conversation by exposing the ideas trough oral medium so the receiver can perceive the concept if it is transmitted accurately. Vocal expression is the preferred communication type at </w:t>
      </w:r>
      <w:r w:rsidR="00557CD0" w:rsidRPr="00C16D29">
        <w:rPr>
          <w:rFonts w:ascii="Times New Roman" w:hAnsi="Times New Roman" w:cs="Times New Roman"/>
          <w:sz w:val="24"/>
          <w:szCs w:val="24"/>
        </w:rPr>
        <w:t>the workplace</w:t>
      </w:r>
      <w:r w:rsidR="009A0FAD" w:rsidRPr="00C16D29">
        <w:rPr>
          <w:rFonts w:ascii="Times New Roman" w:hAnsi="Times New Roman" w:cs="Times New Roman"/>
          <w:sz w:val="24"/>
          <w:szCs w:val="24"/>
        </w:rPr>
        <w:t xml:space="preserve">, being the most efficient method to explain a concept by </w:t>
      </w:r>
      <w:r w:rsidR="00557CD0" w:rsidRPr="00C16D29">
        <w:rPr>
          <w:rFonts w:ascii="Times New Roman" w:hAnsi="Times New Roman" w:cs="Times New Roman"/>
          <w:sz w:val="24"/>
          <w:szCs w:val="24"/>
        </w:rPr>
        <w:t>employers</w:t>
      </w:r>
      <w:r w:rsidR="009A0FAD" w:rsidRPr="00C16D29">
        <w:rPr>
          <w:rFonts w:ascii="Times New Roman" w:hAnsi="Times New Roman" w:cs="Times New Roman"/>
          <w:sz w:val="24"/>
          <w:szCs w:val="24"/>
        </w:rPr>
        <w:t xml:space="preserve"> and the most accessible manner for </w:t>
      </w:r>
      <w:r w:rsidR="00557CD0" w:rsidRPr="00C16D29">
        <w:rPr>
          <w:rFonts w:ascii="Times New Roman" w:hAnsi="Times New Roman" w:cs="Times New Roman"/>
          <w:sz w:val="24"/>
          <w:szCs w:val="24"/>
        </w:rPr>
        <w:t>employees</w:t>
      </w:r>
      <w:r w:rsidR="009A0FAD" w:rsidRPr="00C16D29">
        <w:rPr>
          <w:rFonts w:ascii="Times New Roman" w:hAnsi="Times New Roman" w:cs="Times New Roman"/>
          <w:sz w:val="24"/>
          <w:szCs w:val="24"/>
        </w:rPr>
        <w:t xml:space="preserve"> to understand, they interreact to each other with questions and answers sessions</w:t>
      </w:r>
      <w:r w:rsidR="00557CD0" w:rsidRPr="00C16D29">
        <w:rPr>
          <w:rFonts w:ascii="Times New Roman" w:hAnsi="Times New Roman" w:cs="Times New Roman"/>
          <w:sz w:val="24"/>
          <w:szCs w:val="24"/>
        </w:rPr>
        <w:t>.</w:t>
      </w:r>
    </w:p>
    <w:p w14:paraId="31539A7D" w14:textId="77777777" w:rsidR="00EB4528" w:rsidRDefault="00EB4528" w:rsidP="00C16D29">
      <w:pPr>
        <w:spacing w:line="360" w:lineRule="auto"/>
        <w:rPr>
          <w:rFonts w:ascii="Times New Roman" w:hAnsi="Times New Roman" w:cs="Times New Roman"/>
          <w:sz w:val="24"/>
          <w:szCs w:val="24"/>
        </w:rPr>
      </w:pPr>
    </w:p>
    <w:p w14:paraId="3DDB40A3" w14:textId="4680457D" w:rsidR="0032078E" w:rsidRPr="00C16D29" w:rsidRDefault="0032078E" w:rsidP="00C16D29">
      <w:pPr>
        <w:spacing w:line="360" w:lineRule="auto"/>
        <w:rPr>
          <w:rFonts w:ascii="Times New Roman" w:hAnsi="Times New Roman" w:cs="Times New Roman"/>
          <w:sz w:val="24"/>
          <w:szCs w:val="24"/>
        </w:rPr>
      </w:pPr>
      <w:r>
        <w:rPr>
          <w:rFonts w:ascii="Times New Roman" w:hAnsi="Times New Roman" w:cs="Times New Roman"/>
          <w:sz w:val="24"/>
          <w:szCs w:val="24"/>
        </w:rPr>
        <w:t>NON-VERBAL COMMUNICATION</w:t>
      </w:r>
    </w:p>
    <w:p w14:paraId="5FCE7F21" w14:textId="0574BB80" w:rsidR="00FA206A" w:rsidRDefault="009E3AA5" w:rsidP="00FD56C2">
      <w:pPr>
        <w:spacing w:line="360" w:lineRule="auto"/>
        <w:jc w:val="both"/>
        <w:rPr>
          <w:rFonts w:ascii="Times New Roman" w:hAnsi="Times New Roman" w:cs="Times New Roman"/>
          <w:sz w:val="24"/>
          <w:szCs w:val="24"/>
        </w:rPr>
      </w:pPr>
      <w:r w:rsidRPr="00FD56C2">
        <w:rPr>
          <w:rFonts w:ascii="Times New Roman" w:hAnsi="Times New Roman" w:cs="Times New Roman"/>
          <w:sz w:val="24"/>
          <w:szCs w:val="24"/>
        </w:rPr>
        <w:t xml:space="preserve"> Apart from verbal communication, nonverbal transmission has an important aspect on a communication level. “Nonverbal cues such as physical appearance, facial expressions, level </w:t>
      </w:r>
      <w:r w:rsidRPr="00FD56C2">
        <w:rPr>
          <w:rFonts w:ascii="Times New Roman" w:hAnsi="Times New Roman" w:cs="Times New Roman"/>
          <w:sz w:val="24"/>
          <w:szCs w:val="24"/>
        </w:rPr>
        <w:lastRenderedPageBreak/>
        <w:t>of eye contact, body movements, vocal qualities, and the physical space between members all contribute to the way the message is interpreted. An accurate perception of nonverbal communication helps the listener understand the intent of speaker and is strongly related to social intelligence and interpersonal sensitivity. (Goleman 2006, cited in Griffiths and Dunham,2015 p.50) Nonverbal communication can be determined by written messages, especially in the twenty-first century where technology facilitates transmission of information between individuals at a distance, social media platforms, emails. Newspapers are also a method to deliver messages to a mass of people. Nonverbal communication is taking place when two or more persons are present in a group. At University, students find it is beneficial to take notes due to the amount of information are collecting from the lecturer. Doing so, when the subject comes to their attention, they can review it. Besides, gesture and posture are mediums to communicate. The space the individual is offering, the movement of arms and legs,</w:t>
      </w:r>
      <w:r w:rsidR="00FA206A" w:rsidRPr="00FD56C2">
        <w:rPr>
          <w:rFonts w:ascii="Times New Roman" w:hAnsi="Times New Roman" w:cs="Times New Roman"/>
          <w:sz w:val="24"/>
          <w:szCs w:val="24"/>
        </w:rPr>
        <w:t xml:space="preserve"> or if the person is attentive to socialize can reflect the personality. Body language and facial expression can determine the individual cohabitation in society.  </w:t>
      </w:r>
    </w:p>
    <w:p w14:paraId="6A49D17F" w14:textId="77777777" w:rsidR="00A12F86" w:rsidRPr="00FD56C2" w:rsidRDefault="00A12F86" w:rsidP="00FD56C2">
      <w:pPr>
        <w:spacing w:line="360" w:lineRule="auto"/>
        <w:jc w:val="both"/>
        <w:rPr>
          <w:rFonts w:ascii="Times New Roman" w:hAnsi="Times New Roman" w:cs="Times New Roman"/>
          <w:sz w:val="24"/>
          <w:szCs w:val="24"/>
        </w:rPr>
      </w:pPr>
    </w:p>
    <w:p w14:paraId="18B1EDE3" w14:textId="3EE22A12" w:rsidR="009E3AA5" w:rsidRDefault="00A12F86">
      <w:pPr>
        <w:rPr>
          <w:rFonts w:ascii="Times New Roman" w:hAnsi="Times New Roman" w:cs="Times New Roman"/>
          <w:sz w:val="24"/>
          <w:szCs w:val="24"/>
        </w:rPr>
      </w:pPr>
      <w:r>
        <w:rPr>
          <w:rFonts w:ascii="Times New Roman" w:hAnsi="Times New Roman" w:cs="Times New Roman"/>
          <w:sz w:val="24"/>
          <w:szCs w:val="24"/>
        </w:rPr>
        <w:t>HISTORY AND BACKGROUND</w:t>
      </w:r>
    </w:p>
    <w:p w14:paraId="1028F812" w14:textId="24F8B472" w:rsidR="003E0348" w:rsidRDefault="00291178"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E0348" w:rsidRPr="003E0348">
        <w:rPr>
          <w:rFonts w:ascii="Times New Roman" w:hAnsi="Times New Roman" w:cs="Times New Roman"/>
          <w:sz w:val="24"/>
          <w:szCs w:val="24"/>
        </w:rPr>
        <w:t xml:space="preserve">Since the ancient ages, connection between members of humankind depended entirely </w:t>
      </w:r>
      <w:proofErr w:type="spellStart"/>
      <w:r w:rsidR="003E0348" w:rsidRPr="003E0348">
        <w:rPr>
          <w:rFonts w:ascii="Times New Roman" w:hAnsi="Times New Roman" w:cs="Times New Roman"/>
          <w:sz w:val="24"/>
          <w:szCs w:val="24"/>
        </w:rPr>
        <w:t>trough</w:t>
      </w:r>
      <w:proofErr w:type="spellEnd"/>
      <w:r w:rsidR="003E0348" w:rsidRPr="003E0348">
        <w:rPr>
          <w:rFonts w:ascii="Times New Roman" w:hAnsi="Times New Roman" w:cs="Times New Roman"/>
          <w:sz w:val="24"/>
          <w:szCs w:val="24"/>
        </w:rPr>
        <w:t xml:space="preserve"> this medium. In the very beginning of our ages, it</w:t>
      </w:r>
      <w:r w:rsidR="004C6C2D">
        <w:rPr>
          <w:rFonts w:ascii="Times New Roman" w:hAnsi="Times New Roman" w:cs="Times New Roman"/>
          <w:sz w:val="24"/>
          <w:szCs w:val="24"/>
        </w:rPr>
        <w:t xml:space="preserve"> is</w:t>
      </w:r>
      <w:r w:rsidR="003E0348" w:rsidRPr="003E0348">
        <w:rPr>
          <w:rFonts w:ascii="Times New Roman" w:hAnsi="Times New Roman" w:cs="Times New Roman"/>
          <w:sz w:val="24"/>
          <w:szCs w:val="24"/>
        </w:rPr>
        <w:t xml:space="preserve"> most probable that people used to communicate using body language: facial expressions and hand gestures. Later, people discovered the ability to use oral vocation by generating sounds, naming each</w:t>
      </w:r>
      <w:r w:rsidR="001D6430">
        <w:rPr>
          <w:rFonts w:ascii="Times New Roman" w:hAnsi="Times New Roman" w:cs="Times New Roman"/>
          <w:sz w:val="24"/>
          <w:szCs w:val="24"/>
        </w:rPr>
        <w:t xml:space="preserve"> surrounding</w:t>
      </w:r>
      <w:r w:rsidR="003E0348" w:rsidRPr="003E0348">
        <w:rPr>
          <w:rFonts w:ascii="Times New Roman" w:hAnsi="Times New Roman" w:cs="Times New Roman"/>
          <w:sz w:val="24"/>
          <w:szCs w:val="24"/>
        </w:rPr>
        <w:t xml:space="preserve"> object</w:t>
      </w:r>
      <w:r w:rsidR="006524DE">
        <w:rPr>
          <w:rFonts w:ascii="Times New Roman" w:hAnsi="Times New Roman" w:cs="Times New Roman"/>
          <w:sz w:val="24"/>
          <w:szCs w:val="24"/>
        </w:rPr>
        <w:t xml:space="preserve"> or entity</w:t>
      </w:r>
      <w:r w:rsidR="003E0348" w:rsidRPr="003E0348">
        <w:rPr>
          <w:rFonts w:ascii="Times New Roman" w:hAnsi="Times New Roman" w:cs="Times New Roman"/>
          <w:sz w:val="24"/>
          <w:szCs w:val="24"/>
        </w:rPr>
        <w:t>.</w:t>
      </w:r>
      <w:r w:rsidR="004D69F4">
        <w:rPr>
          <w:rFonts w:ascii="Times New Roman" w:hAnsi="Times New Roman" w:cs="Times New Roman"/>
          <w:sz w:val="24"/>
          <w:szCs w:val="24"/>
        </w:rPr>
        <w:t>” The symbols</w:t>
      </w:r>
      <w:r w:rsidR="007F7DC0">
        <w:rPr>
          <w:rFonts w:ascii="Times New Roman" w:hAnsi="Times New Roman" w:cs="Times New Roman"/>
          <w:sz w:val="24"/>
          <w:szCs w:val="24"/>
        </w:rPr>
        <w:t xml:space="preserve"> were not restricted to words</w:t>
      </w:r>
      <w:r w:rsidR="002F6B3C">
        <w:rPr>
          <w:rFonts w:ascii="Times New Roman" w:hAnsi="Times New Roman" w:cs="Times New Roman"/>
          <w:sz w:val="24"/>
          <w:szCs w:val="24"/>
        </w:rPr>
        <w:t>, but</w:t>
      </w:r>
      <w:r w:rsidR="00265134">
        <w:rPr>
          <w:rFonts w:ascii="Times New Roman" w:hAnsi="Times New Roman" w:cs="Times New Roman"/>
          <w:sz w:val="24"/>
          <w:szCs w:val="24"/>
        </w:rPr>
        <w:t xml:space="preserve"> could also form part of the words</w:t>
      </w:r>
      <w:r w:rsidR="00145F8D">
        <w:rPr>
          <w:rFonts w:ascii="Times New Roman" w:hAnsi="Times New Roman" w:cs="Times New Roman"/>
          <w:sz w:val="24"/>
          <w:szCs w:val="24"/>
        </w:rPr>
        <w:t>, making it possible</w:t>
      </w:r>
      <w:r w:rsidR="00F47D79">
        <w:rPr>
          <w:rFonts w:ascii="Times New Roman" w:hAnsi="Times New Roman" w:cs="Times New Roman"/>
          <w:sz w:val="24"/>
          <w:szCs w:val="24"/>
        </w:rPr>
        <w:t xml:space="preserve"> to build compound words</w:t>
      </w:r>
      <w:r w:rsidR="0045440B">
        <w:rPr>
          <w:rFonts w:ascii="Times New Roman" w:hAnsi="Times New Roman" w:cs="Times New Roman"/>
          <w:sz w:val="24"/>
          <w:szCs w:val="24"/>
        </w:rPr>
        <w:t xml:space="preserve"> from a mix of symbols</w:t>
      </w:r>
      <w:r w:rsidR="00FB5C80">
        <w:rPr>
          <w:rFonts w:ascii="Times New Roman" w:hAnsi="Times New Roman" w:cs="Times New Roman"/>
          <w:sz w:val="24"/>
          <w:szCs w:val="24"/>
        </w:rPr>
        <w:t>, requiring</w:t>
      </w:r>
      <w:r w:rsidR="00361DDD">
        <w:rPr>
          <w:rFonts w:ascii="Times New Roman" w:hAnsi="Times New Roman" w:cs="Times New Roman"/>
          <w:sz w:val="24"/>
          <w:szCs w:val="24"/>
        </w:rPr>
        <w:t xml:space="preserve"> a stock of fewer</w:t>
      </w:r>
      <w:r w:rsidR="006D1494">
        <w:rPr>
          <w:rFonts w:ascii="Times New Roman" w:hAnsi="Times New Roman" w:cs="Times New Roman"/>
          <w:sz w:val="24"/>
          <w:szCs w:val="24"/>
        </w:rPr>
        <w:t xml:space="preserve"> distinct images</w:t>
      </w:r>
      <w:r w:rsidR="008A1493">
        <w:rPr>
          <w:rFonts w:ascii="Times New Roman" w:hAnsi="Times New Roman" w:cs="Times New Roman"/>
          <w:sz w:val="24"/>
          <w:szCs w:val="24"/>
        </w:rPr>
        <w:t>”</w:t>
      </w:r>
      <w:r w:rsidR="00750F1E">
        <w:rPr>
          <w:rFonts w:ascii="Times New Roman" w:hAnsi="Times New Roman" w:cs="Times New Roman"/>
          <w:sz w:val="24"/>
          <w:szCs w:val="24"/>
        </w:rPr>
        <w:t xml:space="preserve"> (Clegg, 2019</w:t>
      </w:r>
      <w:r w:rsidR="00411938">
        <w:rPr>
          <w:rFonts w:ascii="Times New Roman" w:hAnsi="Times New Roman" w:cs="Times New Roman"/>
          <w:sz w:val="24"/>
          <w:szCs w:val="24"/>
        </w:rPr>
        <w:t xml:space="preserve"> p.26).</w:t>
      </w:r>
      <w:r w:rsidR="003E0348" w:rsidRPr="003E0348">
        <w:rPr>
          <w:rFonts w:ascii="Times New Roman" w:hAnsi="Times New Roman" w:cs="Times New Roman"/>
          <w:sz w:val="24"/>
          <w:szCs w:val="24"/>
        </w:rPr>
        <w:t xml:space="preserve"> During the evolution of humankind, individuals were able to develop hundreds of languages that exist today worldwide, transferring the information one generation after another.</w:t>
      </w:r>
      <w:r w:rsidR="005C7D04">
        <w:rPr>
          <w:rFonts w:ascii="Times New Roman" w:hAnsi="Times New Roman" w:cs="Times New Roman"/>
          <w:sz w:val="24"/>
          <w:szCs w:val="24"/>
        </w:rPr>
        <w:t xml:space="preserve">” Why is </w:t>
      </w:r>
      <w:r w:rsidR="00816D01">
        <w:rPr>
          <w:rFonts w:ascii="Times New Roman" w:hAnsi="Times New Roman" w:cs="Times New Roman"/>
          <w:sz w:val="24"/>
          <w:szCs w:val="24"/>
        </w:rPr>
        <w:t xml:space="preserve">the development </w:t>
      </w:r>
      <w:r w:rsidR="005F0122">
        <w:rPr>
          <w:rFonts w:ascii="Times New Roman" w:hAnsi="Times New Roman" w:cs="Times New Roman"/>
          <w:sz w:val="24"/>
          <w:szCs w:val="24"/>
        </w:rPr>
        <w:t xml:space="preserve">of writing so important? </w:t>
      </w:r>
      <w:r w:rsidR="00844B78">
        <w:rPr>
          <w:rFonts w:ascii="Times New Roman" w:hAnsi="Times New Roman" w:cs="Times New Roman"/>
          <w:sz w:val="24"/>
          <w:szCs w:val="24"/>
        </w:rPr>
        <w:t>Because without writing</w:t>
      </w:r>
      <w:r w:rsidR="003E7D65">
        <w:rPr>
          <w:rFonts w:ascii="Times New Roman" w:hAnsi="Times New Roman" w:cs="Times New Roman"/>
          <w:sz w:val="24"/>
          <w:szCs w:val="24"/>
        </w:rPr>
        <w:t xml:space="preserve">, it is hard </w:t>
      </w:r>
      <w:r w:rsidR="0097157F">
        <w:rPr>
          <w:rFonts w:ascii="Times New Roman" w:hAnsi="Times New Roman" w:cs="Times New Roman"/>
          <w:sz w:val="24"/>
          <w:szCs w:val="24"/>
        </w:rPr>
        <w:t xml:space="preserve">to see how a scientific </w:t>
      </w:r>
      <w:r w:rsidR="00222986">
        <w:rPr>
          <w:rFonts w:ascii="Times New Roman" w:hAnsi="Times New Roman" w:cs="Times New Roman"/>
          <w:sz w:val="24"/>
          <w:szCs w:val="24"/>
        </w:rPr>
        <w:t xml:space="preserve">tradition could be </w:t>
      </w:r>
      <w:r w:rsidR="005A2F83">
        <w:rPr>
          <w:rFonts w:ascii="Times New Roman" w:hAnsi="Times New Roman" w:cs="Times New Roman"/>
          <w:sz w:val="24"/>
          <w:szCs w:val="24"/>
        </w:rPr>
        <w:t>built”</w:t>
      </w:r>
      <w:r w:rsidR="00DA08AA">
        <w:rPr>
          <w:rFonts w:ascii="Times New Roman" w:hAnsi="Times New Roman" w:cs="Times New Roman"/>
          <w:sz w:val="24"/>
          <w:szCs w:val="24"/>
        </w:rPr>
        <w:t xml:space="preserve"> (Clegg</w:t>
      </w:r>
      <w:r w:rsidR="00927F70">
        <w:rPr>
          <w:rFonts w:ascii="Times New Roman" w:hAnsi="Times New Roman" w:cs="Times New Roman"/>
          <w:sz w:val="24"/>
          <w:szCs w:val="24"/>
        </w:rPr>
        <w:t>, 2019 p.</w:t>
      </w:r>
      <w:r w:rsidR="00DB0298">
        <w:rPr>
          <w:rFonts w:ascii="Times New Roman" w:hAnsi="Times New Roman" w:cs="Times New Roman"/>
          <w:sz w:val="24"/>
          <w:szCs w:val="24"/>
        </w:rPr>
        <w:t>27)</w:t>
      </w:r>
    </w:p>
    <w:p w14:paraId="4EC9940E" w14:textId="77777777" w:rsidR="00230A08" w:rsidRDefault="00230A08" w:rsidP="00FD56C2">
      <w:pPr>
        <w:spacing w:line="360" w:lineRule="auto"/>
        <w:rPr>
          <w:rFonts w:ascii="Times New Roman" w:hAnsi="Times New Roman" w:cs="Times New Roman"/>
          <w:sz w:val="24"/>
          <w:szCs w:val="24"/>
        </w:rPr>
      </w:pPr>
    </w:p>
    <w:p w14:paraId="19851866" w14:textId="2EA65923" w:rsidR="00A12F86" w:rsidRPr="003E0348" w:rsidRDefault="0072303A"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30A08">
        <w:rPr>
          <w:rFonts w:ascii="Times New Roman" w:hAnsi="Times New Roman" w:cs="Times New Roman"/>
          <w:sz w:val="24"/>
          <w:szCs w:val="24"/>
        </w:rPr>
        <w:t xml:space="preserve"> MODEL</w:t>
      </w:r>
      <w:r>
        <w:rPr>
          <w:rFonts w:ascii="Times New Roman" w:hAnsi="Times New Roman" w:cs="Times New Roman"/>
          <w:sz w:val="24"/>
          <w:szCs w:val="24"/>
        </w:rPr>
        <w:t>S</w:t>
      </w:r>
      <w:r w:rsidR="00230A08">
        <w:rPr>
          <w:rFonts w:ascii="Times New Roman" w:hAnsi="Times New Roman" w:cs="Times New Roman"/>
          <w:sz w:val="24"/>
          <w:szCs w:val="24"/>
        </w:rPr>
        <w:t xml:space="preserve"> OF COMMUNICATION</w:t>
      </w:r>
    </w:p>
    <w:p w14:paraId="712CA960" w14:textId="09A302F9" w:rsidR="003339BF" w:rsidRDefault="003E0348" w:rsidP="00FD56C2">
      <w:pPr>
        <w:spacing w:line="360" w:lineRule="auto"/>
        <w:rPr>
          <w:rFonts w:ascii="Times New Roman" w:hAnsi="Times New Roman" w:cs="Times New Roman"/>
          <w:sz w:val="24"/>
          <w:szCs w:val="24"/>
        </w:rPr>
      </w:pPr>
      <w:r w:rsidRPr="003E0348">
        <w:rPr>
          <w:rFonts w:ascii="Times New Roman" w:hAnsi="Times New Roman" w:cs="Times New Roman"/>
          <w:sz w:val="24"/>
          <w:szCs w:val="24"/>
        </w:rPr>
        <w:t xml:space="preserve"> No one else succeeded to define communication better than David </w:t>
      </w:r>
      <w:proofErr w:type="spellStart"/>
      <w:r w:rsidRPr="003E0348">
        <w:rPr>
          <w:rFonts w:ascii="Times New Roman" w:hAnsi="Times New Roman" w:cs="Times New Roman"/>
          <w:sz w:val="24"/>
          <w:szCs w:val="24"/>
        </w:rPr>
        <w:t>Berlo</w:t>
      </w:r>
      <w:proofErr w:type="spellEnd"/>
      <w:r w:rsidRPr="003E0348">
        <w:rPr>
          <w:rFonts w:ascii="Times New Roman" w:hAnsi="Times New Roman" w:cs="Times New Roman"/>
          <w:sz w:val="24"/>
          <w:szCs w:val="24"/>
        </w:rPr>
        <w:t>, in 1960 he expanded Shannon and Weaver's linea</w:t>
      </w:r>
      <w:r w:rsidR="000367E9">
        <w:rPr>
          <w:rFonts w:ascii="Times New Roman" w:hAnsi="Times New Roman" w:cs="Times New Roman"/>
          <w:sz w:val="24"/>
          <w:szCs w:val="24"/>
        </w:rPr>
        <w:t>r model.</w:t>
      </w:r>
    </w:p>
    <w:p w14:paraId="17DA8FA5" w14:textId="1582E828" w:rsidR="00ED5D92" w:rsidRDefault="009C2CBD" w:rsidP="00FD56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Shannon</w:t>
      </w:r>
      <w:r w:rsidR="00C44843">
        <w:rPr>
          <w:rFonts w:ascii="Times New Roman" w:hAnsi="Times New Roman" w:cs="Times New Roman"/>
          <w:sz w:val="24"/>
          <w:szCs w:val="24"/>
        </w:rPr>
        <w:t>-Weaver model of communication</w:t>
      </w:r>
      <w:r w:rsidR="00A8390D">
        <w:rPr>
          <w:rFonts w:ascii="Times New Roman" w:hAnsi="Times New Roman" w:cs="Times New Roman"/>
          <w:sz w:val="24"/>
          <w:szCs w:val="24"/>
        </w:rPr>
        <w:t>,1949</w:t>
      </w:r>
    </w:p>
    <w:p w14:paraId="5A10F523" w14:textId="77777777" w:rsidR="006A33AC" w:rsidRDefault="006A33AC" w:rsidP="00FD56C2">
      <w:pPr>
        <w:spacing w:line="360" w:lineRule="auto"/>
        <w:rPr>
          <w:rFonts w:ascii="Times New Roman" w:hAnsi="Times New Roman" w:cs="Times New Roman"/>
          <w:sz w:val="24"/>
          <w:szCs w:val="24"/>
        </w:rPr>
      </w:pPr>
    </w:p>
    <w:tbl>
      <w:tblPr>
        <w:tblpPr w:leftFromText="180" w:rightFromText="180" w:vertAnchor="text" w:tblpX="46" w:tblpY="4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3"/>
      </w:tblGrid>
      <w:tr w:rsidR="009E0093" w14:paraId="5AEF50FF" w14:textId="77777777" w:rsidTr="00D01B70">
        <w:trPr>
          <w:trHeight w:val="675"/>
        </w:trPr>
        <w:tc>
          <w:tcPr>
            <w:tcW w:w="1363" w:type="dxa"/>
          </w:tcPr>
          <w:p w14:paraId="79A5710F" w14:textId="5B0033B4" w:rsidR="009E0093" w:rsidRDefault="009E0093" w:rsidP="009E0093">
            <w:pPr>
              <w:spacing w:line="360" w:lineRule="auto"/>
              <w:rPr>
                <w:rFonts w:ascii="Times New Roman" w:hAnsi="Times New Roman" w:cs="Times New Roman"/>
                <w:sz w:val="24"/>
                <w:szCs w:val="24"/>
              </w:rPr>
            </w:pPr>
            <w:r>
              <w:rPr>
                <w:rFonts w:ascii="Times New Roman" w:hAnsi="Times New Roman" w:cs="Times New Roman"/>
                <w:sz w:val="24"/>
                <w:szCs w:val="24"/>
              </w:rPr>
              <w:t>Information source</w:t>
            </w:r>
          </w:p>
        </w:tc>
      </w:tr>
    </w:tbl>
    <w:tbl>
      <w:tblPr>
        <w:tblpPr w:leftFromText="180" w:rightFromText="180" w:vertAnchor="text" w:horzAnchor="page" w:tblpX="3376" w:tblpY="4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tblGrid>
      <w:tr w:rsidR="00D01B70" w14:paraId="030592FB" w14:textId="77777777" w:rsidTr="00D01B70">
        <w:trPr>
          <w:trHeight w:val="960"/>
        </w:trPr>
        <w:tc>
          <w:tcPr>
            <w:tcW w:w="1395" w:type="dxa"/>
          </w:tcPr>
          <w:p w14:paraId="2235BFA3" w14:textId="77777777" w:rsidR="00D01B70" w:rsidRDefault="00D01B70" w:rsidP="00D01B70">
            <w:pPr>
              <w:spacing w:line="360" w:lineRule="auto"/>
              <w:rPr>
                <w:rFonts w:ascii="Times New Roman" w:hAnsi="Times New Roman" w:cs="Times New Roman"/>
                <w:sz w:val="24"/>
                <w:szCs w:val="24"/>
              </w:rPr>
            </w:pPr>
            <w:r>
              <w:rPr>
                <w:rFonts w:ascii="Times New Roman" w:hAnsi="Times New Roman" w:cs="Times New Roman"/>
                <w:sz w:val="24"/>
                <w:szCs w:val="24"/>
              </w:rPr>
              <w:t>Transmitter</w:t>
            </w:r>
          </w:p>
        </w:tc>
      </w:tr>
    </w:tbl>
    <w:tbl>
      <w:tblPr>
        <w:tblpPr w:leftFromText="180" w:rightFromText="180" w:vertAnchor="text" w:horzAnchor="margin" w:tblpXSpec="center" w:tblpY="4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9"/>
      </w:tblGrid>
      <w:tr w:rsidR="00622CAE" w14:paraId="4DEA15ED" w14:textId="77777777" w:rsidTr="00622CAE">
        <w:trPr>
          <w:trHeight w:val="841"/>
        </w:trPr>
        <w:tc>
          <w:tcPr>
            <w:tcW w:w="1109" w:type="dxa"/>
          </w:tcPr>
          <w:p w14:paraId="053E9BC2" w14:textId="77777777" w:rsidR="00622CAE" w:rsidRDefault="00622CAE" w:rsidP="00622CAE">
            <w:pPr>
              <w:spacing w:line="360" w:lineRule="auto"/>
              <w:rPr>
                <w:rFonts w:ascii="Times New Roman" w:hAnsi="Times New Roman" w:cs="Times New Roman"/>
                <w:sz w:val="24"/>
                <w:szCs w:val="24"/>
              </w:rPr>
            </w:pPr>
            <w:r>
              <w:rPr>
                <w:rFonts w:ascii="Times New Roman" w:hAnsi="Times New Roman" w:cs="Times New Roman"/>
                <w:sz w:val="24"/>
                <w:szCs w:val="24"/>
              </w:rPr>
              <w:t>Received signal</w:t>
            </w:r>
          </w:p>
        </w:tc>
      </w:tr>
    </w:tbl>
    <w:tbl>
      <w:tblPr>
        <w:tblpPr w:leftFromText="180" w:rightFromText="180" w:vertAnchor="text" w:horzAnchor="page" w:tblpX="7051"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tblGrid>
      <w:tr w:rsidR="00622CAE" w14:paraId="2CECCDE3" w14:textId="77777777" w:rsidTr="00622CAE">
        <w:trPr>
          <w:trHeight w:val="1020"/>
        </w:trPr>
        <w:tc>
          <w:tcPr>
            <w:tcW w:w="1305" w:type="dxa"/>
          </w:tcPr>
          <w:p w14:paraId="5673A0CD" w14:textId="77777777" w:rsidR="00622CAE" w:rsidRDefault="00622CAE" w:rsidP="00622CAE">
            <w:pPr>
              <w:spacing w:line="360" w:lineRule="auto"/>
              <w:rPr>
                <w:rFonts w:ascii="Times New Roman" w:hAnsi="Times New Roman" w:cs="Times New Roman"/>
                <w:sz w:val="24"/>
                <w:szCs w:val="24"/>
              </w:rPr>
            </w:pPr>
            <w:r>
              <w:rPr>
                <w:rFonts w:ascii="Times New Roman" w:hAnsi="Times New Roman" w:cs="Times New Roman"/>
                <w:sz w:val="24"/>
                <w:szCs w:val="24"/>
              </w:rPr>
              <w:t>Receiver</w:t>
            </w:r>
          </w:p>
        </w:tc>
      </w:tr>
    </w:tbl>
    <w:tbl>
      <w:tblPr>
        <w:tblpPr w:leftFromText="180" w:rightFromText="180" w:vertAnchor="text" w:tblpX="7351"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3"/>
      </w:tblGrid>
      <w:tr w:rsidR="00FE3C30" w14:paraId="2EBB6B63" w14:textId="77777777" w:rsidTr="00FE3C30">
        <w:trPr>
          <w:trHeight w:val="1005"/>
        </w:trPr>
        <w:tc>
          <w:tcPr>
            <w:tcW w:w="1305" w:type="dxa"/>
          </w:tcPr>
          <w:p w14:paraId="1909F9A8" w14:textId="1AC135F0" w:rsidR="00FE3C30" w:rsidRDefault="00FE3C30" w:rsidP="00FE3C30">
            <w:pPr>
              <w:spacing w:line="360" w:lineRule="auto"/>
              <w:rPr>
                <w:rFonts w:ascii="Times New Roman" w:hAnsi="Times New Roman" w:cs="Times New Roman"/>
                <w:sz w:val="24"/>
                <w:szCs w:val="24"/>
              </w:rPr>
            </w:pPr>
            <w:r>
              <w:rPr>
                <w:rFonts w:ascii="Times New Roman" w:hAnsi="Times New Roman" w:cs="Times New Roman"/>
                <w:sz w:val="24"/>
                <w:szCs w:val="24"/>
              </w:rPr>
              <w:t>Destination</w:t>
            </w:r>
          </w:p>
        </w:tc>
      </w:tr>
    </w:tbl>
    <w:p w14:paraId="467F6860" w14:textId="7192F9DD" w:rsidR="006A33AC" w:rsidRDefault="006A33AC"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Message</w:t>
      </w:r>
      <w:r w:rsidR="006863DF">
        <w:rPr>
          <w:rFonts w:ascii="Times New Roman" w:hAnsi="Times New Roman" w:cs="Times New Roman"/>
          <w:sz w:val="24"/>
          <w:szCs w:val="24"/>
        </w:rPr>
        <w:t xml:space="preserve">                                                                          </w:t>
      </w:r>
      <w:proofErr w:type="spellStart"/>
      <w:r w:rsidR="006863DF">
        <w:rPr>
          <w:rFonts w:ascii="Times New Roman" w:hAnsi="Times New Roman" w:cs="Times New Roman"/>
          <w:sz w:val="24"/>
          <w:szCs w:val="24"/>
        </w:rPr>
        <w:t>Message</w:t>
      </w:r>
      <w:proofErr w:type="spellEnd"/>
    </w:p>
    <w:p w14:paraId="51759AAC" w14:textId="2E888781" w:rsidR="00D01B70" w:rsidRDefault="00CF7961" w:rsidP="00FD56C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8208" behindDoc="0" locked="0" layoutInCell="1" allowOverlap="1" wp14:anchorId="34EA4504" wp14:editId="3092D2DD">
                <wp:simplePos x="0" y="0"/>
                <wp:positionH relativeFrom="column">
                  <wp:posOffset>3067050</wp:posOffset>
                </wp:positionH>
                <wp:positionV relativeFrom="paragraph">
                  <wp:posOffset>544830</wp:posOffset>
                </wp:positionV>
                <wp:extent cx="2524125" cy="1666875"/>
                <wp:effectExtent l="19050" t="19050" r="47625" b="47625"/>
                <wp:wrapNone/>
                <wp:docPr id="14" name="Arrow: Left-Up 14"/>
                <wp:cNvGraphicFramePr/>
                <a:graphic xmlns:a="http://schemas.openxmlformats.org/drawingml/2006/main">
                  <a:graphicData uri="http://schemas.microsoft.com/office/word/2010/wordprocessingShape">
                    <wps:wsp>
                      <wps:cNvSpPr/>
                      <wps:spPr>
                        <a:xfrm>
                          <a:off x="0" y="0"/>
                          <a:ext cx="2524125" cy="1666875"/>
                        </a:xfrm>
                        <a:prstGeom prst="leftUpArrow">
                          <a:avLst>
                            <a:gd name="adj1" fmla="val 7822"/>
                            <a:gd name="adj2" fmla="val 9286"/>
                            <a:gd name="adj3" fmla="val 2254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7FEB3" id="Arrow: Left-Up 14" o:spid="_x0000_s1026" style="position:absolute;margin-left:241.5pt;margin-top:42.9pt;width:198.75pt;height:131.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24125,166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HwSpwIAALsFAAAOAAAAZHJzL2Uyb0RvYy54bWysVN1P2zAQf5+0/8HyO6TJ2lIqUlSBmCZV&#10;UA0Qz8axSSbH59lu0+6v39lx02qgPUzrg3uX+/7dx9X1rlVkK6xrQJc0Px9RIjSHqtFvJX1+ujub&#10;UeI80xVToEVJ98LR68XnT1edmYsCalCVsASdaDfvTElr7808yxyvRcvcORihUSjBtswja9+yyrIO&#10;vbcqK0ajadaBrYwFLpzDr7e9kC6ifykF9w9SOuGJKinm5uNr4/sa3mxxxeZvlpm64SkN9g9ZtKzR&#10;GHRwdcs8IxvbvHPVNtyCA+nPObQZSNlwEWvAavLRH9U81syIWAuC48wAk/t/bvn9dm1JU2HvxpRo&#10;1mKPltZCNycrIf3ZsyEoQJQ64+ao/GjWNnEOyVDyTto2/GMxZBeR3Q/Iip0nHD8Wk2KcFxNKOMry&#10;6XQ6u5gEr9nR3FjnvwpoSSBKqjD6s4mpRGDZduV8RLhKabLqR06JbBU2bMsUuZgVRerniUpxqnJZ&#10;zKbvVb6cqhTFZBx1MLUUE6lDcphxAKIvPVJ+r0RIS+nvQiKQodiYcBxhcaMsweRKyjgX2ue9qGaV&#10;6D9PRvhLSAwWEZfoMHiWjVKD7+QgrMd73z2gST+YirgBg/Hob4n1xoNFjAzaD8Zto8F+5EBhVSly&#10;r38AqYcmoPQK1R7HzEK/f87wuwa7vGLOr5nF/uFq4hHxD/hIBV1JIVGU1GB/ffQ96OMeoJSSDhe4&#10;pO7nhllBifqmcUMu8/E4bHxkxpOLAhl7Knk9lehNewPYJpwozC6SQd+rAykttC94a5YhKoqY5hi7&#10;pNzbA3Pj+8OC14qL5TKq4ZYb5lf60fDgPKAaZulp98KsSaPucUvu4bDsaex6RI+6wVLDcuNBNj4I&#10;j7gmBi9EHJx0zcIJOuWj1vHmLn4DAAD//wMAUEsDBBQABgAIAAAAIQDcaPSl3wAAAAoBAAAPAAAA&#10;ZHJzL2Rvd25yZXYueG1sTI/LTsMwEEX3SPyDNUjsqF3aIivEqRAqggXPtnTtxEMSiMdR7Lbh7xlW&#10;sBzdqzvn5MvRd+KAQ2wDGZhOFAikKriWagPbzd2FBhGTJWe7QGjgGyMsi9OT3GYuHOkND+tUCx6h&#10;mFkDTUp9JmWsGvQ2TkKPxNlHGLxNfA61dIM98rjv5KVSV9LblvhDY3u8bbD6Wu+9geq1e5h+rp7e&#10;qVw973bqMbzg/dyY87Px5hpEwjH9leEXn9GhYKYy7MlF0RmY6xm7JAN6wQpc0FotQJQGZhyBLHL5&#10;X6H4AQAA//8DAFBLAQItABQABgAIAAAAIQC2gziS/gAAAOEBAAATAAAAAAAAAAAAAAAAAAAAAABb&#10;Q29udGVudF9UeXBlc10ueG1sUEsBAi0AFAAGAAgAAAAhADj9If/WAAAAlAEAAAsAAAAAAAAAAAAA&#10;AAAALwEAAF9yZWxzLy5yZWxzUEsBAi0AFAAGAAgAAAAhAOkgfBKnAgAAuwUAAA4AAAAAAAAAAAAA&#10;AAAALgIAAGRycy9lMm9Eb2MueG1sUEsBAi0AFAAGAAgAAAAhANxo9KXfAAAACgEAAA8AAAAAAAAA&#10;AAAAAAAAAQUAAGRycy9kb3ducmV2LnhtbFBLBQYAAAAABAAEAPMAAAANBgAAAAA=&#10;" path="m,1512089l375814,1357303r,89595l2304148,1446898r,-1071084l2214553,375814,2369339,r154786,375814l2434530,375814r,1201466l375814,1577280r,89595l,1512089xe" fillcolor="#4472c4 [3204]" strokecolor="#1f3763 [1604]" strokeweight="1pt">
                <v:stroke joinstyle="miter"/>
                <v:path arrowok="t" o:connecttype="custom" o:connectlocs="0,1512089;375814,1357303;375814,1446898;2304148,1446898;2304148,375814;2214553,375814;2369339,0;2524125,375814;2434530,375814;2434530,1577280;375814,1577280;375814,1666875;0,1512089" o:connectangles="0,0,0,0,0,0,0,0,0,0,0,0,0"/>
              </v:shape>
            </w:pict>
          </mc:Fallback>
        </mc:AlternateContent>
      </w:r>
      <w:r w:rsidR="006F2107">
        <w:rPr>
          <w:rFonts w:ascii="Times New Roman" w:hAnsi="Times New Roman" w:cs="Times New Roman"/>
          <w:noProof/>
          <w:sz w:val="24"/>
          <w:szCs w:val="24"/>
        </w:rPr>
        <mc:AlternateContent>
          <mc:Choice Requires="wps">
            <w:drawing>
              <wp:anchor distT="0" distB="0" distL="114300" distR="114300" simplePos="0" relativeHeight="251677184" behindDoc="0" locked="0" layoutInCell="1" allowOverlap="1" wp14:anchorId="2D155A13" wp14:editId="4B77C87F">
                <wp:simplePos x="0" y="0"/>
                <wp:positionH relativeFrom="column">
                  <wp:posOffset>933450</wp:posOffset>
                </wp:positionH>
                <wp:positionV relativeFrom="paragraph">
                  <wp:posOffset>687705</wp:posOffset>
                </wp:positionV>
                <wp:extent cx="1447800" cy="1219200"/>
                <wp:effectExtent l="38100" t="38100" r="76200" b="57150"/>
                <wp:wrapNone/>
                <wp:docPr id="13" name="Straight Arrow Connector 13"/>
                <wp:cNvGraphicFramePr/>
                <a:graphic xmlns:a="http://schemas.openxmlformats.org/drawingml/2006/main">
                  <a:graphicData uri="http://schemas.microsoft.com/office/word/2010/wordprocessingShape">
                    <wps:wsp>
                      <wps:cNvCnPr/>
                      <wps:spPr>
                        <a:xfrm flipH="1" flipV="1">
                          <a:off x="0" y="0"/>
                          <a:ext cx="1447800" cy="12192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915475" id="_x0000_t32" coordsize="21600,21600" o:spt="32" o:oned="t" path="m,l21600,21600e" filled="f">
                <v:path arrowok="t" fillok="f" o:connecttype="none"/>
                <o:lock v:ext="edit" shapetype="t"/>
              </v:shapetype>
              <v:shape id="Straight Arrow Connector 13" o:spid="_x0000_s1026" type="#_x0000_t32" style="position:absolute;margin-left:73.5pt;margin-top:54.15pt;width:114pt;height:96pt;flip:x 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VU6wEAADgEAAAOAAAAZHJzL2Uyb0RvYy54bWysU02P0zAQvSPxHyzfaZKygiVqukJdPg4I&#10;ql3g7nXGjSV/aWya9t8zdtKAYCUE4mLZHr83896MNzcna9gRMGrvOt6sas7ASd9rd+j4l89vn11z&#10;FpNwvTDeQcfPEPnN9umTzRhaWPvBmx6QEYmL7Rg6PqQU2qqKcgAr4soHcBRUHq1IdMRD1aMYid2a&#10;al3XL6rRYx/QS4iRbm+nIN8WfqVApk9KRUjMdJxqS2XFsj7ktdpuRHtAEQYt5zLEP1RhhXaUdKG6&#10;FUmwb6h/o7Jaoo9epZX0tvJKaQlFA6lp6l/U3A8iQNFC5sSw2BT/H638eNwj0z317jlnTljq0X1C&#10;oQ9DYq8R/ch23jny0SOjJ+TXGGJLsJ3b43yKYY9Z/EmhZcro8J7oeNl9zbscI6nsVHw/L77DKTFJ&#10;l83V1cvrmtojKdasm1fU2ZypmigzPGBM78Bbljcdj3OJS21TEnH8ENMEvAAy2Li8DiD6N65n6RxI&#10;ZEIt3MHANAFJaPN4jGrI8CqrnnSWXTobmKjvQJF/WUXRWSYXdgbZUdDMCSnBpWZWYxy9zjCljVmA&#10;9Z+B8/sMhTLVfwNeECWzd2kBW+08PpY9nS4lq+n9xYFJd7bgwffnMgHFGhrP0q/5K+X5//lc4D8+&#10;/PY7AAAA//8DAFBLAwQUAAYACAAAACEA/7eMrt4AAAALAQAADwAAAGRycy9kb3ducmV2LnhtbExP&#10;QU7DMBC8I/EHa5G4URtCaZXGqVCBQ4UQolTi6sTbJCJeB9tNw+9ZTnCb2RnNzhTryfVixBA7Txqu&#10;ZwoEUu1tR42G/fvT1RJETIas6T2hhm+MsC7PzwqTW3+iNxx3qREcQjE3GtqUhlzKWLfoTJz5AYm1&#10;gw/OJKahkTaYE4e7Xt4odSed6Yg/tGbATYv15+7oNMh6M/j5x354/Bq3r9sXWT1XD0Hry4vpfgUi&#10;4ZT+zPBbn6tDyZ0qfyQbRc/8dsFbEgO1zECwI1vM+VIxUCoDWRby/4byBwAA//8DAFBLAQItABQA&#10;BgAIAAAAIQC2gziS/gAAAOEBAAATAAAAAAAAAAAAAAAAAAAAAABbQ29udGVudF9UeXBlc10ueG1s&#10;UEsBAi0AFAAGAAgAAAAhADj9If/WAAAAlAEAAAsAAAAAAAAAAAAAAAAALwEAAF9yZWxzLy5yZWxz&#10;UEsBAi0AFAAGAAgAAAAhAK6ipVTrAQAAOAQAAA4AAAAAAAAAAAAAAAAALgIAAGRycy9lMm9Eb2Mu&#10;eG1sUEsBAi0AFAAGAAgAAAAhAP+3jK7eAAAACwEAAA8AAAAAAAAAAAAAAAAARQQAAGRycy9kb3du&#10;cmV2LnhtbFBLBQYAAAAABAAEAPMAAABQBQAAAAA=&#10;" strokecolor="#4472c4 [3204]" strokeweight=".5pt">
                <v:stroke startarrow="block" endarrow="block" joinstyle="miter"/>
              </v:shape>
            </w:pict>
          </mc:Fallback>
        </mc:AlternateContent>
      </w:r>
      <w:r w:rsidR="00ED4B7C">
        <w:rPr>
          <w:rFonts w:ascii="Times New Roman" w:hAnsi="Times New Roman" w:cs="Times New Roman"/>
          <w:noProof/>
          <w:sz w:val="24"/>
          <w:szCs w:val="24"/>
        </w:rPr>
        <mc:AlternateContent>
          <mc:Choice Requires="wps">
            <w:drawing>
              <wp:anchor distT="0" distB="0" distL="114300" distR="114300" simplePos="0" relativeHeight="251662848" behindDoc="0" locked="0" layoutInCell="1" allowOverlap="1" wp14:anchorId="3240B4C9" wp14:editId="4DC78AD5">
                <wp:simplePos x="0" y="0"/>
                <wp:positionH relativeFrom="margin">
                  <wp:align>center</wp:align>
                </wp:positionH>
                <wp:positionV relativeFrom="paragraph">
                  <wp:posOffset>527685</wp:posOffset>
                </wp:positionV>
                <wp:extent cx="180975" cy="609600"/>
                <wp:effectExtent l="19050" t="19050" r="47625" b="19050"/>
                <wp:wrapNone/>
                <wp:docPr id="8" name="Arrow: Up 8"/>
                <wp:cNvGraphicFramePr/>
                <a:graphic xmlns:a="http://schemas.openxmlformats.org/drawingml/2006/main">
                  <a:graphicData uri="http://schemas.microsoft.com/office/word/2010/wordprocessingShape">
                    <wps:wsp>
                      <wps:cNvSpPr/>
                      <wps:spPr>
                        <a:xfrm>
                          <a:off x="0" y="0"/>
                          <a:ext cx="180975" cy="6096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1BEDD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0;margin-top:41.55pt;width:14.25pt;height:48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LKRdQIAADsFAAAOAAAAZHJzL2Uyb0RvYy54bWysVN9P3DAMfp+0/yHK+2jvxK+r6KETiGkS&#10;AjRAPIc0oZWSOHNy17v99XPSXkGA9jCtD2kc25/tL3bOzrfWsI3C0IGr+eyg5Ew5CU3nXmr++HD1&#10;7ZSzEIVrhAGnar5TgZ8vv345632l5tCCaRQyAnGh6n3N2xh9VRRBtsqKcABeOVJqQCsiifhSNCh6&#10;QremmJflcdEDNh5BqhDo9HJQ8mXG11rJeKt1UJGZmlNuMa+Y1+e0FsszUb2g8G0nxzTEP2RhReco&#10;6AR1KaJga+w+QNlOIgTQ8UCCLUDrTqpcA1UzK99Vc98Kr3ItRE7wE03h/8HKm80dsq6pOV2UE5au&#10;aIUIfcUePTtN9PQ+VGR17+9wlAJtU61bjTb9qQq2zZTuJkrVNjJJh7PTcnFyxJkk1XG5OC4z5cWr&#10;s8cQvyuwLG1qvvY5fOZSbK5DpJhkvbciIeUzZJB3cWdUSsK4n0pTIRRznr1zC6kLg2wj6PKFlMrF&#10;2aBqRaOG46OSvlQmBZk8spQBE7LujJmwR4DUnh+xB5jRPrmq3IGTc/m3xAbnySNHBhcnZ9s5wM8A&#10;DFU1Rh7s9yQN1CSWnqHZ0TUjDP0fvLzqiO5rEeKdQGp4Gg0a4nhLizbQ1xzGHWct4O/PzpM99SFp&#10;OetpgGoefq0FKs7MD0cdupgdHqaJy8Lh0cmcBHyreX6rcWt7AXRNM3ouvMzbZB/NfqsR7BPN+ipF&#10;JZVwkmLXXEbcCxdxGGx6LaRarbIZTZkX8drde5nAE6uplx62TwL92HORmvUG9sMmqnd9N9gmTwer&#10;dQTd5aZ85XXkmyY0N874mqQn4K2crV7fvOUfAAAA//8DAFBLAwQUAAYACAAAACEADvf9zN8AAAAG&#10;AQAADwAAAGRycy9kb3ducmV2LnhtbEyPQU+DQBSE7yb+h80z8WYXMCpFlqaxNtEaTVq9eNuyT0DZ&#10;t4TdAvXX+zzpcTKTmW/yxWRbMWDvG0cK4lkEAql0pqFKwdvr+iIF4YMmo1tHqOCIHhbF6UmuM+NG&#10;2uKwC5XgEvKZVlCH0GVS+rJGq/3MdUjsfbje6sCyr6Tp9cjltpVJFF1LqxvihVp3eFdj+bU7WAXL&#10;52R8eqjfH1dH/x1vNver4WX9qdT52bS8BRFwCn9h+MVndCiYae8OZLxoFfCRoCC9jEGwm6RXIPac&#10;upnHIItc/scvfgAAAP//AwBQSwECLQAUAAYACAAAACEAtoM4kv4AAADhAQAAEwAAAAAAAAAAAAAA&#10;AAAAAAAAW0NvbnRlbnRfVHlwZXNdLnhtbFBLAQItABQABgAIAAAAIQA4/SH/1gAAAJQBAAALAAAA&#10;AAAAAAAAAAAAAC8BAABfcmVscy8ucmVsc1BLAQItABQABgAIAAAAIQBA4LKRdQIAADsFAAAOAAAA&#10;AAAAAAAAAAAAAC4CAABkcnMvZTJvRG9jLnhtbFBLAQItABQABgAIAAAAIQAO9/3M3wAAAAYBAAAP&#10;AAAAAAAAAAAAAAAAAM8EAABkcnMvZG93bnJldi54bWxQSwUGAAAAAAQABADzAAAA2wUAAAAA&#10;" adj="3206" fillcolor="#4472c4 [3204]" strokecolor="#1f3763 [1604]" strokeweight="1pt">
                <w10:wrap anchorx="margin"/>
              </v:shape>
            </w:pict>
          </mc:Fallback>
        </mc:AlternateContent>
      </w:r>
      <w:r w:rsidR="00FE3C30">
        <w:rPr>
          <w:rFonts w:ascii="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29F39DD6" wp14:editId="3A08D4F6">
                <wp:simplePos x="0" y="0"/>
                <wp:positionH relativeFrom="column">
                  <wp:posOffset>4419600</wp:posOffset>
                </wp:positionH>
                <wp:positionV relativeFrom="paragraph">
                  <wp:posOffset>116205</wp:posOffset>
                </wp:positionV>
                <wp:extent cx="276225" cy="114300"/>
                <wp:effectExtent l="0" t="19050" r="47625" b="38100"/>
                <wp:wrapNone/>
                <wp:docPr id="10" name="Arrow: Right 10"/>
                <wp:cNvGraphicFramePr/>
                <a:graphic xmlns:a="http://schemas.openxmlformats.org/drawingml/2006/main">
                  <a:graphicData uri="http://schemas.microsoft.com/office/word/2010/wordprocessingShape">
                    <wps:wsp>
                      <wps:cNvSpPr/>
                      <wps:spPr>
                        <a:xfrm>
                          <a:off x="0" y="0"/>
                          <a:ext cx="27622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4E3517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348pt;margin-top:9.15pt;width:21.75pt;height:9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ogeAIAAEMFAAAOAAAAZHJzL2Uyb0RvYy54bWysVEtv2zAMvg/YfxB0X21n6WNGnSJo0WFA&#10;0QZth55VWYoNyKJGKXGyXz9KdtyiLXYY5oMsiuTHhz7q/GLXGbZV6FuwFS+Ocs6UlVC3dl3xn4/X&#10;X84480HYWhiwquJ75fnF4vOn896VagYNmFohIxDry95VvAnBlVnmZaM64Y/AKUtKDdiJQCKusxpF&#10;T+idyWZ5fpL1gLVDkMp7Or0alHyR8LVWMtxp7VVgpuKUW0grpvU5rtniXJRrFK5p5ZiG+IcsOtFa&#10;CjpBXYkg2Abbd1BdKxE86HAkoctA61aqVANVU+RvqnlohFOpFmqOd1Ob/P+DlbfbFbK2pruj9ljR&#10;0R0tEaEv2X27bgKjY+pR73xJpg9uhaPkaRsL3mns4p9KYbvU1/3UV7ULTNLh7PRkNjvmTJKqKOZf&#10;84SZvTg79OG7go7FTcUxRk5ZpJ6K7Y0PFJYcDoYkxJSGJNIu7I2KeRh7rzQVFMMm70QldWmQbQWR&#10;QEipbCgGVSNqNRwf5/TFSinI5JGkBBiRdWvMhD0CRJq+xx5gRvvoqhITJ+f8b4kNzpNHigw2TM5d&#10;awE/AjBU1Rh5sD80aWhN7NIz1Hu6boRhDryT1y11/Eb4sBJIxCcO0DCHO1q0gb7iMO44awB/f3Qe&#10;7YmPpOWsp0GquP+1Eag4Mz8sMfVbMZ/HyUvC/Ph0RgK+1jy/1thNdwl0TQU9G06mbbQP5rDVCN0T&#10;zfwyRiWVsJJiV1wGPAiXYRhwejWkWi6TGU2bE+HGPjgZwWNXI5ced08C3Ui7QHy9hcPQifIN7wbb&#10;6GlhuQmg20TKl76O/aZJTcQZX5X4FLyWk9XL27f4AwAA//8DAFBLAwQUAAYACAAAACEA2SOud90A&#10;AAAJAQAADwAAAGRycy9kb3ducmV2LnhtbEyPwU7DMBBE70j8g7VI3KgDEaEJcSoEQtBjQ7m7yRKH&#10;xuso3raBr2c5wXE0o5k35Wr2gzriFPtABq4XCSikJrQ9dQa2b89XS1CRLbV2CIQGvjDCqjo/K23R&#10;hhNt8Fhzp6SEYmENOOax0Do2Dr2NizAiifcRJm9Z5NTpdrInKfeDvkmSTHvbkyw4O+Kjw2ZfH7yB&#10;9fY737+/8Lh+aviTZtcH91obc3kxP9yDYpz5Lwy/+IIOlTDtwoHaqAYDWZ7JFxZjmYKSwF2a34La&#10;GUizFHRV6v8Pqh8AAAD//wMAUEsBAi0AFAAGAAgAAAAhALaDOJL+AAAA4QEAABMAAAAAAAAAAAAA&#10;AAAAAAAAAFtDb250ZW50X1R5cGVzXS54bWxQSwECLQAUAAYACAAAACEAOP0h/9YAAACUAQAACwAA&#10;AAAAAAAAAAAAAAAvAQAAX3JlbHMvLnJlbHNQSwECLQAUAAYACAAAACEAYfmKIHgCAABDBQAADgAA&#10;AAAAAAAAAAAAAAAuAgAAZHJzL2Uyb0RvYy54bWxQSwECLQAUAAYACAAAACEA2SOud90AAAAJAQAA&#10;DwAAAAAAAAAAAAAAAADSBAAAZHJzL2Rvd25yZXYueG1sUEsFBgAAAAAEAAQA8wAAANwFAAAAAA==&#10;" adj="17131" fillcolor="#4472c4 [3204]" strokecolor="#1f3763 [1604]" strokeweight="1pt"/>
            </w:pict>
          </mc:Fallback>
        </mc:AlternateContent>
      </w:r>
      <w:r w:rsidR="00622CAE">
        <w:rPr>
          <w:rFonts w:ascii="Times New Roman" w:hAnsi="Times New Roman" w:cs="Times New Roman"/>
          <w:noProof/>
          <w:sz w:val="24"/>
          <w:szCs w:val="24"/>
        </w:rPr>
        <mc:AlternateContent>
          <mc:Choice Requires="wps">
            <w:drawing>
              <wp:anchor distT="0" distB="0" distL="114300" distR="114300" simplePos="0" relativeHeight="251670016" behindDoc="0" locked="0" layoutInCell="1" allowOverlap="1" wp14:anchorId="71BB1F87" wp14:editId="48F8ECD6">
                <wp:simplePos x="0" y="0"/>
                <wp:positionH relativeFrom="column">
                  <wp:posOffset>3209925</wp:posOffset>
                </wp:positionH>
                <wp:positionV relativeFrom="paragraph">
                  <wp:posOffset>78105</wp:posOffset>
                </wp:positionV>
                <wp:extent cx="342900" cy="152400"/>
                <wp:effectExtent l="0" t="19050" r="38100" b="38100"/>
                <wp:wrapNone/>
                <wp:docPr id="9" name="Arrow: Right 9"/>
                <wp:cNvGraphicFramePr/>
                <a:graphic xmlns:a="http://schemas.openxmlformats.org/drawingml/2006/main">
                  <a:graphicData uri="http://schemas.microsoft.com/office/word/2010/wordprocessingShape">
                    <wps:wsp>
                      <wps:cNvSpPr/>
                      <wps:spPr>
                        <a:xfrm>
                          <a:off x="0" y="0"/>
                          <a:ext cx="342900"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F2F06" id="Arrow: Right 9" o:spid="_x0000_s1026" type="#_x0000_t13" style="position:absolute;margin-left:252.75pt;margin-top:6.15pt;width:27pt;height:1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MPdgIAAEEFAAAOAAAAZHJzL2Uyb0RvYy54bWysVMFu2zAMvQ/YPwi6r3aydFuMOkWQosOA&#10;og3aDj0rshQbkEWNUuJkXz9KdtyiLXYY5oNMieQj+UTq4vLQGrZX6BuwJZ+c5ZwpK6Fq7LbkPx+v&#10;P33jzAdhK2HAqpIfleeXi48fLjpXqCnUYCqFjECsLzpX8joEV2SZl7VqhT8DpywpNWArAm1xm1Uo&#10;OkJvTTbN8y9ZB1g5BKm8p9OrXskXCV9rJcOd1l4FZkpOuYW0Ylo3cc0WF6LYonB1I4c0xD9k0YrG&#10;UtAR6koEwXbYvIFqG4ngQYczCW0GWjdSpRqomkn+qpqHWjiVaiFyvBtp8v8PVt7u18iaquRzzqxo&#10;6YqWiNAV7L7Z1oHNI0Od8wUZPrg1DjtPYiz3oLGNfyqEHRKrx5FVdQhM0uHn2XSeE/eSVJPz6Yxk&#10;QsmenR368F1By6JQcoyBUxKJUbG/8aF3OBmSd0ypTyJJ4WhUzMPYe6WpHAo7Td6pkdTKINsLagEh&#10;pbJh0qtqUan++Dynb8hq9Eg5JsCIrBtjRuwBIDbpW+w+18E+uqrUh6Nz/rfEeufRI0UGG0bntrGA&#10;7wEYqmqI3NufSOqpiSxtoDrSZSP0U+CdvG6I8Rvhw1ogtT1dEo1yuKNFG+hKDoPEWQ34+73zaE/d&#10;SFrOOhqjkvtfO4GKM/PDUp/OJ7NZnLu0mZ1/ndIGX2o2LzV2166ArmlCj4aTSYz2wZxEjdA+0cQv&#10;Y1RSCSspdsllwNNmFfrxpjdDquUymdGsORFu7IOTETyyGnvp8fAk0A1tF6hfb+E0cqJ41Xe9bfS0&#10;sNwF0E1qymdeB75pTlPjDG9KfAhe7pPV88u3+AMAAP//AwBQSwMEFAAGAAgAAAAhAE504GHeAAAA&#10;CQEAAA8AAABkcnMvZG93bnJldi54bWxMj8tOwzAQRfdI/IM1SOyo3UaOaIhTQSUWLJBooBJLNx4S&#10;Cz+i2G3D3zOs6HLmHt05U29m79gJp2RjULBcCGAYumhs6BV8vD/f3QNLWQejXQyo4AcTbJrrq1pX&#10;Jp7DDk9t7hmVhFRpBUPOY8V56gb0Oi3iiIGyrzh5nWmcem4mfaZy7/hKiJJ7bQNdGPSI2wG77/bo&#10;Fby41nZiv9xty8+nN/8anZ3Xe6Vub+bHB2AZ5/wPw58+qUNDTod4DCYxp0AKKQmlYFUAI0DKNS0O&#10;CoqyAN7U/PKD5hcAAP//AwBQSwECLQAUAAYACAAAACEAtoM4kv4AAADhAQAAEwAAAAAAAAAAAAAA&#10;AAAAAAAAW0NvbnRlbnRfVHlwZXNdLnhtbFBLAQItABQABgAIAAAAIQA4/SH/1gAAAJQBAAALAAAA&#10;AAAAAAAAAAAAAC8BAABfcmVscy8ucmVsc1BLAQItABQABgAIAAAAIQCQp8MPdgIAAEEFAAAOAAAA&#10;AAAAAAAAAAAAAC4CAABkcnMvZTJvRG9jLnhtbFBLAQItABQABgAIAAAAIQBOdOBh3gAAAAkBAAAP&#10;AAAAAAAAAAAAAAAAANAEAABkcnMvZG93bnJldi54bWxQSwUGAAAAAAQABADzAAAA2wUAAAAA&#10;" adj="16800" fillcolor="#4472c4 [3204]" strokecolor="#1f3763 [1604]" strokeweight="1pt"/>
            </w:pict>
          </mc:Fallback>
        </mc:AlternateContent>
      </w:r>
      <w:r w:rsidR="00D01B70">
        <w:rPr>
          <w:rFonts w:ascii="Times New Roman" w:hAnsi="Times New Roman" w:cs="Times New Roman"/>
          <w:noProof/>
          <w:sz w:val="24"/>
          <w:szCs w:val="24"/>
        </w:rPr>
        <mc:AlternateContent>
          <mc:Choice Requires="wps">
            <w:drawing>
              <wp:anchor distT="0" distB="0" distL="114300" distR="114300" simplePos="0" relativeHeight="251655680" behindDoc="0" locked="0" layoutInCell="1" allowOverlap="1" wp14:anchorId="5CB694BB" wp14:editId="3F03ECF6">
                <wp:simplePos x="0" y="0"/>
                <wp:positionH relativeFrom="column">
                  <wp:posOffset>2105025</wp:posOffset>
                </wp:positionH>
                <wp:positionV relativeFrom="paragraph">
                  <wp:posOffset>78105</wp:posOffset>
                </wp:positionV>
                <wp:extent cx="314325" cy="180975"/>
                <wp:effectExtent l="0" t="19050" r="47625" b="47625"/>
                <wp:wrapNone/>
                <wp:docPr id="6" name="Arrow: Right 6"/>
                <wp:cNvGraphicFramePr/>
                <a:graphic xmlns:a="http://schemas.openxmlformats.org/drawingml/2006/main">
                  <a:graphicData uri="http://schemas.microsoft.com/office/word/2010/wordprocessingShape">
                    <wps:wsp>
                      <wps:cNvSpPr/>
                      <wps:spPr>
                        <a:xfrm>
                          <a:off x="0" y="0"/>
                          <a:ext cx="314325" cy="180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F42B4" id="Arrow: Right 6" o:spid="_x0000_s1026" type="#_x0000_t13" style="position:absolute;margin-left:165.75pt;margin-top:6.15pt;width:24.75pt;height:1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t6CeAIAAEEFAAAOAAAAZHJzL2Uyb0RvYy54bWysVE1v2zAMvQ/YfxB0Xx2nST+MOkXQosOA&#10;og3aDj2rshQbkEWNUuJkv36U7LhFW+wwLAdFEslH8vlRF5e71rCtQt+ALXl+NOFMWQlVY9cl//l0&#10;8+2MMx+ErYQBq0q+V55fLr5+uehcoaZQg6kUMgKxvuhcyesQXJFlXtaqFf4InLJk1ICtCHTEdVah&#10;6Ai9Ndl0MjnJOsDKIUjlPd1e90a+SPhaKxnutfYqMFNyqi2kFdP6EtdscSGKNQpXN3IoQ/xDFa1o&#10;LCUdoa5FEGyDzQeotpEIHnQ4ktBmoHUjVeqBuskn77p5rIVTqRcix7uRJv//YOXddoWsqUp+wpkV&#10;LX2iJSJ0BXto1nVgJ5GhzvmCHB/dCoeTp21sd6exjf/UCNslVvcjq2oXmKTL43x2PJ1zJsmUn03O&#10;T+cRM3sNdujDdwUti5uSY0ycikiMiu2tD33AwZGiY0l9EWkX9kbFOox9UJraobTTFJ2EpK4Msq0g&#10;CQgplQ15b6pFpfrr+YR+Q1VjRKoxAUZk3RgzYg8AUaQfsftaB/8YqpIOx+DJ3wrrg8eIlBlsGIPb&#10;xgJ+BmCoqyFz738gqacmsvQC1Z4+NkI/Bd7Jm4YYvxU+rASS7GlAaJTDPS3aQFdyGHac1YC/P7uP&#10;/qRGsnLW0RiV3P/aCFScmR+WdHqez2Zx7tJhNj+d0gHfWl7eWuymvQL6TDk9Gk6mbfQP5rDVCO0z&#10;TfwyZiWTsJJyl1wGPByuQj/e9GZItVwmN5o1J8KtfXQygkdWo5aeds8C3SC7QHq9g8PIieKd7nrf&#10;GGlhuQmgmyTKV14HvmlOk3CGNyU+BG/Pyev15Vv8AQAA//8DAFBLAwQUAAYACAAAACEAmxjdud4A&#10;AAAJAQAADwAAAGRycy9kb3ducmV2LnhtbEyPQUvDQBCF70L/wzIFb3aTxkqM2ZRSEMGDYBTxuM2O&#10;m2B2Nuxu2+ivdzzpcXgfb75Xb2c3ihOGOHhSkK8yEEidNwNZBa8v91cliJg0GT16QgVfGGHbLC5q&#10;XRl/pmc8tckKLqFYaQV9SlMlZex6dDqu/ITE2YcPTic+g5Um6DOXu1Gus+xGOj0Qf+j1hPseu8/2&#10;6BQ8lvYh4ZPdfN/a9j1Icm2Sb0pdLufdHYiEc/qD4Vef1aFhp4M/koliVFAU+YZRDtYFCAaKMudx&#10;BwXXWQmyqeX/Bc0PAAAA//8DAFBLAQItABQABgAIAAAAIQC2gziS/gAAAOEBAAATAAAAAAAAAAAA&#10;AAAAAAAAAABbQ29udGVudF9UeXBlc10ueG1sUEsBAi0AFAAGAAgAAAAhADj9If/WAAAAlAEAAAsA&#10;AAAAAAAAAAAAAAAALwEAAF9yZWxzLy5yZWxzUEsBAi0AFAAGAAgAAAAhALqm3oJ4AgAAQQUAAA4A&#10;AAAAAAAAAAAAAAAALgIAAGRycy9lMm9Eb2MueG1sUEsBAi0AFAAGAAgAAAAhAJsY3bneAAAACQEA&#10;AA8AAAAAAAAAAAAAAAAA0gQAAGRycy9kb3ducmV2LnhtbFBLBQYAAAAABAAEAPMAAADdBQAAAAA=&#10;" adj="15382" fillcolor="#4472c4 [3204]" strokecolor="#1f3763 [1604]" strokeweight="1pt"/>
            </w:pict>
          </mc:Fallback>
        </mc:AlternateContent>
      </w:r>
      <w:r w:rsidR="00D01B70">
        <w:rPr>
          <w:rFonts w:ascii="Times New Roman" w:hAnsi="Times New Roman" w:cs="Times New Roman"/>
          <w:noProof/>
          <w:sz w:val="24"/>
          <w:szCs w:val="24"/>
        </w:rPr>
        <mc:AlternateContent>
          <mc:Choice Requires="wps">
            <w:drawing>
              <wp:anchor distT="0" distB="0" distL="114300" distR="114300" simplePos="0" relativeHeight="251647488" behindDoc="0" locked="0" layoutInCell="1" allowOverlap="1" wp14:anchorId="7A8273DA" wp14:editId="2EF68A75">
                <wp:simplePos x="0" y="0"/>
                <wp:positionH relativeFrom="column">
                  <wp:posOffset>857250</wp:posOffset>
                </wp:positionH>
                <wp:positionV relativeFrom="paragraph">
                  <wp:posOffset>163831</wp:posOffset>
                </wp:positionV>
                <wp:extent cx="361950" cy="190500"/>
                <wp:effectExtent l="0" t="19050" r="38100" b="38100"/>
                <wp:wrapNone/>
                <wp:docPr id="5" name="Arrow: Right 5"/>
                <wp:cNvGraphicFramePr/>
                <a:graphic xmlns:a="http://schemas.openxmlformats.org/drawingml/2006/main">
                  <a:graphicData uri="http://schemas.microsoft.com/office/word/2010/wordprocessingShape">
                    <wps:wsp>
                      <wps:cNvSpPr/>
                      <wps:spPr>
                        <a:xfrm>
                          <a:off x="0" y="0"/>
                          <a:ext cx="36195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60E48" id="Arrow: Right 5" o:spid="_x0000_s1026" type="#_x0000_t13" style="position:absolute;margin-left:67.5pt;margin-top:12.9pt;width:28.5pt;height:1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QbbdAIAAEEFAAAOAAAAZHJzL2Uyb0RvYy54bWysVN9P2zAQfp+0/8Hy+0jSUQYRKapATJMQ&#10;VMDEs3HsJpLj885u0+6v39lJAwK0h2kvzp3v95fvfH6x6wzbKvQt2IoXRzlnykqoW7uu+M/H6y+n&#10;nPkgbC0MWFXxvfL8YvH503nvSjWDBkytkFES68veVbwJwZVZ5mWjOuGPwClLRg3YiUAqrrMaRU/Z&#10;O5PN8vwk6wFrhyCV93R7NRj5IuXXWslwp7VXgZmKU28hnZjO53hmi3NRrlG4ppVjG+IfuuhEa6no&#10;lOpKBME22L5L1bUSwYMORxK6DLRupUoz0DRF/maah0Y4lWYhcLybYPL/L6283a6QtXXF55xZ0dEv&#10;WiJCX7L7dt0ENo8I9c6X5PjgVjhqnsQ47k5jF780CNslVPcTqmoXmKTLryfF2Zywl2QqzvJ5nlDP&#10;XoId+vBdQceiUHGMhVMTCVGxvfGBylLAwZGU2NLQRJLC3qjYh7H3StM4VHaWohOR1KVBthVEASGl&#10;sqEYTI2o1XBNPU1dTRGpZEoYM+vWmCn3mCCS9H3uodfRP4aqxMMpOP9bY0PwFJEqgw1TcNdawI8S&#10;GJpqrDz4H0AaoIkoPUO9p5+NMGyBd/K6JcRvhA8rgUR7+km0yuGODm2grziMEmcN4O+P7qM/sZGs&#10;nPW0RhX3vzYCFWfmhyWenhXHx3HvknI8/zYjBV9bnl9b7Ka7BPpNBT0aTiYx+gdzEDVC90Qbv4xV&#10;ySSspNoVlwEPymUY1pveDKmWy+RGu+ZEuLEPTsbkEdXIpcfdk0A30i4QX2/hsHKifMO7wTdGWlhu&#10;Aug2kfIF1xFv2tNEnPFNiQ/Baz15vbx8iz8AAAD//wMAUEsDBBQABgAIAAAAIQDRADvX3QAAAAkB&#10;AAAPAAAAZHJzL2Rvd25yZXYueG1sTI/BTsMwEETvSPyDtUhcEHVqlKoNcaoKwYEDBwof4MbbJMJe&#10;h9hpUr6e7QmOMzuanVduZ+/ECYfYBdKwXGQgkOpgO2o0fH683K9BxGTIGhcINZwxwra6vipNYcNE&#10;73jap0ZwCcXCaGhT6gspY92iN3EReiS+HcPgTWI5NNIOZuJy76TKspX0piP+0Joen1qsv/aj1yBH&#10;d55+6O41qLd5pZbPzbj+3ml9ezPvHkEknNNfGC7zeTpUvOkQRrJRONYPObMkDSpnhEtgo9g4aMjZ&#10;kFUp/xNUvwAAAP//AwBQSwECLQAUAAYACAAAACEAtoM4kv4AAADhAQAAEwAAAAAAAAAAAAAAAAAA&#10;AAAAW0NvbnRlbnRfVHlwZXNdLnhtbFBLAQItABQABgAIAAAAIQA4/SH/1gAAAJQBAAALAAAAAAAA&#10;AAAAAAAAAC8BAABfcmVscy8ucmVsc1BLAQItABQABgAIAAAAIQAOxQbbdAIAAEEFAAAOAAAAAAAA&#10;AAAAAAAAAC4CAABkcnMvZTJvRG9jLnhtbFBLAQItABQABgAIAAAAIQDRADvX3QAAAAkBAAAPAAAA&#10;AAAAAAAAAAAAAM4EAABkcnMvZG93bnJldi54bWxQSwUGAAAAAAQABADzAAAA2AUAAAAA&#10;" adj="15916" fillcolor="#4472c4 [3204]" strokecolor="#1f3763 [1604]" strokeweight="1pt"/>
            </w:pict>
          </mc:Fallback>
        </mc:AlternateContent>
      </w:r>
    </w:p>
    <w:tbl>
      <w:tblPr>
        <w:tblpPr w:leftFromText="180" w:rightFromText="180" w:vertAnchor="text" w:horzAnchor="margin" w:tblpXSpec="center" w:tblpY="4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tblGrid>
      <w:tr w:rsidR="00ED4B7C" w14:paraId="06174057" w14:textId="77777777" w:rsidTr="00ED4B7C">
        <w:trPr>
          <w:trHeight w:val="915"/>
        </w:trPr>
        <w:tc>
          <w:tcPr>
            <w:tcW w:w="1185" w:type="dxa"/>
          </w:tcPr>
          <w:p w14:paraId="24345114" w14:textId="1E14B891" w:rsidR="00ED4B7C" w:rsidRDefault="00ED4B7C" w:rsidP="00ED4B7C">
            <w:pPr>
              <w:spacing w:line="360" w:lineRule="auto"/>
              <w:rPr>
                <w:rFonts w:ascii="Times New Roman" w:hAnsi="Times New Roman" w:cs="Times New Roman"/>
                <w:sz w:val="24"/>
                <w:szCs w:val="24"/>
              </w:rPr>
            </w:pPr>
            <w:r>
              <w:rPr>
                <w:rFonts w:ascii="Times New Roman" w:hAnsi="Times New Roman" w:cs="Times New Roman"/>
                <w:sz w:val="24"/>
                <w:szCs w:val="24"/>
              </w:rPr>
              <w:t>Noise source</w:t>
            </w:r>
          </w:p>
        </w:tc>
      </w:tr>
    </w:tbl>
    <w:p w14:paraId="57E91353" w14:textId="622E7E39" w:rsidR="00A8390D" w:rsidRDefault="00ED5D92"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158D4">
        <w:rPr>
          <w:rFonts w:ascii="Times New Roman" w:hAnsi="Times New Roman" w:cs="Times New Roman"/>
          <w:sz w:val="24"/>
          <w:szCs w:val="24"/>
        </w:rPr>
        <w:t>Encoder</w:t>
      </w:r>
      <w:r w:rsidR="006A33AC">
        <w:rPr>
          <w:rFonts w:ascii="Times New Roman" w:hAnsi="Times New Roman" w:cs="Times New Roman"/>
          <w:sz w:val="24"/>
          <w:szCs w:val="24"/>
        </w:rPr>
        <w:t xml:space="preserve">             </w:t>
      </w:r>
      <w:r w:rsidR="005509C7">
        <w:rPr>
          <w:rFonts w:ascii="Times New Roman" w:hAnsi="Times New Roman" w:cs="Times New Roman"/>
          <w:sz w:val="24"/>
          <w:szCs w:val="24"/>
        </w:rPr>
        <w:t xml:space="preserve">          </w:t>
      </w:r>
      <w:r w:rsidR="000752FD">
        <w:rPr>
          <w:rFonts w:ascii="Times New Roman" w:hAnsi="Times New Roman" w:cs="Times New Roman"/>
          <w:sz w:val="24"/>
          <w:szCs w:val="24"/>
        </w:rPr>
        <w:t xml:space="preserve">                                                         Decoder</w:t>
      </w:r>
      <w:r w:rsidR="005509C7">
        <w:rPr>
          <w:rFonts w:ascii="Times New Roman" w:hAnsi="Times New Roman" w:cs="Times New Roman"/>
          <w:sz w:val="24"/>
          <w:szCs w:val="24"/>
        </w:rPr>
        <w:t xml:space="preserve">                                                                    </w:t>
      </w:r>
      <w:r w:rsidR="006A33AC">
        <w:rPr>
          <w:rFonts w:ascii="Times New Roman" w:hAnsi="Times New Roman" w:cs="Times New Roman"/>
          <w:sz w:val="24"/>
          <w:szCs w:val="24"/>
        </w:rPr>
        <w:t xml:space="preserve"> </w:t>
      </w:r>
    </w:p>
    <w:p w14:paraId="3DF28146" w14:textId="4CE652A2" w:rsidR="00A8390D" w:rsidRDefault="00A8390D" w:rsidP="00FD56C2">
      <w:pPr>
        <w:spacing w:line="360" w:lineRule="auto"/>
        <w:rPr>
          <w:rFonts w:ascii="Times New Roman" w:hAnsi="Times New Roman" w:cs="Times New Roman"/>
          <w:sz w:val="24"/>
          <w:szCs w:val="24"/>
        </w:rPr>
      </w:pPr>
    </w:p>
    <w:p w14:paraId="1DBCC9DE" w14:textId="661C570C" w:rsidR="00706929" w:rsidRDefault="00706929" w:rsidP="00FD56C2">
      <w:pPr>
        <w:spacing w:line="360" w:lineRule="auto"/>
        <w:rPr>
          <w:rFonts w:ascii="Times New Roman" w:hAnsi="Times New Roman" w:cs="Times New Roman"/>
          <w:sz w:val="24"/>
          <w:szCs w:val="24"/>
        </w:rPr>
      </w:pPr>
    </w:p>
    <w:p w14:paraId="3167E9C6" w14:textId="03AC3378" w:rsidR="00706929" w:rsidRDefault="00D12460"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Feedback</w:t>
      </w:r>
    </w:p>
    <w:p w14:paraId="0E9BEDB6" w14:textId="028E1748" w:rsidR="00181ABE" w:rsidRDefault="00D12460"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2B44F7E" w14:textId="0A65D3E0" w:rsidR="00181ABE" w:rsidRDefault="00181ABE" w:rsidP="00FD56C2">
      <w:pPr>
        <w:spacing w:line="360" w:lineRule="auto"/>
        <w:rPr>
          <w:rFonts w:ascii="Times New Roman" w:hAnsi="Times New Roman" w:cs="Times New Roman"/>
          <w:sz w:val="24"/>
          <w:szCs w:val="24"/>
        </w:rPr>
      </w:pPr>
    </w:p>
    <w:p w14:paraId="48B7B4D4" w14:textId="127C9E29" w:rsidR="00884D43" w:rsidRDefault="00884D43" w:rsidP="00FD56C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Berlo’s</w:t>
      </w:r>
      <w:proofErr w:type="spellEnd"/>
      <w:r>
        <w:rPr>
          <w:rFonts w:ascii="Times New Roman" w:hAnsi="Times New Roman" w:cs="Times New Roman"/>
          <w:sz w:val="24"/>
          <w:szCs w:val="24"/>
        </w:rPr>
        <w:t xml:space="preserve"> model of communication,1960</w:t>
      </w:r>
    </w:p>
    <w:tbl>
      <w:tblPr>
        <w:tblStyle w:val="TableGrid"/>
        <w:tblW w:w="0" w:type="auto"/>
        <w:tblLook w:val="04A0" w:firstRow="1" w:lastRow="0" w:firstColumn="1" w:lastColumn="0" w:noHBand="0" w:noVBand="1"/>
      </w:tblPr>
      <w:tblGrid>
        <w:gridCol w:w="1764"/>
        <w:gridCol w:w="1303"/>
        <w:gridCol w:w="1433"/>
        <w:gridCol w:w="1444"/>
        <w:gridCol w:w="1309"/>
        <w:gridCol w:w="1763"/>
      </w:tblGrid>
      <w:tr w:rsidR="008740D9" w14:paraId="2EBDDBFF" w14:textId="77777777" w:rsidTr="00C17615">
        <w:tc>
          <w:tcPr>
            <w:tcW w:w="1502" w:type="dxa"/>
          </w:tcPr>
          <w:p w14:paraId="311ADBC3" w14:textId="26A31137" w:rsidR="00C17615" w:rsidRDefault="00375125" w:rsidP="00FD56C2">
            <w:pPr>
              <w:spacing w:line="360" w:lineRule="auto"/>
              <w:rPr>
                <w:rFonts w:ascii="Times New Roman" w:hAnsi="Times New Roman" w:cs="Times New Roman"/>
                <w:sz w:val="24"/>
                <w:szCs w:val="24"/>
              </w:rPr>
            </w:pPr>
            <w:r>
              <w:rPr>
                <w:rFonts w:ascii="Times New Roman" w:hAnsi="Times New Roman" w:cs="Times New Roman"/>
                <w:sz w:val="24"/>
                <w:szCs w:val="24"/>
              </w:rPr>
              <w:t>SOURCE</w:t>
            </w:r>
          </w:p>
        </w:tc>
        <w:tc>
          <w:tcPr>
            <w:tcW w:w="1502" w:type="dxa"/>
          </w:tcPr>
          <w:p w14:paraId="6E6D8428" w14:textId="3A79A582" w:rsidR="00C17615" w:rsidRDefault="00494614" w:rsidP="00FD56C2">
            <w:pPr>
              <w:spacing w:line="360" w:lineRule="auto"/>
              <w:rPr>
                <w:rFonts w:ascii="Times New Roman" w:hAnsi="Times New Roman" w:cs="Times New Roman"/>
                <w:sz w:val="24"/>
                <w:szCs w:val="24"/>
              </w:rPr>
            </w:pPr>
            <w:r>
              <w:rPr>
                <w:rFonts w:ascii="Times New Roman" w:hAnsi="Times New Roman" w:cs="Times New Roman"/>
                <w:sz w:val="24"/>
                <w:szCs w:val="24"/>
              </w:rPr>
              <w:t>Encodes</w:t>
            </w:r>
          </w:p>
        </w:tc>
        <w:tc>
          <w:tcPr>
            <w:tcW w:w="1503" w:type="dxa"/>
          </w:tcPr>
          <w:p w14:paraId="7A73D4D5" w14:textId="20211017" w:rsidR="00C17615" w:rsidRDefault="00494614" w:rsidP="00FD56C2">
            <w:pPr>
              <w:spacing w:line="360" w:lineRule="auto"/>
              <w:rPr>
                <w:rFonts w:ascii="Times New Roman" w:hAnsi="Times New Roman" w:cs="Times New Roman"/>
                <w:sz w:val="24"/>
                <w:szCs w:val="24"/>
              </w:rPr>
            </w:pPr>
            <w:r>
              <w:rPr>
                <w:rFonts w:ascii="Times New Roman" w:hAnsi="Times New Roman" w:cs="Times New Roman"/>
                <w:sz w:val="24"/>
                <w:szCs w:val="24"/>
              </w:rPr>
              <w:t>MESSAGE</w:t>
            </w:r>
          </w:p>
        </w:tc>
        <w:tc>
          <w:tcPr>
            <w:tcW w:w="1503" w:type="dxa"/>
          </w:tcPr>
          <w:p w14:paraId="48B8FB92" w14:textId="3D27AF0B" w:rsidR="00C17615" w:rsidRDefault="000E3D8E" w:rsidP="00FD56C2">
            <w:pPr>
              <w:spacing w:line="360" w:lineRule="auto"/>
              <w:rPr>
                <w:rFonts w:ascii="Times New Roman" w:hAnsi="Times New Roman" w:cs="Times New Roman"/>
                <w:sz w:val="24"/>
                <w:szCs w:val="24"/>
              </w:rPr>
            </w:pPr>
            <w:r>
              <w:rPr>
                <w:rFonts w:ascii="Times New Roman" w:hAnsi="Times New Roman" w:cs="Times New Roman"/>
                <w:sz w:val="24"/>
                <w:szCs w:val="24"/>
              </w:rPr>
              <w:t>CHANNEL</w:t>
            </w:r>
          </w:p>
        </w:tc>
        <w:tc>
          <w:tcPr>
            <w:tcW w:w="1503" w:type="dxa"/>
          </w:tcPr>
          <w:p w14:paraId="7B97E42E" w14:textId="2225C2D5" w:rsidR="00C17615" w:rsidRDefault="008740D9" w:rsidP="00FD56C2">
            <w:pPr>
              <w:spacing w:line="360" w:lineRule="auto"/>
              <w:rPr>
                <w:rFonts w:ascii="Times New Roman" w:hAnsi="Times New Roman" w:cs="Times New Roman"/>
                <w:sz w:val="24"/>
                <w:szCs w:val="24"/>
              </w:rPr>
            </w:pPr>
            <w:r>
              <w:rPr>
                <w:rFonts w:ascii="Times New Roman" w:hAnsi="Times New Roman" w:cs="Times New Roman"/>
                <w:sz w:val="24"/>
                <w:szCs w:val="24"/>
              </w:rPr>
              <w:t>Decodes</w:t>
            </w:r>
          </w:p>
        </w:tc>
        <w:tc>
          <w:tcPr>
            <w:tcW w:w="1503" w:type="dxa"/>
          </w:tcPr>
          <w:p w14:paraId="0D19B83E" w14:textId="36C04A67" w:rsidR="00C17615" w:rsidRDefault="008740D9" w:rsidP="00FD56C2">
            <w:pPr>
              <w:spacing w:line="360" w:lineRule="auto"/>
              <w:rPr>
                <w:rFonts w:ascii="Times New Roman" w:hAnsi="Times New Roman" w:cs="Times New Roman"/>
                <w:sz w:val="24"/>
                <w:szCs w:val="24"/>
              </w:rPr>
            </w:pPr>
            <w:r>
              <w:rPr>
                <w:rFonts w:ascii="Times New Roman" w:hAnsi="Times New Roman" w:cs="Times New Roman"/>
                <w:sz w:val="24"/>
                <w:szCs w:val="24"/>
              </w:rPr>
              <w:t>RECEIVER</w:t>
            </w:r>
          </w:p>
        </w:tc>
      </w:tr>
      <w:tr w:rsidR="008740D9" w14:paraId="27BC0F04" w14:textId="77777777" w:rsidTr="00C17615">
        <w:tc>
          <w:tcPr>
            <w:tcW w:w="1502" w:type="dxa"/>
          </w:tcPr>
          <w:p w14:paraId="44AD8553" w14:textId="5B1251CF" w:rsidR="00C17615" w:rsidRDefault="00375125" w:rsidP="00FD56C2">
            <w:pPr>
              <w:spacing w:line="360" w:lineRule="auto"/>
              <w:rPr>
                <w:rFonts w:ascii="Times New Roman" w:hAnsi="Times New Roman" w:cs="Times New Roman"/>
                <w:sz w:val="24"/>
                <w:szCs w:val="24"/>
              </w:rPr>
            </w:pPr>
            <w:r>
              <w:rPr>
                <w:rFonts w:ascii="Times New Roman" w:hAnsi="Times New Roman" w:cs="Times New Roman"/>
                <w:sz w:val="24"/>
                <w:szCs w:val="24"/>
              </w:rPr>
              <w:t>Communication skill</w:t>
            </w:r>
          </w:p>
        </w:tc>
        <w:tc>
          <w:tcPr>
            <w:tcW w:w="1502" w:type="dxa"/>
          </w:tcPr>
          <w:p w14:paraId="4FE0AA20" w14:textId="77777777" w:rsidR="00C17615" w:rsidRDefault="00C17615" w:rsidP="00FD56C2">
            <w:pPr>
              <w:spacing w:line="360" w:lineRule="auto"/>
              <w:rPr>
                <w:rFonts w:ascii="Times New Roman" w:hAnsi="Times New Roman" w:cs="Times New Roman"/>
                <w:sz w:val="24"/>
                <w:szCs w:val="24"/>
              </w:rPr>
            </w:pPr>
          </w:p>
        </w:tc>
        <w:tc>
          <w:tcPr>
            <w:tcW w:w="1503" w:type="dxa"/>
          </w:tcPr>
          <w:p w14:paraId="78EB79D1" w14:textId="09D3E488" w:rsidR="00C17615" w:rsidRDefault="00494614" w:rsidP="00FD56C2">
            <w:pPr>
              <w:spacing w:line="360" w:lineRule="auto"/>
              <w:rPr>
                <w:rFonts w:ascii="Times New Roman" w:hAnsi="Times New Roman" w:cs="Times New Roman"/>
                <w:sz w:val="24"/>
                <w:szCs w:val="24"/>
              </w:rPr>
            </w:pPr>
            <w:r>
              <w:rPr>
                <w:rFonts w:ascii="Times New Roman" w:hAnsi="Times New Roman" w:cs="Times New Roman"/>
                <w:sz w:val="24"/>
                <w:szCs w:val="24"/>
              </w:rPr>
              <w:t>Content</w:t>
            </w:r>
          </w:p>
        </w:tc>
        <w:tc>
          <w:tcPr>
            <w:tcW w:w="1503" w:type="dxa"/>
          </w:tcPr>
          <w:p w14:paraId="7CAD5237" w14:textId="3029BC54" w:rsidR="00C17615" w:rsidRDefault="00387547" w:rsidP="00FD56C2">
            <w:pPr>
              <w:spacing w:line="360" w:lineRule="auto"/>
              <w:rPr>
                <w:rFonts w:ascii="Times New Roman" w:hAnsi="Times New Roman" w:cs="Times New Roman"/>
                <w:sz w:val="24"/>
                <w:szCs w:val="24"/>
              </w:rPr>
            </w:pPr>
            <w:r>
              <w:rPr>
                <w:rFonts w:ascii="Times New Roman" w:hAnsi="Times New Roman" w:cs="Times New Roman"/>
                <w:sz w:val="24"/>
                <w:szCs w:val="24"/>
              </w:rPr>
              <w:t>Hearing</w:t>
            </w:r>
          </w:p>
        </w:tc>
        <w:tc>
          <w:tcPr>
            <w:tcW w:w="1503" w:type="dxa"/>
          </w:tcPr>
          <w:p w14:paraId="2037FB99" w14:textId="77777777" w:rsidR="00C17615" w:rsidRDefault="00C17615" w:rsidP="00FD56C2">
            <w:pPr>
              <w:spacing w:line="360" w:lineRule="auto"/>
              <w:rPr>
                <w:rFonts w:ascii="Times New Roman" w:hAnsi="Times New Roman" w:cs="Times New Roman"/>
                <w:sz w:val="24"/>
                <w:szCs w:val="24"/>
              </w:rPr>
            </w:pPr>
          </w:p>
        </w:tc>
        <w:tc>
          <w:tcPr>
            <w:tcW w:w="1503" w:type="dxa"/>
          </w:tcPr>
          <w:p w14:paraId="1EBBDA8D" w14:textId="64A9F9D1" w:rsidR="00C17615" w:rsidRDefault="00B069F2" w:rsidP="00FD56C2">
            <w:pPr>
              <w:spacing w:line="360" w:lineRule="auto"/>
              <w:rPr>
                <w:rFonts w:ascii="Times New Roman" w:hAnsi="Times New Roman" w:cs="Times New Roman"/>
                <w:sz w:val="24"/>
                <w:szCs w:val="24"/>
              </w:rPr>
            </w:pPr>
            <w:r>
              <w:rPr>
                <w:rFonts w:ascii="Times New Roman" w:hAnsi="Times New Roman" w:cs="Times New Roman"/>
                <w:sz w:val="24"/>
                <w:szCs w:val="24"/>
              </w:rPr>
              <w:t>Communication skill</w:t>
            </w:r>
          </w:p>
        </w:tc>
      </w:tr>
      <w:tr w:rsidR="008740D9" w14:paraId="32B9F18E" w14:textId="77777777" w:rsidTr="00C17615">
        <w:tc>
          <w:tcPr>
            <w:tcW w:w="1502" w:type="dxa"/>
          </w:tcPr>
          <w:p w14:paraId="7498E457" w14:textId="4EE56BF5" w:rsidR="00C17615" w:rsidRDefault="00375125" w:rsidP="00FD56C2">
            <w:pPr>
              <w:spacing w:line="360" w:lineRule="auto"/>
              <w:rPr>
                <w:rFonts w:ascii="Times New Roman" w:hAnsi="Times New Roman" w:cs="Times New Roman"/>
                <w:sz w:val="24"/>
                <w:szCs w:val="24"/>
              </w:rPr>
            </w:pPr>
            <w:r>
              <w:rPr>
                <w:rFonts w:ascii="Times New Roman" w:hAnsi="Times New Roman" w:cs="Times New Roman"/>
                <w:sz w:val="24"/>
                <w:szCs w:val="24"/>
              </w:rPr>
              <w:t>Attitudes</w:t>
            </w:r>
          </w:p>
        </w:tc>
        <w:tc>
          <w:tcPr>
            <w:tcW w:w="1502" w:type="dxa"/>
          </w:tcPr>
          <w:p w14:paraId="287CE048" w14:textId="77777777" w:rsidR="00C17615" w:rsidRDefault="00C17615" w:rsidP="00FD56C2">
            <w:pPr>
              <w:spacing w:line="360" w:lineRule="auto"/>
              <w:rPr>
                <w:rFonts w:ascii="Times New Roman" w:hAnsi="Times New Roman" w:cs="Times New Roman"/>
                <w:sz w:val="24"/>
                <w:szCs w:val="24"/>
              </w:rPr>
            </w:pPr>
          </w:p>
        </w:tc>
        <w:tc>
          <w:tcPr>
            <w:tcW w:w="1503" w:type="dxa"/>
          </w:tcPr>
          <w:p w14:paraId="59B4FB9A" w14:textId="163B2854" w:rsidR="00C17615" w:rsidRDefault="00494614" w:rsidP="00FD56C2">
            <w:pPr>
              <w:spacing w:line="360" w:lineRule="auto"/>
              <w:rPr>
                <w:rFonts w:ascii="Times New Roman" w:hAnsi="Times New Roman" w:cs="Times New Roman"/>
                <w:sz w:val="24"/>
                <w:szCs w:val="24"/>
              </w:rPr>
            </w:pPr>
            <w:r>
              <w:rPr>
                <w:rFonts w:ascii="Times New Roman" w:hAnsi="Times New Roman" w:cs="Times New Roman"/>
                <w:sz w:val="24"/>
                <w:szCs w:val="24"/>
              </w:rPr>
              <w:t>Element</w:t>
            </w:r>
          </w:p>
        </w:tc>
        <w:tc>
          <w:tcPr>
            <w:tcW w:w="1503" w:type="dxa"/>
          </w:tcPr>
          <w:p w14:paraId="0F252DCC" w14:textId="28338107" w:rsidR="00C17615" w:rsidRDefault="00387547" w:rsidP="00FD56C2">
            <w:pPr>
              <w:spacing w:line="360" w:lineRule="auto"/>
              <w:rPr>
                <w:rFonts w:ascii="Times New Roman" w:hAnsi="Times New Roman" w:cs="Times New Roman"/>
                <w:sz w:val="24"/>
                <w:szCs w:val="24"/>
              </w:rPr>
            </w:pPr>
            <w:r>
              <w:rPr>
                <w:rFonts w:ascii="Times New Roman" w:hAnsi="Times New Roman" w:cs="Times New Roman"/>
                <w:sz w:val="24"/>
                <w:szCs w:val="24"/>
              </w:rPr>
              <w:t>Seeing</w:t>
            </w:r>
          </w:p>
        </w:tc>
        <w:tc>
          <w:tcPr>
            <w:tcW w:w="1503" w:type="dxa"/>
          </w:tcPr>
          <w:p w14:paraId="205A9F56" w14:textId="77777777" w:rsidR="00C17615" w:rsidRDefault="00C17615" w:rsidP="00FD56C2">
            <w:pPr>
              <w:spacing w:line="360" w:lineRule="auto"/>
              <w:rPr>
                <w:rFonts w:ascii="Times New Roman" w:hAnsi="Times New Roman" w:cs="Times New Roman"/>
                <w:sz w:val="24"/>
                <w:szCs w:val="24"/>
              </w:rPr>
            </w:pPr>
          </w:p>
        </w:tc>
        <w:tc>
          <w:tcPr>
            <w:tcW w:w="1503" w:type="dxa"/>
          </w:tcPr>
          <w:p w14:paraId="4F9F70DF" w14:textId="652F4609" w:rsidR="00C17615" w:rsidRDefault="00B069F2" w:rsidP="00FD56C2">
            <w:pPr>
              <w:spacing w:line="360" w:lineRule="auto"/>
              <w:rPr>
                <w:rFonts w:ascii="Times New Roman" w:hAnsi="Times New Roman" w:cs="Times New Roman"/>
                <w:sz w:val="24"/>
                <w:szCs w:val="24"/>
              </w:rPr>
            </w:pPr>
            <w:r>
              <w:rPr>
                <w:rFonts w:ascii="Times New Roman" w:hAnsi="Times New Roman" w:cs="Times New Roman"/>
                <w:sz w:val="24"/>
                <w:szCs w:val="24"/>
              </w:rPr>
              <w:t>Attitudes</w:t>
            </w:r>
          </w:p>
        </w:tc>
      </w:tr>
      <w:tr w:rsidR="008740D9" w14:paraId="560ED0AC" w14:textId="77777777" w:rsidTr="00C17615">
        <w:tc>
          <w:tcPr>
            <w:tcW w:w="1502" w:type="dxa"/>
          </w:tcPr>
          <w:p w14:paraId="2274A68F" w14:textId="355F48DC" w:rsidR="00C17615" w:rsidRDefault="00375125" w:rsidP="00FD56C2">
            <w:pPr>
              <w:spacing w:line="360" w:lineRule="auto"/>
              <w:rPr>
                <w:rFonts w:ascii="Times New Roman" w:hAnsi="Times New Roman" w:cs="Times New Roman"/>
                <w:sz w:val="24"/>
                <w:szCs w:val="24"/>
              </w:rPr>
            </w:pPr>
            <w:r>
              <w:rPr>
                <w:rFonts w:ascii="Times New Roman" w:hAnsi="Times New Roman" w:cs="Times New Roman"/>
                <w:sz w:val="24"/>
                <w:szCs w:val="24"/>
              </w:rPr>
              <w:t>Knowledge</w:t>
            </w:r>
          </w:p>
        </w:tc>
        <w:tc>
          <w:tcPr>
            <w:tcW w:w="1502" w:type="dxa"/>
          </w:tcPr>
          <w:p w14:paraId="70268AD9" w14:textId="77777777" w:rsidR="00C17615" w:rsidRDefault="00C17615" w:rsidP="00FD56C2">
            <w:pPr>
              <w:spacing w:line="360" w:lineRule="auto"/>
              <w:rPr>
                <w:rFonts w:ascii="Times New Roman" w:hAnsi="Times New Roman" w:cs="Times New Roman"/>
                <w:sz w:val="24"/>
                <w:szCs w:val="24"/>
              </w:rPr>
            </w:pPr>
          </w:p>
        </w:tc>
        <w:tc>
          <w:tcPr>
            <w:tcW w:w="1503" w:type="dxa"/>
          </w:tcPr>
          <w:p w14:paraId="11A98AF0" w14:textId="36B120C7" w:rsidR="00C17615" w:rsidRDefault="005F451E" w:rsidP="00FD56C2">
            <w:pPr>
              <w:spacing w:line="360" w:lineRule="auto"/>
              <w:rPr>
                <w:rFonts w:ascii="Times New Roman" w:hAnsi="Times New Roman" w:cs="Times New Roman"/>
                <w:sz w:val="24"/>
                <w:szCs w:val="24"/>
              </w:rPr>
            </w:pPr>
            <w:r>
              <w:rPr>
                <w:rFonts w:ascii="Times New Roman" w:hAnsi="Times New Roman" w:cs="Times New Roman"/>
                <w:sz w:val="24"/>
                <w:szCs w:val="24"/>
              </w:rPr>
              <w:t>Treatment</w:t>
            </w:r>
          </w:p>
        </w:tc>
        <w:tc>
          <w:tcPr>
            <w:tcW w:w="1503" w:type="dxa"/>
          </w:tcPr>
          <w:p w14:paraId="3043E671" w14:textId="3E479319" w:rsidR="00C17615" w:rsidRDefault="008740D9" w:rsidP="00FD56C2">
            <w:pPr>
              <w:spacing w:line="360" w:lineRule="auto"/>
              <w:rPr>
                <w:rFonts w:ascii="Times New Roman" w:hAnsi="Times New Roman" w:cs="Times New Roman"/>
                <w:sz w:val="24"/>
                <w:szCs w:val="24"/>
              </w:rPr>
            </w:pPr>
            <w:r>
              <w:rPr>
                <w:rFonts w:ascii="Times New Roman" w:hAnsi="Times New Roman" w:cs="Times New Roman"/>
                <w:sz w:val="24"/>
                <w:szCs w:val="24"/>
              </w:rPr>
              <w:t>Touching</w:t>
            </w:r>
          </w:p>
        </w:tc>
        <w:tc>
          <w:tcPr>
            <w:tcW w:w="1503" w:type="dxa"/>
          </w:tcPr>
          <w:p w14:paraId="37EC3AF1" w14:textId="77777777" w:rsidR="00C17615" w:rsidRDefault="00C17615" w:rsidP="00FD56C2">
            <w:pPr>
              <w:spacing w:line="360" w:lineRule="auto"/>
              <w:rPr>
                <w:rFonts w:ascii="Times New Roman" w:hAnsi="Times New Roman" w:cs="Times New Roman"/>
                <w:sz w:val="24"/>
                <w:szCs w:val="24"/>
              </w:rPr>
            </w:pPr>
          </w:p>
        </w:tc>
        <w:tc>
          <w:tcPr>
            <w:tcW w:w="1503" w:type="dxa"/>
          </w:tcPr>
          <w:p w14:paraId="7C9E0ABC" w14:textId="56289CA3" w:rsidR="00C17615" w:rsidRDefault="00B069F2" w:rsidP="00FD56C2">
            <w:pPr>
              <w:spacing w:line="360" w:lineRule="auto"/>
              <w:rPr>
                <w:rFonts w:ascii="Times New Roman" w:hAnsi="Times New Roman" w:cs="Times New Roman"/>
                <w:sz w:val="24"/>
                <w:szCs w:val="24"/>
              </w:rPr>
            </w:pPr>
            <w:r>
              <w:rPr>
                <w:rFonts w:ascii="Times New Roman" w:hAnsi="Times New Roman" w:cs="Times New Roman"/>
                <w:sz w:val="24"/>
                <w:szCs w:val="24"/>
              </w:rPr>
              <w:t>Knowledge</w:t>
            </w:r>
          </w:p>
        </w:tc>
      </w:tr>
      <w:tr w:rsidR="008740D9" w14:paraId="3BA734D4" w14:textId="77777777" w:rsidTr="00C17615">
        <w:tc>
          <w:tcPr>
            <w:tcW w:w="1502" w:type="dxa"/>
          </w:tcPr>
          <w:p w14:paraId="1168326D" w14:textId="5A00EB0A" w:rsidR="00C17615" w:rsidRDefault="00D74160" w:rsidP="00FD56C2">
            <w:pPr>
              <w:spacing w:line="360" w:lineRule="auto"/>
              <w:rPr>
                <w:rFonts w:ascii="Times New Roman" w:hAnsi="Times New Roman" w:cs="Times New Roman"/>
                <w:sz w:val="24"/>
                <w:szCs w:val="24"/>
              </w:rPr>
            </w:pPr>
            <w:r>
              <w:rPr>
                <w:rFonts w:ascii="Times New Roman" w:hAnsi="Times New Roman" w:cs="Times New Roman"/>
                <w:sz w:val="24"/>
                <w:szCs w:val="24"/>
              </w:rPr>
              <w:t>Social system</w:t>
            </w:r>
          </w:p>
        </w:tc>
        <w:tc>
          <w:tcPr>
            <w:tcW w:w="1502" w:type="dxa"/>
          </w:tcPr>
          <w:p w14:paraId="65632E33" w14:textId="77777777" w:rsidR="00C17615" w:rsidRDefault="00C17615" w:rsidP="00FD56C2">
            <w:pPr>
              <w:spacing w:line="360" w:lineRule="auto"/>
              <w:rPr>
                <w:rFonts w:ascii="Times New Roman" w:hAnsi="Times New Roman" w:cs="Times New Roman"/>
                <w:sz w:val="24"/>
                <w:szCs w:val="24"/>
              </w:rPr>
            </w:pPr>
          </w:p>
        </w:tc>
        <w:tc>
          <w:tcPr>
            <w:tcW w:w="1503" w:type="dxa"/>
          </w:tcPr>
          <w:p w14:paraId="28F059FB" w14:textId="15F47128" w:rsidR="00C17615" w:rsidRDefault="005F451E" w:rsidP="00FD56C2">
            <w:pPr>
              <w:spacing w:line="360" w:lineRule="auto"/>
              <w:rPr>
                <w:rFonts w:ascii="Times New Roman" w:hAnsi="Times New Roman" w:cs="Times New Roman"/>
                <w:sz w:val="24"/>
                <w:szCs w:val="24"/>
              </w:rPr>
            </w:pPr>
            <w:r>
              <w:rPr>
                <w:rFonts w:ascii="Times New Roman" w:hAnsi="Times New Roman" w:cs="Times New Roman"/>
                <w:sz w:val="24"/>
                <w:szCs w:val="24"/>
              </w:rPr>
              <w:t>Structure</w:t>
            </w:r>
          </w:p>
        </w:tc>
        <w:tc>
          <w:tcPr>
            <w:tcW w:w="1503" w:type="dxa"/>
          </w:tcPr>
          <w:p w14:paraId="27B8CAE7" w14:textId="10E1DC14" w:rsidR="00C17615" w:rsidRDefault="008740D9" w:rsidP="00FD56C2">
            <w:pPr>
              <w:spacing w:line="360" w:lineRule="auto"/>
              <w:rPr>
                <w:rFonts w:ascii="Times New Roman" w:hAnsi="Times New Roman" w:cs="Times New Roman"/>
                <w:sz w:val="24"/>
                <w:szCs w:val="24"/>
              </w:rPr>
            </w:pPr>
            <w:r>
              <w:rPr>
                <w:rFonts w:ascii="Times New Roman" w:hAnsi="Times New Roman" w:cs="Times New Roman"/>
                <w:sz w:val="24"/>
                <w:szCs w:val="24"/>
              </w:rPr>
              <w:t>Smelling</w:t>
            </w:r>
          </w:p>
        </w:tc>
        <w:tc>
          <w:tcPr>
            <w:tcW w:w="1503" w:type="dxa"/>
          </w:tcPr>
          <w:p w14:paraId="774CB5CA" w14:textId="77777777" w:rsidR="00C17615" w:rsidRDefault="00C17615" w:rsidP="00FD56C2">
            <w:pPr>
              <w:spacing w:line="360" w:lineRule="auto"/>
              <w:rPr>
                <w:rFonts w:ascii="Times New Roman" w:hAnsi="Times New Roman" w:cs="Times New Roman"/>
                <w:sz w:val="24"/>
                <w:szCs w:val="24"/>
              </w:rPr>
            </w:pPr>
          </w:p>
        </w:tc>
        <w:tc>
          <w:tcPr>
            <w:tcW w:w="1503" w:type="dxa"/>
          </w:tcPr>
          <w:p w14:paraId="54E6F739" w14:textId="362C88C0" w:rsidR="00C17615" w:rsidRDefault="00B069F2" w:rsidP="00FD56C2">
            <w:pPr>
              <w:spacing w:line="360" w:lineRule="auto"/>
              <w:rPr>
                <w:rFonts w:ascii="Times New Roman" w:hAnsi="Times New Roman" w:cs="Times New Roman"/>
                <w:sz w:val="24"/>
                <w:szCs w:val="24"/>
              </w:rPr>
            </w:pPr>
            <w:r>
              <w:rPr>
                <w:rFonts w:ascii="Times New Roman" w:hAnsi="Times New Roman" w:cs="Times New Roman"/>
                <w:sz w:val="24"/>
                <w:szCs w:val="24"/>
              </w:rPr>
              <w:t>Social system</w:t>
            </w:r>
          </w:p>
        </w:tc>
      </w:tr>
      <w:tr w:rsidR="008740D9" w14:paraId="48C5CE0D" w14:textId="77777777" w:rsidTr="00C17615">
        <w:tc>
          <w:tcPr>
            <w:tcW w:w="1502" w:type="dxa"/>
          </w:tcPr>
          <w:p w14:paraId="18A26ACE" w14:textId="18A5B389" w:rsidR="00C17615" w:rsidRDefault="00D74160" w:rsidP="00FD56C2">
            <w:pPr>
              <w:spacing w:line="360" w:lineRule="auto"/>
              <w:rPr>
                <w:rFonts w:ascii="Times New Roman" w:hAnsi="Times New Roman" w:cs="Times New Roman"/>
                <w:sz w:val="24"/>
                <w:szCs w:val="24"/>
              </w:rPr>
            </w:pPr>
            <w:r>
              <w:rPr>
                <w:rFonts w:ascii="Times New Roman" w:hAnsi="Times New Roman" w:cs="Times New Roman"/>
                <w:sz w:val="24"/>
                <w:szCs w:val="24"/>
              </w:rPr>
              <w:t>Culture</w:t>
            </w:r>
          </w:p>
        </w:tc>
        <w:tc>
          <w:tcPr>
            <w:tcW w:w="1502" w:type="dxa"/>
          </w:tcPr>
          <w:p w14:paraId="29E826BF" w14:textId="77777777" w:rsidR="00C17615" w:rsidRDefault="00C17615" w:rsidP="00FD56C2">
            <w:pPr>
              <w:spacing w:line="360" w:lineRule="auto"/>
              <w:rPr>
                <w:rFonts w:ascii="Times New Roman" w:hAnsi="Times New Roman" w:cs="Times New Roman"/>
                <w:sz w:val="24"/>
                <w:szCs w:val="24"/>
              </w:rPr>
            </w:pPr>
          </w:p>
        </w:tc>
        <w:tc>
          <w:tcPr>
            <w:tcW w:w="1503" w:type="dxa"/>
          </w:tcPr>
          <w:p w14:paraId="4A2332EB" w14:textId="5B3579A9" w:rsidR="00C17615" w:rsidRDefault="005F451E" w:rsidP="00FD56C2">
            <w:pPr>
              <w:spacing w:line="360" w:lineRule="auto"/>
              <w:rPr>
                <w:rFonts w:ascii="Times New Roman" w:hAnsi="Times New Roman" w:cs="Times New Roman"/>
                <w:sz w:val="24"/>
                <w:szCs w:val="24"/>
              </w:rPr>
            </w:pPr>
            <w:r>
              <w:rPr>
                <w:rFonts w:ascii="Times New Roman" w:hAnsi="Times New Roman" w:cs="Times New Roman"/>
                <w:sz w:val="24"/>
                <w:szCs w:val="24"/>
              </w:rPr>
              <w:t>Code</w:t>
            </w:r>
          </w:p>
        </w:tc>
        <w:tc>
          <w:tcPr>
            <w:tcW w:w="1503" w:type="dxa"/>
          </w:tcPr>
          <w:p w14:paraId="436550CA" w14:textId="4DC559AA" w:rsidR="00C17615" w:rsidRDefault="008740D9" w:rsidP="00FD56C2">
            <w:pPr>
              <w:spacing w:line="360" w:lineRule="auto"/>
              <w:rPr>
                <w:rFonts w:ascii="Times New Roman" w:hAnsi="Times New Roman" w:cs="Times New Roman"/>
                <w:sz w:val="24"/>
                <w:szCs w:val="24"/>
              </w:rPr>
            </w:pPr>
            <w:r>
              <w:rPr>
                <w:rFonts w:ascii="Times New Roman" w:hAnsi="Times New Roman" w:cs="Times New Roman"/>
                <w:sz w:val="24"/>
                <w:szCs w:val="24"/>
              </w:rPr>
              <w:t>Tasting</w:t>
            </w:r>
          </w:p>
        </w:tc>
        <w:tc>
          <w:tcPr>
            <w:tcW w:w="1503" w:type="dxa"/>
          </w:tcPr>
          <w:p w14:paraId="20D9330C" w14:textId="77777777" w:rsidR="00C17615" w:rsidRDefault="00C17615" w:rsidP="00FD56C2">
            <w:pPr>
              <w:spacing w:line="360" w:lineRule="auto"/>
              <w:rPr>
                <w:rFonts w:ascii="Times New Roman" w:hAnsi="Times New Roman" w:cs="Times New Roman"/>
                <w:sz w:val="24"/>
                <w:szCs w:val="24"/>
              </w:rPr>
            </w:pPr>
          </w:p>
        </w:tc>
        <w:tc>
          <w:tcPr>
            <w:tcW w:w="1503" w:type="dxa"/>
          </w:tcPr>
          <w:p w14:paraId="478808C8" w14:textId="7803C976" w:rsidR="00C17615" w:rsidRDefault="00B069F2" w:rsidP="00FD56C2">
            <w:pPr>
              <w:spacing w:line="360" w:lineRule="auto"/>
              <w:rPr>
                <w:rFonts w:ascii="Times New Roman" w:hAnsi="Times New Roman" w:cs="Times New Roman"/>
                <w:sz w:val="24"/>
                <w:szCs w:val="24"/>
              </w:rPr>
            </w:pPr>
            <w:r>
              <w:rPr>
                <w:rFonts w:ascii="Times New Roman" w:hAnsi="Times New Roman" w:cs="Times New Roman"/>
                <w:sz w:val="24"/>
                <w:szCs w:val="24"/>
              </w:rPr>
              <w:t>Culture</w:t>
            </w:r>
          </w:p>
        </w:tc>
      </w:tr>
    </w:tbl>
    <w:p w14:paraId="2C4C652A" w14:textId="41DED27A" w:rsidR="003E0348" w:rsidRDefault="003E0348" w:rsidP="003E0348">
      <w:pPr>
        <w:rPr>
          <w:rFonts w:ascii="Times New Roman" w:hAnsi="Times New Roman" w:cs="Times New Roman"/>
          <w:sz w:val="24"/>
          <w:szCs w:val="24"/>
        </w:rPr>
      </w:pPr>
    </w:p>
    <w:p w14:paraId="1C3D78E6" w14:textId="0CB40AF3" w:rsidR="000A1D90" w:rsidRDefault="000A1D90" w:rsidP="003E0348">
      <w:pPr>
        <w:rPr>
          <w:rFonts w:ascii="Times New Roman" w:hAnsi="Times New Roman" w:cs="Times New Roman"/>
          <w:sz w:val="24"/>
          <w:szCs w:val="24"/>
        </w:rPr>
      </w:pPr>
    </w:p>
    <w:p w14:paraId="7214D2B5" w14:textId="23E46011" w:rsidR="00583D6F" w:rsidRDefault="00583D6F" w:rsidP="003E0348">
      <w:pPr>
        <w:rPr>
          <w:rFonts w:ascii="Times New Roman" w:hAnsi="Times New Roman" w:cs="Times New Roman"/>
          <w:sz w:val="24"/>
          <w:szCs w:val="24"/>
        </w:rPr>
      </w:pPr>
    </w:p>
    <w:p w14:paraId="0B463ED3" w14:textId="77777777" w:rsidR="00583D6F" w:rsidRDefault="00583D6F" w:rsidP="003E0348">
      <w:pPr>
        <w:rPr>
          <w:rFonts w:ascii="Times New Roman" w:hAnsi="Times New Roman" w:cs="Times New Roman"/>
          <w:sz w:val="24"/>
          <w:szCs w:val="24"/>
        </w:rPr>
      </w:pPr>
    </w:p>
    <w:p w14:paraId="10AB8C4C" w14:textId="2641BEB8" w:rsidR="003E0348" w:rsidRDefault="00230A08"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E0348" w:rsidRPr="003E0348">
        <w:rPr>
          <w:rFonts w:ascii="Times New Roman" w:hAnsi="Times New Roman" w:cs="Times New Roman"/>
          <w:sz w:val="24"/>
          <w:szCs w:val="24"/>
        </w:rPr>
        <w:t>Berlo's</w:t>
      </w:r>
      <w:proofErr w:type="spellEnd"/>
      <w:r w:rsidR="003E0348" w:rsidRPr="003E0348">
        <w:rPr>
          <w:rFonts w:ascii="Times New Roman" w:hAnsi="Times New Roman" w:cs="Times New Roman"/>
          <w:sz w:val="24"/>
          <w:szCs w:val="24"/>
        </w:rPr>
        <w:t xml:space="preserve"> model of communication has four main components, contains a source; a message; a</w:t>
      </w:r>
      <w:r w:rsidR="00C51E9B">
        <w:rPr>
          <w:rFonts w:ascii="Times New Roman" w:hAnsi="Times New Roman" w:cs="Times New Roman"/>
          <w:sz w:val="24"/>
          <w:szCs w:val="24"/>
        </w:rPr>
        <w:t xml:space="preserve"> </w:t>
      </w:r>
      <w:r w:rsidR="003E0348" w:rsidRPr="003E0348">
        <w:rPr>
          <w:rFonts w:ascii="Times New Roman" w:hAnsi="Times New Roman" w:cs="Times New Roman"/>
          <w:sz w:val="24"/>
          <w:szCs w:val="24"/>
        </w:rPr>
        <w:t>channel and a receiver</w:t>
      </w:r>
      <w:r w:rsidR="00C51E9B">
        <w:rPr>
          <w:rFonts w:ascii="Times New Roman" w:hAnsi="Times New Roman" w:cs="Times New Roman"/>
          <w:sz w:val="24"/>
          <w:szCs w:val="24"/>
        </w:rPr>
        <w:t xml:space="preserve">. </w:t>
      </w:r>
      <w:r w:rsidR="00C51E9B" w:rsidRPr="00C51E9B">
        <w:rPr>
          <w:rFonts w:ascii="Times New Roman" w:hAnsi="Times New Roman" w:cs="Times New Roman"/>
          <w:sz w:val="24"/>
          <w:szCs w:val="24"/>
        </w:rPr>
        <w:t xml:space="preserve">It is the most representative model of communication for the twenty-first century where culture, knowledge of subject or social system may influence the content of the message and might not be suitable for a receiver. This the reason </w:t>
      </w:r>
      <w:proofErr w:type="spellStart"/>
      <w:r w:rsidR="00C51E9B" w:rsidRPr="00C51E9B">
        <w:rPr>
          <w:rFonts w:ascii="Times New Roman" w:hAnsi="Times New Roman" w:cs="Times New Roman"/>
          <w:sz w:val="24"/>
          <w:szCs w:val="24"/>
        </w:rPr>
        <w:t>Berlo</w:t>
      </w:r>
      <w:proofErr w:type="spellEnd"/>
      <w:r w:rsidR="00C51E9B" w:rsidRPr="00C51E9B">
        <w:rPr>
          <w:rFonts w:ascii="Times New Roman" w:hAnsi="Times New Roman" w:cs="Times New Roman"/>
          <w:sz w:val="24"/>
          <w:szCs w:val="24"/>
        </w:rPr>
        <w:t xml:space="preserve"> included all the areas a sender needs to cover to deliver a message </w:t>
      </w:r>
      <w:r w:rsidR="00C51E9B">
        <w:rPr>
          <w:rFonts w:ascii="Times New Roman" w:hAnsi="Times New Roman" w:cs="Times New Roman"/>
          <w:sz w:val="24"/>
          <w:szCs w:val="24"/>
        </w:rPr>
        <w:t>accurately.</w:t>
      </w:r>
    </w:p>
    <w:p w14:paraId="3E276603" w14:textId="1A8FE6C5" w:rsidR="004F47FE" w:rsidRDefault="00926DB7" w:rsidP="00FD56C2">
      <w:pPr>
        <w:spacing w:line="360" w:lineRule="auto"/>
        <w:jc w:val="both"/>
        <w:rPr>
          <w:rFonts w:ascii="Times New Roman" w:hAnsi="Times New Roman" w:cs="Times New Roman"/>
          <w:sz w:val="24"/>
          <w:szCs w:val="24"/>
        </w:rPr>
      </w:pPr>
      <w:r w:rsidRPr="00926DB7">
        <w:rPr>
          <w:rFonts w:ascii="Times New Roman" w:hAnsi="Times New Roman" w:cs="Times New Roman"/>
          <w:sz w:val="24"/>
          <w:szCs w:val="24"/>
        </w:rPr>
        <w:lastRenderedPageBreak/>
        <w:t>At</w:t>
      </w:r>
      <w:r w:rsidR="009E59D3">
        <w:rPr>
          <w:rFonts w:ascii="Times New Roman" w:hAnsi="Times New Roman" w:cs="Times New Roman"/>
          <w:sz w:val="24"/>
          <w:szCs w:val="24"/>
        </w:rPr>
        <w:t xml:space="preserve"> the</w:t>
      </w:r>
      <w:r w:rsidRPr="00926DB7">
        <w:rPr>
          <w:rFonts w:ascii="Times New Roman" w:hAnsi="Times New Roman" w:cs="Times New Roman"/>
          <w:sz w:val="24"/>
          <w:szCs w:val="24"/>
        </w:rPr>
        <w:t xml:space="preserve"> workplaces in the twenty-first century, communication is a complex operation; the structure of the message delivered from one individual to another determines the characteristics that a singular person has. Either at a low or high level, transmission of notions related to workplace has the same importance at both stages, even if </w:t>
      </w:r>
      <w:proofErr w:type="spellStart"/>
      <w:r w:rsidRPr="00926DB7">
        <w:rPr>
          <w:rFonts w:ascii="Times New Roman" w:hAnsi="Times New Roman" w:cs="Times New Roman"/>
          <w:sz w:val="24"/>
          <w:szCs w:val="24"/>
        </w:rPr>
        <w:t>its</w:t>
      </w:r>
      <w:proofErr w:type="spellEnd"/>
      <w:r w:rsidRPr="00926DB7">
        <w:rPr>
          <w:rFonts w:ascii="Times New Roman" w:hAnsi="Times New Roman" w:cs="Times New Roman"/>
          <w:sz w:val="24"/>
          <w:szCs w:val="24"/>
        </w:rPr>
        <w:t xml:space="preserve"> only about passing the hammer from one worker to another or one innovative business idea presented to a potential investor, as long as </w:t>
      </w:r>
      <w:r w:rsidR="00A43D70">
        <w:rPr>
          <w:rFonts w:ascii="Times New Roman" w:hAnsi="Times New Roman" w:cs="Times New Roman"/>
          <w:sz w:val="24"/>
          <w:szCs w:val="24"/>
        </w:rPr>
        <w:t xml:space="preserve">at least one of </w:t>
      </w:r>
      <w:r w:rsidRPr="00926DB7">
        <w:rPr>
          <w:rFonts w:ascii="Times New Roman" w:hAnsi="Times New Roman" w:cs="Times New Roman"/>
          <w:sz w:val="24"/>
          <w:szCs w:val="24"/>
        </w:rPr>
        <w:t xml:space="preserve">the participants </w:t>
      </w:r>
      <w:r w:rsidR="0069081B">
        <w:rPr>
          <w:rFonts w:ascii="Times New Roman" w:hAnsi="Times New Roman" w:cs="Times New Roman"/>
          <w:sz w:val="24"/>
          <w:szCs w:val="24"/>
        </w:rPr>
        <w:t>is</w:t>
      </w:r>
      <w:r w:rsidRPr="00926DB7">
        <w:rPr>
          <w:rFonts w:ascii="Times New Roman" w:hAnsi="Times New Roman" w:cs="Times New Roman"/>
          <w:sz w:val="24"/>
          <w:szCs w:val="24"/>
        </w:rPr>
        <w:t xml:space="preserve"> listening.</w:t>
      </w:r>
      <w:r>
        <w:rPr>
          <w:rFonts w:ascii="Times New Roman" w:hAnsi="Times New Roman" w:cs="Times New Roman"/>
          <w:sz w:val="24"/>
          <w:szCs w:val="24"/>
        </w:rPr>
        <w:t xml:space="preserve"> Listening </w:t>
      </w:r>
      <w:r w:rsidRPr="004859B6">
        <w:rPr>
          <w:rFonts w:ascii="Times New Roman" w:hAnsi="Times New Roman" w:cs="Times New Roman"/>
          <w:sz w:val="24"/>
          <w:szCs w:val="24"/>
        </w:rPr>
        <w:t xml:space="preserve">takes place under verbal communication circumstances. Is a component of dialogue, it accentuates on receiver decoding the </w:t>
      </w:r>
      <w:proofErr w:type="gramStart"/>
      <w:r w:rsidRPr="004859B6">
        <w:rPr>
          <w:rFonts w:ascii="Times New Roman" w:hAnsi="Times New Roman" w:cs="Times New Roman"/>
          <w:sz w:val="24"/>
          <w:szCs w:val="24"/>
        </w:rPr>
        <w:t>information.</w:t>
      </w:r>
      <w:proofErr w:type="gramEnd"/>
      <w:r w:rsidRPr="004859B6">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4859B6">
        <w:rPr>
          <w:rFonts w:ascii="Times New Roman" w:hAnsi="Times New Roman" w:cs="Times New Roman"/>
          <w:sz w:val="24"/>
          <w:szCs w:val="24"/>
        </w:rPr>
        <w:t>Assuming that</w:t>
      </w:r>
      <w:proofErr w:type="gramEnd"/>
      <w:r w:rsidRPr="004859B6">
        <w:rPr>
          <w:rFonts w:ascii="Times New Roman" w:hAnsi="Times New Roman" w:cs="Times New Roman"/>
          <w:sz w:val="24"/>
          <w:szCs w:val="24"/>
        </w:rPr>
        <w:t xml:space="preserve"> the receiver started the process after intercepting the message and has a reaction on it, is an example of active listening. Active listening reflects on the quality of the message the sender addressed it.</w:t>
      </w:r>
      <w:r>
        <w:rPr>
          <w:rFonts w:ascii="Times New Roman" w:hAnsi="Times New Roman" w:cs="Times New Roman"/>
          <w:sz w:val="24"/>
          <w:szCs w:val="24"/>
        </w:rPr>
        <w:t xml:space="preserve"> </w:t>
      </w:r>
      <w:r w:rsidRPr="00E80AD2">
        <w:rPr>
          <w:rFonts w:ascii="Times New Roman" w:hAnsi="Times New Roman" w:cs="Times New Roman"/>
          <w:sz w:val="24"/>
          <w:szCs w:val="24"/>
        </w:rPr>
        <w:t xml:space="preserve">When active listening is taking place, the information is valuable. The structure has ethic and meaning; after decoding it, the receiver reflects on the idea and </w:t>
      </w:r>
      <w:r>
        <w:rPr>
          <w:rFonts w:ascii="Times New Roman" w:hAnsi="Times New Roman" w:cs="Times New Roman"/>
          <w:sz w:val="24"/>
          <w:szCs w:val="24"/>
        </w:rPr>
        <w:t>has</w:t>
      </w:r>
      <w:r w:rsidRPr="00E80AD2">
        <w:rPr>
          <w:rFonts w:ascii="Times New Roman" w:hAnsi="Times New Roman" w:cs="Times New Roman"/>
          <w:sz w:val="24"/>
          <w:szCs w:val="24"/>
        </w:rPr>
        <w:t xml:space="preserve"> a conclusion.</w:t>
      </w:r>
      <w:r w:rsidR="004F47FE">
        <w:rPr>
          <w:rFonts w:ascii="Times New Roman" w:hAnsi="Times New Roman" w:cs="Times New Roman"/>
          <w:sz w:val="24"/>
          <w:szCs w:val="24"/>
        </w:rPr>
        <w:t xml:space="preserve"> It is an effective team working method in the workplace.</w:t>
      </w:r>
      <w:r w:rsidR="00D27048">
        <w:rPr>
          <w:rFonts w:ascii="Times New Roman" w:hAnsi="Times New Roman" w:cs="Times New Roman"/>
          <w:sz w:val="24"/>
          <w:szCs w:val="24"/>
        </w:rPr>
        <w:t xml:space="preserve"> </w:t>
      </w:r>
    </w:p>
    <w:p w14:paraId="72DDBC84" w14:textId="76CA7E93" w:rsidR="00163785" w:rsidRDefault="00730CF3" w:rsidP="00FD56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730CF3">
        <w:rPr>
          <w:rFonts w:ascii="Times New Roman" w:hAnsi="Times New Roman" w:cs="Times New Roman"/>
          <w:sz w:val="24"/>
          <w:szCs w:val="24"/>
        </w:rPr>
        <w:t>Berlo's</w:t>
      </w:r>
      <w:proofErr w:type="spellEnd"/>
      <w:r w:rsidRPr="00730CF3">
        <w:rPr>
          <w:rFonts w:ascii="Times New Roman" w:hAnsi="Times New Roman" w:cs="Times New Roman"/>
          <w:sz w:val="24"/>
          <w:szCs w:val="24"/>
        </w:rPr>
        <w:t xml:space="preserve"> model of communication is encountered at a formal and informal level. Officials communicate through their organizations to authorities to set priorities, policies or standards. Most often, to make it official, the regulations are established in a written format like e-mails or letters having an informative purpose. Writing takes place under non-verbal circumstances; the information is transmitted into words</w:t>
      </w:r>
      <w:r w:rsidR="00D27048">
        <w:rPr>
          <w:rFonts w:ascii="Times New Roman" w:hAnsi="Times New Roman" w:cs="Times New Roman"/>
          <w:sz w:val="24"/>
          <w:szCs w:val="24"/>
        </w:rPr>
        <w:t xml:space="preserve"> or</w:t>
      </w:r>
      <w:r w:rsidRPr="00730CF3">
        <w:rPr>
          <w:rFonts w:ascii="Times New Roman" w:hAnsi="Times New Roman" w:cs="Times New Roman"/>
          <w:sz w:val="24"/>
          <w:szCs w:val="24"/>
        </w:rPr>
        <w:t xml:space="preserve"> notions. Written communication includes a writer and at least a reader. Having a reader to an informal message gives importance to the news.</w:t>
      </w:r>
      <w:r w:rsidR="00FE050E" w:rsidRPr="00FE050E">
        <w:rPr>
          <w:rFonts w:ascii="Times New Roman" w:hAnsi="Times New Roman" w:cs="Times New Roman"/>
          <w:sz w:val="24"/>
          <w:szCs w:val="24"/>
        </w:rPr>
        <w:t xml:space="preserve"> When reading an informal message</w:t>
      </w:r>
      <w:r w:rsidR="00781D75">
        <w:rPr>
          <w:rFonts w:ascii="Times New Roman" w:hAnsi="Times New Roman" w:cs="Times New Roman"/>
          <w:sz w:val="24"/>
          <w:szCs w:val="24"/>
        </w:rPr>
        <w:t>,</w:t>
      </w:r>
      <w:r w:rsidR="00FE050E" w:rsidRPr="00FE050E">
        <w:rPr>
          <w:rFonts w:ascii="Times New Roman" w:hAnsi="Times New Roman" w:cs="Times New Roman"/>
          <w:sz w:val="24"/>
          <w:szCs w:val="24"/>
        </w:rPr>
        <w:t xml:space="preserve"> </w:t>
      </w:r>
      <w:r w:rsidR="00781D75">
        <w:rPr>
          <w:rFonts w:ascii="Times New Roman" w:hAnsi="Times New Roman" w:cs="Times New Roman"/>
          <w:sz w:val="24"/>
          <w:szCs w:val="24"/>
        </w:rPr>
        <w:t>t</w:t>
      </w:r>
      <w:r w:rsidR="00FE050E" w:rsidRPr="00FE050E">
        <w:rPr>
          <w:rFonts w:ascii="Times New Roman" w:hAnsi="Times New Roman" w:cs="Times New Roman"/>
          <w:sz w:val="24"/>
          <w:szCs w:val="24"/>
        </w:rPr>
        <w:t>he content has integrity and morality, delivering development to the reader</w:t>
      </w:r>
      <w:r w:rsidR="00AE4748">
        <w:rPr>
          <w:rFonts w:ascii="Times New Roman" w:hAnsi="Times New Roman" w:cs="Times New Roman"/>
          <w:sz w:val="24"/>
          <w:szCs w:val="24"/>
        </w:rPr>
        <w:t>.</w:t>
      </w:r>
    </w:p>
    <w:p w14:paraId="326D8574" w14:textId="6909AF4E" w:rsidR="00B60A0B" w:rsidRDefault="00FE050E" w:rsidP="00FD56C2">
      <w:pPr>
        <w:spacing w:line="360" w:lineRule="auto"/>
        <w:jc w:val="both"/>
        <w:rPr>
          <w:rFonts w:ascii="Times New Roman" w:hAnsi="Times New Roman" w:cs="Times New Roman"/>
          <w:sz w:val="24"/>
          <w:szCs w:val="24"/>
        </w:rPr>
      </w:pPr>
      <w:r w:rsidRPr="00FE050E">
        <w:rPr>
          <w:rFonts w:ascii="Times New Roman" w:hAnsi="Times New Roman" w:cs="Times New Roman"/>
          <w:sz w:val="24"/>
          <w:szCs w:val="24"/>
        </w:rPr>
        <w:t xml:space="preserve">Culture plays a vital role in the communication level, during the time, humanity set a system of rules, enforced by authorities to coordinate the conduct and well-being of the individuals. Each </w:t>
      </w:r>
      <w:r w:rsidR="00621282">
        <w:rPr>
          <w:rFonts w:ascii="Times New Roman" w:hAnsi="Times New Roman" w:cs="Times New Roman"/>
          <w:sz w:val="24"/>
          <w:szCs w:val="24"/>
        </w:rPr>
        <w:t>population</w:t>
      </w:r>
      <w:r w:rsidRPr="00FE050E">
        <w:rPr>
          <w:rFonts w:ascii="Times New Roman" w:hAnsi="Times New Roman" w:cs="Times New Roman"/>
          <w:sz w:val="24"/>
          <w:szCs w:val="24"/>
        </w:rPr>
        <w:t xml:space="preserve"> of individuals who are speaking the same language and sharing the same territory have their laws</w:t>
      </w:r>
      <w:r w:rsidR="00621282">
        <w:rPr>
          <w:rFonts w:ascii="Times New Roman" w:hAnsi="Times New Roman" w:cs="Times New Roman"/>
          <w:sz w:val="24"/>
          <w:szCs w:val="24"/>
        </w:rPr>
        <w:t xml:space="preserve"> to cohabitate with each other.</w:t>
      </w:r>
      <w:r w:rsidR="00621282" w:rsidRPr="00621282">
        <w:t xml:space="preserve"> </w:t>
      </w:r>
      <w:r w:rsidR="00621282" w:rsidRPr="00621282">
        <w:rPr>
          <w:rFonts w:ascii="Times New Roman" w:hAnsi="Times New Roman" w:cs="Times New Roman"/>
          <w:sz w:val="24"/>
          <w:szCs w:val="24"/>
        </w:rPr>
        <w:t xml:space="preserve">These are the factors that David </w:t>
      </w:r>
      <w:proofErr w:type="spellStart"/>
      <w:r w:rsidR="00621282" w:rsidRPr="00621282">
        <w:rPr>
          <w:rFonts w:ascii="Times New Roman" w:hAnsi="Times New Roman" w:cs="Times New Roman"/>
          <w:sz w:val="24"/>
          <w:szCs w:val="24"/>
        </w:rPr>
        <w:t>Berlo</w:t>
      </w:r>
      <w:proofErr w:type="spellEnd"/>
      <w:r w:rsidR="00621282" w:rsidRPr="00621282">
        <w:rPr>
          <w:rFonts w:ascii="Times New Roman" w:hAnsi="Times New Roman" w:cs="Times New Roman"/>
          <w:sz w:val="24"/>
          <w:szCs w:val="24"/>
        </w:rPr>
        <w:t xml:space="preserve"> underlined in his model of communication.</w:t>
      </w:r>
    </w:p>
    <w:p w14:paraId="20DC0252" w14:textId="7B88D2C5" w:rsidR="00B60A0B" w:rsidRDefault="00B60A0B" w:rsidP="00FD56C2">
      <w:pPr>
        <w:spacing w:line="360" w:lineRule="auto"/>
        <w:jc w:val="both"/>
        <w:rPr>
          <w:rFonts w:ascii="Times New Roman" w:hAnsi="Times New Roman" w:cs="Times New Roman"/>
          <w:sz w:val="24"/>
          <w:szCs w:val="24"/>
        </w:rPr>
      </w:pPr>
    </w:p>
    <w:p w14:paraId="4B0AD95C" w14:textId="7A4179C2" w:rsidR="00476B19" w:rsidRDefault="00476B19" w:rsidP="00FD56C2">
      <w:pPr>
        <w:spacing w:line="360" w:lineRule="auto"/>
        <w:jc w:val="both"/>
        <w:rPr>
          <w:rFonts w:ascii="Times New Roman" w:hAnsi="Times New Roman" w:cs="Times New Roman"/>
          <w:sz w:val="24"/>
          <w:szCs w:val="24"/>
        </w:rPr>
      </w:pPr>
    </w:p>
    <w:p w14:paraId="3CE8F16D" w14:textId="77777777" w:rsidR="00476B19" w:rsidRDefault="00476B19" w:rsidP="00FD56C2">
      <w:pPr>
        <w:spacing w:line="360" w:lineRule="auto"/>
        <w:jc w:val="both"/>
        <w:rPr>
          <w:rFonts w:ascii="Times New Roman" w:hAnsi="Times New Roman" w:cs="Times New Roman"/>
          <w:sz w:val="24"/>
          <w:szCs w:val="24"/>
        </w:rPr>
      </w:pPr>
    </w:p>
    <w:p w14:paraId="2D843B54" w14:textId="21190B46" w:rsidR="005F7C14" w:rsidRDefault="00494E90" w:rsidP="00FD56C2">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AT THE WORKPLACE</w:t>
      </w:r>
    </w:p>
    <w:p w14:paraId="70DF7477" w14:textId="44E4DA42" w:rsidR="001C1AD0" w:rsidRDefault="005F7C14" w:rsidP="00FD56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24350" w:rsidRPr="00B24350">
        <w:rPr>
          <w:rFonts w:ascii="Times New Roman" w:hAnsi="Times New Roman" w:cs="Times New Roman"/>
          <w:sz w:val="24"/>
          <w:szCs w:val="24"/>
        </w:rPr>
        <w:t xml:space="preserve">The same model is used in organisations on a communication level. Institutions hire candidates, occupying all the available places in the hierarchy chain to achieve goals with the </w:t>
      </w:r>
      <w:proofErr w:type="gramStart"/>
      <w:r w:rsidR="00B24350" w:rsidRPr="00B24350">
        <w:rPr>
          <w:rFonts w:ascii="Times New Roman" w:hAnsi="Times New Roman" w:cs="Times New Roman"/>
          <w:sz w:val="24"/>
          <w:szCs w:val="24"/>
        </w:rPr>
        <w:lastRenderedPageBreak/>
        <w:t>companies</w:t>
      </w:r>
      <w:proofErr w:type="gramEnd"/>
      <w:r w:rsidR="00B24350" w:rsidRPr="00B24350">
        <w:rPr>
          <w:rFonts w:ascii="Times New Roman" w:hAnsi="Times New Roman" w:cs="Times New Roman"/>
          <w:sz w:val="24"/>
          <w:szCs w:val="24"/>
        </w:rPr>
        <w:t xml:space="preserve"> resources. In organisations maintaining the positive balance between employees depends entirely on communication. Communication at the workplace strengthens the relationships of the individual with the working environment, stimulates the self-esteem making the employee productive at the workplace.</w:t>
      </w:r>
      <w:r w:rsidR="004B0F25">
        <w:rPr>
          <w:rFonts w:ascii="Times New Roman" w:hAnsi="Times New Roman" w:cs="Times New Roman"/>
          <w:sz w:val="24"/>
          <w:szCs w:val="24"/>
        </w:rPr>
        <w:t xml:space="preserve"> </w:t>
      </w:r>
      <w:r w:rsidR="004B0F25" w:rsidRPr="004B0F25">
        <w:rPr>
          <w:rFonts w:ascii="Times New Roman" w:hAnsi="Times New Roman" w:cs="Times New Roman"/>
          <w:sz w:val="24"/>
          <w:szCs w:val="24"/>
        </w:rPr>
        <w:t>Employers help applicants integrate at the workplace with a training session to stimulate their skills. According to their performance, communication varies, the management team is supportive in giving each member feedback. At this stage, employers prefer face-to-face communication because it increases the chances to make themselves understood according to their expectation</w:t>
      </w:r>
      <w:r w:rsidR="00D570D8">
        <w:rPr>
          <w:rFonts w:ascii="Times New Roman" w:hAnsi="Times New Roman" w:cs="Times New Roman"/>
          <w:sz w:val="24"/>
          <w:szCs w:val="24"/>
        </w:rPr>
        <w:t>s.</w:t>
      </w:r>
      <w:r w:rsidR="00D570D8" w:rsidRPr="00D570D8">
        <w:t xml:space="preserve"> </w:t>
      </w:r>
      <w:r w:rsidR="00D570D8" w:rsidRPr="00D570D8">
        <w:rPr>
          <w:rFonts w:ascii="Times New Roman" w:hAnsi="Times New Roman" w:cs="Times New Roman"/>
          <w:sz w:val="24"/>
          <w:szCs w:val="24"/>
        </w:rPr>
        <w:t>Furthermore, a probation period will determine if the candidate is suitable for the position.</w:t>
      </w:r>
    </w:p>
    <w:p w14:paraId="30D7776D" w14:textId="448BC51F" w:rsidR="00D570D8" w:rsidRPr="009A0FAD" w:rsidRDefault="00D570D8" w:rsidP="00FD56C2">
      <w:pPr>
        <w:spacing w:line="360" w:lineRule="auto"/>
        <w:rPr>
          <w:rFonts w:ascii="Times New Roman" w:hAnsi="Times New Roman" w:cs="Times New Roman"/>
          <w:sz w:val="24"/>
          <w:szCs w:val="24"/>
        </w:rPr>
      </w:pPr>
      <w:r w:rsidRPr="00D570D8">
        <w:rPr>
          <w:rFonts w:ascii="Times New Roman" w:hAnsi="Times New Roman" w:cs="Times New Roman"/>
          <w:sz w:val="24"/>
          <w:szCs w:val="24"/>
        </w:rPr>
        <w:t xml:space="preserve">When I first got at the workplace where I am currently employed, a Tesco warehouse. Employers offered to a group of candidates a training session followed by a probation period. During this time, communication was essential in adopting the skills I need to get the position. Trainers explained to us what </w:t>
      </w:r>
      <w:proofErr w:type="gramStart"/>
      <w:r w:rsidRPr="00D570D8">
        <w:rPr>
          <w:rFonts w:ascii="Times New Roman" w:hAnsi="Times New Roman" w:cs="Times New Roman"/>
          <w:sz w:val="24"/>
          <w:szCs w:val="24"/>
        </w:rPr>
        <w:t>are their expectations</w:t>
      </w:r>
      <w:proofErr w:type="gramEnd"/>
      <w:r w:rsidRPr="00D570D8">
        <w:rPr>
          <w:rFonts w:ascii="Times New Roman" w:hAnsi="Times New Roman" w:cs="Times New Roman"/>
          <w:sz w:val="24"/>
          <w:szCs w:val="24"/>
        </w:rPr>
        <w:t xml:space="preserve"> and attended the candidates on each critical aspect the job requires.</w:t>
      </w:r>
      <w:r w:rsidR="008012B4" w:rsidRPr="008012B4">
        <w:t xml:space="preserve"> </w:t>
      </w:r>
      <w:r w:rsidR="008012B4" w:rsidRPr="008012B4">
        <w:rPr>
          <w:rFonts w:ascii="Times New Roman" w:hAnsi="Times New Roman" w:cs="Times New Roman"/>
          <w:sz w:val="24"/>
          <w:szCs w:val="24"/>
        </w:rPr>
        <w:t>When it comes about transmitting an essential message to a mass of workers, management prefers sending messages through the devices each member has. It is not available when the administration wants to deliver a message to an individual who is announced via megaphone to join the office. The level of formality is always good intended. Between workers, communication is not essential in achieving goals at the workplace because each employee depends on his performance but helps maintain a positive vibe at the workplace. At my workplace, the employees, mostly foreigners, are speaking two languages. The English language is used to achieve goals related to work, not always for unofficial matters.</w:t>
      </w:r>
      <w:r w:rsidR="00705375" w:rsidRPr="00705375">
        <w:t xml:space="preserve"> </w:t>
      </w:r>
      <w:r w:rsidR="00705375" w:rsidRPr="00705375">
        <w:rPr>
          <w:rFonts w:ascii="Times New Roman" w:hAnsi="Times New Roman" w:cs="Times New Roman"/>
          <w:sz w:val="24"/>
          <w:szCs w:val="24"/>
        </w:rPr>
        <w:t xml:space="preserve">Most of the workers are coming from the same economic environment having a common purpose of achieving goals and each </w:t>
      </w:r>
      <w:proofErr w:type="gramStart"/>
      <w:r w:rsidR="00705375" w:rsidRPr="00705375">
        <w:rPr>
          <w:rFonts w:ascii="Times New Roman" w:hAnsi="Times New Roman" w:cs="Times New Roman"/>
          <w:sz w:val="24"/>
          <w:szCs w:val="24"/>
        </w:rPr>
        <w:t>desires</w:t>
      </w:r>
      <w:proofErr w:type="gramEnd"/>
      <w:r w:rsidR="00705375" w:rsidRPr="00705375">
        <w:rPr>
          <w:rFonts w:ascii="Times New Roman" w:hAnsi="Times New Roman" w:cs="Times New Roman"/>
          <w:sz w:val="24"/>
          <w:szCs w:val="24"/>
        </w:rPr>
        <w:t xml:space="preserve"> to improve their condition.</w:t>
      </w:r>
      <w:r w:rsidR="00A177F0" w:rsidRPr="00A177F0">
        <w:rPr>
          <w:rFonts w:ascii="Times New Roman" w:hAnsi="Times New Roman" w:cs="Times New Roman"/>
          <w:sz w:val="24"/>
          <w:szCs w:val="24"/>
        </w:rPr>
        <w:t xml:space="preserve">  It is fundamental to maintain a good relationship with the superiors to gain professional reputation, increasing the opportunities for advancement. Therefore, the superiors at the workplace offer workers the possibility to follow their target, helping them to develop critical thinking and to handle in matters of time management and problem-solving according to their tasks.</w:t>
      </w:r>
      <w:r w:rsidR="005746B8" w:rsidRPr="005746B8">
        <w:rPr>
          <w:rFonts w:ascii="Times New Roman" w:hAnsi="Times New Roman" w:cs="Times New Roman"/>
          <w:sz w:val="24"/>
          <w:szCs w:val="24"/>
        </w:rPr>
        <w:t xml:space="preserve">   When a problematic situation occurs, once the cause is detected, it is necessary to communicate it to the leadership. Furthermore, if the case previously came to pass, superiors will examine and will have an idea about how to solve the situation.</w:t>
      </w:r>
      <w:r w:rsidR="009A27A7">
        <w:rPr>
          <w:rFonts w:ascii="Times New Roman" w:hAnsi="Times New Roman" w:cs="Times New Roman"/>
          <w:sz w:val="24"/>
          <w:szCs w:val="24"/>
        </w:rPr>
        <w:t xml:space="preserve">           </w:t>
      </w:r>
      <w:r w:rsidR="005746B8" w:rsidRPr="005746B8">
        <w:rPr>
          <w:rFonts w:ascii="Times New Roman" w:hAnsi="Times New Roman" w:cs="Times New Roman"/>
          <w:sz w:val="24"/>
          <w:szCs w:val="24"/>
        </w:rPr>
        <w:t xml:space="preserve"> This way, workers will know what to do in case of similar circumstances for the future. Communication is essential at the problem-solving level because it avoids </w:t>
      </w:r>
      <w:r w:rsidR="002208FA">
        <w:rPr>
          <w:rFonts w:ascii="Times New Roman" w:hAnsi="Times New Roman" w:cs="Times New Roman"/>
          <w:sz w:val="24"/>
          <w:szCs w:val="24"/>
        </w:rPr>
        <w:t>having</w:t>
      </w:r>
      <w:r w:rsidR="005746B8" w:rsidRPr="005746B8">
        <w:rPr>
          <w:rFonts w:ascii="Times New Roman" w:hAnsi="Times New Roman" w:cs="Times New Roman"/>
          <w:sz w:val="24"/>
          <w:szCs w:val="24"/>
        </w:rPr>
        <w:t xml:space="preserve"> twice the same discussion related to problematic causes at the warehouse. </w:t>
      </w:r>
      <w:r w:rsidR="00F15428" w:rsidRPr="00F15428">
        <w:rPr>
          <w:rFonts w:ascii="Times New Roman" w:hAnsi="Times New Roman" w:cs="Times New Roman"/>
          <w:sz w:val="24"/>
          <w:szCs w:val="24"/>
        </w:rPr>
        <w:t xml:space="preserve">Also, superiors help workers </w:t>
      </w:r>
      <w:r w:rsidR="00F15428" w:rsidRPr="00F15428">
        <w:rPr>
          <w:rFonts w:ascii="Times New Roman" w:hAnsi="Times New Roman" w:cs="Times New Roman"/>
          <w:sz w:val="24"/>
          <w:szCs w:val="24"/>
        </w:rPr>
        <w:lastRenderedPageBreak/>
        <w:t>to develop time management skills with a detailed plan of action by organizing the tasks into activities that require immediate attention. Adequate preparation during the working session helps avoiding the adrenalin rush by doing things in the last minute and reduces stress level.</w:t>
      </w:r>
    </w:p>
    <w:p w14:paraId="20DDC4DF" w14:textId="68F5CAAF" w:rsidR="00C51E9B" w:rsidRDefault="00232E09" w:rsidP="00FD56C2">
      <w:pPr>
        <w:spacing w:line="360" w:lineRule="auto"/>
        <w:rPr>
          <w:rFonts w:ascii="Times New Roman" w:hAnsi="Times New Roman" w:cs="Times New Roman"/>
          <w:sz w:val="24"/>
          <w:szCs w:val="24"/>
        </w:rPr>
      </w:pPr>
      <w:r w:rsidRPr="00232E09">
        <w:rPr>
          <w:rFonts w:ascii="Times New Roman" w:hAnsi="Times New Roman" w:cs="Times New Roman"/>
          <w:sz w:val="24"/>
          <w:szCs w:val="24"/>
        </w:rPr>
        <w:t xml:space="preserve">   Written communication has an essential aspect inside the warehouse. Superiors </w:t>
      </w:r>
      <w:r w:rsidR="00B747DE">
        <w:rPr>
          <w:rFonts w:ascii="Times New Roman" w:hAnsi="Times New Roman" w:cs="Times New Roman"/>
          <w:sz w:val="24"/>
          <w:szCs w:val="24"/>
        </w:rPr>
        <w:t>in charge</w:t>
      </w:r>
      <w:r w:rsidRPr="00232E09">
        <w:rPr>
          <w:rFonts w:ascii="Times New Roman" w:hAnsi="Times New Roman" w:cs="Times New Roman"/>
          <w:sz w:val="24"/>
          <w:szCs w:val="24"/>
        </w:rPr>
        <w:t xml:space="preserve"> with official matters addresses</w:t>
      </w:r>
      <w:r>
        <w:rPr>
          <w:rFonts w:ascii="Times New Roman" w:hAnsi="Times New Roman" w:cs="Times New Roman"/>
          <w:sz w:val="24"/>
          <w:szCs w:val="24"/>
        </w:rPr>
        <w:t xml:space="preserve"> </w:t>
      </w:r>
      <w:r w:rsidRPr="00232E09">
        <w:rPr>
          <w:rFonts w:ascii="Times New Roman" w:hAnsi="Times New Roman" w:cs="Times New Roman"/>
          <w:sz w:val="24"/>
          <w:szCs w:val="24"/>
        </w:rPr>
        <w:t>workers instructive material on the informative board, most of the information's are descriptive announcements about the latest regulations which might result as a change in legislation.</w:t>
      </w:r>
      <w:r w:rsidR="00973BB0" w:rsidRPr="00973BB0">
        <w:rPr>
          <w:rFonts w:ascii="Times New Roman" w:hAnsi="Times New Roman" w:cs="Times New Roman"/>
          <w:sz w:val="24"/>
          <w:szCs w:val="24"/>
        </w:rPr>
        <w:t xml:space="preserve"> Also, the advisory boards include messages about the importance of safeness at the workplace, what to do in case of emergency, the latest news related to the warehouse, to whom workers should appeal in case of problematic situations.</w:t>
      </w:r>
    </w:p>
    <w:p w14:paraId="386D9D80" w14:textId="60400FFD" w:rsidR="00DF5332" w:rsidRDefault="00DF5332" w:rsidP="00FD56C2">
      <w:pPr>
        <w:spacing w:line="360" w:lineRule="auto"/>
        <w:rPr>
          <w:rFonts w:ascii="Times New Roman" w:hAnsi="Times New Roman" w:cs="Times New Roman"/>
          <w:sz w:val="24"/>
          <w:szCs w:val="24"/>
        </w:rPr>
      </w:pPr>
    </w:p>
    <w:p w14:paraId="14B24A9C" w14:textId="7E3F7A66" w:rsidR="00DF5332" w:rsidRDefault="00DF5332" w:rsidP="00FD56C2">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14:paraId="64478587" w14:textId="26DA6A3B" w:rsidR="00B815F8" w:rsidRDefault="00B815F8" w:rsidP="00FD56C2">
      <w:pPr>
        <w:spacing w:line="360" w:lineRule="auto"/>
        <w:rPr>
          <w:rFonts w:ascii="Times New Roman" w:hAnsi="Times New Roman" w:cs="Times New Roman"/>
          <w:sz w:val="24"/>
          <w:szCs w:val="24"/>
        </w:rPr>
      </w:pPr>
    </w:p>
    <w:p w14:paraId="242A1946" w14:textId="7619A18F" w:rsidR="00B815F8" w:rsidRDefault="003615C5" w:rsidP="00DC17C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815F8" w:rsidRPr="00DC17C0">
        <w:rPr>
          <w:rFonts w:ascii="Times New Roman" w:hAnsi="Times New Roman" w:cs="Times New Roman"/>
          <w:sz w:val="24"/>
          <w:szCs w:val="24"/>
        </w:rPr>
        <w:t>Participating in the classes of Effective team working and communication module at the University of Wales Trinity Saint David in the first term of the first year, we were required to bring our approaches about communication, considering those mentioned above, communication is crucial to our existence. Is what gives the individual the energy to fulfil his/her activities. The main communication ingredient is the information; there will be no communication without reliable data, either at a verbal or non-verbal level.</w:t>
      </w:r>
      <w:r w:rsidR="00921A8D">
        <w:rPr>
          <w:rFonts w:ascii="Times New Roman" w:hAnsi="Times New Roman" w:cs="Times New Roman"/>
          <w:sz w:val="24"/>
          <w:szCs w:val="24"/>
        </w:rPr>
        <w:t xml:space="preserve"> </w:t>
      </w:r>
      <w:r w:rsidR="000168E6">
        <w:rPr>
          <w:rFonts w:ascii="Times New Roman" w:hAnsi="Times New Roman" w:cs="Times New Roman"/>
          <w:sz w:val="24"/>
          <w:szCs w:val="24"/>
        </w:rPr>
        <w:t>A</w:t>
      </w:r>
      <w:r w:rsidR="00921A8D">
        <w:rPr>
          <w:rFonts w:ascii="Times New Roman" w:hAnsi="Times New Roman" w:cs="Times New Roman"/>
          <w:sz w:val="24"/>
          <w:szCs w:val="24"/>
        </w:rPr>
        <w:t>ccording to</w:t>
      </w:r>
      <w:r w:rsidR="00737824">
        <w:rPr>
          <w:rFonts w:ascii="Times New Roman" w:hAnsi="Times New Roman" w:cs="Times New Roman"/>
          <w:sz w:val="24"/>
          <w:szCs w:val="24"/>
        </w:rPr>
        <w:t xml:space="preserve"> </w:t>
      </w:r>
      <w:r w:rsidR="00143465">
        <w:rPr>
          <w:rFonts w:ascii="Times New Roman" w:hAnsi="Times New Roman" w:cs="Times New Roman"/>
          <w:sz w:val="24"/>
          <w:szCs w:val="24"/>
        </w:rPr>
        <w:t>Clegg</w:t>
      </w:r>
      <w:r w:rsidR="00187188">
        <w:rPr>
          <w:rFonts w:ascii="Times New Roman" w:hAnsi="Times New Roman" w:cs="Times New Roman"/>
          <w:sz w:val="24"/>
          <w:szCs w:val="24"/>
        </w:rPr>
        <w:t xml:space="preserve"> </w:t>
      </w:r>
      <w:r w:rsidR="00D54D86">
        <w:rPr>
          <w:rFonts w:ascii="Times New Roman" w:hAnsi="Times New Roman" w:cs="Times New Roman"/>
          <w:sz w:val="24"/>
          <w:szCs w:val="24"/>
        </w:rPr>
        <w:t>(2019, p.10)</w:t>
      </w:r>
      <w:r w:rsidR="00233DE8">
        <w:rPr>
          <w:rFonts w:ascii="Times New Roman" w:hAnsi="Times New Roman" w:cs="Times New Roman"/>
          <w:sz w:val="24"/>
          <w:szCs w:val="24"/>
        </w:rPr>
        <w:t xml:space="preserve"> “</w:t>
      </w:r>
      <w:r w:rsidR="006E2636">
        <w:rPr>
          <w:rFonts w:ascii="Times New Roman" w:hAnsi="Times New Roman" w:cs="Times New Roman"/>
          <w:sz w:val="24"/>
          <w:szCs w:val="24"/>
        </w:rPr>
        <w:t>Of course,</w:t>
      </w:r>
      <w:r w:rsidR="00233DE8">
        <w:rPr>
          <w:rFonts w:ascii="Times New Roman" w:hAnsi="Times New Roman" w:cs="Times New Roman"/>
          <w:sz w:val="24"/>
          <w:szCs w:val="24"/>
        </w:rPr>
        <w:t xml:space="preserve"> the physical mechanism</w:t>
      </w:r>
      <w:r w:rsidR="00960A7D">
        <w:rPr>
          <w:rFonts w:ascii="Times New Roman" w:hAnsi="Times New Roman" w:cs="Times New Roman"/>
          <w:sz w:val="24"/>
          <w:szCs w:val="24"/>
        </w:rPr>
        <w:t xml:space="preserve"> used to convey</w:t>
      </w:r>
      <w:r w:rsidR="0024151E">
        <w:rPr>
          <w:rFonts w:ascii="Times New Roman" w:hAnsi="Times New Roman" w:cs="Times New Roman"/>
          <w:sz w:val="24"/>
          <w:szCs w:val="24"/>
        </w:rPr>
        <w:t xml:space="preserve"> written communication</w:t>
      </w:r>
      <w:r w:rsidR="009876E8">
        <w:rPr>
          <w:rFonts w:ascii="Times New Roman" w:hAnsi="Times New Roman" w:cs="Times New Roman"/>
          <w:sz w:val="24"/>
          <w:szCs w:val="24"/>
        </w:rPr>
        <w:t xml:space="preserve"> has changed several times</w:t>
      </w:r>
      <w:r w:rsidR="001C2623">
        <w:rPr>
          <w:rFonts w:ascii="Times New Roman" w:hAnsi="Times New Roman" w:cs="Times New Roman"/>
          <w:sz w:val="24"/>
          <w:szCs w:val="24"/>
        </w:rPr>
        <w:t xml:space="preserve"> from the earli</w:t>
      </w:r>
      <w:r w:rsidR="00C775FB">
        <w:rPr>
          <w:rFonts w:ascii="Times New Roman" w:hAnsi="Times New Roman" w:cs="Times New Roman"/>
          <w:sz w:val="24"/>
          <w:szCs w:val="24"/>
        </w:rPr>
        <w:t>est days of science books</w:t>
      </w:r>
      <w:r w:rsidR="00063EF4">
        <w:rPr>
          <w:rFonts w:ascii="Times New Roman" w:hAnsi="Times New Roman" w:cs="Times New Roman"/>
          <w:sz w:val="24"/>
          <w:szCs w:val="24"/>
        </w:rPr>
        <w:t xml:space="preserve">. </w:t>
      </w:r>
      <w:proofErr w:type="spellStart"/>
      <w:r w:rsidR="00063EF4">
        <w:rPr>
          <w:rFonts w:ascii="Times New Roman" w:hAnsi="Times New Roman" w:cs="Times New Roman"/>
          <w:sz w:val="24"/>
          <w:szCs w:val="24"/>
        </w:rPr>
        <w:t>Hipocrates</w:t>
      </w:r>
      <w:proofErr w:type="spellEnd"/>
      <w:r w:rsidR="00B809AA">
        <w:rPr>
          <w:rFonts w:ascii="Times New Roman" w:hAnsi="Times New Roman" w:cs="Times New Roman"/>
          <w:sz w:val="24"/>
          <w:szCs w:val="24"/>
        </w:rPr>
        <w:t>’ or Aristo</w:t>
      </w:r>
      <w:r w:rsidR="00484A56">
        <w:rPr>
          <w:rFonts w:ascii="Times New Roman" w:hAnsi="Times New Roman" w:cs="Times New Roman"/>
          <w:sz w:val="24"/>
          <w:szCs w:val="24"/>
        </w:rPr>
        <w:t>tle’s notion of</w:t>
      </w:r>
      <w:r w:rsidR="00C20E83">
        <w:rPr>
          <w:rFonts w:ascii="Times New Roman" w:hAnsi="Times New Roman" w:cs="Times New Roman"/>
          <w:sz w:val="24"/>
          <w:szCs w:val="24"/>
        </w:rPr>
        <w:t xml:space="preserve"> a book would be </w:t>
      </w:r>
      <w:r w:rsidR="00E431FD">
        <w:rPr>
          <w:rFonts w:ascii="Times New Roman" w:hAnsi="Times New Roman" w:cs="Times New Roman"/>
          <w:sz w:val="24"/>
          <w:szCs w:val="24"/>
        </w:rPr>
        <w:t>very different</w:t>
      </w:r>
      <w:r w:rsidR="0046689F">
        <w:rPr>
          <w:rFonts w:ascii="Times New Roman" w:hAnsi="Times New Roman" w:cs="Times New Roman"/>
          <w:sz w:val="24"/>
          <w:szCs w:val="24"/>
        </w:rPr>
        <w:t xml:space="preserve"> from a modern-day e-book </w:t>
      </w:r>
      <w:r w:rsidR="00E01100">
        <w:rPr>
          <w:rFonts w:ascii="Times New Roman" w:hAnsi="Times New Roman" w:cs="Times New Roman"/>
          <w:sz w:val="24"/>
          <w:szCs w:val="24"/>
        </w:rPr>
        <w:t>on a Kindle.”</w:t>
      </w:r>
      <w:r w:rsidR="00B815F8" w:rsidRPr="00DC17C0">
        <w:rPr>
          <w:rFonts w:ascii="Times New Roman" w:hAnsi="Times New Roman" w:cs="Times New Roman"/>
          <w:sz w:val="24"/>
          <w:szCs w:val="24"/>
        </w:rPr>
        <w:t xml:space="preserve"> Even since the ancient ages until the twenty-first century the information changed its form of being transmitted into a much complex structure on the strength of the lexicon; a piece of reliable information gives knowledge of subject, power, strengthens the self-esteem and the position in society.</w:t>
      </w:r>
      <w:r w:rsidR="00951525">
        <w:rPr>
          <w:rFonts w:ascii="Times New Roman" w:hAnsi="Times New Roman" w:cs="Times New Roman"/>
          <w:sz w:val="24"/>
          <w:szCs w:val="24"/>
        </w:rPr>
        <w:t xml:space="preserve"> </w:t>
      </w:r>
      <w:r w:rsidR="00EE7EBC" w:rsidRPr="00EE7EBC">
        <w:rPr>
          <w:rFonts w:ascii="Times New Roman" w:hAnsi="Times New Roman" w:cs="Times New Roman"/>
          <w:sz w:val="24"/>
          <w:szCs w:val="24"/>
        </w:rPr>
        <w:t>Communication is so vital that one individual cannot improve his/her condition without participating in social activities like attending a school or having a workplace to gather information.</w:t>
      </w:r>
      <w:r w:rsidR="005C00BA">
        <w:rPr>
          <w:rFonts w:ascii="Times New Roman" w:hAnsi="Times New Roman" w:cs="Times New Roman"/>
          <w:sz w:val="24"/>
          <w:szCs w:val="24"/>
        </w:rPr>
        <w:t xml:space="preserve"> </w:t>
      </w:r>
      <w:r w:rsidR="00B92663" w:rsidRPr="00B92663">
        <w:rPr>
          <w:rFonts w:ascii="Times New Roman" w:hAnsi="Times New Roman" w:cs="Times New Roman"/>
          <w:sz w:val="24"/>
          <w:szCs w:val="24"/>
        </w:rPr>
        <w:t>Considering the importance of communication</w:t>
      </w:r>
      <w:r w:rsidR="00B54FDC">
        <w:rPr>
          <w:rFonts w:ascii="Times New Roman" w:hAnsi="Times New Roman" w:cs="Times New Roman"/>
          <w:sz w:val="24"/>
          <w:szCs w:val="24"/>
        </w:rPr>
        <w:t>,</w:t>
      </w:r>
      <w:r w:rsidR="00B92663" w:rsidRPr="00B92663">
        <w:rPr>
          <w:rFonts w:ascii="Times New Roman" w:hAnsi="Times New Roman" w:cs="Times New Roman"/>
          <w:sz w:val="24"/>
          <w:szCs w:val="24"/>
        </w:rPr>
        <w:t xml:space="preserve"> there is no wonder why data has become the most valuable resource</w:t>
      </w:r>
      <w:r w:rsidR="00B54FDC">
        <w:rPr>
          <w:rFonts w:ascii="Times New Roman" w:hAnsi="Times New Roman" w:cs="Times New Roman"/>
          <w:sz w:val="24"/>
          <w:szCs w:val="24"/>
        </w:rPr>
        <w:t xml:space="preserve"> in the twenty-first century.</w:t>
      </w:r>
    </w:p>
    <w:p w14:paraId="77E959CC" w14:textId="4E26E61D" w:rsidR="00B411DF" w:rsidRDefault="00B411DF" w:rsidP="00DC17C0">
      <w:pPr>
        <w:spacing w:line="360" w:lineRule="auto"/>
        <w:rPr>
          <w:rFonts w:ascii="Times New Roman" w:hAnsi="Times New Roman" w:cs="Times New Roman"/>
          <w:sz w:val="24"/>
          <w:szCs w:val="24"/>
        </w:rPr>
      </w:pPr>
    </w:p>
    <w:p w14:paraId="697E154F" w14:textId="77777777" w:rsidR="005303D0" w:rsidRDefault="005303D0" w:rsidP="00DC17C0">
      <w:pPr>
        <w:spacing w:line="360" w:lineRule="auto"/>
        <w:rPr>
          <w:rFonts w:ascii="Times New Roman" w:hAnsi="Times New Roman" w:cs="Times New Roman"/>
          <w:sz w:val="24"/>
          <w:szCs w:val="24"/>
        </w:rPr>
      </w:pPr>
    </w:p>
    <w:p w14:paraId="4556BBE1" w14:textId="05C4C9CB" w:rsidR="00B411DF" w:rsidRDefault="00B411DF" w:rsidP="00DC17C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7B83BBBD" w14:textId="037C7754" w:rsidR="00A01D2A" w:rsidRDefault="00C91109" w:rsidP="00C91109">
      <w:pPr>
        <w:pStyle w:val="ListParagraph"/>
        <w:numPr>
          <w:ilvl w:val="0"/>
          <w:numId w:val="2"/>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Bussinestopia</w:t>
      </w:r>
      <w:proofErr w:type="spellEnd"/>
      <w:r w:rsidR="009A46D2">
        <w:rPr>
          <w:rFonts w:ascii="Times New Roman" w:hAnsi="Times New Roman" w:cs="Times New Roman"/>
          <w:sz w:val="24"/>
          <w:szCs w:val="24"/>
        </w:rPr>
        <w:t xml:space="preserve"> (2018</w:t>
      </w:r>
      <w:r w:rsidR="00037841">
        <w:rPr>
          <w:rFonts w:ascii="Times New Roman" w:hAnsi="Times New Roman" w:cs="Times New Roman"/>
          <w:sz w:val="24"/>
          <w:szCs w:val="24"/>
        </w:rPr>
        <w:t xml:space="preserve">) </w:t>
      </w:r>
      <w:proofErr w:type="spellStart"/>
      <w:r w:rsidR="00037841">
        <w:rPr>
          <w:rFonts w:ascii="Times New Roman" w:hAnsi="Times New Roman" w:cs="Times New Roman"/>
          <w:i/>
          <w:iCs/>
          <w:sz w:val="24"/>
          <w:szCs w:val="24"/>
        </w:rPr>
        <w:t>Berlo’s</w:t>
      </w:r>
      <w:proofErr w:type="spellEnd"/>
      <w:r w:rsidR="005117E0">
        <w:rPr>
          <w:rFonts w:ascii="Times New Roman" w:hAnsi="Times New Roman" w:cs="Times New Roman"/>
          <w:i/>
          <w:iCs/>
          <w:sz w:val="24"/>
          <w:szCs w:val="24"/>
        </w:rPr>
        <w:t xml:space="preserve"> SMCR </w:t>
      </w:r>
      <w:r w:rsidR="005117E0" w:rsidRPr="000E193E">
        <w:rPr>
          <w:rFonts w:ascii="Times New Roman" w:hAnsi="Times New Roman" w:cs="Times New Roman"/>
          <w:i/>
          <w:iCs/>
          <w:sz w:val="24"/>
          <w:szCs w:val="24"/>
        </w:rPr>
        <w:t>model</w:t>
      </w:r>
      <w:r w:rsidR="005117E0">
        <w:rPr>
          <w:rFonts w:ascii="Times New Roman" w:hAnsi="Times New Roman" w:cs="Times New Roman"/>
          <w:i/>
          <w:iCs/>
          <w:sz w:val="24"/>
          <w:szCs w:val="24"/>
        </w:rPr>
        <w:t xml:space="preserve"> of communication</w:t>
      </w:r>
      <w:r w:rsidR="000E193E">
        <w:rPr>
          <w:rFonts w:ascii="Times New Roman" w:hAnsi="Times New Roman" w:cs="Times New Roman"/>
          <w:i/>
          <w:iCs/>
          <w:sz w:val="24"/>
          <w:szCs w:val="24"/>
        </w:rPr>
        <w:t xml:space="preserve"> </w:t>
      </w:r>
      <w:r w:rsidR="00AB5F5D">
        <w:rPr>
          <w:rFonts w:ascii="Times New Roman" w:hAnsi="Times New Roman" w:cs="Times New Roman"/>
          <w:sz w:val="24"/>
          <w:szCs w:val="24"/>
        </w:rPr>
        <w:t>[Online]</w:t>
      </w:r>
      <w:r w:rsidR="00B61348">
        <w:rPr>
          <w:rFonts w:ascii="Times New Roman" w:hAnsi="Times New Roman" w:cs="Times New Roman"/>
          <w:sz w:val="24"/>
          <w:szCs w:val="24"/>
        </w:rPr>
        <w:t xml:space="preserve"> Available at:</w:t>
      </w:r>
      <w:r w:rsidR="003909F8" w:rsidRPr="003909F8">
        <w:t xml:space="preserve"> </w:t>
      </w:r>
      <w:hyperlink r:id="rId9" w:history="1">
        <w:r w:rsidR="003909F8">
          <w:rPr>
            <w:rStyle w:val="Hyperlink"/>
          </w:rPr>
          <w:t>https://www.businesstopia.net/communication/berlo-model-communication</w:t>
        </w:r>
      </w:hyperlink>
      <w:r w:rsidR="00BA513E">
        <w:t xml:space="preserve"> (</w:t>
      </w:r>
      <w:r w:rsidR="00AF28E6">
        <w:rPr>
          <w:rFonts w:ascii="Times New Roman" w:hAnsi="Times New Roman" w:cs="Times New Roman"/>
          <w:sz w:val="24"/>
          <w:szCs w:val="24"/>
        </w:rPr>
        <w:t>Accessed</w:t>
      </w:r>
      <w:r w:rsidR="00B560F0">
        <w:rPr>
          <w:rFonts w:ascii="Times New Roman" w:hAnsi="Times New Roman" w:cs="Times New Roman"/>
          <w:sz w:val="24"/>
          <w:szCs w:val="24"/>
        </w:rPr>
        <w:t>:</w:t>
      </w:r>
      <w:r w:rsidR="00AF28E6">
        <w:rPr>
          <w:rFonts w:ascii="Times New Roman" w:hAnsi="Times New Roman" w:cs="Times New Roman"/>
          <w:sz w:val="24"/>
          <w:szCs w:val="24"/>
        </w:rPr>
        <w:t xml:space="preserve"> 14 December 2019)</w:t>
      </w:r>
    </w:p>
    <w:p w14:paraId="58FA885D" w14:textId="46071295" w:rsidR="00F412FC" w:rsidRPr="00C91109" w:rsidRDefault="00BB2962" w:rsidP="00C91109">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Clegg</w:t>
      </w:r>
      <w:r w:rsidR="004C77F8">
        <w:rPr>
          <w:rFonts w:ascii="Times New Roman" w:hAnsi="Times New Roman" w:cs="Times New Roman"/>
          <w:sz w:val="24"/>
          <w:szCs w:val="24"/>
        </w:rPr>
        <w:t xml:space="preserve"> (2019) </w:t>
      </w:r>
      <w:proofErr w:type="spellStart"/>
      <w:r w:rsidR="00784C7D">
        <w:rPr>
          <w:rFonts w:ascii="Times New Roman" w:hAnsi="Times New Roman" w:cs="Times New Roman"/>
          <w:i/>
          <w:iCs/>
          <w:sz w:val="24"/>
          <w:szCs w:val="24"/>
        </w:rPr>
        <w:t>Scientifica</w:t>
      </w:r>
      <w:proofErr w:type="spellEnd"/>
      <w:r w:rsidR="00784C7D">
        <w:rPr>
          <w:rFonts w:ascii="Times New Roman" w:hAnsi="Times New Roman" w:cs="Times New Roman"/>
          <w:i/>
          <w:iCs/>
          <w:sz w:val="24"/>
          <w:szCs w:val="24"/>
        </w:rPr>
        <w:t xml:space="preserve"> </w:t>
      </w:r>
      <w:proofErr w:type="spellStart"/>
      <w:r w:rsidR="00111984">
        <w:rPr>
          <w:rFonts w:ascii="Times New Roman" w:hAnsi="Times New Roman" w:cs="Times New Roman"/>
          <w:i/>
          <w:iCs/>
          <w:sz w:val="24"/>
          <w:szCs w:val="24"/>
        </w:rPr>
        <w:t>Historica</w:t>
      </w:r>
      <w:proofErr w:type="spellEnd"/>
      <w:r w:rsidR="00035CC8">
        <w:rPr>
          <w:rFonts w:ascii="Times New Roman" w:hAnsi="Times New Roman" w:cs="Times New Roman"/>
          <w:sz w:val="24"/>
          <w:szCs w:val="24"/>
        </w:rPr>
        <w:t>:</w:t>
      </w:r>
      <w:r w:rsidR="00C730EE">
        <w:rPr>
          <w:rFonts w:ascii="Times New Roman" w:hAnsi="Times New Roman" w:cs="Times New Roman"/>
          <w:i/>
          <w:iCs/>
          <w:sz w:val="24"/>
          <w:szCs w:val="24"/>
        </w:rPr>
        <w:t xml:space="preserve"> </w:t>
      </w:r>
      <w:r w:rsidR="00267440">
        <w:rPr>
          <w:rFonts w:ascii="Times New Roman" w:hAnsi="Times New Roman" w:cs="Times New Roman"/>
          <w:sz w:val="24"/>
          <w:szCs w:val="24"/>
        </w:rPr>
        <w:t>Quarto Publishing plc.</w:t>
      </w:r>
      <w:r w:rsidR="00035CC8">
        <w:rPr>
          <w:rFonts w:ascii="Times New Roman" w:hAnsi="Times New Roman" w:cs="Times New Roman"/>
          <w:sz w:val="24"/>
          <w:szCs w:val="24"/>
        </w:rPr>
        <w:t>, London</w:t>
      </w:r>
    </w:p>
    <w:p w14:paraId="5582C701" w14:textId="1860BFFD" w:rsidR="00104B0F" w:rsidRPr="007B3DD7" w:rsidRDefault="006114BE" w:rsidP="007B3DD7">
      <w:pPr>
        <w:pStyle w:val="ListParagraph"/>
        <w:numPr>
          <w:ilvl w:val="0"/>
          <w:numId w:val="2"/>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w:t>
      </w:r>
      <w:r w:rsidR="00355D6B">
        <w:rPr>
          <w:rFonts w:ascii="Times New Roman" w:hAnsi="Times New Roman" w:cs="Times New Roman"/>
          <w:sz w:val="24"/>
          <w:szCs w:val="24"/>
        </w:rPr>
        <w:t>aund</w:t>
      </w:r>
      <w:proofErr w:type="spellEnd"/>
      <w:r w:rsidR="00355D6B">
        <w:rPr>
          <w:rFonts w:ascii="Times New Roman" w:hAnsi="Times New Roman" w:cs="Times New Roman"/>
          <w:sz w:val="24"/>
          <w:szCs w:val="24"/>
        </w:rPr>
        <w:t xml:space="preserve">, </w:t>
      </w:r>
      <w:proofErr w:type="spellStart"/>
      <w:r w:rsidR="00355D6B">
        <w:rPr>
          <w:rFonts w:ascii="Times New Roman" w:hAnsi="Times New Roman" w:cs="Times New Roman"/>
          <w:sz w:val="24"/>
          <w:szCs w:val="24"/>
        </w:rPr>
        <w:t>Sc</w:t>
      </w:r>
      <w:r w:rsidR="00CA3E1A">
        <w:rPr>
          <w:rFonts w:ascii="Times New Roman" w:hAnsi="Times New Roman" w:cs="Times New Roman"/>
          <w:sz w:val="24"/>
          <w:szCs w:val="24"/>
        </w:rPr>
        <w:t>hriek</w:t>
      </w:r>
      <w:proofErr w:type="spellEnd"/>
      <w:r w:rsidR="00CA3E1A">
        <w:rPr>
          <w:rFonts w:ascii="Times New Roman" w:hAnsi="Times New Roman" w:cs="Times New Roman"/>
          <w:sz w:val="24"/>
          <w:szCs w:val="24"/>
        </w:rPr>
        <w:t xml:space="preserve"> and </w:t>
      </w:r>
      <w:proofErr w:type="spellStart"/>
      <w:r w:rsidR="00203D94">
        <w:rPr>
          <w:rFonts w:ascii="Times New Roman" w:hAnsi="Times New Roman" w:cs="Times New Roman"/>
          <w:sz w:val="24"/>
          <w:szCs w:val="24"/>
        </w:rPr>
        <w:t>Tinkler</w:t>
      </w:r>
      <w:proofErr w:type="spellEnd"/>
      <w:r w:rsidR="00497D6B">
        <w:rPr>
          <w:rFonts w:ascii="Times New Roman" w:hAnsi="Times New Roman" w:cs="Times New Roman"/>
          <w:sz w:val="24"/>
          <w:szCs w:val="24"/>
        </w:rPr>
        <w:t xml:space="preserve"> </w:t>
      </w:r>
      <w:r w:rsidR="007A7A3F">
        <w:rPr>
          <w:rFonts w:ascii="Times New Roman" w:hAnsi="Times New Roman" w:cs="Times New Roman"/>
          <w:sz w:val="24"/>
          <w:szCs w:val="24"/>
        </w:rPr>
        <w:t>(201</w:t>
      </w:r>
      <w:r w:rsidR="00134299">
        <w:rPr>
          <w:rFonts w:ascii="Times New Roman" w:hAnsi="Times New Roman" w:cs="Times New Roman"/>
          <w:sz w:val="24"/>
          <w:szCs w:val="24"/>
        </w:rPr>
        <w:t>7</w:t>
      </w:r>
      <w:r w:rsidR="007A7A3F">
        <w:rPr>
          <w:rFonts w:ascii="Times New Roman" w:hAnsi="Times New Roman" w:cs="Times New Roman"/>
          <w:sz w:val="24"/>
          <w:szCs w:val="24"/>
        </w:rPr>
        <w:t>)</w:t>
      </w:r>
      <w:r w:rsidR="004F1FA8">
        <w:rPr>
          <w:rFonts w:ascii="Times New Roman" w:hAnsi="Times New Roman" w:cs="Times New Roman"/>
          <w:i/>
          <w:iCs/>
          <w:sz w:val="24"/>
          <w:szCs w:val="24"/>
        </w:rPr>
        <w:t xml:space="preserve"> </w:t>
      </w:r>
      <w:r w:rsidR="00955EA6">
        <w:rPr>
          <w:rFonts w:ascii="Times New Roman" w:hAnsi="Times New Roman" w:cs="Times New Roman"/>
          <w:i/>
          <w:iCs/>
          <w:sz w:val="24"/>
          <w:szCs w:val="24"/>
        </w:rPr>
        <w:t>Certifi</w:t>
      </w:r>
      <w:r w:rsidR="00B205A9">
        <w:rPr>
          <w:rFonts w:ascii="Times New Roman" w:hAnsi="Times New Roman" w:cs="Times New Roman"/>
          <w:i/>
          <w:iCs/>
          <w:sz w:val="24"/>
          <w:szCs w:val="24"/>
        </w:rPr>
        <w:t>cate</w:t>
      </w:r>
      <w:r w:rsidR="002349A2">
        <w:rPr>
          <w:rFonts w:ascii="Times New Roman" w:hAnsi="Times New Roman" w:cs="Times New Roman"/>
          <w:i/>
          <w:iCs/>
          <w:sz w:val="24"/>
          <w:szCs w:val="24"/>
        </w:rPr>
        <w:t xml:space="preserve"> in </w:t>
      </w:r>
      <w:r w:rsidR="00236608">
        <w:rPr>
          <w:rFonts w:ascii="Times New Roman" w:hAnsi="Times New Roman" w:cs="Times New Roman"/>
          <w:i/>
          <w:iCs/>
          <w:sz w:val="24"/>
          <w:szCs w:val="24"/>
        </w:rPr>
        <w:t>h</w:t>
      </w:r>
      <w:r w:rsidR="002349A2">
        <w:rPr>
          <w:rFonts w:ascii="Times New Roman" w:hAnsi="Times New Roman" w:cs="Times New Roman"/>
          <w:i/>
          <w:iCs/>
          <w:sz w:val="24"/>
          <w:szCs w:val="24"/>
        </w:rPr>
        <w:t xml:space="preserve">igher </w:t>
      </w:r>
      <w:r w:rsidR="00236608">
        <w:rPr>
          <w:rFonts w:ascii="Times New Roman" w:hAnsi="Times New Roman" w:cs="Times New Roman"/>
          <w:i/>
          <w:iCs/>
          <w:sz w:val="24"/>
          <w:szCs w:val="24"/>
        </w:rPr>
        <w:t>e</w:t>
      </w:r>
      <w:r w:rsidR="002349A2">
        <w:rPr>
          <w:rFonts w:ascii="Times New Roman" w:hAnsi="Times New Roman" w:cs="Times New Roman"/>
          <w:i/>
          <w:iCs/>
          <w:sz w:val="24"/>
          <w:szCs w:val="24"/>
        </w:rPr>
        <w:t>ducation:</w:t>
      </w:r>
      <w:r w:rsidR="001E57C4">
        <w:rPr>
          <w:rFonts w:ascii="Times New Roman" w:hAnsi="Times New Roman" w:cs="Times New Roman"/>
          <w:i/>
          <w:iCs/>
          <w:sz w:val="24"/>
          <w:szCs w:val="24"/>
        </w:rPr>
        <w:t xml:space="preserve"> Skills for the workplace</w:t>
      </w:r>
      <w:r w:rsidR="000E3FF7">
        <w:rPr>
          <w:rFonts w:ascii="Times New Roman" w:hAnsi="Times New Roman" w:cs="Times New Roman"/>
          <w:sz w:val="24"/>
          <w:szCs w:val="24"/>
        </w:rPr>
        <w:t>:</w:t>
      </w:r>
      <w:r w:rsidR="00AA091D">
        <w:rPr>
          <w:rFonts w:ascii="Times New Roman" w:hAnsi="Times New Roman" w:cs="Times New Roman"/>
          <w:i/>
          <w:iCs/>
          <w:sz w:val="24"/>
          <w:szCs w:val="24"/>
        </w:rPr>
        <w:t xml:space="preserve"> </w:t>
      </w:r>
      <w:r w:rsidR="00E24213">
        <w:rPr>
          <w:rFonts w:ascii="Times New Roman" w:hAnsi="Times New Roman" w:cs="Times New Roman"/>
          <w:sz w:val="24"/>
          <w:szCs w:val="24"/>
        </w:rPr>
        <w:t>Sage</w:t>
      </w:r>
      <w:r w:rsidR="002C5516">
        <w:rPr>
          <w:rFonts w:ascii="Times New Roman" w:hAnsi="Times New Roman" w:cs="Times New Roman"/>
          <w:sz w:val="24"/>
          <w:szCs w:val="24"/>
        </w:rPr>
        <w:t xml:space="preserve"> </w:t>
      </w:r>
      <w:r w:rsidR="00AA091D">
        <w:rPr>
          <w:rFonts w:ascii="Times New Roman" w:hAnsi="Times New Roman" w:cs="Times New Roman"/>
          <w:sz w:val="24"/>
          <w:szCs w:val="24"/>
        </w:rPr>
        <w:t>Publications Inc.</w:t>
      </w:r>
      <w:r w:rsidR="000E3FF7">
        <w:rPr>
          <w:rFonts w:ascii="Times New Roman" w:hAnsi="Times New Roman" w:cs="Times New Roman"/>
          <w:sz w:val="24"/>
          <w:szCs w:val="24"/>
        </w:rPr>
        <w:t>, London</w:t>
      </w:r>
    </w:p>
    <w:p w14:paraId="5D656366" w14:textId="08862320" w:rsidR="002828C0" w:rsidRPr="007C1509" w:rsidRDefault="002A0D3B" w:rsidP="007C150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04B0F">
        <w:rPr>
          <w:rFonts w:ascii="Times New Roman" w:hAnsi="Times New Roman" w:cs="Times New Roman"/>
          <w:sz w:val="24"/>
          <w:szCs w:val="24"/>
        </w:rPr>
        <w:t xml:space="preserve">  </w:t>
      </w:r>
      <w:r>
        <w:rPr>
          <w:rFonts w:ascii="Times New Roman" w:hAnsi="Times New Roman" w:cs="Times New Roman"/>
          <w:sz w:val="24"/>
          <w:szCs w:val="24"/>
        </w:rPr>
        <w:t xml:space="preserve"> </w:t>
      </w:r>
      <w:r w:rsidR="007C1509">
        <w:rPr>
          <w:rFonts w:ascii="Times New Roman" w:hAnsi="Times New Roman" w:cs="Times New Roman"/>
          <w:sz w:val="24"/>
          <w:szCs w:val="24"/>
        </w:rPr>
        <w:t>a)</w:t>
      </w:r>
      <w:r w:rsidR="00830692">
        <w:rPr>
          <w:rFonts w:ascii="Times New Roman" w:hAnsi="Times New Roman" w:cs="Times New Roman"/>
          <w:sz w:val="24"/>
          <w:szCs w:val="24"/>
        </w:rPr>
        <w:t xml:space="preserve"> </w:t>
      </w:r>
      <w:r>
        <w:rPr>
          <w:rFonts w:ascii="Times New Roman" w:hAnsi="Times New Roman" w:cs="Times New Roman"/>
          <w:sz w:val="24"/>
          <w:szCs w:val="24"/>
        </w:rPr>
        <w:t>Listening,</w:t>
      </w:r>
      <w:r w:rsidR="00882DB7">
        <w:rPr>
          <w:rFonts w:ascii="Times New Roman" w:hAnsi="Times New Roman" w:cs="Times New Roman"/>
          <w:sz w:val="24"/>
          <w:szCs w:val="24"/>
        </w:rPr>
        <w:t xml:space="preserve"> </w:t>
      </w:r>
      <w:r w:rsidR="00C7699E">
        <w:rPr>
          <w:rFonts w:ascii="Times New Roman" w:hAnsi="Times New Roman" w:cs="Times New Roman"/>
          <w:sz w:val="24"/>
          <w:szCs w:val="24"/>
        </w:rPr>
        <w:t>Quintanilla</w:t>
      </w:r>
      <w:r w:rsidR="00453FE7">
        <w:rPr>
          <w:rFonts w:ascii="Times New Roman" w:hAnsi="Times New Roman" w:cs="Times New Roman"/>
          <w:sz w:val="24"/>
          <w:szCs w:val="24"/>
        </w:rPr>
        <w:t xml:space="preserve"> and Wahl</w:t>
      </w:r>
      <w:r w:rsidR="00830692">
        <w:rPr>
          <w:rFonts w:ascii="Times New Roman" w:hAnsi="Times New Roman" w:cs="Times New Roman"/>
          <w:sz w:val="24"/>
          <w:szCs w:val="24"/>
        </w:rPr>
        <w:t xml:space="preserve"> </w:t>
      </w:r>
      <w:r w:rsidR="00453FE7">
        <w:rPr>
          <w:rFonts w:ascii="Times New Roman" w:hAnsi="Times New Roman" w:cs="Times New Roman"/>
          <w:sz w:val="24"/>
          <w:szCs w:val="24"/>
        </w:rPr>
        <w:t>(2017, p.</w:t>
      </w:r>
      <w:r w:rsidR="0091394F">
        <w:rPr>
          <w:rFonts w:ascii="Times New Roman" w:hAnsi="Times New Roman" w:cs="Times New Roman"/>
          <w:sz w:val="24"/>
          <w:szCs w:val="24"/>
        </w:rPr>
        <w:t>90)</w:t>
      </w:r>
    </w:p>
    <w:p w14:paraId="3567C263" w14:textId="77777777" w:rsidR="005303D0" w:rsidRDefault="002828C0" w:rsidP="002828C0">
      <w:pPr>
        <w:spacing w:line="360" w:lineRule="auto"/>
        <w:ind w:left="360"/>
        <w:rPr>
          <w:rFonts w:ascii="Times New Roman" w:hAnsi="Times New Roman" w:cs="Times New Roman"/>
          <w:sz w:val="24"/>
          <w:szCs w:val="24"/>
        </w:rPr>
      </w:pPr>
      <w:r>
        <w:rPr>
          <w:rFonts w:ascii="Times New Roman" w:hAnsi="Times New Roman" w:cs="Times New Roman"/>
          <w:sz w:val="24"/>
          <w:szCs w:val="24"/>
        </w:rPr>
        <w:t>b)</w:t>
      </w:r>
      <w:r w:rsidR="00676B2D">
        <w:rPr>
          <w:rFonts w:ascii="Times New Roman" w:hAnsi="Times New Roman" w:cs="Times New Roman"/>
          <w:sz w:val="24"/>
          <w:szCs w:val="24"/>
        </w:rPr>
        <w:t xml:space="preserve"> </w:t>
      </w:r>
      <w:r w:rsidR="000B6EDF" w:rsidRPr="005B61AB">
        <w:rPr>
          <w:rFonts w:ascii="Times New Roman" w:hAnsi="Times New Roman" w:cs="Times New Roman"/>
          <w:sz w:val="24"/>
          <w:szCs w:val="24"/>
        </w:rPr>
        <w:t>Non-verbal communication</w:t>
      </w:r>
      <w:r w:rsidR="00D76C0E" w:rsidRPr="005B61AB">
        <w:rPr>
          <w:rFonts w:ascii="Times New Roman" w:hAnsi="Times New Roman" w:cs="Times New Roman"/>
          <w:sz w:val="24"/>
          <w:szCs w:val="24"/>
        </w:rPr>
        <w:t xml:space="preserve">, </w:t>
      </w:r>
      <w:r w:rsidR="00A7679C" w:rsidRPr="005B61AB">
        <w:rPr>
          <w:rFonts w:ascii="Times New Roman" w:hAnsi="Times New Roman" w:cs="Times New Roman"/>
          <w:sz w:val="24"/>
          <w:szCs w:val="24"/>
        </w:rPr>
        <w:t xml:space="preserve">Goleman (2006) cited </w:t>
      </w:r>
      <w:r w:rsidR="001B1A97" w:rsidRPr="005B61AB">
        <w:rPr>
          <w:rFonts w:ascii="Times New Roman" w:hAnsi="Times New Roman" w:cs="Times New Roman"/>
          <w:sz w:val="24"/>
          <w:szCs w:val="24"/>
        </w:rPr>
        <w:t xml:space="preserve">in Griffiths and Dunham </w:t>
      </w:r>
      <w:r w:rsidR="00D55BF6" w:rsidRPr="005B61AB">
        <w:rPr>
          <w:rFonts w:ascii="Times New Roman" w:hAnsi="Times New Roman" w:cs="Times New Roman"/>
          <w:sz w:val="24"/>
          <w:szCs w:val="24"/>
        </w:rPr>
        <w:t>(2015</w:t>
      </w:r>
      <w:r w:rsidR="008B3E88" w:rsidRPr="005B61AB">
        <w:rPr>
          <w:rFonts w:ascii="Times New Roman" w:hAnsi="Times New Roman" w:cs="Times New Roman"/>
          <w:sz w:val="24"/>
          <w:szCs w:val="24"/>
        </w:rPr>
        <w:t xml:space="preserve">, </w:t>
      </w:r>
      <w:r w:rsidR="006E49C2" w:rsidRPr="005B61AB">
        <w:rPr>
          <w:rFonts w:ascii="Times New Roman" w:hAnsi="Times New Roman" w:cs="Times New Roman"/>
          <w:sz w:val="24"/>
          <w:szCs w:val="24"/>
        </w:rPr>
        <w:t>p.50</w:t>
      </w:r>
      <w:r w:rsidR="008B3E88" w:rsidRPr="005B61AB">
        <w:rPr>
          <w:rFonts w:ascii="Times New Roman" w:hAnsi="Times New Roman" w:cs="Times New Roman"/>
          <w:sz w:val="24"/>
          <w:szCs w:val="24"/>
        </w:rPr>
        <w:t>)</w:t>
      </w:r>
    </w:p>
    <w:p w14:paraId="1795A90C" w14:textId="25046A1E" w:rsidR="006E49C2" w:rsidRDefault="005303D0" w:rsidP="002828C0">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2828C0">
        <w:rPr>
          <w:rFonts w:ascii="Times New Roman" w:hAnsi="Times New Roman" w:cs="Times New Roman"/>
          <w:sz w:val="24"/>
          <w:szCs w:val="24"/>
        </w:rPr>
        <w:t>c)</w:t>
      </w:r>
      <w:r w:rsidR="008D1637" w:rsidRPr="002828C0">
        <w:rPr>
          <w:rFonts w:ascii="Times New Roman" w:hAnsi="Times New Roman" w:cs="Times New Roman"/>
          <w:sz w:val="24"/>
          <w:szCs w:val="24"/>
        </w:rPr>
        <w:t>Verbal communication, Griffiths and Dunham</w:t>
      </w:r>
      <w:r w:rsidR="001A64DB" w:rsidRPr="002828C0">
        <w:rPr>
          <w:rFonts w:ascii="Times New Roman" w:hAnsi="Times New Roman" w:cs="Times New Roman"/>
          <w:sz w:val="24"/>
          <w:szCs w:val="24"/>
        </w:rPr>
        <w:t xml:space="preserve"> (2015</w:t>
      </w:r>
      <w:r w:rsidR="00CB47FB" w:rsidRPr="002828C0">
        <w:rPr>
          <w:rFonts w:ascii="Times New Roman" w:hAnsi="Times New Roman" w:cs="Times New Roman"/>
          <w:sz w:val="24"/>
          <w:szCs w:val="24"/>
        </w:rPr>
        <w:t>,</w:t>
      </w:r>
      <w:r w:rsidR="001A64DB" w:rsidRPr="002828C0">
        <w:rPr>
          <w:rFonts w:ascii="Times New Roman" w:hAnsi="Times New Roman" w:cs="Times New Roman"/>
          <w:sz w:val="24"/>
          <w:szCs w:val="24"/>
        </w:rPr>
        <w:t xml:space="preserve"> p.</w:t>
      </w:r>
      <w:r w:rsidR="00CB47FB" w:rsidRPr="002828C0">
        <w:rPr>
          <w:rFonts w:ascii="Times New Roman" w:hAnsi="Times New Roman" w:cs="Times New Roman"/>
          <w:sz w:val="24"/>
          <w:szCs w:val="24"/>
        </w:rPr>
        <w:t>48)</w:t>
      </w:r>
    </w:p>
    <w:p w14:paraId="4B08CF36" w14:textId="2C022EF3" w:rsidR="008E444E" w:rsidRDefault="008E444E" w:rsidP="002828C0">
      <w:pPr>
        <w:spacing w:line="360" w:lineRule="auto"/>
        <w:ind w:left="360"/>
        <w:rPr>
          <w:rFonts w:ascii="Times New Roman" w:hAnsi="Times New Roman" w:cs="Times New Roman"/>
          <w:sz w:val="24"/>
          <w:szCs w:val="24"/>
        </w:rPr>
      </w:pPr>
    </w:p>
    <w:p w14:paraId="6ACFDC11" w14:textId="433A766E" w:rsidR="008E444E" w:rsidRDefault="008E444E" w:rsidP="002828C0">
      <w:pPr>
        <w:spacing w:line="360" w:lineRule="auto"/>
        <w:ind w:left="360"/>
        <w:rPr>
          <w:rFonts w:ascii="Times New Roman" w:hAnsi="Times New Roman" w:cs="Times New Roman"/>
          <w:sz w:val="24"/>
          <w:szCs w:val="24"/>
        </w:rPr>
      </w:pPr>
    </w:p>
    <w:p w14:paraId="34DE3659" w14:textId="4BD7CCBF" w:rsidR="008E444E" w:rsidRDefault="008E444E" w:rsidP="002828C0">
      <w:pPr>
        <w:spacing w:line="360" w:lineRule="auto"/>
        <w:ind w:left="360"/>
        <w:rPr>
          <w:rFonts w:ascii="Times New Roman" w:hAnsi="Times New Roman" w:cs="Times New Roman"/>
          <w:sz w:val="24"/>
          <w:szCs w:val="24"/>
        </w:rPr>
      </w:pPr>
    </w:p>
    <w:p w14:paraId="30D6A21D" w14:textId="35160D80" w:rsidR="008E444E" w:rsidRDefault="008E444E" w:rsidP="002828C0">
      <w:pPr>
        <w:spacing w:line="360" w:lineRule="auto"/>
        <w:ind w:left="360"/>
        <w:rPr>
          <w:rFonts w:ascii="Times New Roman" w:hAnsi="Times New Roman" w:cs="Times New Roman"/>
          <w:sz w:val="24"/>
          <w:szCs w:val="24"/>
        </w:rPr>
      </w:pPr>
    </w:p>
    <w:p w14:paraId="2A10AE9C" w14:textId="5D07589B" w:rsidR="008E444E" w:rsidRDefault="008E444E" w:rsidP="002828C0">
      <w:pPr>
        <w:spacing w:line="360" w:lineRule="auto"/>
        <w:ind w:left="360"/>
        <w:rPr>
          <w:rFonts w:ascii="Times New Roman" w:hAnsi="Times New Roman" w:cs="Times New Roman"/>
          <w:sz w:val="24"/>
          <w:szCs w:val="24"/>
        </w:rPr>
      </w:pPr>
    </w:p>
    <w:p w14:paraId="7DDF2C83" w14:textId="75BBA79B" w:rsidR="008E444E" w:rsidRDefault="008E444E" w:rsidP="002828C0">
      <w:pPr>
        <w:spacing w:line="360" w:lineRule="auto"/>
        <w:ind w:left="360"/>
        <w:rPr>
          <w:rFonts w:ascii="Times New Roman" w:hAnsi="Times New Roman" w:cs="Times New Roman"/>
          <w:sz w:val="24"/>
          <w:szCs w:val="24"/>
        </w:rPr>
      </w:pPr>
    </w:p>
    <w:p w14:paraId="3B19D5A0" w14:textId="69253FC0" w:rsidR="008E444E" w:rsidRDefault="008E444E" w:rsidP="002828C0">
      <w:pPr>
        <w:spacing w:line="360" w:lineRule="auto"/>
        <w:ind w:left="360"/>
        <w:rPr>
          <w:rFonts w:ascii="Times New Roman" w:hAnsi="Times New Roman" w:cs="Times New Roman"/>
          <w:sz w:val="24"/>
          <w:szCs w:val="24"/>
        </w:rPr>
      </w:pPr>
    </w:p>
    <w:p w14:paraId="550BA6C7" w14:textId="3B0A0E10" w:rsidR="008E444E" w:rsidRDefault="008E444E" w:rsidP="002828C0">
      <w:pPr>
        <w:spacing w:line="360" w:lineRule="auto"/>
        <w:ind w:left="360"/>
        <w:rPr>
          <w:rFonts w:ascii="Times New Roman" w:hAnsi="Times New Roman" w:cs="Times New Roman"/>
          <w:sz w:val="24"/>
          <w:szCs w:val="24"/>
        </w:rPr>
      </w:pPr>
    </w:p>
    <w:p w14:paraId="0BCA59A0" w14:textId="6CDD127C" w:rsidR="008E444E" w:rsidRDefault="008E444E" w:rsidP="002828C0">
      <w:pPr>
        <w:spacing w:line="360" w:lineRule="auto"/>
        <w:ind w:left="360"/>
        <w:rPr>
          <w:rFonts w:ascii="Times New Roman" w:hAnsi="Times New Roman" w:cs="Times New Roman"/>
          <w:sz w:val="24"/>
          <w:szCs w:val="24"/>
        </w:rPr>
      </w:pPr>
    </w:p>
    <w:p w14:paraId="781B0432" w14:textId="3F7CFAC2" w:rsidR="008E444E" w:rsidRDefault="008E444E" w:rsidP="002828C0">
      <w:pPr>
        <w:spacing w:line="360" w:lineRule="auto"/>
        <w:ind w:left="360"/>
        <w:rPr>
          <w:rFonts w:ascii="Times New Roman" w:hAnsi="Times New Roman" w:cs="Times New Roman"/>
          <w:sz w:val="24"/>
          <w:szCs w:val="24"/>
        </w:rPr>
      </w:pPr>
    </w:p>
    <w:p w14:paraId="38ACC369" w14:textId="56D1724D" w:rsidR="008E444E" w:rsidRDefault="008E444E" w:rsidP="002828C0">
      <w:pPr>
        <w:spacing w:line="360" w:lineRule="auto"/>
        <w:ind w:left="360"/>
        <w:rPr>
          <w:rFonts w:ascii="Times New Roman" w:hAnsi="Times New Roman" w:cs="Times New Roman"/>
          <w:sz w:val="24"/>
          <w:szCs w:val="24"/>
        </w:rPr>
      </w:pPr>
    </w:p>
    <w:p w14:paraId="3C1AE80A" w14:textId="6F4488F8" w:rsidR="008E444E" w:rsidRDefault="008E444E" w:rsidP="002828C0">
      <w:pPr>
        <w:spacing w:line="360" w:lineRule="auto"/>
        <w:ind w:left="360"/>
        <w:rPr>
          <w:rFonts w:ascii="Times New Roman" w:hAnsi="Times New Roman" w:cs="Times New Roman"/>
          <w:sz w:val="24"/>
          <w:szCs w:val="24"/>
        </w:rPr>
      </w:pPr>
    </w:p>
    <w:p w14:paraId="33477AEB" w14:textId="584367B4" w:rsidR="008E444E" w:rsidRDefault="008E444E" w:rsidP="002828C0">
      <w:pPr>
        <w:spacing w:line="360" w:lineRule="auto"/>
        <w:ind w:left="360"/>
        <w:rPr>
          <w:rFonts w:ascii="Times New Roman" w:hAnsi="Times New Roman" w:cs="Times New Roman"/>
          <w:sz w:val="24"/>
          <w:szCs w:val="24"/>
        </w:rPr>
      </w:pPr>
    </w:p>
    <w:p w14:paraId="2CEE5888" w14:textId="4EC721B6" w:rsidR="008E444E" w:rsidRDefault="008E444E" w:rsidP="002828C0">
      <w:pPr>
        <w:spacing w:line="360" w:lineRule="auto"/>
        <w:ind w:left="360"/>
        <w:rPr>
          <w:rFonts w:ascii="Times New Roman" w:hAnsi="Times New Roman" w:cs="Times New Roman"/>
          <w:sz w:val="24"/>
          <w:szCs w:val="24"/>
        </w:rPr>
      </w:pPr>
    </w:p>
    <w:p w14:paraId="486527D2" w14:textId="6BB581EC" w:rsidR="008E444E" w:rsidRDefault="008E444E" w:rsidP="002828C0">
      <w:pPr>
        <w:spacing w:line="360" w:lineRule="auto"/>
        <w:ind w:left="360"/>
        <w:rPr>
          <w:rFonts w:ascii="Times New Roman" w:hAnsi="Times New Roman" w:cs="Times New Roman"/>
          <w:sz w:val="24"/>
          <w:szCs w:val="24"/>
        </w:rPr>
      </w:pPr>
    </w:p>
    <w:p w14:paraId="2D462462" w14:textId="76EEA1EF" w:rsidR="008E444E" w:rsidRDefault="008E444E" w:rsidP="002828C0">
      <w:pPr>
        <w:spacing w:line="360" w:lineRule="auto"/>
        <w:ind w:left="360"/>
        <w:rPr>
          <w:rFonts w:ascii="Times New Roman" w:hAnsi="Times New Roman" w:cs="Times New Roman"/>
          <w:sz w:val="24"/>
          <w:szCs w:val="24"/>
        </w:rPr>
      </w:pPr>
    </w:p>
    <w:p w14:paraId="3BC741F7" w14:textId="663A692F" w:rsidR="008E444E" w:rsidRDefault="008E444E" w:rsidP="002828C0">
      <w:pPr>
        <w:spacing w:line="360" w:lineRule="auto"/>
        <w:ind w:left="360"/>
        <w:rPr>
          <w:rFonts w:ascii="Times New Roman" w:hAnsi="Times New Roman" w:cs="Times New Roman"/>
          <w:sz w:val="24"/>
          <w:szCs w:val="24"/>
        </w:rPr>
      </w:pPr>
    </w:p>
    <w:p w14:paraId="69E222B6" w14:textId="3B03649A" w:rsidR="008E444E" w:rsidRDefault="005303D0" w:rsidP="002828C0">
      <w:pPr>
        <w:spacing w:line="360" w:lineRule="auto"/>
        <w:ind w:left="360"/>
        <w:rPr>
          <w:rFonts w:ascii="Times New Roman" w:hAnsi="Times New Roman" w:cs="Times New Roman"/>
          <w:sz w:val="24"/>
          <w:szCs w:val="24"/>
        </w:rPr>
      </w:pPr>
      <w:r>
        <w:rPr>
          <w:rFonts w:ascii="Times New Roman" w:hAnsi="Times New Roman" w:cs="Times New Roman"/>
          <w:sz w:val="24"/>
          <w:szCs w:val="24"/>
        </w:rPr>
        <w:t>APPENDIX</w:t>
      </w:r>
    </w:p>
    <w:p w14:paraId="66410168" w14:textId="77777777" w:rsidR="008E444E" w:rsidRDefault="008E444E" w:rsidP="002828C0">
      <w:pPr>
        <w:spacing w:line="360" w:lineRule="auto"/>
        <w:ind w:left="360"/>
        <w:rPr>
          <w:rFonts w:ascii="Times New Roman" w:hAnsi="Times New Roman" w:cs="Times New Roman"/>
          <w:sz w:val="24"/>
          <w:szCs w:val="24"/>
        </w:rPr>
      </w:pPr>
    </w:p>
    <w:p w14:paraId="179E5145" w14:textId="2C48B166" w:rsidR="00EF6BD7" w:rsidRDefault="005303D0" w:rsidP="002828C0">
      <w:pPr>
        <w:spacing w:line="360" w:lineRule="auto"/>
        <w:ind w:left="360"/>
        <w:rPr>
          <w:rFonts w:ascii="Times New Roman" w:hAnsi="Times New Roman" w:cs="Times New Roman"/>
          <w:noProof/>
          <w:sz w:val="24"/>
          <w:szCs w:val="24"/>
        </w:rPr>
      </w:pPr>
      <w:bookmarkStart w:id="0" w:name="_GoBack"/>
      <w:r>
        <w:rPr>
          <w:rFonts w:ascii="Times New Roman" w:hAnsi="Times New Roman" w:cs="Times New Roman"/>
          <w:noProof/>
          <w:sz w:val="24"/>
          <w:szCs w:val="24"/>
        </w:rPr>
        <w:drawing>
          <wp:inline distT="0" distB="0" distL="0" distR="0" wp14:anchorId="7BCA7330" wp14:editId="0AF0A3AD">
            <wp:extent cx="3429000" cy="4572000"/>
            <wp:effectExtent l="0" t="0" r="0"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1376405_3073024576060046_7418468552480391168_n.jpg"/>
                    <pic:cNvPicPr/>
                  </pic:nvPicPr>
                  <pic:blipFill>
                    <a:blip r:embed="rId10">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bookmarkEnd w:id="0"/>
    </w:p>
    <w:p w14:paraId="0A486491" w14:textId="282B42BF" w:rsidR="006D0C2E" w:rsidRDefault="00414E69" w:rsidP="002828C0">
      <w:pPr>
        <w:spacing w:line="360" w:lineRule="auto"/>
        <w:ind w:left="36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4DFB5B8" wp14:editId="24BB2752">
            <wp:extent cx="3429000" cy="4572000"/>
            <wp:effectExtent l="0"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jpg"/>
                    <pic:cNvPicPr/>
                  </pic:nvPicPr>
                  <pic:blipFill>
                    <a:blip r:embed="rId11">
                      <a:extLst>
                        <a:ext uri="{28A0092B-C50C-407E-A947-70E740481C1C}">
                          <a14:useLocalDpi xmlns:a14="http://schemas.microsoft.com/office/drawing/2010/main" val="0"/>
                        </a:ext>
                      </a:extLst>
                    </a:blip>
                    <a:stretch>
                      <a:fillRect/>
                    </a:stretch>
                  </pic:blipFill>
                  <pic:spPr>
                    <a:xfrm rot="16200000">
                      <a:off x="0" y="0"/>
                      <a:ext cx="3429000" cy="4572000"/>
                    </a:xfrm>
                    <a:prstGeom prst="rect">
                      <a:avLst/>
                    </a:prstGeom>
                  </pic:spPr>
                </pic:pic>
              </a:graphicData>
            </a:graphic>
          </wp:inline>
        </w:drawing>
      </w:r>
      <w:r w:rsidR="00E65AE8">
        <w:rPr>
          <w:rFonts w:ascii="Times New Roman" w:hAnsi="Times New Roman" w:cs="Times New Roman"/>
          <w:noProof/>
          <w:sz w:val="24"/>
          <w:szCs w:val="24"/>
        </w:rPr>
        <w:drawing>
          <wp:inline distT="0" distB="0" distL="0" distR="0" wp14:anchorId="1EAC534F" wp14:editId="6F949A11">
            <wp:extent cx="4572000" cy="4572000"/>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1195473_778649139267549_1653499410379702272_n.jpg"/>
                    <pic:cNvPicPr/>
                  </pic:nvPicPr>
                  <pic:blipFill>
                    <a:blip r:embed="rId12">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353ADF06" w14:textId="77777777" w:rsidR="007B3DD7" w:rsidRPr="007B3DD7" w:rsidRDefault="007B3DD7" w:rsidP="00A01D2A">
      <w:pPr>
        <w:pStyle w:val="ListParagraph"/>
        <w:spacing w:line="360" w:lineRule="auto"/>
        <w:rPr>
          <w:rFonts w:ascii="Times New Roman" w:hAnsi="Times New Roman" w:cs="Times New Roman"/>
          <w:sz w:val="24"/>
          <w:szCs w:val="24"/>
        </w:rPr>
      </w:pPr>
    </w:p>
    <w:p w14:paraId="48BC7BEC" w14:textId="77777777" w:rsidR="00712328" w:rsidRPr="0015331B" w:rsidRDefault="00712328" w:rsidP="005B61AB">
      <w:pPr>
        <w:pStyle w:val="ListParagraph"/>
        <w:spacing w:line="360" w:lineRule="auto"/>
        <w:rPr>
          <w:rFonts w:ascii="Times New Roman" w:hAnsi="Times New Roman" w:cs="Times New Roman"/>
          <w:sz w:val="24"/>
          <w:szCs w:val="24"/>
        </w:rPr>
      </w:pPr>
    </w:p>
    <w:sectPr w:rsidR="00712328" w:rsidRPr="00153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06947"/>
    <w:multiLevelType w:val="hybridMultilevel"/>
    <w:tmpl w:val="1E68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7809DC"/>
    <w:multiLevelType w:val="hybridMultilevel"/>
    <w:tmpl w:val="C3623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0D5F04"/>
    <w:multiLevelType w:val="hybridMultilevel"/>
    <w:tmpl w:val="DBCA65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AD"/>
    <w:rsid w:val="000168E6"/>
    <w:rsid w:val="00023DD9"/>
    <w:rsid w:val="00025F53"/>
    <w:rsid w:val="00035CC8"/>
    <w:rsid w:val="000367E9"/>
    <w:rsid w:val="00036B63"/>
    <w:rsid w:val="00037841"/>
    <w:rsid w:val="00063EF4"/>
    <w:rsid w:val="00066815"/>
    <w:rsid w:val="000752FD"/>
    <w:rsid w:val="000A1D90"/>
    <w:rsid w:val="000B6EDF"/>
    <w:rsid w:val="000E193E"/>
    <w:rsid w:val="000E3D8E"/>
    <w:rsid w:val="000E3FF7"/>
    <w:rsid w:val="00104B0F"/>
    <w:rsid w:val="00111984"/>
    <w:rsid w:val="00125F3C"/>
    <w:rsid w:val="00134299"/>
    <w:rsid w:val="0014329A"/>
    <w:rsid w:val="00143465"/>
    <w:rsid w:val="00144229"/>
    <w:rsid w:val="001450FF"/>
    <w:rsid w:val="00145F8D"/>
    <w:rsid w:val="0015331B"/>
    <w:rsid w:val="00154207"/>
    <w:rsid w:val="00163785"/>
    <w:rsid w:val="00181ABE"/>
    <w:rsid w:val="00187188"/>
    <w:rsid w:val="00191BCB"/>
    <w:rsid w:val="00193B53"/>
    <w:rsid w:val="001A64DB"/>
    <w:rsid w:val="001B1A97"/>
    <w:rsid w:val="001C1AD0"/>
    <w:rsid w:val="001C2623"/>
    <w:rsid w:val="001C2944"/>
    <w:rsid w:val="001C4FBF"/>
    <w:rsid w:val="001D4273"/>
    <w:rsid w:val="001D6430"/>
    <w:rsid w:val="001D786C"/>
    <w:rsid w:val="001E57C4"/>
    <w:rsid w:val="00203D94"/>
    <w:rsid w:val="002208FA"/>
    <w:rsid w:val="00222986"/>
    <w:rsid w:val="0022508F"/>
    <w:rsid w:val="00230A08"/>
    <w:rsid w:val="00232E09"/>
    <w:rsid w:val="00233DE8"/>
    <w:rsid w:val="00234580"/>
    <w:rsid w:val="002349A2"/>
    <w:rsid w:val="00236608"/>
    <w:rsid w:val="00240D14"/>
    <w:rsid w:val="0024151E"/>
    <w:rsid w:val="00255F91"/>
    <w:rsid w:val="00265134"/>
    <w:rsid w:val="002667CA"/>
    <w:rsid w:val="00267440"/>
    <w:rsid w:val="00270F69"/>
    <w:rsid w:val="002724D1"/>
    <w:rsid w:val="00277780"/>
    <w:rsid w:val="002828C0"/>
    <w:rsid w:val="00291178"/>
    <w:rsid w:val="002A05AD"/>
    <w:rsid w:val="002A0D3B"/>
    <w:rsid w:val="002C5516"/>
    <w:rsid w:val="002D1EA8"/>
    <w:rsid w:val="002D7C12"/>
    <w:rsid w:val="002F6B3C"/>
    <w:rsid w:val="003079C2"/>
    <w:rsid w:val="0032078E"/>
    <w:rsid w:val="00325767"/>
    <w:rsid w:val="003277D8"/>
    <w:rsid w:val="00331F17"/>
    <w:rsid w:val="003339BF"/>
    <w:rsid w:val="00340EDA"/>
    <w:rsid w:val="0034344A"/>
    <w:rsid w:val="00351659"/>
    <w:rsid w:val="00355689"/>
    <w:rsid w:val="00355D6B"/>
    <w:rsid w:val="003615C5"/>
    <w:rsid w:val="00361CB9"/>
    <w:rsid w:val="00361DDD"/>
    <w:rsid w:val="00375125"/>
    <w:rsid w:val="00387547"/>
    <w:rsid w:val="003909F8"/>
    <w:rsid w:val="00396BC9"/>
    <w:rsid w:val="003C21E9"/>
    <w:rsid w:val="003D4B1D"/>
    <w:rsid w:val="003E0348"/>
    <w:rsid w:val="003E7D65"/>
    <w:rsid w:val="00411938"/>
    <w:rsid w:val="00414E69"/>
    <w:rsid w:val="00432403"/>
    <w:rsid w:val="00436A52"/>
    <w:rsid w:val="00453FE7"/>
    <w:rsid w:val="0045440B"/>
    <w:rsid w:val="0046689F"/>
    <w:rsid w:val="00476B19"/>
    <w:rsid w:val="00484A56"/>
    <w:rsid w:val="00494614"/>
    <w:rsid w:val="00494E90"/>
    <w:rsid w:val="00495B28"/>
    <w:rsid w:val="00497D6B"/>
    <w:rsid w:val="004A17BF"/>
    <w:rsid w:val="004B0F25"/>
    <w:rsid w:val="004C6C2D"/>
    <w:rsid w:val="004C77F8"/>
    <w:rsid w:val="004D69F4"/>
    <w:rsid w:val="004D7803"/>
    <w:rsid w:val="004E58AE"/>
    <w:rsid w:val="004F1FA8"/>
    <w:rsid w:val="004F47FE"/>
    <w:rsid w:val="005117E0"/>
    <w:rsid w:val="005158D4"/>
    <w:rsid w:val="005303D0"/>
    <w:rsid w:val="0053617E"/>
    <w:rsid w:val="00547CF9"/>
    <w:rsid w:val="005509C7"/>
    <w:rsid w:val="0055100B"/>
    <w:rsid w:val="00557CD0"/>
    <w:rsid w:val="005661CD"/>
    <w:rsid w:val="005746B8"/>
    <w:rsid w:val="00583D6F"/>
    <w:rsid w:val="00591230"/>
    <w:rsid w:val="005A2F83"/>
    <w:rsid w:val="005B61AB"/>
    <w:rsid w:val="005C00BA"/>
    <w:rsid w:val="005C675B"/>
    <w:rsid w:val="005C7D04"/>
    <w:rsid w:val="005D05F1"/>
    <w:rsid w:val="005D6FC3"/>
    <w:rsid w:val="005F0122"/>
    <w:rsid w:val="005F0C60"/>
    <w:rsid w:val="005F451E"/>
    <w:rsid w:val="005F7C14"/>
    <w:rsid w:val="00605F13"/>
    <w:rsid w:val="006114BE"/>
    <w:rsid w:val="00621282"/>
    <w:rsid w:val="00622CAE"/>
    <w:rsid w:val="006320B6"/>
    <w:rsid w:val="006524DE"/>
    <w:rsid w:val="00664527"/>
    <w:rsid w:val="00676B2D"/>
    <w:rsid w:val="006848D5"/>
    <w:rsid w:val="006863DF"/>
    <w:rsid w:val="0069081B"/>
    <w:rsid w:val="006A33AC"/>
    <w:rsid w:val="006C00C1"/>
    <w:rsid w:val="006C08AD"/>
    <w:rsid w:val="006C140E"/>
    <w:rsid w:val="006D0C2E"/>
    <w:rsid w:val="006D1494"/>
    <w:rsid w:val="006E2636"/>
    <w:rsid w:val="006E49C2"/>
    <w:rsid w:val="006F2107"/>
    <w:rsid w:val="00705375"/>
    <w:rsid w:val="0070686C"/>
    <w:rsid w:val="00706929"/>
    <w:rsid w:val="00712328"/>
    <w:rsid w:val="0072303A"/>
    <w:rsid w:val="00730CF3"/>
    <w:rsid w:val="00736B5B"/>
    <w:rsid w:val="00737824"/>
    <w:rsid w:val="00744951"/>
    <w:rsid w:val="00750F1E"/>
    <w:rsid w:val="0077284C"/>
    <w:rsid w:val="00776B53"/>
    <w:rsid w:val="00781D75"/>
    <w:rsid w:val="00784C7D"/>
    <w:rsid w:val="00786A2B"/>
    <w:rsid w:val="007A7A3F"/>
    <w:rsid w:val="007B3DD7"/>
    <w:rsid w:val="007C1509"/>
    <w:rsid w:val="007C24A8"/>
    <w:rsid w:val="007F7DC0"/>
    <w:rsid w:val="008012B4"/>
    <w:rsid w:val="00816D01"/>
    <w:rsid w:val="00830692"/>
    <w:rsid w:val="00835720"/>
    <w:rsid w:val="0084257A"/>
    <w:rsid w:val="008449EC"/>
    <w:rsid w:val="00844B78"/>
    <w:rsid w:val="008505B2"/>
    <w:rsid w:val="00855CCF"/>
    <w:rsid w:val="00873EFF"/>
    <w:rsid w:val="008740D9"/>
    <w:rsid w:val="00882DB7"/>
    <w:rsid w:val="00884D43"/>
    <w:rsid w:val="00893FF4"/>
    <w:rsid w:val="008A1493"/>
    <w:rsid w:val="008B3E88"/>
    <w:rsid w:val="008D1637"/>
    <w:rsid w:val="008E444E"/>
    <w:rsid w:val="008F1A0A"/>
    <w:rsid w:val="008F5C77"/>
    <w:rsid w:val="0091394F"/>
    <w:rsid w:val="00921A8D"/>
    <w:rsid w:val="00926DB7"/>
    <w:rsid w:val="00927F70"/>
    <w:rsid w:val="00940233"/>
    <w:rsid w:val="00940D9D"/>
    <w:rsid w:val="00951525"/>
    <w:rsid w:val="00955EA6"/>
    <w:rsid w:val="00960A7D"/>
    <w:rsid w:val="0097157F"/>
    <w:rsid w:val="00973BB0"/>
    <w:rsid w:val="00982AB0"/>
    <w:rsid w:val="009876E4"/>
    <w:rsid w:val="009876E8"/>
    <w:rsid w:val="009A0FAD"/>
    <w:rsid w:val="009A27A7"/>
    <w:rsid w:val="009A46D2"/>
    <w:rsid w:val="009A7826"/>
    <w:rsid w:val="009C2CBD"/>
    <w:rsid w:val="009E0093"/>
    <w:rsid w:val="009E3AA5"/>
    <w:rsid w:val="009E59D3"/>
    <w:rsid w:val="00A01D2A"/>
    <w:rsid w:val="00A12F86"/>
    <w:rsid w:val="00A177F0"/>
    <w:rsid w:val="00A4129A"/>
    <w:rsid w:val="00A43D70"/>
    <w:rsid w:val="00A7299C"/>
    <w:rsid w:val="00A7679C"/>
    <w:rsid w:val="00A8390D"/>
    <w:rsid w:val="00A93936"/>
    <w:rsid w:val="00AA091D"/>
    <w:rsid w:val="00AA5349"/>
    <w:rsid w:val="00AB5F5D"/>
    <w:rsid w:val="00AC72B7"/>
    <w:rsid w:val="00AE0893"/>
    <w:rsid w:val="00AE4748"/>
    <w:rsid w:val="00AF06A4"/>
    <w:rsid w:val="00AF28E6"/>
    <w:rsid w:val="00B069F2"/>
    <w:rsid w:val="00B205A9"/>
    <w:rsid w:val="00B24350"/>
    <w:rsid w:val="00B411DF"/>
    <w:rsid w:val="00B54FDC"/>
    <w:rsid w:val="00B560F0"/>
    <w:rsid w:val="00B60A0B"/>
    <w:rsid w:val="00B61348"/>
    <w:rsid w:val="00B747DE"/>
    <w:rsid w:val="00B809AA"/>
    <w:rsid w:val="00B815F8"/>
    <w:rsid w:val="00B92663"/>
    <w:rsid w:val="00B97BB9"/>
    <w:rsid w:val="00BA513E"/>
    <w:rsid w:val="00BA5CA3"/>
    <w:rsid w:val="00BB2962"/>
    <w:rsid w:val="00BC0402"/>
    <w:rsid w:val="00BC1F0D"/>
    <w:rsid w:val="00BC262B"/>
    <w:rsid w:val="00C16D29"/>
    <w:rsid w:val="00C17615"/>
    <w:rsid w:val="00C20E83"/>
    <w:rsid w:val="00C23779"/>
    <w:rsid w:val="00C370E5"/>
    <w:rsid w:val="00C44843"/>
    <w:rsid w:val="00C51E9B"/>
    <w:rsid w:val="00C57C8C"/>
    <w:rsid w:val="00C72F42"/>
    <w:rsid w:val="00C730EE"/>
    <w:rsid w:val="00C7699E"/>
    <w:rsid w:val="00C775FB"/>
    <w:rsid w:val="00C91109"/>
    <w:rsid w:val="00CA3E1A"/>
    <w:rsid w:val="00CB47FB"/>
    <w:rsid w:val="00CD1720"/>
    <w:rsid w:val="00CF7961"/>
    <w:rsid w:val="00D01B70"/>
    <w:rsid w:val="00D12460"/>
    <w:rsid w:val="00D27048"/>
    <w:rsid w:val="00D367CF"/>
    <w:rsid w:val="00D36FDD"/>
    <w:rsid w:val="00D53FF6"/>
    <w:rsid w:val="00D54D86"/>
    <w:rsid w:val="00D55BF6"/>
    <w:rsid w:val="00D570D8"/>
    <w:rsid w:val="00D62832"/>
    <w:rsid w:val="00D67044"/>
    <w:rsid w:val="00D74160"/>
    <w:rsid w:val="00D76C0E"/>
    <w:rsid w:val="00DA08AA"/>
    <w:rsid w:val="00DB0298"/>
    <w:rsid w:val="00DB4938"/>
    <w:rsid w:val="00DC17C0"/>
    <w:rsid w:val="00DC394F"/>
    <w:rsid w:val="00DC4EE5"/>
    <w:rsid w:val="00DD18F1"/>
    <w:rsid w:val="00DD2D9D"/>
    <w:rsid w:val="00DD5AA9"/>
    <w:rsid w:val="00DF48DB"/>
    <w:rsid w:val="00DF5332"/>
    <w:rsid w:val="00E01100"/>
    <w:rsid w:val="00E02A34"/>
    <w:rsid w:val="00E24213"/>
    <w:rsid w:val="00E431FD"/>
    <w:rsid w:val="00E61BD0"/>
    <w:rsid w:val="00E65AE8"/>
    <w:rsid w:val="00E72FB8"/>
    <w:rsid w:val="00E74026"/>
    <w:rsid w:val="00E83B30"/>
    <w:rsid w:val="00E956F0"/>
    <w:rsid w:val="00E968F9"/>
    <w:rsid w:val="00EA6AC6"/>
    <w:rsid w:val="00EB069C"/>
    <w:rsid w:val="00EB4528"/>
    <w:rsid w:val="00ED4B7C"/>
    <w:rsid w:val="00ED4DC0"/>
    <w:rsid w:val="00ED5D92"/>
    <w:rsid w:val="00EE3D93"/>
    <w:rsid w:val="00EE7EBC"/>
    <w:rsid w:val="00EF6BD7"/>
    <w:rsid w:val="00F15428"/>
    <w:rsid w:val="00F178AD"/>
    <w:rsid w:val="00F25DD3"/>
    <w:rsid w:val="00F34934"/>
    <w:rsid w:val="00F412FC"/>
    <w:rsid w:val="00F47111"/>
    <w:rsid w:val="00F47D79"/>
    <w:rsid w:val="00F6295C"/>
    <w:rsid w:val="00FA206A"/>
    <w:rsid w:val="00FB3CBC"/>
    <w:rsid w:val="00FB5C80"/>
    <w:rsid w:val="00FC01A7"/>
    <w:rsid w:val="00FD56C2"/>
    <w:rsid w:val="00FE050E"/>
    <w:rsid w:val="00FE3C30"/>
    <w:rsid w:val="00FF6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5C13"/>
  <w15:chartTrackingRefBased/>
  <w15:docId w15:val="{3FF83FFB-CAA9-4E99-B36B-E65AC9C3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EFF"/>
    <w:pPr>
      <w:ind w:left="720"/>
      <w:contextualSpacing/>
    </w:pPr>
  </w:style>
  <w:style w:type="table" w:styleId="TableGrid">
    <w:name w:val="Table Grid"/>
    <w:basedOn w:val="TableNormal"/>
    <w:uiPriority w:val="39"/>
    <w:rsid w:val="004D7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09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hyperlink" Target="https://www.businesstopia.net/communication/berlo-model-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05727-7C28-486A-92FE-1F5C45265E84}">
  <ds:schemaRefs>
    <ds:schemaRef ds:uri="http://schemas.microsoft.com/sharepoint/v3/contenttype/forms"/>
  </ds:schemaRefs>
</ds:datastoreItem>
</file>

<file path=customXml/itemProps2.xml><?xml version="1.0" encoding="utf-8"?>
<ds:datastoreItem xmlns:ds="http://schemas.openxmlformats.org/officeDocument/2006/customXml" ds:itemID="{40FE50C5-B695-49FE-8AFC-49D82E97A23A}">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purl.org/dc/terms/"/>
    <ds:schemaRef ds:uri="http://schemas.microsoft.com/office/infopath/2007/PartnerControls"/>
    <ds:schemaRef ds:uri="2dc8c000-3fb6-4aae-80f6-b33e90f8692e"/>
    <ds:schemaRef ds:uri="http://www.w3.org/XML/1998/namespace"/>
  </ds:schemaRefs>
</ds:datastoreItem>
</file>

<file path=customXml/itemProps3.xml><?xml version="1.0" encoding="utf-8"?>
<ds:datastoreItem xmlns:ds="http://schemas.openxmlformats.org/officeDocument/2006/customXml" ds:itemID="{E09E85C2-6A11-4C71-9B91-1237BEC63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BBCA7-7744-4669-A237-249B9CF0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Moldovan</dc:creator>
  <cp:keywords/>
  <dc:description/>
  <cp:lastModifiedBy>Alexandru Moldovan</cp:lastModifiedBy>
  <cp:revision>2</cp:revision>
  <dcterms:created xsi:type="dcterms:W3CDTF">2019-12-27T12:59:00Z</dcterms:created>
  <dcterms:modified xsi:type="dcterms:W3CDTF">2019-12-27T12:59:00Z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