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9C799" w14:textId="78AD367D" w:rsidR="005666B3" w:rsidRPr="00850055" w:rsidRDefault="00A90971" w:rsidP="00850055">
      <w:pPr>
        <w:spacing w:line="240" w:lineRule="auto"/>
        <w:rPr>
          <w:b/>
          <w:bCs/>
        </w:rPr>
      </w:pPr>
      <w:r w:rsidRPr="00850055">
        <w:rPr>
          <w:b/>
          <w:bCs/>
        </w:rPr>
        <w:t>SLIDE 1</w:t>
      </w:r>
    </w:p>
    <w:p w14:paraId="16DD4744" w14:textId="35762B36" w:rsidR="00A90971" w:rsidRDefault="00A90971" w:rsidP="00850055">
      <w:pPr>
        <w:spacing w:line="240" w:lineRule="auto"/>
      </w:pPr>
      <w:r>
        <w:t xml:space="preserve">Hello and welcome to </w:t>
      </w:r>
      <w:r w:rsidR="009E420A">
        <w:t>my presentation.</w:t>
      </w:r>
    </w:p>
    <w:p w14:paraId="5A48C733" w14:textId="4C31FB6E" w:rsidR="009E420A" w:rsidRPr="00850055" w:rsidRDefault="009E420A" w:rsidP="00850055">
      <w:pPr>
        <w:spacing w:line="240" w:lineRule="auto"/>
        <w:rPr>
          <w:b/>
          <w:bCs/>
        </w:rPr>
      </w:pPr>
      <w:r w:rsidRPr="00850055">
        <w:rPr>
          <w:b/>
          <w:bCs/>
        </w:rPr>
        <w:t>SLIDE 2</w:t>
      </w:r>
    </w:p>
    <w:p w14:paraId="16925D8E" w14:textId="77777777" w:rsidR="00E028E8" w:rsidRDefault="00F73590" w:rsidP="00850055">
      <w:pPr>
        <w:spacing w:line="240" w:lineRule="auto"/>
      </w:pPr>
      <w:r>
        <w:t>The information I’m about to share with you is the result of a sys</w:t>
      </w:r>
      <w:r w:rsidR="00E028E8">
        <w:t>tematic review of published research on the subject of young people accessing text-based counselling support.</w:t>
      </w:r>
    </w:p>
    <w:p w14:paraId="57993861" w14:textId="46070DD2" w:rsidR="00CE750B" w:rsidRDefault="00C15BB0" w:rsidP="00850055">
      <w:pPr>
        <w:spacing w:line="240" w:lineRule="auto"/>
      </w:pPr>
      <w:r>
        <w:t xml:space="preserve">The work it is based on was all accessed via the electronic database search facility at the University of Wales Trinity St. David. </w:t>
      </w:r>
      <w:r w:rsidR="00227B85">
        <w:t xml:space="preserve">A full summary of the process is available in my submitted work </w:t>
      </w:r>
      <w:r w:rsidR="00CE750B">
        <w:t xml:space="preserve">and due to </w:t>
      </w:r>
      <w:r w:rsidR="00227B85">
        <w:t xml:space="preserve">time </w:t>
      </w:r>
      <w:r w:rsidR="00F227AD">
        <w:t>constraints,</w:t>
      </w:r>
      <w:r w:rsidR="00CE750B">
        <w:t xml:space="preserve"> I won’t be </w:t>
      </w:r>
      <w:r w:rsidR="00227B85">
        <w:t>into detail about that</w:t>
      </w:r>
      <w:r w:rsidR="00CE750B">
        <w:t xml:space="preserve"> for this presentation which will focus on findings and implications.</w:t>
      </w:r>
    </w:p>
    <w:p w14:paraId="505D02DB" w14:textId="3553E8F8" w:rsidR="009E420A" w:rsidRDefault="00CE750B" w:rsidP="00850055">
      <w:pPr>
        <w:spacing w:line="240" w:lineRule="auto"/>
      </w:pPr>
      <w:r>
        <w:t xml:space="preserve">As you can see, the title </w:t>
      </w:r>
      <w:r w:rsidR="00F227AD">
        <w:t>I’ve chosen is:</w:t>
      </w:r>
    </w:p>
    <w:p w14:paraId="2E896BAC" w14:textId="6BB34D32" w:rsidR="00F227AD" w:rsidRPr="00F227AD" w:rsidRDefault="00546F47" w:rsidP="00850055">
      <w:pPr>
        <w:spacing w:line="240" w:lineRule="auto"/>
      </w:pPr>
      <w:r>
        <w:rPr>
          <w:u w:val="single"/>
        </w:rPr>
        <w:t>T</w:t>
      </w:r>
      <w:r w:rsidRPr="00F227AD">
        <w:rPr>
          <w:u w:val="single"/>
        </w:rPr>
        <w:t xml:space="preserve">he cloak of </w:t>
      </w:r>
      <w:proofErr w:type="spellStart"/>
      <w:r w:rsidRPr="00F227AD">
        <w:rPr>
          <w:u w:val="single"/>
        </w:rPr>
        <w:t>invisibilty</w:t>
      </w:r>
      <w:proofErr w:type="spellEnd"/>
      <w:r w:rsidRPr="00F227AD">
        <w:rPr>
          <w:u w:val="single"/>
        </w:rPr>
        <w:t>: the benefits, potential and challenges of text-based counselling for young people.</w:t>
      </w:r>
    </w:p>
    <w:p w14:paraId="23ECEEB7" w14:textId="39CEF02E" w:rsidR="00F227AD" w:rsidRDefault="00F227AD" w:rsidP="00850055">
      <w:pPr>
        <w:spacing w:line="240" w:lineRule="auto"/>
      </w:pPr>
      <w:r>
        <w:t>That’s because</w:t>
      </w:r>
      <w:r w:rsidR="00C35973">
        <w:t xml:space="preserve"> the research showed that not being seen or heard is vital in enabling young people to </w:t>
      </w:r>
      <w:r w:rsidR="009C3E43">
        <w:t xml:space="preserve">access counselling, as we shall see, </w:t>
      </w:r>
      <w:r w:rsidR="009C2BAA">
        <w:t xml:space="preserve">this key property of text-based counselling alleviates many of the barriers which </w:t>
      </w:r>
      <w:r w:rsidR="00D33241">
        <w:t>prevent young people from seeking mental health support.</w:t>
      </w:r>
    </w:p>
    <w:p w14:paraId="1ACA81C9" w14:textId="5DF1F3B6" w:rsidR="00D33241" w:rsidRPr="00850055" w:rsidRDefault="00964252" w:rsidP="00850055">
      <w:pPr>
        <w:spacing w:line="240" w:lineRule="auto"/>
        <w:rPr>
          <w:b/>
          <w:bCs/>
        </w:rPr>
      </w:pPr>
      <w:r w:rsidRPr="00850055">
        <w:rPr>
          <w:b/>
          <w:bCs/>
        </w:rPr>
        <w:t>SLIDE 3</w:t>
      </w:r>
    </w:p>
    <w:p w14:paraId="2277C03B" w14:textId="0B57FDD6" w:rsidR="00964252" w:rsidRPr="009949DB" w:rsidRDefault="00BB0AF4" w:rsidP="00850055">
      <w:pPr>
        <w:spacing w:line="240" w:lineRule="auto"/>
      </w:pPr>
      <w:r w:rsidRPr="009949DB">
        <w:t>At this stage it would be useful for me to explain what I mean by text-based counselling.</w:t>
      </w:r>
    </w:p>
    <w:p w14:paraId="174D6527" w14:textId="7F020C1D" w:rsidR="009949DB" w:rsidRDefault="00F05BAF" w:rsidP="00850055">
      <w:pPr>
        <w:spacing w:line="240" w:lineRule="auto"/>
      </w:pPr>
      <w:r>
        <w:t xml:space="preserve">I am referring here to </w:t>
      </w:r>
      <w:r w:rsidR="009949DB" w:rsidRPr="009949DB">
        <w:t>electronic, typed communication with no verbal or visual aspect. This encompasses SMS messages, email and instant messaging through social media or other websites</w:t>
      </w:r>
      <w:r w:rsidR="00054A82">
        <w:t xml:space="preserve"> or apps</w:t>
      </w:r>
      <w:r w:rsidR="009949DB" w:rsidRPr="009949DB">
        <w:t>. The remit relates to synchronous interactions with a trained professional, therefore online forums and peer support were excluded.</w:t>
      </w:r>
      <w:r w:rsidR="001079D9">
        <w:t xml:space="preserve"> </w:t>
      </w:r>
    </w:p>
    <w:p w14:paraId="33709A2A" w14:textId="79140DE3" w:rsidR="00EE02E0" w:rsidRDefault="0000696D" w:rsidP="00850055">
      <w:pPr>
        <w:spacing w:line="240" w:lineRule="auto"/>
      </w:pPr>
      <w:r>
        <w:t xml:space="preserve">The word </w:t>
      </w:r>
      <w:r w:rsidR="001D1812">
        <w:t>synchronous is slightly ambiguous because lags of many minutes are sometimes recorded between messages</w:t>
      </w:r>
      <w:r w:rsidR="00D97212">
        <w:t xml:space="preserve"> therefore it might help to think of it as a real-time exchange rather than a</w:t>
      </w:r>
      <w:r w:rsidR="00A24694">
        <w:t>n as-and-when, unstructured interaction.</w:t>
      </w:r>
    </w:p>
    <w:p w14:paraId="3E1C3ECB" w14:textId="764577A3" w:rsidR="00C577B7" w:rsidRPr="00850055" w:rsidRDefault="00C577B7" w:rsidP="00850055">
      <w:pPr>
        <w:spacing w:line="240" w:lineRule="auto"/>
        <w:rPr>
          <w:b/>
          <w:bCs/>
        </w:rPr>
      </w:pPr>
      <w:r w:rsidRPr="00850055">
        <w:rPr>
          <w:b/>
          <w:bCs/>
        </w:rPr>
        <w:t>SLIDE 4</w:t>
      </w:r>
    </w:p>
    <w:p w14:paraId="70A2ACB9" w14:textId="4880BC83" w:rsidR="00C577B7" w:rsidRDefault="008A5170" w:rsidP="00850055">
      <w:pPr>
        <w:spacing w:line="240" w:lineRule="auto"/>
      </w:pPr>
      <w:r>
        <w:t>Let’s have some background now about the well-publicised growth in demand for mental health support for children and young people.</w:t>
      </w:r>
    </w:p>
    <w:p w14:paraId="6426F2F3" w14:textId="51C9B7C5" w:rsidR="00107484" w:rsidRDefault="00107484" w:rsidP="00850055">
      <w:pPr>
        <w:spacing w:line="240" w:lineRule="auto"/>
      </w:pPr>
      <w:r>
        <w:t>I have used the most current information I could find</w:t>
      </w:r>
      <w:r w:rsidR="00E450CC">
        <w:t xml:space="preserve"> and it paints a picture of young population with increasing levels of distress. </w:t>
      </w:r>
    </w:p>
    <w:p w14:paraId="2E1D4BF6" w14:textId="77777777" w:rsidR="004858AE" w:rsidRDefault="002A7D8A" w:rsidP="00850055">
      <w:pPr>
        <w:spacing w:line="240" w:lineRule="auto"/>
      </w:pPr>
      <w:r>
        <w:t xml:space="preserve">According to young minds, 7 out of 10 </w:t>
      </w:r>
      <w:r w:rsidR="00107484" w:rsidRPr="00107484">
        <w:t xml:space="preserve">young people sought </w:t>
      </w:r>
      <w:r>
        <w:t xml:space="preserve">mental health </w:t>
      </w:r>
      <w:r w:rsidR="00107484" w:rsidRPr="00107484">
        <w:t>support in the last two years</w:t>
      </w:r>
      <w:r w:rsidR="004858AE">
        <w:t>.</w:t>
      </w:r>
    </w:p>
    <w:p w14:paraId="2EA31893" w14:textId="77777777" w:rsidR="00195546" w:rsidRDefault="004858AE" w:rsidP="00850055">
      <w:pPr>
        <w:spacing w:line="240" w:lineRule="auto"/>
      </w:pPr>
      <w:r>
        <w:t>NHS f</w:t>
      </w:r>
      <w:r w:rsidR="00107484" w:rsidRPr="00107484">
        <w:t xml:space="preserve">igures for 2022 show </w:t>
      </w:r>
      <w:r>
        <w:t xml:space="preserve">around 20 percent of </w:t>
      </w:r>
      <w:r w:rsidR="00801458">
        <w:t xml:space="preserve">people up to 24 years of age </w:t>
      </w:r>
      <w:r w:rsidR="00107484" w:rsidRPr="00107484">
        <w:t>had a probable mental disorder</w:t>
      </w:r>
      <w:r w:rsidR="00801458">
        <w:t xml:space="preserve">. </w:t>
      </w:r>
    </w:p>
    <w:p w14:paraId="2257904D" w14:textId="77777777" w:rsidR="00857F55" w:rsidRDefault="00195546" w:rsidP="00850055">
      <w:pPr>
        <w:spacing w:line="240" w:lineRule="auto"/>
      </w:pPr>
      <w:r>
        <w:t xml:space="preserve">Given the ubiquity of social media and online connectivity it’s perhaps surprising to note that </w:t>
      </w:r>
      <w:r w:rsidR="00857F55">
        <w:t>p</w:t>
      </w:r>
      <w:r w:rsidR="00107484" w:rsidRPr="00107484">
        <w:t>eople aged 16 to 24 feel lonely more often than older age groups</w:t>
      </w:r>
      <w:r w:rsidR="00857F55">
        <w:t>.</w:t>
      </w:r>
    </w:p>
    <w:p w14:paraId="44BA98C5" w14:textId="55BEAE96" w:rsidR="00107484" w:rsidRPr="00107484" w:rsidRDefault="00857F55" w:rsidP="00850055">
      <w:pPr>
        <w:spacing w:line="240" w:lineRule="auto"/>
      </w:pPr>
      <w:r>
        <w:t>Bullying affects many young people</w:t>
      </w:r>
      <w:r w:rsidR="004D0A82">
        <w:t xml:space="preserve"> who are consequently </w:t>
      </w:r>
      <w:r w:rsidR="00107484" w:rsidRPr="00107484">
        <w:t>more likely to experience mental health issues</w:t>
      </w:r>
      <w:r w:rsidR="004D0A82">
        <w:t>.</w:t>
      </w:r>
    </w:p>
    <w:p w14:paraId="59B5FDE7" w14:textId="77777777" w:rsidR="004D0A82" w:rsidRDefault="00107484" w:rsidP="00850055">
      <w:pPr>
        <w:spacing w:line="240" w:lineRule="auto"/>
      </w:pPr>
      <w:r w:rsidRPr="00107484">
        <w:t xml:space="preserve">A third of adult mental health problems are linked to an adverse childhood experience </w:t>
      </w:r>
      <w:r w:rsidR="004D0A82">
        <w:t xml:space="preserve">(such as bullying) </w:t>
      </w:r>
      <w:r w:rsidRPr="00107484">
        <w:t xml:space="preserve">and three quarters of lifetime </w:t>
      </w:r>
      <w:r w:rsidR="004D0A82">
        <w:t xml:space="preserve">mental health </w:t>
      </w:r>
      <w:r w:rsidRPr="00107484">
        <w:t>problems start by the age of 25</w:t>
      </w:r>
      <w:r w:rsidR="004D0A82">
        <w:t>.</w:t>
      </w:r>
    </w:p>
    <w:p w14:paraId="397C4370" w14:textId="15446200" w:rsidR="004D0A82" w:rsidRDefault="006231D0" w:rsidP="00850055">
      <w:pPr>
        <w:spacing w:line="240" w:lineRule="auto"/>
      </w:pPr>
      <w:r>
        <w:lastRenderedPageBreak/>
        <w:t>So, as you can see, there’s a huge need and the earlier the</w:t>
      </w:r>
      <w:r w:rsidR="00673E45">
        <w:t xml:space="preserve"> intervention, the earlier these needs</w:t>
      </w:r>
      <w:r>
        <w:t xml:space="preserve"> are met</w:t>
      </w:r>
      <w:r w:rsidR="00673E45">
        <w:t>,</w:t>
      </w:r>
      <w:r>
        <w:t xml:space="preserve"> the better.</w:t>
      </w:r>
    </w:p>
    <w:p w14:paraId="01FAB06F" w14:textId="768FF655" w:rsidR="008A5170" w:rsidRPr="00850055" w:rsidRDefault="00C907BD" w:rsidP="00850055">
      <w:pPr>
        <w:spacing w:line="240" w:lineRule="auto"/>
        <w:rPr>
          <w:b/>
          <w:bCs/>
        </w:rPr>
      </w:pPr>
      <w:r w:rsidRPr="00850055">
        <w:rPr>
          <w:b/>
          <w:bCs/>
        </w:rPr>
        <w:t>SLIDE 5</w:t>
      </w:r>
    </w:p>
    <w:p w14:paraId="302BFA38" w14:textId="058BFB5C" w:rsidR="00C907BD" w:rsidRDefault="006D539D" w:rsidP="00850055">
      <w:pPr>
        <w:spacing w:line="240" w:lineRule="auto"/>
      </w:pPr>
      <w:r>
        <w:t>So, the next question is, with this level of need, why are more young people not accessing traditional face to face or online counselling services?</w:t>
      </w:r>
    </w:p>
    <w:p w14:paraId="6F27D3AF" w14:textId="5138CA4C" w:rsidR="00B04418" w:rsidRDefault="00B04418" w:rsidP="00850055">
      <w:pPr>
        <w:spacing w:line="240" w:lineRule="auto"/>
      </w:pPr>
      <w:r>
        <w:t>There are many reasons</w:t>
      </w:r>
      <w:r w:rsidR="008E2FCF">
        <w:t xml:space="preserve"> and they include…</w:t>
      </w:r>
    </w:p>
    <w:p w14:paraId="744E34F9" w14:textId="35AD7E28" w:rsidR="008E2FCF" w:rsidRDefault="008E2FCF" w:rsidP="00850055">
      <w:pPr>
        <w:spacing w:line="240" w:lineRule="auto"/>
      </w:pPr>
      <w:r>
        <w:t>The cost</w:t>
      </w:r>
      <w:r w:rsidR="00A12398">
        <w:t xml:space="preserve"> – lack of inco</w:t>
      </w:r>
      <w:r w:rsidR="00D47B29">
        <w:t>me.</w:t>
      </w:r>
    </w:p>
    <w:p w14:paraId="69A92CE8" w14:textId="62430AF3" w:rsidR="008E2FCF" w:rsidRDefault="008E2FCF" w:rsidP="00850055">
      <w:pPr>
        <w:spacing w:line="240" w:lineRule="auto"/>
      </w:pPr>
      <w:r>
        <w:t>Locating and accessing the service, referral pathways? Not knowing how to get started.</w:t>
      </w:r>
    </w:p>
    <w:p w14:paraId="3BB0D62A" w14:textId="1B4EB61F" w:rsidR="008E2FCF" w:rsidRDefault="00A12398" w:rsidP="00850055">
      <w:pPr>
        <w:spacing w:line="240" w:lineRule="auto"/>
      </w:pPr>
      <w:r>
        <w:t xml:space="preserve">Transport – </w:t>
      </w:r>
      <w:r w:rsidR="00D47B29">
        <w:t xml:space="preserve">the </w:t>
      </w:r>
      <w:r>
        <w:t>challenge of getting to wherever the counsellor is.</w:t>
      </w:r>
    </w:p>
    <w:p w14:paraId="78EE4371" w14:textId="03CDA3E4" w:rsidR="00D47B29" w:rsidRDefault="00D47B29" w:rsidP="00850055">
      <w:pPr>
        <w:spacing w:line="240" w:lineRule="auto"/>
      </w:pPr>
      <w:r>
        <w:t>Stigma and other negative perceptions about counselling and who it’s for</w:t>
      </w:r>
      <w:r w:rsidR="006A4D87">
        <w:t>.</w:t>
      </w:r>
    </w:p>
    <w:p w14:paraId="58C2BB52" w14:textId="63F4A70E" w:rsidR="006A4D87" w:rsidRDefault="006A4D87" w:rsidP="00850055">
      <w:pPr>
        <w:spacing w:line="240" w:lineRule="auto"/>
      </w:pPr>
      <w:r>
        <w:t>Fear of being judged or labelled or having something on their record.</w:t>
      </w:r>
    </w:p>
    <w:p w14:paraId="5C1D110F" w14:textId="37C2AA7E" w:rsidR="006A4D87" w:rsidRDefault="00992FFC" w:rsidP="00850055">
      <w:pPr>
        <w:spacing w:line="240" w:lineRule="auto"/>
      </w:pPr>
      <w:r>
        <w:t>For some there is anxiety around social skills, talking to someone</w:t>
      </w:r>
      <w:r w:rsidR="00022CA1">
        <w:t>.</w:t>
      </w:r>
    </w:p>
    <w:p w14:paraId="64426B98" w14:textId="387C8FAB" w:rsidR="00B04418" w:rsidRPr="00850055" w:rsidRDefault="000F34C3" w:rsidP="00850055">
      <w:pPr>
        <w:spacing w:line="240" w:lineRule="auto"/>
        <w:rPr>
          <w:b/>
          <w:bCs/>
        </w:rPr>
      </w:pPr>
      <w:r w:rsidRPr="00850055">
        <w:rPr>
          <w:b/>
          <w:bCs/>
        </w:rPr>
        <w:t>SLIDE 6</w:t>
      </w:r>
    </w:p>
    <w:p w14:paraId="0324EAF0" w14:textId="637E725C" w:rsidR="000F34C3" w:rsidRDefault="000F34C3" w:rsidP="00850055">
      <w:pPr>
        <w:spacing w:line="240" w:lineRule="auto"/>
      </w:pPr>
      <w:r>
        <w:t>Online</w:t>
      </w:r>
      <w:r w:rsidR="0010478B">
        <w:t xml:space="preserve"> is the place where these barriers can be broken.</w:t>
      </w:r>
    </w:p>
    <w:p w14:paraId="6DC6095F" w14:textId="12CF8E90" w:rsidR="000F34C3" w:rsidRDefault="0010478B" w:rsidP="00850055">
      <w:pPr>
        <w:tabs>
          <w:tab w:val="num" w:pos="720"/>
        </w:tabs>
        <w:spacing w:line="240" w:lineRule="auto"/>
      </w:pPr>
      <w:r>
        <w:t xml:space="preserve">All </w:t>
      </w:r>
      <w:r w:rsidR="000F34C3" w:rsidRPr="000F34C3">
        <w:t>British 16–24-year-olds use the internet every day</w:t>
      </w:r>
      <w:r>
        <w:t>.</w:t>
      </w:r>
    </w:p>
    <w:p w14:paraId="194B2FEC" w14:textId="05008C1C" w:rsidR="000F34C3" w:rsidRPr="000F34C3" w:rsidRDefault="000F34C3" w:rsidP="00850055">
      <w:pPr>
        <w:spacing w:line="240" w:lineRule="auto"/>
      </w:pPr>
      <w:r w:rsidRPr="000F34C3">
        <w:t>98% of 16 and 17-year-olds own a smartphone</w:t>
      </w:r>
      <w:r w:rsidR="00B15B44">
        <w:t>.</w:t>
      </w:r>
    </w:p>
    <w:p w14:paraId="4D5D649D" w14:textId="4D5643F0" w:rsidR="00B15B44" w:rsidRDefault="00B15B44" w:rsidP="00850055">
      <w:pPr>
        <w:spacing w:line="240" w:lineRule="auto"/>
      </w:pPr>
      <w:r>
        <w:t xml:space="preserve">Young people are digital natives. </w:t>
      </w:r>
      <w:r w:rsidR="005672D9">
        <w:t>They have only ever known the internet age and it’s no surprise that the</w:t>
      </w:r>
      <w:r>
        <w:t>y turn – first – to the</w:t>
      </w:r>
      <w:r w:rsidR="005672D9">
        <w:t>ir devices</w:t>
      </w:r>
      <w:r>
        <w:t xml:space="preserve"> for almost all their needs</w:t>
      </w:r>
      <w:r w:rsidR="001C18DE">
        <w:t>.</w:t>
      </w:r>
    </w:p>
    <w:p w14:paraId="0EDA05A0" w14:textId="2A14F31B" w:rsidR="000F34C3" w:rsidRPr="000F34C3" w:rsidRDefault="00ED700A" w:rsidP="00850055">
      <w:pPr>
        <w:spacing w:line="240" w:lineRule="auto"/>
      </w:pPr>
      <w:r>
        <w:t xml:space="preserve">This </w:t>
      </w:r>
      <w:r w:rsidR="000F34C3" w:rsidRPr="000F34C3">
        <w:t>offer</w:t>
      </w:r>
      <w:r>
        <w:t>s</w:t>
      </w:r>
      <w:r w:rsidR="000F34C3" w:rsidRPr="000F34C3">
        <w:t xml:space="preserve"> an opportunity to engage with this client group</w:t>
      </w:r>
      <w:r w:rsidR="00FF5846">
        <w:t xml:space="preserve"> on their own turf, in their own space, at their own behest and </w:t>
      </w:r>
      <w:r w:rsidR="000F34C3" w:rsidRPr="000F34C3">
        <w:t>in a way that mitigates some of the barriers to traditional mental health support</w:t>
      </w:r>
      <w:r w:rsidR="00FF5846">
        <w:t>.</w:t>
      </w:r>
      <w:r w:rsidR="000F34C3" w:rsidRPr="000F34C3">
        <w:t xml:space="preserve"> </w:t>
      </w:r>
    </w:p>
    <w:p w14:paraId="2CEE7D25" w14:textId="736B9964" w:rsidR="000F34C3" w:rsidRPr="00777839" w:rsidRDefault="00A24470" w:rsidP="00850055">
      <w:pPr>
        <w:spacing w:line="240" w:lineRule="auto"/>
        <w:rPr>
          <w:b/>
          <w:bCs/>
        </w:rPr>
      </w:pPr>
      <w:r w:rsidRPr="00777839">
        <w:rPr>
          <w:b/>
          <w:bCs/>
        </w:rPr>
        <w:t>SLIDE 7</w:t>
      </w:r>
    </w:p>
    <w:p w14:paraId="695BA2F2" w14:textId="58A56635" w:rsidR="002620C4" w:rsidRDefault="00AA3988" w:rsidP="00850055">
      <w:pPr>
        <w:spacing w:line="240" w:lineRule="auto"/>
      </w:pPr>
      <w:r>
        <w:t>So</w:t>
      </w:r>
      <w:r w:rsidR="00546F47">
        <w:t>,</w:t>
      </w:r>
      <w:r>
        <w:t xml:space="preserve"> using their devices to access mental health support removes a host of barriers including but not limited to the ones listed here…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823"/>
      </w:tblGrid>
      <w:tr w:rsidR="002620C4" w:rsidRPr="002620C4" w14:paraId="4FC5CA16" w14:textId="77777777" w:rsidTr="002620C4">
        <w:tc>
          <w:tcPr>
            <w:tcW w:w="3823" w:type="dxa"/>
            <w:shd w:val="clear" w:color="auto" w:fill="FFFFFF" w:themeFill="background1"/>
          </w:tcPr>
          <w:p w14:paraId="224BC4B3" w14:textId="77777777" w:rsidR="002620C4" w:rsidRPr="002620C4" w:rsidRDefault="002620C4" w:rsidP="00850055">
            <w:r w:rsidRPr="002620C4">
              <w:t>Social anxiety</w:t>
            </w:r>
            <w:r w:rsidRPr="002620C4">
              <w:tab/>
            </w:r>
          </w:p>
        </w:tc>
      </w:tr>
      <w:tr w:rsidR="002620C4" w:rsidRPr="002620C4" w14:paraId="373A426B" w14:textId="77777777" w:rsidTr="002620C4">
        <w:tc>
          <w:tcPr>
            <w:tcW w:w="3823" w:type="dxa"/>
            <w:shd w:val="clear" w:color="auto" w:fill="FFFFFF" w:themeFill="background1"/>
          </w:tcPr>
          <w:p w14:paraId="71E69DA2" w14:textId="77777777" w:rsidR="002620C4" w:rsidRPr="002620C4" w:rsidRDefault="002620C4" w:rsidP="00850055">
            <w:r w:rsidRPr="002620C4">
              <w:t>Fear of being judged</w:t>
            </w:r>
            <w:r w:rsidRPr="002620C4">
              <w:tab/>
            </w:r>
          </w:p>
        </w:tc>
      </w:tr>
      <w:tr w:rsidR="002620C4" w:rsidRPr="002620C4" w14:paraId="5A1D55A2" w14:textId="77777777" w:rsidTr="002620C4">
        <w:tc>
          <w:tcPr>
            <w:tcW w:w="3823" w:type="dxa"/>
            <w:shd w:val="clear" w:color="auto" w:fill="FFFFFF" w:themeFill="background1"/>
          </w:tcPr>
          <w:p w14:paraId="5112D25F" w14:textId="77777777" w:rsidR="002620C4" w:rsidRPr="002620C4" w:rsidRDefault="002620C4" w:rsidP="00850055">
            <w:r w:rsidRPr="002620C4">
              <w:t>The stigma of seeking help</w:t>
            </w:r>
          </w:p>
        </w:tc>
      </w:tr>
      <w:tr w:rsidR="002620C4" w:rsidRPr="002620C4" w14:paraId="52D87F2C" w14:textId="77777777" w:rsidTr="002620C4">
        <w:tc>
          <w:tcPr>
            <w:tcW w:w="3823" w:type="dxa"/>
            <w:shd w:val="clear" w:color="auto" w:fill="FFFFFF" w:themeFill="background1"/>
          </w:tcPr>
          <w:p w14:paraId="326B20DD" w14:textId="77777777" w:rsidR="002620C4" w:rsidRPr="002620C4" w:rsidRDefault="002620C4" w:rsidP="00850055">
            <w:r w:rsidRPr="002620C4">
              <w:t>The risk of being seen or overheard</w:t>
            </w:r>
          </w:p>
        </w:tc>
      </w:tr>
      <w:tr w:rsidR="002620C4" w:rsidRPr="002620C4" w14:paraId="787BE068" w14:textId="77777777" w:rsidTr="002620C4">
        <w:tc>
          <w:tcPr>
            <w:tcW w:w="3823" w:type="dxa"/>
            <w:shd w:val="clear" w:color="auto" w:fill="FFFFFF" w:themeFill="background1"/>
          </w:tcPr>
          <w:p w14:paraId="5693A05C" w14:textId="77777777" w:rsidR="002620C4" w:rsidRPr="002620C4" w:rsidRDefault="002620C4" w:rsidP="00850055">
            <w:r w:rsidRPr="002620C4">
              <w:t>Worry about parents knowing</w:t>
            </w:r>
          </w:p>
        </w:tc>
      </w:tr>
      <w:tr w:rsidR="002620C4" w:rsidRPr="002620C4" w14:paraId="5D253B05" w14:textId="77777777" w:rsidTr="002620C4">
        <w:tc>
          <w:tcPr>
            <w:tcW w:w="3823" w:type="dxa"/>
            <w:shd w:val="clear" w:color="auto" w:fill="FFFFFF" w:themeFill="background1"/>
          </w:tcPr>
          <w:p w14:paraId="435CE0B4" w14:textId="77777777" w:rsidR="002620C4" w:rsidRPr="002620C4" w:rsidRDefault="002620C4" w:rsidP="00850055">
            <w:r w:rsidRPr="002620C4">
              <w:t>Concern over confidentiality</w:t>
            </w:r>
          </w:p>
        </w:tc>
      </w:tr>
      <w:tr w:rsidR="002620C4" w:rsidRPr="002620C4" w14:paraId="1B7C59D4" w14:textId="77777777" w:rsidTr="002620C4">
        <w:tc>
          <w:tcPr>
            <w:tcW w:w="3823" w:type="dxa"/>
            <w:shd w:val="clear" w:color="auto" w:fill="FFFFFF" w:themeFill="background1"/>
          </w:tcPr>
          <w:p w14:paraId="785622A7" w14:textId="77777777" w:rsidR="002620C4" w:rsidRPr="002620C4" w:rsidRDefault="002620C4" w:rsidP="00850055">
            <w:r w:rsidRPr="002620C4">
              <w:t>Having to go somewhere</w:t>
            </w:r>
          </w:p>
        </w:tc>
      </w:tr>
      <w:tr w:rsidR="002620C4" w:rsidRPr="002620C4" w14:paraId="618A3D1C" w14:textId="77777777" w:rsidTr="002620C4">
        <w:tc>
          <w:tcPr>
            <w:tcW w:w="3823" w:type="dxa"/>
            <w:shd w:val="clear" w:color="auto" w:fill="FFFFFF" w:themeFill="background1"/>
          </w:tcPr>
          <w:p w14:paraId="0C8EE8EB" w14:textId="77777777" w:rsidR="002620C4" w:rsidRPr="002620C4" w:rsidRDefault="002620C4" w:rsidP="00777839">
            <w:r w:rsidRPr="002620C4">
              <w:t>Financial worries</w:t>
            </w:r>
          </w:p>
        </w:tc>
      </w:tr>
    </w:tbl>
    <w:p w14:paraId="19BA0883" w14:textId="77777777" w:rsidR="00777839" w:rsidRDefault="00777839" w:rsidP="00777839">
      <w:pPr>
        <w:spacing w:line="240" w:lineRule="auto"/>
        <w:rPr>
          <w:b/>
          <w:bCs/>
        </w:rPr>
      </w:pPr>
    </w:p>
    <w:p w14:paraId="7FEC3039" w14:textId="632190BA" w:rsidR="00F60003" w:rsidRPr="00777839" w:rsidRDefault="00F60003" w:rsidP="00777839">
      <w:pPr>
        <w:spacing w:line="240" w:lineRule="auto"/>
        <w:rPr>
          <w:b/>
          <w:bCs/>
        </w:rPr>
      </w:pPr>
      <w:r w:rsidRPr="00777839">
        <w:rPr>
          <w:b/>
          <w:bCs/>
        </w:rPr>
        <w:t>SLIDE 8</w:t>
      </w:r>
    </w:p>
    <w:p w14:paraId="62170466" w14:textId="7A33495D" w:rsidR="004262C6" w:rsidRDefault="00F60003" w:rsidP="00850055">
      <w:pPr>
        <w:spacing w:line="240" w:lineRule="auto"/>
      </w:pPr>
      <w:r>
        <w:t>The key word that comes up again and ag</w:t>
      </w:r>
      <w:r w:rsidR="004262C6">
        <w:t>ain in the research I studied is SAFETY.</w:t>
      </w:r>
    </w:p>
    <w:p w14:paraId="3D102EE9" w14:textId="77777777" w:rsidR="00194F0E" w:rsidRDefault="0085686E" w:rsidP="00850055">
      <w:pPr>
        <w:spacing w:line="240" w:lineRule="auto"/>
      </w:pPr>
      <w:r w:rsidRPr="0085686E">
        <w:t xml:space="preserve">The anonymity of text-only counselling </w:t>
      </w:r>
      <w:r w:rsidR="00194F0E">
        <w:t>offers</w:t>
      </w:r>
      <w:r w:rsidRPr="0085686E">
        <w:t xml:space="preserve"> a sense of safety</w:t>
      </w:r>
      <w:r w:rsidR="00194F0E">
        <w:t>.</w:t>
      </w:r>
    </w:p>
    <w:p w14:paraId="0092446B" w14:textId="0163C762" w:rsidR="0085686E" w:rsidRPr="0085686E" w:rsidRDefault="0085686E" w:rsidP="00850055">
      <w:pPr>
        <w:spacing w:line="240" w:lineRule="auto"/>
      </w:pPr>
      <w:r w:rsidRPr="0085686E">
        <w:t xml:space="preserve">Being </w:t>
      </w:r>
      <w:r w:rsidR="00194F0E">
        <w:t>unseen</w:t>
      </w:r>
      <w:r w:rsidRPr="0085686E">
        <w:t xml:space="preserve"> shifts the power balance in favour of the young service user. </w:t>
      </w:r>
    </w:p>
    <w:p w14:paraId="06576F9A" w14:textId="77777777" w:rsidR="0085686E" w:rsidRDefault="0085686E" w:rsidP="00850055">
      <w:pPr>
        <w:spacing w:line="240" w:lineRule="auto"/>
      </w:pPr>
      <w:r w:rsidRPr="0085686E">
        <w:lastRenderedPageBreak/>
        <w:t xml:space="preserve">Confidentiality allows for deeper concerns to be expressed, partly because the fear of parents being informed is removed. </w:t>
      </w:r>
    </w:p>
    <w:p w14:paraId="7B5CB635" w14:textId="4CA04BC2" w:rsidR="003D363A" w:rsidRDefault="001C3BA5" w:rsidP="00850055">
      <w:pPr>
        <w:spacing w:line="240" w:lineRule="auto"/>
      </w:pPr>
      <w:r>
        <w:t>F</w:t>
      </w:r>
      <w:r w:rsidR="0085686E" w:rsidRPr="0085686E">
        <w:t xml:space="preserve">or </w:t>
      </w:r>
      <w:r>
        <w:t>u</w:t>
      </w:r>
      <w:r w:rsidR="0085686E" w:rsidRPr="0085686E">
        <w:t>p to 25%</w:t>
      </w:r>
      <w:r>
        <w:t xml:space="preserve"> of young people</w:t>
      </w:r>
      <w:r w:rsidR="003D363A">
        <w:t xml:space="preserve"> who experience </w:t>
      </w:r>
      <w:r w:rsidR="0085686E" w:rsidRPr="0085686E">
        <w:t>social difficulties</w:t>
      </w:r>
      <w:r w:rsidR="003D363A">
        <w:t>, text-</w:t>
      </w:r>
      <w:r w:rsidR="00453C26">
        <w:t>only makes a huge difference.</w:t>
      </w:r>
    </w:p>
    <w:p w14:paraId="1F146058" w14:textId="77777777" w:rsidR="0085686E" w:rsidRPr="0085686E" w:rsidRDefault="0085686E" w:rsidP="00850055">
      <w:pPr>
        <w:spacing w:line="240" w:lineRule="auto"/>
      </w:pPr>
      <w:r w:rsidRPr="0085686E">
        <w:t xml:space="preserve">Discussing problems online can be less overwhelming than a face to face or spoken encounter. </w:t>
      </w:r>
    </w:p>
    <w:p w14:paraId="440E210E" w14:textId="77777777" w:rsidR="000E65D2" w:rsidRDefault="0085686E" w:rsidP="00850055">
      <w:pPr>
        <w:spacing w:line="240" w:lineRule="auto"/>
      </w:pPr>
      <w:r w:rsidRPr="0085686E">
        <w:t>The invisibility allows users to hide their emotional state</w:t>
      </w:r>
      <w:r w:rsidR="00453C26">
        <w:t xml:space="preserve">; </w:t>
      </w:r>
      <w:r w:rsidRPr="0085686E">
        <w:t>the counsellor</w:t>
      </w:r>
      <w:r w:rsidR="000E65D2">
        <w:t xml:space="preserve"> only has the words to respond to. </w:t>
      </w:r>
      <w:r w:rsidRPr="0085686E">
        <w:t xml:space="preserve">This absence of judgement adds to the sense of safety and encourages </w:t>
      </w:r>
      <w:r w:rsidR="000E65D2">
        <w:t>openness.</w:t>
      </w:r>
    </w:p>
    <w:p w14:paraId="61976A39" w14:textId="67419B00" w:rsidR="0085686E" w:rsidRPr="0085686E" w:rsidRDefault="0085686E" w:rsidP="00850055">
      <w:pPr>
        <w:spacing w:line="240" w:lineRule="auto"/>
      </w:pPr>
      <w:r w:rsidRPr="0085686E">
        <w:t xml:space="preserve">Being invisible also </w:t>
      </w:r>
      <w:r w:rsidR="00801D9B">
        <w:t xml:space="preserve">means </w:t>
      </w:r>
      <w:r w:rsidRPr="0085686E">
        <w:t xml:space="preserve">clients </w:t>
      </w:r>
      <w:r w:rsidR="00801D9B">
        <w:t xml:space="preserve">can </w:t>
      </w:r>
      <w:r w:rsidRPr="0085686E">
        <w:t>close the conversation</w:t>
      </w:r>
      <w:r w:rsidR="00801D9B">
        <w:t xml:space="preserve"> at any time</w:t>
      </w:r>
      <w:r w:rsidRPr="0085686E">
        <w:t xml:space="preserve"> without </w:t>
      </w:r>
      <w:r w:rsidR="00801D9B">
        <w:t xml:space="preserve">any of </w:t>
      </w:r>
      <w:r w:rsidRPr="0085686E">
        <w:t>the difficulty</w:t>
      </w:r>
      <w:r w:rsidR="00801D9B">
        <w:t xml:space="preserve"> or awkwardness there would be </w:t>
      </w:r>
      <w:r w:rsidRPr="0085686E">
        <w:t>in a traditional face-to-face setting.</w:t>
      </w:r>
    </w:p>
    <w:p w14:paraId="08D3099E" w14:textId="77777777" w:rsidR="0085686E" w:rsidRPr="0085686E" w:rsidRDefault="0085686E" w:rsidP="00850055">
      <w:pPr>
        <w:spacing w:line="240" w:lineRule="auto"/>
      </w:pPr>
      <w:r w:rsidRPr="0085686E">
        <w:t>For young clients, feeling heard, understood, normalised and validated all contribute to the feeling of safety and to how positive they feel about the counselling.</w:t>
      </w:r>
    </w:p>
    <w:p w14:paraId="1943CB80" w14:textId="6FFABBFF" w:rsidR="007D764D" w:rsidRPr="00777839" w:rsidRDefault="007D764D" w:rsidP="00850055">
      <w:pPr>
        <w:spacing w:line="240" w:lineRule="auto"/>
        <w:rPr>
          <w:b/>
          <w:bCs/>
        </w:rPr>
      </w:pPr>
      <w:r w:rsidRPr="00777839">
        <w:rPr>
          <w:b/>
          <w:bCs/>
        </w:rPr>
        <w:t>SLIDE 9</w:t>
      </w:r>
    </w:p>
    <w:p w14:paraId="23431021" w14:textId="372AABB7" w:rsidR="007D764D" w:rsidRDefault="00C55F86" w:rsidP="00850055">
      <w:pPr>
        <w:spacing w:line="240" w:lineRule="auto"/>
      </w:pPr>
      <w:proofErr w:type="gramStart"/>
      <w:r>
        <w:t>Of course</w:t>
      </w:r>
      <w:proofErr w:type="gramEnd"/>
      <w:r>
        <w:t xml:space="preserve"> there are also downsides with text-based counselling.</w:t>
      </w:r>
    </w:p>
    <w:p w14:paraId="264A53FE" w14:textId="2E2364DB" w:rsidR="008D3FE9" w:rsidRDefault="00C55F86" w:rsidP="00850055">
      <w:pPr>
        <w:spacing w:line="240" w:lineRule="auto"/>
      </w:pPr>
      <w:r>
        <w:t xml:space="preserve">For some users, the lack </w:t>
      </w:r>
      <w:r w:rsidR="007D764D" w:rsidRPr="007D764D">
        <w:t xml:space="preserve">of face-to-face contact </w:t>
      </w:r>
      <w:r w:rsidRPr="008D3FE9">
        <w:t>can</w:t>
      </w:r>
      <w:r>
        <w:t xml:space="preserve"> be a bad thing</w:t>
      </w:r>
      <w:r w:rsidR="008D3FE9">
        <w:t>, making it harder to build trust.</w:t>
      </w:r>
    </w:p>
    <w:p w14:paraId="1878FE8C" w14:textId="77777777" w:rsidR="00FA68D3" w:rsidRDefault="008D3FE9" w:rsidP="00850055">
      <w:pPr>
        <w:spacing w:line="240" w:lineRule="auto"/>
      </w:pPr>
      <w:r>
        <w:t xml:space="preserve">Having no </w:t>
      </w:r>
      <w:r w:rsidR="007D764D" w:rsidRPr="007D764D">
        <w:t xml:space="preserve">visual cues </w:t>
      </w:r>
      <w:r>
        <w:t>cuts both ways</w:t>
      </w:r>
      <w:r w:rsidR="0026745D">
        <w:t xml:space="preserve">, it also </w:t>
      </w:r>
      <w:r w:rsidR="007D764D" w:rsidRPr="007D764D">
        <w:t>means clients can</w:t>
      </w:r>
      <w:r w:rsidR="0026745D">
        <w:t>’</w:t>
      </w:r>
      <w:r w:rsidR="007D764D" w:rsidRPr="007D764D">
        <w:t>t assess the counsellor</w:t>
      </w:r>
      <w:r w:rsidR="0026745D">
        <w:t>, get a feel for them as a person or</w:t>
      </w:r>
      <w:r w:rsidR="00FA68D3">
        <w:t xml:space="preserve"> a sense of their </w:t>
      </w:r>
      <w:r w:rsidR="007D764D" w:rsidRPr="007D764D">
        <w:t>mood</w:t>
      </w:r>
      <w:r w:rsidR="00FA68D3">
        <w:t>.</w:t>
      </w:r>
    </w:p>
    <w:p w14:paraId="71DD0EC3" w14:textId="77777777" w:rsidR="00F26520" w:rsidRPr="004427C9" w:rsidRDefault="007D764D" w:rsidP="00850055">
      <w:pPr>
        <w:spacing w:line="240" w:lineRule="auto"/>
        <w:rPr>
          <w:sz w:val="20"/>
          <w:szCs w:val="20"/>
        </w:rPr>
      </w:pPr>
      <w:r w:rsidRPr="007D764D">
        <w:t xml:space="preserve">Typing </w:t>
      </w:r>
      <w:r w:rsidR="00FA68D3">
        <w:t>can be a good or a bad thing. The ability to take time choosing words and the ability to delete</w:t>
      </w:r>
      <w:r w:rsidR="005D3F03">
        <w:t xml:space="preserve"> things are welcomed but the process inevitably slows </w:t>
      </w:r>
      <w:r w:rsidRPr="007D764D">
        <w:t>things down</w:t>
      </w:r>
      <w:r w:rsidRPr="007D764D">
        <w:rPr>
          <w:b/>
          <w:bCs/>
        </w:rPr>
        <w:t xml:space="preserve"> </w:t>
      </w:r>
      <w:r w:rsidRPr="007D764D">
        <w:t xml:space="preserve">and for some, reading large blocks of text can </w:t>
      </w:r>
      <w:r w:rsidR="005D3F03">
        <w:t xml:space="preserve">be </w:t>
      </w:r>
      <w:r w:rsidR="00F26520">
        <w:t>off-putting.</w:t>
      </w:r>
    </w:p>
    <w:p w14:paraId="2DF1A95D" w14:textId="322DDBE8" w:rsidR="004427C9" w:rsidRPr="004427C9" w:rsidRDefault="007C0D4E" w:rsidP="00850055">
      <w:pPr>
        <w:spacing w:line="240" w:lineRule="auto"/>
        <w:rPr>
          <w:sz w:val="20"/>
          <w:szCs w:val="20"/>
        </w:rPr>
      </w:pPr>
      <w:r>
        <w:t>M</w:t>
      </w:r>
      <w:r w:rsidR="004427C9" w:rsidRPr="004427C9">
        <w:t>isunderstandings</w:t>
      </w:r>
      <w:r w:rsidR="00A11A5D">
        <w:t xml:space="preserve"> and misinterpretations are common with text-based counselling. </w:t>
      </w:r>
      <w:r w:rsidR="005F6DD3">
        <w:t xml:space="preserve">For this </w:t>
      </w:r>
      <w:r w:rsidR="00387AA4">
        <w:t>reason,</w:t>
      </w:r>
      <w:r w:rsidR="005F6DD3">
        <w:t xml:space="preserve"> it’s not always </w:t>
      </w:r>
      <w:r w:rsidR="004427C9" w:rsidRPr="004427C9">
        <w:t>suitable for those at high risk</w:t>
      </w:r>
      <w:r w:rsidR="005F6DD3">
        <w:t>.</w:t>
      </w:r>
    </w:p>
    <w:p w14:paraId="41FF7E51" w14:textId="6601C56D" w:rsidR="00AA3988" w:rsidRDefault="007D764D" w:rsidP="00850055">
      <w:pPr>
        <w:spacing w:line="240" w:lineRule="auto"/>
      </w:pPr>
      <w:r w:rsidRPr="007D764D">
        <w:t xml:space="preserve">And, </w:t>
      </w:r>
      <w:r w:rsidR="00387AA4">
        <w:t xml:space="preserve">also related to </w:t>
      </w:r>
      <w:r w:rsidR="00F26520">
        <w:t>safeguarding</w:t>
      </w:r>
      <w:r w:rsidR="00387AA4">
        <w:t>… t</w:t>
      </w:r>
      <w:r w:rsidR="00F26520">
        <w:t xml:space="preserve">he invisibility that is such an appeal for young people also </w:t>
      </w:r>
      <w:r w:rsidR="004D7CE2">
        <w:t xml:space="preserve">has the downside that it </w:t>
      </w:r>
      <w:r w:rsidR="004D7CE2" w:rsidRPr="004D7CE2">
        <w:t>may leave professionals unable to escalate concerns.</w:t>
      </w:r>
    </w:p>
    <w:p w14:paraId="12EFF15B" w14:textId="7DEF76A4" w:rsidR="00F92867" w:rsidRPr="00777839" w:rsidRDefault="00F92867" w:rsidP="00850055">
      <w:pPr>
        <w:spacing w:line="240" w:lineRule="auto"/>
        <w:rPr>
          <w:b/>
          <w:bCs/>
        </w:rPr>
      </w:pPr>
      <w:r w:rsidRPr="00777839">
        <w:rPr>
          <w:b/>
          <w:bCs/>
        </w:rPr>
        <w:t>SLIDE 10</w:t>
      </w:r>
    </w:p>
    <w:p w14:paraId="41A7ED43" w14:textId="2C818BF6" w:rsidR="00F92867" w:rsidRDefault="00AE47BA" w:rsidP="00850055">
      <w:pPr>
        <w:spacing w:line="240" w:lineRule="auto"/>
      </w:pPr>
      <w:r>
        <w:t xml:space="preserve">Measuring the effectiveness of counselling is and always will be controversial. </w:t>
      </w:r>
      <w:r w:rsidR="00F84C65">
        <w:t>These kinds of findings</w:t>
      </w:r>
      <w:r>
        <w:t xml:space="preserve"> are critical for services which rely on </w:t>
      </w:r>
      <w:r w:rsidR="00B31ACD">
        <w:t>funding, they have to prove they’re worthwhile.</w:t>
      </w:r>
    </w:p>
    <w:p w14:paraId="3D31006D" w14:textId="77777777" w:rsidR="00F84C65" w:rsidRDefault="009E0358" w:rsidP="00850055">
      <w:pPr>
        <w:spacing w:line="240" w:lineRule="auto"/>
      </w:pPr>
      <w:r w:rsidRPr="009E0358">
        <w:t xml:space="preserve">One of the papers </w:t>
      </w:r>
      <w:r w:rsidR="00F84C65">
        <w:t xml:space="preserve">I looked at </w:t>
      </w:r>
      <w:r w:rsidRPr="009E0358">
        <w:t xml:space="preserve">was a large-scale analysis of </w:t>
      </w:r>
      <w:r w:rsidR="00F84C65">
        <w:t xml:space="preserve">more than </w:t>
      </w:r>
      <w:r w:rsidRPr="009E0358">
        <w:t>23,</w:t>
      </w:r>
      <w:r w:rsidR="00F84C65">
        <w:t>000</w:t>
      </w:r>
      <w:r w:rsidRPr="009E0358">
        <w:t xml:space="preserve"> clients of </w:t>
      </w:r>
      <w:r w:rsidR="00F84C65">
        <w:t xml:space="preserve">an </w:t>
      </w:r>
      <w:r w:rsidRPr="009E0358">
        <w:t xml:space="preserve">online </w:t>
      </w:r>
      <w:r w:rsidR="00F84C65">
        <w:t xml:space="preserve">mental health </w:t>
      </w:r>
      <w:r w:rsidRPr="009E0358">
        <w:t>support service</w:t>
      </w:r>
      <w:r w:rsidR="00F84C65">
        <w:t xml:space="preserve"> called</w:t>
      </w:r>
      <w:r w:rsidRPr="009E0358">
        <w:t xml:space="preserve"> </w:t>
      </w:r>
      <w:proofErr w:type="spellStart"/>
      <w:r w:rsidRPr="009E0358">
        <w:t>Kooth</w:t>
      </w:r>
      <w:proofErr w:type="spellEnd"/>
      <w:r w:rsidRPr="009E0358">
        <w:t xml:space="preserve">. </w:t>
      </w:r>
    </w:p>
    <w:p w14:paraId="060D579A" w14:textId="2FF03521" w:rsidR="009E0358" w:rsidRPr="009E0358" w:rsidRDefault="009E0358" w:rsidP="00850055">
      <w:pPr>
        <w:spacing w:line="240" w:lineRule="auto"/>
        <w:rPr>
          <w:sz w:val="24"/>
          <w:szCs w:val="24"/>
        </w:rPr>
      </w:pPr>
      <w:r w:rsidRPr="009E0358">
        <w:t xml:space="preserve">The authors analysed </w:t>
      </w:r>
      <w:r w:rsidR="00F84C65">
        <w:t>information which</w:t>
      </w:r>
      <w:r w:rsidR="001F387D">
        <w:t xml:space="preserve"> the service routinely collected</w:t>
      </w:r>
      <w:r w:rsidRPr="009E0358">
        <w:t xml:space="preserve"> to establish how much the clients improved. </w:t>
      </w:r>
    </w:p>
    <w:p w14:paraId="356F6ACD" w14:textId="1D74F1A3" w:rsidR="00B31ACD" w:rsidRDefault="00F0134E" w:rsidP="00850055">
      <w:pPr>
        <w:spacing w:line="240" w:lineRule="auto"/>
      </w:pPr>
      <w:r w:rsidRPr="00B32C73">
        <w:t>Most of the clients, three quarters, only had one session therefore</w:t>
      </w:r>
      <w:r w:rsidR="00B32C73">
        <w:t xml:space="preserve"> </w:t>
      </w:r>
      <w:r w:rsidR="00180A4F">
        <w:t>were excluded from this element because it requires a score based on how the clients feel at the start to compare with how they feel at the end.</w:t>
      </w:r>
    </w:p>
    <w:p w14:paraId="5C7DE9BA" w14:textId="036BBA74" w:rsidR="00D845D6" w:rsidRDefault="00EC3362" w:rsidP="00850055">
      <w:pPr>
        <w:spacing w:line="240" w:lineRule="auto"/>
      </w:pPr>
      <w:r>
        <w:t>As you can see, the resul</w:t>
      </w:r>
      <w:r w:rsidR="0034401C">
        <w:t xml:space="preserve">ts are not as good as might be hoped. </w:t>
      </w:r>
      <w:r w:rsidR="002169D3">
        <w:t xml:space="preserve">The </w:t>
      </w:r>
      <w:r w:rsidR="00956551">
        <w:t>11–18-year-old</w:t>
      </w:r>
      <w:r w:rsidR="002169D3">
        <w:t xml:space="preserve"> age group</w:t>
      </w:r>
      <w:r w:rsidR="007B4159">
        <w:t xml:space="preserve"> fared worse than the </w:t>
      </w:r>
      <w:r w:rsidR="00F41E11">
        <w:t>17–25-year-olds</w:t>
      </w:r>
      <w:r w:rsidR="007B4159">
        <w:t>. Crucially</w:t>
      </w:r>
      <w:r w:rsidR="00F41E11">
        <w:t>,</w:t>
      </w:r>
      <w:r w:rsidR="007B4159">
        <w:t xml:space="preserve"> the effectiveness of the outcomes increased</w:t>
      </w:r>
      <w:r w:rsidR="00F41E11">
        <w:t xml:space="preserve"> </w:t>
      </w:r>
      <w:r w:rsidR="00D845D6" w:rsidRPr="00F41E11">
        <w:t>when YP engaged for at least 7 sessions (0.38 and 0.58 respectively).</w:t>
      </w:r>
    </w:p>
    <w:p w14:paraId="531BF61B" w14:textId="2BA03C4A" w:rsidR="00777839" w:rsidRPr="00F41E11" w:rsidRDefault="00777839" w:rsidP="00850055">
      <w:pPr>
        <w:spacing w:line="240" w:lineRule="auto"/>
      </w:pPr>
      <w:r>
        <w:t xml:space="preserve">Only one of the papers of the six I used for this research </w:t>
      </w:r>
      <w:r w:rsidR="00602366">
        <w:t>used quantitative, statistical data in this way, the others took a qualitative, experience and understanding led approach.</w:t>
      </w:r>
    </w:p>
    <w:p w14:paraId="433E6D26" w14:textId="6C2461C1" w:rsidR="00180A4F" w:rsidRPr="00121E88" w:rsidRDefault="00777839" w:rsidP="00850055">
      <w:pPr>
        <w:spacing w:line="240" w:lineRule="auto"/>
        <w:rPr>
          <w:b/>
          <w:bCs/>
        </w:rPr>
      </w:pPr>
      <w:r w:rsidRPr="00121E88">
        <w:rPr>
          <w:b/>
          <w:bCs/>
        </w:rPr>
        <w:t>SLIDE 11</w:t>
      </w:r>
    </w:p>
    <w:p w14:paraId="54F81FF7" w14:textId="5A8C0D1B" w:rsidR="007E62A9" w:rsidRDefault="00F0005F" w:rsidP="00850055">
      <w:pPr>
        <w:spacing w:line="240" w:lineRule="auto"/>
      </w:pPr>
      <w:r>
        <w:lastRenderedPageBreak/>
        <w:t>Other findings that are worth</w:t>
      </w:r>
      <w:r w:rsidR="004C1E3D">
        <w:t>y</w:t>
      </w:r>
      <w:r>
        <w:t xml:space="preserve"> of mention include </w:t>
      </w:r>
      <w:r w:rsidR="009E3432">
        <w:t>how common it was for young clients to only take part in one session</w:t>
      </w:r>
      <w:r w:rsidR="00C532C1">
        <w:t xml:space="preserve">. It’s not possible to know if this experience alleviated their distress or if they didn’t like the experience. This is an area where more research could be done to </w:t>
      </w:r>
      <w:r w:rsidR="006F45FB">
        <w:t>find out and to consider how to make sure single session interventions are as effective as possible.</w:t>
      </w:r>
    </w:p>
    <w:p w14:paraId="68E8DD7D" w14:textId="7CA1FEEC" w:rsidR="00F11713" w:rsidRDefault="006E5E24" w:rsidP="00112375">
      <w:pPr>
        <w:spacing w:line="240" w:lineRule="auto"/>
      </w:pPr>
      <w:r>
        <w:t>The research covers a broad range of ages from 10 to 25, from pre-pubescent children to adults with</w:t>
      </w:r>
      <w:r w:rsidR="004C1E3D">
        <w:t xml:space="preserve"> </w:t>
      </w:r>
      <w:r w:rsidR="00333ACE">
        <w:t>jobs, families and responsibilities.</w:t>
      </w:r>
      <w:r w:rsidR="00DE38E9">
        <w:t xml:space="preserve"> The average age of clients across all</w:t>
      </w:r>
      <w:r w:rsidR="007F1EBA">
        <w:t xml:space="preserve"> 6 papers was 17. </w:t>
      </w:r>
      <w:r w:rsidR="00112375">
        <w:t xml:space="preserve">Of the </w:t>
      </w:r>
      <w:r w:rsidR="009C1E2F" w:rsidRPr="009C1E2F">
        <w:t>23,260 service users</w:t>
      </w:r>
      <w:r w:rsidR="00112375">
        <w:t xml:space="preserve"> of </w:t>
      </w:r>
      <w:proofErr w:type="spellStart"/>
      <w:r w:rsidR="00112375">
        <w:t>Kooth</w:t>
      </w:r>
      <w:proofErr w:type="spellEnd"/>
      <w:r w:rsidR="00112375">
        <w:t xml:space="preserve"> studied, </w:t>
      </w:r>
      <w:r w:rsidR="009C1E2F" w:rsidRPr="009C1E2F">
        <w:t xml:space="preserve">only 3% were aged over 21. </w:t>
      </w:r>
      <w:r w:rsidR="00F11713">
        <w:t>This could be a gap in terms of access, it could be because the service is mainly advertised in schools, or it could be because</w:t>
      </w:r>
      <w:r w:rsidR="00240AB7">
        <w:t xml:space="preserve"> this age group is catered for elsewhere. Either way, it would be useful to know to make sure services are targeted as effectively as possible.</w:t>
      </w:r>
    </w:p>
    <w:p w14:paraId="46737ACC" w14:textId="093875F4" w:rsidR="009E3432" w:rsidRDefault="008065D6" w:rsidP="00CD3A4E">
      <w:r w:rsidRPr="00CD3A4E">
        <w:t xml:space="preserve">Only </w:t>
      </w:r>
      <w:r w:rsidRPr="00CD3A4E">
        <w:t>two</w:t>
      </w:r>
      <w:r w:rsidRPr="00CD3A4E">
        <w:t xml:space="preserve"> of the six papers </w:t>
      </w:r>
      <w:r w:rsidRPr="00CD3A4E">
        <w:t>include</w:t>
      </w:r>
      <w:r w:rsidRPr="00CD3A4E">
        <w:t>d</w:t>
      </w:r>
      <w:r w:rsidRPr="00CD3A4E">
        <w:t xml:space="preserve"> participants with non-typical gender identification</w:t>
      </w:r>
      <w:r w:rsidR="00CD3A4E" w:rsidRPr="00CD3A4E">
        <w:t xml:space="preserve"> and one of these noted that </w:t>
      </w:r>
      <w:r w:rsidRPr="00CD3A4E">
        <w:t>those aged 10-15 in this group experienced particularly high levels of distress.</w:t>
      </w:r>
      <w:r w:rsidR="00CD3A4E" w:rsidRPr="00CD3A4E">
        <w:t xml:space="preserve"> </w:t>
      </w:r>
    </w:p>
    <w:p w14:paraId="5966CE13" w14:textId="11EA65C3" w:rsidR="008C273D" w:rsidRPr="00707097" w:rsidRDefault="008C273D" w:rsidP="00CD3A4E">
      <w:pPr>
        <w:rPr>
          <w:b/>
          <w:bCs/>
        </w:rPr>
      </w:pPr>
      <w:r w:rsidRPr="00707097">
        <w:rPr>
          <w:b/>
          <w:bCs/>
        </w:rPr>
        <w:t>SLIDE 12</w:t>
      </w:r>
    </w:p>
    <w:p w14:paraId="2BBC552D" w14:textId="7DAA5CEF" w:rsidR="008C273D" w:rsidRDefault="00F4740A" w:rsidP="00CD3A4E">
      <w:r>
        <w:t xml:space="preserve">So far so good, we’ve seen the pros and cons of text-based counselling, the need for it, the demand for it, </w:t>
      </w:r>
      <w:r w:rsidR="00A24B9D">
        <w:t>but there’s an elephant in the room and it’s this…</w:t>
      </w:r>
    </w:p>
    <w:p w14:paraId="154831DA" w14:textId="00624CA2" w:rsidR="00246F32" w:rsidRDefault="00246F32" w:rsidP="00246F32">
      <w:r w:rsidRPr="00246F32">
        <w:t>80% of the services user across all the studies reviewed were female</w:t>
      </w:r>
      <w:r>
        <w:t xml:space="preserve"> meaning that t</w:t>
      </w:r>
      <w:r w:rsidRPr="00246F32">
        <w:t>ext-based counselling is not reaching boys and young men.</w:t>
      </w:r>
    </w:p>
    <w:p w14:paraId="1FFA26BA" w14:textId="444CB499" w:rsidR="00143C9E" w:rsidRDefault="00121E88" w:rsidP="00246F32">
      <w:r>
        <w:t xml:space="preserve">All the papers acknowledge this and describe it as </w:t>
      </w:r>
      <w:r w:rsidR="000F359B">
        <w:t>consistent</w:t>
      </w:r>
      <w:r>
        <w:t xml:space="preserve"> with </w:t>
      </w:r>
      <w:r w:rsidR="00907F66">
        <w:t xml:space="preserve">existing research but they don’t offer any suggestions as to how to </w:t>
      </w:r>
      <w:r w:rsidR="00143C9E">
        <w:t xml:space="preserve">resolve </w:t>
      </w:r>
      <w:r w:rsidR="000F359B">
        <w:t>it</w:t>
      </w:r>
      <w:r w:rsidR="00143C9E">
        <w:t xml:space="preserve"> which is something that needs to be looked at urgently.</w:t>
      </w:r>
    </w:p>
    <w:p w14:paraId="736FDB8E" w14:textId="6316A8F7" w:rsidR="00143C9E" w:rsidRDefault="00143C9E" w:rsidP="00246F32">
      <w:r>
        <w:t>We know that m</w:t>
      </w:r>
      <w:r w:rsidR="00246F32" w:rsidRPr="00246F32">
        <w:t>en are far less likely to access mental health support than women</w:t>
      </w:r>
      <w:r>
        <w:t xml:space="preserve"> and we know that three </w:t>
      </w:r>
      <w:r w:rsidR="00246F32" w:rsidRPr="00246F32">
        <w:t>times as many men as women die each year by suicide</w:t>
      </w:r>
      <w:r>
        <w:t>.</w:t>
      </w:r>
    </w:p>
    <w:p w14:paraId="7B1C52F2" w14:textId="2D04ED15" w:rsidR="00246F32" w:rsidRDefault="00143C9E" w:rsidP="00246F32">
      <w:r>
        <w:t>Something is going on and that needs to be looked at, studied, understood and steps taken</w:t>
      </w:r>
      <w:r w:rsidR="000F359B">
        <w:t>.</w:t>
      </w:r>
    </w:p>
    <w:p w14:paraId="78392678" w14:textId="168E2F36" w:rsidR="00FA45BC" w:rsidRPr="00FA45BC" w:rsidRDefault="00FA45BC" w:rsidP="00246F32">
      <w:pPr>
        <w:rPr>
          <w:b/>
          <w:bCs/>
        </w:rPr>
      </w:pPr>
      <w:r w:rsidRPr="00FA45BC">
        <w:rPr>
          <w:b/>
          <w:bCs/>
        </w:rPr>
        <w:t>SLIDE 13</w:t>
      </w:r>
    </w:p>
    <w:p w14:paraId="18875B6F" w14:textId="00D5DA63" w:rsidR="00A0345F" w:rsidRDefault="00FA45BC" w:rsidP="00246F32">
      <w:r>
        <w:t xml:space="preserve">While the papers don’t offer specific ideas about the </w:t>
      </w:r>
      <w:r w:rsidR="00B021BA">
        <w:t xml:space="preserve">lack of male engagement, it is one of the things listed. As you can </w:t>
      </w:r>
      <w:r w:rsidR="00A0345F">
        <w:t>see,</w:t>
      </w:r>
      <w:r w:rsidR="00B021BA">
        <w:t xml:space="preserve"> </w:t>
      </w:r>
      <w:r w:rsidR="007902CD">
        <w:t>I’ve</w:t>
      </w:r>
      <w:r w:rsidR="00B021BA">
        <w:t xml:space="preserve"> clustered </w:t>
      </w:r>
      <w:r w:rsidR="007902CD">
        <w:t>the recommendations from the papers under headings:</w:t>
      </w:r>
      <w:r w:rsidR="00A0345F">
        <w:t xml:space="preserve"> research, technology, training and general.</w:t>
      </w:r>
      <w:r w:rsidR="00B00244">
        <w:t xml:space="preserve"> </w:t>
      </w:r>
      <w:r w:rsidR="00F764B4">
        <w:t xml:space="preserve">I think perhaps the most important areas are to seek to </w:t>
      </w:r>
      <w:r w:rsidR="00442ECE">
        <w:t>engage the substantial numbers who</w:t>
      </w:r>
      <w:r w:rsidR="00486845">
        <w:t xml:space="preserve"> currently</w:t>
      </w:r>
      <w:r w:rsidR="00442ECE">
        <w:t xml:space="preserve"> do not</w:t>
      </w:r>
      <w:r w:rsidR="003A4CAF">
        <w:t xml:space="preserve"> and</w:t>
      </w:r>
      <w:r w:rsidR="00442ECE">
        <w:t xml:space="preserve"> to </w:t>
      </w:r>
      <w:r w:rsidR="006044F6">
        <w:t>look at overall effectiveness especially in regard to very short interventions</w:t>
      </w:r>
      <w:r w:rsidR="003A4CAF">
        <w:t>.</w:t>
      </w:r>
    </w:p>
    <w:p w14:paraId="768FC061" w14:textId="275DF33A" w:rsidR="00A0345F" w:rsidRPr="001E7225" w:rsidRDefault="001B7C38" w:rsidP="00246F32">
      <w:pPr>
        <w:rPr>
          <w:b/>
          <w:bCs/>
        </w:rPr>
      </w:pPr>
      <w:r w:rsidRPr="001E7225">
        <w:rPr>
          <w:b/>
          <w:bCs/>
        </w:rPr>
        <w:t>SLIDE 14</w:t>
      </w:r>
    </w:p>
    <w:p w14:paraId="3DEDA805" w14:textId="58F4E4B3" w:rsidR="001E7225" w:rsidRDefault="00830152" w:rsidP="00246F32">
      <w:r>
        <w:t xml:space="preserve">Finally, a brief </w:t>
      </w:r>
      <w:r w:rsidR="0068392F">
        <w:t>summary</w:t>
      </w:r>
      <w:r>
        <w:t>.</w:t>
      </w:r>
    </w:p>
    <w:p w14:paraId="2D2C5013" w14:textId="77777777" w:rsidR="00830152" w:rsidRDefault="00830152" w:rsidP="00830152">
      <w:r w:rsidRPr="00830152">
        <w:t>Text-based counselling has a range of properties which make it especially appealing to young people; invisibility, confidentiality and convenience make it a safe space.</w:t>
      </w:r>
    </w:p>
    <w:p w14:paraId="62B60A91" w14:textId="3FF69FA8" w:rsidR="00BF532B" w:rsidRPr="00BF532B" w:rsidRDefault="00614805" w:rsidP="00BF532B">
      <w:r w:rsidRPr="00BF532B">
        <w:t>For some, text-based counselling can pr</w:t>
      </w:r>
      <w:r w:rsidR="00FF414D" w:rsidRPr="00BF532B">
        <w:t xml:space="preserve">ovide a </w:t>
      </w:r>
      <w:r w:rsidR="008005F4">
        <w:t>crucial</w:t>
      </w:r>
      <w:r w:rsidRPr="00BF532B">
        <w:t xml:space="preserve"> first </w:t>
      </w:r>
      <w:r w:rsidR="00FF414D" w:rsidRPr="00BF532B">
        <w:t xml:space="preserve">experience of mental health support. </w:t>
      </w:r>
      <w:r w:rsidR="008A34CC" w:rsidRPr="00BF532B">
        <w:t xml:space="preserve">Time will tell if it </w:t>
      </w:r>
      <w:r w:rsidR="00BF532B" w:rsidRPr="00BF532B">
        <w:t xml:space="preserve">operates as a kind of </w:t>
      </w:r>
      <w:r w:rsidRPr="00BF532B">
        <w:t>stepping stone</w:t>
      </w:r>
      <w:r w:rsidR="00BF532B" w:rsidRPr="00BF532B">
        <w:t xml:space="preserve">, </w:t>
      </w:r>
      <w:r w:rsidR="008005F4">
        <w:t xml:space="preserve">destigmatising and </w:t>
      </w:r>
      <w:r w:rsidR="00BF532B" w:rsidRPr="00BF532B">
        <w:t xml:space="preserve">making users more likely to access </w:t>
      </w:r>
      <w:r w:rsidRPr="00BF532B">
        <w:t xml:space="preserve">face-to-face services in the future. </w:t>
      </w:r>
    </w:p>
    <w:p w14:paraId="25CFF0BE" w14:textId="77777777" w:rsidR="002C4BFF" w:rsidRDefault="00F7003E" w:rsidP="006836E7">
      <w:r>
        <w:t>Text-based counselling is</w:t>
      </w:r>
      <w:r w:rsidR="00906839">
        <w:t xml:space="preserve"> helping make</w:t>
      </w:r>
      <w:r w:rsidR="006836E7" w:rsidRPr="006836E7">
        <w:t xml:space="preserve"> counselling accessible</w:t>
      </w:r>
      <w:r w:rsidR="00906839">
        <w:t xml:space="preserve"> to a crucial group</w:t>
      </w:r>
      <w:r w:rsidR="002C4BFF">
        <w:t>.</w:t>
      </w:r>
    </w:p>
    <w:p w14:paraId="1AAFD4F6" w14:textId="77777777" w:rsidR="002C4BFF" w:rsidRDefault="002C4BFF" w:rsidP="006836E7">
      <w:r>
        <w:t xml:space="preserve">So far, it’s </w:t>
      </w:r>
      <w:r w:rsidR="006836E7" w:rsidRPr="006836E7">
        <w:t>measurable effect size</w:t>
      </w:r>
      <w:r>
        <w:t xml:space="preserve"> is small and it’s failing to reach boys and young men.</w:t>
      </w:r>
    </w:p>
    <w:p w14:paraId="639FCD01" w14:textId="6ECA66EB" w:rsidR="00BB3AF7" w:rsidRDefault="00BB3AF7" w:rsidP="006836E7">
      <w:r>
        <w:t>Its potential is almost limitless and will inevitably be informed by AI in the near f</w:t>
      </w:r>
      <w:r w:rsidR="00B9376F">
        <w:t>u</w:t>
      </w:r>
      <w:r>
        <w:t>t</w:t>
      </w:r>
      <w:r w:rsidR="00B9376F">
        <w:t>u</w:t>
      </w:r>
      <w:r>
        <w:t>re.</w:t>
      </w:r>
    </w:p>
    <w:p w14:paraId="1EECB07B" w14:textId="77777777" w:rsidR="007902CD" w:rsidRDefault="007902CD" w:rsidP="00246F32"/>
    <w:p w14:paraId="4377648E" w14:textId="42A3967D" w:rsidR="00B9376F" w:rsidRPr="00B9376F" w:rsidRDefault="00B9376F" w:rsidP="00246F32">
      <w:pPr>
        <w:rPr>
          <w:b/>
          <w:bCs/>
        </w:rPr>
      </w:pPr>
      <w:r w:rsidRPr="00B9376F">
        <w:rPr>
          <w:b/>
          <w:bCs/>
        </w:rPr>
        <w:lastRenderedPageBreak/>
        <w:t>SLIDE 15</w:t>
      </w:r>
    </w:p>
    <w:p w14:paraId="240C77FD" w14:textId="5DB352AB" w:rsidR="00B9376F" w:rsidRPr="00246F32" w:rsidRDefault="00B9376F" w:rsidP="00246F32">
      <w:r>
        <w:t>Thank you for your attention, any questions?</w:t>
      </w:r>
    </w:p>
    <w:p w14:paraId="518C0FB3" w14:textId="77777777" w:rsidR="00A24B9D" w:rsidRPr="00CD3A4E" w:rsidRDefault="00A24B9D" w:rsidP="00CD3A4E"/>
    <w:p w14:paraId="42191922" w14:textId="77777777" w:rsidR="00BB0AF4" w:rsidRDefault="00BB0AF4" w:rsidP="00850055">
      <w:pPr>
        <w:spacing w:line="240" w:lineRule="auto"/>
      </w:pPr>
    </w:p>
    <w:sectPr w:rsidR="00BB0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755EA"/>
    <w:multiLevelType w:val="hybridMultilevel"/>
    <w:tmpl w:val="7BC475F2"/>
    <w:lvl w:ilvl="0" w:tplc="5D4233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D2899C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3003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884E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949E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8FC88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31667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F872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381F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E080550"/>
    <w:multiLevelType w:val="hybridMultilevel"/>
    <w:tmpl w:val="FFB8E00E"/>
    <w:lvl w:ilvl="0" w:tplc="24926C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0CF17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549E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926E3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205A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E690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2AC1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56C8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BA86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6C769DB"/>
    <w:multiLevelType w:val="hybridMultilevel"/>
    <w:tmpl w:val="75747BCE"/>
    <w:lvl w:ilvl="0" w:tplc="291EC4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0496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84B7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6D4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FC4C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4AF8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9A4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3E4C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627F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65ED082C"/>
    <w:multiLevelType w:val="hybridMultilevel"/>
    <w:tmpl w:val="7AF23C4C"/>
    <w:lvl w:ilvl="0" w:tplc="892CE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B04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A432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78D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9E22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7EC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609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3E1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9A35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39525112">
    <w:abstractNumId w:val="3"/>
  </w:num>
  <w:num w:numId="2" w16cid:durableId="1345941197">
    <w:abstractNumId w:val="0"/>
  </w:num>
  <w:num w:numId="3" w16cid:durableId="1197932704">
    <w:abstractNumId w:val="1"/>
  </w:num>
  <w:num w:numId="4" w16cid:durableId="1097479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012"/>
    <w:rsid w:val="0000696D"/>
    <w:rsid w:val="00022CA1"/>
    <w:rsid w:val="00054A82"/>
    <w:rsid w:val="000E65D2"/>
    <w:rsid w:val="000F34C3"/>
    <w:rsid w:val="000F359B"/>
    <w:rsid w:val="0010478B"/>
    <w:rsid w:val="00107484"/>
    <w:rsid w:val="001079D9"/>
    <w:rsid w:val="00112375"/>
    <w:rsid w:val="00121E88"/>
    <w:rsid w:val="00141263"/>
    <w:rsid w:val="00143C9E"/>
    <w:rsid w:val="00180A4F"/>
    <w:rsid w:val="00194F0E"/>
    <w:rsid w:val="00195546"/>
    <w:rsid w:val="001B7C38"/>
    <w:rsid w:val="001C18DE"/>
    <w:rsid w:val="001C3BA5"/>
    <w:rsid w:val="001D1812"/>
    <w:rsid w:val="001E7225"/>
    <w:rsid w:val="001F387D"/>
    <w:rsid w:val="002169D3"/>
    <w:rsid w:val="00227B85"/>
    <w:rsid w:val="00240AB7"/>
    <w:rsid w:val="00246F32"/>
    <w:rsid w:val="002620C4"/>
    <w:rsid w:val="0026745D"/>
    <w:rsid w:val="002A7D8A"/>
    <w:rsid w:val="002C4BFF"/>
    <w:rsid w:val="002E5C35"/>
    <w:rsid w:val="00304CBA"/>
    <w:rsid w:val="00333ACE"/>
    <w:rsid w:val="0034401C"/>
    <w:rsid w:val="00387AA4"/>
    <w:rsid w:val="003A4CAF"/>
    <w:rsid w:val="003C12C6"/>
    <w:rsid w:val="003D363A"/>
    <w:rsid w:val="004262C6"/>
    <w:rsid w:val="004427C9"/>
    <w:rsid w:val="00442ECE"/>
    <w:rsid w:val="00453C26"/>
    <w:rsid w:val="004858AE"/>
    <w:rsid w:val="00486845"/>
    <w:rsid w:val="004C1E3D"/>
    <w:rsid w:val="004D0A82"/>
    <w:rsid w:val="004D7CE2"/>
    <w:rsid w:val="004F31F1"/>
    <w:rsid w:val="00546F47"/>
    <w:rsid w:val="00550270"/>
    <w:rsid w:val="005666B3"/>
    <w:rsid w:val="005672D9"/>
    <w:rsid w:val="005D3F03"/>
    <w:rsid w:val="005F6DD3"/>
    <w:rsid w:val="00602366"/>
    <w:rsid w:val="006044F6"/>
    <w:rsid w:val="00614805"/>
    <w:rsid w:val="006231D0"/>
    <w:rsid w:val="00673E45"/>
    <w:rsid w:val="006836E7"/>
    <w:rsid w:val="0068392F"/>
    <w:rsid w:val="006A4D87"/>
    <w:rsid w:val="006C20EE"/>
    <w:rsid w:val="006D539D"/>
    <w:rsid w:val="006E5E24"/>
    <w:rsid w:val="006F45FB"/>
    <w:rsid w:val="00707097"/>
    <w:rsid w:val="00777839"/>
    <w:rsid w:val="00781009"/>
    <w:rsid w:val="007902CD"/>
    <w:rsid w:val="007B4159"/>
    <w:rsid w:val="007C0D4E"/>
    <w:rsid w:val="007D764D"/>
    <w:rsid w:val="007E62A9"/>
    <w:rsid w:val="007E7601"/>
    <w:rsid w:val="007F1EBA"/>
    <w:rsid w:val="008005F4"/>
    <w:rsid w:val="00801458"/>
    <w:rsid w:val="00801D9B"/>
    <w:rsid w:val="008065D6"/>
    <w:rsid w:val="00830152"/>
    <w:rsid w:val="00850055"/>
    <w:rsid w:val="0085686E"/>
    <w:rsid w:val="00857F55"/>
    <w:rsid w:val="008A34CC"/>
    <w:rsid w:val="008A5170"/>
    <w:rsid w:val="008C273D"/>
    <w:rsid w:val="008D3FE9"/>
    <w:rsid w:val="008E2FCF"/>
    <w:rsid w:val="00906839"/>
    <w:rsid w:val="00907F66"/>
    <w:rsid w:val="009246CC"/>
    <w:rsid w:val="00956551"/>
    <w:rsid w:val="00964252"/>
    <w:rsid w:val="00992FFC"/>
    <w:rsid w:val="009949DB"/>
    <w:rsid w:val="009A7012"/>
    <w:rsid w:val="009C1E2F"/>
    <w:rsid w:val="009C2BAA"/>
    <w:rsid w:val="009C3E43"/>
    <w:rsid w:val="009E0358"/>
    <w:rsid w:val="009E3432"/>
    <w:rsid w:val="009E420A"/>
    <w:rsid w:val="00A0345F"/>
    <w:rsid w:val="00A11A5D"/>
    <w:rsid w:val="00A12398"/>
    <w:rsid w:val="00A24470"/>
    <w:rsid w:val="00A24694"/>
    <w:rsid w:val="00A24B9D"/>
    <w:rsid w:val="00A90971"/>
    <w:rsid w:val="00AA3988"/>
    <w:rsid w:val="00AD0C26"/>
    <w:rsid w:val="00AE47BA"/>
    <w:rsid w:val="00B00244"/>
    <w:rsid w:val="00B021BA"/>
    <w:rsid w:val="00B04418"/>
    <w:rsid w:val="00B15B44"/>
    <w:rsid w:val="00B31ACD"/>
    <w:rsid w:val="00B32C73"/>
    <w:rsid w:val="00B4336F"/>
    <w:rsid w:val="00B9376F"/>
    <w:rsid w:val="00BB0AF4"/>
    <w:rsid w:val="00BB3AF7"/>
    <w:rsid w:val="00BF532B"/>
    <w:rsid w:val="00C15BB0"/>
    <w:rsid w:val="00C35973"/>
    <w:rsid w:val="00C532C1"/>
    <w:rsid w:val="00C55F86"/>
    <w:rsid w:val="00C577B7"/>
    <w:rsid w:val="00C907BD"/>
    <w:rsid w:val="00CD3A4E"/>
    <w:rsid w:val="00CE750B"/>
    <w:rsid w:val="00D33241"/>
    <w:rsid w:val="00D47B29"/>
    <w:rsid w:val="00D845D6"/>
    <w:rsid w:val="00D97212"/>
    <w:rsid w:val="00DC31B7"/>
    <w:rsid w:val="00DE38E9"/>
    <w:rsid w:val="00E028E8"/>
    <w:rsid w:val="00E11A74"/>
    <w:rsid w:val="00E24D26"/>
    <w:rsid w:val="00E450CC"/>
    <w:rsid w:val="00E64C21"/>
    <w:rsid w:val="00EC3362"/>
    <w:rsid w:val="00ED700A"/>
    <w:rsid w:val="00EE02E0"/>
    <w:rsid w:val="00F0005F"/>
    <w:rsid w:val="00F0134E"/>
    <w:rsid w:val="00F05BAF"/>
    <w:rsid w:val="00F11713"/>
    <w:rsid w:val="00F227AD"/>
    <w:rsid w:val="00F26520"/>
    <w:rsid w:val="00F41E11"/>
    <w:rsid w:val="00F4740A"/>
    <w:rsid w:val="00F60003"/>
    <w:rsid w:val="00F7003E"/>
    <w:rsid w:val="00F73590"/>
    <w:rsid w:val="00F764B4"/>
    <w:rsid w:val="00F84C65"/>
    <w:rsid w:val="00F92867"/>
    <w:rsid w:val="00FA45BC"/>
    <w:rsid w:val="00FA68D3"/>
    <w:rsid w:val="00FD282C"/>
    <w:rsid w:val="00FE15DB"/>
    <w:rsid w:val="00FF414D"/>
    <w:rsid w:val="00FF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4230B"/>
  <w15:chartTrackingRefBased/>
  <w15:docId w15:val="{657D50AE-5564-4523-B003-420EE27F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5909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9199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2935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817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90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375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1542</Words>
  <Characters>8792</Characters>
  <Application>Microsoft Office Word</Application>
  <DocSecurity>0</DocSecurity>
  <Lines>73</Lines>
  <Paragraphs>20</Paragraphs>
  <ScaleCrop>false</ScaleCrop>
  <Company/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Beer</dc:creator>
  <cp:keywords/>
  <dc:description/>
  <cp:lastModifiedBy>Harry Beer</cp:lastModifiedBy>
  <cp:revision>172</cp:revision>
  <dcterms:created xsi:type="dcterms:W3CDTF">2024-01-16T07:50:00Z</dcterms:created>
  <dcterms:modified xsi:type="dcterms:W3CDTF">2024-01-16T10:26:00Z</dcterms:modified>
</cp:coreProperties>
</file>