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End w:id="0"/>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19247B" w:rsidP="00552351">
            <w:pPr>
              <w:pStyle w:val="Heading4"/>
              <w:rPr>
                <w:rFonts w:ascii="Arial" w:hAnsi="Arial" w:cs="Arial"/>
                <w:b/>
              </w:rPr>
            </w:pPr>
            <w:r>
              <w:rPr>
                <w:rFonts w:ascii="Arial" w:hAnsi="Arial" w:cs="Arial"/>
                <w:b/>
              </w:rPr>
              <w:t xml:space="preserve">LEVEL 5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CC461D" w:rsidRDefault="003B3F9D" w:rsidP="001E57C1">
            <w:pPr>
              <w:spacing w:before="120" w:after="120"/>
              <w:jc w:val="both"/>
              <w:rPr>
                <w:rFonts w:ascii="Arial" w:hAnsi="Arial" w:cs="Arial"/>
                <w:b/>
                <w:sz w:val="22"/>
                <w:szCs w:val="22"/>
              </w:rPr>
            </w:pPr>
            <w:r w:rsidRPr="00CC461D">
              <w:rPr>
                <w:rFonts w:ascii="Arial" w:hAnsi="Arial" w:cs="Arial"/>
                <w:b/>
                <w:sz w:val="22"/>
                <w:szCs w:val="22"/>
              </w:rPr>
              <w:t>Student name:</w:t>
            </w:r>
          </w:p>
        </w:tc>
        <w:tc>
          <w:tcPr>
            <w:tcW w:w="3293" w:type="dxa"/>
          </w:tcPr>
          <w:p w:rsidR="003B3F9D" w:rsidRPr="00CC461D" w:rsidRDefault="003C6E89" w:rsidP="001E57C1">
            <w:pPr>
              <w:spacing w:before="120" w:after="120"/>
              <w:jc w:val="both"/>
              <w:rPr>
                <w:rFonts w:ascii="Arial" w:hAnsi="Arial" w:cs="Arial"/>
                <w:b/>
                <w:sz w:val="22"/>
                <w:szCs w:val="22"/>
              </w:rPr>
            </w:pPr>
            <w:r>
              <w:rPr>
                <w:rFonts w:ascii="Arial" w:hAnsi="Arial" w:cs="Arial"/>
                <w:b/>
                <w:sz w:val="22"/>
                <w:szCs w:val="22"/>
              </w:rPr>
              <w:t>Ricardo Hughes</w:t>
            </w:r>
          </w:p>
        </w:tc>
        <w:tc>
          <w:tcPr>
            <w:tcW w:w="2268" w:type="dxa"/>
            <w:shd w:val="clear" w:color="auto" w:fill="D9D9D9"/>
          </w:tcPr>
          <w:p w:rsidR="003B3F9D"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 xml:space="preserve">Student ID </w:t>
            </w:r>
            <w:r w:rsidR="003B3F9D" w:rsidRPr="00CC461D">
              <w:rPr>
                <w:rFonts w:ascii="Arial" w:hAnsi="Arial" w:cs="Arial"/>
                <w:b/>
                <w:sz w:val="22"/>
                <w:szCs w:val="22"/>
              </w:rPr>
              <w:t>number:</w:t>
            </w:r>
          </w:p>
        </w:tc>
        <w:tc>
          <w:tcPr>
            <w:tcW w:w="2268" w:type="dxa"/>
          </w:tcPr>
          <w:p w:rsidR="003B3F9D" w:rsidRPr="00CC461D" w:rsidRDefault="003B3F9D" w:rsidP="001E57C1">
            <w:pPr>
              <w:spacing w:before="120" w:after="120"/>
              <w:jc w:val="both"/>
              <w:rPr>
                <w:b/>
                <w:sz w:val="24"/>
                <w:szCs w:val="24"/>
              </w:rPr>
            </w:pPr>
          </w:p>
        </w:tc>
      </w:tr>
      <w:tr w:rsidR="00DB116D" w:rsidRPr="00A406E5" w:rsidTr="00A406E5">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Programme:</w:t>
            </w:r>
          </w:p>
        </w:tc>
        <w:tc>
          <w:tcPr>
            <w:tcW w:w="7829" w:type="dxa"/>
            <w:gridSpan w:val="3"/>
          </w:tcPr>
          <w:p w:rsidR="00DB116D" w:rsidRPr="00323350" w:rsidRDefault="0019247B" w:rsidP="00E51AAC">
            <w:pPr>
              <w:spacing w:before="120" w:after="120"/>
              <w:jc w:val="both"/>
              <w:rPr>
                <w:b/>
                <w:sz w:val="28"/>
                <w:szCs w:val="28"/>
              </w:rPr>
            </w:pPr>
            <w:r w:rsidRPr="00323350">
              <w:rPr>
                <w:b/>
                <w:sz w:val="28"/>
                <w:szCs w:val="28"/>
              </w:rPr>
              <w:t>HN</w:t>
            </w:r>
            <w:r w:rsidR="00ED291C" w:rsidRPr="00323350">
              <w:rPr>
                <w:b/>
                <w:sz w:val="28"/>
                <w:szCs w:val="28"/>
              </w:rPr>
              <w:t>D IN Mechanical Engineering</w:t>
            </w:r>
          </w:p>
        </w:tc>
      </w:tr>
      <w:tr w:rsidR="008F1308" w:rsidRPr="00A406E5" w:rsidTr="00A628CC">
        <w:tc>
          <w:tcPr>
            <w:tcW w:w="2093" w:type="dxa"/>
            <w:shd w:val="pct15" w:color="auto" w:fill="auto"/>
          </w:tcPr>
          <w:p w:rsidR="008F1308" w:rsidRPr="00CC461D" w:rsidRDefault="008F1308" w:rsidP="00E51AAC">
            <w:pPr>
              <w:spacing w:before="120" w:after="120"/>
              <w:jc w:val="both"/>
              <w:rPr>
                <w:rFonts w:ascii="Arial" w:hAnsi="Arial" w:cs="Arial"/>
                <w:b/>
                <w:sz w:val="22"/>
                <w:szCs w:val="22"/>
              </w:rPr>
            </w:pPr>
            <w:r w:rsidRPr="00CC461D">
              <w:rPr>
                <w:rFonts w:ascii="Arial" w:hAnsi="Arial" w:cs="Arial"/>
                <w:b/>
                <w:sz w:val="22"/>
                <w:szCs w:val="22"/>
              </w:rPr>
              <w:t>Module:</w:t>
            </w:r>
          </w:p>
        </w:tc>
        <w:tc>
          <w:tcPr>
            <w:tcW w:w="7829" w:type="dxa"/>
            <w:gridSpan w:val="3"/>
            <w:shd w:val="clear" w:color="auto" w:fill="auto"/>
          </w:tcPr>
          <w:p w:rsidR="008F1308" w:rsidRPr="00323350" w:rsidRDefault="0019247B" w:rsidP="00E51AAC">
            <w:pPr>
              <w:spacing w:before="120" w:after="120"/>
              <w:jc w:val="both"/>
              <w:rPr>
                <w:b/>
                <w:sz w:val="24"/>
                <w:szCs w:val="24"/>
              </w:rPr>
            </w:pPr>
            <w:r w:rsidRPr="00323350">
              <w:rPr>
                <w:b/>
                <w:sz w:val="24"/>
                <w:szCs w:val="24"/>
              </w:rPr>
              <w:t>Fault Diagnosis and Condition Monitoring.</w:t>
            </w:r>
          </w:p>
        </w:tc>
      </w:tr>
      <w:tr w:rsidR="00B84B5B" w:rsidRPr="00A406E5" w:rsidTr="008F1308">
        <w:tc>
          <w:tcPr>
            <w:tcW w:w="2093" w:type="dxa"/>
            <w:shd w:val="pct15" w:color="auto" w:fill="auto"/>
          </w:tcPr>
          <w:p w:rsidR="00B84B5B" w:rsidRPr="00CC461D" w:rsidRDefault="00B84B5B" w:rsidP="00E51AAC">
            <w:pPr>
              <w:spacing w:before="120" w:after="120"/>
              <w:jc w:val="both"/>
              <w:rPr>
                <w:rFonts w:ascii="Arial" w:hAnsi="Arial" w:cs="Arial"/>
                <w:b/>
                <w:sz w:val="22"/>
                <w:szCs w:val="22"/>
              </w:rPr>
            </w:pPr>
            <w:r w:rsidRPr="00CC461D">
              <w:rPr>
                <w:rFonts w:ascii="Arial" w:hAnsi="Arial" w:cs="Arial"/>
                <w:b/>
                <w:sz w:val="22"/>
                <w:szCs w:val="22"/>
              </w:rPr>
              <w:t>Module code:</w:t>
            </w:r>
          </w:p>
        </w:tc>
        <w:tc>
          <w:tcPr>
            <w:tcW w:w="3293" w:type="dxa"/>
          </w:tcPr>
          <w:p w:rsidR="00B84B5B" w:rsidRPr="00323350" w:rsidRDefault="0019247B" w:rsidP="00152E9D">
            <w:pPr>
              <w:spacing w:before="120" w:after="120"/>
              <w:jc w:val="both"/>
              <w:rPr>
                <w:b/>
                <w:sz w:val="24"/>
                <w:szCs w:val="24"/>
              </w:rPr>
            </w:pPr>
            <w:r w:rsidRPr="00323350">
              <w:rPr>
                <w:b/>
                <w:sz w:val="24"/>
                <w:szCs w:val="24"/>
              </w:rPr>
              <w:t>M5X00925</w:t>
            </w:r>
          </w:p>
        </w:tc>
        <w:tc>
          <w:tcPr>
            <w:tcW w:w="2268" w:type="dxa"/>
            <w:shd w:val="clear" w:color="auto" w:fill="D9D9D9"/>
          </w:tcPr>
          <w:p w:rsidR="00B84B5B" w:rsidRPr="00CC461D" w:rsidRDefault="00B84B5B" w:rsidP="004D5E9B">
            <w:pPr>
              <w:pStyle w:val="Heading2"/>
              <w:rPr>
                <w:rFonts w:ascii="Arial" w:hAnsi="Arial" w:cs="Arial"/>
                <w:sz w:val="22"/>
                <w:szCs w:val="22"/>
              </w:rPr>
            </w:pPr>
            <w:r w:rsidRPr="00CC461D">
              <w:rPr>
                <w:rFonts w:ascii="Arial" w:hAnsi="Arial" w:cs="Arial"/>
                <w:sz w:val="22"/>
                <w:szCs w:val="22"/>
              </w:rPr>
              <w:t>Contribution to Overall Module Assessment (%):</w:t>
            </w:r>
          </w:p>
        </w:tc>
        <w:tc>
          <w:tcPr>
            <w:tcW w:w="2268" w:type="dxa"/>
          </w:tcPr>
          <w:p w:rsidR="00B84B5B" w:rsidRPr="00CC461D" w:rsidRDefault="0019247B" w:rsidP="00E51AAC">
            <w:pPr>
              <w:spacing w:before="120" w:after="120"/>
              <w:jc w:val="both"/>
              <w:rPr>
                <w:b/>
                <w:sz w:val="24"/>
                <w:szCs w:val="24"/>
              </w:rPr>
            </w:pPr>
            <w:r>
              <w:rPr>
                <w:b/>
                <w:sz w:val="24"/>
                <w:szCs w:val="24"/>
              </w:rPr>
              <w:t>50</w:t>
            </w:r>
            <w:r w:rsidR="00ED291C" w:rsidRPr="00CC461D">
              <w:rPr>
                <w:b/>
                <w:sz w:val="24"/>
                <w:szCs w:val="24"/>
              </w:rPr>
              <w:t>%</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Lecturer:</w:t>
            </w:r>
          </w:p>
        </w:tc>
        <w:tc>
          <w:tcPr>
            <w:tcW w:w="3293" w:type="dxa"/>
          </w:tcPr>
          <w:p w:rsidR="00DB116D" w:rsidRPr="00323350" w:rsidRDefault="00ED291C" w:rsidP="00E51AAC">
            <w:pPr>
              <w:spacing w:before="120" w:after="120"/>
              <w:jc w:val="both"/>
              <w:rPr>
                <w:b/>
                <w:sz w:val="24"/>
                <w:szCs w:val="24"/>
              </w:rPr>
            </w:pPr>
            <w:r w:rsidRPr="00323350">
              <w:rPr>
                <w:b/>
                <w:sz w:val="24"/>
                <w:szCs w:val="24"/>
              </w:rPr>
              <w:t>N.</w:t>
            </w:r>
            <w:r w:rsidR="00323350" w:rsidRPr="00323350">
              <w:rPr>
                <w:b/>
                <w:sz w:val="24"/>
                <w:szCs w:val="24"/>
              </w:rPr>
              <w:t xml:space="preserve"> </w:t>
            </w:r>
            <w:r w:rsidRPr="00323350">
              <w:rPr>
                <w:b/>
                <w:sz w:val="24"/>
                <w:szCs w:val="24"/>
              </w:rPr>
              <w:t>E</w:t>
            </w:r>
            <w:r w:rsidR="0087522B" w:rsidRPr="00323350">
              <w:rPr>
                <w:b/>
                <w:sz w:val="24"/>
                <w:szCs w:val="24"/>
              </w:rPr>
              <w:t>vans</w:t>
            </w:r>
          </w:p>
        </w:tc>
        <w:tc>
          <w:tcPr>
            <w:tcW w:w="2268" w:type="dxa"/>
            <w:shd w:val="clear" w:color="auto" w:fill="D9D9D9"/>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Internal Verifier:</w:t>
            </w:r>
          </w:p>
        </w:tc>
        <w:tc>
          <w:tcPr>
            <w:tcW w:w="2268" w:type="dxa"/>
          </w:tcPr>
          <w:p w:rsidR="00DB116D" w:rsidRPr="00CC461D" w:rsidRDefault="00323350" w:rsidP="00E51AAC">
            <w:pPr>
              <w:spacing w:before="120" w:after="120"/>
              <w:jc w:val="both"/>
              <w:rPr>
                <w:b/>
                <w:sz w:val="24"/>
                <w:szCs w:val="24"/>
              </w:rPr>
            </w:pPr>
            <w:r>
              <w:rPr>
                <w:b/>
                <w:sz w:val="24"/>
                <w:szCs w:val="24"/>
              </w:rPr>
              <w:t>E. Hornagold</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Assignment Title:</w:t>
            </w:r>
          </w:p>
        </w:tc>
        <w:tc>
          <w:tcPr>
            <w:tcW w:w="3293" w:type="dxa"/>
          </w:tcPr>
          <w:p w:rsidR="00DB116D" w:rsidRPr="006973E6" w:rsidRDefault="0019247B" w:rsidP="005F0579">
            <w:pPr>
              <w:spacing w:before="120" w:after="120"/>
              <w:jc w:val="both"/>
              <w:rPr>
                <w:rFonts w:ascii="Arial" w:hAnsi="Arial" w:cs="Arial"/>
                <w:b/>
                <w:sz w:val="22"/>
                <w:szCs w:val="22"/>
              </w:rPr>
            </w:pPr>
            <w:r w:rsidRPr="00323350">
              <w:rPr>
                <w:b/>
                <w:sz w:val="24"/>
                <w:szCs w:val="24"/>
              </w:rPr>
              <w:t>The Concepts involved in Condition Based Monitoring</w:t>
            </w:r>
            <w:r w:rsidRPr="0019247B">
              <w:rPr>
                <w:rFonts w:ascii="Arial" w:hAnsi="Arial" w:cs="Arial"/>
                <w:b/>
                <w:sz w:val="22"/>
                <w:szCs w:val="22"/>
              </w:rPr>
              <w:t>.</w:t>
            </w:r>
          </w:p>
        </w:tc>
        <w:tc>
          <w:tcPr>
            <w:tcW w:w="2268" w:type="dxa"/>
            <w:shd w:val="pct15" w:color="auto" w:fill="auto"/>
          </w:tcPr>
          <w:p w:rsidR="00DB116D" w:rsidRPr="00CC461D" w:rsidRDefault="004D5E9B" w:rsidP="00E51AAC">
            <w:pPr>
              <w:spacing w:before="120" w:after="120"/>
              <w:jc w:val="both"/>
              <w:rPr>
                <w:rFonts w:ascii="Arial" w:hAnsi="Arial" w:cs="Arial"/>
                <w:b/>
                <w:sz w:val="22"/>
                <w:szCs w:val="22"/>
              </w:rPr>
            </w:pPr>
            <w:r w:rsidRPr="00CC461D">
              <w:rPr>
                <w:rFonts w:ascii="Arial" w:hAnsi="Arial" w:cs="Arial"/>
                <w:b/>
                <w:sz w:val="22"/>
                <w:szCs w:val="22"/>
              </w:rPr>
              <w:t>Word count (or equivalent):</w:t>
            </w:r>
          </w:p>
        </w:tc>
        <w:tc>
          <w:tcPr>
            <w:tcW w:w="2268" w:type="dxa"/>
          </w:tcPr>
          <w:p w:rsidR="00DB116D" w:rsidRPr="00CC461D" w:rsidRDefault="0019247B" w:rsidP="00E51AAC">
            <w:pPr>
              <w:spacing w:before="120" w:after="120"/>
              <w:jc w:val="both"/>
              <w:rPr>
                <w:b/>
                <w:sz w:val="24"/>
                <w:szCs w:val="24"/>
              </w:rPr>
            </w:pPr>
            <w:r>
              <w:rPr>
                <w:b/>
                <w:sz w:val="24"/>
                <w:szCs w:val="24"/>
              </w:rPr>
              <w:t>20</w:t>
            </w:r>
            <w:r w:rsidR="00B95079" w:rsidRPr="00CC461D">
              <w:rPr>
                <w:b/>
                <w:sz w:val="24"/>
                <w:szCs w:val="24"/>
              </w:rPr>
              <w:t>00</w:t>
            </w:r>
          </w:p>
        </w:tc>
      </w:tr>
      <w:tr w:rsidR="00B84B5B" w:rsidRPr="00A406E5" w:rsidTr="008F1308">
        <w:tc>
          <w:tcPr>
            <w:tcW w:w="2093" w:type="dxa"/>
            <w:shd w:val="pct15" w:color="auto" w:fill="auto"/>
          </w:tcPr>
          <w:p w:rsidR="00B84B5B" w:rsidRPr="00CC461D" w:rsidRDefault="00552351" w:rsidP="00E51AAC">
            <w:pPr>
              <w:spacing w:before="120" w:after="120"/>
              <w:jc w:val="both"/>
              <w:rPr>
                <w:rFonts w:ascii="Arial" w:hAnsi="Arial" w:cs="Arial"/>
                <w:b/>
                <w:sz w:val="22"/>
                <w:szCs w:val="22"/>
              </w:rPr>
            </w:pPr>
            <w:r w:rsidRPr="00CC461D">
              <w:rPr>
                <w:rFonts w:ascii="Arial" w:hAnsi="Arial" w:cs="Arial"/>
                <w:b/>
                <w:sz w:val="22"/>
                <w:szCs w:val="22"/>
              </w:rPr>
              <w:t>Submission deadline:</w:t>
            </w:r>
          </w:p>
        </w:tc>
        <w:tc>
          <w:tcPr>
            <w:tcW w:w="3293" w:type="dxa"/>
            <w:shd w:val="clear" w:color="auto" w:fill="auto"/>
          </w:tcPr>
          <w:p w:rsidR="00B84B5B" w:rsidRPr="00323350" w:rsidRDefault="00ED0E4E" w:rsidP="005F0579">
            <w:pPr>
              <w:spacing w:before="120" w:after="120"/>
              <w:jc w:val="both"/>
              <w:rPr>
                <w:b/>
                <w:sz w:val="24"/>
                <w:szCs w:val="24"/>
              </w:rPr>
            </w:pPr>
            <w:r>
              <w:rPr>
                <w:b/>
                <w:sz w:val="24"/>
                <w:szCs w:val="24"/>
              </w:rPr>
              <w:t>17</w:t>
            </w:r>
            <w:r w:rsidR="00323350" w:rsidRPr="00323350">
              <w:rPr>
                <w:b/>
                <w:sz w:val="24"/>
                <w:szCs w:val="24"/>
              </w:rPr>
              <w:t>/01/2020</w:t>
            </w:r>
          </w:p>
        </w:tc>
        <w:tc>
          <w:tcPr>
            <w:tcW w:w="2268" w:type="dxa"/>
            <w:shd w:val="pct15" w:color="auto" w:fill="auto"/>
          </w:tcPr>
          <w:p w:rsidR="00B84B5B"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Return date of provisional marks &amp; written feedback:</w:t>
            </w:r>
          </w:p>
        </w:tc>
        <w:tc>
          <w:tcPr>
            <w:tcW w:w="2268" w:type="dxa"/>
          </w:tcPr>
          <w:p w:rsidR="00B84B5B" w:rsidRPr="00CC461D" w:rsidRDefault="00ED0E4E" w:rsidP="005F0579">
            <w:pPr>
              <w:spacing w:before="120" w:after="120"/>
              <w:jc w:val="both"/>
              <w:rPr>
                <w:b/>
                <w:sz w:val="24"/>
                <w:szCs w:val="24"/>
              </w:rPr>
            </w:pPr>
            <w:r>
              <w:rPr>
                <w:b/>
                <w:sz w:val="24"/>
                <w:szCs w:val="24"/>
              </w:rPr>
              <w:t>31</w:t>
            </w:r>
            <w:r w:rsidR="00323350">
              <w:rPr>
                <w:b/>
                <w:sz w:val="24"/>
                <w:szCs w:val="24"/>
              </w:rPr>
              <w:t>/01/2020</w:t>
            </w:r>
          </w:p>
        </w:tc>
      </w:tr>
      <w:tr w:rsidR="00152E9D" w:rsidRPr="00A406E5" w:rsidTr="00A406E5">
        <w:tc>
          <w:tcPr>
            <w:tcW w:w="2093" w:type="dxa"/>
            <w:shd w:val="pct15" w:color="auto" w:fill="auto"/>
          </w:tcPr>
          <w:p w:rsidR="00152E9D" w:rsidRPr="00CC461D" w:rsidRDefault="00A406E5" w:rsidP="00E51AAC">
            <w:pPr>
              <w:spacing w:before="120" w:after="120"/>
              <w:jc w:val="both"/>
              <w:rPr>
                <w:rFonts w:ascii="Arial" w:hAnsi="Arial" w:cs="Arial"/>
                <w:b/>
                <w:sz w:val="22"/>
                <w:szCs w:val="22"/>
              </w:rPr>
            </w:pPr>
            <w:r w:rsidRPr="00CC461D">
              <w:rPr>
                <w:rFonts w:ascii="Arial" w:hAnsi="Arial" w:cs="Arial"/>
                <w:b/>
                <w:sz w:val="22"/>
                <w:szCs w:val="22"/>
              </w:rPr>
              <w:t>Submission method:</w:t>
            </w:r>
          </w:p>
        </w:tc>
        <w:tc>
          <w:tcPr>
            <w:tcW w:w="7829" w:type="dxa"/>
            <w:gridSpan w:val="3"/>
            <w:shd w:val="clear" w:color="auto" w:fill="auto"/>
          </w:tcPr>
          <w:p w:rsidR="00A406E5" w:rsidRPr="00CC461D" w:rsidRDefault="00A406E5" w:rsidP="00A406E5">
            <w:pPr>
              <w:rPr>
                <w:rFonts w:ascii="Arial" w:hAnsi="Arial" w:cs="Arial"/>
                <w:sz w:val="22"/>
                <w:szCs w:val="22"/>
              </w:rPr>
            </w:pPr>
            <w:r w:rsidRPr="00CC461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Alternative submission method (if applicable): </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Late submission of the assessment will result in a late penalty mark.  </w:t>
            </w:r>
            <w:r w:rsidRPr="00CC461D">
              <w:rPr>
                <w:rFonts w:ascii="Arial" w:hAnsi="Arial" w:cs="Arial"/>
                <w:sz w:val="22"/>
                <w:szCs w:val="22"/>
              </w:rPr>
              <w:t>Penalties for late submission: Up to one week late, maximum mark o</w:t>
            </w:r>
            <w:r w:rsidR="008F1308" w:rsidRPr="00CC461D">
              <w:rPr>
                <w:rFonts w:ascii="Arial" w:hAnsi="Arial" w:cs="Arial"/>
                <w:sz w:val="22"/>
                <w:szCs w:val="22"/>
              </w:rPr>
              <w:t>f 40%.  Over one week late, 0%</w:t>
            </w:r>
            <w:r w:rsidRPr="00CC461D">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CC461D" w:rsidRDefault="00A406E5" w:rsidP="00A406E5">
            <w:pPr>
              <w:spacing w:before="120" w:after="120"/>
              <w:rPr>
                <w:rFonts w:ascii="Arial" w:hAnsi="Arial" w:cs="Arial"/>
                <w:b/>
                <w:sz w:val="22"/>
                <w:szCs w:val="22"/>
              </w:rPr>
            </w:pPr>
            <w:r w:rsidRPr="00CC461D">
              <w:rPr>
                <w:rFonts w:ascii="Arial" w:hAnsi="Arial" w:cs="Arial"/>
                <w:b/>
                <w:sz w:val="22"/>
                <w:szCs w:val="22"/>
              </w:rPr>
              <w:t>Academic honesty / referencing:</w:t>
            </w:r>
          </w:p>
        </w:tc>
        <w:tc>
          <w:tcPr>
            <w:tcW w:w="7829" w:type="dxa"/>
            <w:gridSpan w:val="3"/>
            <w:shd w:val="clear" w:color="auto" w:fill="auto"/>
          </w:tcPr>
          <w:p w:rsidR="00A406E5" w:rsidRPr="00CC461D" w:rsidRDefault="00A406E5" w:rsidP="00A406E5">
            <w:pPr>
              <w:spacing w:before="120" w:after="120"/>
              <w:jc w:val="both"/>
              <w:rPr>
                <w:rFonts w:ascii="Arial" w:hAnsi="Arial" w:cs="Arial"/>
                <w:sz w:val="22"/>
                <w:szCs w:val="22"/>
              </w:rPr>
            </w:pPr>
            <w:r w:rsidRPr="00CC461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C461D">
              <w:rPr>
                <w:rFonts w:ascii="Arial" w:hAnsi="Arial" w:cs="Arial"/>
                <w:sz w:val="22"/>
                <w:szCs w:val="22"/>
              </w:rPr>
              <w:t xml:space="preserve">used, </w:t>
            </w:r>
            <w:r w:rsidRPr="00CC461D">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787"/>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2"/>
      </w:tblGrid>
      <w:tr w:rsidR="00A413E9" w:rsidRPr="00A406E5" w:rsidTr="00A413E9">
        <w:trPr>
          <w:trHeight w:val="329"/>
        </w:trPr>
        <w:tc>
          <w:tcPr>
            <w:tcW w:w="9762" w:type="dxa"/>
            <w:shd w:val="pct10" w:color="auto" w:fill="auto"/>
          </w:tcPr>
          <w:p w:rsidR="00A413E9" w:rsidRPr="00CC461D" w:rsidRDefault="00A413E9" w:rsidP="00CC461D">
            <w:pPr>
              <w:rPr>
                <w:rFonts w:ascii="Arial" w:hAnsi="Arial" w:cs="Arial"/>
                <w:sz w:val="22"/>
                <w:szCs w:val="22"/>
              </w:rPr>
            </w:pPr>
            <w:r w:rsidRPr="00CC461D">
              <w:rPr>
                <w:rFonts w:ascii="Arial" w:hAnsi="Arial" w:cs="Arial"/>
                <w:b/>
                <w:sz w:val="22"/>
                <w:szCs w:val="22"/>
              </w:rPr>
              <w:t>Module Learning Outcomes (from module syllabus)</w:t>
            </w:r>
          </w:p>
        </w:tc>
      </w:tr>
      <w:tr w:rsidR="00A413E9" w:rsidRPr="00A406E5" w:rsidTr="00A413E9">
        <w:trPr>
          <w:trHeight w:val="1855"/>
        </w:trPr>
        <w:tc>
          <w:tcPr>
            <w:tcW w:w="9762" w:type="dxa"/>
          </w:tcPr>
          <w:p w:rsidR="00A413E9" w:rsidRPr="00CC461D" w:rsidRDefault="00A413E9" w:rsidP="00A413E9">
            <w:pPr>
              <w:rPr>
                <w:rFonts w:ascii="Arial" w:hAnsi="Arial" w:cs="Arial"/>
                <w:sz w:val="22"/>
                <w:szCs w:val="22"/>
              </w:rPr>
            </w:pPr>
          </w:p>
          <w:p w:rsidR="00A413E9" w:rsidRPr="0019247B" w:rsidRDefault="0019247B" w:rsidP="0019247B">
            <w:pPr>
              <w:rPr>
                <w:sz w:val="24"/>
                <w:szCs w:val="24"/>
              </w:rPr>
            </w:pPr>
            <w:r w:rsidRPr="0019247B">
              <w:rPr>
                <w:sz w:val="24"/>
                <w:szCs w:val="24"/>
              </w:rPr>
              <w:t>No 1. Understanding and applying the concepts of Condition Based Monitoring.</w:t>
            </w:r>
            <w:r w:rsidRPr="0019247B">
              <w:rPr>
                <w:sz w:val="24"/>
                <w:szCs w:val="24"/>
              </w:rPr>
              <w:tab/>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9247B" w:rsidRPr="00323350" w:rsidRDefault="0019247B" w:rsidP="00FC6A8C">
      <w:pPr>
        <w:spacing w:line="360" w:lineRule="auto"/>
        <w:ind w:left="720"/>
        <w:rPr>
          <w:sz w:val="24"/>
          <w:szCs w:val="24"/>
        </w:rPr>
      </w:pPr>
      <w:r w:rsidRPr="00323350">
        <w:rPr>
          <w:sz w:val="24"/>
          <w:szCs w:val="24"/>
        </w:rPr>
        <w:t>A Condition Based Monitoring maintenance task is designed to warn of impending catastrophic failure so that mitigation can be put in place. Discuss CBM in a written report with regard to the following criteria:</w:t>
      </w:r>
    </w:p>
    <w:p w:rsidR="0019247B" w:rsidRPr="00884B00" w:rsidRDefault="0019247B" w:rsidP="00884B00">
      <w:pPr>
        <w:pStyle w:val="ListParagraph"/>
        <w:numPr>
          <w:ilvl w:val="0"/>
          <w:numId w:val="18"/>
        </w:numPr>
        <w:spacing w:line="360" w:lineRule="auto"/>
        <w:rPr>
          <w:sz w:val="24"/>
          <w:szCs w:val="24"/>
        </w:rPr>
      </w:pPr>
      <w:r w:rsidRPr="00884B00">
        <w:rPr>
          <w:sz w:val="24"/>
          <w:szCs w:val="24"/>
        </w:rPr>
        <w:t>Equipment failure</w:t>
      </w:r>
    </w:p>
    <w:p w:rsidR="0019247B" w:rsidRPr="00884B00" w:rsidRDefault="0019247B" w:rsidP="00884B00">
      <w:pPr>
        <w:pStyle w:val="ListParagraph"/>
        <w:numPr>
          <w:ilvl w:val="0"/>
          <w:numId w:val="18"/>
        </w:numPr>
        <w:spacing w:line="360" w:lineRule="auto"/>
        <w:rPr>
          <w:sz w:val="24"/>
          <w:szCs w:val="24"/>
        </w:rPr>
      </w:pPr>
      <w:r w:rsidRPr="00884B00">
        <w:rPr>
          <w:sz w:val="24"/>
          <w:szCs w:val="24"/>
        </w:rPr>
        <w:t>Potential failure, P-F diagrams and task frequency</w:t>
      </w:r>
    </w:p>
    <w:p w:rsidR="0019247B" w:rsidRPr="00884B00" w:rsidRDefault="0019247B" w:rsidP="00884B00">
      <w:pPr>
        <w:pStyle w:val="ListParagraph"/>
        <w:numPr>
          <w:ilvl w:val="0"/>
          <w:numId w:val="18"/>
        </w:numPr>
        <w:spacing w:line="360" w:lineRule="auto"/>
        <w:rPr>
          <w:sz w:val="24"/>
          <w:szCs w:val="24"/>
        </w:rPr>
      </w:pPr>
      <w:r w:rsidRPr="00884B00">
        <w:rPr>
          <w:sz w:val="24"/>
          <w:szCs w:val="24"/>
        </w:rPr>
        <w:t>Temperature measurements</w:t>
      </w:r>
    </w:p>
    <w:p w:rsidR="0019247B" w:rsidRPr="00884B00" w:rsidRDefault="0019247B" w:rsidP="00884B00">
      <w:pPr>
        <w:pStyle w:val="ListParagraph"/>
        <w:numPr>
          <w:ilvl w:val="0"/>
          <w:numId w:val="18"/>
        </w:numPr>
        <w:spacing w:line="360" w:lineRule="auto"/>
        <w:rPr>
          <w:sz w:val="24"/>
          <w:szCs w:val="24"/>
        </w:rPr>
      </w:pPr>
      <w:r w:rsidRPr="00884B00">
        <w:rPr>
          <w:sz w:val="24"/>
          <w:szCs w:val="24"/>
        </w:rPr>
        <w:t>Dynamic monitoring</w:t>
      </w:r>
    </w:p>
    <w:p w:rsidR="0019247B" w:rsidRPr="00884B00" w:rsidRDefault="0019247B" w:rsidP="00884B00">
      <w:pPr>
        <w:pStyle w:val="ListParagraph"/>
        <w:numPr>
          <w:ilvl w:val="0"/>
          <w:numId w:val="18"/>
        </w:numPr>
        <w:spacing w:line="360" w:lineRule="auto"/>
        <w:rPr>
          <w:sz w:val="24"/>
          <w:szCs w:val="24"/>
        </w:rPr>
      </w:pPr>
      <w:r w:rsidRPr="00884B00">
        <w:rPr>
          <w:sz w:val="24"/>
          <w:szCs w:val="24"/>
        </w:rPr>
        <w:t>Oil analysis</w:t>
      </w:r>
    </w:p>
    <w:p w:rsidR="0019247B" w:rsidRPr="00884B00" w:rsidRDefault="0019247B" w:rsidP="00884B00">
      <w:pPr>
        <w:pStyle w:val="ListParagraph"/>
        <w:numPr>
          <w:ilvl w:val="0"/>
          <w:numId w:val="18"/>
        </w:numPr>
        <w:spacing w:line="360" w:lineRule="auto"/>
        <w:rPr>
          <w:sz w:val="24"/>
          <w:szCs w:val="24"/>
        </w:rPr>
      </w:pPr>
      <w:r w:rsidRPr="00884B00">
        <w:rPr>
          <w:sz w:val="24"/>
          <w:szCs w:val="24"/>
        </w:rPr>
        <w:t>Corrosion monitoring</w:t>
      </w:r>
    </w:p>
    <w:p w:rsidR="0019247B" w:rsidRPr="00884B00" w:rsidRDefault="0019247B" w:rsidP="00884B00">
      <w:pPr>
        <w:pStyle w:val="ListParagraph"/>
        <w:numPr>
          <w:ilvl w:val="0"/>
          <w:numId w:val="18"/>
        </w:numPr>
        <w:spacing w:line="360" w:lineRule="auto"/>
        <w:rPr>
          <w:sz w:val="24"/>
          <w:szCs w:val="24"/>
        </w:rPr>
      </w:pPr>
      <w:r w:rsidRPr="00884B00">
        <w:rPr>
          <w:sz w:val="24"/>
          <w:szCs w:val="24"/>
        </w:rPr>
        <w:t>Non-destructive testing.</w:t>
      </w:r>
    </w:p>
    <w:p w:rsidR="0019247B" w:rsidRDefault="0019247B" w:rsidP="00FC6A8C">
      <w:pPr>
        <w:spacing w:line="360" w:lineRule="auto"/>
        <w:ind w:left="720"/>
        <w:rPr>
          <w:rFonts w:ascii="Arial" w:hAnsi="Arial" w:cs="Arial"/>
          <w:sz w:val="22"/>
          <w:szCs w:val="22"/>
        </w:rPr>
      </w:pPr>
    </w:p>
    <w:p w:rsidR="0019247B" w:rsidRDefault="0019247B" w:rsidP="00FC6A8C">
      <w:pPr>
        <w:spacing w:line="360" w:lineRule="auto"/>
        <w:ind w:left="720"/>
        <w:rPr>
          <w:rFonts w:ascii="Arial" w:hAnsi="Arial" w:cs="Arial"/>
          <w:sz w:val="22"/>
          <w:szCs w:val="22"/>
        </w:rPr>
      </w:pPr>
    </w:p>
    <w:p w:rsidR="0019247B" w:rsidRDefault="0019247B" w:rsidP="00FC6A8C">
      <w:pPr>
        <w:spacing w:line="360" w:lineRule="auto"/>
        <w:ind w:left="720"/>
        <w:rPr>
          <w:rFonts w:ascii="Arial" w:hAnsi="Arial" w:cs="Arial"/>
          <w:sz w:val="22"/>
          <w:szCs w:val="22"/>
        </w:rPr>
      </w:pPr>
    </w:p>
    <w:p w:rsidR="00ED291C" w:rsidRPr="00323350" w:rsidRDefault="00ED291C" w:rsidP="00FC6A8C">
      <w:pPr>
        <w:spacing w:line="360" w:lineRule="auto"/>
        <w:ind w:left="720"/>
        <w:rPr>
          <w:sz w:val="24"/>
          <w:szCs w:val="24"/>
        </w:rPr>
      </w:pPr>
      <w:r w:rsidRPr="00323350">
        <w:rPr>
          <w:sz w:val="24"/>
          <w:szCs w:val="24"/>
        </w:rPr>
        <w:t>Your report should include;</w:t>
      </w:r>
    </w:p>
    <w:p w:rsidR="00ED291C" w:rsidRPr="00323350" w:rsidRDefault="00ED291C" w:rsidP="00FC6A8C">
      <w:pPr>
        <w:spacing w:line="360" w:lineRule="auto"/>
        <w:ind w:left="720"/>
        <w:rPr>
          <w:sz w:val="24"/>
          <w:szCs w:val="24"/>
        </w:rPr>
      </w:pPr>
    </w:p>
    <w:p w:rsidR="00ED291C" w:rsidRPr="00C66C92" w:rsidRDefault="00ED291C" w:rsidP="00C66C92">
      <w:pPr>
        <w:pStyle w:val="ListParagraph"/>
        <w:numPr>
          <w:ilvl w:val="0"/>
          <w:numId w:val="22"/>
        </w:numPr>
        <w:spacing w:line="360" w:lineRule="auto"/>
        <w:rPr>
          <w:sz w:val="24"/>
          <w:szCs w:val="24"/>
        </w:rPr>
      </w:pPr>
      <w:r w:rsidRPr="00C66C92">
        <w:rPr>
          <w:sz w:val="24"/>
          <w:szCs w:val="24"/>
        </w:rPr>
        <w:t>A title page</w:t>
      </w:r>
    </w:p>
    <w:p w:rsidR="00ED291C" w:rsidRPr="00C66C92" w:rsidRDefault="00ED291C" w:rsidP="00C66C92">
      <w:pPr>
        <w:pStyle w:val="ListParagraph"/>
        <w:numPr>
          <w:ilvl w:val="0"/>
          <w:numId w:val="22"/>
        </w:numPr>
        <w:spacing w:line="360" w:lineRule="auto"/>
        <w:rPr>
          <w:sz w:val="24"/>
          <w:szCs w:val="24"/>
        </w:rPr>
      </w:pPr>
      <w:r w:rsidRPr="00C66C92">
        <w:rPr>
          <w:sz w:val="24"/>
          <w:szCs w:val="24"/>
        </w:rPr>
        <w:t>Table of contents</w:t>
      </w:r>
    </w:p>
    <w:p w:rsidR="00ED291C" w:rsidRPr="00C66C92" w:rsidRDefault="00ED291C" w:rsidP="00C66C92">
      <w:pPr>
        <w:pStyle w:val="ListParagraph"/>
        <w:numPr>
          <w:ilvl w:val="0"/>
          <w:numId w:val="22"/>
        </w:numPr>
        <w:spacing w:line="360" w:lineRule="auto"/>
        <w:rPr>
          <w:sz w:val="24"/>
          <w:szCs w:val="24"/>
        </w:rPr>
      </w:pPr>
      <w:r w:rsidRPr="00C66C92">
        <w:rPr>
          <w:sz w:val="24"/>
          <w:szCs w:val="24"/>
        </w:rPr>
        <w:t xml:space="preserve">Introduction </w:t>
      </w:r>
    </w:p>
    <w:p w:rsidR="00ED291C" w:rsidRPr="00C66C92" w:rsidRDefault="0019247B" w:rsidP="00C66C92">
      <w:pPr>
        <w:pStyle w:val="ListParagraph"/>
        <w:numPr>
          <w:ilvl w:val="0"/>
          <w:numId w:val="22"/>
        </w:numPr>
        <w:spacing w:line="360" w:lineRule="auto"/>
        <w:rPr>
          <w:sz w:val="24"/>
          <w:szCs w:val="24"/>
        </w:rPr>
      </w:pPr>
      <w:r w:rsidRPr="00C66C92">
        <w:rPr>
          <w:sz w:val="24"/>
          <w:szCs w:val="24"/>
        </w:rPr>
        <w:t xml:space="preserve">Discussion </w:t>
      </w:r>
      <w:r w:rsidR="00ED291C" w:rsidRPr="00C66C92">
        <w:rPr>
          <w:sz w:val="24"/>
          <w:szCs w:val="24"/>
        </w:rPr>
        <w:t xml:space="preserve"> </w:t>
      </w:r>
    </w:p>
    <w:p w:rsidR="00ED291C" w:rsidRPr="00C66C92" w:rsidRDefault="00ED291C" w:rsidP="00C66C92">
      <w:pPr>
        <w:pStyle w:val="ListParagraph"/>
        <w:numPr>
          <w:ilvl w:val="0"/>
          <w:numId w:val="22"/>
        </w:numPr>
        <w:spacing w:line="360" w:lineRule="auto"/>
        <w:rPr>
          <w:sz w:val="24"/>
          <w:szCs w:val="24"/>
        </w:rPr>
      </w:pPr>
      <w:r w:rsidRPr="00C66C92">
        <w:rPr>
          <w:sz w:val="24"/>
          <w:szCs w:val="24"/>
        </w:rPr>
        <w:t>Conclusion</w:t>
      </w:r>
    </w:p>
    <w:p w:rsidR="00ED291C" w:rsidRPr="00C66C92" w:rsidRDefault="00ED291C" w:rsidP="00C66C92">
      <w:pPr>
        <w:pStyle w:val="ListParagraph"/>
        <w:numPr>
          <w:ilvl w:val="0"/>
          <w:numId w:val="22"/>
        </w:numPr>
        <w:spacing w:line="360" w:lineRule="auto"/>
        <w:rPr>
          <w:sz w:val="24"/>
          <w:szCs w:val="24"/>
        </w:rPr>
      </w:pPr>
      <w:r w:rsidRPr="00C66C92">
        <w:rPr>
          <w:sz w:val="24"/>
          <w:szCs w:val="24"/>
        </w:rPr>
        <w:t>References</w:t>
      </w:r>
    </w:p>
    <w:p w:rsidR="00ED291C" w:rsidRPr="00323350" w:rsidRDefault="00ED291C" w:rsidP="00FC6A8C">
      <w:pPr>
        <w:spacing w:line="360" w:lineRule="auto"/>
        <w:ind w:left="720"/>
        <w:rPr>
          <w:sz w:val="24"/>
          <w:szCs w:val="24"/>
        </w:rPr>
      </w:pPr>
    </w:p>
    <w:p w:rsidR="00ED291C" w:rsidRPr="00323350" w:rsidRDefault="00ED291C" w:rsidP="00FC6A8C">
      <w:pPr>
        <w:spacing w:line="360" w:lineRule="auto"/>
        <w:ind w:left="720"/>
        <w:rPr>
          <w:sz w:val="24"/>
          <w:szCs w:val="24"/>
        </w:rPr>
      </w:pPr>
      <w:r w:rsidRPr="00323350">
        <w:rPr>
          <w:sz w:val="24"/>
          <w:szCs w:val="24"/>
        </w:rPr>
        <w:t>Word count: The rec</w:t>
      </w:r>
      <w:r w:rsidR="0019247B" w:rsidRPr="00323350">
        <w:rPr>
          <w:sz w:val="24"/>
          <w:szCs w:val="24"/>
        </w:rPr>
        <w:t xml:space="preserve">ommended maximum word count is </w:t>
      </w:r>
      <w:r w:rsidRPr="00323350">
        <w:rPr>
          <w:sz w:val="24"/>
          <w:szCs w:val="24"/>
        </w:rPr>
        <w:t>200</w:t>
      </w:r>
      <w:r w:rsidR="0019247B" w:rsidRPr="00323350">
        <w:rPr>
          <w:sz w:val="24"/>
          <w:szCs w:val="24"/>
        </w:rPr>
        <w:t>0</w:t>
      </w:r>
      <w:r w:rsidRPr="00323350">
        <w:rPr>
          <w:sz w:val="24"/>
          <w:szCs w:val="24"/>
        </w:rPr>
        <w:t xml:space="preserve"> words.</w:t>
      </w:r>
    </w:p>
    <w:p w:rsidR="00ED291C" w:rsidRPr="00323350" w:rsidRDefault="00ED291C" w:rsidP="00ED291C">
      <w:pPr>
        <w:ind w:left="720"/>
        <w:rPr>
          <w:sz w:val="24"/>
          <w:szCs w:val="24"/>
        </w:rPr>
      </w:pPr>
    </w:p>
    <w:p w:rsidR="00152E9D" w:rsidRPr="00CC461D"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323350" w:rsidRDefault="00D22D9C" w:rsidP="00D22D9C">
      <w:pPr>
        <w:jc w:val="both"/>
        <w:rPr>
          <w:sz w:val="24"/>
          <w:szCs w:val="24"/>
        </w:rPr>
      </w:pPr>
    </w:p>
    <w:p w:rsidR="00D22D9C" w:rsidRPr="00323350" w:rsidRDefault="00D22D9C" w:rsidP="00D22D9C">
      <w:pPr>
        <w:jc w:val="both"/>
        <w:rPr>
          <w:b/>
          <w:sz w:val="24"/>
          <w:szCs w:val="24"/>
        </w:rPr>
      </w:pPr>
      <w:r w:rsidRPr="00323350">
        <w:rPr>
          <w:b/>
          <w:sz w:val="24"/>
          <w:szCs w:val="24"/>
        </w:rPr>
        <w:t xml:space="preserve">NOTE: The guidance offered below is linked to the five </w:t>
      </w:r>
      <w:r w:rsidR="004D5E9B" w:rsidRPr="00323350">
        <w:rPr>
          <w:b/>
          <w:sz w:val="24"/>
          <w:szCs w:val="24"/>
        </w:rPr>
        <w:t>generic</w:t>
      </w:r>
      <w:r w:rsidRPr="00323350">
        <w:rPr>
          <w:b/>
          <w:sz w:val="24"/>
          <w:szCs w:val="24"/>
        </w:rPr>
        <w:t xml:space="preserve"> assessment criteria overleaf.</w:t>
      </w:r>
    </w:p>
    <w:p w:rsidR="004D5E9B" w:rsidRPr="00323350" w:rsidRDefault="004D5E9B" w:rsidP="00D22D9C">
      <w:pPr>
        <w:jc w:val="both"/>
        <w:rPr>
          <w:b/>
          <w:sz w:val="24"/>
          <w:szCs w:val="24"/>
        </w:rPr>
      </w:pPr>
    </w:p>
    <w:p w:rsidR="00D22D9C" w:rsidRPr="00323350" w:rsidRDefault="005F3A53" w:rsidP="00D22D9C">
      <w:pPr>
        <w:numPr>
          <w:ilvl w:val="0"/>
          <w:numId w:val="6"/>
        </w:numPr>
        <w:jc w:val="both"/>
        <w:rPr>
          <w:b/>
          <w:sz w:val="24"/>
          <w:szCs w:val="24"/>
        </w:rPr>
      </w:pPr>
      <w:r w:rsidRPr="00323350">
        <w:rPr>
          <w:b/>
          <w:sz w:val="24"/>
          <w:szCs w:val="24"/>
        </w:rPr>
        <w:t>Engagement with</w:t>
      </w:r>
      <w:r w:rsidR="00D22D9C" w:rsidRPr="00323350">
        <w:rPr>
          <w:b/>
          <w:sz w:val="24"/>
          <w:szCs w:val="24"/>
        </w:rPr>
        <w:t xml:space="preserve"> Literature </w:t>
      </w:r>
      <w:r w:rsidRPr="00323350">
        <w:rPr>
          <w:b/>
          <w:sz w:val="24"/>
          <w:szCs w:val="24"/>
        </w:rPr>
        <w:t>Skills</w:t>
      </w:r>
    </w:p>
    <w:p w:rsidR="00D22D9C" w:rsidRPr="00323350" w:rsidRDefault="00D22D9C" w:rsidP="00D22D9C">
      <w:pPr>
        <w:jc w:val="both"/>
        <w:rPr>
          <w:sz w:val="24"/>
          <w:szCs w:val="24"/>
        </w:rPr>
      </w:pPr>
      <w:r w:rsidRPr="00323350">
        <w:rPr>
          <w:sz w:val="24"/>
          <w:szCs w:val="24"/>
        </w:rPr>
        <w:t xml:space="preserve">Your work must be informed and supported by scholarly material that is </w:t>
      </w:r>
      <w:r w:rsidRPr="00323350">
        <w:rPr>
          <w:i/>
          <w:sz w:val="24"/>
          <w:szCs w:val="24"/>
        </w:rPr>
        <w:t>relevant</w:t>
      </w:r>
      <w:r w:rsidRPr="00323350">
        <w:rPr>
          <w:sz w:val="24"/>
          <w:szCs w:val="24"/>
        </w:rPr>
        <w:t xml:space="preserve"> to and </w:t>
      </w:r>
      <w:r w:rsidRPr="00323350">
        <w:rPr>
          <w:i/>
          <w:sz w:val="24"/>
          <w:szCs w:val="24"/>
        </w:rPr>
        <w:t>focused</w:t>
      </w:r>
      <w:r w:rsidRPr="00323350">
        <w:rPr>
          <w:sz w:val="24"/>
          <w:szCs w:val="24"/>
        </w:rPr>
        <w:t xml:space="preserve"> on the task(s) set.</w:t>
      </w:r>
      <w:r w:rsidR="00CC461D" w:rsidRPr="00323350">
        <w:rPr>
          <w:sz w:val="24"/>
          <w:szCs w:val="24"/>
        </w:rPr>
        <w:t xml:space="preserve"> </w:t>
      </w:r>
      <w:r w:rsidRPr="00323350">
        <w:rPr>
          <w:sz w:val="24"/>
          <w:szCs w:val="24"/>
        </w:rPr>
        <w:t>You should provide evidence that you have accessed a</w:t>
      </w:r>
      <w:r w:rsidR="00527E60" w:rsidRPr="00323350">
        <w:rPr>
          <w:sz w:val="24"/>
          <w:szCs w:val="24"/>
        </w:rPr>
        <w:t xml:space="preserve">n appropriate </w:t>
      </w:r>
      <w:r w:rsidRPr="00323350">
        <w:rPr>
          <w:i/>
          <w:sz w:val="24"/>
          <w:szCs w:val="24"/>
        </w:rPr>
        <w:t>range</w:t>
      </w:r>
      <w:r w:rsidRPr="00323350">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323350">
        <w:rPr>
          <w:i/>
          <w:sz w:val="24"/>
          <w:szCs w:val="24"/>
        </w:rPr>
        <w:t>credibility</w:t>
      </w:r>
      <w:r w:rsidRPr="00323350">
        <w:rPr>
          <w:sz w:val="24"/>
          <w:szCs w:val="24"/>
        </w:rPr>
        <w:t xml:space="preserve"> of your sources; academic journals are normally highly credible sources while websites require careful consideration/selection </w:t>
      </w:r>
      <w:r w:rsidR="00CC461D" w:rsidRPr="00323350">
        <w:rPr>
          <w:sz w:val="24"/>
          <w:szCs w:val="24"/>
        </w:rPr>
        <w:t xml:space="preserve">and should be used sparingly. </w:t>
      </w:r>
      <w:r w:rsidRPr="00323350">
        <w:rPr>
          <w:sz w:val="24"/>
          <w:szCs w:val="24"/>
        </w:rPr>
        <w:t xml:space="preserve">Any sources you use should be current and up-to-date, mostly published within the last five years or so, though seminal/important works in the field may be older.  You must provide </w:t>
      </w:r>
      <w:r w:rsidRPr="00323350">
        <w:rPr>
          <w:i/>
          <w:sz w:val="24"/>
          <w:szCs w:val="24"/>
        </w:rPr>
        <w:t>evidence</w:t>
      </w:r>
      <w:r w:rsidRPr="00323350">
        <w:rPr>
          <w:sz w:val="24"/>
          <w:szCs w:val="24"/>
        </w:rPr>
        <w:t xml:space="preserve"> of your research/own reading throughout your work, </w:t>
      </w:r>
      <w:r w:rsidR="005F3A53" w:rsidRPr="00323350">
        <w:rPr>
          <w:sz w:val="24"/>
          <w:szCs w:val="24"/>
        </w:rPr>
        <w:t>using a</w:t>
      </w:r>
      <w:r w:rsidR="00995D51" w:rsidRPr="00323350">
        <w:rPr>
          <w:sz w:val="24"/>
          <w:szCs w:val="24"/>
        </w:rPr>
        <w:t xml:space="preserve"> suitable referencing system, including </w:t>
      </w:r>
      <w:r w:rsidRPr="00323350">
        <w:rPr>
          <w:sz w:val="24"/>
          <w:szCs w:val="24"/>
        </w:rPr>
        <w:t>in-text citations in the main body of y</w:t>
      </w:r>
      <w:r w:rsidR="00527E60" w:rsidRPr="00323350">
        <w:rPr>
          <w:sz w:val="24"/>
          <w:szCs w:val="24"/>
        </w:rPr>
        <w:t xml:space="preserve">our work and a reference list </w:t>
      </w:r>
      <w:r w:rsidRPr="00323350">
        <w:rPr>
          <w:sz w:val="24"/>
          <w:szCs w:val="24"/>
        </w:rPr>
        <w:t xml:space="preserve">at the end of your work. </w:t>
      </w:r>
    </w:p>
    <w:p w:rsidR="00C01A3F" w:rsidRPr="00323350" w:rsidRDefault="00C01A3F" w:rsidP="00D22D9C">
      <w:pPr>
        <w:jc w:val="both"/>
        <w:rPr>
          <w:sz w:val="24"/>
          <w:szCs w:val="24"/>
        </w:rPr>
      </w:pPr>
    </w:p>
    <w:p w:rsidR="006543A5" w:rsidRPr="00323350" w:rsidRDefault="008042F0" w:rsidP="00C01A3F">
      <w:pPr>
        <w:jc w:val="both"/>
        <w:rPr>
          <w:b/>
          <w:i/>
          <w:sz w:val="24"/>
          <w:szCs w:val="24"/>
        </w:rPr>
      </w:pPr>
      <w:r w:rsidRPr="00323350">
        <w:rPr>
          <w:b/>
          <w:i/>
          <w:sz w:val="24"/>
          <w:szCs w:val="24"/>
        </w:rPr>
        <w:t>Guidance</w:t>
      </w:r>
      <w:r w:rsidR="00C01A3F" w:rsidRPr="00323350">
        <w:rPr>
          <w:b/>
          <w:i/>
          <w:sz w:val="24"/>
          <w:szCs w:val="24"/>
        </w:rPr>
        <w:t xml:space="preserve"> specific to this </w:t>
      </w:r>
      <w:r w:rsidR="00E27F15" w:rsidRPr="00323350">
        <w:rPr>
          <w:b/>
          <w:i/>
          <w:sz w:val="24"/>
          <w:szCs w:val="24"/>
        </w:rPr>
        <w:t>assessment</w:t>
      </w:r>
      <w:r w:rsidR="00C01A3F" w:rsidRPr="00323350">
        <w:rPr>
          <w:b/>
          <w:i/>
          <w:sz w:val="24"/>
          <w:szCs w:val="24"/>
        </w:rPr>
        <w:t>:</w:t>
      </w:r>
    </w:p>
    <w:p w:rsidR="00C01A3F" w:rsidRPr="00323350" w:rsidRDefault="006543A5" w:rsidP="00D22D9C">
      <w:pPr>
        <w:jc w:val="both"/>
        <w:rPr>
          <w:sz w:val="24"/>
          <w:szCs w:val="24"/>
        </w:rPr>
      </w:pPr>
      <w:r w:rsidRPr="00323350">
        <w:rPr>
          <w:sz w:val="24"/>
          <w:szCs w:val="24"/>
        </w:rPr>
        <w:t>Ensure that you reference</w:t>
      </w:r>
      <w:r w:rsidR="00CC461D" w:rsidRPr="00323350">
        <w:rPr>
          <w:sz w:val="24"/>
          <w:szCs w:val="24"/>
        </w:rPr>
        <w:t xml:space="preserve">, using the Harvard method, </w:t>
      </w:r>
      <w:r w:rsidRPr="00323350">
        <w:rPr>
          <w:sz w:val="24"/>
          <w:szCs w:val="24"/>
        </w:rPr>
        <w:t xml:space="preserve">any </w:t>
      </w:r>
      <w:r w:rsidR="0019247B" w:rsidRPr="00323350">
        <w:rPr>
          <w:sz w:val="24"/>
          <w:szCs w:val="24"/>
        </w:rPr>
        <w:t>appropriate and relevant sources.</w:t>
      </w:r>
      <w:r w:rsidRPr="00323350">
        <w:rPr>
          <w:sz w:val="24"/>
          <w:szCs w:val="24"/>
        </w:rPr>
        <w:t xml:space="preserve"> </w:t>
      </w:r>
    </w:p>
    <w:p w:rsidR="00D22D9C" w:rsidRPr="00323350" w:rsidRDefault="00D22D9C" w:rsidP="00D22D9C">
      <w:pPr>
        <w:jc w:val="both"/>
        <w:rPr>
          <w:sz w:val="24"/>
          <w:szCs w:val="24"/>
        </w:rPr>
      </w:pPr>
    </w:p>
    <w:p w:rsidR="00D22D9C" w:rsidRPr="00323350" w:rsidRDefault="00D22D9C" w:rsidP="00D22D9C">
      <w:pPr>
        <w:numPr>
          <w:ilvl w:val="0"/>
          <w:numId w:val="6"/>
        </w:numPr>
        <w:jc w:val="both"/>
        <w:rPr>
          <w:b/>
          <w:sz w:val="24"/>
          <w:szCs w:val="24"/>
        </w:rPr>
      </w:pPr>
      <w:r w:rsidRPr="00323350">
        <w:rPr>
          <w:b/>
          <w:sz w:val="24"/>
          <w:szCs w:val="24"/>
        </w:rPr>
        <w:t xml:space="preserve">Knowledge and Understanding </w:t>
      </w:r>
      <w:r w:rsidR="005F3A53" w:rsidRPr="00323350">
        <w:rPr>
          <w:b/>
          <w:sz w:val="24"/>
          <w:szCs w:val="24"/>
        </w:rPr>
        <w:t>Skills</w:t>
      </w:r>
    </w:p>
    <w:p w:rsidR="00D22D9C" w:rsidRPr="00323350" w:rsidRDefault="007D5DE2" w:rsidP="00224849">
      <w:pPr>
        <w:jc w:val="both"/>
        <w:rPr>
          <w:sz w:val="24"/>
          <w:szCs w:val="24"/>
        </w:rPr>
      </w:pPr>
      <w:r w:rsidRPr="00323350">
        <w:rPr>
          <w:sz w:val="24"/>
          <w:szCs w:val="24"/>
        </w:rPr>
        <w:t>At level 4</w:t>
      </w:r>
      <w:r w:rsidR="00CC461D" w:rsidRPr="00323350">
        <w:rPr>
          <w:sz w:val="24"/>
          <w:szCs w:val="24"/>
        </w:rPr>
        <w:t xml:space="preserve">, </w:t>
      </w:r>
      <w:r w:rsidR="00995D51" w:rsidRPr="00323350">
        <w:rPr>
          <w:sz w:val="24"/>
          <w:szCs w:val="24"/>
        </w:rPr>
        <w:t xml:space="preserve">you should be able to </w:t>
      </w:r>
      <w:r w:rsidR="004D5E9B" w:rsidRPr="00323350">
        <w:rPr>
          <w:sz w:val="24"/>
          <w:szCs w:val="24"/>
        </w:rPr>
        <w:t>demonstrate</w:t>
      </w:r>
      <w:r w:rsidR="00224849" w:rsidRPr="00323350">
        <w:rPr>
          <w:sz w:val="24"/>
          <w:szCs w:val="24"/>
        </w:rPr>
        <w:t xml:space="preserve"> </w:t>
      </w:r>
      <w:r w:rsidR="00A16E98" w:rsidRPr="00323350">
        <w:rPr>
          <w:sz w:val="24"/>
          <w:szCs w:val="24"/>
        </w:rPr>
        <w:t xml:space="preserve">knowledge </w:t>
      </w:r>
      <w:r w:rsidR="00224849" w:rsidRPr="00323350">
        <w:rPr>
          <w:sz w:val="24"/>
          <w:szCs w:val="24"/>
        </w:rPr>
        <w:t>of the underlying concepts and principles associated with your area(s) of study</w:t>
      </w:r>
      <w:r w:rsidR="00CC461D" w:rsidRPr="00323350">
        <w:rPr>
          <w:sz w:val="24"/>
          <w:szCs w:val="24"/>
        </w:rPr>
        <w:t xml:space="preserve">. </w:t>
      </w:r>
      <w:r w:rsidR="00D22D9C" w:rsidRPr="00323350">
        <w:rPr>
          <w:i/>
          <w:sz w:val="24"/>
          <w:szCs w:val="24"/>
        </w:rPr>
        <w:t>Knowledge</w:t>
      </w:r>
      <w:r w:rsidR="00D22D9C" w:rsidRPr="00323350">
        <w:rPr>
          <w:sz w:val="24"/>
          <w:szCs w:val="24"/>
        </w:rPr>
        <w:t xml:space="preserve"> relates to the facts, information and skills you have a</w:t>
      </w:r>
      <w:r w:rsidR="00CC461D" w:rsidRPr="00323350">
        <w:rPr>
          <w:sz w:val="24"/>
          <w:szCs w:val="24"/>
        </w:rPr>
        <w:t xml:space="preserve">cquired through your learning. </w:t>
      </w:r>
      <w:r w:rsidR="00D22D9C" w:rsidRPr="00323350">
        <w:rPr>
          <w:sz w:val="24"/>
          <w:szCs w:val="24"/>
        </w:rPr>
        <w:t xml:space="preserve">You demonstrate your </w:t>
      </w:r>
      <w:r w:rsidR="00D22D9C" w:rsidRPr="00323350">
        <w:rPr>
          <w:i/>
          <w:sz w:val="24"/>
          <w:szCs w:val="24"/>
        </w:rPr>
        <w:t>understanding</w:t>
      </w:r>
      <w:r w:rsidR="00D22D9C" w:rsidRPr="00323350">
        <w:rPr>
          <w:sz w:val="24"/>
          <w:szCs w:val="24"/>
        </w:rPr>
        <w:t xml:space="preserve"> by interpreting the meaning of the facts a</w:t>
      </w:r>
      <w:r w:rsidR="00CC461D" w:rsidRPr="00323350">
        <w:rPr>
          <w:sz w:val="24"/>
          <w:szCs w:val="24"/>
        </w:rPr>
        <w:t xml:space="preserve">nd information (knowledge). </w:t>
      </w:r>
      <w:r w:rsidR="00D22D9C" w:rsidRPr="00323350">
        <w:rPr>
          <w:sz w:val="24"/>
          <w:szCs w:val="24"/>
        </w:rPr>
        <w:t>This means that you need to select and include in your work the concepts, techniques, models, theories, etc. a</w:t>
      </w:r>
      <w:r w:rsidR="00CC461D" w:rsidRPr="00323350">
        <w:rPr>
          <w:sz w:val="24"/>
          <w:szCs w:val="24"/>
        </w:rPr>
        <w:t xml:space="preserve">ppropriate to the task(s) set. </w:t>
      </w:r>
      <w:r w:rsidR="00D22D9C" w:rsidRPr="00323350">
        <w:rPr>
          <w:sz w:val="24"/>
          <w:szCs w:val="24"/>
        </w:rPr>
        <w:t>You should be able to explain the theories, concepts, etc. to show your understanding.</w:t>
      </w:r>
      <w:r w:rsidR="00CC461D" w:rsidRPr="00323350">
        <w:rPr>
          <w:sz w:val="24"/>
          <w:szCs w:val="24"/>
        </w:rPr>
        <w:t xml:space="preserve"> </w:t>
      </w:r>
      <w:r w:rsidR="00D22D9C" w:rsidRPr="00323350">
        <w:rPr>
          <w:sz w:val="24"/>
          <w:szCs w:val="24"/>
        </w:rPr>
        <w:t xml:space="preserve">Your mark/grade will also depend upon the </w:t>
      </w:r>
      <w:r w:rsidR="00D22D9C" w:rsidRPr="00323350">
        <w:rPr>
          <w:i/>
          <w:sz w:val="24"/>
          <w:szCs w:val="24"/>
        </w:rPr>
        <w:t>extent</w:t>
      </w:r>
      <w:r w:rsidR="00D22D9C" w:rsidRPr="00323350">
        <w:rPr>
          <w:sz w:val="24"/>
          <w:szCs w:val="24"/>
        </w:rPr>
        <w:t xml:space="preserve"> to which you demonstrate y</w:t>
      </w:r>
      <w:r w:rsidR="00A16E98" w:rsidRPr="00323350">
        <w:rPr>
          <w:sz w:val="24"/>
          <w:szCs w:val="24"/>
        </w:rPr>
        <w:t>our knowledge and understanding</w:t>
      </w:r>
      <w:r w:rsidR="00D22D9C" w:rsidRPr="00323350">
        <w:rPr>
          <w:sz w:val="24"/>
          <w:szCs w:val="24"/>
        </w:rPr>
        <w:t>.</w:t>
      </w:r>
      <w:r w:rsidR="004D5E9B" w:rsidRPr="00323350">
        <w:rPr>
          <w:sz w:val="24"/>
          <w:szCs w:val="24"/>
        </w:rPr>
        <w:t xml:space="preserve"> </w:t>
      </w:r>
    </w:p>
    <w:p w:rsidR="00C01A3F" w:rsidRPr="00323350" w:rsidRDefault="00C01A3F" w:rsidP="00C01A3F">
      <w:pPr>
        <w:jc w:val="both"/>
        <w:rPr>
          <w:b/>
          <w:i/>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D22D9C" w:rsidRPr="00323350" w:rsidRDefault="00FD67E3" w:rsidP="00D22D9C">
      <w:pPr>
        <w:jc w:val="both"/>
        <w:rPr>
          <w:sz w:val="24"/>
          <w:szCs w:val="24"/>
        </w:rPr>
      </w:pPr>
      <w:r w:rsidRPr="00323350">
        <w:rPr>
          <w:sz w:val="24"/>
          <w:szCs w:val="24"/>
        </w:rPr>
        <w:t>You should demonstrate your extensive reading and subsequent learning of the criteria indicated in the task.</w:t>
      </w:r>
    </w:p>
    <w:p w:rsidR="00D22D9C" w:rsidRPr="00323350" w:rsidRDefault="00D22D9C" w:rsidP="00D22D9C">
      <w:pPr>
        <w:jc w:val="both"/>
        <w:rPr>
          <w:b/>
          <w:sz w:val="24"/>
          <w:szCs w:val="24"/>
        </w:rPr>
      </w:pPr>
    </w:p>
    <w:p w:rsidR="00D22D9C" w:rsidRPr="00323350" w:rsidRDefault="005F3A53" w:rsidP="00D22D9C">
      <w:pPr>
        <w:numPr>
          <w:ilvl w:val="0"/>
          <w:numId w:val="6"/>
        </w:numPr>
        <w:jc w:val="both"/>
        <w:rPr>
          <w:b/>
          <w:sz w:val="24"/>
          <w:szCs w:val="24"/>
        </w:rPr>
      </w:pPr>
      <w:r w:rsidRPr="00323350">
        <w:rPr>
          <w:b/>
          <w:sz w:val="24"/>
          <w:szCs w:val="24"/>
        </w:rPr>
        <w:t>Cognitive and Intellectual Skills</w:t>
      </w:r>
    </w:p>
    <w:p w:rsidR="00D22D9C" w:rsidRPr="00323350" w:rsidRDefault="00C073F1" w:rsidP="00224849">
      <w:pPr>
        <w:jc w:val="both"/>
        <w:rPr>
          <w:sz w:val="24"/>
          <w:szCs w:val="24"/>
        </w:rPr>
      </w:pPr>
      <w:r w:rsidRPr="00323350">
        <w:rPr>
          <w:sz w:val="24"/>
          <w:szCs w:val="24"/>
        </w:rPr>
        <w:t xml:space="preserve">You should be able to </w:t>
      </w:r>
      <w:r w:rsidR="00224849" w:rsidRPr="00323350">
        <w:rPr>
          <w:sz w:val="24"/>
          <w:szCs w:val="24"/>
        </w:rPr>
        <w:t>present, evaluate and interpret qualitative and quantitative data, in order to develop lines of argument and make sound judgements in accordance with basic theories and concepts of your subject(s) of study</w:t>
      </w:r>
      <w:r w:rsidR="00E27F15" w:rsidRPr="00323350">
        <w:rPr>
          <w:sz w:val="24"/>
          <w:szCs w:val="24"/>
        </w:rPr>
        <w:t xml:space="preserve">. </w:t>
      </w:r>
      <w:r w:rsidR="00224849" w:rsidRPr="00323350">
        <w:rPr>
          <w:sz w:val="24"/>
          <w:szCs w:val="24"/>
        </w:rPr>
        <w:t xml:space="preserve">You should be able to evaluate the appropriateness of different approaches to solving problems related to your area(s) of study and/or work. </w:t>
      </w:r>
      <w:r w:rsidR="00D22D9C" w:rsidRPr="00323350">
        <w:rPr>
          <w:sz w:val="24"/>
          <w:szCs w:val="24"/>
        </w:rPr>
        <w:t xml:space="preserve">Your work must contain evidence </w:t>
      </w:r>
      <w:r w:rsidR="00F311D9" w:rsidRPr="00323350">
        <w:rPr>
          <w:sz w:val="24"/>
          <w:szCs w:val="24"/>
        </w:rPr>
        <w:t>of logical, analytical thinking</w:t>
      </w:r>
      <w:r w:rsidR="00D22D9C" w:rsidRPr="00323350">
        <w:rPr>
          <w:sz w:val="24"/>
          <w:szCs w:val="24"/>
        </w:rPr>
        <w:t xml:space="preserve">. For example, to examine and break information down into parts, make inferences, compile, compare and contrast information.  This means not just describing </w:t>
      </w:r>
      <w:r w:rsidR="00FB3B4E" w:rsidRPr="00323350">
        <w:rPr>
          <w:sz w:val="24"/>
          <w:szCs w:val="24"/>
        </w:rPr>
        <w:t>what</w:t>
      </w:r>
      <w:r w:rsidR="00D22D9C" w:rsidRPr="00323350">
        <w:rPr>
          <w:sz w:val="24"/>
          <w:szCs w:val="24"/>
        </w:rPr>
        <w:t xml:space="preserve">! </w:t>
      </w:r>
      <w:r w:rsidR="00FB3B4E" w:rsidRPr="00323350">
        <w:rPr>
          <w:sz w:val="24"/>
          <w:szCs w:val="24"/>
        </w:rPr>
        <w:t>But</w:t>
      </w:r>
      <w:r w:rsidR="00D22D9C" w:rsidRPr="00323350">
        <w:rPr>
          <w:sz w:val="24"/>
          <w:szCs w:val="24"/>
        </w:rPr>
        <w:t xml:space="preserve"> also justifying: Why? How? When? Who? Where? </w:t>
      </w:r>
      <w:r w:rsidRPr="00323350">
        <w:rPr>
          <w:sz w:val="24"/>
          <w:szCs w:val="24"/>
        </w:rPr>
        <w:t xml:space="preserve">At what cost? </w:t>
      </w:r>
      <w:r w:rsidR="00224849" w:rsidRPr="00323350">
        <w:rPr>
          <w:sz w:val="24"/>
          <w:szCs w:val="24"/>
        </w:rPr>
        <w:t>You</w:t>
      </w:r>
      <w:r w:rsidR="00D22D9C" w:rsidRPr="00323350">
        <w:rPr>
          <w:sz w:val="24"/>
          <w:szCs w:val="24"/>
        </w:rPr>
        <w:t xml:space="preserve"> </w:t>
      </w:r>
      <w:r w:rsidR="00224849" w:rsidRPr="00323350">
        <w:rPr>
          <w:sz w:val="24"/>
          <w:szCs w:val="24"/>
        </w:rPr>
        <w:t>should</w:t>
      </w:r>
      <w:r w:rsidR="00D22D9C" w:rsidRPr="00323350">
        <w:rPr>
          <w:sz w:val="24"/>
          <w:szCs w:val="24"/>
        </w:rPr>
        <w:t xml:space="preserve"> provide justification for y</w:t>
      </w:r>
      <w:r w:rsidR="00F311D9" w:rsidRPr="00323350">
        <w:rPr>
          <w:sz w:val="24"/>
          <w:szCs w:val="24"/>
        </w:rPr>
        <w:t>our arguments and judgements using e</w:t>
      </w:r>
      <w:r w:rsidR="00D22D9C" w:rsidRPr="00323350">
        <w:rPr>
          <w:sz w:val="24"/>
          <w:szCs w:val="24"/>
        </w:rPr>
        <w:t xml:space="preserve">vidence that you have reflected upon the ideas of others within the subject area </w:t>
      </w:r>
      <w:r w:rsidR="00F311D9" w:rsidRPr="00323350">
        <w:rPr>
          <w:sz w:val="24"/>
          <w:szCs w:val="24"/>
        </w:rPr>
        <w:t>and</w:t>
      </w:r>
      <w:r w:rsidR="00D22D9C" w:rsidRPr="00323350">
        <w:rPr>
          <w:sz w:val="24"/>
          <w:szCs w:val="24"/>
        </w:rPr>
        <w:t xml:space="preserve"> that you are able to make sound judgements and arguments using data and concepts</w:t>
      </w:r>
      <w:r w:rsidR="00E27F15" w:rsidRPr="00323350">
        <w:rPr>
          <w:sz w:val="24"/>
          <w:szCs w:val="24"/>
        </w:rPr>
        <w:t>.</w:t>
      </w:r>
      <w:r w:rsidR="00DE5DFD" w:rsidRPr="00323350">
        <w:rPr>
          <w:sz w:val="24"/>
          <w:szCs w:val="24"/>
        </w:rPr>
        <w:t xml:space="preserve"> </w:t>
      </w:r>
      <w:r w:rsidR="00D22D9C" w:rsidRPr="00323350">
        <w:rPr>
          <w:sz w:val="24"/>
          <w:szCs w:val="24"/>
        </w:rPr>
        <w:t>Where relevant,</w:t>
      </w:r>
      <w:r w:rsidR="00DE5DFD" w:rsidRPr="00323350">
        <w:rPr>
          <w:sz w:val="24"/>
          <w:szCs w:val="24"/>
        </w:rPr>
        <w:t xml:space="preserve"> </w:t>
      </w:r>
      <w:r w:rsidR="00D22D9C" w:rsidRPr="00323350">
        <w:rPr>
          <w:sz w:val="24"/>
          <w:szCs w:val="24"/>
        </w:rPr>
        <w:t>alternative solutions and recommendations may be proposed.</w:t>
      </w:r>
    </w:p>
    <w:p w:rsidR="00D22D9C" w:rsidRPr="00323350" w:rsidRDefault="00D22D9C" w:rsidP="00D22D9C">
      <w:pPr>
        <w:jc w:val="both"/>
        <w:rPr>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A93396" w:rsidRPr="00323350" w:rsidRDefault="00FD67E3" w:rsidP="00D22D9C">
      <w:pPr>
        <w:jc w:val="both"/>
        <w:rPr>
          <w:sz w:val="24"/>
          <w:szCs w:val="24"/>
        </w:rPr>
      </w:pPr>
      <w:r w:rsidRPr="00323350">
        <w:rPr>
          <w:sz w:val="24"/>
          <w:szCs w:val="24"/>
        </w:rPr>
        <w:t>Justify the use of certain dynamic monitoring techniques.</w:t>
      </w:r>
    </w:p>
    <w:p w:rsidR="00A93396" w:rsidRPr="00323350" w:rsidRDefault="00A93396" w:rsidP="00D22D9C">
      <w:pPr>
        <w:jc w:val="both"/>
        <w:rPr>
          <w:sz w:val="24"/>
          <w:szCs w:val="24"/>
        </w:rPr>
      </w:pPr>
    </w:p>
    <w:p w:rsidR="00A93396" w:rsidRPr="00323350" w:rsidRDefault="00A93396" w:rsidP="00D22D9C">
      <w:pPr>
        <w:jc w:val="both"/>
        <w:rPr>
          <w:b/>
          <w:sz w:val="24"/>
          <w:szCs w:val="24"/>
        </w:rPr>
      </w:pPr>
    </w:p>
    <w:p w:rsidR="00A93396" w:rsidRPr="00323350" w:rsidRDefault="00A93396" w:rsidP="00D22D9C">
      <w:pPr>
        <w:jc w:val="both"/>
        <w:rPr>
          <w:b/>
          <w:sz w:val="24"/>
          <w:szCs w:val="24"/>
        </w:rPr>
      </w:pPr>
    </w:p>
    <w:p w:rsidR="00FD67E3" w:rsidRPr="00323350" w:rsidRDefault="00FD67E3" w:rsidP="00D22D9C">
      <w:pPr>
        <w:jc w:val="both"/>
        <w:rPr>
          <w:b/>
          <w:sz w:val="24"/>
          <w:szCs w:val="24"/>
        </w:rPr>
      </w:pPr>
    </w:p>
    <w:p w:rsidR="00D22D9C" w:rsidRPr="00323350" w:rsidRDefault="00D22D9C" w:rsidP="00D22D9C">
      <w:pPr>
        <w:numPr>
          <w:ilvl w:val="0"/>
          <w:numId w:val="6"/>
        </w:numPr>
        <w:jc w:val="both"/>
        <w:rPr>
          <w:b/>
          <w:sz w:val="24"/>
          <w:szCs w:val="24"/>
        </w:rPr>
      </w:pPr>
      <w:r w:rsidRPr="00323350">
        <w:rPr>
          <w:b/>
          <w:sz w:val="24"/>
          <w:szCs w:val="24"/>
        </w:rPr>
        <w:t xml:space="preserve">Practical </w:t>
      </w:r>
      <w:r w:rsidR="005F3A53" w:rsidRPr="00323350">
        <w:rPr>
          <w:b/>
          <w:sz w:val="24"/>
          <w:szCs w:val="24"/>
        </w:rPr>
        <w:t>Skills</w:t>
      </w:r>
    </w:p>
    <w:p w:rsidR="00D22D9C" w:rsidRPr="00323350" w:rsidRDefault="00F311D9" w:rsidP="00F311D9">
      <w:pPr>
        <w:jc w:val="both"/>
        <w:rPr>
          <w:sz w:val="24"/>
          <w:szCs w:val="24"/>
        </w:rPr>
      </w:pPr>
      <w:r w:rsidRPr="00323350">
        <w:rPr>
          <w:sz w:val="24"/>
          <w:szCs w:val="24"/>
        </w:rPr>
        <w:t>At level 4</w:t>
      </w:r>
      <w:r w:rsidR="00C073F1" w:rsidRPr="00323350">
        <w:rPr>
          <w:sz w:val="24"/>
          <w:szCs w:val="24"/>
        </w:rPr>
        <w:t xml:space="preserve">, you should be able to </w:t>
      </w:r>
      <w:r w:rsidR="00451810" w:rsidRPr="00323350">
        <w:rPr>
          <w:sz w:val="24"/>
          <w:szCs w:val="24"/>
        </w:rPr>
        <w:t xml:space="preserve">apply </w:t>
      </w:r>
      <w:r w:rsidRPr="00323350">
        <w:rPr>
          <w:sz w:val="24"/>
          <w:szCs w:val="24"/>
        </w:rPr>
        <w:t xml:space="preserve">the basic </w:t>
      </w:r>
      <w:r w:rsidR="00451810" w:rsidRPr="00323350">
        <w:rPr>
          <w:sz w:val="24"/>
          <w:szCs w:val="24"/>
        </w:rPr>
        <w:t xml:space="preserve">underlying concepts and principles </w:t>
      </w:r>
      <w:r w:rsidRPr="00323350">
        <w:rPr>
          <w:sz w:val="24"/>
          <w:szCs w:val="24"/>
        </w:rPr>
        <w:t xml:space="preserve">to evaluate and interpret these within the context of </w:t>
      </w:r>
      <w:r w:rsidR="00A423D0" w:rsidRPr="00323350">
        <w:rPr>
          <w:sz w:val="24"/>
          <w:szCs w:val="24"/>
        </w:rPr>
        <w:t>your</w:t>
      </w:r>
      <w:r w:rsidRPr="00323350">
        <w:rPr>
          <w:sz w:val="24"/>
          <w:szCs w:val="24"/>
        </w:rPr>
        <w:t xml:space="preserve"> area of</w:t>
      </w:r>
      <w:r w:rsidR="00A423D0" w:rsidRPr="00323350">
        <w:rPr>
          <w:sz w:val="24"/>
          <w:szCs w:val="24"/>
        </w:rPr>
        <w:t xml:space="preserve"> </w:t>
      </w:r>
      <w:r w:rsidRPr="00323350">
        <w:rPr>
          <w:sz w:val="24"/>
          <w:szCs w:val="24"/>
        </w:rPr>
        <w:t>study</w:t>
      </w:r>
      <w:r w:rsidR="00C073F1" w:rsidRPr="00323350">
        <w:rPr>
          <w:sz w:val="24"/>
          <w:szCs w:val="24"/>
        </w:rPr>
        <w:t xml:space="preserve">. </w:t>
      </w:r>
      <w:r w:rsidR="00D22D9C" w:rsidRPr="00323350">
        <w:rPr>
          <w:sz w:val="24"/>
          <w:szCs w:val="24"/>
        </w:rPr>
        <w:t xml:space="preserve">You should be able to demonstrate how the subject-related </w:t>
      </w:r>
      <w:r w:rsidR="00D22D9C" w:rsidRPr="00323350">
        <w:rPr>
          <w:sz w:val="24"/>
          <w:szCs w:val="24"/>
        </w:rPr>
        <w:lastRenderedPageBreak/>
        <w:t xml:space="preserve">concepts and ideas relate to real world situations </w:t>
      </w:r>
      <w:r w:rsidR="00C073F1" w:rsidRPr="00323350">
        <w:rPr>
          <w:sz w:val="24"/>
          <w:szCs w:val="24"/>
        </w:rPr>
        <w:t>and/</w:t>
      </w:r>
      <w:r w:rsidR="00D22D9C" w:rsidRPr="00323350">
        <w:rPr>
          <w:sz w:val="24"/>
          <w:szCs w:val="24"/>
        </w:rPr>
        <w:t xml:space="preserve">or a particular context.  How do they work in practice?  You will deploy models, methods, techniques, and/or theories, in that context, to assess current situations, perhaps to formulate plans or solutions to solve problems, </w:t>
      </w:r>
      <w:r w:rsidR="00A423D0" w:rsidRPr="00323350">
        <w:rPr>
          <w:sz w:val="24"/>
          <w:szCs w:val="24"/>
        </w:rPr>
        <w:t>or to create artefacts</w:t>
      </w:r>
      <w:r w:rsidR="00D22D9C" w:rsidRPr="00323350">
        <w:rPr>
          <w:sz w:val="24"/>
          <w:szCs w:val="24"/>
        </w:rPr>
        <w:t xml:space="preserve">.  This is likely to involve, for instance, the use of real world </w:t>
      </w:r>
      <w:r w:rsidR="00C073F1" w:rsidRPr="00323350">
        <w:rPr>
          <w:sz w:val="24"/>
          <w:szCs w:val="24"/>
        </w:rPr>
        <w:t xml:space="preserve">artefacts, </w:t>
      </w:r>
      <w:r w:rsidR="00D22D9C" w:rsidRPr="00323350">
        <w:rPr>
          <w:sz w:val="24"/>
          <w:szCs w:val="24"/>
        </w:rPr>
        <w:t xml:space="preserve">examples and cases, the application of a model within an organisation and/or benchmarking one </w:t>
      </w:r>
      <w:r w:rsidR="00C073F1" w:rsidRPr="00323350">
        <w:rPr>
          <w:sz w:val="24"/>
          <w:szCs w:val="24"/>
        </w:rPr>
        <w:t xml:space="preserve">theory or </w:t>
      </w:r>
      <w:r w:rsidR="00D22D9C" w:rsidRPr="00323350">
        <w:rPr>
          <w:sz w:val="24"/>
          <w:szCs w:val="24"/>
        </w:rPr>
        <w:t xml:space="preserve">organisation against others based on stated criteria.  </w:t>
      </w:r>
    </w:p>
    <w:p w:rsidR="00D22D9C" w:rsidRPr="00323350" w:rsidRDefault="00D22D9C" w:rsidP="00D22D9C">
      <w:pPr>
        <w:jc w:val="both"/>
        <w:rPr>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C01A3F" w:rsidRPr="00323350" w:rsidRDefault="00FD67E3" w:rsidP="00D22D9C">
      <w:pPr>
        <w:jc w:val="both"/>
        <w:rPr>
          <w:sz w:val="24"/>
          <w:szCs w:val="24"/>
        </w:rPr>
      </w:pPr>
      <w:r w:rsidRPr="00323350">
        <w:rPr>
          <w:sz w:val="24"/>
          <w:szCs w:val="24"/>
        </w:rPr>
        <w:t>Provide examples of the use of monitoring techniques in the industrial world.</w:t>
      </w:r>
    </w:p>
    <w:p w:rsidR="008566E5" w:rsidRPr="00323350" w:rsidRDefault="008566E5" w:rsidP="00D22D9C">
      <w:pPr>
        <w:jc w:val="both"/>
        <w:rPr>
          <w:sz w:val="24"/>
          <w:szCs w:val="24"/>
        </w:rPr>
      </w:pPr>
    </w:p>
    <w:p w:rsidR="00D22D9C" w:rsidRPr="00323350" w:rsidRDefault="005F3A53" w:rsidP="00D22D9C">
      <w:pPr>
        <w:numPr>
          <w:ilvl w:val="0"/>
          <w:numId w:val="6"/>
        </w:numPr>
        <w:jc w:val="both"/>
        <w:rPr>
          <w:b/>
          <w:sz w:val="24"/>
          <w:szCs w:val="24"/>
        </w:rPr>
      </w:pPr>
      <w:r w:rsidRPr="00323350">
        <w:rPr>
          <w:b/>
          <w:sz w:val="24"/>
          <w:szCs w:val="24"/>
        </w:rPr>
        <w:t xml:space="preserve">Transferable </w:t>
      </w:r>
      <w:r w:rsidR="00D22D9C" w:rsidRPr="00323350">
        <w:rPr>
          <w:b/>
          <w:sz w:val="24"/>
          <w:szCs w:val="24"/>
        </w:rPr>
        <w:t xml:space="preserve">Skills for </w:t>
      </w:r>
      <w:r w:rsidRPr="00323350">
        <w:rPr>
          <w:b/>
          <w:sz w:val="24"/>
          <w:szCs w:val="24"/>
        </w:rPr>
        <w:t xml:space="preserve">Life and </w:t>
      </w:r>
      <w:r w:rsidR="00D22D9C" w:rsidRPr="00323350">
        <w:rPr>
          <w:b/>
          <w:sz w:val="24"/>
          <w:szCs w:val="24"/>
        </w:rPr>
        <w:t xml:space="preserve">Professional Practice </w:t>
      </w:r>
    </w:p>
    <w:p w:rsidR="00995D51" w:rsidRPr="00323350" w:rsidRDefault="00D22D9C" w:rsidP="00A423D0">
      <w:pPr>
        <w:jc w:val="both"/>
        <w:rPr>
          <w:sz w:val="24"/>
          <w:szCs w:val="24"/>
        </w:rPr>
      </w:pPr>
      <w:r w:rsidRPr="00323350">
        <w:rPr>
          <w:sz w:val="24"/>
          <w:szCs w:val="24"/>
        </w:rPr>
        <w:t xml:space="preserve">Your work must provide evidence of the </w:t>
      </w:r>
      <w:r w:rsidR="009315A0" w:rsidRPr="00323350">
        <w:rPr>
          <w:sz w:val="24"/>
          <w:szCs w:val="24"/>
        </w:rPr>
        <w:t xml:space="preserve">qualities and transferable skills necessary for employment requiring the exercise of </w:t>
      </w:r>
      <w:r w:rsidR="00A423D0" w:rsidRPr="00323350">
        <w:rPr>
          <w:sz w:val="24"/>
          <w:szCs w:val="24"/>
        </w:rPr>
        <w:t xml:space="preserve">some </w:t>
      </w:r>
      <w:r w:rsidR="009315A0" w:rsidRPr="00323350">
        <w:rPr>
          <w:sz w:val="24"/>
          <w:szCs w:val="24"/>
        </w:rPr>
        <w:t>personal responsibility</w:t>
      </w:r>
      <w:r w:rsidRPr="00323350">
        <w:rPr>
          <w:sz w:val="24"/>
          <w:szCs w:val="24"/>
        </w:rPr>
        <w:t>.  This includes demonstrating</w:t>
      </w:r>
      <w:r w:rsidR="006F0F95" w:rsidRPr="00323350">
        <w:rPr>
          <w:sz w:val="24"/>
          <w:szCs w:val="24"/>
        </w:rPr>
        <w:t>:</w:t>
      </w:r>
      <w:r w:rsidRPr="00323350">
        <w:rPr>
          <w:sz w:val="24"/>
          <w:szCs w:val="24"/>
        </w:rPr>
        <w:t xml:space="preserve"> </w:t>
      </w:r>
      <w:r w:rsidR="00A423D0" w:rsidRPr="00323350">
        <w:rPr>
          <w:sz w:val="24"/>
          <w:szCs w:val="24"/>
        </w:rPr>
        <w:t xml:space="preserve">that you can communicate the results of your study/work accurately and reliably, and with structured and coherent arguments; </w:t>
      </w:r>
      <w:r w:rsidR="00995D51" w:rsidRPr="00323350">
        <w:rPr>
          <w:sz w:val="24"/>
          <w:szCs w:val="24"/>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995D51" w:rsidRPr="00323350" w:rsidRDefault="00995D51" w:rsidP="00D22D9C">
      <w:pPr>
        <w:jc w:val="both"/>
        <w:rPr>
          <w:sz w:val="24"/>
          <w:szCs w:val="24"/>
        </w:rPr>
      </w:pPr>
    </w:p>
    <w:p w:rsidR="00D22D9C" w:rsidRPr="00323350" w:rsidRDefault="00D22D9C" w:rsidP="00D22D9C">
      <w:pPr>
        <w:jc w:val="both"/>
        <w:rPr>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1E128D" w:rsidRPr="00323350" w:rsidRDefault="00FD67E3" w:rsidP="00C01A3F">
      <w:pPr>
        <w:jc w:val="both"/>
        <w:rPr>
          <w:sz w:val="24"/>
          <w:szCs w:val="24"/>
        </w:rPr>
      </w:pPr>
      <w:r w:rsidRPr="00323350">
        <w:rPr>
          <w:sz w:val="24"/>
          <w:szCs w:val="24"/>
        </w:rPr>
        <w:t>Use appropriate software and CAD to produce your report.</w:t>
      </w:r>
    </w:p>
    <w:p w:rsidR="00C01A3F" w:rsidRPr="00323350" w:rsidRDefault="00C01A3F" w:rsidP="00D22D9C">
      <w:pPr>
        <w:jc w:val="both"/>
        <w:rPr>
          <w:sz w:val="24"/>
          <w:szCs w:val="24"/>
        </w:rPr>
      </w:pPr>
    </w:p>
    <w:p w:rsidR="00FB3B4E" w:rsidRPr="00323350" w:rsidRDefault="00FB3B4E" w:rsidP="00D22D9C">
      <w:pPr>
        <w:jc w:val="both"/>
        <w:rPr>
          <w:sz w:val="24"/>
          <w:szCs w:val="24"/>
        </w:rPr>
      </w:pPr>
    </w:p>
    <w:p w:rsidR="00D22D9C" w:rsidRPr="00323350" w:rsidRDefault="00D22D9C" w:rsidP="00D22D9C">
      <w:pPr>
        <w:jc w:val="both"/>
        <w:rPr>
          <w:sz w:val="24"/>
          <w:szCs w:val="24"/>
        </w:rPr>
      </w:pPr>
    </w:p>
    <w:p w:rsidR="00C01A3F" w:rsidRPr="00323350" w:rsidRDefault="00C01A3F">
      <w:pPr>
        <w:rPr>
          <w:sz w:val="24"/>
          <w:szCs w:val="24"/>
        </w:rPr>
      </w:pPr>
      <w:r w:rsidRPr="00323350">
        <w:rPr>
          <w:sz w:val="24"/>
          <w:szCs w:val="24"/>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0F3743" w:rsidRDefault="000F3743" w:rsidP="00285000">
            <w:pPr>
              <w:spacing w:after="120"/>
              <w:rPr>
                <w:rFonts w:ascii="Arial" w:hAnsi="Arial" w:cs="Arial"/>
                <w:sz w:val="24"/>
                <w:szCs w:val="24"/>
              </w:rPr>
            </w:pPr>
            <w:r>
              <w:rPr>
                <w:rFonts w:ascii="Arial" w:hAnsi="Arial" w:cs="Arial"/>
                <w:sz w:val="24"/>
                <w:szCs w:val="24"/>
              </w:rPr>
              <w:t>You have e</w:t>
            </w:r>
            <w:r w:rsidRPr="000F3743">
              <w:rPr>
                <w:rFonts w:ascii="Arial" w:hAnsi="Arial" w:cs="Arial"/>
                <w:sz w:val="24"/>
                <w:szCs w:val="24"/>
              </w:rPr>
              <w:t>ngage</w:t>
            </w:r>
            <w:r>
              <w:rPr>
                <w:rFonts w:ascii="Arial" w:hAnsi="Arial" w:cs="Arial"/>
                <w:sz w:val="24"/>
                <w:szCs w:val="24"/>
              </w:rPr>
              <w:t>d</w:t>
            </w:r>
            <w:r w:rsidRPr="000F3743">
              <w:rPr>
                <w:rFonts w:ascii="Arial" w:hAnsi="Arial" w:cs="Arial"/>
                <w:sz w:val="24"/>
                <w:szCs w:val="24"/>
              </w:rPr>
              <w:t xml:space="preserve"> with </w:t>
            </w:r>
            <w:r w:rsidR="00285000">
              <w:rPr>
                <w:rFonts w:ascii="Arial" w:hAnsi="Arial" w:cs="Arial"/>
                <w:sz w:val="24"/>
                <w:szCs w:val="24"/>
              </w:rPr>
              <w:t xml:space="preserve">a </w:t>
            </w:r>
            <w:r w:rsidRPr="000F3743">
              <w:rPr>
                <w:rFonts w:ascii="Arial" w:hAnsi="Arial" w:cs="Arial"/>
                <w:sz w:val="24"/>
                <w:szCs w:val="24"/>
              </w:rPr>
              <w:t>range of mostly relevant and credible sources</w:t>
            </w:r>
            <w:r>
              <w:rPr>
                <w:rFonts w:ascii="Arial" w:hAnsi="Arial" w:cs="Arial"/>
                <w:sz w:val="24"/>
                <w:szCs w:val="24"/>
              </w:rPr>
              <w:t xml:space="preserve"> </w:t>
            </w:r>
            <w:r w:rsidR="00285000">
              <w:rPr>
                <w:rFonts w:ascii="Arial" w:hAnsi="Arial" w:cs="Arial"/>
                <w:sz w:val="24"/>
                <w:szCs w:val="24"/>
              </w:rPr>
              <w:t>.and there is evidence of the correct use of referencing.</w:t>
            </w:r>
          </w:p>
        </w:tc>
        <w:tc>
          <w:tcPr>
            <w:tcW w:w="416" w:type="pct"/>
            <w:tcBorders>
              <w:top w:val="single" w:sz="4" w:space="0" w:color="auto"/>
              <w:left w:val="single" w:sz="4" w:space="0" w:color="auto"/>
              <w:right w:val="single" w:sz="4" w:space="0" w:color="auto"/>
            </w:tcBorders>
          </w:tcPr>
          <w:p w:rsidR="00152E9D" w:rsidRPr="00323350" w:rsidRDefault="00FD67E3" w:rsidP="00152E9D">
            <w:pPr>
              <w:jc w:val="center"/>
              <w:rPr>
                <w:sz w:val="32"/>
                <w:szCs w:val="32"/>
              </w:rPr>
            </w:pPr>
            <w:r w:rsidRPr="00323350">
              <w:rPr>
                <w:sz w:val="32"/>
                <w:szCs w:val="32"/>
              </w:rPr>
              <w:t>2</w:t>
            </w:r>
            <w:r w:rsidR="001D6109">
              <w:rPr>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285000" w:rsidP="00152E9D">
            <w:pPr>
              <w:jc w:val="center"/>
              <w:rPr>
                <w:rFonts w:ascii="Arial" w:hAnsi="Arial" w:cs="Arial"/>
                <w:sz w:val="32"/>
              </w:rPr>
            </w:pPr>
            <w:r>
              <w:rPr>
                <w:rFonts w:ascii="Arial" w:hAnsi="Arial" w:cs="Arial"/>
                <w:sz w:val="32"/>
              </w:rPr>
              <w:t>13</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285000" w:rsidRDefault="00285000" w:rsidP="00285000">
            <w:pPr>
              <w:spacing w:after="120"/>
              <w:rPr>
                <w:rFonts w:ascii="Arial" w:hAnsi="Arial" w:cs="Arial"/>
                <w:sz w:val="24"/>
                <w:szCs w:val="24"/>
              </w:rPr>
            </w:pPr>
            <w:r>
              <w:rPr>
                <w:rFonts w:ascii="Arial" w:hAnsi="Arial" w:cs="Arial"/>
                <w:sz w:val="24"/>
                <w:szCs w:val="24"/>
              </w:rPr>
              <w:t>You have demonstrated a c</w:t>
            </w:r>
            <w:r w:rsidRPr="00285000">
              <w:rPr>
                <w:rFonts w:ascii="Arial" w:hAnsi="Arial" w:cs="Arial"/>
                <w:sz w:val="24"/>
                <w:szCs w:val="24"/>
              </w:rPr>
              <w:t>ompetent knowledge of the basic underlying concepts and principles.</w:t>
            </w:r>
            <w:r>
              <w:rPr>
                <w:rFonts w:ascii="Arial" w:hAnsi="Arial" w:cs="Arial"/>
                <w:sz w:val="24"/>
                <w:szCs w:val="24"/>
              </w:rPr>
              <w:t xml:space="preserve"> You have exhibited</w:t>
            </w:r>
            <w:r w:rsidRPr="00285000">
              <w:rPr>
                <w:rFonts w:ascii="Arial" w:hAnsi="Arial" w:cs="Arial"/>
                <w:sz w:val="24"/>
                <w:szCs w:val="24"/>
              </w:rPr>
              <w:t xml:space="preserve"> very good understanding</w:t>
            </w:r>
          </w:p>
        </w:tc>
        <w:tc>
          <w:tcPr>
            <w:tcW w:w="416" w:type="pct"/>
            <w:tcBorders>
              <w:top w:val="single" w:sz="4" w:space="0" w:color="auto"/>
              <w:left w:val="single" w:sz="4" w:space="0" w:color="auto"/>
              <w:right w:val="single" w:sz="4" w:space="0" w:color="auto"/>
            </w:tcBorders>
          </w:tcPr>
          <w:p w:rsidR="00152E9D" w:rsidRPr="00323350" w:rsidRDefault="00FD67E3" w:rsidP="00152E9D">
            <w:pPr>
              <w:jc w:val="center"/>
              <w:rPr>
                <w:sz w:val="32"/>
                <w:szCs w:val="32"/>
              </w:rPr>
            </w:pPr>
            <w:r w:rsidRPr="00323350">
              <w:rPr>
                <w:sz w:val="32"/>
                <w:szCs w:val="32"/>
              </w:rPr>
              <w:t>50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285000" w:rsidP="00152E9D">
            <w:pPr>
              <w:jc w:val="center"/>
              <w:rPr>
                <w:rFonts w:ascii="Arial" w:hAnsi="Arial" w:cs="Arial"/>
                <w:sz w:val="32"/>
              </w:rPr>
            </w:pPr>
            <w:r>
              <w:rPr>
                <w:rFonts w:ascii="Arial" w:hAnsi="Arial" w:cs="Arial"/>
                <w:sz w:val="32"/>
              </w:rPr>
              <w:t>33</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285000" w:rsidRDefault="00285000" w:rsidP="00285000">
            <w:pPr>
              <w:spacing w:after="120"/>
              <w:rPr>
                <w:rFonts w:ascii="Arial" w:hAnsi="Arial" w:cs="Arial"/>
                <w:sz w:val="24"/>
                <w:szCs w:val="24"/>
              </w:rPr>
            </w:pPr>
            <w:r>
              <w:rPr>
                <w:rFonts w:ascii="Arial" w:hAnsi="Arial" w:cs="Arial"/>
                <w:sz w:val="24"/>
                <w:szCs w:val="24"/>
              </w:rPr>
              <w:t>You have demonstrated a s</w:t>
            </w:r>
            <w:r w:rsidRPr="00285000">
              <w:rPr>
                <w:rFonts w:ascii="Arial" w:hAnsi="Arial" w:cs="Arial"/>
                <w:sz w:val="24"/>
                <w:szCs w:val="24"/>
              </w:rPr>
              <w:t xml:space="preserve">ound evaluation of the underlying concepts and principles. </w:t>
            </w:r>
            <w:r>
              <w:rPr>
                <w:rFonts w:ascii="Arial" w:hAnsi="Arial" w:cs="Arial"/>
                <w:sz w:val="24"/>
                <w:szCs w:val="24"/>
              </w:rPr>
              <w:t xml:space="preserve">You can </w:t>
            </w:r>
            <w:r w:rsidRPr="00285000">
              <w:rPr>
                <w:rFonts w:ascii="Arial" w:hAnsi="Arial" w:cs="Arial"/>
                <w:sz w:val="24"/>
                <w:szCs w:val="24"/>
              </w:rPr>
              <w:t>interpret qualitative and quantitative data accurately.</w:t>
            </w:r>
          </w:p>
        </w:tc>
        <w:tc>
          <w:tcPr>
            <w:tcW w:w="416" w:type="pct"/>
            <w:tcBorders>
              <w:top w:val="single" w:sz="4" w:space="0" w:color="auto"/>
              <w:left w:val="single" w:sz="4" w:space="0" w:color="auto"/>
              <w:right w:val="single" w:sz="4" w:space="0" w:color="auto"/>
            </w:tcBorders>
          </w:tcPr>
          <w:p w:rsidR="00152E9D" w:rsidRPr="00323350" w:rsidRDefault="00CA22E7" w:rsidP="00152E9D">
            <w:pPr>
              <w:jc w:val="center"/>
              <w:rPr>
                <w:sz w:val="32"/>
                <w:szCs w:val="32"/>
              </w:rPr>
            </w:pPr>
            <w:r w:rsidRPr="00323350">
              <w:rPr>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285000" w:rsidP="00152E9D">
            <w:pPr>
              <w:jc w:val="center"/>
              <w:rPr>
                <w:rFonts w:ascii="Arial" w:hAnsi="Arial" w:cs="Arial"/>
                <w:sz w:val="32"/>
              </w:rPr>
            </w:pPr>
            <w:r>
              <w:rPr>
                <w:rFonts w:ascii="Arial" w:hAnsi="Arial" w:cs="Arial"/>
                <w:sz w:val="32"/>
              </w:rPr>
              <w:t>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B2413" w:rsidP="00152E9D">
            <w:pPr>
              <w:spacing w:after="120"/>
              <w:rPr>
                <w:rFonts w:ascii="Arial" w:hAnsi="Arial" w:cs="Arial"/>
                <w:sz w:val="14"/>
                <w:szCs w:val="14"/>
              </w:rPr>
            </w:pPr>
            <w:r>
              <w:rPr>
                <w:rFonts w:ascii="Arial" w:hAnsi="Arial" w:cs="Arial"/>
                <w:sz w:val="24"/>
                <w:szCs w:val="24"/>
              </w:rPr>
              <w:t>You have used examples</w:t>
            </w:r>
            <w:r w:rsidRPr="001B2413">
              <w:rPr>
                <w:rFonts w:ascii="Arial" w:hAnsi="Arial" w:cs="Arial"/>
                <w:sz w:val="24"/>
                <w:szCs w:val="24"/>
              </w:rPr>
              <w:t xml:space="preserve"> of real life </w:t>
            </w:r>
            <w:r>
              <w:rPr>
                <w:rFonts w:ascii="Arial" w:hAnsi="Arial" w:cs="Arial"/>
                <w:sz w:val="24"/>
                <w:szCs w:val="24"/>
              </w:rPr>
              <w:t>use of condition monitoring in action.</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FD67E3" w:rsidP="00152E9D">
            <w:pPr>
              <w:jc w:val="center"/>
              <w:rPr>
                <w:sz w:val="32"/>
                <w:szCs w:val="32"/>
              </w:rPr>
            </w:pPr>
            <w:r w:rsidRPr="00323350">
              <w:rPr>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285000" w:rsidP="00152E9D">
            <w:pPr>
              <w:jc w:val="center"/>
              <w:rPr>
                <w:rFonts w:ascii="Arial" w:hAnsi="Arial" w:cs="Arial"/>
                <w:sz w:val="32"/>
              </w:rPr>
            </w:pPr>
            <w:r>
              <w:rPr>
                <w:rFonts w:ascii="Arial" w:hAnsi="Arial" w:cs="Arial"/>
                <w:sz w:val="32"/>
              </w:rPr>
              <w:t>7</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1B2413" w:rsidRDefault="001B2413" w:rsidP="00152E9D">
            <w:pPr>
              <w:spacing w:after="120"/>
              <w:rPr>
                <w:rFonts w:ascii="Arial" w:hAnsi="Arial" w:cs="Arial"/>
                <w:sz w:val="24"/>
                <w:szCs w:val="24"/>
              </w:rPr>
            </w:pPr>
            <w:r w:rsidRPr="001B2413">
              <w:rPr>
                <w:rFonts w:ascii="Arial" w:hAnsi="Arial" w:cs="Arial"/>
                <w:sz w:val="24"/>
                <w:szCs w:val="24"/>
              </w:rPr>
              <w:t xml:space="preserve">You </w:t>
            </w:r>
            <w:r>
              <w:rPr>
                <w:rFonts w:ascii="Arial" w:hAnsi="Arial" w:cs="Arial"/>
                <w:sz w:val="24"/>
                <w:szCs w:val="24"/>
              </w:rPr>
              <w:t>have demonstrated</w:t>
            </w:r>
            <w:r w:rsidRPr="001B2413">
              <w:rPr>
                <w:rFonts w:ascii="Arial" w:hAnsi="Arial" w:cs="Arial"/>
                <w:sz w:val="24"/>
                <w:szCs w:val="24"/>
              </w:rPr>
              <w:t xml:space="preserve"> that you can communicat</w:t>
            </w:r>
            <w:r>
              <w:rPr>
                <w:rFonts w:ascii="Arial" w:hAnsi="Arial" w:cs="Arial"/>
                <w:sz w:val="24"/>
                <w:szCs w:val="24"/>
              </w:rPr>
              <w:t>e the results of your study</w:t>
            </w:r>
            <w:r w:rsidR="00285000">
              <w:rPr>
                <w:rFonts w:ascii="Arial" w:hAnsi="Arial" w:cs="Arial"/>
                <w:sz w:val="24"/>
                <w:szCs w:val="24"/>
              </w:rPr>
              <w:t>.</w:t>
            </w:r>
          </w:p>
          <w:p w:rsidR="00152E9D" w:rsidRPr="001B2413" w:rsidRDefault="00152E9D" w:rsidP="00152E9D">
            <w:pPr>
              <w:spacing w:after="120"/>
              <w:rPr>
                <w:rFonts w:ascii="Arial" w:hAnsi="Arial" w:cs="Arial"/>
                <w:sz w:val="24"/>
                <w:szCs w:val="2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CA22E7" w:rsidP="00152E9D">
            <w:pPr>
              <w:jc w:val="center"/>
              <w:rPr>
                <w:sz w:val="32"/>
                <w:szCs w:val="32"/>
              </w:rPr>
            </w:pPr>
            <w:r w:rsidRPr="00323350">
              <w:rPr>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285000" w:rsidP="00152E9D">
            <w:pPr>
              <w:jc w:val="center"/>
              <w:rPr>
                <w:rFonts w:ascii="Arial" w:hAnsi="Arial" w:cs="Arial"/>
                <w:sz w:val="32"/>
              </w:rPr>
            </w:pPr>
            <w:r>
              <w:rPr>
                <w:rFonts w:ascii="Arial" w:hAnsi="Arial" w:cs="Arial"/>
                <w:sz w:val="32"/>
              </w:rPr>
              <w:t>7</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285000" w:rsidP="00152E9D">
            <w:pPr>
              <w:jc w:val="right"/>
              <w:rPr>
                <w:rFonts w:ascii="Arial" w:hAnsi="Arial" w:cs="Arial"/>
                <w:b/>
                <w:bCs/>
              </w:rPr>
            </w:pPr>
            <w:r>
              <w:rPr>
                <w:rFonts w:ascii="Arial" w:hAnsi="Arial" w:cs="Arial"/>
                <w:b/>
                <w:bCs/>
                <w:sz w:val="28"/>
                <w:szCs w:val="28"/>
              </w:rPr>
              <w:t>67</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rsidTr="006973E6">
        <w:tc>
          <w:tcPr>
            <w:tcW w:w="15417" w:type="dxa"/>
            <w:gridSpan w:val="8"/>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rsidTr="006973E6">
        <w:tblPrEx>
          <w:shd w:val="clear" w:color="auto" w:fill="auto"/>
        </w:tblPrEx>
        <w:tc>
          <w:tcPr>
            <w:tcW w:w="15417" w:type="dxa"/>
            <w:gridSpan w:val="8"/>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6973E6">
        <w:tblPrEx>
          <w:shd w:val="clear" w:color="auto" w:fill="auto"/>
        </w:tblPrEx>
        <w:tc>
          <w:tcPr>
            <w:tcW w:w="15417" w:type="dxa"/>
            <w:gridSpan w:val="8"/>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6973E6">
        <w:tblPrEx>
          <w:shd w:val="clear" w:color="auto" w:fill="auto"/>
        </w:tblPrEx>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6973E6">
        <w:tblPrEx>
          <w:shd w:val="clear" w:color="auto" w:fill="auto"/>
        </w:tblPrEx>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r w:rsidRPr="00EA0E30">
              <w:rPr>
                <w:rFonts w:ascii="Arial" w:hAnsi="Arial" w:cs="Arial"/>
              </w:rPr>
              <w:lastRenderedPageBreak/>
              <w:t>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w:t>
            </w:r>
            <w:r w:rsidRPr="00EA0E30">
              <w:rPr>
                <w:rFonts w:ascii="Arial" w:hAnsi="Arial" w:cs="Arial"/>
              </w:rPr>
              <w:lastRenderedPageBreak/>
              <w:t>problem-solving in particular contexts and proposes appropriate solutions.</w:t>
            </w:r>
            <w:r>
              <w:rPr>
                <w:rFonts w:ascii="Arial" w:hAnsi="Arial" w:cs="Arial"/>
              </w:rPr>
              <w:t xml:space="preserve"> </w:t>
            </w:r>
          </w:p>
        </w:tc>
        <w:tc>
          <w:tcPr>
            <w:tcW w:w="326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326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1467FF" w:rsidRDefault="001467FF">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tbl>
      <w:tblPr>
        <w:tblW w:w="15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638"/>
        <w:gridCol w:w="5582"/>
        <w:gridCol w:w="2686"/>
        <w:gridCol w:w="4548"/>
      </w:tblGrid>
      <w:tr w:rsidR="00A00C37" w:rsidRPr="00CE0319" w:rsidTr="007C7E20">
        <w:trPr>
          <w:trHeight w:val="72"/>
        </w:trPr>
        <w:tc>
          <w:tcPr>
            <w:tcW w:w="15453" w:type="dxa"/>
            <w:gridSpan w:val="4"/>
            <w:shd w:val="clear" w:color="auto" w:fill="D9D9D9"/>
          </w:tcPr>
          <w:p w:rsidR="00A00C37" w:rsidRPr="00CE0319" w:rsidRDefault="00A00C37" w:rsidP="005E2ED1">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name:</w:t>
            </w:r>
          </w:p>
        </w:tc>
        <w:tc>
          <w:tcPr>
            <w:tcW w:w="5582" w:type="dxa"/>
          </w:tcPr>
          <w:p w:rsidR="00A00C37" w:rsidRPr="00BF30FF" w:rsidRDefault="003C6E89" w:rsidP="00051B3D">
            <w:pPr>
              <w:spacing w:before="120" w:after="120"/>
              <w:jc w:val="both"/>
              <w:rPr>
                <w:rFonts w:ascii="Calibri" w:hAnsi="Calibri" w:cs="Calibri"/>
                <w:b/>
              </w:rPr>
            </w:pPr>
            <w:r>
              <w:rPr>
                <w:rFonts w:ascii="Arial" w:hAnsi="Arial" w:cs="Arial"/>
                <w:b/>
                <w:sz w:val="22"/>
                <w:szCs w:val="22"/>
              </w:rPr>
              <w:t>Ricardo Hughes</w:t>
            </w:r>
          </w:p>
        </w:tc>
        <w:tc>
          <w:tcPr>
            <w:tcW w:w="2686"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P number:</w:t>
            </w:r>
          </w:p>
        </w:tc>
        <w:tc>
          <w:tcPr>
            <w:tcW w:w="4548" w:type="dxa"/>
          </w:tcPr>
          <w:p w:rsidR="00A00C37" w:rsidRPr="00BF30FF" w:rsidRDefault="00A00C37" w:rsidP="00051B3D">
            <w:pPr>
              <w:spacing w:before="120" w:after="120"/>
              <w:jc w:val="both"/>
              <w:rPr>
                <w:rFonts w:ascii="Calibri" w:hAnsi="Calibri" w:cs="Calibri"/>
                <w:b/>
              </w:rPr>
            </w:pP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Programme:</w:t>
            </w:r>
          </w:p>
        </w:tc>
        <w:tc>
          <w:tcPr>
            <w:tcW w:w="5582" w:type="dxa"/>
          </w:tcPr>
          <w:p w:rsidR="00A00C37" w:rsidRPr="00DD1BD8" w:rsidRDefault="00A96BC7" w:rsidP="00051B3D">
            <w:pPr>
              <w:spacing w:before="120" w:after="120"/>
              <w:jc w:val="both"/>
              <w:rPr>
                <w:b/>
                <w:sz w:val="24"/>
                <w:szCs w:val="24"/>
              </w:rPr>
            </w:pPr>
            <w:r w:rsidRPr="00DD1BD8">
              <w:rPr>
                <w:b/>
                <w:sz w:val="24"/>
                <w:szCs w:val="24"/>
              </w:rPr>
              <w:t>HN</w:t>
            </w:r>
            <w:r w:rsidR="00A00C37" w:rsidRPr="00DD1BD8">
              <w:rPr>
                <w:b/>
                <w:sz w:val="24"/>
                <w:szCs w:val="24"/>
              </w:rPr>
              <w:t>D IN Mechanical Engineering</w:t>
            </w:r>
          </w:p>
        </w:tc>
        <w:tc>
          <w:tcPr>
            <w:tcW w:w="2686"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Year of programme </w:t>
            </w:r>
          </w:p>
        </w:tc>
        <w:tc>
          <w:tcPr>
            <w:tcW w:w="4548" w:type="dxa"/>
          </w:tcPr>
          <w:p w:rsidR="00A00C37" w:rsidRPr="00DD1BD8" w:rsidRDefault="00A96BC7" w:rsidP="00051B3D">
            <w:pPr>
              <w:spacing w:before="120" w:after="120"/>
              <w:jc w:val="both"/>
              <w:rPr>
                <w:b/>
                <w:sz w:val="24"/>
                <w:szCs w:val="24"/>
              </w:rPr>
            </w:pPr>
            <w:r w:rsidRPr="00DD1BD8">
              <w:rPr>
                <w:b/>
                <w:sz w:val="24"/>
                <w:szCs w:val="24"/>
              </w:rPr>
              <w:t>2019/20</w:t>
            </w:r>
          </w:p>
        </w:tc>
      </w:tr>
      <w:tr w:rsidR="00A00C37" w:rsidRPr="00DD1BD8" w:rsidTr="007C7E20">
        <w:trPr>
          <w:trHeight w:val="477"/>
        </w:trPr>
        <w:tc>
          <w:tcPr>
            <w:tcW w:w="2638" w:type="dxa"/>
            <w:tcBorders>
              <w:bottom w:val="single" w:sz="8" w:space="0" w:color="000000"/>
            </w:tcBorders>
            <w:shd w:val="clear" w:color="auto" w:fill="D9D9D9"/>
          </w:tcPr>
          <w:p w:rsidR="00A00C37" w:rsidRPr="00DD1BD8" w:rsidRDefault="00A00C37" w:rsidP="00051B3D">
            <w:pPr>
              <w:spacing w:before="120" w:after="120"/>
              <w:jc w:val="both"/>
              <w:rPr>
                <w:b/>
                <w:sz w:val="24"/>
                <w:szCs w:val="24"/>
              </w:rPr>
            </w:pPr>
            <w:r w:rsidRPr="00DD1BD8">
              <w:rPr>
                <w:b/>
                <w:sz w:val="24"/>
                <w:szCs w:val="24"/>
              </w:rPr>
              <w:t>Assignment Title:</w:t>
            </w:r>
          </w:p>
        </w:tc>
        <w:tc>
          <w:tcPr>
            <w:tcW w:w="12815" w:type="dxa"/>
            <w:gridSpan w:val="3"/>
            <w:tcBorders>
              <w:bottom w:val="single" w:sz="8" w:space="0" w:color="000000"/>
            </w:tcBorders>
          </w:tcPr>
          <w:p w:rsidR="00A00C37" w:rsidRPr="00DD1BD8" w:rsidRDefault="00A96BC7" w:rsidP="001F2310">
            <w:pPr>
              <w:spacing w:before="120" w:after="120"/>
              <w:jc w:val="both"/>
              <w:rPr>
                <w:b/>
                <w:sz w:val="24"/>
                <w:szCs w:val="24"/>
              </w:rPr>
            </w:pPr>
            <w:r w:rsidRPr="00DD1BD8">
              <w:rPr>
                <w:b/>
                <w:sz w:val="24"/>
                <w:szCs w:val="24"/>
              </w:rPr>
              <w:t>The Concepts involved in Condition Based Monitoring.</w:t>
            </w:r>
          </w:p>
        </w:tc>
      </w:tr>
    </w:tbl>
    <w:p w:rsidR="00A00C37" w:rsidRPr="00DD1BD8" w:rsidRDefault="00A00C37" w:rsidP="005A2C4D">
      <w:pPr>
        <w:pStyle w:val="BodyText1"/>
        <w:tabs>
          <w:tab w:val="clear" w:pos="720"/>
          <w:tab w:val="clear" w:pos="1440"/>
        </w:tabs>
        <w:jc w:val="both"/>
        <w:rPr>
          <w:rFonts w:ascii="Times New Roman" w:hAnsi="Times New Roman"/>
          <w:szCs w:val="24"/>
        </w:rPr>
      </w:pPr>
    </w:p>
    <w:p w:rsidR="00A00C37" w:rsidRPr="00FA68F8" w:rsidRDefault="00A00C37" w:rsidP="005A2C4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A00C37" w:rsidRDefault="00A00C37" w:rsidP="005A2C4D">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00A00C37" w:rsidRPr="00266B32" w:rsidTr="00051B3D">
        <w:tc>
          <w:tcPr>
            <w:tcW w:w="1055" w:type="pct"/>
            <w:vMerge w:val="restart"/>
            <w:tcBorders>
              <w:top w:val="single" w:sz="4" w:space="0" w:color="auto"/>
              <w:left w:val="single" w:sz="4" w:space="0" w:color="auto"/>
              <w:right w:val="single" w:sz="4" w:space="0" w:color="auto"/>
            </w:tcBorders>
            <w:shd w:val="clear" w:color="auto" w:fill="BFBFBF"/>
            <w:vAlign w:val="center"/>
          </w:tcPr>
          <w:p w:rsidR="00A00C37" w:rsidRPr="00F61A20" w:rsidRDefault="00A00C37" w:rsidP="00051B3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22"/>
              </w:rPr>
            </w:pPr>
            <w:r w:rsidRPr="00F61A20">
              <w:rPr>
                <w:rFonts w:ascii="Calibri" w:hAnsi="Calibri"/>
                <w:b/>
                <w:sz w:val="22"/>
              </w:rPr>
              <w:t>Level of Achievement</w:t>
            </w:r>
          </w:p>
        </w:tc>
      </w:tr>
      <w:tr w:rsidR="00A00C37" w:rsidRPr="00CC0370" w:rsidTr="004874E3">
        <w:trPr>
          <w:trHeight w:val="548"/>
        </w:trPr>
        <w:tc>
          <w:tcPr>
            <w:tcW w:w="1055" w:type="pct"/>
            <w:vMerge/>
            <w:tcBorders>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00C37" w:rsidRDefault="00A00C37" w:rsidP="00051B3D">
            <w:pPr>
              <w:jc w:val="center"/>
              <w:rPr>
                <w:rFonts w:ascii="Calibri" w:hAnsi="Calibri"/>
                <w:b/>
                <w:sz w:val="18"/>
              </w:rPr>
            </w:pPr>
          </w:p>
          <w:p w:rsidR="00A00C37" w:rsidRPr="009D3EA4" w:rsidRDefault="00A00C37" w:rsidP="00051B3D">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00C37" w:rsidRPr="00CC0370" w:rsidTr="004874E3">
        <w:trPr>
          <w:trHeight w:val="450"/>
        </w:trPr>
        <w:tc>
          <w:tcPr>
            <w:tcW w:w="1055" w:type="pct"/>
            <w:tcBorders>
              <w:top w:val="single" w:sz="4" w:space="0" w:color="auto"/>
              <w:left w:val="single" w:sz="4" w:space="0" w:color="auto"/>
              <w:right w:val="single" w:sz="4" w:space="0" w:color="auto"/>
            </w:tcBorders>
            <w:shd w:val="clear" w:color="auto" w:fill="BFBFBF"/>
          </w:tcPr>
          <w:p w:rsidR="00A00C37" w:rsidRPr="00F61A20" w:rsidRDefault="00A00C37" w:rsidP="00051B3D">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EXCEPTIONAL</w:t>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5E72F8" w:rsidRDefault="00A00C37" w:rsidP="00051B3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bl>
    <w:p w:rsidR="00A00C37" w:rsidRDefault="00A00C37" w:rsidP="005A2C4D">
      <w:r>
        <w:t xml:space="preserve"> </w:t>
      </w:r>
    </w:p>
    <w:p w:rsidR="007C7E20" w:rsidRDefault="007C7E20" w:rsidP="005A2C4D"/>
    <w:tbl>
      <w:tblPr>
        <w:tblW w:w="15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94"/>
        <w:gridCol w:w="7794"/>
      </w:tblGrid>
      <w:tr w:rsidR="00A00C37" w:rsidRPr="00971172" w:rsidTr="007C7E20">
        <w:trPr>
          <w:trHeight w:val="67"/>
        </w:trPr>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00C37" w:rsidRPr="00971172" w:rsidTr="007C7E20">
        <w:trPr>
          <w:trHeight w:val="493"/>
        </w:trPr>
        <w:tc>
          <w:tcPr>
            <w:tcW w:w="7794" w:type="dxa"/>
            <w:tcBorders>
              <w:bottom w:val="single" w:sz="8" w:space="0" w:color="000000"/>
            </w:tcBorders>
          </w:tcPr>
          <w:p w:rsidR="00A00C37" w:rsidRPr="00CE0319"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p w:rsidR="00A00C37"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c>
          <w:tcPr>
            <w:tcW w:w="7794" w:type="dxa"/>
            <w:tcBorders>
              <w:bottom w:val="single" w:sz="8" w:space="0" w:color="000000"/>
            </w:tcBorders>
          </w:tcPr>
          <w:p w:rsidR="00A00C37" w:rsidRPr="00CE0319" w:rsidRDefault="00A00C37" w:rsidP="00051B3D">
            <w:pPr>
              <w:pStyle w:val="BulletedList"/>
              <w:numPr>
                <w:ilvl w:val="0"/>
                <w:numId w:val="0"/>
              </w:numPr>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r>
    </w:tbl>
    <w:p w:rsidR="00A00C37" w:rsidRDefault="00A00C37" w:rsidP="005A2C4D"/>
    <w:tbl>
      <w:tblPr>
        <w:tblW w:w="15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251"/>
        <w:gridCol w:w="5691"/>
        <w:gridCol w:w="1544"/>
        <w:gridCol w:w="5147"/>
      </w:tblGrid>
      <w:tr w:rsidR="00A00C37" w:rsidRPr="00971172" w:rsidTr="007C7E20">
        <w:trPr>
          <w:trHeight w:val="580"/>
        </w:trPr>
        <w:tc>
          <w:tcPr>
            <w:tcW w:w="3251"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00A00C37" w:rsidRPr="00CE0319" w:rsidRDefault="003C6E89" w:rsidP="00051B3D">
            <w:pPr>
              <w:spacing w:before="120" w:after="120"/>
              <w:jc w:val="both"/>
              <w:rPr>
                <w:rFonts w:ascii="Calibri" w:hAnsi="Calibri" w:cs="Calibri"/>
                <w:b/>
              </w:rPr>
            </w:pPr>
            <w:r>
              <w:rPr>
                <w:rFonts w:ascii="Arial" w:hAnsi="Arial" w:cs="Arial"/>
                <w:b/>
                <w:sz w:val="22"/>
                <w:szCs w:val="22"/>
              </w:rPr>
              <w:t>Ricardo Hughes</w:t>
            </w:r>
          </w:p>
        </w:tc>
        <w:tc>
          <w:tcPr>
            <w:tcW w:w="154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Date</w:t>
            </w:r>
          </w:p>
        </w:tc>
        <w:tc>
          <w:tcPr>
            <w:tcW w:w="5147" w:type="dxa"/>
          </w:tcPr>
          <w:p w:rsidR="00A00C37" w:rsidRPr="00CE0319" w:rsidRDefault="00A00C37" w:rsidP="00051B3D">
            <w:pPr>
              <w:spacing w:before="120" w:after="120"/>
              <w:jc w:val="both"/>
              <w:rPr>
                <w:rFonts w:ascii="Calibri" w:hAnsi="Calibri" w:cs="Calibri"/>
                <w:b/>
              </w:rPr>
            </w:pPr>
          </w:p>
        </w:tc>
      </w:tr>
      <w:tr w:rsidR="00A00C37" w:rsidRPr="00971172" w:rsidTr="007C7E20">
        <w:trPr>
          <w:trHeight w:val="285"/>
        </w:trPr>
        <w:tc>
          <w:tcPr>
            <w:tcW w:w="3251" w:type="dxa"/>
            <w:tcBorders>
              <w:bottom w:val="single" w:sz="8" w:space="0" w:color="000000"/>
            </w:tcBorders>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sz="8" w:space="0" w:color="000000"/>
            </w:tcBorders>
          </w:tcPr>
          <w:p w:rsidR="00A00C37" w:rsidRDefault="00A00C37" w:rsidP="00051B3D">
            <w:pPr>
              <w:spacing w:before="120" w:after="120"/>
              <w:jc w:val="both"/>
              <w:rPr>
                <w:rFonts w:ascii="Calibri" w:hAnsi="Calibri" w:cs="Calibri"/>
                <w:b/>
              </w:rPr>
            </w:pPr>
          </w:p>
          <w:p w:rsidR="00A00C37" w:rsidRPr="00CE0319" w:rsidRDefault="00A00C37" w:rsidP="00051B3D">
            <w:pPr>
              <w:spacing w:before="120" w:after="120"/>
              <w:jc w:val="both"/>
              <w:rPr>
                <w:rFonts w:ascii="Calibri" w:hAnsi="Calibri" w:cs="Calibri"/>
                <w:b/>
              </w:rPr>
            </w:pPr>
          </w:p>
        </w:tc>
      </w:tr>
    </w:tbl>
    <w:p w:rsidR="00A00C37" w:rsidRDefault="00A00C37" w:rsidP="005A2C4D">
      <w:pPr>
        <w:jc w:val="both"/>
      </w:pPr>
    </w:p>
    <w:p w:rsidR="007C7E20" w:rsidRDefault="00DE67C2" w:rsidP="00DE67C2">
      <w:pPr>
        <w:rPr>
          <w:rFonts w:ascii="Arial" w:hAnsi="Arial" w:cs="Arial"/>
          <w:b/>
        </w:rPr>
      </w:pPr>
      <w:r>
        <w:rPr>
          <w:rFonts w:ascii="Arial" w:hAnsi="Arial" w:cs="Arial"/>
          <w:b/>
        </w:rPr>
        <w:t>THIS DOCUMENT IS ALSO AVAILABLE IN WELSH</w:t>
      </w: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b/>
          <w:sz w:val="24"/>
          <w:szCs w:val="24"/>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Default="007C7E20" w:rsidP="007C7E20">
      <w:pPr>
        <w:rPr>
          <w:rFonts w:ascii="Arial" w:hAnsi="Arial" w:cs="Arial"/>
        </w:rPr>
      </w:pPr>
    </w:p>
    <w:p w:rsidR="007C7E20" w:rsidRDefault="007C7E20" w:rsidP="007C7E20">
      <w:pPr>
        <w:rPr>
          <w:rFonts w:ascii="Arial" w:hAnsi="Arial" w:cs="Arial"/>
        </w:rPr>
      </w:pPr>
    </w:p>
    <w:p w:rsidR="00DE67C2" w:rsidRPr="007C7E20" w:rsidRDefault="007C7E20" w:rsidP="007C7E20">
      <w:pPr>
        <w:tabs>
          <w:tab w:val="left" w:pos="6990"/>
        </w:tabs>
        <w:rPr>
          <w:rFonts w:ascii="Arial" w:hAnsi="Arial" w:cs="Arial"/>
          <w:b/>
          <w:sz w:val="24"/>
          <w:szCs w:val="24"/>
        </w:rPr>
      </w:pPr>
      <w:r>
        <w:rPr>
          <w:rFonts w:ascii="Arial" w:hAnsi="Arial" w:cs="Arial"/>
        </w:rPr>
        <w:tab/>
      </w:r>
      <w:r w:rsidRPr="007C7E20">
        <w:rPr>
          <w:rFonts w:ascii="Arial" w:hAnsi="Arial" w:cs="Arial"/>
          <w:b/>
          <w:sz w:val="24"/>
          <w:szCs w:val="24"/>
        </w:rPr>
        <w:t>Diwedd/The End</w:t>
      </w:r>
    </w:p>
    <w:sectPr w:rsidR="00DE67C2" w:rsidRPr="007C7E20" w:rsidSect="007C7E20">
      <w:footerReference w:type="default" r:id="rId1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1AF5" w:rsidRDefault="006C1AF5">
      <w:r>
        <w:separator/>
      </w:r>
    </w:p>
  </w:endnote>
  <w:endnote w:type="continuationSeparator" w:id="0">
    <w:p w:rsidR="006C1AF5" w:rsidRDefault="006C1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A6F6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A6F6B">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rsidR="006973E6" w:rsidRDefault="006973E6" w:rsidP="006973E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BA6F6B">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A6F6B">
              <w:rPr>
                <w:b/>
                <w:bCs/>
                <w:noProof/>
              </w:rPr>
              <w:t>10</w:t>
            </w:r>
            <w:r>
              <w:rPr>
                <w:b/>
                <w:bCs/>
                <w:sz w:val="24"/>
                <w:szCs w:val="24"/>
              </w:rPr>
              <w:fldChar w:fldCharType="end"/>
            </w:r>
          </w:p>
        </w:sdtContent>
      </w:sdt>
    </w:sdtContent>
  </w:sdt>
  <w:p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C37" w:rsidRDefault="00A00C3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0523C">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0523C">
      <w:rPr>
        <w:b/>
        <w:noProof/>
      </w:rPr>
      <w:t>10</w:t>
    </w:r>
    <w:r>
      <w:rPr>
        <w:b/>
        <w:sz w:val="24"/>
        <w:szCs w:val="24"/>
      </w:rPr>
      <w:fldChar w:fldCharType="end"/>
    </w:r>
  </w:p>
  <w:p w:rsidR="00A00C37" w:rsidRDefault="00A00C3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1AF5" w:rsidRDefault="006C1AF5">
      <w:r>
        <w:separator/>
      </w:r>
    </w:p>
  </w:footnote>
  <w:footnote w:type="continuationSeparator" w:id="0">
    <w:p w:rsidR="006C1AF5" w:rsidRDefault="006C1A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0D26A5"/>
    <w:multiLevelType w:val="hybridMultilevel"/>
    <w:tmpl w:val="AE7EB2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924325"/>
    <w:multiLevelType w:val="hybridMultilevel"/>
    <w:tmpl w:val="7B6A2CC2"/>
    <w:lvl w:ilvl="0" w:tplc="74F8E456">
      <w:start w:val="7"/>
      <w:numFmt w:val="bullet"/>
      <w:lvlText w:val="•"/>
      <w:lvlJc w:val="left"/>
      <w:pPr>
        <w:ind w:left="1440" w:hanging="72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732579"/>
    <w:multiLevelType w:val="hybridMultilevel"/>
    <w:tmpl w:val="A5EAA5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5BC5B9F"/>
    <w:multiLevelType w:val="hybridMultilevel"/>
    <w:tmpl w:val="DB98EC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C2547E3"/>
    <w:multiLevelType w:val="hybridMultilevel"/>
    <w:tmpl w:val="437A27D2"/>
    <w:lvl w:ilvl="0" w:tplc="08090001">
      <w:start w:val="1"/>
      <w:numFmt w:val="bullet"/>
      <w:lvlText w:val=""/>
      <w:lvlJc w:val="left"/>
      <w:pPr>
        <w:ind w:left="1440" w:hanging="72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1">
      <w:start w:val="1"/>
      <w:numFmt w:val="bullet"/>
      <w:lvlText w:val=""/>
      <w:lvlJc w:val="left"/>
      <w:pPr>
        <w:ind w:left="2520" w:hanging="720"/>
      </w:pPr>
      <w:rPr>
        <w:rFonts w:ascii="Symbol" w:hAnsi="Symbol" w:hint="default"/>
      </w:rPr>
    </w:lvl>
    <w:lvl w:ilvl="3" w:tplc="08090001">
      <w:start w:val="1"/>
      <w:numFmt w:val="bullet"/>
      <w:lvlText w:val=""/>
      <w:lvlJc w:val="left"/>
      <w:pPr>
        <w:ind w:left="3240" w:hanging="72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1"/>
  </w:num>
  <w:num w:numId="4">
    <w:abstractNumId w:val="13"/>
  </w:num>
  <w:num w:numId="5">
    <w:abstractNumId w:val="8"/>
  </w:num>
  <w:num w:numId="6">
    <w:abstractNumId w:val="20"/>
  </w:num>
  <w:num w:numId="7">
    <w:abstractNumId w:val="3"/>
  </w:num>
  <w:num w:numId="8">
    <w:abstractNumId w:val="19"/>
  </w:num>
  <w:num w:numId="9">
    <w:abstractNumId w:val="12"/>
  </w:num>
  <w:num w:numId="10">
    <w:abstractNumId w:val="5"/>
  </w:num>
  <w:num w:numId="11">
    <w:abstractNumId w:val="6"/>
  </w:num>
  <w:num w:numId="12">
    <w:abstractNumId w:val="9"/>
  </w:num>
  <w:num w:numId="13">
    <w:abstractNumId w:val="18"/>
  </w:num>
  <w:num w:numId="14">
    <w:abstractNumId w:val="4"/>
  </w:num>
  <w:num w:numId="15">
    <w:abstractNumId w:val="0"/>
  </w:num>
  <w:num w:numId="16">
    <w:abstractNumId w:val="7"/>
  </w:num>
  <w:num w:numId="17">
    <w:abstractNumId w:val="14"/>
  </w:num>
  <w:num w:numId="18">
    <w:abstractNumId w:val="1"/>
  </w:num>
  <w:num w:numId="19">
    <w:abstractNumId w:val="15"/>
  </w:num>
  <w:num w:numId="20">
    <w:abstractNumId w:val="10"/>
  </w:num>
  <w:num w:numId="21">
    <w:abstractNumId w:val="17"/>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3269"/>
    <w:rsid w:val="000A492A"/>
    <w:rsid w:val="000D2F80"/>
    <w:rsid w:val="000E413A"/>
    <w:rsid w:val="000F3743"/>
    <w:rsid w:val="000F5AA3"/>
    <w:rsid w:val="00100396"/>
    <w:rsid w:val="00100B5C"/>
    <w:rsid w:val="001106E9"/>
    <w:rsid w:val="00124CA5"/>
    <w:rsid w:val="001322E4"/>
    <w:rsid w:val="00134F77"/>
    <w:rsid w:val="001363A5"/>
    <w:rsid w:val="001467FF"/>
    <w:rsid w:val="00152E9D"/>
    <w:rsid w:val="00154487"/>
    <w:rsid w:val="0017512A"/>
    <w:rsid w:val="0019247B"/>
    <w:rsid w:val="00196958"/>
    <w:rsid w:val="001A1E39"/>
    <w:rsid w:val="001A24F3"/>
    <w:rsid w:val="001B2413"/>
    <w:rsid w:val="001B405C"/>
    <w:rsid w:val="001B5F45"/>
    <w:rsid w:val="001D6109"/>
    <w:rsid w:val="001E1050"/>
    <w:rsid w:val="001E128D"/>
    <w:rsid w:val="001E1E1F"/>
    <w:rsid w:val="001E2007"/>
    <w:rsid w:val="001E57C1"/>
    <w:rsid w:val="001F07EF"/>
    <w:rsid w:val="001F50B6"/>
    <w:rsid w:val="001F6D7A"/>
    <w:rsid w:val="00224849"/>
    <w:rsid w:val="0022746E"/>
    <w:rsid w:val="00235F71"/>
    <w:rsid w:val="002444CA"/>
    <w:rsid w:val="00250910"/>
    <w:rsid w:val="00260DE6"/>
    <w:rsid w:val="00273FEE"/>
    <w:rsid w:val="0028204E"/>
    <w:rsid w:val="00285000"/>
    <w:rsid w:val="0028591B"/>
    <w:rsid w:val="002878BF"/>
    <w:rsid w:val="00291841"/>
    <w:rsid w:val="002B2482"/>
    <w:rsid w:val="002C449B"/>
    <w:rsid w:val="002C6040"/>
    <w:rsid w:val="002D5B3F"/>
    <w:rsid w:val="002E272E"/>
    <w:rsid w:val="002F5778"/>
    <w:rsid w:val="003223E0"/>
    <w:rsid w:val="00323350"/>
    <w:rsid w:val="00352C4A"/>
    <w:rsid w:val="00362560"/>
    <w:rsid w:val="003732FD"/>
    <w:rsid w:val="003753B2"/>
    <w:rsid w:val="00376559"/>
    <w:rsid w:val="00382BAA"/>
    <w:rsid w:val="00384D73"/>
    <w:rsid w:val="00393EB6"/>
    <w:rsid w:val="003A3CE5"/>
    <w:rsid w:val="003B366F"/>
    <w:rsid w:val="003B3F9D"/>
    <w:rsid w:val="003B628A"/>
    <w:rsid w:val="003B6C95"/>
    <w:rsid w:val="003C6E89"/>
    <w:rsid w:val="003E5751"/>
    <w:rsid w:val="004046A9"/>
    <w:rsid w:val="00404C50"/>
    <w:rsid w:val="00423934"/>
    <w:rsid w:val="00426244"/>
    <w:rsid w:val="00451810"/>
    <w:rsid w:val="00470A38"/>
    <w:rsid w:val="00477880"/>
    <w:rsid w:val="004874DE"/>
    <w:rsid w:val="004874E3"/>
    <w:rsid w:val="004B5334"/>
    <w:rsid w:val="004B6C14"/>
    <w:rsid w:val="004C16D0"/>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2CE9"/>
    <w:rsid w:val="006543A5"/>
    <w:rsid w:val="00661D6F"/>
    <w:rsid w:val="006628E9"/>
    <w:rsid w:val="0066725E"/>
    <w:rsid w:val="006716C7"/>
    <w:rsid w:val="00681208"/>
    <w:rsid w:val="00681FA9"/>
    <w:rsid w:val="00691EA9"/>
    <w:rsid w:val="006934D4"/>
    <w:rsid w:val="006973E6"/>
    <w:rsid w:val="006A5AAB"/>
    <w:rsid w:val="006A6DC3"/>
    <w:rsid w:val="006B6BF5"/>
    <w:rsid w:val="006C10B2"/>
    <w:rsid w:val="006C1AF5"/>
    <w:rsid w:val="006D49ED"/>
    <w:rsid w:val="006D55CE"/>
    <w:rsid w:val="006D637A"/>
    <w:rsid w:val="006D6F24"/>
    <w:rsid w:val="006F0F95"/>
    <w:rsid w:val="006F45BF"/>
    <w:rsid w:val="006F60E0"/>
    <w:rsid w:val="00702F71"/>
    <w:rsid w:val="007208E4"/>
    <w:rsid w:val="007366DF"/>
    <w:rsid w:val="00757839"/>
    <w:rsid w:val="00770C81"/>
    <w:rsid w:val="00791024"/>
    <w:rsid w:val="00791596"/>
    <w:rsid w:val="00793F0A"/>
    <w:rsid w:val="007A2657"/>
    <w:rsid w:val="007C5C6C"/>
    <w:rsid w:val="007C682C"/>
    <w:rsid w:val="007C7E20"/>
    <w:rsid w:val="007D2385"/>
    <w:rsid w:val="007D5DE2"/>
    <w:rsid w:val="007F214F"/>
    <w:rsid w:val="00800069"/>
    <w:rsid w:val="008042F0"/>
    <w:rsid w:val="00804D2C"/>
    <w:rsid w:val="008310A0"/>
    <w:rsid w:val="00834566"/>
    <w:rsid w:val="00835D29"/>
    <w:rsid w:val="00842E7F"/>
    <w:rsid w:val="00852933"/>
    <w:rsid w:val="008566E5"/>
    <w:rsid w:val="008566FE"/>
    <w:rsid w:val="00865B46"/>
    <w:rsid w:val="0087522B"/>
    <w:rsid w:val="00884B00"/>
    <w:rsid w:val="00896134"/>
    <w:rsid w:val="008A62BC"/>
    <w:rsid w:val="008B3A3A"/>
    <w:rsid w:val="008B43E7"/>
    <w:rsid w:val="008D28A1"/>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0C37"/>
    <w:rsid w:val="00A015A7"/>
    <w:rsid w:val="00A03BB8"/>
    <w:rsid w:val="00A16E98"/>
    <w:rsid w:val="00A338C1"/>
    <w:rsid w:val="00A3505D"/>
    <w:rsid w:val="00A4036F"/>
    <w:rsid w:val="00A406E5"/>
    <w:rsid w:val="00A413E9"/>
    <w:rsid w:val="00A423D0"/>
    <w:rsid w:val="00A4641C"/>
    <w:rsid w:val="00A55876"/>
    <w:rsid w:val="00A67FB1"/>
    <w:rsid w:val="00A71DAF"/>
    <w:rsid w:val="00A85BFE"/>
    <w:rsid w:val="00A93396"/>
    <w:rsid w:val="00A96BC7"/>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5079"/>
    <w:rsid w:val="00BA1176"/>
    <w:rsid w:val="00BA6F6B"/>
    <w:rsid w:val="00BE0B01"/>
    <w:rsid w:val="00BE1547"/>
    <w:rsid w:val="00BE79C7"/>
    <w:rsid w:val="00BF3CB5"/>
    <w:rsid w:val="00C01A3F"/>
    <w:rsid w:val="00C0523C"/>
    <w:rsid w:val="00C073F1"/>
    <w:rsid w:val="00C1285B"/>
    <w:rsid w:val="00C1361B"/>
    <w:rsid w:val="00C14E1F"/>
    <w:rsid w:val="00C315AF"/>
    <w:rsid w:val="00C36D9A"/>
    <w:rsid w:val="00C44A72"/>
    <w:rsid w:val="00C61FC2"/>
    <w:rsid w:val="00C66C92"/>
    <w:rsid w:val="00C705F9"/>
    <w:rsid w:val="00C80F0F"/>
    <w:rsid w:val="00C8667A"/>
    <w:rsid w:val="00C93BCB"/>
    <w:rsid w:val="00CA22E7"/>
    <w:rsid w:val="00CC241A"/>
    <w:rsid w:val="00CC461D"/>
    <w:rsid w:val="00CE4035"/>
    <w:rsid w:val="00CE65AB"/>
    <w:rsid w:val="00CF4266"/>
    <w:rsid w:val="00CF4E20"/>
    <w:rsid w:val="00D22D9C"/>
    <w:rsid w:val="00D241F1"/>
    <w:rsid w:val="00D275CB"/>
    <w:rsid w:val="00D30DFA"/>
    <w:rsid w:val="00D413A0"/>
    <w:rsid w:val="00D463A5"/>
    <w:rsid w:val="00D4710D"/>
    <w:rsid w:val="00D47D25"/>
    <w:rsid w:val="00D62ACD"/>
    <w:rsid w:val="00DA36EE"/>
    <w:rsid w:val="00DB116D"/>
    <w:rsid w:val="00DD17CC"/>
    <w:rsid w:val="00DD1BD8"/>
    <w:rsid w:val="00DE217A"/>
    <w:rsid w:val="00DE5DFD"/>
    <w:rsid w:val="00DE67C2"/>
    <w:rsid w:val="00DF321B"/>
    <w:rsid w:val="00E230E0"/>
    <w:rsid w:val="00E27F15"/>
    <w:rsid w:val="00E51AAC"/>
    <w:rsid w:val="00E66CC0"/>
    <w:rsid w:val="00E728A9"/>
    <w:rsid w:val="00E807D9"/>
    <w:rsid w:val="00EA0F4E"/>
    <w:rsid w:val="00EA295B"/>
    <w:rsid w:val="00EA3B9B"/>
    <w:rsid w:val="00EA6801"/>
    <w:rsid w:val="00EB4F96"/>
    <w:rsid w:val="00ED0E4E"/>
    <w:rsid w:val="00ED291C"/>
    <w:rsid w:val="00ED7072"/>
    <w:rsid w:val="00EE2D53"/>
    <w:rsid w:val="00EE3132"/>
    <w:rsid w:val="00EE3D9D"/>
    <w:rsid w:val="00EE6F25"/>
    <w:rsid w:val="00F02126"/>
    <w:rsid w:val="00F03638"/>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3DDC"/>
    <w:rsid w:val="00F847F3"/>
    <w:rsid w:val="00FA04CD"/>
    <w:rsid w:val="00FA25F5"/>
    <w:rsid w:val="00FA2810"/>
    <w:rsid w:val="00FA68F8"/>
    <w:rsid w:val="00FB1DC0"/>
    <w:rsid w:val="00FB3B4E"/>
    <w:rsid w:val="00FB4521"/>
    <w:rsid w:val="00FB4F84"/>
    <w:rsid w:val="00FB5CF8"/>
    <w:rsid w:val="00FC6A8C"/>
    <w:rsid w:val="00FD67E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57F96DF-B670-4F85-B61D-21DBC67BE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D8D11C-186E-4707-88A6-F7C5D268CB43}">
  <ds:schemaRefs>
    <ds:schemaRef ds:uri="http://schemas.openxmlformats.org/officeDocument/2006/bibliography"/>
  </ds:schemaRefs>
</ds:datastoreItem>
</file>

<file path=customXml/itemProps2.xml><?xml version="1.0" encoding="utf-8"?>
<ds:datastoreItem xmlns:ds="http://schemas.openxmlformats.org/officeDocument/2006/customXml" ds:itemID="{5473D78C-4696-46F6-B5E5-68A6F8D4737E}"/>
</file>

<file path=customXml/itemProps3.xml><?xml version="1.0" encoding="utf-8"?>
<ds:datastoreItem xmlns:ds="http://schemas.openxmlformats.org/officeDocument/2006/customXml" ds:itemID="{808ECF95-A550-424E-B140-849A073C2D59}"/>
</file>

<file path=customXml/itemProps4.xml><?xml version="1.0" encoding="utf-8"?>
<ds:datastoreItem xmlns:ds="http://schemas.openxmlformats.org/officeDocument/2006/customXml" ds:itemID="{323D62D7-B371-4413-8B4B-6D15668F06A0}"/>
</file>

<file path=docProps/app.xml><?xml version="1.0" encoding="utf-8"?>
<Properties xmlns="http://schemas.openxmlformats.org/officeDocument/2006/extended-properties" xmlns:vt="http://schemas.openxmlformats.org/officeDocument/2006/docPropsVTypes">
  <Template>AssignFrm</Template>
  <TotalTime>0</TotalTime>
  <Pages>10</Pages>
  <Words>3083</Words>
  <Characters>17575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20617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Windows User</cp:lastModifiedBy>
  <cp:revision>2</cp:revision>
  <cp:lastPrinted>2014-10-10T07:42:00Z</cp:lastPrinted>
  <dcterms:created xsi:type="dcterms:W3CDTF">2020-06-21T14:25:00Z</dcterms:created>
  <dcterms:modified xsi:type="dcterms:W3CDTF">2020-06-21T14:25:00Z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NewReviewCycle">
    <vt:lpwstr/>
  </property>
  <property fmtid="{D5CDD505-2E9C-101B-9397-08002B2CF9AE}" pid="6" name="ContentTypeId">
    <vt:lpwstr>0x01010026A86D7F70CAAB4A8D81227E366BC6F6</vt:lpwstr>
  </property>
</Properties>
</file>