
<file path=[Content_Types].xml><?xml version="1.0" encoding="utf-8"?>
<Types xmlns="http://schemas.openxmlformats.org/package/2006/content-types">
  <Override PartName="/word/glossary/settings.xml" ContentType="application/vnd.openxmlformats-officedocument.wordprocessingml.settings+xml"/>
  <Override PartName="/word/webSettings.xml" ContentType="application/vnd.openxmlformats-officedocument.wordprocessingml.webSettings+xml"/>
  <Override PartName="/word/glossary/styles.xml" ContentType="application/vnd.openxmlformats-officedocument.wordprocessingml.styles+xml"/>
  <Override PartName="/word/stylesWithEffects.xml" ContentType="application/vnd.ms-word.stylesWithEffects+xml"/>
  <Override PartName="/word/diagrams/drawing1.xml" ContentType="application/vnd.ms-office.drawingml.diagramDrawing+xml"/>
  <Override PartName="/word/diagrams/colors1.xml" ContentType="application/vnd.openxmlformats-officedocument.drawingml.diagramColors+xml"/>
  <Override PartName="/word/diagrams/data1.xml" ContentType="application/vnd.openxmlformats-officedocument.drawingml.diagramData+xml"/>
  <Default Extension="png" ContentType="image/png"/>
  <Override PartName="/word/glossary/webSettings.xml" ContentType="application/vnd.openxmlformats-officedocument.wordprocessingml.webSettings+xml"/>
  <Override PartName="/word/fontTable.xml" ContentType="application/vnd.openxmlformats-officedocument.wordprocessingml.fontTable+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docProps/app.xml" ContentType="application/vnd.openxmlformats-officedocument.extended-properties+xml"/>
  <Override PartName="/word/glossary/document.xml" ContentType="application/vnd.openxmlformats-officedocument.wordprocessingml.document.glossary+xml"/>
  <Override PartName="/word/diagrams/layout1.xml" ContentType="application/vnd.openxmlformats-officedocument.drawingml.diagramLayout+xml"/>
  <Override PartName="/word/diagrams/quickStyle1.xml" ContentType="application/vnd.openxmlformats-officedocument.drawingml.diagramStyle+xml"/>
  <Override PartName="/word/settings.xml" ContentType="application/vnd.openxmlformats-officedocument.wordprocessingml.settings+xml"/>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sdt>
      <w:sdtPr>
        <w:rPr>
          <w:rFonts w:asciiTheme="majorHAnsi" w:eastAsiaTheme="majorEastAsia" w:hAnsiTheme="majorHAnsi" w:cstheme="majorBidi"/>
          <w:color w:val="548DD4" w:themeColor="text2" w:themeTint="99"/>
          <w:sz w:val="72"/>
          <w:szCs w:val="72"/>
        </w:rPr>
        <w:id w:val="13076078"/>
        <w:docPartObj>
          <w:docPartGallery w:val="Cover Pages"/>
          <w:docPartUnique/>
        </w:docPartObj>
      </w:sdtPr>
      <w:sdtEndPr>
        <w:rPr>
          <w:rFonts w:asciiTheme="minorHAnsi" w:eastAsiaTheme="minorHAnsi" w:hAnsiTheme="minorHAnsi" w:cstheme="minorBidi"/>
          <w:color w:val="auto"/>
          <w:sz w:val="24"/>
          <w:szCs w:val="24"/>
        </w:rPr>
      </w:sdtEndPr>
      <w:sdtContent>
        <w:sdt>
          <w:sdtPr>
            <w:rPr>
              <w:rFonts w:asciiTheme="majorHAnsi" w:eastAsiaTheme="majorEastAsia" w:hAnsiTheme="majorHAnsi" w:cstheme="majorBidi"/>
              <w:color w:val="548DD4" w:themeColor="text2" w:themeTint="99"/>
              <w:sz w:val="72"/>
              <w:szCs w:val="72"/>
            </w:rPr>
            <w:alias w:val="Title"/>
            <w:id w:val="11521188"/>
            <w:placeholder>
              <w:docPart w:val="245A8B5AF16F1941B5B8A7DC3EC25D61"/>
            </w:placeholder>
            <w:dataBinding w:prefixMappings="xmlns:ns0='http://purl.org/dc/elements/1.1/' xmlns:ns1='http://schemas.openxmlformats.org/package/2006/metadata/core-properties' " w:xpath="/ns1:coreProperties[1]/ns0:title[1]" w:storeItemID="{6C3C8BC8-F283-45AE-878A-BAB7291924A1}"/>
            <w:text/>
          </w:sdtPr>
          <w:sdtContent>
            <w:p w:rsidR="004E4362" w:rsidRPr="005C192D" w:rsidRDefault="004E4362" w:rsidP="005C192D">
              <w:pPr>
                <w:spacing w:after="120"/>
                <w:jc w:val="center"/>
                <w:rPr>
                  <w:rFonts w:asciiTheme="majorHAnsi" w:eastAsiaTheme="majorEastAsia" w:hAnsiTheme="majorHAnsi" w:cstheme="majorBidi"/>
                  <w:color w:val="548DD4" w:themeColor="text2" w:themeTint="99"/>
                  <w:sz w:val="72"/>
                  <w:szCs w:val="72"/>
                </w:rPr>
              </w:pPr>
              <w:r w:rsidRPr="005C192D">
                <w:rPr>
                  <w:rFonts w:asciiTheme="majorHAnsi" w:eastAsiaTheme="majorEastAsia" w:hAnsiTheme="majorHAnsi" w:cstheme="majorBidi"/>
                  <w:color w:val="548DD4" w:themeColor="text2" w:themeTint="99"/>
                  <w:sz w:val="72"/>
                  <w:szCs w:val="72"/>
                </w:rPr>
                <w:t>Professional Career</w:t>
              </w:r>
            </w:p>
          </w:sdtContent>
        </w:sdt>
        <w:sdt>
          <w:sdtPr>
            <w:rPr>
              <w:rFonts w:asciiTheme="majorHAnsi" w:hAnsiTheme="majorHAnsi"/>
              <w:noProof/>
              <w:color w:val="548DD4" w:themeColor="text2" w:themeTint="99"/>
              <w:sz w:val="72"/>
              <w:szCs w:val="36"/>
            </w:rPr>
            <w:alias w:val="Subtitle"/>
            <w:tag w:val="Subtitle"/>
            <w:id w:val="11521189"/>
            <w:placeholder>
              <w:docPart w:val="F14559CD9D616E4BA4D36F1695C019EE"/>
            </w:placeholder>
            <w:text/>
          </w:sdtPr>
          <w:sdtContent>
            <w:p w:rsidR="004E4362" w:rsidRPr="005C192D" w:rsidRDefault="004E4362" w:rsidP="005C192D">
              <w:pPr>
                <w:spacing w:after="120"/>
                <w:jc w:val="center"/>
                <w:rPr>
                  <w:rFonts w:asciiTheme="majorHAnsi" w:hAnsiTheme="majorHAnsi"/>
                  <w:noProof/>
                  <w:color w:val="548DD4" w:themeColor="text2" w:themeTint="99"/>
                  <w:sz w:val="72"/>
                  <w:szCs w:val="36"/>
                </w:rPr>
              </w:pPr>
              <w:r w:rsidRPr="005C192D">
                <w:rPr>
                  <w:rFonts w:asciiTheme="majorHAnsi" w:hAnsiTheme="majorHAnsi"/>
                  <w:noProof/>
                  <w:color w:val="548DD4" w:themeColor="text2" w:themeTint="99"/>
                  <w:sz w:val="72"/>
                  <w:szCs w:val="36"/>
                </w:rPr>
                <w:t>Portfolio</w:t>
              </w:r>
            </w:p>
          </w:sdtContent>
        </w:sdt>
        <w:p w:rsidR="004E4362" w:rsidRPr="005C192D" w:rsidRDefault="00575B4F" w:rsidP="005C192D">
          <w:pPr>
            <w:spacing w:after="240"/>
            <w:jc w:val="center"/>
            <w:rPr>
              <w:rFonts w:asciiTheme="majorHAnsi" w:hAnsiTheme="majorHAnsi"/>
              <w:noProof/>
              <w:color w:val="548DD4" w:themeColor="text2" w:themeTint="99"/>
              <w:sz w:val="72"/>
              <w:szCs w:val="36"/>
            </w:rPr>
          </w:pPr>
          <w:sdt>
            <w:sdtPr>
              <w:rPr>
                <w:rFonts w:asciiTheme="majorHAnsi" w:hAnsiTheme="majorHAnsi"/>
                <w:noProof/>
                <w:color w:val="548DD4" w:themeColor="text2" w:themeTint="99"/>
                <w:sz w:val="72"/>
                <w:szCs w:val="36"/>
              </w:rPr>
              <w:alias w:val="Author"/>
              <w:id w:val="11521190"/>
              <w:placeholder>
                <w:docPart w:val="94C0F5FDEF57574C807F5A832476F0E2"/>
              </w:placeholder>
              <w:dataBinding w:prefixMappings="xmlns:ns0='http://purl.org/dc/elements/1.1/' xmlns:ns1='http://schemas.openxmlformats.org/package/2006/metadata/core-properties' " w:xpath="/ns1:coreProperties[1]/ns0:creator[1]" w:storeItemID="{6C3C8BC8-F283-45AE-878A-BAB7291924A1}"/>
              <w:text/>
            </w:sdtPr>
            <w:sdtContent>
              <w:r w:rsidR="004E4362" w:rsidRPr="005C192D">
                <w:rPr>
                  <w:rFonts w:asciiTheme="majorHAnsi" w:hAnsiTheme="majorHAnsi"/>
                  <w:noProof/>
                  <w:color w:val="548DD4" w:themeColor="text2" w:themeTint="99"/>
                  <w:sz w:val="72"/>
                  <w:szCs w:val="36"/>
                  <w:lang w:val="en-GB"/>
                </w:rPr>
                <w:t xml:space="preserve">Polyana </w:t>
              </w:r>
              <w:r w:rsidR="009B4A34" w:rsidRPr="005C192D">
                <w:rPr>
                  <w:rFonts w:asciiTheme="majorHAnsi" w:hAnsiTheme="majorHAnsi"/>
                  <w:noProof/>
                  <w:color w:val="548DD4" w:themeColor="text2" w:themeTint="99"/>
                  <w:sz w:val="72"/>
                  <w:szCs w:val="36"/>
                  <w:lang w:val="en-GB"/>
                </w:rPr>
                <w:t xml:space="preserve"> Karla de Almeida Marinho </w:t>
              </w:r>
              <w:r w:rsidR="004E4362" w:rsidRPr="005C192D">
                <w:rPr>
                  <w:rFonts w:asciiTheme="majorHAnsi" w:hAnsiTheme="majorHAnsi"/>
                  <w:noProof/>
                  <w:color w:val="548DD4" w:themeColor="text2" w:themeTint="99"/>
                  <w:sz w:val="72"/>
                  <w:szCs w:val="36"/>
                  <w:lang w:val="en-GB"/>
                </w:rPr>
                <w:t>Pavanello</w:t>
              </w:r>
            </w:sdtContent>
          </w:sdt>
        </w:p>
        <w:p w:rsidR="009B4A34" w:rsidRDefault="009B4A34"/>
        <w:p w:rsidR="009B4A34" w:rsidRDefault="009B4A34"/>
        <w:p w:rsidR="009B4A34" w:rsidRDefault="009B4A34"/>
        <w:p w:rsidR="009B4A34" w:rsidRDefault="009B4A34"/>
        <w:p w:rsidR="009B4A34" w:rsidRDefault="009B4A34"/>
        <w:p w:rsidR="009B4A34" w:rsidRDefault="009B4A34"/>
        <w:p w:rsidR="009B4A34" w:rsidRDefault="009B4A34"/>
        <w:p w:rsidR="004E4362" w:rsidRPr="009B4A34" w:rsidRDefault="004E4362">
          <w:pPr>
            <w:rPr>
              <w:sz w:val="32"/>
            </w:rPr>
          </w:pPr>
          <w:r w:rsidRPr="009B4A34">
            <w:rPr>
              <w:noProof/>
              <w:sz w:val="32"/>
            </w:rPr>
            <w:drawing>
              <wp:anchor distT="0" distB="0" distL="114300" distR="114300" simplePos="0" relativeHeight="251660288" behindDoc="1" locked="0" layoutInCell="1" allowOverlap="1">
                <wp:simplePos x="0" y="0"/>
                <wp:positionH relativeFrom="page">
                  <wp:posOffset>363855</wp:posOffset>
                </wp:positionH>
                <wp:positionV relativeFrom="page">
                  <wp:posOffset>6906260</wp:posOffset>
                </wp:positionV>
                <wp:extent cx="7037070" cy="2786380"/>
                <wp:effectExtent l="25400" t="0" r="0" b="0"/>
                <wp:wrapNone/>
                <wp:docPr id="10" name="Picture 6"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1.png"/>
                        <pic:cNvPicPr>
                          <a:picLocks noChangeAspect="1" noChangeArrowheads="1"/>
                        </pic:cNvPicPr>
                      </pic:nvPicPr>
                      <pic:blipFill>
                        <a:blip r:embed="rId5"/>
                        <a:srcRect/>
                        <a:stretch>
                          <a:fillRect/>
                        </a:stretch>
                      </pic:blipFill>
                      <pic:spPr bwMode="auto">
                        <a:xfrm>
                          <a:off x="0" y="0"/>
                          <a:ext cx="7037070" cy="2786380"/>
                        </a:xfrm>
                        <a:prstGeom prst="rect">
                          <a:avLst/>
                        </a:prstGeom>
                        <a:noFill/>
                        <a:ln w="9525">
                          <a:noFill/>
                          <a:miter lim="800000"/>
                          <a:headEnd/>
                          <a:tailEnd/>
                        </a:ln>
                      </pic:spPr>
                    </pic:pic>
                  </a:graphicData>
                </a:graphic>
              </wp:anchor>
            </w:drawing>
          </w:r>
          <w:r w:rsidR="00575B4F">
            <w:rPr>
              <w:noProof/>
              <w:sz w:val="32"/>
            </w:rPr>
            <w:pict>
              <v:rect id="_x0000_s1026" style="position:absolute;margin-left:28.8pt;margin-top:666pt;width:554.4pt;height:97.2pt;z-index:-251655168;mso-wrap-edited:f;mso-position-horizontal-relative:page;mso-position-vertical-relative:page" wrapcoords="-29 -22 -29 21577 21629 21577 21629 -22 -29 -22" fillcolor="#8db3e2 [1311]" stroked="f" strokecolor="#4a7ebb" strokeweight="1.5pt">
                <v:fill o:opacity2="0" rotate="t" o:detectmouseclick="t" type="gradient"/>
                <v:shadow opacity="22938f" offset="0"/>
                <v:textbox inset=",7.2pt,,7.2pt"/>
                <w10:wrap anchorx="page" anchory="page"/>
              </v:rect>
            </w:pict>
          </w:r>
          <w:r w:rsidR="00A6457E" w:rsidRPr="009B4A34">
            <w:rPr>
              <w:sz w:val="32"/>
            </w:rPr>
            <w:t>Student Number: 1811822</w:t>
          </w:r>
        </w:p>
        <w:p w:rsidR="00A6457E" w:rsidRPr="009B4A34" w:rsidRDefault="00A6457E">
          <w:pPr>
            <w:rPr>
              <w:sz w:val="32"/>
            </w:rPr>
          </w:pPr>
          <w:r w:rsidRPr="009B4A34">
            <w:rPr>
              <w:sz w:val="32"/>
            </w:rPr>
            <w:t>Module Number:</w:t>
          </w:r>
          <w:r w:rsidR="009B4A34" w:rsidRPr="009B4A34">
            <w:rPr>
              <w:sz w:val="32"/>
            </w:rPr>
            <w:t xml:space="preserve"> BMSK4005_LON</w:t>
          </w:r>
        </w:p>
        <w:p w:rsidR="004E4362" w:rsidRDefault="00A6457E">
          <w:pPr>
            <w:rPr>
              <w:rFonts w:asciiTheme="majorHAnsi" w:eastAsiaTheme="majorEastAsia" w:hAnsiTheme="majorHAnsi" w:cstheme="majorBidi"/>
              <w:b/>
              <w:bCs/>
              <w:color w:val="365F91" w:themeColor="accent1" w:themeShade="BF"/>
              <w:sz w:val="28"/>
              <w:szCs w:val="28"/>
            </w:rPr>
          </w:pPr>
          <w:r w:rsidRPr="009B4A34">
            <w:rPr>
              <w:sz w:val="32"/>
            </w:rPr>
            <w:t xml:space="preserve">Lecturer: </w:t>
          </w:r>
          <w:r w:rsidR="009B4A34" w:rsidRPr="009B4A34">
            <w:rPr>
              <w:sz w:val="32"/>
            </w:rPr>
            <w:t xml:space="preserve"> Joana</w:t>
          </w:r>
          <w:r w:rsidR="004E4362" w:rsidRPr="009B4A34">
            <w:rPr>
              <w:sz w:val="32"/>
            </w:rPr>
            <w:br w:type="page"/>
          </w:r>
        </w:p>
      </w:sdtContent>
    </w:sdt>
    <w:sdt>
      <w:sdtPr>
        <w:rPr>
          <w:rFonts w:asciiTheme="minorHAnsi" w:eastAsiaTheme="minorHAnsi" w:hAnsiTheme="minorHAnsi" w:cstheme="minorBidi"/>
          <w:b w:val="0"/>
          <w:bCs w:val="0"/>
          <w:color w:val="auto"/>
          <w:sz w:val="24"/>
          <w:szCs w:val="24"/>
        </w:rPr>
        <w:id w:val="13076068"/>
        <w:docPartObj>
          <w:docPartGallery w:val="Table of Contents"/>
          <w:docPartUnique/>
        </w:docPartObj>
      </w:sdtPr>
      <w:sdtContent>
        <w:p w:rsidR="00294BCF" w:rsidRDefault="00294BCF" w:rsidP="00294BCF">
          <w:pPr>
            <w:pStyle w:val="TOCHeading"/>
            <w:spacing w:line="360" w:lineRule="auto"/>
          </w:pPr>
          <w:r>
            <w:t>Table of Contents</w:t>
          </w:r>
        </w:p>
        <w:p w:rsidR="00294BCF" w:rsidRDefault="00575B4F" w:rsidP="00294BCF">
          <w:pPr>
            <w:pStyle w:val="TOC1"/>
            <w:tabs>
              <w:tab w:val="left" w:pos="580"/>
              <w:tab w:val="right" w:leader="dot" w:pos="8290"/>
            </w:tabs>
            <w:spacing w:line="360" w:lineRule="auto"/>
            <w:rPr>
              <w:rFonts w:eastAsiaTheme="minorEastAsia"/>
              <w:b w:val="0"/>
              <w:noProof/>
              <w:lang w:val="en-GB"/>
            </w:rPr>
          </w:pPr>
          <w:r w:rsidRPr="00575B4F">
            <w:fldChar w:fldCharType="begin"/>
          </w:r>
          <w:r w:rsidR="00294BCF">
            <w:instrText xml:space="preserve"> TOC \o "1-3" \h \z \u </w:instrText>
          </w:r>
          <w:r w:rsidRPr="00575B4F">
            <w:fldChar w:fldCharType="separate"/>
          </w:r>
          <w:r w:rsidR="00294BCF">
            <w:rPr>
              <w:noProof/>
            </w:rPr>
            <w:t>1.0</w:t>
          </w:r>
          <w:r w:rsidR="00294BCF">
            <w:rPr>
              <w:rFonts w:eastAsiaTheme="minorEastAsia"/>
              <w:b w:val="0"/>
              <w:noProof/>
              <w:lang w:val="en-GB"/>
            </w:rPr>
            <w:tab/>
          </w:r>
          <w:r w:rsidR="00294BCF">
            <w:rPr>
              <w:noProof/>
            </w:rPr>
            <w:t>INTRODUCTION</w:t>
          </w:r>
          <w:r w:rsidR="00294BCF">
            <w:rPr>
              <w:noProof/>
            </w:rPr>
            <w:tab/>
          </w:r>
          <w:r>
            <w:rPr>
              <w:noProof/>
            </w:rPr>
            <w:fldChar w:fldCharType="begin"/>
          </w:r>
          <w:r w:rsidR="00294BCF">
            <w:rPr>
              <w:noProof/>
            </w:rPr>
            <w:instrText xml:space="preserve"> PAGEREF _Toc429329347 \h </w:instrText>
          </w:r>
          <w:r w:rsidR="00957AD1">
            <w:rPr>
              <w:noProof/>
            </w:rPr>
          </w:r>
          <w:r>
            <w:rPr>
              <w:noProof/>
            </w:rPr>
            <w:fldChar w:fldCharType="separate"/>
          </w:r>
          <w:r w:rsidR="00294BCF">
            <w:rPr>
              <w:noProof/>
            </w:rPr>
            <w:t>1</w:t>
          </w:r>
          <w:r>
            <w:rPr>
              <w:noProof/>
            </w:rPr>
            <w:fldChar w:fldCharType="end"/>
          </w:r>
        </w:p>
        <w:p w:rsidR="00294BCF" w:rsidRDefault="00294BCF" w:rsidP="00294BCF">
          <w:pPr>
            <w:pStyle w:val="TOC1"/>
            <w:tabs>
              <w:tab w:val="right" w:leader="dot" w:pos="8290"/>
            </w:tabs>
            <w:spacing w:line="360" w:lineRule="auto"/>
            <w:rPr>
              <w:rFonts w:eastAsiaTheme="minorEastAsia"/>
              <w:b w:val="0"/>
              <w:noProof/>
              <w:lang w:val="en-GB"/>
            </w:rPr>
          </w:pPr>
          <w:r>
            <w:rPr>
              <w:noProof/>
            </w:rPr>
            <w:t>2. SELF-EVALUATION CONCEPTS</w:t>
          </w:r>
          <w:r>
            <w:rPr>
              <w:noProof/>
            </w:rPr>
            <w:tab/>
          </w:r>
          <w:r w:rsidR="00575B4F">
            <w:rPr>
              <w:noProof/>
            </w:rPr>
            <w:fldChar w:fldCharType="begin"/>
          </w:r>
          <w:r>
            <w:rPr>
              <w:noProof/>
            </w:rPr>
            <w:instrText xml:space="preserve"> PAGEREF _Toc429329348 \h </w:instrText>
          </w:r>
          <w:r w:rsidR="00957AD1">
            <w:rPr>
              <w:noProof/>
            </w:rPr>
          </w:r>
          <w:r w:rsidR="00575B4F">
            <w:rPr>
              <w:noProof/>
            </w:rPr>
            <w:fldChar w:fldCharType="separate"/>
          </w:r>
          <w:r>
            <w:rPr>
              <w:noProof/>
            </w:rPr>
            <w:t>2</w:t>
          </w:r>
          <w:r w:rsidR="00575B4F">
            <w:rPr>
              <w:noProof/>
            </w:rPr>
            <w:fldChar w:fldCharType="end"/>
          </w:r>
        </w:p>
        <w:p w:rsidR="00294BCF" w:rsidRPr="004E4362" w:rsidRDefault="00294BCF" w:rsidP="00294BCF">
          <w:pPr>
            <w:pStyle w:val="TOC2"/>
            <w:tabs>
              <w:tab w:val="right" w:leader="dot" w:pos="8290"/>
            </w:tabs>
            <w:spacing w:line="360" w:lineRule="auto"/>
            <w:rPr>
              <w:noProof/>
            </w:rPr>
          </w:pPr>
          <w:r>
            <w:rPr>
              <w:noProof/>
            </w:rPr>
            <w:t>2.1 SELF –EVALUATION</w:t>
          </w:r>
          <w:r>
            <w:rPr>
              <w:noProof/>
            </w:rPr>
            <w:tab/>
          </w:r>
          <w:r w:rsidR="00575B4F">
            <w:rPr>
              <w:noProof/>
            </w:rPr>
            <w:fldChar w:fldCharType="begin"/>
          </w:r>
          <w:r>
            <w:rPr>
              <w:noProof/>
            </w:rPr>
            <w:instrText xml:space="preserve"> PAGEREF _Toc429329349 \h </w:instrText>
          </w:r>
          <w:r w:rsidR="00957AD1">
            <w:rPr>
              <w:noProof/>
            </w:rPr>
          </w:r>
          <w:r w:rsidR="00575B4F">
            <w:rPr>
              <w:noProof/>
            </w:rPr>
            <w:fldChar w:fldCharType="separate"/>
          </w:r>
          <w:r>
            <w:rPr>
              <w:noProof/>
            </w:rPr>
            <w:t>2</w:t>
          </w:r>
          <w:r w:rsidR="00575B4F">
            <w:rPr>
              <w:noProof/>
            </w:rPr>
            <w:fldChar w:fldCharType="end"/>
          </w:r>
        </w:p>
        <w:p w:rsidR="00294BCF" w:rsidRDefault="00294BCF" w:rsidP="00294BCF">
          <w:pPr>
            <w:pStyle w:val="TOC2"/>
            <w:tabs>
              <w:tab w:val="right" w:leader="dot" w:pos="8290"/>
            </w:tabs>
            <w:spacing w:line="360" w:lineRule="auto"/>
            <w:rPr>
              <w:rFonts w:eastAsiaTheme="minorEastAsia"/>
              <w:b w:val="0"/>
              <w:noProof/>
              <w:sz w:val="24"/>
              <w:szCs w:val="24"/>
              <w:lang w:val="en-GB"/>
            </w:rPr>
          </w:pPr>
          <w:r w:rsidRPr="00B47A6C">
            <w:rPr>
              <w:noProof/>
              <w:lang w:val="en-GB"/>
            </w:rPr>
            <w:t>2.2 LIFELINE</w:t>
          </w:r>
          <w:r>
            <w:rPr>
              <w:noProof/>
            </w:rPr>
            <w:tab/>
          </w:r>
          <w:r w:rsidR="00575B4F">
            <w:rPr>
              <w:noProof/>
            </w:rPr>
            <w:fldChar w:fldCharType="begin"/>
          </w:r>
          <w:r>
            <w:rPr>
              <w:noProof/>
            </w:rPr>
            <w:instrText xml:space="preserve"> PAGEREF _Toc429329350 \h </w:instrText>
          </w:r>
          <w:r w:rsidR="00957AD1">
            <w:rPr>
              <w:noProof/>
            </w:rPr>
          </w:r>
          <w:r w:rsidR="00575B4F">
            <w:rPr>
              <w:noProof/>
            </w:rPr>
            <w:fldChar w:fldCharType="separate"/>
          </w:r>
          <w:r>
            <w:rPr>
              <w:noProof/>
            </w:rPr>
            <w:t>3</w:t>
          </w:r>
          <w:r w:rsidR="00575B4F">
            <w:rPr>
              <w:noProof/>
            </w:rPr>
            <w:fldChar w:fldCharType="end"/>
          </w:r>
        </w:p>
        <w:p w:rsidR="00294BCF" w:rsidRDefault="00294BCF" w:rsidP="00294BCF">
          <w:pPr>
            <w:pStyle w:val="TOC1"/>
            <w:tabs>
              <w:tab w:val="right" w:leader="dot" w:pos="8290"/>
            </w:tabs>
            <w:spacing w:line="360" w:lineRule="auto"/>
            <w:rPr>
              <w:rFonts w:eastAsiaTheme="minorEastAsia"/>
              <w:b w:val="0"/>
              <w:noProof/>
              <w:lang w:val="en-GB"/>
            </w:rPr>
          </w:pPr>
          <w:r w:rsidRPr="00B47A6C">
            <w:rPr>
              <w:noProof/>
              <w:lang w:val="en-GB"/>
            </w:rPr>
            <w:t>3. Definitions of Learning Style</w:t>
          </w:r>
          <w:r>
            <w:rPr>
              <w:noProof/>
            </w:rPr>
            <w:tab/>
          </w:r>
          <w:r w:rsidR="00575B4F">
            <w:rPr>
              <w:noProof/>
            </w:rPr>
            <w:fldChar w:fldCharType="begin"/>
          </w:r>
          <w:r>
            <w:rPr>
              <w:noProof/>
            </w:rPr>
            <w:instrText xml:space="preserve"> PAGEREF _Toc429329351 \h </w:instrText>
          </w:r>
          <w:r w:rsidR="00957AD1">
            <w:rPr>
              <w:noProof/>
            </w:rPr>
          </w:r>
          <w:r w:rsidR="00575B4F">
            <w:rPr>
              <w:noProof/>
            </w:rPr>
            <w:fldChar w:fldCharType="separate"/>
          </w:r>
          <w:r>
            <w:rPr>
              <w:noProof/>
            </w:rPr>
            <w:t>5</w:t>
          </w:r>
          <w:r w:rsidR="00575B4F">
            <w:rPr>
              <w:noProof/>
            </w:rPr>
            <w:fldChar w:fldCharType="end"/>
          </w:r>
        </w:p>
        <w:p w:rsidR="00294BCF" w:rsidRDefault="00294BCF" w:rsidP="00294BCF">
          <w:pPr>
            <w:pStyle w:val="TOC2"/>
            <w:tabs>
              <w:tab w:val="right" w:leader="dot" w:pos="8290"/>
            </w:tabs>
            <w:spacing w:line="360" w:lineRule="auto"/>
            <w:rPr>
              <w:rFonts w:eastAsiaTheme="minorEastAsia"/>
              <w:b w:val="0"/>
              <w:noProof/>
              <w:sz w:val="24"/>
              <w:szCs w:val="24"/>
              <w:lang w:val="en-GB"/>
            </w:rPr>
          </w:pPr>
          <w:r w:rsidRPr="00B47A6C">
            <w:rPr>
              <w:noProof/>
              <w:lang w:val="en-GB"/>
            </w:rPr>
            <w:t>3.1 Kolb (1984)</w:t>
          </w:r>
          <w:r>
            <w:rPr>
              <w:noProof/>
            </w:rPr>
            <w:tab/>
          </w:r>
          <w:r w:rsidR="00575B4F">
            <w:rPr>
              <w:noProof/>
            </w:rPr>
            <w:fldChar w:fldCharType="begin"/>
          </w:r>
          <w:r>
            <w:rPr>
              <w:noProof/>
            </w:rPr>
            <w:instrText xml:space="preserve"> PAGEREF _Toc429329352 \h </w:instrText>
          </w:r>
          <w:r w:rsidR="00957AD1">
            <w:rPr>
              <w:noProof/>
            </w:rPr>
          </w:r>
          <w:r w:rsidR="00575B4F">
            <w:rPr>
              <w:noProof/>
            </w:rPr>
            <w:fldChar w:fldCharType="separate"/>
          </w:r>
          <w:r>
            <w:rPr>
              <w:noProof/>
            </w:rPr>
            <w:t>5</w:t>
          </w:r>
          <w:r w:rsidR="00575B4F">
            <w:rPr>
              <w:noProof/>
            </w:rPr>
            <w:fldChar w:fldCharType="end"/>
          </w:r>
        </w:p>
        <w:p w:rsidR="00294BCF" w:rsidRDefault="00294BCF" w:rsidP="00294BCF">
          <w:pPr>
            <w:pStyle w:val="TOC2"/>
            <w:tabs>
              <w:tab w:val="right" w:leader="dot" w:pos="8290"/>
            </w:tabs>
            <w:spacing w:line="360" w:lineRule="auto"/>
            <w:rPr>
              <w:rFonts w:eastAsiaTheme="minorEastAsia"/>
              <w:b w:val="0"/>
              <w:noProof/>
              <w:sz w:val="24"/>
              <w:szCs w:val="24"/>
              <w:lang w:val="en-GB"/>
            </w:rPr>
          </w:pPr>
          <w:r w:rsidRPr="00B47A6C">
            <w:rPr>
              <w:noProof/>
              <w:lang w:val="en-GB"/>
            </w:rPr>
            <w:t>3.2 Honey and Mumford’s Learning Style</w:t>
          </w:r>
          <w:r>
            <w:rPr>
              <w:noProof/>
            </w:rPr>
            <w:tab/>
          </w:r>
          <w:r w:rsidR="00575B4F">
            <w:rPr>
              <w:noProof/>
            </w:rPr>
            <w:fldChar w:fldCharType="begin"/>
          </w:r>
          <w:r>
            <w:rPr>
              <w:noProof/>
            </w:rPr>
            <w:instrText xml:space="preserve"> PAGEREF _Toc429329353 \h </w:instrText>
          </w:r>
          <w:r w:rsidR="00957AD1">
            <w:rPr>
              <w:noProof/>
            </w:rPr>
          </w:r>
          <w:r w:rsidR="00575B4F">
            <w:rPr>
              <w:noProof/>
            </w:rPr>
            <w:fldChar w:fldCharType="separate"/>
          </w:r>
          <w:r>
            <w:rPr>
              <w:noProof/>
            </w:rPr>
            <w:t>7</w:t>
          </w:r>
          <w:r w:rsidR="00575B4F">
            <w:rPr>
              <w:noProof/>
            </w:rPr>
            <w:fldChar w:fldCharType="end"/>
          </w:r>
        </w:p>
        <w:p w:rsidR="00294BCF" w:rsidRDefault="00294BCF" w:rsidP="00294BCF">
          <w:pPr>
            <w:pStyle w:val="TOC2"/>
            <w:tabs>
              <w:tab w:val="right" w:leader="dot" w:pos="8290"/>
            </w:tabs>
            <w:spacing w:line="360" w:lineRule="auto"/>
            <w:rPr>
              <w:rFonts w:eastAsiaTheme="minorEastAsia"/>
              <w:b w:val="0"/>
              <w:noProof/>
              <w:sz w:val="24"/>
              <w:szCs w:val="24"/>
              <w:lang w:val="en-GB"/>
            </w:rPr>
          </w:pPr>
          <w:r w:rsidRPr="00B47A6C">
            <w:rPr>
              <w:noProof/>
              <w:lang w:val="en-GB"/>
            </w:rPr>
            <w:t>3.3 VAK Learning Styles Description</w:t>
          </w:r>
          <w:r>
            <w:rPr>
              <w:noProof/>
            </w:rPr>
            <w:tab/>
          </w:r>
          <w:r w:rsidR="00575B4F">
            <w:rPr>
              <w:noProof/>
            </w:rPr>
            <w:fldChar w:fldCharType="begin"/>
          </w:r>
          <w:r>
            <w:rPr>
              <w:noProof/>
            </w:rPr>
            <w:instrText xml:space="preserve"> PAGEREF _Toc429329354 \h </w:instrText>
          </w:r>
          <w:r w:rsidR="00957AD1">
            <w:rPr>
              <w:noProof/>
            </w:rPr>
          </w:r>
          <w:r w:rsidR="00575B4F">
            <w:rPr>
              <w:noProof/>
            </w:rPr>
            <w:fldChar w:fldCharType="separate"/>
          </w:r>
          <w:r>
            <w:rPr>
              <w:noProof/>
            </w:rPr>
            <w:t>8</w:t>
          </w:r>
          <w:r w:rsidR="00575B4F">
            <w:rPr>
              <w:noProof/>
            </w:rPr>
            <w:fldChar w:fldCharType="end"/>
          </w:r>
        </w:p>
        <w:p w:rsidR="00294BCF" w:rsidRDefault="00294BCF" w:rsidP="00294BCF">
          <w:pPr>
            <w:pStyle w:val="TOC2"/>
            <w:tabs>
              <w:tab w:val="right" w:leader="dot" w:pos="8290"/>
            </w:tabs>
            <w:spacing w:line="360" w:lineRule="auto"/>
            <w:rPr>
              <w:rFonts w:eastAsiaTheme="minorEastAsia"/>
              <w:b w:val="0"/>
              <w:noProof/>
              <w:sz w:val="24"/>
              <w:szCs w:val="24"/>
              <w:lang w:val="en-GB"/>
            </w:rPr>
          </w:pPr>
          <w:r w:rsidRPr="00B47A6C">
            <w:rPr>
              <w:noProof/>
              <w:lang w:val="en-GB"/>
            </w:rPr>
            <w:t>3.4 SWOT</w:t>
          </w:r>
          <w:r>
            <w:rPr>
              <w:noProof/>
            </w:rPr>
            <w:tab/>
          </w:r>
          <w:r w:rsidR="00575B4F">
            <w:rPr>
              <w:noProof/>
            </w:rPr>
            <w:fldChar w:fldCharType="begin"/>
          </w:r>
          <w:r>
            <w:rPr>
              <w:noProof/>
            </w:rPr>
            <w:instrText xml:space="preserve"> PAGEREF _Toc429329355 \h </w:instrText>
          </w:r>
          <w:r w:rsidR="00957AD1">
            <w:rPr>
              <w:noProof/>
            </w:rPr>
          </w:r>
          <w:r w:rsidR="00575B4F">
            <w:rPr>
              <w:noProof/>
            </w:rPr>
            <w:fldChar w:fldCharType="separate"/>
          </w:r>
          <w:r>
            <w:rPr>
              <w:noProof/>
            </w:rPr>
            <w:t>9</w:t>
          </w:r>
          <w:r w:rsidR="00575B4F">
            <w:rPr>
              <w:noProof/>
            </w:rPr>
            <w:fldChar w:fldCharType="end"/>
          </w:r>
        </w:p>
        <w:p w:rsidR="00294BCF" w:rsidRDefault="00294BCF" w:rsidP="00294BCF">
          <w:pPr>
            <w:pStyle w:val="TOC2"/>
            <w:tabs>
              <w:tab w:val="right" w:leader="dot" w:pos="8290"/>
            </w:tabs>
            <w:spacing w:line="360" w:lineRule="auto"/>
            <w:rPr>
              <w:rFonts w:eastAsiaTheme="minorEastAsia"/>
              <w:b w:val="0"/>
              <w:noProof/>
              <w:sz w:val="24"/>
              <w:szCs w:val="24"/>
              <w:lang w:val="en-GB"/>
            </w:rPr>
          </w:pPr>
          <w:r w:rsidRPr="00B47A6C">
            <w:rPr>
              <w:noProof/>
              <w:lang w:val="en-GB"/>
            </w:rPr>
            <w:t>3.5 JOHARI WINDOW MODEL</w:t>
          </w:r>
          <w:r>
            <w:rPr>
              <w:noProof/>
            </w:rPr>
            <w:tab/>
          </w:r>
          <w:r w:rsidR="00575B4F">
            <w:rPr>
              <w:noProof/>
            </w:rPr>
            <w:fldChar w:fldCharType="begin"/>
          </w:r>
          <w:r>
            <w:rPr>
              <w:noProof/>
            </w:rPr>
            <w:instrText xml:space="preserve"> PAGEREF _Toc429329356 \h </w:instrText>
          </w:r>
          <w:r w:rsidR="00957AD1">
            <w:rPr>
              <w:noProof/>
            </w:rPr>
          </w:r>
          <w:r w:rsidR="00575B4F">
            <w:rPr>
              <w:noProof/>
            </w:rPr>
            <w:fldChar w:fldCharType="separate"/>
          </w:r>
          <w:r>
            <w:rPr>
              <w:noProof/>
            </w:rPr>
            <w:t>11</w:t>
          </w:r>
          <w:r w:rsidR="00575B4F">
            <w:rPr>
              <w:noProof/>
            </w:rPr>
            <w:fldChar w:fldCharType="end"/>
          </w:r>
        </w:p>
        <w:p w:rsidR="00294BCF" w:rsidRDefault="00294BCF" w:rsidP="00294BCF">
          <w:pPr>
            <w:pStyle w:val="TOC2"/>
            <w:tabs>
              <w:tab w:val="right" w:leader="dot" w:pos="8290"/>
            </w:tabs>
            <w:spacing w:line="360" w:lineRule="auto"/>
            <w:rPr>
              <w:rFonts w:eastAsiaTheme="minorEastAsia"/>
              <w:b w:val="0"/>
              <w:noProof/>
              <w:sz w:val="24"/>
              <w:szCs w:val="24"/>
              <w:lang w:val="en-GB"/>
            </w:rPr>
          </w:pPr>
          <w:r w:rsidRPr="00B47A6C">
            <w:rPr>
              <w:noProof/>
              <w:lang w:val="en-GB"/>
            </w:rPr>
            <w:t>3.6 SMART</w:t>
          </w:r>
          <w:r>
            <w:rPr>
              <w:noProof/>
            </w:rPr>
            <w:tab/>
          </w:r>
          <w:r w:rsidR="00575B4F">
            <w:rPr>
              <w:noProof/>
            </w:rPr>
            <w:fldChar w:fldCharType="begin"/>
          </w:r>
          <w:r>
            <w:rPr>
              <w:noProof/>
            </w:rPr>
            <w:instrText xml:space="preserve"> PAGEREF _Toc429329357 \h </w:instrText>
          </w:r>
          <w:r w:rsidR="00957AD1">
            <w:rPr>
              <w:noProof/>
            </w:rPr>
          </w:r>
          <w:r w:rsidR="00575B4F">
            <w:rPr>
              <w:noProof/>
            </w:rPr>
            <w:fldChar w:fldCharType="separate"/>
          </w:r>
          <w:r>
            <w:rPr>
              <w:noProof/>
            </w:rPr>
            <w:t>12</w:t>
          </w:r>
          <w:r w:rsidR="00575B4F">
            <w:rPr>
              <w:noProof/>
            </w:rPr>
            <w:fldChar w:fldCharType="end"/>
          </w:r>
        </w:p>
        <w:p w:rsidR="00294BCF" w:rsidRDefault="00294BCF" w:rsidP="00294BCF">
          <w:pPr>
            <w:pStyle w:val="TOC1"/>
            <w:tabs>
              <w:tab w:val="right" w:leader="dot" w:pos="8290"/>
            </w:tabs>
            <w:spacing w:line="360" w:lineRule="auto"/>
            <w:rPr>
              <w:rFonts w:eastAsiaTheme="minorEastAsia"/>
              <w:b w:val="0"/>
              <w:noProof/>
              <w:lang w:val="en-GB"/>
            </w:rPr>
          </w:pPr>
          <w:r w:rsidRPr="00B47A6C">
            <w:rPr>
              <w:noProof/>
              <w:lang w:val="en-GB"/>
            </w:rPr>
            <w:t>4.0 Professional Development and Planning</w:t>
          </w:r>
          <w:r>
            <w:rPr>
              <w:noProof/>
            </w:rPr>
            <w:tab/>
          </w:r>
          <w:r w:rsidR="00575B4F">
            <w:rPr>
              <w:noProof/>
            </w:rPr>
            <w:fldChar w:fldCharType="begin"/>
          </w:r>
          <w:r>
            <w:rPr>
              <w:noProof/>
            </w:rPr>
            <w:instrText xml:space="preserve"> PAGEREF _Toc429329358 \h </w:instrText>
          </w:r>
          <w:r w:rsidR="00957AD1">
            <w:rPr>
              <w:noProof/>
            </w:rPr>
          </w:r>
          <w:r w:rsidR="00575B4F">
            <w:rPr>
              <w:noProof/>
            </w:rPr>
            <w:fldChar w:fldCharType="separate"/>
          </w:r>
          <w:r>
            <w:rPr>
              <w:noProof/>
            </w:rPr>
            <w:t>14</w:t>
          </w:r>
          <w:r w:rsidR="00575B4F">
            <w:rPr>
              <w:noProof/>
            </w:rPr>
            <w:fldChar w:fldCharType="end"/>
          </w:r>
        </w:p>
        <w:p w:rsidR="00294BCF" w:rsidRDefault="00294BCF" w:rsidP="00294BCF">
          <w:pPr>
            <w:pStyle w:val="TOC1"/>
            <w:tabs>
              <w:tab w:val="right" w:leader="dot" w:pos="8290"/>
            </w:tabs>
            <w:spacing w:line="360" w:lineRule="auto"/>
            <w:rPr>
              <w:rFonts w:eastAsiaTheme="minorEastAsia"/>
              <w:b w:val="0"/>
              <w:noProof/>
              <w:lang w:val="en-GB"/>
            </w:rPr>
          </w:pPr>
          <w:r w:rsidRPr="00B47A6C">
            <w:rPr>
              <w:noProof/>
              <w:lang w:val="en-GB"/>
            </w:rPr>
            <w:t>5.0 Conclusion</w:t>
          </w:r>
          <w:r>
            <w:rPr>
              <w:noProof/>
            </w:rPr>
            <w:tab/>
          </w:r>
          <w:r w:rsidR="00575B4F">
            <w:rPr>
              <w:noProof/>
            </w:rPr>
            <w:fldChar w:fldCharType="begin"/>
          </w:r>
          <w:r>
            <w:rPr>
              <w:noProof/>
            </w:rPr>
            <w:instrText xml:space="preserve"> PAGEREF _Toc429329359 \h </w:instrText>
          </w:r>
          <w:r w:rsidR="00957AD1">
            <w:rPr>
              <w:noProof/>
            </w:rPr>
          </w:r>
          <w:r w:rsidR="00575B4F">
            <w:rPr>
              <w:noProof/>
            </w:rPr>
            <w:fldChar w:fldCharType="separate"/>
          </w:r>
          <w:r>
            <w:rPr>
              <w:noProof/>
            </w:rPr>
            <w:t>17</w:t>
          </w:r>
          <w:r w:rsidR="00575B4F">
            <w:rPr>
              <w:noProof/>
            </w:rPr>
            <w:fldChar w:fldCharType="end"/>
          </w:r>
        </w:p>
        <w:p w:rsidR="00294BCF" w:rsidRDefault="00294BCF" w:rsidP="00294BCF">
          <w:pPr>
            <w:pStyle w:val="TOC1"/>
            <w:tabs>
              <w:tab w:val="right" w:leader="dot" w:pos="8290"/>
            </w:tabs>
            <w:spacing w:line="360" w:lineRule="auto"/>
            <w:rPr>
              <w:rFonts w:eastAsiaTheme="minorEastAsia"/>
              <w:b w:val="0"/>
              <w:noProof/>
              <w:lang w:val="en-GB"/>
            </w:rPr>
          </w:pPr>
          <w:r w:rsidRPr="00B47A6C">
            <w:rPr>
              <w:noProof/>
              <w:lang w:val="en-GB"/>
            </w:rPr>
            <w:t>6.0 References</w:t>
          </w:r>
          <w:r>
            <w:rPr>
              <w:noProof/>
            </w:rPr>
            <w:tab/>
          </w:r>
          <w:r w:rsidR="00575B4F">
            <w:rPr>
              <w:noProof/>
            </w:rPr>
            <w:fldChar w:fldCharType="begin"/>
          </w:r>
          <w:r>
            <w:rPr>
              <w:noProof/>
            </w:rPr>
            <w:instrText xml:space="preserve"> PAGEREF _Toc429329360 \h </w:instrText>
          </w:r>
          <w:r w:rsidR="00957AD1">
            <w:rPr>
              <w:noProof/>
            </w:rPr>
          </w:r>
          <w:r w:rsidR="00575B4F">
            <w:rPr>
              <w:noProof/>
            </w:rPr>
            <w:fldChar w:fldCharType="separate"/>
          </w:r>
          <w:r>
            <w:rPr>
              <w:noProof/>
            </w:rPr>
            <w:t>18</w:t>
          </w:r>
          <w:r w:rsidR="00575B4F">
            <w:rPr>
              <w:noProof/>
            </w:rPr>
            <w:fldChar w:fldCharType="end"/>
          </w:r>
        </w:p>
        <w:p w:rsidR="00294BCF" w:rsidRDefault="00575B4F" w:rsidP="00294BCF">
          <w:pPr>
            <w:spacing w:line="360" w:lineRule="auto"/>
          </w:pPr>
          <w:r>
            <w:fldChar w:fldCharType="end"/>
          </w:r>
        </w:p>
      </w:sdtContent>
    </w:sdt>
    <w:p w:rsidR="00294BCF" w:rsidRDefault="00294BCF" w:rsidP="00294BCF">
      <w:pPr>
        <w:pStyle w:val="Heading1"/>
        <w:numPr>
          <w:ilvl w:val="0"/>
          <w:numId w:val="28"/>
        </w:numPr>
        <w:spacing w:line="360" w:lineRule="auto"/>
      </w:pPr>
      <w:bookmarkStart w:id="0" w:name="_Toc429329347"/>
      <w:r>
        <w:t>INTRODUCTION</w:t>
      </w:r>
      <w:bookmarkEnd w:id="0"/>
    </w:p>
    <w:p w:rsidR="00294BCF" w:rsidRPr="00294BCF" w:rsidRDefault="00294BCF" w:rsidP="00294BCF">
      <w:pPr>
        <w:spacing w:line="360" w:lineRule="auto"/>
      </w:pPr>
    </w:p>
    <w:p w:rsidR="00512A34" w:rsidRDefault="00512A34" w:rsidP="00294BCF">
      <w:pPr>
        <w:spacing w:before="240" w:after="240" w:line="360" w:lineRule="auto"/>
        <w:jc w:val="both"/>
      </w:pPr>
    </w:p>
    <w:p w:rsidR="001D4336" w:rsidRDefault="006C2147" w:rsidP="00294BCF">
      <w:pPr>
        <w:spacing w:before="240" w:after="240" w:line="360" w:lineRule="auto"/>
        <w:jc w:val="both"/>
      </w:pPr>
      <w:r>
        <w:t xml:space="preserve">Studying the Professional Career module, both </w:t>
      </w:r>
      <w:r w:rsidR="001D4336">
        <w:t xml:space="preserve">the </w:t>
      </w:r>
      <w:r>
        <w:t xml:space="preserve">previous and current term, has helped me to gain knowledge in different context and prepared me to understand </w:t>
      </w:r>
      <w:r w:rsidR="005279E5">
        <w:t xml:space="preserve">the </w:t>
      </w:r>
      <w:r>
        <w:t xml:space="preserve">needs of </w:t>
      </w:r>
      <w:r w:rsidR="001D4336">
        <w:t xml:space="preserve">the </w:t>
      </w:r>
      <w:r>
        <w:t xml:space="preserve">workplace in a consistent way. This module </w:t>
      </w:r>
      <w:r w:rsidR="00CC6C34">
        <w:t>allowed me to focus</w:t>
      </w:r>
      <w:r>
        <w:t xml:space="preserve"> </w:t>
      </w:r>
      <w:r w:rsidR="001D4336">
        <w:t>deeply in</w:t>
      </w:r>
      <w:r>
        <w:t xml:space="preserve"> my personality skills and the </w:t>
      </w:r>
      <w:r w:rsidR="00CC6C34">
        <w:t>essential</w:t>
      </w:r>
      <w:r>
        <w:t xml:space="preserve"> skills that I will need </w:t>
      </w:r>
      <w:r w:rsidR="001D4336">
        <w:t xml:space="preserve">to </w:t>
      </w:r>
      <w:r w:rsidR="008740A8">
        <w:t xml:space="preserve">gain or improve </w:t>
      </w:r>
      <w:r>
        <w:t xml:space="preserve">to collaborate at </w:t>
      </w:r>
      <w:r w:rsidR="001D4336">
        <w:t xml:space="preserve">the </w:t>
      </w:r>
      <w:r>
        <w:t xml:space="preserve">workplace environment in Health and Social Care. </w:t>
      </w:r>
    </w:p>
    <w:p w:rsidR="006C2147" w:rsidRDefault="006C2147" w:rsidP="00294BCF">
      <w:pPr>
        <w:spacing w:before="240" w:after="240" w:line="360" w:lineRule="auto"/>
        <w:jc w:val="both"/>
      </w:pPr>
      <w:r>
        <w:t>I have</w:t>
      </w:r>
      <w:r w:rsidR="00CC6C34">
        <w:t xml:space="preserve"> been</w:t>
      </w:r>
      <w:r>
        <w:t xml:space="preserve"> develop</w:t>
      </w:r>
      <w:r w:rsidR="001D4336">
        <w:t xml:space="preserve">ing </w:t>
      </w:r>
      <w:r w:rsidR="00294BCF">
        <w:t>my academic</w:t>
      </w:r>
      <w:r>
        <w:t xml:space="preserve"> activities</w:t>
      </w:r>
      <w:r w:rsidR="00CC6C34">
        <w:t>, and it</w:t>
      </w:r>
      <w:r w:rsidR="008740A8">
        <w:t xml:space="preserve"> opened my mind </w:t>
      </w:r>
      <w:r w:rsidR="00CC6C34">
        <w:t>about the</w:t>
      </w:r>
      <w:r w:rsidR="008740A8">
        <w:t xml:space="preserve"> importance of plan</w:t>
      </w:r>
      <w:r w:rsidR="001D4336">
        <w:t>ning</w:t>
      </w:r>
      <w:r w:rsidR="008740A8">
        <w:t xml:space="preserve"> my actions, to establish time for each step and manage each result. All topic</w:t>
      </w:r>
      <w:r w:rsidR="001D4336">
        <w:t>s</w:t>
      </w:r>
      <w:r w:rsidR="008740A8">
        <w:t xml:space="preserve"> of this module offered me </w:t>
      </w:r>
      <w:r w:rsidR="00F55C55">
        <w:t>the possibility</w:t>
      </w:r>
      <w:r w:rsidR="008740A8">
        <w:t xml:space="preserve"> of develop</w:t>
      </w:r>
      <w:r w:rsidR="00C363AF">
        <w:t xml:space="preserve">ing </w:t>
      </w:r>
      <w:r w:rsidR="008740A8">
        <w:t xml:space="preserve">my activities with positive strategies and from now I think that I can see my actions as </w:t>
      </w:r>
      <w:r w:rsidR="00C363AF">
        <w:t xml:space="preserve">an </w:t>
      </w:r>
      <w:r w:rsidR="008740A8">
        <w:t>individual and as part of team with a new perspective and better comprehension of the “world of wor</w:t>
      </w:r>
      <w:r w:rsidR="00CC6C34">
        <w:t>k</w:t>
      </w:r>
      <w:r w:rsidR="008740A8">
        <w:t xml:space="preserve">”. </w:t>
      </w:r>
      <w:r w:rsidR="00CC6C34">
        <w:t>In this assignment I will present some personal experience</w:t>
      </w:r>
      <w:r w:rsidR="00C363AF">
        <w:t>s</w:t>
      </w:r>
      <w:r w:rsidR="00CC6C34">
        <w:t xml:space="preserve">, learning and plans that I established for the successes of my personal life and consequently my Professional Career that I will improve over time in acquiring other new opportunities </w:t>
      </w:r>
      <w:r w:rsidR="004F15BA">
        <w:t>that will collaborate</w:t>
      </w:r>
      <w:r w:rsidR="00CC6C34">
        <w:t xml:space="preserve"> in to my progress.</w:t>
      </w:r>
    </w:p>
    <w:p w:rsidR="006C2147" w:rsidRDefault="006C2147" w:rsidP="00294BCF">
      <w:pPr>
        <w:spacing w:before="240" w:after="240" w:line="360" w:lineRule="auto"/>
        <w:jc w:val="both"/>
      </w:pPr>
    </w:p>
    <w:p w:rsidR="006C2147" w:rsidRDefault="006C2147" w:rsidP="00294BCF">
      <w:pPr>
        <w:spacing w:before="240" w:after="240" w:line="360" w:lineRule="auto"/>
        <w:jc w:val="both"/>
      </w:pPr>
    </w:p>
    <w:p w:rsidR="00512A34" w:rsidRDefault="00512A34" w:rsidP="00294BCF">
      <w:pPr>
        <w:spacing w:before="240" w:after="240" w:line="360" w:lineRule="auto"/>
        <w:jc w:val="both"/>
      </w:pPr>
    </w:p>
    <w:p w:rsidR="00512A34" w:rsidRDefault="00512A34" w:rsidP="00294BCF">
      <w:pPr>
        <w:spacing w:before="240" w:after="240" w:line="360" w:lineRule="auto"/>
        <w:jc w:val="both"/>
      </w:pPr>
    </w:p>
    <w:p w:rsidR="002B4F2C" w:rsidRDefault="00707E46" w:rsidP="00294BCF">
      <w:pPr>
        <w:pStyle w:val="Heading1"/>
        <w:spacing w:line="360" w:lineRule="auto"/>
      </w:pPr>
      <w:bookmarkStart w:id="1" w:name="_Toc429329348"/>
      <w:r>
        <w:t xml:space="preserve">2. </w:t>
      </w:r>
      <w:r w:rsidR="00FD550B">
        <w:t>SELF-EVALUATION</w:t>
      </w:r>
      <w:r>
        <w:t xml:space="preserve"> CONCEPTS</w:t>
      </w:r>
      <w:bookmarkEnd w:id="1"/>
    </w:p>
    <w:p w:rsidR="002B4F2C" w:rsidRDefault="002B4F2C" w:rsidP="00294BCF">
      <w:pPr>
        <w:spacing w:before="240" w:after="240" w:line="360" w:lineRule="auto"/>
        <w:jc w:val="both"/>
      </w:pPr>
    </w:p>
    <w:p w:rsidR="00BD2083" w:rsidRDefault="002B4F2C" w:rsidP="00294BCF">
      <w:pPr>
        <w:spacing w:before="240" w:after="240" w:line="360" w:lineRule="auto"/>
        <w:jc w:val="both"/>
        <w:rPr>
          <w:szCs w:val="20"/>
          <w:lang w:val="en-GB"/>
        </w:rPr>
      </w:pPr>
      <w:r w:rsidRPr="00BD2083">
        <w:t xml:space="preserve">Self-evaluation is very important to give us a real prospective that we need about personal life and help us </w:t>
      </w:r>
      <w:r w:rsidR="00FE524E" w:rsidRPr="00BD2083">
        <w:t xml:space="preserve">to define and keep </w:t>
      </w:r>
      <w:r w:rsidRPr="00BD2083">
        <w:t>ours</w:t>
      </w:r>
      <w:r w:rsidR="00760BAD">
        <w:t xml:space="preserve"> own</w:t>
      </w:r>
      <w:r w:rsidRPr="00BD2083">
        <w:t xml:space="preserve"> aspirations</w:t>
      </w:r>
      <w:r w:rsidR="00760BAD" w:rsidRPr="00BD2083">
        <w:t>, organize</w:t>
      </w:r>
      <w:r w:rsidR="00FE524E" w:rsidRPr="00BD2083">
        <w:t xml:space="preserve"> them in</w:t>
      </w:r>
      <w:r w:rsidRPr="00BD2083">
        <w:t xml:space="preserve"> a short time and consequently long term. </w:t>
      </w:r>
      <w:r w:rsidR="00FE524E" w:rsidRPr="00BD2083">
        <w:t xml:space="preserve"> Self-evaluation </w:t>
      </w:r>
      <w:r w:rsidR="0004565B" w:rsidRPr="00BD2083">
        <w:t>applies</w:t>
      </w:r>
      <w:r w:rsidR="00FE524E" w:rsidRPr="00BD2083">
        <w:t xml:space="preserve"> to the “fundamental premises that individual hold about themselves and their functioning in the world”. Judge, </w:t>
      </w:r>
      <w:r w:rsidR="008C4DD2">
        <w:t>et, al.</w:t>
      </w:r>
      <w:r w:rsidR="00FE524E" w:rsidRPr="00BD2083">
        <w:t xml:space="preserve"> </w:t>
      </w:r>
      <w:r w:rsidR="008C4DD2">
        <w:t>(</w:t>
      </w:r>
      <w:r w:rsidR="00FE524E" w:rsidRPr="00BD2083">
        <w:t>1998, p. 168).</w:t>
      </w:r>
      <w:r w:rsidR="00BE4717" w:rsidRPr="00BD2083">
        <w:t xml:space="preserve"> Core Self-evaluation is considered a set of </w:t>
      </w:r>
      <w:r w:rsidR="00F55C55" w:rsidRPr="00BD2083">
        <w:t>four evaluation</w:t>
      </w:r>
      <w:r w:rsidR="00BE4717" w:rsidRPr="00BD2083">
        <w:t xml:space="preserve">-oriented traits (i.e., self-esteem, self-efficacy, control, and emotional stability). </w:t>
      </w:r>
      <w:r w:rsidR="000203F9" w:rsidRPr="00BD2083">
        <w:t xml:space="preserve"> </w:t>
      </w:r>
      <w:r w:rsidR="000203F9" w:rsidRPr="004F15BA">
        <w:t xml:space="preserve">Judge, </w:t>
      </w:r>
      <w:r w:rsidR="008C4DD2" w:rsidRPr="004F15BA">
        <w:t>et, al.</w:t>
      </w:r>
      <w:r w:rsidR="000203F9" w:rsidRPr="004F15BA">
        <w:t xml:space="preserve"> </w:t>
      </w:r>
      <w:r w:rsidR="008C4DD2" w:rsidRPr="004F15BA">
        <w:t>(</w:t>
      </w:r>
      <w:r w:rsidR="000203F9" w:rsidRPr="004F15BA">
        <w:t>2003</w:t>
      </w:r>
      <w:r w:rsidR="008C4DD2" w:rsidRPr="004F15BA">
        <w:t xml:space="preserve"> p. 303-331)</w:t>
      </w:r>
      <w:r w:rsidR="00AF4886" w:rsidRPr="004F15BA">
        <w:rPr>
          <w:szCs w:val="20"/>
          <w:lang w:val="en-GB"/>
        </w:rPr>
        <w:t>.</w:t>
      </w:r>
      <w:r w:rsidR="00AF4886" w:rsidRPr="00BD2083">
        <w:rPr>
          <w:szCs w:val="20"/>
          <w:lang w:val="en-GB"/>
        </w:rPr>
        <w:t xml:space="preserve">  </w:t>
      </w:r>
      <w:r w:rsidR="00986120" w:rsidRPr="00BD2083">
        <w:rPr>
          <w:szCs w:val="20"/>
          <w:lang w:val="en-GB"/>
        </w:rPr>
        <w:t>Individuals</w:t>
      </w:r>
      <w:r w:rsidR="00AF4886" w:rsidRPr="00BD2083">
        <w:rPr>
          <w:szCs w:val="20"/>
          <w:lang w:val="en-GB"/>
        </w:rPr>
        <w:t xml:space="preserve"> with positive </w:t>
      </w:r>
      <w:r w:rsidR="008A6442">
        <w:rPr>
          <w:szCs w:val="20"/>
          <w:lang w:val="en-GB"/>
        </w:rPr>
        <w:t>s</w:t>
      </w:r>
      <w:r w:rsidR="00AF4886" w:rsidRPr="00BD2083">
        <w:rPr>
          <w:szCs w:val="20"/>
          <w:lang w:val="en-GB"/>
        </w:rPr>
        <w:t>elf-esteem</w:t>
      </w:r>
      <w:r w:rsidR="002B10CE" w:rsidRPr="00BD2083">
        <w:rPr>
          <w:szCs w:val="20"/>
          <w:lang w:val="en-GB"/>
        </w:rPr>
        <w:t xml:space="preserve"> are</w:t>
      </w:r>
      <w:r w:rsidR="00AF4886" w:rsidRPr="00BD2083">
        <w:rPr>
          <w:szCs w:val="20"/>
          <w:lang w:val="en-GB"/>
        </w:rPr>
        <w:t xml:space="preserve"> </w:t>
      </w:r>
      <w:r w:rsidR="00C363AF">
        <w:rPr>
          <w:szCs w:val="20"/>
          <w:lang w:val="en-GB"/>
        </w:rPr>
        <w:t>able to</w:t>
      </w:r>
      <w:r w:rsidR="00AF4886" w:rsidRPr="00BD2083">
        <w:rPr>
          <w:szCs w:val="20"/>
          <w:lang w:val="en-GB"/>
        </w:rPr>
        <w:t xml:space="preserve"> </w:t>
      </w:r>
      <w:r w:rsidR="00BD2083">
        <w:rPr>
          <w:szCs w:val="20"/>
          <w:lang w:val="en-GB"/>
        </w:rPr>
        <w:t>see</w:t>
      </w:r>
      <w:r w:rsidR="00AF4886" w:rsidRPr="00BD2083">
        <w:rPr>
          <w:szCs w:val="20"/>
          <w:lang w:val="en-GB"/>
        </w:rPr>
        <w:t xml:space="preserve"> them</w:t>
      </w:r>
      <w:r w:rsidR="002D64B8" w:rsidRPr="00BD2083">
        <w:rPr>
          <w:szCs w:val="20"/>
          <w:lang w:val="en-GB"/>
        </w:rPr>
        <w:t>selves</w:t>
      </w:r>
      <w:r w:rsidR="00AF4886" w:rsidRPr="00BD2083">
        <w:rPr>
          <w:szCs w:val="20"/>
          <w:lang w:val="en-GB"/>
        </w:rPr>
        <w:t xml:space="preserve"> as </w:t>
      </w:r>
      <w:r w:rsidR="002D64B8" w:rsidRPr="00BD2083">
        <w:rPr>
          <w:szCs w:val="20"/>
          <w:lang w:val="en-GB"/>
        </w:rPr>
        <w:t>people that can</w:t>
      </w:r>
      <w:r w:rsidR="00BD2083">
        <w:rPr>
          <w:szCs w:val="20"/>
          <w:lang w:val="en-GB"/>
        </w:rPr>
        <w:t xml:space="preserve"> execute</w:t>
      </w:r>
      <w:r w:rsidR="002D64B8" w:rsidRPr="00BD2083">
        <w:rPr>
          <w:szCs w:val="20"/>
          <w:lang w:val="en-GB"/>
        </w:rPr>
        <w:t xml:space="preserve"> div</w:t>
      </w:r>
      <w:r w:rsidR="00E15890">
        <w:rPr>
          <w:szCs w:val="20"/>
          <w:lang w:val="en-GB"/>
        </w:rPr>
        <w:t>erse activities, feeling worthy</w:t>
      </w:r>
      <w:r w:rsidR="002D64B8" w:rsidRPr="00BD2083">
        <w:rPr>
          <w:szCs w:val="20"/>
          <w:lang w:val="en-GB"/>
        </w:rPr>
        <w:t xml:space="preserve"> and ready to face life in various contexts. The opposite </w:t>
      </w:r>
      <w:r w:rsidR="00C363AF">
        <w:rPr>
          <w:szCs w:val="20"/>
          <w:lang w:val="en-GB"/>
        </w:rPr>
        <w:t xml:space="preserve">can </w:t>
      </w:r>
      <w:r w:rsidR="002D64B8" w:rsidRPr="00BD2083">
        <w:rPr>
          <w:szCs w:val="20"/>
          <w:lang w:val="en-GB"/>
        </w:rPr>
        <w:t>also happen; individuals</w:t>
      </w:r>
      <w:r w:rsidR="00E15890">
        <w:rPr>
          <w:szCs w:val="20"/>
          <w:lang w:val="en-GB"/>
        </w:rPr>
        <w:t xml:space="preserve"> with negative self esteem  are not confident about their capabilities and can have  a negative </w:t>
      </w:r>
      <w:r w:rsidR="002D64B8" w:rsidRPr="00BD2083">
        <w:rPr>
          <w:szCs w:val="20"/>
          <w:lang w:val="en-GB"/>
        </w:rPr>
        <w:t xml:space="preserve"> impact about themselves (Judge et al., 2003). </w:t>
      </w:r>
      <w:r w:rsidR="00E15890">
        <w:rPr>
          <w:szCs w:val="20"/>
          <w:lang w:val="en-GB"/>
        </w:rPr>
        <w:t>Going forward</w:t>
      </w:r>
      <w:r w:rsidR="002B10CE" w:rsidRPr="00BD2083">
        <w:rPr>
          <w:szCs w:val="20"/>
          <w:lang w:val="en-GB"/>
        </w:rPr>
        <w:t xml:space="preserve"> with these characteristics we can observe that those with positive actions have a better inclination to experience </w:t>
      </w:r>
      <w:r w:rsidR="00986120" w:rsidRPr="00BD2083">
        <w:rPr>
          <w:szCs w:val="20"/>
          <w:lang w:val="en-GB"/>
        </w:rPr>
        <w:t>life in a satisfactory way. Jiang &amp; Jiang, (2015).</w:t>
      </w:r>
    </w:p>
    <w:p w:rsidR="002B4F2C" w:rsidRPr="00BD2083" w:rsidRDefault="00707E46" w:rsidP="00294BCF">
      <w:pPr>
        <w:spacing w:before="240" w:after="240" w:line="360" w:lineRule="auto"/>
        <w:jc w:val="both"/>
      </w:pPr>
      <w:r>
        <w:t xml:space="preserve">I describe myself as </w:t>
      </w:r>
      <w:r w:rsidR="00C363AF">
        <w:t xml:space="preserve">an </w:t>
      </w:r>
      <w:r>
        <w:t xml:space="preserve">individual in the positive group. In the next topic, I </w:t>
      </w:r>
      <w:r w:rsidR="008A6442">
        <w:t xml:space="preserve">will </w:t>
      </w:r>
      <w:r>
        <w:t>mention my characteristics based in part of my life’s history.</w:t>
      </w:r>
    </w:p>
    <w:p w:rsidR="00FE524E" w:rsidRDefault="00FE524E" w:rsidP="00294BCF">
      <w:pPr>
        <w:spacing w:before="240" w:after="240" w:line="360" w:lineRule="auto"/>
        <w:jc w:val="both"/>
      </w:pPr>
    </w:p>
    <w:p w:rsidR="00707E46" w:rsidRDefault="00707E46" w:rsidP="00294BCF">
      <w:pPr>
        <w:pStyle w:val="Heading2"/>
        <w:spacing w:line="360" w:lineRule="auto"/>
      </w:pPr>
      <w:bookmarkStart w:id="2" w:name="_Toc429329349"/>
      <w:r>
        <w:t>2.1 SELF –EVALUATION</w:t>
      </w:r>
      <w:bookmarkEnd w:id="2"/>
    </w:p>
    <w:p w:rsidR="002B4F2C" w:rsidRDefault="002B4F2C" w:rsidP="00294BCF">
      <w:pPr>
        <w:spacing w:before="240" w:after="240" w:line="360" w:lineRule="auto"/>
        <w:jc w:val="both"/>
      </w:pPr>
    </w:p>
    <w:p w:rsidR="00E15890" w:rsidRDefault="002B4F2C" w:rsidP="00294BCF">
      <w:pPr>
        <w:spacing w:before="240" w:after="240" w:line="360" w:lineRule="auto"/>
        <w:jc w:val="both"/>
        <w:rPr>
          <w:bCs/>
        </w:rPr>
      </w:pPr>
      <w:r w:rsidRPr="000E72DA">
        <w:rPr>
          <w:bCs/>
        </w:rPr>
        <w:t>I am from Brazil, I arrived in this country</w:t>
      </w:r>
      <w:r w:rsidR="00C363AF">
        <w:rPr>
          <w:bCs/>
        </w:rPr>
        <w:t>,</w:t>
      </w:r>
      <w:r w:rsidRPr="000E72DA">
        <w:rPr>
          <w:bCs/>
        </w:rPr>
        <w:t xml:space="preserve"> that welcomed</w:t>
      </w:r>
      <w:r w:rsidR="00C363AF">
        <w:rPr>
          <w:bCs/>
        </w:rPr>
        <w:t xml:space="preserve"> me </w:t>
      </w:r>
      <w:r w:rsidR="00C363AF" w:rsidRPr="000E72DA">
        <w:rPr>
          <w:bCs/>
        </w:rPr>
        <w:t>so</w:t>
      </w:r>
      <w:r w:rsidRPr="000E72DA">
        <w:rPr>
          <w:bCs/>
        </w:rPr>
        <w:t xml:space="preserve"> well, 11 years ago and since then I have been trying to do the best I can to find the best life for </w:t>
      </w:r>
      <w:r w:rsidR="00C363AF">
        <w:rPr>
          <w:bCs/>
        </w:rPr>
        <w:t>myself</w:t>
      </w:r>
      <w:r w:rsidRPr="000E72DA">
        <w:rPr>
          <w:bCs/>
        </w:rPr>
        <w:t xml:space="preserve"> and among all the options, I think that to invest in Education can contribute with my objectives and will give me</w:t>
      </w:r>
      <w:r w:rsidR="00E15890">
        <w:rPr>
          <w:bCs/>
        </w:rPr>
        <w:t xml:space="preserve"> the </w:t>
      </w:r>
      <w:r w:rsidR="00E15890" w:rsidRPr="000E72DA">
        <w:rPr>
          <w:bCs/>
        </w:rPr>
        <w:t>opportunity</w:t>
      </w:r>
      <w:r w:rsidRPr="000E72DA">
        <w:rPr>
          <w:bCs/>
        </w:rPr>
        <w:t xml:space="preserve"> to </w:t>
      </w:r>
      <w:r w:rsidR="00E15890">
        <w:rPr>
          <w:bCs/>
        </w:rPr>
        <w:t>improve myself and prepare me for my professional future.</w:t>
      </w:r>
      <w:r w:rsidRPr="000E72DA">
        <w:rPr>
          <w:bCs/>
        </w:rPr>
        <w:t xml:space="preserve"> </w:t>
      </w:r>
    </w:p>
    <w:p w:rsidR="00FD550B" w:rsidRPr="000E72DA" w:rsidRDefault="002B4F2C" w:rsidP="00294BCF">
      <w:pPr>
        <w:spacing w:before="240" w:after="240" w:line="360" w:lineRule="auto"/>
        <w:jc w:val="both"/>
      </w:pPr>
      <w:r w:rsidRPr="000E72DA">
        <w:rPr>
          <w:bCs/>
        </w:rPr>
        <w:t xml:space="preserve">It was </w:t>
      </w:r>
      <w:r w:rsidR="00F55C55" w:rsidRPr="000E72DA">
        <w:rPr>
          <w:bCs/>
        </w:rPr>
        <w:t xml:space="preserve">necessary </w:t>
      </w:r>
      <w:r w:rsidR="00F55C55">
        <w:rPr>
          <w:bCs/>
        </w:rPr>
        <w:t>to</w:t>
      </w:r>
      <w:r w:rsidR="00C363AF">
        <w:rPr>
          <w:bCs/>
        </w:rPr>
        <w:t xml:space="preserve"> put on </w:t>
      </w:r>
      <w:r w:rsidR="00F55C55">
        <w:rPr>
          <w:bCs/>
        </w:rPr>
        <w:t xml:space="preserve">hold </w:t>
      </w:r>
      <w:r w:rsidR="00F55C55" w:rsidRPr="000E72DA">
        <w:rPr>
          <w:bCs/>
        </w:rPr>
        <w:t>my</w:t>
      </w:r>
      <w:r w:rsidRPr="000E72DA">
        <w:rPr>
          <w:bCs/>
        </w:rPr>
        <w:t xml:space="preserve"> objectives when I had my son 6 years ago and other situations </w:t>
      </w:r>
      <w:r w:rsidR="00C363AF">
        <w:rPr>
          <w:bCs/>
        </w:rPr>
        <w:t>arose</w:t>
      </w:r>
      <w:r w:rsidRPr="000E72DA">
        <w:rPr>
          <w:bCs/>
        </w:rPr>
        <w:t xml:space="preserve">, and now it is time to </w:t>
      </w:r>
      <w:r w:rsidR="00C363AF">
        <w:rPr>
          <w:bCs/>
        </w:rPr>
        <w:t>start</w:t>
      </w:r>
      <w:r w:rsidRPr="000E72DA">
        <w:rPr>
          <w:bCs/>
        </w:rPr>
        <w:t xml:space="preserve"> focus</w:t>
      </w:r>
      <w:r w:rsidR="00E15890">
        <w:rPr>
          <w:bCs/>
        </w:rPr>
        <w:t xml:space="preserve">ing on myself again. It is hard </w:t>
      </w:r>
      <w:r w:rsidR="00F55C55">
        <w:rPr>
          <w:bCs/>
        </w:rPr>
        <w:t xml:space="preserve">and </w:t>
      </w:r>
      <w:r w:rsidR="00F55C55" w:rsidRPr="000E72DA">
        <w:rPr>
          <w:bCs/>
        </w:rPr>
        <w:t>requires</w:t>
      </w:r>
      <w:r w:rsidR="00E15890">
        <w:rPr>
          <w:bCs/>
        </w:rPr>
        <w:t xml:space="preserve"> a lot of persistence, posture </w:t>
      </w:r>
      <w:r w:rsidR="00F55C55">
        <w:rPr>
          <w:bCs/>
        </w:rPr>
        <w:t xml:space="preserve">and </w:t>
      </w:r>
      <w:r w:rsidR="00F55C55" w:rsidRPr="000E72DA">
        <w:rPr>
          <w:bCs/>
        </w:rPr>
        <w:t>daily</w:t>
      </w:r>
      <w:r w:rsidRPr="000E72DA">
        <w:rPr>
          <w:bCs/>
        </w:rPr>
        <w:t xml:space="preserve"> effort, but I think that success does not come without these attributes and I am committed to doing my </w:t>
      </w:r>
      <w:r w:rsidRPr="00CA31FA">
        <w:rPr>
          <w:bCs/>
        </w:rPr>
        <w:t xml:space="preserve">best. I need to </w:t>
      </w:r>
      <w:r w:rsidR="00C363AF" w:rsidRPr="00CA31FA">
        <w:rPr>
          <w:bCs/>
        </w:rPr>
        <w:t>better</w:t>
      </w:r>
      <w:r w:rsidRPr="00CA31FA">
        <w:rPr>
          <w:bCs/>
        </w:rPr>
        <w:t xml:space="preserve"> myself </w:t>
      </w:r>
      <w:r w:rsidR="00CA31FA" w:rsidRPr="00CA31FA">
        <w:rPr>
          <w:bCs/>
        </w:rPr>
        <w:t>and improve and gain more skills</w:t>
      </w:r>
      <w:r w:rsidRPr="00CA31FA">
        <w:rPr>
          <w:bCs/>
        </w:rPr>
        <w:t xml:space="preserve">, learn to gain more confidence and work </w:t>
      </w:r>
      <w:r w:rsidR="00CA31FA" w:rsidRPr="00CA31FA">
        <w:rPr>
          <w:bCs/>
        </w:rPr>
        <w:t xml:space="preserve">on </w:t>
      </w:r>
      <w:r w:rsidR="00F55C55" w:rsidRPr="00CA31FA">
        <w:rPr>
          <w:bCs/>
        </w:rPr>
        <w:t>reducing my</w:t>
      </w:r>
      <w:r w:rsidR="00CA31FA" w:rsidRPr="00CA31FA">
        <w:rPr>
          <w:bCs/>
        </w:rPr>
        <w:t xml:space="preserve"> negative </w:t>
      </w:r>
      <w:r w:rsidR="00F55C55" w:rsidRPr="00CA31FA">
        <w:rPr>
          <w:bCs/>
        </w:rPr>
        <w:t xml:space="preserve">attributes. </w:t>
      </w:r>
      <w:r w:rsidR="00FD550B" w:rsidRPr="00CA31FA">
        <w:rPr>
          <w:bCs/>
        </w:rPr>
        <w:t>I did choose</w:t>
      </w:r>
      <w:r w:rsidR="00FD550B" w:rsidRPr="000E72DA">
        <w:rPr>
          <w:bCs/>
        </w:rPr>
        <w:t xml:space="preserve"> to come back to</w:t>
      </w:r>
      <w:r w:rsidR="005F683E">
        <w:rPr>
          <w:bCs/>
        </w:rPr>
        <w:t xml:space="preserve"> the classroom</w:t>
      </w:r>
      <w:r w:rsidR="00FD550B" w:rsidRPr="000E72DA">
        <w:rPr>
          <w:bCs/>
        </w:rPr>
        <w:t xml:space="preserve"> because I think it is very important to gain knowledge through lectures and shared experiences with others, books, the Internet, etc. Experience comes from different people and opinions, a new concept that upgrades my way of think</w:t>
      </w:r>
      <w:r w:rsidR="005F683E">
        <w:rPr>
          <w:bCs/>
        </w:rPr>
        <w:t>ing</w:t>
      </w:r>
      <w:r w:rsidR="00FD550B" w:rsidRPr="000E72DA">
        <w:rPr>
          <w:bCs/>
        </w:rPr>
        <w:t xml:space="preserve"> and increases my skills.</w:t>
      </w:r>
    </w:p>
    <w:p w:rsidR="00CA31FA" w:rsidRPr="00E178D3" w:rsidRDefault="00FD550B" w:rsidP="00294BCF">
      <w:pPr>
        <w:spacing w:before="240" w:after="240" w:line="360" w:lineRule="auto"/>
        <w:jc w:val="both"/>
        <w:rPr>
          <w:bCs/>
        </w:rPr>
      </w:pPr>
      <w:r w:rsidRPr="00E178D3">
        <w:rPr>
          <w:bCs/>
        </w:rPr>
        <w:t xml:space="preserve">I choose </w:t>
      </w:r>
      <w:r w:rsidR="008A6442" w:rsidRPr="00E178D3">
        <w:rPr>
          <w:bCs/>
        </w:rPr>
        <w:t>Health and Social Care</w:t>
      </w:r>
      <w:r w:rsidRPr="00E178D3">
        <w:rPr>
          <w:bCs/>
        </w:rPr>
        <w:t xml:space="preserve"> course because </w:t>
      </w:r>
      <w:r w:rsidR="00CA31FA" w:rsidRPr="00E178D3">
        <w:rPr>
          <w:bCs/>
        </w:rPr>
        <w:t>it will prepare me and put me in the right direction towards my future goals.</w:t>
      </w:r>
      <w:r w:rsidRPr="00E178D3">
        <w:rPr>
          <w:bCs/>
        </w:rPr>
        <w:t xml:space="preserve"> </w:t>
      </w:r>
    </w:p>
    <w:p w:rsidR="00CA31FA" w:rsidRDefault="00FD550B" w:rsidP="00294BCF">
      <w:pPr>
        <w:spacing w:before="240" w:after="240" w:line="360" w:lineRule="auto"/>
        <w:jc w:val="both"/>
        <w:rPr>
          <w:bCs/>
        </w:rPr>
      </w:pPr>
      <w:r w:rsidRPr="000E72DA">
        <w:rPr>
          <w:bCs/>
        </w:rPr>
        <w:t xml:space="preserve">This University </w:t>
      </w:r>
      <w:r w:rsidR="006A261F" w:rsidRPr="000E72DA">
        <w:rPr>
          <w:bCs/>
        </w:rPr>
        <w:t>offers</w:t>
      </w:r>
      <w:r w:rsidRPr="000E72DA">
        <w:rPr>
          <w:bCs/>
        </w:rPr>
        <w:t xml:space="preserve"> opportunity for people like me that left school a long time ago </w:t>
      </w:r>
      <w:r w:rsidR="005F683E">
        <w:rPr>
          <w:bCs/>
        </w:rPr>
        <w:t>where</w:t>
      </w:r>
      <w:r w:rsidRPr="000E72DA">
        <w:rPr>
          <w:bCs/>
        </w:rPr>
        <w:t xml:space="preserve"> English is not </w:t>
      </w:r>
      <w:r w:rsidR="00CA31FA">
        <w:rPr>
          <w:bCs/>
        </w:rPr>
        <w:t xml:space="preserve">their </w:t>
      </w:r>
      <w:r w:rsidR="00CA31FA" w:rsidRPr="000E72DA">
        <w:rPr>
          <w:bCs/>
        </w:rPr>
        <w:t>first</w:t>
      </w:r>
      <w:r w:rsidRPr="000E72DA">
        <w:rPr>
          <w:bCs/>
        </w:rPr>
        <w:t xml:space="preserve"> spoken language with so many incentives and </w:t>
      </w:r>
      <w:r w:rsidR="00CA31FA">
        <w:rPr>
          <w:bCs/>
        </w:rPr>
        <w:t>assistance</w:t>
      </w:r>
      <w:r w:rsidRPr="000E72DA">
        <w:rPr>
          <w:bCs/>
        </w:rPr>
        <w:t>. I</w:t>
      </w:r>
      <w:r w:rsidR="005F683E">
        <w:rPr>
          <w:bCs/>
        </w:rPr>
        <w:t xml:space="preserve"> </w:t>
      </w:r>
      <w:r w:rsidR="004F15BA">
        <w:rPr>
          <w:bCs/>
        </w:rPr>
        <w:t>am</w:t>
      </w:r>
      <w:r w:rsidRPr="000E72DA">
        <w:rPr>
          <w:bCs/>
        </w:rPr>
        <w:t xml:space="preserve"> feeling grateful and welcome</w:t>
      </w:r>
      <w:r w:rsidR="00CA31FA">
        <w:rPr>
          <w:bCs/>
        </w:rPr>
        <w:t>d</w:t>
      </w:r>
      <w:r w:rsidRPr="000E72DA">
        <w:rPr>
          <w:bCs/>
        </w:rPr>
        <w:t>.</w:t>
      </w:r>
      <w:r w:rsidR="004F15BA">
        <w:rPr>
          <w:bCs/>
        </w:rPr>
        <w:t xml:space="preserve"> </w:t>
      </w:r>
      <w:r w:rsidRPr="000E72DA">
        <w:rPr>
          <w:bCs/>
        </w:rPr>
        <w:t xml:space="preserve">I am always fascinated about human behavior, </w:t>
      </w:r>
      <w:r w:rsidR="00CA31FA">
        <w:rPr>
          <w:bCs/>
        </w:rPr>
        <w:t xml:space="preserve">people’s thoughts and </w:t>
      </w:r>
      <w:r w:rsidRPr="000E72DA">
        <w:rPr>
          <w:bCs/>
        </w:rPr>
        <w:t>their reactions</w:t>
      </w:r>
      <w:r w:rsidR="00CA31FA">
        <w:rPr>
          <w:bCs/>
        </w:rPr>
        <w:t>.</w:t>
      </w:r>
      <w:r w:rsidRPr="000E72DA">
        <w:rPr>
          <w:bCs/>
        </w:rPr>
        <w:t xml:space="preserve"> I a</w:t>
      </w:r>
      <w:r w:rsidR="008A6442">
        <w:rPr>
          <w:bCs/>
        </w:rPr>
        <w:t xml:space="preserve">m inclined to explore </w:t>
      </w:r>
      <w:r w:rsidR="00CA31FA">
        <w:rPr>
          <w:bCs/>
        </w:rPr>
        <w:t>this deeply</w:t>
      </w:r>
      <w:r w:rsidR="008A6442">
        <w:rPr>
          <w:bCs/>
        </w:rPr>
        <w:t xml:space="preserve">. </w:t>
      </w:r>
      <w:r w:rsidRPr="000E72DA">
        <w:rPr>
          <w:bCs/>
        </w:rPr>
        <w:t xml:space="preserve">I </w:t>
      </w:r>
      <w:r w:rsidR="00CA31FA">
        <w:rPr>
          <w:bCs/>
        </w:rPr>
        <w:t xml:space="preserve">have yet </w:t>
      </w:r>
      <w:r w:rsidR="00C078A8">
        <w:rPr>
          <w:bCs/>
        </w:rPr>
        <w:t xml:space="preserve">to </w:t>
      </w:r>
      <w:r w:rsidR="00C078A8" w:rsidRPr="000E72DA">
        <w:rPr>
          <w:bCs/>
        </w:rPr>
        <w:t>decide</w:t>
      </w:r>
      <w:r w:rsidRPr="000E72DA">
        <w:rPr>
          <w:bCs/>
        </w:rPr>
        <w:t xml:space="preserve"> which career to follow, but I am looking for some options between Social Care and Psychologist. </w:t>
      </w:r>
    </w:p>
    <w:p w:rsidR="002117CA" w:rsidRDefault="004F15BA" w:rsidP="00294BCF">
      <w:pPr>
        <w:spacing w:before="240" w:after="240" w:line="360" w:lineRule="auto"/>
        <w:jc w:val="both"/>
        <w:rPr>
          <w:bCs/>
        </w:rPr>
      </w:pPr>
      <w:r>
        <w:rPr>
          <w:bCs/>
        </w:rPr>
        <w:t xml:space="preserve"> </w:t>
      </w:r>
      <w:r w:rsidR="008A6442">
        <w:rPr>
          <w:bCs/>
        </w:rPr>
        <w:t>My</w:t>
      </w:r>
      <w:r w:rsidR="00CA31FA">
        <w:rPr>
          <w:bCs/>
        </w:rPr>
        <w:t xml:space="preserve"> short </w:t>
      </w:r>
      <w:r w:rsidR="00C078A8">
        <w:rPr>
          <w:bCs/>
        </w:rPr>
        <w:t>term plan</w:t>
      </w:r>
      <w:r w:rsidR="00293038">
        <w:rPr>
          <w:bCs/>
        </w:rPr>
        <w:t xml:space="preserve"> for the next </w:t>
      </w:r>
      <w:r w:rsidR="00C078A8">
        <w:rPr>
          <w:bCs/>
        </w:rPr>
        <w:t>months is</w:t>
      </w:r>
      <w:r w:rsidR="008A6442">
        <w:rPr>
          <w:bCs/>
        </w:rPr>
        <w:t xml:space="preserve"> to prepare in this current year for </w:t>
      </w:r>
      <w:r w:rsidR="00CA31FA">
        <w:rPr>
          <w:bCs/>
        </w:rPr>
        <w:t>the next step.</w:t>
      </w:r>
      <w:r w:rsidR="008A6442">
        <w:rPr>
          <w:bCs/>
        </w:rPr>
        <w:t xml:space="preserve"> </w:t>
      </w:r>
      <w:r w:rsidR="005F683E">
        <w:rPr>
          <w:bCs/>
        </w:rPr>
        <w:t>I wish to g</w:t>
      </w:r>
      <w:r w:rsidR="008A6442">
        <w:rPr>
          <w:bCs/>
        </w:rPr>
        <w:t xml:space="preserve">ain more technical knowledge in diverse subjects, improve my </w:t>
      </w:r>
      <w:r w:rsidR="00C078A8">
        <w:rPr>
          <w:bCs/>
        </w:rPr>
        <w:t>skills in English</w:t>
      </w:r>
      <w:r w:rsidR="001F07DD">
        <w:rPr>
          <w:bCs/>
        </w:rPr>
        <w:t xml:space="preserve"> </w:t>
      </w:r>
      <w:r w:rsidR="00293038">
        <w:rPr>
          <w:bCs/>
        </w:rPr>
        <w:t>and develop</w:t>
      </w:r>
      <w:r w:rsidR="001F07DD">
        <w:rPr>
          <w:bCs/>
        </w:rPr>
        <w:t xml:space="preserve"> my confidence</w:t>
      </w:r>
      <w:r w:rsidR="005F683E">
        <w:rPr>
          <w:bCs/>
        </w:rPr>
        <w:t xml:space="preserve">. </w:t>
      </w:r>
      <w:r w:rsidR="00C078A8">
        <w:rPr>
          <w:bCs/>
        </w:rPr>
        <w:t>These</w:t>
      </w:r>
      <w:r w:rsidR="00293038">
        <w:rPr>
          <w:bCs/>
        </w:rPr>
        <w:t xml:space="preserve"> factors will</w:t>
      </w:r>
      <w:r w:rsidR="00C078A8">
        <w:rPr>
          <w:bCs/>
        </w:rPr>
        <w:t xml:space="preserve"> </w:t>
      </w:r>
      <w:r w:rsidR="00F55C55">
        <w:rPr>
          <w:bCs/>
        </w:rPr>
        <w:t>greatly contribute</w:t>
      </w:r>
      <w:r w:rsidR="00293038">
        <w:rPr>
          <w:bCs/>
        </w:rPr>
        <w:t xml:space="preserve"> </w:t>
      </w:r>
      <w:r w:rsidR="00C078A8">
        <w:rPr>
          <w:bCs/>
        </w:rPr>
        <w:t>to</w:t>
      </w:r>
      <w:r w:rsidR="00293038">
        <w:rPr>
          <w:bCs/>
        </w:rPr>
        <w:t xml:space="preserve"> my </w:t>
      </w:r>
      <w:r w:rsidR="005F683E">
        <w:rPr>
          <w:bCs/>
        </w:rPr>
        <w:t>future choices.</w:t>
      </w:r>
    </w:p>
    <w:p w:rsidR="004F15BA" w:rsidRDefault="004F15BA" w:rsidP="00294BCF">
      <w:pPr>
        <w:pStyle w:val="Heading1"/>
        <w:spacing w:line="360" w:lineRule="auto"/>
        <w:jc w:val="both"/>
        <w:rPr>
          <w:rFonts w:asciiTheme="minorHAnsi" w:eastAsiaTheme="minorHAnsi" w:hAnsiTheme="minorHAnsi" w:cstheme="minorBidi"/>
          <w:b w:val="0"/>
          <w:color w:val="auto"/>
          <w:sz w:val="24"/>
          <w:szCs w:val="24"/>
        </w:rPr>
      </w:pPr>
    </w:p>
    <w:p w:rsidR="00034FE9" w:rsidRPr="00C20F3F" w:rsidRDefault="002117CA" w:rsidP="00294BCF">
      <w:pPr>
        <w:pStyle w:val="Heading2"/>
        <w:spacing w:line="360" w:lineRule="auto"/>
        <w:rPr>
          <w:lang w:val="en-GB"/>
        </w:rPr>
      </w:pPr>
      <w:bookmarkStart w:id="3" w:name="_Toc429329350"/>
      <w:r>
        <w:rPr>
          <w:lang w:val="en-GB"/>
        </w:rPr>
        <w:t xml:space="preserve">2.2 </w:t>
      </w:r>
      <w:r w:rsidR="00034FE9" w:rsidRPr="00C20F3F">
        <w:rPr>
          <w:lang w:val="en-GB"/>
        </w:rPr>
        <w:t>LIFELINE</w:t>
      </w:r>
      <w:bookmarkEnd w:id="3"/>
    </w:p>
    <w:p w:rsidR="00A07015" w:rsidRDefault="00A07015" w:rsidP="00294BCF">
      <w:pPr>
        <w:spacing w:line="360" w:lineRule="auto"/>
        <w:jc w:val="both"/>
        <w:rPr>
          <w:lang w:val="en-GB"/>
        </w:rPr>
      </w:pPr>
    </w:p>
    <w:p w:rsidR="00A07015" w:rsidRDefault="00A07015" w:rsidP="00294BCF">
      <w:pPr>
        <w:spacing w:line="360" w:lineRule="auto"/>
        <w:jc w:val="both"/>
        <w:rPr>
          <w:lang w:val="en-GB"/>
        </w:rPr>
      </w:pPr>
      <w:r>
        <w:rPr>
          <w:lang w:val="en-GB"/>
        </w:rPr>
        <w:t xml:space="preserve">Lifeline is </w:t>
      </w:r>
      <w:r w:rsidR="00F55C55">
        <w:rPr>
          <w:lang w:val="en-GB"/>
        </w:rPr>
        <w:t>a technique that looks</w:t>
      </w:r>
      <w:r>
        <w:rPr>
          <w:lang w:val="en-GB"/>
        </w:rPr>
        <w:t xml:space="preserve"> back on the individual’s experience in the past and link to the present in order to think about their priorities and expect</w:t>
      </w:r>
      <w:r w:rsidR="005F683E">
        <w:rPr>
          <w:lang w:val="en-GB"/>
        </w:rPr>
        <w:t xml:space="preserve">ations </w:t>
      </w:r>
      <w:r>
        <w:rPr>
          <w:lang w:val="en-GB"/>
        </w:rPr>
        <w:t xml:space="preserve">from life. </w:t>
      </w:r>
      <w:r w:rsidR="00266BC5">
        <w:rPr>
          <w:lang w:val="en-GB"/>
        </w:rPr>
        <w:t xml:space="preserve">It is represented </w:t>
      </w:r>
      <w:r w:rsidR="00C078A8" w:rsidRPr="00E178D3">
        <w:rPr>
          <w:lang w:val="en-GB"/>
        </w:rPr>
        <w:t>through a graph</w:t>
      </w:r>
      <w:r w:rsidR="00266BC5" w:rsidRPr="00E178D3">
        <w:rPr>
          <w:lang w:val="en-GB"/>
        </w:rPr>
        <w:t xml:space="preserve"> </w:t>
      </w:r>
      <w:r w:rsidR="00A22310" w:rsidRPr="00E178D3">
        <w:rPr>
          <w:lang w:val="en-GB"/>
        </w:rPr>
        <w:t>where</w:t>
      </w:r>
      <w:r w:rsidR="00C078A8" w:rsidRPr="00E178D3">
        <w:rPr>
          <w:lang w:val="en-GB"/>
        </w:rPr>
        <w:t xml:space="preserve"> it</w:t>
      </w:r>
      <w:r w:rsidR="00A22310" w:rsidRPr="00E178D3">
        <w:rPr>
          <w:lang w:val="en-GB"/>
        </w:rPr>
        <w:t xml:space="preserve"> </w:t>
      </w:r>
      <w:r w:rsidR="00C078A8" w:rsidRPr="00E178D3">
        <w:rPr>
          <w:lang w:val="en-GB"/>
        </w:rPr>
        <w:t xml:space="preserve">quotes events, people and </w:t>
      </w:r>
      <w:r w:rsidR="00A22310" w:rsidRPr="00E178D3">
        <w:rPr>
          <w:lang w:val="en-GB"/>
        </w:rPr>
        <w:t>experiences</w:t>
      </w:r>
      <w:r w:rsidR="00902C24" w:rsidRPr="00E178D3">
        <w:rPr>
          <w:lang w:val="en-GB"/>
        </w:rPr>
        <w:t xml:space="preserve"> in the individual’s story. </w:t>
      </w:r>
      <w:r w:rsidR="00C078A8" w:rsidRPr="00E178D3">
        <w:rPr>
          <w:lang w:val="en-GB"/>
        </w:rPr>
        <w:t>One is</w:t>
      </w:r>
      <w:r w:rsidR="00902C24" w:rsidRPr="00E178D3">
        <w:rPr>
          <w:lang w:val="en-GB"/>
        </w:rPr>
        <w:t xml:space="preserve"> instructed to draw a</w:t>
      </w:r>
      <w:r w:rsidR="00902C24">
        <w:rPr>
          <w:lang w:val="en-GB"/>
        </w:rPr>
        <w:t xml:space="preserve"> horizontal line through the middle of </w:t>
      </w:r>
      <w:r w:rsidR="005F683E">
        <w:rPr>
          <w:lang w:val="en-GB"/>
        </w:rPr>
        <w:t xml:space="preserve">the </w:t>
      </w:r>
      <w:r w:rsidR="00902C24">
        <w:rPr>
          <w:lang w:val="en-GB"/>
        </w:rPr>
        <w:t xml:space="preserve">paper; </w:t>
      </w:r>
      <w:r w:rsidR="005F683E">
        <w:rPr>
          <w:lang w:val="en-GB"/>
        </w:rPr>
        <w:t xml:space="preserve">In the left </w:t>
      </w:r>
      <w:r w:rsidR="00E178D3">
        <w:rPr>
          <w:lang w:val="en-GB"/>
        </w:rPr>
        <w:t>column</w:t>
      </w:r>
      <w:r w:rsidR="005F683E">
        <w:rPr>
          <w:lang w:val="en-GB"/>
        </w:rPr>
        <w:t xml:space="preserve"> </w:t>
      </w:r>
      <w:r w:rsidR="00F55C55">
        <w:rPr>
          <w:lang w:val="en-GB"/>
        </w:rPr>
        <w:t>is date</w:t>
      </w:r>
      <w:r w:rsidR="005F683E">
        <w:rPr>
          <w:lang w:val="en-GB"/>
        </w:rPr>
        <w:t xml:space="preserve"> of birth </w:t>
      </w:r>
      <w:r w:rsidR="00902C24">
        <w:rPr>
          <w:lang w:val="en-GB"/>
        </w:rPr>
        <w:t xml:space="preserve">and the right </w:t>
      </w:r>
      <w:r w:rsidR="005F683E">
        <w:rPr>
          <w:lang w:val="en-GB"/>
        </w:rPr>
        <w:t xml:space="preserve"> hand column is</w:t>
      </w:r>
      <w:r w:rsidR="00902C24">
        <w:rPr>
          <w:lang w:val="en-GB"/>
        </w:rPr>
        <w:t xml:space="preserve"> today’s date.  </w:t>
      </w:r>
      <w:r w:rsidR="005F683E">
        <w:rPr>
          <w:lang w:val="en-GB"/>
        </w:rPr>
        <w:t xml:space="preserve">You are </w:t>
      </w:r>
      <w:r w:rsidR="00902C24">
        <w:rPr>
          <w:lang w:val="en-GB"/>
        </w:rPr>
        <w:t xml:space="preserve">asked to mark off on the line significant points and </w:t>
      </w:r>
      <w:r w:rsidR="005F683E">
        <w:rPr>
          <w:lang w:val="en-GB"/>
        </w:rPr>
        <w:t xml:space="preserve">make </w:t>
      </w:r>
      <w:r w:rsidR="00902C24">
        <w:rPr>
          <w:lang w:val="en-GB"/>
        </w:rPr>
        <w:t xml:space="preserve">notes about it. </w:t>
      </w:r>
      <w:r w:rsidR="004E00FB">
        <w:rPr>
          <w:lang w:val="en-GB"/>
        </w:rPr>
        <w:t xml:space="preserve"> These points can be called High a</w:t>
      </w:r>
      <w:r w:rsidR="00C078A8">
        <w:rPr>
          <w:lang w:val="en-GB"/>
        </w:rPr>
        <w:t>nd Low points according to the past</w:t>
      </w:r>
      <w:r w:rsidR="004E00FB">
        <w:rPr>
          <w:lang w:val="en-GB"/>
        </w:rPr>
        <w:t xml:space="preserve"> experiences and the life line is continued during the construction phase when future experiences in the individual’s life story are indentified. Brott (2001); Goldman (1992); Okocha (1998).</w:t>
      </w:r>
    </w:p>
    <w:p w:rsidR="00A07015" w:rsidRDefault="00A07015" w:rsidP="00294BCF">
      <w:pPr>
        <w:spacing w:line="360" w:lineRule="auto"/>
        <w:jc w:val="both"/>
        <w:rPr>
          <w:lang w:val="en-GB"/>
        </w:rPr>
      </w:pPr>
    </w:p>
    <w:p w:rsidR="00034FE9" w:rsidRDefault="00034FE9" w:rsidP="00294BCF">
      <w:pPr>
        <w:spacing w:line="360" w:lineRule="auto"/>
        <w:jc w:val="both"/>
        <w:rPr>
          <w:lang w:val="en-GB"/>
        </w:rPr>
      </w:pPr>
      <w:r>
        <w:rPr>
          <w:noProof/>
        </w:rPr>
        <w:drawing>
          <wp:inline distT="0" distB="0" distL="0" distR="0">
            <wp:extent cx="5270500" cy="3604450"/>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5270500" cy="3604450"/>
                    </a:xfrm>
                    <a:prstGeom prst="rect">
                      <a:avLst/>
                    </a:prstGeom>
                    <a:noFill/>
                    <a:ln w="9525">
                      <a:noFill/>
                      <a:miter lim="800000"/>
                      <a:headEnd/>
                      <a:tailEnd/>
                    </a:ln>
                  </pic:spPr>
                </pic:pic>
              </a:graphicData>
            </a:graphic>
          </wp:inline>
        </w:drawing>
      </w:r>
    </w:p>
    <w:p w:rsidR="00034FE9" w:rsidRPr="004E4362" w:rsidRDefault="004E4362" w:rsidP="00294BCF">
      <w:pPr>
        <w:spacing w:line="360" w:lineRule="auto"/>
        <w:jc w:val="both"/>
        <w:rPr>
          <w:sz w:val="16"/>
          <w:lang w:val="en-GB"/>
        </w:rPr>
      </w:pPr>
      <w:r w:rsidRPr="004E4362">
        <w:rPr>
          <w:sz w:val="16"/>
          <w:lang w:val="en-GB"/>
        </w:rPr>
        <w:t>Fig. 1</w:t>
      </w:r>
    </w:p>
    <w:p w:rsidR="00690A0D" w:rsidRPr="000E72DA" w:rsidRDefault="00690A0D" w:rsidP="00294BCF">
      <w:pPr>
        <w:spacing w:after="0" w:line="360" w:lineRule="auto"/>
        <w:jc w:val="both"/>
        <w:rPr>
          <w:rFonts w:cs="Times New Roman"/>
          <w:color w:val="1C1E29"/>
          <w:szCs w:val="20"/>
          <w:lang w:val="en-GB"/>
        </w:rPr>
      </w:pPr>
      <w:r w:rsidRPr="000E72DA">
        <w:rPr>
          <w:rFonts w:cs="Times New Roman"/>
          <w:color w:val="1C1E29"/>
          <w:szCs w:val="20"/>
          <w:lang w:val="en-GB"/>
        </w:rPr>
        <w:t xml:space="preserve">From my birth to </w:t>
      </w:r>
      <w:r w:rsidR="002117CA">
        <w:rPr>
          <w:rFonts w:cs="Times New Roman"/>
          <w:color w:val="1C1E29"/>
          <w:szCs w:val="20"/>
          <w:lang w:val="en-GB"/>
        </w:rPr>
        <w:t>the</w:t>
      </w:r>
      <w:r w:rsidRPr="000E72DA">
        <w:rPr>
          <w:rFonts w:cs="Times New Roman"/>
          <w:color w:val="1C1E29"/>
          <w:szCs w:val="20"/>
          <w:lang w:val="en-GB"/>
        </w:rPr>
        <w:t xml:space="preserve"> present-day all experiences </w:t>
      </w:r>
      <w:r w:rsidR="00C078A8">
        <w:rPr>
          <w:rFonts w:cs="Times New Roman"/>
          <w:color w:val="1C1E29"/>
          <w:szCs w:val="20"/>
          <w:lang w:val="en-GB"/>
        </w:rPr>
        <w:t>have</w:t>
      </w:r>
      <w:r w:rsidRPr="000E72DA">
        <w:rPr>
          <w:rFonts w:cs="Times New Roman"/>
          <w:color w:val="1C1E29"/>
          <w:szCs w:val="20"/>
          <w:lang w:val="en-GB"/>
        </w:rPr>
        <w:t xml:space="preserve"> contribute</w:t>
      </w:r>
      <w:r w:rsidR="00C078A8">
        <w:rPr>
          <w:rFonts w:cs="Times New Roman"/>
          <w:color w:val="1C1E29"/>
          <w:szCs w:val="20"/>
          <w:lang w:val="en-GB"/>
        </w:rPr>
        <w:t>d to my growth, strengthening</w:t>
      </w:r>
      <w:r w:rsidRPr="000E72DA">
        <w:rPr>
          <w:rFonts w:cs="Times New Roman"/>
          <w:color w:val="1C1E29"/>
          <w:szCs w:val="20"/>
          <w:lang w:val="en-GB"/>
        </w:rPr>
        <w:t xml:space="preserve"> and </w:t>
      </w:r>
      <w:r w:rsidR="00C078A8">
        <w:rPr>
          <w:rFonts w:cs="Times New Roman"/>
          <w:color w:val="1C1E29"/>
          <w:szCs w:val="20"/>
          <w:lang w:val="en-GB"/>
        </w:rPr>
        <w:t>maturity</w:t>
      </w:r>
      <w:r w:rsidRPr="000E72DA">
        <w:rPr>
          <w:rFonts w:cs="Times New Roman"/>
          <w:color w:val="1C1E29"/>
          <w:szCs w:val="20"/>
          <w:lang w:val="en-GB"/>
        </w:rPr>
        <w:t xml:space="preserve">. Some experiences happened to me and some </w:t>
      </w:r>
      <w:r w:rsidR="005F683E">
        <w:rPr>
          <w:rFonts w:cs="Times New Roman"/>
          <w:color w:val="1C1E29"/>
          <w:szCs w:val="20"/>
          <w:lang w:val="en-GB"/>
        </w:rPr>
        <w:t xml:space="preserve">were choices I </w:t>
      </w:r>
      <w:r w:rsidR="00C078A8">
        <w:rPr>
          <w:rFonts w:cs="Times New Roman"/>
          <w:color w:val="1C1E29"/>
          <w:szCs w:val="20"/>
          <w:lang w:val="en-GB"/>
        </w:rPr>
        <w:t xml:space="preserve">made </w:t>
      </w:r>
      <w:r w:rsidR="00C078A8" w:rsidRPr="000E72DA">
        <w:rPr>
          <w:rFonts w:cs="Times New Roman"/>
          <w:color w:val="1C1E29"/>
          <w:szCs w:val="20"/>
          <w:lang w:val="en-GB"/>
        </w:rPr>
        <w:t>and</w:t>
      </w:r>
      <w:r w:rsidRPr="000E72DA">
        <w:rPr>
          <w:rFonts w:cs="Times New Roman"/>
          <w:color w:val="1C1E29"/>
          <w:szCs w:val="20"/>
          <w:lang w:val="en-GB"/>
        </w:rPr>
        <w:t xml:space="preserve"> all of them </w:t>
      </w:r>
      <w:r w:rsidR="005F683E">
        <w:rPr>
          <w:rFonts w:cs="Times New Roman"/>
          <w:color w:val="1C1E29"/>
          <w:szCs w:val="20"/>
          <w:lang w:val="en-GB"/>
        </w:rPr>
        <w:t>define</w:t>
      </w:r>
      <w:r w:rsidRPr="000E72DA">
        <w:rPr>
          <w:rFonts w:cs="Times New Roman"/>
          <w:color w:val="1C1E29"/>
          <w:szCs w:val="20"/>
          <w:lang w:val="en-GB"/>
        </w:rPr>
        <w:t xml:space="preserve"> who I am now and will be </w:t>
      </w:r>
      <w:r w:rsidR="005F683E">
        <w:rPr>
          <w:rFonts w:cs="Times New Roman"/>
          <w:color w:val="1C1E29"/>
          <w:szCs w:val="20"/>
          <w:lang w:val="en-GB"/>
        </w:rPr>
        <w:t xml:space="preserve">a </w:t>
      </w:r>
      <w:r w:rsidRPr="000E72DA">
        <w:rPr>
          <w:rFonts w:cs="Times New Roman"/>
          <w:color w:val="1C1E29"/>
          <w:szCs w:val="20"/>
          <w:lang w:val="en-GB"/>
        </w:rPr>
        <w:t>base for the decisions that I will make in the future. I had more positive than</w:t>
      </w:r>
      <w:r w:rsidR="003D0F45">
        <w:rPr>
          <w:rFonts w:cs="Times New Roman"/>
          <w:color w:val="1C1E29"/>
          <w:szCs w:val="20"/>
          <w:lang w:val="en-GB"/>
        </w:rPr>
        <w:t xml:space="preserve"> considerate</w:t>
      </w:r>
      <w:r w:rsidRPr="000E72DA">
        <w:rPr>
          <w:rFonts w:cs="Times New Roman"/>
          <w:color w:val="1C1E29"/>
          <w:szCs w:val="20"/>
          <w:lang w:val="en-GB"/>
        </w:rPr>
        <w:t xml:space="preserve"> negative points in my life and </w:t>
      </w:r>
      <w:r w:rsidR="00C078A8">
        <w:rPr>
          <w:rFonts w:cs="Times New Roman"/>
          <w:color w:val="1C1E29"/>
          <w:szCs w:val="20"/>
          <w:lang w:val="en-GB"/>
        </w:rPr>
        <w:t>this factor</w:t>
      </w:r>
      <w:r w:rsidRPr="000E72DA">
        <w:rPr>
          <w:rFonts w:cs="Times New Roman"/>
          <w:color w:val="1C1E29"/>
          <w:szCs w:val="20"/>
          <w:lang w:val="en-GB"/>
        </w:rPr>
        <w:t xml:space="preserve"> </w:t>
      </w:r>
      <w:r w:rsidR="00C078A8">
        <w:rPr>
          <w:rFonts w:cs="Times New Roman"/>
          <w:color w:val="1C1E29"/>
          <w:szCs w:val="20"/>
          <w:lang w:val="en-GB"/>
        </w:rPr>
        <w:t xml:space="preserve">assists </w:t>
      </w:r>
      <w:r w:rsidRPr="000E72DA">
        <w:rPr>
          <w:rFonts w:cs="Times New Roman"/>
          <w:color w:val="1C1E29"/>
          <w:szCs w:val="20"/>
          <w:lang w:val="en-GB"/>
        </w:rPr>
        <w:t>me to follow my plans and objectives. It is important to focus on those positive points and work out in strategies</w:t>
      </w:r>
      <w:r w:rsidR="00C078A8">
        <w:rPr>
          <w:rFonts w:cs="Times New Roman"/>
          <w:color w:val="1C1E29"/>
          <w:szCs w:val="20"/>
          <w:lang w:val="en-GB"/>
        </w:rPr>
        <w:t xml:space="preserve"> those </w:t>
      </w:r>
      <w:r w:rsidRPr="000E72DA">
        <w:rPr>
          <w:rFonts w:cs="Times New Roman"/>
          <w:color w:val="1C1E29"/>
          <w:szCs w:val="20"/>
          <w:lang w:val="en-GB"/>
        </w:rPr>
        <w:t xml:space="preserve"> that represent value to me and to learn with those points</w:t>
      </w:r>
      <w:r w:rsidR="00635C1B">
        <w:rPr>
          <w:rFonts w:cs="Times New Roman"/>
          <w:color w:val="1C1E29"/>
          <w:szCs w:val="20"/>
          <w:lang w:val="en-GB"/>
        </w:rPr>
        <w:t xml:space="preserve"> those </w:t>
      </w:r>
      <w:r w:rsidRPr="000E72DA">
        <w:rPr>
          <w:rFonts w:cs="Times New Roman"/>
          <w:color w:val="1C1E29"/>
          <w:szCs w:val="20"/>
          <w:lang w:val="en-GB"/>
        </w:rPr>
        <w:t xml:space="preserve"> that represent</w:t>
      </w:r>
      <w:r w:rsidR="00635C1B">
        <w:rPr>
          <w:rFonts w:cs="Times New Roman"/>
          <w:color w:val="1C1E29"/>
          <w:szCs w:val="20"/>
          <w:lang w:val="en-GB"/>
        </w:rPr>
        <w:t xml:space="preserve"> the </w:t>
      </w:r>
      <w:r w:rsidRPr="000E72DA">
        <w:rPr>
          <w:rFonts w:cs="Times New Roman"/>
          <w:color w:val="1C1E29"/>
          <w:szCs w:val="20"/>
          <w:lang w:val="en-GB"/>
        </w:rPr>
        <w:t xml:space="preserve"> low</w:t>
      </w:r>
      <w:r w:rsidR="00635C1B">
        <w:rPr>
          <w:rFonts w:cs="Times New Roman"/>
          <w:color w:val="1C1E29"/>
          <w:szCs w:val="20"/>
          <w:lang w:val="en-GB"/>
        </w:rPr>
        <w:t xml:space="preserve"> and learn from them</w:t>
      </w:r>
      <w:r w:rsidRPr="000E72DA">
        <w:rPr>
          <w:rFonts w:cs="Times New Roman"/>
          <w:color w:val="1C1E29"/>
          <w:szCs w:val="20"/>
          <w:lang w:val="en-GB"/>
        </w:rPr>
        <w:t>.</w:t>
      </w:r>
    </w:p>
    <w:p w:rsidR="00690A0D" w:rsidRPr="00690A0D" w:rsidRDefault="00690A0D" w:rsidP="00294BCF">
      <w:pPr>
        <w:spacing w:after="0" w:line="360" w:lineRule="auto"/>
        <w:jc w:val="both"/>
        <w:rPr>
          <w:rFonts w:ascii="Times" w:hAnsi="Times" w:cs="Times New Roman"/>
          <w:color w:val="1C1E29"/>
          <w:sz w:val="20"/>
          <w:szCs w:val="20"/>
          <w:lang w:val="en-GB"/>
        </w:rPr>
      </w:pPr>
      <w:r w:rsidRPr="00690A0D">
        <w:rPr>
          <w:rFonts w:ascii="Times" w:hAnsi="Times" w:cs="Times New Roman"/>
          <w:color w:val="1C1E29"/>
          <w:sz w:val="20"/>
          <w:szCs w:val="20"/>
          <w:lang w:val="en-GB"/>
        </w:rPr>
        <w:t> </w:t>
      </w:r>
    </w:p>
    <w:p w:rsidR="00690A0D" w:rsidRPr="00690A0D" w:rsidRDefault="00690A0D" w:rsidP="00294BCF">
      <w:pPr>
        <w:spacing w:after="0" w:line="360" w:lineRule="auto"/>
        <w:jc w:val="both"/>
        <w:rPr>
          <w:rFonts w:ascii="Times" w:hAnsi="Times" w:cs="Times New Roman"/>
          <w:color w:val="1C1E29"/>
          <w:sz w:val="20"/>
          <w:szCs w:val="20"/>
          <w:lang w:val="en-GB"/>
        </w:rPr>
      </w:pPr>
      <w:r w:rsidRPr="00690A0D">
        <w:rPr>
          <w:rFonts w:ascii="Times" w:hAnsi="Times" w:cs="Times New Roman"/>
          <w:color w:val="1C1E29"/>
          <w:sz w:val="20"/>
          <w:szCs w:val="20"/>
          <w:lang w:val="en-GB"/>
        </w:rPr>
        <w:t> </w:t>
      </w:r>
    </w:p>
    <w:p w:rsidR="00690A0D" w:rsidRPr="00690A0D" w:rsidRDefault="00690A0D" w:rsidP="00294BCF">
      <w:pPr>
        <w:spacing w:after="0" w:line="360" w:lineRule="auto"/>
        <w:jc w:val="both"/>
        <w:rPr>
          <w:rFonts w:ascii="Times" w:hAnsi="Times" w:cs="Times New Roman"/>
          <w:color w:val="1C1E29"/>
          <w:sz w:val="20"/>
          <w:szCs w:val="20"/>
          <w:lang w:val="en-GB"/>
        </w:rPr>
      </w:pPr>
      <w:r w:rsidRPr="00690A0D">
        <w:rPr>
          <w:rFonts w:ascii="Times" w:hAnsi="Times" w:cs="Times New Roman"/>
          <w:color w:val="1C1E29"/>
          <w:sz w:val="20"/>
          <w:szCs w:val="20"/>
          <w:lang w:val="en-GB"/>
        </w:rPr>
        <w:t> </w:t>
      </w:r>
    </w:p>
    <w:p w:rsidR="000E72DA" w:rsidRDefault="00AB033F" w:rsidP="00294BCF">
      <w:pPr>
        <w:pStyle w:val="Heading1"/>
        <w:spacing w:line="360" w:lineRule="auto"/>
        <w:jc w:val="both"/>
        <w:rPr>
          <w:lang w:val="en-GB"/>
        </w:rPr>
      </w:pPr>
      <w:bookmarkStart w:id="4" w:name="_Toc429329351"/>
      <w:r>
        <w:rPr>
          <w:lang w:val="en-GB"/>
        </w:rPr>
        <w:t xml:space="preserve">3. </w:t>
      </w:r>
      <w:r w:rsidR="00690A0D" w:rsidRPr="00690A0D">
        <w:rPr>
          <w:lang w:val="en-GB"/>
        </w:rPr>
        <w:t>Definitions of Learning Style</w:t>
      </w:r>
      <w:bookmarkEnd w:id="4"/>
    </w:p>
    <w:p w:rsidR="000E72DA" w:rsidRDefault="000E72DA" w:rsidP="00294BCF">
      <w:pPr>
        <w:spacing w:after="0" w:line="360" w:lineRule="auto"/>
        <w:jc w:val="both"/>
        <w:rPr>
          <w:rFonts w:ascii="Times" w:hAnsi="Times" w:cs="Times New Roman"/>
          <w:b/>
          <w:color w:val="1C1E29"/>
          <w:sz w:val="20"/>
          <w:szCs w:val="20"/>
          <w:lang w:val="en-GB"/>
        </w:rPr>
      </w:pPr>
    </w:p>
    <w:p w:rsidR="00690A0D" w:rsidRPr="00690A0D" w:rsidRDefault="00690A0D" w:rsidP="00294BCF">
      <w:pPr>
        <w:spacing w:after="0" w:line="360" w:lineRule="auto"/>
        <w:jc w:val="both"/>
        <w:rPr>
          <w:rFonts w:ascii="Times" w:hAnsi="Times" w:cs="Times New Roman"/>
          <w:color w:val="1C1E29"/>
          <w:sz w:val="20"/>
          <w:szCs w:val="20"/>
          <w:lang w:val="en-GB"/>
        </w:rPr>
      </w:pPr>
    </w:p>
    <w:p w:rsidR="00690A0D" w:rsidRPr="005279E5" w:rsidRDefault="00690A0D" w:rsidP="00294BCF">
      <w:pPr>
        <w:spacing w:after="0" w:line="360" w:lineRule="auto"/>
        <w:jc w:val="both"/>
        <w:rPr>
          <w:rFonts w:cs="Times New Roman"/>
          <w:color w:val="FF0000"/>
          <w:szCs w:val="20"/>
          <w:lang w:val="en-GB"/>
        </w:rPr>
      </w:pPr>
      <w:r w:rsidRPr="000E72DA">
        <w:rPr>
          <w:rFonts w:cs="Times New Roman"/>
          <w:color w:val="1C1E29"/>
          <w:szCs w:val="20"/>
          <w:lang w:val="en-GB"/>
        </w:rPr>
        <w:t> </w:t>
      </w:r>
      <w:r w:rsidR="00F55C55">
        <w:rPr>
          <w:rFonts w:cs="Times New Roman"/>
          <w:color w:val="1C1E29"/>
          <w:szCs w:val="20"/>
          <w:lang w:val="en-GB"/>
        </w:rPr>
        <w:t xml:space="preserve">Learning </w:t>
      </w:r>
      <w:r w:rsidR="00F55C55" w:rsidRPr="000E72DA">
        <w:rPr>
          <w:rFonts w:cs="Times New Roman"/>
          <w:color w:val="1C1E29"/>
          <w:szCs w:val="20"/>
          <w:lang w:val="en-GB"/>
        </w:rPr>
        <w:t>happens</w:t>
      </w:r>
      <w:r w:rsidRPr="000E72DA">
        <w:rPr>
          <w:rFonts w:cs="Times New Roman"/>
          <w:color w:val="1C1E29"/>
          <w:szCs w:val="20"/>
          <w:lang w:val="en-GB"/>
        </w:rPr>
        <w:t xml:space="preserve"> in all stage</w:t>
      </w:r>
      <w:r w:rsidR="00635C1B">
        <w:rPr>
          <w:rFonts w:cs="Times New Roman"/>
          <w:color w:val="1C1E29"/>
          <w:szCs w:val="20"/>
          <w:lang w:val="en-GB"/>
        </w:rPr>
        <w:t>s</w:t>
      </w:r>
      <w:r w:rsidRPr="000E72DA">
        <w:rPr>
          <w:rFonts w:cs="Times New Roman"/>
          <w:color w:val="1C1E29"/>
          <w:szCs w:val="20"/>
          <w:lang w:val="en-GB"/>
        </w:rPr>
        <w:t xml:space="preserve"> in an individual’s life and </w:t>
      </w:r>
      <w:r w:rsidR="00635C1B">
        <w:rPr>
          <w:rFonts w:cs="Times New Roman"/>
          <w:color w:val="1C1E29"/>
          <w:szCs w:val="20"/>
          <w:lang w:val="en-GB"/>
        </w:rPr>
        <w:t>can be demonstrated by looking at individual’s preference to their learning styles and how they process information.</w:t>
      </w:r>
      <w:r w:rsidRPr="000E72DA">
        <w:rPr>
          <w:rFonts w:cs="Times New Roman"/>
          <w:color w:val="1C1E29"/>
          <w:szCs w:val="20"/>
          <w:lang w:val="en-GB"/>
        </w:rPr>
        <w:t xml:space="preserve"> </w:t>
      </w:r>
      <w:r w:rsidR="00F55C55">
        <w:rPr>
          <w:rFonts w:cs="Times New Roman"/>
          <w:color w:val="1C1E29"/>
          <w:szCs w:val="20"/>
          <w:lang w:val="en-GB"/>
        </w:rPr>
        <w:t>Everyone has</w:t>
      </w:r>
      <w:r w:rsidR="00635C1B">
        <w:rPr>
          <w:rFonts w:cs="Times New Roman"/>
          <w:color w:val="1C1E29"/>
          <w:szCs w:val="20"/>
          <w:lang w:val="en-GB"/>
        </w:rPr>
        <w:t xml:space="preserve"> different styles </w:t>
      </w:r>
      <w:r w:rsidRPr="000E72DA">
        <w:rPr>
          <w:rFonts w:cs="Times New Roman"/>
          <w:color w:val="1C1E29"/>
          <w:szCs w:val="20"/>
          <w:lang w:val="en-GB"/>
        </w:rPr>
        <w:t xml:space="preserve">and </w:t>
      </w:r>
      <w:r w:rsidR="00635C1B">
        <w:rPr>
          <w:rFonts w:cs="Times New Roman"/>
          <w:color w:val="1C1E29"/>
          <w:szCs w:val="20"/>
          <w:lang w:val="en-GB"/>
        </w:rPr>
        <w:t xml:space="preserve">the </w:t>
      </w:r>
      <w:r w:rsidRPr="000E72DA">
        <w:rPr>
          <w:rFonts w:cs="Times New Roman"/>
          <w:color w:val="1C1E29"/>
          <w:szCs w:val="20"/>
          <w:lang w:val="en-GB"/>
        </w:rPr>
        <w:t>process</w:t>
      </w:r>
      <w:r w:rsidR="005279E5">
        <w:rPr>
          <w:rFonts w:cs="Times New Roman"/>
          <w:color w:val="1C1E29"/>
          <w:szCs w:val="20"/>
          <w:lang w:val="en-GB"/>
        </w:rPr>
        <w:t xml:space="preserve">ing </w:t>
      </w:r>
      <w:r w:rsidR="00F55C55">
        <w:rPr>
          <w:rFonts w:cs="Times New Roman"/>
          <w:color w:val="1C1E29"/>
          <w:szCs w:val="20"/>
          <w:lang w:val="en-GB"/>
        </w:rPr>
        <w:t xml:space="preserve">of </w:t>
      </w:r>
      <w:r w:rsidR="00F55C55" w:rsidRPr="000E72DA">
        <w:rPr>
          <w:rFonts w:cs="Times New Roman"/>
          <w:color w:val="1C1E29"/>
          <w:szCs w:val="20"/>
          <w:lang w:val="en-GB"/>
        </w:rPr>
        <w:t>information</w:t>
      </w:r>
      <w:r w:rsidRPr="000E72DA">
        <w:rPr>
          <w:rFonts w:cs="Times New Roman"/>
          <w:color w:val="1C1E29"/>
          <w:szCs w:val="20"/>
          <w:lang w:val="en-GB"/>
        </w:rPr>
        <w:t xml:space="preserve"> </w:t>
      </w:r>
      <w:r w:rsidRPr="00635C1B">
        <w:rPr>
          <w:rFonts w:cs="Times New Roman"/>
          <w:szCs w:val="20"/>
          <w:lang w:val="en-GB"/>
        </w:rPr>
        <w:t xml:space="preserve">is </w:t>
      </w:r>
      <w:r w:rsidR="00635C1B" w:rsidRPr="00635C1B">
        <w:rPr>
          <w:rFonts w:cs="Times New Roman"/>
          <w:szCs w:val="20"/>
          <w:lang w:val="en-GB"/>
        </w:rPr>
        <w:t>unique to the individual.</w:t>
      </w:r>
      <w:r w:rsidRPr="000E72DA">
        <w:rPr>
          <w:rFonts w:cs="Times New Roman"/>
          <w:color w:val="1C1E29"/>
          <w:szCs w:val="20"/>
          <w:lang w:val="en-GB"/>
        </w:rPr>
        <w:t xml:space="preserve">  It is </w:t>
      </w:r>
      <w:r w:rsidR="00635C1B">
        <w:rPr>
          <w:rFonts w:cs="Times New Roman"/>
          <w:color w:val="1C1E29"/>
          <w:szCs w:val="20"/>
          <w:lang w:val="en-GB"/>
        </w:rPr>
        <w:t>vital</w:t>
      </w:r>
      <w:r w:rsidRPr="000E72DA">
        <w:rPr>
          <w:rFonts w:cs="Times New Roman"/>
          <w:color w:val="1C1E29"/>
          <w:szCs w:val="20"/>
          <w:lang w:val="en-GB"/>
        </w:rPr>
        <w:t xml:space="preserve"> to consider </w:t>
      </w:r>
      <w:r w:rsidR="00FC4BB5">
        <w:rPr>
          <w:rFonts w:cs="Times New Roman"/>
          <w:color w:val="1C1E29"/>
          <w:szCs w:val="20"/>
          <w:lang w:val="en-GB"/>
        </w:rPr>
        <w:t xml:space="preserve">an individual’s preference to </w:t>
      </w:r>
      <w:r w:rsidR="00635C1B">
        <w:rPr>
          <w:rFonts w:cs="Times New Roman"/>
          <w:color w:val="1C1E29"/>
          <w:szCs w:val="20"/>
          <w:lang w:val="en-GB"/>
        </w:rPr>
        <w:t xml:space="preserve">how they </w:t>
      </w:r>
      <w:r w:rsidR="005279E5">
        <w:rPr>
          <w:rFonts w:cs="Times New Roman"/>
          <w:color w:val="1C1E29"/>
          <w:szCs w:val="20"/>
          <w:lang w:val="en-GB"/>
        </w:rPr>
        <w:t>gain</w:t>
      </w:r>
      <w:r w:rsidRPr="000E72DA">
        <w:rPr>
          <w:rFonts w:cs="Times New Roman"/>
          <w:color w:val="1C1E29"/>
          <w:szCs w:val="20"/>
          <w:lang w:val="en-GB"/>
        </w:rPr>
        <w:t xml:space="preserve"> knowledge</w:t>
      </w:r>
      <w:r w:rsidR="00635C1B">
        <w:rPr>
          <w:rFonts w:cs="Times New Roman"/>
          <w:color w:val="1C1E29"/>
          <w:szCs w:val="20"/>
          <w:lang w:val="en-GB"/>
        </w:rPr>
        <w:t>,</w:t>
      </w:r>
      <w:r w:rsidRPr="000E72DA">
        <w:rPr>
          <w:rFonts w:cs="Times New Roman"/>
          <w:color w:val="1C1E29"/>
          <w:szCs w:val="20"/>
          <w:lang w:val="en-GB"/>
        </w:rPr>
        <w:t xml:space="preserve"> </w:t>
      </w:r>
      <w:r w:rsidR="00635C1B">
        <w:rPr>
          <w:rFonts w:cs="Times New Roman"/>
          <w:color w:val="1C1E29"/>
          <w:szCs w:val="20"/>
          <w:lang w:val="en-GB"/>
        </w:rPr>
        <w:t xml:space="preserve">skills, habits and </w:t>
      </w:r>
      <w:r w:rsidRPr="000E72DA">
        <w:rPr>
          <w:rFonts w:cs="Times New Roman"/>
          <w:color w:val="1C1E29"/>
          <w:szCs w:val="20"/>
          <w:lang w:val="en-GB"/>
        </w:rPr>
        <w:t xml:space="preserve">strategies or regular mental </w:t>
      </w:r>
      <w:r w:rsidR="00BD4E57" w:rsidRPr="000E72DA">
        <w:rPr>
          <w:rFonts w:cs="Times New Roman"/>
          <w:color w:val="1C1E29"/>
          <w:szCs w:val="20"/>
          <w:lang w:val="en-GB"/>
        </w:rPr>
        <w:t>behaviours</w:t>
      </w:r>
      <w:r w:rsidRPr="000E72DA">
        <w:rPr>
          <w:rFonts w:cs="Times New Roman"/>
          <w:color w:val="1C1E29"/>
          <w:szCs w:val="20"/>
          <w:lang w:val="en-GB"/>
        </w:rPr>
        <w:t xml:space="preserve"> c</w:t>
      </w:r>
      <w:r w:rsidR="00033B42">
        <w:rPr>
          <w:rFonts w:cs="Times New Roman"/>
          <w:color w:val="1C1E29"/>
          <w:szCs w:val="20"/>
          <w:lang w:val="en-GB"/>
        </w:rPr>
        <w:t>oncerning learning.</w:t>
      </w:r>
      <w:r w:rsidRPr="000E72DA">
        <w:rPr>
          <w:rFonts w:cs="Times New Roman"/>
          <w:color w:val="1C1E29"/>
          <w:szCs w:val="20"/>
          <w:lang w:val="en-GB"/>
        </w:rPr>
        <w:t xml:space="preserve"> </w:t>
      </w:r>
    </w:p>
    <w:p w:rsidR="00690A0D" w:rsidRPr="000E72DA" w:rsidRDefault="00690A0D" w:rsidP="00294BCF">
      <w:pPr>
        <w:spacing w:after="0" w:line="360" w:lineRule="auto"/>
        <w:jc w:val="both"/>
        <w:rPr>
          <w:rFonts w:cs="Times New Roman"/>
          <w:color w:val="1C1E29"/>
          <w:szCs w:val="20"/>
          <w:lang w:val="en-GB"/>
        </w:rPr>
      </w:pPr>
      <w:r w:rsidRPr="00033B42">
        <w:rPr>
          <w:rFonts w:cs="Times New Roman"/>
          <w:szCs w:val="20"/>
          <w:lang w:val="en-GB"/>
        </w:rPr>
        <w:t xml:space="preserve"> Some theories can be </w:t>
      </w:r>
      <w:r w:rsidR="00033B42" w:rsidRPr="00033B42">
        <w:rPr>
          <w:rFonts w:cs="Times New Roman"/>
          <w:szCs w:val="20"/>
          <w:lang w:val="en-GB"/>
        </w:rPr>
        <w:t xml:space="preserve">extremely </w:t>
      </w:r>
      <w:r w:rsidRPr="00033B42">
        <w:rPr>
          <w:rFonts w:cs="Times New Roman"/>
          <w:szCs w:val="20"/>
          <w:lang w:val="en-GB"/>
        </w:rPr>
        <w:t>relevant</w:t>
      </w:r>
      <w:r w:rsidR="00033B42" w:rsidRPr="00033B42">
        <w:rPr>
          <w:rFonts w:cs="Times New Roman"/>
          <w:szCs w:val="20"/>
          <w:lang w:val="en-GB"/>
        </w:rPr>
        <w:t xml:space="preserve"> in various</w:t>
      </w:r>
      <w:r w:rsidRPr="00033B42">
        <w:rPr>
          <w:rFonts w:cs="Times New Roman"/>
          <w:szCs w:val="20"/>
          <w:lang w:val="en-GB"/>
        </w:rPr>
        <w:t xml:space="preserve"> methods of learning. Learning styles define a set of frequent and usual ways of learning. They may have multimodal preferences or mix</w:t>
      </w:r>
      <w:r w:rsidR="00033B42" w:rsidRPr="00033B42">
        <w:rPr>
          <w:rFonts w:cs="Times New Roman"/>
          <w:szCs w:val="20"/>
          <w:lang w:val="en-GB"/>
        </w:rPr>
        <w:t>ed</w:t>
      </w:r>
      <w:r w:rsidRPr="00033B42">
        <w:rPr>
          <w:rFonts w:cs="Times New Roman"/>
          <w:szCs w:val="20"/>
          <w:lang w:val="en-GB"/>
        </w:rPr>
        <w:t xml:space="preserve"> different learning styles, techniques or approaches </w:t>
      </w:r>
      <w:r w:rsidR="00033B42" w:rsidRPr="00033B42">
        <w:rPr>
          <w:rFonts w:cs="Times New Roman"/>
          <w:szCs w:val="20"/>
          <w:lang w:val="en-GB"/>
        </w:rPr>
        <w:t xml:space="preserve">and </w:t>
      </w:r>
      <w:r w:rsidRPr="00033B42">
        <w:rPr>
          <w:rFonts w:cs="Times New Roman"/>
          <w:szCs w:val="20"/>
          <w:lang w:val="en-GB"/>
        </w:rPr>
        <w:t>still utilize the leading and usual style attributing unimodal learning preference</w:t>
      </w:r>
      <w:r w:rsidRPr="000E72DA">
        <w:rPr>
          <w:rFonts w:cs="Times New Roman"/>
          <w:color w:val="1C1E29"/>
          <w:szCs w:val="20"/>
          <w:lang w:val="en-GB"/>
        </w:rPr>
        <w:t xml:space="preserve">. Prithishkumar &amp; Michael </w:t>
      </w:r>
      <w:r w:rsidR="008022C4">
        <w:rPr>
          <w:rFonts w:cs="Times New Roman"/>
          <w:color w:val="1C1E29"/>
          <w:szCs w:val="20"/>
          <w:lang w:val="en-GB"/>
        </w:rPr>
        <w:t>(</w:t>
      </w:r>
      <w:r w:rsidRPr="000E72DA">
        <w:rPr>
          <w:rFonts w:cs="Times New Roman"/>
          <w:color w:val="1C1E29"/>
          <w:szCs w:val="20"/>
          <w:lang w:val="en-GB"/>
        </w:rPr>
        <w:t>2014).  </w:t>
      </w:r>
    </w:p>
    <w:p w:rsidR="00934C3A" w:rsidRPr="000E72DA" w:rsidRDefault="00033B42" w:rsidP="00294BCF">
      <w:pPr>
        <w:spacing w:after="0" w:line="360" w:lineRule="auto"/>
        <w:jc w:val="both"/>
        <w:rPr>
          <w:rFonts w:cs="Times New Roman"/>
          <w:color w:val="1C1E29"/>
          <w:szCs w:val="20"/>
          <w:lang w:val="en-GB"/>
        </w:rPr>
      </w:pPr>
      <w:r w:rsidRPr="00F55C55">
        <w:rPr>
          <w:rFonts w:cs="Times New Roman"/>
          <w:szCs w:val="20"/>
          <w:lang w:val="en-GB"/>
        </w:rPr>
        <w:t xml:space="preserve">Learning </w:t>
      </w:r>
      <w:r w:rsidR="00690A0D" w:rsidRPr="00F55C55">
        <w:rPr>
          <w:rFonts w:cs="Times New Roman"/>
          <w:szCs w:val="20"/>
          <w:lang w:val="en-GB"/>
        </w:rPr>
        <w:t xml:space="preserve"> involves </w:t>
      </w:r>
      <w:r w:rsidRPr="00F55C55">
        <w:rPr>
          <w:rFonts w:cs="Times New Roman"/>
          <w:szCs w:val="20"/>
          <w:lang w:val="en-GB"/>
        </w:rPr>
        <w:t xml:space="preserve">various </w:t>
      </w:r>
      <w:r w:rsidR="00690A0D" w:rsidRPr="00F55C55">
        <w:rPr>
          <w:rFonts w:cs="Times New Roman"/>
          <w:szCs w:val="20"/>
          <w:lang w:val="en-GB"/>
        </w:rPr>
        <w:t xml:space="preserve"> styles in itself</w:t>
      </w:r>
      <w:r w:rsidR="00690A0D" w:rsidRPr="000E72DA">
        <w:rPr>
          <w:rFonts w:cs="Times New Roman"/>
          <w:color w:val="1C1E29"/>
          <w:szCs w:val="20"/>
          <w:lang w:val="en-GB"/>
        </w:rPr>
        <w:t xml:space="preserve"> and sometimes an individual </w:t>
      </w:r>
      <w:r>
        <w:rPr>
          <w:rFonts w:cs="Times New Roman"/>
          <w:color w:val="1C1E29"/>
          <w:szCs w:val="20"/>
          <w:lang w:val="en-GB"/>
        </w:rPr>
        <w:t xml:space="preserve">uses </w:t>
      </w:r>
      <w:r w:rsidR="00690A0D" w:rsidRPr="000E72DA">
        <w:rPr>
          <w:rFonts w:cs="Times New Roman"/>
          <w:color w:val="1C1E29"/>
          <w:szCs w:val="20"/>
          <w:lang w:val="en-GB"/>
        </w:rPr>
        <w:t xml:space="preserve">many types that </w:t>
      </w:r>
      <w:r w:rsidR="005279E5">
        <w:rPr>
          <w:rFonts w:cs="Times New Roman"/>
          <w:color w:val="1C1E29"/>
          <w:szCs w:val="20"/>
          <w:lang w:val="en-GB"/>
        </w:rPr>
        <w:t>suits them best</w:t>
      </w:r>
      <w:r w:rsidR="00690A0D" w:rsidRPr="000E72DA">
        <w:rPr>
          <w:rFonts w:cs="Times New Roman"/>
          <w:color w:val="1C1E29"/>
          <w:szCs w:val="20"/>
          <w:lang w:val="en-GB"/>
        </w:rPr>
        <w:t>. Individuals both identify and develop</w:t>
      </w:r>
      <w:r>
        <w:rPr>
          <w:rFonts w:cs="Times New Roman"/>
          <w:color w:val="1C1E29"/>
          <w:szCs w:val="20"/>
          <w:lang w:val="en-GB"/>
        </w:rPr>
        <w:t xml:space="preserve"> </w:t>
      </w:r>
      <w:r w:rsidR="00690A0D" w:rsidRPr="000E72DA">
        <w:rPr>
          <w:rFonts w:cs="Times New Roman"/>
          <w:color w:val="1C1E29"/>
          <w:szCs w:val="20"/>
          <w:lang w:val="en-GB"/>
        </w:rPr>
        <w:t>information differently</w:t>
      </w:r>
      <w:r>
        <w:rPr>
          <w:rFonts w:cs="Times New Roman"/>
          <w:color w:val="1C1E29"/>
          <w:szCs w:val="20"/>
          <w:lang w:val="en-GB"/>
        </w:rPr>
        <w:t xml:space="preserve"> unique to themselves</w:t>
      </w:r>
      <w:r w:rsidR="00690A0D" w:rsidRPr="000E72DA">
        <w:rPr>
          <w:rFonts w:cs="Times New Roman"/>
          <w:color w:val="1C1E29"/>
          <w:szCs w:val="20"/>
          <w:lang w:val="en-GB"/>
        </w:rPr>
        <w:t>. Tripp and Moore (2007) argue</w:t>
      </w:r>
      <w:r w:rsidR="008022C4">
        <w:rPr>
          <w:rFonts w:cs="Times New Roman"/>
          <w:color w:val="1C1E29"/>
          <w:szCs w:val="20"/>
          <w:lang w:val="en-GB"/>
        </w:rPr>
        <w:t>s</w:t>
      </w:r>
      <w:r w:rsidR="00690A0D" w:rsidRPr="000E72DA">
        <w:rPr>
          <w:rFonts w:cs="Times New Roman"/>
          <w:color w:val="1C1E29"/>
          <w:szCs w:val="20"/>
          <w:lang w:val="en-GB"/>
        </w:rPr>
        <w:t xml:space="preserve"> “students tend to focus on facts, data, and algorithms. Some respond strongly to visual forms of information and many others preferred to learn actively. Gilbert (2000) </w:t>
      </w:r>
      <w:r w:rsidR="000B56B6">
        <w:rPr>
          <w:rFonts w:cs="Times New Roman"/>
          <w:color w:val="1C1E29"/>
          <w:szCs w:val="20"/>
          <w:lang w:val="en-GB"/>
        </w:rPr>
        <w:t xml:space="preserve">and Curry (1983) </w:t>
      </w:r>
      <w:r w:rsidR="00690A0D" w:rsidRPr="000E72DA">
        <w:rPr>
          <w:rFonts w:cs="Times New Roman"/>
          <w:color w:val="1C1E29"/>
          <w:szCs w:val="20"/>
          <w:lang w:val="en-GB"/>
        </w:rPr>
        <w:t>confirmed that “learning preferences facilitate the way individuals learn when the environmental concerns with the various learning styles”.</w:t>
      </w:r>
      <w:r w:rsidR="00934C3A">
        <w:rPr>
          <w:rFonts w:cs="Times New Roman"/>
          <w:color w:val="1C1E29"/>
          <w:szCs w:val="20"/>
          <w:lang w:val="en-GB"/>
        </w:rPr>
        <w:t xml:space="preserve"> </w:t>
      </w:r>
      <w:r w:rsidR="00934C3A" w:rsidRPr="000E72DA">
        <w:rPr>
          <w:rFonts w:cs="Times New Roman"/>
          <w:color w:val="1C1E29"/>
          <w:szCs w:val="20"/>
          <w:lang w:val="en-GB"/>
        </w:rPr>
        <w:t>Among those theories can be highlighted three big references about Learning Style: Kolb (1984), Honey and Munford (1986) and Neuro-Linguistic Program (VAK).</w:t>
      </w:r>
    </w:p>
    <w:p w:rsidR="003817EA" w:rsidRDefault="003817EA" w:rsidP="00294BCF">
      <w:pPr>
        <w:spacing w:after="0" w:line="360" w:lineRule="auto"/>
        <w:jc w:val="both"/>
        <w:rPr>
          <w:rFonts w:cs="Times New Roman"/>
          <w:color w:val="1C1E29"/>
          <w:szCs w:val="20"/>
          <w:lang w:val="en-GB"/>
        </w:rPr>
      </w:pPr>
    </w:p>
    <w:p w:rsidR="000B56B6" w:rsidRDefault="000B56B6" w:rsidP="00294BCF">
      <w:pPr>
        <w:spacing w:after="0" w:line="360" w:lineRule="auto"/>
        <w:jc w:val="both"/>
        <w:rPr>
          <w:rFonts w:cs="Times New Roman"/>
          <w:color w:val="1C1E29"/>
          <w:szCs w:val="20"/>
          <w:lang w:val="en-GB"/>
        </w:rPr>
      </w:pPr>
    </w:p>
    <w:p w:rsidR="00690A0D" w:rsidRPr="000E72DA" w:rsidRDefault="00690A0D" w:rsidP="00294BCF">
      <w:pPr>
        <w:spacing w:after="0" w:line="360" w:lineRule="auto"/>
        <w:jc w:val="both"/>
        <w:rPr>
          <w:rFonts w:cs="Times New Roman"/>
          <w:color w:val="1C1E29"/>
          <w:szCs w:val="20"/>
          <w:lang w:val="en-GB"/>
        </w:rPr>
      </w:pPr>
      <w:r w:rsidRPr="000E72DA">
        <w:rPr>
          <w:rFonts w:cs="Times New Roman"/>
          <w:color w:val="1C1E29"/>
          <w:szCs w:val="20"/>
          <w:lang w:val="en-GB"/>
        </w:rPr>
        <w:t> </w:t>
      </w:r>
    </w:p>
    <w:p w:rsidR="00690A0D" w:rsidRPr="000E72DA" w:rsidRDefault="00CA7373" w:rsidP="00294BCF">
      <w:pPr>
        <w:pStyle w:val="Heading2"/>
        <w:spacing w:line="360" w:lineRule="auto"/>
        <w:rPr>
          <w:lang w:val="en-GB"/>
        </w:rPr>
      </w:pPr>
      <w:bookmarkStart w:id="5" w:name="_Toc429329352"/>
      <w:r>
        <w:rPr>
          <w:lang w:val="en-GB"/>
        </w:rPr>
        <w:t xml:space="preserve">3.1 </w:t>
      </w:r>
      <w:r w:rsidR="00690A0D" w:rsidRPr="000E72DA">
        <w:rPr>
          <w:lang w:val="en-GB"/>
        </w:rPr>
        <w:t>Kolb (1984)</w:t>
      </w:r>
      <w:bookmarkEnd w:id="5"/>
    </w:p>
    <w:p w:rsidR="00690A0D" w:rsidRPr="000E72DA" w:rsidRDefault="00690A0D" w:rsidP="00294BCF">
      <w:pPr>
        <w:spacing w:after="0" w:line="360" w:lineRule="auto"/>
        <w:jc w:val="both"/>
        <w:rPr>
          <w:rFonts w:cs="Times New Roman"/>
          <w:color w:val="1C1E29"/>
          <w:szCs w:val="20"/>
          <w:lang w:val="en-GB"/>
        </w:rPr>
      </w:pPr>
      <w:r w:rsidRPr="000E72DA">
        <w:rPr>
          <w:rFonts w:cs="Times New Roman"/>
          <w:color w:val="1C1E29"/>
          <w:szCs w:val="20"/>
          <w:lang w:val="en-GB"/>
        </w:rPr>
        <w:t> </w:t>
      </w:r>
    </w:p>
    <w:p w:rsidR="00ED69EF" w:rsidRDefault="00690A0D" w:rsidP="00294BCF">
      <w:pPr>
        <w:spacing w:after="0" w:line="360" w:lineRule="auto"/>
        <w:jc w:val="both"/>
        <w:rPr>
          <w:rFonts w:cs="Times New Roman"/>
          <w:color w:val="1C1E29"/>
          <w:szCs w:val="20"/>
          <w:lang w:val="en-GB"/>
        </w:rPr>
      </w:pPr>
      <w:r w:rsidRPr="000E72DA">
        <w:rPr>
          <w:rFonts w:cs="Times New Roman"/>
          <w:color w:val="1C1E29"/>
          <w:szCs w:val="20"/>
          <w:lang w:val="en-GB"/>
        </w:rPr>
        <w:t xml:space="preserve">Kolb’s Experimental Learning Cycle is based on theories about how people learn from experiences as Concrete Experience, Reflective Observation, Abstract Conceptualisation, and Active Experimentation.  Concrete Experience offers the opportunity for a new experience or a reinterpretation of the factor. Reflective Observation leads to new ideas or modifications of old ideas. Abstract Conceptualisation causes new implications and concepts about what might have happened. Active experimentation is a process </w:t>
      </w:r>
      <w:r w:rsidRPr="00ED69EF">
        <w:rPr>
          <w:rFonts w:cs="Times New Roman"/>
          <w:szCs w:val="20"/>
          <w:lang w:val="en-GB"/>
        </w:rPr>
        <w:t xml:space="preserve">of </w:t>
      </w:r>
      <w:r w:rsidR="00ED69EF" w:rsidRPr="00ED69EF">
        <w:rPr>
          <w:rFonts w:cs="Times New Roman"/>
          <w:szCs w:val="20"/>
          <w:lang w:val="en-GB"/>
        </w:rPr>
        <w:t xml:space="preserve">gaining knowledge </w:t>
      </w:r>
      <w:r w:rsidR="00F55C55" w:rsidRPr="00ED69EF">
        <w:rPr>
          <w:rFonts w:cs="Times New Roman"/>
          <w:szCs w:val="20"/>
          <w:lang w:val="en-GB"/>
        </w:rPr>
        <w:t>through</w:t>
      </w:r>
      <w:r w:rsidR="00F55C55">
        <w:rPr>
          <w:rFonts w:cs="Times New Roman"/>
          <w:color w:val="FF0000"/>
          <w:szCs w:val="20"/>
          <w:lang w:val="en-GB"/>
        </w:rPr>
        <w:t xml:space="preserve"> </w:t>
      </w:r>
      <w:r w:rsidR="00F55C55" w:rsidRPr="000E72DA">
        <w:rPr>
          <w:rFonts w:cs="Times New Roman"/>
          <w:color w:val="1C1E29"/>
          <w:szCs w:val="20"/>
          <w:lang w:val="en-GB"/>
        </w:rPr>
        <w:t>the</w:t>
      </w:r>
      <w:r w:rsidRPr="000E72DA">
        <w:rPr>
          <w:rFonts w:cs="Times New Roman"/>
          <w:color w:val="1C1E29"/>
          <w:szCs w:val="20"/>
          <w:lang w:val="en-GB"/>
        </w:rPr>
        <w:t xml:space="preserve"> experim</w:t>
      </w:r>
      <w:r w:rsidR="00216538">
        <w:rPr>
          <w:rFonts w:cs="Times New Roman"/>
          <w:color w:val="1C1E29"/>
          <w:szCs w:val="20"/>
          <w:lang w:val="en-GB"/>
        </w:rPr>
        <w:t>ent and so creates new knowledge</w:t>
      </w:r>
      <w:r w:rsidR="00ED69EF">
        <w:rPr>
          <w:rFonts w:cs="Times New Roman"/>
          <w:color w:val="1C1E29"/>
          <w:szCs w:val="20"/>
          <w:lang w:val="en-GB"/>
        </w:rPr>
        <w:t>.</w:t>
      </w:r>
      <w:r w:rsidR="00934C3A">
        <w:rPr>
          <w:rFonts w:cs="Times New Roman"/>
          <w:color w:val="1C1E29"/>
          <w:szCs w:val="20"/>
          <w:lang w:val="en-GB"/>
        </w:rPr>
        <w:t xml:space="preserve"> </w:t>
      </w:r>
    </w:p>
    <w:p w:rsidR="00FE44FB" w:rsidRDefault="00FE44FB" w:rsidP="00294BCF">
      <w:pPr>
        <w:spacing w:after="0" w:line="360" w:lineRule="auto"/>
        <w:jc w:val="both"/>
        <w:rPr>
          <w:rFonts w:cs="Times New Roman"/>
          <w:color w:val="1C1E29"/>
          <w:szCs w:val="20"/>
          <w:lang w:val="en-GB"/>
        </w:rPr>
      </w:pPr>
      <w:r>
        <w:rPr>
          <w:rFonts w:cs="Times New Roman"/>
          <w:color w:val="1C1E29"/>
          <w:szCs w:val="20"/>
          <w:lang w:val="en-GB"/>
        </w:rPr>
        <w:t xml:space="preserve"> Experimental Learning theory is defined as “ the process whereby knowledge is created through the transformation of experience</w:t>
      </w:r>
      <w:r w:rsidR="00D6674C">
        <w:rPr>
          <w:rFonts w:cs="Times New Roman"/>
          <w:color w:val="1C1E29"/>
          <w:szCs w:val="20"/>
          <w:lang w:val="en-GB"/>
        </w:rPr>
        <w:t xml:space="preserve">. Knowledge results from the combination of grasping and transforming experience. </w:t>
      </w:r>
      <w:r>
        <w:rPr>
          <w:rFonts w:cs="Times New Roman"/>
          <w:color w:val="1C1E29"/>
          <w:szCs w:val="20"/>
          <w:lang w:val="en-GB"/>
        </w:rPr>
        <w:t xml:space="preserve"> Kolb’s (1984</w:t>
      </w:r>
      <w:r w:rsidR="00D6674C">
        <w:rPr>
          <w:rFonts w:cs="Times New Roman"/>
          <w:color w:val="1C1E29"/>
          <w:szCs w:val="20"/>
          <w:lang w:val="en-GB"/>
        </w:rPr>
        <w:t xml:space="preserve"> p. 41).</w:t>
      </w:r>
      <w:r>
        <w:rPr>
          <w:rFonts w:cs="Times New Roman"/>
          <w:color w:val="1C1E29"/>
          <w:szCs w:val="20"/>
          <w:lang w:val="en-GB"/>
        </w:rPr>
        <w:t xml:space="preserve"> </w:t>
      </w:r>
    </w:p>
    <w:p w:rsidR="00853ABD" w:rsidRDefault="00853ABD" w:rsidP="00294BCF">
      <w:pPr>
        <w:spacing w:line="360" w:lineRule="auto"/>
        <w:jc w:val="both"/>
        <w:rPr>
          <w:lang w:val="en-GB"/>
        </w:rPr>
      </w:pPr>
    </w:p>
    <w:p w:rsidR="00853ABD" w:rsidRDefault="00853ABD" w:rsidP="00294BCF">
      <w:pPr>
        <w:spacing w:line="360" w:lineRule="auto"/>
        <w:jc w:val="both"/>
        <w:rPr>
          <w:lang w:val="en-GB"/>
        </w:rPr>
      </w:pPr>
    </w:p>
    <w:p w:rsidR="00853ABD" w:rsidRDefault="00853ABD" w:rsidP="00294BCF">
      <w:pPr>
        <w:spacing w:line="360" w:lineRule="auto"/>
        <w:jc w:val="both"/>
        <w:rPr>
          <w:lang w:val="en-GB"/>
        </w:rPr>
      </w:pPr>
    </w:p>
    <w:p w:rsidR="00E178D3" w:rsidRDefault="00E178D3" w:rsidP="00294BCF">
      <w:pPr>
        <w:spacing w:line="360" w:lineRule="auto"/>
        <w:jc w:val="both"/>
        <w:rPr>
          <w:lang w:val="en-GB"/>
        </w:rPr>
      </w:pPr>
    </w:p>
    <w:p w:rsidR="00853ABD" w:rsidRPr="00934C3A" w:rsidRDefault="00853ABD" w:rsidP="00294BCF">
      <w:pPr>
        <w:spacing w:line="360" w:lineRule="auto"/>
        <w:jc w:val="both"/>
        <w:rPr>
          <w:lang w:val="en-GB"/>
        </w:rPr>
      </w:pPr>
      <w:r>
        <w:rPr>
          <w:lang w:val="en-GB"/>
        </w:rPr>
        <w:t xml:space="preserve">A) </w:t>
      </w:r>
      <w:r w:rsidRPr="00934C3A">
        <w:rPr>
          <w:lang w:val="en-GB"/>
        </w:rPr>
        <w:t>Concrete Experience:  Create a Journal</w:t>
      </w:r>
    </w:p>
    <w:p w:rsidR="00853ABD" w:rsidRDefault="00853ABD" w:rsidP="00294BCF">
      <w:pPr>
        <w:spacing w:line="360" w:lineRule="auto"/>
        <w:jc w:val="both"/>
        <w:rPr>
          <w:lang w:val="en-GB"/>
        </w:rPr>
      </w:pPr>
      <w:r>
        <w:rPr>
          <w:lang w:val="en-GB"/>
        </w:rPr>
        <w:t>B) Reflective Observation: Diary Analyze about my behaviours, attitudes and feelings.</w:t>
      </w:r>
    </w:p>
    <w:p w:rsidR="00853ABD" w:rsidRDefault="00853ABD" w:rsidP="00294BCF">
      <w:pPr>
        <w:spacing w:line="360" w:lineRule="auto"/>
        <w:jc w:val="both"/>
        <w:rPr>
          <w:lang w:val="en-GB"/>
        </w:rPr>
      </w:pPr>
      <w:r>
        <w:rPr>
          <w:lang w:val="en-GB"/>
        </w:rPr>
        <w:t>C) Abstract Conceptualisation: Changes</w:t>
      </w:r>
    </w:p>
    <w:p w:rsidR="00E178D3" w:rsidRDefault="00853ABD" w:rsidP="00294BCF">
      <w:pPr>
        <w:spacing w:line="360" w:lineRule="auto"/>
        <w:jc w:val="both"/>
        <w:rPr>
          <w:lang w:val="en-GB"/>
        </w:rPr>
      </w:pPr>
      <w:r>
        <w:rPr>
          <w:lang w:val="en-GB"/>
        </w:rPr>
        <w:t>D) Active Experiment</w:t>
      </w:r>
      <w:r w:rsidR="00E178D3">
        <w:rPr>
          <w:lang w:val="en-GB"/>
        </w:rPr>
        <w:t>ation: Stop Procrastination</w:t>
      </w:r>
    </w:p>
    <w:p w:rsidR="00E178D3" w:rsidRDefault="00E178D3" w:rsidP="00294BCF">
      <w:pPr>
        <w:spacing w:line="360" w:lineRule="auto"/>
        <w:jc w:val="both"/>
        <w:rPr>
          <w:lang w:val="en-GB"/>
        </w:rPr>
      </w:pPr>
    </w:p>
    <w:p w:rsidR="003A0EE0" w:rsidRDefault="003A0EE0" w:rsidP="00294BCF">
      <w:pPr>
        <w:spacing w:line="360" w:lineRule="auto"/>
        <w:jc w:val="both"/>
        <w:rPr>
          <w:lang w:val="en-GB"/>
        </w:rPr>
      </w:pPr>
    </w:p>
    <w:p w:rsidR="00D65B46" w:rsidRDefault="002E5A4F" w:rsidP="00294BCF">
      <w:pPr>
        <w:spacing w:line="360" w:lineRule="auto"/>
        <w:jc w:val="both"/>
        <w:rPr>
          <w:lang w:val="en-GB"/>
        </w:rPr>
      </w:pPr>
      <w:r>
        <w:rPr>
          <w:noProof/>
        </w:rPr>
        <w:drawing>
          <wp:inline distT="0" distB="0" distL="0" distR="0">
            <wp:extent cx="5270500" cy="3074670"/>
            <wp:effectExtent l="0" t="0" r="0" b="24130"/>
            <wp:docPr id="2" name="D 2"/>
            <wp:cNvGraphicFramePr/>
            <a:graphic xmlns:a="http://schemas.openxmlformats.org/drawingml/2006/main">
              <a:graphicData uri="http://schemas.openxmlformats.org/drawingml/2006/diagram">
                <a:relIds xmlns:dgm="http://schemas.openxmlformats.org/drawingml/2006/diagram" xmlns:r="http://schemas.openxmlformats.org/officeDocument/2006/relationships" r:dm="rId7" r:lo="rId8" r:qs="rId9" r:cs="rId10"/>
              </a:graphicData>
            </a:graphic>
          </wp:inline>
        </w:drawing>
      </w:r>
    </w:p>
    <w:p w:rsidR="00CA7373" w:rsidRDefault="00CA7373" w:rsidP="00294BCF">
      <w:pPr>
        <w:pBdr>
          <w:top w:val="single" w:sz="4" w:space="1" w:color="auto"/>
        </w:pBdr>
        <w:spacing w:line="360" w:lineRule="auto"/>
        <w:jc w:val="both"/>
        <w:rPr>
          <w:sz w:val="16"/>
          <w:lang w:val="en-GB"/>
        </w:rPr>
      </w:pPr>
      <w:r w:rsidRPr="00CA7373">
        <w:rPr>
          <w:sz w:val="16"/>
          <w:lang w:val="en-GB"/>
        </w:rPr>
        <w:t>Fig.1</w:t>
      </w:r>
      <w:r w:rsidR="00E178D3">
        <w:rPr>
          <w:sz w:val="16"/>
          <w:lang w:val="en-GB"/>
        </w:rPr>
        <w:t xml:space="preserve"> </w:t>
      </w:r>
      <w:r w:rsidR="00E178D3" w:rsidRPr="00E178D3">
        <w:rPr>
          <w:sz w:val="16"/>
          <w:lang w:val="en-GB"/>
        </w:rPr>
        <w:t xml:space="preserve">My own experience utilising Kolb’s Experimental Learning Cycle to write a journal. </w:t>
      </w:r>
    </w:p>
    <w:p w:rsidR="00CA7373" w:rsidRDefault="00CA7373" w:rsidP="00294BCF">
      <w:pPr>
        <w:spacing w:line="360" w:lineRule="auto"/>
        <w:jc w:val="both"/>
        <w:rPr>
          <w:sz w:val="16"/>
          <w:lang w:val="en-GB"/>
        </w:rPr>
      </w:pPr>
    </w:p>
    <w:p w:rsidR="002B241D" w:rsidRDefault="00CA7373" w:rsidP="00294BCF">
      <w:pPr>
        <w:pStyle w:val="Heading2"/>
        <w:spacing w:line="360" w:lineRule="auto"/>
        <w:rPr>
          <w:lang w:val="en-GB"/>
        </w:rPr>
      </w:pPr>
      <w:bookmarkStart w:id="6" w:name="_Toc429329353"/>
      <w:r>
        <w:rPr>
          <w:lang w:val="en-GB"/>
        </w:rPr>
        <w:t xml:space="preserve">3.2 </w:t>
      </w:r>
      <w:r w:rsidRPr="002B241D">
        <w:rPr>
          <w:lang w:val="en-GB"/>
        </w:rPr>
        <w:t>Honey and Mumford’s Learning Style</w:t>
      </w:r>
      <w:bookmarkEnd w:id="6"/>
      <w:r w:rsidRPr="002B241D">
        <w:rPr>
          <w:lang w:val="en-GB"/>
        </w:rPr>
        <w:t xml:space="preserve"> </w:t>
      </w:r>
    </w:p>
    <w:p w:rsidR="002B241D" w:rsidRDefault="002B241D" w:rsidP="00294BCF">
      <w:pPr>
        <w:spacing w:line="360" w:lineRule="auto"/>
        <w:jc w:val="both"/>
        <w:rPr>
          <w:lang w:val="en-GB"/>
        </w:rPr>
      </w:pPr>
    </w:p>
    <w:p w:rsidR="00ED69EF" w:rsidRDefault="002B241D" w:rsidP="00294BCF">
      <w:pPr>
        <w:spacing w:line="360" w:lineRule="auto"/>
        <w:jc w:val="both"/>
        <w:rPr>
          <w:lang w:val="en-GB"/>
        </w:rPr>
      </w:pPr>
      <w:r w:rsidRPr="002B241D">
        <w:rPr>
          <w:lang w:val="en-GB"/>
        </w:rPr>
        <w:t xml:space="preserve">Honey and Mumford’s Learning Style Questionnaire has been </w:t>
      </w:r>
      <w:r w:rsidR="002E5572" w:rsidRPr="002B241D">
        <w:rPr>
          <w:lang w:val="en-GB"/>
        </w:rPr>
        <w:t>projected</w:t>
      </w:r>
      <w:r w:rsidR="00E178D3">
        <w:rPr>
          <w:lang w:val="en-GB"/>
        </w:rPr>
        <w:t xml:space="preserve"> </w:t>
      </w:r>
      <w:r w:rsidRPr="002B241D">
        <w:rPr>
          <w:lang w:val="en-GB"/>
        </w:rPr>
        <w:t>as an alternative for Kolb’s Ex</w:t>
      </w:r>
      <w:r w:rsidR="002E5572">
        <w:rPr>
          <w:lang w:val="en-GB"/>
        </w:rPr>
        <w:t xml:space="preserve">periential Learning Style. </w:t>
      </w:r>
      <w:r w:rsidR="00E23A7F">
        <w:rPr>
          <w:lang w:val="en-GB"/>
        </w:rPr>
        <w:t xml:space="preserve">For Honey and Munford (1986), learning styles are </w:t>
      </w:r>
      <w:r w:rsidR="00ED69EF">
        <w:rPr>
          <w:lang w:val="en-GB"/>
        </w:rPr>
        <w:t>about</w:t>
      </w:r>
      <w:r w:rsidR="00E23A7F">
        <w:rPr>
          <w:lang w:val="en-GB"/>
        </w:rPr>
        <w:t xml:space="preserve"> attitudes and behaviours that determine the individual’s learning</w:t>
      </w:r>
      <w:r w:rsidR="009A1A81">
        <w:rPr>
          <w:lang w:val="en-GB"/>
        </w:rPr>
        <w:t xml:space="preserve"> in context of the management of work organizations</w:t>
      </w:r>
      <w:r w:rsidR="00E23A7F">
        <w:rPr>
          <w:lang w:val="en-GB"/>
        </w:rPr>
        <w:t>”.</w:t>
      </w:r>
    </w:p>
    <w:p w:rsidR="00393465" w:rsidRDefault="00E23A7F" w:rsidP="00294BCF">
      <w:pPr>
        <w:spacing w:line="360" w:lineRule="auto"/>
        <w:jc w:val="both"/>
        <w:rPr>
          <w:lang w:val="en-GB"/>
        </w:rPr>
      </w:pPr>
      <w:r>
        <w:rPr>
          <w:lang w:val="en-GB"/>
        </w:rPr>
        <w:t xml:space="preserve"> </w:t>
      </w:r>
      <w:r w:rsidR="001C7BB7">
        <w:rPr>
          <w:lang w:val="en-GB"/>
        </w:rPr>
        <w:t xml:space="preserve">Their concept has influenced from Kolb’s theory, but the focus is on the individual’s actions. </w:t>
      </w:r>
      <w:r w:rsidR="002B241D" w:rsidRPr="002B241D">
        <w:rPr>
          <w:lang w:val="en-GB"/>
        </w:rPr>
        <w:t xml:space="preserve">The </w:t>
      </w:r>
      <w:r w:rsidR="002E5572">
        <w:rPr>
          <w:lang w:val="en-GB"/>
        </w:rPr>
        <w:t>questionnaire</w:t>
      </w:r>
      <w:r w:rsidR="002B241D" w:rsidRPr="002B241D">
        <w:rPr>
          <w:lang w:val="en-GB"/>
        </w:rPr>
        <w:t xml:space="preserve"> is designed to </w:t>
      </w:r>
      <w:r w:rsidR="002E5572" w:rsidRPr="002B241D">
        <w:rPr>
          <w:lang w:val="en-GB"/>
        </w:rPr>
        <w:t>explore</w:t>
      </w:r>
      <w:r w:rsidR="002E5572">
        <w:rPr>
          <w:lang w:val="en-GB"/>
        </w:rPr>
        <w:t xml:space="preserve"> the </w:t>
      </w:r>
      <w:r w:rsidR="002B241D" w:rsidRPr="002B241D">
        <w:rPr>
          <w:lang w:val="en-GB"/>
        </w:rPr>
        <w:t>relative strengths of four different learning styles (Honey &amp; Mumford, 1992)</w:t>
      </w:r>
      <w:r w:rsidR="00304AA5">
        <w:rPr>
          <w:lang w:val="en-GB"/>
        </w:rPr>
        <w:t xml:space="preserve"> that are</w:t>
      </w:r>
      <w:r w:rsidR="001C7BB7">
        <w:rPr>
          <w:lang w:val="en-GB"/>
        </w:rPr>
        <w:t>:</w:t>
      </w:r>
      <w:r w:rsidR="002E5572">
        <w:rPr>
          <w:lang w:val="en-GB"/>
        </w:rPr>
        <w:t xml:space="preserve"> </w:t>
      </w:r>
      <w:r w:rsidR="002B241D" w:rsidRPr="001C7BB7">
        <w:rPr>
          <w:b/>
          <w:i/>
          <w:lang w:val="en-GB"/>
        </w:rPr>
        <w:t>Activist, Reflector, Theorist and Pragmatist</w:t>
      </w:r>
      <w:r w:rsidR="002B241D" w:rsidRPr="002B241D">
        <w:rPr>
          <w:lang w:val="en-GB"/>
        </w:rPr>
        <w:t xml:space="preserve">. </w:t>
      </w:r>
      <w:r w:rsidR="009A1A81">
        <w:rPr>
          <w:lang w:val="en-GB"/>
        </w:rPr>
        <w:t xml:space="preserve"> </w:t>
      </w:r>
      <w:r w:rsidR="0058568C" w:rsidRPr="0058568C">
        <w:rPr>
          <w:i/>
          <w:lang w:val="en-GB"/>
        </w:rPr>
        <w:t>Activists</w:t>
      </w:r>
      <w:r w:rsidR="0058568C">
        <w:rPr>
          <w:lang w:val="en-GB"/>
        </w:rPr>
        <w:t xml:space="preserve"> are</w:t>
      </w:r>
      <w:r w:rsidR="009A1A81">
        <w:rPr>
          <w:lang w:val="en-GB"/>
        </w:rPr>
        <w:t xml:space="preserve"> people that enjoy new experiences, are active, </w:t>
      </w:r>
      <w:r w:rsidR="0058568C">
        <w:rPr>
          <w:lang w:val="en-GB"/>
        </w:rPr>
        <w:t xml:space="preserve">tend to make decisions intuitively, but who dislike structured procedures. </w:t>
      </w:r>
      <w:r w:rsidR="00030C5F" w:rsidRPr="0058568C">
        <w:rPr>
          <w:i/>
          <w:lang w:val="en-GB"/>
        </w:rPr>
        <w:t>Reflectors</w:t>
      </w:r>
      <w:r w:rsidR="00030C5F">
        <w:rPr>
          <w:lang w:val="en-GB"/>
        </w:rPr>
        <w:t xml:space="preserve"> observe</w:t>
      </w:r>
      <w:r w:rsidR="0058568C">
        <w:rPr>
          <w:lang w:val="en-GB"/>
        </w:rPr>
        <w:t xml:space="preserve"> and describe process, focus on reflecting and trying to understand meaning. </w:t>
      </w:r>
      <w:r w:rsidR="0058568C" w:rsidRPr="0058568C">
        <w:rPr>
          <w:i/>
          <w:lang w:val="en-GB"/>
        </w:rPr>
        <w:t>Theorists</w:t>
      </w:r>
      <w:r w:rsidR="0058568C">
        <w:rPr>
          <w:lang w:val="en-GB"/>
        </w:rPr>
        <w:t xml:space="preserve"> focus on ideas, logic and are cautious about intuition and emotional involvement. </w:t>
      </w:r>
      <w:r w:rsidR="0058568C" w:rsidRPr="0058568C">
        <w:rPr>
          <w:i/>
          <w:lang w:val="en-GB"/>
        </w:rPr>
        <w:t>Pragmatist</w:t>
      </w:r>
      <w:r w:rsidR="0058568C">
        <w:rPr>
          <w:lang w:val="en-GB"/>
        </w:rPr>
        <w:t xml:space="preserve"> likes practicality, group work, risk-taking and tend to avoid reflection and deep levels of understanding.</w:t>
      </w:r>
      <w:r w:rsidR="00030C5F">
        <w:rPr>
          <w:lang w:val="en-GB"/>
        </w:rPr>
        <w:t xml:space="preserve"> </w:t>
      </w:r>
      <w:r w:rsidR="002B241D" w:rsidRPr="002B241D">
        <w:rPr>
          <w:lang w:val="en-GB"/>
        </w:rPr>
        <w:t>The authors’ intention is that learners</w:t>
      </w:r>
      <w:r w:rsidR="002E5572">
        <w:rPr>
          <w:lang w:val="en-GB"/>
        </w:rPr>
        <w:t xml:space="preserve"> </w:t>
      </w:r>
      <w:r w:rsidR="00304AA5">
        <w:rPr>
          <w:lang w:val="en-GB"/>
        </w:rPr>
        <w:t xml:space="preserve">discover that all style has advantages, strengths and weaknesses and some </w:t>
      </w:r>
      <w:r w:rsidR="003D0F45">
        <w:rPr>
          <w:lang w:val="en-GB"/>
        </w:rPr>
        <w:t>strength</w:t>
      </w:r>
      <w:r w:rsidR="001C7BB7">
        <w:rPr>
          <w:lang w:val="en-GB"/>
        </w:rPr>
        <w:t>’</w:t>
      </w:r>
      <w:r w:rsidR="00304AA5">
        <w:rPr>
          <w:lang w:val="en-GB"/>
        </w:rPr>
        <w:t>s</w:t>
      </w:r>
      <w:r w:rsidR="003D0F45">
        <w:rPr>
          <w:lang w:val="en-GB"/>
        </w:rPr>
        <w:t xml:space="preserve"> </w:t>
      </w:r>
      <w:r w:rsidR="001C7BB7">
        <w:rPr>
          <w:lang w:val="en-GB"/>
        </w:rPr>
        <w:t>situations are</w:t>
      </w:r>
      <w:r w:rsidR="00304AA5">
        <w:rPr>
          <w:lang w:val="en-GB"/>
        </w:rPr>
        <w:t xml:space="preserve"> not positive.  These styles correspon</w:t>
      </w:r>
      <w:r w:rsidR="00F67DDA">
        <w:rPr>
          <w:lang w:val="en-GB"/>
        </w:rPr>
        <w:t xml:space="preserve">d to those suggested by Kolb’s. </w:t>
      </w:r>
      <w:r w:rsidR="00304AA5">
        <w:rPr>
          <w:lang w:val="en-GB"/>
        </w:rPr>
        <w:t>Active Experimentation</w:t>
      </w:r>
      <w:r w:rsidR="005D3CA2">
        <w:rPr>
          <w:lang w:val="en-GB"/>
        </w:rPr>
        <w:t xml:space="preserve"> can be compare</w:t>
      </w:r>
      <w:r w:rsidR="00942549">
        <w:rPr>
          <w:lang w:val="en-GB"/>
        </w:rPr>
        <w:t>d</w:t>
      </w:r>
      <w:r w:rsidR="005D3CA2">
        <w:rPr>
          <w:lang w:val="en-GB"/>
        </w:rPr>
        <w:t xml:space="preserve"> to Activist; Reflective Observation to Reflector; Abstract Conceptualization to Theorist and Concrete Experience to Pragmatism.</w:t>
      </w:r>
      <w:r w:rsidR="00E178D3">
        <w:rPr>
          <w:lang w:val="en-GB"/>
        </w:rPr>
        <w:t xml:space="preserve"> </w:t>
      </w:r>
      <w:r w:rsidR="00393465">
        <w:rPr>
          <w:lang w:val="en-GB"/>
        </w:rPr>
        <w:t>In my own experience with the Honey and Munford’s Learning Style Questionnaire I can conclude th</w:t>
      </w:r>
      <w:r w:rsidR="00942549">
        <w:rPr>
          <w:lang w:val="en-GB"/>
        </w:rPr>
        <w:t>at that I tend be more “Reflector”</w:t>
      </w:r>
      <w:r w:rsidR="00393465">
        <w:rPr>
          <w:lang w:val="en-GB"/>
        </w:rPr>
        <w:t xml:space="preserve"> in my behaviour.</w:t>
      </w:r>
    </w:p>
    <w:p w:rsidR="00393465" w:rsidRDefault="00393465" w:rsidP="00294BCF">
      <w:pPr>
        <w:spacing w:line="360" w:lineRule="auto"/>
        <w:jc w:val="both"/>
        <w:rPr>
          <w:lang w:val="en-GB"/>
        </w:rPr>
      </w:pPr>
    </w:p>
    <w:tbl>
      <w:tblPr>
        <w:tblStyle w:val="TableGrid"/>
        <w:tblW w:w="0" w:type="auto"/>
        <w:tblLook w:val="00BF"/>
      </w:tblPr>
      <w:tblGrid>
        <w:gridCol w:w="2129"/>
        <w:gridCol w:w="2129"/>
        <w:gridCol w:w="2129"/>
        <w:gridCol w:w="2129"/>
      </w:tblGrid>
      <w:tr w:rsidR="00393465">
        <w:tc>
          <w:tcPr>
            <w:tcW w:w="2129" w:type="dxa"/>
          </w:tcPr>
          <w:p w:rsidR="00393465" w:rsidRDefault="00393465" w:rsidP="00294BCF">
            <w:pPr>
              <w:spacing w:line="360" w:lineRule="auto"/>
              <w:jc w:val="both"/>
              <w:rPr>
                <w:lang w:val="en-GB"/>
              </w:rPr>
            </w:pPr>
            <w:r>
              <w:rPr>
                <w:lang w:val="en-GB"/>
              </w:rPr>
              <w:t>Activist</w:t>
            </w:r>
          </w:p>
        </w:tc>
        <w:tc>
          <w:tcPr>
            <w:tcW w:w="2129" w:type="dxa"/>
          </w:tcPr>
          <w:p w:rsidR="00393465" w:rsidRDefault="00393465" w:rsidP="00294BCF">
            <w:pPr>
              <w:spacing w:line="360" w:lineRule="auto"/>
              <w:jc w:val="both"/>
              <w:rPr>
                <w:lang w:val="en-GB"/>
              </w:rPr>
            </w:pPr>
            <w:r>
              <w:rPr>
                <w:lang w:val="en-GB"/>
              </w:rPr>
              <w:t>Reflector</w:t>
            </w:r>
          </w:p>
        </w:tc>
        <w:tc>
          <w:tcPr>
            <w:tcW w:w="2129" w:type="dxa"/>
          </w:tcPr>
          <w:p w:rsidR="00393465" w:rsidRDefault="00393465" w:rsidP="00294BCF">
            <w:pPr>
              <w:spacing w:line="360" w:lineRule="auto"/>
              <w:jc w:val="both"/>
              <w:rPr>
                <w:lang w:val="en-GB"/>
              </w:rPr>
            </w:pPr>
            <w:r>
              <w:rPr>
                <w:lang w:val="en-GB"/>
              </w:rPr>
              <w:t>Theorist</w:t>
            </w:r>
          </w:p>
        </w:tc>
        <w:tc>
          <w:tcPr>
            <w:tcW w:w="2129" w:type="dxa"/>
          </w:tcPr>
          <w:p w:rsidR="00393465" w:rsidRDefault="00393465" w:rsidP="00294BCF">
            <w:pPr>
              <w:spacing w:line="360" w:lineRule="auto"/>
              <w:jc w:val="both"/>
              <w:rPr>
                <w:lang w:val="en-GB"/>
              </w:rPr>
            </w:pPr>
            <w:r>
              <w:rPr>
                <w:lang w:val="en-GB"/>
              </w:rPr>
              <w:t>Pragmatism</w:t>
            </w:r>
          </w:p>
        </w:tc>
      </w:tr>
      <w:tr w:rsidR="00393465">
        <w:tc>
          <w:tcPr>
            <w:tcW w:w="2129" w:type="dxa"/>
          </w:tcPr>
          <w:p w:rsidR="00393465" w:rsidRDefault="00393465" w:rsidP="00294BCF">
            <w:pPr>
              <w:spacing w:line="360" w:lineRule="auto"/>
              <w:jc w:val="both"/>
              <w:rPr>
                <w:lang w:val="en-GB"/>
              </w:rPr>
            </w:pPr>
            <w:r>
              <w:rPr>
                <w:lang w:val="en-GB"/>
              </w:rPr>
              <w:t>9</w:t>
            </w:r>
          </w:p>
        </w:tc>
        <w:tc>
          <w:tcPr>
            <w:tcW w:w="2129" w:type="dxa"/>
          </w:tcPr>
          <w:p w:rsidR="00393465" w:rsidRDefault="00393465" w:rsidP="00294BCF">
            <w:pPr>
              <w:spacing w:line="360" w:lineRule="auto"/>
              <w:jc w:val="both"/>
              <w:rPr>
                <w:lang w:val="en-GB"/>
              </w:rPr>
            </w:pPr>
            <w:r>
              <w:rPr>
                <w:lang w:val="en-GB"/>
              </w:rPr>
              <w:t>19</w:t>
            </w:r>
          </w:p>
        </w:tc>
        <w:tc>
          <w:tcPr>
            <w:tcW w:w="2129" w:type="dxa"/>
          </w:tcPr>
          <w:p w:rsidR="00393465" w:rsidRDefault="00393465" w:rsidP="00294BCF">
            <w:pPr>
              <w:spacing w:line="360" w:lineRule="auto"/>
              <w:jc w:val="both"/>
              <w:rPr>
                <w:lang w:val="en-GB"/>
              </w:rPr>
            </w:pPr>
            <w:r>
              <w:rPr>
                <w:lang w:val="en-GB"/>
              </w:rPr>
              <w:t>18</w:t>
            </w:r>
          </w:p>
        </w:tc>
        <w:tc>
          <w:tcPr>
            <w:tcW w:w="2129" w:type="dxa"/>
          </w:tcPr>
          <w:p w:rsidR="00393465" w:rsidRDefault="00393465" w:rsidP="00294BCF">
            <w:pPr>
              <w:spacing w:line="360" w:lineRule="auto"/>
              <w:jc w:val="both"/>
              <w:rPr>
                <w:lang w:val="en-GB"/>
              </w:rPr>
            </w:pPr>
            <w:r>
              <w:rPr>
                <w:lang w:val="en-GB"/>
              </w:rPr>
              <w:t>8</w:t>
            </w:r>
          </w:p>
        </w:tc>
      </w:tr>
    </w:tbl>
    <w:p w:rsidR="002E5A4F" w:rsidRPr="00030C5F" w:rsidRDefault="00030C5F" w:rsidP="00294BCF">
      <w:pPr>
        <w:spacing w:line="360" w:lineRule="auto"/>
        <w:jc w:val="both"/>
        <w:rPr>
          <w:sz w:val="16"/>
          <w:lang w:val="en-GB"/>
        </w:rPr>
      </w:pPr>
      <w:r w:rsidRPr="00030C5F">
        <w:rPr>
          <w:sz w:val="16"/>
          <w:lang w:val="en-GB"/>
        </w:rPr>
        <w:t>Fig.2 Result of the Honey and Munford Learning Style Questionnaire.</w:t>
      </w:r>
    </w:p>
    <w:p w:rsidR="00030C5F" w:rsidRDefault="00030C5F" w:rsidP="00294BCF">
      <w:pPr>
        <w:spacing w:line="360" w:lineRule="auto"/>
        <w:jc w:val="both"/>
        <w:rPr>
          <w:lang w:val="en-GB"/>
        </w:rPr>
      </w:pPr>
    </w:p>
    <w:p w:rsidR="002B04C6" w:rsidRDefault="002B04C6" w:rsidP="00294BCF">
      <w:pPr>
        <w:spacing w:line="360" w:lineRule="auto"/>
        <w:jc w:val="both"/>
        <w:rPr>
          <w:lang w:val="en-GB"/>
        </w:rPr>
      </w:pPr>
    </w:p>
    <w:p w:rsidR="00E178D3" w:rsidRDefault="00E178D3" w:rsidP="00294BCF">
      <w:pPr>
        <w:pStyle w:val="Heading2"/>
        <w:spacing w:line="360" w:lineRule="auto"/>
        <w:rPr>
          <w:lang w:val="en-GB"/>
        </w:rPr>
      </w:pPr>
    </w:p>
    <w:p w:rsidR="00E178D3" w:rsidRDefault="00E178D3" w:rsidP="00294BCF">
      <w:pPr>
        <w:pStyle w:val="Heading2"/>
        <w:spacing w:line="360" w:lineRule="auto"/>
        <w:rPr>
          <w:lang w:val="en-GB"/>
        </w:rPr>
      </w:pPr>
    </w:p>
    <w:p w:rsidR="00FA6839" w:rsidRDefault="00475D09" w:rsidP="00294BCF">
      <w:pPr>
        <w:pStyle w:val="Heading2"/>
        <w:spacing w:line="360" w:lineRule="auto"/>
        <w:rPr>
          <w:lang w:val="en-GB"/>
        </w:rPr>
      </w:pPr>
      <w:bookmarkStart w:id="7" w:name="_Toc429329354"/>
      <w:r>
        <w:rPr>
          <w:lang w:val="en-GB"/>
        </w:rPr>
        <w:t xml:space="preserve">3.3 </w:t>
      </w:r>
      <w:r w:rsidR="002B04C6">
        <w:rPr>
          <w:lang w:val="en-GB"/>
        </w:rPr>
        <w:t xml:space="preserve">VAK Learning Styles </w:t>
      </w:r>
      <w:r w:rsidR="00BF264E">
        <w:rPr>
          <w:lang w:val="en-GB"/>
        </w:rPr>
        <w:t>Description</w:t>
      </w:r>
      <w:bookmarkEnd w:id="7"/>
    </w:p>
    <w:p w:rsidR="002B04C6" w:rsidRDefault="002B04C6" w:rsidP="00294BCF">
      <w:pPr>
        <w:spacing w:line="360" w:lineRule="auto"/>
        <w:jc w:val="both"/>
        <w:rPr>
          <w:lang w:val="en-GB"/>
        </w:rPr>
      </w:pPr>
    </w:p>
    <w:p w:rsidR="00710E43" w:rsidRPr="007E7313" w:rsidRDefault="001F5319" w:rsidP="00294BCF">
      <w:pPr>
        <w:spacing w:line="360" w:lineRule="auto"/>
        <w:jc w:val="both"/>
        <w:rPr>
          <w:lang w:val="en-GB"/>
        </w:rPr>
      </w:pPr>
      <w:r w:rsidRPr="007E7313">
        <w:rPr>
          <w:lang w:val="en-GB"/>
        </w:rPr>
        <w:t xml:space="preserve">The study about VAK learning styles provides a different perspective for understanding and </w:t>
      </w:r>
      <w:r w:rsidR="00BF264E" w:rsidRPr="007E7313">
        <w:rPr>
          <w:lang w:val="en-GB"/>
        </w:rPr>
        <w:t>explaining</w:t>
      </w:r>
      <w:r w:rsidRPr="007E7313">
        <w:rPr>
          <w:lang w:val="en-GB"/>
        </w:rPr>
        <w:t xml:space="preserve"> about person’s preferences and dominant thinking.</w:t>
      </w:r>
      <w:r w:rsidR="00FA6839" w:rsidRPr="007E7313">
        <w:rPr>
          <w:lang w:val="en-GB"/>
        </w:rPr>
        <w:t xml:space="preserve">  VAK </w:t>
      </w:r>
      <w:r w:rsidR="00FA6839" w:rsidRPr="007E7313">
        <w:rPr>
          <w:szCs w:val="20"/>
          <w:lang w:val="en-GB"/>
        </w:rPr>
        <w:t>concepts were first developed by psychologists and child teaching specialists as Montessori, starting in the 1920's.</w:t>
      </w:r>
      <w:r w:rsidRPr="007E7313">
        <w:rPr>
          <w:lang w:val="en-GB"/>
        </w:rPr>
        <w:t xml:space="preserve"> Those concepts do not cover Kobl’s theory, but VAK learning style  model uses the three key sensory receivers proposed that are </w:t>
      </w:r>
      <w:r w:rsidRPr="007E7313">
        <w:rPr>
          <w:i/>
          <w:lang w:val="en-GB"/>
        </w:rPr>
        <w:t>Visual, Auditory and Kinaesthetic</w:t>
      </w:r>
      <w:r w:rsidRPr="007E7313">
        <w:rPr>
          <w:lang w:val="en-GB"/>
        </w:rPr>
        <w:t xml:space="preserve"> </w:t>
      </w:r>
      <w:r w:rsidR="00BF264E" w:rsidRPr="007E7313">
        <w:rPr>
          <w:lang w:val="en-GB"/>
        </w:rPr>
        <w:t>to identify the predominant learning style.</w:t>
      </w:r>
      <w:r w:rsidR="007E7313" w:rsidRPr="007E7313">
        <w:rPr>
          <w:lang w:val="en-GB"/>
        </w:rPr>
        <w:t xml:space="preserve">  </w:t>
      </w:r>
      <w:r w:rsidR="00B013BA" w:rsidRPr="007E7313">
        <w:rPr>
          <w:lang w:val="en-GB"/>
        </w:rPr>
        <w:t>Visual learners present</w:t>
      </w:r>
      <w:r w:rsidR="00BF264E" w:rsidRPr="007E7313">
        <w:rPr>
          <w:lang w:val="en-GB"/>
        </w:rPr>
        <w:t xml:space="preserve"> more capacity</w:t>
      </w:r>
      <w:r w:rsidR="005F6FB1" w:rsidRPr="007E7313">
        <w:rPr>
          <w:lang w:val="en-GB"/>
        </w:rPr>
        <w:t xml:space="preserve"> to learn via the visual channe</w:t>
      </w:r>
      <w:r w:rsidR="00BF264E" w:rsidRPr="007E7313">
        <w:rPr>
          <w:lang w:val="en-GB"/>
        </w:rPr>
        <w:t>l</w:t>
      </w:r>
      <w:r w:rsidR="00B013BA" w:rsidRPr="007E7313">
        <w:rPr>
          <w:lang w:val="en-GB"/>
        </w:rPr>
        <w:t>, for</w:t>
      </w:r>
      <w:r w:rsidR="00BF264E" w:rsidRPr="007E7313">
        <w:rPr>
          <w:lang w:val="en-GB"/>
        </w:rPr>
        <w:t xml:space="preserve"> that reason</w:t>
      </w:r>
      <w:r w:rsidR="005F6FB1" w:rsidRPr="007E7313">
        <w:rPr>
          <w:lang w:val="en-GB"/>
        </w:rPr>
        <w:t xml:space="preserve">, they </w:t>
      </w:r>
      <w:r w:rsidR="00BF264E" w:rsidRPr="007E7313">
        <w:rPr>
          <w:lang w:val="en-GB"/>
        </w:rPr>
        <w:t xml:space="preserve">tend to read a lot, and needs more </w:t>
      </w:r>
      <w:r w:rsidR="005F6FB1" w:rsidRPr="007E7313">
        <w:rPr>
          <w:lang w:val="en-GB"/>
        </w:rPr>
        <w:t>concentration</w:t>
      </w:r>
      <w:r w:rsidR="00BF264E" w:rsidRPr="007E7313">
        <w:rPr>
          <w:lang w:val="en-GB"/>
        </w:rPr>
        <w:t xml:space="preserve"> and </w:t>
      </w:r>
      <w:r w:rsidR="00B013BA" w:rsidRPr="007E7313">
        <w:rPr>
          <w:lang w:val="en-GB"/>
        </w:rPr>
        <w:t>consequently opt</w:t>
      </w:r>
      <w:r w:rsidR="00BF264E" w:rsidRPr="007E7313">
        <w:rPr>
          <w:lang w:val="en-GB"/>
        </w:rPr>
        <w:t xml:space="preserve"> for time spent alone. For </w:t>
      </w:r>
      <w:r w:rsidR="00942549">
        <w:rPr>
          <w:lang w:val="en-GB"/>
        </w:rPr>
        <w:t>visual learners,</w:t>
      </w:r>
      <w:r w:rsidR="00BF264E" w:rsidRPr="007E7313">
        <w:rPr>
          <w:lang w:val="en-GB"/>
        </w:rPr>
        <w:t xml:space="preserve"> </w:t>
      </w:r>
      <w:r w:rsidR="00B013BA" w:rsidRPr="007E7313">
        <w:rPr>
          <w:lang w:val="en-GB"/>
        </w:rPr>
        <w:t xml:space="preserve">stimulation is required </w:t>
      </w:r>
      <w:r w:rsidR="00942549">
        <w:rPr>
          <w:lang w:val="en-GB"/>
        </w:rPr>
        <w:t>by</w:t>
      </w:r>
      <w:r w:rsidR="00B013BA" w:rsidRPr="007E7313">
        <w:rPr>
          <w:lang w:val="en-GB"/>
        </w:rPr>
        <w:t xml:space="preserve"> written directions</w:t>
      </w:r>
      <w:r w:rsidR="00942549">
        <w:rPr>
          <w:lang w:val="en-GB"/>
        </w:rPr>
        <w:t>, videos, movies and many other</w:t>
      </w:r>
      <w:r w:rsidR="00B013BA" w:rsidRPr="007E7313">
        <w:rPr>
          <w:lang w:val="en-GB"/>
        </w:rPr>
        <w:t xml:space="preserve"> </w:t>
      </w:r>
      <w:r w:rsidR="00942549">
        <w:rPr>
          <w:lang w:val="en-GB"/>
        </w:rPr>
        <w:t xml:space="preserve">structural </w:t>
      </w:r>
      <w:r w:rsidR="00942549" w:rsidRPr="007E7313">
        <w:rPr>
          <w:lang w:val="en-GB"/>
        </w:rPr>
        <w:t>objectives</w:t>
      </w:r>
      <w:r w:rsidR="00B013BA" w:rsidRPr="007E7313">
        <w:rPr>
          <w:lang w:val="en-GB"/>
        </w:rPr>
        <w:t xml:space="preserve">. </w:t>
      </w:r>
      <w:r w:rsidR="00FA6839" w:rsidRPr="007E7313">
        <w:rPr>
          <w:lang w:val="en-GB"/>
        </w:rPr>
        <w:t xml:space="preserve">For Auditory learners, </w:t>
      </w:r>
      <w:r w:rsidR="00942549">
        <w:rPr>
          <w:lang w:val="en-GB"/>
        </w:rPr>
        <w:t xml:space="preserve">react by engaging in discussions, conversations and </w:t>
      </w:r>
      <w:r w:rsidR="00FA6839" w:rsidRPr="007E7313">
        <w:rPr>
          <w:lang w:val="en-GB"/>
        </w:rPr>
        <w:t xml:space="preserve">work </w:t>
      </w:r>
      <w:r w:rsidR="007E7313" w:rsidRPr="007E7313">
        <w:rPr>
          <w:lang w:val="en-GB"/>
        </w:rPr>
        <w:t>group</w:t>
      </w:r>
      <w:r w:rsidR="00942549">
        <w:rPr>
          <w:lang w:val="en-GB"/>
        </w:rPr>
        <w:t>s</w:t>
      </w:r>
      <w:r w:rsidR="007E7313">
        <w:rPr>
          <w:lang w:val="en-GB"/>
        </w:rPr>
        <w:t xml:space="preserve"> </w:t>
      </w:r>
      <w:r w:rsidR="00FA6839" w:rsidRPr="007E7313">
        <w:rPr>
          <w:lang w:val="en-GB"/>
        </w:rPr>
        <w:t>are</w:t>
      </w:r>
      <w:r w:rsidR="00942549">
        <w:rPr>
          <w:lang w:val="en-GB"/>
        </w:rPr>
        <w:t xml:space="preserve"> even </w:t>
      </w:r>
      <w:r w:rsidR="00E178D3">
        <w:rPr>
          <w:lang w:val="en-GB"/>
        </w:rPr>
        <w:t xml:space="preserve">a </w:t>
      </w:r>
      <w:r w:rsidR="00E178D3" w:rsidRPr="007E7313">
        <w:rPr>
          <w:lang w:val="en-GB"/>
        </w:rPr>
        <w:t>more</w:t>
      </w:r>
      <w:r w:rsidR="007E7313" w:rsidRPr="007E7313">
        <w:rPr>
          <w:lang w:val="en-GB"/>
        </w:rPr>
        <w:t xml:space="preserve"> effective way of learning (Oxford, 1995, p.35-36). </w:t>
      </w:r>
      <w:r w:rsidR="00710E43" w:rsidRPr="007E7313">
        <w:rPr>
          <w:lang w:val="en-GB"/>
        </w:rPr>
        <w:t>Kinaesthetic learners tend to</w:t>
      </w:r>
      <w:r w:rsidR="00942549">
        <w:rPr>
          <w:lang w:val="en-GB"/>
        </w:rPr>
        <w:t xml:space="preserve"> require </w:t>
      </w:r>
      <w:r w:rsidR="00942549" w:rsidRPr="007E7313">
        <w:rPr>
          <w:lang w:val="en-GB"/>
        </w:rPr>
        <w:t>total</w:t>
      </w:r>
      <w:r w:rsidR="00710E43" w:rsidRPr="007E7313">
        <w:rPr>
          <w:lang w:val="en-GB"/>
        </w:rPr>
        <w:t xml:space="preserve"> physical involvement with a learning environment </w:t>
      </w:r>
      <w:r w:rsidR="00942549">
        <w:rPr>
          <w:lang w:val="en-GB"/>
        </w:rPr>
        <w:t>such as one to one conversations</w:t>
      </w:r>
      <w:r w:rsidR="00710E43" w:rsidRPr="007E7313">
        <w:rPr>
          <w:lang w:val="en-GB"/>
        </w:rPr>
        <w:t>. Kinsella (1995 p.172).</w:t>
      </w:r>
    </w:p>
    <w:p w:rsidR="0086425F" w:rsidRDefault="006F5540" w:rsidP="00294BCF">
      <w:pPr>
        <w:spacing w:line="360" w:lineRule="auto"/>
        <w:jc w:val="both"/>
        <w:rPr>
          <w:lang w:val="en-GB"/>
        </w:rPr>
      </w:pPr>
      <w:r>
        <w:rPr>
          <w:lang w:val="en-GB"/>
        </w:rPr>
        <w:t>Sometime</w:t>
      </w:r>
      <w:r w:rsidR="00475D09">
        <w:rPr>
          <w:lang w:val="en-GB"/>
        </w:rPr>
        <w:t>s</w:t>
      </w:r>
      <w:r>
        <w:rPr>
          <w:lang w:val="en-GB"/>
        </w:rPr>
        <w:t xml:space="preserve"> people have </w:t>
      </w:r>
      <w:r w:rsidR="0086425F">
        <w:rPr>
          <w:lang w:val="en-GB"/>
        </w:rPr>
        <w:t>problems</w:t>
      </w:r>
      <w:r>
        <w:rPr>
          <w:lang w:val="en-GB"/>
        </w:rPr>
        <w:t xml:space="preserve"> </w:t>
      </w:r>
      <w:r w:rsidR="00942549">
        <w:rPr>
          <w:lang w:val="en-GB"/>
        </w:rPr>
        <w:t xml:space="preserve">in </w:t>
      </w:r>
      <w:r w:rsidR="00E178D3">
        <w:rPr>
          <w:lang w:val="en-GB"/>
        </w:rPr>
        <w:t>learning a</w:t>
      </w:r>
      <w:r>
        <w:rPr>
          <w:lang w:val="en-GB"/>
        </w:rPr>
        <w:t xml:space="preserve"> specific subject. It </w:t>
      </w:r>
      <w:r w:rsidR="00942549">
        <w:rPr>
          <w:lang w:val="en-GB"/>
        </w:rPr>
        <w:t>is not because</w:t>
      </w:r>
      <w:r>
        <w:rPr>
          <w:lang w:val="en-GB"/>
        </w:rPr>
        <w:t xml:space="preserve"> it is </w:t>
      </w:r>
      <w:r w:rsidR="00942549">
        <w:rPr>
          <w:lang w:val="en-GB"/>
        </w:rPr>
        <w:t>a</w:t>
      </w:r>
      <w:r w:rsidR="007520EC">
        <w:rPr>
          <w:lang w:val="en-GB"/>
        </w:rPr>
        <w:t xml:space="preserve"> </w:t>
      </w:r>
      <w:r>
        <w:rPr>
          <w:lang w:val="en-GB"/>
        </w:rPr>
        <w:t>hard level o</w:t>
      </w:r>
      <w:r w:rsidR="00942549">
        <w:rPr>
          <w:lang w:val="en-GB"/>
        </w:rPr>
        <w:t>r</w:t>
      </w:r>
      <w:r>
        <w:rPr>
          <w:lang w:val="en-GB"/>
        </w:rPr>
        <w:t xml:space="preserve"> difficult, but because it is necessary to provide the appropriate learning materials and adopt the appropriate teaching</w:t>
      </w:r>
      <w:r w:rsidR="007520EC">
        <w:rPr>
          <w:lang w:val="en-GB"/>
        </w:rPr>
        <w:t xml:space="preserve"> strategy accord</w:t>
      </w:r>
      <w:r w:rsidR="0086425F">
        <w:rPr>
          <w:lang w:val="en-GB"/>
        </w:rPr>
        <w:t>ing</w:t>
      </w:r>
      <w:r w:rsidR="007520EC">
        <w:rPr>
          <w:lang w:val="en-GB"/>
        </w:rPr>
        <w:t xml:space="preserve"> </w:t>
      </w:r>
      <w:r w:rsidR="0086425F">
        <w:rPr>
          <w:lang w:val="en-GB"/>
        </w:rPr>
        <w:t>to</w:t>
      </w:r>
      <w:r w:rsidR="007520EC">
        <w:rPr>
          <w:lang w:val="en-GB"/>
        </w:rPr>
        <w:t xml:space="preserve"> the individual’s learning method.</w:t>
      </w:r>
      <w:r>
        <w:rPr>
          <w:lang w:val="en-GB"/>
        </w:rPr>
        <w:t xml:space="preserve"> </w:t>
      </w:r>
      <w:r w:rsidR="007520EC">
        <w:rPr>
          <w:lang w:val="en-GB"/>
        </w:rPr>
        <w:t>A different strategy can potentially</w:t>
      </w:r>
      <w:r w:rsidR="0086425F">
        <w:rPr>
          <w:lang w:val="en-GB"/>
        </w:rPr>
        <w:t xml:space="preserve"> improve</w:t>
      </w:r>
      <w:r w:rsidR="007520EC">
        <w:rPr>
          <w:lang w:val="en-GB"/>
        </w:rPr>
        <w:t xml:space="preserve"> the learning and</w:t>
      </w:r>
      <w:r w:rsidR="0086425F">
        <w:rPr>
          <w:lang w:val="en-GB"/>
        </w:rPr>
        <w:t xml:space="preserve"> it</w:t>
      </w:r>
      <w:r w:rsidR="007520EC">
        <w:rPr>
          <w:lang w:val="en-GB"/>
        </w:rPr>
        <w:t xml:space="preserve"> is</w:t>
      </w:r>
      <w:r>
        <w:rPr>
          <w:lang w:val="en-GB"/>
        </w:rPr>
        <w:t xml:space="preserve"> very important to consider the individuals learning </w:t>
      </w:r>
      <w:r w:rsidR="007520EC">
        <w:rPr>
          <w:lang w:val="en-GB"/>
        </w:rPr>
        <w:t>aspects</w:t>
      </w:r>
      <w:r>
        <w:rPr>
          <w:lang w:val="en-GB"/>
        </w:rPr>
        <w:t xml:space="preserve"> to achieve the best </w:t>
      </w:r>
      <w:r w:rsidR="007520EC">
        <w:rPr>
          <w:lang w:val="en-GB"/>
        </w:rPr>
        <w:t>result.</w:t>
      </w:r>
    </w:p>
    <w:p w:rsidR="0086425F" w:rsidRDefault="007520EC" w:rsidP="00294BCF">
      <w:pPr>
        <w:spacing w:line="360" w:lineRule="auto"/>
        <w:jc w:val="both"/>
        <w:rPr>
          <w:lang w:val="en-GB"/>
        </w:rPr>
      </w:pPr>
      <w:r>
        <w:rPr>
          <w:lang w:val="en-GB"/>
        </w:rPr>
        <w:t xml:space="preserve"> In class for example, where we can identify different learning style preferences, </w:t>
      </w:r>
      <w:r w:rsidR="0086425F">
        <w:rPr>
          <w:lang w:val="en-GB"/>
        </w:rPr>
        <w:t>various methods</w:t>
      </w:r>
      <w:r>
        <w:rPr>
          <w:lang w:val="en-GB"/>
        </w:rPr>
        <w:t xml:space="preserve">, </w:t>
      </w:r>
      <w:r w:rsidR="0086425F">
        <w:rPr>
          <w:lang w:val="en-GB"/>
        </w:rPr>
        <w:t xml:space="preserve">styles and </w:t>
      </w:r>
      <w:r>
        <w:rPr>
          <w:lang w:val="en-GB"/>
        </w:rPr>
        <w:t>strategy or techniques</w:t>
      </w:r>
      <w:r w:rsidR="0086425F">
        <w:rPr>
          <w:lang w:val="en-GB"/>
        </w:rPr>
        <w:t xml:space="preserve"> need to be used </w:t>
      </w:r>
      <w:r>
        <w:rPr>
          <w:lang w:val="en-GB"/>
        </w:rPr>
        <w:t xml:space="preserve"> to avoid monotonous, unmotiv</w:t>
      </w:r>
      <w:r w:rsidR="0086425F">
        <w:rPr>
          <w:lang w:val="en-GB"/>
        </w:rPr>
        <w:t>ated</w:t>
      </w:r>
      <w:r w:rsidR="002E373C">
        <w:rPr>
          <w:lang w:val="en-GB"/>
        </w:rPr>
        <w:t xml:space="preserve"> and unmeaning learning and consequently </w:t>
      </w:r>
      <w:r w:rsidR="0086425F">
        <w:rPr>
          <w:lang w:val="en-GB"/>
        </w:rPr>
        <w:t xml:space="preserve">achieving  </w:t>
      </w:r>
      <w:r w:rsidR="002E373C">
        <w:rPr>
          <w:lang w:val="en-GB"/>
        </w:rPr>
        <w:t>good results. Personally, I think that people have a main preferred learning style</w:t>
      </w:r>
      <w:r w:rsidR="0086425F">
        <w:rPr>
          <w:lang w:val="en-GB"/>
        </w:rPr>
        <w:t xml:space="preserve"> unique to themselves </w:t>
      </w:r>
      <w:r w:rsidR="00E178D3">
        <w:rPr>
          <w:lang w:val="en-GB"/>
        </w:rPr>
        <w:t>with a</w:t>
      </w:r>
      <w:r w:rsidR="002E373C">
        <w:rPr>
          <w:lang w:val="en-GB"/>
        </w:rPr>
        <w:t xml:space="preserve"> combination of all three. </w:t>
      </w:r>
    </w:p>
    <w:p w:rsidR="00B920B6" w:rsidRDefault="002E373C" w:rsidP="00294BCF">
      <w:pPr>
        <w:spacing w:line="360" w:lineRule="auto"/>
        <w:jc w:val="both"/>
        <w:rPr>
          <w:lang w:val="en-GB"/>
        </w:rPr>
      </w:pPr>
      <w:r>
        <w:rPr>
          <w:lang w:val="en-GB"/>
        </w:rPr>
        <w:t xml:space="preserve"> After I filled the VAK Learning Questionnaire I conclude that </w:t>
      </w:r>
      <w:r w:rsidR="00B920B6">
        <w:rPr>
          <w:lang w:val="en-GB"/>
        </w:rPr>
        <w:t>my Style is Visual. I like to observe things</w:t>
      </w:r>
      <w:r w:rsidR="0086425F">
        <w:rPr>
          <w:lang w:val="en-GB"/>
        </w:rPr>
        <w:t xml:space="preserve">, watch </w:t>
      </w:r>
      <w:r w:rsidR="00B920B6">
        <w:rPr>
          <w:lang w:val="en-GB"/>
        </w:rPr>
        <w:t xml:space="preserve">demonstrations and </w:t>
      </w:r>
      <w:r w:rsidR="0086425F">
        <w:rPr>
          <w:lang w:val="en-GB"/>
        </w:rPr>
        <w:t xml:space="preserve">am </w:t>
      </w:r>
      <w:r w:rsidR="00B920B6">
        <w:rPr>
          <w:lang w:val="en-GB"/>
        </w:rPr>
        <w:t>more able to perform a new task</w:t>
      </w:r>
      <w:r w:rsidR="0086425F">
        <w:rPr>
          <w:lang w:val="en-GB"/>
        </w:rPr>
        <w:t xml:space="preserve"> </w:t>
      </w:r>
      <w:r w:rsidR="00E178D3">
        <w:rPr>
          <w:lang w:val="en-GB"/>
        </w:rPr>
        <w:t>successfully following</w:t>
      </w:r>
      <w:r w:rsidR="00B920B6">
        <w:rPr>
          <w:lang w:val="en-GB"/>
        </w:rPr>
        <w:t xml:space="preserve"> some instructions.</w:t>
      </w:r>
    </w:p>
    <w:p w:rsidR="00B920B6" w:rsidRDefault="00B920B6" w:rsidP="00294BCF">
      <w:pPr>
        <w:spacing w:line="360" w:lineRule="auto"/>
        <w:jc w:val="both"/>
        <w:rPr>
          <w:lang w:val="en-GB"/>
        </w:rPr>
      </w:pPr>
    </w:p>
    <w:tbl>
      <w:tblPr>
        <w:tblStyle w:val="TableGrid"/>
        <w:tblW w:w="0" w:type="auto"/>
        <w:jc w:val="center"/>
        <w:tblLook w:val="00BF"/>
      </w:tblPr>
      <w:tblGrid>
        <w:gridCol w:w="2838"/>
        <w:gridCol w:w="2839"/>
        <w:gridCol w:w="2839"/>
      </w:tblGrid>
      <w:tr w:rsidR="00B920B6" w:rsidRPr="00B920B6">
        <w:trPr>
          <w:jc w:val="center"/>
        </w:trPr>
        <w:tc>
          <w:tcPr>
            <w:tcW w:w="2838" w:type="dxa"/>
          </w:tcPr>
          <w:p w:rsidR="00B920B6" w:rsidRPr="00B920B6" w:rsidRDefault="00B920B6" w:rsidP="00294BCF">
            <w:pPr>
              <w:spacing w:line="360" w:lineRule="auto"/>
              <w:jc w:val="center"/>
              <w:rPr>
                <w:sz w:val="20"/>
                <w:lang w:val="en-GB"/>
              </w:rPr>
            </w:pPr>
            <w:r w:rsidRPr="00B920B6">
              <w:rPr>
                <w:sz w:val="20"/>
                <w:lang w:val="en-GB"/>
              </w:rPr>
              <w:t>Visual</w:t>
            </w:r>
          </w:p>
        </w:tc>
        <w:tc>
          <w:tcPr>
            <w:tcW w:w="2839" w:type="dxa"/>
          </w:tcPr>
          <w:p w:rsidR="00B920B6" w:rsidRPr="00B920B6" w:rsidRDefault="00B920B6" w:rsidP="00294BCF">
            <w:pPr>
              <w:spacing w:line="360" w:lineRule="auto"/>
              <w:jc w:val="center"/>
              <w:rPr>
                <w:sz w:val="20"/>
                <w:lang w:val="en-GB"/>
              </w:rPr>
            </w:pPr>
            <w:r w:rsidRPr="00B920B6">
              <w:rPr>
                <w:sz w:val="20"/>
                <w:lang w:val="en-GB"/>
              </w:rPr>
              <w:t>Auditory</w:t>
            </w:r>
          </w:p>
        </w:tc>
        <w:tc>
          <w:tcPr>
            <w:tcW w:w="2839" w:type="dxa"/>
          </w:tcPr>
          <w:p w:rsidR="00B920B6" w:rsidRPr="00B920B6" w:rsidRDefault="00B920B6" w:rsidP="00294BCF">
            <w:pPr>
              <w:spacing w:line="360" w:lineRule="auto"/>
              <w:jc w:val="center"/>
              <w:rPr>
                <w:sz w:val="20"/>
                <w:lang w:val="en-GB"/>
              </w:rPr>
            </w:pPr>
            <w:r w:rsidRPr="00B920B6">
              <w:rPr>
                <w:sz w:val="20"/>
                <w:lang w:val="en-GB"/>
              </w:rPr>
              <w:t>Kinaesthetic</w:t>
            </w:r>
          </w:p>
        </w:tc>
      </w:tr>
      <w:tr w:rsidR="00B920B6" w:rsidRPr="00B920B6">
        <w:trPr>
          <w:jc w:val="center"/>
        </w:trPr>
        <w:tc>
          <w:tcPr>
            <w:tcW w:w="2838" w:type="dxa"/>
          </w:tcPr>
          <w:p w:rsidR="00B920B6" w:rsidRPr="00B920B6" w:rsidRDefault="00B920B6" w:rsidP="00294BCF">
            <w:pPr>
              <w:spacing w:line="360" w:lineRule="auto"/>
              <w:jc w:val="center"/>
              <w:rPr>
                <w:sz w:val="20"/>
                <w:lang w:val="en-GB"/>
              </w:rPr>
            </w:pPr>
            <w:r w:rsidRPr="00B920B6">
              <w:rPr>
                <w:sz w:val="20"/>
                <w:lang w:val="en-GB"/>
              </w:rPr>
              <w:t>14</w:t>
            </w:r>
          </w:p>
        </w:tc>
        <w:tc>
          <w:tcPr>
            <w:tcW w:w="2839" w:type="dxa"/>
          </w:tcPr>
          <w:p w:rsidR="00B920B6" w:rsidRPr="00B920B6" w:rsidRDefault="00B920B6" w:rsidP="00294BCF">
            <w:pPr>
              <w:spacing w:line="360" w:lineRule="auto"/>
              <w:jc w:val="center"/>
              <w:rPr>
                <w:sz w:val="20"/>
                <w:lang w:val="en-GB"/>
              </w:rPr>
            </w:pPr>
            <w:r w:rsidRPr="00B920B6">
              <w:rPr>
                <w:sz w:val="20"/>
                <w:lang w:val="en-GB"/>
              </w:rPr>
              <w:t>7</w:t>
            </w:r>
          </w:p>
        </w:tc>
        <w:tc>
          <w:tcPr>
            <w:tcW w:w="2839" w:type="dxa"/>
          </w:tcPr>
          <w:p w:rsidR="00B920B6" w:rsidRPr="00B920B6" w:rsidRDefault="00B920B6" w:rsidP="00294BCF">
            <w:pPr>
              <w:spacing w:line="360" w:lineRule="auto"/>
              <w:jc w:val="center"/>
              <w:rPr>
                <w:sz w:val="20"/>
                <w:lang w:val="en-GB"/>
              </w:rPr>
            </w:pPr>
            <w:r w:rsidRPr="00B920B6">
              <w:rPr>
                <w:sz w:val="20"/>
                <w:lang w:val="en-GB"/>
              </w:rPr>
              <w:t>9</w:t>
            </w:r>
          </w:p>
        </w:tc>
      </w:tr>
    </w:tbl>
    <w:p w:rsidR="00F93777" w:rsidRPr="00B920B6" w:rsidRDefault="00B920B6" w:rsidP="00294BCF">
      <w:pPr>
        <w:spacing w:line="360" w:lineRule="auto"/>
        <w:jc w:val="both"/>
        <w:rPr>
          <w:sz w:val="16"/>
          <w:lang w:val="en-GB"/>
        </w:rPr>
      </w:pPr>
      <w:r>
        <w:rPr>
          <w:sz w:val="16"/>
          <w:lang w:val="en-GB"/>
        </w:rPr>
        <w:t>Fig 3. Result of my VAK Style of Learning Questionnaire</w:t>
      </w:r>
    </w:p>
    <w:p w:rsidR="002E5A4F" w:rsidRDefault="002E5A4F" w:rsidP="00294BCF">
      <w:pPr>
        <w:spacing w:line="360" w:lineRule="auto"/>
        <w:jc w:val="both"/>
        <w:rPr>
          <w:lang w:val="en-GB"/>
        </w:rPr>
      </w:pPr>
    </w:p>
    <w:p w:rsidR="00AB2FF5" w:rsidRDefault="00475D09" w:rsidP="00294BCF">
      <w:pPr>
        <w:pStyle w:val="Heading2"/>
        <w:spacing w:line="360" w:lineRule="auto"/>
        <w:rPr>
          <w:lang w:val="en-GB"/>
        </w:rPr>
      </w:pPr>
      <w:bookmarkStart w:id="8" w:name="_Toc429329355"/>
      <w:r>
        <w:rPr>
          <w:lang w:val="en-GB"/>
        </w:rPr>
        <w:t xml:space="preserve">3.4 </w:t>
      </w:r>
      <w:r w:rsidR="00394344">
        <w:rPr>
          <w:lang w:val="en-GB"/>
        </w:rPr>
        <w:t>SWOT</w:t>
      </w:r>
      <w:bookmarkEnd w:id="8"/>
    </w:p>
    <w:p w:rsidR="00AB2FF5" w:rsidRDefault="00AB2FF5" w:rsidP="00294BCF">
      <w:pPr>
        <w:spacing w:line="360" w:lineRule="auto"/>
        <w:jc w:val="both"/>
        <w:rPr>
          <w:lang w:val="en-GB"/>
        </w:rPr>
      </w:pPr>
    </w:p>
    <w:p w:rsidR="00F91FA8" w:rsidRDefault="00AB2FF5" w:rsidP="00294BCF">
      <w:pPr>
        <w:spacing w:line="360" w:lineRule="auto"/>
        <w:jc w:val="both"/>
        <w:rPr>
          <w:lang w:val="en-GB"/>
        </w:rPr>
      </w:pPr>
      <w:r>
        <w:rPr>
          <w:lang w:val="en-GB"/>
        </w:rPr>
        <w:t xml:space="preserve">The origin of the term “SWOT” is unknown. Learned et al. (1969), described SWOT </w:t>
      </w:r>
      <w:r w:rsidRPr="0086425F">
        <w:rPr>
          <w:lang w:val="en-GB"/>
        </w:rPr>
        <w:t xml:space="preserve">as </w:t>
      </w:r>
      <w:r w:rsidR="0086425F" w:rsidRPr="0086425F">
        <w:rPr>
          <w:lang w:val="en-GB"/>
        </w:rPr>
        <w:t>a</w:t>
      </w:r>
      <w:r w:rsidRPr="0086425F">
        <w:rPr>
          <w:lang w:val="en-GB"/>
        </w:rPr>
        <w:t xml:space="preserve"> tool</w:t>
      </w:r>
      <w:r w:rsidR="0086425F" w:rsidRPr="0086425F">
        <w:rPr>
          <w:lang w:val="en-GB"/>
        </w:rPr>
        <w:t xml:space="preserve"> </w:t>
      </w:r>
      <w:r w:rsidR="00E178D3" w:rsidRPr="0086425F">
        <w:rPr>
          <w:lang w:val="en-GB"/>
        </w:rPr>
        <w:t>that analyzes</w:t>
      </w:r>
      <w:r w:rsidRPr="0086425F">
        <w:rPr>
          <w:lang w:val="en-GB"/>
        </w:rPr>
        <w:t xml:space="preserve"> and it </w:t>
      </w:r>
      <w:r w:rsidR="0086425F" w:rsidRPr="0086425F">
        <w:rPr>
          <w:lang w:val="en-GB"/>
        </w:rPr>
        <w:t>improves</w:t>
      </w:r>
      <w:r w:rsidRPr="0086425F">
        <w:rPr>
          <w:lang w:val="en-GB"/>
        </w:rPr>
        <w:t xml:space="preserve"> decision-making. SWOT was a concept used by Harvard acade</w:t>
      </w:r>
      <w:r w:rsidR="00795E7D" w:rsidRPr="0086425F">
        <w:rPr>
          <w:lang w:val="en-GB"/>
        </w:rPr>
        <w:t>mics in 1960’s</w:t>
      </w:r>
      <w:r w:rsidR="00475D09" w:rsidRPr="0086425F">
        <w:rPr>
          <w:lang w:val="en-GB"/>
        </w:rPr>
        <w:t xml:space="preserve">. </w:t>
      </w:r>
      <w:r w:rsidR="00795E7D" w:rsidRPr="0086425F">
        <w:rPr>
          <w:lang w:val="en-GB"/>
        </w:rPr>
        <w:t xml:space="preserve"> Haberberg (2000). </w:t>
      </w:r>
      <w:r w:rsidR="000E72DA" w:rsidRPr="0086425F">
        <w:rPr>
          <w:lang w:val="en-GB"/>
        </w:rPr>
        <w:t>A</w:t>
      </w:r>
      <w:r w:rsidR="000E72DA" w:rsidRPr="000E72DA">
        <w:rPr>
          <w:lang w:val="en-GB"/>
        </w:rPr>
        <w:t xml:space="preserve"> SWOT Matrix Analysis is a powerful tool that contributes to developing four types of strategies that are Strengths, Weaknesses, Opportunities, and Threats. David (2011), argues that matching the external and internal factors is the most difficult part of developing a SWOT and it is necessary a critic judgment. For a good analyze result, it is desirable that the first quadrant view as Internal (Strengths) takes advantage of External (Opportunities) trends and events, but can be analyzed comparing different quadrants according to needs or critic fields presented. The key is to determine external factors that use force to combat Threats creating strategies that minimize Weaknesses and avoid Threats. </w:t>
      </w:r>
      <w:r w:rsidR="00475D09">
        <w:rPr>
          <w:lang w:val="en-GB"/>
        </w:rPr>
        <w:t xml:space="preserve">SWOT </w:t>
      </w:r>
      <w:r w:rsidR="00F91FA8">
        <w:rPr>
          <w:lang w:val="en-GB"/>
        </w:rPr>
        <w:t>is a good tool that</w:t>
      </w:r>
      <w:r w:rsidR="00AC677B">
        <w:rPr>
          <w:lang w:val="en-GB"/>
        </w:rPr>
        <w:t xml:space="preserve"> can help uncover Opportunities, cha</w:t>
      </w:r>
      <w:r w:rsidR="0086425F">
        <w:rPr>
          <w:lang w:val="en-GB"/>
        </w:rPr>
        <w:t xml:space="preserve">nge Weaknesses in Strategies, </w:t>
      </w:r>
      <w:r w:rsidR="00AC677B">
        <w:rPr>
          <w:lang w:val="en-GB"/>
        </w:rPr>
        <w:t xml:space="preserve"> take Advantage in trends, eliminate or </w:t>
      </w:r>
      <w:r w:rsidR="0086425F">
        <w:rPr>
          <w:lang w:val="en-GB"/>
        </w:rPr>
        <w:t>lessen the</w:t>
      </w:r>
      <w:r w:rsidR="00466A3F">
        <w:rPr>
          <w:lang w:val="en-GB"/>
        </w:rPr>
        <w:t xml:space="preserve"> Threat</w:t>
      </w:r>
      <w:r w:rsidR="00AC677B">
        <w:rPr>
          <w:lang w:val="en-GB"/>
        </w:rPr>
        <w:t xml:space="preserve"> and with these changes, give power to Strengths. Analyzing these quadrants carefully you can start to craft a strategy that</w:t>
      </w:r>
      <w:r w:rsidR="006C59EB">
        <w:rPr>
          <w:lang w:val="en-GB"/>
        </w:rPr>
        <w:t xml:space="preserve"> helps you differentiate and highlight yourself from your main competitors and becoming successful in the market. </w:t>
      </w:r>
    </w:p>
    <w:p w:rsidR="00466A3F" w:rsidRDefault="006C59EB" w:rsidP="00294BCF">
      <w:pPr>
        <w:spacing w:line="360" w:lineRule="auto"/>
        <w:jc w:val="both"/>
        <w:rPr>
          <w:lang w:val="en-GB"/>
        </w:rPr>
      </w:pPr>
      <w:r w:rsidRPr="000E72DA">
        <w:rPr>
          <w:lang w:val="en-GB"/>
        </w:rPr>
        <w:t>In my own SWOT analyze</w:t>
      </w:r>
      <w:r w:rsidR="0022750F">
        <w:rPr>
          <w:lang w:val="en-GB"/>
        </w:rPr>
        <w:t xml:space="preserve"> (descript below)</w:t>
      </w:r>
      <w:r w:rsidRPr="000E72DA">
        <w:rPr>
          <w:lang w:val="en-GB"/>
        </w:rPr>
        <w:t>, I can conclude that if I identify the Strengths and Opportunities</w:t>
      </w:r>
      <w:r w:rsidR="00E178D3">
        <w:rPr>
          <w:lang w:val="en-GB"/>
        </w:rPr>
        <w:t>.</w:t>
      </w:r>
      <w:r w:rsidR="003442FF">
        <w:rPr>
          <w:lang w:val="en-GB"/>
        </w:rPr>
        <w:t xml:space="preserve"> </w:t>
      </w:r>
      <w:r w:rsidR="00AA31B8">
        <w:rPr>
          <w:lang w:val="en-GB"/>
        </w:rPr>
        <w:t>It</w:t>
      </w:r>
      <w:r w:rsidRPr="000E72DA">
        <w:rPr>
          <w:lang w:val="en-GB"/>
        </w:rPr>
        <w:t xml:space="preserve"> can help me to improve </w:t>
      </w:r>
      <w:r w:rsidR="003442FF">
        <w:rPr>
          <w:lang w:val="en-GB"/>
        </w:rPr>
        <w:t>and</w:t>
      </w:r>
      <w:r w:rsidRPr="000E72DA">
        <w:rPr>
          <w:lang w:val="en-GB"/>
        </w:rPr>
        <w:t xml:space="preserve"> work on my </w:t>
      </w:r>
      <w:r w:rsidR="003442FF">
        <w:rPr>
          <w:lang w:val="en-GB"/>
        </w:rPr>
        <w:t>W</w:t>
      </w:r>
      <w:r w:rsidRPr="000E72DA">
        <w:rPr>
          <w:lang w:val="en-GB"/>
        </w:rPr>
        <w:t xml:space="preserve">eaknesses and to try </w:t>
      </w:r>
      <w:r w:rsidR="00E178D3">
        <w:rPr>
          <w:lang w:val="en-GB"/>
        </w:rPr>
        <w:t>minimize</w:t>
      </w:r>
      <w:r w:rsidRPr="000E72DA">
        <w:rPr>
          <w:lang w:val="en-GB"/>
        </w:rPr>
        <w:t xml:space="preserve"> or eliminate my </w:t>
      </w:r>
      <w:r w:rsidR="0069263A">
        <w:rPr>
          <w:lang w:val="en-GB"/>
        </w:rPr>
        <w:t>T</w:t>
      </w:r>
      <w:r w:rsidRPr="000E72DA">
        <w:rPr>
          <w:lang w:val="en-GB"/>
        </w:rPr>
        <w:t>hreats.</w:t>
      </w:r>
      <w:r w:rsidR="0069263A">
        <w:rPr>
          <w:lang w:val="en-GB"/>
        </w:rPr>
        <w:t xml:space="preserve"> </w:t>
      </w:r>
      <w:r w:rsidR="003442FF">
        <w:rPr>
          <w:lang w:val="en-GB"/>
        </w:rPr>
        <w:t>I believe</w:t>
      </w:r>
      <w:r w:rsidR="00A76AA7">
        <w:rPr>
          <w:lang w:val="en-GB"/>
        </w:rPr>
        <w:t>, self-SWOT</w:t>
      </w:r>
      <w:r w:rsidR="00A76AA7" w:rsidRPr="00A76AA7">
        <w:rPr>
          <w:lang w:val="en-GB"/>
        </w:rPr>
        <w:t xml:space="preserve"> can greatly impact </w:t>
      </w:r>
      <w:r w:rsidR="00A76AA7">
        <w:rPr>
          <w:lang w:val="en-GB"/>
        </w:rPr>
        <w:t>in</w:t>
      </w:r>
      <w:r w:rsidR="003442FF">
        <w:rPr>
          <w:lang w:val="en-GB"/>
        </w:rPr>
        <w:t xml:space="preserve"> the</w:t>
      </w:r>
      <w:r w:rsidR="00A76AA7">
        <w:rPr>
          <w:lang w:val="en-GB"/>
        </w:rPr>
        <w:t xml:space="preserve"> </w:t>
      </w:r>
      <w:r w:rsidR="00A76AA7" w:rsidRPr="00A76AA7">
        <w:rPr>
          <w:lang w:val="en-GB"/>
        </w:rPr>
        <w:t xml:space="preserve">preparation for internships and career positions upon graduation. </w:t>
      </w:r>
      <w:r w:rsidR="00AA31B8">
        <w:rPr>
          <w:lang w:val="en-GB"/>
        </w:rPr>
        <w:t>Individuals</w:t>
      </w:r>
      <w:r w:rsidR="00A76AA7" w:rsidRPr="00A76AA7">
        <w:rPr>
          <w:lang w:val="en-GB"/>
        </w:rPr>
        <w:t xml:space="preserve"> who </w:t>
      </w:r>
      <w:r w:rsidR="00AA31B8">
        <w:rPr>
          <w:lang w:val="en-GB"/>
        </w:rPr>
        <w:t xml:space="preserve">develop </w:t>
      </w:r>
      <w:r w:rsidR="00A76AA7" w:rsidRPr="00A76AA7">
        <w:rPr>
          <w:lang w:val="en-GB"/>
        </w:rPr>
        <w:t>a self-SWOT will better understand their strengths and weaknesses and realize the importance of</w:t>
      </w:r>
      <w:r w:rsidR="00AA31B8">
        <w:rPr>
          <w:lang w:val="en-GB"/>
        </w:rPr>
        <w:t xml:space="preserve"> </w:t>
      </w:r>
      <w:r w:rsidR="00A76AA7" w:rsidRPr="00A76AA7">
        <w:rPr>
          <w:lang w:val="en-GB"/>
        </w:rPr>
        <w:t>finding opportunities to improve</w:t>
      </w:r>
      <w:r w:rsidR="003442FF">
        <w:rPr>
          <w:lang w:val="en-GB"/>
        </w:rPr>
        <w:t xml:space="preserve"> themselves</w:t>
      </w:r>
      <w:r w:rsidR="00A76AA7" w:rsidRPr="00A76AA7">
        <w:rPr>
          <w:lang w:val="en-GB"/>
        </w:rPr>
        <w:t xml:space="preserve">. </w:t>
      </w:r>
      <w:r w:rsidR="00AA31B8">
        <w:rPr>
          <w:lang w:val="en-GB"/>
        </w:rPr>
        <w:t>I</w:t>
      </w:r>
      <w:r w:rsidR="00A76AA7" w:rsidRPr="00A76AA7">
        <w:rPr>
          <w:lang w:val="en-GB"/>
        </w:rPr>
        <w:t xml:space="preserve"> will utilize a self-SWOT when</w:t>
      </w:r>
      <w:r w:rsidR="00AA31B8">
        <w:rPr>
          <w:lang w:val="en-GB"/>
        </w:rPr>
        <w:t xml:space="preserve"> </w:t>
      </w:r>
      <w:r w:rsidR="00A76AA7" w:rsidRPr="00A76AA7">
        <w:rPr>
          <w:lang w:val="en-GB"/>
        </w:rPr>
        <w:t>future career changes</w:t>
      </w:r>
      <w:r w:rsidR="003442FF">
        <w:rPr>
          <w:lang w:val="en-GB"/>
        </w:rPr>
        <w:t xml:space="preserve"> are ahead of </w:t>
      </w:r>
      <w:r w:rsidR="00E178D3">
        <w:rPr>
          <w:lang w:val="en-GB"/>
        </w:rPr>
        <w:t xml:space="preserve">me </w:t>
      </w:r>
      <w:r w:rsidR="00E178D3" w:rsidRPr="00A76AA7">
        <w:rPr>
          <w:lang w:val="en-GB"/>
        </w:rPr>
        <w:t>and</w:t>
      </w:r>
      <w:r w:rsidR="00E558D2">
        <w:rPr>
          <w:lang w:val="en-GB"/>
        </w:rPr>
        <w:t xml:space="preserve"> I think that </w:t>
      </w:r>
      <w:r w:rsidR="003442FF">
        <w:rPr>
          <w:lang w:val="en-GB"/>
        </w:rPr>
        <w:t>utilizing this tool</w:t>
      </w:r>
      <w:r w:rsidR="00E558D2">
        <w:rPr>
          <w:lang w:val="en-GB"/>
        </w:rPr>
        <w:t xml:space="preserve"> can make me identify new </w:t>
      </w:r>
      <w:r w:rsidR="003442FF">
        <w:rPr>
          <w:lang w:val="en-GB"/>
        </w:rPr>
        <w:t>possibilities and choices</w:t>
      </w:r>
      <w:r w:rsidR="00E558D2">
        <w:rPr>
          <w:lang w:val="en-GB"/>
        </w:rPr>
        <w:t>.</w:t>
      </w:r>
      <w:r w:rsidR="00F55C55">
        <w:rPr>
          <w:lang w:val="en-GB"/>
        </w:rPr>
        <w:t xml:space="preserve"> </w:t>
      </w:r>
      <w:r w:rsidR="00E558D2">
        <w:rPr>
          <w:lang w:val="en-GB"/>
        </w:rPr>
        <w:t xml:space="preserve">Swots permit us to avoid stagnation. </w:t>
      </w:r>
    </w:p>
    <w:p w:rsidR="006C59EB" w:rsidRDefault="006C59EB" w:rsidP="00294BCF">
      <w:pPr>
        <w:spacing w:line="360" w:lineRule="auto"/>
        <w:jc w:val="both"/>
        <w:rPr>
          <w:lang w:val="en-GB"/>
        </w:rPr>
      </w:pPr>
    </w:p>
    <w:p w:rsidR="00F91FA8" w:rsidRDefault="00F91FA8" w:rsidP="00294BCF">
      <w:pPr>
        <w:spacing w:line="360" w:lineRule="auto"/>
        <w:jc w:val="both"/>
        <w:rPr>
          <w:lang w:val="en-GB"/>
        </w:rPr>
      </w:pPr>
    </w:p>
    <w:p w:rsidR="000E72DA" w:rsidRPr="000E72DA" w:rsidRDefault="000E72DA" w:rsidP="00294BCF">
      <w:pPr>
        <w:spacing w:line="360" w:lineRule="auto"/>
        <w:jc w:val="both"/>
        <w:rPr>
          <w:lang w:val="en-GB"/>
        </w:rPr>
      </w:pPr>
    </w:p>
    <w:p w:rsidR="000F23B5" w:rsidRDefault="000F23B5" w:rsidP="00294BCF">
      <w:pPr>
        <w:spacing w:line="360" w:lineRule="auto"/>
        <w:jc w:val="both"/>
        <w:rPr>
          <w:lang w:val="en-GB"/>
        </w:rPr>
      </w:pPr>
    </w:p>
    <w:p w:rsidR="00E567FF" w:rsidRPr="008F5B7B" w:rsidRDefault="009663A1" w:rsidP="00294BCF">
      <w:pPr>
        <w:pBdr>
          <w:bottom w:val="single" w:sz="4" w:space="1" w:color="auto"/>
        </w:pBdr>
        <w:spacing w:line="360" w:lineRule="auto"/>
        <w:jc w:val="both"/>
        <w:rPr>
          <w:lang w:val="en-GB"/>
        </w:rPr>
      </w:pPr>
      <w:r w:rsidRPr="008F5B7B">
        <w:rPr>
          <w:lang w:val="en-GB"/>
        </w:rPr>
        <w:t>Strenghts</w:t>
      </w:r>
    </w:p>
    <w:p w:rsidR="009663A1" w:rsidRPr="008F5B7B" w:rsidRDefault="00E567FF" w:rsidP="00294BCF">
      <w:pPr>
        <w:pStyle w:val="ListParagraph"/>
        <w:numPr>
          <w:ilvl w:val="0"/>
          <w:numId w:val="8"/>
        </w:numPr>
        <w:spacing w:line="360" w:lineRule="auto"/>
        <w:rPr>
          <w:lang w:val="en-GB"/>
        </w:rPr>
      </w:pPr>
      <w:r w:rsidRPr="008F5B7B">
        <w:rPr>
          <w:lang w:val="en-GB"/>
        </w:rPr>
        <w:t>Motivation</w:t>
      </w:r>
      <w:r w:rsidR="00484424" w:rsidRPr="008F5B7B">
        <w:rPr>
          <w:lang w:val="en-GB"/>
        </w:rPr>
        <w:tab/>
      </w:r>
      <w:r w:rsidR="00484424" w:rsidRPr="008F5B7B">
        <w:rPr>
          <w:lang w:val="en-GB"/>
        </w:rPr>
        <w:tab/>
      </w:r>
      <w:r w:rsidR="00484424" w:rsidRPr="008F5B7B">
        <w:rPr>
          <w:lang w:val="en-GB"/>
        </w:rPr>
        <w:tab/>
      </w:r>
      <w:r w:rsidR="009663A1" w:rsidRPr="008F5B7B">
        <w:rPr>
          <w:lang w:val="en-GB"/>
        </w:rPr>
        <w:tab/>
      </w:r>
      <w:r w:rsidR="009663A1" w:rsidRPr="008F5B7B">
        <w:rPr>
          <w:lang w:val="en-GB"/>
        </w:rPr>
        <w:tab/>
      </w:r>
    </w:p>
    <w:p w:rsidR="008F5B7B" w:rsidRDefault="009663A1" w:rsidP="00294BCF">
      <w:pPr>
        <w:pStyle w:val="ListParagraph"/>
        <w:numPr>
          <w:ilvl w:val="0"/>
          <w:numId w:val="8"/>
        </w:numPr>
        <w:spacing w:line="360" w:lineRule="auto"/>
        <w:rPr>
          <w:lang w:val="en-GB"/>
        </w:rPr>
      </w:pPr>
      <w:r w:rsidRPr="008F5B7B">
        <w:rPr>
          <w:lang w:val="en-GB"/>
        </w:rPr>
        <w:t xml:space="preserve">Organization, </w:t>
      </w:r>
    </w:p>
    <w:p w:rsidR="008F5B7B" w:rsidRDefault="008F5B7B" w:rsidP="00294BCF">
      <w:pPr>
        <w:pStyle w:val="ListParagraph"/>
        <w:numPr>
          <w:ilvl w:val="0"/>
          <w:numId w:val="8"/>
        </w:numPr>
        <w:spacing w:line="360" w:lineRule="auto"/>
        <w:rPr>
          <w:lang w:val="en-GB"/>
        </w:rPr>
      </w:pPr>
      <w:r>
        <w:rPr>
          <w:lang w:val="en-GB"/>
        </w:rPr>
        <w:t>I</w:t>
      </w:r>
      <w:r w:rsidR="009663A1" w:rsidRPr="008F5B7B">
        <w:rPr>
          <w:lang w:val="en-GB"/>
        </w:rPr>
        <w:t>nterpersonal communication</w:t>
      </w:r>
    </w:p>
    <w:p w:rsidR="008F5B7B" w:rsidRDefault="008F5B7B" w:rsidP="00294BCF">
      <w:pPr>
        <w:pStyle w:val="ListParagraph"/>
        <w:numPr>
          <w:ilvl w:val="0"/>
          <w:numId w:val="8"/>
        </w:numPr>
        <w:spacing w:line="360" w:lineRule="auto"/>
        <w:rPr>
          <w:lang w:val="en-GB"/>
        </w:rPr>
      </w:pPr>
      <w:r>
        <w:rPr>
          <w:lang w:val="en-GB"/>
        </w:rPr>
        <w:t>P</w:t>
      </w:r>
      <w:r w:rsidR="009663A1" w:rsidRPr="008F5B7B">
        <w:rPr>
          <w:lang w:val="en-GB"/>
        </w:rPr>
        <w:t>roblem solving, multitas</w:t>
      </w:r>
      <w:r>
        <w:rPr>
          <w:lang w:val="en-GB"/>
        </w:rPr>
        <w:t>king</w:t>
      </w:r>
    </w:p>
    <w:p w:rsidR="009663A1" w:rsidRPr="008F5B7B" w:rsidRDefault="008F5B7B" w:rsidP="00294BCF">
      <w:pPr>
        <w:pStyle w:val="ListParagraph"/>
        <w:numPr>
          <w:ilvl w:val="0"/>
          <w:numId w:val="8"/>
        </w:numPr>
        <w:spacing w:line="360" w:lineRule="auto"/>
        <w:rPr>
          <w:lang w:val="en-GB"/>
        </w:rPr>
      </w:pPr>
      <w:r>
        <w:rPr>
          <w:lang w:val="en-GB"/>
        </w:rPr>
        <w:t>C</w:t>
      </w:r>
      <w:r w:rsidR="009663A1" w:rsidRPr="008F5B7B">
        <w:rPr>
          <w:lang w:val="en-GB"/>
        </w:rPr>
        <w:t xml:space="preserve">reative abilities. </w:t>
      </w:r>
    </w:p>
    <w:p w:rsidR="008F5B7B" w:rsidRPr="008F5B7B" w:rsidRDefault="008F5B7B" w:rsidP="00294BCF">
      <w:pPr>
        <w:pStyle w:val="ListParagraph"/>
        <w:numPr>
          <w:ilvl w:val="0"/>
          <w:numId w:val="8"/>
        </w:numPr>
        <w:spacing w:line="360" w:lineRule="auto"/>
        <w:rPr>
          <w:lang w:val="en-GB"/>
        </w:rPr>
      </w:pPr>
      <w:r w:rsidRPr="008F5B7B">
        <w:rPr>
          <w:lang w:val="en-GB"/>
        </w:rPr>
        <w:t>Responsibility</w:t>
      </w:r>
      <w:r w:rsidR="009663A1" w:rsidRPr="008F5B7B">
        <w:rPr>
          <w:lang w:val="en-GB"/>
        </w:rPr>
        <w:tab/>
      </w:r>
      <w:r w:rsidR="009663A1" w:rsidRPr="008F5B7B">
        <w:rPr>
          <w:lang w:val="en-GB"/>
        </w:rPr>
        <w:tab/>
      </w:r>
      <w:r w:rsidR="009663A1" w:rsidRPr="008F5B7B">
        <w:rPr>
          <w:lang w:val="en-GB"/>
        </w:rPr>
        <w:tab/>
      </w:r>
      <w:r w:rsidR="009663A1" w:rsidRPr="008F5B7B">
        <w:rPr>
          <w:lang w:val="en-GB"/>
        </w:rPr>
        <w:tab/>
      </w:r>
    </w:p>
    <w:p w:rsidR="009663A1" w:rsidRPr="008F5B7B" w:rsidRDefault="009663A1" w:rsidP="00294BCF">
      <w:pPr>
        <w:pStyle w:val="ListParagraph"/>
        <w:numPr>
          <w:ilvl w:val="0"/>
          <w:numId w:val="8"/>
        </w:numPr>
        <w:spacing w:line="360" w:lineRule="auto"/>
        <w:rPr>
          <w:lang w:val="en-GB"/>
        </w:rPr>
      </w:pPr>
      <w:r w:rsidRPr="008F5B7B">
        <w:rPr>
          <w:lang w:val="en-GB"/>
        </w:rPr>
        <w:t>Good Memory</w:t>
      </w:r>
    </w:p>
    <w:p w:rsidR="009663A1" w:rsidRPr="008F5B7B" w:rsidRDefault="009663A1" w:rsidP="00294BCF">
      <w:pPr>
        <w:pStyle w:val="ListParagraph"/>
        <w:numPr>
          <w:ilvl w:val="0"/>
          <w:numId w:val="8"/>
        </w:numPr>
        <w:spacing w:line="360" w:lineRule="auto"/>
        <w:rPr>
          <w:lang w:val="en-GB"/>
        </w:rPr>
      </w:pPr>
      <w:r w:rsidRPr="008F5B7B">
        <w:rPr>
          <w:lang w:val="en-GB"/>
        </w:rPr>
        <w:t>Perceptive</w:t>
      </w:r>
    </w:p>
    <w:p w:rsidR="009663A1" w:rsidRPr="008F5B7B" w:rsidRDefault="009663A1" w:rsidP="00294BCF">
      <w:pPr>
        <w:pStyle w:val="ListParagraph"/>
        <w:numPr>
          <w:ilvl w:val="0"/>
          <w:numId w:val="8"/>
        </w:numPr>
        <w:spacing w:line="360" w:lineRule="auto"/>
        <w:rPr>
          <w:lang w:val="en-GB"/>
        </w:rPr>
      </w:pPr>
      <w:r w:rsidRPr="008F5B7B">
        <w:rPr>
          <w:lang w:val="en-GB"/>
        </w:rPr>
        <w:t>Detailed</w:t>
      </w:r>
    </w:p>
    <w:p w:rsidR="008F5B7B" w:rsidRDefault="008F5B7B" w:rsidP="00294BCF">
      <w:pPr>
        <w:pBdr>
          <w:bottom w:val="single" w:sz="4" w:space="1" w:color="auto"/>
        </w:pBdr>
        <w:spacing w:line="360" w:lineRule="auto"/>
        <w:jc w:val="both"/>
        <w:rPr>
          <w:lang w:val="en-GB"/>
        </w:rPr>
      </w:pPr>
      <w:r>
        <w:rPr>
          <w:lang w:val="en-GB"/>
        </w:rPr>
        <w:t>Weaknesses</w:t>
      </w:r>
    </w:p>
    <w:p w:rsidR="00484424" w:rsidRPr="008F5B7B" w:rsidRDefault="008F5B7B" w:rsidP="00294BCF">
      <w:pPr>
        <w:pStyle w:val="ListParagraph"/>
        <w:numPr>
          <w:ilvl w:val="0"/>
          <w:numId w:val="9"/>
        </w:numPr>
        <w:spacing w:line="360" w:lineRule="auto"/>
        <w:jc w:val="both"/>
        <w:rPr>
          <w:lang w:val="en-GB"/>
        </w:rPr>
      </w:pPr>
      <w:r w:rsidRPr="008F5B7B">
        <w:rPr>
          <w:lang w:val="en-GB"/>
        </w:rPr>
        <w:t>Lack of Good Communication (English)</w:t>
      </w:r>
      <w:r w:rsidR="00484424" w:rsidRPr="008F5B7B">
        <w:rPr>
          <w:lang w:val="en-GB"/>
        </w:rPr>
        <w:tab/>
      </w:r>
    </w:p>
    <w:p w:rsidR="0069263A" w:rsidRDefault="008F5B7B" w:rsidP="00294BCF">
      <w:pPr>
        <w:pStyle w:val="ListParagraph"/>
        <w:numPr>
          <w:ilvl w:val="0"/>
          <w:numId w:val="9"/>
        </w:numPr>
        <w:spacing w:line="360" w:lineRule="auto"/>
        <w:jc w:val="both"/>
        <w:rPr>
          <w:lang w:val="en-GB"/>
        </w:rPr>
      </w:pPr>
      <w:r w:rsidRPr="008F5B7B">
        <w:rPr>
          <w:lang w:val="en-GB"/>
        </w:rPr>
        <w:t>Limited Technical Knowledge</w:t>
      </w:r>
    </w:p>
    <w:p w:rsidR="00B24E3E" w:rsidRDefault="0069263A" w:rsidP="00294BCF">
      <w:pPr>
        <w:pStyle w:val="ListParagraph"/>
        <w:numPr>
          <w:ilvl w:val="0"/>
          <w:numId w:val="9"/>
        </w:numPr>
        <w:spacing w:line="360" w:lineRule="auto"/>
        <w:jc w:val="both"/>
        <w:rPr>
          <w:lang w:val="en-GB"/>
        </w:rPr>
      </w:pPr>
      <w:r w:rsidRPr="0069263A">
        <w:rPr>
          <w:lang w:val="en-GB"/>
        </w:rPr>
        <w:t xml:space="preserve">Gaps in networking: need to know more people in marketing field. </w:t>
      </w:r>
    </w:p>
    <w:p w:rsidR="00B11943" w:rsidRPr="00B24E3E" w:rsidRDefault="00B24E3E" w:rsidP="00294BCF">
      <w:pPr>
        <w:pStyle w:val="ListParagraph"/>
        <w:numPr>
          <w:ilvl w:val="0"/>
          <w:numId w:val="9"/>
        </w:numPr>
        <w:spacing w:line="360" w:lineRule="auto"/>
        <w:rPr>
          <w:szCs w:val="20"/>
          <w:lang w:val="en-GB"/>
        </w:rPr>
      </w:pPr>
      <w:r w:rsidRPr="00B24E3E">
        <w:rPr>
          <w:szCs w:val="20"/>
          <w:lang w:val="en-GB"/>
        </w:rPr>
        <w:t>Gaps in experience: No marketing work experience, no internship.</w:t>
      </w:r>
    </w:p>
    <w:p w:rsidR="008F5B7B" w:rsidRDefault="008F5B7B" w:rsidP="00294BCF">
      <w:pPr>
        <w:pBdr>
          <w:bottom w:val="single" w:sz="4" w:space="1" w:color="auto"/>
        </w:pBdr>
        <w:spacing w:line="360" w:lineRule="auto"/>
        <w:jc w:val="both"/>
        <w:rPr>
          <w:lang w:val="en-GB"/>
        </w:rPr>
      </w:pPr>
      <w:r>
        <w:rPr>
          <w:lang w:val="en-GB"/>
        </w:rPr>
        <w:t>Opportunities</w:t>
      </w:r>
    </w:p>
    <w:p w:rsidR="008F5B7B" w:rsidRPr="0069263A" w:rsidRDefault="008F5B7B" w:rsidP="00294BCF">
      <w:pPr>
        <w:pStyle w:val="ListParagraph"/>
        <w:numPr>
          <w:ilvl w:val="0"/>
          <w:numId w:val="10"/>
        </w:numPr>
        <w:spacing w:line="360" w:lineRule="auto"/>
        <w:jc w:val="both"/>
        <w:rPr>
          <w:lang w:val="en-GB"/>
        </w:rPr>
      </w:pPr>
      <w:r w:rsidRPr="0069263A">
        <w:rPr>
          <w:lang w:val="en-GB"/>
        </w:rPr>
        <w:t xml:space="preserve">Positive Trends in my </w:t>
      </w:r>
      <w:r w:rsidR="0069263A">
        <w:rPr>
          <w:lang w:val="en-GB"/>
        </w:rPr>
        <w:t>f</w:t>
      </w:r>
      <w:r w:rsidRPr="0069263A">
        <w:rPr>
          <w:lang w:val="en-GB"/>
        </w:rPr>
        <w:t>ield</w:t>
      </w:r>
    </w:p>
    <w:p w:rsidR="008F5B7B" w:rsidRPr="0069263A" w:rsidRDefault="008F5B7B" w:rsidP="00294BCF">
      <w:pPr>
        <w:pStyle w:val="ListParagraph"/>
        <w:numPr>
          <w:ilvl w:val="0"/>
          <w:numId w:val="10"/>
        </w:numPr>
        <w:spacing w:line="360" w:lineRule="auto"/>
        <w:jc w:val="both"/>
        <w:rPr>
          <w:lang w:val="en-GB"/>
        </w:rPr>
      </w:pPr>
      <w:r w:rsidRPr="0069263A">
        <w:rPr>
          <w:lang w:val="en-GB"/>
        </w:rPr>
        <w:t>Enhancing Education</w:t>
      </w:r>
    </w:p>
    <w:p w:rsidR="0069263A" w:rsidRPr="0069263A" w:rsidRDefault="0069263A" w:rsidP="00294BCF">
      <w:pPr>
        <w:pStyle w:val="ListParagraph"/>
        <w:numPr>
          <w:ilvl w:val="0"/>
          <w:numId w:val="10"/>
        </w:numPr>
        <w:spacing w:line="360" w:lineRule="auto"/>
        <w:jc w:val="both"/>
        <w:rPr>
          <w:lang w:val="en-GB"/>
        </w:rPr>
      </w:pPr>
      <w:r w:rsidRPr="0069263A">
        <w:rPr>
          <w:lang w:val="en-GB"/>
        </w:rPr>
        <w:t>Speak more than English</w:t>
      </w:r>
    </w:p>
    <w:p w:rsidR="0069263A" w:rsidRPr="0069263A" w:rsidRDefault="0069263A" w:rsidP="00294BCF">
      <w:pPr>
        <w:pStyle w:val="ListParagraph"/>
        <w:numPr>
          <w:ilvl w:val="0"/>
          <w:numId w:val="10"/>
        </w:numPr>
        <w:spacing w:line="360" w:lineRule="auto"/>
        <w:jc w:val="both"/>
        <w:rPr>
          <w:lang w:val="en-GB"/>
        </w:rPr>
      </w:pPr>
      <w:r w:rsidRPr="0069263A">
        <w:rPr>
          <w:lang w:val="en-GB"/>
        </w:rPr>
        <w:t>Enhancing Personal Development</w:t>
      </w:r>
    </w:p>
    <w:p w:rsidR="0069263A" w:rsidRDefault="0069263A" w:rsidP="00294BCF">
      <w:pPr>
        <w:pStyle w:val="ListParagraph"/>
        <w:numPr>
          <w:ilvl w:val="0"/>
          <w:numId w:val="10"/>
        </w:numPr>
        <w:spacing w:line="360" w:lineRule="auto"/>
        <w:jc w:val="both"/>
        <w:rPr>
          <w:lang w:val="en-GB"/>
        </w:rPr>
      </w:pPr>
      <w:r w:rsidRPr="0069263A">
        <w:rPr>
          <w:lang w:val="en-GB"/>
        </w:rPr>
        <w:t>Utilizing Skills in different prospects</w:t>
      </w:r>
    </w:p>
    <w:p w:rsidR="008F5B7B" w:rsidRPr="0069263A" w:rsidRDefault="0069263A" w:rsidP="00294BCF">
      <w:pPr>
        <w:pStyle w:val="ListParagraph"/>
        <w:numPr>
          <w:ilvl w:val="0"/>
          <w:numId w:val="10"/>
        </w:numPr>
        <w:spacing w:line="360" w:lineRule="auto"/>
        <w:jc w:val="both"/>
        <w:rPr>
          <w:lang w:val="en-GB"/>
        </w:rPr>
      </w:pPr>
      <w:r w:rsidRPr="0069263A">
        <w:rPr>
          <w:lang w:val="en-GB"/>
        </w:rPr>
        <w:t xml:space="preserve">Demographics of Population: Large population, city, lots of job opportunities. </w:t>
      </w:r>
    </w:p>
    <w:p w:rsidR="008F5B7B" w:rsidRDefault="0069263A" w:rsidP="00294BCF">
      <w:pPr>
        <w:pBdr>
          <w:bottom w:val="single" w:sz="4" w:space="1" w:color="auto"/>
        </w:pBdr>
        <w:spacing w:line="360" w:lineRule="auto"/>
        <w:jc w:val="both"/>
        <w:rPr>
          <w:lang w:val="en-GB"/>
        </w:rPr>
      </w:pPr>
      <w:r>
        <w:rPr>
          <w:lang w:val="en-GB"/>
        </w:rPr>
        <w:t>Threats</w:t>
      </w:r>
    </w:p>
    <w:p w:rsidR="0069263A" w:rsidRPr="0069263A" w:rsidRDefault="0069263A" w:rsidP="00294BCF">
      <w:pPr>
        <w:pStyle w:val="ListParagraph"/>
        <w:numPr>
          <w:ilvl w:val="0"/>
          <w:numId w:val="11"/>
        </w:numPr>
        <w:spacing w:line="360" w:lineRule="auto"/>
        <w:jc w:val="both"/>
        <w:rPr>
          <w:lang w:val="en-GB"/>
        </w:rPr>
      </w:pPr>
      <w:r w:rsidRPr="0069263A">
        <w:rPr>
          <w:lang w:val="en-GB"/>
        </w:rPr>
        <w:t>Competition in Field</w:t>
      </w:r>
    </w:p>
    <w:p w:rsidR="0069263A" w:rsidRPr="0069263A" w:rsidRDefault="0069263A" w:rsidP="00294BCF">
      <w:pPr>
        <w:pStyle w:val="ListParagraph"/>
        <w:numPr>
          <w:ilvl w:val="0"/>
          <w:numId w:val="11"/>
        </w:numPr>
        <w:spacing w:line="360" w:lineRule="auto"/>
        <w:jc w:val="both"/>
        <w:rPr>
          <w:lang w:val="en-GB"/>
        </w:rPr>
      </w:pPr>
      <w:r w:rsidRPr="0069263A">
        <w:rPr>
          <w:lang w:val="en-GB"/>
        </w:rPr>
        <w:t>Lack Confidence in myself</w:t>
      </w:r>
    </w:p>
    <w:p w:rsidR="008F5B7B" w:rsidRPr="0069263A" w:rsidRDefault="0069263A" w:rsidP="00294BCF">
      <w:pPr>
        <w:pStyle w:val="ListParagraph"/>
        <w:numPr>
          <w:ilvl w:val="0"/>
          <w:numId w:val="11"/>
        </w:numPr>
        <w:spacing w:line="360" w:lineRule="auto"/>
        <w:jc w:val="both"/>
        <w:rPr>
          <w:lang w:val="en-GB"/>
        </w:rPr>
      </w:pPr>
      <w:r w:rsidRPr="0069263A">
        <w:rPr>
          <w:lang w:val="en-GB"/>
        </w:rPr>
        <w:t>Difficult in take risk</w:t>
      </w:r>
      <w:r w:rsidR="003442FF">
        <w:rPr>
          <w:lang w:val="en-GB"/>
        </w:rPr>
        <w:t>s</w:t>
      </w:r>
    </w:p>
    <w:p w:rsidR="000F23B5" w:rsidRDefault="000F23B5" w:rsidP="00294BCF">
      <w:pPr>
        <w:spacing w:line="360" w:lineRule="auto"/>
        <w:jc w:val="both"/>
        <w:rPr>
          <w:lang w:val="en-GB"/>
        </w:rPr>
      </w:pPr>
    </w:p>
    <w:p w:rsidR="000F23B5" w:rsidRDefault="000F23B5" w:rsidP="00294BCF">
      <w:pPr>
        <w:spacing w:line="360" w:lineRule="auto"/>
        <w:jc w:val="both"/>
        <w:rPr>
          <w:lang w:val="en-GB"/>
        </w:rPr>
      </w:pPr>
    </w:p>
    <w:p w:rsidR="008E46D6" w:rsidRDefault="00565A59" w:rsidP="00294BCF">
      <w:pPr>
        <w:pStyle w:val="Heading2"/>
        <w:spacing w:line="360" w:lineRule="auto"/>
        <w:rPr>
          <w:lang w:val="en-GB"/>
        </w:rPr>
      </w:pPr>
      <w:bookmarkStart w:id="9" w:name="_Toc429329356"/>
      <w:r>
        <w:rPr>
          <w:lang w:val="en-GB"/>
        </w:rPr>
        <w:t xml:space="preserve">3.5 </w:t>
      </w:r>
      <w:r w:rsidR="00F97147">
        <w:rPr>
          <w:lang w:val="en-GB"/>
        </w:rPr>
        <w:t>JOHARI WINDOW MODEL</w:t>
      </w:r>
      <w:bookmarkEnd w:id="9"/>
    </w:p>
    <w:p w:rsidR="00225637" w:rsidRDefault="00225637" w:rsidP="00294BCF">
      <w:pPr>
        <w:spacing w:line="360" w:lineRule="auto"/>
        <w:jc w:val="both"/>
        <w:rPr>
          <w:lang w:val="en-GB"/>
        </w:rPr>
      </w:pPr>
    </w:p>
    <w:p w:rsidR="006E3E65" w:rsidRDefault="009202F0" w:rsidP="00294BCF">
      <w:pPr>
        <w:spacing w:line="360" w:lineRule="auto"/>
        <w:jc w:val="both"/>
        <w:rPr>
          <w:lang w:val="en-GB"/>
        </w:rPr>
      </w:pPr>
      <w:r>
        <w:rPr>
          <w:lang w:val="en-GB"/>
        </w:rPr>
        <w:t>The “Johari Window” was created by Joseph Luf</w:t>
      </w:r>
      <w:r w:rsidR="00E35B73">
        <w:rPr>
          <w:lang w:val="en-GB"/>
        </w:rPr>
        <w:t xml:space="preserve">t </w:t>
      </w:r>
      <w:r>
        <w:rPr>
          <w:lang w:val="en-GB"/>
        </w:rPr>
        <w:t xml:space="preserve">and Harry Ingram. They were psychologist and </w:t>
      </w:r>
      <w:r w:rsidR="00E178D3">
        <w:rPr>
          <w:lang w:val="en-GB"/>
        </w:rPr>
        <w:t>psychiatry respectively</w:t>
      </w:r>
      <w:r>
        <w:rPr>
          <w:lang w:val="en-GB"/>
        </w:rPr>
        <w:t>. The</w:t>
      </w:r>
      <w:r w:rsidR="00907657">
        <w:rPr>
          <w:lang w:val="en-GB"/>
        </w:rPr>
        <w:t>ir</w:t>
      </w:r>
      <w:r>
        <w:rPr>
          <w:lang w:val="en-GB"/>
        </w:rPr>
        <w:t xml:space="preserve"> speciality </w:t>
      </w:r>
      <w:r w:rsidR="003442FF">
        <w:rPr>
          <w:lang w:val="en-GB"/>
        </w:rPr>
        <w:t>was</w:t>
      </w:r>
      <w:r>
        <w:rPr>
          <w:lang w:val="en-GB"/>
        </w:rPr>
        <w:t xml:space="preserve"> in Interpersonal Communication in the 1950’s.</w:t>
      </w:r>
      <w:r w:rsidR="005917C4">
        <w:rPr>
          <w:lang w:val="en-GB"/>
        </w:rPr>
        <w:t xml:space="preserve"> This “window’ is compose </w:t>
      </w:r>
      <w:r w:rsidR="0028772C">
        <w:rPr>
          <w:lang w:val="en-GB"/>
        </w:rPr>
        <w:t xml:space="preserve">of </w:t>
      </w:r>
      <w:r w:rsidR="005917C4">
        <w:rPr>
          <w:lang w:val="en-GB"/>
        </w:rPr>
        <w:t xml:space="preserve">four quadrants that can </w:t>
      </w:r>
      <w:r w:rsidR="00E178D3">
        <w:rPr>
          <w:lang w:val="en-GB"/>
        </w:rPr>
        <w:t>be called:</w:t>
      </w:r>
      <w:r w:rsidR="005917C4">
        <w:rPr>
          <w:lang w:val="en-GB"/>
        </w:rPr>
        <w:t xml:space="preserve"> Open/Free Area, Blind Area, Hidden Area, and Unknown Area. </w:t>
      </w:r>
      <w:r>
        <w:rPr>
          <w:lang w:val="en-GB"/>
        </w:rPr>
        <w:t xml:space="preserve"> </w:t>
      </w:r>
      <w:r w:rsidR="0028772C">
        <w:rPr>
          <w:lang w:val="en-GB"/>
        </w:rPr>
        <w:t xml:space="preserve">The personality is represented </w:t>
      </w:r>
      <w:r w:rsidR="00E178D3">
        <w:rPr>
          <w:lang w:val="en-GB"/>
        </w:rPr>
        <w:t>by these</w:t>
      </w:r>
      <w:r w:rsidR="006E3E65">
        <w:rPr>
          <w:lang w:val="en-GB"/>
        </w:rPr>
        <w:t xml:space="preserve"> quadrants</w:t>
      </w:r>
      <w:r w:rsidR="0028772C">
        <w:rPr>
          <w:lang w:val="en-GB"/>
        </w:rPr>
        <w:t>. The goal</w:t>
      </w:r>
      <w:r w:rsidR="006E3E65">
        <w:rPr>
          <w:lang w:val="en-GB"/>
        </w:rPr>
        <w:t xml:space="preserve"> </w:t>
      </w:r>
      <w:r w:rsidR="0028772C">
        <w:rPr>
          <w:lang w:val="en-GB"/>
        </w:rPr>
        <w:t>is</w:t>
      </w:r>
      <w:r w:rsidR="006E3E65">
        <w:rPr>
          <w:lang w:val="en-GB"/>
        </w:rPr>
        <w:t xml:space="preserve"> increase the Open Area, to become aware of blind spots, and to disclose hidden areas. As The Open Area become</w:t>
      </w:r>
      <w:r w:rsidR="0028772C">
        <w:rPr>
          <w:lang w:val="en-GB"/>
        </w:rPr>
        <w:t>s</w:t>
      </w:r>
      <w:r w:rsidR="006E3E65">
        <w:rPr>
          <w:lang w:val="en-GB"/>
        </w:rPr>
        <w:t xml:space="preserve"> larger, the others become smaller, which leads to an improved self-awareness. </w:t>
      </w:r>
      <w:r w:rsidR="00452DAF">
        <w:rPr>
          <w:lang w:val="en-GB"/>
        </w:rPr>
        <w:t>(Augsburg College, nd).</w:t>
      </w:r>
      <w:r w:rsidR="006E3E65">
        <w:rPr>
          <w:lang w:val="en-GB"/>
        </w:rPr>
        <w:t xml:space="preserve">  </w:t>
      </w:r>
      <w:r w:rsidR="005917C4">
        <w:rPr>
          <w:lang w:val="en-GB"/>
        </w:rPr>
        <w:t xml:space="preserve">The focus </w:t>
      </w:r>
      <w:r w:rsidR="009D13C1">
        <w:rPr>
          <w:lang w:val="en-GB"/>
        </w:rPr>
        <w:t>consist</w:t>
      </w:r>
      <w:r w:rsidR="0028772C">
        <w:rPr>
          <w:lang w:val="en-GB"/>
        </w:rPr>
        <w:t>s</w:t>
      </w:r>
      <w:r w:rsidR="005917C4">
        <w:rPr>
          <w:lang w:val="en-GB"/>
        </w:rPr>
        <w:t xml:space="preserve"> in extend</w:t>
      </w:r>
      <w:r w:rsidR="0028772C">
        <w:rPr>
          <w:lang w:val="en-GB"/>
        </w:rPr>
        <w:t>ing</w:t>
      </w:r>
      <w:r w:rsidR="005917C4">
        <w:rPr>
          <w:lang w:val="en-GB"/>
        </w:rPr>
        <w:t xml:space="preserve"> the </w:t>
      </w:r>
      <w:r w:rsidR="009D13C1">
        <w:rPr>
          <w:lang w:val="en-GB"/>
        </w:rPr>
        <w:t xml:space="preserve">Open Area </w:t>
      </w:r>
      <w:r w:rsidR="0028772C">
        <w:rPr>
          <w:lang w:val="en-GB"/>
        </w:rPr>
        <w:t>through</w:t>
      </w:r>
      <w:r w:rsidR="009D13C1">
        <w:rPr>
          <w:lang w:val="en-GB"/>
        </w:rPr>
        <w:t xml:space="preserve"> the Communication/ Feedback. </w:t>
      </w:r>
      <w:r w:rsidR="005917C4">
        <w:rPr>
          <w:lang w:val="en-GB"/>
        </w:rPr>
        <w:t>This</w:t>
      </w:r>
      <w:r>
        <w:rPr>
          <w:lang w:val="en-GB"/>
        </w:rPr>
        <w:t xml:space="preserve"> </w:t>
      </w:r>
      <w:r w:rsidR="00225637" w:rsidRPr="00225637">
        <w:rPr>
          <w:lang w:val="en-GB"/>
        </w:rPr>
        <w:t xml:space="preserve">model </w:t>
      </w:r>
      <w:r w:rsidR="00ED672B">
        <w:rPr>
          <w:lang w:val="en-GB"/>
        </w:rPr>
        <w:t xml:space="preserve">can be used in different aspects in personal life and professional </w:t>
      </w:r>
      <w:r w:rsidR="00907657">
        <w:rPr>
          <w:lang w:val="en-GB"/>
        </w:rPr>
        <w:t>sectors</w:t>
      </w:r>
      <w:r w:rsidR="00ED672B">
        <w:rPr>
          <w:lang w:val="en-GB"/>
        </w:rPr>
        <w:t>. C</w:t>
      </w:r>
      <w:r w:rsidR="00225637" w:rsidRPr="00225637">
        <w:rPr>
          <w:lang w:val="en-GB"/>
        </w:rPr>
        <w:t xml:space="preserve">oaching, </w:t>
      </w:r>
      <w:r w:rsidR="00ED672B">
        <w:rPr>
          <w:lang w:val="en-GB"/>
        </w:rPr>
        <w:t>Counselling</w:t>
      </w:r>
      <w:r w:rsidR="00225637" w:rsidRPr="00225637">
        <w:rPr>
          <w:lang w:val="en-GB"/>
        </w:rPr>
        <w:t xml:space="preserve"> for couples, group training, </w:t>
      </w:r>
      <w:r w:rsidR="00ED672B">
        <w:rPr>
          <w:lang w:val="en-GB"/>
        </w:rPr>
        <w:t>Personal development</w:t>
      </w:r>
      <w:r w:rsidR="00225637" w:rsidRPr="00225637">
        <w:rPr>
          <w:lang w:val="en-GB"/>
        </w:rPr>
        <w:t xml:space="preserve"> sessions</w:t>
      </w:r>
      <w:r w:rsidR="0028772C">
        <w:rPr>
          <w:lang w:val="en-GB"/>
        </w:rPr>
        <w:t xml:space="preserve">, governments </w:t>
      </w:r>
      <w:r w:rsidR="00E178D3">
        <w:rPr>
          <w:lang w:val="en-GB"/>
        </w:rPr>
        <w:t>organizations, Leadership</w:t>
      </w:r>
      <w:r w:rsidR="00ED672B">
        <w:rPr>
          <w:lang w:val="en-GB"/>
        </w:rPr>
        <w:t xml:space="preserve"> in many aspects</w:t>
      </w:r>
      <w:r w:rsidR="00225637" w:rsidRPr="00225637">
        <w:rPr>
          <w:lang w:val="en-GB"/>
        </w:rPr>
        <w:t xml:space="preserve"> and training professional consultants. </w:t>
      </w:r>
      <w:r w:rsidR="00296734">
        <w:rPr>
          <w:lang w:val="en-GB"/>
        </w:rPr>
        <w:t xml:space="preserve"> The Johari Window utilizes communication as </w:t>
      </w:r>
      <w:r w:rsidR="0028772C">
        <w:rPr>
          <w:lang w:val="en-GB"/>
        </w:rPr>
        <w:t xml:space="preserve">a </w:t>
      </w:r>
      <w:r w:rsidR="00296734">
        <w:rPr>
          <w:lang w:val="en-GB"/>
        </w:rPr>
        <w:t>good balance between self-disclosure and feedback.</w:t>
      </w:r>
      <w:r w:rsidR="00907657">
        <w:rPr>
          <w:lang w:val="en-GB"/>
        </w:rPr>
        <w:t xml:space="preserve"> There are many forms to use the Johari model in teaming and development. , depends on what we want to highlight and what our </w:t>
      </w:r>
      <w:r w:rsidR="0028772C">
        <w:rPr>
          <w:lang w:val="en-GB"/>
        </w:rPr>
        <w:t>evidence we have</w:t>
      </w:r>
      <w:r w:rsidR="00907657">
        <w:rPr>
          <w:lang w:val="en-GB"/>
        </w:rPr>
        <w:t xml:space="preserve"> and how will we measure what </w:t>
      </w:r>
      <w:r w:rsidR="0028772C">
        <w:rPr>
          <w:lang w:val="en-GB"/>
        </w:rPr>
        <w:t xml:space="preserve">has </w:t>
      </w:r>
      <w:r w:rsidR="00907657">
        <w:rPr>
          <w:lang w:val="en-GB"/>
        </w:rPr>
        <w:t xml:space="preserve"> been achieved.</w:t>
      </w:r>
      <w:r w:rsidR="00AC1C6F">
        <w:rPr>
          <w:lang w:val="en-GB"/>
        </w:rPr>
        <w:t xml:space="preserve"> The objective is increasing the Open Area</w:t>
      </w:r>
      <w:r w:rsidR="006E3E65">
        <w:rPr>
          <w:lang w:val="en-GB"/>
        </w:rPr>
        <w:t xml:space="preserve"> </w:t>
      </w:r>
      <w:r w:rsidR="00AC1C6F">
        <w:rPr>
          <w:lang w:val="en-GB"/>
        </w:rPr>
        <w:t xml:space="preserve">through feedback </w:t>
      </w:r>
      <w:r w:rsidR="006E3E65">
        <w:rPr>
          <w:lang w:val="en-GB"/>
        </w:rPr>
        <w:t>solicitation</w:t>
      </w:r>
      <w:r w:rsidR="00AC1C6F">
        <w:rPr>
          <w:lang w:val="en-GB"/>
        </w:rPr>
        <w:t>.</w:t>
      </w:r>
      <w:r w:rsidR="00907657">
        <w:rPr>
          <w:lang w:val="en-GB"/>
        </w:rPr>
        <w:t xml:space="preserve"> </w:t>
      </w:r>
      <w:r w:rsidR="00E35B73">
        <w:rPr>
          <w:lang w:val="en-GB"/>
        </w:rPr>
        <w:t xml:space="preserve">It is </w:t>
      </w:r>
      <w:r w:rsidR="009D13C1">
        <w:rPr>
          <w:lang w:val="en-GB"/>
        </w:rPr>
        <w:t>a powerful tool that helps</w:t>
      </w:r>
      <w:r w:rsidR="00E35B73">
        <w:rPr>
          <w:lang w:val="en-GB"/>
        </w:rPr>
        <w:t xml:space="preserve"> people understand how to optimize the value of people in their own way and to incorporate the underlying principles into their future thinking and behaviour, improving </w:t>
      </w:r>
      <w:r w:rsidR="00AC1C6F">
        <w:rPr>
          <w:lang w:val="en-GB"/>
        </w:rPr>
        <w:t>self-awareness</w:t>
      </w:r>
      <w:r w:rsidR="00E35B73">
        <w:rPr>
          <w:lang w:val="en-GB"/>
        </w:rPr>
        <w:t xml:space="preserve"> and organizational development. Luft, J. and Ingham, H. (1955).</w:t>
      </w:r>
    </w:p>
    <w:p w:rsidR="006E3E65" w:rsidRDefault="006E3E65" w:rsidP="00294BCF">
      <w:pPr>
        <w:spacing w:line="360" w:lineRule="auto"/>
        <w:jc w:val="both"/>
        <w:rPr>
          <w:lang w:val="en-GB"/>
        </w:rPr>
      </w:pPr>
    </w:p>
    <w:p w:rsidR="00D6346F" w:rsidRDefault="00D6346F" w:rsidP="00294BCF">
      <w:pPr>
        <w:spacing w:line="360" w:lineRule="auto"/>
        <w:jc w:val="both"/>
        <w:rPr>
          <w:lang w:val="en-GB"/>
        </w:rPr>
      </w:pPr>
    </w:p>
    <w:tbl>
      <w:tblPr>
        <w:tblStyle w:val="TableGrid"/>
        <w:tblpPr w:leftFromText="180" w:rightFromText="180" w:vertAnchor="text" w:horzAnchor="page" w:tblpX="2269" w:tblpY="54"/>
        <w:tblW w:w="0" w:type="auto"/>
        <w:tblLook w:val="00BF"/>
      </w:tblPr>
      <w:tblGrid>
        <w:gridCol w:w="4258"/>
        <w:gridCol w:w="4258"/>
      </w:tblGrid>
      <w:tr w:rsidR="00D6346F">
        <w:tc>
          <w:tcPr>
            <w:tcW w:w="4258" w:type="dxa"/>
            <w:tcBorders>
              <w:bottom w:val="single" w:sz="4" w:space="0" w:color="auto"/>
              <w:right w:val="single" w:sz="4" w:space="0" w:color="auto"/>
            </w:tcBorders>
          </w:tcPr>
          <w:p w:rsidR="00D6346F" w:rsidRDefault="00D6346F" w:rsidP="00294BCF">
            <w:pPr>
              <w:spacing w:line="360" w:lineRule="auto"/>
              <w:jc w:val="both"/>
              <w:rPr>
                <w:lang w:val="en-GB"/>
              </w:rPr>
            </w:pPr>
          </w:p>
          <w:p w:rsidR="00D6346F" w:rsidRDefault="00D6346F" w:rsidP="00294BCF">
            <w:pPr>
              <w:spacing w:line="360" w:lineRule="auto"/>
              <w:jc w:val="both"/>
              <w:rPr>
                <w:lang w:val="en-GB"/>
              </w:rPr>
            </w:pPr>
            <w:r>
              <w:rPr>
                <w:lang w:val="en-GB"/>
              </w:rPr>
              <w:t>1.    Open Area</w:t>
            </w:r>
          </w:p>
          <w:p w:rsidR="00D6346F" w:rsidRDefault="00D6346F" w:rsidP="00294BCF">
            <w:pPr>
              <w:spacing w:line="360" w:lineRule="auto"/>
              <w:jc w:val="both"/>
              <w:rPr>
                <w:lang w:val="en-GB"/>
              </w:rPr>
            </w:pPr>
          </w:p>
          <w:p w:rsidR="00D6346F" w:rsidRDefault="00514DAE" w:rsidP="00294BCF">
            <w:pPr>
              <w:spacing w:line="360" w:lineRule="auto"/>
              <w:jc w:val="both"/>
              <w:rPr>
                <w:lang w:val="en-GB"/>
              </w:rPr>
            </w:pPr>
            <w:r>
              <w:rPr>
                <w:lang w:val="en-GB"/>
              </w:rPr>
              <w:t>What you and others know about yourself.</w:t>
            </w:r>
          </w:p>
          <w:p w:rsidR="00D6346F" w:rsidRDefault="00D6346F" w:rsidP="00294BCF">
            <w:pPr>
              <w:spacing w:line="360" w:lineRule="auto"/>
              <w:jc w:val="both"/>
              <w:rPr>
                <w:lang w:val="en-GB"/>
              </w:rPr>
            </w:pPr>
          </w:p>
          <w:p w:rsidR="00D6346F" w:rsidRDefault="00D6346F" w:rsidP="00294BCF">
            <w:pPr>
              <w:spacing w:line="360" w:lineRule="auto"/>
              <w:jc w:val="both"/>
              <w:rPr>
                <w:lang w:val="en-GB"/>
              </w:rPr>
            </w:pPr>
          </w:p>
        </w:tc>
        <w:tc>
          <w:tcPr>
            <w:tcW w:w="4258" w:type="dxa"/>
            <w:tcBorders>
              <w:top w:val="single" w:sz="4" w:space="0" w:color="auto"/>
              <w:left w:val="single" w:sz="4" w:space="0" w:color="auto"/>
              <w:bottom w:val="single" w:sz="4" w:space="0" w:color="auto"/>
              <w:right w:val="single" w:sz="4" w:space="0" w:color="auto"/>
            </w:tcBorders>
          </w:tcPr>
          <w:p w:rsidR="00D6346F" w:rsidRDefault="00D6346F" w:rsidP="00294BCF">
            <w:pPr>
              <w:spacing w:line="360" w:lineRule="auto"/>
              <w:jc w:val="both"/>
              <w:rPr>
                <w:lang w:val="en-GB"/>
              </w:rPr>
            </w:pPr>
            <w:r>
              <w:rPr>
                <w:lang w:val="en-GB"/>
              </w:rPr>
              <w:t xml:space="preserve">        </w:t>
            </w:r>
          </w:p>
          <w:p w:rsidR="00514DAE" w:rsidRDefault="00D6346F" w:rsidP="00294BCF">
            <w:pPr>
              <w:spacing w:line="360" w:lineRule="auto"/>
              <w:jc w:val="both"/>
              <w:rPr>
                <w:lang w:val="en-GB"/>
              </w:rPr>
            </w:pPr>
            <w:r>
              <w:rPr>
                <w:lang w:val="en-GB"/>
              </w:rPr>
              <w:t xml:space="preserve">               2. Blind Area</w:t>
            </w:r>
          </w:p>
          <w:p w:rsidR="00514DAE" w:rsidRDefault="00514DAE" w:rsidP="00294BCF">
            <w:pPr>
              <w:spacing w:line="360" w:lineRule="auto"/>
              <w:jc w:val="both"/>
              <w:rPr>
                <w:lang w:val="en-GB"/>
              </w:rPr>
            </w:pPr>
          </w:p>
          <w:p w:rsidR="00D6346F" w:rsidRPr="00AC1C6F" w:rsidRDefault="00514DAE" w:rsidP="00294BCF">
            <w:pPr>
              <w:spacing w:line="360" w:lineRule="auto"/>
              <w:jc w:val="both"/>
              <w:rPr>
                <w:lang w:val="en-GB"/>
              </w:rPr>
            </w:pPr>
            <w:r>
              <w:rPr>
                <w:lang w:val="en-GB"/>
              </w:rPr>
              <w:t>Things you do not know about yourself, but others do know.</w:t>
            </w:r>
          </w:p>
        </w:tc>
      </w:tr>
      <w:tr w:rsidR="00D6346F">
        <w:tc>
          <w:tcPr>
            <w:tcW w:w="4258" w:type="dxa"/>
            <w:tcBorders>
              <w:top w:val="single" w:sz="4" w:space="0" w:color="auto"/>
              <w:left w:val="single" w:sz="4" w:space="0" w:color="auto"/>
              <w:bottom w:val="single" w:sz="4" w:space="0" w:color="auto"/>
              <w:right w:val="single" w:sz="4" w:space="0" w:color="auto"/>
            </w:tcBorders>
          </w:tcPr>
          <w:p w:rsidR="00D6346F" w:rsidRDefault="00D6346F" w:rsidP="00294BCF">
            <w:pPr>
              <w:spacing w:line="360" w:lineRule="auto"/>
              <w:jc w:val="both"/>
              <w:rPr>
                <w:lang w:val="en-GB"/>
              </w:rPr>
            </w:pPr>
          </w:p>
          <w:p w:rsidR="00D6346F" w:rsidRDefault="00D6346F" w:rsidP="00294BCF">
            <w:pPr>
              <w:spacing w:line="360" w:lineRule="auto"/>
              <w:jc w:val="both"/>
              <w:rPr>
                <w:lang w:val="en-GB"/>
              </w:rPr>
            </w:pPr>
            <w:r>
              <w:rPr>
                <w:lang w:val="en-GB"/>
              </w:rPr>
              <w:t>3.   Hidden Area</w:t>
            </w:r>
          </w:p>
          <w:p w:rsidR="00D6346F" w:rsidRDefault="00D6346F" w:rsidP="00294BCF">
            <w:pPr>
              <w:spacing w:line="360" w:lineRule="auto"/>
              <w:jc w:val="both"/>
              <w:rPr>
                <w:lang w:val="en-GB"/>
              </w:rPr>
            </w:pPr>
          </w:p>
          <w:p w:rsidR="00D6346F" w:rsidRDefault="00514DAE" w:rsidP="00294BCF">
            <w:pPr>
              <w:spacing w:line="360" w:lineRule="auto"/>
              <w:jc w:val="both"/>
              <w:rPr>
                <w:lang w:val="en-GB"/>
              </w:rPr>
            </w:pPr>
            <w:r>
              <w:rPr>
                <w:lang w:val="en-GB"/>
              </w:rPr>
              <w:t>The things that may be revealed to others only after trust is dev</w:t>
            </w:r>
            <w:r w:rsidR="00E178D3">
              <w:rPr>
                <w:lang w:val="en-GB"/>
              </w:rPr>
              <w:t>el</w:t>
            </w:r>
            <w:r>
              <w:rPr>
                <w:lang w:val="en-GB"/>
              </w:rPr>
              <w:t>oped with that person.</w:t>
            </w:r>
          </w:p>
          <w:p w:rsidR="00D6346F" w:rsidRDefault="00D6346F" w:rsidP="00294BCF">
            <w:pPr>
              <w:spacing w:line="360" w:lineRule="auto"/>
              <w:jc w:val="both"/>
              <w:rPr>
                <w:lang w:val="en-GB"/>
              </w:rPr>
            </w:pPr>
          </w:p>
          <w:p w:rsidR="00D6346F" w:rsidRDefault="00D6346F" w:rsidP="00294BCF">
            <w:pPr>
              <w:spacing w:line="360" w:lineRule="auto"/>
              <w:jc w:val="both"/>
              <w:rPr>
                <w:lang w:val="en-GB"/>
              </w:rPr>
            </w:pPr>
          </w:p>
        </w:tc>
        <w:tc>
          <w:tcPr>
            <w:tcW w:w="4258" w:type="dxa"/>
            <w:tcBorders>
              <w:top w:val="single" w:sz="4" w:space="0" w:color="auto"/>
              <w:left w:val="single" w:sz="4" w:space="0" w:color="auto"/>
              <w:bottom w:val="single" w:sz="4" w:space="0" w:color="auto"/>
              <w:right w:val="single" w:sz="4" w:space="0" w:color="auto"/>
            </w:tcBorders>
          </w:tcPr>
          <w:p w:rsidR="00D6346F" w:rsidRDefault="00D6346F" w:rsidP="00294BCF">
            <w:pPr>
              <w:spacing w:line="360" w:lineRule="auto"/>
              <w:jc w:val="both"/>
              <w:rPr>
                <w:lang w:val="en-GB"/>
              </w:rPr>
            </w:pPr>
          </w:p>
          <w:p w:rsidR="00514DAE" w:rsidRDefault="00D6346F" w:rsidP="00294BCF">
            <w:pPr>
              <w:spacing w:line="360" w:lineRule="auto"/>
              <w:jc w:val="both"/>
              <w:rPr>
                <w:lang w:val="en-GB"/>
              </w:rPr>
            </w:pPr>
            <w:r>
              <w:rPr>
                <w:lang w:val="en-GB"/>
              </w:rPr>
              <w:t xml:space="preserve">    4.    Unknown Area</w:t>
            </w:r>
          </w:p>
          <w:p w:rsidR="00514DAE" w:rsidRDefault="00514DAE" w:rsidP="00294BCF">
            <w:pPr>
              <w:spacing w:line="360" w:lineRule="auto"/>
              <w:jc w:val="both"/>
              <w:rPr>
                <w:lang w:val="en-GB"/>
              </w:rPr>
            </w:pPr>
          </w:p>
          <w:p w:rsidR="00D6346F" w:rsidRDefault="00514DAE" w:rsidP="00294BCF">
            <w:pPr>
              <w:spacing w:line="360" w:lineRule="auto"/>
              <w:jc w:val="both"/>
              <w:rPr>
                <w:lang w:val="en-GB"/>
              </w:rPr>
            </w:pPr>
            <w:r>
              <w:rPr>
                <w:lang w:val="en-GB"/>
              </w:rPr>
              <w:t>This is the area you will have to work at to “self-discover” or “learn” about yourself.</w:t>
            </w:r>
          </w:p>
        </w:tc>
      </w:tr>
    </w:tbl>
    <w:p w:rsidR="00D6346F" w:rsidRPr="00D6346F" w:rsidRDefault="00514DAE" w:rsidP="00294BCF">
      <w:pPr>
        <w:spacing w:line="360" w:lineRule="auto"/>
        <w:jc w:val="both"/>
        <w:rPr>
          <w:sz w:val="16"/>
          <w:lang w:val="en-GB"/>
        </w:rPr>
      </w:pPr>
      <w:r>
        <w:rPr>
          <w:sz w:val="16"/>
          <w:lang w:val="en-GB"/>
        </w:rPr>
        <w:tab/>
      </w:r>
      <w:r w:rsidR="00D6346F" w:rsidRPr="00D6346F">
        <w:rPr>
          <w:sz w:val="16"/>
          <w:lang w:val="en-GB"/>
        </w:rPr>
        <w:t>Fig.4 Johari Window Model</w:t>
      </w:r>
    </w:p>
    <w:p w:rsidR="00E83002" w:rsidRDefault="00E83002" w:rsidP="00294BCF">
      <w:pPr>
        <w:spacing w:line="360" w:lineRule="auto"/>
        <w:jc w:val="both"/>
        <w:rPr>
          <w:lang w:val="en-GB"/>
        </w:rPr>
      </w:pPr>
    </w:p>
    <w:p w:rsidR="00A17442" w:rsidRDefault="00A17442" w:rsidP="00294BCF">
      <w:pPr>
        <w:spacing w:line="360" w:lineRule="auto"/>
        <w:jc w:val="both"/>
        <w:rPr>
          <w:lang w:val="en-GB"/>
        </w:rPr>
      </w:pPr>
    </w:p>
    <w:p w:rsidR="00A17442" w:rsidRDefault="00A17442" w:rsidP="00294BCF">
      <w:pPr>
        <w:spacing w:line="360" w:lineRule="auto"/>
        <w:jc w:val="both"/>
        <w:rPr>
          <w:lang w:val="en-GB"/>
        </w:rPr>
      </w:pPr>
    </w:p>
    <w:p w:rsidR="00F55C55" w:rsidRDefault="00F55C55" w:rsidP="00294BCF">
      <w:pPr>
        <w:spacing w:line="360" w:lineRule="auto"/>
        <w:jc w:val="both"/>
        <w:rPr>
          <w:lang w:val="en-GB"/>
        </w:rPr>
      </w:pPr>
    </w:p>
    <w:p w:rsidR="00F55C55" w:rsidRDefault="00F55C55" w:rsidP="00294BCF">
      <w:pPr>
        <w:spacing w:line="360" w:lineRule="auto"/>
        <w:jc w:val="both"/>
        <w:rPr>
          <w:lang w:val="en-GB"/>
        </w:rPr>
      </w:pPr>
    </w:p>
    <w:p w:rsidR="00E83002" w:rsidRDefault="00E83002" w:rsidP="00294BCF">
      <w:pPr>
        <w:spacing w:line="360" w:lineRule="auto"/>
        <w:jc w:val="both"/>
        <w:rPr>
          <w:lang w:val="en-GB"/>
        </w:rPr>
      </w:pPr>
    </w:p>
    <w:p w:rsidR="00565A59" w:rsidRDefault="00565A59" w:rsidP="00294BCF">
      <w:pPr>
        <w:pStyle w:val="Heading2"/>
        <w:spacing w:line="360" w:lineRule="auto"/>
        <w:rPr>
          <w:lang w:val="en-GB"/>
        </w:rPr>
      </w:pPr>
      <w:bookmarkStart w:id="10" w:name="_Toc429329357"/>
      <w:r>
        <w:rPr>
          <w:lang w:val="en-GB"/>
        </w:rPr>
        <w:t xml:space="preserve">3.6 </w:t>
      </w:r>
      <w:r w:rsidR="00F97147">
        <w:rPr>
          <w:lang w:val="en-GB"/>
        </w:rPr>
        <w:t>SMART</w:t>
      </w:r>
      <w:bookmarkEnd w:id="10"/>
    </w:p>
    <w:p w:rsidR="00530DD9" w:rsidRDefault="00530DD9" w:rsidP="00294BCF">
      <w:pPr>
        <w:spacing w:line="360" w:lineRule="auto"/>
        <w:jc w:val="both"/>
        <w:rPr>
          <w:lang w:val="en-GB"/>
        </w:rPr>
      </w:pPr>
    </w:p>
    <w:p w:rsidR="00942E4D" w:rsidRDefault="00530DD9" w:rsidP="00294BCF">
      <w:pPr>
        <w:spacing w:after="0" w:line="360" w:lineRule="auto"/>
        <w:rPr>
          <w:lang w:val="en-GB"/>
        </w:rPr>
      </w:pPr>
      <w:r>
        <w:rPr>
          <w:lang w:val="en-GB"/>
        </w:rPr>
        <w:t xml:space="preserve">SMART is </w:t>
      </w:r>
      <w:r w:rsidR="00E178D3">
        <w:rPr>
          <w:lang w:val="en-GB"/>
        </w:rPr>
        <w:t>a tool that helps</w:t>
      </w:r>
      <w:r>
        <w:rPr>
          <w:lang w:val="en-GB"/>
        </w:rPr>
        <w:t xml:space="preserve"> us set goals in a better way, clarifying ideas, focusing efforts helping use the time and resources productively and increasing the opportunity to achieving the desirable </w:t>
      </w:r>
      <w:r w:rsidR="00690CE4">
        <w:rPr>
          <w:lang w:val="en-GB"/>
        </w:rPr>
        <w:t xml:space="preserve">objectives. </w:t>
      </w:r>
      <w:r w:rsidR="00A379B6">
        <w:rPr>
          <w:lang w:val="en-GB"/>
        </w:rPr>
        <w:t xml:space="preserve">SMART is acronym used to guide </w:t>
      </w:r>
      <w:r w:rsidR="00942E4D">
        <w:rPr>
          <w:lang w:val="en-GB"/>
        </w:rPr>
        <w:t xml:space="preserve">goal settings. It was attributed to Peter Drucker’s Management by Objectives concept. </w:t>
      </w:r>
      <w:r w:rsidR="00560620">
        <w:rPr>
          <w:lang w:val="en-GB"/>
        </w:rPr>
        <w:t xml:space="preserve"> </w:t>
      </w:r>
      <w:r w:rsidR="00560620">
        <w:rPr>
          <w:rFonts w:ascii="Arial" w:hAnsi="Arial"/>
          <w:color w:val="333333"/>
          <w:sz w:val="21"/>
          <w:szCs w:val="21"/>
          <w:shd w:val="clear" w:color="auto" w:fill="EAEAEA"/>
        </w:rPr>
        <w:t>Meyer</w:t>
      </w:r>
      <w:r w:rsidR="00E178D3">
        <w:rPr>
          <w:rFonts w:ascii="Arial" w:hAnsi="Arial"/>
          <w:color w:val="333333"/>
          <w:sz w:val="21"/>
          <w:szCs w:val="21"/>
          <w:shd w:val="clear" w:color="auto" w:fill="EAEAEA"/>
        </w:rPr>
        <w:t xml:space="preserve">, </w:t>
      </w:r>
      <w:r w:rsidR="00560620">
        <w:rPr>
          <w:rFonts w:ascii="Arial" w:hAnsi="Arial"/>
          <w:color w:val="333333"/>
          <w:sz w:val="21"/>
          <w:szCs w:val="21"/>
          <w:shd w:val="clear" w:color="auto" w:fill="EAEAEA"/>
        </w:rPr>
        <w:t xml:space="preserve">J. (2003). </w:t>
      </w:r>
      <w:r w:rsidR="00942E4D">
        <w:rPr>
          <w:lang w:val="en-GB"/>
        </w:rPr>
        <w:t>To make sure that goals are clear, each one should be:</w:t>
      </w:r>
    </w:p>
    <w:p w:rsidR="00942E4D" w:rsidRDefault="00942E4D" w:rsidP="00294BCF">
      <w:pPr>
        <w:spacing w:line="360" w:lineRule="auto"/>
        <w:jc w:val="both"/>
        <w:rPr>
          <w:lang w:val="en-GB"/>
        </w:rPr>
      </w:pPr>
      <w:r w:rsidRPr="00942E4D">
        <w:rPr>
          <w:b/>
          <w:i/>
          <w:bdr w:val="single" w:sz="4" w:space="0" w:color="auto"/>
          <w:lang w:val="en-GB"/>
        </w:rPr>
        <w:t>S</w:t>
      </w:r>
      <w:r>
        <w:rPr>
          <w:lang w:val="en-GB"/>
        </w:rPr>
        <w:t>pecific: Significant</w:t>
      </w:r>
    </w:p>
    <w:p w:rsidR="00942E4D" w:rsidRDefault="00942E4D" w:rsidP="00294BCF">
      <w:pPr>
        <w:spacing w:line="360" w:lineRule="auto"/>
        <w:jc w:val="both"/>
        <w:rPr>
          <w:lang w:val="en-GB"/>
        </w:rPr>
      </w:pPr>
      <w:r w:rsidRPr="00942E4D">
        <w:rPr>
          <w:b/>
          <w:i/>
          <w:bdr w:val="single" w:sz="4" w:space="0" w:color="auto"/>
          <w:lang w:val="en-GB"/>
        </w:rPr>
        <w:t>M</w:t>
      </w:r>
      <w:r>
        <w:rPr>
          <w:lang w:val="en-GB"/>
        </w:rPr>
        <w:t>easurable: Meaningful</w:t>
      </w:r>
    </w:p>
    <w:p w:rsidR="00942E4D" w:rsidRDefault="00942E4D" w:rsidP="00294BCF">
      <w:pPr>
        <w:spacing w:line="360" w:lineRule="auto"/>
        <w:jc w:val="both"/>
        <w:rPr>
          <w:lang w:val="en-GB"/>
        </w:rPr>
      </w:pPr>
      <w:r w:rsidRPr="00942E4D">
        <w:rPr>
          <w:b/>
          <w:i/>
          <w:bdr w:val="single" w:sz="4" w:space="0" w:color="auto"/>
          <w:lang w:val="en-GB"/>
        </w:rPr>
        <w:t>A</w:t>
      </w:r>
      <w:r>
        <w:rPr>
          <w:lang w:val="en-GB"/>
        </w:rPr>
        <w:t>chievable:  Possible</w:t>
      </w:r>
    </w:p>
    <w:p w:rsidR="00942E4D" w:rsidRDefault="00942E4D" w:rsidP="00294BCF">
      <w:pPr>
        <w:spacing w:line="360" w:lineRule="auto"/>
        <w:jc w:val="both"/>
        <w:rPr>
          <w:lang w:val="en-GB"/>
        </w:rPr>
      </w:pPr>
      <w:r w:rsidRPr="00942E4D">
        <w:rPr>
          <w:b/>
          <w:i/>
          <w:bdr w:val="single" w:sz="4" w:space="0" w:color="auto"/>
          <w:lang w:val="en-GB"/>
        </w:rPr>
        <w:t>R</w:t>
      </w:r>
      <w:r>
        <w:rPr>
          <w:lang w:val="en-GB"/>
        </w:rPr>
        <w:t>elevant: Realistic</w:t>
      </w:r>
    </w:p>
    <w:p w:rsidR="00530DD9" w:rsidRDefault="00942E4D" w:rsidP="00294BCF">
      <w:pPr>
        <w:spacing w:line="360" w:lineRule="auto"/>
        <w:jc w:val="both"/>
        <w:rPr>
          <w:lang w:val="en-GB"/>
        </w:rPr>
      </w:pPr>
      <w:r w:rsidRPr="00942E4D">
        <w:rPr>
          <w:b/>
          <w:i/>
          <w:bdr w:val="single" w:sz="4" w:space="0" w:color="auto"/>
          <w:lang w:val="en-GB"/>
        </w:rPr>
        <w:t>T</w:t>
      </w:r>
      <w:r>
        <w:rPr>
          <w:lang w:val="en-GB"/>
        </w:rPr>
        <w:t>ime bound:  Time limited</w:t>
      </w:r>
    </w:p>
    <w:p w:rsidR="0012174D" w:rsidRDefault="0012174D" w:rsidP="00294BCF">
      <w:pPr>
        <w:spacing w:after="0" w:line="360" w:lineRule="auto"/>
        <w:textAlignment w:val="baseline"/>
        <w:rPr>
          <w:rFonts w:ascii="Times" w:hAnsi="Times"/>
          <w:sz w:val="20"/>
          <w:szCs w:val="20"/>
        </w:rPr>
      </w:pPr>
    </w:p>
    <w:p w:rsidR="003C23D4" w:rsidRDefault="002256A1" w:rsidP="00294BCF">
      <w:pPr>
        <w:spacing w:after="0"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 xml:space="preserve">SMART </w:t>
      </w:r>
      <w:r w:rsidR="003C23D4">
        <w:rPr>
          <w:rFonts w:ascii="Arial" w:hAnsi="Arial" w:cs="Times New Roman"/>
          <w:color w:val="333333"/>
          <w:sz w:val="23"/>
          <w:szCs w:val="23"/>
          <w:lang w:val="en-GB"/>
        </w:rPr>
        <w:t>is</w:t>
      </w:r>
      <w:r>
        <w:rPr>
          <w:rFonts w:ascii="Arial" w:hAnsi="Arial" w:cs="Times New Roman"/>
          <w:color w:val="333333"/>
          <w:sz w:val="23"/>
          <w:szCs w:val="23"/>
          <w:lang w:val="en-GB"/>
        </w:rPr>
        <w:t xml:space="preserve"> </w:t>
      </w:r>
      <w:r w:rsidR="003C23D4">
        <w:rPr>
          <w:rFonts w:ascii="Arial" w:hAnsi="Arial" w:cs="Times New Roman"/>
          <w:color w:val="333333"/>
          <w:sz w:val="23"/>
          <w:szCs w:val="23"/>
          <w:lang w:val="en-GB"/>
        </w:rPr>
        <w:t>a</w:t>
      </w:r>
      <w:r>
        <w:rPr>
          <w:rFonts w:ascii="Arial" w:hAnsi="Arial" w:cs="Times New Roman"/>
          <w:color w:val="333333"/>
          <w:sz w:val="23"/>
          <w:szCs w:val="23"/>
          <w:lang w:val="en-GB"/>
        </w:rPr>
        <w:t xml:space="preserve"> tool that I</w:t>
      </w:r>
      <w:r w:rsidR="003C23D4">
        <w:rPr>
          <w:rFonts w:ascii="Arial" w:hAnsi="Arial" w:cs="Times New Roman"/>
          <w:color w:val="333333"/>
          <w:sz w:val="23"/>
          <w:szCs w:val="23"/>
          <w:lang w:val="en-GB"/>
        </w:rPr>
        <w:t xml:space="preserve"> think is powerful in diverse aspects. We can establish a goal and follow the progress because the steps are clear, defined and measurable and I </w:t>
      </w:r>
      <w:r w:rsidR="00E178D3">
        <w:rPr>
          <w:rFonts w:ascii="Arial" w:hAnsi="Arial" w:cs="Times New Roman"/>
          <w:color w:val="333333"/>
          <w:sz w:val="23"/>
          <w:szCs w:val="23"/>
          <w:lang w:val="en-GB"/>
        </w:rPr>
        <w:t>could improve</w:t>
      </w:r>
      <w:r w:rsidR="003C23D4">
        <w:rPr>
          <w:rFonts w:ascii="Arial" w:hAnsi="Arial" w:cs="Times New Roman"/>
          <w:color w:val="333333"/>
          <w:sz w:val="23"/>
          <w:szCs w:val="23"/>
          <w:lang w:val="en-GB"/>
        </w:rPr>
        <w:t xml:space="preserve"> some areas in my life utilizing th</w:t>
      </w:r>
      <w:r w:rsidR="004E27DD">
        <w:rPr>
          <w:rFonts w:ascii="Arial" w:hAnsi="Arial" w:cs="Times New Roman"/>
          <w:color w:val="333333"/>
          <w:sz w:val="23"/>
          <w:szCs w:val="23"/>
          <w:lang w:val="en-GB"/>
        </w:rPr>
        <w:t>is</w:t>
      </w:r>
      <w:r w:rsidR="003C23D4">
        <w:rPr>
          <w:rFonts w:ascii="Arial" w:hAnsi="Arial" w:cs="Times New Roman"/>
          <w:color w:val="333333"/>
          <w:sz w:val="23"/>
          <w:szCs w:val="23"/>
          <w:lang w:val="en-GB"/>
        </w:rPr>
        <w:t xml:space="preserve"> tool. </w:t>
      </w:r>
    </w:p>
    <w:p w:rsidR="003C23D4" w:rsidRDefault="003C23D4" w:rsidP="00294BCF">
      <w:pPr>
        <w:spacing w:after="0" w:line="360" w:lineRule="auto"/>
        <w:textAlignment w:val="baseline"/>
        <w:rPr>
          <w:rFonts w:ascii="Arial" w:hAnsi="Arial" w:cs="Times New Roman"/>
          <w:color w:val="333333"/>
          <w:sz w:val="23"/>
          <w:szCs w:val="23"/>
          <w:lang w:val="en-GB"/>
        </w:rPr>
      </w:pPr>
    </w:p>
    <w:tbl>
      <w:tblPr>
        <w:tblStyle w:val="TableGrid"/>
        <w:tblW w:w="10720" w:type="dxa"/>
        <w:tblInd w:w="-743" w:type="dxa"/>
        <w:tblLook w:val="00BF"/>
      </w:tblPr>
      <w:tblGrid>
        <w:gridCol w:w="1815"/>
        <w:gridCol w:w="1815"/>
        <w:gridCol w:w="1507"/>
        <w:gridCol w:w="1188"/>
        <w:gridCol w:w="1405"/>
        <w:gridCol w:w="1048"/>
        <w:gridCol w:w="1942"/>
      </w:tblGrid>
      <w:tr w:rsidR="00263EF1">
        <w:tc>
          <w:tcPr>
            <w:tcW w:w="1815" w:type="dxa"/>
          </w:tcPr>
          <w:p w:rsidR="003C23D4" w:rsidRDefault="00263EF1" w:rsidP="00294BCF">
            <w:pPr>
              <w:spacing w:line="360" w:lineRule="auto"/>
              <w:jc w:val="center"/>
              <w:textAlignment w:val="baseline"/>
              <w:rPr>
                <w:rFonts w:ascii="Arial" w:hAnsi="Arial" w:cs="Times New Roman"/>
                <w:color w:val="333333"/>
                <w:sz w:val="23"/>
                <w:szCs w:val="23"/>
                <w:lang w:val="en-GB"/>
              </w:rPr>
            </w:pPr>
            <w:r>
              <w:rPr>
                <w:rFonts w:ascii="Arial" w:hAnsi="Arial" w:cs="Times New Roman"/>
                <w:color w:val="333333"/>
                <w:sz w:val="23"/>
                <w:szCs w:val="23"/>
                <w:lang w:val="en-GB"/>
              </w:rPr>
              <w:t>SKILL/ ABILITY</w:t>
            </w:r>
          </w:p>
        </w:tc>
        <w:tc>
          <w:tcPr>
            <w:tcW w:w="1815" w:type="dxa"/>
          </w:tcPr>
          <w:p w:rsidR="003C23D4" w:rsidRDefault="00263EF1" w:rsidP="00294BCF">
            <w:pPr>
              <w:spacing w:line="360" w:lineRule="auto"/>
              <w:jc w:val="center"/>
              <w:textAlignment w:val="baseline"/>
              <w:rPr>
                <w:rFonts w:ascii="Arial" w:hAnsi="Arial" w:cs="Times New Roman"/>
                <w:color w:val="333333"/>
                <w:sz w:val="23"/>
                <w:szCs w:val="23"/>
                <w:lang w:val="en-GB"/>
              </w:rPr>
            </w:pPr>
            <w:r>
              <w:rPr>
                <w:rFonts w:ascii="Arial" w:hAnsi="Arial" w:cs="Times New Roman"/>
                <w:color w:val="333333"/>
                <w:sz w:val="23"/>
                <w:szCs w:val="23"/>
                <w:lang w:val="en-GB"/>
              </w:rPr>
              <w:t>SPECIFIC TASK</w:t>
            </w:r>
          </w:p>
        </w:tc>
        <w:tc>
          <w:tcPr>
            <w:tcW w:w="1507" w:type="dxa"/>
          </w:tcPr>
          <w:p w:rsidR="003C23D4" w:rsidRDefault="00263EF1" w:rsidP="00294BCF">
            <w:pPr>
              <w:spacing w:line="360" w:lineRule="auto"/>
              <w:jc w:val="center"/>
              <w:textAlignment w:val="baseline"/>
              <w:rPr>
                <w:rFonts w:ascii="Arial" w:hAnsi="Arial" w:cs="Times New Roman"/>
                <w:color w:val="333333"/>
                <w:sz w:val="23"/>
                <w:szCs w:val="23"/>
                <w:lang w:val="en-GB"/>
              </w:rPr>
            </w:pPr>
            <w:r>
              <w:rPr>
                <w:rFonts w:ascii="Arial" w:hAnsi="Arial" w:cs="Times New Roman"/>
                <w:color w:val="333333"/>
                <w:sz w:val="23"/>
                <w:szCs w:val="23"/>
                <w:lang w:val="en-GB"/>
              </w:rPr>
              <w:t>MEASURES</w:t>
            </w:r>
          </w:p>
        </w:tc>
        <w:tc>
          <w:tcPr>
            <w:tcW w:w="1188" w:type="dxa"/>
          </w:tcPr>
          <w:p w:rsidR="003C23D4" w:rsidRDefault="00263EF1" w:rsidP="00294BCF">
            <w:pPr>
              <w:spacing w:line="360" w:lineRule="auto"/>
              <w:jc w:val="center"/>
              <w:textAlignment w:val="baseline"/>
              <w:rPr>
                <w:rFonts w:ascii="Arial" w:hAnsi="Arial" w:cs="Times New Roman"/>
                <w:color w:val="333333"/>
                <w:sz w:val="23"/>
                <w:szCs w:val="23"/>
                <w:lang w:val="en-GB"/>
              </w:rPr>
            </w:pPr>
            <w:r>
              <w:rPr>
                <w:rFonts w:ascii="Arial" w:hAnsi="Arial" w:cs="Times New Roman"/>
                <w:color w:val="333333"/>
                <w:sz w:val="23"/>
                <w:szCs w:val="23"/>
                <w:lang w:val="en-GB"/>
              </w:rPr>
              <w:t>AGREED</w:t>
            </w:r>
          </w:p>
        </w:tc>
        <w:tc>
          <w:tcPr>
            <w:tcW w:w="1405" w:type="dxa"/>
          </w:tcPr>
          <w:p w:rsidR="003C23D4" w:rsidRDefault="00263EF1" w:rsidP="00294BCF">
            <w:pPr>
              <w:spacing w:line="360" w:lineRule="auto"/>
              <w:jc w:val="center"/>
              <w:textAlignment w:val="baseline"/>
              <w:rPr>
                <w:rFonts w:ascii="Arial" w:hAnsi="Arial" w:cs="Times New Roman"/>
                <w:color w:val="333333"/>
                <w:sz w:val="23"/>
                <w:szCs w:val="23"/>
                <w:lang w:val="en-GB"/>
              </w:rPr>
            </w:pPr>
            <w:r>
              <w:rPr>
                <w:rFonts w:ascii="Arial" w:hAnsi="Arial" w:cs="Times New Roman"/>
                <w:color w:val="333333"/>
                <w:sz w:val="23"/>
                <w:szCs w:val="23"/>
                <w:lang w:val="en-GB"/>
              </w:rPr>
              <w:t>REALISTIC</w:t>
            </w:r>
          </w:p>
        </w:tc>
        <w:tc>
          <w:tcPr>
            <w:tcW w:w="1048" w:type="dxa"/>
          </w:tcPr>
          <w:p w:rsidR="003C23D4" w:rsidRDefault="00263EF1" w:rsidP="00294BCF">
            <w:pPr>
              <w:spacing w:line="360" w:lineRule="auto"/>
              <w:jc w:val="center"/>
              <w:textAlignment w:val="baseline"/>
              <w:rPr>
                <w:rFonts w:ascii="Arial" w:hAnsi="Arial" w:cs="Times New Roman"/>
                <w:color w:val="333333"/>
                <w:sz w:val="23"/>
                <w:szCs w:val="23"/>
                <w:lang w:val="en-GB"/>
              </w:rPr>
            </w:pPr>
            <w:r>
              <w:rPr>
                <w:rFonts w:ascii="Arial" w:hAnsi="Arial" w:cs="Times New Roman"/>
                <w:color w:val="333333"/>
                <w:sz w:val="23"/>
                <w:szCs w:val="23"/>
                <w:lang w:val="en-GB"/>
              </w:rPr>
              <w:t>TIMING</w:t>
            </w:r>
          </w:p>
        </w:tc>
        <w:tc>
          <w:tcPr>
            <w:tcW w:w="1942" w:type="dxa"/>
          </w:tcPr>
          <w:p w:rsidR="003C23D4" w:rsidRDefault="00263EF1" w:rsidP="00294BCF">
            <w:pPr>
              <w:spacing w:line="360" w:lineRule="auto"/>
              <w:jc w:val="center"/>
              <w:textAlignment w:val="baseline"/>
              <w:rPr>
                <w:rFonts w:ascii="Arial" w:hAnsi="Arial" w:cs="Times New Roman"/>
                <w:color w:val="333333"/>
                <w:sz w:val="23"/>
                <w:szCs w:val="23"/>
                <w:lang w:val="en-GB"/>
              </w:rPr>
            </w:pPr>
            <w:r>
              <w:rPr>
                <w:rFonts w:ascii="Arial" w:hAnsi="Arial" w:cs="Times New Roman"/>
                <w:color w:val="333333"/>
                <w:sz w:val="23"/>
                <w:szCs w:val="23"/>
                <w:lang w:val="en-GB"/>
              </w:rPr>
              <w:t>ACTIONS</w:t>
            </w:r>
          </w:p>
        </w:tc>
      </w:tr>
      <w:tr w:rsidR="00263EF1">
        <w:tc>
          <w:tcPr>
            <w:tcW w:w="1815" w:type="dxa"/>
          </w:tcPr>
          <w:p w:rsidR="00263EF1" w:rsidRPr="00263EF1" w:rsidRDefault="00263EF1" w:rsidP="00294BCF">
            <w:pPr>
              <w:spacing w:line="360" w:lineRule="auto"/>
              <w:textAlignment w:val="baseline"/>
              <w:rPr>
                <w:rFonts w:ascii="Arial" w:hAnsi="Arial" w:cs="Times New Roman"/>
                <w:color w:val="333333"/>
                <w:sz w:val="23"/>
                <w:szCs w:val="23"/>
                <w:lang w:val="en-GB"/>
              </w:rPr>
            </w:pPr>
          </w:p>
          <w:p w:rsidR="00263EF1" w:rsidRPr="00263EF1" w:rsidRDefault="00263EF1" w:rsidP="00294BCF">
            <w:pPr>
              <w:spacing w:line="360" w:lineRule="auto"/>
              <w:ind w:left="360"/>
              <w:textAlignment w:val="baseline"/>
              <w:rPr>
                <w:rFonts w:ascii="Arial" w:hAnsi="Arial" w:cs="Times New Roman"/>
                <w:color w:val="333333"/>
                <w:sz w:val="23"/>
                <w:szCs w:val="23"/>
                <w:lang w:val="en-GB"/>
              </w:rPr>
            </w:pPr>
          </w:p>
          <w:p w:rsidR="003C23D4" w:rsidRPr="00263EF1" w:rsidRDefault="00263EF1" w:rsidP="00294BCF">
            <w:pPr>
              <w:spacing w:line="360" w:lineRule="auto"/>
              <w:textAlignment w:val="baseline"/>
              <w:rPr>
                <w:rFonts w:ascii="Arial" w:hAnsi="Arial" w:cs="Times New Roman"/>
                <w:color w:val="333333"/>
                <w:sz w:val="23"/>
                <w:szCs w:val="23"/>
                <w:lang w:val="en-GB"/>
              </w:rPr>
            </w:pPr>
            <w:r w:rsidRPr="00263EF1">
              <w:rPr>
                <w:rFonts w:ascii="Arial" w:hAnsi="Arial" w:cs="Times New Roman"/>
                <w:color w:val="333333"/>
                <w:sz w:val="23"/>
                <w:szCs w:val="23"/>
                <w:lang w:val="en-GB"/>
              </w:rPr>
              <w:t>Consistency</w:t>
            </w:r>
          </w:p>
        </w:tc>
        <w:tc>
          <w:tcPr>
            <w:tcW w:w="1815" w:type="dxa"/>
          </w:tcPr>
          <w:p w:rsidR="003C23D4" w:rsidRDefault="00263EF1"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Focus on my objectives and plans to reach my goal about studies</w:t>
            </w:r>
          </w:p>
        </w:tc>
        <w:tc>
          <w:tcPr>
            <w:tcW w:w="1507" w:type="dxa"/>
          </w:tcPr>
          <w:p w:rsidR="003C23D4" w:rsidRDefault="00263EF1"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Routine – Create a study plan (at least 3 Hours/Day)</w:t>
            </w:r>
          </w:p>
        </w:tc>
        <w:tc>
          <w:tcPr>
            <w:tcW w:w="1188" w:type="dxa"/>
          </w:tcPr>
          <w:p w:rsidR="00263EF1" w:rsidRDefault="00263EF1" w:rsidP="00294BCF">
            <w:pPr>
              <w:spacing w:line="360" w:lineRule="auto"/>
              <w:textAlignment w:val="baseline"/>
              <w:rPr>
                <w:rFonts w:ascii="Arial" w:hAnsi="Arial" w:cs="Times New Roman"/>
                <w:color w:val="333333"/>
                <w:sz w:val="23"/>
                <w:szCs w:val="23"/>
                <w:lang w:val="en-GB"/>
              </w:rPr>
            </w:pPr>
          </w:p>
          <w:p w:rsidR="00263EF1" w:rsidRDefault="00263EF1" w:rsidP="00294BCF">
            <w:pPr>
              <w:spacing w:line="360" w:lineRule="auto"/>
              <w:textAlignment w:val="baseline"/>
              <w:rPr>
                <w:rFonts w:ascii="Arial" w:hAnsi="Arial" w:cs="Times New Roman"/>
                <w:color w:val="333333"/>
                <w:sz w:val="23"/>
                <w:szCs w:val="23"/>
                <w:lang w:val="en-GB"/>
              </w:rPr>
            </w:pPr>
          </w:p>
          <w:p w:rsidR="00263EF1" w:rsidRDefault="00263EF1" w:rsidP="00294BCF">
            <w:pPr>
              <w:spacing w:line="360" w:lineRule="auto"/>
              <w:textAlignment w:val="baseline"/>
              <w:rPr>
                <w:rFonts w:ascii="Arial" w:hAnsi="Arial" w:cs="Times New Roman"/>
                <w:color w:val="333333"/>
                <w:sz w:val="23"/>
                <w:szCs w:val="23"/>
                <w:lang w:val="en-GB"/>
              </w:rPr>
            </w:pPr>
          </w:p>
          <w:p w:rsidR="003C23D4" w:rsidRDefault="00263EF1"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Yes</w:t>
            </w:r>
          </w:p>
        </w:tc>
        <w:tc>
          <w:tcPr>
            <w:tcW w:w="1405" w:type="dxa"/>
          </w:tcPr>
          <w:p w:rsidR="00263EF1" w:rsidRDefault="00263EF1" w:rsidP="00294BCF">
            <w:pPr>
              <w:spacing w:line="360" w:lineRule="auto"/>
              <w:textAlignment w:val="baseline"/>
              <w:rPr>
                <w:rFonts w:ascii="Arial" w:hAnsi="Arial" w:cs="Times New Roman"/>
                <w:color w:val="333333"/>
                <w:sz w:val="23"/>
                <w:szCs w:val="23"/>
                <w:lang w:val="en-GB"/>
              </w:rPr>
            </w:pPr>
          </w:p>
          <w:p w:rsidR="00263EF1" w:rsidRDefault="00263EF1" w:rsidP="00294BCF">
            <w:pPr>
              <w:spacing w:line="360" w:lineRule="auto"/>
              <w:textAlignment w:val="baseline"/>
              <w:rPr>
                <w:rFonts w:ascii="Arial" w:hAnsi="Arial" w:cs="Times New Roman"/>
                <w:color w:val="333333"/>
                <w:sz w:val="23"/>
                <w:szCs w:val="23"/>
                <w:lang w:val="en-GB"/>
              </w:rPr>
            </w:pPr>
          </w:p>
          <w:p w:rsidR="00263EF1" w:rsidRDefault="00263EF1" w:rsidP="00294BCF">
            <w:pPr>
              <w:spacing w:line="360" w:lineRule="auto"/>
              <w:textAlignment w:val="baseline"/>
              <w:rPr>
                <w:rFonts w:ascii="Arial" w:hAnsi="Arial" w:cs="Times New Roman"/>
                <w:color w:val="333333"/>
                <w:sz w:val="23"/>
                <w:szCs w:val="23"/>
                <w:lang w:val="en-GB"/>
              </w:rPr>
            </w:pPr>
          </w:p>
          <w:p w:rsidR="003C23D4" w:rsidRDefault="00263EF1"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Yes</w:t>
            </w:r>
          </w:p>
        </w:tc>
        <w:tc>
          <w:tcPr>
            <w:tcW w:w="1048" w:type="dxa"/>
          </w:tcPr>
          <w:p w:rsidR="00263EF1" w:rsidRDefault="00263EF1"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263EF1" w:rsidRDefault="0008195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From</w:t>
            </w:r>
          </w:p>
          <w:p w:rsidR="00263EF1" w:rsidRDefault="00263EF1" w:rsidP="00294BCF">
            <w:pPr>
              <w:spacing w:line="360" w:lineRule="auto"/>
              <w:textAlignment w:val="baseline"/>
              <w:rPr>
                <w:rFonts w:ascii="Arial" w:hAnsi="Arial" w:cs="Times New Roman"/>
                <w:color w:val="333333"/>
                <w:sz w:val="23"/>
                <w:szCs w:val="23"/>
                <w:lang w:val="en-GB"/>
              </w:rPr>
            </w:pPr>
          </w:p>
          <w:p w:rsidR="003C23D4" w:rsidRDefault="00263EF1"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03/2019 to keep ahead</w:t>
            </w:r>
          </w:p>
        </w:tc>
        <w:tc>
          <w:tcPr>
            <w:tcW w:w="1942" w:type="dxa"/>
          </w:tcPr>
          <w:p w:rsidR="00263EF1" w:rsidRDefault="00263EF1"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Avoid distractions</w:t>
            </w:r>
          </w:p>
          <w:p w:rsidR="00263EF1" w:rsidRDefault="00263EF1"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Keep same time</w:t>
            </w:r>
          </w:p>
          <w:p w:rsidR="003C23D4" w:rsidRDefault="00263EF1"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Time Management</w:t>
            </w:r>
          </w:p>
        </w:tc>
      </w:tr>
      <w:tr w:rsidR="00263EF1">
        <w:tc>
          <w:tcPr>
            <w:tcW w:w="1815" w:type="dxa"/>
          </w:tcPr>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C23D4" w:rsidRDefault="0008195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Start a Journal</w:t>
            </w:r>
          </w:p>
        </w:tc>
        <w:tc>
          <w:tcPr>
            <w:tcW w:w="1815" w:type="dxa"/>
          </w:tcPr>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C23D4" w:rsidRDefault="0008195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To keep my ideas and feelings registered</w:t>
            </w:r>
          </w:p>
        </w:tc>
        <w:tc>
          <w:tcPr>
            <w:tcW w:w="1507" w:type="dxa"/>
          </w:tcPr>
          <w:p w:rsidR="003A04CB" w:rsidRDefault="003A04CB" w:rsidP="00294BCF">
            <w:pPr>
              <w:spacing w:line="360" w:lineRule="auto"/>
              <w:textAlignment w:val="baseline"/>
              <w:rPr>
                <w:rFonts w:ascii="Arial" w:hAnsi="Arial" w:cs="Times New Roman"/>
                <w:color w:val="333333"/>
                <w:sz w:val="23"/>
                <w:szCs w:val="23"/>
                <w:lang w:val="en-GB"/>
              </w:rPr>
            </w:pPr>
          </w:p>
          <w:p w:rsidR="003C23D4" w:rsidRDefault="0008195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 xml:space="preserve">Create a diary and write </w:t>
            </w:r>
            <w:r w:rsidRPr="0008195B">
              <w:rPr>
                <w:rFonts w:ascii="Arial" w:hAnsi="Arial" w:cs="Times New Roman"/>
                <w:color w:val="333333"/>
                <w:sz w:val="23"/>
                <w:szCs w:val="23"/>
                <w:lang w:val="en-GB"/>
              </w:rPr>
              <w:t>daily</w:t>
            </w:r>
            <w:r>
              <w:rPr>
                <w:rFonts w:ascii="Arial" w:hAnsi="Arial" w:cs="Times New Roman"/>
                <w:color w:val="333333"/>
                <w:sz w:val="23"/>
                <w:szCs w:val="23"/>
                <w:lang w:val="en-GB"/>
              </w:rPr>
              <w:t xml:space="preserve"> about ideas and feelings.</w:t>
            </w:r>
            <w:r w:rsidRPr="0008195B">
              <w:rPr>
                <w:rFonts w:ascii="Arial" w:hAnsi="Arial" w:cs="Times New Roman"/>
                <w:color w:val="333333"/>
                <w:sz w:val="23"/>
                <w:szCs w:val="23"/>
                <w:lang w:val="en-GB"/>
              </w:rPr>
              <w:t xml:space="preserve"> </w:t>
            </w:r>
          </w:p>
        </w:tc>
        <w:tc>
          <w:tcPr>
            <w:tcW w:w="1188" w:type="dxa"/>
          </w:tcPr>
          <w:p w:rsidR="0008195B" w:rsidRDefault="0008195B" w:rsidP="00294BCF">
            <w:pPr>
              <w:spacing w:line="360" w:lineRule="auto"/>
              <w:textAlignment w:val="baseline"/>
              <w:rPr>
                <w:rFonts w:ascii="Arial" w:hAnsi="Arial" w:cs="Times New Roman"/>
                <w:color w:val="333333"/>
                <w:sz w:val="23"/>
                <w:szCs w:val="23"/>
                <w:lang w:val="en-GB"/>
              </w:rPr>
            </w:pPr>
          </w:p>
          <w:p w:rsidR="0008195B" w:rsidRDefault="0008195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C23D4" w:rsidRDefault="0008195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Yes</w:t>
            </w:r>
          </w:p>
        </w:tc>
        <w:tc>
          <w:tcPr>
            <w:tcW w:w="1405" w:type="dxa"/>
          </w:tcPr>
          <w:p w:rsidR="0008195B" w:rsidRDefault="0008195B" w:rsidP="00294BCF">
            <w:pPr>
              <w:spacing w:line="360" w:lineRule="auto"/>
              <w:textAlignment w:val="baseline"/>
              <w:rPr>
                <w:rFonts w:ascii="Arial" w:hAnsi="Arial" w:cs="Times New Roman"/>
                <w:color w:val="333333"/>
                <w:sz w:val="23"/>
                <w:szCs w:val="23"/>
                <w:lang w:val="en-GB"/>
              </w:rPr>
            </w:pPr>
          </w:p>
          <w:p w:rsidR="0008195B" w:rsidRDefault="0008195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C23D4" w:rsidRDefault="0008195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Yes</w:t>
            </w:r>
          </w:p>
        </w:tc>
        <w:tc>
          <w:tcPr>
            <w:tcW w:w="1048" w:type="dxa"/>
          </w:tcPr>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08195B" w:rsidRDefault="0008195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From</w:t>
            </w:r>
          </w:p>
          <w:p w:rsidR="0008195B" w:rsidRDefault="0008195B" w:rsidP="00294BCF">
            <w:pPr>
              <w:spacing w:line="360" w:lineRule="auto"/>
              <w:textAlignment w:val="baseline"/>
              <w:rPr>
                <w:rFonts w:ascii="Arial" w:hAnsi="Arial" w:cs="Times New Roman"/>
                <w:color w:val="333333"/>
                <w:sz w:val="23"/>
                <w:szCs w:val="23"/>
                <w:lang w:val="en-GB"/>
              </w:rPr>
            </w:pPr>
          </w:p>
          <w:p w:rsidR="003C23D4" w:rsidRDefault="0008195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05/2019</w:t>
            </w:r>
          </w:p>
        </w:tc>
        <w:tc>
          <w:tcPr>
            <w:tcW w:w="1942" w:type="dxa"/>
          </w:tcPr>
          <w:p w:rsidR="0008195B" w:rsidRDefault="0008195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Do not give up.</w:t>
            </w:r>
          </w:p>
          <w:p w:rsidR="003A04CB" w:rsidRDefault="003A04C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Read some books about this subject</w:t>
            </w:r>
          </w:p>
          <w:p w:rsidR="003C23D4" w:rsidRDefault="003A04C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 xml:space="preserve">Re-read in the end of week to improve attitudes </w:t>
            </w:r>
          </w:p>
        </w:tc>
      </w:tr>
      <w:tr w:rsidR="00263EF1">
        <w:tc>
          <w:tcPr>
            <w:tcW w:w="1815" w:type="dxa"/>
          </w:tcPr>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Communication Skills</w:t>
            </w:r>
          </w:p>
          <w:p w:rsidR="003C23D4" w:rsidRDefault="003C23D4" w:rsidP="00294BCF">
            <w:pPr>
              <w:spacing w:line="360" w:lineRule="auto"/>
              <w:textAlignment w:val="baseline"/>
              <w:rPr>
                <w:rFonts w:ascii="Arial" w:hAnsi="Arial" w:cs="Times New Roman"/>
                <w:color w:val="333333"/>
                <w:sz w:val="23"/>
                <w:szCs w:val="23"/>
                <w:lang w:val="en-GB"/>
              </w:rPr>
            </w:pPr>
          </w:p>
        </w:tc>
        <w:tc>
          <w:tcPr>
            <w:tcW w:w="1815" w:type="dxa"/>
          </w:tcPr>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C23D4" w:rsidRDefault="003A04C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Read, write and listen more to improve my Communication in English.</w:t>
            </w:r>
          </w:p>
        </w:tc>
        <w:tc>
          <w:tcPr>
            <w:tcW w:w="1507" w:type="dxa"/>
          </w:tcPr>
          <w:p w:rsidR="003A04CB" w:rsidRDefault="003A04C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Learning at least 3 new words a day to improve my vocabulary;</w:t>
            </w:r>
          </w:p>
          <w:p w:rsidR="003A04CB" w:rsidRDefault="003A04C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Avoid materials and keep every thing in my mother tongue;</w:t>
            </w:r>
          </w:p>
          <w:p w:rsidR="003C23D4" w:rsidRDefault="003A04C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 xml:space="preserve">Read at least 1 book/month (English) </w:t>
            </w:r>
          </w:p>
        </w:tc>
        <w:tc>
          <w:tcPr>
            <w:tcW w:w="1188" w:type="dxa"/>
          </w:tcPr>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C23D4" w:rsidRDefault="003A04C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Yes</w:t>
            </w:r>
          </w:p>
        </w:tc>
        <w:tc>
          <w:tcPr>
            <w:tcW w:w="1405" w:type="dxa"/>
          </w:tcPr>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C23D4" w:rsidRDefault="003A04C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Yes</w:t>
            </w:r>
          </w:p>
        </w:tc>
        <w:tc>
          <w:tcPr>
            <w:tcW w:w="1048" w:type="dxa"/>
          </w:tcPr>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 xml:space="preserve">From </w:t>
            </w: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C23D4" w:rsidRDefault="003A04C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02/2019</w:t>
            </w:r>
          </w:p>
        </w:tc>
        <w:tc>
          <w:tcPr>
            <w:tcW w:w="1942" w:type="dxa"/>
          </w:tcPr>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A04CB" w:rsidRDefault="003A04CB" w:rsidP="00294BCF">
            <w:pPr>
              <w:spacing w:line="360" w:lineRule="auto"/>
              <w:textAlignment w:val="baseline"/>
              <w:rPr>
                <w:rFonts w:ascii="Arial" w:hAnsi="Arial" w:cs="Times New Roman"/>
                <w:color w:val="333333"/>
                <w:sz w:val="23"/>
                <w:szCs w:val="23"/>
                <w:lang w:val="en-GB"/>
              </w:rPr>
            </w:pPr>
          </w:p>
          <w:p w:rsidR="003C23D4" w:rsidRDefault="003A04CB"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Talk more to improve my Verbal Communication.</w:t>
            </w:r>
          </w:p>
        </w:tc>
      </w:tr>
      <w:tr w:rsidR="00CE366E">
        <w:tblPrEx>
          <w:tblLook w:val="04A0"/>
        </w:tblPrEx>
        <w:tc>
          <w:tcPr>
            <w:tcW w:w="1815" w:type="dxa"/>
          </w:tcPr>
          <w:p w:rsidR="00CE366E" w:rsidRDefault="00CE366E" w:rsidP="00294BCF">
            <w:pPr>
              <w:spacing w:line="360" w:lineRule="auto"/>
              <w:textAlignment w:val="baseline"/>
              <w:rPr>
                <w:rFonts w:ascii="Arial" w:hAnsi="Arial" w:cs="Times New Roman"/>
                <w:color w:val="333333"/>
                <w:sz w:val="23"/>
                <w:szCs w:val="23"/>
                <w:lang w:val="en-GB"/>
              </w:rPr>
            </w:pPr>
          </w:p>
          <w:p w:rsidR="00CE366E" w:rsidRDefault="00CE366E" w:rsidP="00294BCF">
            <w:pPr>
              <w:spacing w:line="360" w:lineRule="auto"/>
              <w:textAlignment w:val="baseline"/>
              <w:rPr>
                <w:rFonts w:ascii="Arial" w:hAnsi="Arial" w:cs="Times New Roman"/>
                <w:color w:val="333333"/>
                <w:sz w:val="23"/>
                <w:szCs w:val="23"/>
                <w:lang w:val="en-GB"/>
              </w:rPr>
            </w:pPr>
          </w:p>
          <w:p w:rsidR="00CE366E" w:rsidRDefault="00CE366E" w:rsidP="00294BCF">
            <w:pPr>
              <w:spacing w:line="360" w:lineRule="auto"/>
              <w:textAlignment w:val="baseline"/>
              <w:rPr>
                <w:rFonts w:ascii="Arial" w:hAnsi="Arial" w:cs="Times New Roman"/>
                <w:color w:val="333333"/>
                <w:sz w:val="23"/>
                <w:szCs w:val="23"/>
                <w:lang w:val="en-GB"/>
              </w:rPr>
            </w:pPr>
          </w:p>
          <w:p w:rsidR="00CE366E" w:rsidRDefault="00CE366E"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Weight Loss</w:t>
            </w:r>
          </w:p>
        </w:tc>
        <w:tc>
          <w:tcPr>
            <w:tcW w:w="1815" w:type="dxa"/>
          </w:tcPr>
          <w:p w:rsidR="00CE366E" w:rsidRDefault="00CE366E" w:rsidP="00294BCF">
            <w:pPr>
              <w:spacing w:line="360" w:lineRule="auto"/>
              <w:textAlignment w:val="baseline"/>
              <w:rPr>
                <w:rFonts w:ascii="Arial" w:hAnsi="Arial" w:cs="Times New Roman"/>
                <w:color w:val="333333"/>
                <w:sz w:val="23"/>
                <w:szCs w:val="23"/>
                <w:lang w:val="en-GB"/>
              </w:rPr>
            </w:pPr>
          </w:p>
          <w:p w:rsidR="00CE366E" w:rsidRDefault="00CE366E" w:rsidP="00294BCF">
            <w:pPr>
              <w:spacing w:line="360" w:lineRule="auto"/>
              <w:textAlignment w:val="baseline"/>
              <w:rPr>
                <w:rFonts w:ascii="Arial" w:hAnsi="Arial" w:cs="Times New Roman"/>
                <w:color w:val="333333"/>
                <w:sz w:val="23"/>
                <w:szCs w:val="23"/>
                <w:lang w:val="en-GB"/>
              </w:rPr>
            </w:pPr>
          </w:p>
          <w:p w:rsidR="00CE366E" w:rsidRDefault="00CE366E"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Change my bad habits;</w:t>
            </w:r>
          </w:p>
          <w:p w:rsidR="00CE366E" w:rsidRDefault="00CE366E"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Exercise more</w:t>
            </w:r>
          </w:p>
        </w:tc>
        <w:tc>
          <w:tcPr>
            <w:tcW w:w="1507" w:type="dxa"/>
          </w:tcPr>
          <w:p w:rsidR="00CE366E" w:rsidRDefault="00CE366E"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Stop fast foods;</w:t>
            </w:r>
          </w:p>
          <w:p w:rsidR="00CE366E" w:rsidRDefault="00CE366E"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Increase more protein in my diet</w:t>
            </w:r>
          </w:p>
          <w:p w:rsidR="00CE366E" w:rsidRDefault="00CE366E"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Drink more water</w:t>
            </w:r>
          </w:p>
        </w:tc>
        <w:tc>
          <w:tcPr>
            <w:tcW w:w="1188" w:type="dxa"/>
          </w:tcPr>
          <w:p w:rsidR="00CE366E" w:rsidRDefault="00CE366E" w:rsidP="00294BCF">
            <w:pPr>
              <w:spacing w:line="360" w:lineRule="auto"/>
              <w:textAlignment w:val="baseline"/>
              <w:rPr>
                <w:rFonts w:ascii="Arial" w:hAnsi="Arial" w:cs="Times New Roman"/>
                <w:color w:val="333333"/>
                <w:sz w:val="23"/>
                <w:szCs w:val="23"/>
                <w:lang w:val="en-GB"/>
              </w:rPr>
            </w:pPr>
          </w:p>
          <w:p w:rsidR="00CE366E" w:rsidRDefault="00CE366E" w:rsidP="00294BCF">
            <w:pPr>
              <w:spacing w:line="360" w:lineRule="auto"/>
              <w:textAlignment w:val="baseline"/>
              <w:rPr>
                <w:rFonts w:ascii="Arial" w:hAnsi="Arial" w:cs="Times New Roman"/>
                <w:color w:val="333333"/>
                <w:sz w:val="23"/>
                <w:szCs w:val="23"/>
                <w:lang w:val="en-GB"/>
              </w:rPr>
            </w:pPr>
          </w:p>
          <w:p w:rsidR="00CE366E" w:rsidRDefault="00CE366E" w:rsidP="00294BCF">
            <w:pPr>
              <w:spacing w:line="360" w:lineRule="auto"/>
              <w:textAlignment w:val="baseline"/>
              <w:rPr>
                <w:rFonts w:ascii="Arial" w:hAnsi="Arial" w:cs="Times New Roman"/>
                <w:color w:val="333333"/>
                <w:sz w:val="23"/>
                <w:szCs w:val="23"/>
                <w:lang w:val="en-GB"/>
              </w:rPr>
            </w:pPr>
          </w:p>
          <w:p w:rsidR="00CE366E" w:rsidRDefault="00CE366E"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Loss 10 Kg</w:t>
            </w:r>
          </w:p>
        </w:tc>
        <w:tc>
          <w:tcPr>
            <w:tcW w:w="1405" w:type="dxa"/>
          </w:tcPr>
          <w:p w:rsidR="00CE366E" w:rsidRDefault="00CE366E" w:rsidP="00294BCF">
            <w:pPr>
              <w:spacing w:line="360" w:lineRule="auto"/>
              <w:textAlignment w:val="baseline"/>
              <w:rPr>
                <w:rFonts w:ascii="Arial" w:hAnsi="Arial" w:cs="Times New Roman"/>
                <w:color w:val="333333"/>
                <w:sz w:val="23"/>
                <w:szCs w:val="23"/>
                <w:lang w:val="en-GB"/>
              </w:rPr>
            </w:pPr>
          </w:p>
          <w:p w:rsidR="00CE366E" w:rsidRDefault="00CE366E" w:rsidP="00294BCF">
            <w:pPr>
              <w:spacing w:line="360" w:lineRule="auto"/>
              <w:textAlignment w:val="baseline"/>
              <w:rPr>
                <w:rFonts w:ascii="Arial" w:hAnsi="Arial" w:cs="Times New Roman"/>
                <w:color w:val="333333"/>
                <w:sz w:val="23"/>
                <w:szCs w:val="23"/>
                <w:lang w:val="en-GB"/>
              </w:rPr>
            </w:pPr>
          </w:p>
          <w:p w:rsidR="00CE366E" w:rsidRDefault="00CE366E" w:rsidP="00294BCF">
            <w:pPr>
              <w:spacing w:line="360" w:lineRule="auto"/>
              <w:textAlignment w:val="baseline"/>
              <w:rPr>
                <w:rFonts w:ascii="Arial" w:hAnsi="Arial" w:cs="Times New Roman"/>
                <w:color w:val="333333"/>
                <w:sz w:val="23"/>
                <w:szCs w:val="23"/>
                <w:lang w:val="en-GB"/>
              </w:rPr>
            </w:pPr>
          </w:p>
          <w:p w:rsidR="00CE366E" w:rsidRDefault="00CE366E"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Loss 1.5 Kg / month</w:t>
            </w:r>
          </w:p>
        </w:tc>
        <w:tc>
          <w:tcPr>
            <w:tcW w:w="1048" w:type="dxa"/>
          </w:tcPr>
          <w:p w:rsidR="00CE366E" w:rsidRDefault="00CE366E" w:rsidP="00294BCF">
            <w:pPr>
              <w:spacing w:line="360" w:lineRule="auto"/>
              <w:textAlignment w:val="baseline"/>
              <w:rPr>
                <w:rFonts w:ascii="Arial" w:hAnsi="Arial" w:cs="Times New Roman"/>
                <w:color w:val="333333"/>
                <w:sz w:val="23"/>
                <w:szCs w:val="23"/>
                <w:lang w:val="en-GB"/>
              </w:rPr>
            </w:pPr>
          </w:p>
          <w:p w:rsidR="00CE366E" w:rsidRDefault="00CE366E" w:rsidP="00294BCF">
            <w:pPr>
              <w:spacing w:line="360" w:lineRule="auto"/>
              <w:textAlignment w:val="baseline"/>
              <w:rPr>
                <w:rFonts w:ascii="Arial" w:hAnsi="Arial" w:cs="Times New Roman"/>
                <w:color w:val="333333"/>
                <w:sz w:val="23"/>
                <w:szCs w:val="23"/>
                <w:lang w:val="en-GB"/>
              </w:rPr>
            </w:pPr>
          </w:p>
          <w:p w:rsidR="00CE366E" w:rsidRDefault="00CE366E"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09/2019 to 04/2020</w:t>
            </w:r>
          </w:p>
        </w:tc>
        <w:tc>
          <w:tcPr>
            <w:tcW w:w="1942" w:type="dxa"/>
          </w:tcPr>
          <w:p w:rsidR="00CE366E" w:rsidRDefault="00CE366E" w:rsidP="00294BCF">
            <w:pPr>
              <w:spacing w:line="360" w:lineRule="auto"/>
              <w:textAlignment w:val="baseline"/>
              <w:rPr>
                <w:rFonts w:ascii="Arial" w:hAnsi="Arial" w:cs="Times New Roman"/>
                <w:color w:val="333333"/>
                <w:sz w:val="23"/>
                <w:szCs w:val="23"/>
                <w:lang w:val="en-GB"/>
              </w:rPr>
            </w:pPr>
          </w:p>
          <w:p w:rsidR="00CE366E" w:rsidRDefault="00CE366E" w:rsidP="00294BCF">
            <w:pPr>
              <w:spacing w:line="360" w:lineRule="auto"/>
              <w:textAlignment w:val="baseline"/>
              <w:rPr>
                <w:rFonts w:ascii="Arial" w:hAnsi="Arial" w:cs="Times New Roman"/>
                <w:color w:val="333333"/>
                <w:sz w:val="23"/>
                <w:szCs w:val="23"/>
                <w:lang w:val="en-GB"/>
              </w:rPr>
            </w:pPr>
          </w:p>
          <w:p w:rsidR="00CE366E" w:rsidRDefault="00CE366E" w:rsidP="00294BCF">
            <w:pPr>
              <w:spacing w:line="360" w:lineRule="auto"/>
              <w:textAlignment w:val="baseline"/>
              <w:rPr>
                <w:rFonts w:ascii="Arial" w:hAnsi="Arial" w:cs="Times New Roman"/>
                <w:color w:val="333333"/>
                <w:sz w:val="23"/>
                <w:szCs w:val="23"/>
                <w:lang w:val="en-GB"/>
              </w:rPr>
            </w:pPr>
          </w:p>
          <w:p w:rsidR="00CE366E" w:rsidRDefault="00CE366E" w:rsidP="00294BCF">
            <w:pPr>
              <w:spacing w:line="360" w:lineRule="auto"/>
              <w:textAlignment w:val="baseline"/>
              <w:rPr>
                <w:rFonts w:ascii="Arial" w:hAnsi="Arial" w:cs="Times New Roman"/>
                <w:color w:val="333333"/>
                <w:sz w:val="23"/>
                <w:szCs w:val="23"/>
                <w:lang w:val="en-GB"/>
              </w:rPr>
            </w:pPr>
            <w:r>
              <w:rPr>
                <w:rFonts w:ascii="Arial" w:hAnsi="Arial" w:cs="Times New Roman"/>
                <w:color w:val="333333"/>
                <w:sz w:val="23"/>
                <w:szCs w:val="23"/>
                <w:lang w:val="en-GB"/>
              </w:rPr>
              <w:t xml:space="preserve">Don’t give up </w:t>
            </w:r>
          </w:p>
        </w:tc>
      </w:tr>
    </w:tbl>
    <w:p w:rsidR="00CE366E" w:rsidRPr="00CE366E" w:rsidRDefault="004B3066" w:rsidP="00294BCF">
      <w:pPr>
        <w:spacing w:after="0" w:line="360" w:lineRule="auto"/>
        <w:ind w:left="-851"/>
        <w:textAlignment w:val="baseline"/>
        <w:rPr>
          <w:rFonts w:cs="Times New Roman"/>
          <w:color w:val="333333"/>
          <w:sz w:val="16"/>
          <w:szCs w:val="23"/>
          <w:lang w:val="en-GB"/>
        </w:rPr>
      </w:pPr>
      <w:r>
        <w:rPr>
          <w:rFonts w:cs="Times New Roman"/>
          <w:color w:val="333333"/>
          <w:sz w:val="16"/>
          <w:szCs w:val="23"/>
          <w:lang w:val="en-GB"/>
        </w:rPr>
        <w:t xml:space="preserve">Fig. 5  My </w:t>
      </w:r>
      <w:r w:rsidR="004E27DD">
        <w:rPr>
          <w:rFonts w:cs="Times New Roman"/>
          <w:color w:val="333333"/>
          <w:sz w:val="16"/>
          <w:szCs w:val="23"/>
          <w:lang w:val="en-GB"/>
        </w:rPr>
        <w:t xml:space="preserve"> own </w:t>
      </w:r>
      <w:r>
        <w:rPr>
          <w:rFonts w:cs="Times New Roman"/>
          <w:color w:val="333333"/>
          <w:sz w:val="16"/>
          <w:szCs w:val="23"/>
          <w:lang w:val="en-GB"/>
        </w:rPr>
        <w:t>SM</w:t>
      </w:r>
      <w:r w:rsidR="00CE366E" w:rsidRPr="00CE366E">
        <w:rPr>
          <w:rFonts w:cs="Times New Roman"/>
          <w:color w:val="333333"/>
          <w:sz w:val="16"/>
          <w:szCs w:val="23"/>
          <w:lang w:val="en-GB"/>
        </w:rPr>
        <w:t>ART Tool</w:t>
      </w:r>
    </w:p>
    <w:p w:rsidR="003C23D4" w:rsidRDefault="003C23D4" w:rsidP="00294BCF">
      <w:pPr>
        <w:spacing w:after="0" w:line="360" w:lineRule="auto"/>
        <w:textAlignment w:val="baseline"/>
        <w:rPr>
          <w:rFonts w:ascii="Arial" w:hAnsi="Arial" w:cs="Times New Roman"/>
          <w:color w:val="333333"/>
          <w:sz w:val="23"/>
          <w:szCs w:val="23"/>
          <w:lang w:val="en-GB"/>
        </w:rPr>
      </w:pPr>
    </w:p>
    <w:p w:rsidR="003C23D4" w:rsidRDefault="003C23D4" w:rsidP="00294BCF">
      <w:pPr>
        <w:spacing w:after="0" w:line="360" w:lineRule="auto"/>
        <w:textAlignment w:val="baseline"/>
        <w:rPr>
          <w:rFonts w:ascii="Arial" w:hAnsi="Arial" w:cs="Times New Roman"/>
          <w:color w:val="333333"/>
          <w:sz w:val="23"/>
          <w:szCs w:val="23"/>
          <w:lang w:val="en-GB"/>
        </w:rPr>
      </w:pPr>
    </w:p>
    <w:p w:rsidR="00E178D3" w:rsidRDefault="00E178D3" w:rsidP="00294BCF">
      <w:pPr>
        <w:pStyle w:val="Heading1"/>
        <w:spacing w:line="360" w:lineRule="auto"/>
        <w:rPr>
          <w:lang w:val="en-GB"/>
        </w:rPr>
      </w:pPr>
    </w:p>
    <w:p w:rsidR="005273F7" w:rsidRDefault="00D363B5" w:rsidP="00294BCF">
      <w:pPr>
        <w:pStyle w:val="Heading1"/>
        <w:spacing w:line="360" w:lineRule="auto"/>
        <w:rPr>
          <w:lang w:val="en-GB"/>
        </w:rPr>
      </w:pPr>
      <w:bookmarkStart w:id="11" w:name="_Toc429329358"/>
      <w:r>
        <w:rPr>
          <w:lang w:val="en-GB"/>
        </w:rPr>
        <w:t>4.0</w:t>
      </w:r>
      <w:r w:rsidR="004F15BA">
        <w:rPr>
          <w:lang w:val="en-GB"/>
        </w:rPr>
        <w:t xml:space="preserve"> </w:t>
      </w:r>
      <w:r w:rsidR="005273F7">
        <w:rPr>
          <w:lang w:val="en-GB"/>
        </w:rPr>
        <w:t>Professional Development and Planning</w:t>
      </w:r>
      <w:bookmarkEnd w:id="11"/>
    </w:p>
    <w:p w:rsidR="006D68C9" w:rsidRDefault="006D68C9" w:rsidP="00294BCF">
      <w:pPr>
        <w:spacing w:line="360" w:lineRule="auto"/>
        <w:jc w:val="both"/>
        <w:rPr>
          <w:lang w:val="en-GB"/>
        </w:rPr>
      </w:pPr>
    </w:p>
    <w:p w:rsidR="005273F7" w:rsidRDefault="005273F7" w:rsidP="00294BCF">
      <w:pPr>
        <w:spacing w:line="360" w:lineRule="auto"/>
        <w:jc w:val="both"/>
        <w:rPr>
          <w:lang w:val="en-GB"/>
        </w:rPr>
      </w:pPr>
    </w:p>
    <w:p w:rsidR="00E178D3" w:rsidRDefault="00CC5D2C" w:rsidP="00294BCF">
      <w:pPr>
        <w:spacing w:line="360" w:lineRule="auto"/>
        <w:jc w:val="both"/>
        <w:rPr>
          <w:lang w:val="en-GB"/>
        </w:rPr>
      </w:pPr>
      <w:r w:rsidRPr="006D68C9">
        <w:rPr>
          <w:lang w:val="en-GB"/>
        </w:rPr>
        <w:t>We each need to envision our own</w:t>
      </w:r>
      <w:r w:rsidR="00992A5C" w:rsidRPr="006D68C9">
        <w:rPr>
          <w:lang w:val="en-GB"/>
        </w:rPr>
        <w:t xml:space="preserve"> </w:t>
      </w:r>
      <w:r w:rsidRPr="006D68C9">
        <w:rPr>
          <w:lang w:val="en-GB"/>
        </w:rPr>
        <w:t>future and create a personal strategic plan to address our professional</w:t>
      </w:r>
      <w:r w:rsidR="00992A5C" w:rsidRPr="006D68C9">
        <w:rPr>
          <w:lang w:val="en-GB"/>
        </w:rPr>
        <w:t xml:space="preserve"> </w:t>
      </w:r>
      <w:r w:rsidRPr="006D68C9">
        <w:rPr>
          <w:lang w:val="en-GB"/>
        </w:rPr>
        <w:t>needs and to help us focus on developing our professional career.</w:t>
      </w:r>
      <w:r w:rsidR="00532250" w:rsidRPr="006D68C9">
        <w:rPr>
          <w:lang w:val="en-GB"/>
        </w:rPr>
        <w:t xml:space="preserve"> </w:t>
      </w:r>
      <w:r w:rsidR="00532250" w:rsidRPr="006D68C9">
        <w:rPr>
          <w:szCs w:val="20"/>
          <w:lang w:val="en-GB"/>
        </w:rPr>
        <w:t>Sherman (1991 p.4) observed “planning is the design of a hoped-for future and the development of effective steps for bringing it about”.</w:t>
      </w:r>
      <w:r w:rsidR="006D68C9" w:rsidRPr="006D68C9">
        <w:rPr>
          <w:szCs w:val="20"/>
          <w:lang w:val="en-GB"/>
        </w:rPr>
        <w:t xml:space="preserve"> Experts (Aspinwall, 2005; Prenda &amp; Lachman, 2001) have argued that we must engage in future-oriented planning to get ready for times to come.</w:t>
      </w:r>
      <w:r w:rsidR="006D68C9">
        <w:rPr>
          <w:szCs w:val="20"/>
          <w:lang w:val="en-GB"/>
        </w:rPr>
        <w:t xml:space="preserve"> </w:t>
      </w:r>
      <w:r w:rsidR="005273F7">
        <w:rPr>
          <w:lang w:val="en-GB"/>
        </w:rPr>
        <w:t xml:space="preserve">The workplace is challenging and </w:t>
      </w:r>
      <w:r w:rsidR="0031468A">
        <w:rPr>
          <w:lang w:val="en-GB"/>
        </w:rPr>
        <w:t>constantly</w:t>
      </w:r>
      <w:r w:rsidR="005273F7">
        <w:rPr>
          <w:lang w:val="en-GB"/>
        </w:rPr>
        <w:t xml:space="preserve"> changing. It is necessary to invest in </w:t>
      </w:r>
      <w:r w:rsidR="00E178D3">
        <w:rPr>
          <w:lang w:val="en-GB"/>
        </w:rPr>
        <w:t>ourselves by</w:t>
      </w:r>
      <w:r w:rsidR="0031468A">
        <w:rPr>
          <w:lang w:val="en-GB"/>
        </w:rPr>
        <w:t xml:space="preserve"> developing some strategies </w:t>
      </w:r>
      <w:r w:rsidR="00E178D3">
        <w:rPr>
          <w:lang w:val="en-GB"/>
        </w:rPr>
        <w:t>and objectives</w:t>
      </w:r>
      <w:r w:rsidR="005273F7">
        <w:rPr>
          <w:lang w:val="en-GB"/>
        </w:rPr>
        <w:t xml:space="preserve">, </w:t>
      </w:r>
      <w:r w:rsidR="0031468A">
        <w:rPr>
          <w:lang w:val="en-GB"/>
        </w:rPr>
        <w:t xml:space="preserve">learn </w:t>
      </w:r>
      <w:r w:rsidR="005273F7">
        <w:rPr>
          <w:lang w:val="en-GB"/>
        </w:rPr>
        <w:t xml:space="preserve">new skills </w:t>
      </w:r>
      <w:r w:rsidR="0031468A">
        <w:rPr>
          <w:lang w:val="en-GB"/>
        </w:rPr>
        <w:t>and</w:t>
      </w:r>
      <w:r w:rsidR="005273F7">
        <w:rPr>
          <w:lang w:val="en-GB"/>
        </w:rPr>
        <w:t xml:space="preserve"> improve </w:t>
      </w:r>
      <w:r w:rsidR="0031468A">
        <w:rPr>
          <w:lang w:val="en-GB"/>
        </w:rPr>
        <w:t xml:space="preserve">knowledge. Times have changed and tendencies to have </w:t>
      </w:r>
      <w:r w:rsidR="00E178D3">
        <w:rPr>
          <w:lang w:val="en-GB"/>
        </w:rPr>
        <w:t>a career</w:t>
      </w:r>
      <w:r w:rsidR="005273F7">
        <w:rPr>
          <w:lang w:val="en-GB"/>
        </w:rPr>
        <w:t xml:space="preserve"> plan in a specific company </w:t>
      </w:r>
      <w:r w:rsidR="0031468A">
        <w:rPr>
          <w:lang w:val="en-GB"/>
        </w:rPr>
        <w:t>is unlikely</w:t>
      </w:r>
      <w:r w:rsidR="005273F7">
        <w:rPr>
          <w:lang w:val="en-GB"/>
        </w:rPr>
        <w:t xml:space="preserve">. Now it is necessary to try your best and constantly look for better </w:t>
      </w:r>
      <w:r w:rsidR="0031468A">
        <w:rPr>
          <w:lang w:val="en-GB"/>
        </w:rPr>
        <w:t>opportunities in diverse companies</w:t>
      </w:r>
      <w:r w:rsidR="005273F7">
        <w:rPr>
          <w:lang w:val="en-GB"/>
        </w:rPr>
        <w:t xml:space="preserve"> or a new position that fit</w:t>
      </w:r>
      <w:r w:rsidR="0031468A">
        <w:rPr>
          <w:lang w:val="en-GB"/>
        </w:rPr>
        <w:t>s</w:t>
      </w:r>
      <w:r w:rsidR="005273F7">
        <w:rPr>
          <w:lang w:val="en-GB"/>
        </w:rPr>
        <w:t xml:space="preserve"> with </w:t>
      </w:r>
      <w:r w:rsidR="0031468A">
        <w:rPr>
          <w:lang w:val="en-GB"/>
        </w:rPr>
        <w:t>your</w:t>
      </w:r>
      <w:r w:rsidR="005273F7">
        <w:rPr>
          <w:lang w:val="en-GB"/>
        </w:rPr>
        <w:t xml:space="preserve"> perspective, level of experience and knowledge. It is fundamental to reach a good level of knowledge and </w:t>
      </w:r>
      <w:r w:rsidR="0031468A">
        <w:rPr>
          <w:lang w:val="en-GB"/>
        </w:rPr>
        <w:t>capabilities to assist you with your future plans</w:t>
      </w:r>
      <w:r w:rsidR="002F4CEA">
        <w:rPr>
          <w:lang w:val="en-GB"/>
        </w:rPr>
        <w:t xml:space="preserve">. </w:t>
      </w:r>
      <w:r w:rsidR="0031468A">
        <w:rPr>
          <w:lang w:val="en-GB"/>
        </w:rPr>
        <w:t>It is vital</w:t>
      </w:r>
      <w:r w:rsidR="002F4CEA">
        <w:rPr>
          <w:lang w:val="en-GB"/>
        </w:rPr>
        <w:t xml:space="preserve"> to make plans, </w:t>
      </w:r>
      <w:r w:rsidR="0031468A">
        <w:rPr>
          <w:lang w:val="en-GB"/>
        </w:rPr>
        <w:t>focus on the goals</w:t>
      </w:r>
      <w:r w:rsidR="002F4CEA">
        <w:rPr>
          <w:lang w:val="en-GB"/>
        </w:rPr>
        <w:t xml:space="preserve">, </w:t>
      </w:r>
      <w:r w:rsidR="0031468A">
        <w:rPr>
          <w:lang w:val="en-GB"/>
        </w:rPr>
        <w:t>document the plan</w:t>
      </w:r>
      <w:r w:rsidR="002F4CEA">
        <w:rPr>
          <w:lang w:val="en-GB"/>
        </w:rPr>
        <w:t xml:space="preserve">, evaluate and prioritize development activities </w:t>
      </w:r>
      <w:r w:rsidR="00F12631">
        <w:rPr>
          <w:lang w:val="en-GB"/>
        </w:rPr>
        <w:t xml:space="preserve">in </w:t>
      </w:r>
      <w:r w:rsidR="0031468A">
        <w:rPr>
          <w:lang w:val="en-GB"/>
        </w:rPr>
        <w:t xml:space="preserve">a </w:t>
      </w:r>
      <w:r w:rsidR="00F12631">
        <w:rPr>
          <w:lang w:val="en-GB"/>
        </w:rPr>
        <w:t>professional way</w:t>
      </w:r>
      <w:r w:rsidR="002F4CEA">
        <w:rPr>
          <w:lang w:val="en-GB"/>
        </w:rPr>
        <w:t>.</w:t>
      </w:r>
      <w:r w:rsidR="009C48C3">
        <w:rPr>
          <w:lang w:val="en-GB"/>
        </w:rPr>
        <w:t xml:space="preserve"> It is </w:t>
      </w:r>
      <w:r w:rsidR="0031468A">
        <w:rPr>
          <w:lang w:val="en-GB"/>
        </w:rPr>
        <w:t>important</w:t>
      </w:r>
      <w:r w:rsidR="009C48C3">
        <w:rPr>
          <w:lang w:val="en-GB"/>
        </w:rPr>
        <w:t xml:space="preserve"> to summarize the information with </w:t>
      </w:r>
      <w:r w:rsidR="0080603D">
        <w:rPr>
          <w:lang w:val="en-GB"/>
        </w:rPr>
        <w:t xml:space="preserve">objectives </w:t>
      </w:r>
      <w:r w:rsidR="00E178D3">
        <w:rPr>
          <w:lang w:val="en-GB"/>
        </w:rPr>
        <w:t>and implement</w:t>
      </w:r>
      <w:r w:rsidR="009C48C3">
        <w:rPr>
          <w:lang w:val="en-GB"/>
        </w:rPr>
        <w:t xml:space="preserve"> a personal strategic plan by giving a base for making decisions and taking actions. Heathfield (2011). </w:t>
      </w:r>
    </w:p>
    <w:p w:rsidR="00E178D3" w:rsidRDefault="00E178D3" w:rsidP="00294BCF">
      <w:pPr>
        <w:spacing w:line="360" w:lineRule="auto"/>
        <w:jc w:val="both"/>
        <w:rPr>
          <w:lang w:val="en-GB"/>
        </w:rPr>
      </w:pPr>
    </w:p>
    <w:p w:rsidR="00E178D3" w:rsidRDefault="00E178D3" w:rsidP="00294BCF">
      <w:pPr>
        <w:spacing w:line="360" w:lineRule="auto"/>
        <w:jc w:val="both"/>
        <w:rPr>
          <w:lang w:val="en-GB"/>
        </w:rPr>
      </w:pPr>
    </w:p>
    <w:p w:rsidR="00E178D3" w:rsidRDefault="00E178D3" w:rsidP="00294BCF">
      <w:pPr>
        <w:spacing w:line="360" w:lineRule="auto"/>
        <w:jc w:val="both"/>
        <w:rPr>
          <w:lang w:val="en-GB"/>
        </w:rPr>
      </w:pPr>
    </w:p>
    <w:p w:rsidR="00E178D3" w:rsidRDefault="00E178D3" w:rsidP="00294BCF">
      <w:pPr>
        <w:spacing w:line="360" w:lineRule="auto"/>
        <w:jc w:val="both"/>
        <w:rPr>
          <w:lang w:val="en-GB"/>
        </w:rPr>
      </w:pPr>
    </w:p>
    <w:p w:rsidR="00D363B5" w:rsidRDefault="00D363B5" w:rsidP="00294BCF">
      <w:pPr>
        <w:spacing w:line="360" w:lineRule="auto"/>
        <w:jc w:val="both"/>
        <w:rPr>
          <w:lang w:val="en-GB"/>
        </w:rPr>
      </w:pPr>
    </w:p>
    <w:p w:rsidR="009C48C3" w:rsidRDefault="009C48C3" w:rsidP="00294BCF">
      <w:pPr>
        <w:spacing w:line="360" w:lineRule="auto"/>
        <w:jc w:val="both"/>
        <w:rPr>
          <w:rFonts w:ascii="Times" w:hAnsi="Times"/>
          <w:sz w:val="20"/>
          <w:szCs w:val="20"/>
          <w:lang w:val="en-GB"/>
        </w:rPr>
      </w:pPr>
    </w:p>
    <w:p w:rsidR="005273F7" w:rsidRDefault="005273F7" w:rsidP="00294BCF">
      <w:pPr>
        <w:spacing w:line="360" w:lineRule="auto"/>
        <w:rPr>
          <w:lang w:val="en-GB"/>
        </w:rPr>
      </w:pPr>
    </w:p>
    <w:p w:rsidR="005273F7" w:rsidRPr="00FC7F07" w:rsidRDefault="00D363B5" w:rsidP="00294BCF">
      <w:pPr>
        <w:spacing w:line="360" w:lineRule="auto"/>
        <w:jc w:val="center"/>
        <w:rPr>
          <w:rFonts w:ascii="Calibri" w:hAnsi="Calibri"/>
          <w:b/>
          <w:sz w:val="32"/>
          <w:u w:val="single"/>
        </w:rPr>
      </w:pPr>
      <w:r>
        <w:rPr>
          <w:rFonts w:ascii="Calibri" w:hAnsi="Calibri"/>
          <w:b/>
          <w:sz w:val="32"/>
          <w:u w:val="single"/>
        </w:rPr>
        <w:t xml:space="preserve"> My </w:t>
      </w:r>
      <w:r w:rsidR="005273F7" w:rsidRPr="00FC7F07">
        <w:rPr>
          <w:rFonts w:ascii="Calibri" w:hAnsi="Calibri"/>
          <w:b/>
          <w:sz w:val="32"/>
          <w:u w:val="single"/>
        </w:rPr>
        <w:t>Personal Development Plan</w:t>
      </w:r>
    </w:p>
    <w:tbl>
      <w:tblPr>
        <w:tblStyle w:val="TableGrid"/>
        <w:tblW w:w="0" w:type="auto"/>
        <w:tblLook w:val="04A0"/>
      </w:tblPr>
      <w:tblGrid>
        <w:gridCol w:w="2101"/>
        <w:gridCol w:w="2244"/>
        <w:gridCol w:w="2122"/>
        <w:gridCol w:w="2049"/>
      </w:tblGrid>
      <w:tr w:rsidR="005273F7">
        <w:tc>
          <w:tcPr>
            <w:tcW w:w="2463" w:type="dxa"/>
            <w:shd w:val="clear" w:color="auto" w:fill="DAEEF3" w:themeFill="accent5" w:themeFillTint="33"/>
          </w:tcPr>
          <w:p w:rsidR="005273F7" w:rsidRPr="00E26A90" w:rsidRDefault="005273F7" w:rsidP="00294BCF">
            <w:pPr>
              <w:spacing w:before="2" w:after="2" w:line="360" w:lineRule="auto"/>
              <w:rPr>
                <w:sz w:val="20"/>
                <w:szCs w:val="20"/>
              </w:rPr>
            </w:pPr>
          </w:p>
        </w:tc>
        <w:tc>
          <w:tcPr>
            <w:tcW w:w="2463" w:type="dxa"/>
            <w:shd w:val="clear" w:color="auto" w:fill="DAEEF3" w:themeFill="accent5" w:themeFillTint="33"/>
          </w:tcPr>
          <w:p w:rsidR="005273F7" w:rsidRPr="00E26A90" w:rsidRDefault="005273F7" w:rsidP="00294BCF">
            <w:pPr>
              <w:spacing w:before="2" w:after="2" w:line="360" w:lineRule="auto"/>
              <w:rPr>
                <w:b/>
                <w:sz w:val="20"/>
                <w:szCs w:val="20"/>
              </w:rPr>
            </w:pPr>
            <w:r w:rsidRPr="00E26A90">
              <w:rPr>
                <w:b/>
                <w:sz w:val="20"/>
                <w:szCs w:val="20"/>
              </w:rPr>
              <w:t xml:space="preserve">Short-Term Time Frame </w:t>
            </w:r>
          </w:p>
          <w:p w:rsidR="005273F7" w:rsidRDefault="005273F7" w:rsidP="00294BCF">
            <w:pPr>
              <w:spacing w:before="2" w:after="2" w:line="360" w:lineRule="auto"/>
              <w:rPr>
                <w:sz w:val="20"/>
                <w:szCs w:val="20"/>
              </w:rPr>
            </w:pPr>
          </w:p>
          <w:p w:rsidR="005273F7" w:rsidRPr="00E26A90" w:rsidRDefault="005273F7" w:rsidP="00294BCF">
            <w:pPr>
              <w:spacing w:before="2" w:after="2" w:line="360" w:lineRule="auto"/>
              <w:rPr>
                <w:sz w:val="20"/>
                <w:szCs w:val="20"/>
              </w:rPr>
            </w:pPr>
            <w:r w:rsidRPr="00E26A90">
              <w:rPr>
                <w:sz w:val="20"/>
                <w:szCs w:val="20"/>
              </w:rPr>
              <w:t xml:space="preserve">What do I want to </w:t>
            </w:r>
          </w:p>
          <w:p w:rsidR="005273F7" w:rsidRPr="00E26A90" w:rsidRDefault="005273F7" w:rsidP="00294BCF">
            <w:pPr>
              <w:spacing w:before="2" w:after="2" w:line="360" w:lineRule="auto"/>
              <w:rPr>
                <w:sz w:val="20"/>
                <w:szCs w:val="20"/>
              </w:rPr>
            </w:pPr>
            <w:r w:rsidRPr="00E26A90">
              <w:rPr>
                <w:sz w:val="20"/>
                <w:szCs w:val="20"/>
              </w:rPr>
              <w:t xml:space="preserve">accomplish in the next </w:t>
            </w:r>
          </w:p>
          <w:p w:rsidR="005273F7" w:rsidRDefault="005273F7" w:rsidP="00294BCF">
            <w:pPr>
              <w:spacing w:before="2" w:after="2" w:line="360" w:lineRule="auto"/>
              <w:rPr>
                <w:sz w:val="20"/>
                <w:szCs w:val="20"/>
              </w:rPr>
            </w:pPr>
            <w:r w:rsidRPr="00E26A90">
              <w:rPr>
                <w:sz w:val="20"/>
                <w:szCs w:val="20"/>
              </w:rPr>
              <w:t>three to six months?</w:t>
            </w:r>
          </w:p>
          <w:p w:rsidR="005273F7" w:rsidRPr="00E26A90" w:rsidRDefault="005273F7" w:rsidP="00294BCF">
            <w:pPr>
              <w:spacing w:before="2" w:after="2" w:line="360" w:lineRule="auto"/>
              <w:rPr>
                <w:sz w:val="20"/>
                <w:szCs w:val="20"/>
              </w:rPr>
            </w:pPr>
          </w:p>
        </w:tc>
        <w:tc>
          <w:tcPr>
            <w:tcW w:w="2464" w:type="dxa"/>
            <w:shd w:val="clear" w:color="auto" w:fill="DAEEF3" w:themeFill="accent5" w:themeFillTint="33"/>
          </w:tcPr>
          <w:p w:rsidR="005273F7" w:rsidRPr="00E26A90" w:rsidRDefault="005273F7" w:rsidP="00294BCF">
            <w:pPr>
              <w:spacing w:before="2" w:after="2" w:line="360" w:lineRule="auto"/>
              <w:rPr>
                <w:b/>
                <w:sz w:val="20"/>
                <w:szCs w:val="20"/>
              </w:rPr>
            </w:pPr>
            <w:r w:rsidRPr="00E26A90">
              <w:rPr>
                <w:b/>
                <w:sz w:val="20"/>
                <w:szCs w:val="20"/>
              </w:rPr>
              <w:t xml:space="preserve">Mid-Term Time Frame </w:t>
            </w:r>
          </w:p>
          <w:p w:rsidR="005273F7" w:rsidRDefault="005273F7" w:rsidP="00294BCF">
            <w:pPr>
              <w:spacing w:before="2" w:after="2" w:line="360" w:lineRule="auto"/>
              <w:rPr>
                <w:sz w:val="20"/>
                <w:szCs w:val="20"/>
              </w:rPr>
            </w:pPr>
          </w:p>
          <w:p w:rsidR="005273F7" w:rsidRPr="00E26A90" w:rsidRDefault="005273F7" w:rsidP="00294BCF">
            <w:pPr>
              <w:spacing w:before="2" w:after="2" w:line="360" w:lineRule="auto"/>
              <w:rPr>
                <w:sz w:val="20"/>
                <w:szCs w:val="20"/>
              </w:rPr>
            </w:pPr>
            <w:r w:rsidRPr="00E26A90">
              <w:rPr>
                <w:sz w:val="20"/>
                <w:szCs w:val="20"/>
              </w:rPr>
              <w:t xml:space="preserve">What do I want to </w:t>
            </w:r>
          </w:p>
          <w:p w:rsidR="005273F7" w:rsidRPr="00E26A90" w:rsidRDefault="005273F7" w:rsidP="00294BCF">
            <w:pPr>
              <w:spacing w:before="2" w:after="2" w:line="360" w:lineRule="auto"/>
              <w:rPr>
                <w:sz w:val="20"/>
                <w:szCs w:val="20"/>
              </w:rPr>
            </w:pPr>
            <w:r w:rsidRPr="00E26A90">
              <w:rPr>
                <w:sz w:val="20"/>
                <w:szCs w:val="20"/>
              </w:rPr>
              <w:t xml:space="preserve">accomplish in the next </w:t>
            </w:r>
          </w:p>
          <w:p w:rsidR="005273F7" w:rsidRPr="00E26A90" w:rsidRDefault="005273F7" w:rsidP="00294BCF">
            <w:pPr>
              <w:spacing w:before="2" w:after="2" w:line="360" w:lineRule="auto"/>
              <w:rPr>
                <w:sz w:val="20"/>
                <w:szCs w:val="20"/>
              </w:rPr>
            </w:pPr>
            <w:r w:rsidRPr="00E26A90">
              <w:rPr>
                <w:sz w:val="20"/>
                <w:szCs w:val="20"/>
              </w:rPr>
              <w:t xml:space="preserve">six months to two years? </w:t>
            </w:r>
          </w:p>
        </w:tc>
        <w:tc>
          <w:tcPr>
            <w:tcW w:w="2464" w:type="dxa"/>
            <w:shd w:val="clear" w:color="auto" w:fill="DAEEF3" w:themeFill="accent5" w:themeFillTint="33"/>
          </w:tcPr>
          <w:p w:rsidR="005273F7" w:rsidRPr="00E26A90" w:rsidRDefault="005273F7" w:rsidP="00294BCF">
            <w:pPr>
              <w:spacing w:before="2" w:after="2" w:line="360" w:lineRule="auto"/>
              <w:rPr>
                <w:b/>
                <w:sz w:val="20"/>
                <w:szCs w:val="20"/>
              </w:rPr>
            </w:pPr>
            <w:r w:rsidRPr="00E26A90">
              <w:rPr>
                <w:b/>
                <w:sz w:val="20"/>
                <w:szCs w:val="20"/>
              </w:rPr>
              <w:t xml:space="preserve">Long-Term Time Frame </w:t>
            </w:r>
          </w:p>
          <w:p w:rsidR="005273F7" w:rsidRDefault="005273F7" w:rsidP="00294BCF">
            <w:pPr>
              <w:spacing w:before="2" w:after="2" w:line="360" w:lineRule="auto"/>
              <w:rPr>
                <w:sz w:val="20"/>
                <w:szCs w:val="20"/>
              </w:rPr>
            </w:pPr>
          </w:p>
          <w:p w:rsidR="005273F7" w:rsidRPr="00E26A90" w:rsidRDefault="005273F7" w:rsidP="00294BCF">
            <w:pPr>
              <w:spacing w:before="2" w:after="2" w:line="360" w:lineRule="auto"/>
              <w:rPr>
                <w:sz w:val="20"/>
                <w:szCs w:val="20"/>
              </w:rPr>
            </w:pPr>
            <w:r w:rsidRPr="00E26A90">
              <w:rPr>
                <w:sz w:val="20"/>
                <w:szCs w:val="20"/>
              </w:rPr>
              <w:t xml:space="preserve">What do I want to </w:t>
            </w:r>
          </w:p>
          <w:p w:rsidR="005273F7" w:rsidRPr="00E26A90" w:rsidRDefault="005273F7" w:rsidP="00294BCF">
            <w:pPr>
              <w:spacing w:before="2" w:after="2" w:line="360" w:lineRule="auto"/>
              <w:rPr>
                <w:sz w:val="20"/>
                <w:szCs w:val="20"/>
              </w:rPr>
            </w:pPr>
            <w:r w:rsidRPr="00E26A90">
              <w:rPr>
                <w:sz w:val="20"/>
                <w:szCs w:val="20"/>
              </w:rPr>
              <w:t xml:space="preserve">accomplish in the next </w:t>
            </w:r>
          </w:p>
          <w:p w:rsidR="005273F7" w:rsidRPr="00E26A90" w:rsidRDefault="005273F7" w:rsidP="00294BCF">
            <w:pPr>
              <w:spacing w:before="2" w:after="2" w:line="360" w:lineRule="auto"/>
              <w:rPr>
                <w:sz w:val="20"/>
                <w:szCs w:val="20"/>
              </w:rPr>
            </w:pPr>
            <w:r w:rsidRPr="00E26A90">
              <w:rPr>
                <w:sz w:val="20"/>
                <w:szCs w:val="20"/>
              </w:rPr>
              <w:t xml:space="preserve">two to three years? </w:t>
            </w:r>
          </w:p>
        </w:tc>
      </w:tr>
      <w:tr w:rsidR="005273F7">
        <w:tc>
          <w:tcPr>
            <w:tcW w:w="2463" w:type="dxa"/>
            <w:shd w:val="clear" w:color="auto" w:fill="DAEEF3" w:themeFill="accent5" w:themeFillTint="33"/>
          </w:tcPr>
          <w:p w:rsidR="005273F7" w:rsidRPr="00E26A90" w:rsidRDefault="005273F7" w:rsidP="00294BCF">
            <w:pPr>
              <w:spacing w:before="2" w:after="2" w:line="360" w:lineRule="auto"/>
              <w:rPr>
                <w:b/>
                <w:sz w:val="20"/>
                <w:szCs w:val="20"/>
              </w:rPr>
            </w:pPr>
            <w:r w:rsidRPr="00E26A90">
              <w:rPr>
                <w:b/>
                <w:sz w:val="20"/>
                <w:szCs w:val="20"/>
              </w:rPr>
              <w:t xml:space="preserve">Section 1 </w:t>
            </w:r>
            <w:r>
              <w:rPr>
                <w:b/>
                <w:sz w:val="20"/>
                <w:szCs w:val="20"/>
              </w:rPr>
              <w:t xml:space="preserve">- My Goals </w:t>
            </w:r>
            <w:r w:rsidRPr="00E26A90">
              <w:rPr>
                <w:b/>
                <w:sz w:val="20"/>
                <w:szCs w:val="20"/>
              </w:rPr>
              <w:t xml:space="preserve"> </w:t>
            </w:r>
          </w:p>
          <w:p w:rsidR="005273F7" w:rsidRPr="00E26A90" w:rsidRDefault="005273F7" w:rsidP="00294BCF">
            <w:pPr>
              <w:spacing w:before="2" w:after="2" w:line="360" w:lineRule="auto"/>
              <w:rPr>
                <w:sz w:val="20"/>
                <w:szCs w:val="20"/>
              </w:rPr>
            </w:pPr>
            <w:r w:rsidRPr="00E26A90">
              <w:rPr>
                <w:sz w:val="20"/>
                <w:szCs w:val="20"/>
              </w:rPr>
              <w:t xml:space="preserve"> </w:t>
            </w:r>
          </w:p>
          <w:p w:rsidR="005273F7" w:rsidRDefault="005273F7" w:rsidP="00294BCF">
            <w:pPr>
              <w:spacing w:before="2" w:after="2" w:line="360" w:lineRule="auto"/>
              <w:rPr>
                <w:sz w:val="20"/>
                <w:szCs w:val="20"/>
              </w:rPr>
            </w:pPr>
            <w:r w:rsidRPr="00E26A90">
              <w:rPr>
                <w:sz w:val="20"/>
                <w:szCs w:val="20"/>
              </w:rPr>
              <w:t xml:space="preserve">What are my overall goals that I want to accomplish in this time period? </w:t>
            </w:r>
          </w:p>
          <w:p w:rsidR="005273F7" w:rsidRPr="00E26A90"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sidRPr="00E26A90">
              <w:rPr>
                <w:sz w:val="20"/>
                <w:szCs w:val="20"/>
              </w:rPr>
              <w:t xml:space="preserve"> </w:t>
            </w:r>
          </w:p>
          <w:p w:rsidR="005273F7" w:rsidRPr="00E26A90" w:rsidRDefault="005273F7" w:rsidP="00294BCF">
            <w:pPr>
              <w:spacing w:before="2" w:after="2" w:line="360" w:lineRule="auto"/>
              <w:rPr>
                <w:sz w:val="20"/>
                <w:szCs w:val="20"/>
              </w:rPr>
            </w:pPr>
          </w:p>
          <w:p w:rsidR="005273F7" w:rsidRDefault="005273F7" w:rsidP="00294BCF">
            <w:pPr>
              <w:spacing w:before="2" w:after="2" w:line="360" w:lineRule="auto"/>
              <w:rPr>
                <w:i/>
                <w:sz w:val="20"/>
                <w:szCs w:val="20"/>
              </w:rPr>
            </w:pPr>
            <w:r w:rsidRPr="00E26A90">
              <w:rPr>
                <w:i/>
                <w:sz w:val="20"/>
                <w:szCs w:val="20"/>
              </w:rPr>
              <w:t xml:space="preserve">Example: become a Student Affairs Officer; learn computer graphics </w:t>
            </w:r>
            <w:r w:rsidRPr="00E26A90">
              <w:rPr>
                <w:i/>
                <w:sz w:val="20"/>
                <w:szCs w:val="20"/>
              </w:rPr>
              <w:cr/>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p>
          <w:p w:rsidR="005273F7" w:rsidRPr="00E26A90" w:rsidRDefault="005273F7" w:rsidP="00294BCF">
            <w:pPr>
              <w:spacing w:before="2" w:after="2" w:line="360" w:lineRule="auto"/>
              <w:rPr>
                <w:sz w:val="20"/>
                <w:szCs w:val="20"/>
              </w:rPr>
            </w:pPr>
          </w:p>
        </w:tc>
        <w:tc>
          <w:tcPr>
            <w:tcW w:w="2463" w:type="dxa"/>
          </w:tcPr>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Gain Knowledge/ Skills through this course (Health and Social Care)</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Develop my Confidence</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Improve my Communicattion in English</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Improve others Skills</w:t>
            </w:r>
          </w:p>
          <w:p w:rsidR="005273F7" w:rsidRDefault="005273F7" w:rsidP="00294BCF">
            <w:pPr>
              <w:spacing w:before="2" w:after="2" w:line="360" w:lineRule="auto"/>
              <w:rPr>
                <w:sz w:val="20"/>
                <w:szCs w:val="20"/>
              </w:rPr>
            </w:pPr>
          </w:p>
          <w:p w:rsidR="005273F7" w:rsidRPr="00E26A90" w:rsidRDefault="005273F7" w:rsidP="00294BCF">
            <w:pPr>
              <w:spacing w:before="2" w:after="2" w:line="360" w:lineRule="auto"/>
              <w:rPr>
                <w:sz w:val="20"/>
                <w:szCs w:val="20"/>
              </w:rPr>
            </w:pPr>
          </w:p>
        </w:tc>
        <w:tc>
          <w:tcPr>
            <w:tcW w:w="2464" w:type="dxa"/>
          </w:tcPr>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Be ready to decide which career to follow.</w:t>
            </w:r>
          </w:p>
          <w:p w:rsidR="005273F7" w:rsidRDefault="005273F7" w:rsidP="00294BCF">
            <w:pPr>
              <w:spacing w:before="2" w:after="2" w:line="360" w:lineRule="auto"/>
              <w:rPr>
                <w:sz w:val="20"/>
                <w:szCs w:val="20"/>
              </w:rPr>
            </w:pPr>
            <w:r>
              <w:rPr>
                <w:sz w:val="20"/>
                <w:szCs w:val="20"/>
              </w:rPr>
              <w:t xml:space="preserve"> Be ready for some interview’s</w:t>
            </w:r>
          </w:p>
          <w:p w:rsidR="005273F7" w:rsidRDefault="005273F7" w:rsidP="00294BCF">
            <w:pPr>
              <w:spacing w:before="2" w:after="2" w:line="360" w:lineRule="auto"/>
              <w:rPr>
                <w:sz w:val="20"/>
                <w:szCs w:val="20"/>
              </w:rPr>
            </w:pPr>
            <w:r>
              <w:rPr>
                <w:sz w:val="20"/>
                <w:szCs w:val="20"/>
              </w:rPr>
              <w:t>Start some volunteer jobs in area to certificate it.</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Gain maximum of knowledge.</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 xml:space="preserve">Talk to Career advisor </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Some workshop in the area</w:t>
            </w:r>
          </w:p>
          <w:p w:rsidR="005273F7" w:rsidRDefault="005273F7" w:rsidP="00294BCF">
            <w:pPr>
              <w:spacing w:before="2" w:after="2" w:line="360" w:lineRule="auto"/>
              <w:rPr>
                <w:sz w:val="20"/>
                <w:szCs w:val="20"/>
              </w:rPr>
            </w:pPr>
          </w:p>
          <w:p w:rsidR="005273F7" w:rsidRPr="00E26A90" w:rsidRDefault="005273F7" w:rsidP="00294BCF">
            <w:pPr>
              <w:spacing w:before="2" w:after="2" w:line="360" w:lineRule="auto"/>
              <w:rPr>
                <w:sz w:val="20"/>
                <w:szCs w:val="20"/>
              </w:rPr>
            </w:pPr>
          </w:p>
        </w:tc>
        <w:tc>
          <w:tcPr>
            <w:tcW w:w="2464" w:type="dxa"/>
          </w:tcPr>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Be close to reach my graduation</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Be ready to workplace</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Do some internships</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p>
          <w:p w:rsidR="005273F7" w:rsidRPr="00E26A90" w:rsidRDefault="005273F7" w:rsidP="00294BCF">
            <w:pPr>
              <w:spacing w:before="2" w:after="2" w:line="360" w:lineRule="auto"/>
              <w:rPr>
                <w:sz w:val="20"/>
                <w:szCs w:val="20"/>
              </w:rPr>
            </w:pPr>
          </w:p>
        </w:tc>
      </w:tr>
      <w:tr w:rsidR="005273F7">
        <w:tc>
          <w:tcPr>
            <w:tcW w:w="2463" w:type="dxa"/>
            <w:shd w:val="clear" w:color="auto" w:fill="DAEEF3" w:themeFill="accent5" w:themeFillTint="33"/>
          </w:tcPr>
          <w:p w:rsidR="005273F7" w:rsidRPr="00E26A90" w:rsidRDefault="005273F7" w:rsidP="00294BCF">
            <w:pPr>
              <w:spacing w:before="2" w:after="2" w:line="360" w:lineRule="auto"/>
              <w:rPr>
                <w:b/>
                <w:sz w:val="20"/>
                <w:szCs w:val="20"/>
              </w:rPr>
            </w:pPr>
            <w:r w:rsidRPr="00E26A90">
              <w:rPr>
                <w:b/>
                <w:sz w:val="20"/>
                <w:szCs w:val="20"/>
              </w:rPr>
              <w:t xml:space="preserve">Section 2 </w:t>
            </w:r>
            <w:r>
              <w:rPr>
                <w:b/>
                <w:sz w:val="20"/>
                <w:szCs w:val="20"/>
              </w:rPr>
              <w:t xml:space="preserve">- </w:t>
            </w:r>
            <w:r w:rsidRPr="00E26A90">
              <w:rPr>
                <w:b/>
                <w:sz w:val="20"/>
                <w:szCs w:val="20"/>
              </w:rPr>
              <w:t xml:space="preserve">Skills and Knowledge to be </w:t>
            </w:r>
          </w:p>
          <w:p w:rsidR="005273F7" w:rsidRDefault="005273F7" w:rsidP="00294BCF">
            <w:pPr>
              <w:spacing w:before="2" w:after="2" w:line="360" w:lineRule="auto"/>
              <w:rPr>
                <w:b/>
                <w:sz w:val="20"/>
                <w:szCs w:val="20"/>
              </w:rPr>
            </w:pPr>
            <w:r>
              <w:rPr>
                <w:b/>
                <w:sz w:val="20"/>
                <w:szCs w:val="20"/>
              </w:rPr>
              <w:t xml:space="preserve">Learned </w:t>
            </w:r>
          </w:p>
          <w:p w:rsidR="005273F7" w:rsidRPr="00E26A90" w:rsidRDefault="005273F7" w:rsidP="00294BCF">
            <w:pPr>
              <w:spacing w:before="2" w:after="2" w:line="360" w:lineRule="auto"/>
              <w:rPr>
                <w:sz w:val="20"/>
                <w:szCs w:val="20"/>
              </w:rPr>
            </w:pPr>
          </w:p>
          <w:p w:rsidR="005273F7" w:rsidRPr="00E26A90" w:rsidRDefault="005273F7" w:rsidP="00294BCF">
            <w:pPr>
              <w:spacing w:before="2" w:after="2" w:line="360" w:lineRule="auto"/>
              <w:rPr>
                <w:sz w:val="20"/>
                <w:szCs w:val="20"/>
              </w:rPr>
            </w:pPr>
            <w:r w:rsidRPr="00E26A90">
              <w:rPr>
                <w:sz w:val="20"/>
                <w:szCs w:val="20"/>
              </w:rPr>
              <w:t xml:space="preserve">What specifically do I need to learn? What project do I need to work on? </w:t>
            </w:r>
          </w:p>
          <w:p w:rsidR="005273F7" w:rsidRPr="00E26A90" w:rsidRDefault="005273F7" w:rsidP="00294BCF">
            <w:pPr>
              <w:spacing w:before="2" w:after="2" w:line="360" w:lineRule="auto"/>
              <w:rPr>
                <w:sz w:val="20"/>
                <w:szCs w:val="20"/>
              </w:rPr>
            </w:pPr>
            <w:r w:rsidRPr="00E26A90">
              <w:rPr>
                <w:sz w:val="20"/>
                <w:szCs w:val="20"/>
              </w:rPr>
              <w:t xml:space="preserve"> </w:t>
            </w:r>
          </w:p>
          <w:p w:rsidR="005273F7" w:rsidRDefault="005273F7" w:rsidP="00294BCF">
            <w:pPr>
              <w:spacing w:before="2" w:after="2" w:line="360" w:lineRule="auto"/>
              <w:rPr>
                <w:sz w:val="20"/>
                <w:szCs w:val="20"/>
              </w:rPr>
            </w:pPr>
            <w:r w:rsidRPr="00E26A90">
              <w:rPr>
                <w:sz w:val="20"/>
                <w:szCs w:val="20"/>
              </w:rPr>
              <w:t xml:space="preserve"> </w:t>
            </w:r>
          </w:p>
          <w:p w:rsidR="005273F7" w:rsidRPr="00E26A90" w:rsidRDefault="005273F7" w:rsidP="00294BCF">
            <w:pPr>
              <w:spacing w:before="2" w:after="2" w:line="360" w:lineRule="auto"/>
              <w:rPr>
                <w:sz w:val="20"/>
                <w:szCs w:val="20"/>
              </w:rPr>
            </w:pPr>
          </w:p>
          <w:p w:rsidR="005273F7" w:rsidRPr="005944B8" w:rsidRDefault="005273F7" w:rsidP="00294BCF">
            <w:pPr>
              <w:spacing w:before="2" w:after="2" w:line="360" w:lineRule="auto"/>
              <w:rPr>
                <w:i/>
                <w:sz w:val="20"/>
                <w:szCs w:val="20"/>
              </w:rPr>
            </w:pPr>
            <w:r w:rsidRPr="005944B8">
              <w:rPr>
                <w:i/>
                <w:sz w:val="20"/>
                <w:szCs w:val="20"/>
              </w:rPr>
              <w:t xml:space="preserve">Example: Student advising; </w:t>
            </w:r>
          </w:p>
          <w:p w:rsidR="005273F7" w:rsidRDefault="005273F7" w:rsidP="00294BCF">
            <w:pPr>
              <w:spacing w:before="2" w:after="2" w:line="360" w:lineRule="auto"/>
              <w:rPr>
                <w:i/>
                <w:sz w:val="20"/>
                <w:szCs w:val="20"/>
              </w:rPr>
            </w:pPr>
            <w:r w:rsidRPr="005944B8">
              <w:rPr>
                <w:i/>
                <w:sz w:val="20"/>
                <w:szCs w:val="20"/>
              </w:rPr>
              <w:t xml:space="preserve">Banner; Dreamweaver; develop a procedures manual </w:t>
            </w:r>
            <w:r w:rsidRPr="005944B8">
              <w:rPr>
                <w:i/>
                <w:sz w:val="20"/>
                <w:szCs w:val="20"/>
              </w:rPr>
              <w:cr/>
            </w:r>
          </w:p>
          <w:p w:rsidR="005273F7" w:rsidRDefault="005273F7" w:rsidP="00294BCF">
            <w:pPr>
              <w:spacing w:before="2" w:after="2" w:line="360" w:lineRule="auto"/>
              <w:rPr>
                <w:i/>
                <w:sz w:val="20"/>
                <w:szCs w:val="20"/>
              </w:rPr>
            </w:pPr>
          </w:p>
          <w:p w:rsidR="005273F7" w:rsidRDefault="005273F7" w:rsidP="00294BCF">
            <w:pPr>
              <w:spacing w:before="2" w:after="2" w:line="360" w:lineRule="auto"/>
              <w:rPr>
                <w:i/>
                <w:sz w:val="20"/>
                <w:szCs w:val="20"/>
              </w:rPr>
            </w:pPr>
          </w:p>
          <w:p w:rsidR="005273F7" w:rsidRPr="00E26A90" w:rsidRDefault="005273F7" w:rsidP="00294BCF">
            <w:pPr>
              <w:spacing w:before="2" w:after="2" w:line="360" w:lineRule="auto"/>
              <w:rPr>
                <w:sz w:val="20"/>
                <w:szCs w:val="20"/>
              </w:rPr>
            </w:pPr>
          </w:p>
        </w:tc>
        <w:tc>
          <w:tcPr>
            <w:tcW w:w="2463" w:type="dxa"/>
          </w:tcPr>
          <w:p w:rsidR="005273F7" w:rsidRDefault="005273F7" w:rsidP="00294BCF">
            <w:pPr>
              <w:spacing w:before="2" w:after="2" w:line="360" w:lineRule="auto"/>
            </w:pPr>
            <w:r>
              <w:t>Improve :</w:t>
            </w:r>
          </w:p>
          <w:p w:rsidR="005273F7" w:rsidRDefault="005273F7" w:rsidP="00294BCF">
            <w:pPr>
              <w:spacing w:before="2" w:after="2" w:line="360" w:lineRule="auto"/>
            </w:pPr>
          </w:p>
          <w:p w:rsidR="005273F7" w:rsidRDefault="005273F7" w:rsidP="00294BCF">
            <w:pPr>
              <w:spacing w:before="2" w:after="2" w:line="360" w:lineRule="auto"/>
            </w:pPr>
            <w:r>
              <w:t>Team Working</w:t>
            </w:r>
          </w:p>
          <w:p w:rsidR="005273F7" w:rsidRDefault="005273F7" w:rsidP="00294BCF">
            <w:pPr>
              <w:spacing w:before="2" w:after="2" w:line="360" w:lineRule="auto"/>
            </w:pPr>
            <w:r>
              <w:t>Digital Skills</w:t>
            </w:r>
          </w:p>
          <w:p w:rsidR="005273F7" w:rsidRDefault="005273F7" w:rsidP="00294BCF">
            <w:pPr>
              <w:spacing w:before="2" w:after="2" w:line="360" w:lineRule="auto"/>
            </w:pPr>
          </w:p>
          <w:p w:rsidR="005273F7" w:rsidRDefault="005273F7" w:rsidP="00294BCF">
            <w:pPr>
              <w:spacing w:before="2" w:after="2" w:line="360" w:lineRule="auto"/>
            </w:pPr>
            <w:r>
              <w:t xml:space="preserve">Communication Writing, </w:t>
            </w:r>
          </w:p>
          <w:p w:rsidR="005273F7" w:rsidRDefault="005273F7" w:rsidP="00294BCF">
            <w:pPr>
              <w:spacing w:before="2" w:after="2" w:line="360" w:lineRule="auto"/>
            </w:pPr>
          </w:p>
          <w:p w:rsidR="005273F7" w:rsidRDefault="005273F7" w:rsidP="00294BCF">
            <w:pPr>
              <w:spacing w:before="2" w:after="2" w:line="360" w:lineRule="auto"/>
            </w:pPr>
            <w:r>
              <w:t>Presentation</w:t>
            </w:r>
          </w:p>
          <w:p w:rsidR="005273F7" w:rsidRDefault="005273F7" w:rsidP="00294BCF">
            <w:pPr>
              <w:spacing w:before="2" w:after="2" w:line="360" w:lineRule="auto"/>
            </w:pPr>
          </w:p>
          <w:p w:rsidR="005273F7" w:rsidRDefault="005273F7" w:rsidP="00294BCF">
            <w:pPr>
              <w:spacing w:before="2" w:after="2" w:line="360" w:lineRule="auto"/>
            </w:pPr>
            <w:r>
              <w:t>Gain knowledge about Technical Modules.</w:t>
            </w:r>
          </w:p>
          <w:p w:rsidR="005273F7" w:rsidRDefault="005273F7" w:rsidP="00294BCF">
            <w:pPr>
              <w:spacing w:before="2" w:after="2" w:line="360" w:lineRule="auto"/>
            </w:pPr>
          </w:p>
          <w:p w:rsidR="005273F7" w:rsidRDefault="005273F7" w:rsidP="00294BCF">
            <w:pPr>
              <w:spacing w:before="2" w:after="2" w:line="360" w:lineRule="auto"/>
            </w:pPr>
          </w:p>
          <w:p w:rsidR="005273F7" w:rsidRDefault="005273F7" w:rsidP="00294BCF">
            <w:pPr>
              <w:spacing w:before="2" w:after="2" w:line="360" w:lineRule="auto"/>
            </w:pPr>
          </w:p>
        </w:tc>
        <w:tc>
          <w:tcPr>
            <w:tcW w:w="2464" w:type="dxa"/>
          </w:tcPr>
          <w:p w:rsidR="005273F7" w:rsidRDefault="005273F7" w:rsidP="00294BCF">
            <w:pPr>
              <w:spacing w:before="2" w:after="2" w:line="360" w:lineRule="auto"/>
            </w:pPr>
          </w:p>
          <w:p w:rsidR="005273F7" w:rsidRDefault="005273F7" w:rsidP="00294BCF">
            <w:pPr>
              <w:spacing w:before="2" w:after="2" w:line="360" w:lineRule="auto"/>
            </w:pPr>
            <w:r>
              <w:t>Use the previous knowledge in the context of workplace</w:t>
            </w:r>
          </w:p>
        </w:tc>
        <w:tc>
          <w:tcPr>
            <w:tcW w:w="2464" w:type="dxa"/>
          </w:tcPr>
          <w:p w:rsidR="005273F7" w:rsidRDefault="005273F7" w:rsidP="00294BCF">
            <w:pPr>
              <w:spacing w:before="2" w:after="2" w:line="360" w:lineRule="auto"/>
            </w:pPr>
          </w:p>
          <w:p w:rsidR="005273F7" w:rsidRDefault="005273F7" w:rsidP="00294BCF">
            <w:pPr>
              <w:spacing w:before="2" w:after="2" w:line="360" w:lineRule="auto"/>
            </w:pPr>
            <w:r>
              <w:t>Gain more practice and skills.</w:t>
            </w:r>
          </w:p>
        </w:tc>
      </w:tr>
      <w:tr w:rsidR="005273F7">
        <w:tc>
          <w:tcPr>
            <w:tcW w:w="2463" w:type="dxa"/>
            <w:shd w:val="clear" w:color="auto" w:fill="DAEEF3" w:themeFill="accent5" w:themeFillTint="33"/>
          </w:tcPr>
          <w:p w:rsidR="005273F7" w:rsidRPr="005944B8" w:rsidRDefault="005273F7" w:rsidP="00294BCF">
            <w:pPr>
              <w:spacing w:before="2" w:after="2" w:line="360" w:lineRule="auto"/>
              <w:rPr>
                <w:b/>
                <w:sz w:val="20"/>
                <w:szCs w:val="20"/>
              </w:rPr>
            </w:pPr>
            <w:r w:rsidRPr="005944B8">
              <w:rPr>
                <w:b/>
                <w:sz w:val="20"/>
                <w:szCs w:val="20"/>
              </w:rPr>
              <w:t xml:space="preserve">Section 3 </w:t>
            </w:r>
            <w:r>
              <w:rPr>
                <w:b/>
                <w:sz w:val="20"/>
                <w:szCs w:val="20"/>
              </w:rPr>
              <w:t>- Next Steps</w:t>
            </w:r>
          </w:p>
          <w:p w:rsidR="005273F7" w:rsidRPr="00E26A90" w:rsidRDefault="005273F7" w:rsidP="00294BCF">
            <w:pPr>
              <w:spacing w:before="2" w:after="2" w:line="360" w:lineRule="auto"/>
              <w:rPr>
                <w:sz w:val="20"/>
                <w:szCs w:val="20"/>
              </w:rPr>
            </w:pPr>
            <w:r w:rsidRPr="00E26A90">
              <w:rPr>
                <w:sz w:val="20"/>
                <w:szCs w:val="20"/>
              </w:rPr>
              <w:t xml:space="preserve"> </w:t>
            </w:r>
          </w:p>
          <w:p w:rsidR="005273F7" w:rsidRPr="00E26A90" w:rsidRDefault="005273F7" w:rsidP="00294BCF">
            <w:pPr>
              <w:spacing w:before="2" w:after="2" w:line="360" w:lineRule="auto"/>
              <w:rPr>
                <w:sz w:val="20"/>
                <w:szCs w:val="20"/>
              </w:rPr>
            </w:pPr>
            <w:r w:rsidRPr="00E26A90">
              <w:rPr>
                <w:sz w:val="20"/>
                <w:szCs w:val="20"/>
              </w:rPr>
              <w:t xml:space="preserve">How am I going to acquire the skills and knowledge? How am I going to do this project? </w:t>
            </w:r>
          </w:p>
          <w:p w:rsidR="005273F7" w:rsidRPr="00E26A90" w:rsidRDefault="005273F7" w:rsidP="00294BCF">
            <w:pPr>
              <w:spacing w:before="2" w:after="2" w:line="360" w:lineRule="auto"/>
              <w:rPr>
                <w:sz w:val="20"/>
                <w:szCs w:val="20"/>
              </w:rPr>
            </w:pPr>
            <w:r w:rsidRPr="00E26A90">
              <w:rPr>
                <w:sz w:val="20"/>
                <w:szCs w:val="20"/>
              </w:rPr>
              <w:t xml:space="preserve"> </w:t>
            </w:r>
          </w:p>
          <w:p w:rsidR="005273F7" w:rsidRDefault="005273F7" w:rsidP="00294BCF">
            <w:pPr>
              <w:spacing w:before="2" w:after="2" w:line="360" w:lineRule="auto"/>
              <w:rPr>
                <w:sz w:val="20"/>
                <w:szCs w:val="20"/>
              </w:rPr>
            </w:pPr>
            <w:r w:rsidRPr="00E26A90">
              <w:rPr>
                <w:sz w:val="20"/>
                <w:szCs w:val="20"/>
              </w:rPr>
              <w:t xml:space="preserve"> </w:t>
            </w:r>
          </w:p>
          <w:p w:rsidR="005273F7" w:rsidRPr="00E26A90" w:rsidRDefault="005273F7" w:rsidP="00294BCF">
            <w:pPr>
              <w:spacing w:before="2" w:after="2" w:line="360" w:lineRule="auto"/>
              <w:rPr>
                <w:sz w:val="20"/>
                <w:szCs w:val="20"/>
              </w:rPr>
            </w:pPr>
          </w:p>
          <w:p w:rsidR="005273F7" w:rsidRPr="005944B8" w:rsidRDefault="005273F7" w:rsidP="00294BCF">
            <w:pPr>
              <w:spacing w:before="2" w:after="2" w:line="360" w:lineRule="auto"/>
              <w:rPr>
                <w:i/>
                <w:sz w:val="20"/>
                <w:szCs w:val="20"/>
              </w:rPr>
            </w:pPr>
            <w:r w:rsidRPr="005944B8">
              <w:rPr>
                <w:i/>
                <w:sz w:val="20"/>
                <w:szCs w:val="20"/>
              </w:rPr>
              <w:t>Example:</w:t>
            </w:r>
            <w:r>
              <w:rPr>
                <w:i/>
                <w:sz w:val="20"/>
                <w:szCs w:val="20"/>
              </w:rPr>
              <w:t xml:space="preserve"> </w:t>
            </w:r>
            <w:r w:rsidRPr="005944B8">
              <w:rPr>
                <w:i/>
                <w:sz w:val="20"/>
                <w:szCs w:val="20"/>
              </w:rPr>
              <w:t xml:space="preserve">take Dreamweaver class; do an </w:t>
            </w:r>
          </w:p>
          <w:p w:rsidR="005273F7" w:rsidRDefault="005273F7" w:rsidP="00294BCF">
            <w:pPr>
              <w:spacing w:before="2" w:after="2" w:line="360" w:lineRule="auto"/>
              <w:rPr>
                <w:i/>
                <w:sz w:val="20"/>
                <w:szCs w:val="20"/>
              </w:rPr>
            </w:pPr>
            <w:r w:rsidRPr="005944B8">
              <w:rPr>
                <w:i/>
                <w:sz w:val="20"/>
                <w:szCs w:val="20"/>
              </w:rPr>
              <w:t xml:space="preserve">informational interview; set up a project outline </w:t>
            </w:r>
            <w:r w:rsidRPr="005944B8">
              <w:rPr>
                <w:i/>
                <w:sz w:val="20"/>
                <w:szCs w:val="20"/>
              </w:rPr>
              <w:cr/>
            </w:r>
          </w:p>
          <w:p w:rsidR="005273F7" w:rsidRDefault="005273F7" w:rsidP="00294BCF">
            <w:pPr>
              <w:spacing w:before="2" w:after="2" w:line="360" w:lineRule="auto"/>
              <w:rPr>
                <w:i/>
                <w:sz w:val="20"/>
                <w:szCs w:val="20"/>
              </w:rPr>
            </w:pPr>
          </w:p>
          <w:p w:rsidR="005273F7" w:rsidRPr="00E26A90" w:rsidRDefault="005273F7" w:rsidP="00294BCF">
            <w:pPr>
              <w:spacing w:before="2" w:after="2" w:line="360" w:lineRule="auto"/>
              <w:rPr>
                <w:sz w:val="20"/>
                <w:szCs w:val="20"/>
              </w:rPr>
            </w:pPr>
          </w:p>
        </w:tc>
        <w:tc>
          <w:tcPr>
            <w:tcW w:w="2463" w:type="dxa"/>
          </w:tcPr>
          <w:p w:rsidR="005273F7" w:rsidRDefault="005273F7" w:rsidP="00294BCF">
            <w:pPr>
              <w:spacing w:before="2" w:after="2" w:line="360" w:lineRule="auto"/>
            </w:pPr>
            <w:r>
              <w:t>Good attendance at class;</w:t>
            </w:r>
          </w:p>
          <w:p w:rsidR="005273F7" w:rsidRDefault="005273F7" w:rsidP="00294BCF">
            <w:pPr>
              <w:spacing w:before="2" w:after="2" w:line="360" w:lineRule="auto"/>
            </w:pPr>
            <w:r>
              <w:t>Doing the activities proposed;</w:t>
            </w:r>
          </w:p>
          <w:p w:rsidR="005273F7" w:rsidRDefault="005273F7" w:rsidP="00294BCF">
            <w:pPr>
              <w:spacing w:before="2" w:after="2" w:line="360" w:lineRule="auto"/>
            </w:pPr>
          </w:p>
          <w:p w:rsidR="005273F7" w:rsidRDefault="005273F7" w:rsidP="00294BCF">
            <w:pPr>
              <w:spacing w:before="2" w:after="2" w:line="360" w:lineRule="auto"/>
            </w:pPr>
            <w:r>
              <w:t>Be participative to share experience and knowledge with lecturer and colleagues;</w:t>
            </w:r>
          </w:p>
          <w:p w:rsidR="005273F7" w:rsidRDefault="005273F7" w:rsidP="00294BCF">
            <w:pPr>
              <w:spacing w:before="2" w:after="2" w:line="360" w:lineRule="auto"/>
            </w:pPr>
          </w:p>
          <w:p w:rsidR="005273F7" w:rsidRDefault="005273F7" w:rsidP="00294BCF">
            <w:pPr>
              <w:spacing w:before="2" w:after="2" w:line="360" w:lineRule="auto"/>
            </w:pPr>
            <w:r>
              <w:t xml:space="preserve">Search </w:t>
            </w:r>
          </w:p>
          <w:p w:rsidR="005273F7" w:rsidRDefault="005273F7" w:rsidP="00294BCF">
            <w:pPr>
              <w:spacing w:before="2" w:after="2" w:line="360" w:lineRule="auto"/>
            </w:pPr>
          </w:p>
        </w:tc>
        <w:tc>
          <w:tcPr>
            <w:tcW w:w="2464" w:type="dxa"/>
          </w:tcPr>
          <w:p w:rsidR="005273F7" w:rsidRDefault="005273F7" w:rsidP="00294BCF">
            <w:pPr>
              <w:spacing w:before="2" w:after="2" w:line="360" w:lineRule="auto"/>
            </w:pPr>
          </w:p>
          <w:p w:rsidR="005273F7" w:rsidRDefault="005273F7" w:rsidP="00294BCF">
            <w:pPr>
              <w:spacing w:before="2" w:after="2" w:line="360" w:lineRule="auto"/>
            </w:pPr>
            <w:r>
              <w:t>More information about the course I want;</w:t>
            </w:r>
          </w:p>
          <w:p w:rsidR="005273F7" w:rsidRDefault="005273F7" w:rsidP="00294BCF">
            <w:pPr>
              <w:spacing w:before="2" w:after="2" w:line="360" w:lineRule="auto"/>
            </w:pPr>
          </w:p>
          <w:p w:rsidR="005273F7" w:rsidRDefault="005273F7" w:rsidP="00294BCF">
            <w:pPr>
              <w:spacing w:before="2" w:after="2" w:line="360" w:lineRule="auto"/>
            </w:pPr>
            <w:r>
              <w:t>Prepare to reach;</w:t>
            </w:r>
          </w:p>
          <w:p w:rsidR="005273F7" w:rsidRDefault="005273F7" w:rsidP="00294BCF">
            <w:pPr>
              <w:spacing w:before="2" w:after="2" w:line="360" w:lineRule="auto"/>
            </w:pPr>
          </w:p>
          <w:p w:rsidR="005273F7" w:rsidRDefault="005273F7" w:rsidP="00294BCF">
            <w:pPr>
              <w:spacing w:before="2" w:after="2" w:line="360" w:lineRule="auto"/>
            </w:pPr>
            <w:r>
              <w:t>Study the subject</w:t>
            </w:r>
          </w:p>
          <w:p w:rsidR="005273F7" w:rsidRDefault="005273F7" w:rsidP="00294BCF">
            <w:pPr>
              <w:spacing w:before="2" w:after="2" w:line="360" w:lineRule="auto"/>
            </w:pPr>
          </w:p>
          <w:p w:rsidR="005273F7" w:rsidRDefault="005273F7" w:rsidP="00294BCF">
            <w:pPr>
              <w:spacing w:before="2" w:after="2" w:line="360" w:lineRule="auto"/>
            </w:pPr>
            <w:r>
              <w:t>Avoid distractions;</w:t>
            </w:r>
          </w:p>
          <w:p w:rsidR="005273F7" w:rsidRDefault="005273F7" w:rsidP="00294BCF">
            <w:pPr>
              <w:spacing w:before="2" w:after="2" w:line="360" w:lineRule="auto"/>
            </w:pPr>
          </w:p>
          <w:p w:rsidR="005273F7" w:rsidRDefault="005273F7" w:rsidP="00294BCF">
            <w:pPr>
              <w:spacing w:before="2" w:after="2" w:line="360" w:lineRule="auto"/>
            </w:pPr>
            <w:r>
              <w:t>Be more selective;</w:t>
            </w:r>
          </w:p>
          <w:p w:rsidR="005273F7" w:rsidRDefault="005273F7" w:rsidP="00294BCF">
            <w:pPr>
              <w:spacing w:before="2" w:after="2" w:line="360" w:lineRule="auto"/>
            </w:pPr>
          </w:p>
        </w:tc>
        <w:tc>
          <w:tcPr>
            <w:tcW w:w="2464" w:type="dxa"/>
          </w:tcPr>
          <w:p w:rsidR="005273F7" w:rsidRDefault="005273F7" w:rsidP="00294BCF">
            <w:pPr>
              <w:spacing w:before="2" w:after="2" w:line="360" w:lineRule="auto"/>
            </w:pPr>
          </w:p>
          <w:p w:rsidR="005273F7" w:rsidRDefault="005273F7" w:rsidP="00294BCF">
            <w:pPr>
              <w:spacing w:before="2" w:after="2" w:line="360" w:lineRule="auto"/>
            </w:pPr>
          </w:p>
          <w:p w:rsidR="005273F7" w:rsidRDefault="005273F7" w:rsidP="00294BCF">
            <w:pPr>
              <w:spacing w:before="2" w:after="2" w:line="360" w:lineRule="auto"/>
            </w:pPr>
            <w:r>
              <w:t>Be more confident</w:t>
            </w:r>
          </w:p>
          <w:p w:rsidR="005273F7" w:rsidRDefault="005273F7" w:rsidP="00294BCF">
            <w:pPr>
              <w:spacing w:before="2" w:after="2" w:line="360" w:lineRule="auto"/>
            </w:pPr>
          </w:p>
          <w:p w:rsidR="005273F7" w:rsidRDefault="005273F7" w:rsidP="00294BCF">
            <w:pPr>
              <w:spacing w:before="2" w:after="2" w:line="360" w:lineRule="auto"/>
            </w:pPr>
            <w:r>
              <w:t>Be ready  and open to new challenges</w:t>
            </w:r>
          </w:p>
          <w:p w:rsidR="005273F7" w:rsidRDefault="005273F7" w:rsidP="00294BCF">
            <w:pPr>
              <w:spacing w:before="2" w:after="2" w:line="360" w:lineRule="auto"/>
            </w:pPr>
          </w:p>
        </w:tc>
      </w:tr>
    </w:tbl>
    <w:p w:rsidR="005273F7" w:rsidRPr="00E178D3" w:rsidRDefault="005273F7" w:rsidP="00294BCF">
      <w:pPr>
        <w:spacing w:line="360" w:lineRule="auto"/>
        <w:jc w:val="right"/>
        <w:rPr>
          <w:sz w:val="16"/>
        </w:rPr>
      </w:pPr>
      <w:r w:rsidRPr="00356D3D">
        <w:rPr>
          <w:sz w:val="16"/>
        </w:rPr>
        <w:t xml:space="preserve">Adapted from: </w:t>
      </w:r>
      <w:hyperlink r:id="rId11" w:history="1">
        <w:r w:rsidRPr="00356D3D">
          <w:rPr>
            <w:rStyle w:val="Hyperlink"/>
            <w:sz w:val="16"/>
          </w:rPr>
          <w:t>http://www.hr.ucdavis.edu/sdps/forms/IDP%20Final%2010.14.11.pdf</w:t>
        </w:r>
      </w:hyperlink>
    </w:p>
    <w:p w:rsidR="005273F7" w:rsidRDefault="005273F7" w:rsidP="00294BCF">
      <w:pPr>
        <w:spacing w:line="360" w:lineRule="auto"/>
      </w:pPr>
    </w:p>
    <w:tbl>
      <w:tblPr>
        <w:tblStyle w:val="TableGrid"/>
        <w:tblW w:w="0" w:type="auto"/>
        <w:tblInd w:w="-176" w:type="dxa"/>
        <w:tblLook w:val="04A0"/>
      </w:tblPr>
      <w:tblGrid>
        <w:gridCol w:w="1949"/>
        <w:gridCol w:w="2749"/>
        <w:gridCol w:w="1997"/>
        <w:gridCol w:w="1997"/>
      </w:tblGrid>
      <w:tr w:rsidR="005273F7">
        <w:tc>
          <w:tcPr>
            <w:tcW w:w="2639" w:type="dxa"/>
            <w:shd w:val="clear" w:color="auto" w:fill="DAEEF3" w:themeFill="accent5" w:themeFillTint="33"/>
          </w:tcPr>
          <w:p w:rsidR="005273F7" w:rsidRPr="00E26A90" w:rsidRDefault="005273F7" w:rsidP="00294BCF">
            <w:pPr>
              <w:spacing w:before="2" w:after="2" w:line="360" w:lineRule="auto"/>
              <w:rPr>
                <w:sz w:val="20"/>
                <w:szCs w:val="20"/>
              </w:rPr>
            </w:pPr>
          </w:p>
        </w:tc>
        <w:tc>
          <w:tcPr>
            <w:tcW w:w="2463" w:type="dxa"/>
            <w:shd w:val="clear" w:color="auto" w:fill="DAEEF3" w:themeFill="accent5" w:themeFillTint="33"/>
          </w:tcPr>
          <w:p w:rsidR="005273F7" w:rsidRDefault="005273F7" w:rsidP="00294BCF">
            <w:pPr>
              <w:spacing w:before="2" w:after="2" w:line="360" w:lineRule="auto"/>
              <w:rPr>
                <w:b/>
                <w:sz w:val="20"/>
                <w:szCs w:val="20"/>
              </w:rPr>
            </w:pPr>
            <w:r w:rsidRPr="00E26A90">
              <w:rPr>
                <w:b/>
                <w:sz w:val="20"/>
                <w:szCs w:val="20"/>
              </w:rPr>
              <w:t xml:space="preserve">Short-Term Time Frame </w:t>
            </w:r>
          </w:p>
          <w:p w:rsidR="005273F7" w:rsidRPr="00E26A90" w:rsidRDefault="005273F7" w:rsidP="00294BCF">
            <w:pPr>
              <w:spacing w:before="2" w:after="2" w:line="360" w:lineRule="auto"/>
              <w:rPr>
                <w:b/>
                <w:sz w:val="20"/>
                <w:szCs w:val="20"/>
              </w:rPr>
            </w:pPr>
          </w:p>
          <w:p w:rsidR="005273F7" w:rsidRPr="00E26A90" w:rsidRDefault="005273F7" w:rsidP="00294BCF">
            <w:pPr>
              <w:spacing w:before="2" w:after="2" w:line="360" w:lineRule="auto"/>
              <w:rPr>
                <w:sz w:val="20"/>
                <w:szCs w:val="20"/>
              </w:rPr>
            </w:pPr>
            <w:r w:rsidRPr="00E26A90">
              <w:rPr>
                <w:sz w:val="20"/>
                <w:szCs w:val="20"/>
              </w:rPr>
              <w:t xml:space="preserve">What do I want to </w:t>
            </w:r>
          </w:p>
          <w:p w:rsidR="005273F7" w:rsidRPr="00E26A90" w:rsidRDefault="005273F7" w:rsidP="00294BCF">
            <w:pPr>
              <w:spacing w:before="2" w:after="2" w:line="360" w:lineRule="auto"/>
              <w:rPr>
                <w:sz w:val="20"/>
                <w:szCs w:val="20"/>
              </w:rPr>
            </w:pPr>
            <w:r w:rsidRPr="00E26A90">
              <w:rPr>
                <w:sz w:val="20"/>
                <w:szCs w:val="20"/>
              </w:rPr>
              <w:t xml:space="preserve">accomplish in the next </w:t>
            </w:r>
          </w:p>
          <w:p w:rsidR="005273F7" w:rsidRDefault="005273F7" w:rsidP="00294BCF">
            <w:pPr>
              <w:spacing w:before="2" w:after="2" w:line="360" w:lineRule="auto"/>
              <w:rPr>
                <w:sz w:val="20"/>
                <w:szCs w:val="20"/>
              </w:rPr>
            </w:pPr>
            <w:r w:rsidRPr="00E26A90">
              <w:rPr>
                <w:sz w:val="20"/>
                <w:szCs w:val="20"/>
              </w:rPr>
              <w:t>three to six months?</w:t>
            </w:r>
          </w:p>
          <w:p w:rsidR="005273F7" w:rsidRPr="00E26A90" w:rsidRDefault="005273F7" w:rsidP="00294BCF">
            <w:pPr>
              <w:spacing w:before="2" w:after="2" w:line="360" w:lineRule="auto"/>
              <w:rPr>
                <w:sz w:val="20"/>
                <w:szCs w:val="20"/>
              </w:rPr>
            </w:pPr>
          </w:p>
        </w:tc>
        <w:tc>
          <w:tcPr>
            <w:tcW w:w="2464" w:type="dxa"/>
            <w:shd w:val="clear" w:color="auto" w:fill="DAEEF3" w:themeFill="accent5" w:themeFillTint="33"/>
          </w:tcPr>
          <w:p w:rsidR="005273F7" w:rsidRDefault="005273F7" w:rsidP="00294BCF">
            <w:pPr>
              <w:spacing w:before="2" w:after="2" w:line="360" w:lineRule="auto"/>
              <w:rPr>
                <w:b/>
                <w:sz w:val="20"/>
                <w:szCs w:val="20"/>
              </w:rPr>
            </w:pPr>
            <w:r w:rsidRPr="00E26A90">
              <w:rPr>
                <w:b/>
                <w:sz w:val="20"/>
                <w:szCs w:val="20"/>
              </w:rPr>
              <w:t xml:space="preserve">Mid-Term Time Frame </w:t>
            </w:r>
          </w:p>
          <w:p w:rsidR="005273F7" w:rsidRPr="00E26A90" w:rsidRDefault="005273F7" w:rsidP="00294BCF">
            <w:pPr>
              <w:spacing w:before="2" w:after="2" w:line="360" w:lineRule="auto"/>
              <w:rPr>
                <w:b/>
                <w:sz w:val="20"/>
                <w:szCs w:val="20"/>
              </w:rPr>
            </w:pPr>
          </w:p>
          <w:p w:rsidR="005273F7" w:rsidRPr="00E26A90" w:rsidRDefault="005273F7" w:rsidP="00294BCF">
            <w:pPr>
              <w:spacing w:before="2" w:after="2" w:line="360" w:lineRule="auto"/>
              <w:rPr>
                <w:sz w:val="20"/>
                <w:szCs w:val="20"/>
              </w:rPr>
            </w:pPr>
            <w:r w:rsidRPr="00E26A90">
              <w:rPr>
                <w:sz w:val="20"/>
                <w:szCs w:val="20"/>
              </w:rPr>
              <w:t xml:space="preserve">What do I want to </w:t>
            </w:r>
          </w:p>
          <w:p w:rsidR="005273F7" w:rsidRPr="00E26A90" w:rsidRDefault="005273F7" w:rsidP="00294BCF">
            <w:pPr>
              <w:spacing w:before="2" w:after="2" w:line="360" w:lineRule="auto"/>
              <w:rPr>
                <w:sz w:val="20"/>
                <w:szCs w:val="20"/>
              </w:rPr>
            </w:pPr>
            <w:r w:rsidRPr="00E26A90">
              <w:rPr>
                <w:sz w:val="20"/>
                <w:szCs w:val="20"/>
              </w:rPr>
              <w:t xml:space="preserve">accomplish in the next </w:t>
            </w:r>
          </w:p>
          <w:p w:rsidR="005273F7" w:rsidRPr="00E26A90" w:rsidRDefault="005273F7" w:rsidP="00294BCF">
            <w:pPr>
              <w:spacing w:before="2" w:after="2" w:line="360" w:lineRule="auto"/>
              <w:rPr>
                <w:sz w:val="20"/>
                <w:szCs w:val="20"/>
              </w:rPr>
            </w:pPr>
            <w:r w:rsidRPr="00E26A90">
              <w:rPr>
                <w:sz w:val="20"/>
                <w:szCs w:val="20"/>
              </w:rPr>
              <w:t xml:space="preserve">six months to two years? </w:t>
            </w:r>
          </w:p>
        </w:tc>
        <w:tc>
          <w:tcPr>
            <w:tcW w:w="2464" w:type="dxa"/>
            <w:shd w:val="clear" w:color="auto" w:fill="DAEEF3" w:themeFill="accent5" w:themeFillTint="33"/>
          </w:tcPr>
          <w:p w:rsidR="005273F7" w:rsidRDefault="005273F7" w:rsidP="00294BCF">
            <w:pPr>
              <w:spacing w:before="2" w:after="2" w:line="360" w:lineRule="auto"/>
              <w:rPr>
                <w:b/>
                <w:sz w:val="20"/>
                <w:szCs w:val="20"/>
              </w:rPr>
            </w:pPr>
            <w:r w:rsidRPr="00E26A90">
              <w:rPr>
                <w:b/>
                <w:sz w:val="20"/>
                <w:szCs w:val="20"/>
              </w:rPr>
              <w:t xml:space="preserve">Long-Term Time Frame </w:t>
            </w:r>
          </w:p>
          <w:p w:rsidR="005273F7" w:rsidRPr="00E26A90" w:rsidRDefault="005273F7" w:rsidP="00294BCF">
            <w:pPr>
              <w:spacing w:before="2" w:after="2" w:line="360" w:lineRule="auto"/>
              <w:rPr>
                <w:b/>
                <w:sz w:val="20"/>
                <w:szCs w:val="20"/>
              </w:rPr>
            </w:pPr>
          </w:p>
          <w:p w:rsidR="005273F7" w:rsidRPr="00E26A90" w:rsidRDefault="005273F7" w:rsidP="00294BCF">
            <w:pPr>
              <w:spacing w:before="2" w:after="2" w:line="360" w:lineRule="auto"/>
              <w:rPr>
                <w:sz w:val="20"/>
                <w:szCs w:val="20"/>
              </w:rPr>
            </w:pPr>
            <w:r w:rsidRPr="00E26A90">
              <w:rPr>
                <w:sz w:val="20"/>
                <w:szCs w:val="20"/>
              </w:rPr>
              <w:t xml:space="preserve">What do I want to </w:t>
            </w:r>
          </w:p>
          <w:p w:rsidR="005273F7" w:rsidRPr="00E26A90" w:rsidRDefault="005273F7" w:rsidP="00294BCF">
            <w:pPr>
              <w:spacing w:before="2" w:after="2" w:line="360" w:lineRule="auto"/>
              <w:rPr>
                <w:sz w:val="20"/>
                <w:szCs w:val="20"/>
              </w:rPr>
            </w:pPr>
            <w:r w:rsidRPr="00E26A90">
              <w:rPr>
                <w:sz w:val="20"/>
                <w:szCs w:val="20"/>
              </w:rPr>
              <w:t xml:space="preserve">accomplish in the next </w:t>
            </w:r>
          </w:p>
          <w:p w:rsidR="005273F7" w:rsidRPr="00E26A90" w:rsidRDefault="005273F7" w:rsidP="00294BCF">
            <w:pPr>
              <w:spacing w:before="2" w:after="2" w:line="360" w:lineRule="auto"/>
              <w:rPr>
                <w:sz w:val="20"/>
                <w:szCs w:val="20"/>
              </w:rPr>
            </w:pPr>
            <w:r w:rsidRPr="00E26A90">
              <w:rPr>
                <w:sz w:val="20"/>
                <w:szCs w:val="20"/>
              </w:rPr>
              <w:t xml:space="preserve">two to three years? </w:t>
            </w:r>
          </w:p>
        </w:tc>
      </w:tr>
      <w:tr w:rsidR="005273F7">
        <w:tc>
          <w:tcPr>
            <w:tcW w:w="2639" w:type="dxa"/>
            <w:shd w:val="clear" w:color="auto" w:fill="DAEEF3" w:themeFill="accent5" w:themeFillTint="33"/>
          </w:tcPr>
          <w:p w:rsidR="005273F7" w:rsidRPr="00E26A90" w:rsidRDefault="005273F7" w:rsidP="00294BCF">
            <w:pPr>
              <w:spacing w:before="2" w:after="2" w:line="360" w:lineRule="auto"/>
              <w:rPr>
                <w:b/>
                <w:sz w:val="20"/>
                <w:szCs w:val="20"/>
              </w:rPr>
            </w:pPr>
            <w:r>
              <w:rPr>
                <w:b/>
                <w:sz w:val="20"/>
                <w:szCs w:val="20"/>
              </w:rPr>
              <w:t>Section 4</w:t>
            </w:r>
            <w:r w:rsidRPr="00E26A90">
              <w:rPr>
                <w:b/>
                <w:sz w:val="20"/>
                <w:szCs w:val="20"/>
              </w:rPr>
              <w:t xml:space="preserve"> </w:t>
            </w:r>
            <w:r>
              <w:rPr>
                <w:b/>
                <w:sz w:val="20"/>
                <w:szCs w:val="20"/>
              </w:rPr>
              <w:t xml:space="preserve">- </w:t>
            </w:r>
            <w:r w:rsidRPr="00F86A77">
              <w:rPr>
                <w:b/>
                <w:sz w:val="20"/>
                <w:szCs w:val="20"/>
              </w:rPr>
              <w:t>Resources</w:t>
            </w:r>
          </w:p>
          <w:p w:rsidR="005273F7" w:rsidRPr="00E26A90" w:rsidRDefault="005273F7" w:rsidP="00294BCF">
            <w:pPr>
              <w:spacing w:before="2" w:after="2" w:line="360" w:lineRule="auto"/>
              <w:rPr>
                <w:sz w:val="20"/>
                <w:szCs w:val="20"/>
              </w:rPr>
            </w:pPr>
            <w:r w:rsidRPr="00E26A90">
              <w:rPr>
                <w:sz w:val="20"/>
                <w:szCs w:val="20"/>
              </w:rPr>
              <w:t xml:space="preserve"> </w:t>
            </w:r>
          </w:p>
          <w:p w:rsidR="005273F7" w:rsidRPr="00F86A77" w:rsidRDefault="005273F7" w:rsidP="00294BCF">
            <w:pPr>
              <w:spacing w:before="2" w:after="2" w:line="360" w:lineRule="auto"/>
              <w:rPr>
                <w:sz w:val="20"/>
                <w:szCs w:val="20"/>
              </w:rPr>
            </w:pPr>
          </w:p>
          <w:p w:rsidR="005273F7" w:rsidRPr="00F86A77" w:rsidRDefault="005273F7" w:rsidP="00294BCF">
            <w:pPr>
              <w:spacing w:before="2" w:after="2" w:line="360" w:lineRule="auto"/>
              <w:rPr>
                <w:sz w:val="20"/>
                <w:szCs w:val="20"/>
              </w:rPr>
            </w:pPr>
            <w:r w:rsidRPr="00F86A77">
              <w:rPr>
                <w:sz w:val="20"/>
                <w:szCs w:val="20"/>
              </w:rPr>
              <w:t xml:space="preserve">What resources do I need? </w:t>
            </w:r>
          </w:p>
          <w:p w:rsidR="005273F7" w:rsidRPr="00F86A77" w:rsidRDefault="005273F7" w:rsidP="00294BCF">
            <w:pPr>
              <w:spacing w:before="2" w:after="2" w:line="360" w:lineRule="auto"/>
              <w:rPr>
                <w:sz w:val="20"/>
                <w:szCs w:val="20"/>
              </w:rPr>
            </w:pPr>
            <w:r w:rsidRPr="00F86A77">
              <w:rPr>
                <w:sz w:val="20"/>
                <w:szCs w:val="20"/>
              </w:rPr>
              <w:t xml:space="preserve"> </w:t>
            </w:r>
          </w:p>
          <w:p w:rsidR="005273F7" w:rsidRPr="00F86A77" w:rsidRDefault="005273F7" w:rsidP="00294BCF">
            <w:pPr>
              <w:spacing w:before="2" w:after="2" w:line="360" w:lineRule="auto"/>
              <w:rPr>
                <w:sz w:val="20"/>
                <w:szCs w:val="20"/>
              </w:rPr>
            </w:pPr>
            <w:r w:rsidRPr="00F86A77">
              <w:rPr>
                <w:sz w:val="20"/>
                <w:szCs w:val="20"/>
              </w:rPr>
              <w:t xml:space="preserve"> </w:t>
            </w:r>
          </w:p>
          <w:p w:rsidR="005273F7" w:rsidRPr="00F86A77" w:rsidRDefault="005273F7" w:rsidP="00294BCF">
            <w:pPr>
              <w:spacing w:before="2" w:after="2" w:line="360" w:lineRule="auto"/>
              <w:rPr>
                <w:i/>
                <w:sz w:val="20"/>
                <w:szCs w:val="20"/>
              </w:rPr>
            </w:pPr>
            <w:r w:rsidRPr="00F86A77">
              <w:rPr>
                <w:i/>
                <w:sz w:val="20"/>
                <w:szCs w:val="20"/>
              </w:rPr>
              <w:t>Example: free time; funding</w:t>
            </w:r>
            <w:r w:rsidRPr="00F86A77">
              <w:rPr>
                <w:i/>
                <w:sz w:val="20"/>
                <w:szCs w:val="20"/>
              </w:rPr>
              <w:cr/>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p>
          <w:p w:rsidR="005273F7" w:rsidRPr="00E26A90" w:rsidRDefault="005273F7" w:rsidP="00294BCF">
            <w:pPr>
              <w:spacing w:before="2" w:after="2" w:line="360" w:lineRule="auto"/>
              <w:rPr>
                <w:sz w:val="20"/>
                <w:szCs w:val="20"/>
              </w:rPr>
            </w:pPr>
          </w:p>
        </w:tc>
        <w:tc>
          <w:tcPr>
            <w:tcW w:w="2463" w:type="dxa"/>
          </w:tcPr>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Free time</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Organization</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Time Management</w:t>
            </w:r>
          </w:p>
          <w:p w:rsidR="005273F7" w:rsidRDefault="005273F7" w:rsidP="00294BCF">
            <w:pPr>
              <w:spacing w:before="2" w:after="2" w:line="360" w:lineRule="auto"/>
              <w:rPr>
                <w:sz w:val="20"/>
                <w:szCs w:val="20"/>
              </w:rPr>
            </w:pPr>
          </w:p>
          <w:p w:rsidR="005273F7" w:rsidRPr="00E26A90" w:rsidRDefault="005273F7" w:rsidP="00294BCF">
            <w:pPr>
              <w:spacing w:before="2" w:after="2" w:line="360" w:lineRule="auto"/>
              <w:rPr>
                <w:sz w:val="20"/>
                <w:szCs w:val="20"/>
              </w:rPr>
            </w:pPr>
          </w:p>
        </w:tc>
        <w:tc>
          <w:tcPr>
            <w:tcW w:w="2464" w:type="dxa"/>
          </w:tcPr>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Free time</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Organization</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Time Management</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Consistency</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Knowledge</w:t>
            </w:r>
          </w:p>
          <w:p w:rsidR="005273F7" w:rsidRPr="00E26A90" w:rsidRDefault="005273F7" w:rsidP="00294BCF">
            <w:pPr>
              <w:spacing w:before="2" w:after="2" w:line="360" w:lineRule="auto"/>
              <w:rPr>
                <w:sz w:val="20"/>
                <w:szCs w:val="20"/>
              </w:rPr>
            </w:pPr>
          </w:p>
        </w:tc>
        <w:tc>
          <w:tcPr>
            <w:tcW w:w="2464" w:type="dxa"/>
          </w:tcPr>
          <w:p w:rsidR="005273F7" w:rsidRDefault="005273F7" w:rsidP="00294BCF">
            <w:pPr>
              <w:spacing w:before="2" w:after="2" w:line="360" w:lineRule="auto"/>
              <w:rPr>
                <w:sz w:val="20"/>
                <w:szCs w:val="20"/>
              </w:rPr>
            </w:pPr>
            <w:r>
              <w:rPr>
                <w:sz w:val="20"/>
                <w:szCs w:val="20"/>
              </w:rPr>
              <w:t>Free time</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Organization</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Time Management</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Consistency</w:t>
            </w:r>
          </w:p>
          <w:p w:rsidR="005273F7" w:rsidRDefault="005273F7" w:rsidP="00294BCF">
            <w:pPr>
              <w:spacing w:before="2" w:after="2" w:line="360" w:lineRule="auto"/>
              <w:rPr>
                <w:sz w:val="20"/>
                <w:szCs w:val="20"/>
              </w:rPr>
            </w:pPr>
          </w:p>
          <w:p w:rsidR="005273F7" w:rsidRDefault="005273F7" w:rsidP="00294BCF">
            <w:pPr>
              <w:spacing w:before="2" w:after="2" w:line="360" w:lineRule="auto"/>
              <w:rPr>
                <w:sz w:val="20"/>
                <w:szCs w:val="20"/>
              </w:rPr>
            </w:pPr>
            <w:r>
              <w:rPr>
                <w:sz w:val="20"/>
                <w:szCs w:val="20"/>
              </w:rPr>
              <w:t>Knowledge</w:t>
            </w:r>
          </w:p>
          <w:p w:rsidR="005273F7" w:rsidRDefault="005273F7" w:rsidP="00294BCF">
            <w:pPr>
              <w:spacing w:before="2" w:after="2" w:line="360" w:lineRule="auto"/>
              <w:rPr>
                <w:sz w:val="20"/>
                <w:szCs w:val="20"/>
              </w:rPr>
            </w:pPr>
          </w:p>
          <w:p w:rsidR="005273F7" w:rsidRPr="00E26A90" w:rsidRDefault="005273F7" w:rsidP="00294BCF">
            <w:pPr>
              <w:spacing w:before="2" w:after="2" w:line="360" w:lineRule="auto"/>
              <w:rPr>
                <w:sz w:val="20"/>
                <w:szCs w:val="20"/>
              </w:rPr>
            </w:pPr>
            <w:r>
              <w:rPr>
                <w:sz w:val="20"/>
                <w:szCs w:val="20"/>
              </w:rPr>
              <w:t>Experience</w:t>
            </w:r>
          </w:p>
        </w:tc>
      </w:tr>
      <w:tr w:rsidR="005273F7">
        <w:tc>
          <w:tcPr>
            <w:tcW w:w="2639" w:type="dxa"/>
            <w:shd w:val="clear" w:color="auto" w:fill="DAEEF3" w:themeFill="accent5" w:themeFillTint="33"/>
          </w:tcPr>
          <w:p w:rsidR="005273F7" w:rsidRPr="00F86A77" w:rsidRDefault="005273F7" w:rsidP="00294BCF">
            <w:pPr>
              <w:spacing w:before="2" w:after="2" w:line="360" w:lineRule="auto"/>
              <w:rPr>
                <w:b/>
                <w:sz w:val="20"/>
                <w:szCs w:val="20"/>
              </w:rPr>
            </w:pPr>
            <w:r>
              <w:rPr>
                <w:b/>
                <w:sz w:val="20"/>
                <w:szCs w:val="20"/>
              </w:rPr>
              <w:t xml:space="preserve">Section 5 - </w:t>
            </w:r>
            <w:r w:rsidRPr="00E26A90">
              <w:rPr>
                <w:b/>
                <w:sz w:val="20"/>
                <w:szCs w:val="20"/>
              </w:rPr>
              <w:t xml:space="preserve"> </w:t>
            </w:r>
            <w:r w:rsidRPr="00F86A77">
              <w:rPr>
                <w:b/>
                <w:sz w:val="20"/>
                <w:szCs w:val="20"/>
              </w:rPr>
              <w:t xml:space="preserve">Time Schedule </w:t>
            </w:r>
          </w:p>
          <w:p w:rsidR="005273F7" w:rsidRPr="00F86A77" w:rsidRDefault="005273F7" w:rsidP="00294BCF">
            <w:pPr>
              <w:spacing w:before="2" w:after="2" w:line="360" w:lineRule="auto"/>
              <w:rPr>
                <w:b/>
                <w:sz w:val="20"/>
                <w:szCs w:val="20"/>
              </w:rPr>
            </w:pPr>
            <w:r w:rsidRPr="00F86A77">
              <w:rPr>
                <w:b/>
                <w:sz w:val="20"/>
                <w:szCs w:val="20"/>
              </w:rPr>
              <w:t xml:space="preserve"> </w:t>
            </w:r>
          </w:p>
          <w:p w:rsidR="005273F7" w:rsidRPr="00F86A77" w:rsidRDefault="005273F7" w:rsidP="00294BCF">
            <w:pPr>
              <w:spacing w:before="2" w:after="2" w:line="360" w:lineRule="auto"/>
              <w:rPr>
                <w:i/>
                <w:sz w:val="20"/>
                <w:szCs w:val="20"/>
              </w:rPr>
            </w:pPr>
            <w:r w:rsidRPr="00F86A77">
              <w:rPr>
                <w:sz w:val="20"/>
                <w:szCs w:val="20"/>
              </w:rPr>
              <w:t xml:space="preserve">What is my time schedule? </w:t>
            </w:r>
            <w:r w:rsidRPr="00F86A77">
              <w:rPr>
                <w:i/>
                <w:sz w:val="20"/>
                <w:szCs w:val="20"/>
              </w:rPr>
              <w:t xml:space="preserve"> </w:t>
            </w:r>
          </w:p>
          <w:p w:rsidR="005273F7" w:rsidRPr="00E26A90" w:rsidRDefault="005273F7" w:rsidP="00294BCF">
            <w:pPr>
              <w:spacing w:before="2" w:after="2" w:line="360" w:lineRule="auto"/>
              <w:rPr>
                <w:sz w:val="20"/>
                <w:szCs w:val="20"/>
              </w:rPr>
            </w:pPr>
          </w:p>
        </w:tc>
        <w:tc>
          <w:tcPr>
            <w:tcW w:w="2463" w:type="dxa"/>
          </w:tcPr>
          <w:p w:rsidR="005273F7" w:rsidRDefault="005273F7" w:rsidP="00294BCF">
            <w:pPr>
              <w:spacing w:before="2" w:after="2" w:line="360" w:lineRule="auto"/>
            </w:pPr>
            <w:r>
              <w:t xml:space="preserve">6 </w:t>
            </w:r>
            <w:r w:rsidR="0080603D">
              <w:t>months</w:t>
            </w:r>
          </w:p>
        </w:tc>
        <w:tc>
          <w:tcPr>
            <w:tcW w:w="2464" w:type="dxa"/>
          </w:tcPr>
          <w:p w:rsidR="005273F7" w:rsidRDefault="005273F7" w:rsidP="00294BCF">
            <w:pPr>
              <w:spacing w:before="2" w:after="2" w:line="360" w:lineRule="auto"/>
            </w:pPr>
            <w:r>
              <w:t>2 Years</w:t>
            </w:r>
          </w:p>
        </w:tc>
        <w:tc>
          <w:tcPr>
            <w:tcW w:w="2464" w:type="dxa"/>
          </w:tcPr>
          <w:p w:rsidR="005273F7" w:rsidRDefault="005273F7" w:rsidP="00294BCF">
            <w:pPr>
              <w:spacing w:before="2" w:after="2" w:line="360" w:lineRule="auto"/>
            </w:pPr>
            <w:r>
              <w:t>3 Years</w:t>
            </w:r>
          </w:p>
        </w:tc>
      </w:tr>
      <w:tr w:rsidR="005273F7">
        <w:tc>
          <w:tcPr>
            <w:tcW w:w="2639" w:type="dxa"/>
            <w:shd w:val="clear" w:color="auto" w:fill="DAEEF3" w:themeFill="accent5" w:themeFillTint="33"/>
          </w:tcPr>
          <w:p w:rsidR="005273F7" w:rsidRPr="00DC62DE" w:rsidRDefault="005273F7" w:rsidP="00294BCF">
            <w:pPr>
              <w:spacing w:before="2" w:after="2" w:line="360" w:lineRule="auto"/>
              <w:rPr>
                <w:sz w:val="20"/>
                <w:szCs w:val="20"/>
              </w:rPr>
            </w:pPr>
          </w:p>
          <w:p w:rsidR="005273F7" w:rsidRPr="00DC62DE" w:rsidRDefault="005273F7" w:rsidP="00294BCF">
            <w:pPr>
              <w:spacing w:before="2" w:after="2" w:line="360" w:lineRule="auto"/>
              <w:rPr>
                <w:sz w:val="20"/>
                <w:szCs w:val="20"/>
              </w:rPr>
            </w:pPr>
          </w:p>
          <w:p w:rsidR="005273F7" w:rsidRPr="00DC62DE" w:rsidRDefault="005273F7" w:rsidP="00294BCF">
            <w:pPr>
              <w:spacing w:before="2" w:after="2" w:line="360" w:lineRule="auto"/>
              <w:jc w:val="right"/>
              <w:rPr>
                <w:i/>
                <w:sz w:val="20"/>
                <w:szCs w:val="20"/>
              </w:rPr>
            </w:pPr>
            <w:r w:rsidRPr="00DC62DE">
              <w:rPr>
                <w:sz w:val="20"/>
                <w:szCs w:val="20"/>
              </w:rPr>
              <w:t xml:space="preserve">When will I start? </w:t>
            </w:r>
            <w:r w:rsidRPr="00DC62DE">
              <w:rPr>
                <w:sz w:val="20"/>
                <w:szCs w:val="20"/>
              </w:rPr>
              <w:cr/>
              <w:t xml:space="preserve"> </w:t>
            </w:r>
          </w:p>
          <w:p w:rsidR="005273F7" w:rsidRPr="00DC62DE" w:rsidRDefault="005273F7" w:rsidP="00294BCF">
            <w:pPr>
              <w:spacing w:before="2" w:after="2" w:line="360" w:lineRule="auto"/>
              <w:rPr>
                <w:sz w:val="20"/>
                <w:szCs w:val="20"/>
              </w:rPr>
            </w:pPr>
          </w:p>
        </w:tc>
        <w:tc>
          <w:tcPr>
            <w:tcW w:w="2463" w:type="dxa"/>
          </w:tcPr>
          <w:p w:rsidR="005273F7" w:rsidRDefault="005273F7" w:rsidP="00294BCF">
            <w:pPr>
              <w:spacing w:before="2" w:after="2" w:line="360" w:lineRule="auto"/>
            </w:pPr>
          </w:p>
          <w:p w:rsidR="005273F7" w:rsidRDefault="005273F7" w:rsidP="00294BCF">
            <w:pPr>
              <w:spacing w:before="2" w:after="2" w:line="360" w:lineRule="auto"/>
            </w:pPr>
            <w:r>
              <w:t>02/2019</w:t>
            </w:r>
          </w:p>
        </w:tc>
        <w:tc>
          <w:tcPr>
            <w:tcW w:w="2464" w:type="dxa"/>
          </w:tcPr>
          <w:p w:rsidR="005273F7" w:rsidRDefault="005273F7" w:rsidP="00294BCF">
            <w:pPr>
              <w:spacing w:before="2" w:after="2" w:line="360" w:lineRule="auto"/>
            </w:pPr>
          </w:p>
          <w:p w:rsidR="005273F7" w:rsidRDefault="005273F7" w:rsidP="00294BCF">
            <w:pPr>
              <w:spacing w:before="2" w:after="2" w:line="360" w:lineRule="auto"/>
            </w:pPr>
            <w:r>
              <w:t>09/2019</w:t>
            </w:r>
          </w:p>
        </w:tc>
        <w:tc>
          <w:tcPr>
            <w:tcW w:w="2464" w:type="dxa"/>
          </w:tcPr>
          <w:p w:rsidR="005273F7" w:rsidRDefault="005273F7" w:rsidP="00294BCF">
            <w:pPr>
              <w:spacing w:before="2" w:after="2" w:line="360" w:lineRule="auto"/>
            </w:pPr>
          </w:p>
          <w:p w:rsidR="005273F7" w:rsidRDefault="005273F7" w:rsidP="00294BCF">
            <w:pPr>
              <w:spacing w:before="2" w:after="2" w:line="360" w:lineRule="auto"/>
            </w:pPr>
            <w:r>
              <w:t>From 2020</w:t>
            </w:r>
          </w:p>
        </w:tc>
      </w:tr>
      <w:tr w:rsidR="005273F7">
        <w:tc>
          <w:tcPr>
            <w:tcW w:w="2639" w:type="dxa"/>
            <w:shd w:val="clear" w:color="auto" w:fill="DAEEF3" w:themeFill="accent5" w:themeFillTint="33"/>
          </w:tcPr>
          <w:p w:rsidR="005273F7" w:rsidRPr="00DC62DE" w:rsidRDefault="005273F7" w:rsidP="00294BCF">
            <w:pPr>
              <w:spacing w:before="2" w:after="2" w:line="360" w:lineRule="auto"/>
              <w:rPr>
                <w:sz w:val="20"/>
                <w:szCs w:val="20"/>
              </w:rPr>
            </w:pPr>
          </w:p>
          <w:p w:rsidR="005273F7" w:rsidRPr="00DC62DE" w:rsidRDefault="005273F7" w:rsidP="00294BCF">
            <w:pPr>
              <w:spacing w:before="2" w:after="2" w:line="360" w:lineRule="auto"/>
              <w:rPr>
                <w:sz w:val="20"/>
                <w:szCs w:val="20"/>
              </w:rPr>
            </w:pPr>
          </w:p>
          <w:p w:rsidR="005273F7" w:rsidRDefault="005273F7" w:rsidP="00294BCF">
            <w:pPr>
              <w:spacing w:before="2" w:after="2" w:line="360" w:lineRule="auto"/>
              <w:jc w:val="right"/>
              <w:rPr>
                <w:sz w:val="20"/>
                <w:szCs w:val="20"/>
              </w:rPr>
            </w:pPr>
            <w:r w:rsidRPr="00DC62DE">
              <w:rPr>
                <w:sz w:val="20"/>
                <w:szCs w:val="20"/>
              </w:rPr>
              <w:t>When do I expect to f</w:t>
            </w:r>
            <w:r>
              <w:rPr>
                <w:sz w:val="20"/>
                <w:szCs w:val="20"/>
              </w:rPr>
              <w:t>inish?</w:t>
            </w:r>
          </w:p>
          <w:p w:rsidR="005273F7" w:rsidRPr="00DC62DE" w:rsidRDefault="005273F7" w:rsidP="00294BCF">
            <w:pPr>
              <w:spacing w:before="2" w:after="2" w:line="360" w:lineRule="auto"/>
              <w:jc w:val="center"/>
              <w:rPr>
                <w:sz w:val="20"/>
                <w:szCs w:val="20"/>
              </w:rPr>
            </w:pPr>
            <w:r w:rsidRPr="00DC62DE">
              <w:rPr>
                <w:sz w:val="20"/>
                <w:szCs w:val="20"/>
              </w:rPr>
              <w:t xml:space="preserve"> </w:t>
            </w:r>
          </w:p>
          <w:p w:rsidR="005273F7" w:rsidRPr="00DC62DE" w:rsidRDefault="005273F7" w:rsidP="00294BCF">
            <w:pPr>
              <w:spacing w:before="2" w:after="2" w:line="360" w:lineRule="auto"/>
              <w:jc w:val="center"/>
              <w:rPr>
                <w:sz w:val="20"/>
                <w:szCs w:val="20"/>
              </w:rPr>
            </w:pPr>
          </w:p>
        </w:tc>
        <w:tc>
          <w:tcPr>
            <w:tcW w:w="2463" w:type="dxa"/>
          </w:tcPr>
          <w:p w:rsidR="005273F7" w:rsidRDefault="005273F7" w:rsidP="00294BCF">
            <w:pPr>
              <w:spacing w:before="2" w:after="2" w:line="360" w:lineRule="auto"/>
            </w:pPr>
          </w:p>
          <w:p w:rsidR="005273F7" w:rsidRDefault="005273F7" w:rsidP="00294BCF">
            <w:pPr>
              <w:spacing w:before="2" w:after="2" w:line="360" w:lineRule="auto"/>
            </w:pPr>
            <w:r>
              <w:t>Done</w:t>
            </w:r>
          </w:p>
          <w:p w:rsidR="005273F7" w:rsidRDefault="005273F7" w:rsidP="00294BCF">
            <w:pPr>
              <w:spacing w:before="2" w:after="2" w:line="360" w:lineRule="auto"/>
            </w:pPr>
          </w:p>
          <w:p w:rsidR="005273F7" w:rsidRDefault="005273F7" w:rsidP="00294BCF">
            <w:pPr>
              <w:spacing w:before="2" w:after="2" w:line="360" w:lineRule="auto"/>
            </w:pPr>
            <w:r>
              <w:t>08/2019</w:t>
            </w:r>
          </w:p>
        </w:tc>
        <w:tc>
          <w:tcPr>
            <w:tcW w:w="2464" w:type="dxa"/>
          </w:tcPr>
          <w:p w:rsidR="005273F7" w:rsidRDefault="005273F7" w:rsidP="00294BCF">
            <w:pPr>
              <w:spacing w:before="2" w:after="2" w:line="360" w:lineRule="auto"/>
            </w:pPr>
            <w:r>
              <w:t>Next year</w:t>
            </w:r>
          </w:p>
        </w:tc>
        <w:tc>
          <w:tcPr>
            <w:tcW w:w="2464" w:type="dxa"/>
          </w:tcPr>
          <w:p w:rsidR="005273F7" w:rsidRDefault="005273F7" w:rsidP="00294BCF">
            <w:pPr>
              <w:spacing w:before="2" w:after="2" w:line="360" w:lineRule="auto"/>
            </w:pPr>
            <w:r>
              <w:t>In 3 years time</w:t>
            </w:r>
          </w:p>
        </w:tc>
      </w:tr>
      <w:tr w:rsidR="005273F7">
        <w:tc>
          <w:tcPr>
            <w:tcW w:w="2639" w:type="dxa"/>
            <w:shd w:val="clear" w:color="auto" w:fill="DAEEF3" w:themeFill="accent5" w:themeFillTint="33"/>
          </w:tcPr>
          <w:p w:rsidR="005273F7" w:rsidRPr="00DC62DE" w:rsidRDefault="005273F7" w:rsidP="00294BCF">
            <w:pPr>
              <w:spacing w:before="2" w:after="2" w:line="360" w:lineRule="auto"/>
              <w:rPr>
                <w:b/>
                <w:sz w:val="20"/>
                <w:szCs w:val="20"/>
              </w:rPr>
            </w:pPr>
            <w:r w:rsidRPr="00DC62DE">
              <w:rPr>
                <w:b/>
                <w:sz w:val="20"/>
                <w:szCs w:val="20"/>
              </w:rPr>
              <w:t>Section 6</w:t>
            </w:r>
            <w:r>
              <w:rPr>
                <w:b/>
                <w:sz w:val="20"/>
                <w:szCs w:val="20"/>
              </w:rPr>
              <w:t xml:space="preserve"> - Completion </w:t>
            </w:r>
          </w:p>
          <w:p w:rsidR="005273F7" w:rsidRPr="00DC62DE" w:rsidRDefault="005273F7" w:rsidP="00294BCF">
            <w:pPr>
              <w:spacing w:before="2" w:after="2" w:line="360" w:lineRule="auto"/>
              <w:jc w:val="right"/>
              <w:rPr>
                <w:b/>
                <w:sz w:val="20"/>
                <w:szCs w:val="20"/>
              </w:rPr>
            </w:pPr>
            <w:r w:rsidRPr="00DC62DE">
              <w:rPr>
                <w:b/>
                <w:sz w:val="20"/>
                <w:szCs w:val="20"/>
              </w:rPr>
              <w:t xml:space="preserve"> </w:t>
            </w:r>
          </w:p>
          <w:p w:rsidR="005273F7" w:rsidRPr="00DC62DE" w:rsidRDefault="005273F7" w:rsidP="00294BCF">
            <w:pPr>
              <w:spacing w:before="2" w:after="2" w:line="360" w:lineRule="auto"/>
              <w:rPr>
                <w:sz w:val="20"/>
                <w:szCs w:val="20"/>
              </w:rPr>
            </w:pPr>
            <w:r w:rsidRPr="00DC62DE">
              <w:rPr>
                <w:sz w:val="20"/>
                <w:szCs w:val="20"/>
              </w:rPr>
              <w:t xml:space="preserve">When have I completed each </w:t>
            </w:r>
          </w:p>
          <w:p w:rsidR="005273F7" w:rsidRDefault="005273F7" w:rsidP="00294BCF">
            <w:pPr>
              <w:spacing w:before="2" w:after="2" w:line="360" w:lineRule="auto"/>
              <w:rPr>
                <w:i/>
                <w:sz w:val="20"/>
                <w:szCs w:val="20"/>
              </w:rPr>
            </w:pPr>
            <w:r w:rsidRPr="00DC62DE">
              <w:rPr>
                <w:sz w:val="20"/>
                <w:szCs w:val="20"/>
              </w:rPr>
              <w:t>step?</w:t>
            </w:r>
            <w:r w:rsidRPr="00DC62DE">
              <w:rPr>
                <w:b/>
                <w:sz w:val="20"/>
                <w:szCs w:val="20"/>
              </w:rPr>
              <w:t xml:space="preserve"> </w:t>
            </w:r>
            <w:r w:rsidRPr="00F86A77">
              <w:rPr>
                <w:b/>
                <w:sz w:val="20"/>
                <w:szCs w:val="20"/>
              </w:rPr>
              <w:cr/>
              <w:t xml:space="preserve"> </w:t>
            </w:r>
          </w:p>
          <w:p w:rsidR="005273F7" w:rsidRPr="00E26A90" w:rsidRDefault="005273F7" w:rsidP="00294BCF">
            <w:pPr>
              <w:spacing w:before="2" w:after="2" w:line="360" w:lineRule="auto"/>
              <w:rPr>
                <w:sz w:val="20"/>
                <w:szCs w:val="20"/>
              </w:rPr>
            </w:pPr>
          </w:p>
        </w:tc>
        <w:tc>
          <w:tcPr>
            <w:tcW w:w="2463" w:type="dxa"/>
          </w:tcPr>
          <w:p w:rsidR="005273F7" w:rsidRPr="00812C8F" w:rsidRDefault="005273F7" w:rsidP="00294BCF">
            <w:pPr>
              <w:spacing w:before="2" w:after="2" w:line="360" w:lineRule="auto"/>
              <w:rPr>
                <w:sz w:val="48"/>
              </w:rPr>
            </w:pPr>
            <w:r w:rsidRPr="00812C8F">
              <w:rPr>
                <w:rFonts w:ascii="Times New Roman" w:hAnsi="Times New Roman" w:cs="Times New Roman"/>
                <w:sz w:val="48"/>
              </w:rPr>
              <w:t>□</w:t>
            </w:r>
            <w:r w:rsidRPr="00812C8F">
              <w:rPr>
                <w:sz w:val="28"/>
              </w:rPr>
              <w:t>_</w:t>
            </w:r>
            <w:r>
              <w:rPr>
                <w:sz w:val="28"/>
              </w:rPr>
              <w:t>31/08/19</w:t>
            </w:r>
            <w:r w:rsidRPr="00812C8F">
              <w:rPr>
                <w:sz w:val="28"/>
              </w:rPr>
              <w:t>_________</w:t>
            </w:r>
          </w:p>
          <w:p w:rsidR="005273F7" w:rsidRDefault="005273F7" w:rsidP="00294BCF">
            <w:pPr>
              <w:spacing w:before="2" w:after="2" w:line="360" w:lineRule="auto"/>
            </w:pPr>
            <w:r>
              <w:t xml:space="preserve">      Date </w:t>
            </w:r>
          </w:p>
          <w:p w:rsidR="005273F7" w:rsidRDefault="005273F7" w:rsidP="00294BCF">
            <w:pPr>
              <w:spacing w:before="2" w:after="2" w:line="360" w:lineRule="auto"/>
            </w:pPr>
            <w:r>
              <w:t xml:space="preserve"> </w:t>
            </w:r>
          </w:p>
          <w:p w:rsidR="005273F7" w:rsidRPr="00812C8F" w:rsidRDefault="005273F7" w:rsidP="00294BCF">
            <w:pPr>
              <w:spacing w:before="2" w:after="2" w:line="360" w:lineRule="auto"/>
              <w:rPr>
                <w:sz w:val="48"/>
              </w:rPr>
            </w:pPr>
            <w:r>
              <w:t xml:space="preserve"> </w:t>
            </w:r>
            <w:r w:rsidRPr="00812C8F">
              <w:rPr>
                <w:rFonts w:ascii="Times New Roman" w:hAnsi="Times New Roman" w:cs="Times New Roman"/>
                <w:sz w:val="48"/>
              </w:rPr>
              <w:t>□</w:t>
            </w:r>
            <w:r w:rsidRPr="00812C8F">
              <w:rPr>
                <w:sz w:val="28"/>
              </w:rPr>
              <w:t>__________</w:t>
            </w:r>
          </w:p>
          <w:p w:rsidR="005273F7" w:rsidRDefault="005273F7" w:rsidP="00294BCF">
            <w:pPr>
              <w:spacing w:before="2" w:after="2" w:line="360" w:lineRule="auto"/>
            </w:pPr>
            <w:r>
              <w:t xml:space="preserve">      Date </w:t>
            </w:r>
          </w:p>
          <w:p w:rsidR="005273F7" w:rsidRDefault="005273F7" w:rsidP="00294BCF">
            <w:pPr>
              <w:spacing w:before="2" w:after="2" w:line="360" w:lineRule="auto"/>
            </w:pPr>
            <w:r>
              <w:t xml:space="preserve"> </w:t>
            </w:r>
          </w:p>
          <w:p w:rsidR="005273F7" w:rsidRPr="00812C8F" w:rsidRDefault="005273F7" w:rsidP="00294BCF">
            <w:pPr>
              <w:spacing w:before="2" w:after="2" w:line="360" w:lineRule="auto"/>
              <w:rPr>
                <w:sz w:val="48"/>
              </w:rPr>
            </w:pPr>
            <w:r>
              <w:t xml:space="preserve"> </w:t>
            </w:r>
            <w:r w:rsidRPr="00812C8F">
              <w:rPr>
                <w:rFonts w:ascii="Times New Roman" w:hAnsi="Times New Roman" w:cs="Times New Roman"/>
                <w:sz w:val="48"/>
              </w:rPr>
              <w:t>□</w:t>
            </w:r>
            <w:r w:rsidRPr="00812C8F">
              <w:rPr>
                <w:sz w:val="28"/>
              </w:rPr>
              <w:t>__________</w:t>
            </w:r>
          </w:p>
          <w:p w:rsidR="005273F7" w:rsidRDefault="005273F7" w:rsidP="00294BCF">
            <w:pPr>
              <w:spacing w:before="2" w:after="2" w:line="360" w:lineRule="auto"/>
            </w:pPr>
            <w:r>
              <w:t xml:space="preserve">      Date</w:t>
            </w:r>
          </w:p>
          <w:p w:rsidR="005273F7" w:rsidRDefault="005273F7" w:rsidP="00294BCF">
            <w:pPr>
              <w:spacing w:before="2" w:after="2" w:line="360" w:lineRule="auto"/>
            </w:pPr>
          </w:p>
        </w:tc>
        <w:tc>
          <w:tcPr>
            <w:tcW w:w="2464" w:type="dxa"/>
          </w:tcPr>
          <w:p w:rsidR="005273F7" w:rsidRPr="00812C8F" w:rsidRDefault="005273F7" w:rsidP="00294BCF">
            <w:pPr>
              <w:spacing w:before="2" w:after="2" w:line="360" w:lineRule="auto"/>
              <w:rPr>
                <w:sz w:val="48"/>
              </w:rPr>
            </w:pPr>
            <w:r w:rsidRPr="00812C8F">
              <w:rPr>
                <w:rFonts w:ascii="Times New Roman" w:hAnsi="Times New Roman" w:cs="Times New Roman"/>
                <w:sz w:val="48"/>
              </w:rPr>
              <w:t>□</w:t>
            </w:r>
            <w:r w:rsidRPr="00812C8F">
              <w:rPr>
                <w:sz w:val="28"/>
              </w:rPr>
              <w:t>__________</w:t>
            </w:r>
          </w:p>
          <w:p w:rsidR="005273F7" w:rsidRDefault="005273F7" w:rsidP="00294BCF">
            <w:pPr>
              <w:spacing w:before="2" w:after="2" w:line="360" w:lineRule="auto"/>
            </w:pPr>
            <w:r>
              <w:t xml:space="preserve">      Date </w:t>
            </w:r>
          </w:p>
          <w:p w:rsidR="005273F7" w:rsidRDefault="005273F7" w:rsidP="00294BCF">
            <w:pPr>
              <w:spacing w:before="2" w:after="2" w:line="360" w:lineRule="auto"/>
            </w:pPr>
            <w:r>
              <w:t xml:space="preserve"> </w:t>
            </w:r>
          </w:p>
          <w:p w:rsidR="005273F7" w:rsidRPr="00812C8F" w:rsidRDefault="005273F7" w:rsidP="00294BCF">
            <w:pPr>
              <w:spacing w:before="2" w:after="2" w:line="360" w:lineRule="auto"/>
              <w:rPr>
                <w:sz w:val="48"/>
              </w:rPr>
            </w:pPr>
            <w:r>
              <w:t xml:space="preserve"> </w:t>
            </w:r>
            <w:r w:rsidRPr="00812C8F">
              <w:rPr>
                <w:rFonts w:ascii="Times New Roman" w:hAnsi="Times New Roman" w:cs="Times New Roman"/>
                <w:sz w:val="48"/>
              </w:rPr>
              <w:t>□</w:t>
            </w:r>
            <w:r w:rsidRPr="00812C8F">
              <w:rPr>
                <w:sz w:val="28"/>
              </w:rPr>
              <w:t>__________</w:t>
            </w:r>
          </w:p>
          <w:p w:rsidR="005273F7" w:rsidRDefault="005273F7" w:rsidP="00294BCF">
            <w:pPr>
              <w:spacing w:before="2" w:after="2" w:line="360" w:lineRule="auto"/>
            </w:pPr>
            <w:r>
              <w:t xml:space="preserve">      Date </w:t>
            </w:r>
          </w:p>
          <w:p w:rsidR="005273F7" w:rsidRDefault="005273F7" w:rsidP="00294BCF">
            <w:pPr>
              <w:spacing w:before="2" w:after="2" w:line="360" w:lineRule="auto"/>
            </w:pPr>
            <w:r>
              <w:t xml:space="preserve"> </w:t>
            </w:r>
          </w:p>
          <w:p w:rsidR="005273F7" w:rsidRPr="00812C8F" w:rsidRDefault="005273F7" w:rsidP="00294BCF">
            <w:pPr>
              <w:spacing w:before="2" w:after="2" w:line="360" w:lineRule="auto"/>
              <w:rPr>
                <w:sz w:val="48"/>
              </w:rPr>
            </w:pPr>
            <w:r>
              <w:t xml:space="preserve"> </w:t>
            </w:r>
            <w:r w:rsidRPr="00812C8F">
              <w:rPr>
                <w:rFonts w:ascii="Times New Roman" w:hAnsi="Times New Roman" w:cs="Times New Roman"/>
                <w:sz w:val="48"/>
              </w:rPr>
              <w:t>□</w:t>
            </w:r>
            <w:r w:rsidRPr="00812C8F">
              <w:rPr>
                <w:sz w:val="28"/>
              </w:rPr>
              <w:t>__________</w:t>
            </w:r>
          </w:p>
          <w:p w:rsidR="005273F7" w:rsidRDefault="005273F7" w:rsidP="00294BCF">
            <w:pPr>
              <w:spacing w:before="2" w:after="2" w:line="360" w:lineRule="auto"/>
            </w:pPr>
            <w:r>
              <w:t xml:space="preserve">      Date</w:t>
            </w:r>
          </w:p>
          <w:p w:rsidR="005273F7" w:rsidRDefault="005273F7" w:rsidP="00294BCF">
            <w:pPr>
              <w:spacing w:before="2" w:after="2" w:line="360" w:lineRule="auto"/>
            </w:pPr>
          </w:p>
        </w:tc>
        <w:tc>
          <w:tcPr>
            <w:tcW w:w="2464" w:type="dxa"/>
          </w:tcPr>
          <w:p w:rsidR="005273F7" w:rsidRPr="00812C8F" w:rsidRDefault="005273F7" w:rsidP="00294BCF">
            <w:pPr>
              <w:spacing w:before="2" w:after="2" w:line="360" w:lineRule="auto"/>
              <w:rPr>
                <w:sz w:val="48"/>
              </w:rPr>
            </w:pPr>
            <w:r w:rsidRPr="00812C8F">
              <w:rPr>
                <w:rFonts w:ascii="Times New Roman" w:hAnsi="Times New Roman" w:cs="Times New Roman"/>
                <w:sz w:val="48"/>
              </w:rPr>
              <w:t>□</w:t>
            </w:r>
            <w:r w:rsidRPr="00812C8F">
              <w:rPr>
                <w:sz w:val="28"/>
              </w:rPr>
              <w:t>__________</w:t>
            </w:r>
          </w:p>
          <w:p w:rsidR="005273F7" w:rsidRDefault="005273F7" w:rsidP="00294BCF">
            <w:pPr>
              <w:spacing w:before="2" w:after="2" w:line="360" w:lineRule="auto"/>
            </w:pPr>
            <w:r>
              <w:t xml:space="preserve">      Date </w:t>
            </w:r>
          </w:p>
          <w:p w:rsidR="005273F7" w:rsidRDefault="005273F7" w:rsidP="00294BCF">
            <w:pPr>
              <w:spacing w:before="2" w:after="2" w:line="360" w:lineRule="auto"/>
            </w:pPr>
            <w:r>
              <w:t xml:space="preserve"> </w:t>
            </w:r>
          </w:p>
          <w:p w:rsidR="005273F7" w:rsidRPr="00812C8F" w:rsidRDefault="005273F7" w:rsidP="00294BCF">
            <w:pPr>
              <w:spacing w:before="2" w:after="2" w:line="360" w:lineRule="auto"/>
              <w:rPr>
                <w:sz w:val="48"/>
              </w:rPr>
            </w:pPr>
            <w:r>
              <w:t xml:space="preserve"> </w:t>
            </w:r>
            <w:r w:rsidRPr="00812C8F">
              <w:rPr>
                <w:rFonts w:ascii="Times New Roman" w:hAnsi="Times New Roman" w:cs="Times New Roman"/>
                <w:sz w:val="48"/>
              </w:rPr>
              <w:t>□</w:t>
            </w:r>
            <w:r w:rsidRPr="00812C8F">
              <w:rPr>
                <w:sz w:val="28"/>
              </w:rPr>
              <w:t>__________</w:t>
            </w:r>
          </w:p>
          <w:p w:rsidR="005273F7" w:rsidRDefault="005273F7" w:rsidP="00294BCF">
            <w:pPr>
              <w:spacing w:before="2" w:after="2" w:line="360" w:lineRule="auto"/>
            </w:pPr>
            <w:r>
              <w:t xml:space="preserve">      Date </w:t>
            </w:r>
          </w:p>
          <w:p w:rsidR="005273F7" w:rsidRDefault="005273F7" w:rsidP="00294BCF">
            <w:pPr>
              <w:spacing w:before="2" w:after="2" w:line="360" w:lineRule="auto"/>
            </w:pPr>
            <w:r>
              <w:t xml:space="preserve"> </w:t>
            </w:r>
          </w:p>
          <w:p w:rsidR="005273F7" w:rsidRPr="00812C8F" w:rsidRDefault="005273F7" w:rsidP="00294BCF">
            <w:pPr>
              <w:spacing w:before="2" w:after="2" w:line="360" w:lineRule="auto"/>
              <w:rPr>
                <w:sz w:val="48"/>
              </w:rPr>
            </w:pPr>
            <w:r>
              <w:t xml:space="preserve"> </w:t>
            </w:r>
            <w:r w:rsidRPr="00812C8F">
              <w:rPr>
                <w:rFonts w:ascii="Times New Roman" w:hAnsi="Times New Roman" w:cs="Times New Roman"/>
                <w:sz w:val="48"/>
              </w:rPr>
              <w:t>□</w:t>
            </w:r>
            <w:r w:rsidRPr="00812C8F">
              <w:rPr>
                <w:sz w:val="28"/>
              </w:rPr>
              <w:t>__________</w:t>
            </w:r>
          </w:p>
          <w:p w:rsidR="005273F7" w:rsidRDefault="005273F7" w:rsidP="00294BCF">
            <w:pPr>
              <w:spacing w:before="2" w:after="2" w:line="360" w:lineRule="auto"/>
            </w:pPr>
            <w:r>
              <w:t xml:space="preserve">      Date</w:t>
            </w:r>
          </w:p>
          <w:p w:rsidR="005273F7" w:rsidRDefault="005273F7" w:rsidP="00294BCF">
            <w:pPr>
              <w:spacing w:before="2" w:after="2" w:line="360" w:lineRule="auto"/>
            </w:pPr>
          </w:p>
        </w:tc>
      </w:tr>
    </w:tbl>
    <w:p w:rsidR="005273F7" w:rsidRPr="00D363B5" w:rsidRDefault="005273F7" w:rsidP="00294BCF">
      <w:pPr>
        <w:spacing w:line="360" w:lineRule="auto"/>
        <w:jc w:val="right"/>
        <w:rPr>
          <w:sz w:val="16"/>
        </w:rPr>
      </w:pPr>
      <w:r w:rsidRPr="00356D3D">
        <w:rPr>
          <w:sz w:val="16"/>
        </w:rPr>
        <w:t xml:space="preserve">Adapted from: </w:t>
      </w:r>
      <w:hyperlink r:id="rId12" w:history="1">
        <w:r w:rsidRPr="00356D3D">
          <w:rPr>
            <w:rStyle w:val="Hyperlink"/>
            <w:sz w:val="16"/>
          </w:rPr>
          <w:t>http://www.hr.ucdavis.edu/sdps/forms/IDP%20Final%2010.14.11.pdf</w:t>
        </w:r>
      </w:hyperlink>
    </w:p>
    <w:p w:rsidR="005273F7" w:rsidRDefault="005273F7" w:rsidP="00294BCF">
      <w:pPr>
        <w:spacing w:line="360" w:lineRule="auto"/>
        <w:jc w:val="both"/>
        <w:rPr>
          <w:lang w:val="en-GB"/>
        </w:rPr>
      </w:pPr>
    </w:p>
    <w:p w:rsidR="00E178D3" w:rsidRDefault="00E178D3" w:rsidP="00294BCF">
      <w:pPr>
        <w:spacing w:line="360" w:lineRule="auto"/>
        <w:jc w:val="both"/>
        <w:rPr>
          <w:lang w:val="en-GB"/>
        </w:rPr>
      </w:pPr>
    </w:p>
    <w:p w:rsidR="005273F7" w:rsidRDefault="005273F7" w:rsidP="00294BCF">
      <w:pPr>
        <w:spacing w:line="360" w:lineRule="auto"/>
        <w:jc w:val="both"/>
        <w:rPr>
          <w:lang w:val="en-GB"/>
        </w:rPr>
      </w:pPr>
    </w:p>
    <w:p w:rsidR="00D363B5" w:rsidRDefault="00A17442" w:rsidP="00294BCF">
      <w:pPr>
        <w:pStyle w:val="Heading1"/>
        <w:spacing w:line="360" w:lineRule="auto"/>
        <w:rPr>
          <w:lang w:val="en-GB"/>
        </w:rPr>
      </w:pPr>
      <w:bookmarkStart w:id="12" w:name="_Toc429329359"/>
      <w:r>
        <w:rPr>
          <w:lang w:val="en-GB"/>
        </w:rPr>
        <w:t>5.0 Conclusion</w:t>
      </w:r>
      <w:bookmarkEnd w:id="12"/>
    </w:p>
    <w:p w:rsidR="00D363B5" w:rsidRDefault="00D363B5" w:rsidP="00294BCF">
      <w:pPr>
        <w:spacing w:line="360" w:lineRule="auto"/>
        <w:jc w:val="both"/>
        <w:rPr>
          <w:lang w:val="en-GB"/>
        </w:rPr>
      </w:pPr>
    </w:p>
    <w:p w:rsidR="00034FE9" w:rsidRDefault="00D75AD5" w:rsidP="00D75AD5">
      <w:pPr>
        <w:spacing w:line="360" w:lineRule="auto"/>
        <w:jc w:val="both"/>
        <w:rPr>
          <w:lang w:val="en-GB"/>
        </w:rPr>
      </w:pPr>
      <w:r w:rsidRPr="00D75AD5">
        <w:rPr>
          <w:lang w:val="en-GB"/>
        </w:rPr>
        <w:t xml:space="preserve">All these concepts and subjects learned in this Module gave to me knowledge to use in both personal and professional life. In my search for writing this Portfolio, I had contact with the opinion of different authors that defends important concepts and brings tools and techniques to use in organizations to facilitate the communication between individuals and promote a better teamwork result. My idea is to return to my Personal Development Plan when necessary and do upgrades according to my development or better improvements. </w:t>
      </w:r>
    </w:p>
    <w:p w:rsidR="004F15BA" w:rsidRDefault="004F15BA" w:rsidP="00294BCF">
      <w:pPr>
        <w:spacing w:line="360" w:lineRule="auto"/>
        <w:jc w:val="both"/>
        <w:rPr>
          <w:lang w:val="en-GB"/>
        </w:rPr>
      </w:pPr>
    </w:p>
    <w:p w:rsidR="004F15BA" w:rsidRDefault="004F15BA" w:rsidP="00294BCF">
      <w:pPr>
        <w:spacing w:line="360" w:lineRule="auto"/>
        <w:jc w:val="both"/>
        <w:rPr>
          <w:lang w:val="en-GB"/>
        </w:rPr>
      </w:pPr>
    </w:p>
    <w:p w:rsidR="004F15BA" w:rsidRDefault="004F15BA" w:rsidP="00294BCF">
      <w:pPr>
        <w:spacing w:line="360" w:lineRule="auto"/>
        <w:jc w:val="both"/>
        <w:rPr>
          <w:lang w:val="en-GB"/>
        </w:rPr>
      </w:pPr>
    </w:p>
    <w:p w:rsidR="00AB033F" w:rsidRDefault="00A17442" w:rsidP="00294BCF">
      <w:pPr>
        <w:pStyle w:val="Heading1"/>
        <w:spacing w:line="360" w:lineRule="auto"/>
        <w:rPr>
          <w:lang w:val="en-GB"/>
        </w:rPr>
      </w:pPr>
      <w:bookmarkStart w:id="13" w:name="_Toc429329360"/>
      <w:r>
        <w:rPr>
          <w:lang w:val="en-GB"/>
        </w:rPr>
        <w:t>6</w:t>
      </w:r>
      <w:r w:rsidR="004F15BA">
        <w:rPr>
          <w:lang w:val="en-GB"/>
        </w:rPr>
        <w:t xml:space="preserve">.0 </w:t>
      </w:r>
      <w:r w:rsidR="00FF6D1E">
        <w:rPr>
          <w:lang w:val="en-GB"/>
        </w:rPr>
        <w:t>References</w:t>
      </w:r>
      <w:bookmarkEnd w:id="13"/>
    </w:p>
    <w:p w:rsidR="00CD3762" w:rsidRDefault="00CD3762" w:rsidP="00294BCF">
      <w:pPr>
        <w:spacing w:line="360" w:lineRule="auto"/>
        <w:jc w:val="both"/>
        <w:rPr>
          <w:lang w:val="en-GB"/>
        </w:rPr>
      </w:pPr>
    </w:p>
    <w:p w:rsidR="006E3E65" w:rsidRDefault="006E3E65" w:rsidP="00294BCF">
      <w:pPr>
        <w:spacing w:line="360" w:lineRule="auto"/>
        <w:jc w:val="both"/>
        <w:rPr>
          <w:lang w:val="en-GB"/>
        </w:rPr>
      </w:pPr>
    </w:p>
    <w:p w:rsidR="00D75AD5" w:rsidRDefault="006E3E65" w:rsidP="00294BCF">
      <w:pPr>
        <w:pStyle w:val="ListParagraph"/>
        <w:numPr>
          <w:ilvl w:val="0"/>
          <w:numId w:val="12"/>
        </w:numPr>
        <w:spacing w:line="360" w:lineRule="auto"/>
        <w:rPr>
          <w:szCs w:val="20"/>
          <w:lang w:val="en-GB"/>
        </w:rPr>
      </w:pPr>
      <w:r w:rsidRPr="006E3E65">
        <w:rPr>
          <w:szCs w:val="20"/>
          <w:lang w:val="en-GB"/>
        </w:rPr>
        <w:t xml:space="preserve">Augsburg College. (n.d.). The Johari window: A graphic model of awareness in interpersonal relations. Retrieved November 10, 2005, from </w:t>
      </w:r>
      <w:hyperlink r:id="rId13" w:history="1">
        <w:r w:rsidR="00CD3762" w:rsidRPr="00590B01">
          <w:rPr>
            <w:rStyle w:val="Hyperlink"/>
            <w:szCs w:val="20"/>
            <w:lang w:val="en-GB"/>
          </w:rPr>
          <w:t>http://www.augsburg.edu/education/edc210/johari.html</w:t>
        </w:r>
      </w:hyperlink>
      <w:r w:rsidRPr="006E3E65">
        <w:rPr>
          <w:szCs w:val="20"/>
          <w:lang w:val="en-GB"/>
        </w:rPr>
        <w:t>.</w:t>
      </w:r>
    </w:p>
    <w:p w:rsidR="006E3E65" w:rsidRPr="00D75AD5" w:rsidRDefault="006E3E65" w:rsidP="00D75AD5">
      <w:pPr>
        <w:spacing w:line="360" w:lineRule="auto"/>
        <w:ind w:left="360"/>
        <w:rPr>
          <w:szCs w:val="20"/>
          <w:lang w:val="en-GB"/>
        </w:rPr>
      </w:pPr>
    </w:p>
    <w:p w:rsidR="00CD3762" w:rsidRPr="004E4362" w:rsidRDefault="00CD3762" w:rsidP="004E4362">
      <w:pPr>
        <w:pStyle w:val="ListParagraph"/>
        <w:numPr>
          <w:ilvl w:val="0"/>
          <w:numId w:val="12"/>
        </w:numPr>
        <w:spacing w:line="360" w:lineRule="auto"/>
        <w:jc w:val="both"/>
        <w:rPr>
          <w:szCs w:val="20"/>
          <w:lang w:val="en-GB"/>
        </w:rPr>
      </w:pPr>
      <w:r w:rsidRPr="00CD3762">
        <w:rPr>
          <w:szCs w:val="20"/>
          <w:lang w:val="en-GB"/>
        </w:rPr>
        <w:t xml:space="preserve">Aspinwall, L. (2005). The psychology of future-oriented thinking: From achievement to proactive coping, adaptation, and aging. Motivation and </w:t>
      </w:r>
      <w:r w:rsidRPr="004E4362">
        <w:rPr>
          <w:szCs w:val="20"/>
          <w:lang w:val="en-GB"/>
        </w:rPr>
        <w:t>Emotion, 29, 203–235. http://dx.doi. org/10.1007/s11031-006-9013-1</w:t>
      </w:r>
    </w:p>
    <w:p w:rsidR="00AB033F" w:rsidRPr="004E4362" w:rsidRDefault="00AB033F" w:rsidP="004E4362">
      <w:pPr>
        <w:spacing w:line="360" w:lineRule="auto"/>
        <w:jc w:val="both"/>
        <w:rPr>
          <w:lang w:val="en-GB"/>
        </w:rPr>
      </w:pPr>
    </w:p>
    <w:p w:rsidR="000B56B6" w:rsidRPr="004E4362" w:rsidRDefault="00AB033F" w:rsidP="004E4362">
      <w:pPr>
        <w:pStyle w:val="ListParagraph"/>
        <w:numPr>
          <w:ilvl w:val="0"/>
          <w:numId w:val="6"/>
        </w:numPr>
        <w:spacing w:line="360" w:lineRule="auto"/>
        <w:jc w:val="both"/>
        <w:rPr>
          <w:szCs w:val="20"/>
          <w:lang w:val="en-GB"/>
        </w:rPr>
      </w:pPr>
      <w:r w:rsidRPr="004E4362">
        <w:rPr>
          <w:szCs w:val="20"/>
          <w:lang w:val="en-GB"/>
        </w:rPr>
        <w:t>Brott, P. E. (2001). The storied approach: A postmodern approach to career counseling. The Career Development Quarterly, 49, 304-313</w:t>
      </w:r>
    </w:p>
    <w:p w:rsidR="000B56B6" w:rsidRPr="004E4362" w:rsidRDefault="000B56B6" w:rsidP="004E4362">
      <w:pPr>
        <w:spacing w:line="360" w:lineRule="auto"/>
        <w:jc w:val="both"/>
        <w:rPr>
          <w:szCs w:val="20"/>
          <w:lang w:val="en-GB"/>
        </w:rPr>
      </w:pPr>
    </w:p>
    <w:p w:rsidR="00AB033F" w:rsidRPr="004E4362" w:rsidRDefault="000B56B6" w:rsidP="004E4362">
      <w:pPr>
        <w:pStyle w:val="ListParagraph"/>
        <w:numPr>
          <w:ilvl w:val="0"/>
          <w:numId w:val="6"/>
        </w:numPr>
        <w:spacing w:line="360" w:lineRule="auto"/>
        <w:jc w:val="both"/>
        <w:rPr>
          <w:szCs w:val="20"/>
          <w:lang w:val="en-GB"/>
        </w:rPr>
      </w:pPr>
      <w:r w:rsidRPr="004E4362">
        <w:rPr>
          <w:szCs w:val="20"/>
          <w:lang w:val="en-GB"/>
        </w:rPr>
        <w:t xml:space="preserve">Curry, L., 1983. An organization of learning styles theory and constructs. Meeting of the American Educational Research Association, Montreal, Quebec, 11–15 April 1983. </w:t>
      </w:r>
      <w:r w:rsidR="00D75AD5" w:rsidRPr="004E4362">
        <w:rPr>
          <w:szCs w:val="20"/>
          <w:lang w:val="en-GB"/>
        </w:rPr>
        <w:t xml:space="preserve"> </w:t>
      </w:r>
      <w:r w:rsidRPr="004E4362">
        <w:rPr>
          <w:szCs w:val="20"/>
          <w:lang w:val="en-GB"/>
        </w:rPr>
        <w:t>http://www.eric.ed.gov/PDFS/ED235185.pdf</w:t>
      </w:r>
    </w:p>
    <w:p w:rsidR="00E239B3" w:rsidRPr="004E4362" w:rsidRDefault="00E239B3" w:rsidP="004E4362">
      <w:pPr>
        <w:spacing w:line="360" w:lineRule="auto"/>
        <w:jc w:val="both"/>
        <w:rPr>
          <w:lang w:val="en-GB"/>
        </w:rPr>
      </w:pPr>
    </w:p>
    <w:p w:rsidR="00E239B3" w:rsidRPr="004E4362" w:rsidRDefault="00E239B3" w:rsidP="004E4362">
      <w:pPr>
        <w:pStyle w:val="ListParagraph"/>
        <w:numPr>
          <w:ilvl w:val="0"/>
          <w:numId w:val="4"/>
        </w:numPr>
        <w:spacing w:line="360" w:lineRule="auto"/>
        <w:jc w:val="both"/>
        <w:rPr>
          <w:szCs w:val="20"/>
          <w:lang w:val="en-GB"/>
        </w:rPr>
      </w:pPr>
      <w:r w:rsidRPr="004E4362">
        <w:rPr>
          <w:szCs w:val="20"/>
          <w:lang w:val="en-GB"/>
        </w:rPr>
        <w:t>David, F. R. (2011). Strategic management. Jakarta: Salemba Empat.</w:t>
      </w:r>
    </w:p>
    <w:p w:rsidR="00F9650E" w:rsidRPr="004E4362" w:rsidRDefault="00F9650E" w:rsidP="004E4362">
      <w:pPr>
        <w:spacing w:line="360" w:lineRule="auto"/>
        <w:jc w:val="both"/>
        <w:rPr>
          <w:lang w:val="en-GB"/>
        </w:rPr>
      </w:pPr>
    </w:p>
    <w:p w:rsidR="0004565B" w:rsidRPr="004E4362" w:rsidRDefault="00F9650E" w:rsidP="004E4362">
      <w:pPr>
        <w:pStyle w:val="ListParagraph"/>
        <w:numPr>
          <w:ilvl w:val="0"/>
          <w:numId w:val="2"/>
        </w:numPr>
        <w:spacing w:line="360" w:lineRule="auto"/>
        <w:jc w:val="both"/>
        <w:rPr>
          <w:lang w:val="en-GB"/>
        </w:rPr>
      </w:pPr>
      <w:r w:rsidRPr="004E4362">
        <w:rPr>
          <w:lang w:val="en-GB"/>
        </w:rPr>
        <w:t>Gilbert , J &amp; Swanier. Learning Styles: How Do They Fluctuate?. Institute for Learning Styles</w:t>
      </w:r>
      <w:r w:rsidR="0004565B" w:rsidRPr="004E4362">
        <w:rPr>
          <w:lang w:val="en-GB"/>
        </w:rPr>
        <w:t xml:space="preserve"> </w:t>
      </w:r>
      <w:r w:rsidRPr="004E4362">
        <w:rPr>
          <w:lang w:val="en-GB"/>
        </w:rPr>
        <w:t xml:space="preserve">Journal. Volume 1, Fall 2008. </w:t>
      </w:r>
    </w:p>
    <w:p w:rsidR="00AB033F" w:rsidRPr="004E4362" w:rsidRDefault="00AB033F" w:rsidP="004E4362">
      <w:pPr>
        <w:spacing w:line="360" w:lineRule="auto"/>
        <w:jc w:val="both"/>
        <w:rPr>
          <w:lang w:val="en-GB"/>
        </w:rPr>
      </w:pPr>
    </w:p>
    <w:p w:rsidR="00795E7D" w:rsidRPr="004E4362" w:rsidRDefault="00AB033F" w:rsidP="004E4362">
      <w:pPr>
        <w:pStyle w:val="ListParagraph"/>
        <w:numPr>
          <w:ilvl w:val="0"/>
          <w:numId w:val="2"/>
        </w:numPr>
        <w:spacing w:line="360" w:lineRule="auto"/>
        <w:jc w:val="both"/>
        <w:rPr>
          <w:szCs w:val="20"/>
          <w:lang w:val="en-GB"/>
        </w:rPr>
      </w:pPr>
      <w:r w:rsidRPr="004E4362">
        <w:rPr>
          <w:szCs w:val="20"/>
          <w:lang w:val="en-GB"/>
        </w:rPr>
        <w:t xml:space="preserve">Goldman, L. (1992). Qualitative assessment: An approach for </w:t>
      </w:r>
      <w:r w:rsidR="00B311F1" w:rsidRPr="004E4362">
        <w:rPr>
          <w:szCs w:val="20"/>
          <w:lang w:val="en-GB"/>
        </w:rPr>
        <w:t>counsellors</w:t>
      </w:r>
      <w:r w:rsidRPr="004E4362">
        <w:rPr>
          <w:szCs w:val="20"/>
          <w:lang w:val="en-GB"/>
        </w:rPr>
        <w:t xml:space="preserve">. Journal of </w:t>
      </w:r>
      <w:r w:rsidR="00B311F1" w:rsidRPr="004E4362">
        <w:rPr>
          <w:szCs w:val="20"/>
          <w:lang w:val="en-GB"/>
        </w:rPr>
        <w:t>Counselling</w:t>
      </w:r>
      <w:r w:rsidRPr="004E4362">
        <w:rPr>
          <w:szCs w:val="20"/>
          <w:lang w:val="en-GB"/>
        </w:rPr>
        <w:t xml:space="preserve"> &amp; Development, 70, 616-621.</w:t>
      </w:r>
    </w:p>
    <w:p w:rsidR="00795E7D" w:rsidRPr="004E4362" w:rsidRDefault="00795E7D" w:rsidP="004E4362">
      <w:pPr>
        <w:spacing w:line="360" w:lineRule="auto"/>
        <w:jc w:val="both"/>
        <w:rPr>
          <w:szCs w:val="20"/>
          <w:lang w:val="en-GB"/>
        </w:rPr>
      </w:pPr>
    </w:p>
    <w:p w:rsidR="00D5332C" w:rsidRPr="004E4362" w:rsidRDefault="00795E7D" w:rsidP="004E4362">
      <w:pPr>
        <w:pStyle w:val="ListParagraph"/>
        <w:numPr>
          <w:ilvl w:val="0"/>
          <w:numId w:val="2"/>
        </w:numPr>
        <w:spacing w:line="360" w:lineRule="auto"/>
        <w:jc w:val="both"/>
        <w:rPr>
          <w:szCs w:val="20"/>
          <w:lang w:val="en-GB"/>
        </w:rPr>
      </w:pPr>
      <w:r w:rsidRPr="004E4362">
        <w:rPr>
          <w:szCs w:val="20"/>
          <w:lang w:val="en-GB"/>
        </w:rPr>
        <w:t>Haberberg, A. (2000), “Swatting SWOT”, Strategy, (Strategic Planning Society), September.</w:t>
      </w:r>
    </w:p>
    <w:p w:rsidR="00D5332C" w:rsidRPr="004E4362" w:rsidRDefault="00D5332C" w:rsidP="004E4362">
      <w:pPr>
        <w:spacing w:line="360" w:lineRule="auto"/>
        <w:jc w:val="both"/>
        <w:rPr>
          <w:szCs w:val="20"/>
          <w:lang w:val="en-GB"/>
        </w:rPr>
      </w:pPr>
    </w:p>
    <w:p w:rsidR="00D5332C" w:rsidRPr="004E4362" w:rsidRDefault="00D5332C" w:rsidP="004E4362">
      <w:pPr>
        <w:pStyle w:val="ListParagraph"/>
        <w:numPr>
          <w:ilvl w:val="0"/>
          <w:numId w:val="2"/>
        </w:numPr>
        <w:spacing w:line="360" w:lineRule="auto"/>
        <w:jc w:val="both"/>
        <w:rPr>
          <w:szCs w:val="20"/>
          <w:lang w:val="en-GB"/>
        </w:rPr>
      </w:pPr>
      <w:r w:rsidRPr="004E4362">
        <w:rPr>
          <w:szCs w:val="20"/>
          <w:lang w:val="en-GB"/>
        </w:rPr>
        <w:t>Heathfield, S. M. (2011). Create your own personal vision statement. Retrieved November 28, 2011, from http:// humanresources.about.com/od/success/a/ personal_vision.htm</w:t>
      </w:r>
    </w:p>
    <w:p w:rsidR="00E35B73" w:rsidRPr="004E4362" w:rsidRDefault="00E35B73" w:rsidP="004E4362">
      <w:pPr>
        <w:spacing w:line="360" w:lineRule="auto"/>
        <w:jc w:val="both"/>
        <w:rPr>
          <w:szCs w:val="20"/>
          <w:lang w:val="en-GB"/>
        </w:rPr>
      </w:pPr>
    </w:p>
    <w:p w:rsidR="00AB033F" w:rsidRPr="004E4362" w:rsidRDefault="00AB033F" w:rsidP="004E4362">
      <w:pPr>
        <w:spacing w:line="360" w:lineRule="auto"/>
        <w:jc w:val="both"/>
        <w:rPr>
          <w:szCs w:val="20"/>
          <w:lang w:val="en-GB"/>
        </w:rPr>
      </w:pPr>
    </w:p>
    <w:p w:rsidR="00E35B73" w:rsidRPr="004E4362" w:rsidRDefault="00E35B73" w:rsidP="004E4362">
      <w:pPr>
        <w:pStyle w:val="ListParagraph"/>
        <w:numPr>
          <w:ilvl w:val="0"/>
          <w:numId w:val="2"/>
        </w:numPr>
        <w:spacing w:line="360" w:lineRule="auto"/>
        <w:jc w:val="both"/>
        <w:rPr>
          <w:szCs w:val="20"/>
          <w:lang w:val="en-GB"/>
        </w:rPr>
      </w:pPr>
      <w:r w:rsidRPr="004E4362">
        <w:rPr>
          <w:szCs w:val="20"/>
          <w:lang w:val="en-GB"/>
        </w:rPr>
        <w:t>Honey, P., &amp; Mumford, A. (1992). The manual of learning styles. Maidenhead: Peter Honey Publications.</w:t>
      </w:r>
    </w:p>
    <w:p w:rsidR="0004565B" w:rsidRPr="004E4362" w:rsidRDefault="0004565B" w:rsidP="004E4362">
      <w:pPr>
        <w:spacing w:line="360" w:lineRule="auto"/>
        <w:jc w:val="both"/>
        <w:rPr>
          <w:lang w:val="en-GB"/>
        </w:rPr>
      </w:pPr>
    </w:p>
    <w:p w:rsidR="00AF4886" w:rsidRPr="004E4362" w:rsidRDefault="0004565B" w:rsidP="004E4362">
      <w:pPr>
        <w:pStyle w:val="ListParagraph"/>
        <w:numPr>
          <w:ilvl w:val="0"/>
          <w:numId w:val="2"/>
        </w:numPr>
        <w:spacing w:line="360" w:lineRule="auto"/>
        <w:jc w:val="both"/>
        <w:rPr>
          <w:szCs w:val="20"/>
          <w:lang w:val="en-GB"/>
        </w:rPr>
      </w:pPr>
      <w:r w:rsidRPr="004E4362">
        <w:rPr>
          <w:szCs w:val="20"/>
          <w:lang w:val="en-GB"/>
        </w:rPr>
        <w:t>Judge, T. A., Erez, A., &amp; Bono, J. E. (1998). The power of being positive: The relation between positive self-concept and job performance. Human Performance, 11(2–3), 167–187.</w:t>
      </w:r>
    </w:p>
    <w:p w:rsidR="00AF4886" w:rsidRPr="004E4362" w:rsidRDefault="00AF4886" w:rsidP="004E4362">
      <w:pPr>
        <w:spacing w:line="360" w:lineRule="auto"/>
        <w:jc w:val="both"/>
        <w:rPr>
          <w:szCs w:val="20"/>
          <w:lang w:val="en-GB"/>
        </w:rPr>
      </w:pPr>
    </w:p>
    <w:p w:rsidR="00AF4886" w:rsidRPr="004E4362" w:rsidRDefault="00AF4886" w:rsidP="004E4362">
      <w:pPr>
        <w:pStyle w:val="ListParagraph"/>
        <w:numPr>
          <w:ilvl w:val="0"/>
          <w:numId w:val="2"/>
        </w:numPr>
        <w:spacing w:line="360" w:lineRule="auto"/>
        <w:jc w:val="both"/>
        <w:rPr>
          <w:szCs w:val="20"/>
          <w:lang w:val="en-GB"/>
        </w:rPr>
      </w:pPr>
      <w:r w:rsidRPr="004E4362">
        <w:rPr>
          <w:szCs w:val="20"/>
          <w:lang w:val="en-GB"/>
        </w:rPr>
        <w:t>Judge, T. A., Erez, A., Bono, J. E., &amp; Thoresen, C. J. (2003). The core self-evaluations scale: Development of a measure. Personnel Psychology, 56(2), 303–331.</w:t>
      </w:r>
    </w:p>
    <w:p w:rsidR="0004565B" w:rsidRPr="004E4362" w:rsidRDefault="0004565B" w:rsidP="004E4362">
      <w:pPr>
        <w:spacing w:line="360" w:lineRule="auto"/>
        <w:jc w:val="both"/>
        <w:rPr>
          <w:szCs w:val="20"/>
          <w:lang w:val="en-GB"/>
        </w:rPr>
      </w:pPr>
    </w:p>
    <w:p w:rsidR="00BF49A9" w:rsidRPr="004E4362" w:rsidRDefault="00BD2083" w:rsidP="004E4362">
      <w:pPr>
        <w:pStyle w:val="ListParagraph"/>
        <w:numPr>
          <w:ilvl w:val="0"/>
          <w:numId w:val="2"/>
        </w:numPr>
        <w:spacing w:line="360" w:lineRule="auto"/>
        <w:jc w:val="both"/>
        <w:rPr>
          <w:szCs w:val="20"/>
          <w:lang w:val="en-GB"/>
        </w:rPr>
      </w:pPr>
      <w:r w:rsidRPr="004E4362">
        <w:rPr>
          <w:szCs w:val="20"/>
          <w:lang w:val="en-GB"/>
        </w:rPr>
        <w:t>Jiang, Z. (2015). Core self-evaluation and career decision self-efficacy: A mediation model of value orientations. Personality and Individual Differences, 86, 450–454. http://dx.doi. org/10.1016/j.paid.2015.07.012.</w:t>
      </w:r>
    </w:p>
    <w:p w:rsidR="00BF49A9" w:rsidRPr="004E4362" w:rsidRDefault="00BF49A9" w:rsidP="004E4362">
      <w:pPr>
        <w:spacing w:line="360" w:lineRule="auto"/>
        <w:jc w:val="both"/>
        <w:rPr>
          <w:szCs w:val="20"/>
          <w:lang w:val="en-GB"/>
        </w:rPr>
      </w:pPr>
    </w:p>
    <w:p w:rsidR="00CA7373" w:rsidRPr="004E4362" w:rsidRDefault="00BF49A9" w:rsidP="004E4362">
      <w:pPr>
        <w:pStyle w:val="ListParagraph"/>
        <w:numPr>
          <w:ilvl w:val="0"/>
          <w:numId w:val="2"/>
        </w:numPr>
        <w:spacing w:line="360" w:lineRule="auto"/>
        <w:jc w:val="both"/>
        <w:rPr>
          <w:szCs w:val="20"/>
          <w:lang w:val="en-GB"/>
        </w:rPr>
      </w:pPr>
      <w:r w:rsidRPr="004E4362">
        <w:rPr>
          <w:szCs w:val="20"/>
          <w:lang w:val="en-GB"/>
        </w:rPr>
        <w:t>Kinsella, K. (1995). Understanding and empowering diverse learners in ESL classrooms. In J. M. Reid (Ed.) Learning styles in the ESL/EFL classroom (170-194). New York: Heinle and Heinle Publishers.</w:t>
      </w:r>
    </w:p>
    <w:p w:rsidR="00CA7373" w:rsidRPr="00D75AD5" w:rsidRDefault="00CA7373" w:rsidP="00294BCF">
      <w:pPr>
        <w:spacing w:line="360" w:lineRule="auto"/>
        <w:rPr>
          <w:szCs w:val="20"/>
          <w:lang w:val="en-GB"/>
        </w:rPr>
      </w:pPr>
    </w:p>
    <w:p w:rsidR="002E5572" w:rsidRPr="00D75AD5" w:rsidRDefault="00CA7373" w:rsidP="00294BCF">
      <w:pPr>
        <w:pStyle w:val="ListParagraph"/>
        <w:numPr>
          <w:ilvl w:val="0"/>
          <w:numId w:val="2"/>
        </w:numPr>
        <w:spacing w:line="360" w:lineRule="auto"/>
        <w:rPr>
          <w:szCs w:val="20"/>
          <w:lang w:val="en-GB"/>
        </w:rPr>
      </w:pPr>
      <w:r w:rsidRPr="00D75AD5">
        <w:rPr>
          <w:szCs w:val="20"/>
          <w:lang w:val="en-GB"/>
        </w:rPr>
        <w:t>Kolb, D.A. (1984). Experiential learning: Experience as the resource of learning and development. Englewood Cliffs, NJ: Prentice Hall.</w:t>
      </w:r>
    </w:p>
    <w:p w:rsidR="002E5572" w:rsidRPr="00D75AD5" w:rsidRDefault="002E5572" w:rsidP="00294BCF">
      <w:pPr>
        <w:spacing w:line="360" w:lineRule="auto"/>
        <w:jc w:val="both"/>
        <w:rPr>
          <w:lang w:val="en-GB"/>
        </w:rPr>
      </w:pPr>
    </w:p>
    <w:p w:rsidR="002E5572" w:rsidRPr="00D75AD5" w:rsidRDefault="002E5572" w:rsidP="00294BCF">
      <w:pPr>
        <w:pStyle w:val="ListParagraph"/>
        <w:numPr>
          <w:ilvl w:val="0"/>
          <w:numId w:val="2"/>
        </w:numPr>
        <w:spacing w:line="360" w:lineRule="auto"/>
        <w:jc w:val="both"/>
        <w:rPr>
          <w:lang w:val="en-GB"/>
        </w:rPr>
      </w:pPr>
      <w:r w:rsidRPr="00D75AD5">
        <w:rPr>
          <w:lang w:val="en-GB"/>
        </w:rPr>
        <w:t>Kolb, D. A. (1984): Experiential Learning: Experience as the Source of</w:t>
      </w:r>
    </w:p>
    <w:p w:rsidR="002E5572" w:rsidRPr="00D75AD5" w:rsidRDefault="002E5572" w:rsidP="00294BCF">
      <w:pPr>
        <w:spacing w:line="360" w:lineRule="auto"/>
        <w:jc w:val="both"/>
        <w:rPr>
          <w:lang w:val="en-GB"/>
        </w:rPr>
      </w:pPr>
      <w:r w:rsidRPr="00D75AD5">
        <w:rPr>
          <w:lang w:val="en-GB"/>
        </w:rPr>
        <w:tab/>
        <w:t xml:space="preserve">Learning and Development. NJ: Prentice Hall. </w:t>
      </w:r>
    </w:p>
    <w:p w:rsidR="00CD0A31" w:rsidRPr="00D75AD5" w:rsidRDefault="00CD0A31" w:rsidP="00294BCF">
      <w:pPr>
        <w:spacing w:line="360" w:lineRule="auto"/>
        <w:jc w:val="both"/>
        <w:rPr>
          <w:lang w:val="en-GB"/>
        </w:rPr>
      </w:pPr>
    </w:p>
    <w:p w:rsidR="00795E7D" w:rsidRPr="00D75AD5" w:rsidRDefault="00CD0A31" w:rsidP="00294BCF">
      <w:pPr>
        <w:pStyle w:val="ListParagraph"/>
        <w:numPr>
          <w:ilvl w:val="0"/>
          <w:numId w:val="2"/>
        </w:numPr>
        <w:spacing w:line="360" w:lineRule="auto"/>
        <w:jc w:val="both"/>
        <w:rPr>
          <w:szCs w:val="20"/>
          <w:lang w:val="en-GB"/>
        </w:rPr>
      </w:pPr>
      <w:r w:rsidRPr="00D75AD5">
        <w:rPr>
          <w:szCs w:val="20"/>
          <w:lang w:val="en-GB"/>
        </w:rPr>
        <w:t>Kolb, D. A. (2015). Experiential learning: Experience as the source of learning and development (2nd ed.). Upper Saddle River, NJ: Pearson.</w:t>
      </w:r>
    </w:p>
    <w:p w:rsidR="00795E7D" w:rsidRPr="00D75AD5" w:rsidRDefault="00795E7D" w:rsidP="00294BCF">
      <w:pPr>
        <w:spacing w:line="360" w:lineRule="auto"/>
        <w:jc w:val="both"/>
        <w:rPr>
          <w:szCs w:val="20"/>
          <w:lang w:val="en-GB"/>
        </w:rPr>
      </w:pPr>
    </w:p>
    <w:p w:rsidR="00E35B73" w:rsidRPr="00D75AD5" w:rsidRDefault="00795E7D" w:rsidP="00294BCF">
      <w:pPr>
        <w:pStyle w:val="ListParagraph"/>
        <w:numPr>
          <w:ilvl w:val="0"/>
          <w:numId w:val="2"/>
        </w:numPr>
        <w:spacing w:line="360" w:lineRule="auto"/>
        <w:rPr>
          <w:szCs w:val="20"/>
          <w:lang w:val="en-GB"/>
        </w:rPr>
      </w:pPr>
      <w:r w:rsidRPr="00D75AD5">
        <w:rPr>
          <w:szCs w:val="20"/>
          <w:lang w:val="en-GB"/>
        </w:rPr>
        <w:t>Learned, E.P., Christiansen, C.R., Andrews, K. and Guth, W.D. (1969), Business Policy: Text and Cases, Irwin, Homewood, IL.</w:t>
      </w:r>
    </w:p>
    <w:p w:rsidR="00E35B73" w:rsidRPr="00D75AD5" w:rsidRDefault="00E35B73" w:rsidP="00294BCF">
      <w:pPr>
        <w:spacing w:line="360" w:lineRule="auto"/>
        <w:rPr>
          <w:szCs w:val="20"/>
          <w:lang w:val="en-GB"/>
        </w:rPr>
      </w:pPr>
    </w:p>
    <w:p w:rsidR="004E4362" w:rsidRDefault="00E35B73" w:rsidP="00294BCF">
      <w:pPr>
        <w:pStyle w:val="ListParagraph"/>
        <w:numPr>
          <w:ilvl w:val="0"/>
          <w:numId w:val="2"/>
        </w:numPr>
        <w:spacing w:line="360" w:lineRule="auto"/>
        <w:rPr>
          <w:szCs w:val="20"/>
          <w:lang w:val="en-GB"/>
        </w:rPr>
      </w:pPr>
      <w:r w:rsidRPr="00D75AD5">
        <w:rPr>
          <w:szCs w:val="20"/>
          <w:lang w:val="en-GB"/>
        </w:rPr>
        <w:t xml:space="preserve">Luft, J. and Ingham, H. (1955): “The Johari Window, a graphic model of interpersonal awareness”. </w:t>
      </w:r>
      <w:r w:rsidR="00192D2F" w:rsidRPr="00D75AD5">
        <w:rPr>
          <w:szCs w:val="20"/>
          <w:lang w:val="en-GB"/>
        </w:rPr>
        <w:t>Proceedings</w:t>
      </w:r>
      <w:r w:rsidRPr="00D75AD5">
        <w:rPr>
          <w:szCs w:val="20"/>
          <w:lang w:val="en-GB"/>
        </w:rPr>
        <w:t xml:space="preserve"> of the western training laboratory in group development</w:t>
      </w:r>
      <w:r w:rsidR="00192D2F" w:rsidRPr="00D75AD5">
        <w:rPr>
          <w:szCs w:val="20"/>
          <w:lang w:val="en-GB"/>
        </w:rPr>
        <w:t>.</w:t>
      </w:r>
    </w:p>
    <w:p w:rsidR="00E907B2" w:rsidRPr="004E4362" w:rsidRDefault="00E907B2" w:rsidP="004E4362">
      <w:pPr>
        <w:spacing w:line="360" w:lineRule="auto"/>
        <w:ind w:left="360"/>
        <w:rPr>
          <w:szCs w:val="20"/>
          <w:lang w:val="en-GB"/>
        </w:rPr>
      </w:pPr>
    </w:p>
    <w:p w:rsidR="004E4362" w:rsidRPr="004E4362" w:rsidRDefault="004E4362" w:rsidP="004E4362">
      <w:pPr>
        <w:pStyle w:val="ListParagraph"/>
        <w:numPr>
          <w:ilvl w:val="0"/>
          <w:numId w:val="2"/>
        </w:numPr>
        <w:spacing w:line="360" w:lineRule="auto"/>
        <w:rPr>
          <w:szCs w:val="20"/>
          <w:lang w:val="en-GB"/>
        </w:rPr>
      </w:pPr>
      <w:r w:rsidRPr="004E4362">
        <w:rPr>
          <w:color w:val="333333"/>
          <w:szCs w:val="21"/>
          <w:shd w:val="clear" w:color="auto" w:fill="EAEAEA"/>
        </w:rPr>
        <w:t>Meyer, Paul J. (2003). "</w:t>
      </w:r>
      <w:r w:rsidR="00575B4F" w:rsidRPr="00D75AD5">
        <w:fldChar w:fldCharType="begin"/>
      </w:r>
      <w:r w:rsidRPr="00D75AD5">
        <w:instrText>HYPERLINK "https://www.amazon.com/Attitude-Is-Everything-Paul-Meyer/dp/0898113040" \t "_blank"</w:instrText>
      </w:r>
      <w:r w:rsidR="00575B4F" w:rsidRPr="00D75AD5">
        <w:fldChar w:fldCharType="separate"/>
      </w:r>
      <w:r w:rsidRPr="004E4362">
        <w:rPr>
          <w:rStyle w:val="Hyperlink"/>
          <w:color w:val="FB8512"/>
          <w:szCs w:val="21"/>
          <w:bdr w:val="none" w:sz="0" w:space="0" w:color="auto" w:frame="1"/>
          <w:shd w:val="clear" w:color="auto" w:fill="EAEAEA"/>
        </w:rPr>
        <w:t>Attitude Is Everything: If You Want to Succeed Above and Beyond</w:t>
      </w:r>
      <w:r w:rsidR="00575B4F" w:rsidRPr="00D75AD5">
        <w:fldChar w:fldCharType="end"/>
      </w:r>
    </w:p>
    <w:p w:rsidR="00E907B2" w:rsidRPr="004E4362" w:rsidRDefault="00E907B2" w:rsidP="004E4362">
      <w:pPr>
        <w:spacing w:line="360" w:lineRule="auto"/>
        <w:rPr>
          <w:szCs w:val="20"/>
          <w:lang w:val="en-GB"/>
        </w:rPr>
      </w:pPr>
    </w:p>
    <w:p w:rsidR="00560620" w:rsidRPr="00D75AD5" w:rsidRDefault="00575B4F" w:rsidP="00294BCF">
      <w:pPr>
        <w:pStyle w:val="ListParagraph"/>
        <w:numPr>
          <w:ilvl w:val="0"/>
          <w:numId w:val="2"/>
        </w:numPr>
        <w:spacing w:line="360" w:lineRule="auto"/>
      </w:pPr>
      <w:hyperlink r:id="rId14" w:history="1">
        <w:r w:rsidR="00E907B2" w:rsidRPr="00D75AD5">
          <w:rPr>
            <w:rStyle w:val="Hyperlink"/>
          </w:rPr>
          <w:t>https://www.mindtools.com/pages/article/smart-goals.htm</w:t>
        </w:r>
      </w:hyperlink>
    </w:p>
    <w:p w:rsidR="00560620" w:rsidRPr="00D75AD5" w:rsidRDefault="00560620" w:rsidP="00294BCF">
      <w:pPr>
        <w:spacing w:line="360" w:lineRule="auto"/>
      </w:pPr>
    </w:p>
    <w:p w:rsidR="00795E7D" w:rsidRPr="00D75AD5" w:rsidRDefault="00560620" w:rsidP="00294BCF">
      <w:pPr>
        <w:pStyle w:val="ListParagraph"/>
        <w:numPr>
          <w:ilvl w:val="0"/>
          <w:numId w:val="2"/>
        </w:numPr>
        <w:spacing w:after="0" w:line="360" w:lineRule="auto"/>
      </w:pPr>
      <w:r w:rsidRPr="00D75AD5">
        <w:rPr>
          <w:color w:val="333333"/>
          <w:szCs w:val="21"/>
          <w:shd w:val="clear" w:color="auto" w:fill="EAEAEA"/>
        </w:rPr>
        <w:t>." Waco, TX: Meyer Resource Group.</w:t>
      </w:r>
    </w:p>
    <w:p w:rsidR="00AB033F" w:rsidRPr="00D75AD5" w:rsidRDefault="00AB033F" w:rsidP="00294BCF">
      <w:pPr>
        <w:spacing w:line="360" w:lineRule="auto"/>
        <w:jc w:val="both"/>
        <w:rPr>
          <w:szCs w:val="20"/>
          <w:lang w:val="en-GB"/>
        </w:rPr>
      </w:pPr>
    </w:p>
    <w:p w:rsidR="00AB033F" w:rsidRPr="00D75AD5" w:rsidRDefault="00AB033F" w:rsidP="00294BCF">
      <w:pPr>
        <w:spacing w:line="360" w:lineRule="auto"/>
        <w:ind w:left="360"/>
        <w:jc w:val="both"/>
        <w:rPr>
          <w:szCs w:val="20"/>
          <w:lang w:val="en-GB"/>
        </w:rPr>
      </w:pPr>
    </w:p>
    <w:p w:rsidR="00AB033F" w:rsidRPr="00D75AD5" w:rsidRDefault="00AB033F" w:rsidP="00294BCF">
      <w:pPr>
        <w:pStyle w:val="ListParagraph"/>
        <w:numPr>
          <w:ilvl w:val="0"/>
          <w:numId w:val="2"/>
        </w:numPr>
        <w:spacing w:line="360" w:lineRule="auto"/>
        <w:rPr>
          <w:szCs w:val="20"/>
          <w:lang w:val="en-GB"/>
        </w:rPr>
      </w:pPr>
      <w:r w:rsidRPr="00D75AD5">
        <w:rPr>
          <w:szCs w:val="20"/>
          <w:lang w:val="en-GB"/>
        </w:rPr>
        <w:t>Okocha, A. A. G. (1998). Using qualitative appraisal strategies in career counseling. Journal of Employment Counseling, 35, 151-159</w:t>
      </w:r>
    </w:p>
    <w:p w:rsidR="00CD0A31" w:rsidRPr="00D75AD5" w:rsidRDefault="00CD0A31" w:rsidP="00294BCF">
      <w:pPr>
        <w:spacing w:line="360" w:lineRule="auto"/>
        <w:jc w:val="both"/>
        <w:rPr>
          <w:szCs w:val="20"/>
          <w:lang w:val="en-GB"/>
        </w:rPr>
      </w:pPr>
    </w:p>
    <w:p w:rsidR="00A11D5E" w:rsidRPr="00D75AD5" w:rsidRDefault="00B013BA" w:rsidP="00294BCF">
      <w:pPr>
        <w:pStyle w:val="NormalWeb"/>
        <w:numPr>
          <w:ilvl w:val="0"/>
          <w:numId w:val="2"/>
        </w:numPr>
        <w:spacing w:beforeLines="0" w:afterLines="0" w:line="360" w:lineRule="auto"/>
        <w:jc w:val="both"/>
        <w:rPr>
          <w:rFonts w:asciiTheme="minorHAnsi" w:hAnsiTheme="minorHAnsi"/>
          <w:sz w:val="24"/>
        </w:rPr>
      </w:pPr>
      <w:r w:rsidRPr="00D75AD5">
        <w:rPr>
          <w:rFonts w:asciiTheme="minorHAnsi" w:hAnsiTheme="minorHAnsi"/>
          <w:sz w:val="24"/>
          <w:szCs w:val="18"/>
        </w:rPr>
        <w:t xml:space="preserve">Oxford,R.L.(1995).Genderdifferencesinlanguagelearningstyles:Whatdotheymean?InJ.M.Reid(ED.).Learningstyles in the ESL/EFL classroom (34-46). New York: Heinlr and Heinle Publishers. </w:t>
      </w:r>
    </w:p>
    <w:p w:rsidR="00A11D5E" w:rsidRPr="00D75AD5" w:rsidRDefault="00A11D5E" w:rsidP="00294BCF">
      <w:pPr>
        <w:pStyle w:val="NormalWeb"/>
        <w:spacing w:beforeLines="0" w:afterLines="0" w:line="360" w:lineRule="auto"/>
        <w:jc w:val="both"/>
        <w:rPr>
          <w:rFonts w:asciiTheme="minorHAnsi" w:hAnsiTheme="minorHAnsi"/>
          <w:sz w:val="24"/>
        </w:rPr>
      </w:pPr>
    </w:p>
    <w:p w:rsidR="00BD4E57" w:rsidRPr="004E4362" w:rsidRDefault="00A11D5E" w:rsidP="004E4362">
      <w:pPr>
        <w:pStyle w:val="ListParagraph"/>
        <w:numPr>
          <w:ilvl w:val="0"/>
          <w:numId w:val="2"/>
        </w:numPr>
        <w:spacing w:line="360" w:lineRule="auto"/>
        <w:rPr>
          <w:szCs w:val="20"/>
          <w:lang w:val="en-GB"/>
        </w:rPr>
      </w:pPr>
      <w:r w:rsidRPr="00D75AD5">
        <w:rPr>
          <w:szCs w:val="20"/>
          <w:lang w:val="en-GB"/>
        </w:rPr>
        <w:t>Prenda, K., &amp; Lachman, M. (2001). Planning for the future: A life management strategy for increasing control and life satisfaction in adulthood. Psychology and Aging, 16, 206–216. http://dx.doi. org/10.1037/0882-7974.16.2.206</w:t>
      </w:r>
    </w:p>
    <w:p w:rsidR="00B013BA" w:rsidRPr="00D75AD5" w:rsidRDefault="00B013BA" w:rsidP="00294BCF">
      <w:pPr>
        <w:pStyle w:val="NormalWeb"/>
        <w:spacing w:beforeLines="0" w:afterLines="0" w:line="360" w:lineRule="auto"/>
        <w:ind w:left="360"/>
        <w:jc w:val="both"/>
        <w:rPr>
          <w:rFonts w:asciiTheme="minorHAnsi" w:hAnsiTheme="minorHAnsi"/>
          <w:sz w:val="24"/>
        </w:rPr>
      </w:pPr>
    </w:p>
    <w:p w:rsidR="00532250" w:rsidRPr="00D75AD5" w:rsidRDefault="00BD4E57" w:rsidP="00294BCF">
      <w:pPr>
        <w:pStyle w:val="ListParagraph"/>
        <w:numPr>
          <w:ilvl w:val="0"/>
          <w:numId w:val="2"/>
        </w:numPr>
        <w:spacing w:line="360" w:lineRule="auto"/>
        <w:jc w:val="both"/>
        <w:rPr>
          <w:lang w:val="en-GB"/>
        </w:rPr>
      </w:pPr>
      <w:r w:rsidRPr="00D75AD5">
        <w:rPr>
          <w:lang w:val="en-GB"/>
        </w:rPr>
        <w:t xml:space="preserve">Prithishkumar, I. J. &amp; Michael, S. A. (2014). Understanding your student using the VARK model, Journal of Postgraduate Medicine, vol. 60, no. 2, pp. 183, April. </w:t>
      </w:r>
    </w:p>
    <w:p w:rsidR="00532250" w:rsidRPr="00D75AD5" w:rsidRDefault="00532250" w:rsidP="00294BCF">
      <w:pPr>
        <w:spacing w:line="360" w:lineRule="auto"/>
        <w:jc w:val="both"/>
        <w:rPr>
          <w:lang w:val="en-GB"/>
        </w:rPr>
      </w:pPr>
    </w:p>
    <w:p w:rsidR="00532250" w:rsidRPr="00D75AD5" w:rsidRDefault="00532250" w:rsidP="004E4362">
      <w:pPr>
        <w:pStyle w:val="ListParagraph"/>
        <w:numPr>
          <w:ilvl w:val="0"/>
          <w:numId w:val="2"/>
        </w:numPr>
        <w:spacing w:line="360" w:lineRule="auto"/>
        <w:jc w:val="both"/>
        <w:rPr>
          <w:szCs w:val="20"/>
          <w:lang w:val="en-GB"/>
        </w:rPr>
      </w:pPr>
      <w:r w:rsidRPr="00D75AD5">
        <w:rPr>
          <w:szCs w:val="20"/>
          <w:lang w:val="en-GB"/>
        </w:rPr>
        <w:t>Sherman, J. (1991). Plan your work/ work your plan: Secrets for more productive planning. Boston: Crisp.</w:t>
      </w:r>
    </w:p>
    <w:p w:rsidR="00BD4E57" w:rsidRPr="00D75AD5" w:rsidRDefault="00BD4E57" w:rsidP="004E4362">
      <w:pPr>
        <w:spacing w:line="360" w:lineRule="auto"/>
        <w:jc w:val="both"/>
        <w:rPr>
          <w:lang w:val="en-GB"/>
        </w:rPr>
      </w:pPr>
    </w:p>
    <w:p w:rsidR="00FF6D1E" w:rsidRPr="00D75AD5" w:rsidRDefault="00FF6D1E" w:rsidP="004E4362">
      <w:pPr>
        <w:spacing w:line="360" w:lineRule="auto"/>
        <w:jc w:val="both"/>
        <w:rPr>
          <w:lang w:val="en-GB"/>
        </w:rPr>
      </w:pPr>
    </w:p>
    <w:p w:rsidR="00FF6D1E" w:rsidRPr="00D75AD5" w:rsidRDefault="006A52DA" w:rsidP="004E4362">
      <w:pPr>
        <w:pStyle w:val="ListParagraph"/>
        <w:numPr>
          <w:ilvl w:val="0"/>
          <w:numId w:val="2"/>
        </w:numPr>
        <w:spacing w:line="360" w:lineRule="auto"/>
        <w:jc w:val="both"/>
        <w:rPr>
          <w:lang w:val="en-GB"/>
        </w:rPr>
      </w:pPr>
      <w:r w:rsidRPr="00D75AD5">
        <w:rPr>
          <w:lang w:val="en-GB"/>
        </w:rPr>
        <w:t>Tripp &amp; Moore. Examination of pre-service teachers´ learning styles and temperament styles</w:t>
      </w:r>
      <w:r w:rsidR="00CD0A31" w:rsidRPr="00D75AD5">
        <w:rPr>
          <w:lang w:val="en-GB"/>
        </w:rPr>
        <w:t xml:space="preserve"> </w:t>
      </w:r>
      <w:r w:rsidRPr="00D75AD5">
        <w:rPr>
          <w:lang w:val="en-GB"/>
        </w:rPr>
        <w:t xml:space="preserve">within an elementary science methods course. Institute for Learning </w:t>
      </w:r>
      <w:r w:rsidR="00CD0A31" w:rsidRPr="00D75AD5">
        <w:rPr>
          <w:lang w:val="en-GB"/>
        </w:rPr>
        <w:t xml:space="preserve"> </w:t>
      </w:r>
      <w:r w:rsidRPr="00D75AD5">
        <w:rPr>
          <w:lang w:val="en-GB"/>
        </w:rPr>
        <w:t xml:space="preserve">Styles Journal 1. Fall 2007. </w:t>
      </w:r>
    </w:p>
    <w:p w:rsidR="00FF6D1E" w:rsidRPr="00D75AD5" w:rsidRDefault="00FF6D1E" w:rsidP="004E4362">
      <w:pPr>
        <w:spacing w:line="360" w:lineRule="auto"/>
        <w:jc w:val="both"/>
        <w:rPr>
          <w:lang w:val="en-GB"/>
        </w:rPr>
      </w:pPr>
    </w:p>
    <w:p w:rsidR="00F9650E" w:rsidRPr="00D75AD5" w:rsidRDefault="00F9650E" w:rsidP="004E4362">
      <w:pPr>
        <w:spacing w:line="360" w:lineRule="auto"/>
        <w:jc w:val="both"/>
        <w:rPr>
          <w:lang w:val="en-GB"/>
        </w:rPr>
      </w:pPr>
    </w:p>
    <w:p w:rsidR="00034FE9" w:rsidRPr="00D75AD5" w:rsidRDefault="00034FE9" w:rsidP="00294BCF">
      <w:pPr>
        <w:spacing w:line="360" w:lineRule="auto"/>
        <w:jc w:val="both"/>
        <w:rPr>
          <w:lang w:val="en-GB"/>
        </w:rPr>
      </w:pPr>
    </w:p>
    <w:sectPr w:rsidR="00034FE9" w:rsidRPr="00D75AD5" w:rsidSect="004E4362">
      <w:footerReference w:type="even" r:id="rId15"/>
      <w:footerReference w:type="default" r:id="rId16"/>
      <w:pgSz w:w="11900" w:h="16840"/>
      <w:pgMar w:top="1440" w:right="1800" w:bottom="1440" w:left="1800" w:header="708" w:footer="708" w:gutter="0"/>
      <w:cols w:space="708"/>
      <w:titlePg/>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imes">
    <w:altName w:val="Times Roman"/>
    <w:panose1 w:val="02000500000000000000"/>
    <w:charset w:val="4D"/>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5C192D" w:rsidRDefault="00575B4F" w:rsidP="00294BCF">
    <w:pPr>
      <w:pStyle w:val="Footer"/>
      <w:framePr w:wrap="around" w:vAnchor="text" w:hAnchor="margin" w:xAlign="right" w:y="1"/>
      <w:rPr>
        <w:rStyle w:val="PageNumber"/>
      </w:rPr>
    </w:pPr>
    <w:r>
      <w:rPr>
        <w:rStyle w:val="PageNumber"/>
      </w:rPr>
      <w:fldChar w:fldCharType="begin"/>
    </w:r>
    <w:r w:rsidR="005C192D">
      <w:rPr>
        <w:rStyle w:val="PageNumber"/>
      </w:rPr>
      <w:instrText xml:space="preserve">PAGE  </w:instrText>
    </w:r>
    <w:r>
      <w:rPr>
        <w:rStyle w:val="PageNumber"/>
      </w:rPr>
      <w:fldChar w:fldCharType="end"/>
    </w:r>
  </w:p>
  <w:p w:rsidR="005C192D" w:rsidRDefault="005C192D" w:rsidP="00294BCF">
    <w:pPr>
      <w:pStyle w:val="Footer"/>
      <w:ind w:right="360"/>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5C192D" w:rsidRDefault="00575B4F" w:rsidP="00294BCF">
    <w:pPr>
      <w:pStyle w:val="Footer"/>
      <w:framePr w:wrap="around" w:vAnchor="text" w:hAnchor="margin" w:xAlign="right" w:y="1"/>
      <w:rPr>
        <w:rStyle w:val="PageNumber"/>
      </w:rPr>
    </w:pPr>
    <w:r>
      <w:rPr>
        <w:rStyle w:val="PageNumber"/>
      </w:rPr>
      <w:fldChar w:fldCharType="begin"/>
    </w:r>
    <w:r w:rsidR="005C192D">
      <w:rPr>
        <w:rStyle w:val="PageNumber"/>
      </w:rPr>
      <w:instrText xml:space="preserve">PAGE  </w:instrText>
    </w:r>
    <w:r>
      <w:rPr>
        <w:rStyle w:val="PageNumber"/>
      </w:rPr>
      <w:fldChar w:fldCharType="separate"/>
    </w:r>
    <w:r w:rsidR="00957AD1">
      <w:rPr>
        <w:rStyle w:val="PageNumber"/>
        <w:noProof/>
      </w:rPr>
      <w:t>2</w:t>
    </w:r>
    <w:r>
      <w:rPr>
        <w:rStyle w:val="PageNumber"/>
      </w:rPr>
      <w:fldChar w:fldCharType="end"/>
    </w:r>
  </w:p>
  <w:p w:rsidR="005C192D" w:rsidRDefault="005C192D" w:rsidP="00294BCF">
    <w:pPr>
      <w:pStyle w:val="Footer"/>
      <w:ind w:right="360"/>
    </w:pPr>
    <w:r>
      <w:t>1811822</w:t>
    </w:r>
  </w:p>
  <w:p w:rsidR="005C192D" w:rsidRDefault="005C192D" w:rsidP="00294BCF">
    <w:pPr>
      <w:pStyle w:val="Footer"/>
      <w:ind w:right="360"/>
    </w:pPr>
  </w:p>
</w:ft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1E72AF6"/>
    <w:multiLevelType w:val="hybridMultilevel"/>
    <w:tmpl w:val="2F38EC72"/>
    <w:lvl w:ilvl="0" w:tplc="831AEE0E">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202DA3"/>
    <w:multiLevelType w:val="hybridMultilevel"/>
    <w:tmpl w:val="1870C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0B5EBA"/>
    <w:multiLevelType w:val="hybridMultilevel"/>
    <w:tmpl w:val="8892C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75398A"/>
    <w:multiLevelType w:val="hybridMultilevel"/>
    <w:tmpl w:val="46F4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2575DA"/>
    <w:multiLevelType w:val="hybridMultilevel"/>
    <w:tmpl w:val="505AE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671996"/>
    <w:multiLevelType w:val="multilevel"/>
    <w:tmpl w:val="A162D3A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nsid w:val="28F6236A"/>
    <w:multiLevelType w:val="hybridMultilevel"/>
    <w:tmpl w:val="97B0C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BB329A1"/>
    <w:multiLevelType w:val="hybridMultilevel"/>
    <w:tmpl w:val="878EE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1E78DC"/>
    <w:multiLevelType w:val="hybridMultilevel"/>
    <w:tmpl w:val="C75A3E10"/>
    <w:lvl w:ilvl="0" w:tplc="08090009">
      <w:start w:val="1"/>
      <w:numFmt w:val="bullet"/>
      <w:lvlText w:val=""/>
      <w:lvlJc w:val="left"/>
      <w:pPr>
        <w:ind w:left="1080" w:hanging="72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E97175D"/>
    <w:multiLevelType w:val="hybridMultilevel"/>
    <w:tmpl w:val="4DEAA0CE"/>
    <w:lvl w:ilvl="0" w:tplc="6068D5F8">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60642EB"/>
    <w:multiLevelType w:val="multilevel"/>
    <w:tmpl w:val="E59C4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9B75A1B"/>
    <w:multiLevelType w:val="hybridMultilevel"/>
    <w:tmpl w:val="F950FDD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9FE0472"/>
    <w:multiLevelType w:val="hybridMultilevel"/>
    <w:tmpl w:val="4DD40EE4"/>
    <w:lvl w:ilvl="0" w:tplc="0809000F">
      <w:start w:val="1"/>
      <w:numFmt w:val="decimal"/>
      <w:lvlText w:val="%1."/>
      <w:lvlJc w:val="left"/>
      <w:pPr>
        <w:ind w:left="1080" w:hanging="72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A4C2B33"/>
    <w:multiLevelType w:val="hybridMultilevel"/>
    <w:tmpl w:val="D0C6E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F4D3EC2"/>
    <w:multiLevelType w:val="hybridMultilevel"/>
    <w:tmpl w:val="BF885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5B27531"/>
    <w:multiLevelType w:val="hybridMultilevel"/>
    <w:tmpl w:val="64684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BD20BB1"/>
    <w:multiLevelType w:val="hybridMultilevel"/>
    <w:tmpl w:val="51F46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2C08CC"/>
    <w:multiLevelType w:val="hybridMultilevel"/>
    <w:tmpl w:val="78000D36"/>
    <w:lvl w:ilvl="0" w:tplc="31AC168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8BC7DD4"/>
    <w:multiLevelType w:val="hybridMultilevel"/>
    <w:tmpl w:val="29AC00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B325582"/>
    <w:multiLevelType w:val="multilevel"/>
    <w:tmpl w:val="4CE2E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B923D3A"/>
    <w:multiLevelType w:val="hybridMultilevel"/>
    <w:tmpl w:val="37063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BF75549"/>
    <w:multiLevelType w:val="hybridMultilevel"/>
    <w:tmpl w:val="26888C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615B2A74"/>
    <w:multiLevelType w:val="multilevel"/>
    <w:tmpl w:val="AC9A138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nsid w:val="688925F6"/>
    <w:multiLevelType w:val="hybridMultilevel"/>
    <w:tmpl w:val="1BDE9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C413D24"/>
    <w:multiLevelType w:val="hybridMultilevel"/>
    <w:tmpl w:val="A622F6A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E2F44E6"/>
    <w:multiLevelType w:val="hybridMultilevel"/>
    <w:tmpl w:val="D01A3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4936B6E"/>
    <w:multiLevelType w:val="hybridMultilevel"/>
    <w:tmpl w:val="60F4CEAC"/>
    <w:lvl w:ilvl="0" w:tplc="31AC1686">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5E70235"/>
    <w:multiLevelType w:val="hybridMultilevel"/>
    <w:tmpl w:val="BE321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21"/>
  </w:num>
  <w:num w:numId="4">
    <w:abstractNumId w:val="25"/>
  </w:num>
  <w:num w:numId="5">
    <w:abstractNumId w:val="19"/>
  </w:num>
  <w:num w:numId="6">
    <w:abstractNumId w:val="2"/>
  </w:num>
  <w:num w:numId="7">
    <w:abstractNumId w:val="1"/>
  </w:num>
  <w:num w:numId="8">
    <w:abstractNumId w:val="15"/>
  </w:num>
  <w:num w:numId="9">
    <w:abstractNumId w:val="27"/>
  </w:num>
  <w:num w:numId="10">
    <w:abstractNumId w:val="6"/>
  </w:num>
  <w:num w:numId="11">
    <w:abstractNumId w:val="7"/>
  </w:num>
  <w:num w:numId="12">
    <w:abstractNumId w:val="16"/>
  </w:num>
  <w:num w:numId="13">
    <w:abstractNumId w:val="10"/>
  </w:num>
  <w:num w:numId="14">
    <w:abstractNumId w:val="20"/>
  </w:num>
  <w:num w:numId="15">
    <w:abstractNumId w:val="3"/>
  </w:num>
  <w:num w:numId="16">
    <w:abstractNumId w:val="24"/>
  </w:num>
  <w:num w:numId="17">
    <w:abstractNumId w:val="13"/>
  </w:num>
  <w:num w:numId="18">
    <w:abstractNumId w:val="18"/>
  </w:num>
  <w:num w:numId="19">
    <w:abstractNumId w:val="9"/>
  </w:num>
  <w:num w:numId="20">
    <w:abstractNumId w:val="26"/>
  </w:num>
  <w:num w:numId="21">
    <w:abstractNumId w:val="17"/>
  </w:num>
  <w:num w:numId="22">
    <w:abstractNumId w:val="0"/>
  </w:num>
  <w:num w:numId="23">
    <w:abstractNumId w:val="12"/>
  </w:num>
  <w:num w:numId="24">
    <w:abstractNumId w:val="8"/>
  </w:num>
  <w:num w:numId="25">
    <w:abstractNumId w:val="11"/>
  </w:num>
  <w:num w:numId="26">
    <w:abstractNumId w:val="23"/>
  </w:num>
  <w:num w:numId="27">
    <w:abstractNumId w:val="5"/>
  </w:num>
  <w:num w:numId="28">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compat/>
  <w:rsids>
    <w:rsidRoot w:val="00034FE9"/>
    <w:rsid w:val="000203F9"/>
    <w:rsid w:val="00026D6A"/>
    <w:rsid w:val="00030C5F"/>
    <w:rsid w:val="00033B42"/>
    <w:rsid w:val="00034FE9"/>
    <w:rsid w:val="00041F58"/>
    <w:rsid w:val="0004565B"/>
    <w:rsid w:val="00063A6F"/>
    <w:rsid w:val="0008195B"/>
    <w:rsid w:val="000B56B6"/>
    <w:rsid w:val="000E72DA"/>
    <w:rsid w:val="000E7F79"/>
    <w:rsid w:val="000F23B5"/>
    <w:rsid w:val="001014A2"/>
    <w:rsid w:val="00104D09"/>
    <w:rsid w:val="0012174D"/>
    <w:rsid w:val="001249B8"/>
    <w:rsid w:val="00192D2F"/>
    <w:rsid w:val="001A705F"/>
    <w:rsid w:val="001C1124"/>
    <w:rsid w:val="001C7BB7"/>
    <w:rsid w:val="001D4336"/>
    <w:rsid w:val="001E1B39"/>
    <w:rsid w:val="001F07DD"/>
    <w:rsid w:val="001F5319"/>
    <w:rsid w:val="00202CF6"/>
    <w:rsid w:val="002067F7"/>
    <w:rsid w:val="002117CA"/>
    <w:rsid w:val="00216538"/>
    <w:rsid w:val="00222F68"/>
    <w:rsid w:val="00225637"/>
    <w:rsid w:val="002256A1"/>
    <w:rsid w:val="0022750F"/>
    <w:rsid w:val="00232A45"/>
    <w:rsid w:val="0025507C"/>
    <w:rsid w:val="00263EF1"/>
    <w:rsid w:val="00266BC5"/>
    <w:rsid w:val="0028772C"/>
    <w:rsid w:val="00293038"/>
    <w:rsid w:val="00294BCF"/>
    <w:rsid w:val="00296734"/>
    <w:rsid w:val="002B0143"/>
    <w:rsid w:val="002B04C6"/>
    <w:rsid w:val="002B10CE"/>
    <w:rsid w:val="002B241D"/>
    <w:rsid w:val="002B4F2C"/>
    <w:rsid w:val="002D64B8"/>
    <w:rsid w:val="002E373C"/>
    <w:rsid w:val="002E5572"/>
    <w:rsid w:val="002E5A4F"/>
    <w:rsid w:val="002F4CEA"/>
    <w:rsid w:val="00304AA5"/>
    <w:rsid w:val="0031468A"/>
    <w:rsid w:val="003442FF"/>
    <w:rsid w:val="00357045"/>
    <w:rsid w:val="00365042"/>
    <w:rsid w:val="00366183"/>
    <w:rsid w:val="003817EA"/>
    <w:rsid w:val="00393465"/>
    <w:rsid w:val="00394344"/>
    <w:rsid w:val="003A04CB"/>
    <w:rsid w:val="003A0EE0"/>
    <w:rsid w:val="003A6DFA"/>
    <w:rsid w:val="003C23D4"/>
    <w:rsid w:val="003D0F45"/>
    <w:rsid w:val="00421679"/>
    <w:rsid w:val="00446DF6"/>
    <w:rsid w:val="00452DAF"/>
    <w:rsid w:val="00466A3F"/>
    <w:rsid w:val="00475D09"/>
    <w:rsid w:val="00484424"/>
    <w:rsid w:val="004B3066"/>
    <w:rsid w:val="004E00FB"/>
    <w:rsid w:val="004E27DD"/>
    <w:rsid w:val="004E4362"/>
    <w:rsid w:val="004F15BA"/>
    <w:rsid w:val="004F7AD7"/>
    <w:rsid w:val="00512A34"/>
    <w:rsid w:val="00514DAE"/>
    <w:rsid w:val="005273F7"/>
    <w:rsid w:val="005279E5"/>
    <w:rsid w:val="00530DD9"/>
    <w:rsid w:val="00532250"/>
    <w:rsid w:val="00533374"/>
    <w:rsid w:val="00560620"/>
    <w:rsid w:val="0056405C"/>
    <w:rsid w:val="00565A59"/>
    <w:rsid w:val="00575B4F"/>
    <w:rsid w:val="00583706"/>
    <w:rsid w:val="0058568C"/>
    <w:rsid w:val="005917C4"/>
    <w:rsid w:val="005B6F8B"/>
    <w:rsid w:val="005C192D"/>
    <w:rsid w:val="005C6E95"/>
    <w:rsid w:val="005D3CA2"/>
    <w:rsid w:val="005F683E"/>
    <w:rsid w:val="005F6FB1"/>
    <w:rsid w:val="00635C1B"/>
    <w:rsid w:val="00640DA6"/>
    <w:rsid w:val="00643E83"/>
    <w:rsid w:val="0065279E"/>
    <w:rsid w:val="006528DE"/>
    <w:rsid w:val="006535FB"/>
    <w:rsid w:val="00684655"/>
    <w:rsid w:val="0068553B"/>
    <w:rsid w:val="00690A0D"/>
    <w:rsid w:val="00690CE4"/>
    <w:rsid w:val="0069263A"/>
    <w:rsid w:val="006A261F"/>
    <w:rsid w:val="006A52DA"/>
    <w:rsid w:val="006A58DE"/>
    <w:rsid w:val="006C2147"/>
    <w:rsid w:val="006C4909"/>
    <w:rsid w:val="006C59EB"/>
    <w:rsid w:val="006D68C9"/>
    <w:rsid w:val="006E3E65"/>
    <w:rsid w:val="006E47E8"/>
    <w:rsid w:val="006F5540"/>
    <w:rsid w:val="00707E46"/>
    <w:rsid w:val="00710E43"/>
    <w:rsid w:val="007520EC"/>
    <w:rsid w:val="00760BAD"/>
    <w:rsid w:val="00795E7D"/>
    <w:rsid w:val="007E7313"/>
    <w:rsid w:val="007F1711"/>
    <w:rsid w:val="007F6649"/>
    <w:rsid w:val="008022C4"/>
    <w:rsid w:val="0080603D"/>
    <w:rsid w:val="008274D6"/>
    <w:rsid w:val="00853ABD"/>
    <w:rsid w:val="0086425F"/>
    <w:rsid w:val="00864521"/>
    <w:rsid w:val="008740A8"/>
    <w:rsid w:val="00882AC3"/>
    <w:rsid w:val="008A6442"/>
    <w:rsid w:val="008C4DD2"/>
    <w:rsid w:val="008E46D6"/>
    <w:rsid w:val="008F5B7B"/>
    <w:rsid w:val="008F7904"/>
    <w:rsid w:val="00902C24"/>
    <w:rsid w:val="00907657"/>
    <w:rsid w:val="009149A8"/>
    <w:rsid w:val="009202F0"/>
    <w:rsid w:val="00934C3A"/>
    <w:rsid w:val="00942549"/>
    <w:rsid w:val="00942E4D"/>
    <w:rsid w:val="00957AD1"/>
    <w:rsid w:val="009663A1"/>
    <w:rsid w:val="009704B3"/>
    <w:rsid w:val="00986120"/>
    <w:rsid w:val="00992A5C"/>
    <w:rsid w:val="00994690"/>
    <w:rsid w:val="009A1A81"/>
    <w:rsid w:val="009B085C"/>
    <w:rsid w:val="009B4A34"/>
    <w:rsid w:val="009C48C3"/>
    <w:rsid w:val="009D13C1"/>
    <w:rsid w:val="00A07015"/>
    <w:rsid w:val="00A11D5E"/>
    <w:rsid w:val="00A17442"/>
    <w:rsid w:val="00A22310"/>
    <w:rsid w:val="00A379B6"/>
    <w:rsid w:val="00A6009E"/>
    <w:rsid w:val="00A63EA6"/>
    <w:rsid w:val="00A6457E"/>
    <w:rsid w:val="00A76AA7"/>
    <w:rsid w:val="00A91CF6"/>
    <w:rsid w:val="00AA31B8"/>
    <w:rsid w:val="00AB033F"/>
    <w:rsid w:val="00AB2FF5"/>
    <w:rsid w:val="00AC1C6F"/>
    <w:rsid w:val="00AC677B"/>
    <w:rsid w:val="00AF4886"/>
    <w:rsid w:val="00AF52D3"/>
    <w:rsid w:val="00B013BA"/>
    <w:rsid w:val="00B11943"/>
    <w:rsid w:val="00B12EAB"/>
    <w:rsid w:val="00B24E3E"/>
    <w:rsid w:val="00B311F1"/>
    <w:rsid w:val="00B45422"/>
    <w:rsid w:val="00B466A6"/>
    <w:rsid w:val="00B80969"/>
    <w:rsid w:val="00B920B6"/>
    <w:rsid w:val="00BD2083"/>
    <w:rsid w:val="00BD367A"/>
    <w:rsid w:val="00BD4E57"/>
    <w:rsid w:val="00BE4717"/>
    <w:rsid w:val="00BE63A6"/>
    <w:rsid w:val="00BF264E"/>
    <w:rsid w:val="00BF2A84"/>
    <w:rsid w:val="00BF49A9"/>
    <w:rsid w:val="00C00643"/>
    <w:rsid w:val="00C078A8"/>
    <w:rsid w:val="00C20F3F"/>
    <w:rsid w:val="00C23DB5"/>
    <w:rsid w:val="00C363AF"/>
    <w:rsid w:val="00C420EC"/>
    <w:rsid w:val="00C9474F"/>
    <w:rsid w:val="00CA31FA"/>
    <w:rsid w:val="00CA7373"/>
    <w:rsid w:val="00CB3058"/>
    <w:rsid w:val="00CC5D2C"/>
    <w:rsid w:val="00CC6C34"/>
    <w:rsid w:val="00CD0A31"/>
    <w:rsid w:val="00CD3762"/>
    <w:rsid w:val="00CE1F25"/>
    <w:rsid w:val="00CE366E"/>
    <w:rsid w:val="00CF38B2"/>
    <w:rsid w:val="00D363B5"/>
    <w:rsid w:val="00D5332C"/>
    <w:rsid w:val="00D6346F"/>
    <w:rsid w:val="00D65B46"/>
    <w:rsid w:val="00D6674C"/>
    <w:rsid w:val="00D75AD5"/>
    <w:rsid w:val="00DF5E37"/>
    <w:rsid w:val="00E15890"/>
    <w:rsid w:val="00E178D3"/>
    <w:rsid w:val="00E239B3"/>
    <w:rsid w:val="00E23A7F"/>
    <w:rsid w:val="00E35B73"/>
    <w:rsid w:val="00E51814"/>
    <w:rsid w:val="00E558D2"/>
    <w:rsid w:val="00E567FF"/>
    <w:rsid w:val="00E83002"/>
    <w:rsid w:val="00E907B2"/>
    <w:rsid w:val="00EA49F6"/>
    <w:rsid w:val="00EB0189"/>
    <w:rsid w:val="00EC357E"/>
    <w:rsid w:val="00ED672B"/>
    <w:rsid w:val="00ED69EF"/>
    <w:rsid w:val="00F12631"/>
    <w:rsid w:val="00F54E57"/>
    <w:rsid w:val="00F55C55"/>
    <w:rsid w:val="00F67DDA"/>
    <w:rsid w:val="00F91FA8"/>
    <w:rsid w:val="00F93777"/>
    <w:rsid w:val="00F9650E"/>
    <w:rsid w:val="00F97147"/>
    <w:rsid w:val="00FA6839"/>
    <w:rsid w:val="00FA7AF5"/>
    <w:rsid w:val="00FC4BB5"/>
    <w:rsid w:val="00FD0FBD"/>
    <w:rsid w:val="00FD550B"/>
    <w:rsid w:val="00FE44FB"/>
    <w:rsid w:val="00FE524E"/>
    <w:rsid w:val="00FF6D1E"/>
  </w:rsids>
  <m:mathPr>
    <m:mathFont m:val="Abadi MT Condensed Extra Bold"/>
    <m:brkBin m:val="before"/>
    <m:brkBinSub m:val="--"/>
    <m:smallFrac/>
    <m:dispDe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lsdException w:name="toc 1" w:uiPriority="39"/>
    <w:lsdException w:name="toc 2" w:uiPriority="39"/>
    <w:lsdException w:name="header" w:uiPriority="99"/>
    <w:lsdException w:name="Hyperlink" w:uiPriority="99"/>
    <w:lsdException w:name="Strong" w:uiPriority="22"/>
    <w:lsdException w:name="Emphasis" w:uiPriority="20"/>
    <w:lsdException w:name="Normal (Web)" w:uiPriority="99"/>
    <w:lsdException w:name="HTML Cite" w:uiPriority="99"/>
    <w:lsdException w:name="Balloon Text" w:uiPriority="99"/>
    <w:lsdException w:name="Table Grid" w:uiPriority="59"/>
    <w:lsdException w:name="No Spacing" w:qFormat="1"/>
    <w:lsdException w:name="List Paragraph" w:uiPriority="34"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83DF0"/>
  </w:style>
  <w:style w:type="paragraph" w:styleId="Heading1">
    <w:name w:val="heading 1"/>
    <w:basedOn w:val="Normal"/>
    <w:next w:val="Normal"/>
    <w:link w:val="Heading1Char"/>
    <w:rsid w:val="000E72DA"/>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rsid w:val="00530DD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F7AD7"/>
    <w:pPr>
      <w:ind w:left="720"/>
      <w:contextualSpacing/>
    </w:pPr>
  </w:style>
  <w:style w:type="table" w:styleId="TableGrid">
    <w:name w:val="Table Grid"/>
    <w:basedOn w:val="TableNormal"/>
    <w:uiPriority w:val="59"/>
    <w:rsid w:val="00393465"/>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rsid w:val="00B013BA"/>
    <w:pPr>
      <w:spacing w:beforeLines="1" w:afterLines="1"/>
    </w:pPr>
    <w:rPr>
      <w:rFonts w:ascii="Times" w:hAnsi="Times" w:cs="Times New Roman"/>
      <w:sz w:val="20"/>
      <w:szCs w:val="20"/>
      <w:lang w:val="en-GB"/>
    </w:rPr>
  </w:style>
  <w:style w:type="character" w:styleId="Strong">
    <w:name w:val="Strong"/>
    <w:basedOn w:val="DefaultParagraphFont"/>
    <w:uiPriority w:val="22"/>
    <w:rsid w:val="00690A0D"/>
    <w:rPr>
      <w:b/>
    </w:rPr>
  </w:style>
  <w:style w:type="character" w:customStyle="1" w:styleId="Heading1Char">
    <w:name w:val="Heading 1 Char"/>
    <w:basedOn w:val="DefaultParagraphFont"/>
    <w:link w:val="Heading1"/>
    <w:rsid w:val="000E72DA"/>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rsid w:val="00530DD9"/>
    <w:rPr>
      <w:rFonts w:asciiTheme="majorHAnsi" w:eastAsiaTheme="majorEastAsia" w:hAnsiTheme="majorHAnsi" w:cstheme="majorBidi"/>
      <w:b/>
      <w:bCs/>
      <w:color w:val="4F81BD" w:themeColor="accent1"/>
      <w:sz w:val="26"/>
      <w:szCs w:val="26"/>
    </w:rPr>
  </w:style>
  <w:style w:type="character" w:styleId="HTMLCite">
    <w:name w:val="HTML Cite"/>
    <w:basedOn w:val="DefaultParagraphFont"/>
    <w:uiPriority w:val="99"/>
    <w:rsid w:val="00530DD9"/>
    <w:rPr>
      <w:i/>
    </w:rPr>
  </w:style>
  <w:style w:type="character" w:styleId="Hyperlink">
    <w:name w:val="Hyperlink"/>
    <w:basedOn w:val="DefaultParagraphFont"/>
    <w:uiPriority w:val="99"/>
    <w:rsid w:val="0012174D"/>
    <w:rPr>
      <w:color w:val="0000FF"/>
      <w:u w:val="single"/>
    </w:rPr>
  </w:style>
  <w:style w:type="character" w:styleId="Emphasis">
    <w:name w:val="Emphasis"/>
    <w:basedOn w:val="DefaultParagraphFont"/>
    <w:uiPriority w:val="20"/>
    <w:rsid w:val="0012174D"/>
    <w:rPr>
      <w:i/>
    </w:rPr>
  </w:style>
  <w:style w:type="paragraph" w:styleId="BalloonText">
    <w:name w:val="Balloon Text"/>
    <w:basedOn w:val="Normal"/>
    <w:link w:val="BalloonTextChar"/>
    <w:uiPriority w:val="99"/>
    <w:unhideWhenUsed/>
    <w:rsid w:val="005273F7"/>
    <w:pPr>
      <w:spacing w:after="0"/>
    </w:pPr>
    <w:rPr>
      <w:rFonts w:ascii="Tahoma" w:hAnsi="Tahoma" w:cs="Tahoma"/>
      <w:sz w:val="16"/>
      <w:szCs w:val="16"/>
      <w:lang w:val="en-GB"/>
    </w:rPr>
  </w:style>
  <w:style w:type="character" w:customStyle="1" w:styleId="BalloonTextChar">
    <w:name w:val="Balloon Text Char"/>
    <w:basedOn w:val="DefaultParagraphFont"/>
    <w:link w:val="BalloonText"/>
    <w:uiPriority w:val="99"/>
    <w:rsid w:val="005273F7"/>
    <w:rPr>
      <w:rFonts w:ascii="Tahoma" w:hAnsi="Tahoma" w:cs="Tahoma"/>
      <w:sz w:val="16"/>
      <w:szCs w:val="16"/>
      <w:lang w:val="en-GB"/>
    </w:rPr>
  </w:style>
  <w:style w:type="paragraph" w:styleId="Footer">
    <w:name w:val="footer"/>
    <w:basedOn w:val="Normal"/>
    <w:link w:val="FooterChar"/>
    <w:rsid w:val="00294BCF"/>
    <w:pPr>
      <w:tabs>
        <w:tab w:val="center" w:pos="4320"/>
        <w:tab w:val="right" w:pos="8640"/>
      </w:tabs>
      <w:spacing w:after="0"/>
    </w:pPr>
  </w:style>
  <w:style w:type="character" w:customStyle="1" w:styleId="FooterChar">
    <w:name w:val="Footer Char"/>
    <w:basedOn w:val="DefaultParagraphFont"/>
    <w:link w:val="Footer"/>
    <w:rsid w:val="00294BCF"/>
  </w:style>
  <w:style w:type="character" w:styleId="PageNumber">
    <w:name w:val="page number"/>
    <w:basedOn w:val="DefaultParagraphFont"/>
    <w:rsid w:val="00294BCF"/>
  </w:style>
  <w:style w:type="paragraph" w:styleId="TOCHeading">
    <w:name w:val="TOC Heading"/>
    <w:basedOn w:val="Heading1"/>
    <w:next w:val="Normal"/>
    <w:uiPriority w:val="39"/>
    <w:unhideWhenUsed/>
    <w:qFormat/>
    <w:rsid w:val="00294BCF"/>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94BCF"/>
    <w:pPr>
      <w:spacing w:before="120" w:after="0"/>
    </w:pPr>
    <w:rPr>
      <w:b/>
    </w:rPr>
  </w:style>
  <w:style w:type="paragraph" w:styleId="TOC2">
    <w:name w:val="toc 2"/>
    <w:basedOn w:val="Normal"/>
    <w:next w:val="Normal"/>
    <w:autoRedefine/>
    <w:uiPriority w:val="39"/>
    <w:rsid w:val="00294BCF"/>
    <w:pPr>
      <w:spacing w:after="0"/>
      <w:ind w:left="240"/>
    </w:pPr>
    <w:rPr>
      <w:b/>
      <w:sz w:val="22"/>
      <w:szCs w:val="22"/>
    </w:rPr>
  </w:style>
  <w:style w:type="paragraph" w:styleId="TOC3">
    <w:name w:val="toc 3"/>
    <w:basedOn w:val="Normal"/>
    <w:next w:val="Normal"/>
    <w:autoRedefine/>
    <w:rsid w:val="00294BCF"/>
    <w:pPr>
      <w:spacing w:after="0"/>
      <w:ind w:left="480"/>
    </w:pPr>
    <w:rPr>
      <w:sz w:val="22"/>
      <w:szCs w:val="22"/>
    </w:rPr>
  </w:style>
  <w:style w:type="paragraph" w:styleId="TOC4">
    <w:name w:val="toc 4"/>
    <w:basedOn w:val="Normal"/>
    <w:next w:val="Normal"/>
    <w:autoRedefine/>
    <w:rsid w:val="00294BCF"/>
    <w:pPr>
      <w:spacing w:after="0"/>
      <w:ind w:left="720"/>
    </w:pPr>
    <w:rPr>
      <w:sz w:val="20"/>
      <w:szCs w:val="20"/>
    </w:rPr>
  </w:style>
  <w:style w:type="paragraph" w:styleId="TOC5">
    <w:name w:val="toc 5"/>
    <w:basedOn w:val="Normal"/>
    <w:next w:val="Normal"/>
    <w:autoRedefine/>
    <w:rsid w:val="00294BCF"/>
    <w:pPr>
      <w:spacing w:after="0"/>
      <w:ind w:left="960"/>
    </w:pPr>
    <w:rPr>
      <w:sz w:val="20"/>
      <w:szCs w:val="20"/>
    </w:rPr>
  </w:style>
  <w:style w:type="paragraph" w:styleId="TOC6">
    <w:name w:val="toc 6"/>
    <w:basedOn w:val="Normal"/>
    <w:next w:val="Normal"/>
    <w:autoRedefine/>
    <w:rsid w:val="00294BCF"/>
    <w:pPr>
      <w:spacing w:after="0"/>
      <w:ind w:left="1200"/>
    </w:pPr>
    <w:rPr>
      <w:sz w:val="20"/>
      <w:szCs w:val="20"/>
    </w:rPr>
  </w:style>
  <w:style w:type="paragraph" w:styleId="TOC7">
    <w:name w:val="toc 7"/>
    <w:basedOn w:val="Normal"/>
    <w:next w:val="Normal"/>
    <w:autoRedefine/>
    <w:rsid w:val="00294BCF"/>
    <w:pPr>
      <w:spacing w:after="0"/>
      <w:ind w:left="1440"/>
    </w:pPr>
    <w:rPr>
      <w:sz w:val="20"/>
      <w:szCs w:val="20"/>
    </w:rPr>
  </w:style>
  <w:style w:type="paragraph" w:styleId="TOC8">
    <w:name w:val="toc 8"/>
    <w:basedOn w:val="Normal"/>
    <w:next w:val="Normal"/>
    <w:autoRedefine/>
    <w:rsid w:val="00294BCF"/>
    <w:pPr>
      <w:spacing w:after="0"/>
      <w:ind w:left="1680"/>
    </w:pPr>
    <w:rPr>
      <w:sz w:val="20"/>
      <w:szCs w:val="20"/>
    </w:rPr>
  </w:style>
  <w:style w:type="paragraph" w:styleId="TOC9">
    <w:name w:val="toc 9"/>
    <w:basedOn w:val="Normal"/>
    <w:next w:val="Normal"/>
    <w:autoRedefine/>
    <w:rsid w:val="00294BCF"/>
    <w:pPr>
      <w:spacing w:after="0"/>
      <w:ind w:left="1920"/>
    </w:pPr>
    <w:rPr>
      <w:sz w:val="20"/>
      <w:szCs w:val="20"/>
    </w:rPr>
  </w:style>
  <w:style w:type="character" w:styleId="FollowedHyperlink">
    <w:name w:val="FollowedHyperlink"/>
    <w:basedOn w:val="DefaultParagraphFont"/>
    <w:rsid w:val="00D75AD5"/>
    <w:rPr>
      <w:color w:val="800080" w:themeColor="followedHyperlink"/>
      <w:u w:val="single"/>
    </w:rPr>
  </w:style>
  <w:style w:type="paragraph" w:styleId="FootnoteText">
    <w:name w:val="footnote text"/>
    <w:basedOn w:val="Normal"/>
    <w:link w:val="FootnoteTextChar"/>
    <w:rsid w:val="004E4362"/>
    <w:pPr>
      <w:spacing w:after="0"/>
    </w:pPr>
  </w:style>
  <w:style w:type="character" w:customStyle="1" w:styleId="FootnoteTextChar">
    <w:name w:val="Footnote Text Char"/>
    <w:basedOn w:val="DefaultParagraphFont"/>
    <w:link w:val="FootnoteText"/>
    <w:rsid w:val="004E4362"/>
  </w:style>
  <w:style w:type="character" w:styleId="FootnoteReference">
    <w:name w:val="footnote reference"/>
    <w:basedOn w:val="DefaultParagraphFont"/>
    <w:rsid w:val="004E4362"/>
    <w:rPr>
      <w:vertAlign w:val="superscript"/>
    </w:rPr>
  </w:style>
  <w:style w:type="paragraph" w:styleId="Header">
    <w:name w:val="header"/>
    <w:basedOn w:val="Normal"/>
    <w:link w:val="HeaderChar"/>
    <w:uiPriority w:val="99"/>
    <w:rsid w:val="004E4362"/>
    <w:pPr>
      <w:tabs>
        <w:tab w:val="center" w:pos="4320"/>
        <w:tab w:val="right" w:pos="8640"/>
      </w:tabs>
      <w:spacing w:after="0"/>
    </w:pPr>
  </w:style>
  <w:style w:type="character" w:customStyle="1" w:styleId="HeaderChar">
    <w:name w:val="Header Char"/>
    <w:basedOn w:val="DefaultParagraphFont"/>
    <w:link w:val="Header"/>
    <w:uiPriority w:val="99"/>
    <w:rsid w:val="004E4362"/>
  </w:style>
  <w:style w:type="paragraph" w:styleId="NoSpacing">
    <w:name w:val="No Spacing"/>
    <w:link w:val="NoSpacingChar"/>
    <w:qFormat/>
    <w:rsid w:val="004E4362"/>
    <w:pPr>
      <w:spacing w:after="0"/>
    </w:pPr>
    <w:rPr>
      <w:rFonts w:ascii="PMingLiU" w:eastAsiaTheme="minorEastAsia" w:hAnsi="PMingLiU"/>
      <w:sz w:val="22"/>
      <w:szCs w:val="22"/>
    </w:rPr>
  </w:style>
  <w:style w:type="character" w:customStyle="1" w:styleId="NoSpacingChar">
    <w:name w:val="No Spacing Char"/>
    <w:basedOn w:val="DefaultParagraphFont"/>
    <w:link w:val="NoSpacing"/>
    <w:rsid w:val="004E4362"/>
    <w:rPr>
      <w:rFonts w:ascii="PMingLiU" w:eastAsiaTheme="minorEastAsia" w:hAnsi="PMingLiU"/>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lsdException w:name="Hyperlink" w:uiPriority="99"/>
    <w:lsdException w:name="Strong" w:uiPriority="22"/>
    <w:lsdException w:name="Emphasis" w:uiPriority="20"/>
    <w:lsdException w:name="Normal (Web)" w:uiPriority="99"/>
    <w:lsdException w:name="HTML Cite" w:uiPriority="99"/>
    <w:lsdException w:name="Balloon Text" w:uiPriority="99"/>
    <w:lsdException w:name="Table Grid" w:uiPriority="59"/>
    <w:lsdException w:name="List Paragraph" w:uiPriority="34" w:qFormat="1"/>
  </w:latentStyles>
  <w:style w:type="paragraph" w:default="1" w:styleId="Normal">
    <w:name w:val="Normal"/>
    <w:qFormat/>
    <w:rsid w:val="00B83DF0"/>
  </w:style>
  <w:style w:type="paragraph" w:styleId="Heading1">
    <w:name w:val="heading 1"/>
    <w:basedOn w:val="Normal"/>
    <w:next w:val="Normal"/>
    <w:link w:val="Heading1Char"/>
    <w:rsid w:val="000E72DA"/>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rsid w:val="00530DD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7AD7"/>
    <w:pPr>
      <w:ind w:left="720"/>
      <w:contextualSpacing/>
    </w:pPr>
  </w:style>
  <w:style w:type="table" w:styleId="TableGrid">
    <w:name w:val="Table Grid"/>
    <w:basedOn w:val="TableNormal"/>
    <w:uiPriority w:val="59"/>
    <w:rsid w:val="00393465"/>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rsid w:val="00B013BA"/>
    <w:pPr>
      <w:spacing w:beforeLines="1" w:afterLines="1"/>
    </w:pPr>
    <w:rPr>
      <w:rFonts w:ascii="Times" w:hAnsi="Times" w:cs="Times New Roman"/>
      <w:sz w:val="20"/>
      <w:szCs w:val="20"/>
      <w:lang w:val="en-GB"/>
    </w:rPr>
  </w:style>
  <w:style w:type="character" w:styleId="Strong">
    <w:name w:val="Strong"/>
    <w:basedOn w:val="DefaultParagraphFont"/>
    <w:uiPriority w:val="22"/>
    <w:rsid w:val="00690A0D"/>
    <w:rPr>
      <w:b/>
    </w:rPr>
  </w:style>
  <w:style w:type="character" w:customStyle="1" w:styleId="Heading1Char">
    <w:name w:val="Heading 1 Char"/>
    <w:basedOn w:val="DefaultParagraphFont"/>
    <w:link w:val="Heading1"/>
    <w:rsid w:val="000E72DA"/>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rsid w:val="00530DD9"/>
    <w:rPr>
      <w:rFonts w:asciiTheme="majorHAnsi" w:eastAsiaTheme="majorEastAsia" w:hAnsiTheme="majorHAnsi" w:cstheme="majorBidi"/>
      <w:b/>
      <w:bCs/>
      <w:color w:val="4F81BD" w:themeColor="accent1"/>
      <w:sz w:val="26"/>
      <w:szCs w:val="26"/>
    </w:rPr>
  </w:style>
  <w:style w:type="character" w:styleId="HTMLCite">
    <w:name w:val="HTML Cite"/>
    <w:basedOn w:val="DefaultParagraphFont"/>
    <w:uiPriority w:val="99"/>
    <w:rsid w:val="00530DD9"/>
    <w:rPr>
      <w:i/>
    </w:rPr>
  </w:style>
  <w:style w:type="character" w:styleId="Hyperlink">
    <w:name w:val="Hyperlink"/>
    <w:basedOn w:val="DefaultParagraphFont"/>
    <w:uiPriority w:val="99"/>
    <w:rsid w:val="0012174D"/>
    <w:rPr>
      <w:color w:val="0000FF"/>
      <w:u w:val="single"/>
    </w:rPr>
  </w:style>
  <w:style w:type="character" w:styleId="Emphasis">
    <w:name w:val="Emphasis"/>
    <w:basedOn w:val="DefaultParagraphFont"/>
    <w:uiPriority w:val="20"/>
    <w:rsid w:val="0012174D"/>
    <w:rPr>
      <w:i/>
    </w:rPr>
  </w:style>
  <w:style w:type="paragraph" w:styleId="BalloonText">
    <w:name w:val="Balloon Text"/>
    <w:basedOn w:val="Normal"/>
    <w:link w:val="BalloonTextChar"/>
    <w:uiPriority w:val="99"/>
    <w:unhideWhenUsed/>
    <w:rsid w:val="005273F7"/>
    <w:pPr>
      <w:spacing w:after="0"/>
    </w:pPr>
    <w:rPr>
      <w:rFonts w:ascii="Tahoma" w:hAnsi="Tahoma" w:cs="Tahoma"/>
      <w:sz w:val="16"/>
      <w:szCs w:val="16"/>
      <w:lang w:val="en-GB"/>
    </w:rPr>
  </w:style>
  <w:style w:type="character" w:customStyle="1" w:styleId="BalloonTextChar">
    <w:name w:val="Balloon Text Char"/>
    <w:basedOn w:val="DefaultParagraphFont"/>
    <w:link w:val="BalloonText"/>
    <w:uiPriority w:val="99"/>
    <w:rsid w:val="005273F7"/>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7489437">
      <w:bodyDiv w:val="1"/>
      <w:marLeft w:val="0"/>
      <w:marRight w:val="0"/>
      <w:marTop w:val="0"/>
      <w:marBottom w:val="0"/>
      <w:divBdr>
        <w:top w:val="none" w:sz="0" w:space="0" w:color="auto"/>
        <w:left w:val="none" w:sz="0" w:space="0" w:color="auto"/>
        <w:bottom w:val="none" w:sz="0" w:space="0" w:color="auto"/>
        <w:right w:val="none" w:sz="0" w:space="0" w:color="auto"/>
      </w:divBdr>
    </w:div>
    <w:div w:id="20788872">
      <w:bodyDiv w:val="1"/>
      <w:marLeft w:val="0"/>
      <w:marRight w:val="0"/>
      <w:marTop w:val="0"/>
      <w:marBottom w:val="0"/>
      <w:divBdr>
        <w:top w:val="none" w:sz="0" w:space="0" w:color="auto"/>
        <w:left w:val="none" w:sz="0" w:space="0" w:color="auto"/>
        <w:bottom w:val="none" w:sz="0" w:space="0" w:color="auto"/>
        <w:right w:val="none" w:sz="0" w:space="0" w:color="auto"/>
      </w:divBdr>
    </w:div>
    <w:div w:id="37559175">
      <w:bodyDiv w:val="1"/>
      <w:marLeft w:val="0"/>
      <w:marRight w:val="0"/>
      <w:marTop w:val="0"/>
      <w:marBottom w:val="0"/>
      <w:divBdr>
        <w:top w:val="none" w:sz="0" w:space="0" w:color="auto"/>
        <w:left w:val="none" w:sz="0" w:space="0" w:color="auto"/>
        <w:bottom w:val="none" w:sz="0" w:space="0" w:color="auto"/>
        <w:right w:val="none" w:sz="0" w:space="0" w:color="auto"/>
      </w:divBdr>
    </w:div>
    <w:div w:id="88089338">
      <w:bodyDiv w:val="1"/>
      <w:marLeft w:val="0"/>
      <w:marRight w:val="0"/>
      <w:marTop w:val="0"/>
      <w:marBottom w:val="0"/>
      <w:divBdr>
        <w:top w:val="none" w:sz="0" w:space="0" w:color="auto"/>
        <w:left w:val="none" w:sz="0" w:space="0" w:color="auto"/>
        <w:bottom w:val="none" w:sz="0" w:space="0" w:color="auto"/>
        <w:right w:val="none" w:sz="0" w:space="0" w:color="auto"/>
      </w:divBdr>
    </w:div>
    <w:div w:id="118884839">
      <w:bodyDiv w:val="1"/>
      <w:marLeft w:val="0"/>
      <w:marRight w:val="0"/>
      <w:marTop w:val="0"/>
      <w:marBottom w:val="0"/>
      <w:divBdr>
        <w:top w:val="none" w:sz="0" w:space="0" w:color="auto"/>
        <w:left w:val="none" w:sz="0" w:space="0" w:color="auto"/>
        <w:bottom w:val="none" w:sz="0" w:space="0" w:color="auto"/>
        <w:right w:val="none" w:sz="0" w:space="0" w:color="auto"/>
      </w:divBdr>
    </w:div>
    <w:div w:id="136724574">
      <w:bodyDiv w:val="1"/>
      <w:marLeft w:val="0"/>
      <w:marRight w:val="0"/>
      <w:marTop w:val="0"/>
      <w:marBottom w:val="0"/>
      <w:divBdr>
        <w:top w:val="none" w:sz="0" w:space="0" w:color="auto"/>
        <w:left w:val="none" w:sz="0" w:space="0" w:color="auto"/>
        <w:bottom w:val="none" w:sz="0" w:space="0" w:color="auto"/>
        <w:right w:val="none" w:sz="0" w:space="0" w:color="auto"/>
      </w:divBdr>
    </w:div>
    <w:div w:id="149296177">
      <w:bodyDiv w:val="1"/>
      <w:marLeft w:val="0"/>
      <w:marRight w:val="0"/>
      <w:marTop w:val="0"/>
      <w:marBottom w:val="0"/>
      <w:divBdr>
        <w:top w:val="none" w:sz="0" w:space="0" w:color="auto"/>
        <w:left w:val="none" w:sz="0" w:space="0" w:color="auto"/>
        <w:bottom w:val="none" w:sz="0" w:space="0" w:color="auto"/>
        <w:right w:val="none" w:sz="0" w:space="0" w:color="auto"/>
      </w:divBdr>
    </w:div>
    <w:div w:id="225650856">
      <w:bodyDiv w:val="1"/>
      <w:marLeft w:val="0"/>
      <w:marRight w:val="0"/>
      <w:marTop w:val="0"/>
      <w:marBottom w:val="0"/>
      <w:divBdr>
        <w:top w:val="none" w:sz="0" w:space="0" w:color="auto"/>
        <w:left w:val="none" w:sz="0" w:space="0" w:color="auto"/>
        <w:bottom w:val="none" w:sz="0" w:space="0" w:color="auto"/>
        <w:right w:val="none" w:sz="0" w:space="0" w:color="auto"/>
      </w:divBdr>
    </w:div>
    <w:div w:id="232590016">
      <w:bodyDiv w:val="1"/>
      <w:marLeft w:val="0"/>
      <w:marRight w:val="0"/>
      <w:marTop w:val="0"/>
      <w:marBottom w:val="0"/>
      <w:divBdr>
        <w:top w:val="none" w:sz="0" w:space="0" w:color="auto"/>
        <w:left w:val="none" w:sz="0" w:space="0" w:color="auto"/>
        <w:bottom w:val="none" w:sz="0" w:space="0" w:color="auto"/>
        <w:right w:val="none" w:sz="0" w:space="0" w:color="auto"/>
      </w:divBdr>
    </w:div>
    <w:div w:id="272908848">
      <w:bodyDiv w:val="1"/>
      <w:marLeft w:val="0"/>
      <w:marRight w:val="0"/>
      <w:marTop w:val="0"/>
      <w:marBottom w:val="0"/>
      <w:divBdr>
        <w:top w:val="none" w:sz="0" w:space="0" w:color="auto"/>
        <w:left w:val="none" w:sz="0" w:space="0" w:color="auto"/>
        <w:bottom w:val="none" w:sz="0" w:space="0" w:color="auto"/>
        <w:right w:val="none" w:sz="0" w:space="0" w:color="auto"/>
      </w:divBdr>
    </w:div>
    <w:div w:id="309527844">
      <w:bodyDiv w:val="1"/>
      <w:marLeft w:val="0"/>
      <w:marRight w:val="0"/>
      <w:marTop w:val="0"/>
      <w:marBottom w:val="0"/>
      <w:divBdr>
        <w:top w:val="none" w:sz="0" w:space="0" w:color="auto"/>
        <w:left w:val="none" w:sz="0" w:space="0" w:color="auto"/>
        <w:bottom w:val="none" w:sz="0" w:space="0" w:color="auto"/>
        <w:right w:val="none" w:sz="0" w:space="0" w:color="auto"/>
      </w:divBdr>
    </w:div>
    <w:div w:id="414204746">
      <w:bodyDiv w:val="1"/>
      <w:marLeft w:val="0"/>
      <w:marRight w:val="0"/>
      <w:marTop w:val="0"/>
      <w:marBottom w:val="0"/>
      <w:divBdr>
        <w:top w:val="none" w:sz="0" w:space="0" w:color="auto"/>
        <w:left w:val="none" w:sz="0" w:space="0" w:color="auto"/>
        <w:bottom w:val="none" w:sz="0" w:space="0" w:color="auto"/>
        <w:right w:val="none" w:sz="0" w:space="0" w:color="auto"/>
      </w:divBdr>
    </w:div>
    <w:div w:id="416171330">
      <w:bodyDiv w:val="1"/>
      <w:marLeft w:val="0"/>
      <w:marRight w:val="0"/>
      <w:marTop w:val="0"/>
      <w:marBottom w:val="0"/>
      <w:divBdr>
        <w:top w:val="none" w:sz="0" w:space="0" w:color="auto"/>
        <w:left w:val="none" w:sz="0" w:space="0" w:color="auto"/>
        <w:bottom w:val="none" w:sz="0" w:space="0" w:color="auto"/>
        <w:right w:val="none" w:sz="0" w:space="0" w:color="auto"/>
      </w:divBdr>
    </w:div>
    <w:div w:id="450824284">
      <w:bodyDiv w:val="1"/>
      <w:marLeft w:val="0"/>
      <w:marRight w:val="0"/>
      <w:marTop w:val="0"/>
      <w:marBottom w:val="0"/>
      <w:divBdr>
        <w:top w:val="none" w:sz="0" w:space="0" w:color="auto"/>
        <w:left w:val="none" w:sz="0" w:space="0" w:color="auto"/>
        <w:bottom w:val="none" w:sz="0" w:space="0" w:color="auto"/>
        <w:right w:val="none" w:sz="0" w:space="0" w:color="auto"/>
      </w:divBdr>
    </w:div>
    <w:div w:id="453259493">
      <w:bodyDiv w:val="1"/>
      <w:marLeft w:val="0"/>
      <w:marRight w:val="0"/>
      <w:marTop w:val="0"/>
      <w:marBottom w:val="0"/>
      <w:divBdr>
        <w:top w:val="none" w:sz="0" w:space="0" w:color="auto"/>
        <w:left w:val="none" w:sz="0" w:space="0" w:color="auto"/>
        <w:bottom w:val="none" w:sz="0" w:space="0" w:color="auto"/>
        <w:right w:val="none" w:sz="0" w:space="0" w:color="auto"/>
      </w:divBdr>
    </w:div>
    <w:div w:id="463235027">
      <w:bodyDiv w:val="1"/>
      <w:marLeft w:val="0"/>
      <w:marRight w:val="0"/>
      <w:marTop w:val="0"/>
      <w:marBottom w:val="0"/>
      <w:divBdr>
        <w:top w:val="none" w:sz="0" w:space="0" w:color="auto"/>
        <w:left w:val="none" w:sz="0" w:space="0" w:color="auto"/>
        <w:bottom w:val="none" w:sz="0" w:space="0" w:color="auto"/>
        <w:right w:val="none" w:sz="0" w:space="0" w:color="auto"/>
      </w:divBdr>
    </w:div>
    <w:div w:id="512956653">
      <w:bodyDiv w:val="1"/>
      <w:marLeft w:val="0"/>
      <w:marRight w:val="0"/>
      <w:marTop w:val="0"/>
      <w:marBottom w:val="0"/>
      <w:divBdr>
        <w:top w:val="none" w:sz="0" w:space="0" w:color="auto"/>
        <w:left w:val="none" w:sz="0" w:space="0" w:color="auto"/>
        <w:bottom w:val="none" w:sz="0" w:space="0" w:color="auto"/>
        <w:right w:val="none" w:sz="0" w:space="0" w:color="auto"/>
      </w:divBdr>
    </w:div>
    <w:div w:id="626011965">
      <w:bodyDiv w:val="1"/>
      <w:marLeft w:val="0"/>
      <w:marRight w:val="0"/>
      <w:marTop w:val="0"/>
      <w:marBottom w:val="0"/>
      <w:divBdr>
        <w:top w:val="none" w:sz="0" w:space="0" w:color="auto"/>
        <w:left w:val="none" w:sz="0" w:space="0" w:color="auto"/>
        <w:bottom w:val="none" w:sz="0" w:space="0" w:color="auto"/>
        <w:right w:val="none" w:sz="0" w:space="0" w:color="auto"/>
      </w:divBdr>
    </w:div>
    <w:div w:id="691415560">
      <w:bodyDiv w:val="1"/>
      <w:marLeft w:val="0"/>
      <w:marRight w:val="0"/>
      <w:marTop w:val="0"/>
      <w:marBottom w:val="0"/>
      <w:divBdr>
        <w:top w:val="none" w:sz="0" w:space="0" w:color="auto"/>
        <w:left w:val="none" w:sz="0" w:space="0" w:color="auto"/>
        <w:bottom w:val="none" w:sz="0" w:space="0" w:color="auto"/>
        <w:right w:val="none" w:sz="0" w:space="0" w:color="auto"/>
      </w:divBdr>
    </w:div>
    <w:div w:id="703868145">
      <w:bodyDiv w:val="1"/>
      <w:marLeft w:val="0"/>
      <w:marRight w:val="0"/>
      <w:marTop w:val="0"/>
      <w:marBottom w:val="0"/>
      <w:divBdr>
        <w:top w:val="none" w:sz="0" w:space="0" w:color="auto"/>
        <w:left w:val="none" w:sz="0" w:space="0" w:color="auto"/>
        <w:bottom w:val="none" w:sz="0" w:space="0" w:color="auto"/>
        <w:right w:val="none" w:sz="0" w:space="0" w:color="auto"/>
      </w:divBdr>
    </w:div>
    <w:div w:id="711226440">
      <w:bodyDiv w:val="1"/>
      <w:marLeft w:val="0"/>
      <w:marRight w:val="0"/>
      <w:marTop w:val="0"/>
      <w:marBottom w:val="0"/>
      <w:divBdr>
        <w:top w:val="none" w:sz="0" w:space="0" w:color="auto"/>
        <w:left w:val="none" w:sz="0" w:space="0" w:color="auto"/>
        <w:bottom w:val="none" w:sz="0" w:space="0" w:color="auto"/>
        <w:right w:val="none" w:sz="0" w:space="0" w:color="auto"/>
      </w:divBdr>
    </w:div>
    <w:div w:id="722874379">
      <w:bodyDiv w:val="1"/>
      <w:marLeft w:val="0"/>
      <w:marRight w:val="0"/>
      <w:marTop w:val="0"/>
      <w:marBottom w:val="0"/>
      <w:divBdr>
        <w:top w:val="none" w:sz="0" w:space="0" w:color="auto"/>
        <w:left w:val="none" w:sz="0" w:space="0" w:color="auto"/>
        <w:bottom w:val="none" w:sz="0" w:space="0" w:color="auto"/>
        <w:right w:val="none" w:sz="0" w:space="0" w:color="auto"/>
      </w:divBdr>
    </w:div>
    <w:div w:id="789665564">
      <w:bodyDiv w:val="1"/>
      <w:marLeft w:val="0"/>
      <w:marRight w:val="0"/>
      <w:marTop w:val="0"/>
      <w:marBottom w:val="0"/>
      <w:divBdr>
        <w:top w:val="none" w:sz="0" w:space="0" w:color="auto"/>
        <w:left w:val="none" w:sz="0" w:space="0" w:color="auto"/>
        <w:bottom w:val="none" w:sz="0" w:space="0" w:color="auto"/>
        <w:right w:val="none" w:sz="0" w:space="0" w:color="auto"/>
      </w:divBdr>
    </w:div>
    <w:div w:id="807630801">
      <w:bodyDiv w:val="1"/>
      <w:marLeft w:val="0"/>
      <w:marRight w:val="0"/>
      <w:marTop w:val="0"/>
      <w:marBottom w:val="0"/>
      <w:divBdr>
        <w:top w:val="none" w:sz="0" w:space="0" w:color="auto"/>
        <w:left w:val="none" w:sz="0" w:space="0" w:color="auto"/>
        <w:bottom w:val="none" w:sz="0" w:space="0" w:color="auto"/>
        <w:right w:val="none" w:sz="0" w:space="0" w:color="auto"/>
      </w:divBdr>
    </w:div>
    <w:div w:id="873234423">
      <w:bodyDiv w:val="1"/>
      <w:marLeft w:val="0"/>
      <w:marRight w:val="0"/>
      <w:marTop w:val="0"/>
      <w:marBottom w:val="0"/>
      <w:divBdr>
        <w:top w:val="none" w:sz="0" w:space="0" w:color="auto"/>
        <w:left w:val="none" w:sz="0" w:space="0" w:color="auto"/>
        <w:bottom w:val="none" w:sz="0" w:space="0" w:color="auto"/>
        <w:right w:val="none" w:sz="0" w:space="0" w:color="auto"/>
      </w:divBdr>
    </w:div>
    <w:div w:id="873418871">
      <w:bodyDiv w:val="1"/>
      <w:marLeft w:val="0"/>
      <w:marRight w:val="0"/>
      <w:marTop w:val="0"/>
      <w:marBottom w:val="0"/>
      <w:divBdr>
        <w:top w:val="none" w:sz="0" w:space="0" w:color="auto"/>
        <w:left w:val="none" w:sz="0" w:space="0" w:color="auto"/>
        <w:bottom w:val="none" w:sz="0" w:space="0" w:color="auto"/>
        <w:right w:val="none" w:sz="0" w:space="0" w:color="auto"/>
      </w:divBdr>
    </w:div>
    <w:div w:id="894658840">
      <w:bodyDiv w:val="1"/>
      <w:marLeft w:val="0"/>
      <w:marRight w:val="0"/>
      <w:marTop w:val="0"/>
      <w:marBottom w:val="0"/>
      <w:divBdr>
        <w:top w:val="none" w:sz="0" w:space="0" w:color="auto"/>
        <w:left w:val="none" w:sz="0" w:space="0" w:color="auto"/>
        <w:bottom w:val="none" w:sz="0" w:space="0" w:color="auto"/>
        <w:right w:val="none" w:sz="0" w:space="0" w:color="auto"/>
      </w:divBdr>
    </w:div>
    <w:div w:id="960960271">
      <w:bodyDiv w:val="1"/>
      <w:marLeft w:val="0"/>
      <w:marRight w:val="0"/>
      <w:marTop w:val="0"/>
      <w:marBottom w:val="0"/>
      <w:divBdr>
        <w:top w:val="none" w:sz="0" w:space="0" w:color="auto"/>
        <w:left w:val="none" w:sz="0" w:space="0" w:color="auto"/>
        <w:bottom w:val="none" w:sz="0" w:space="0" w:color="auto"/>
        <w:right w:val="none" w:sz="0" w:space="0" w:color="auto"/>
      </w:divBdr>
    </w:div>
    <w:div w:id="985351834">
      <w:bodyDiv w:val="1"/>
      <w:marLeft w:val="0"/>
      <w:marRight w:val="0"/>
      <w:marTop w:val="0"/>
      <w:marBottom w:val="0"/>
      <w:divBdr>
        <w:top w:val="none" w:sz="0" w:space="0" w:color="auto"/>
        <w:left w:val="none" w:sz="0" w:space="0" w:color="auto"/>
        <w:bottom w:val="none" w:sz="0" w:space="0" w:color="auto"/>
        <w:right w:val="none" w:sz="0" w:space="0" w:color="auto"/>
      </w:divBdr>
    </w:div>
    <w:div w:id="1070081059">
      <w:bodyDiv w:val="1"/>
      <w:marLeft w:val="0"/>
      <w:marRight w:val="0"/>
      <w:marTop w:val="0"/>
      <w:marBottom w:val="0"/>
      <w:divBdr>
        <w:top w:val="none" w:sz="0" w:space="0" w:color="auto"/>
        <w:left w:val="none" w:sz="0" w:space="0" w:color="auto"/>
        <w:bottom w:val="none" w:sz="0" w:space="0" w:color="auto"/>
        <w:right w:val="none" w:sz="0" w:space="0" w:color="auto"/>
      </w:divBdr>
    </w:div>
    <w:div w:id="1152520422">
      <w:bodyDiv w:val="1"/>
      <w:marLeft w:val="0"/>
      <w:marRight w:val="0"/>
      <w:marTop w:val="0"/>
      <w:marBottom w:val="0"/>
      <w:divBdr>
        <w:top w:val="none" w:sz="0" w:space="0" w:color="auto"/>
        <w:left w:val="none" w:sz="0" w:space="0" w:color="auto"/>
        <w:bottom w:val="none" w:sz="0" w:space="0" w:color="auto"/>
        <w:right w:val="none" w:sz="0" w:space="0" w:color="auto"/>
      </w:divBdr>
    </w:div>
    <w:div w:id="1182360833">
      <w:bodyDiv w:val="1"/>
      <w:marLeft w:val="0"/>
      <w:marRight w:val="0"/>
      <w:marTop w:val="0"/>
      <w:marBottom w:val="0"/>
      <w:divBdr>
        <w:top w:val="none" w:sz="0" w:space="0" w:color="auto"/>
        <w:left w:val="none" w:sz="0" w:space="0" w:color="auto"/>
        <w:bottom w:val="none" w:sz="0" w:space="0" w:color="auto"/>
        <w:right w:val="none" w:sz="0" w:space="0" w:color="auto"/>
      </w:divBdr>
    </w:div>
    <w:div w:id="1212377074">
      <w:bodyDiv w:val="1"/>
      <w:marLeft w:val="0"/>
      <w:marRight w:val="0"/>
      <w:marTop w:val="0"/>
      <w:marBottom w:val="0"/>
      <w:divBdr>
        <w:top w:val="none" w:sz="0" w:space="0" w:color="auto"/>
        <w:left w:val="none" w:sz="0" w:space="0" w:color="auto"/>
        <w:bottom w:val="none" w:sz="0" w:space="0" w:color="auto"/>
        <w:right w:val="none" w:sz="0" w:space="0" w:color="auto"/>
      </w:divBdr>
    </w:div>
    <w:div w:id="1249995467">
      <w:bodyDiv w:val="1"/>
      <w:marLeft w:val="0"/>
      <w:marRight w:val="0"/>
      <w:marTop w:val="0"/>
      <w:marBottom w:val="0"/>
      <w:divBdr>
        <w:top w:val="none" w:sz="0" w:space="0" w:color="auto"/>
        <w:left w:val="none" w:sz="0" w:space="0" w:color="auto"/>
        <w:bottom w:val="none" w:sz="0" w:space="0" w:color="auto"/>
        <w:right w:val="none" w:sz="0" w:space="0" w:color="auto"/>
      </w:divBdr>
    </w:div>
    <w:div w:id="1272712785">
      <w:bodyDiv w:val="1"/>
      <w:marLeft w:val="0"/>
      <w:marRight w:val="0"/>
      <w:marTop w:val="0"/>
      <w:marBottom w:val="0"/>
      <w:divBdr>
        <w:top w:val="none" w:sz="0" w:space="0" w:color="auto"/>
        <w:left w:val="none" w:sz="0" w:space="0" w:color="auto"/>
        <w:bottom w:val="none" w:sz="0" w:space="0" w:color="auto"/>
        <w:right w:val="none" w:sz="0" w:space="0" w:color="auto"/>
      </w:divBdr>
    </w:div>
    <w:div w:id="1335111109">
      <w:bodyDiv w:val="1"/>
      <w:marLeft w:val="0"/>
      <w:marRight w:val="0"/>
      <w:marTop w:val="0"/>
      <w:marBottom w:val="0"/>
      <w:divBdr>
        <w:top w:val="none" w:sz="0" w:space="0" w:color="auto"/>
        <w:left w:val="none" w:sz="0" w:space="0" w:color="auto"/>
        <w:bottom w:val="none" w:sz="0" w:space="0" w:color="auto"/>
        <w:right w:val="none" w:sz="0" w:space="0" w:color="auto"/>
      </w:divBdr>
    </w:div>
    <w:div w:id="1352219934">
      <w:bodyDiv w:val="1"/>
      <w:marLeft w:val="0"/>
      <w:marRight w:val="0"/>
      <w:marTop w:val="0"/>
      <w:marBottom w:val="0"/>
      <w:divBdr>
        <w:top w:val="none" w:sz="0" w:space="0" w:color="auto"/>
        <w:left w:val="none" w:sz="0" w:space="0" w:color="auto"/>
        <w:bottom w:val="none" w:sz="0" w:space="0" w:color="auto"/>
        <w:right w:val="none" w:sz="0" w:space="0" w:color="auto"/>
      </w:divBdr>
    </w:div>
    <w:div w:id="1429501292">
      <w:bodyDiv w:val="1"/>
      <w:marLeft w:val="0"/>
      <w:marRight w:val="0"/>
      <w:marTop w:val="0"/>
      <w:marBottom w:val="0"/>
      <w:divBdr>
        <w:top w:val="none" w:sz="0" w:space="0" w:color="auto"/>
        <w:left w:val="none" w:sz="0" w:space="0" w:color="auto"/>
        <w:bottom w:val="none" w:sz="0" w:space="0" w:color="auto"/>
        <w:right w:val="none" w:sz="0" w:space="0" w:color="auto"/>
      </w:divBdr>
    </w:div>
    <w:div w:id="1471366449">
      <w:bodyDiv w:val="1"/>
      <w:marLeft w:val="0"/>
      <w:marRight w:val="0"/>
      <w:marTop w:val="0"/>
      <w:marBottom w:val="0"/>
      <w:divBdr>
        <w:top w:val="none" w:sz="0" w:space="0" w:color="auto"/>
        <w:left w:val="none" w:sz="0" w:space="0" w:color="auto"/>
        <w:bottom w:val="none" w:sz="0" w:space="0" w:color="auto"/>
        <w:right w:val="none" w:sz="0" w:space="0" w:color="auto"/>
      </w:divBdr>
      <w:divsChild>
        <w:div w:id="92071566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539204304">
      <w:bodyDiv w:val="1"/>
      <w:marLeft w:val="0"/>
      <w:marRight w:val="0"/>
      <w:marTop w:val="0"/>
      <w:marBottom w:val="0"/>
      <w:divBdr>
        <w:top w:val="none" w:sz="0" w:space="0" w:color="auto"/>
        <w:left w:val="none" w:sz="0" w:space="0" w:color="auto"/>
        <w:bottom w:val="none" w:sz="0" w:space="0" w:color="auto"/>
        <w:right w:val="none" w:sz="0" w:space="0" w:color="auto"/>
      </w:divBdr>
    </w:div>
    <w:div w:id="1586067989">
      <w:bodyDiv w:val="1"/>
      <w:marLeft w:val="0"/>
      <w:marRight w:val="0"/>
      <w:marTop w:val="0"/>
      <w:marBottom w:val="0"/>
      <w:divBdr>
        <w:top w:val="none" w:sz="0" w:space="0" w:color="auto"/>
        <w:left w:val="none" w:sz="0" w:space="0" w:color="auto"/>
        <w:bottom w:val="none" w:sz="0" w:space="0" w:color="auto"/>
        <w:right w:val="none" w:sz="0" w:space="0" w:color="auto"/>
      </w:divBdr>
      <w:divsChild>
        <w:div w:id="2076052366">
          <w:marLeft w:val="0"/>
          <w:marRight w:val="0"/>
          <w:marTop w:val="0"/>
          <w:marBottom w:val="0"/>
          <w:divBdr>
            <w:top w:val="none" w:sz="0" w:space="0" w:color="auto"/>
            <w:left w:val="none" w:sz="0" w:space="0" w:color="auto"/>
            <w:bottom w:val="none" w:sz="0" w:space="0" w:color="auto"/>
            <w:right w:val="none" w:sz="0" w:space="0" w:color="auto"/>
          </w:divBdr>
          <w:divsChild>
            <w:div w:id="2043553211">
              <w:marLeft w:val="0"/>
              <w:marRight w:val="0"/>
              <w:marTop w:val="0"/>
              <w:marBottom w:val="0"/>
              <w:divBdr>
                <w:top w:val="none" w:sz="0" w:space="0" w:color="auto"/>
                <w:left w:val="none" w:sz="0" w:space="0" w:color="auto"/>
                <w:bottom w:val="none" w:sz="0" w:space="0" w:color="auto"/>
                <w:right w:val="none" w:sz="0" w:space="0" w:color="auto"/>
              </w:divBdr>
              <w:divsChild>
                <w:div w:id="164273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0306608">
      <w:bodyDiv w:val="1"/>
      <w:marLeft w:val="0"/>
      <w:marRight w:val="0"/>
      <w:marTop w:val="0"/>
      <w:marBottom w:val="0"/>
      <w:divBdr>
        <w:top w:val="none" w:sz="0" w:space="0" w:color="auto"/>
        <w:left w:val="none" w:sz="0" w:space="0" w:color="auto"/>
        <w:bottom w:val="none" w:sz="0" w:space="0" w:color="auto"/>
        <w:right w:val="none" w:sz="0" w:space="0" w:color="auto"/>
      </w:divBdr>
    </w:div>
    <w:div w:id="1642493219">
      <w:bodyDiv w:val="1"/>
      <w:marLeft w:val="0"/>
      <w:marRight w:val="0"/>
      <w:marTop w:val="0"/>
      <w:marBottom w:val="0"/>
      <w:divBdr>
        <w:top w:val="none" w:sz="0" w:space="0" w:color="auto"/>
        <w:left w:val="none" w:sz="0" w:space="0" w:color="auto"/>
        <w:bottom w:val="none" w:sz="0" w:space="0" w:color="auto"/>
        <w:right w:val="none" w:sz="0" w:space="0" w:color="auto"/>
      </w:divBdr>
      <w:divsChild>
        <w:div w:id="920481715">
          <w:marLeft w:val="0"/>
          <w:marRight w:val="0"/>
          <w:marTop w:val="0"/>
          <w:marBottom w:val="0"/>
          <w:divBdr>
            <w:top w:val="none" w:sz="0" w:space="0" w:color="auto"/>
            <w:left w:val="none" w:sz="0" w:space="0" w:color="auto"/>
            <w:bottom w:val="none" w:sz="0" w:space="0" w:color="auto"/>
            <w:right w:val="none" w:sz="0" w:space="0" w:color="auto"/>
          </w:divBdr>
        </w:div>
      </w:divsChild>
    </w:div>
    <w:div w:id="1758399763">
      <w:bodyDiv w:val="1"/>
      <w:marLeft w:val="0"/>
      <w:marRight w:val="0"/>
      <w:marTop w:val="0"/>
      <w:marBottom w:val="0"/>
      <w:divBdr>
        <w:top w:val="none" w:sz="0" w:space="0" w:color="auto"/>
        <w:left w:val="none" w:sz="0" w:space="0" w:color="auto"/>
        <w:bottom w:val="none" w:sz="0" w:space="0" w:color="auto"/>
        <w:right w:val="none" w:sz="0" w:space="0" w:color="auto"/>
      </w:divBdr>
    </w:div>
    <w:div w:id="1832405220">
      <w:bodyDiv w:val="1"/>
      <w:marLeft w:val="0"/>
      <w:marRight w:val="0"/>
      <w:marTop w:val="0"/>
      <w:marBottom w:val="0"/>
      <w:divBdr>
        <w:top w:val="none" w:sz="0" w:space="0" w:color="auto"/>
        <w:left w:val="none" w:sz="0" w:space="0" w:color="auto"/>
        <w:bottom w:val="none" w:sz="0" w:space="0" w:color="auto"/>
        <w:right w:val="none" w:sz="0" w:space="0" w:color="auto"/>
      </w:divBdr>
    </w:div>
    <w:div w:id="1860779940">
      <w:bodyDiv w:val="1"/>
      <w:marLeft w:val="0"/>
      <w:marRight w:val="0"/>
      <w:marTop w:val="0"/>
      <w:marBottom w:val="0"/>
      <w:divBdr>
        <w:top w:val="none" w:sz="0" w:space="0" w:color="auto"/>
        <w:left w:val="none" w:sz="0" w:space="0" w:color="auto"/>
        <w:bottom w:val="none" w:sz="0" w:space="0" w:color="auto"/>
        <w:right w:val="none" w:sz="0" w:space="0" w:color="auto"/>
      </w:divBdr>
    </w:div>
    <w:div w:id="1888760386">
      <w:bodyDiv w:val="1"/>
      <w:marLeft w:val="0"/>
      <w:marRight w:val="0"/>
      <w:marTop w:val="0"/>
      <w:marBottom w:val="0"/>
      <w:divBdr>
        <w:top w:val="none" w:sz="0" w:space="0" w:color="auto"/>
        <w:left w:val="none" w:sz="0" w:space="0" w:color="auto"/>
        <w:bottom w:val="none" w:sz="0" w:space="0" w:color="auto"/>
        <w:right w:val="none" w:sz="0" w:space="0" w:color="auto"/>
      </w:divBdr>
    </w:div>
    <w:div w:id="1892766415">
      <w:bodyDiv w:val="1"/>
      <w:marLeft w:val="0"/>
      <w:marRight w:val="0"/>
      <w:marTop w:val="0"/>
      <w:marBottom w:val="0"/>
      <w:divBdr>
        <w:top w:val="none" w:sz="0" w:space="0" w:color="auto"/>
        <w:left w:val="none" w:sz="0" w:space="0" w:color="auto"/>
        <w:bottom w:val="none" w:sz="0" w:space="0" w:color="auto"/>
        <w:right w:val="none" w:sz="0" w:space="0" w:color="auto"/>
      </w:divBdr>
    </w:div>
    <w:div w:id="20103263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diagramQuickStyle" Target="diagrams/quickStyle1.xml"/><Relationship Id="rId20" Type="http://schemas.microsoft.com/office/2007/relationships/stylesWithEffects" Target="stylesWithEffects.xml"/><Relationship Id="rId21" Type="http://schemas.microsoft.com/office/2007/relationships/diagramDrawing" Target="diagrams/drawing1.xml"/><Relationship Id="rId10" Type="http://schemas.openxmlformats.org/officeDocument/2006/relationships/diagramColors" Target="diagrams/colors1.xml"/><Relationship Id="rId11" Type="http://schemas.openxmlformats.org/officeDocument/2006/relationships/hyperlink" Target="http://www.hr.ucdavis.edu/sdps/forms/IDP%20Final%2010.14.11.pdf" TargetMode="External"/><Relationship Id="rId12" Type="http://schemas.openxmlformats.org/officeDocument/2006/relationships/hyperlink" Target="http://www.hr.ucdavis.edu/sdps/forms/IDP%20Final%2010.14.11.pdf" TargetMode="External"/><Relationship Id="rId13" Type="http://schemas.openxmlformats.org/officeDocument/2006/relationships/hyperlink" Target="http://www.augsburg.edu/education/edc210/johari.html" TargetMode="External"/><Relationship Id="rId14" Type="http://schemas.openxmlformats.org/officeDocument/2006/relationships/hyperlink" Target="https://www.mindtools.com/pages/article/smart-goals.htm"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glossaryDocument" Target="glossary/document.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diagramData" Target="diagrams/data1.xml"/><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F515B4-0180-424B-9046-A66913E4EFF1}" type="doc">
      <dgm:prSet loTypeId="urn:microsoft.com/office/officeart/2005/8/layout/cycle2" loCatId="cycle" qsTypeId="urn:microsoft.com/office/officeart/2005/8/quickstyle/simple4" qsCatId="simple" csTypeId="urn:microsoft.com/office/officeart/2005/8/colors/accent1_2" csCatId="accent1" phldr="1"/>
      <dgm:spPr/>
      <dgm:t>
        <a:bodyPr/>
        <a:lstStyle/>
        <a:p>
          <a:endParaRPr lang="en-US"/>
        </a:p>
      </dgm:t>
    </dgm:pt>
    <dgm:pt modelId="{98F52DBC-B12E-2B42-8648-8BD804042DC9}">
      <dgm:prSet phldrT="[Text]"/>
      <dgm:spPr/>
      <dgm:t>
        <a:bodyPr/>
        <a:lstStyle/>
        <a:p>
          <a:r>
            <a:rPr lang="en-US"/>
            <a:t>Better understand about my behavior and actions</a:t>
          </a:r>
        </a:p>
      </dgm:t>
    </dgm:pt>
    <dgm:pt modelId="{AE05EE62-DF96-314B-A197-39E9A98D8872}" type="parTrans" cxnId="{F680432C-5ADF-DF45-9F41-BF49DCCC6388}">
      <dgm:prSet/>
      <dgm:spPr/>
      <dgm:t>
        <a:bodyPr/>
        <a:lstStyle/>
        <a:p>
          <a:endParaRPr lang="en-US"/>
        </a:p>
      </dgm:t>
    </dgm:pt>
    <dgm:pt modelId="{E5E7BDEE-D837-B24C-B24F-B249A8FEA42C}" type="sibTrans" cxnId="{F680432C-5ADF-DF45-9F41-BF49DCCC6388}">
      <dgm:prSet/>
      <dgm:spPr/>
      <dgm:t>
        <a:bodyPr/>
        <a:lstStyle/>
        <a:p>
          <a:endParaRPr lang="en-US"/>
        </a:p>
      </dgm:t>
    </dgm:pt>
    <dgm:pt modelId="{9081EEB1-B906-DD40-ABE1-C4FA9FA9C953}">
      <dgm:prSet phldrT="[Text]"/>
      <dgm:spPr/>
      <dgm:t>
        <a:bodyPr/>
        <a:lstStyle/>
        <a:p>
          <a:r>
            <a:rPr lang="en-US"/>
            <a:t>Possibility of make diferently some activities</a:t>
          </a:r>
        </a:p>
      </dgm:t>
    </dgm:pt>
    <dgm:pt modelId="{9F86A33D-1E22-BA40-821D-2F2CE416DAC5}" type="parTrans" cxnId="{8192B053-3316-6349-976E-B757C8AF2331}">
      <dgm:prSet/>
      <dgm:spPr/>
      <dgm:t>
        <a:bodyPr/>
        <a:lstStyle/>
        <a:p>
          <a:endParaRPr lang="en-US"/>
        </a:p>
      </dgm:t>
    </dgm:pt>
    <dgm:pt modelId="{A9349818-EE01-D343-AB48-90314F235924}" type="sibTrans" cxnId="{8192B053-3316-6349-976E-B757C8AF2331}">
      <dgm:prSet/>
      <dgm:spPr/>
      <dgm:t>
        <a:bodyPr/>
        <a:lstStyle/>
        <a:p>
          <a:endParaRPr lang="en-US"/>
        </a:p>
      </dgm:t>
    </dgm:pt>
    <dgm:pt modelId="{EC2B4EE9-70EE-D247-97B4-8784E30BE4C4}">
      <dgm:prSet phldrT="[Text]"/>
      <dgm:spPr/>
      <dgm:t>
        <a:bodyPr/>
        <a:lstStyle/>
        <a:p>
          <a:r>
            <a:rPr lang="en-US"/>
            <a:t>Stop  Procrastination</a:t>
          </a:r>
        </a:p>
      </dgm:t>
    </dgm:pt>
    <dgm:pt modelId="{F663B034-21F4-AB47-9FF4-D48DEB4EF1EB}" type="parTrans" cxnId="{D5ACD78D-6ECD-A846-9602-AD88B95E1331}">
      <dgm:prSet/>
      <dgm:spPr/>
      <dgm:t>
        <a:bodyPr/>
        <a:lstStyle/>
        <a:p>
          <a:endParaRPr lang="en-US"/>
        </a:p>
      </dgm:t>
    </dgm:pt>
    <dgm:pt modelId="{01E498F3-C891-4846-A7BE-3E50E44E3F4F}" type="sibTrans" cxnId="{D5ACD78D-6ECD-A846-9602-AD88B95E1331}">
      <dgm:prSet/>
      <dgm:spPr/>
      <dgm:t>
        <a:bodyPr/>
        <a:lstStyle/>
        <a:p>
          <a:endParaRPr lang="en-US"/>
        </a:p>
      </dgm:t>
    </dgm:pt>
    <dgm:pt modelId="{7759AA1A-BC11-134F-A8AF-DD7E1F4BB686}">
      <dgm:prSet phldrT="[Text]"/>
      <dgm:spPr/>
      <dgm:t>
        <a:bodyPr/>
        <a:lstStyle/>
        <a:p>
          <a:r>
            <a:rPr lang="en-US"/>
            <a:t>Create a jounal</a:t>
          </a:r>
        </a:p>
      </dgm:t>
    </dgm:pt>
    <dgm:pt modelId="{1CBB80D7-AA0F-9D45-B665-2A9E248E383F}" type="parTrans" cxnId="{B0E8B251-E796-B74E-B19E-16D1F934FFE3}">
      <dgm:prSet/>
      <dgm:spPr/>
      <dgm:t>
        <a:bodyPr/>
        <a:lstStyle/>
        <a:p>
          <a:endParaRPr lang="en-US"/>
        </a:p>
      </dgm:t>
    </dgm:pt>
    <dgm:pt modelId="{DCA3B3D3-E123-E04B-A224-736B7D5C3710}" type="sibTrans" cxnId="{B0E8B251-E796-B74E-B19E-16D1F934FFE3}">
      <dgm:prSet/>
      <dgm:spPr/>
      <dgm:t>
        <a:bodyPr/>
        <a:lstStyle/>
        <a:p>
          <a:endParaRPr lang="en-US"/>
        </a:p>
      </dgm:t>
    </dgm:pt>
    <dgm:pt modelId="{5D825E03-3901-9F4D-8AB3-FB57DA782F9A}" type="pres">
      <dgm:prSet presAssocID="{36F515B4-0180-424B-9046-A66913E4EFF1}" presName="cycle" presStyleCnt="0">
        <dgm:presLayoutVars>
          <dgm:dir/>
          <dgm:resizeHandles val="exact"/>
        </dgm:presLayoutVars>
      </dgm:prSet>
      <dgm:spPr/>
      <dgm:t>
        <a:bodyPr/>
        <a:lstStyle/>
        <a:p>
          <a:endParaRPr lang="en-US"/>
        </a:p>
      </dgm:t>
    </dgm:pt>
    <dgm:pt modelId="{E50DD979-F139-124C-95D1-900FE66FF022}" type="pres">
      <dgm:prSet presAssocID="{7759AA1A-BC11-134F-A8AF-DD7E1F4BB686}" presName="node" presStyleLbl="node1" presStyleIdx="0" presStyleCnt="4">
        <dgm:presLayoutVars>
          <dgm:bulletEnabled val="1"/>
        </dgm:presLayoutVars>
      </dgm:prSet>
      <dgm:spPr/>
      <dgm:t>
        <a:bodyPr/>
        <a:lstStyle/>
        <a:p>
          <a:endParaRPr lang="en-US"/>
        </a:p>
      </dgm:t>
    </dgm:pt>
    <dgm:pt modelId="{26808B61-8DA2-8245-BF85-4A98E260C707}" type="pres">
      <dgm:prSet presAssocID="{DCA3B3D3-E123-E04B-A224-736B7D5C3710}" presName="sibTrans" presStyleLbl="sibTrans2D1" presStyleIdx="0" presStyleCnt="4"/>
      <dgm:spPr/>
      <dgm:t>
        <a:bodyPr/>
        <a:lstStyle/>
        <a:p>
          <a:endParaRPr lang="en-US"/>
        </a:p>
      </dgm:t>
    </dgm:pt>
    <dgm:pt modelId="{E9529AA2-1B9C-0640-9D48-00CE1D549942}" type="pres">
      <dgm:prSet presAssocID="{DCA3B3D3-E123-E04B-A224-736B7D5C3710}" presName="connectorText" presStyleLbl="sibTrans2D1" presStyleIdx="0" presStyleCnt="4"/>
      <dgm:spPr/>
      <dgm:t>
        <a:bodyPr/>
        <a:lstStyle/>
        <a:p>
          <a:endParaRPr lang="en-US"/>
        </a:p>
      </dgm:t>
    </dgm:pt>
    <dgm:pt modelId="{76BC69AE-76D8-9F47-B7BC-FE3210A2A91F}" type="pres">
      <dgm:prSet presAssocID="{98F52DBC-B12E-2B42-8648-8BD804042DC9}" presName="node" presStyleLbl="node1" presStyleIdx="1" presStyleCnt="4">
        <dgm:presLayoutVars>
          <dgm:bulletEnabled val="1"/>
        </dgm:presLayoutVars>
      </dgm:prSet>
      <dgm:spPr/>
      <dgm:t>
        <a:bodyPr/>
        <a:lstStyle/>
        <a:p>
          <a:endParaRPr lang="en-US"/>
        </a:p>
      </dgm:t>
    </dgm:pt>
    <dgm:pt modelId="{C45F3F88-929F-224D-B60F-CD39D98DDDE7}" type="pres">
      <dgm:prSet presAssocID="{E5E7BDEE-D837-B24C-B24F-B249A8FEA42C}" presName="sibTrans" presStyleLbl="sibTrans2D1" presStyleIdx="1" presStyleCnt="4"/>
      <dgm:spPr/>
      <dgm:t>
        <a:bodyPr/>
        <a:lstStyle/>
        <a:p>
          <a:endParaRPr lang="en-US"/>
        </a:p>
      </dgm:t>
    </dgm:pt>
    <dgm:pt modelId="{8FAF512D-00E3-F34F-938B-1E04EAD3A0BA}" type="pres">
      <dgm:prSet presAssocID="{E5E7BDEE-D837-B24C-B24F-B249A8FEA42C}" presName="connectorText" presStyleLbl="sibTrans2D1" presStyleIdx="1" presStyleCnt="4"/>
      <dgm:spPr/>
      <dgm:t>
        <a:bodyPr/>
        <a:lstStyle/>
        <a:p>
          <a:endParaRPr lang="en-US"/>
        </a:p>
      </dgm:t>
    </dgm:pt>
    <dgm:pt modelId="{EB38F1B4-6D35-7946-AC64-8CD25F0C4450}" type="pres">
      <dgm:prSet presAssocID="{9081EEB1-B906-DD40-ABE1-C4FA9FA9C953}" presName="node" presStyleLbl="node1" presStyleIdx="2" presStyleCnt="4">
        <dgm:presLayoutVars>
          <dgm:bulletEnabled val="1"/>
        </dgm:presLayoutVars>
      </dgm:prSet>
      <dgm:spPr/>
      <dgm:t>
        <a:bodyPr/>
        <a:lstStyle/>
        <a:p>
          <a:endParaRPr lang="en-US"/>
        </a:p>
      </dgm:t>
    </dgm:pt>
    <dgm:pt modelId="{26E903C6-D860-7041-AD09-E266EE75F6BB}" type="pres">
      <dgm:prSet presAssocID="{A9349818-EE01-D343-AB48-90314F235924}" presName="sibTrans" presStyleLbl="sibTrans2D1" presStyleIdx="2" presStyleCnt="4"/>
      <dgm:spPr/>
      <dgm:t>
        <a:bodyPr/>
        <a:lstStyle/>
        <a:p>
          <a:endParaRPr lang="en-US"/>
        </a:p>
      </dgm:t>
    </dgm:pt>
    <dgm:pt modelId="{86F67DEB-1223-D94C-961A-E1666CF9C17C}" type="pres">
      <dgm:prSet presAssocID="{A9349818-EE01-D343-AB48-90314F235924}" presName="connectorText" presStyleLbl="sibTrans2D1" presStyleIdx="2" presStyleCnt="4"/>
      <dgm:spPr/>
      <dgm:t>
        <a:bodyPr/>
        <a:lstStyle/>
        <a:p>
          <a:endParaRPr lang="en-US"/>
        </a:p>
      </dgm:t>
    </dgm:pt>
    <dgm:pt modelId="{A7F97D61-A8E4-BF47-8FEF-2B63B044DC3F}" type="pres">
      <dgm:prSet presAssocID="{EC2B4EE9-70EE-D247-97B4-8784E30BE4C4}" presName="node" presStyleLbl="node1" presStyleIdx="3" presStyleCnt="4">
        <dgm:presLayoutVars>
          <dgm:bulletEnabled val="1"/>
        </dgm:presLayoutVars>
      </dgm:prSet>
      <dgm:spPr/>
      <dgm:t>
        <a:bodyPr/>
        <a:lstStyle/>
        <a:p>
          <a:endParaRPr lang="en-US"/>
        </a:p>
      </dgm:t>
    </dgm:pt>
    <dgm:pt modelId="{DA39D804-E229-C34B-AB1B-9DACB4D39CCB}" type="pres">
      <dgm:prSet presAssocID="{01E498F3-C891-4846-A7BE-3E50E44E3F4F}" presName="sibTrans" presStyleLbl="sibTrans2D1" presStyleIdx="3" presStyleCnt="4"/>
      <dgm:spPr/>
      <dgm:t>
        <a:bodyPr/>
        <a:lstStyle/>
        <a:p>
          <a:endParaRPr lang="en-US"/>
        </a:p>
      </dgm:t>
    </dgm:pt>
    <dgm:pt modelId="{8B7F0A21-F3D9-8844-898D-6366323C08F4}" type="pres">
      <dgm:prSet presAssocID="{01E498F3-C891-4846-A7BE-3E50E44E3F4F}" presName="connectorText" presStyleLbl="sibTrans2D1" presStyleIdx="3" presStyleCnt="4"/>
      <dgm:spPr/>
      <dgm:t>
        <a:bodyPr/>
        <a:lstStyle/>
        <a:p>
          <a:endParaRPr lang="en-US"/>
        </a:p>
      </dgm:t>
    </dgm:pt>
  </dgm:ptLst>
  <dgm:cxnLst>
    <dgm:cxn modelId="{52CA4707-9A9A-416F-A430-0517E0CAE6C4}" type="presOf" srcId="{9081EEB1-B906-DD40-ABE1-C4FA9FA9C953}" destId="{EB38F1B4-6D35-7946-AC64-8CD25F0C4450}" srcOrd="0" destOrd="0" presId="urn:microsoft.com/office/officeart/2005/8/layout/cycle2"/>
    <dgm:cxn modelId="{8192B053-3316-6349-976E-B757C8AF2331}" srcId="{36F515B4-0180-424B-9046-A66913E4EFF1}" destId="{9081EEB1-B906-DD40-ABE1-C4FA9FA9C953}" srcOrd="2" destOrd="0" parTransId="{9F86A33D-1E22-BA40-821D-2F2CE416DAC5}" sibTransId="{A9349818-EE01-D343-AB48-90314F235924}"/>
    <dgm:cxn modelId="{BF052EE0-2342-464E-BDB8-4D69B0E3334C}" type="presOf" srcId="{A9349818-EE01-D343-AB48-90314F235924}" destId="{26E903C6-D860-7041-AD09-E266EE75F6BB}" srcOrd="0" destOrd="0" presId="urn:microsoft.com/office/officeart/2005/8/layout/cycle2"/>
    <dgm:cxn modelId="{D63A027A-3BB8-4229-B35E-405F1554C1DB}" type="presOf" srcId="{36F515B4-0180-424B-9046-A66913E4EFF1}" destId="{5D825E03-3901-9F4D-8AB3-FB57DA782F9A}" srcOrd="0" destOrd="0" presId="urn:microsoft.com/office/officeart/2005/8/layout/cycle2"/>
    <dgm:cxn modelId="{A2EDADA4-B18B-4B89-9773-4D0ABD532010}" type="presOf" srcId="{DCA3B3D3-E123-E04B-A224-736B7D5C3710}" destId="{E9529AA2-1B9C-0640-9D48-00CE1D549942}" srcOrd="1" destOrd="0" presId="urn:microsoft.com/office/officeart/2005/8/layout/cycle2"/>
    <dgm:cxn modelId="{D5ACD78D-6ECD-A846-9602-AD88B95E1331}" srcId="{36F515B4-0180-424B-9046-A66913E4EFF1}" destId="{EC2B4EE9-70EE-D247-97B4-8784E30BE4C4}" srcOrd="3" destOrd="0" parTransId="{F663B034-21F4-AB47-9FF4-D48DEB4EF1EB}" sibTransId="{01E498F3-C891-4846-A7BE-3E50E44E3F4F}"/>
    <dgm:cxn modelId="{64F2B393-38DB-44D9-BD15-3D31EC22EC94}" type="presOf" srcId="{DCA3B3D3-E123-E04B-A224-736B7D5C3710}" destId="{26808B61-8DA2-8245-BF85-4A98E260C707}" srcOrd="0" destOrd="0" presId="urn:microsoft.com/office/officeart/2005/8/layout/cycle2"/>
    <dgm:cxn modelId="{0E0AFE71-421B-4FDB-8E6B-FD62752D66CE}" type="presOf" srcId="{EC2B4EE9-70EE-D247-97B4-8784E30BE4C4}" destId="{A7F97D61-A8E4-BF47-8FEF-2B63B044DC3F}" srcOrd="0" destOrd="0" presId="urn:microsoft.com/office/officeart/2005/8/layout/cycle2"/>
    <dgm:cxn modelId="{2695723E-73E0-4A39-AE78-F8FBA2577F9D}" type="presOf" srcId="{01E498F3-C891-4846-A7BE-3E50E44E3F4F}" destId="{DA39D804-E229-C34B-AB1B-9DACB4D39CCB}" srcOrd="0" destOrd="0" presId="urn:microsoft.com/office/officeart/2005/8/layout/cycle2"/>
    <dgm:cxn modelId="{4114ECC8-421C-4E40-83DF-ABCBFF215EA1}" type="presOf" srcId="{E5E7BDEE-D837-B24C-B24F-B249A8FEA42C}" destId="{8FAF512D-00E3-F34F-938B-1E04EAD3A0BA}" srcOrd="1" destOrd="0" presId="urn:microsoft.com/office/officeart/2005/8/layout/cycle2"/>
    <dgm:cxn modelId="{F680432C-5ADF-DF45-9F41-BF49DCCC6388}" srcId="{36F515B4-0180-424B-9046-A66913E4EFF1}" destId="{98F52DBC-B12E-2B42-8648-8BD804042DC9}" srcOrd="1" destOrd="0" parTransId="{AE05EE62-DF96-314B-A197-39E9A98D8872}" sibTransId="{E5E7BDEE-D837-B24C-B24F-B249A8FEA42C}"/>
    <dgm:cxn modelId="{D3956533-780A-488F-9375-767E6A8E975D}" type="presOf" srcId="{01E498F3-C891-4846-A7BE-3E50E44E3F4F}" destId="{8B7F0A21-F3D9-8844-898D-6366323C08F4}" srcOrd="1" destOrd="0" presId="urn:microsoft.com/office/officeart/2005/8/layout/cycle2"/>
    <dgm:cxn modelId="{A9B0A55F-5100-4452-A6E5-FCBF52796E74}" type="presOf" srcId="{A9349818-EE01-D343-AB48-90314F235924}" destId="{86F67DEB-1223-D94C-961A-E1666CF9C17C}" srcOrd="1" destOrd="0" presId="urn:microsoft.com/office/officeart/2005/8/layout/cycle2"/>
    <dgm:cxn modelId="{DF983625-F798-4B1B-997F-91EB11E93649}" type="presOf" srcId="{98F52DBC-B12E-2B42-8648-8BD804042DC9}" destId="{76BC69AE-76D8-9F47-B7BC-FE3210A2A91F}" srcOrd="0" destOrd="0" presId="urn:microsoft.com/office/officeart/2005/8/layout/cycle2"/>
    <dgm:cxn modelId="{B0E8B251-E796-B74E-B19E-16D1F934FFE3}" srcId="{36F515B4-0180-424B-9046-A66913E4EFF1}" destId="{7759AA1A-BC11-134F-A8AF-DD7E1F4BB686}" srcOrd="0" destOrd="0" parTransId="{1CBB80D7-AA0F-9D45-B665-2A9E248E383F}" sibTransId="{DCA3B3D3-E123-E04B-A224-736B7D5C3710}"/>
    <dgm:cxn modelId="{B0EF37A0-EDD0-4552-968B-6A78523BFB53}" type="presOf" srcId="{7759AA1A-BC11-134F-A8AF-DD7E1F4BB686}" destId="{E50DD979-F139-124C-95D1-900FE66FF022}" srcOrd="0" destOrd="0" presId="urn:microsoft.com/office/officeart/2005/8/layout/cycle2"/>
    <dgm:cxn modelId="{F90F7783-88C6-4125-B0C2-BF125256C07E}" type="presOf" srcId="{E5E7BDEE-D837-B24C-B24F-B249A8FEA42C}" destId="{C45F3F88-929F-224D-B60F-CD39D98DDDE7}" srcOrd="0" destOrd="0" presId="urn:microsoft.com/office/officeart/2005/8/layout/cycle2"/>
    <dgm:cxn modelId="{262E6219-2123-460F-A56D-0303DF7E8A7B}" type="presParOf" srcId="{5D825E03-3901-9F4D-8AB3-FB57DA782F9A}" destId="{E50DD979-F139-124C-95D1-900FE66FF022}" srcOrd="0" destOrd="0" presId="urn:microsoft.com/office/officeart/2005/8/layout/cycle2"/>
    <dgm:cxn modelId="{EC8CDB36-6D69-44C8-A2E0-5637521A1F1B}" type="presParOf" srcId="{5D825E03-3901-9F4D-8AB3-FB57DA782F9A}" destId="{26808B61-8DA2-8245-BF85-4A98E260C707}" srcOrd="1" destOrd="0" presId="urn:microsoft.com/office/officeart/2005/8/layout/cycle2"/>
    <dgm:cxn modelId="{C32B2D5B-40A1-443E-B521-B096683E70E2}" type="presParOf" srcId="{26808B61-8DA2-8245-BF85-4A98E260C707}" destId="{E9529AA2-1B9C-0640-9D48-00CE1D549942}" srcOrd="0" destOrd="0" presId="urn:microsoft.com/office/officeart/2005/8/layout/cycle2"/>
    <dgm:cxn modelId="{689181DA-EE83-4BF4-9648-8A78DDFB4D2B}" type="presParOf" srcId="{5D825E03-3901-9F4D-8AB3-FB57DA782F9A}" destId="{76BC69AE-76D8-9F47-B7BC-FE3210A2A91F}" srcOrd="2" destOrd="0" presId="urn:microsoft.com/office/officeart/2005/8/layout/cycle2"/>
    <dgm:cxn modelId="{E1EDE168-C645-4AC0-938B-0F4EE621899C}" type="presParOf" srcId="{5D825E03-3901-9F4D-8AB3-FB57DA782F9A}" destId="{C45F3F88-929F-224D-B60F-CD39D98DDDE7}" srcOrd="3" destOrd="0" presId="urn:microsoft.com/office/officeart/2005/8/layout/cycle2"/>
    <dgm:cxn modelId="{CA1A9A8E-BD8E-4697-A5CA-EBBB17A8E0E4}" type="presParOf" srcId="{C45F3F88-929F-224D-B60F-CD39D98DDDE7}" destId="{8FAF512D-00E3-F34F-938B-1E04EAD3A0BA}" srcOrd="0" destOrd="0" presId="urn:microsoft.com/office/officeart/2005/8/layout/cycle2"/>
    <dgm:cxn modelId="{D1A735EA-227E-4703-9467-FA3BBC5AA301}" type="presParOf" srcId="{5D825E03-3901-9F4D-8AB3-FB57DA782F9A}" destId="{EB38F1B4-6D35-7946-AC64-8CD25F0C4450}" srcOrd="4" destOrd="0" presId="urn:microsoft.com/office/officeart/2005/8/layout/cycle2"/>
    <dgm:cxn modelId="{95425F97-14EF-44BB-B6D4-DE7E633A9C85}" type="presParOf" srcId="{5D825E03-3901-9F4D-8AB3-FB57DA782F9A}" destId="{26E903C6-D860-7041-AD09-E266EE75F6BB}" srcOrd="5" destOrd="0" presId="urn:microsoft.com/office/officeart/2005/8/layout/cycle2"/>
    <dgm:cxn modelId="{3407D712-5D21-4425-AA01-61396FEDDAC2}" type="presParOf" srcId="{26E903C6-D860-7041-AD09-E266EE75F6BB}" destId="{86F67DEB-1223-D94C-961A-E1666CF9C17C}" srcOrd="0" destOrd="0" presId="urn:microsoft.com/office/officeart/2005/8/layout/cycle2"/>
    <dgm:cxn modelId="{93EF6225-AC1A-42ED-8E3F-127B4C93A323}" type="presParOf" srcId="{5D825E03-3901-9F4D-8AB3-FB57DA782F9A}" destId="{A7F97D61-A8E4-BF47-8FEF-2B63B044DC3F}" srcOrd="6" destOrd="0" presId="urn:microsoft.com/office/officeart/2005/8/layout/cycle2"/>
    <dgm:cxn modelId="{74E19AF0-DA92-4269-8C01-45831C78FD29}" type="presParOf" srcId="{5D825E03-3901-9F4D-8AB3-FB57DA782F9A}" destId="{DA39D804-E229-C34B-AB1B-9DACB4D39CCB}" srcOrd="7" destOrd="0" presId="urn:microsoft.com/office/officeart/2005/8/layout/cycle2"/>
    <dgm:cxn modelId="{5CF788B6-79B2-425A-9C33-BF8843732A86}" type="presParOf" srcId="{DA39D804-E229-C34B-AB1B-9DACB4D39CCB}" destId="{8B7F0A21-F3D9-8844-898D-6366323C08F4}" srcOrd="0" destOrd="0" presId="urn:microsoft.com/office/officeart/2005/8/layout/cycle2"/>
  </dgm:cxnLst>
  <dgm:bg/>
  <dgm:whole/>
  <dgm:extLst>
    <a:ext uri="http://schemas.microsoft.com/office/drawing/2008/diagram">
      <dsp:dataModelExt xmlns="" xmlns:dgm="http://schemas.openxmlformats.org/drawingml/2006/diagram" xmlns:a="http://schemas.openxmlformats.org/drawingml/2006/main"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0DD979-F139-124C-95D1-900FE66FF022}">
      <dsp:nvSpPr>
        <dsp:cNvPr id="0" name=""/>
        <dsp:cNvSpPr/>
      </dsp:nvSpPr>
      <dsp:spPr>
        <a:xfrm>
          <a:off x="2143070" y="988"/>
          <a:ext cx="984358" cy="984358"/>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Create a jounal</a:t>
          </a:r>
        </a:p>
      </dsp:txBody>
      <dsp:txXfrm>
        <a:off x="2287226" y="145144"/>
        <a:ext cx="696046" cy="696046"/>
      </dsp:txXfrm>
    </dsp:sp>
    <dsp:sp modelId="{26808B61-8DA2-8245-BF85-4A98E260C707}">
      <dsp:nvSpPr>
        <dsp:cNvPr id="0" name=""/>
        <dsp:cNvSpPr/>
      </dsp:nvSpPr>
      <dsp:spPr>
        <a:xfrm rot="2700000">
          <a:off x="3021647" y="843919"/>
          <a:ext cx="260927" cy="332221"/>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3033111" y="882688"/>
        <a:ext cx="182649" cy="199333"/>
      </dsp:txXfrm>
    </dsp:sp>
    <dsp:sp modelId="{76BC69AE-76D8-9F47-B7BC-FE3210A2A91F}">
      <dsp:nvSpPr>
        <dsp:cNvPr id="0" name=""/>
        <dsp:cNvSpPr/>
      </dsp:nvSpPr>
      <dsp:spPr>
        <a:xfrm>
          <a:off x="3187237" y="1045155"/>
          <a:ext cx="984358" cy="984358"/>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Better understand about my behavior and actions</a:t>
          </a:r>
        </a:p>
      </dsp:txBody>
      <dsp:txXfrm>
        <a:off x="3331393" y="1189311"/>
        <a:ext cx="696046" cy="696046"/>
      </dsp:txXfrm>
    </dsp:sp>
    <dsp:sp modelId="{C45F3F88-929F-224D-B60F-CD39D98DDDE7}">
      <dsp:nvSpPr>
        <dsp:cNvPr id="0" name=""/>
        <dsp:cNvSpPr/>
      </dsp:nvSpPr>
      <dsp:spPr>
        <a:xfrm rot="8100000">
          <a:off x="3032091" y="1888086"/>
          <a:ext cx="260927" cy="332221"/>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rot="10800000">
        <a:off x="3098905" y="1926855"/>
        <a:ext cx="182649" cy="199333"/>
      </dsp:txXfrm>
    </dsp:sp>
    <dsp:sp modelId="{EB38F1B4-6D35-7946-AC64-8CD25F0C4450}">
      <dsp:nvSpPr>
        <dsp:cNvPr id="0" name=""/>
        <dsp:cNvSpPr/>
      </dsp:nvSpPr>
      <dsp:spPr>
        <a:xfrm>
          <a:off x="2143070" y="2089322"/>
          <a:ext cx="984358" cy="984358"/>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Possibility of make diferently some activities</a:t>
          </a:r>
        </a:p>
      </dsp:txBody>
      <dsp:txXfrm>
        <a:off x="2287226" y="2233478"/>
        <a:ext cx="696046" cy="696046"/>
      </dsp:txXfrm>
    </dsp:sp>
    <dsp:sp modelId="{26E903C6-D860-7041-AD09-E266EE75F6BB}">
      <dsp:nvSpPr>
        <dsp:cNvPr id="0" name=""/>
        <dsp:cNvSpPr/>
      </dsp:nvSpPr>
      <dsp:spPr>
        <a:xfrm rot="13500000">
          <a:off x="1987924" y="1898529"/>
          <a:ext cx="260927" cy="332221"/>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rot="10800000">
        <a:off x="2054738" y="1992648"/>
        <a:ext cx="182649" cy="199333"/>
      </dsp:txXfrm>
    </dsp:sp>
    <dsp:sp modelId="{A7F97D61-A8E4-BF47-8FEF-2B63B044DC3F}">
      <dsp:nvSpPr>
        <dsp:cNvPr id="0" name=""/>
        <dsp:cNvSpPr/>
      </dsp:nvSpPr>
      <dsp:spPr>
        <a:xfrm>
          <a:off x="1098903" y="1045155"/>
          <a:ext cx="984358" cy="984358"/>
        </a:xfrm>
        <a:prstGeom prst="ellipse">
          <a:avLst/>
        </a:prstGeom>
        <a:gradFill rotWithShape="0">
          <a:gsLst>
            <a:gs pos="0">
              <a:schemeClr val="accent1">
                <a:hueOff val="0"/>
                <a:satOff val="0"/>
                <a:lumOff val="0"/>
                <a:alphaOff val="0"/>
                <a:tint val="100000"/>
                <a:shade val="100000"/>
                <a:satMod val="130000"/>
              </a:schemeClr>
            </a:gs>
            <a:gs pos="100000">
              <a:schemeClr val="accen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t>Stop  Procrastination</a:t>
          </a:r>
        </a:p>
      </dsp:txBody>
      <dsp:txXfrm>
        <a:off x="1243059" y="1189311"/>
        <a:ext cx="696046" cy="696046"/>
      </dsp:txXfrm>
    </dsp:sp>
    <dsp:sp modelId="{DA39D804-E229-C34B-AB1B-9DACB4D39CCB}">
      <dsp:nvSpPr>
        <dsp:cNvPr id="0" name=""/>
        <dsp:cNvSpPr/>
      </dsp:nvSpPr>
      <dsp:spPr>
        <a:xfrm rot="18900000">
          <a:off x="1977480" y="854362"/>
          <a:ext cx="260927" cy="332221"/>
        </a:xfrm>
        <a:prstGeom prst="rightArrow">
          <a:avLst>
            <a:gd name="adj1" fmla="val 60000"/>
            <a:gd name="adj2" fmla="val 50000"/>
          </a:avLst>
        </a:prstGeom>
        <a:gradFill rotWithShape="0">
          <a:gsLst>
            <a:gs pos="0">
              <a:schemeClr val="accent1">
                <a:tint val="60000"/>
                <a:hueOff val="0"/>
                <a:satOff val="0"/>
                <a:lumOff val="0"/>
                <a:alphaOff val="0"/>
                <a:tint val="100000"/>
                <a:shade val="100000"/>
                <a:satMod val="130000"/>
              </a:schemeClr>
            </a:gs>
            <a:gs pos="100000">
              <a:schemeClr val="accent1">
                <a:tint val="60000"/>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266700">
            <a:lnSpc>
              <a:spcPct val="90000"/>
            </a:lnSpc>
            <a:spcBef>
              <a:spcPct val="0"/>
            </a:spcBef>
            <a:spcAft>
              <a:spcPct val="35000"/>
            </a:spcAft>
          </a:pPr>
          <a:endParaRPr lang="en-US" sz="600" kern="1200"/>
        </a:p>
      </dsp:txBody>
      <dsp:txXfrm>
        <a:off x="1988944" y="948481"/>
        <a:ext cx="182649" cy="199333"/>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docParts>
    <w:docPart>
      <w:docPartPr>
        <w:name w:val="245A8B5AF16F1941B5B8A7DC3EC25D61"/>
        <w:category>
          <w:name w:val="General"/>
          <w:gallery w:val="placeholder"/>
        </w:category>
        <w:types>
          <w:type w:val="bbPlcHdr"/>
        </w:types>
        <w:behaviors>
          <w:behavior w:val="content"/>
        </w:behaviors>
        <w:guid w:val="{93FD8491-9A69-954B-BF80-4E42B5440854}"/>
      </w:docPartPr>
      <w:docPartBody>
        <w:p w:rsidR="00560063" w:rsidRDefault="00560063" w:rsidP="00560063">
          <w:pPr>
            <w:pStyle w:val="245A8B5AF16F1941B5B8A7DC3EC25D61"/>
          </w:pPr>
          <w:r>
            <w:rPr>
              <w:rFonts w:asciiTheme="majorHAnsi" w:eastAsiaTheme="majorEastAsia" w:hAnsiTheme="majorHAnsi" w:cstheme="majorBidi"/>
              <w:color w:val="548DD4" w:themeColor="text2" w:themeTint="99"/>
              <w:sz w:val="72"/>
              <w:szCs w:val="72"/>
            </w:rPr>
            <w:t>[Document Title]</w:t>
          </w:r>
        </w:p>
      </w:docPartBody>
    </w:docPart>
    <w:docPart>
      <w:docPartPr>
        <w:name w:val="F14559CD9D616E4BA4D36F1695C019EE"/>
        <w:category>
          <w:name w:val="General"/>
          <w:gallery w:val="placeholder"/>
        </w:category>
        <w:types>
          <w:type w:val="bbPlcHdr"/>
        </w:types>
        <w:behaviors>
          <w:behavior w:val="content"/>
        </w:behaviors>
        <w:guid w:val="{94A50660-F443-E04F-B407-04983256797B}"/>
      </w:docPartPr>
      <w:docPartBody>
        <w:p w:rsidR="00560063" w:rsidRDefault="00560063" w:rsidP="00560063">
          <w:pPr>
            <w:pStyle w:val="F14559CD9D616E4BA4D36F1695C019EE"/>
          </w:pPr>
          <w:r>
            <w:rPr>
              <w:rFonts w:asciiTheme="majorHAnsi" w:hAnsiTheme="majorHAnsi"/>
              <w:noProof/>
              <w:color w:val="548DD4" w:themeColor="text2" w:themeTint="99"/>
              <w:sz w:val="40"/>
              <w:szCs w:val="36"/>
            </w:rPr>
            <w:t>[Document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Times">
    <w:altName w:val="Times Roman"/>
    <w:panose1 w:val="02000500000000000000"/>
    <w:charset w:val="4D"/>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Arial">
    <w:panose1 w:val="020B060402020202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oNotTrackMoves/>
  <w:defaultTabStop w:val="720"/>
  <w:drawingGridHorizontalSpacing w:val="360"/>
  <w:drawingGridVerticalSpacing w:val="360"/>
  <w:displayHorizontalDrawingGridEvery w:val="0"/>
  <w:displayVerticalDrawingGridEvery w:val="0"/>
  <w:characterSpacingControl w:val="doNotCompress"/>
  <w:compat>
    <w:useFELayout/>
    <w:doNotAutofitConstrainedTables/>
    <w:doNotVertAlignCellWithSp/>
    <w:doNotBreakConstrainedForcedTable/>
    <w:useAnsiKerningPairs/>
    <w:cachedColBalance/>
    <w:splitPgBreakAndParaMark/>
  </w:compat>
  <w:rsids>
    <w:rsidRoot w:val="00560063"/>
    <w:rsid w:val="00560063"/>
    <w:rsid w:val="00E32D35"/>
  </w:rsids>
  <m:mathPr>
    <m:mathFont m:val="Abadi MT Condensed Extra Bold"/>
    <m:brkBin m:val="before"/>
    <m:brkBinSub m:val="--"/>
    <m:smallFrac m:val="off"/>
    <m:dispDef m:val="off"/>
    <m:lMargin m:val="0"/>
    <m:rMargin m:val="0"/>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GB"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D3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22EFE064E9A3BA479896C7ED20BC57FD">
    <w:name w:val="22EFE064E9A3BA479896C7ED20BC57FD"/>
    <w:rsid w:val="00560063"/>
  </w:style>
  <w:style w:type="paragraph" w:customStyle="1" w:styleId="F033ADBA03A2F64BBF0D39B3D2D40117">
    <w:name w:val="F033ADBA03A2F64BBF0D39B3D2D40117"/>
    <w:rsid w:val="00560063"/>
  </w:style>
  <w:style w:type="paragraph" w:customStyle="1" w:styleId="4A653716C59D6C4AACA1AEEAC5A2A61B">
    <w:name w:val="4A653716C59D6C4AACA1AEEAC5A2A61B"/>
    <w:rsid w:val="00560063"/>
  </w:style>
  <w:style w:type="paragraph" w:customStyle="1" w:styleId="8CAD72CE6B66664CADDFBF1563414B49">
    <w:name w:val="8CAD72CE6B66664CADDFBF1563414B49"/>
    <w:rsid w:val="00560063"/>
  </w:style>
  <w:style w:type="paragraph" w:customStyle="1" w:styleId="245A8B5AF16F1941B5B8A7DC3EC25D61">
    <w:name w:val="245A8B5AF16F1941B5B8A7DC3EC25D61"/>
    <w:rsid w:val="00560063"/>
  </w:style>
  <w:style w:type="paragraph" w:customStyle="1" w:styleId="F14559CD9D616E4BA4D36F1695C019EE">
    <w:name w:val="F14559CD9D616E4BA4D36F1695C019EE"/>
    <w:rsid w:val="00560063"/>
  </w:style>
  <w:style w:type="paragraph" w:customStyle="1" w:styleId="94C0F5FDEF57574C807F5A832476F0E2">
    <w:name w:val="94C0F5FDEF57574C807F5A832476F0E2"/>
    <w:rsid w:val="00560063"/>
  </w:style>
  <w:style w:type="paragraph" w:customStyle="1" w:styleId="02676BCEBDE6744D84D093E2F54C120D">
    <w:name w:val="02676BCEBDE6744D84D093E2F54C120D"/>
    <w:rsid w:val="00560063"/>
  </w:style>
  <w:style w:type="paragraph" w:customStyle="1" w:styleId="1764495B7E34834EA4C06D7FD9DB1133">
    <w:name w:val="1764495B7E34834EA4C06D7FD9DB1133"/>
    <w:rsid w:val="00560063"/>
  </w:style>
  <w:style w:type="paragraph" w:customStyle="1" w:styleId="B11B46858AF52D47A8BA8725F97062F8">
    <w:name w:val="B11B46858AF52D47A8BA8725F97062F8"/>
    <w:rsid w:val="00560063"/>
  </w:style>
  <w:style w:type="paragraph" w:customStyle="1" w:styleId="AE79B524A3AFE548A3931FD916AF09C7">
    <w:name w:val="AE79B524A3AFE548A3931FD916AF09C7"/>
    <w:rsid w:val="00560063"/>
  </w:style>
</w:styles>
</file>

<file path=word/glossary/webSettings.xml><?xml version="1.0" encoding="utf-8"?>
<w:webSettings xmlns:r="http://schemas.openxmlformats.org/officeDocument/2006/relationships" xmlns:w="http://schemas.openxmlformats.org/wordprocessingml/2006/main">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4272</Words>
  <Characters>24354</Characters>
  <Application>Microsoft Word 12.0.0</Application>
  <DocSecurity>0</DocSecurity>
  <Lines>202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dc:title>
  <dc:creator>Polyana  Karla de Almeida Marinho Pavanello</dc:creator>
  <cp:lastModifiedBy>User</cp:lastModifiedBy>
  <cp:revision>2</cp:revision>
  <dcterms:created xsi:type="dcterms:W3CDTF">2019-09-05T18:56:00Z</dcterms:created>
  <dcterms:modified xsi:type="dcterms:W3CDTF">2019-09-05T18:56:00Z</dcterms:modified>
</cp:coreProperties>
</file>