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ED09F4" w14:textId="780EA62D" w:rsidR="006831A7" w:rsidRPr="0019430C" w:rsidRDefault="008B5872">
      <w:pPr>
        <w:jc w:val="left"/>
        <w:rPr>
          <w:sz w:val="48"/>
          <w:szCs w:val="46"/>
        </w:rPr>
      </w:pPr>
      <w:r>
        <w:rPr>
          <w:sz w:val="48"/>
          <w:szCs w:val="46"/>
        </w:rPr>
        <w:t>Data Security and Compliance</w:t>
      </w:r>
    </w:p>
    <w:p w14:paraId="09D3514C" w14:textId="6DA5B89F" w:rsidR="0019430C" w:rsidRDefault="008B5872">
      <w:pPr>
        <w:jc w:val="left"/>
      </w:pPr>
      <w:r>
        <w:t>ACCA5034</w:t>
      </w:r>
    </w:p>
    <w:p w14:paraId="23CC17A8" w14:textId="488B93FD" w:rsidR="008B5872" w:rsidRDefault="008B5872">
      <w:pPr>
        <w:jc w:val="left"/>
      </w:pPr>
      <w:r>
        <w:t xml:space="preserve">Siân Kiely </w:t>
      </w:r>
      <w:r>
        <w:tab/>
      </w:r>
      <w:r>
        <w:tab/>
      </w:r>
      <w:r>
        <w:tab/>
      </w:r>
      <w:r>
        <w:tab/>
      </w:r>
      <w:r>
        <w:tab/>
      </w:r>
      <w:r>
        <w:tab/>
      </w:r>
      <w:r>
        <w:tab/>
        <w:t>2218899@student.uwtsd.ac.uk</w:t>
      </w:r>
    </w:p>
    <w:p w14:paraId="21838B13" w14:textId="5F9C7E11" w:rsidR="00C25599" w:rsidRDefault="006831A7">
      <w:pPr>
        <w:jc w:val="left"/>
      </w:pPr>
      <w:r>
        <w:br w:type="page"/>
      </w:r>
    </w:p>
    <w:sdt>
      <w:sdtPr>
        <w:rPr>
          <w:rFonts w:ascii="Times New Roman" w:eastAsiaTheme="minorEastAsia" w:hAnsi="Times New Roman" w:cstheme="minorBidi"/>
          <w:color w:val="auto"/>
          <w:sz w:val="24"/>
          <w:szCs w:val="22"/>
          <w:lang w:val="en-GB"/>
        </w:rPr>
        <w:id w:val="1399319671"/>
        <w:docPartObj>
          <w:docPartGallery w:val="Table of Contents"/>
          <w:docPartUnique/>
        </w:docPartObj>
      </w:sdtPr>
      <w:sdtEndPr>
        <w:rPr>
          <w:b/>
          <w:bCs/>
          <w:noProof/>
        </w:rPr>
      </w:sdtEndPr>
      <w:sdtContent>
        <w:p w14:paraId="35709270" w14:textId="563A80BB" w:rsidR="00C25599" w:rsidRDefault="00C25599">
          <w:pPr>
            <w:pStyle w:val="TOCHeading"/>
          </w:pPr>
          <w:r>
            <w:t>Contents</w:t>
          </w:r>
        </w:p>
        <w:p w14:paraId="7CDF28FC" w14:textId="71491D73" w:rsidR="008E53EA" w:rsidRDefault="00C25599">
          <w:pPr>
            <w:pStyle w:val="TOC1"/>
            <w:tabs>
              <w:tab w:val="right" w:leader="dot" w:pos="9016"/>
            </w:tabs>
            <w:rPr>
              <w:rFonts w:asciiTheme="minorHAnsi" w:hAnsiTheme="minorHAnsi"/>
              <w:noProof/>
              <w:kern w:val="2"/>
              <w:szCs w:val="24"/>
              <w:lang w:eastAsia="en-GB"/>
              <w14:ligatures w14:val="standardContextual"/>
            </w:rPr>
          </w:pPr>
          <w:r>
            <w:fldChar w:fldCharType="begin"/>
          </w:r>
          <w:r>
            <w:instrText xml:space="preserve"> TOC \o "1-3" \h \z \u </w:instrText>
          </w:r>
          <w:r>
            <w:fldChar w:fldCharType="separate"/>
          </w:r>
          <w:hyperlink w:anchor="_Toc173791270" w:history="1">
            <w:r w:rsidR="008E53EA" w:rsidRPr="001F5E1F">
              <w:rPr>
                <w:rStyle w:val="Hyperlink"/>
                <w:noProof/>
              </w:rPr>
              <w:t>Table of Content</w:t>
            </w:r>
            <w:r w:rsidR="008E53EA">
              <w:rPr>
                <w:noProof/>
                <w:webHidden/>
              </w:rPr>
              <w:tab/>
            </w:r>
            <w:r w:rsidR="008E53EA">
              <w:rPr>
                <w:noProof/>
                <w:webHidden/>
              </w:rPr>
              <w:fldChar w:fldCharType="begin"/>
            </w:r>
            <w:r w:rsidR="008E53EA">
              <w:rPr>
                <w:noProof/>
                <w:webHidden/>
              </w:rPr>
              <w:instrText xml:space="preserve"> PAGEREF _Toc173791270 \h </w:instrText>
            </w:r>
            <w:r w:rsidR="008E53EA">
              <w:rPr>
                <w:noProof/>
                <w:webHidden/>
              </w:rPr>
            </w:r>
            <w:r w:rsidR="008E53EA">
              <w:rPr>
                <w:noProof/>
                <w:webHidden/>
              </w:rPr>
              <w:fldChar w:fldCharType="separate"/>
            </w:r>
            <w:r w:rsidR="008E53EA">
              <w:rPr>
                <w:noProof/>
                <w:webHidden/>
              </w:rPr>
              <w:t>2</w:t>
            </w:r>
            <w:r w:rsidR="008E53EA">
              <w:rPr>
                <w:noProof/>
                <w:webHidden/>
              </w:rPr>
              <w:fldChar w:fldCharType="end"/>
            </w:r>
          </w:hyperlink>
        </w:p>
        <w:p w14:paraId="183454AB" w14:textId="28C54FDB" w:rsidR="008E53EA" w:rsidRDefault="00EE71E7">
          <w:pPr>
            <w:pStyle w:val="TOC1"/>
            <w:tabs>
              <w:tab w:val="right" w:leader="dot" w:pos="9016"/>
            </w:tabs>
            <w:rPr>
              <w:rFonts w:asciiTheme="minorHAnsi" w:hAnsiTheme="minorHAnsi"/>
              <w:noProof/>
              <w:kern w:val="2"/>
              <w:szCs w:val="24"/>
              <w:lang w:eastAsia="en-GB"/>
              <w14:ligatures w14:val="standardContextual"/>
            </w:rPr>
          </w:pPr>
          <w:hyperlink w:anchor="_Toc173791271" w:history="1">
            <w:r w:rsidR="008E53EA" w:rsidRPr="001F5E1F">
              <w:rPr>
                <w:rStyle w:val="Hyperlink"/>
                <w:noProof/>
              </w:rPr>
              <w:t>Acronyms</w:t>
            </w:r>
            <w:r w:rsidR="008E53EA">
              <w:rPr>
                <w:noProof/>
                <w:webHidden/>
              </w:rPr>
              <w:tab/>
            </w:r>
            <w:r w:rsidR="008E53EA">
              <w:rPr>
                <w:noProof/>
                <w:webHidden/>
              </w:rPr>
              <w:fldChar w:fldCharType="begin"/>
            </w:r>
            <w:r w:rsidR="008E53EA">
              <w:rPr>
                <w:noProof/>
                <w:webHidden/>
              </w:rPr>
              <w:instrText xml:space="preserve"> PAGEREF _Toc173791271 \h </w:instrText>
            </w:r>
            <w:r w:rsidR="008E53EA">
              <w:rPr>
                <w:noProof/>
                <w:webHidden/>
              </w:rPr>
            </w:r>
            <w:r w:rsidR="008E53EA">
              <w:rPr>
                <w:noProof/>
                <w:webHidden/>
              </w:rPr>
              <w:fldChar w:fldCharType="separate"/>
            </w:r>
            <w:r w:rsidR="008E53EA">
              <w:rPr>
                <w:noProof/>
                <w:webHidden/>
              </w:rPr>
              <w:t>3</w:t>
            </w:r>
            <w:r w:rsidR="008E53EA">
              <w:rPr>
                <w:noProof/>
                <w:webHidden/>
              </w:rPr>
              <w:fldChar w:fldCharType="end"/>
            </w:r>
          </w:hyperlink>
        </w:p>
        <w:p w14:paraId="2AA0E72F" w14:textId="6F88635E" w:rsidR="008E53EA" w:rsidRDefault="00EE71E7">
          <w:pPr>
            <w:pStyle w:val="TOC1"/>
            <w:tabs>
              <w:tab w:val="right" w:leader="dot" w:pos="9016"/>
            </w:tabs>
            <w:rPr>
              <w:rFonts w:asciiTheme="minorHAnsi" w:hAnsiTheme="minorHAnsi"/>
              <w:noProof/>
              <w:kern w:val="2"/>
              <w:szCs w:val="24"/>
              <w:lang w:eastAsia="en-GB"/>
              <w14:ligatures w14:val="standardContextual"/>
            </w:rPr>
          </w:pPr>
          <w:hyperlink w:anchor="_Toc173791272" w:history="1">
            <w:r w:rsidR="008E53EA" w:rsidRPr="001F5E1F">
              <w:rPr>
                <w:rStyle w:val="Hyperlink"/>
                <w:noProof/>
              </w:rPr>
              <w:t>Task 1</w:t>
            </w:r>
            <w:r w:rsidR="008E53EA">
              <w:rPr>
                <w:noProof/>
                <w:webHidden/>
              </w:rPr>
              <w:tab/>
            </w:r>
            <w:r w:rsidR="008E53EA">
              <w:rPr>
                <w:noProof/>
                <w:webHidden/>
              </w:rPr>
              <w:fldChar w:fldCharType="begin"/>
            </w:r>
            <w:r w:rsidR="008E53EA">
              <w:rPr>
                <w:noProof/>
                <w:webHidden/>
              </w:rPr>
              <w:instrText xml:space="preserve"> PAGEREF _Toc173791272 \h </w:instrText>
            </w:r>
            <w:r w:rsidR="008E53EA">
              <w:rPr>
                <w:noProof/>
                <w:webHidden/>
              </w:rPr>
            </w:r>
            <w:r w:rsidR="008E53EA">
              <w:rPr>
                <w:noProof/>
                <w:webHidden/>
              </w:rPr>
              <w:fldChar w:fldCharType="separate"/>
            </w:r>
            <w:r w:rsidR="008E53EA">
              <w:rPr>
                <w:noProof/>
                <w:webHidden/>
              </w:rPr>
              <w:t>4</w:t>
            </w:r>
            <w:r w:rsidR="008E53EA">
              <w:rPr>
                <w:noProof/>
                <w:webHidden/>
              </w:rPr>
              <w:fldChar w:fldCharType="end"/>
            </w:r>
          </w:hyperlink>
        </w:p>
        <w:p w14:paraId="79D1BF5A" w14:textId="028EDCC8" w:rsidR="008E53EA" w:rsidRDefault="00EE71E7">
          <w:pPr>
            <w:pStyle w:val="TOC3"/>
            <w:tabs>
              <w:tab w:val="right" w:leader="dot" w:pos="9016"/>
            </w:tabs>
            <w:rPr>
              <w:rFonts w:asciiTheme="minorHAnsi" w:hAnsiTheme="minorHAnsi"/>
              <w:noProof/>
              <w:kern w:val="2"/>
              <w:szCs w:val="24"/>
              <w:lang w:eastAsia="en-GB"/>
              <w14:ligatures w14:val="standardContextual"/>
            </w:rPr>
          </w:pPr>
          <w:hyperlink w:anchor="_Toc173791273" w:history="1">
            <w:r w:rsidR="008E53EA" w:rsidRPr="001F5E1F">
              <w:rPr>
                <w:rStyle w:val="Hyperlink"/>
                <w:noProof/>
              </w:rPr>
              <w:t>Security Frameworks</w:t>
            </w:r>
            <w:r w:rsidR="008E53EA">
              <w:rPr>
                <w:noProof/>
                <w:webHidden/>
              </w:rPr>
              <w:tab/>
            </w:r>
            <w:r w:rsidR="008E53EA">
              <w:rPr>
                <w:noProof/>
                <w:webHidden/>
              </w:rPr>
              <w:fldChar w:fldCharType="begin"/>
            </w:r>
            <w:r w:rsidR="008E53EA">
              <w:rPr>
                <w:noProof/>
                <w:webHidden/>
              </w:rPr>
              <w:instrText xml:space="preserve"> PAGEREF _Toc173791273 \h </w:instrText>
            </w:r>
            <w:r w:rsidR="008E53EA">
              <w:rPr>
                <w:noProof/>
                <w:webHidden/>
              </w:rPr>
            </w:r>
            <w:r w:rsidR="008E53EA">
              <w:rPr>
                <w:noProof/>
                <w:webHidden/>
              </w:rPr>
              <w:fldChar w:fldCharType="separate"/>
            </w:r>
            <w:r w:rsidR="008E53EA">
              <w:rPr>
                <w:noProof/>
                <w:webHidden/>
              </w:rPr>
              <w:t>5</w:t>
            </w:r>
            <w:r w:rsidR="008E53EA">
              <w:rPr>
                <w:noProof/>
                <w:webHidden/>
              </w:rPr>
              <w:fldChar w:fldCharType="end"/>
            </w:r>
          </w:hyperlink>
        </w:p>
        <w:p w14:paraId="7EA6D242" w14:textId="0C4C6F6B" w:rsidR="008E53EA" w:rsidRDefault="00EE71E7">
          <w:pPr>
            <w:pStyle w:val="TOC3"/>
            <w:tabs>
              <w:tab w:val="right" w:leader="dot" w:pos="9016"/>
            </w:tabs>
            <w:rPr>
              <w:rFonts w:asciiTheme="minorHAnsi" w:hAnsiTheme="minorHAnsi"/>
              <w:noProof/>
              <w:kern w:val="2"/>
              <w:szCs w:val="24"/>
              <w:lang w:eastAsia="en-GB"/>
              <w14:ligatures w14:val="standardContextual"/>
            </w:rPr>
          </w:pPr>
          <w:hyperlink w:anchor="_Toc173791274" w:history="1">
            <w:r w:rsidR="008E53EA" w:rsidRPr="001F5E1F">
              <w:rPr>
                <w:rStyle w:val="Hyperlink"/>
                <w:noProof/>
              </w:rPr>
              <w:t>Intrusion Detection and Prevention</w:t>
            </w:r>
            <w:r w:rsidR="008E53EA">
              <w:rPr>
                <w:noProof/>
                <w:webHidden/>
              </w:rPr>
              <w:tab/>
            </w:r>
            <w:r w:rsidR="008E53EA">
              <w:rPr>
                <w:noProof/>
                <w:webHidden/>
              </w:rPr>
              <w:fldChar w:fldCharType="begin"/>
            </w:r>
            <w:r w:rsidR="008E53EA">
              <w:rPr>
                <w:noProof/>
                <w:webHidden/>
              </w:rPr>
              <w:instrText xml:space="preserve"> PAGEREF _Toc173791274 \h </w:instrText>
            </w:r>
            <w:r w:rsidR="008E53EA">
              <w:rPr>
                <w:noProof/>
                <w:webHidden/>
              </w:rPr>
            </w:r>
            <w:r w:rsidR="008E53EA">
              <w:rPr>
                <w:noProof/>
                <w:webHidden/>
              </w:rPr>
              <w:fldChar w:fldCharType="separate"/>
            </w:r>
            <w:r w:rsidR="008E53EA">
              <w:rPr>
                <w:noProof/>
                <w:webHidden/>
              </w:rPr>
              <w:t>7</w:t>
            </w:r>
            <w:r w:rsidR="008E53EA">
              <w:rPr>
                <w:noProof/>
                <w:webHidden/>
              </w:rPr>
              <w:fldChar w:fldCharType="end"/>
            </w:r>
          </w:hyperlink>
        </w:p>
        <w:p w14:paraId="60DD23D6" w14:textId="10C3FB19" w:rsidR="008E53EA" w:rsidRDefault="00EE71E7">
          <w:pPr>
            <w:pStyle w:val="TOC3"/>
            <w:tabs>
              <w:tab w:val="right" w:leader="dot" w:pos="9016"/>
            </w:tabs>
            <w:rPr>
              <w:rFonts w:asciiTheme="minorHAnsi" w:hAnsiTheme="minorHAnsi"/>
              <w:noProof/>
              <w:kern w:val="2"/>
              <w:szCs w:val="24"/>
              <w:lang w:eastAsia="en-GB"/>
              <w14:ligatures w14:val="standardContextual"/>
            </w:rPr>
          </w:pPr>
          <w:hyperlink w:anchor="_Toc173791275" w:history="1">
            <w:r w:rsidR="008E53EA" w:rsidRPr="001F5E1F">
              <w:rPr>
                <w:rStyle w:val="Hyperlink"/>
                <w:noProof/>
              </w:rPr>
              <w:t>Implementing Information Security</w:t>
            </w:r>
            <w:r w:rsidR="008E53EA">
              <w:rPr>
                <w:noProof/>
                <w:webHidden/>
              </w:rPr>
              <w:tab/>
            </w:r>
            <w:r w:rsidR="008E53EA">
              <w:rPr>
                <w:noProof/>
                <w:webHidden/>
              </w:rPr>
              <w:fldChar w:fldCharType="begin"/>
            </w:r>
            <w:r w:rsidR="008E53EA">
              <w:rPr>
                <w:noProof/>
                <w:webHidden/>
              </w:rPr>
              <w:instrText xml:space="preserve"> PAGEREF _Toc173791275 \h </w:instrText>
            </w:r>
            <w:r w:rsidR="008E53EA">
              <w:rPr>
                <w:noProof/>
                <w:webHidden/>
              </w:rPr>
            </w:r>
            <w:r w:rsidR="008E53EA">
              <w:rPr>
                <w:noProof/>
                <w:webHidden/>
              </w:rPr>
              <w:fldChar w:fldCharType="separate"/>
            </w:r>
            <w:r w:rsidR="008E53EA">
              <w:rPr>
                <w:noProof/>
                <w:webHidden/>
              </w:rPr>
              <w:t>8</w:t>
            </w:r>
            <w:r w:rsidR="008E53EA">
              <w:rPr>
                <w:noProof/>
                <w:webHidden/>
              </w:rPr>
              <w:fldChar w:fldCharType="end"/>
            </w:r>
          </w:hyperlink>
        </w:p>
        <w:p w14:paraId="1EB4BE4F" w14:textId="392960B3" w:rsidR="008E53EA" w:rsidRDefault="00EE71E7">
          <w:pPr>
            <w:pStyle w:val="TOC3"/>
            <w:tabs>
              <w:tab w:val="right" w:leader="dot" w:pos="9016"/>
            </w:tabs>
            <w:rPr>
              <w:rFonts w:asciiTheme="minorHAnsi" w:hAnsiTheme="minorHAnsi"/>
              <w:noProof/>
              <w:kern w:val="2"/>
              <w:szCs w:val="24"/>
              <w:lang w:eastAsia="en-GB"/>
              <w14:ligatures w14:val="standardContextual"/>
            </w:rPr>
          </w:pPr>
          <w:hyperlink w:anchor="_Toc173791276" w:history="1">
            <w:r w:rsidR="008E53EA" w:rsidRPr="001F5E1F">
              <w:rPr>
                <w:rStyle w:val="Hyperlink"/>
                <w:noProof/>
              </w:rPr>
              <w:t>Conclusion</w:t>
            </w:r>
            <w:r w:rsidR="008E53EA">
              <w:rPr>
                <w:noProof/>
                <w:webHidden/>
              </w:rPr>
              <w:tab/>
            </w:r>
            <w:r w:rsidR="008E53EA">
              <w:rPr>
                <w:noProof/>
                <w:webHidden/>
              </w:rPr>
              <w:fldChar w:fldCharType="begin"/>
            </w:r>
            <w:r w:rsidR="008E53EA">
              <w:rPr>
                <w:noProof/>
                <w:webHidden/>
              </w:rPr>
              <w:instrText xml:space="preserve"> PAGEREF _Toc173791276 \h </w:instrText>
            </w:r>
            <w:r w:rsidR="008E53EA">
              <w:rPr>
                <w:noProof/>
                <w:webHidden/>
              </w:rPr>
            </w:r>
            <w:r w:rsidR="008E53EA">
              <w:rPr>
                <w:noProof/>
                <w:webHidden/>
              </w:rPr>
              <w:fldChar w:fldCharType="separate"/>
            </w:r>
            <w:r w:rsidR="008E53EA">
              <w:rPr>
                <w:noProof/>
                <w:webHidden/>
              </w:rPr>
              <w:t>9</w:t>
            </w:r>
            <w:r w:rsidR="008E53EA">
              <w:rPr>
                <w:noProof/>
                <w:webHidden/>
              </w:rPr>
              <w:fldChar w:fldCharType="end"/>
            </w:r>
          </w:hyperlink>
        </w:p>
        <w:p w14:paraId="16F58FF4" w14:textId="2345C216" w:rsidR="008E53EA" w:rsidRDefault="00EE71E7">
          <w:pPr>
            <w:pStyle w:val="TOC1"/>
            <w:tabs>
              <w:tab w:val="right" w:leader="dot" w:pos="9016"/>
            </w:tabs>
            <w:rPr>
              <w:rFonts w:asciiTheme="minorHAnsi" w:hAnsiTheme="minorHAnsi"/>
              <w:noProof/>
              <w:kern w:val="2"/>
              <w:szCs w:val="24"/>
              <w:lang w:eastAsia="en-GB"/>
              <w14:ligatures w14:val="standardContextual"/>
            </w:rPr>
          </w:pPr>
          <w:hyperlink w:anchor="_Toc173791277" w:history="1">
            <w:r w:rsidR="008E53EA" w:rsidRPr="001F5E1F">
              <w:rPr>
                <w:rStyle w:val="Hyperlink"/>
                <w:b/>
                <w:bCs/>
                <w:noProof/>
              </w:rPr>
              <w:t>Task 2</w:t>
            </w:r>
            <w:r w:rsidR="008E53EA">
              <w:rPr>
                <w:noProof/>
                <w:webHidden/>
              </w:rPr>
              <w:tab/>
            </w:r>
            <w:r w:rsidR="008E53EA">
              <w:rPr>
                <w:noProof/>
                <w:webHidden/>
              </w:rPr>
              <w:fldChar w:fldCharType="begin"/>
            </w:r>
            <w:r w:rsidR="008E53EA">
              <w:rPr>
                <w:noProof/>
                <w:webHidden/>
              </w:rPr>
              <w:instrText xml:space="preserve"> PAGEREF _Toc173791277 \h </w:instrText>
            </w:r>
            <w:r w:rsidR="008E53EA">
              <w:rPr>
                <w:noProof/>
                <w:webHidden/>
              </w:rPr>
            </w:r>
            <w:r w:rsidR="008E53EA">
              <w:rPr>
                <w:noProof/>
                <w:webHidden/>
              </w:rPr>
              <w:fldChar w:fldCharType="separate"/>
            </w:r>
            <w:r w:rsidR="008E53EA">
              <w:rPr>
                <w:noProof/>
                <w:webHidden/>
              </w:rPr>
              <w:t>10</w:t>
            </w:r>
            <w:r w:rsidR="008E53EA">
              <w:rPr>
                <w:noProof/>
                <w:webHidden/>
              </w:rPr>
              <w:fldChar w:fldCharType="end"/>
            </w:r>
          </w:hyperlink>
        </w:p>
        <w:p w14:paraId="60DEB830" w14:textId="60EE6DC1" w:rsidR="008E53EA" w:rsidRDefault="00C25599" w:rsidP="008E53EA">
          <w:pPr>
            <w:rPr>
              <w:b/>
              <w:bCs/>
              <w:noProof/>
            </w:rPr>
          </w:pPr>
          <w:r>
            <w:rPr>
              <w:b/>
              <w:bCs/>
              <w:noProof/>
            </w:rPr>
            <w:fldChar w:fldCharType="end"/>
          </w:r>
        </w:p>
        <w:p w14:paraId="6D5CC5BF" w14:textId="77777777" w:rsidR="008E53EA" w:rsidRDefault="008E53EA">
          <w:pPr>
            <w:jc w:val="left"/>
            <w:rPr>
              <w:rStyle w:val="Heading1Char"/>
            </w:rPr>
          </w:pPr>
          <w:r>
            <w:rPr>
              <w:rStyle w:val="Heading1Char"/>
            </w:rPr>
            <w:br w:type="page"/>
          </w:r>
        </w:p>
        <w:p w14:paraId="47F4B1C0" w14:textId="77777777" w:rsidR="00B65BCB" w:rsidRDefault="00EE71E7" w:rsidP="008E53EA">
          <w:pPr>
            <w:rPr>
              <w:b/>
              <w:bCs/>
              <w:noProof/>
            </w:rPr>
          </w:pPr>
        </w:p>
      </w:sdtContent>
    </w:sdt>
    <w:p w14:paraId="4190A292" w14:textId="3E87733D" w:rsidR="00BA6CBC" w:rsidRPr="008E53EA" w:rsidRDefault="00BA6CBC" w:rsidP="008E53EA">
      <w:pPr>
        <w:rPr>
          <w:rStyle w:val="Heading1Char"/>
          <w:rFonts w:ascii="Times New Roman" w:eastAsiaTheme="minorEastAsia" w:hAnsi="Times New Roman" w:cstheme="minorBidi"/>
          <w:color w:val="auto"/>
          <w:sz w:val="24"/>
          <w:szCs w:val="22"/>
        </w:rPr>
      </w:pPr>
      <w:r>
        <w:rPr>
          <w:rStyle w:val="Heading1Char"/>
        </w:rPr>
        <w:t>Table of Figures</w:t>
      </w:r>
    </w:p>
    <w:p w14:paraId="25B0537C" w14:textId="4A0D7DB2" w:rsidR="009912B9" w:rsidRDefault="009912B9">
      <w:pPr>
        <w:pStyle w:val="TableofFigures"/>
        <w:tabs>
          <w:tab w:val="right" w:leader="dot" w:pos="9016"/>
        </w:tabs>
        <w:rPr>
          <w:rFonts w:asciiTheme="minorHAnsi" w:hAnsiTheme="minorHAnsi"/>
          <w:noProof/>
          <w:kern w:val="2"/>
          <w:szCs w:val="24"/>
          <w:lang w:eastAsia="en-GB"/>
          <w14:ligatures w14:val="standardContextual"/>
        </w:rPr>
      </w:pPr>
      <w:r>
        <w:rPr>
          <w:rStyle w:val="Heading1Char"/>
        </w:rPr>
        <w:fldChar w:fldCharType="begin"/>
      </w:r>
      <w:r>
        <w:rPr>
          <w:rStyle w:val="Heading1Char"/>
        </w:rPr>
        <w:instrText xml:space="preserve"> TOC \h \z \c "Figure" </w:instrText>
      </w:r>
      <w:r>
        <w:rPr>
          <w:rStyle w:val="Heading1Char"/>
        </w:rPr>
        <w:fldChar w:fldCharType="separate"/>
      </w:r>
      <w:hyperlink w:anchor="_Toc173844998" w:history="1">
        <w:r w:rsidRPr="00ED2A37">
          <w:rPr>
            <w:rStyle w:val="Hyperlink"/>
            <w:noProof/>
          </w:rPr>
          <w:t>Figure 1 CIA Triad</w:t>
        </w:r>
        <w:r>
          <w:rPr>
            <w:noProof/>
            <w:webHidden/>
          </w:rPr>
          <w:tab/>
        </w:r>
        <w:r>
          <w:rPr>
            <w:noProof/>
            <w:webHidden/>
          </w:rPr>
          <w:fldChar w:fldCharType="begin"/>
        </w:r>
        <w:r>
          <w:rPr>
            <w:noProof/>
            <w:webHidden/>
          </w:rPr>
          <w:instrText xml:space="preserve"> PAGEREF _Toc173844998 \h </w:instrText>
        </w:r>
        <w:r>
          <w:rPr>
            <w:noProof/>
            <w:webHidden/>
          </w:rPr>
        </w:r>
        <w:r>
          <w:rPr>
            <w:noProof/>
            <w:webHidden/>
          </w:rPr>
          <w:fldChar w:fldCharType="separate"/>
        </w:r>
        <w:r>
          <w:rPr>
            <w:noProof/>
            <w:webHidden/>
          </w:rPr>
          <w:t>6</w:t>
        </w:r>
        <w:r>
          <w:rPr>
            <w:noProof/>
            <w:webHidden/>
          </w:rPr>
          <w:fldChar w:fldCharType="end"/>
        </w:r>
      </w:hyperlink>
    </w:p>
    <w:p w14:paraId="787F7DAE" w14:textId="1F1ECCE8" w:rsidR="009912B9" w:rsidRDefault="009912B9">
      <w:pPr>
        <w:pStyle w:val="TableofFigures"/>
        <w:tabs>
          <w:tab w:val="right" w:leader="dot" w:pos="9016"/>
        </w:tabs>
        <w:rPr>
          <w:rFonts w:asciiTheme="minorHAnsi" w:hAnsiTheme="minorHAnsi"/>
          <w:noProof/>
          <w:kern w:val="2"/>
          <w:szCs w:val="24"/>
          <w:lang w:eastAsia="en-GB"/>
          <w14:ligatures w14:val="standardContextual"/>
        </w:rPr>
      </w:pPr>
      <w:hyperlink w:anchor="_Toc173844999" w:history="1">
        <w:r w:rsidRPr="00ED2A37">
          <w:rPr>
            <w:rStyle w:val="Hyperlink"/>
            <w:noProof/>
          </w:rPr>
          <w:t>Figure 2 NIST Cyber Security Framework</w:t>
        </w:r>
        <w:r>
          <w:rPr>
            <w:noProof/>
            <w:webHidden/>
          </w:rPr>
          <w:tab/>
        </w:r>
        <w:r>
          <w:rPr>
            <w:noProof/>
            <w:webHidden/>
          </w:rPr>
          <w:fldChar w:fldCharType="begin"/>
        </w:r>
        <w:r>
          <w:rPr>
            <w:noProof/>
            <w:webHidden/>
          </w:rPr>
          <w:instrText xml:space="preserve"> PAGEREF _Toc173844999 \h </w:instrText>
        </w:r>
        <w:r>
          <w:rPr>
            <w:noProof/>
            <w:webHidden/>
          </w:rPr>
        </w:r>
        <w:r>
          <w:rPr>
            <w:noProof/>
            <w:webHidden/>
          </w:rPr>
          <w:fldChar w:fldCharType="separate"/>
        </w:r>
        <w:r>
          <w:rPr>
            <w:noProof/>
            <w:webHidden/>
          </w:rPr>
          <w:t>7</w:t>
        </w:r>
        <w:r>
          <w:rPr>
            <w:noProof/>
            <w:webHidden/>
          </w:rPr>
          <w:fldChar w:fldCharType="end"/>
        </w:r>
      </w:hyperlink>
    </w:p>
    <w:p w14:paraId="4E0580E9" w14:textId="41A40B79" w:rsidR="009912B9" w:rsidRDefault="009912B9">
      <w:pPr>
        <w:pStyle w:val="TableofFigures"/>
        <w:tabs>
          <w:tab w:val="right" w:leader="dot" w:pos="9016"/>
        </w:tabs>
        <w:rPr>
          <w:rFonts w:asciiTheme="minorHAnsi" w:hAnsiTheme="minorHAnsi"/>
          <w:noProof/>
          <w:kern w:val="2"/>
          <w:szCs w:val="24"/>
          <w:lang w:eastAsia="en-GB"/>
          <w14:ligatures w14:val="standardContextual"/>
        </w:rPr>
      </w:pPr>
      <w:hyperlink w:anchor="_Toc173845000" w:history="1">
        <w:r w:rsidRPr="00ED2A37">
          <w:rPr>
            <w:rStyle w:val="Hyperlink"/>
            <w:noProof/>
          </w:rPr>
          <w:t>Figure 3 NIST 2.0 Using CSF to imrpove risk management communication</w:t>
        </w:r>
        <w:r>
          <w:rPr>
            <w:noProof/>
            <w:webHidden/>
          </w:rPr>
          <w:tab/>
        </w:r>
        <w:r>
          <w:rPr>
            <w:noProof/>
            <w:webHidden/>
          </w:rPr>
          <w:fldChar w:fldCharType="begin"/>
        </w:r>
        <w:r>
          <w:rPr>
            <w:noProof/>
            <w:webHidden/>
          </w:rPr>
          <w:instrText xml:space="preserve"> PAGEREF _Toc173845000 \h </w:instrText>
        </w:r>
        <w:r>
          <w:rPr>
            <w:noProof/>
            <w:webHidden/>
          </w:rPr>
        </w:r>
        <w:r>
          <w:rPr>
            <w:noProof/>
            <w:webHidden/>
          </w:rPr>
          <w:fldChar w:fldCharType="separate"/>
        </w:r>
        <w:r>
          <w:rPr>
            <w:noProof/>
            <w:webHidden/>
          </w:rPr>
          <w:t>8</w:t>
        </w:r>
        <w:r>
          <w:rPr>
            <w:noProof/>
            <w:webHidden/>
          </w:rPr>
          <w:fldChar w:fldCharType="end"/>
        </w:r>
      </w:hyperlink>
    </w:p>
    <w:p w14:paraId="2190F1D0" w14:textId="187280E5" w:rsidR="006831A7" w:rsidRDefault="009912B9">
      <w:pPr>
        <w:jc w:val="left"/>
        <w:rPr>
          <w:rStyle w:val="Heading1Char"/>
        </w:rPr>
      </w:pPr>
      <w:r>
        <w:rPr>
          <w:rStyle w:val="Heading1Char"/>
        </w:rPr>
        <w:fldChar w:fldCharType="end"/>
      </w:r>
    </w:p>
    <w:p w14:paraId="40297B0C" w14:textId="18780A20" w:rsidR="00BA6CBC" w:rsidRDefault="00BA6CBC">
      <w:pPr>
        <w:jc w:val="left"/>
      </w:pPr>
      <w:bookmarkStart w:id="0" w:name="_Toc173791271"/>
      <w:r>
        <w:rPr>
          <w:rStyle w:val="Heading1Char"/>
        </w:rPr>
        <w:t>Acronyms</w:t>
      </w:r>
      <w:bookmarkEnd w:id="0"/>
    </w:p>
    <w:p w14:paraId="5DD92E9E" w14:textId="26B98B8D" w:rsidR="00F64725" w:rsidRDefault="00F64725" w:rsidP="0019430C">
      <w:pPr>
        <w:pStyle w:val="SMUNORMALARIAL"/>
        <w:numPr>
          <w:ilvl w:val="0"/>
          <w:numId w:val="4"/>
        </w:numPr>
        <w:jc w:val="both"/>
        <w:rPr>
          <w:rFonts w:cs="Arial"/>
          <w:b/>
          <w:szCs w:val="22"/>
        </w:rPr>
      </w:pPr>
      <w:r>
        <w:rPr>
          <w:rFonts w:cs="Arial"/>
          <w:b/>
          <w:szCs w:val="22"/>
        </w:rPr>
        <w:t>DWI</w:t>
      </w:r>
      <w:r w:rsidR="00E65043">
        <w:rPr>
          <w:rFonts w:cs="Arial"/>
          <w:b/>
          <w:szCs w:val="22"/>
        </w:rPr>
        <w:tab/>
      </w:r>
      <w:r w:rsidR="00E65043">
        <w:rPr>
          <w:rFonts w:cs="Arial"/>
          <w:b/>
          <w:szCs w:val="22"/>
        </w:rPr>
        <w:tab/>
      </w:r>
      <w:r w:rsidR="00E65043" w:rsidRPr="00E65043">
        <w:rPr>
          <w:rFonts w:cs="Arial"/>
          <w:bCs/>
          <w:szCs w:val="22"/>
        </w:rPr>
        <w:t>Drinking Water Inspectorate</w:t>
      </w:r>
    </w:p>
    <w:p w14:paraId="2C623224" w14:textId="268D93F4" w:rsidR="00F64725" w:rsidRPr="00E65043" w:rsidRDefault="00F64725" w:rsidP="0019430C">
      <w:pPr>
        <w:pStyle w:val="SMUNORMALARIAL"/>
        <w:numPr>
          <w:ilvl w:val="0"/>
          <w:numId w:val="4"/>
        </w:numPr>
        <w:jc w:val="both"/>
        <w:rPr>
          <w:rFonts w:cs="Arial"/>
          <w:bCs/>
          <w:szCs w:val="22"/>
        </w:rPr>
      </w:pPr>
      <w:r>
        <w:rPr>
          <w:rFonts w:cs="Arial"/>
          <w:b/>
          <w:szCs w:val="22"/>
        </w:rPr>
        <w:t>CNI</w:t>
      </w:r>
      <w:r w:rsidR="00E65043">
        <w:rPr>
          <w:rFonts w:cs="Arial"/>
          <w:b/>
          <w:szCs w:val="22"/>
        </w:rPr>
        <w:tab/>
      </w:r>
      <w:r w:rsidR="00E65043">
        <w:rPr>
          <w:rFonts w:cs="Arial"/>
          <w:b/>
          <w:szCs w:val="22"/>
        </w:rPr>
        <w:tab/>
      </w:r>
      <w:r w:rsidR="00E65043" w:rsidRPr="00E65043">
        <w:rPr>
          <w:rFonts w:cs="Arial"/>
          <w:bCs/>
          <w:szCs w:val="22"/>
        </w:rPr>
        <w:t>Critical National Infrastructure</w:t>
      </w:r>
    </w:p>
    <w:p w14:paraId="14F8E0DC" w14:textId="73F3AFCB" w:rsidR="00F64725" w:rsidRPr="00E65043" w:rsidRDefault="0048669A" w:rsidP="0019430C">
      <w:pPr>
        <w:pStyle w:val="SMUNORMALARIAL"/>
        <w:numPr>
          <w:ilvl w:val="0"/>
          <w:numId w:val="4"/>
        </w:numPr>
        <w:jc w:val="both"/>
        <w:rPr>
          <w:rFonts w:cs="Arial"/>
          <w:bCs/>
          <w:szCs w:val="22"/>
        </w:rPr>
      </w:pPr>
      <w:r>
        <w:rPr>
          <w:rFonts w:cs="Arial"/>
          <w:b/>
          <w:szCs w:val="22"/>
        </w:rPr>
        <w:t>NCSC</w:t>
      </w:r>
      <w:r w:rsidR="00E65043">
        <w:rPr>
          <w:rFonts w:cs="Arial"/>
          <w:b/>
          <w:szCs w:val="22"/>
        </w:rPr>
        <w:tab/>
      </w:r>
      <w:r w:rsidR="00E65043">
        <w:rPr>
          <w:rFonts w:cs="Arial"/>
          <w:b/>
          <w:szCs w:val="22"/>
        </w:rPr>
        <w:tab/>
      </w:r>
      <w:r w:rsidR="00E65043" w:rsidRPr="00E65043">
        <w:rPr>
          <w:rFonts w:cs="Arial"/>
          <w:bCs/>
          <w:szCs w:val="22"/>
        </w:rPr>
        <w:t>National Cyber Security Centre</w:t>
      </w:r>
    </w:p>
    <w:p w14:paraId="10592F5D" w14:textId="73AC16EA" w:rsidR="0000423C" w:rsidRPr="00E65043" w:rsidRDefault="0000423C" w:rsidP="0019430C">
      <w:pPr>
        <w:pStyle w:val="SMUNORMALARIAL"/>
        <w:numPr>
          <w:ilvl w:val="0"/>
          <w:numId w:val="4"/>
        </w:numPr>
        <w:jc w:val="both"/>
        <w:rPr>
          <w:rFonts w:cs="Arial"/>
          <w:bCs/>
          <w:szCs w:val="22"/>
        </w:rPr>
      </w:pPr>
      <w:r>
        <w:rPr>
          <w:rFonts w:cs="Arial"/>
          <w:b/>
          <w:szCs w:val="22"/>
        </w:rPr>
        <w:t>NPSA</w:t>
      </w:r>
      <w:r w:rsidR="00E65043">
        <w:rPr>
          <w:rFonts w:cs="Arial"/>
          <w:b/>
          <w:szCs w:val="22"/>
        </w:rPr>
        <w:tab/>
      </w:r>
      <w:r w:rsidR="00E65043">
        <w:rPr>
          <w:rFonts w:cs="Arial"/>
          <w:b/>
          <w:szCs w:val="22"/>
        </w:rPr>
        <w:tab/>
      </w:r>
      <w:r w:rsidR="00E65043" w:rsidRPr="00E65043">
        <w:rPr>
          <w:rFonts w:cs="Arial"/>
          <w:bCs/>
          <w:szCs w:val="22"/>
        </w:rPr>
        <w:t>National Protective Security Authority</w:t>
      </w:r>
    </w:p>
    <w:p w14:paraId="38F36E97" w14:textId="574E07F8" w:rsidR="009929E6" w:rsidRPr="00E65043" w:rsidRDefault="009929E6" w:rsidP="0019430C">
      <w:pPr>
        <w:pStyle w:val="SMUNORMALARIAL"/>
        <w:numPr>
          <w:ilvl w:val="0"/>
          <w:numId w:val="4"/>
        </w:numPr>
        <w:jc w:val="both"/>
        <w:rPr>
          <w:rFonts w:cs="Arial"/>
          <w:bCs/>
          <w:szCs w:val="22"/>
        </w:rPr>
      </w:pPr>
      <w:r>
        <w:rPr>
          <w:rFonts w:cs="Arial"/>
          <w:b/>
          <w:szCs w:val="22"/>
        </w:rPr>
        <w:t xml:space="preserve">SCADA </w:t>
      </w:r>
      <w:r w:rsidR="00E65043">
        <w:rPr>
          <w:rFonts w:cs="Arial"/>
          <w:b/>
          <w:szCs w:val="22"/>
        </w:rPr>
        <w:tab/>
      </w:r>
      <w:r w:rsidR="00E65043" w:rsidRPr="00E65043">
        <w:rPr>
          <w:rFonts w:cs="Arial"/>
          <w:bCs/>
          <w:szCs w:val="22"/>
        </w:rPr>
        <w:t>Supervisory Control and Data Acquisition</w:t>
      </w:r>
    </w:p>
    <w:p w14:paraId="4D64C271" w14:textId="6D947BCC" w:rsidR="00A02A8A" w:rsidRDefault="00A02A8A" w:rsidP="0019430C">
      <w:pPr>
        <w:pStyle w:val="SMUNORMALARIAL"/>
        <w:numPr>
          <w:ilvl w:val="0"/>
          <w:numId w:val="4"/>
        </w:numPr>
        <w:jc w:val="both"/>
        <w:rPr>
          <w:rFonts w:cs="Arial"/>
          <w:b/>
          <w:szCs w:val="22"/>
        </w:rPr>
      </w:pPr>
      <w:r>
        <w:rPr>
          <w:rFonts w:cs="Arial"/>
          <w:b/>
          <w:szCs w:val="22"/>
        </w:rPr>
        <w:t>NIST</w:t>
      </w:r>
      <w:r w:rsidR="00E65043">
        <w:rPr>
          <w:rFonts w:cs="Arial"/>
          <w:b/>
          <w:szCs w:val="22"/>
        </w:rPr>
        <w:tab/>
      </w:r>
      <w:r w:rsidR="00E65043">
        <w:rPr>
          <w:rFonts w:cs="Arial"/>
          <w:b/>
          <w:szCs w:val="22"/>
        </w:rPr>
        <w:tab/>
      </w:r>
      <w:r w:rsidR="006104F9" w:rsidRPr="006104F9">
        <w:rPr>
          <w:rFonts w:cs="Arial"/>
          <w:bCs/>
          <w:szCs w:val="22"/>
        </w:rPr>
        <w:t>National Institute of Standards and Technology</w:t>
      </w:r>
    </w:p>
    <w:p w14:paraId="38AD75CF" w14:textId="51C85AED" w:rsidR="00027D5D" w:rsidRDefault="00027D5D" w:rsidP="0019430C">
      <w:pPr>
        <w:pStyle w:val="SMUNORMALARIAL"/>
        <w:numPr>
          <w:ilvl w:val="0"/>
          <w:numId w:val="4"/>
        </w:numPr>
        <w:jc w:val="both"/>
        <w:rPr>
          <w:rFonts w:cs="Arial"/>
          <w:b/>
          <w:szCs w:val="22"/>
        </w:rPr>
      </w:pPr>
      <w:r>
        <w:rPr>
          <w:rFonts w:cs="Arial"/>
          <w:b/>
          <w:szCs w:val="22"/>
        </w:rPr>
        <w:t>EA</w:t>
      </w:r>
      <w:r w:rsidR="006104F9">
        <w:rPr>
          <w:rFonts w:cs="Arial"/>
          <w:b/>
          <w:szCs w:val="22"/>
        </w:rPr>
        <w:tab/>
      </w:r>
      <w:r w:rsidR="006104F9">
        <w:rPr>
          <w:rFonts w:cs="Arial"/>
          <w:b/>
          <w:szCs w:val="22"/>
        </w:rPr>
        <w:tab/>
      </w:r>
      <w:r w:rsidR="006104F9" w:rsidRPr="006104F9">
        <w:rPr>
          <w:rFonts w:cs="Arial"/>
          <w:bCs/>
          <w:szCs w:val="22"/>
        </w:rPr>
        <w:t>Environment Agency</w:t>
      </w:r>
    </w:p>
    <w:p w14:paraId="62750F36" w14:textId="1DBB82C9" w:rsidR="00B1663E" w:rsidRDefault="00B1663E" w:rsidP="0019430C">
      <w:pPr>
        <w:pStyle w:val="SMUNORMALARIAL"/>
        <w:numPr>
          <w:ilvl w:val="0"/>
          <w:numId w:val="4"/>
        </w:numPr>
        <w:jc w:val="both"/>
        <w:rPr>
          <w:rFonts w:cs="Arial"/>
          <w:b/>
          <w:szCs w:val="22"/>
        </w:rPr>
      </w:pPr>
      <w:r>
        <w:rPr>
          <w:rFonts w:cs="Arial"/>
          <w:b/>
          <w:szCs w:val="22"/>
        </w:rPr>
        <w:t>CAF</w:t>
      </w:r>
      <w:r w:rsidR="006104F9">
        <w:rPr>
          <w:rFonts w:cs="Arial"/>
          <w:b/>
          <w:szCs w:val="22"/>
        </w:rPr>
        <w:tab/>
      </w:r>
      <w:r w:rsidR="006104F9">
        <w:rPr>
          <w:rFonts w:cs="Arial"/>
          <w:b/>
          <w:szCs w:val="22"/>
        </w:rPr>
        <w:tab/>
      </w:r>
      <w:r w:rsidR="006104F9" w:rsidRPr="006104F9">
        <w:rPr>
          <w:rFonts w:cs="Arial"/>
          <w:bCs/>
          <w:szCs w:val="22"/>
        </w:rPr>
        <w:t>Cyber Assessment Framework</w:t>
      </w:r>
    </w:p>
    <w:p w14:paraId="1FBE97C2" w14:textId="3E517A71" w:rsidR="00CE1354" w:rsidRDefault="00CE1354" w:rsidP="0019430C">
      <w:pPr>
        <w:pStyle w:val="SMUNORMALARIAL"/>
        <w:numPr>
          <w:ilvl w:val="0"/>
          <w:numId w:val="4"/>
        </w:numPr>
        <w:jc w:val="both"/>
        <w:rPr>
          <w:rFonts w:cs="Arial"/>
          <w:b/>
          <w:szCs w:val="22"/>
        </w:rPr>
      </w:pPr>
      <w:r>
        <w:rPr>
          <w:rFonts w:cs="Arial"/>
          <w:b/>
          <w:szCs w:val="22"/>
        </w:rPr>
        <w:t>ISO</w:t>
      </w:r>
      <w:r w:rsidR="005610C2">
        <w:rPr>
          <w:rFonts w:cs="Arial"/>
          <w:b/>
          <w:szCs w:val="22"/>
        </w:rPr>
        <w:t xml:space="preserve"> </w:t>
      </w:r>
      <w:r w:rsidR="008E53EA">
        <w:rPr>
          <w:rFonts w:cs="Arial"/>
          <w:b/>
          <w:szCs w:val="22"/>
        </w:rPr>
        <w:tab/>
      </w:r>
      <w:r w:rsidR="008E53EA">
        <w:rPr>
          <w:rFonts w:cs="Arial"/>
          <w:b/>
          <w:szCs w:val="22"/>
        </w:rPr>
        <w:tab/>
      </w:r>
      <w:r w:rsidR="005610C2" w:rsidRPr="008E53EA">
        <w:rPr>
          <w:rFonts w:cs="Arial"/>
          <w:bCs/>
          <w:szCs w:val="22"/>
        </w:rPr>
        <w:t xml:space="preserve">International Organization for Standardization  </w:t>
      </w:r>
    </w:p>
    <w:p w14:paraId="5698B039" w14:textId="7CCF6215" w:rsidR="00CE1354" w:rsidRDefault="00CE1354" w:rsidP="0019430C">
      <w:pPr>
        <w:pStyle w:val="SMUNORMALARIAL"/>
        <w:numPr>
          <w:ilvl w:val="0"/>
          <w:numId w:val="4"/>
        </w:numPr>
        <w:jc w:val="both"/>
        <w:rPr>
          <w:rFonts w:cs="Arial"/>
          <w:b/>
          <w:szCs w:val="22"/>
        </w:rPr>
      </w:pPr>
      <w:r>
        <w:rPr>
          <w:rFonts w:cs="Arial"/>
          <w:b/>
          <w:szCs w:val="22"/>
        </w:rPr>
        <w:t xml:space="preserve">IEC </w:t>
      </w:r>
      <w:r w:rsidR="008E53EA">
        <w:rPr>
          <w:rFonts w:cs="Arial"/>
          <w:b/>
          <w:szCs w:val="22"/>
        </w:rPr>
        <w:tab/>
      </w:r>
      <w:r w:rsidR="008E53EA">
        <w:rPr>
          <w:rFonts w:cs="Arial"/>
          <w:b/>
          <w:szCs w:val="22"/>
        </w:rPr>
        <w:tab/>
      </w:r>
      <w:r w:rsidRPr="008E53EA">
        <w:rPr>
          <w:rFonts w:cs="Arial"/>
          <w:bCs/>
          <w:szCs w:val="22"/>
        </w:rPr>
        <w:t>International Electrotechnical Commission</w:t>
      </w:r>
    </w:p>
    <w:p w14:paraId="3ADAB7D8" w14:textId="0BD8F599" w:rsidR="00C93E6F" w:rsidRPr="008E53EA" w:rsidRDefault="0055757A" w:rsidP="0019430C">
      <w:pPr>
        <w:pStyle w:val="SMUNORMALARIAL"/>
        <w:numPr>
          <w:ilvl w:val="0"/>
          <w:numId w:val="4"/>
        </w:numPr>
        <w:jc w:val="both"/>
        <w:rPr>
          <w:rFonts w:cs="Arial"/>
          <w:bCs/>
          <w:szCs w:val="22"/>
        </w:rPr>
      </w:pPr>
      <w:r>
        <w:rPr>
          <w:rFonts w:cs="Arial"/>
          <w:b/>
          <w:szCs w:val="22"/>
        </w:rPr>
        <w:t xml:space="preserve">CPRT </w:t>
      </w:r>
      <w:r w:rsidR="008E53EA">
        <w:rPr>
          <w:rFonts w:cs="Arial"/>
          <w:b/>
          <w:szCs w:val="22"/>
        </w:rPr>
        <w:tab/>
      </w:r>
      <w:r w:rsidR="008E53EA">
        <w:rPr>
          <w:rFonts w:cs="Arial"/>
          <w:b/>
          <w:szCs w:val="22"/>
        </w:rPr>
        <w:tab/>
      </w:r>
      <w:r w:rsidRPr="008E53EA">
        <w:rPr>
          <w:rFonts w:cs="Arial"/>
          <w:bCs/>
          <w:szCs w:val="22"/>
        </w:rPr>
        <w:t>Cybersecurity and Privacy Reference Tool</w:t>
      </w:r>
    </w:p>
    <w:p w14:paraId="4D7A76C9" w14:textId="0622CAFF" w:rsidR="00335401" w:rsidRPr="008E53EA" w:rsidRDefault="00335401" w:rsidP="0019430C">
      <w:pPr>
        <w:pStyle w:val="SMUNORMALARIAL"/>
        <w:numPr>
          <w:ilvl w:val="0"/>
          <w:numId w:val="4"/>
        </w:numPr>
        <w:jc w:val="both"/>
        <w:rPr>
          <w:rFonts w:cs="Arial"/>
          <w:bCs/>
          <w:szCs w:val="22"/>
        </w:rPr>
      </w:pPr>
      <w:r>
        <w:rPr>
          <w:rFonts w:cs="Arial"/>
          <w:b/>
          <w:szCs w:val="22"/>
        </w:rPr>
        <w:t xml:space="preserve">CSF </w:t>
      </w:r>
      <w:r w:rsidR="008E53EA">
        <w:rPr>
          <w:rFonts w:cs="Arial"/>
          <w:b/>
          <w:szCs w:val="22"/>
        </w:rPr>
        <w:tab/>
      </w:r>
      <w:r w:rsidR="008E53EA">
        <w:rPr>
          <w:rFonts w:cs="Arial"/>
          <w:b/>
          <w:szCs w:val="22"/>
        </w:rPr>
        <w:tab/>
      </w:r>
      <w:r w:rsidRPr="008E53EA">
        <w:rPr>
          <w:rFonts w:cs="Arial"/>
          <w:bCs/>
          <w:szCs w:val="22"/>
        </w:rPr>
        <w:t>Cyber Security Framework</w:t>
      </w:r>
    </w:p>
    <w:p w14:paraId="60542C31" w14:textId="410F6E19" w:rsidR="002D6AE5" w:rsidRPr="008E53EA" w:rsidRDefault="002D6AE5" w:rsidP="0019430C">
      <w:pPr>
        <w:pStyle w:val="SMUNORMALARIAL"/>
        <w:numPr>
          <w:ilvl w:val="0"/>
          <w:numId w:val="4"/>
        </w:numPr>
        <w:jc w:val="both"/>
        <w:rPr>
          <w:rFonts w:cs="Arial"/>
          <w:bCs/>
          <w:szCs w:val="22"/>
        </w:rPr>
      </w:pPr>
      <w:r>
        <w:rPr>
          <w:rFonts w:cs="Arial"/>
          <w:b/>
          <w:szCs w:val="22"/>
        </w:rPr>
        <w:t xml:space="preserve">MCR </w:t>
      </w:r>
      <w:r w:rsidR="008E53EA">
        <w:rPr>
          <w:rFonts w:cs="Arial"/>
          <w:b/>
          <w:szCs w:val="22"/>
        </w:rPr>
        <w:tab/>
      </w:r>
      <w:r w:rsidR="008E53EA">
        <w:rPr>
          <w:rFonts w:cs="Arial"/>
          <w:b/>
          <w:szCs w:val="22"/>
        </w:rPr>
        <w:tab/>
      </w:r>
      <w:r w:rsidRPr="008E53EA">
        <w:rPr>
          <w:rFonts w:cs="Arial"/>
          <w:bCs/>
          <w:szCs w:val="22"/>
        </w:rPr>
        <w:t>Minimum Compliance Requirements</w:t>
      </w:r>
    </w:p>
    <w:p w14:paraId="33512956" w14:textId="4C494219" w:rsidR="002D6AE5" w:rsidRDefault="002D6AE5" w:rsidP="0019430C">
      <w:pPr>
        <w:pStyle w:val="SMUNORMALARIAL"/>
        <w:numPr>
          <w:ilvl w:val="0"/>
          <w:numId w:val="4"/>
        </w:numPr>
        <w:jc w:val="both"/>
        <w:rPr>
          <w:rFonts w:cs="Arial"/>
          <w:b/>
          <w:szCs w:val="22"/>
        </w:rPr>
      </w:pPr>
      <w:r>
        <w:rPr>
          <w:rFonts w:cs="Arial"/>
          <w:b/>
          <w:szCs w:val="22"/>
        </w:rPr>
        <w:t xml:space="preserve">DSR </w:t>
      </w:r>
      <w:r w:rsidR="008E53EA">
        <w:rPr>
          <w:rFonts w:cs="Arial"/>
          <w:b/>
          <w:szCs w:val="22"/>
        </w:rPr>
        <w:tab/>
      </w:r>
      <w:r w:rsidR="008E53EA">
        <w:rPr>
          <w:rFonts w:cs="Arial"/>
          <w:b/>
          <w:szCs w:val="22"/>
        </w:rPr>
        <w:tab/>
      </w:r>
      <w:r w:rsidRPr="008E53EA">
        <w:rPr>
          <w:rFonts w:cs="Arial"/>
          <w:bCs/>
          <w:szCs w:val="22"/>
        </w:rPr>
        <w:t>Discretionary Security Requirements</w:t>
      </w:r>
    </w:p>
    <w:p w14:paraId="7B6E5391" w14:textId="2025D7FC" w:rsidR="00F921B5" w:rsidRDefault="00F921B5" w:rsidP="0019430C">
      <w:pPr>
        <w:pStyle w:val="SMUNORMALARIAL"/>
        <w:numPr>
          <w:ilvl w:val="0"/>
          <w:numId w:val="4"/>
        </w:numPr>
        <w:jc w:val="both"/>
        <w:rPr>
          <w:rFonts w:cs="Arial"/>
          <w:b/>
          <w:szCs w:val="22"/>
        </w:rPr>
      </w:pPr>
      <w:r>
        <w:rPr>
          <w:rFonts w:cs="Arial"/>
          <w:b/>
          <w:szCs w:val="22"/>
        </w:rPr>
        <w:t xml:space="preserve">CERT </w:t>
      </w:r>
      <w:r w:rsidR="008E53EA">
        <w:rPr>
          <w:rFonts w:cs="Arial"/>
          <w:b/>
          <w:szCs w:val="22"/>
        </w:rPr>
        <w:tab/>
      </w:r>
      <w:r w:rsidR="008E53EA">
        <w:rPr>
          <w:rFonts w:cs="Arial"/>
          <w:b/>
          <w:szCs w:val="22"/>
        </w:rPr>
        <w:tab/>
      </w:r>
      <w:r w:rsidRPr="008E53EA">
        <w:rPr>
          <w:rFonts w:cs="Arial"/>
          <w:bCs/>
          <w:szCs w:val="22"/>
        </w:rPr>
        <w:t>Computer Emergency Response Team Coordination Cent</w:t>
      </w:r>
      <w:r w:rsidR="0062053F" w:rsidRPr="008E53EA">
        <w:rPr>
          <w:rFonts w:cs="Arial"/>
          <w:bCs/>
          <w:szCs w:val="22"/>
        </w:rPr>
        <w:t>re</w:t>
      </w:r>
    </w:p>
    <w:p w14:paraId="1E16B746" w14:textId="1520EC71" w:rsidR="0019430C" w:rsidRDefault="0062053F" w:rsidP="008326D4">
      <w:pPr>
        <w:pStyle w:val="SMUNORMALARIAL"/>
        <w:numPr>
          <w:ilvl w:val="0"/>
          <w:numId w:val="4"/>
        </w:numPr>
        <w:jc w:val="both"/>
        <w:rPr>
          <w:rFonts w:cs="Arial"/>
          <w:b/>
          <w:szCs w:val="22"/>
        </w:rPr>
      </w:pPr>
      <w:r>
        <w:rPr>
          <w:rFonts w:cs="Arial"/>
          <w:b/>
          <w:szCs w:val="22"/>
        </w:rPr>
        <w:t xml:space="preserve">GDPR </w:t>
      </w:r>
      <w:r w:rsidR="008E53EA">
        <w:rPr>
          <w:rFonts w:cs="Arial"/>
          <w:b/>
          <w:szCs w:val="22"/>
        </w:rPr>
        <w:tab/>
      </w:r>
      <w:r w:rsidR="008E53EA">
        <w:rPr>
          <w:rFonts w:cs="Arial"/>
          <w:b/>
          <w:szCs w:val="22"/>
        </w:rPr>
        <w:tab/>
      </w:r>
      <w:r w:rsidRPr="008E53EA">
        <w:rPr>
          <w:rFonts w:cs="Arial"/>
          <w:bCs/>
          <w:szCs w:val="22"/>
        </w:rPr>
        <w:t>General Data Protection Regulation</w:t>
      </w:r>
    </w:p>
    <w:p w14:paraId="17921756" w14:textId="579B2975" w:rsidR="008326D4" w:rsidRPr="00284573" w:rsidRDefault="008326D4" w:rsidP="008326D4">
      <w:pPr>
        <w:pStyle w:val="SMUNORMALARIAL"/>
        <w:numPr>
          <w:ilvl w:val="0"/>
          <w:numId w:val="4"/>
        </w:numPr>
        <w:jc w:val="both"/>
        <w:rPr>
          <w:rFonts w:cs="Arial"/>
          <w:b/>
          <w:szCs w:val="22"/>
        </w:rPr>
      </w:pPr>
      <w:r>
        <w:rPr>
          <w:rFonts w:cs="Arial"/>
          <w:b/>
          <w:szCs w:val="22"/>
        </w:rPr>
        <w:t xml:space="preserve">IDPS </w:t>
      </w:r>
      <w:r w:rsidR="008E53EA">
        <w:rPr>
          <w:rFonts w:cs="Arial"/>
          <w:b/>
          <w:szCs w:val="22"/>
        </w:rPr>
        <w:tab/>
      </w:r>
      <w:r w:rsidR="008E53EA">
        <w:rPr>
          <w:rFonts w:cs="Arial"/>
          <w:b/>
          <w:szCs w:val="22"/>
        </w:rPr>
        <w:tab/>
      </w:r>
      <w:r w:rsidRPr="008E53EA">
        <w:rPr>
          <w:rFonts w:cs="Arial"/>
          <w:bCs/>
          <w:szCs w:val="22"/>
        </w:rPr>
        <w:t>Intrusion Detection and Prevention Systems</w:t>
      </w:r>
    </w:p>
    <w:p w14:paraId="068E0586" w14:textId="1D9F4CAF" w:rsidR="00284573" w:rsidRPr="008326D4" w:rsidRDefault="00284573" w:rsidP="006104F9">
      <w:pPr>
        <w:pStyle w:val="SMUNORMALARIAL"/>
        <w:ind w:left="720"/>
        <w:jc w:val="both"/>
        <w:rPr>
          <w:rFonts w:cs="Arial"/>
          <w:b/>
          <w:szCs w:val="22"/>
        </w:rPr>
      </w:pPr>
    </w:p>
    <w:p w14:paraId="4F386FA8" w14:textId="022B4293" w:rsidR="00985A5A" w:rsidRDefault="00985A5A">
      <w:pPr>
        <w:jc w:val="left"/>
      </w:pPr>
      <w:r>
        <w:br w:type="page"/>
      </w:r>
    </w:p>
    <w:p w14:paraId="28EFA4CA" w14:textId="77777777" w:rsidR="00991841" w:rsidRDefault="00991841" w:rsidP="00991841">
      <w:pPr>
        <w:pStyle w:val="Title"/>
      </w:pPr>
      <w:r>
        <w:lastRenderedPageBreak/>
        <w:t>Research in Data Security and Compliance</w:t>
      </w:r>
    </w:p>
    <w:p w14:paraId="2F44B786" w14:textId="33FCF510" w:rsidR="00C25599" w:rsidRPr="008E53EA" w:rsidRDefault="00C25599" w:rsidP="00C25599">
      <w:pPr>
        <w:pStyle w:val="Heading1"/>
        <w:rPr>
          <w:b/>
          <w:bCs/>
        </w:rPr>
      </w:pPr>
      <w:bookmarkStart w:id="1" w:name="_Toc173791272"/>
      <w:r w:rsidRPr="008E53EA">
        <w:rPr>
          <w:b/>
          <w:bCs/>
        </w:rPr>
        <w:t>Task 1</w:t>
      </w:r>
      <w:bookmarkEnd w:id="1"/>
    </w:p>
    <w:p w14:paraId="119BB8D7" w14:textId="670135E2" w:rsidR="00DD068B" w:rsidRPr="00DD068B" w:rsidRDefault="00CB72BC" w:rsidP="00DD068B">
      <w:pPr>
        <w:pStyle w:val="IEEE-Author"/>
      </w:pPr>
      <w:r>
        <w:t>Siân Kiely</w:t>
      </w:r>
    </w:p>
    <w:p w14:paraId="37F671CC" w14:textId="18CC0E4C" w:rsidR="00DD068B" w:rsidRPr="00DD068B" w:rsidRDefault="00DD068B" w:rsidP="00DD068B">
      <w:pPr>
        <w:pStyle w:val="IEEE-Affil"/>
      </w:pPr>
      <w:r w:rsidRPr="00DD068B">
        <w:t>Student University of Wales Trinity St David, Swansea, Wales</w:t>
      </w:r>
    </w:p>
    <w:p w14:paraId="674D2AAF" w14:textId="3CE1064B" w:rsidR="00DD068B" w:rsidRDefault="00CB72BC" w:rsidP="00DD068B">
      <w:pPr>
        <w:jc w:val="center"/>
        <w:rPr>
          <w:rFonts w:ascii="Courier New" w:hAnsi="Courier New" w:cs="Courier New"/>
          <w:sz w:val="18"/>
          <w:szCs w:val="18"/>
        </w:rPr>
      </w:pPr>
      <w:r>
        <w:rPr>
          <w:rFonts w:ascii="Courier New" w:hAnsi="Courier New" w:cs="Courier New"/>
          <w:sz w:val="18"/>
          <w:szCs w:val="18"/>
        </w:rPr>
        <w:t>2218899</w:t>
      </w:r>
      <w:r w:rsidR="00DD068B" w:rsidRPr="001C4AFE">
        <w:rPr>
          <w:rFonts w:ascii="Courier New" w:hAnsi="Courier New" w:cs="Courier New"/>
          <w:sz w:val="18"/>
          <w:szCs w:val="18"/>
        </w:rPr>
        <w:t>@student.uwtsd.ac.uk</w:t>
      </w:r>
    </w:p>
    <w:p w14:paraId="0C8563C1" w14:textId="77777777" w:rsidR="00DD068B" w:rsidRDefault="00DD068B" w:rsidP="00DD068B">
      <w:pPr>
        <w:jc w:val="center"/>
        <w:rPr>
          <w:rFonts w:ascii="Courier New" w:hAnsi="Courier New" w:cs="Courier New"/>
          <w:sz w:val="18"/>
          <w:szCs w:val="18"/>
        </w:rPr>
        <w:sectPr w:rsidR="00DD068B" w:rsidSect="0019430C">
          <w:footerReference w:type="default" r:id="rId11"/>
          <w:pgSz w:w="11906" w:h="16838" w:code="9"/>
          <w:pgMar w:top="1440" w:right="1440" w:bottom="1440" w:left="1440" w:header="709" w:footer="709" w:gutter="0"/>
          <w:cols w:space="708"/>
          <w:docGrid w:linePitch="360"/>
        </w:sectPr>
      </w:pPr>
    </w:p>
    <w:p w14:paraId="1DE3D251" w14:textId="09876022" w:rsidR="00DD068B" w:rsidRDefault="00DD068B" w:rsidP="00DD068B">
      <w:pPr>
        <w:pStyle w:val="AbstractH"/>
        <w:rPr>
          <w:rStyle w:val="AbstrractBChar"/>
        </w:rPr>
      </w:pPr>
      <w:r w:rsidRPr="00DD068B">
        <w:t>Abstract</w:t>
      </w:r>
      <w:r>
        <w:t xml:space="preserve">- </w:t>
      </w:r>
      <w:r w:rsidR="007F7CD2">
        <w:rPr>
          <w:rStyle w:val="AbstrractBChar"/>
        </w:rPr>
        <w:t>This report</w:t>
      </w:r>
      <w:r w:rsidR="00C4717E">
        <w:rPr>
          <w:rStyle w:val="AbstrractBChar"/>
        </w:rPr>
        <w:t xml:space="preserve"> researches the importance of data security and compliance </w:t>
      </w:r>
      <w:r w:rsidR="004A234B">
        <w:rPr>
          <w:rStyle w:val="AbstrractBChar"/>
        </w:rPr>
        <w:t xml:space="preserve">by considering papers and regulations specific to the water industry. </w:t>
      </w:r>
      <w:r w:rsidR="00FD3B60">
        <w:rPr>
          <w:rStyle w:val="AbstrractBChar"/>
        </w:rPr>
        <w:t xml:space="preserve">Reviewing the </w:t>
      </w:r>
      <w:r w:rsidR="0011542B">
        <w:rPr>
          <w:rStyle w:val="AbstrractBChar"/>
        </w:rPr>
        <w:t>importance</w:t>
      </w:r>
      <w:r w:rsidR="00FD3B60">
        <w:rPr>
          <w:rStyle w:val="AbstrractBChar"/>
        </w:rPr>
        <w:t xml:space="preserve"> of </w:t>
      </w:r>
      <w:r w:rsidR="00205E77">
        <w:rPr>
          <w:rStyle w:val="AbstrractBChar"/>
        </w:rPr>
        <w:t xml:space="preserve">creating environments which protect, </w:t>
      </w:r>
      <w:r w:rsidR="0011542B">
        <w:rPr>
          <w:rStyle w:val="AbstrractBChar"/>
        </w:rPr>
        <w:t>detect</w:t>
      </w:r>
      <w:r w:rsidR="00205E77">
        <w:rPr>
          <w:rStyle w:val="AbstrractBChar"/>
        </w:rPr>
        <w:t xml:space="preserve"> and react safeguarding applications through the use of </w:t>
      </w:r>
      <w:r w:rsidR="009B2971">
        <w:rPr>
          <w:rStyle w:val="AbstrractBChar"/>
        </w:rPr>
        <w:t xml:space="preserve">IT systems and </w:t>
      </w:r>
      <w:r w:rsidR="0011542B">
        <w:rPr>
          <w:rStyle w:val="AbstrractBChar"/>
        </w:rPr>
        <w:t>infrastructure</w:t>
      </w:r>
      <w:r w:rsidR="009B2971">
        <w:rPr>
          <w:rStyle w:val="AbstrractBChar"/>
        </w:rPr>
        <w:t xml:space="preserve"> within modern </w:t>
      </w:r>
      <w:r w:rsidR="00136F95">
        <w:rPr>
          <w:rStyle w:val="AbstrractBChar"/>
        </w:rPr>
        <w:t>organisations</w:t>
      </w:r>
      <w:r w:rsidR="009B2971">
        <w:rPr>
          <w:rStyle w:val="AbstrractBChar"/>
        </w:rPr>
        <w:t>. By focusing on a specific industry</w:t>
      </w:r>
      <w:r w:rsidR="00894607">
        <w:rPr>
          <w:rStyle w:val="AbstrractBChar"/>
        </w:rPr>
        <w:t>,</w:t>
      </w:r>
      <w:r w:rsidR="009B2971">
        <w:rPr>
          <w:rStyle w:val="AbstrractBChar"/>
        </w:rPr>
        <w:t xml:space="preserve"> clearer examples and guidance surrounding </w:t>
      </w:r>
      <w:r w:rsidR="00693958">
        <w:rPr>
          <w:rStyle w:val="AbstrractBChar"/>
        </w:rPr>
        <w:t xml:space="preserve">topics such as cyber security </w:t>
      </w:r>
      <w:r w:rsidR="0025324F">
        <w:rPr>
          <w:rStyle w:val="AbstrractBChar"/>
        </w:rPr>
        <w:t xml:space="preserve">and risks to be considered </w:t>
      </w:r>
      <w:r w:rsidR="00693958">
        <w:rPr>
          <w:rStyle w:val="AbstrractBChar"/>
        </w:rPr>
        <w:t xml:space="preserve">can be explored. </w:t>
      </w:r>
      <w:r w:rsidR="00E1039D">
        <w:rPr>
          <w:rStyle w:val="AbstrractBChar"/>
        </w:rPr>
        <w:t>The government and several regulatory agencies reference on</w:t>
      </w:r>
      <w:r w:rsidR="0030595E">
        <w:rPr>
          <w:rStyle w:val="AbstrractBChar"/>
        </w:rPr>
        <w:t>e</w:t>
      </w:r>
      <w:r w:rsidR="00E1039D">
        <w:rPr>
          <w:rStyle w:val="AbstrractBChar"/>
        </w:rPr>
        <w:t xml:space="preserve"> </w:t>
      </w:r>
      <w:r w:rsidR="007F7CD2">
        <w:rPr>
          <w:rStyle w:val="AbstrractBChar"/>
        </w:rPr>
        <w:t>another</w:t>
      </w:r>
      <w:r w:rsidR="00E1039D">
        <w:rPr>
          <w:rStyle w:val="AbstrractBChar"/>
        </w:rPr>
        <w:t xml:space="preserve">, including </w:t>
      </w:r>
      <w:r w:rsidR="007F7CD2">
        <w:rPr>
          <w:rStyle w:val="AbstrractBChar"/>
        </w:rPr>
        <w:t>Ofwat</w:t>
      </w:r>
      <w:r w:rsidR="00E1039D">
        <w:rPr>
          <w:rStyle w:val="AbstrractBChar"/>
        </w:rPr>
        <w:t>, The Drinking Water In</w:t>
      </w:r>
      <w:r w:rsidR="003472D8">
        <w:rPr>
          <w:rStyle w:val="AbstrractBChar"/>
        </w:rPr>
        <w:t>spectorate (DWI</w:t>
      </w:r>
      <w:sdt>
        <w:sdtPr>
          <w:rPr>
            <w:rStyle w:val="AbstrractBChar"/>
          </w:rPr>
          <w:id w:val="1400088968"/>
          <w:citation/>
        </w:sdtPr>
        <w:sdtContent>
          <w:r w:rsidR="00721D62">
            <w:rPr>
              <w:rStyle w:val="AbstrractBChar"/>
            </w:rPr>
            <w:fldChar w:fldCharType="begin"/>
          </w:r>
          <w:r w:rsidR="00721D62">
            <w:rPr>
              <w:rStyle w:val="AbstrractBChar"/>
              <w:lang w:val="en-US"/>
            </w:rPr>
            <w:instrText xml:space="preserve"> CITATION Dri22 \l 1033 </w:instrText>
          </w:r>
          <w:r w:rsidR="00721D62">
            <w:rPr>
              <w:rStyle w:val="AbstrractBChar"/>
            </w:rPr>
            <w:fldChar w:fldCharType="separate"/>
          </w:r>
          <w:r w:rsidR="00225282">
            <w:rPr>
              <w:rStyle w:val="AbstrractBChar"/>
              <w:noProof/>
              <w:lang w:val="en-US"/>
            </w:rPr>
            <w:t xml:space="preserve"> </w:t>
          </w:r>
          <w:r w:rsidR="00225282" w:rsidRPr="00225282">
            <w:rPr>
              <w:noProof/>
              <w:lang w:val="en-US"/>
            </w:rPr>
            <w:t>[1]</w:t>
          </w:r>
          <w:r w:rsidR="00721D62">
            <w:rPr>
              <w:rStyle w:val="AbstrractBChar"/>
            </w:rPr>
            <w:fldChar w:fldCharType="end"/>
          </w:r>
        </w:sdtContent>
      </w:sdt>
      <w:r w:rsidR="003472D8">
        <w:rPr>
          <w:rStyle w:val="AbstrractBChar"/>
        </w:rPr>
        <w:t xml:space="preserve">), National Protective Security Authority (NPSA) and </w:t>
      </w:r>
      <w:r w:rsidR="007F7CD2">
        <w:rPr>
          <w:rStyle w:val="AbstrractBChar"/>
        </w:rPr>
        <w:t>National Cyber Security</w:t>
      </w:r>
      <w:r w:rsidR="009240EA">
        <w:rPr>
          <w:rStyle w:val="AbstrractBChar"/>
        </w:rPr>
        <w:t>…</w:t>
      </w:r>
      <w:r w:rsidR="007F7CD2">
        <w:rPr>
          <w:rStyle w:val="AbstrractBChar"/>
        </w:rPr>
        <w:t xml:space="preserve"> </w:t>
      </w:r>
      <w:r w:rsidR="002E47F3">
        <w:rPr>
          <w:rStyle w:val="AbstrractBChar"/>
        </w:rPr>
        <w:t>(NCSC</w:t>
      </w:r>
      <w:sdt>
        <w:sdtPr>
          <w:rPr>
            <w:rStyle w:val="AbstrractBChar"/>
          </w:rPr>
          <w:id w:val="-1832359432"/>
          <w:citation/>
        </w:sdtPr>
        <w:sdtContent>
          <w:r w:rsidR="00721D62">
            <w:rPr>
              <w:rStyle w:val="AbstrractBChar"/>
            </w:rPr>
            <w:fldChar w:fldCharType="begin"/>
          </w:r>
          <w:r w:rsidR="00F726D8">
            <w:rPr>
              <w:rStyle w:val="AbstrractBChar"/>
              <w:lang w:val="en-US"/>
            </w:rPr>
            <w:instrText xml:space="preserve">CITATION NCS24 \l 1033 </w:instrText>
          </w:r>
          <w:r w:rsidR="00721D62">
            <w:rPr>
              <w:rStyle w:val="AbstrractBChar"/>
            </w:rPr>
            <w:fldChar w:fldCharType="separate"/>
          </w:r>
          <w:r w:rsidR="00225282">
            <w:rPr>
              <w:rStyle w:val="AbstrractBChar"/>
              <w:noProof/>
              <w:lang w:val="en-US"/>
            </w:rPr>
            <w:t xml:space="preserve"> </w:t>
          </w:r>
          <w:r w:rsidR="00225282" w:rsidRPr="00225282">
            <w:rPr>
              <w:noProof/>
              <w:lang w:val="en-US"/>
            </w:rPr>
            <w:t>[2]</w:t>
          </w:r>
          <w:r w:rsidR="00721D62">
            <w:rPr>
              <w:rStyle w:val="AbstrractBChar"/>
            </w:rPr>
            <w:fldChar w:fldCharType="end"/>
          </w:r>
        </w:sdtContent>
      </w:sdt>
      <w:r w:rsidR="002E47F3">
        <w:rPr>
          <w:rStyle w:val="AbstrractBChar"/>
        </w:rPr>
        <w:t>)</w:t>
      </w:r>
      <w:r w:rsidR="0025324F">
        <w:rPr>
          <w:rStyle w:val="AbstrractBChar"/>
        </w:rPr>
        <w:t xml:space="preserve">. Preparations and measures should be in place against threats leading to loss of life and </w:t>
      </w:r>
      <w:r w:rsidR="00E008E3">
        <w:rPr>
          <w:rStyle w:val="AbstrractBChar"/>
        </w:rPr>
        <w:t xml:space="preserve">the </w:t>
      </w:r>
      <w:r w:rsidR="005C5564">
        <w:rPr>
          <w:rStyle w:val="AbstrractBChar"/>
        </w:rPr>
        <w:t>compromission</w:t>
      </w:r>
      <w:r w:rsidR="00E008E3">
        <w:rPr>
          <w:rStyle w:val="AbstrractBChar"/>
        </w:rPr>
        <w:t xml:space="preserve"> of national security. </w:t>
      </w:r>
      <w:r w:rsidR="0034110D">
        <w:rPr>
          <w:rStyle w:val="AbstrractBChar"/>
        </w:rPr>
        <w:t>Consideration</w:t>
      </w:r>
      <w:r w:rsidR="00E008E3">
        <w:rPr>
          <w:rStyle w:val="AbstrractBChar"/>
        </w:rPr>
        <w:t xml:space="preserve"> to Critical National </w:t>
      </w:r>
      <w:r w:rsidR="005C5564">
        <w:rPr>
          <w:rStyle w:val="AbstrractBChar"/>
        </w:rPr>
        <w:t>Infrastructure</w:t>
      </w:r>
      <w:r w:rsidR="0034110D">
        <w:rPr>
          <w:rStyle w:val="AbstrractBChar"/>
        </w:rPr>
        <w:t xml:space="preserve"> (CNI)</w:t>
      </w:r>
      <w:r w:rsidR="00E008E3">
        <w:rPr>
          <w:rStyle w:val="AbstrractBChar"/>
        </w:rPr>
        <w:t xml:space="preserve"> and </w:t>
      </w:r>
      <w:r w:rsidR="0034110D">
        <w:rPr>
          <w:rStyle w:val="AbstrractBChar"/>
        </w:rPr>
        <w:t xml:space="preserve">Security and Emergency Measures </w:t>
      </w:r>
      <w:r w:rsidR="005C5564">
        <w:rPr>
          <w:rStyle w:val="AbstrractBChar"/>
        </w:rPr>
        <w:t>Direction</w:t>
      </w:r>
      <w:r w:rsidR="0034110D">
        <w:rPr>
          <w:rStyle w:val="AbstrractBChar"/>
        </w:rPr>
        <w:t xml:space="preserve"> (SEMD) </w:t>
      </w:r>
      <w:r w:rsidR="005C5564">
        <w:rPr>
          <w:rStyle w:val="AbstrractBChar"/>
        </w:rPr>
        <w:t xml:space="preserve">is referenced and highlights the level of robustness required. </w:t>
      </w:r>
      <w:r w:rsidR="00EA2F06">
        <w:rPr>
          <w:rStyle w:val="AbstrractBChar"/>
        </w:rPr>
        <w:t xml:space="preserve">Key topics research </w:t>
      </w:r>
      <w:r w:rsidR="00CB3B57">
        <w:rPr>
          <w:rStyle w:val="AbstrractBChar"/>
        </w:rPr>
        <w:t>refers</w:t>
      </w:r>
      <w:r w:rsidR="00EA2F06">
        <w:rPr>
          <w:rStyle w:val="AbstrractBChar"/>
        </w:rPr>
        <w:t xml:space="preserve"> to security </w:t>
      </w:r>
      <w:r w:rsidR="004F35A7">
        <w:rPr>
          <w:rStyle w:val="AbstrractBChar"/>
        </w:rPr>
        <w:t>frameworks</w:t>
      </w:r>
      <w:r w:rsidR="00EA2F06">
        <w:rPr>
          <w:rStyle w:val="AbstrractBChar"/>
        </w:rPr>
        <w:t xml:space="preserve"> such as ISO27000 and the recently published NIST 2.0. </w:t>
      </w:r>
      <w:r w:rsidR="00D07726">
        <w:rPr>
          <w:rStyle w:val="AbstrractBChar"/>
        </w:rPr>
        <w:t xml:space="preserve">Other Security tools paired with </w:t>
      </w:r>
      <w:r w:rsidR="00CB3B57">
        <w:rPr>
          <w:rStyle w:val="AbstrractBChar"/>
        </w:rPr>
        <w:t>Intrusion</w:t>
      </w:r>
      <w:r w:rsidR="004F35A7">
        <w:rPr>
          <w:rStyle w:val="AbstrractBChar"/>
        </w:rPr>
        <w:t xml:space="preserve"> Detection and Prevention Systems </w:t>
      </w:r>
      <w:r w:rsidR="00D07726">
        <w:rPr>
          <w:rStyle w:val="AbstrractBChar"/>
        </w:rPr>
        <w:t xml:space="preserve">can be utilised in consideration to SEMD. </w:t>
      </w:r>
      <w:r w:rsidR="00CB3B57">
        <w:rPr>
          <w:rStyle w:val="AbstrractBChar"/>
        </w:rPr>
        <w:t xml:space="preserve">Whilst </w:t>
      </w:r>
      <w:r w:rsidR="00BF472F">
        <w:rPr>
          <w:rStyle w:val="AbstrractBChar"/>
        </w:rPr>
        <w:t>a</w:t>
      </w:r>
      <w:r w:rsidR="00CB3B57">
        <w:rPr>
          <w:rStyle w:val="AbstrractBChar"/>
        </w:rPr>
        <w:t xml:space="preserve">ssets, infrastructure, systems and communications are vital, so are </w:t>
      </w:r>
      <w:r w:rsidR="0081763D">
        <w:rPr>
          <w:rStyle w:val="AbstrractBChar"/>
        </w:rPr>
        <w:t xml:space="preserve">the people involved at every stage, senior leadership should </w:t>
      </w:r>
      <w:r w:rsidR="00EB4DCF">
        <w:rPr>
          <w:rStyle w:val="AbstrractBChar"/>
        </w:rPr>
        <w:t>understand</w:t>
      </w:r>
      <w:r w:rsidR="0081763D">
        <w:rPr>
          <w:rStyle w:val="AbstrractBChar"/>
        </w:rPr>
        <w:t xml:space="preserve"> security frameworks and staff of all levels should have the appropriate level of training and security clearance</w:t>
      </w:r>
      <w:r w:rsidR="00EB4DCF">
        <w:rPr>
          <w:rStyle w:val="AbstrractBChar"/>
        </w:rPr>
        <w:t>, both in terms of physical access and system access</w:t>
      </w:r>
      <w:r w:rsidR="0081763D">
        <w:rPr>
          <w:rStyle w:val="AbstrractBChar"/>
        </w:rPr>
        <w:t xml:space="preserve">. </w:t>
      </w:r>
      <w:r w:rsidR="00FE3BDB">
        <w:rPr>
          <w:rStyle w:val="AbstrractBChar"/>
        </w:rPr>
        <w:t xml:space="preserve">Physical security paired with security technologies within a virtual environment such as firewalls, VPNS, access control and </w:t>
      </w:r>
      <w:r w:rsidR="00EB4DCF">
        <w:rPr>
          <w:rStyle w:val="AbstrractBChar"/>
        </w:rPr>
        <w:t xml:space="preserve">more allow several layers of protection. </w:t>
      </w:r>
      <w:r w:rsidR="00FE693E">
        <w:rPr>
          <w:rStyle w:val="AbstrractBChar"/>
        </w:rPr>
        <w:t>Notably NIST 2.0 emphasises the focus on accessibility and unders</w:t>
      </w:r>
      <w:r w:rsidR="00F9670B">
        <w:rPr>
          <w:rStyle w:val="AbstrractBChar"/>
        </w:rPr>
        <w:t>tandability</w:t>
      </w:r>
      <w:r w:rsidR="00FE693E">
        <w:rPr>
          <w:rStyle w:val="AbstrractBChar"/>
        </w:rPr>
        <w:t xml:space="preserve">, </w:t>
      </w:r>
      <w:r w:rsidR="00F9670B">
        <w:rPr>
          <w:rStyle w:val="AbstrractBChar"/>
        </w:rPr>
        <w:t>referencing</w:t>
      </w:r>
      <w:r w:rsidR="00FE693E">
        <w:rPr>
          <w:rStyle w:val="AbstrractBChar"/>
        </w:rPr>
        <w:t xml:space="preserve"> other </w:t>
      </w:r>
      <w:r w:rsidR="00F9670B">
        <w:rPr>
          <w:rStyle w:val="AbstrractBChar"/>
        </w:rPr>
        <w:t xml:space="preserve">up to date </w:t>
      </w:r>
      <w:r w:rsidR="00FE693E">
        <w:rPr>
          <w:rStyle w:val="AbstrractBChar"/>
        </w:rPr>
        <w:t>material in order to stay consistent and referable</w:t>
      </w:r>
      <w:r w:rsidR="00120463">
        <w:rPr>
          <w:rStyle w:val="AbstrractBChar"/>
        </w:rPr>
        <w:t>, welcoming feedback and translations on a national scale, thus contributing to a current</w:t>
      </w:r>
      <w:r w:rsidR="0011534D">
        <w:rPr>
          <w:rStyle w:val="AbstrractBChar"/>
        </w:rPr>
        <w:t xml:space="preserve">, scalable and applicable security framework, designed to work with rather than replace existing </w:t>
      </w:r>
      <w:r w:rsidR="00721D62">
        <w:rPr>
          <w:rStyle w:val="AbstrractBChar"/>
        </w:rPr>
        <w:t xml:space="preserve">procedures </w:t>
      </w:r>
      <w:sdt>
        <w:sdtPr>
          <w:rPr>
            <w:rStyle w:val="AbstrractBChar"/>
          </w:rPr>
          <w:id w:val="1172221709"/>
          <w:citation/>
        </w:sdtPr>
        <w:sdtContent>
          <w:r w:rsidR="00721D62">
            <w:rPr>
              <w:rStyle w:val="AbstrractBChar"/>
            </w:rPr>
            <w:fldChar w:fldCharType="begin"/>
          </w:r>
          <w:r w:rsidR="00F726D8">
            <w:rPr>
              <w:rStyle w:val="AbstrractBChar"/>
              <w:lang w:val="en-US"/>
            </w:rPr>
            <w:instrText xml:space="preserve">CITATION NIS24 \l 1033 </w:instrText>
          </w:r>
          <w:r w:rsidR="00721D62">
            <w:rPr>
              <w:rStyle w:val="AbstrractBChar"/>
            </w:rPr>
            <w:fldChar w:fldCharType="separate"/>
          </w:r>
          <w:r w:rsidR="00225282" w:rsidRPr="00225282">
            <w:rPr>
              <w:noProof/>
              <w:lang w:val="en-US"/>
            </w:rPr>
            <w:t>[3]</w:t>
          </w:r>
          <w:r w:rsidR="00721D62">
            <w:rPr>
              <w:rStyle w:val="AbstrractBChar"/>
            </w:rPr>
            <w:fldChar w:fldCharType="end"/>
          </w:r>
        </w:sdtContent>
      </w:sdt>
      <w:r w:rsidR="00721D62">
        <w:rPr>
          <w:rStyle w:val="AbstrractBChar"/>
        </w:rPr>
        <w:t xml:space="preserve">. </w:t>
      </w:r>
    </w:p>
    <w:p w14:paraId="1BC2A346" w14:textId="77777777" w:rsidR="005062BE" w:rsidRDefault="005062BE" w:rsidP="00DD068B">
      <w:pPr>
        <w:pStyle w:val="AbstractH"/>
        <w:rPr>
          <w:rStyle w:val="AbstrractBChar"/>
        </w:rPr>
      </w:pPr>
    </w:p>
    <w:p w14:paraId="32AE5F36" w14:textId="33344C87" w:rsidR="00B100E9" w:rsidRDefault="00B100E9" w:rsidP="00DD068B">
      <w:pPr>
        <w:pStyle w:val="AbstractH"/>
        <w:rPr>
          <w:rStyle w:val="Heading3Char"/>
          <w:color w:val="FFFFFF" w:themeColor="background1"/>
          <w:sz w:val="20"/>
          <w:szCs w:val="20"/>
        </w:rPr>
      </w:pPr>
      <w:r>
        <w:rPr>
          <w:rStyle w:val="AbstrractBChar"/>
        </w:rPr>
        <w:t>Keywords</w:t>
      </w:r>
      <w:r w:rsidR="00EE53D4">
        <w:rPr>
          <w:rStyle w:val="AbstrractBChar"/>
        </w:rPr>
        <w:t xml:space="preserve"> data security, water utility companies, </w:t>
      </w:r>
      <w:r w:rsidR="008A3C41">
        <w:rPr>
          <w:rStyle w:val="AbstrractBChar"/>
        </w:rPr>
        <w:t>security framework, NIST, ISO27001, Intrusion Detection, Information Security Management, compliance.</w:t>
      </w:r>
      <w:r w:rsidR="005062BE">
        <w:rPr>
          <w:rStyle w:val="AbstrractBChar"/>
        </w:rPr>
        <w:t xml:space="preserve"> </w:t>
      </w:r>
      <w:r w:rsidR="005062BE" w:rsidRPr="005062BE">
        <w:rPr>
          <w:rStyle w:val="Heading3Char"/>
          <w:color w:val="FFFFFF" w:themeColor="background1"/>
          <w:sz w:val="20"/>
          <w:szCs w:val="20"/>
        </w:rPr>
        <w:t>Introduction</w:t>
      </w:r>
    </w:p>
    <w:p w14:paraId="00914DB0" w14:textId="77777777" w:rsidR="005062BE" w:rsidRDefault="005062BE" w:rsidP="00DD068B">
      <w:pPr>
        <w:pStyle w:val="AbstractH"/>
        <w:rPr>
          <w:rStyle w:val="AbstrractBChar"/>
        </w:rPr>
      </w:pPr>
    </w:p>
    <w:p w14:paraId="22A027B5" w14:textId="43CB710D" w:rsidR="00DD068B" w:rsidRDefault="00311472" w:rsidP="00C700D5">
      <w:pPr>
        <w:pStyle w:val="SectionH"/>
      </w:pPr>
      <w:r w:rsidRPr="00C700D5">
        <w:t>INTRODUCTION</w:t>
      </w:r>
    </w:p>
    <w:p w14:paraId="59656B18" w14:textId="017BE880" w:rsidR="00A8272C" w:rsidRDefault="00724255" w:rsidP="007404F3">
      <w:pPr>
        <w:ind w:firstLine="360"/>
      </w:pPr>
      <w:r>
        <w:t xml:space="preserve">Data is an </w:t>
      </w:r>
      <w:r w:rsidR="005951DB">
        <w:t>ever-increasing</w:t>
      </w:r>
      <w:r>
        <w:t xml:space="preserve"> valuable resource. </w:t>
      </w:r>
      <w:r w:rsidR="005951DB">
        <w:t xml:space="preserve">As data becomes more relied </w:t>
      </w:r>
      <w:r w:rsidR="006C3655">
        <w:t xml:space="preserve">and preyed </w:t>
      </w:r>
      <w:r w:rsidR="005951DB">
        <w:t>upon, protecti</w:t>
      </w:r>
      <w:r w:rsidR="00D415B9">
        <w:t xml:space="preserve">on of said data becomes all the more critical. This research </w:t>
      </w:r>
      <w:r w:rsidR="0020131A">
        <w:t>w</w:t>
      </w:r>
      <w:r w:rsidR="002A46A6">
        <w:t>ill</w:t>
      </w:r>
      <w:r w:rsidR="0020131A">
        <w:t xml:space="preserve"> focus on data security and compliance </w:t>
      </w:r>
      <w:r w:rsidR="003448E8">
        <w:t xml:space="preserve">within the context of the water industry. </w:t>
      </w:r>
      <w:r w:rsidR="006E3C5D">
        <w:t xml:space="preserve">Open data </w:t>
      </w:r>
      <w:r w:rsidR="00862C64">
        <w:t>initiatives</w:t>
      </w:r>
      <w:r w:rsidR="00044C5C">
        <w:t xml:space="preserve"> along with rec</w:t>
      </w:r>
      <w:r w:rsidR="000B5738">
        <w:t xml:space="preserve">ent </w:t>
      </w:r>
      <w:r w:rsidR="00044C5C">
        <w:t>media</w:t>
      </w:r>
      <w:r w:rsidR="000B5738">
        <w:t xml:space="preserve"> attention to pollution</w:t>
      </w:r>
      <w:r w:rsidR="004A75C4">
        <w:t xml:space="preserve">, </w:t>
      </w:r>
      <w:r w:rsidR="00E445E4">
        <w:t>have increased public</w:t>
      </w:r>
      <w:r w:rsidR="0064762A">
        <w:t xml:space="preserve"> interest in the </w:t>
      </w:r>
      <w:r w:rsidR="002835B3">
        <w:t>environment</w:t>
      </w:r>
      <w:r w:rsidR="00E445E4">
        <w:t xml:space="preserve">. </w:t>
      </w:r>
      <w:r w:rsidR="00511A59">
        <w:t>Simultaneously ensuring</w:t>
      </w:r>
      <w:r w:rsidR="004A75C4">
        <w:t xml:space="preserve"> </w:t>
      </w:r>
      <w:r w:rsidR="0064762A">
        <w:t>data secur</w:t>
      </w:r>
      <w:r w:rsidR="00511A59">
        <w:t>ity</w:t>
      </w:r>
      <w:r w:rsidR="0064762A">
        <w:t xml:space="preserve"> </w:t>
      </w:r>
      <w:r w:rsidR="00511A59">
        <w:t>i</w:t>
      </w:r>
      <w:r w:rsidR="0064762A">
        <w:t xml:space="preserve">s a </w:t>
      </w:r>
      <w:r w:rsidR="00131418">
        <w:t xml:space="preserve">crucial </w:t>
      </w:r>
      <w:r w:rsidR="0064762A">
        <w:t xml:space="preserve">aspect of public health. </w:t>
      </w:r>
      <w:r w:rsidR="00EC7883">
        <w:t>Customer data must be protected, but the industry itself must also limit access to those who may w</w:t>
      </w:r>
      <w:r w:rsidR="002835B3">
        <w:t xml:space="preserve">ish to cause harm. </w:t>
      </w:r>
    </w:p>
    <w:p w14:paraId="37311925" w14:textId="77777777" w:rsidR="00FD7DE0" w:rsidRDefault="00FD7DE0" w:rsidP="007404F3">
      <w:pPr>
        <w:ind w:firstLine="360"/>
      </w:pPr>
    </w:p>
    <w:p w14:paraId="6FF53158" w14:textId="582D6A5A" w:rsidR="005062BE" w:rsidRDefault="00F74781" w:rsidP="007404F3">
      <w:pPr>
        <w:ind w:firstLine="360"/>
      </w:pPr>
      <w:r>
        <w:t>I</w:t>
      </w:r>
      <w:r w:rsidR="002835B3">
        <w:t xml:space="preserve">nstitutions such as </w:t>
      </w:r>
      <w:r w:rsidR="00F64725">
        <w:t>O</w:t>
      </w:r>
      <w:r w:rsidR="00C85484">
        <w:t>f</w:t>
      </w:r>
      <w:r w:rsidR="00F64725">
        <w:t>wat</w:t>
      </w:r>
      <w:r w:rsidR="002835B3">
        <w:t xml:space="preserve">, </w:t>
      </w:r>
      <w:r w:rsidR="00F64725">
        <w:t>Drinking Water Ins</w:t>
      </w:r>
      <w:r w:rsidR="001C275C">
        <w:t>pectorate</w:t>
      </w:r>
      <w:r w:rsidR="00F64725">
        <w:t xml:space="preserve"> (</w:t>
      </w:r>
      <w:r w:rsidR="002835B3">
        <w:t>DWI</w:t>
      </w:r>
      <w:r w:rsidR="00F64725">
        <w:t>)</w:t>
      </w:r>
      <w:r w:rsidR="002835B3">
        <w:t xml:space="preserve"> and </w:t>
      </w:r>
      <w:r w:rsidR="00F64725">
        <w:t xml:space="preserve">Critical </w:t>
      </w:r>
      <w:r w:rsidR="0032391A">
        <w:t xml:space="preserve">National </w:t>
      </w:r>
      <w:r w:rsidR="00F64725">
        <w:t>Infrastructure (</w:t>
      </w:r>
      <w:r w:rsidR="002835B3">
        <w:t>CNI</w:t>
      </w:r>
      <w:r w:rsidR="00F64725">
        <w:t>)</w:t>
      </w:r>
      <w:r w:rsidR="002835B3">
        <w:t xml:space="preserve"> </w:t>
      </w:r>
      <w:r w:rsidR="00FD365D">
        <w:t>enforce regulations and requirements which aim to safeguard the public consumer</w:t>
      </w:r>
      <w:r w:rsidR="00F64725">
        <w:t xml:space="preserve">. </w:t>
      </w:r>
      <w:r w:rsidR="000C561D">
        <w:t xml:space="preserve">A primary example of which is outlined in the DWI </w:t>
      </w:r>
      <w:r w:rsidR="00B9602E">
        <w:t xml:space="preserve">Network and Information Systems Regulations (NIS) enforcement policy </w:t>
      </w:r>
      <w:sdt>
        <w:sdtPr>
          <w:id w:val="389546793"/>
          <w:citation/>
        </w:sdtPr>
        <w:sdtContent>
          <w:r w:rsidR="00B9602E">
            <w:fldChar w:fldCharType="begin"/>
          </w:r>
          <w:r w:rsidR="00B9602E">
            <w:rPr>
              <w:lang w:val="en-US"/>
            </w:rPr>
            <w:instrText xml:space="preserve"> CITATION UKG18 \l 1033 </w:instrText>
          </w:r>
          <w:r w:rsidR="00B9602E">
            <w:fldChar w:fldCharType="separate"/>
          </w:r>
          <w:r w:rsidR="00225282" w:rsidRPr="00225282">
            <w:rPr>
              <w:noProof/>
              <w:lang w:val="en-US"/>
            </w:rPr>
            <w:t>[4]</w:t>
          </w:r>
          <w:r w:rsidR="00B9602E">
            <w:fldChar w:fldCharType="end"/>
          </w:r>
        </w:sdtContent>
      </w:sdt>
      <w:r w:rsidR="00B9602E">
        <w:t xml:space="preserve">. </w:t>
      </w:r>
      <w:r>
        <w:t xml:space="preserve">Consideration will be given to the guidelines and standards set by these </w:t>
      </w:r>
      <w:r w:rsidR="00487E96">
        <w:t xml:space="preserve">bodies. </w:t>
      </w:r>
      <w:r w:rsidR="00CE760F">
        <w:t xml:space="preserve">Regulatory compliance </w:t>
      </w:r>
      <w:r w:rsidR="00167F9D">
        <w:t xml:space="preserve">for water utilities outlines requirements </w:t>
      </w:r>
      <w:r w:rsidR="00B940FD">
        <w:t>in order to ensure operational security whilst managing risk</w:t>
      </w:r>
      <w:r w:rsidR="00F57716">
        <w:t xml:space="preserve"> to infrastructure and supply to customers. </w:t>
      </w:r>
      <w:r w:rsidR="00970ADD">
        <w:t xml:space="preserve">The world of technology is rapidly changing with new challenges </w:t>
      </w:r>
      <w:r w:rsidR="00916765">
        <w:t>and opportunities with the likes of cloud storage and AI. Companies must embrace and evaluate</w:t>
      </w:r>
      <w:r w:rsidR="00AF5F81">
        <w:t xml:space="preserve"> the use of these technologies to remain </w:t>
      </w:r>
      <w:r w:rsidR="00337134">
        <w:t xml:space="preserve">resilient and regulatory compliant. </w:t>
      </w:r>
    </w:p>
    <w:p w14:paraId="3D049AB9" w14:textId="77777777" w:rsidR="005062BE" w:rsidRDefault="005062BE" w:rsidP="005062BE">
      <w:pPr>
        <w:rPr>
          <w:rStyle w:val="Heading3Char"/>
          <w:color w:val="FFFFFF" w:themeColor="background1"/>
          <w:sz w:val="20"/>
          <w:szCs w:val="20"/>
        </w:rPr>
      </w:pPr>
    </w:p>
    <w:p w14:paraId="115BEADC" w14:textId="2F5630DD" w:rsidR="005062BE" w:rsidRPr="005062BE" w:rsidRDefault="008E53EA" w:rsidP="005062BE">
      <w:pPr>
        <w:rPr>
          <w:rStyle w:val="Heading3Char"/>
          <w:rFonts w:ascii="Times New Roman" w:eastAsiaTheme="minorEastAsia" w:hAnsi="Times New Roman" w:cstheme="minorBidi"/>
          <w:color w:val="auto"/>
          <w:sz w:val="8"/>
          <w:szCs w:val="6"/>
        </w:rPr>
      </w:pPr>
      <w:bookmarkStart w:id="2" w:name="_Toc173791273"/>
      <w:r>
        <w:rPr>
          <w:rStyle w:val="Heading3Char"/>
          <w:color w:val="FFFFFF" w:themeColor="background1"/>
          <w:sz w:val="4"/>
          <w:szCs w:val="4"/>
        </w:rPr>
        <w:t>S</w:t>
      </w:r>
      <w:r w:rsidR="005062BE" w:rsidRPr="005062BE">
        <w:rPr>
          <w:rStyle w:val="Heading3Char"/>
          <w:color w:val="FFFFFF" w:themeColor="background1"/>
          <w:sz w:val="4"/>
          <w:szCs w:val="4"/>
        </w:rPr>
        <w:t>ecurity</w:t>
      </w:r>
      <w:r w:rsidR="005062BE" w:rsidRPr="005062BE">
        <w:rPr>
          <w:rStyle w:val="Heading3Char"/>
          <w:color w:val="FFFFFF" w:themeColor="background1"/>
          <w:sz w:val="4"/>
          <w:szCs w:val="4"/>
        </w:rPr>
        <w:t xml:space="preserve"> Frameworks</w:t>
      </w:r>
      <w:bookmarkEnd w:id="2"/>
    </w:p>
    <w:p w14:paraId="0A7E01F4" w14:textId="342FC7DA" w:rsidR="00DD068B" w:rsidRDefault="00BD6D3F" w:rsidP="00C700D5">
      <w:pPr>
        <w:pStyle w:val="IEEE-SubSect"/>
      </w:pPr>
      <w:r>
        <w:t xml:space="preserve">Security Frameworks </w:t>
      </w:r>
    </w:p>
    <w:p w14:paraId="104392B0" w14:textId="71222987" w:rsidR="00314E2E" w:rsidRDefault="000F0ED6" w:rsidP="00A8272C">
      <w:pPr>
        <w:ind w:firstLine="360"/>
      </w:pPr>
      <w:r>
        <w:t xml:space="preserve">Security blueprints </w:t>
      </w:r>
      <w:r w:rsidR="002056F7">
        <w:t xml:space="preserve">dictate the </w:t>
      </w:r>
      <w:r w:rsidR="00F50C23">
        <w:t>security p</w:t>
      </w:r>
      <w:r w:rsidR="004B5594">
        <w:t xml:space="preserve">olicies through </w:t>
      </w:r>
      <w:r w:rsidR="002056F7">
        <w:t xml:space="preserve">design, </w:t>
      </w:r>
      <w:r w:rsidR="00F50C23">
        <w:t xml:space="preserve">implementation </w:t>
      </w:r>
      <w:r w:rsidR="004B5594">
        <w:t xml:space="preserve">training and technological controls. </w:t>
      </w:r>
      <w:r w:rsidR="000C05F6">
        <w:t xml:space="preserve">A key component of which is the </w:t>
      </w:r>
      <w:r w:rsidR="00FD3BA9">
        <w:t>security</w:t>
      </w:r>
      <w:r w:rsidR="000C05F6">
        <w:t xml:space="preserve"> framework, detailing the </w:t>
      </w:r>
      <w:r w:rsidR="00DD44DE">
        <w:t>organisations</w:t>
      </w:r>
      <w:r w:rsidR="000C05F6">
        <w:t xml:space="preserve"> </w:t>
      </w:r>
      <w:r w:rsidR="0029083E">
        <w:t xml:space="preserve">information security </w:t>
      </w:r>
      <w:r w:rsidR="00FD3BA9">
        <w:t>strategy</w:t>
      </w:r>
      <w:r w:rsidR="0029083E">
        <w:t>. In order to stay current</w:t>
      </w:r>
      <w:r w:rsidR="00574530">
        <w:t xml:space="preserve"> and practical for present and future practices, the plan</w:t>
      </w:r>
      <w:r w:rsidR="0029083E">
        <w:t xml:space="preserve"> should be scalable</w:t>
      </w:r>
      <w:r w:rsidR="00574530">
        <w:t>,</w:t>
      </w:r>
      <w:r w:rsidR="000D3DEC">
        <w:t xml:space="preserve"> and </w:t>
      </w:r>
      <w:r w:rsidR="0029083E">
        <w:t>upgradable</w:t>
      </w:r>
      <w:r w:rsidR="00345320">
        <w:t xml:space="preserve">. </w:t>
      </w:r>
    </w:p>
    <w:p w14:paraId="018FC666" w14:textId="77777777" w:rsidR="00FD7DE0" w:rsidRDefault="00FD7DE0" w:rsidP="00A8272C">
      <w:pPr>
        <w:ind w:firstLine="360"/>
      </w:pPr>
    </w:p>
    <w:p w14:paraId="15CCB27F" w14:textId="4C4B4086" w:rsidR="00A8272C" w:rsidRDefault="002E4829" w:rsidP="00A8272C">
      <w:pPr>
        <w:ind w:firstLine="360"/>
      </w:pPr>
      <w:r>
        <w:t xml:space="preserve">The National Protective Security Authority (NPSA) </w:t>
      </w:r>
      <w:r w:rsidR="00683D12">
        <w:t xml:space="preserve">describe </w:t>
      </w:r>
      <w:r w:rsidR="003E3B9E">
        <w:t>“</w:t>
      </w:r>
      <w:r w:rsidR="003E3B9E" w:rsidRPr="003E3B9E">
        <w:t>National Infrastructure are those facilities, systems, sites, information, people, networks and processes, necessary for a country to function and upon which daily life depends.</w:t>
      </w:r>
      <w:r w:rsidR="003E3B9E">
        <w:t>”</w:t>
      </w:r>
      <w:sdt>
        <w:sdtPr>
          <w:id w:val="-1449382645"/>
          <w:citation/>
        </w:sdtPr>
        <w:sdtContent>
          <w:r w:rsidR="008222F4">
            <w:fldChar w:fldCharType="begin"/>
          </w:r>
          <w:r w:rsidR="00F726D8">
            <w:rPr>
              <w:lang w:val="en-US"/>
            </w:rPr>
            <w:instrText xml:space="preserve">CITATION NPS23 \l 1033 </w:instrText>
          </w:r>
          <w:r w:rsidR="008222F4">
            <w:fldChar w:fldCharType="separate"/>
          </w:r>
          <w:r w:rsidR="00225282">
            <w:rPr>
              <w:noProof/>
              <w:lang w:val="en-US"/>
            </w:rPr>
            <w:t xml:space="preserve"> </w:t>
          </w:r>
          <w:r w:rsidR="00225282" w:rsidRPr="00225282">
            <w:rPr>
              <w:noProof/>
              <w:lang w:val="en-US"/>
            </w:rPr>
            <w:t>[5]</w:t>
          </w:r>
          <w:r w:rsidR="008222F4">
            <w:fldChar w:fldCharType="end"/>
          </w:r>
        </w:sdtContent>
      </w:sdt>
      <w:r w:rsidR="00821490">
        <w:t xml:space="preserve"> Water is included amongst the 13 national infrastructure sectors within the UK. </w:t>
      </w:r>
      <w:r w:rsidR="006355FE">
        <w:t>T</w:t>
      </w:r>
      <w:r w:rsidR="00DC6E4D">
        <w:t xml:space="preserve">o be classified as ‘critical’ the official UK government definition </w:t>
      </w:r>
      <w:r w:rsidR="00F20E2C">
        <w:t xml:space="preserve">focuses on </w:t>
      </w:r>
      <w:r w:rsidR="00C00671">
        <w:t xml:space="preserve">the potential outcome if they were compromised. To be classified as critical the loss </w:t>
      </w:r>
      <w:r w:rsidR="002C1FA0">
        <w:t>of systems</w:t>
      </w:r>
      <w:r w:rsidR="003D076F">
        <w:t>,</w:t>
      </w:r>
      <w:r w:rsidR="002C1FA0">
        <w:t xml:space="preserve"> </w:t>
      </w:r>
      <w:r w:rsidR="003D076F">
        <w:t>facilities</w:t>
      </w:r>
      <w:r w:rsidR="002C1FA0">
        <w:t xml:space="preserve"> assets</w:t>
      </w:r>
      <w:r w:rsidR="00F24F4C">
        <w:t xml:space="preserve">, </w:t>
      </w:r>
      <w:r w:rsidR="003D076F">
        <w:t>network</w:t>
      </w:r>
      <w:r w:rsidR="00F24F4C">
        <w:t>s</w:t>
      </w:r>
      <w:r w:rsidR="003D076F">
        <w:t xml:space="preserve"> </w:t>
      </w:r>
      <w:r w:rsidR="00F24F4C">
        <w:t xml:space="preserve">or critical operators, </w:t>
      </w:r>
      <w:r w:rsidR="003D076F">
        <w:t>could</w:t>
      </w:r>
      <w:r w:rsidR="00C00671">
        <w:t xml:space="preserve"> result in </w:t>
      </w:r>
      <w:r w:rsidR="00E23DA3">
        <w:t xml:space="preserve">casualties, loss of life, </w:t>
      </w:r>
      <w:r w:rsidR="004426B0">
        <w:t xml:space="preserve">and </w:t>
      </w:r>
      <w:r w:rsidR="006E4795">
        <w:t xml:space="preserve">social or </w:t>
      </w:r>
      <w:r w:rsidR="00E23DA3">
        <w:t>economic impact</w:t>
      </w:r>
      <w:r w:rsidR="00DA3429">
        <w:t xml:space="preserve"> as a result of essential services</w:t>
      </w:r>
      <w:r w:rsidR="001C7105">
        <w:t xml:space="preserve"> integrity and </w:t>
      </w:r>
      <w:r w:rsidR="00F5296D">
        <w:t>availability being</w:t>
      </w:r>
      <w:r w:rsidR="001C7105">
        <w:t xml:space="preserve"> severely</w:t>
      </w:r>
      <w:r w:rsidR="00E77DE2">
        <w:t xml:space="preserve"> impacted.</w:t>
      </w:r>
      <w:r w:rsidR="001C7105">
        <w:t xml:space="preserve"> </w:t>
      </w:r>
      <w:r w:rsidR="005C78B1">
        <w:t xml:space="preserve">Additional considerations </w:t>
      </w:r>
      <w:r w:rsidR="00E77DE2">
        <w:t>include</w:t>
      </w:r>
      <w:r w:rsidR="003337A0">
        <w:t xml:space="preserve"> the impact on</w:t>
      </w:r>
      <w:r w:rsidR="001C7105">
        <w:t xml:space="preserve"> national defence</w:t>
      </w:r>
      <w:r w:rsidR="005C78B1">
        <w:t xml:space="preserve"> and security</w:t>
      </w:r>
      <w:r w:rsidR="003337A0">
        <w:t>.</w:t>
      </w:r>
      <w:r w:rsidR="00316721">
        <w:t xml:space="preserve"> </w:t>
      </w:r>
    </w:p>
    <w:p w14:paraId="0A3DC362" w14:textId="77777777" w:rsidR="00FD7DE0" w:rsidRDefault="00FD7DE0" w:rsidP="00A8272C">
      <w:pPr>
        <w:ind w:firstLine="360"/>
      </w:pPr>
    </w:p>
    <w:p w14:paraId="295706A6" w14:textId="7F9D2B95" w:rsidR="00BD6D3F" w:rsidRDefault="00316721" w:rsidP="00A8272C">
      <w:pPr>
        <w:ind w:firstLine="360"/>
      </w:pPr>
      <w:r>
        <w:t xml:space="preserve">Given the significant risk and potential consequence, rigorous safeguards </w:t>
      </w:r>
      <w:r w:rsidR="007E0E31">
        <w:t xml:space="preserve">are in place to protect such services, the measurement of those safeguards </w:t>
      </w:r>
      <w:r w:rsidR="00FC5759">
        <w:t xml:space="preserve">can be established by </w:t>
      </w:r>
      <w:r w:rsidR="00E70C2D">
        <w:t>utilising the standards set out by organisations such as Ofwat</w:t>
      </w:r>
      <w:r w:rsidR="00BC4BE2">
        <w:t xml:space="preserve"> who are primarily focused on </w:t>
      </w:r>
      <w:r w:rsidR="00EC5D09">
        <w:t>economic regulation,</w:t>
      </w:r>
      <w:r w:rsidR="00E70C2D">
        <w:t xml:space="preserve"> </w:t>
      </w:r>
      <w:r w:rsidR="00684AE4">
        <w:t>the DWI</w:t>
      </w:r>
      <w:r w:rsidR="00EC5D09">
        <w:t xml:space="preserve"> who are concerned with drinking water quality</w:t>
      </w:r>
      <w:r w:rsidR="00684AE4">
        <w:t>, and NCSC</w:t>
      </w:r>
      <w:r w:rsidR="0035290F">
        <w:t>, with</w:t>
      </w:r>
      <w:r w:rsidR="000E7D9A">
        <w:t xml:space="preserve"> tools, techniques and</w:t>
      </w:r>
      <w:r w:rsidR="0035290F">
        <w:t xml:space="preserve"> </w:t>
      </w:r>
      <w:r w:rsidR="004B51AF">
        <w:t xml:space="preserve">extensive </w:t>
      </w:r>
      <w:r w:rsidR="0035290F">
        <w:t>guidance</w:t>
      </w:r>
      <w:r w:rsidR="001354B1">
        <w:t xml:space="preserve"> in the </w:t>
      </w:r>
      <w:r w:rsidR="001354B1">
        <w:t>form of official authoritative</w:t>
      </w:r>
      <w:r w:rsidR="0035290F">
        <w:t xml:space="preserve"> technical documents</w:t>
      </w:r>
      <w:r w:rsidR="002B1663">
        <w:t xml:space="preserve"> </w:t>
      </w:r>
      <w:sdt>
        <w:sdtPr>
          <w:id w:val="481742515"/>
          <w:citation/>
        </w:sdtPr>
        <w:sdtContent>
          <w:r w:rsidR="002B1663">
            <w:fldChar w:fldCharType="begin"/>
          </w:r>
          <w:r w:rsidR="002B1663">
            <w:rPr>
              <w:lang w:val="en-US"/>
            </w:rPr>
            <w:instrText xml:space="preserve"> CITATION Nat24 \l 1033 </w:instrText>
          </w:r>
          <w:r w:rsidR="002B1663">
            <w:fldChar w:fldCharType="separate"/>
          </w:r>
          <w:r w:rsidR="00225282" w:rsidRPr="00225282">
            <w:rPr>
              <w:noProof/>
              <w:lang w:val="en-US"/>
            </w:rPr>
            <w:t>[6]</w:t>
          </w:r>
          <w:r w:rsidR="002B1663">
            <w:fldChar w:fldCharType="end"/>
          </w:r>
        </w:sdtContent>
      </w:sdt>
      <w:r w:rsidR="00684AE4">
        <w:t>.</w:t>
      </w:r>
      <w:r w:rsidR="00A8272C">
        <w:t xml:space="preserve"> </w:t>
      </w:r>
      <w:r w:rsidR="00684AE4">
        <w:t>Cyb</w:t>
      </w:r>
      <w:r w:rsidR="00172781">
        <w:t xml:space="preserve">er Security is an </w:t>
      </w:r>
      <w:r w:rsidR="00977CED">
        <w:t>ever-evolving</w:t>
      </w:r>
      <w:r w:rsidR="00172781">
        <w:t xml:space="preserve"> complex subject, guidelines seek to make </w:t>
      </w:r>
      <w:r w:rsidR="00A65928">
        <w:t>such a dense topic accessible, understandable and available</w:t>
      </w:r>
      <w:r w:rsidR="000B2AA4">
        <w:t xml:space="preserve">. </w:t>
      </w:r>
    </w:p>
    <w:p w14:paraId="67E7783B" w14:textId="76C5C609" w:rsidR="00D25BCF" w:rsidRDefault="00EC499F" w:rsidP="00A8272C">
      <w:pPr>
        <w:ind w:firstLine="360"/>
      </w:pPr>
      <w:r>
        <w:t xml:space="preserve">Non-compliance regarding data breach notifications </w:t>
      </w:r>
      <w:r w:rsidR="005E1613">
        <w:t>result in penalties from Regulations such as General Data Protection (GDPR)</w:t>
      </w:r>
      <w:r w:rsidR="006F1C8F">
        <w:t xml:space="preserve">, emphasizing the need to maintain records and communications. The primary focus usually being the protection </w:t>
      </w:r>
      <w:r w:rsidR="00762A58">
        <w:t>of customer data within the water industry for example. Appropriate training should be in place</w:t>
      </w:r>
      <w:r w:rsidR="008A1F7C">
        <w:t xml:space="preserve">, security clearance and suitable technologies. </w:t>
      </w:r>
    </w:p>
    <w:p w14:paraId="2685B34A" w14:textId="77777777" w:rsidR="00FD7DE0" w:rsidRDefault="00FD7DE0" w:rsidP="00A8272C">
      <w:pPr>
        <w:ind w:firstLine="360"/>
      </w:pPr>
    </w:p>
    <w:p w14:paraId="79520439" w14:textId="01C67C76" w:rsidR="00CD7176" w:rsidRDefault="00843353" w:rsidP="00CD7176">
      <w:r>
        <w:t xml:space="preserve">Part of the UK’s critical national </w:t>
      </w:r>
      <w:r w:rsidR="0063449F">
        <w:t>infrastructure</w:t>
      </w:r>
      <w:r>
        <w:t xml:space="preserve"> is </w:t>
      </w:r>
      <w:r w:rsidR="00503B33">
        <w:t>formed by</w:t>
      </w:r>
      <w:r w:rsidR="00A23FEE">
        <w:t xml:space="preserve"> Operational </w:t>
      </w:r>
      <w:r w:rsidR="0063449F">
        <w:t>Technology</w:t>
      </w:r>
      <w:r w:rsidR="00503B33">
        <w:t xml:space="preserve"> </w:t>
      </w:r>
      <w:r w:rsidR="00A23FEE">
        <w:t>(</w:t>
      </w:r>
      <w:r w:rsidR="00503B33">
        <w:t>OT</w:t>
      </w:r>
      <w:r w:rsidR="00A23FEE">
        <w:t>)</w:t>
      </w:r>
      <w:r w:rsidR="00503B33">
        <w:t xml:space="preserve"> environments</w:t>
      </w:r>
      <w:r w:rsidR="007D3B65">
        <w:t xml:space="preserve"> and as such </w:t>
      </w:r>
      <w:r w:rsidR="00F16723">
        <w:t xml:space="preserve">guidance has been written by National Cyber Security Centre </w:t>
      </w:r>
      <w:sdt>
        <w:sdtPr>
          <w:id w:val="1841881942"/>
          <w:citation/>
        </w:sdtPr>
        <w:sdtContent>
          <w:r w:rsidR="00F16723">
            <w:fldChar w:fldCharType="begin"/>
          </w:r>
          <w:r w:rsidR="00F726D8">
            <w:rPr>
              <w:lang w:val="en-US"/>
            </w:rPr>
            <w:instrText xml:space="preserve">CITATION NCS18 \l 1033 </w:instrText>
          </w:r>
          <w:r w:rsidR="00F16723">
            <w:fldChar w:fldCharType="separate"/>
          </w:r>
          <w:r w:rsidR="00225282" w:rsidRPr="00225282">
            <w:rPr>
              <w:noProof/>
              <w:lang w:val="en-US"/>
            </w:rPr>
            <w:t>[7]</w:t>
          </w:r>
          <w:r w:rsidR="00F16723">
            <w:fldChar w:fldCharType="end"/>
          </w:r>
        </w:sdtContent>
      </w:sdt>
      <w:r w:rsidR="00503B33">
        <w:t xml:space="preserve">. </w:t>
      </w:r>
      <w:r w:rsidR="007D3B65">
        <w:t>Defined as “</w:t>
      </w:r>
      <w:r w:rsidR="007D3B65" w:rsidRPr="007D3B65">
        <w:t>technology that interfaces with the physical world and includes Industrial Control Systems (ICS), Supervisory Control and Data Acquisition (SCADA) and Distributed Control Systems (DCS).</w:t>
      </w:r>
      <w:r w:rsidR="007D3B65">
        <w:t>”</w:t>
      </w:r>
      <w:r w:rsidR="007E5B48">
        <w:t xml:space="preserve"> </w:t>
      </w:r>
      <w:r w:rsidR="009B059F">
        <w:t xml:space="preserve">Whilst still a concern </w:t>
      </w:r>
      <w:r w:rsidR="0063449F">
        <w:t>in regard to</w:t>
      </w:r>
      <w:r w:rsidR="009B059F">
        <w:t xml:space="preserve"> cyber security, </w:t>
      </w:r>
      <w:r w:rsidR="00D9361C">
        <w:t>safety, availability and reliability are often prioriti</w:t>
      </w:r>
      <w:r w:rsidR="00AE085B">
        <w:t>sed</w:t>
      </w:r>
      <w:r w:rsidR="00D9361C">
        <w:t xml:space="preserve"> whereas</w:t>
      </w:r>
      <w:r w:rsidR="00AE085B">
        <w:t xml:space="preserve"> typical </w:t>
      </w:r>
      <w:r w:rsidR="00FB4B1C">
        <w:t>Information Technology (IT)</w:t>
      </w:r>
      <w:r w:rsidR="00D9361C">
        <w:t xml:space="preserve"> concerns would usually primarily focus on </w:t>
      </w:r>
      <w:r w:rsidR="00A23FEE">
        <w:t>confidentiality, integrity and availability</w:t>
      </w:r>
      <w:r w:rsidR="00FB4B1C">
        <w:t xml:space="preserve">, often </w:t>
      </w:r>
      <w:r w:rsidR="00C32D03">
        <w:t>depicted as the CIA Triad.</w:t>
      </w:r>
      <w:r w:rsidR="00A23FEE">
        <w:t xml:space="preserve"> IT and OT </w:t>
      </w:r>
      <w:r w:rsidR="009753C3">
        <w:t>must both be considered in a water utility company</w:t>
      </w:r>
      <w:r w:rsidR="004A1D95">
        <w:t>. F</w:t>
      </w:r>
      <w:r w:rsidR="009753C3">
        <w:t xml:space="preserve">or example, </w:t>
      </w:r>
      <w:r w:rsidR="00824AD9">
        <w:t xml:space="preserve">the </w:t>
      </w:r>
      <w:r w:rsidR="00A87EA1">
        <w:t>risk</w:t>
      </w:r>
      <w:r w:rsidR="00824AD9">
        <w:t xml:space="preserve"> </w:t>
      </w:r>
      <w:r w:rsidR="003966DF">
        <w:t xml:space="preserve">to either system type, whether </w:t>
      </w:r>
      <w:r w:rsidR="00824AD9">
        <w:t>regarding customer data</w:t>
      </w:r>
      <w:r w:rsidR="004E7F83">
        <w:t xml:space="preserve"> protection</w:t>
      </w:r>
      <w:r w:rsidR="00824AD9">
        <w:t xml:space="preserve"> </w:t>
      </w:r>
      <w:r w:rsidR="00D31A56">
        <w:t>or</w:t>
      </w:r>
      <w:r w:rsidR="004E7F83">
        <w:t xml:space="preserve"> the possible physical danger associated with OT failure or </w:t>
      </w:r>
      <w:r w:rsidR="00A87EA1">
        <w:t>malfunction</w:t>
      </w:r>
      <w:r w:rsidR="00B96E57">
        <w:t xml:space="preserve">, </w:t>
      </w:r>
      <w:r w:rsidR="00C70101">
        <w:t xml:space="preserve">can be </w:t>
      </w:r>
      <w:r w:rsidR="00CB2DDD">
        <w:t xml:space="preserve">addressed by implementing sound risk management principles. </w:t>
      </w:r>
    </w:p>
    <w:p w14:paraId="5F683272" w14:textId="77777777" w:rsidR="00FD7DE0" w:rsidRDefault="00FD7DE0" w:rsidP="00CD7176"/>
    <w:p w14:paraId="5A78FB9C" w14:textId="0621D829" w:rsidR="00CD7176" w:rsidRDefault="00CD7176" w:rsidP="00CD7176">
      <w:pPr>
        <w:ind w:firstLine="360"/>
      </w:pPr>
      <w:r>
        <w:t xml:space="preserve">When selecting a security framework, laws, regulations and contractual </w:t>
      </w:r>
      <w:r>
        <w:lastRenderedPageBreak/>
        <w:t xml:space="preserve">obligations required of the organization will influence the decision. Similar </w:t>
      </w:r>
      <w:r w:rsidR="00DD44DE">
        <w:t>organisations</w:t>
      </w:r>
      <w:r>
        <w:t xml:space="preserve"> may have experience in successful implementation and have relevant recommendations. Resources available to implement and maintain a framework must also be considered, unlike ISO frameworks which cost to access, NIST is free, two widely implemented security frameworks. When requirements are specific enough to require professional experts or consultants, they should also be factored into the scope.  Evaluation of the IT and business strategies may identify that some components require specific frameworks.   Tasks and instructions regarding the order they should be achieved. </w:t>
      </w:r>
    </w:p>
    <w:p w14:paraId="30A98547" w14:textId="6E598814" w:rsidR="00FD351D" w:rsidRDefault="00FD351D" w:rsidP="0063449F">
      <w:pPr>
        <w:ind w:firstLine="360"/>
      </w:pPr>
    </w:p>
    <w:p w14:paraId="28E2AC05" w14:textId="19087761" w:rsidR="00DE773F" w:rsidRDefault="00D73240" w:rsidP="004D09AC">
      <w:r>
        <w:rPr>
          <w:noProof/>
        </w:rPr>
        <mc:AlternateContent>
          <mc:Choice Requires="wpg">
            <w:drawing>
              <wp:anchor distT="0" distB="0" distL="114300" distR="114300" simplePos="0" relativeHeight="250567680" behindDoc="1" locked="0" layoutInCell="1" allowOverlap="1" wp14:anchorId="093884B9" wp14:editId="502B5136">
                <wp:simplePos x="0" y="0"/>
                <wp:positionH relativeFrom="margin">
                  <wp:align>left</wp:align>
                </wp:positionH>
                <wp:positionV relativeFrom="paragraph">
                  <wp:posOffset>125095</wp:posOffset>
                </wp:positionV>
                <wp:extent cx="2497455" cy="2544445"/>
                <wp:effectExtent l="0" t="0" r="0" b="8255"/>
                <wp:wrapSquare wrapText="bothSides"/>
                <wp:docPr id="1453591114" name="Group 9"/>
                <wp:cNvGraphicFramePr/>
                <a:graphic xmlns:a="http://schemas.openxmlformats.org/drawingml/2006/main">
                  <a:graphicData uri="http://schemas.microsoft.com/office/word/2010/wordprocessingGroup">
                    <wpg:wgp>
                      <wpg:cNvGrpSpPr/>
                      <wpg:grpSpPr>
                        <a:xfrm>
                          <a:off x="0" y="0"/>
                          <a:ext cx="2497455" cy="2544445"/>
                          <a:chOff x="0" y="0"/>
                          <a:chExt cx="2497577" cy="2544445"/>
                        </a:xfrm>
                      </wpg:grpSpPr>
                      <wpg:grpSp>
                        <wpg:cNvPr id="257862584" name="Group 8"/>
                        <wpg:cNvGrpSpPr/>
                        <wpg:grpSpPr>
                          <a:xfrm>
                            <a:off x="0" y="0"/>
                            <a:ext cx="2497577" cy="2232660"/>
                            <a:chOff x="7473" y="0"/>
                            <a:chExt cx="2497579" cy="2232932"/>
                          </a:xfrm>
                        </wpg:grpSpPr>
                        <wpg:grpSp>
                          <wpg:cNvPr id="1254370774" name="Group 7"/>
                          <wpg:cNvGrpSpPr/>
                          <wpg:grpSpPr>
                            <a:xfrm>
                              <a:off x="7473" y="0"/>
                              <a:ext cx="2497579" cy="2232932"/>
                              <a:chOff x="7473" y="0"/>
                              <a:chExt cx="2497579" cy="2232932"/>
                            </a:xfrm>
                          </wpg:grpSpPr>
                          <wps:wsp>
                            <wps:cNvPr id="762922827" name="Parallelogram 4"/>
                            <wps:cNvSpPr/>
                            <wps:spPr>
                              <a:xfrm rot="18142381">
                                <a:off x="-264922" y="932723"/>
                                <a:ext cx="2096810" cy="231364"/>
                              </a:xfrm>
                              <a:prstGeom prst="parallelogram">
                                <a:avLst>
                                  <a:gd name="adj" fmla="val 45888"/>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16200000" scaled="1"/>
                                <a:tileRect/>
                              </a:gradFill>
                              <a:ln>
                                <a:solidFill>
                                  <a:schemeClr val="accent1">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3132561" name="Parallelogram 4"/>
                            <wps:cNvSpPr/>
                            <wps:spPr>
                              <a:xfrm rot="3446422">
                                <a:off x="713687" y="1042627"/>
                                <a:ext cx="2144686" cy="235923"/>
                              </a:xfrm>
                              <a:prstGeom prst="parallelogram">
                                <a:avLst>
                                  <a:gd name="adj" fmla="val 65500"/>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5400000" scaled="1"/>
                                <a:tileRect/>
                              </a:gradFill>
                              <a:ln>
                                <a:solidFill>
                                  <a:schemeClr val="accent1">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5093761" name="Parallelogram 4"/>
                            <wps:cNvSpPr/>
                            <wps:spPr>
                              <a:xfrm>
                                <a:off x="301012" y="1763955"/>
                                <a:ext cx="2006743" cy="231775"/>
                              </a:xfrm>
                              <a:prstGeom prst="parallelogram">
                                <a:avLst>
                                  <a:gd name="adj" fmla="val 65500"/>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5400000" scaled="1"/>
                                <a:tileRect/>
                              </a:gradFill>
                              <a:ln>
                                <a:solidFill>
                                  <a:schemeClr val="accent1">
                                    <a:lumMod val="40000"/>
                                    <a:lumOff val="60000"/>
                                  </a:schemeClr>
                                </a:solidFill>
                              </a:ln>
                              <a:effectLst>
                                <a:outerShdw blurRad="50800" dist="38100" dir="5400000" algn="t"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53762924" name="Isosceles Triangle 1"/>
                            <wps:cNvSpPr/>
                            <wps:spPr>
                              <a:xfrm>
                                <a:off x="453902" y="536363"/>
                                <a:ext cx="1583355" cy="1228437"/>
                              </a:xfrm>
                              <a:prstGeom prst="triangle">
                                <a:avLst/>
                              </a:prstGeom>
                              <a:solidFill>
                                <a:schemeClr val="bg1"/>
                              </a:solidFill>
                              <a:ln>
                                <a:solidFill>
                                  <a:schemeClr val="accent1">
                                    <a:lumMod val="40000"/>
                                    <a:lumOff val="60000"/>
                                  </a:schemeClr>
                                </a:solidFill>
                              </a:ln>
                              <a:effectLst>
                                <a:innerShdw blurRad="63500" dist="50800" dir="16200000">
                                  <a:prstClr val="black">
                                    <a:alpha val="50000"/>
                                  </a:prstClr>
                                </a:inn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5616443" name="Text Box 5"/>
                            <wps:cNvSpPr txBox="1"/>
                            <wps:spPr>
                              <a:xfrm rot="18182703">
                                <a:off x="181361" y="906834"/>
                                <a:ext cx="1199133" cy="244036"/>
                              </a:xfrm>
                              <a:prstGeom prst="rect">
                                <a:avLst/>
                              </a:prstGeom>
                              <a:noFill/>
                              <a:ln w="6350">
                                <a:noFill/>
                              </a:ln>
                            </wps:spPr>
                            <wps:txbx>
                              <w:txbxContent>
                                <w:p w14:paraId="4ACF2DB6" w14:textId="188678A0" w:rsidR="00AB7E0A" w:rsidRPr="00D1745B" w:rsidRDefault="00AB7E0A">
                                  <w:pPr>
                                    <w:rPr>
                                      <w:b/>
                                      <w:color w:val="FFFFFF" w:themeColor="background1"/>
                                      <w:spacing w:val="1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D1745B">
                                    <w:rPr>
                                      <w:b/>
                                      <w:color w:val="FFFFFF" w:themeColor="background1"/>
                                      <w:spacing w:val="1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INTEGRITY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39427022" name="Text Box 5"/>
                            <wps:cNvSpPr txBox="1"/>
                            <wps:spPr>
                              <a:xfrm>
                                <a:off x="402510" y="1740434"/>
                                <a:ext cx="1822919" cy="243840"/>
                              </a:xfrm>
                              <a:prstGeom prst="rect">
                                <a:avLst/>
                              </a:prstGeom>
                              <a:noFill/>
                              <a:ln w="6350">
                                <a:noFill/>
                              </a:ln>
                            </wps:spPr>
                            <wps:txbx>
                              <w:txbxContent>
                                <w:p w14:paraId="147FC1AD" w14:textId="74BA5F60" w:rsidR="00FE55C6" w:rsidRPr="00AB7E0A" w:rsidRDefault="00FE55C6" w:rsidP="00FE55C6">
                                  <w:pPr>
                                    <w:rPr>
                                      <w:b/>
                                      <w:color w:val="E7E6E6" w:themeColor="background2"/>
                                      <w:spacing w:val="1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D1745B">
                                    <w:rPr>
                                      <w:b/>
                                      <w:color w:val="FFFFFF" w:themeColor="background1"/>
                                      <w:spacing w:val="1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CONFIDENTIALITY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19065499" name="Isosceles Triangle 6"/>
                            <wps:cNvSpPr/>
                            <wps:spPr>
                              <a:xfrm>
                                <a:off x="1068402" y="48291"/>
                                <a:ext cx="357295" cy="266149"/>
                              </a:xfrm>
                              <a:prstGeom prst="triangl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8109727" name="Isosceles Triangle 6"/>
                            <wps:cNvSpPr/>
                            <wps:spPr>
                              <a:xfrm rot="7389984">
                                <a:off x="2122264" y="1839515"/>
                                <a:ext cx="468199" cy="297377"/>
                              </a:xfrm>
                              <a:prstGeom prst="triangl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34328378" name="Isosceles Triangle 6"/>
                            <wps:cNvSpPr/>
                            <wps:spPr>
                              <a:xfrm rot="14236524">
                                <a:off x="-51950" y="1852384"/>
                                <a:ext cx="384995" cy="266149"/>
                              </a:xfrm>
                              <a:prstGeom prst="triangl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03822466" name="Text Box 5"/>
                          <wps:cNvSpPr txBox="1"/>
                          <wps:spPr>
                            <a:xfrm rot="3400636">
                              <a:off x="1043546" y="996047"/>
                              <a:ext cx="1475545" cy="243840"/>
                            </a:xfrm>
                            <a:prstGeom prst="rect">
                              <a:avLst/>
                            </a:prstGeom>
                            <a:noFill/>
                            <a:ln w="6350">
                              <a:noFill/>
                            </a:ln>
                          </wps:spPr>
                          <wps:txbx>
                            <w:txbxContent>
                              <w:p w14:paraId="7476DA3B" w14:textId="14F570F3" w:rsidR="00AB7E0A" w:rsidRPr="00D1745B" w:rsidRDefault="00AB7E0A" w:rsidP="00AB7E0A">
                                <w:pPr>
                                  <w:rPr>
                                    <w:bCs/>
                                    <w:color w:val="FFFFFF" w:themeColor="background1"/>
                                    <w:spacing w:val="1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D1745B">
                                  <w:rPr>
                                    <w:b/>
                                    <w:color w:val="FFFFFF" w:themeColor="background1"/>
                                    <w:spacing w:val="1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AVAILABILITY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586083698" name="Text Box 1"/>
                        <wps:cNvSpPr txBox="1"/>
                        <wps:spPr>
                          <a:xfrm>
                            <a:off x="0" y="2286000"/>
                            <a:ext cx="2497455" cy="258445"/>
                          </a:xfrm>
                          <a:prstGeom prst="rect">
                            <a:avLst/>
                          </a:prstGeom>
                          <a:solidFill>
                            <a:prstClr val="white"/>
                          </a:solidFill>
                          <a:ln>
                            <a:noFill/>
                          </a:ln>
                        </wps:spPr>
                        <wps:txbx>
                          <w:txbxContent>
                            <w:p w14:paraId="12FF229F" w14:textId="6D73115C" w:rsidR="0005443A" w:rsidRPr="004C0807" w:rsidRDefault="0005443A" w:rsidP="0005443A">
                              <w:pPr>
                                <w:pStyle w:val="Caption"/>
                                <w:rPr>
                                  <w:noProof/>
                                  <w:szCs w:val="22"/>
                                </w:rPr>
                              </w:pPr>
                              <w:bookmarkStart w:id="3" w:name="_Toc173844998"/>
                              <w:r>
                                <w:t xml:space="preserve">Figure </w:t>
                              </w:r>
                              <w:r>
                                <w:fldChar w:fldCharType="begin"/>
                              </w:r>
                              <w:r>
                                <w:instrText xml:space="preserve"> SEQ Figure \* ARABIC </w:instrText>
                              </w:r>
                              <w:r>
                                <w:fldChar w:fldCharType="separate"/>
                              </w:r>
                              <w:r w:rsidR="009912B9">
                                <w:rPr>
                                  <w:noProof/>
                                </w:rPr>
                                <w:t>1</w:t>
                              </w:r>
                              <w:r>
                                <w:fldChar w:fldCharType="end"/>
                              </w:r>
                              <w:r>
                                <w:t xml:space="preserve"> CIA Triad</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93884B9" id="Group 9" o:spid="_x0000_s1026" style="position:absolute;left:0;text-align:left;margin-left:0;margin-top:9.85pt;width:196.65pt;height:200.35pt;z-index:-252748800;mso-position-horizontal:left;mso-position-horizontal-relative:margin" coordsize="24975,25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">
                <v:group id="Group 8" o:spid="_x0000_s1027" style="position:absolute;width:24975;height:22326" coordorigin="74" coordsize="24975,22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">
                  <v:group id="Group 7" o:spid="_x0000_s1028" style="position:absolute;left:74;width:24976;height:22329" coordorigin="74" coordsize="24975,22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">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4" o:spid="_x0000_s1029" type="#_x0000_t7" style="position:absolute;left:-2649;top:9327;width:20968;height:2313;rotation:-377664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" adj="1094" fillcolor="#13213b [964]" strokecolor="#b4c6e7 [1300]" strokeweight="1pt">
                      <v:fill color2="#4472c4 [3204]" rotate="t" angle="180" colors="0 #1e3e77;.5 #2f5cac;1 #3a6fce" focus="100%" type="gradient"/>
                    </v:shape>
                    <v:shape id="Parallelogram 4" o:spid="_x0000_s1030" type="#_x0000_t7" style="position:absolute;left:7136;top:10426;width:21447;height:2359;rotation:376441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" adj="1556" fillcolor="#13213b [964]" strokecolor="#b4c6e7 [1300]" strokeweight="1pt">
                      <v:fill color2="#4472c4 [3204]" rotate="t" colors="0 #1e3e77;.5 #2f5cac;1 #3a6fce" focus="100%" type="gradient"/>
                    </v:shape>
                    <v:shape id="Parallelogram 4" o:spid="_x0000_s1031" type="#_x0000_t7" style="position:absolute;left:3010;top:17639;width:20067;height:2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" adj="1634" fillcolor="#13213b [964]" strokecolor="#b4c6e7 [1300]" strokeweight="1pt">
                      <v:fill color2="#4472c4 [3204]" rotate="t" colors="0 #1e3e77;.5 #2f5cac;1 #3a6fce" focus="100%" type="gradient"/>
                      <v:shadow on="t" color="black" opacity="26214f" origin=",-.5" offset="0,3pt"/>
                    </v:shap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32" type="#_x0000_t5" style="position:absolute;left:4539;top:5363;width:15833;height:12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" fillcolor="white [3212]" strokecolor="#b4c6e7 [1300]" strokeweight="1pt"/>
                    <v:shapetype id="_x0000_t202" coordsize="21600,21600" o:spt="202" path="m,l,21600r21600,l21600,xe">
                      <v:stroke joinstyle="miter"/>
                      <v:path gradientshapeok="t" o:connecttype="rect"/>
                    </v:shapetype>
                    <v:shape id="Text Box 5" o:spid="_x0000_s1033" type="#_x0000_t202" style="position:absolute;left:1813;top:9068;width:11992;height:2440;rotation:-373260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" filled="f" stroked="f" strokeweight=".5pt">
                      <v:textbox>
                        <w:txbxContent>
                          <w:p w14:paraId="4ACF2DB6" w14:textId="188678A0" w:rsidR="00AB7E0A" w:rsidRPr="00D1745B" w:rsidRDefault="00AB7E0A">
                            <w:pPr>
                              <w:rPr>
                                <w:b/>
                                <w:color w:val="FFFFFF" w:themeColor="background1"/>
                                <w:spacing w:val="1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D1745B">
                              <w:rPr>
                                <w:b/>
                                <w:color w:val="FFFFFF" w:themeColor="background1"/>
                                <w:spacing w:val="1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INTEGRITY</w:t>
                            </w:r>
                          </w:p>
                        </w:txbxContent>
                      </v:textbox>
                    </v:shape>
                    <v:shape id="Text Box 5" o:spid="_x0000_s1034" type="#_x0000_t202" style="position:absolute;left:4025;top:17404;width:18229;height:2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" filled="f" stroked="f" strokeweight=".5pt">
                      <v:textbox>
                        <w:txbxContent>
                          <w:p w14:paraId="147FC1AD" w14:textId="74BA5F60" w:rsidR="00FE55C6" w:rsidRPr="00AB7E0A" w:rsidRDefault="00FE55C6" w:rsidP="00FE55C6">
                            <w:pPr>
                              <w:rPr>
                                <w:b/>
                                <w:color w:val="E7E6E6" w:themeColor="background2"/>
                                <w:spacing w:val="1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D1745B">
                              <w:rPr>
                                <w:b/>
                                <w:color w:val="FFFFFF" w:themeColor="background1"/>
                                <w:spacing w:val="1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CONFIDENTIALITY</w:t>
                            </w:r>
                          </w:p>
                        </w:txbxContent>
                      </v:textbox>
                    </v:shape>
                    <v:shape id="Isosceles Triangle 6" o:spid="_x0000_s1035" type="#_x0000_t5" style="position:absolute;left:10684;top:482;width:3572;height:26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" fillcolor="white [3212]" strokecolor="white [3212]" strokeweight="1pt"/>
                    <v:shape id="Isosceles Triangle 6" o:spid="_x0000_s1036" type="#_x0000_t5" style="position:absolute;left:21222;top:18395;width:4682;height:2974;rotation:807183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" fillcolor="white [3212]" strokecolor="white [3212]" strokeweight="1pt"/>
                    <v:shape id="Isosceles Triangle 6" o:spid="_x0000_s1037" type="#_x0000_t5" style="position:absolute;left:-520;top:18523;width:3850;height:2662;rotation:-804287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" fillcolor="white [3212]" strokecolor="white [3212]" strokeweight="1pt"/>
                  </v:group>
                  <v:shape id="Text Box 5" o:spid="_x0000_s1038" type="#_x0000_t202" style="position:absolute;left:10435;top:9959;width:14756;height:2439;rotation:3714401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" filled="f" stroked="f" strokeweight=".5pt">
                    <v:textbox>
                      <w:txbxContent>
                        <w:p w14:paraId="7476DA3B" w14:textId="14F570F3" w:rsidR="00AB7E0A" w:rsidRPr="00D1745B" w:rsidRDefault="00AB7E0A" w:rsidP="00AB7E0A">
                          <w:pPr>
                            <w:rPr>
                              <w:bCs/>
                              <w:color w:val="FFFFFF" w:themeColor="background1"/>
                              <w:spacing w:val="1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D1745B">
                            <w:rPr>
                              <w:b/>
                              <w:color w:val="FFFFFF" w:themeColor="background1"/>
                              <w:spacing w:val="1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AVAILABILITY</w:t>
                          </w:r>
                        </w:p>
                      </w:txbxContent>
                    </v:textbox>
                  </v:shape>
                </v:group>
                <v:shape id="_x0000_s1039" type="#_x0000_t202" style="position:absolute;top:22860;width:24974;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" stroked="f">
                  <v:textbox style="mso-fit-shape-to-text:t" inset="0,0,0,0">
                    <w:txbxContent>
                      <w:p w14:paraId="12FF229F" w14:textId="6D73115C" w:rsidR="0005443A" w:rsidRPr="004C0807" w:rsidRDefault="0005443A" w:rsidP="0005443A">
                        <w:pPr>
                          <w:pStyle w:val="Caption"/>
                          <w:rPr>
                            <w:noProof/>
                            <w:szCs w:val="22"/>
                          </w:rPr>
                        </w:pPr>
                        <w:bookmarkStart w:id="4" w:name="_Toc173844998"/>
                        <w:r>
                          <w:t xml:space="preserve">Figure </w:t>
                        </w:r>
                        <w:r>
                          <w:fldChar w:fldCharType="begin"/>
                        </w:r>
                        <w:r>
                          <w:instrText xml:space="preserve"> SEQ Figure \* ARABIC </w:instrText>
                        </w:r>
                        <w:r>
                          <w:fldChar w:fldCharType="separate"/>
                        </w:r>
                        <w:r w:rsidR="009912B9">
                          <w:rPr>
                            <w:noProof/>
                          </w:rPr>
                          <w:t>1</w:t>
                        </w:r>
                        <w:r>
                          <w:fldChar w:fldCharType="end"/>
                        </w:r>
                        <w:r>
                          <w:t xml:space="preserve"> CIA Triad</w:t>
                        </w:r>
                        <w:bookmarkEnd w:id="4"/>
                      </w:p>
                    </w:txbxContent>
                  </v:textbox>
                </v:shape>
                <w10:wrap type="square" anchorx="margin"/>
              </v:group>
            </w:pict>
          </mc:Fallback>
        </mc:AlternateContent>
      </w:r>
      <w:r w:rsidR="006732B8">
        <w:t xml:space="preserve">In the possible event of catastrophic consequences, </w:t>
      </w:r>
      <w:r w:rsidR="003D471D">
        <w:t xml:space="preserve">cyber security must be robust, </w:t>
      </w:r>
      <w:r w:rsidR="000D351A">
        <w:t>for</w:t>
      </w:r>
      <w:r w:rsidR="003D471D">
        <w:t xml:space="preserve"> which the Cyber </w:t>
      </w:r>
      <w:r w:rsidR="000D351A">
        <w:t>Assessment</w:t>
      </w:r>
      <w:r w:rsidR="003D471D">
        <w:t xml:space="preserve"> Framework (CAF) collection has been </w:t>
      </w:r>
      <w:r w:rsidR="000D351A">
        <w:t>developed</w:t>
      </w:r>
      <w:r w:rsidR="007522DA">
        <w:t xml:space="preserve"> by NCSC</w:t>
      </w:r>
      <w:sdt>
        <w:sdtPr>
          <w:id w:val="-2082510078"/>
          <w:citation/>
        </w:sdtPr>
        <w:sdtContent>
          <w:r w:rsidR="000D351A">
            <w:fldChar w:fldCharType="begin"/>
          </w:r>
          <w:r w:rsidR="00F726D8">
            <w:rPr>
              <w:lang w:val="en-US"/>
            </w:rPr>
            <w:instrText xml:space="preserve">CITATION NCS24 \l 1033 </w:instrText>
          </w:r>
          <w:r w:rsidR="000D351A">
            <w:fldChar w:fldCharType="separate"/>
          </w:r>
          <w:r w:rsidR="00225282">
            <w:rPr>
              <w:noProof/>
              <w:lang w:val="en-US"/>
            </w:rPr>
            <w:t xml:space="preserve"> </w:t>
          </w:r>
          <w:r w:rsidR="00225282" w:rsidRPr="00225282">
            <w:rPr>
              <w:noProof/>
              <w:lang w:val="en-US"/>
            </w:rPr>
            <w:t>[2]</w:t>
          </w:r>
          <w:r w:rsidR="000D351A">
            <w:fldChar w:fldCharType="end"/>
          </w:r>
        </w:sdtContent>
      </w:sdt>
      <w:r w:rsidR="000D351A">
        <w:t xml:space="preserve">. </w:t>
      </w:r>
      <w:r w:rsidR="00447BFD">
        <w:t>The</w:t>
      </w:r>
      <w:r w:rsidR="000E096E">
        <w:t xml:space="preserve"> aim </w:t>
      </w:r>
      <w:r w:rsidR="00447BFD">
        <w:t xml:space="preserve">is </w:t>
      </w:r>
      <w:r w:rsidR="000E096E">
        <w:t xml:space="preserve">to help organisations demonstrate appropriate levels of cyber </w:t>
      </w:r>
      <w:r w:rsidR="00515FFD">
        <w:t>resilience</w:t>
      </w:r>
      <w:r w:rsidR="000E096E">
        <w:t xml:space="preserve">, specifically if a function is vital </w:t>
      </w:r>
      <w:r w:rsidR="00515FFD">
        <w:t xml:space="preserve">and at risk of severe disruption </w:t>
      </w:r>
      <w:r w:rsidR="00EA2666">
        <w:t xml:space="preserve">by serious cyber incidents. </w:t>
      </w:r>
      <w:r w:rsidR="00DE773F">
        <w:t>To protect the public, business</w:t>
      </w:r>
      <w:r w:rsidR="008058A5">
        <w:t>es</w:t>
      </w:r>
      <w:r w:rsidR="00DE773F">
        <w:t xml:space="preserve"> and services</w:t>
      </w:r>
      <w:r w:rsidR="008058A5">
        <w:t>,</w:t>
      </w:r>
      <w:r w:rsidR="00DE773F">
        <w:t xml:space="preserve"> an </w:t>
      </w:r>
      <w:r w:rsidR="00780D0E">
        <w:t>organisation</w:t>
      </w:r>
      <w:r w:rsidR="00241BE6">
        <w:t xml:space="preserve"> would be subject to Network and Information (NIS) </w:t>
      </w:r>
      <w:r w:rsidR="00241BE6">
        <w:t>Regulations</w:t>
      </w:r>
      <w:r w:rsidR="00AA01E6">
        <w:t xml:space="preserve"> </w:t>
      </w:r>
      <w:sdt>
        <w:sdtPr>
          <w:id w:val="-1619289855"/>
          <w:citation/>
        </w:sdtPr>
        <w:sdtContent>
          <w:r w:rsidR="00AA01E6">
            <w:fldChar w:fldCharType="begin"/>
          </w:r>
          <w:r w:rsidR="00AA01E6">
            <w:rPr>
              <w:lang w:val="en-US"/>
            </w:rPr>
            <w:instrText xml:space="preserve"> CITATION Dri18 \l 1033 </w:instrText>
          </w:r>
          <w:r w:rsidR="00AA01E6">
            <w:fldChar w:fldCharType="separate"/>
          </w:r>
          <w:r w:rsidR="00225282" w:rsidRPr="00225282">
            <w:rPr>
              <w:noProof/>
              <w:lang w:val="en-US"/>
            </w:rPr>
            <w:t>[8]</w:t>
          </w:r>
          <w:r w:rsidR="00AA01E6">
            <w:fldChar w:fldCharType="end"/>
          </w:r>
        </w:sdtContent>
      </w:sdt>
      <w:r w:rsidR="00241BE6">
        <w:t xml:space="preserve">. </w:t>
      </w:r>
      <w:r w:rsidR="0026176E">
        <w:t xml:space="preserve"> </w:t>
      </w:r>
      <w:r w:rsidR="00605CAE">
        <w:t>“The CAF – A set of objectives and underlying principles, outcomes and indicators of good practice (IGPs)</w:t>
      </w:r>
      <w:r w:rsidR="00F46B2C">
        <w:t>”</w:t>
      </w:r>
      <w:r w:rsidR="00F23341">
        <w:t xml:space="preserve"> works with cyber regulators and G</w:t>
      </w:r>
      <w:r w:rsidR="00EC77D6">
        <w:t>o</w:t>
      </w:r>
      <w:r w:rsidR="00F23341">
        <w:t>vAssure</w:t>
      </w:r>
      <w:r w:rsidR="00F46B2C">
        <w:t xml:space="preserve"> when considered in the context of </w:t>
      </w:r>
      <w:r w:rsidR="00DC736B">
        <w:t>Network</w:t>
      </w:r>
      <w:r w:rsidR="00F46B2C">
        <w:t xml:space="preserve"> and Information </w:t>
      </w:r>
      <w:r w:rsidR="00DC736B">
        <w:t>Systems Regulations</w:t>
      </w:r>
      <w:r w:rsidR="00EC77D6">
        <w:t>.</w:t>
      </w:r>
      <w:r w:rsidR="00DC736B">
        <w:t xml:space="preserve"> </w:t>
      </w:r>
    </w:p>
    <w:p w14:paraId="35F3703E" w14:textId="77777777" w:rsidR="00FD7DE0" w:rsidRDefault="00FD7DE0" w:rsidP="004D09AC"/>
    <w:p w14:paraId="188EEF58" w14:textId="31A3C2F8" w:rsidR="00EC4D21" w:rsidRDefault="00EC4D21" w:rsidP="001F382B">
      <w:pPr>
        <w:ind w:firstLine="426"/>
      </w:pPr>
      <w:r>
        <w:t xml:space="preserve">When selecting a security framework, laws, regulations and contractual obligations required of the organization will influence the decision. Similar </w:t>
      </w:r>
      <w:r w:rsidR="00DD44DE">
        <w:t>organisations</w:t>
      </w:r>
      <w:r>
        <w:t xml:space="preserve"> may have experience in successful implementation and have relevant recommendations. Resources available to implement and maintain a framework must also be considered, unlike ISO frameworks which cost to access, NIST is free, two widely implemented security frameworks. When requirements are specific enough to require professional experts or consultants, they should also be factored into the scope.  Evaluation of the IT and business strategies may identify that some components require specific frameworks.   Tasks and instructions regarding the order they should be achieved. </w:t>
      </w:r>
    </w:p>
    <w:p w14:paraId="23EAD581" w14:textId="77777777" w:rsidR="00FD7DE0" w:rsidRDefault="00FD7DE0" w:rsidP="001F382B">
      <w:pPr>
        <w:ind w:firstLine="426"/>
      </w:pPr>
    </w:p>
    <w:p w14:paraId="18A37352" w14:textId="629DD4E4" w:rsidR="00CD7176" w:rsidRDefault="00CD7176" w:rsidP="001F382B">
      <w:pPr>
        <w:ind w:firstLine="284"/>
      </w:pPr>
      <w:r>
        <w:t>A widely considered framework is ISO 17799/BS7799 focusing on managerial direction and support through organizational security. A water utility company may adopt a security framework such as ISO/IEC 27001:203, mostly used outside of the USA</w:t>
      </w:r>
      <w:r w:rsidR="00701A5B">
        <w:t>,</w:t>
      </w:r>
      <w:r w:rsidR="00D4616F">
        <w:t xml:space="preserve"> Bogdan writes in favour </w:t>
      </w:r>
      <w:r w:rsidR="00855BCA">
        <w:t xml:space="preserve">of adopting </w:t>
      </w:r>
      <w:r w:rsidR="00A263A3">
        <w:t>IS)/IEC 27001:2005</w:t>
      </w:r>
      <w:r w:rsidR="0065170F">
        <w:t xml:space="preserve"> as the international standard </w:t>
      </w:r>
      <w:r w:rsidR="006762BA">
        <w:t>as a “durable and well-known way to achieve security for organizational information”</w:t>
      </w:r>
      <w:r w:rsidR="00701A5B">
        <w:t xml:space="preserve"> </w:t>
      </w:r>
      <w:sdt>
        <w:sdtPr>
          <w:id w:val="-1466045409"/>
          <w:citation/>
        </w:sdtPr>
        <w:sdtContent>
          <w:r w:rsidR="00701A5B">
            <w:fldChar w:fldCharType="begin"/>
          </w:r>
          <w:r w:rsidR="00701A5B">
            <w:rPr>
              <w:lang w:val="en-US"/>
            </w:rPr>
            <w:instrText xml:space="preserve"> CITATION BTI15 \l 1033 </w:instrText>
          </w:r>
          <w:r w:rsidR="00701A5B">
            <w:fldChar w:fldCharType="separate"/>
          </w:r>
          <w:r w:rsidR="00225282" w:rsidRPr="00225282">
            <w:rPr>
              <w:noProof/>
              <w:lang w:val="en-US"/>
            </w:rPr>
            <w:t>[9]</w:t>
          </w:r>
          <w:r w:rsidR="00701A5B">
            <w:fldChar w:fldCharType="end"/>
          </w:r>
        </w:sdtContent>
      </w:sdt>
      <w:r>
        <w:t>.</w:t>
      </w:r>
      <w:r w:rsidR="006762BA">
        <w:t xml:space="preserve"> An aspect which cannot be understated is the need to efficiently communicate a </w:t>
      </w:r>
      <w:r w:rsidR="007B6B00">
        <w:t>security plan</w:t>
      </w:r>
      <w:r w:rsidR="00C73351">
        <w:t>;</w:t>
      </w:r>
      <w:r w:rsidR="007B6B00">
        <w:t xml:space="preserve"> well established and revised frameworks support this.</w:t>
      </w:r>
      <w:r>
        <w:t xml:space="preserve"> ISO/IEC 27001 provides a </w:t>
      </w:r>
      <w:r>
        <w:lastRenderedPageBreak/>
        <w:t xml:space="preserve">basic security control overview </w:t>
      </w:r>
      <w:r w:rsidR="00F75DD8">
        <w:t xml:space="preserve">and </w:t>
      </w:r>
      <w:r>
        <w:t>cannot be compliant without the supporting document ISO 27002, which is not alone certifiable, however ISO 27002 details the specific controls for necessary implementation in order to certify. Outlining steps and deliverables, the recording of communications with interested parties</w:t>
      </w:r>
      <w:r w:rsidR="00C0469F">
        <w:t>,</w:t>
      </w:r>
      <w:r>
        <w:t xml:space="preserve"> and the measurement and monitoring of records and results. </w:t>
      </w:r>
    </w:p>
    <w:p w14:paraId="6053008C" w14:textId="77777777" w:rsidR="00CD7176" w:rsidRDefault="00CD7176" w:rsidP="004D09AC"/>
    <w:p w14:paraId="29263F3B" w14:textId="2D44ACAA" w:rsidR="003677C9" w:rsidRDefault="00325575" w:rsidP="0003030D">
      <w:pPr>
        <w:ind w:firstLine="284"/>
      </w:pPr>
      <w:r>
        <w:t xml:space="preserve">The National Institute of Standards and Technology </w:t>
      </w:r>
      <w:r w:rsidR="0055757A">
        <w:t>(NIST)</w:t>
      </w:r>
      <w:r>
        <w:t xml:space="preserve"> </w:t>
      </w:r>
      <w:r w:rsidR="00335401">
        <w:t xml:space="preserve">has recently updated the Cyber Security Framework (CSF) </w:t>
      </w:r>
      <w:r w:rsidR="00291262">
        <w:t xml:space="preserve">guidance documentation </w:t>
      </w:r>
      <w:r w:rsidR="00EB58B9">
        <w:t>with the intention of reducing cybersecurity risk</w:t>
      </w:r>
      <w:r w:rsidR="00250A36">
        <w:t xml:space="preserve"> </w:t>
      </w:r>
      <w:sdt>
        <w:sdtPr>
          <w:id w:val="1125737702"/>
          <w:citation/>
        </w:sdtPr>
        <w:sdtContent>
          <w:r w:rsidR="00250A36">
            <w:fldChar w:fldCharType="begin"/>
          </w:r>
          <w:r w:rsidR="00F726D8">
            <w:rPr>
              <w:lang w:val="en-US"/>
            </w:rPr>
            <w:instrText xml:space="preserve">CITATION NIS24 \l 1033 </w:instrText>
          </w:r>
          <w:r w:rsidR="00250A36">
            <w:fldChar w:fldCharType="separate"/>
          </w:r>
          <w:r w:rsidR="00225282" w:rsidRPr="00225282">
            <w:rPr>
              <w:noProof/>
              <w:lang w:val="en-US"/>
            </w:rPr>
            <w:t>[3]</w:t>
          </w:r>
          <w:r w:rsidR="00250A36">
            <w:fldChar w:fldCharType="end"/>
          </w:r>
        </w:sdtContent>
      </w:sdt>
      <w:r w:rsidR="00EB58B9">
        <w:t>. The latest 2.0 edition targets a range o</w:t>
      </w:r>
      <w:r w:rsidR="00DA69AB">
        <w:t>f</w:t>
      </w:r>
      <w:r w:rsidR="00EB58B9">
        <w:t xml:space="preserve"> organisations and </w:t>
      </w:r>
      <w:r w:rsidR="00070AC6">
        <w:t>industries varying from nonprofits to large agencies</w:t>
      </w:r>
      <w:r w:rsidR="00804FA6">
        <w:t xml:space="preserve"> with fluctuating degrees of cybersecurity sophistication. </w:t>
      </w:r>
      <w:r w:rsidR="007F661A">
        <w:t xml:space="preserve">With the intent to be easily actionable </w:t>
      </w:r>
      <w:r w:rsidR="00DD6A32">
        <w:t xml:space="preserve">and enabling users to get the most from the framework. </w:t>
      </w:r>
      <w:r w:rsidR="0056636B">
        <w:t xml:space="preserve">A notable change will be the additional focus on governance, </w:t>
      </w:r>
      <w:r w:rsidR="003C6F9F">
        <w:t xml:space="preserve">emphasizing the enterprise risk </w:t>
      </w:r>
      <w:r w:rsidR="00E36FA4">
        <w:t xml:space="preserve">of cybersecurity, to be considered alongside reputation and finance by senior leadership. </w:t>
      </w:r>
      <w:r w:rsidR="00A71103">
        <w:t xml:space="preserve">Supply </w:t>
      </w:r>
      <w:r w:rsidR="00D4631A">
        <w:t xml:space="preserve">chain risk management is also </w:t>
      </w:r>
      <w:r w:rsidR="00E970B2">
        <w:rPr>
          <w:noProof/>
        </w:rPr>
        <mc:AlternateContent>
          <mc:Choice Requires="wps">
            <w:drawing>
              <wp:anchor distT="0" distB="0" distL="114300" distR="114300" simplePos="0" relativeHeight="250591232" behindDoc="0" locked="0" layoutInCell="1" allowOverlap="1" wp14:anchorId="240A439B" wp14:editId="2BFB18E9">
                <wp:simplePos x="0" y="0"/>
                <wp:positionH relativeFrom="column">
                  <wp:posOffset>219075</wp:posOffset>
                </wp:positionH>
                <wp:positionV relativeFrom="paragraph">
                  <wp:posOffset>5361940</wp:posOffset>
                </wp:positionV>
                <wp:extent cx="2137410" cy="635"/>
                <wp:effectExtent l="0" t="0" r="0" b="0"/>
                <wp:wrapSquare wrapText="bothSides"/>
                <wp:docPr id="2102254540" name="Text Box 1"/>
                <wp:cNvGraphicFramePr/>
                <a:graphic xmlns:a="http://schemas.openxmlformats.org/drawingml/2006/main">
                  <a:graphicData uri="http://schemas.microsoft.com/office/word/2010/wordprocessingShape">
                    <wps:wsp>
                      <wps:cNvSpPr txBox="1"/>
                      <wps:spPr>
                        <a:xfrm>
                          <a:off x="0" y="0"/>
                          <a:ext cx="2137410" cy="635"/>
                        </a:xfrm>
                        <a:prstGeom prst="rect">
                          <a:avLst/>
                        </a:prstGeom>
                        <a:solidFill>
                          <a:prstClr val="white"/>
                        </a:solidFill>
                        <a:ln>
                          <a:noFill/>
                        </a:ln>
                      </wps:spPr>
                      <wps:txbx>
                        <w:txbxContent>
                          <w:p w14:paraId="49E3C855" w14:textId="49A95217" w:rsidR="00E970B2" w:rsidRPr="00B10B3F" w:rsidRDefault="00E970B2" w:rsidP="00E970B2">
                            <w:pPr>
                              <w:pStyle w:val="Caption"/>
                              <w:rPr>
                                <w:szCs w:val="22"/>
                              </w:rPr>
                            </w:pPr>
                            <w:bookmarkStart w:id="5" w:name="_Toc173844999"/>
                            <w:r>
                              <w:t xml:space="preserve">Figure </w:t>
                            </w:r>
                            <w:r>
                              <w:fldChar w:fldCharType="begin"/>
                            </w:r>
                            <w:r>
                              <w:instrText xml:space="preserve"> SEQ Figure \* ARABIC </w:instrText>
                            </w:r>
                            <w:r>
                              <w:fldChar w:fldCharType="separate"/>
                            </w:r>
                            <w:r w:rsidR="009912B9">
                              <w:rPr>
                                <w:noProof/>
                              </w:rPr>
                              <w:t>2</w:t>
                            </w:r>
                            <w:r>
                              <w:fldChar w:fldCharType="end"/>
                            </w:r>
                            <w:r>
                              <w:t xml:space="preserve"> </w:t>
                            </w:r>
                            <w:r w:rsidRPr="00A91D96">
                              <w:t>NIST Cyber Security Framework</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0A439B" id="Text Box 1" o:spid="_x0000_s1040" type="#_x0000_t202" style="position:absolute;left:0;text-align:left;margin-left:17.25pt;margin-top:422.2pt;width:168.3pt;height:.05pt;z-index:250591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" stroked="f">
                <v:textbox style="mso-fit-shape-to-text:t" inset="0,0,0,0">
                  <w:txbxContent>
                    <w:p w14:paraId="49E3C855" w14:textId="49A95217" w:rsidR="00E970B2" w:rsidRPr="00B10B3F" w:rsidRDefault="00E970B2" w:rsidP="00E970B2">
                      <w:pPr>
                        <w:pStyle w:val="Caption"/>
                        <w:rPr>
                          <w:szCs w:val="22"/>
                        </w:rPr>
                      </w:pPr>
                      <w:bookmarkStart w:id="6" w:name="_Toc173844999"/>
                      <w:r>
                        <w:t xml:space="preserve">Figure </w:t>
                      </w:r>
                      <w:r>
                        <w:fldChar w:fldCharType="begin"/>
                      </w:r>
                      <w:r>
                        <w:instrText xml:space="preserve"> SEQ Figure \* ARABIC </w:instrText>
                      </w:r>
                      <w:r>
                        <w:fldChar w:fldCharType="separate"/>
                      </w:r>
                      <w:r w:rsidR="009912B9">
                        <w:rPr>
                          <w:noProof/>
                        </w:rPr>
                        <w:t>2</w:t>
                      </w:r>
                      <w:r>
                        <w:fldChar w:fldCharType="end"/>
                      </w:r>
                      <w:r>
                        <w:t xml:space="preserve"> </w:t>
                      </w:r>
                      <w:r w:rsidRPr="00A91D96">
                        <w:t>NIST Cyber Security Framework</w:t>
                      </w:r>
                      <w:bookmarkEnd w:id="6"/>
                    </w:p>
                  </w:txbxContent>
                </v:textbox>
                <w10:wrap type="square"/>
              </v:shape>
            </w:pict>
          </mc:Fallback>
        </mc:AlternateContent>
      </w:r>
      <w:r w:rsidR="00E970B2">
        <w:rPr>
          <w:noProof/>
        </w:rPr>
        <mc:AlternateContent>
          <mc:Choice Requires="wpg">
            <w:drawing>
              <wp:anchor distT="0" distB="0" distL="114300" distR="114300" simplePos="0" relativeHeight="250573824" behindDoc="0" locked="0" layoutInCell="1" allowOverlap="1" wp14:anchorId="31B7E4E4" wp14:editId="28D75C49">
                <wp:simplePos x="0" y="0"/>
                <wp:positionH relativeFrom="column">
                  <wp:posOffset>219456</wp:posOffset>
                </wp:positionH>
                <wp:positionV relativeFrom="paragraph">
                  <wp:posOffset>2937815</wp:posOffset>
                </wp:positionV>
                <wp:extent cx="2137410" cy="2367456"/>
                <wp:effectExtent l="0" t="19050" r="15240" b="0"/>
                <wp:wrapSquare wrapText="bothSides"/>
                <wp:docPr id="559952914" name="Group 14"/>
                <wp:cNvGraphicFramePr/>
                <a:graphic xmlns:a="http://schemas.openxmlformats.org/drawingml/2006/main">
                  <a:graphicData uri="http://schemas.microsoft.com/office/word/2010/wordprocessingGroup">
                    <wpg:wgp>
                      <wpg:cNvGrpSpPr/>
                      <wpg:grpSpPr>
                        <a:xfrm>
                          <a:off x="0" y="0"/>
                          <a:ext cx="2137410" cy="2367456"/>
                          <a:chOff x="0" y="0"/>
                          <a:chExt cx="2137756" cy="2367513"/>
                        </a:xfrm>
                      </wpg:grpSpPr>
                      <wpg:grpSp>
                        <wpg:cNvPr id="192887374" name="Group 12"/>
                        <wpg:cNvGrpSpPr/>
                        <wpg:grpSpPr>
                          <a:xfrm>
                            <a:off x="46759" y="0"/>
                            <a:ext cx="2090997" cy="2084416"/>
                            <a:chOff x="0" y="0"/>
                            <a:chExt cx="2090997" cy="2084416"/>
                          </a:xfrm>
                        </wpg:grpSpPr>
                        <wps:wsp>
                          <wps:cNvPr id="956296375" name="Block Arc 11"/>
                          <wps:cNvSpPr/>
                          <wps:spPr>
                            <a:xfrm rot="10800000">
                              <a:off x="6927" y="6898"/>
                              <a:ext cx="2084070" cy="2075180"/>
                            </a:xfrm>
                            <a:prstGeom prst="blockArc">
                              <a:avLst>
                                <a:gd name="adj1" fmla="val 14145685"/>
                                <a:gd name="adj2" fmla="val 18449890"/>
                                <a:gd name="adj3" fmla="val 18407"/>
                              </a:avLst>
                            </a:prstGeom>
                            <a:solidFill>
                              <a:schemeClr val="accent4"/>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0316A4F" w14:textId="2EFC2FBD" w:rsidR="00112205" w:rsidRPr="00DF52C2" w:rsidRDefault="00112205" w:rsidP="00112205">
                                <w:pPr>
                                  <w:jc w:val="center"/>
                                  <w:rPr>
                                    <w:b/>
                                    <w:bCs/>
                                    <w:lang w:val="en-US"/>
                                  </w:rPr>
                                </w:pPr>
                                <w:r w:rsidRPr="00DF52C2">
                                  <w:rPr>
                                    <w:b/>
                                    <w:bCs/>
                                    <w:lang w:val="en-US"/>
                                  </w:rPr>
                                  <w:t>Detect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5566357" name="Block Arc 11"/>
                          <wps:cNvSpPr/>
                          <wps:spPr>
                            <a:xfrm rot="1676155">
                              <a:off x="0" y="5166"/>
                              <a:ext cx="2084070" cy="2075180"/>
                            </a:xfrm>
                            <a:prstGeom prst="blockArc">
                              <a:avLst>
                                <a:gd name="adj1" fmla="val 14444601"/>
                                <a:gd name="adj2" fmla="val 18591694"/>
                                <a:gd name="adj3" fmla="val 17885"/>
                              </a:avLst>
                            </a:prstGeom>
                            <a:solidFill>
                              <a:schemeClr val="accent5"/>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4FAFE3B" w14:textId="205C91E5" w:rsidR="00F347C9" w:rsidRPr="00DF52C2" w:rsidRDefault="00F347C9" w:rsidP="00F347C9">
                                <w:pPr>
                                  <w:jc w:val="center"/>
                                  <w:rPr>
                                    <w:b/>
                                    <w:bCs/>
                                    <w:lang w:val="en-US"/>
                                  </w:rPr>
                                </w:pPr>
                                <w:r w:rsidRPr="00DF52C2">
                                  <w:rPr>
                                    <w:b/>
                                    <w:bCs/>
                                    <w:lang w:val="en-US"/>
                                  </w:rPr>
                                  <w:t>Identify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8002485" name="Block Arc 11"/>
                          <wps:cNvSpPr/>
                          <wps:spPr>
                            <a:xfrm rot="19067224">
                              <a:off x="6927" y="5166"/>
                              <a:ext cx="2084070" cy="2075180"/>
                            </a:xfrm>
                            <a:prstGeom prst="blockArc">
                              <a:avLst>
                                <a:gd name="adj1" fmla="val 14330162"/>
                                <a:gd name="adj2" fmla="val 18449890"/>
                                <a:gd name="adj3" fmla="val 18407"/>
                              </a:avLst>
                            </a:prstGeom>
                            <a:solidFill>
                              <a:schemeClr val="accent6"/>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E847297" w14:textId="0FCDF4FD" w:rsidR="00F347C9" w:rsidRPr="00DF52C2" w:rsidRDefault="00F347C9" w:rsidP="00F347C9">
                                <w:pPr>
                                  <w:jc w:val="center"/>
                                  <w:rPr>
                                    <w:b/>
                                    <w:bCs/>
                                    <w:lang w:val="en-US"/>
                                  </w:rPr>
                                </w:pPr>
                                <w:r w:rsidRPr="00DF52C2">
                                  <w:rPr>
                                    <w:b/>
                                    <w:bCs/>
                                    <w:lang w:val="en-US"/>
                                  </w:rPr>
                                  <w:t>Recover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2831141" name="Block Arc 11"/>
                          <wps:cNvSpPr/>
                          <wps:spPr>
                            <a:xfrm rot="6204504">
                              <a:off x="2453" y="4445"/>
                              <a:ext cx="2084070" cy="2075180"/>
                            </a:xfrm>
                            <a:prstGeom prst="blockArc">
                              <a:avLst>
                                <a:gd name="adj1" fmla="val 14299813"/>
                                <a:gd name="adj2" fmla="val 18506966"/>
                                <a:gd name="adj3" fmla="val 18824"/>
                              </a:avLst>
                            </a:prstGeom>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54A114C" w14:textId="76B2AE40" w:rsidR="00F14033" w:rsidRPr="00DF52C2" w:rsidRDefault="00F14033" w:rsidP="00F14033">
                                <w:pPr>
                                  <w:jc w:val="center"/>
                                  <w:rPr>
                                    <w:b/>
                                    <w:bCs/>
                                    <w:lang w:val="en-US"/>
                                  </w:rPr>
                                </w:pPr>
                                <w:r w:rsidRPr="00DF52C2">
                                  <w:rPr>
                                    <w:b/>
                                    <w:bCs/>
                                    <w:lang w:val="en-US"/>
                                  </w:rPr>
                                  <w:t>Protect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2391726" name="Block Arc 11"/>
                          <wps:cNvSpPr/>
                          <wps:spPr>
                            <a:xfrm rot="15044144">
                              <a:off x="-2107" y="4791"/>
                              <a:ext cx="2084070" cy="2075180"/>
                            </a:xfrm>
                            <a:prstGeom prst="blockArc">
                              <a:avLst>
                                <a:gd name="adj1" fmla="val 14446853"/>
                                <a:gd name="adj2" fmla="val 18159168"/>
                                <a:gd name="adj3" fmla="val 18814"/>
                              </a:avLst>
                            </a:prstGeom>
                            <a:solidFill>
                              <a:schemeClr val="accent2"/>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87F0C9D" w14:textId="7D5EC0AC" w:rsidR="00112205" w:rsidRPr="00DF52C2" w:rsidRDefault="00112205" w:rsidP="00112205">
                                <w:pPr>
                                  <w:jc w:val="center"/>
                                  <w:rPr>
                                    <w:b/>
                                    <w:bCs/>
                                    <w:lang w:val="en-US"/>
                                  </w:rPr>
                                </w:pPr>
                                <w:r w:rsidRPr="00DF52C2">
                                  <w:rPr>
                                    <w:b/>
                                    <w:bCs/>
                                    <w:lang w:val="en-US"/>
                                  </w:rPr>
                                  <w:t>Respond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2524573" name="Oval 10"/>
                          <wps:cNvSpPr/>
                          <wps:spPr>
                            <a:xfrm>
                              <a:off x="360218" y="353261"/>
                              <a:ext cx="1350818" cy="1356269"/>
                            </a:xfrm>
                            <a:prstGeom prst="ellipse">
                              <a:avLst/>
                            </a:prstGeom>
                            <a:solidFill>
                              <a:schemeClr val="accent4">
                                <a:lumMod val="60000"/>
                                <a:lumOff val="40000"/>
                              </a:schemeClr>
                            </a:solidFill>
                            <a:ln w="57150">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F71298F" w14:textId="450A2317" w:rsidR="000834D7" w:rsidRPr="00DF52C2" w:rsidRDefault="000834D7" w:rsidP="00A44665">
                                <w:pPr>
                                  <w:rPr>
                                    <w:b/>
                                    <w:bCs/>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9870686" name="Oval 10"/>
                          <wps:cNvSpPr/>
                          <wps:spPr>
                            <a:xfrm>
                              <a:off x="581891" y="588789"/>
                              <a:ext cx="883368" cy="886690"/>
                            </a:xfrm>
                            <a:prstGeom prst="ellipse">
                              <a:avLst/>
                            </a:prstGeom>
                            <a:solidFill>
                              <a:schemeClr val="bg1"/>
                            </a:solidFill>
                            <a:ln>
                              <a:noFill/>
                            </a:ln>
                            <a:effectLst>
                              <a:innerShdw blurRad="63500" dist="50800" dir="16200000">
                                <a:schemeClr val="bg1">
                                  <a:lumMod val="65000"/>
                                  <a:alpha val="50000"/>
                                </a:schemeClr>
                              </a:innerShdw>
                            </a:effectLst>
                          </wps:spPr>
                          <wps:style>
                            <a:lnRef idx="2">
                              <a:schemeClr val="accent1">
                                <a:shade val="15000"/>
                              </a:schemeClr>
                            </a:lnRef>
                            <a:fillRef idx="1">
                              <a:schemeClr val="accent1"/>
                            </a:fillRef>
                            <a:effectRef idx="0">
                              <a:schemeClr val="accent1"/>
                            </a:effectRef>
                            <a:fontRef idx="minor">
                              <a:schemeClr val="lt1"/>
                            </a:fontRef>
                          </wps:style>
                          <wps:txbx>
                            <w:txbxContent>
                              <w:p w14:paraId="09077782" w14:textId="42858791" w:rsidR="00A44665" w:rsidRPr="00DF52C2" w:rsidRDefault="00A44665" w:rsidP="00A44665">
                                <w:pPr>
                                  <w:jc w:val="center"/>
                                  <w:rPr>
                                    <w:b/>
                                    <w:bCs/>
                                    <w:color w:val="44546A" w:themeColor="text2"/>
                                    <w:sz w:val="28"/>
                                    <w:szCs w:val="24"/>
                                    <w:lang w:val="en-US"/>
                                  </w:rPr>
                                </w:pPr>
                                <w:r w:rsidRPr="00DF52C2">
                                  <w:rPr>
                                    <w:b/>
                                    <w:bCs/>
                                    <w:color w:val="44546A" w:themeColor="text2"/>
                                    <w:sz w:val="28"/>
                                    <w:szCs w:val="24"/>
                                    <w:lang w:val="en-US"/>
                                  </w:rPr>
                                  <w:t>NIST CSF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22850137" name="Block Arc 11"/>
                        <wps:cNvSpPr/>
                        <wps:spPr>
                          <a:xfrm>
                            <a:off x="0" y="292677"/>
                            <a:ext cx="2083495" cy="2074836"/>
                          </a:xfrm>
                          <a:prstGeom prst="blockArc">
                            <a:avLst>
                              <a:gd name="adj1" fmla="val 14330162"/>
                              <a:gd name="adj2" fmla="val 18449890"/>
                              <a:gd name="adj3" fmla="val 18407"/>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A604FE7" w14:textId="56DC4CA0" w:rsidR="00FA2139" w:rsidRPr="00DF52C2" w:rsidRDefault="00FA2139" w:rsidP="00FA2139">
                              <w:pPr>
                                <w:jc w:val="center"/>
                                <w:rPr>
                                  <w:b/>
                                  <w:bCs/>
                                  <w:lang w:val="en-US"/>
                                </w:rPr>
                              </w:pPr>
                              <w:r w:rsidRPr="00DF52C2">
                                <w:rPr>
                                  <w:b/>
                                  <w:bCs/>
                                  <w:lang w:val="en-US"/>
                                </w:rPr>
                                <w:t>Govern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1B7E4E4" id="Group 14" o:spid="_x0000_s1041" style="position:absolute;left:0;text-align:left;margin-left:17.3pt;margin-top:231.3pt;width:168.3pt;height:186.4pt;z-index:250573824" coordsize="21377,23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">
                <v:group id="Group 12" o:spid="_x0000_s1042" style="position:absolute;left:467;width:20910;height:20844" coordsize="20909,20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">
                  <v:shape id="Block Arc 11" o:spid="_x0000_s1043" style="position:absolute;left:69;top:68;width:20840;height:20752;rotation:180;visibility:visible;mso-wrap-style:square;v-text-anchor:middle" coordsize="2084070,20751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" adj="-11796480,,5400" path="m457457,178654c828418,-71667,1318564,-57799,1674652,213093l1442126,516147c1216817,345593,907064,336858,672375,494439l457457,178654xe" fillcolor="#ffc000 [3207]" strokecolor="white [3212]" strokeweight="1pt">
                    <v:stroke joinstyle="miter"/>
                    <v:formulas/>
                    <v:path arrowok="t" o:connecttype="custom" o:connectlocs="457457,178654;1674652,213093;1442126,516147;672375,494439;457457,178654" o:connectangles="0,0,0,0,0" textboxrect="0,0,2084070,2075180"/>
                    <v:textbox>
                      <w:txbxContent>
                        <w:p w14:paraId="10316A4F" w14:textId="2EFC2FBD" w:rsidR="00112205" w:rsidRPr="00DF52C2" w:rsidRDefault="00112205" w:rsidP="00112205">
                          <w:pPr>
                            <w:jc w:val="center"/>
                            <w:rPr>
                              <w:b/>
                              <w:bCs/>
                              <w:lang w:val="en-US"/>
                            </w:rPr>
                          </w:pPr>
                          <w:r w:rsidRPr="00DF52C2">
                            <w:rPr>
                              <w:b/>
                              <w:bCs/>
                              <w:lang w:val="en-US"/>
                            </w:rPr>
                            <w:t>Detect</w:t>
                          </w:r>
                        </w:p>
                      </w:txbxContent>
                    </v:textbox>
                  </v:shape>
                  <v:shape id="Block Arc 11" o:spid="_x0000_s1044" style="position:absolute;top:51;width:20840;height:20752;rotation:1830808fd;visibility:visible;mso-wrap-style:square;v-text-anchor:middle" coordsize="2084070,20751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" adj="-11796480,,5400" path="m534425,131434c910572,-77482,1377041,-34440,1708228,239745l1470346,524637c1257323,349114,957658,321552,715814,455238l534425,131434xe" fillcolor="#5b9bd5 [3208]" strokecolor="white [3212]" strokeweight="1pt">
                    <v:stroke joinstyle="miter"/>
                    <v:formulas/>
                    <v:path arrowok="t" o:connecttype="custom" o:connectlocs="534425,131434;1708228,239745;1470346,524637;715814,455238;534425,131434" o:connectangles="0,0,0,0,0" textboxrect="0,0,2084070,2075180"/>
                    <v:textbox>
                      <w:txbxContent>
                        <w:p w14:paraId="04FAFE3B" w14:textId="205C91E5" w:rsidR="00F347C9" w:rsidRPr="00DF52C2" w:rsidRDefault="00F347C9" w:rsidP="00F347C9">
                          <w:pPr>
                            <w:jc w:val="center"/>
                            <w:rPr>
                              <w:b/>
                              <w:bCs/>
                              <w:lang w:val="en-US"/>
                            </w:rPr>
                          </w:pPr>
                          <w:r w:rsidRPr="00DF52C2">
                            <w:rPr>
                              <w:b/>
                              <w:bCs/>
                              <w:lang w:val="en-US"/>
                            </w:rPr>
                            <w:t>Identify</w:t>
                          </w:r>
                        </w:p>
                      </w:txbxContent>
                    </v:textbox>
                  </v:shape>
                  <v:shape id="Block Arc 11" o:spid="_x0000_s1045" style="position:absolute;left:69;top:51;width:20840;height:20752;rotation:-2766467fd;visibility:visible;mso-wrap-style:square;v-text-anchor:middle" coordsize="2084070,20751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" adj="-11796480,,5400" path="m504481,148721c870848,-70957,1334818,-45434,1674653,213093l1442126,516147c1227107,353383,933899,337308,702152,475579l504481,148721xe" fillcolor="#70ad47 [3209]" strokecolor="white [3212]" strokeweight="1pt">
                    <v:stroke joinstyle="miter"/>
                    <v:formulas/>
                    <v:path arrowok="t" o:connecttype="custom" o:connectlocs="504481,148721;1674653,213093;1442126,516147;702152,475579;504481,148721" o:connectangles="0,0,0,0,0" textboxrect="0,0,2084070,2075180"/>
                    <v:textbox>
                      <w:txbxContent>
                        <w:p w14:paraId="7E847297" w14:textId="0FCDF4FD" w:rsidR="00F347C9" w:rsidRPr="00DF52C2" w:rsidRDefault="00F347C9" w:rsidP="00F347C9">
                          <w:pPr>
                            <w:jc w:val="center"/>
                            <w:rPr>
                              <w:b/>
                              <w:bCs/>
                              <w:lang w:val="en-US"/>
                            </w:rPr>
                          </w:pPr>
                          <w:r w:rsidRPr="00DF52C2">
                            <w:rPr>
                              <w:b/>
                              <w:bCs/>
                              <w:lang w:val="en-US"/>
                            </w:rPr>
                            <w:t>Recover</w:t>
                          </w:r>
                        </w:p>
                      </w:txbxContent>
                    </v:textbox>
                  </v:shape>
                  <v:shape id="Block Arc 11" o:spid="_x0000_s1046" style="position:absolute;left:24;top:44;width:20840;height:20752;rotation:6776973fd;visibility:visible;mso-wrap-style:square;v-text-anchor:middle" coordsize="2084070,20751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" adj="-11796480,,5400" path="m496636,153472c869289,-74455,1345225,-46425,1688297,223654l1445391,529582c1231165,361801,934360,344381,701729,485936l496636,153472xe" fillcolor="#4472c4 [3204]" strokecolor="white [3212]" strokeweight="1pt">
                    <v:stroke joinstyle="miter"/>
                    <v:formulas/>
                    <v:path arrowok="t" o:connecttype="custom" o:connectlocs="496636,153472;1688297,223654;1445391,529582;701729,485936;496636,153472" o:connectangles="0,0,0,0,0" textboxrect="0,0,2084070,2075180"/>
                    <v:textbox>
                      <w:txbxContent>
                        <w:p w14:paraId="454A114C" w14:textId="76B2AE40" w:rsidR="00F14033" w:rsidRPr="00DF52C2" w:rsidRDefault="00F14033" w:rsidP="00F14033">
                          <w:pPr>
                            <w:jc w:val="center"/>
                            <w:rPr>
                              <w:b/>
                              <w:bCs/>
                              <w:lang w:val="en-US"/>
                            </w:rPr>
                          </w:pPr>
                          <w:r w:rsidRPr="00DF52C2">
                            <w:rPr>
                              <w:b/>
                              <w:bCs/>
                              <w:lang w:val="en-US"/>
                            </w:rPr>
                            <w:t>Protect</w:t>
                          </w:r>
                        </w:p>
                      </w:txbxContent>
                    </v:textbox>
                  </v:shape>
                  <v:shape id="Block Arc 11" o:spid="_x0000_s1047" style="position:absolute;left:-22;top:48;width:20841;height:20752;rotation:-7160743fd;visibility:visible;mso-wrap-style:square;v-text-anchor:middle" coordsize="2084070,20751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" adj="-11796480,,5400" path="m535020,131104c869685,-54487,1279632,-42277,1602558,162901l1391904,491624c1190265,364165,934548,356578,725607,471853l535020,131104xe" fillcolor="#ed7d31 [3205]" strokecolor="white [3212]" strokeweight="1pt">
                    <v:stroke joinstyle="miter"/>
                    <v:formulas/>
                    <v:path arrowok="t" o:connecttype="custom" o:connectlocs="535020,131104;1602558,162901;1391904,491624;725607,471853;535020,131104" o:connectangles="0,0,0,0,0" textboxrect="0,0,2084070,2075180"/>
                    <v:textbox>
                      <w:txbxContent>
                        <w:p w14:paraId="387F0C9D" w14:textId="7D5EC0AC" w:rsidR="00112205" w:rsidRPr="00DF52C2" w:rsidRDefault="00112205" w:rsidP="00112205">
                          <w:pPr>
                            <w:jc w:val="center"/>
                            <w:rPr>
                              <w:b/>
                              <w:bCs/>
                              <w:lang w:val="en-US"/>
                            </w:rPr>
                          </w:pPr>
                          <w:r w:rsidRPr="00DF52C2">
                            <w:rPr>
                              <w:b/>
                              <w:bCs/>
                              <w:lang w:val="en-US"/>
                            </w:rPr>
                            <w:t>Respond</w:t>
                          </w:r>
                        </w:p>
                      </w:txbxContent>
                    </v:textbox>
                  </v:shape>
                  <v:oval id="Oval 10" o:spid="_x0000_s1048" style="position:absolute;left:3602;top:3532;width:13508;height:13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" fillcolor="#ffd966 [1943]" strokecolor="white [3212]" strokeweight="4.5pt">
                    <v:stroke joinstyle="miter"/>
                    <v:textbox>
                      <w:txbxContent>
                        <w:p w14:paraId="7F71298F" w14:textId="450A2317" w:rsidR="000834D7" w:rsidRPr="00DF52C2" w:rsidRDefault="000834D7" w:rsidP="00A44665">
                          <w:pPr>
                            <w:rPr>
                              <w:b/>
                              <w:bCs/>
                              <w:lang w:val="en-US"/>
                            </w:rPr>
                          </w:pPr>
                        </w:p>
                      </w:txbxContent>
                    </v:textbox>
                  </v:oval>
                  <v:oval id="Oval 10" o:spid="_x0000_s1049" style="position:absolute;left:5818;top:5887;width:8834;height:88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" fillcolor="white [3212]" stroked="f" strokeweight="1pt">
                    <v:stroke joinstyle="miter"/>
                    <v:textbox>
                      <w:txbxContent>
                        <w:p w14:paraId="09077782" w14:textId="42858791" w:rsidR="00A44665" w:rsidRPr="00DF52C2" w:rsidRDefault="00A44665" w:rsidP="00A44665">
                          <w:pPr>
                            <w:jc w:val="center"/>
                            <w:rPr>
                              <w:b/>
                              <w:bCs/>
                              <w:color w:val="44546A" w:themeColor="text2"/>
                              <w:sz w:val="28"/>
                              <w:szCs w:val="24"/>
                              <w:lang w:val="en-US"/>
                            </w:rPr>
                          </w:pPr>
                          <w:r w:rsidRPr="00DF52C2">
                            <w:rPr>
                              <w:b/>
                              <w:bCs/>
                              <w:color w:val="44546A" w:themeColor="text2"/>
                              <w:sz w:val="28"/>
                              <w:szCs w:val="24"/>
                              <w:lang w:val="en-US"/>
                            </w:rPr>
                            <w:t>NIST CSF</w:t>
                          </w:r>
                        </w:p>
                      </w:txbxContent>
                    </v:textbox>
                  </v:oval>
                </v:group>
                <v:shape id="Block Arc 11" o:spid="_x0000_s1050" style="position:absolute;top:2926;width:20834;height:20749;visibility:visible;mso-wrap-style:square;v-text-anchor:middle" coordsize="2083495,207483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" adj="-11796480,,5400" path="m504298,148722c870586,-70958,1334477,-45435,1674234,213091l1441746,516095c1226783,353316,933627,337240,701936,475526l504298,148722xe" filled="f" stroked="f" strokeweight="1pt">
                  <v:stroke joinstyle="miter"/>
                  <v:formulas/>
                  <v:path arrowok="t" o:connecttype="custom" o:connectlocs="504298,148722;1674234,213091;1441746,516095;701936,475526;504298,148722" o:connectangles="0,0,0,0,0" textboxrect="0,0,2083495,2074836"/>
                  <v:textbox>
                    <w:txbxContent>
                      <w:p w14:paraId="6A604FE7" w14:textId="56DC4CA0" w:rsidR="00FA2139" w:rsidRPr="00DF52C2" w:rsidRDefault="00FA2139" w:rsidP="00FA2139">
                        <w:pPr>
                          <w:jc w:val="center"/>
                          <w:rPr>
                            <w:b/>
                            <w:bCs/>
                            <w:lang w:val="en-US"/>
                          </w:rPr>
                        </w:pPr>
                        <w:r w:rsidRPr="00DF52C2">
                          <w:rPr>
                            <w:b/>
                            <w:bCs/>
                            <w:lang w:val="en-US"/>
                          </w:rPr>
                          <w:t>Govern</w:t>
                        </w:r>
                      </w:p>
                    </w:txbxContent>
                  </v:textbox>
                </v:shape>
                <w10:wrap type="square"/>
              </v:group>
            </w:pict>
          </mc:Fallback>
        </mc:AlternateContent>
      </w:r>
      <w:r w:rsidR="00D4631A">
        <w:t xml:space="preserve">closely evaluated. </w:t>
      </w:r>
    </w:p>
    <w:p w14:paraId="360836CB" w14:textId="77777777" w:rsidR="00FD7DE0" w:rsidRDefault="00FD7DE0" w:rsidP="0003030D">
      <w:pPr>
        <w:ind w:firstLine="284"/>
      </w:pPr>
    </w:p>
    <w:p w14:paraId="68D9307B" w14:textId="34D8AC2C" w:rsidR="001D1BBF" w:rsidRDefault="00E36FA4" w:rsidP="00A3291E">
      <w:r>
        <w:t xml:space="preserve">These challenges are illustrated within the water industry who must balance the financial requirements set by the likes of Ofwat, </w:t>
      </w:r>
      <w:r w:rsidR="00513B95">
        <w:t xml:space="preserve">whilst seeking to improve overall reputation by simultaneously investing in environmental monitoring and protection. </w:t>
      </w:r>
      <w:r w:rsidR="00134CBB">
        <w:t>Originally NIST’s CSF focused on critical infrastructure, the recent update seeks to aid a broader audience</w:t>
      </w:r>
      <w:r w:rsidR="005964F7">
        <w:t xml:space="preserve"> effectively</w:t>
      </w:r>
      <w:r w:rsidR="00623269">
        <w:t xml:space="preserve"> </w:t>
      </w:r>
      <w:sdt>
        <w:sdtPr>
          <w:id w:val="-917014058"/>
          <w:citation/>
        </w:sdtPr>
        <w:sdtContent>
          <w:r w:rsidR="00B73527">
            <w:fldChar w:fldCharType="begin"/>
          </w:r>
          <w:r w:rsidR="00B73527">
            <w:rPr>
              <w:lang w:val="en-US"/>
            </w:rPr>
            <w:instrText xml:space="preserve"> CITATION Nat18 \l 1033 </w:instrText>
          </w:r>
          <w:r w:rsidR="00B73527">
            <w:fldChar w:fldCharType="separate"/>
          </w:r>
          <w:r w:rsidR="00225282" w:rsidRPr="00225282">
            <w:rPr>
              <w:noProof/>
              <w:lang w:val="en-US"/>
            </w:rPr>
            <w:t>[10]</w:t>
          </w:r>
          <w:r w:rsidR="00B73527">
            <w:fldChar w:fldCharType="end"/>
          </w:r>
        </w:sdtContent>
      </w:sdt>
      <w:r w:rsidR="00134CBB">
        <w:t xml:space="preserve">. </w:t>
      </w:r>
      <w:r w:rsidR="00A50E7F">
        <w:br/>
        <w:t>“T</w:t>
      </w:r>
      <w:r w:rsidR="00A50E7F" w:rsidRPr="00A50E7F">
        <w:t>he CSF does not prescribe how outcomes should be achieved. Rather, it</w:t>
      </w:r>
      <w:r w:rsidR="00A50E7F" w:rsidRPr="00A50E7F">
        <w:br/>
        <w:t>links to online resources that provide additional guidance on practices and controls that could</w:t>
      </w:r>
      <w:r w:rsidR="00A50E7F" w:rsidRPr="00A50E7F">
        <w:br/>
        <w:t>be used to achieve those outcomes.</w:t>
      </w:r>
      <w:r w:rsidR="00A50E7F">
        <w:t>”</w:t>
      </w:r>
    </w:p>
    <w:p w14:paraId="483AFF7C" w14:textId="77777777" w:rsidR="00FD7DE0" w:rsidRDefault="00FD7DE0" w:rsidP="00A3291E"/>
    <w:p w14:paraId="6FB9571C" w14:textId="630CACF2" w:rsidR="0003030D" w:rsidRDefault="00152F49" w:rsidP="0003030D">
      <w:pPr>
        <w:spacing w:line="276" w:lineRule="auto"/>
        <w:ind w:firstLine="284"/>
      </w:pPr>
      <w:r>
        <w:t xml:space="preserve">Security </w:t>
      </w:r>
      <w:r w:rsidR="003719B2">
        <w:t>frameworks</w:t>
      </w:r>
      <w:r>
        <w:t xml:space="preserve"> provide a structure approach to risk management and compliance. </w:t>
      </w:r>
      <w:r w:rsidR="00F349EB">
        <w:t xml:space="preserve">Much of the effectiveness comes from a methodological approach, considering </w:t>
      </w:r>
      <w:r w:rsidR="00124878">
        <w:t xml:space="preserve">assets, technology, customer data, process and network protection, identifying and reporting risk and </w:t>
      </w:r>
      <w:r w:rsidR="003719B2">
        <w:t xml:space="preserve">maintaining public safety and organizational operability. </w:t>
      </w:r>
    </w:p>
    <w:p w14:paraId="3C607A37" w14:textId="63772DEC" w:rsidR="0003030D" w:rsidRPr="0003030D" w:rsidRDefault="0003030D" w:rsidP="0003030D">
      <w:pPr>
        <w:pStyle w:val="Heading3"/>
        <w:rPr>
          <w:color w:val="FFFFFF" w:themeColor="background1"/>
          <w:sz w:val="8"/>
          <w:szCs w:val="8"/>
        </w:rPr>
      </w:pPr>
      <w:bookmarkStart w:id="7" w:name="_Toc173791274"/>
      <w:r>
        <w:rPr>
          <w:color w:val="FFFFFF" w:themeColor="background1"/>
          <w:sz w:val="8"/>
          <w:szCs w:val="8"/>
        </w:rPr>
        <w:t>Intrusion Detection and Prevention</w:t>
      </w:r>
      <w:bookmarkEnd w:id="7"/>
    </w:p>
    <w:p w14:paraId="63DB9BB2" w14:textId="618ED873" w:rsidR="009E377F" w:rsidRDefault="001D1BBF" w:rsidP="00D4631A">
      <w:pPr>
        <w:pStyle w:val="IEEE-SubSect"/>
      </w:pPr>
      <w:r>
        <w:t>Intrusion Detection and Prevention</w:t>
      </w:r>
    </w:p>
    <w:p w14:paraId="16EF10CD" w14:textId="1C286C69" w:rsidR="00C96F9D" w:rsidRDefault="00C96F9D" w:rsidP="00CC37BB">
      <w:pPr>
        <w:ind w:firstLine="284"/>
      </w:pPr>
      <w:r>
        <w:t>As established</w:t>
      </w:r>
      <w:r w:rsidR="002316B8">
        <w:t>,</w:t>
      </w:r>
      <w:r>
        <w:t xml:space="preserve"> the </w:t>
      </w:r>
      <w:r w:rsidR="005474BB">
        <w:t>water industry</w:t>
      </w:r>
      <w:r>
        <w:t xml:space="preserve"> has </w:t>
      </w:r>
      <w:r w:rsidR="00B01F59">
        <w:t>a considerable need to be protected in</w:t>
      </w:r>
      <w:r w:rsidR="002316B8">
        <w:t xml:space="preserve"> both physical</w:t>
      </w:r>
      <w:r w:rsidR="00B01F59">
        <w:t xml:space="preserve"> and cyber </w:t>
      </w:r>
      <w:r w:rsidR="005474BB">
        <w:t>environment</w:t>
      </w:r>
      <w:r w:rsidR="002316B8">
        <w:t>s</w:t>
      </w:r>
      <w:r w:rsidR="00B01F59">
        <w:t xml:space="preserve">. </w:t>
      </w:r>
      <w:r w:rsidR="005474BB">
        <w:t>Intrusion</w:t>
      </w:r>
      <w:r w:rsidR="008326D4">
        <w:t xml:space="preserve"> Detection and Prevention Systems (IDPS) </w:t>
      </w:r>
      <w:r w:rsidR="005474BB">
        <w:t xml:space="preserve">often play a role in protecting critical infrastructure. </w:t>
      </w:r>
    </w:p>
    <w:p w14:paraId="28FA2ABD" w14:textId="77777777" w:rsidR="00FD7DE0" w:rsidRDefault="00FD7DE0" w:rsidP="00CC37BB">
      <w:pPr>
        <w:ind w:firstLine="284"/>
      </w:pPr>
    </w:p>
    <w:p w14:paraId="07D3CFE8" w14:textId="29173813" w:rsidR="009E377F" w:rsidRPr="00437DCE" w:rsidRDefault="009E377F" w:rsidP="002316B8">
      <w:pPr>
        <w:ind w:firstLine="284"/>
      </w:pPr>
      <w:r w:rsidRPr="00437DCE">
        <w:t xml:space="preserve">The DWI </w:t>
      </w:r>
      <w:r w:rsidR="006F6420" w:rsidRPr="00437DCE">
        <w:t xml:space="preserve">operates within England and Wales as an </w:t>
      </w:r>
      <w:r w:rsidR="00E265C2" w:rsidRPr="00437DCE">
        <w:t>independent</w:t>
      </w:r>
      <w:r w:rsidR="006F6420" w:rsidRPr="00437DCE">
        <w:t xml:space="preserve"> regulator</w:t>
      </w:r>
      <w:r w:rsidR="007E096E" w:rsidRPr="00437DCE">
        <w:t xml:space="preserve"> </w:t>
      </w:r>
      <w:r w:rsidR="00E265C2" w:rsidRPr="00437DCE">
        <w:t>assuring</w:t>
      </w:r>
      <w:r w:rsidR="007E096E" w:rsidRPr="00437DCE">
        <w:t xml:space="preserve"> clean drinking water. In order to mitigate</w:t>
      </w:r>
      <w:r w:rsidR="003F6987" w:rsidRPr="00437DCE">
        <w:t xml:space="preserve"> </w:t>
      </w:r>
      <w:r w:rsidR="006D6547" w:rsidRPr="00437DCE">
        <w:t>effects of civil emergency through the maintenance of water supply</w:t>
      </w:r>
      <w:r w:rsidR="00320591" w:rsidRPr="00437DCE">
        <w:t xml:space="preserve"> and sewerage systems, </w:t>
      </w:r>
      <w:r w:rsidR="001B602A" w:rsidRPr="00437DCE">
        <w:t>hand washing for example</w:t>
      </w:r>
      <w:r w:rsidR="00C86811">
        <w:t>,</w:t>
      </w:r>
      <w:r w:rsidR="001B602A" w:rsidRPr="00437DCE">
        <w:t xml:space="preserve"> was vital during the coronavirus epidemic. </w:t>
      </w:r>
      <w:r w:rsidR="006316B0" w:rsidRPr="00437DCE">
        <w:t>Additionally,</w:t>
      </w:r>
      <w:r w:rsidR="00055647" w:rsidRPr="00437DCE">
        <w:t xml:space="preserve"> the DWI is responsibl</w:t>
      </w:r>
      <w:r w:rsidR="00303B5B">
        <w:t>e</w:t>
      </w:r>
      <w:r w:rsidR="00055647" w:rsidRPr="00437DCE">
        <w:t xml:space="preserve"> for</w:t>
      </w:r>
      <w:r w:rsidR="00010326" w:rsidRPr="00437DCE">
        <w:t xml:space="preserve"> Security and Emergency Measures </w:t>
      </w:r>
      <w:r w:rsidR="00010326" w:rsidRPr="00437DCE">
        <w:lastRenderedPageBreak/>
        <w:t>Direction (SEMD)</w:t>
      </w:r>
      <w:r w:rsidR="006B0B48" w:rsidRPr="00437DCE">
        <w:t xml:space="preserve"> including the auditing of Critical National Infreastrucutre (CNI) </w:t>
      </w:r>
      <w:r w:rsidR="009E692B" w:rsidRPr="00437DCE">
        <w:t xml:space="preserve">enforcing compliance </w:t>
      </w:r>
      <w:sdt>
        <w:sdtPr>
          <w:id w:val="-1770913444"/>
          <w:citation/>
        </w:sdtPr>
        <w:sdtContent>
          <w:r w:rsidR="007F6EC6" w:rsidRPr="00437DCE">
            <w:fldChar w:fldCharType="begin"/>
          </w:r>
          <w:r w:rsidR="007F6EC6" w:rsidRPr="00437DCE">
            <w:instrText xml:space="preserve"> CITATION Dri24 \l 1033 </w:instrText>
          </w:r>
          <w:r w:rsidR="007F6EC6" w:rsidRPr="00437DCE">
            <w:fldChar w:fldCharType="separate"/>
          </w:r>
          <w:r w:rsidR="00225282" w:rsidRPr="00225282">
            <w:rPr>
              <w:noProof/>
            </w:rPr>
            <w:t>[11]</w:t>
          </w:r>
          <w:r w:rsidR="007F6EC6" w:rsidRPr="00437DCE">
            <w:fldChar w:fldCharType="end"/>
          </w:r>
        </w:sdtContent>
      </w:sdt>
      <w:r w:rsidR="009E692B" w:rsidRPr="00437DCE">
        <w:t xml:space="preserve">. </w:t>
      </w:r>
      <w:r w:rsidRPr="00437DCE">
        <w:t xml:space="preserve"> </w:t>
      </w:r>
      <w:r w:rsidR="001357C2">
        <w:t xml:space="preserve">Not only is water </w:t>
      </w:r>
      <w:r w:rsidR="00FE0C8F">
        <w:t>consumable</w:t>
      </w:r>
      <w:r w:rsidR="001357C2">
        <w:t xml:space="preserve">, </w:t>
      </w:r>
      <w:r w:rsidR="00454F53">
        <w:t>but it is also</w:t>
      </w:r>
      <w:r w:rsidR="001357C2">
        <w:t xml:space="preserve"> vital to public health and hygiene, as is the removal and appropriate </w:t>
      </w:r>
      <w:r w:rsidR="00FE0C8F">
        <w:t xml:space="preserve">treatment of waste, making the water industry a considerable target risk. </w:t>
      </w:r>
      <w:r w:rsidR="00BC4670">
        <w:t xml:space="preserve">If compromised, in addition to public health, economic and national security could be adversely affected, </w:t>
      </w:r>
      <w:r w:rsidR="00887C97">
        <w:t xml:space="preserve">it would affect households, schools, farmers, restaurants </w:t>
      </w:r>
      <w:r w:rsidR="00454F53">
        <w:t xml:space="preserve">as some examples of disruption. </w:t>
      </w:r>
    </w:p>
    <w:p w14:paraId="41B7E134" w14:textId="5353C958" w:rsidR="00437DCE" w:rsidRDefault="002E54AF" w:rsidP="004D09AC">
      <w:r>
        <w:t>Principles</w:t>
      </w:r>
      <w:r w:rsidR="004E7F0E">
        <w:t xml:space="preserve"> of enforcement</w:t>
      </w:r>
      <w:r w:rsidR="00C30F89">
        <w:t xml:space="preserve"> withing the SEMD </w:t>
      </w:r>
      <w:r w:rsidR="00C57B32">
        <w:t>policy</w:t>
      </w:r>
      <w:r w:rsidR="004E7F0E">
        <w:t xml:space="preserve"> include</w:t>
      </w:r>
      <w:r w:rsidR="00C57B32">
        <w:t xml:space="preserve"> </w:t>
      </w:r>
      <w:sdt>
        <w:sdtPr>
          <w:id w:val="725647294"/>
          <w:citation/>
        </w:sdtPr>
        <w:sdtContent>
          <w:r w:rsidR="00C57B32">
            <w:fldChar w:fldCharType="begin"/>
          </w:r>
          <w:r w:rsidR="00C57B32">
            <w:rPr>
              <w:lang w:val="en-US"/>
            </w:rPr>
            <w:instrText xml:space="preserve"> CITATION Dri22 \l 1033 </w:instrText>
          </w:r>
          <w:r w:rsidR="00C57B32">
            <w:fldChar w:fldCharType="separate"/>
          </w:r>
          <w:r w:rsidR="00225282" w:rsidRPr="00225282">
            <w:rPr>
              <w:noProof/>
              <w:lang w:val="en-US"/>
            </w:rPr>
            <w:t>[1]</w:t>
          </w:r>
          <w:r w:rsidR="00C57B32">
            <w:fldChar w:fldCharType="end"/>
          </w:r>
        </w:sdtContent>
      </w:sdt>
      <w:r>
        <w:t>:</w:t>
      </w:r>
    </w:p>
    <w:p w14:paraId="3B7A34BC" w14:textId="15363926" w:rsidR="00437DCE" w:rsidRDefault="004E7F0E" w:rsidP="00DE7497">
      <w:pPr>
        <w:pStyle w:val="SubSubH"/>
        <w:spacing w:line="276" w:lineRule="auto"/>
      </w:pPr>
      <w:r>
        <w:t>Accountability</w:t>
      </w:r>
    </w:p>
    <w:p w14:paraId="47C0EC0D" w14:textId="61B9D5D8" w:rsidR="00437DCE" w:rsidRDefault="004E7F0E" w:rsidP="00DE7497">
      <w:pPr>
        <w:pStyle w:val="SubSubH"/>
        <w:spacing w:line="276" w:lineRule="auto"/>
      </w:pPr>
      <w:r>
        <w:t>Proportionality</w:t>
      </w:r>
    </w:p>
    <w:p w14:paraId="78EA8037" w14:textId="0CB99270" w:rsidR="00437DCE" w:rsidRDefault="004E7F0E" w:rsidP="00DE7497">
      <w:pPr>
        <w:pStyle w:val="SubSubH"/>
        <w:spacing w:line="276" w:lineRule="auto"/>
      </w:pPr>
      <w:r>
        <w:t>Consistency</w:t>
      </w:r>
    </w:p>
    <w:p w14:paraId="25358356" w14:textId="6F059719" w:rsidR="00FD7DE0" w:rsidRDefault="00437DCE" w:rsidP="00CF3BB3">
      <w:pPr>
        <w:pStyle w:val="SubSubH"/>
        <w:spacing w:line="276" w:lineRule="auto"/>
      </w:pPr>
      <w:r>
        <w:t>Transparency</w:t>
      </w:r>
    </w:p>
    <w:p w14:paraId="2E3C344B" w14:textId="0F444BA8" w:rsidR="003745AE" w:rsidRDefault="008B5498" w:rsidP="003513F0">
      <w:pPr>
        <w:ind w:firstLine="284"/>
      </w:pPr>
      <w:r>
        <w:rPr>
          <w:noProof/>
        </w:rPr>
        <mc:AlternateContent>
          <mc:Choice Requires="wpg">
            <w:drawing>
              <wp:anchor distT="0" distB="0" distL="114300" distR="114300" simplePos="0" relativeHeight="250585088" behindDoc="0" locked="0" layoutInCell="1" allowOverlap="1" wp14:anchorId="7DA0A8F6" wp14:editId="68FC23ED">
                <wp:simplePos x="0" y="0"/>
                <wp:positionH relativeFrom="column">
                  <wp:posOffset>3083276</wp:posOffset>
                </wp:positionH>
                <wp:positionV relativeFrom="paragraph">
                  <wp:posOffset>2731135</wp:posOffset>
                </wp:positionV>
                <wp:extent cx="3003244" cy="2503439"/>
                <wp:effectExtent l="0" t="0" r="6985" b="0"/>
                <wp:wrapSquare wrapText="bothSides"/>
                <wp:docPr id="1989989030" name="Group 41"/>
                <wp:cNvGraphicFramePr/>
                <a:graphic xmlns:a="http://schemas.openxmlformats.org/drawingml/2006/main">
                  <a:graphicData uri="http://schemas.microsoft.com/office/word/2010/wordprocessingGroup">
                    <wpg:wgp>
                      <wpg:cNvGrpSpPr/>
                      <wpg:grpSpPr>
                        <a:xfrm>
                          <a:off x="0" y="0"/>
                          <a:ext cx="3003244" cy="2503439"/>
                          <a:chOff x="0" y="0"/>
                          <a:chExt cx="3003244" cy="2503439"/>
                        </a:xfrm>
                      </wpg:grpSpPr>
                      <wpg:grpSp>
                        <wpg:cNvPr id="2060211310" name="Group 40"/>
                        <wpg:cNvGrpSpPr/>
                        <wpg:grpSpPr>
                          <a:xfrm>
                            <a:off x="0" y="0"/>
                            <a:ext cx="2996663" cy="2269438"/>
                            <a:chOff x="0" y="4501"/>
                            <a:chExt cx="2996663" cy="2269438"/>
                          </a:xfrm>
                        </wpg:grpSpPr>
                        <wps:wsp>
                          <wps:cNvPr id="974772016" name="Isosceles Triangle 37"/>
                          <wps:cNvSpPr/>
                          <wps:spPr>
                            <a:xfrm>
                              <a:off x="238369" y="703384"/>
                              <a:ext cx="2523979" cy="1398639"/>
                            </a:xfrm>
                            <a:prstGeom prst="triangle">
                              <a:avLst/>
                            </a:prstGeom>
                            <a:solidFill>
                              <a:schemeClr val="accent6">
                                <a:lumMod val="40000"/>
                                <a:lumOff val="60000"/>
                                <a:alpha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410048401" name="Group 39"/>
                          <wpg:cNvGrpSpPr/>
                          <wpg:grpSpPr>
                            <a:xfrm>
                              <a:off x="0" y="4501"/>
                              <a:ext cx="2996663" cy="2269438"/>
                              <a:chOff x="0" y="4501"/>
                              <a:chExt cx="2996663" cy="2269438"/>
                            </a:xfrm>
                          </wpg:grpSpPr>
                          <wps:wsp>
                            <wps:cNvPr id="549756777" name="Isosceles Triangle 37"/>
                            <wps:cNvSpPr/>
                            <wps:spPr>
                              <a:xfrm rot="10800000">
                                <a:off x="214923" y="4501"/>
                                <a:ext cx="2523979" cy="1398639"/>
                              </a:xfrm>
                              <a:prstGeom prst="triangle">
                                <a:avLst/>
                              </a:prstGeom>
                              <a:solidFill>
                                <a:schemeClr val="accent1">
                                  <a:lumMod val="40000"/>
                                  <a:lumOff val="60000"/>
                                  <a:alpha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17552409" name="Group 38"/>
                            <wpg:cNvGrpSpPr/>
                            <wpg:grpSpPr>
                              <a:xfrm>
                                <a:off x="0" y="70338"/>
                                <a:ext cx="2996663" cy="2203601"/>
                                <a:chOff x="0" y="0"/>
                                <a:chExt cx="2996663" cy="2203601"/>
                              </a:xfrm>
                            </wpg:grpSpPr>
                            <wpg:grpSp>
                              <wpg:cNvPr id="1852519053" name="Group 36"/>
                              <wpg:cNvGrpSpPr/>
                              <wpg:grpSpPr>
                                <a:xfrm>
                                  <a:off x="0" y="406400"/>
                                  <a:ext cx="2996663" cy="1797201"/>
                                  <a:chOff x="0" y="-31272"/>
                                  <a:chExt cx="2997038" cy="1797549"/>
                                </a:xfrm>
                              </wpg:grpSpPr>
                              <wps:wsp>
                                <wps:cNvPr id="1257432089" name="Text Box 33"/>
                                <wps:cNvSpPr txBox="1"/>
                                <wps:spPr>
                                  <a:xfrm>
                                    <a:off x="973016" y="15631"/>
                                    <a:ext cx="1023815" cy="1750646"/>
                                  </a:xfrm>
                                  <a:prstGeom prst="rect">
                                    <a:avLst/>
                                  </a:prstGeom>
                                  <a:noFill/>
                                  <a:ln w="6350">
                                    <a:noFill/>
                                  </a:ln>
                                </wps:spPr>
                                <wps:txbx>
                                  <w:txbxContent>
                                    <w:p w14:paraId="543FD1B6" w14:textId="272CCDE2" w:rsidR="009B4E1C" w:rsidRPr="009B4E1C" w:rsidRDefault="009B4E1C" w:rsidP="009B4E1C">
                                      <w:pPr>
                                        <w:spacing w:line="276" w:lineRule="auto"/>
                                        <w:jc w:val="center"/>
                                        <w:rPr>
                                          <w:b/>
                                          <w:bCs/>
                                          <w:color w:val="44546A" w:themeColor="text2"/>
                                          <w:sz w:val="20"/>
                                          <w:szCs w:val="18"/>
                                          <w:lang w:val="en-US"/>
                                        </w:rPr>
                                      </w:pPr>
                                      <w:r w:rsidRPr="009B4E1C">
                                        <w:rPr>
                                          <w:b/>
                                          <w:bCs/>
                                          <w:color w:val="44546A" w:themeColor="text2"/>
                                          <w:sz w:val="20"/>
                                          <w:szCs w:val="18"/>
                                          <w:lang w:val="en-US"/>
                                        </w:rPr>
                                        <w:t>Executives</w:t>
                                      </w:r>
                                    </w:p>
                                    <w:p w14:paraId="32BD34CE" w14:textId="77777777" w:rsidR="009B4E1C" w:rsidRPr="009B4E1C" w:rsidRDefault="009B4E1C" w:rsidP="009B4E1C">
                                      <w:pPr>
                                        <w:spacing w:line="276" w:lineRule="auto"/>
                                        <w:rPr>
                                          <w:b/>
                                          <w:bCs/>
                                          <w:sz w:val="20"/>
                                          <w:szCs w:val="18"/>
                                          <w:lang w:val="en-US"/>
                                        </w:rPr>
                                      </w:pPr>
                                    </w:p>
                                    <w:p w14:paraId="48A971C3" w14:textId="3C753C6B" w:rsidR="009B4E1C" w:rsidRPr="009B4E1C" w:rsidRDefault="009B4E1C" w:rsidP="009B4E1C">
                                      <w:pPr>
                                        <w:spacing w:line="276" w:lineRule="auto"/>
                                        <w:jc w:val="center"/>
                                        <w:rPr>
                                          <w:b/>
                                          <w:bCs/>
                                          <w:color w:val="41666D"/>
                                          <w:sz w:val="20"/>
                                          <w:szCs w:val="18"/>
                                          <w:lang w:val="en-US"/>
                                        </w:rPr>
                                      </w:pPr>
                                      <w:r w:rsidRPr="009B4E1C">
                                        <w:rPr>
                                          <w:b/>
                                          <w:bCs/>
                                          <w:color w:val="41666D"/>
                                          <w:sz w:val="20"/>
                                          <w:szCs w:val="18"/>
                                          <w:lang w:val="en-US"/>
                                        </w:rPr>
                                        <w:t>Managers</w:t>
                                      </w:r>
                                    </w:p>
                                    <w:p w14:paraId="7FD08C92" w14:textId="77777777" w:rsidR="009B4E1C" w:rsidRPr="009B4E1C" w:rsidRDefault="009B4E1C" w:rsidP="009B4E1C">
                                      <w:pPr>
                                        <w:spacing w:line="276" w:lineRule="auto"/>
                                        <w:jc w:val="center"/>
                                        <w:rPr>
                                          <w:b/>
                                          <w:bCs/>
                                          <w:color w:val="41666D"/>
                                          <w:sz w:val="20"/>
                                          <w:szCs w:val="18"/>
                                          <w:lang w:val="en-US"/>
                                        </w:rPr>
                                      </w:pPr>
                                    </w:p>
                                    <w:p w14:paraId="6B5898A6" w14:textId="77777777" w:rsidR="009B4E1C" w:rsidRPr="009B4E1C" w:rsidRDefault="009B4E1C" w:rsidP="009B4E1C">
                                      <w:pPr>
                                        <w:spacing w:line="276" w:lineRule="auto"/>
                                        <w:jc w:val="center"/>
                                        <w:rPr>
                                          <w:b/>
                                          <w:bCs/>
                                          <w:color w:val="41666D"/>
                                          <w:sz w:val="20"/>
                                          <w:szCs w:val="18"/>
                                          <w:lang w:val="en-US"/>
                                        </w:rPr>
                                      </w:pPr>
                                    </w:p>
                                    <w:p w14:paraId="2D71A16D" w14:textId="2ECE859A" w:rsidR="009B4E1C" w:rsidRPr="009B4E1C" w:rsidRDefault="009B4E1C" w:rsidP="009B4E1C">
                                      <w:pPr>
                                        <w:spacing w:line="276" w:lineRule="auto"/>
                                        <w:jc w:val="center"/>
                                        <w:rPr>
                                          <w:b/>
                                          <w:bCs/>
                                          <w:color w:val="41666D"/>
                                          <w:sz w:val="20"/>
                                          <w:szCs w:val="18"/>
                                          <w:lang w:val="en-US"/>
                                        </w:rPr>
                                      </w:pPr>
                                      <w:r w:rsidRPr="009B4E1C">
                                        <w:rPr>
                                          <w:b/>
                                          <w:bCs/>
                                          <w:color w:val="41666D"/>
                                          <w:sz w:val="20"/>
                                          <w:szCs w:val="18"/>
                                          <w:lang w:val="en-US"/>
                                        </w:rPr>
                                        <w:t>Practitioners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15648490" name="Text Box 33"/>
                                <wps:cNvSpPr txBox="1"/>
                                <wps:spPr>
                                  <a:xfrm>
                                    <a:off x="0" y="0"/>
                                    <a:ext cx="953282" cy="1633416"/>
                                  </a:xfrm>
                                  <a:prstGeom prst="rect">
                                    <a:avLst/>
                                  </a:prstGeom>
                                  <a:noFill/>
                                  <a:ln w="6350">
                                    <a:noFill/>
                                  </a:ln>
                                </wps:spPr>
                                <wps:txbx>
                                  <w:txbxContent>
                                    <w:p w14:paraId="22200DCA" w14:textId="1955583B" w:rsidR="009B4E1C" w:rsidRPr="009B4E1C" w:rsidRDefault="009B4E1C" w:rsidP="009B4E1C">
                                      <w:pPr>
                                        <w:spacing w:line="276" w:lineRule="auto"/>
                                        <w:jc w:val="center"/>
                                        <w:rPr>
                                          <w:b/>
                                          <w:bCs/>
                                          <w:color w:val="44546A" w:themeColor="text2"/>
                                          <w:sz w:val="14"/>
                                          <w:szCs w:val="12"/>
                                          <w:lang w:val="en-US"/>
                                        </w:rPr>
                                      </w:pPr>
                                      <w:r w:rsidRPr="009B4E1C">
                                        <w:rPr>
                                          <w:b/>
                                          <w:bCs/>
                                          <w:color w:val="44546A" w:themeColor="text2"/>
                                          <w:sz w:val="14"/>
                                          <w:szCs w:val="12"/>
                                          <w:lang w:val="en-US"/>
                                        </w:rPr>
                                        <w:t>Changes in Current and Future Risk</w:t>
                                      </w:r>
                                    </w:p>
                                    <w:p w14:paraId="42BDBBF9" w14:textId="77777777" w:rsidR="009B4E1C" w:rsidRPr="009B4E1C" w:rsidRDefault="009B4E1C" w:rsidP="009B4E1C">
                                      <w:pPr>
                                        <w:spacing w:line="276" w:lineRule="auto"/>
                                        <w:jc w:val="center"/>
                                        <w:rPr>
                                          <w:b/>
                                          <w:bCs/>
                                          <w:sz w:val="20"/>
                                          <w:szCs w:val="18"/>
                                          <w:lang w:val="en-US"/>
                                        </w:rPr>
                                      </w:pPr>
                                    </w:p>
                                    <w:p w14:paraId="03E12524" w14:textId="77777777" w:rsidR="009B4E1C" w:rsidRPr="009B4E1C" w:rsidRDefault="009B4E1C" w:rsidP="009B4E1C">
                                      <w:pPr>
                                        <w:spacing w:line="276" w:lineRule="auto"/>
                                        <w:jc w:val="center"/>
                                        <w:rPr>
                                          <w:b/>
                                          <w:bCs/>
                                          <w:sz w:val="20"/>
                                          <w:szCs w:val="18"/>
                                          <w:lang w:val="en-US"/>
                                        </w:rPr>
                                      </w:pPr>
                                    </w:p>
                                    <w:p w14:paraId="04674015" w14:textId="77777777" w:rsidR="009B4E1C" w:rsidRDefault="009B4E1C" w:rsidP="009B4E1C">
                                      <w:pPr>
                                        <w:spacing w:line="276" w:lineRule="auto"/>
                                        <w:jc w:val="center"/>
                                        <w:rPr>
                                          <w:b/>
                                          <w:bCs/>
                                          <w:color w:val="538135" w:themeColor="accent6" w:themeShade="BF"/>
                                          <w:sz w:val="14"/>
                                          <w:szCs w:val="12"/>
                                          <w:lang w:val="en-US"/>
                                        </w:rPr>
                                      </w:pPr>
                                    </w:p>
                                    <w:p w14:paraId="72564CFC" w14:textId="77777777" w:rsidR="009B4E1C" w:rsidRDefault="009B4E1C" w:rsidP="009B4E1C">
                                      <w:pPr>
                                        <w:spacing w:line="276" w:lineRule="auto"/>
                                        <w:rPr>
                                          <w:b/>
                                          <w:bCs/>
                                          <w:color w:val="538135" w:themeColor="accent6" w:themeShade="BF"/>
                                          <w:sz w:val="14"/>
                                          <w:szCs w:val="12"/>
                                          <w:lang w:val="en-US"/>
                                        </w:rPr>
                                      </w:pPr>
                                    </w:p>
                                    <w:p w14:paraId="6F5A75D8" w14:textId="0FDED321" w:rsidR="009B4E1C" w:rsidRPr="009B4E1C" w:rsidRDefault="009B4E1C" w:rsidP="009B4E1C">
                                      <w:pPr>
                                        <w:spacing w:line="276" w:lineRule="auto"/>
                                        <w:jc w:val="center"/>
                                        <w:rPr>
                                          <w:b/>
                                          <w:bCs/>
                                          <w:color w:val="538135" w:themeColor="accent6" w:themeShade="BF"/>
                                          <w:sz w:val="14"/>
                                          <w:szCs w:val="12"/>
                                          <w:lang w:val="en-US"/>
                                        </w:rPr>
                                      </w:pPr>
                                      <w:r w:rsidRPr="009B4E1C">
                                        <w:rPr>
                                          <w:b/>
                                          <w:bCs/>
                                          <w:color w:val="538135" w:themeColor="accent6" w:themeShade="BF"/>
                                          <w:sz w:val="14"/>
                                          <w:szCs w:val="12"/>
                                          <w:lang w:val="en-US"/>
                                        </w:rPr>
                                        <w:t>Implementation Progress</w:t>
                                      </w:r>
                                    </w:p>
                                    <w:p w14:paraId="7C67E044" w14:textId="77777777" w:rsidR="009B4E1C" w:rsidRPr="009B4E1C" w:rsidRDefault="009B4E1C" w:rsidP="009B4E1C">
                                      <w:pPr>
                                        <w:spacing w:line="240" w:lineRule="auto"/>
                                        <w:jc w:val="center"/>
                                        <w:rPr>
                                          <w:b/>
                                          <w:bCs/>
                                          <w:color w:val="41666D"/>
                                          <w:sz w:val="20"/>
                                          <w:szCs w:val="18"/>
                                          <w:lang w:val="en-US"/>
                                        </w:rPr>
                                      </w:pPr>
                                    </w:p>
                                    <w:p w14:paraId="38139A33" w14:textId="77777777" w:rsidR="009B4E1C" w:rsidRPr="009B4E1C" w:rsidRDefault="009B4E1C" w:rsidP="009B4E1C">
                                      <w:pPr>
                                        <w:spacing w:line="240" w:lineRule="auto"/>
                                        <w:jc w:val="center"/>
                                        <w:rPr>
                                          <w:b/>
                                          <w:bCs/>
                                          <w:color w:val="41666D"/>
                                          <w:sz w:val="20"/>
                                          <w:szCs w:val="18"/>
                                          <w:lang w:val="en-US"/>
                                        </w:rPr>
                                      </w:pPr>
                                    </w:p>
                                    <w:p w14:paraId="630F55FD" w14:textId="5BD3A084" w:rsidR="009B4E1C" w:rsidRPr="009B4E1C" w:rsidRDefault="009B4E1C" w:rsidP="009B4E1C">
                                      <w:pPr>
                                        <w:spacing w:line="240" w:lineRule="auto"/>
                                        <w:jc w:val="center"/>
                                        <w:rPr>
                                          <w:b/>
                                          <w:bCs/>
                                          <w:color w:val="41666D"/>
                                          <w:sz w:val="20"/>
                                          <w:szCs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03807455" name="Text Box 33"/>
                                <wps:cNvSpPr txBox="1"/>
                                <wps:spPr>
                                  <a:xfrm>
                                    <a:off x="2043756" y="-31272"/>
                                    <a:ext cx="953282" cy="1633416"/>
                                  </a:xfrm>
                                  <a:prstGeom prst="rect">
                                    <a:avLst/>
                                  </a:prstGeom>
                                  <a:noFill/>
                                  <a:ln w="6350">
                                    <a:noFill/>
                                  </a:ln>
                                </wps:spPr>
                                <wps:txbx>
                                  <w:txbxContent>
                                    <w:p w14:paraId="793BE6AA" w14:textId="391BFC58" w:rsidR="009B4E1C" w:rsidRPr="009B4E1C" w:rsidRDefault="009B4E1C" w:rsidP="009B4E1C">
                                      <w:pPr>
                                        <w:spacing w:line="276" w:lineRule="auto"/>
                                        <w:jc w:val="center"/>
                                        <w:rPr>
                                          <w:b/>
                                          <w:bCs/>
                                          <w:color w:val="44546A" w:themeColor="text2"/>
                                          <w:sz w:val="14"/>
                                          <w:szCs w:val="12"/>
                                          <w:lang w:val="en-US"/>
                                        </w:rPr>
                                      </w:pPr>
                                      <w:r>
                                        <w:rPr>
                                          <w:b/>
                                          <w:bCs/>
                                          <w:color w:val="44546A" w:themeColor="text2"/>
                                          <w:sz w:val="14"/>
                                          <w:szCs w:val="12"/>
                                          <w:lang w:val="en-US"/>
                                        </w:rPr>
                                        <w:t>Mission Priority and Risk Appetite and Budget</w:t>
                                      </w:r>
                                    </w:p>
                                    <w:p w14:paraId="0A0CFB60" w14:textId="77777777" w:rsidR="009B4E1C" w:rsidRPr="009B4E1C" w:rsidRDefault="009B4E1C" w:rsidP="009B4E1C">
                                      <w:pPr>
                                        <w:spacing w:line="276" w:lineRule="auto"/>
                                        <w:jc w:val="center"/>
                                        <w:rPr>
                                          <w:b/>
                                          <w:bCs/>
                                          <w:sz w:val="20"/>
                                          <w:szCs w:val="18"/>
                                          <w:lang w:val="en-US"/>
                                        </w:rPr>
                                      </w:pPr>
                                    </w:p>
                                    <w:p w14:paraId="2F144FD8" w14:textId="77777777" w:rsidR="009B4E1C" w:rsidRPr="009B4E1C" w:rsidRDefault="009B4E1C" w:rsidP="009B4E1C">
                                      <w:pPr>
                                        <w:spacing w:line="276" w:lineRule="auto"/>
                                        <w:jc w:val="center"/>
                                        <w:rPr>
                                          <w:b/>
                                          <w:bCs/>
                                          <w:sz w:val="20"/>
                                          <w:szCs w:val="18"/>
                                          <w:lang w:val="en-US"/>
                                        </w:rPr>
                                      </w:pPr>
                                    </w:p>
                                    <w:p w14:paraId="3947CD43" w14:textId="77777777" w:rsidR="009B4E1C" w:rsidRDefault="009B4E1C" w:rsidP="009B4E1C">
                                      <w:pPr>
                                        <w:spacing w:line="276" w:lineRule="auto"/>
                                        <w:jc w:val="center"/>
                                        <w:rPr>
                                          <w:b/>
                                          <w:bCs/>
                                          <w:color w:val="538135" w:themeColor="accent6" w:themeShade="BF"/>
                                          <w:sz w:val="14"/>
                                          <w:szCs w:val="12"/>
                                          <w:lang w:val="en-US"/>
                                        </w:rPr>
                                      </w:pPr>
                                    </w:p>
                                    <w:p w14:paraId="129A5B3C" w14:textId="77777777" w:rsidR="009B4E1C" w:rsidRDefault="009B4E1C" w:rsidP="009B4E1C">
                                      <w:pPr>
                                        <w:spacing w:line="276" w:lineRule="auto"/>
                                        <w:rPr>
                                          <w:b/>
                                          <w:bCs/>
                                          <w:color w:val="538135" w:themeColor="accent6" w:themeShade="BF"/>
                                          <w:sz w:val="14"/>
                                          <w:szCs w:val="12"/>
                                          <w:lang w:val="en-US"/>
                                        </w:rPr>
                                      </w:pPr>
                                    </w:p>
                                    <w:p w14:paraId="46AAC2BF" w14:textId="16ABD5B2" w:rsidR="009B4E1C" w:rsidRPr="009B4E1C" w:rsidRDefault="009B4E1C" w:rsidP="009B4E1C">
                                      <w:pPr>
                                        <w:spacing w:line="276" w:lineRule="auto"/>
                                        <w:jc w:val="center"/>
                                        <w:rPr>
                                          <w:b/>
                                          <w:bCs/>
                                          <w:color w:val="538135" w:themeColor="accent6" w:themeShade="BF"/>
                                          <w:sz w:val="14"/>
                                          <w:szCs w:val="12"/>
                                          <w:lang w:val="en-US"/>
                                        </w:rPr>
                                      </w:pPr>
                                      <w:r>
                                        <w:rPr>
                                          <w:b/>
                                          <w:bCs/>
                                          <w:color w:val="538135" w:themeColor="accent6" w:themeShade="BF"/>
                                          <w:sz w:val="14"/>
                                          <w:szCs w:val="12"/>
                                          <w:lang w:val="en-US"/>
                                        </w:rPr>
                                        <w:t>Framework Profiles</w:t>
                                      </w:r>
                                      <w:r w:rsidRPr="009B4E1C">
                                        <w:rPr>
                                          <w:b/>
                                          <w:bCs/>
                                          <w:color w:val="538135" w:themeColor="accent6" w:themeShade="BF"/>
                                          <w:sz w:val="14"/>
                                          <w:szCs w:val="12"/>
                                          <w:lang w:val="en-US"/>
                                        </w:rPr>
                                        <w:t xml:space="preserve"> Progress</w:t>
                                      </w:r>
                                    </w:p>
                                    <w:p w14:paraId="1FFDEAD6" w14:textId="77777777" w:rsidR="009B4E1C" w:rsidRPr="009B4E1C" w:rsidRDefault="009B4E1C" w:rsidP="009B4E1C">
                                      <w:pPr>
                                        <w:spacing w:line="240" w:lineRule="auto"/>
                                        <w:jc w:val="center"/>
                                        <w:rPr>
                                          <w:b/>
                                          <w:bCs/>
                                          <w:color w:val="41666D"/>
                                          <w:sz w:val="20"/>
                                          <w:szCs w:val="18"/>
                                          <w:lang w:val="en-US"/>
                                        </w:rPr>
                                      </w:pPr>
                                    </w:p>
                                    <w:p w14:paraId="6B26D839" w14:textId="77777777" w:rsidR="009B4E1C" w:rsidRPr="009B4E1C" w:rsidRDefault="009B4E1C" w:rsidP="009B4E1C">
                                      <w:pPr>
                                        <w:spacing w:line="240" w:lineRule="auto"/>
                                        <w:jc w:val="center"/>
                                        <w:rPr>
                                          <w:b/>
                                          <w:bCs/>
                                          <w:color w:val="41666D"/>
                                          <w:sz w:val="20"/>
                                          <w:szCs w:val="18"/>
                                          <w:lang w:val="en-US"/>
                                        </w:rPr>
                                      </w:pPr>
                                    </w:p>
                                    <w:p w14:paraId="4C4203A8" w14:textId="77777777" w:rsidR="009B4E1C" w:rsidRPr="009B4E1C" w:rsidRDefault="009B4E1C" w:rsidP="009B4E1C">
                                      <w:pPr>
                                        <w:spacing w:line="240" w:lineRule="auto"/>
                                        <w:jc w:val="center"/>
                                        <w:rPr>
                                          <w:b/>
                                          <w:bCs/>
                                          <w:color w:val="41666D"/>
                                          <w:sz w:val="20"/>
                                          <w:szCs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381449489" name="Group 35"/>
                              <wpg:cNvGrpSpPr/>
                              <wpg:grpSpPr>
                                <a:xfrm>
                                  <a:off x="136770" y="0"/>
                                  <a:ext cx="2652102" cy="1925272"/>
                                  <a:chOff x="0" y="0"/>
                                  <a:chExt cx="2652102" cy="1925272"/>
                                </a:xfrm>
                              </wpg:grpSpPr>
                              <pic:pic xmlns:pic="http://schemas.openxmlformats.org/drawingml/2006/picture">
                                <pic:nvPicPr>
                                  <pic:cNvPr id="526190445" name="Graphic 16" descr="Group of people with solid fill"/>
                                  <pic:cNvPicPr>
                                    <a:picLocks noChangeAspect="1"/>
                                  </pic:cNvPicPr>
                                </pic:nvPicPr>
                                <pic:blipFill>
                                  <a:blip r:embed="rId12">
                                    <a:extLst>
                                      <a:ext uri="{96DAC541-7B7A-43D3-8B79-37D633B846F1}">
                                        <asvg:svgBlip xmlns:asvg="http://schemas.microsoft.com/office/drawing/2016/SVG/main" r:embed="rId13"/>
                                      </a:ext>
                                    </a:extLst>
                                  </a:blip>
                                  <a:stretch>
                                    <a:fillRect/>
                                  </a:stretch>
                                </pic:blipFill>
                                <pic:spPr>
                                  <a:xfrm>
                                    <a:off x="1055077" y="1312985"/>
                                    <a:ext cx="518795" cy="518795"/>
                                  </a:xfrm>
                                  <a:prstGeom prst="rect">
                                    <a:avLst/>
                                  </a:prstGeom>
                                </pic:spPr>
                              </pic:pic>
                              <pic:pic xmlns:pic="http://schemas.openxmlformats.org/drawingml/2006/picture">
                                <pic:nvPicPr>
                                  <pic:cNvPr id="125273370" name="Graphic 17" descr="Group of women with solid fill"/>
                                  <pic:cNvPicPr>
                                    <a:picLocks noChangeAspect="1"/>
                                  </pic:cNvPicPr>
                                </pic:nvPicPr>
                                <pic:blipFill>
                                  <a:blip r:embed="rId14">
                                    <a:extLst>
                                      <a:ext uri="{96DAC541-7B7A-43D3-8B79-37D633B846F1}">
                                        <asvg:svgBlip xmlns:asvg="http://schemas.microsoft.com/office/drawing/2016/SVG/main" r:embed="rId15"/>
                                      </a:ext>
                                    </a:extLst>
                                  </a:blip>
                                  <a:stretch>
                                    <a:fillRect/>
                                  </a:stretch>
                                </pic:blipFill>
                                <pic:spPr>
                                  <a:xfrm>
                                    <a:off x="1160585" y="633047"/>
                                    <a:ext cx="417195" cy="417195"/>
                                  </a:xfrm>
                                  <a:prstGeom prst="rect">
                                    <a:avLst/>
                                  </a:prstGeom>
                                </pic:spPr>
                              </pic:pic>
                              <pic:pic xmlns:pic="http://schemas.openxmlformats.org/drawingml/2006/picture">
                                <pic:nvPicPr>
                                  <pic:cNvPr id="1054341661" name="Graphic 20" descr="List with solid fill"/>
                                  <pic:cNvPicPr>
                                    <a:picLocks noChangeAspect="1"/>
                                  </pic:cNvPicPr>
                                </pic:nvPicPr>
                                <pic:blipFill>
                                  <a:blip r:embed="rId16">
                                    <a:extLst>
                                      <a:ext uri="{96DAC541-7B7A-43D3-8B79-37D633B846F1}">
                                        <asvg:svgBlip xmlns:asvg="http://schemas.microsoft.com/office/drawing/2016/SVG/main" r:embed="rId17"/>
                                      </a:ext>
                                    </a:extLst>
                                  </a:blip>
                                  <a:stretch>
                                    <a:fillRect/>
                                  </a:stretch>
                                </pic:blipFill>
                                <pic:spPr>
                                  <a:xfrm>
                                    <a:off x="1914769" y="1098062"/>
                                    <a:ext cx="553085" cy="553085"/>
                                  </a:xfrm>
                                  <a:prstGeom prst="rect">
                                    <a:avLst/>
                                  </a:prstGeom>
                                </pic:spPr>
                              </pic:pic>
                              <pic:pic xmlns:pic="http://schemas.openxmlformats.org/drawingml/2006/picture">
                                <pic:nvPicPr>
                                  <pic:cNvPr id="1631938407" name="Graphic 21" descr="Document with solid fill"/>
                                  <pic:cNvPicPr>
                                    <a:picLocks noChangeAspect="1"/>
                                  </pic:cNvPicPr>
                                </pic:nvPicPr>
                                <pic:blipFill>
                                  <a:blip r:embed="rId18">
                                    <a:extLst>
                                      <a:ext uri="{96DAC541-7B7A-43D3-8B79-37D633B846F1}">
                                        <asvg:svgBlip xmlns:asvg="http://schemas.microsoft.com/office/drawing/2016/SVG/main" r:embed="rId19"/>
                                      </a:ext>
                                    </a:extLst>
                                  </a:blip>
                                  <a:stretch>
                                    <a:fillRect/>
                                  </a:stretch>
                                </pic:blipFill>
                                <pic:spPr>
                                  <a:xfrm>
                                    <a:off x="2071077" y="1344247"/>
                                    <a:ext cx="581025" cy="581025"/>
                                  </a:xfrm>
                                  <a:prstGeom prst="rect">
                                    <a:avLst/>
                                  </a:prstGeom>
                                </pic:spPr>
                              </pic:pic>
                              <pic:pic xmlns:pic="http://schemas.openxmlformats.org/drawingml/2006/picture">
                                <pic:nvPicPr>
                                  <pic:cNvPr id="1419784340" name="Graphic 27" descr="Single gear with solid fill"/>
                                  <pic:cNvPicPr>
                                    <a:picLocks noChangeAspect="1"/>
                                  </pic:cNvPicPr>
                                </pic:nvPicPr>
                                <pic:blipFill>
                                  <a:blip r:embed="rId20">
                                    <a:extLst>
                                      <a:ext uri="{96DAC541-7B7A-43D3-8B79-37D633B846F1}">
                                        <asvg:svgBlip xmlns:asvg="http://schemas.microsoft.com/office/drawing/2016/SVG/main" r:embed="rId21"/>
                                      </a:ext>
                                    </a:extLst>
                                  </a:blip>
                                  <a:stretch>
                                    <a:fillRect/>
                                  </a:stretch>
                                </pic:blipFill>
                                <pic:spPr>
                                  <a:xfrm>
                                    <a:off x="226646" y="1406770"/>
                                    <a:ext cx="440055" cy="440055"/>
                                  </a:xfrm>
                                  <a:prstGeom prst="rect">
                                    <a:avLst/>
                                  </a:prstGeom>
                                </pic:spPr>
                              </pic:pic>
                              <pic:pic xmlns:pic="http://schemas.openxmlformats.org/drawingml/2006/picture">
                                <pic:nvPicPr>
                                  <pic:cNvPr id="1884853954" name="Graphic 26" descr="Gears with solid fill"/>
                                  <pic:cNvPicPr>
                                    <a:picLocks noChangeAspect="1"/>
                                  </pic:cNvPicPr>
                                </pic:nvPicPr>
                                <pic:blipFill>
                                  <a:blip r:embed="rId22">
                                    <a:extLst>
                                      <a:ext uri="{96DAC541-7B7A-43D3-8B79-37D633B846F1}">
                                        <asvg:svgBlip xmlns:asvg="http://schemas.microsoft.com/office/drawing/2016/SVG/main" r:embed="rId23"/>
                                      </a:ext>
                                    </a:extLst>
                                  </a:blip>
                                  <a:stretch>
                                    <a:fillRect/>
                                  </a:stretch>
                                </pic:blipFill>
                                <pic:spPr>
                                  <a:xfrm>
                                    <a:off x="0" y="1242647"/>
                                    <a:ext cx="479425" cy="479425"/>
                                  </a:xfrm>
                                  <a:prstGeom prst="rect">
                                    <a:avLst/>
                                  </a:prstGeom>
                                </pic:spPr>
                              </pic:pic>
                              <pic:pic xmlns:pic="http://schemas.openxmlformats.org/drawingml/2006/picture">
                                <pic:nvPicPr>
                                  <pic:cNvPr id="1499855536" name="Graphic 29" descr="Database with solid fill"/>
                                  <pic:cNvPicPr>
                                    <a:picLocks noChangeAspect="1"/>
                                  </pic:cNvPicPr>
                                </pic:nvPicPr>
                                <pic:blipFill>
                                  <a:blip r:embed="rId24">
                                    <a:extLst>
                                      <a:ext uri="{96DAC541-7B7A-43D3-8B79-37D633B846F1}">
                                        <asvg:svgBlip xmlns:asvg="http://schemas.microsoft.com/office/drawing/2016/SVG/main" r:embed="rId25"/>
                                      </a:ext>
                                    </a:extLst>
                                  </a:blip>
                                  <a:stretch>
                                    <a:fillRect/>
                                  </a:stretch>
                                </pic:blipFill>
                                <pic:spPr>
                                  <a:xfrm>
                                    <a:off x="1434123" y="1391139"/>
                                    <a:ext cx="281940" cy="281940"/>
                                  </a:xfrm>
                                  <a:prstGeom prst="rect">
                                    <a:avLst/>
                                  </a:prstGeom>
                                </pic:spPr>
                              </pic:pic>
                              <pic:pic xmlns:pic="http://schemas.openxmlformats.org/drawingml/2006/picture">
                                <pic:nvPicPr>
                                  <pic:cNvPr id="1528175791" name="Graphic 28" descr="Server with solid fill"/>
                                  <pic:cNvPicPr>
                                    <a:picLocks noChangeAspect="1"/>
                                  </pic:cNvPicPr>
                                </pic:nvPicPr>
                                <pic:blipFill>
                                  <a:blip r:embed="rId26">
                                    <a:extLst>
                                      <a:ext uri="{96DAC541-7B7A-43D3-8B79-37D633B846F1}">
                                        <asvg:svgBlip xmlns:asvg="http://schemas.microsoft.com/office/drawing/2016/SVG/main" r:embed="rId27"/>
                                      </a:ext>
                                    </a:extLst>
                                  </a:blip>
                                  <a:stretch>
                                    <a:fillRect/>
                                  </a:stretch>
                                </pic:blipFill>
                                <pic:spPr>
                                  <a:xfrm>
                                    <a:off x="867508" y="1406770"/>
                                    <a:ext cx="287020" cy="287020"/>
                                  </a:xfrm>
                                  <a:prstGeom prst="rect">
                                    <a:avLst/>
                                  </a:prstGeom>
                                </pic:spPr>
                              </pic:pic>
                              <wps:wsp>
                                <wps:cNvPr id="38617312" name="Connector: Curved 32"/>
                                <wps:cNvCnPr/>
                                <wps:spPr>
                                  <a:xfrm rot="10800000">
                                    <a:off x="316524" y="773723"/>
                                    <a:ext cx="658517" cy="181184"/>
                                  </a:xfrm>
                                  <a:prstGeom prst="curvedConnector3">
                                    <a:avLst>
                                      <a:gd name="adj1" fmla="val 87372"/>
                                    </a:avLst>
                                  </a:prstGeom>
                                  <a:ln w="38100">
                                    <a:solidFill>
                                      <a:schemeClr val="tx2">
                                        <a:lumMod val="60000"/>
                                        <a:lumOff val="40000"/>
                                      </a:schemeClr>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1110864393" name="Group 34"/>
                                <wpg:cNvGrpSpPr/>
                                <wpg:grpSpPr>
                                  <a:xfrm>
                                    <a:off x="179754" y="0"/>
                                    <a:ext cx="2387599" cy="925382"/>
                                    <a:chOff x="0" y="0"/>
                                    <a:chExt cx="2387599" cy="925382"/>
                                  </a:xfrm>
                                </wpg:grpSpPr>
                                <pic:pic xmlns:pic="http://schemas.openxmlformats.org/drawingml/2006/picture">
                                  <pic:nvPicPr>
                                    <pic:cNvPr id="1182650284" name="Graphic 18" descr="Users with solid fill"/>
                                    <pic:cNvPicPr>
                                      <a:picLocks noChangeAspect="1"/>
                                    </pic:cNvPicPr>
                                  </pic:nvPicPr>
                                  <pic:blipFill>
                                    <a:blip r:embed="rId28">
                                      <a:extLst>
                                        <a:ext uri="{96DAC541-7B7A-43D3-8B79-37D633B846F1}">
                                          <asvg:svgBlip xmlns:asvg="http://schemas.microsoft.com/office/drawing/2016/SVG/main" r:embed="rId29"/>
                                        </a:ext>
                                      </a:extLst>
                                    </a:blip>
                                    <a:stretch>
                                      <a:fillRect/>
                                    </a:stretch>
                                  </pic:blipFill>
                                  <pic:spPr>
                                    <a:xfrm>
                                      <a:off x="883138" y="0"/>
                                      <a:ext cx="620395" cy="620395"/>
                                    </a:xfrm>
                                    <a:prstGeom prst="rect">
                                      <a:avLst/>
                                    </a:prstGeom>
                                  </pic:spPr>
                                </pic:pic>
                                <pic:pic xmlns:pic="http://schemas.openxmlformats.org/drawingml/2006/picture">
                                  <pic:nvPicPr>
                                    <pic:cNvPr id="1612894094" name="Graphic 23" descr="Gantt Chart with solid fill"/>
                                    <pic:cNvPicPr>
                                      <a:picLocks noChangeAspect="1"/>
                                    </pic:cNvPicPr>
                                  </pic:nvPicPr>
                                  <pic:blipFill>
                                    <a:blip r:embed="rId30">
                                      <a:extLst>
                                        <a:ext uri="{96DAC541-7B7A-43D3-8B79-37D633B846F1}">
                                          <asvg:svgBlip xmlns:asvg="http://schemas.microsoft.com/office/drawing/2016/SVG/main" r:embed="rId31"/>
                                        </a:ext>
                                      </a:extLst>
                                    </a:blip>
                                    <a:stretch>
                                      <a:fillRect/>
                                    </a:stretch>
                                  </pic:blipFill>
                                  <pic:spPr>
                                    <a:xfrm>
                                      <a:off x="0" y="105508"/>
                                      <a:ext cx="417195" cy="417195"/>
                                    </a:xfrm>
                                    <a:prstGeom prst="rect">
                                      <a:avLst/>
                                    </a:prstGeom>
                                  </pic:spPr>
                                </pic:pic>
                                <pic:pic xmlns:pic="http://schemas.openxmlformats.org/drawingml/2006/picture">
                                  <pic:nvPicPr>
                                    <pic:cNvPr id="2076358305" name="Graphic 24" descr="Upward trend with solid fill"/>
                                    <pic:cNvPicPr>
                                      <a:picLocks noChangeAspect="1"/>
                                    </pic:cNvPicPr>
                                  </pic:nvPicPr>
                                  <pic:blipFill>
                                    <a:blip r:embed="rId32">
                                      <a:extLst>
                                        <a:ext uri="{96DAC541-7B7A-43D3-8B79-37D633B846F1}">
                                          <asvg:svgBlip xmlns:asvg="http://schemas.microsoft.com/office/drawing/2016/SVG/main" r:embed="rId33"/>
                                        </a:ext>
                                      </a:extLst>
                                    </a:blip>
                                    <a:stretch>
                                      <a:fillRect/>
                                    </a:stretch>
                                  </pic:blipFill>
                                  <pic:spPr>
                                    <a:xfrm>
                                      <a:off x="1899138" y="113324"/>
                                      <a:ext cx="355600" cy="355600"/>
                                    </a:xfrm>
                                    <a:prstGeom prst="rect">
                                      <a:avLst/>
                                    </a:prstGeom>
                                  </pic:spPr>
                                </pic:pic>
                                <pic:pic xmlns:pic="http://schemas.openxmlformats.org/drawingml/2006/picture">
                                  <pic:nvPicPr>
                                    <pic:cNvPr id="887366156" name="Graphic 25" descr="Coins with solid fill"/>
                                    <pic:cNvPicPr>
                                      <a:picLocks noChangeAspect="1"/>
                                    </pic:cNvPicPr>
                                  </pic:nvPicPr>
                                  <pic:blipFill>
                                    <a:blip r:embed="rId34">
                                      <a:extLst>
                                        <a:ext uri="{96DAC541-7B7A-43D3-8B79-37D633B846F1}">
                                          <asvg:svgBlip xmlns:asvg="http://schemas.microsoft.com/office/drawing/2016/SVG/main" r:embed="rId35"/>
                                        </a:ext>
                                      </a:extLst>
                                    </a:blip>
                                    <a:stretch>
                                      <a:fillRect/>
                                    </a:stretch>
                                  </pic:blipFill>
                                  <pic:spPr>
                                    <a:xfrm>
                                      <a:off x="2138008" y="262817"/>
                                      <a:ext cx="219710" cy="219710"/>
                                    </a:xfrm>
                                    <a:prstGeom prst="rect">
                                      <a:avLst/>
                                    </a:prstGeom>
                                  </pic:spPr>
                                </pic:pic>
                                <wps:wsp>
                                  <wps:cNvPr id="531833477" name="Connector: Curved 32"/>
                                  <wps:cNvCnPr/>
                                  <wps:spPr>
                                    <a:xfrm flipV="1">
                                      <a:off x="419588" y="185127"/>
                                      <a:ext cx="542431" cy="132645"/>
                                    </a:xfrm>
                                    <a:prstGeom prst="curvedConnector3">
                                      <a:avLst>
                                        <a:gd name="adj1" fmla="val -10775"/>
                                      </a:avLst>
                                    </a:prstGeom>
                                    <a:ln w="38100">
                                      <a:solidFill>
                                        <a:schemeClr val="tx2">
                                          <a:lumMod val="60000"/>
                                          <a:lumOff val="4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77080285" name="Connector: Curved 32"/>
                                  <wps:cNvCnPr/>
                                  <wps:spPr>
                                    <a:xfrm rot="10800000" flipV="1">
                                      <a:off x="1526055" y="824272"/>
                                      <a:ext cx="861544" cy="101110"/>
                                    </a:xfrm>
                                    <a:prstGeom prst="curvedConnector3">
                                      <a:avLst>
                                        <a:gd name="adj1" fmla="val -4914"/>
                                      </a:avLst>
                                    </a:prstGeom>
                                    <a:ln w="38100">
                                      <a:solidFill>
                                        <a:schemeClr val="tx2">
                                          <a:lumMod val="60000"/>
                                          <a:lumOff val="4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02073030" name="Connector: Curved 32"/>
                                  <wps:cNvCnPr/>
                                  <wps:spPr>
                                    <a:xfrm>
                                      <a:off x="1462276" y="164122"/>
                                      <a:ext cx="436861" cy="175687"/>
                                    </a:xfrm>
                                    <a:prstGeom prst="curvedConnector3">
                                      <a:avLst>
                                        <a:gd name="adj1" fmla="val 84831"/>
                                      </a:avLst>
                                    </a:prstGeom>
                                    <a:ln w="38100">
                                      <a:solidFill>
                                        <a:schemeClr val="tx2">
                                          <a:lumMod val="60000"/>
                                          <a:lumOff val="40000"/>
                                        </a:schemeClr>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903697481" name="Connector: Curved 32"/>
                                <wps:cNvCnPr/>
                                <wps:spPr>
                                  <a:xfrm flipV="1">
                                    <a:off x="330157" y="1035539"/>
                                    <a:ext cx="670212" cy="138821"/>
                                  </a:xfrm>
                                  <a:prstGeom prst="curvedConnector3">
                                    <a:avLst>
                                      <a:gd name="adj1" fmla="val -5986"/>
                                    </a:avLst>
                                  </a:prstGeom>
                                  <a:ln w="38100">
                                    <a:solidFill>
                                      <a:schemeClr val="accent6">
                                        <a:lumMod val="60000"/>
                                        <a:lumOff val="4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0307419" name="Connector: Curved 32"/>
                                <wps:cNvCnPr>
                                  <a:endCxn id="877304683" idx="3"/>
                                </wps:cNvCnPr>
                                <wps:spPr>
                                  <a:xfrm rot="10800000">
                                    <a:off x="666616" y="1626302"/>
                                    <a:ext cx="379413" cy="100372"/>
                                  </a:xfrm>
                                  <a:prstGeom prst="curvedConnector3">
                                    <a:avLst>
                                      <a:gd name="adj1" fmla="val 82929"/>
                                    </a:avLst>
                                  </a:prstGeom>
                                  <a:ln w="38100">
                                    <a:solidFill>
                                      <a:schemeClr val="accent6">
                                        <a:lumMod val="60000"/>
                                        <a:lumOff val="4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845917426" name="Connector: Curved 32"/>
                                <wps:cNvCnPr/>
                                <wps:spPr>
                                  <a:xfrm rot="10800000" flipV="1">
                                    <a:off x="1617784" y="1659268"/>
                                    <a:ext cx="457840" cy="137723"/>
                                  </a:xfrm>
                                  <a:prstGeom prst="curvedConnector3">
                                    <a:avLst>
                                      <a:gd name="adj1" fmla="val -13211"/>
                                    </a:avLst>
                                  </a:prstGeom>
                                  <a:ln w="38100">
                                    <a:solidFill>
                                      <a:schemeClr val="accent6">
                                        <a:lumMod val="60000"/>
                                        <a:lumOff val="4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44317302" name="Connector: Curved 32"/>
                                <wps:cNvCnPr/>
                                <wps:spPr>
                                  <a:xfrm>
                                    <a:off x="1699846" y="1012092"/>
                                    <a:ext cx="773085" cy="330925"/>
                                  </a:xfrm>
                                  <a:prstGeom prst="curvedConnector3">
                                    <a:avLst>
                                      <a:gd name="adj1" fmla="val 108599"/>
                                    </a:avLst>
                                  </a:prstGeom>
                                  <a:ln w="38100">
                                    <a:solidFill>
                                      <a:schemeClr val="accent6">
                                        <a:lumMod val="60000"/>
                                        <a:lumOff val="40000"/>
                                      </a:schemeClr>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g:grpSp>
                      </wpg:grpSp>
                      <wps:wsp>
                        <wps:cNvPr id="1255383045" name="Text Box 1"/>
                        <wps:cNvSpPr txBox="1"/>
                        <wps:spPr>
                          <a:xfrm>
                            <a:off x="7314" y="2113549"/>
                            <a:ext cx="2995930" cy="389890"/>
                          </a:xfrm>
                          <a:prstGeom prst="rect">
                            <a:avLst/>
                          </a:prstGeom>
                          <a:solidFill>
                            <a:prstClr val="white"/>
                          </a:solidFill>
                          <a:ln>
                            <a:noFill/>
                          </a:ln>
                        </wps:spPr>
                        <wps:txbx>
                          <w:txbxContent>
                            <w:p w14:paraId="7843D4F3" w14:textId="02A36DF0" w:rsidR="00641F12" w:rsidRPr="000A6E3C" w:rsidRDefault="00641F12" w:rsidP="00641F12">
                              <w:pPr>
                                <w:pStyle w:val="Caption"/>
                                <w:jc w:val="center"/>
                                <w:rPr>
                                  <w:noProof/>
                                  <w:szCs w:val="22"/>
                                </w:rPr>
                              </w:pPr>
                              <w:bookmarkStart w:id="8" w:name="_Toc173845000"/>
                              <w:r>
                                <w:t xml:space="preserve">Figure </w:t>
                              </w:r>
                              <w:r>
                                <w:fldChar w:fldCharType="begin"/>
                              </w:r>
                              <w:r>
                                <w:instrText xml:space="preserve"> SEQ Figure \* ARABIC </w:instrText>
                              </w:r>
                              <w:r>
                                <w:fldChar w:fldCharType="separate"/>
                              </w:r>
                              <w:r w:rsidR="009912B9">
                                <w:rPr>
                                  <w:noProof/>
                                </w:rPr>
                                <w:t>3</w:t>
                              </w:r>
                              <w:r>
                                <w:fldChar w:fldCharType="end"/>
                              </w:r>
                              <w:r>
                                <w:t xml:space="preserve"> NIST 2.0 Using CSF to </w:t>
                              </w:r>
                              <w:proofErr w:type="spellStart"/>
                              <w:r>
                                <w:t>imrpove</w:t>
                              </w:r>
                              <w:proofErr w:type="spellEnd"/>
                              <w:r>
                                <w:t xml:space="preserve"> risk management communication</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7DA0A8F6" id="Group 41" o:spid="_x0000_s1051" style="position:absolute;left:0;text-align:left;margin-left:242.8pt;margin-top:215.05pt;width:236.5pt;height:197.1pt;z-index:250585088;mso-height-relative:margin" coordsize="30032,25034"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">
                <v:group id="Group 40" o:spid="_x0000_s1052" style="position:absolute;width:29966;height:22694" coordorigin=",45" coordsize="29966,22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">
                  <v:shape id="Isosceles Triangle 37" o:spid="_x0000_s1053" type="#_x0000_t5" style="position:absolute;left:2383;top:7033;width:25240;height:139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" fillcolor="#c5e0b3 [1305]" stroked="f" strokeweight="1pt">
                    <v:fill opacity="32896f"/>
                  </v:shape>
                  <v:group id="Group 39" o:spid="_x0000_s1054" style="position:absolute;top:45;width:29966;height:22694" coordorigin=",45" coordsize="29966,22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">
                    <v:shape id="Isosceles Triangle 37" o:spid="_x0000_s1055" type="#_x0000_t5" style="position:absolute;left:2149;top:45;width:25240;height:1398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" fillcolor="#b4c6e7 [1300]" stroked="f" strokeweight="1pt">
                      <v:fill opacity="32896f"/>
                    </v:shape>
                    <v:group id="Group 38" o:spid="_x0000_s1056" style="position:absolute;top:703;width:29966;height:22036" coordsize="29966,22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">
                      <v:group id="Group 36" o:spid="_x0000_s1057" style="position:absolute;top:4064;width:29966;height:17972" coordorigin=",-312" coordsize="29970,17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">
                        <v:shape id="Text Box 33" o:spid="_x0000_s1058" type="#_x0000_t202" style="position:absolute;left:9730;top:156;width:10238;height:175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" filled="f" stroked="f" strokeweight=".5pt">
                          <v:textbox>
                            <w:txbxContent>
                              <w:p w14:paraId="543FD1B6" w14:textId="272CCDE2" w:rsidR="009B4E1C" w:rsidRPr="009B4E1C" w:rsidRDefault="009B4E1C" w:rsidP="009B4E1C">
                                <w:pPr>
                                  <w:spacing w:line="276" w:lineRule="auto"/>
                                  <w:jc w:val="center"/>
                                  <w:rPr>
                                    <w:b/>
                                    <w:bCs/>
                                    <w:color w:val="44546A" w:themeColor="text2"/>
                                    <w:sz w:val="20"/>
                                    <w:szCs w:val="18"/>
                                    <w:lang w:val="en-US"/>
                                  </w:rPr>
                                </w:pPr>
                                <w:r w:rsidRPr="009B4E1C">
                                  <w:rPr>
                                    <w:b/>
                                    <w:bCs/>
                                    <w:color w:val="44546A" w:themeColor="text2"/>
                                    <w:sz w:val="20"/>
                                    <w:szCs w:val="18"/>
                                    <w:lang w:val="en-US"/>
                                  </w:rPr>
                                  <w:t>Executives</w:t>
                                </w:r>
                              </w:p>
                              <w:p w14:paraId="32BD34CE" w14:textId="77777777" w:rsidR="009B4E1C" w:rsidRPr="009B4E1C" w:rsidRDefault="009B4E1C" w:rsidP="009B4E1C">
                                <w:pPr>
                                  <w:spacing w:line="276" w:lineRule="auto"/>
                                  <w:rPr>
                                    <w:b/>
                                    <w:bCs/>
                                    <w:sz w:val="20"/>
                                    <w:szCs w:val="18"/>
                                    <w:lang w:val="en-US"/>
                                  </w:rPr>
                                </w:pPr>
                              </w:p>
                              <w:p w14:paraId="48A971C3" w14:textId="3C753C6B" w:rsidR="009B4E1C" w:rsidRPr="009B4E1C" w:rsidRDefault="009B4E1C" w:rsidP="009B4E1C">
                                <w:pPr>
                                  <w:spacing w:line="276" w:lineRule="auto"/>
                                  <w:jc w:val="center"/>
                                  <w:rPr>
                                    <w:b/>
                                    <w:bCs/>
                                    <w:color w:val="41666D"/>
                                    <w:sz w:val="20"/>
                                    <w:szCs w:val="18"/>
                                    <w:lang w:val="en-US"/>
                                  </w:rPr>
                                </w:pPr>
                                <w:r w:rsidRPr="009B4E1C">
                                  <w:rPr>
                                    <w:b/>
                                    <w:bCs/>
                                    <w:color w:val="41666D"/>
                                    <w:sz w:val="20"/>
                                    <w:szCs w:val="18"/>
                                    <w:lang w:val="en-US"/>
                                  </w:rPr>
                                  <w:t>Managers</w:t>
                                </w:r>
                              </w:p>
                              <w:p w14:paraId="7FD08C92" w14:textId="77777777" w:rsidR="009B4E1C" w:rsidRPr="009B4E1C" w:rsidRDefault="009B4E1C" w:rsidP="009B4E1C">
                                <w:pPr>
                                  <w:spacing w:line="276" w:lineRule="auto"/>
                                  <w:jc w:val="center"/>
                                  <w:rPr>
                                    <w:b/>
                                    <w:bCs/>
                                    <w:color w:val="41666D"/>
                                    <w:sz w:val="20"/>
                                    <w:szCs w:val="18"/>
                                    <w:lang w:val="en-US"/>
                                  </w:rPr>
                                </w:pPr>
                              </w:p>
                              <w:p w14:paraId="6B5898A6" w14:textId="77777777" w:rsidR="009B4E1C" w:rsidRPr="009B4E1C" w:rsidRDefault="009B4E1C" w:rsidP="009B4E1C">
                                <w:pPr>
                                  <w:spacing w:line="276" w:lineRule="auto"/>
                                  <w:jc w:val="center"/>
                                  <w:rPr>
                                    <w:b/>
                                    <w:bCs/>
                                    <w:color w:val="41666D"/>
                                    <w:sz w:val="20"/>
                                    <w:szCs w:val="18"/>
                                    <w:lang w:val="en-US"/>
                                  </w:rPr>
                                </w:pPr>
                              </w:p>
                              <w:p w14:paraId="2D71A16D" w14:textId="2ECE859A" w:rsidR="009B4E1C" w:rsidRPr="009B4E1C" w:rsidRDefault="009B4E1C" w:rsidP="009B4E1C">
                                <w:pPr>
                                  <w:spacing w:line="276" w:lineRule="auto"/>
                                  <w:jc w:val="center"/>
                                  <w:rPr>
                                    <w:b/>
                                    <w:bCs/>
                                    <w:color w:val="41666D"/>
                                    <w:sz w:val="20"/>
                                    <w:szCs w:val="18"/>
                                    <w:lang w:val="en-US"/>
                                  </w:rPr>
                                </w:pPr>
                                <w:r w:rsidRPr="009B4E1C">
                                  <w:rPr>
                                    <w:b/>
                                    <w:bCs/>
                                    <w:color w:val="41666D"/>
                                    <w:sz w:val="20"/>
                                    <w:szCs w:val="18"/>
                                    <w:lang w:val="en-US"/>
                                  </w:rPr>
                                  <w:t>Practitioners</w:t>
                                </w:r>
                              </w:p>
                            </w:txbxContent>
                          </v:textbox>
                        </v:shape>
                        <v:shape id="Text Box 33" o:spid="_x0000_s1059" type="#_x0000_t202" style="position:absolute;width:9532;height:16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" filled="f" stroked="f" strokeweight=".5pt">
                          <v:textbox>
                            <w:txbxContent>
                              <w:p w14:paraId="22200DCA" w14:textId="1955583B" w:rsidR="009B4E1C" w:rsidRPr="009B4E1C" w:rsidRDefault="009B4E1C" w:rsidP="009B4E1C">
                                <w:pPr>
                                  <w:spacing w:line="276" w:lineRule="auto"/>
                                  <w:jc w:val="center"/>
                                  <w:rPr>
                                    <w:b/>
                                    <w:bCs/>
                                    <w:color w:val="44546A" w:themeColor="text2"/>
                                    <w:sz w:val="14"/>
                                    <w:szCs w:val="12"/>
                                    <w:lang w:val="en-US"/>
                                  </w:rPr>
                                </w:pPr>
                                <w:r w:rsidRPr="009B4E1C">
                                  <w:rPr>
                                    <w:b/>
                                    <w:bCs/>
                                    <w:color w:val="44546A" w:themeColor="text2"/>
                                    <w:sz w:val="14"/>
                                    <w:szCs w:val="12"/>
                                    <w:lang w:val="en-US"/>
                                  </w:rPr>
                                  <w:t>Changes in Current and Future Risk</w:t>
                                </w:r>
                              </w:p>
                              <w:p w14:paraId="42BDBBF9" w14:textId="77777777" w:rsidR="009B4E1C" w:rsidRPr="009B4E1C" w:rsidRDefault="009B4E1C" w:rsidP="009B4E1C">
                                <w:pPr>
                                  <w:spacing w:line="276" w:lineRule="auto"/>
                                  <w:jc w:val="center"/>
                                  <w:rPr>
                                    <w:b/>
                                    <w:bCs/>
                                    <w:sz w:val="20"/>
                                    <w:szCs w:val="18"/>
                                    <w:lang w:val="en-US"/>
                                  </w:rPr>
                                </w:pPr>
                              </w:p>
                              <w:p w14:paraId="03E12524" w14:textId="77777777" w:rsidR="009B4E1C" w:rsidRPr="009B4E1C" w:rsidRDefault="009B4E1C" w:rsidP="009B4E1C">
                                <w:pPr>
                                  <w:spacing w:line="276" w:lineRule="auto"/>
                                  <w:jc w:val="center"/>
                                  <w:rPr>
                                    <w:b/>
                                    <w:bCs/>
                                    <w:sz w:val="20"/>
                                    <w:szCs w:val="18"/>
                                    <w:lang w:val="en-US"/>
                                  </w:rPr>
                                </w:pPr>
                              </w:p>
                              <w:p w14:paraId="04674015" w14:textId="77777777" w:rsidR="009B4E1C" w:rsidRDefault="009B4E1C" w:rsidP="009B4E1C">
                                <w:pPr>
                                  <w:spacing w:line="276" w:lineRule="auto"/>
                                  <w:jc w:val="center"/>
                                  <w:rPr>
                                    <w:b/>
                                    <w:bCs/>
                                    <w:color w:val="538135" w:themeColor="accent6" w:themeShade="BF"/>
                                    <w:sz w:val="14"/>
                                    <w:szCs w:val="12"/>
                                    <w:lang w:val="en-US"/>
                                  </w:rPr>
                                </w:pPr>
                              </w:p>
                              <w:p w14:paraId="72564CFC" w14:textId="77777777" w:rsidR="009B4E1C" w:rsidRDefault="009B4E1C" w:rsidP="009B4E1C">
                                <w:pPr>
                                  <w:spacing w:line="276" w:lineRule="auto"/>
                                  <w:rPr>
                                    <w:b/>
                                    <w:bCs/>
                                    <w:color w:val="538135" w:themeColor="accent6" w:themeShade="BF"/>
                                    <w:sz w:val="14"/>
                                    <w:szCs w:val="12"/>
                                    <w:lang w:val="en-US"/>
                                  </w:rPr>
                                </w:pPr>
                              </w:p>
                              <w:p w14:paraId="6F5A75D8" w14:textId="0FDED321" w:rsidR="009B4E1C" w:rsidRPr="009B4E1C" w:rsidRDefault="009B4E1C" w:rsidP="009B4E1C">
                                <w:pPr>
                                  <w:spacing w:line="276" w:lineRule="auto"/>
                                  <w:jc w:val="center"/>
                                  <w:rPr>
                                    <w:b/>
                                    <w:bCs/>
                                    <w:color w:val="538135" w:themeColor="accent6" w:themeShade="BF"/>
                                    <w:sz w:val="14"/>
                                    <w:szCs w:val="12"/>
                                    <w:lang w:val="en-US"/>
                                  </w:rPr>
                                </w:pPr>
                                <w:r w:rsidRPr="009B4E1C">
                                  <w:rPr>
                                    <w:b/>
                                    <w:bCs/>
                                    <w:color w:val="538135" w:themeColor="accent6" w:themeShade="BF"/>
                                    <w:sz w:val="14"/>
                                    <w:szCs w:val="12"/>
                                    <w:lang w:val="en-US"/>
                                  </w:rPr>
                                  <w:t>Implementation Progress</w:t>
                                </w:r>
                              </w:p>
                              <w:p w14:paraId="7C67E044" w14:textId="77777777" w:rsidR="009B4E1C" w:rsidRPr="009B4E1C" w:rsidRDefault="009B4E1C" w:rsidP="009B4E1C">
                                <w:pPr>
                                  <w:spacing w:line="240" w:lineRule="auto"/>
                                  <w:jc w:val="center"/>
                                  <w:rPr>
                                    <w:b/>
                                    <w:bCs/>
                                    <w:color w:val="41666D"/>
                                    <w:sz w:val="20"/>
                                    <w:szCs w:val="18"/>
                                    <w:lang w:val="en-US"/>
                                  </w:rPr>
                                </w:pPr>
                              </w:p>
                              <w:p w14:paraId="38139A33" w14:textId="77777777" w:rsidR="009B4E1C" w:rsidRPr="009B4E1C" w:rsidRDefault="009B4E1C" w:rsidP="009B4E1C">
                                <w:pPr>
                                  <w:spacing w:line="240" w:lineRule="auto"/>
                                  <w:jc w:val="center"/>
                                  <w:rPr>
                                    <w:b/>
                                    <w:bCs/>
                                    <w:color w:val="41666D"/>
                                    <w:sz w:val="20"/>
                                    <w:szCs w:val="18"/>
                                    <w:lang w:val="en-US"/>
                                  </w:rPr>
                                </w:pPr>
                              </w:p>
                              <w:p w14:paraId="630F55FD" w14:textId="5BD3A084" w:rsidR="009B4E1C" w:rsidRPr="009B4E1C" w:rsidRDefault="009B4E1C" w:rsidP="009B4E1C">
                                <w:pPr>
                                  <w:spacing w:line="240" w:lineRule="auto"/>
                                  <w:jc w:val="center"/>
                                  <w:rPr>
                                    <w:b/>
                                    <w:bCs/>
                                    <w:color w:val="41666D"/>
                                    <w:sz w:val="20"/>
                                    <w:szCs w:val="18"/>
                                    <w:lang w:val="en-US"/>
                                  </w:rPr>
                                </w:pPr>
                              </w:p>
                            </w:txbxContent>
                          </v:textbox>
                        </v:shape>
                        <v:shape id="Text Box 33" o:spid="_x0000_s1060" type="#_x0000_t202" style="position:absolute;left:20437;top:-312;width:9533;height:16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" filled="f" stroked="f" strokeweight=".5pt">
                          <v:textbox>
                            <w:txbxContent>
                              <w:p w14:paraId="793BE6AA" w14:textId="391BFC58" w:rsidR="009B4E1C" w:rsidRPr="009B4E1C" w:rsidRDefault="009B4E1C" w:rsidP="009B4E1C">
                                <w:pPr>
                                  <w:spacing w:line="276" w:lineRule="auto"/>
                                  <w:jc w:val="center"/>
                                  <w:rPr>
                                    <w:b/>
                                    <w:bCs/>
                                    <w:color w:val="44546A" w:themeColor="text2"/>
                                    <w:sz w:val="14"/>
                                    <w:szCs w:val="12"/>
                                    <w:lang w:val="en-US"/>
                                  </w:rPr>
                                </w:pPr>
                                <w:r>
                                  <w:rPr>
                                    <w:b/>
                                    <w:bCs/>
                                    <w:color w:val="44546A" w:themeColor="text2"/>
                                    <w:sz w:val="14"/>
                                    <w:szCs w:val="12"/>
                                    <w:lang w:val="en-US"/>
                                  </w:rPr>
                                  <w:t>Mission Priority and Risk Appetite and Budget</w:t>
                                </w:r>
                              </w:p>
                              <w:p w14:paraId="0A0CFB60" w14:textId="77777777" w:rsidR="009B4E1C" w:rsidRPr="009B4E1C" w:rsidRDefault="009B4E1C" w:rsidP="009B4E1C">
                                <w:pPr>
                                  <w:spacing w:line="276" w:lineRule="auto"/>
                                  <w:jc w:val="center"/>
                                  <w:rPr>
                                    <w:b/>
                                    <w:bCs/>
                                    <w:sz w:val="20"/>
                                    <w:szCs w:val="18"/>
                                    <w:lang w:val="en-US"/>
                                  </w:rPr>
                                </w:pPr>
                              </w:p>
                              <w:p w14:paraId="2F144FD8" w14:textId="77777777" w:rsidR="009B4E1C" w:rsidRPr="009B4E1C" w:rsidRDefault="009B4E1C" w:rsidP="009B4E1C">
                                <w:pPr>
                                  <w:spacing w:line="276" w:lineRule="auto"/>
                                  <w:jc w:val="center"/>
                                  <w:rPr>
                                    <w:b/>
                                    <w:bCs/>
                                    <w:sz w:val="20"/>
                                    <w:szCs w:val="18"/>
                                    <w:lang w:val="en-US"/>
                                  </w:rPr>
                                </w:pPr>
                              </w:p>
                              <w:p w14:paraId="3947CD43" w14:textId="77777777" w:rsidR="009B4E1C" w:rsidRDefault="009B4E1C" w:rsidP="009B4E1C">
                                <w:pPr>
                                  <w:spacing w:line="276" w:lineRule="auto"/>
                                  <w:jc w:val="center"/>
                                  <w:rPr>
                                    <w:b/>
                                    <w:bCs/>
                                    <w:color w:val="538135" w:themeColor="accent6" w:themeShade="BF"/>
                                    <w:sz w:val="14"/>
                                    <w:szCs w:val="12"/>
                                    <w:lang w:val="en-US"/>
                                  </w:rPr>
                                </w:pPr>
                              </w:p>
                              <w:p w14:paraId="129A5B3C" w14:textId="77777777" w:rsidR="009B4E1C" w:rsidRDefault="009B4E1C" w:rsidP="009B4E1C">
                                <w:pPr>
                                  <w:spacing w:line="276" w:lineRule="auto"/>
                                  <w:rPr>
                                    <w:b/>
                                    <w:bCs/>
                                    <w:color w:val="538135" w:themeColor="accent6" w:themeShade="BF"/>
                                    <w:sz w:val="14"/>
                                    <w:szCs w:val="12"/>
                                    <w:lang w:val="en-US"/>
                                  </w:rPr>
                                </w:pPr>
                              </w:p>
                              <w:p w14:paraId="46AAC2BF" w14:textId="16ABD5B2" w:rsidR="009B4E1C" w:rsidRPr="009B4E1C" w:rsidRDefault="009B4E1C" w:rsidP="009B4E1C">
                                <w:pPr>
                                  <w:spacing w:line="276" w:lineRule="auto"/>
                                  <w:jc w:val="center"/>
                                  <w:rPr>
                                    <w:b/>
                                    <w:bCs/>
                                    <w:color w:val="538135" w:themeColor="accent6" w:themeShade="BF"/>
                                    <w:sz w:val="14"/>
                                    <w:szCs w:val="12"/>
                                    <w:lang w:val="en-US"/>
                                  </w:rPr>
                                </w:pPr>
                                <w:r>
                                  <w:rPr>
                                    <w:b/>
                                    <w:bCs/>
                                    <w:color w:val="538135" w:themeColor="accent6" w:themeShade="BF"/>
                                    <w:sz w:val="14"/>
                                    <w:szCs w:val="12"/>
                                    <w:lang w:val="en-US"/>
                                  </w:rPr>
                                  <w:t>Framework Profiles</w:t>
                                </w:r>
                                <w:r w:rsidRPr="009B4E1C">
                                  <w:rPr>
                                    <w:b/>
                                    <w:bCs/>
                                    <w:color w:val="538135" w:themeColor="accent6" w:themeShade="BF"/>
                                    <w:sz w:val="14"/>
                                    <w:szCs w:val="12"/>
                                    <w:lang w:val="en-US"/>
                                  </w:rPr>
                                  <w:t xml:space="preserve"> Progress</w:t>
                                </w:r>
                              </w:p>
                              <w:p w14:paraId="1FFDEAD6" w14:textId="77777777" w:rsidR="009B4E1C" w:rsidRPr="009B4E1C" w:rsidRDefault="009B4E1C" w:rsidP="009B4E1C">
                                <w:pPr>
                                  <w:spacing w:line="240" w:lineRule="auto"/>
                                  <w:jc w:val="center"/>
                                  <w:rPr>
                                    <w:b/>
                                    <w:bCs/>
                                    <w:color w:val="41666D"/>
                                    <w:sz w:val="20"/>
                                    <w:szCs w:val="18"/>
                                    <w:lang w:val="en-US"/>
                                  </w:rPr>
                                </w:pPr>
                              </w:p>
                              <w:p w14:paraId="6B26D839" w14:textId="77777777" w:rsidR="009B4E1C" w:rsidRPr="009B4E1C" w:rsidRDefault="009B4E1C" w:rsidP="009B4E1C">
                                <w:pPr>
                                  <w:spacing w:line="240" w:lineRule="auto"/>
                                  <w:jc w:val="center"/>
                                  <w:rPr>
                                    <w:b/>
                                    <w:bCs/>
                                    <w:color w:val="41666D"/>
                                    <w:sz w:val="20"/>
                                    <w:szCs w:val="18"/>
                                    <w:lang w:val="en-US"/>
                                  </w:rPr>
                                </w:pPr>
                              </w:p>
                              <w:p w14:paraId="4C4203A8" w14:textId="77777777" w:rsidR="009B4E1C" w:rsidRPr="009B4E1C" w:rsidRDefault="009B4E1C" w:rsidP="009B4E1C">
                                <w:pPr>
                                  <w:spacing w:line="240" w:lineRule="auto"/>
                                  <w:jc w:val="center"/>
                                  <w:rPr>
                                    <w:b/>
                                    <w:bCs/>
                                    <w:color w:val="41666D"/>
                                    <w:sz w:val="20"/>
                                    <w:szCs w:val="18"/>
                                    <w:lang w:val="en-US"/>
                                  </w:rPr>
                                </w:pPr>
                              </w:p>
                            </w:txbxContent>
                          </v:textbox>
                        </v:shape>
                      </v:group>
                      <v:group id="Group 35" o:spid="_x0000_s1061" style="position:absolute;left:1367;width:26521;height:19252" coordsize="26521,19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16" o:spid="_x0000_s1062" type="#_x0000_t75" alt="Group of people with solid fill" style="position:absolute;left:10550;top:13129;width:5188;height:5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">
                          <v:imagedata r:id="rId36" o:title="Group of people with solid fill"/>
                        </v:shape>
                        <v:shape id="Graphic 17" o:spid="_x0000_s1063" type="#_x0000_t75" alt="Group of women with solid fill" style="position:absolute;left:11605;top:6330;width:4172;height:4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">
                          <v:imagedata r:id="rId37" o:title="Group of women with solid fill"/>
                        </v:shape>
                        <v:shape id="Graphic 20" o:spid="_x0000_s1064" type="#_x0000_t75" alt="List with solid fill" style="position:absolute;left:19147;top:10980;width:5531;height:5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">
                          <v:imagedata r:id="rId38" o:title="List with solid fill"/>
                        </v:shape>
                        <v:shape id="Graphic 21" o:spid="_x0000_s1065" type="#_x0000_t75" alt="Document with solid fill" style="position:absolute;left:20710;top:13442;width:5811;height:5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">
                          <v:imagedata r:id="rId39" o:title="Document with solid fill"/>
                        </v:shape>
                        <v:shape id="Graphic 27" o:spid="_x0000_s1066" type="#_x0000_t75" alt="Single gear with solid fill" style="position:absolute;left:2266;top:14067;width:4401;height:4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">
                          <v:imagedata r:id="rId40" o:title="Single gear with solid fill"/>
                        </v:shape>
                        <v:shape id="Graphic 26" o:spid="_x0000_s1067" type="#_x0000_t75" alt="Gears with solid fill" style="position:absolute;top:12426;width:4794;height:47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">
                          <v:imagedata r:id="rId41" o:title="Gears with solid fill"/>
                        </v:shape>
                        <v:shape id="Graphic 29" o:spid="_x0000_s1068" type="#_x0000_t75" alt="Database with solid fill" style="position:absolute;left:14341;top:13911;width:2819;height:28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">
                          <v:imagedata r:id="rId42" o:title="Database with solid fill"/>
                        </v:shape>
                        <v:shape id="Graphic 28" o:spid="_x0000_s1069" type="#_x0000_t75" alt="Server with solid fill" style="position:absolute;left:8675;top:14067;width:2870;height:28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">
                          <v:imagedata r:id="rId43" o:title="Server with solid fill"/>
                        </v:shape>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32" o:spid="_x0000_s1070" type="#_x0000_t38" style="position:absolute;left:3165;top:7737;width:6585;height:1812;rotation:180;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" adj="18872" strokecolor="#8496b0 [1951]" strokeweight="3pt">
                          <v:stroke endarrow="block" joinstyle="miter"/>
                        </v:shape>
                        <v:group id="Group 34" o:spid="_x0000_s1071" style="position:absolute;left:1797;width:23876;height:9253" coordsize="23875,9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">
                          <v:shape id="Graphic 18" o:spid="_x0000_s1072" type="#_x0000_t75" alt="Users with solid fill" style="position:absolute;left:8831;width:6204;height:6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">
                            <v:imagedata r:id="rId44" o:title="Users with solid fill"/>
                          </v:shape>
                          <v:shape id="Graphic 23" o:spid="_x0000_s1073" type="#_x0000_t75" alt="Gantt Chart with solid fill" style="position:absolute;top:1055;width:4171;height:4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">
                            <v:imagedata r:id="rId45" o:title="Gantt Chart with solid fill"/>
                          </v:shape>
                          <v:shape id="Graphic 24" o:spid="_x0000_s1074" type="#_x0000_t75" alt="Upward trend with solid fill" style="position:absolute;left:18991;top:1133;width:3556;height:35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">
                            <v:imagedata r:id="rId46" o:title="Upward trend with solid fill"/>
                          </v:shape>
                          <v:shape id="Graphic 25" o:spid="_x0000_s1075" type="#_x0000_t75" alt="Coins with solid fill" style="position:absolute;left:21380;top:2628;width:2197;height:2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">
                            <v:imagedata r:id="rId47" o:title="Coins with solid fill"/>
                          </v:shape>
                          <v:shape id="Connector: Curved 32" o:spid="_x0000_s1076" type="#_x0000_t38" style="position:absolute;left:4195;top:1851;width:5425;height:1326;flip: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" adj="-2327" strokecolor="#8496b0 [1951]" strokeweight="3pt">
                            <v:stroke endarrow="block" joinstyle="miter"/>
                          </v:shape>
                          <v:shape id="Connector: Curved 32" o:spid="_x0000_s1077" type="#_x0000_t38" style="position:absolute;left:15260;top:8242;width:8615;height:1011;rotation:180;flip: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" adj="-1061" strokecolor="#8496b0 [1951]" strokeweight="3pt">
                            <v:stroke endarrow="block" joinstyle="miter"/>
                          </v:shape>
                          <v:shape id="Connector: Curved 32" o:spid="_x0000_s1078" type="#_x0000_t38" style="position:absolute;left:14622;top:1641;width:4369;height:1757;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" adj="18323" strokecolor="#8496b0 [1951]" strokeweight="3pt">
                            <v:stroke endarrow="block" joinstyle="miter"/>
                          </v:shape>
                        </v:group>
                        <v:shape id="Connector: Curved 32" o:spid="_x0000_s1079" type="#_x0000_t38" style="position:absolute;left:3301;top:10355;width:6702;height:1388;flip: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" adj="-1293" strokecolor="#a8d08d [1945]" strokeweight="3pt">
                          <v:stroke endarrow="block" joinstyle="miter"/>
                        </v:shape>
                        <v:shape id="Connector: Curved 32" o:spid="_x0000_s1080" type="#_x0000_t38" style="position:absolute;left:6666;top:16263;width:3794;height:1003;rotation:180;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" adj="17913" strokecolor="#a8d08d [1945]" strokeweight="3pt">
                          <v:stroke endarrow="block" joinstyle="miter"/>
                        </v:shape>
                        <v:shape id="Connector: Curved 32" o:spid="_x0000_s1081" type="#_x0000_t38" style="position:absolute;left:16177;top:16592;width:4579;height:1377;rotation:180;flip: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" adj="-2854" strokecolor="#a8d08d [1945]" strokeweight="3pt">
                          <v:stroke endarrow="block" joinstyle="miter"/>
                        </v:shape>
                        <v:shape id="Connector: Curved 32" o:spid="_x0000_s1082" type="#_x0000_t38" style="position:absolute;left:16998;top:10120;width:7731;height:3310;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" adj="23457" strokecolor="#a8d08d [1945]" strokeweight="3pt">
                          <v:stroke endarrow="block" joinstyle="miter"/>
                        </v:shape>
                      </v:group>
                    </v:group>
                  </v:group>
                </v:group>
                <v:shape id="_x0000_s1083" type="#_x0000_t202" style="position:absolute;left:73;top:21135;width:29959;height:3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" stroked="f">
                  <v:textbox style="mso-fit-shape-to-text:t" inset="0,0,0,0">
                    <w:txbxContent>
                      <w:p w14:paraId="7843D4F3" w14:textId="02A36DF0" w:rsidR="00641F12" w:rsidRPr="000A6E3C" w:rsidRDefault="00641F12" w:rsidP="00641F12">
                        <w:pPr>
                          <w:pStyle w:val="Caption"/>
                          <w:jc w:val="center"/>
                          <w:rPr>
                            <w:noProof/>
                            <w:szCs w:val="22"/>
                          </w:rPr>
                        </w:pPr>
                        <w:bookmarkStart w:id="9" w:name="_Toc173845000"/>
                        <w:r>
                          <w:t xml:space="preserve">Figure </w:t>
                        </w:r>
                        <w:r>
                          <w:fldChar w:fldCharType="begin"/>
                        </w:r>
                        <w:r>
                          <w:instrText xml:space="preserve"> SEQ Figure \* ARABIC </w:instrText>
                        </w:r>
                        <w:r>
                          <w:fldChar w:fldCharType="separate"/>
                        </w:r>
                        <w:r w:rsidR="009912B9">
                          <w:rPr>
                            <w:noProof/>
                          </w:rPr>
                          <w:t>3</w:t>
                        </w:r>
                        <w:r>
                          <w:fldChar w:fldCharType="end"/>
                        </w:r>
                        <w:r>
                          <w:t xml:space="preserve"> NIST 2.0 Using CSF to </w:t>
                        </w:r>
                        <w:proofErr w:type="spellStart"/>
                        <w:r>
                          <w:t>imrpove</w:t>
                        </w:r>
                        <w:proofErr w:type="spellEnd"/>
                        <w:r>
                          <w:t xml:space="preserve"> risk management communication</w:t>
                        </w:r>
                        <w:bookmarkEnd w:id="9"/>
                      </w:p>
                    </w:txbxContent>
                  </v:textbox>
                </v:shape>
                <w10:wrap type="square"/>
              </v:group>
            </w:pict>
          </mc:Fallback>
        </mc:AlternateContent>
      </w:r>
      <w:r w:rsidR="00883AFD">
        <w:t>The Water Industry Act 1991: Section 208 details the need to</w:t>
      </w:r>
      <w:r w:rsidR="00842876">
        <w:t xml:space="preserve"> identify</w:t>
      </w:r>
      <w:r w:rsidR="00AF65E4">
        <w:t xml:space="preserve"> necessary assets and infrastructure, </w:t>
      </w:r>
      <w:r w:rsidR="00775374">
        <w:t>security risks, supporting infrastructure, required activities and processes</w:t>
      </w:r>
      <w:r w:rsidR="00FB09E7">
        <w:t xml:space="preserve"> </w:t>
      </w:r>
      <w:sdt>
        <w:sdtPr>
          <w:id w:val="188572791"/>
          <w:citation/>
        </w:sdtPr>
        <w:sdtContent>
          <w:r w:rsidR="00964A41">
            <w:fldChar w:fldCharType="begin"/>
          </w:r>
          <w:r w:rsidR="00964A41">
            <w:rPr>
              <w:lang w:val="en-US"/>
            </w:rPr>
            <w:instrText xml:space="preserve"> CITATION Jul22 \l 1033 </w:instrText>
          </w:r>
          <w:r w:rsidR="00964A41">
            <w:fldChar w:fldCharType="separate"/>
          </w:r>
          <w:r w:rsidR="00225282" w:rsidRPr="00225282">
            <w:rPr>
              <w:noProof/>
              <w:lang w:val="en-US"/>
            </w:rPr>
            <w:t>[12]</w:t>
          </w:r>
          <w:r w:rsidR="00964A41">
            <w:fldChar w:fldCharType="end"/>
          </w:r>
        </w:sdtContent>
      </w:sdt>
      <w:r w:rsidR="002143A2">
        <w:t>,</w:t>
      </w:r>
      <w:r w:rsidR="00B83C4D">
        <w:t>p</w:t>
      </w:r>
      <w:r w:rsidR="002143A2">
        <w:t>5]</w:t>
      </w:r>
      <w:r w:rsidR="00AE5A15">
        <w:t xml:space="preserve">. Companies must also have measures in place to avoid or mitigate security event </w:t>
      </w:r>
      <w:r w:rsidR="00DE7497">
        <w:t>risks and</w:t>
      </w:r>
      <w:r w:rsidR="00AE5A15">
        <w:t xml:space="preserve"> </w:t>
      </w:r>
      <w:r w:rsidR="00883AFD">
        <w:t>“</w:t>
      </w:r>
      <w:r w:rsidR="003929A2" w:rsidRPr="003929A2">
        <w:t>use such up-to-date technology and systems as are appropriate to ensure the ongoing security of relevant assets, supporting infrastructure and their operations.</w:t>
      </w:r>
      <w:r w:rsidR="003929A2">
        <w:t>”</w:t>
      </w:r>
      <w:r w:rsidR="00DE7497">
        <w:t xml:space="preserve"> Incident reporting </w:t>
      </w:r>
      <w:r w:rsidR="00BD7852">
        <w:t xml:space="preserve">encompasses the need to have security measures in place including appropriate security practices, </w:t>
      </w:r>
      <w:r w:rsidR="0047046C">
        <w:t xml:space="preserve">relevant to identified risks, reporting processes regarding risks and incidents, security incident response should be robust and </w:t>
      </w:r>
      <w:r w:rsidR="00FB09E7">
        <w:t xml:space="preserve">appropriate </w:t>
      </w:r>
      <w:r w:rsidR="001869B0">
        <w:t xml:space="preserve">security clearance </w:t>
      </w:r>
      <w:r w:rsidR="00FB09E7">
        <w:t xml:space="preserve">measures. </w:t>
      </w:r>
    </w:p>
    <w:p w14:paraId="42DBED18" w14:textId="77777777" w:rsidR="00CF3BB3" w:rsidRDefault="00CF3BB3" w:rsidP="003513F0">
      <w:pPr>
        <w:ind w:firstLine="284"/>
      </w:pPr>
    </w:p>
    <w:p w14:paraId="46187C53" w14:textId="194A9C38" w:rsidR="00FD7DE0" w:rsidRDefault="00A518C3" w:rsidP="00CF3BB3">
      <w:pPr>
        <w:ind w:firstLine="284"/>
      </w:pPr>
      <w:r>
        <w:t xml:space="preserve">Additional data will need to be sorted to identify and prioritise vulnerable customers in an emergency or supply </w:t>
      </w:r>
      <w:r w:rsidR="002143A2">
        <w:t xml:space="preserve">interruption </w:t>
      </w:r>
      <w:r w:rsidR="00703B41">
        <w:t xml:space="preserve">whilst maintaining </w:t>
      </w:r>
      <w:r w:rsidR="007D420A">
        <w:t xml:space="preserve">communication through facilities and procedure in order to maintain support throughout such security events or </w:t>
      </w:r>
      <w:r w:rsidR="007D420A">
        <w:t xml:space="preserve">emergencies </w:t>
      </w:r>
      <w:sdt>
        <w:sdtPr>
          <w:id w:val="321477290"/>
          <w:citation/>
        </w:sdtPr>
        <w:sdtContent>
          <w:r w:rsidR="002143A2">
            <w:fldChar w:fldCharType="begin"/>
          </w:r>
          <w:r w:rsidR="002143A2">
            <w:rPr>
              <w:lang w:val="en-US"/>
            </w:rPr>
            <w:instrText xml:space="preserve"> CITATION Jul22 \l 1033 </w:instrText>
          </w:r>
          <w:r w:rsidR="002143A2">
            <w:fldChar w:fldCharType="separate"/>
          </w:r>
          <w:r w:rsidR="00225282" w:rsidRPr="00225282">
            <w:rPr>
              <w:noProof/>
              <w:lang w:val="en-US"/>
            </w:rPr>
            <w:t>[12]</w:t>
          </w:r>
          <w:r w:rsidR="002143A2">
            <w:fldChar w:fldCharType="end"/>
          </w:r>
        </w:sdtContent>
      </w:sdt>
      <w:r w:rsidR="00B83C4D">
        <w:t>,p4]</w:t>
      </w:r>
      <w:r>
        <w:t xml:space="preserve">. </w:t>
      </w:r>
      <w:r w:rsidR="00E101CD">
        <w:t xml:space="preserve">The </w:t>
      </w:r>
      <w:r w:rsidR="00CF1E31">
        <w:t xml:space="preserve">appropriate training of staff, and </w:t>
      </w:r>
      <w:r w:rsidR="009562E3">
        <w:t xml:space="preserve">establishment of </w:t>
      </w:r>
      <w:r w:rsidR="003C5843">
        <w:t>command-and-control</w:t>
      </w:r>
      <w:r w:rsidR="009562E3">
        <w:t xml:space="preserve"> arrangements allowing the management</w:t>
      </w:r>
      <w:r w:rsidR="003C5843">
        <w:t xml:space="preserve">, regular testing </w:t>
      </w:r>
      <w:r w:rsidR="00007CE9">
        <w:t xml:space="preserve">reviewing and addressing of identified vulnerabilities. </w:t>
      </w:r>
    </w:p>
    <w:p w14:paraId="0254B80B" w14:textId="2A8E48E4" w:rsidR="0003030D" w:rsidRPr="0003030D" w:rsidRDefault="0003030D" w:rsidP="0003030D">
      <w:pPr>
        <w:pStyle w:val="Heading3"/>
        <w:rPr>
          <w:color w:val="FFFFFF" w:themeColor="background1"/>
          <w:sz w:val="8"/>
          <w:szCs w:val="8"/>
        </w:rPr>
      </w:pPr>
      <w:bookmarkStart w:id="10" w:name="_Toc173791275"/>
      <w:r>
        <w:rPr>
          <w:color w:val="FFFFFF" w:themeColor="background1"/>
          <w:sz w:val="8"/>
          <w:szCs w:val="8"/>
        </w:rPr>
        <w:t>Implementing Information Security</w:t>
      </w:r>
      <w:bookmarkEnd w:id="10"/>
    </w:p>
    <w:p w14:paraId="12B9A13F" w14:textId="1746C825" w:rsidR="001D1BBF" w:rsidRDefault="001D1BBF" w:rsidP="00C700D5">
      <w:pPr>
        <w:pStyle w:val="IEEE-SubSect"/>
      </w:pPr>
      <w:r>
        <w:t>Implementing Information Security</w:t>
      </w:r>
    </w:p>
    <w:p w14:paraId="0D804D01" w14:textId="3FF75796" w:rsidR="005C760E" w:rsidRDefault="007A55A2" w:rsidP="005C760E">
      <w:pPr>
        <w:pStyle w:val="SubSubH"/>
      </w:pPr>
      <w:r>
        <w:t>Training and Security Clearance</w:t>
      </w:r>
    </w:p>
    <w:p w14:paraId="0043D221" w14:textId="38A3F3CD" w:rsidR="00F45F51" w:rsidRDefault="00BA42E0" w:rsidP="008B5498">
      <w:pPr>
        <w:pStyle w:val="SubSubH"/>
        <w:numPr>
          <w:ilvl w:val="0"/>
          <w:numId w:val="0"/>
        </w:numPr>
        <w:ind w:left="1080" w:hanging="360"/>
      </w:pPr>
      <w:r>
        <w:t xml:space="preserve">From outlining the importance of </w:t>
      </w:r>
      <w:r w:rsidR="00863941">
        <w:t>easy-to-follow</w:t>
      </w:r>
      <w:r>
        <w:t xml:space="preserve"> security frameworks and the </w:t>
      </w:r>
      <w:r w:rsidR="008656D0">
        <w:t xml:space="preserve">emphasis on security clearance, it should be established that </w:t>
      </w:r>
      <w:r w:rsidR="00C95B1F">
        <w:t>personnel</w:t>
      </w:r>
      <w:r w:rsidR="008656D0">
        <w:t xml:space="preserve"> training is paramount. However </w:t>
      </w:r>
      <w:r w:rsidR="00751861">
        <w:t>modern organi</w:t>
      </w:r>
      <w:r w:rsidR="00DD44DE">
        <w:t>s</w:t>
      </w:r>
      <w:r w:rsidR="00751861">
        <w:t xml:space="preserve">ations face new challenges with the rapid introduction of technologies such as AI and the cloud, mass migration of files and documentation </w:t>
      </w:r>
      <w:r w:rsidR="007F66A9">
        <w:t>as a result</w:t>
      </w:r>
      <w:r w:rsidR="002E0C24">
        <w:t xml:space="preserve">, </w:t>
      </w:r>
      <w:r w:rsidR="00F455F8">
        <w:t>the NCSC details how chosen cloud services should be configured securely “as required by the shared responsibility model”</w:t>
      </w:r>
      <w:r w:rsidR="0074666F">
        <w:t xml:space="preserve"> </w:t>
      </w:r>
      <w:sdt>
        <w:sdtPr>
          <w:id w:val="-1424023643"/>
          <w:citation/>
        </w:sdtPr>
        <w:sdtContent>
          <w:r w:rsidR="0074666F">
            <w:fldChar w:fldCharType="begin"/>
          </w:r>
          <w:r w:rsidR="0074666F" w:rsidRPr="008B5498">
            <w:instrText xml:space="preserve"> CITATION Cen241 \l 1033 </w:instrText>
          </w:r>
          <w:r w:rsidR="0074666F">
            <w:fldChar w:fldCharType="separate"/>
          </w:r>
          <w:r w:rsidR="00225282" w:rsidRPr="00225282">
            <w:rPr>
              <w:noProof/>
            </w:rPr>
            <w:t>[13]</w:t>
          </w:r>
          <w:r w:rsidR="0074666F">
            <w:fldChar w:fldCharType="end"/>
          </w:r>
        </w:sdtContent>
      </w:sdt>
      <w:r w:rsidR="0074666F">
        <w:t>.  Recently there’s the added</w:t>
      </w:r>
      <w:r w:rsidR="007F66A9">
        <w:t xml:space="preserve"> uncertainty of grant</w:t>
      </w:r>
      <w:r w:rsidR="0074666F">
        <w:t>ing</w:t>
      </w:r>
      <w:r w:rsidR="007F66A9">
        <w:t xml:space="preserve"> access to AI. Experience</w:t>
      </w:r>
      <w:r w:rsidR="00C95B1F">
        <w:t>d</w:t>
      </w:r>
      <w:r w:rsidR="007F66A9">
        <w:t xml:space="preserve"> </w:t>
      </w:r>
      <w:r w:rsidR="00473B8C">
        <w:t>personnel</w:t>
      </w:r>
      <w:r w:rsidR="007F66A9">
        <w:t xml:space="preserve"> may soon find themselves in entirely new </w:t>
      </w:r>
      <w:r w:rsidR="00863941">
        <w:t>environment</w:t>
      </w:r>
      <w:r w:rsidR="00C95B1F">
        <w:t>s</w:t>
      </w:r>
      <w:r w:rsidR="007F66A9">
        <w:t xml:space="preserve"> as we move away from </w:t>
      </w:r>
      <w:r w:rsidR="00BE3F14">
        <w:t>Public Switched Telephone Network (</w:t>
      </w:r>
      <w:r w:rsidR="007F66A9">
        <w:t>PST</w:t>
      </w:r>
      <w:r w:rsidR="00BE3F14">
        <w:t>N)</w:t>
      </w:r>
      <w:r w:rsidR="00C95951">
        <w:t xml:space="preserve"> voice communication toward machine to machine (M2M</w:t>
      </w:r>
      <w:r w:rsidR="00863941">
        <w:t xml:space="preserve">) </w:t>
      </w:r>
      <w:r w:rsidR="00C62412">
        <w:t>utilising Wi-Fi, satellite and cellular networks to transmit data</w:t>
      </w:r>
      <w:r w:rsidR="002D31CB">
        <w:t>.</w:t>
      </w:r>
      <w:r w:rsidR="00BE3F14">
        <w:t xml:space="preserve"> </w:t>
      </w:r>
      <w:r w:rsidR="00E22036">
        <w:t xml:space="preserve">The introduction and emphasis on governance in NIST 2.0 </w:t>
      </w:r>
      <w:r w:rsidR="0073470F">
        <w:t xml:space="preserve">will lend itself to the introduction to AI, as </w:t>
      </w:r>
      <w:r w:rsidR="00D800C3">
        <w:t>access, and standardisation of labelling and categori</w:t>
      </w:r>
      <w:r w:rsidR="002D31CB">
        <w:t>s</w:t>
      </w:r>
      <w:r w:rsidR="00D800C3">
        <w:t xml:space="preserve">ation become even more essential. </w:t>
      </w:r>
    </w:p>
    <w:p w14:paraId="2304F7D4" w14:textId="3550765D" w:rsidR="004507A7" w:rsidRDefault="00D800C3" w:rsidP="00F45F51">
      <w:pPr>
        <w:ind w:firstLine="720"/>
      </w:pPr>
      <w:r>
        <w:lastRenderedPageBreak/>
        <w:t>Clear</w:t>
      </w:r>
      <w:r w:rsidR="002D31CB">
        <w:t>ly identified</w:t>
      </w:r>
      <w:r>
        <w:t xml:space="preserve"> stakeholders and </w:t>
      </w:r>
      <w:r w:rsidR="003A6D4B">
        <w:t>structure</w:t>
      </w:r>
      <w:r w:rsidR="002D31CB">
        <w:t>s</w:t>
      </w:r>
      <w:r w:rsidR="003A6D4B">
        <w:t xml:space="preserve"> </w:t>
      </w:r>
      <w:r w:rsidR="002D31CB">
        <w:t>are</w:t>
      </w:r>
      <w:r w:rsidR="003A6D4B">
        <w:t xml:space="preserve"> also emphasise</w:t>
      </w:r>
      <w:r w:rsidR="00E94FE7">
        <w:t>d in section 5.1 “Improving Risk Management Communication… the CSF fosters bidirectional information flow”</w:t>
      </w:r>
      <w:r w:rsidR="009714E5">
        <w:t xml:space="preserve"> </w:t>
      </w:r>
      <w:sdt>
        <w:sdtPr>
          <w:id w:val="906042635"/>
          <w:citation/>
        </w:sdtPr>
        <w:sdtContent>
          <w:r w:rsidR="009714E5">
            <w:fldChar w:fldCharType="begin"/>
          </w:r>
          <w:r w:rsidR="009714E5">
            <w:rPr>
              <w:lang w:val="en-US"/>
            </w:rPr>
            <w:instrText xml:space="preserve"> CITATION Nat18 \l 1033 </w:instrText>
          </w:r>
          <w:r w:rsidR="009714E5">
            <w:fldChar w:fldCharType="separate"/>
          </w:r>
          <w:r w:rsidR="00225282" w:rsidRPr="00225282">
            <w:rPr>
              <w:noProof/>
              <w:lang w:val="en-US"/>
            </w:rPr>
            <w:t>[10]</w:t>
          </w:r>
          <w:r w:rsidR="009714E5">
            <w:fldChar w:fldCharType="end"/>
          </w:r>
        </w:sdtContent>
      </w:sdt>
      <w:r w:rsidR="00DC5D99">
        <w:t>. The National Cyber Security Centre has some guidance</w:t>
      </w:r>
      <w:r w:rsidR="006A4AA6">
        <w:t xml:space="preserve"> regarding the cyber security risks of using AI, these include ‘AI hallucinations, flaws in which </w:t>
      </w:r>
      <w:r w:rsidR="0042507A">
        <w:t>it’s essentially wrong, a significant risk with regulatory data</w:t>
      </w:r>
      <w:r w:rsidR="008E3040" w:rsidRPr="008E3040">
        <w:t xml:space="preserve"> </w:t>
      </w:r>
      <w:sdt>
        <w:sdtPr>
          <w:id w:val="-1096556278"/>
          <w:citation/>
        </w:sdtPr>
        <w:sdtContent>
          <w:r w:rsidR="008E3040">
            <w:fldChar w:fldCharType="begin"/>
          </w:r>
          <w:r w:rsidR="008E3040">
            <w:rPr>
              <w:lang w:val="en-US"/>
            </w:rPr>
            <w:instrText xml:space="preserve"> CITATION Cen24 \l 1033 </w:instrText>
          </w:r>
          <w:r w:rsidR="008E3040">
            <w:fldChar w:fldCharType="separate"/>
          </w:r>
          <w:r w:rsidR="00225282" w:rsidRPr="00225282">
            <w:rPr>
              <w:noProof/>
              <w:lang w:val="en-US"/>
            </w:rPr>
            <w:t>[14]</w:t>
          </w:r>
          <w:r w:rsidR="008E3040">
            <w:fldChar w:fldCharType="end"/>
          </w:r>
        </w:sdtContent>
      </w:sdt>
      <w:r w:rsidR="0042507A">
        <w:t xml:space="preserve">. </w:t>
      </w:r>
      <w:r w:rsidR="008E3040">
        <w:t>Additionally,</w:t>
      </w:r>
      <w:r w:rsidR="0042507A">
        <w:t xml:space="preserve"> AI can be </w:t>
      </w:r>
      <w:r w:rsidR="007D44E6">
        <w:t xml:space="preserve">misled by phrasing, gullible and </w:t>
      </w:r>
      <w:r w:rsidR="00150EA5">
        <w:t>biased, misused</w:t>
      </w:r>
      <w:r w:rsidR="009C3E36">
        <w:t xml:space="preserve"> to follow instructions</w:t>
      </w:r>
      <w:r w:rsidR="005E009A">
        <w:t>,</w:t>
      </w:r>
      <w:r w:rsidR="009C3E36">
        <w:t xml:space="preserve"> creati</w:t>
      </w:r>
      <w:r w:rsidR="005E009A">
        <w:t>ng</w:t>
      </w:r>
      <w:r w:rsidR="009C3E36">
        <w:t xml:space="preserve"> negative content or even injection attac</w:t>
      </w:r>
      <w:r w:rsidR="00150EA5">
        <w:t>k</w:t>
      </w:r>
      <w:r w:rsidR="005E009A">
        <w:t>s</w:t>
      </w:r>
      <w:r w:rsidR="00150EA5">
        <w:t>. AI can be useful, unless the data well has been poisoned</w:t>
      </w:r>
      <w:r w:rsidR="005E009A">
        <w:t>,</w:t>
      </w:r>
      <w:r w:rsidR="00150EA5">
        <w:t xml:space="preserve"> resulting in manipulated data. </w:t>
      </w:r>
      <w:r w:rsidR="00150EA5" w:rsidRPr="004E388D">
        <w:t xml:space="preserve">Measures should be in place to prevent AI sharing </w:t>
      </w:r>
      <w:r w:rsidR="008E3040" w:rsidRPr="004E388D">
        <w:t>sensitive</w:t>
      </w:r>
      <w:r w:rsidR="00150EA5" w:rsidRPr="004E388D">
        <w:t xml:space="preserve"> data with suitable </w:t>
      </w:r>
      <w:r w:rsidR="008E3040" w:rsidRPr="004E388D">
        <w:t>restrictions</w:t>
      </w:r>
      <w:r w:rsidR="00150EA5">
        <w:t xml:space="preserve"> in place</w:t>
      </w:r>
      <w:r w:rsidR="00D25A42">
        <w:t>, such as Data Classification</w:t>
      </w:r>
      <w:r w:rsidR="00150EA5">
        <w:t xml:space="preserve">. </w:t>
      </w:r>
    </w:p>
    <w:p w14:paraId="2D590A60" w14:textId="77777777" w:rsidR="00FD7DE0" w:rsidRDefault="00FD7DE0" w:rsidP="00F45F51">
      <w:pPr>
        <w:ind w:firstLine="720"/>
      </w:pPr>
    </w:p>
    <w:p w14:paraId="70D2D8B3" w14:textId="7FEACB61" w:rsidR="007A55A2" w:rsidRDefault="00C5574C" w:rsidP="005C760E">
      <w:pPr>
        <w:pStyle w:val="SubSubH"/>
      </w:pPr>
      <w:r>
        <w:t>Physical and Cybersecurity Measures</w:t>
      </w:r>
    </w:p>
    <w:p w14:paraId="4482351E" w14:textId="77777777" w:rsidR="00312255" w:rsidRDefault="00312255" w:rsidP="00312255">
      <w:pPr>
        <w:pStyle w:val="SubSubH"/>
        <w:numPr>
          <w:ilvl w:val="0"/>
          <w:numId w:val="0"/>
        </w:numPr>
        <w:ind w:left="1080" w:hanging="360"/>
      </w:pPr>
    </w:p>
    <w:p w14:paraId="7AFB3008" w14:textId="617EC2F5" w:rsidR="00F14C16" w:rsidRDefault="00F14C16" w:rsidP="00312255">
      <w:pPr>
        <w:pStyle w:val="SubSubH"/>
        <w:numPr>
          <w:ilvl w:val="0"/>
          <w:numId w:val="0"/>
        </w:numPr>
        <w:ind w:left="720"/>
      </w:pPr>
      <w:r>
        <w:t>Additional technologies such as VPNs,</w:t>
      </w:r>
      <w:r w:rsidR="00C33348">
        <w:t xml:space="preserve"> as explained by J</w:t>
      </w:r>
      <w:r w:rsidR="00FC5FEB">
        <w:t xml:space="preserve">ain and </w:t>
      </w:r>
      <w:r w:rsidR="00072F64">
        <w:t>Kumar, firewalls</w:t>
      </w:r>
      <w:r>
        <w:t xml:space="preserve"> and </w:t>
      </w:r>
      <w:r w:rsidR="004E388D">
        <w:t>identification with controlled access will play a significant role in the physical protection of physical and cyber space</w:t>
      </w:r>
      <w:r w:rsidR="00C33348">
        <w:t xml:space="preserve"> </w:t>
      </w:r>
      <w:sdt>
        <w:sdtPr>
          <w:id w:val="-199395626"/>
          <w:citation/>
        </w:sdtPr>
        <w:sdtContent>
          <w:r w:rsidR="00C33348">
            <w:fldChar w:fldCharType="begin"/>
          </w:r>
          <w:r w:rsidR="00C33348">
            <w:rPr>
              <w:lang w:val="en-US"/>
            </w:rPr>
            <w:instrText xml:space="preserve"> CITATION AKJ13 \l 1033 </w:instrText>
          </w:r>
          <w:r w:rsidR="00C33348">
            <w:fldChar w:fldCharType="separate"/>
          </w:r>
          <w:r w:rsidR="00225282" w:rsidRPr="00225282">
            <w:rPr>
              <w:noProof/>
              <w:lang w:val="en-US"/>
            </w:rPr>
            <w:t>[15]</w:t>
          </w:r>
          <w:r w:rsidR="00C33348">
            <w:fldChar w:fldCharType="end"/>
          </w:r>
        </w:sdtContent>
      </w:sdt>
      <w:r w:rsidR="004E388D">
        <w:t xml:space="preserve">. </w:t>
      </w:r>
      <w:r w:rsidR="00FC5FEB">
        <w:t xml:space="preserve">VPNS allow secure communications over public networks, different VPN protocols </w:t>
      </w:r>
      <w:r w:rsidR="00072F64">
        <w:t xml:space="preserve">should be evaluated for security implications. Firewalls </w:t>
      </w:r>
      <w:r w:rsidR="00312255">
        <w:t xml:space="preserve">should be explored, technologies include packet filtering, application-layer firewalls, stateful inspection, deployment strategies, management and configuration to enhance network security, as detailed by Cheswick, </w:t>
      </w:r>
      <w:proofErr w:type="spellStart"/>
      <w:r w:rsidR="00312255">
        <w:t>Bellovin</w:t>
      </w:r>
      <w:proofErr w:type="spellEnd"/>
      <w:r w:rsidR="00312255">
        <w:t xml:space="preserve"> and Rubin </w:t>
      </w:r>
      <w:sdt>
        <w:sdtPr>
          <w:id w:val="198046909"/>
          <w:citation/>
        </w:sdtPr>
        <w:sdtContent>
          <w:r w:rsidR="00312255">
            <w:fldChar w:fldCharType="begin"/>
          </w:r>
          <w:r w:rsidR="00312255">
            <w:rPr>
              <w:lang w:val="en-US"/>
            </w:rPr>
            <w:instrText xml:space="preserve"> CITATION WRC03 \l 1033 </w:instrText>
          </w:r>
          <w:r w:rsidR="00312255">
            <w:fldChar w:fldCharType="separate"/>
          </w:r>
          <w:r w:rsidR="00225282" w:rsidRPr="00225282">
            <w:rPr>
              <w:noProof/>
              <w:lang w:val="en-US"/>
            </w:rPr>
            <w:t>[16]</w:t>
          </w:r>
          <w:r w:rsidR="00312255">
            <w:fldChar w:fldCharType="end"/>
          </w:r>
        </w:sdtContent>
      </w:sdt>
      <w:r w:rsidR="00312255">
        <w:t xml:space="preserve">. </w:t>
      </w:r>
    </w:p>
    <w:p w14:paraId="45F66487" w14:textId="6206AA5B" w:rsidR="005C760E" w:rsidRPr="0003030D" w:rsidRDefault="0003030D" w:rsidP="0003030D">
      <w:pPr>
        <w:pStyle w:val="Heading3"/>
        <w:rPr>
          <w:color w:val="FFFFFF" w:themeColor="background1"/>
        </w:rPr>
      </w:pPr>
      <w:bookmarkStart w:id="11" w:name="_Toc173791276"/>
      <w:r w:rsidRPr="0003030D">
        <w:rPr>
          <w:color w:val="FFFFFF" w:themeColor="background1"/>
        </w:rPr>
        <w:t>Conclusion</w:t>
      </w:r>
      <w:bookmarkEnd w:id="11"/>
    </w:p>
    <w:p w14:paraId="306316DD" w14:textId="3CF13929" w:rsidR="007B5B62" w:rsidRDefault="002B4CC2" w:rsidP="002B4CC2">
      <w:pPr>
        <w:pStyle w:val="SectionH"/>
      </w:pPr>
      <w:r>
        <w:t>CONCLUSION</w:t>
      </w:r>
    </w:p>
    <w:p w14:paraId="2D26562D" w14:textId="3285B781" w:rsidR="006831A7" w:rsidRDefault="00A81FA4" w:rsidP="00D25A42">
      <w:pPr>
        <w:ind w:firstLine="284"/>
      </w:pPr>
      <w:r>
        <w:t>When national security and human life is at risk, it is understa</w:t>
      </w:r>
      <w:r w:rsidR="00E81073">
        <w:t>ndable</w:t>
      </w:r>
      <w:r>
        <w:t xml:space="preserve"> th</w:t>
      </w:r>
      <w:r w:rsidR="00E81073">
        <w:t>at a</w:t>
      </w:r>
      <w:r>
        <w:t xml:space="preserve"> considerable effort</w:t>
      </w:r>
      <w:r w:rsidR="00E81073">
        <w:t xml:space="preserve"> is</w:t>
      </w:r>
      <w:r>
        <w:t xml:space="preserve"> applied to establish clear guidelines and </w:t>
      </w:r>
      <w:r w:rsidR="00D326D4">
        <w:t xml:space="preserve">protective measures which are not only recommended but </w:t>
      </w:r>
      <w:r w:rsidR="00D326D4">
        <w:t xml:space="preserve">enforced within the water industry. Whilst security frameworks such as NIST 2.0 </w:t>
      </w:r>
      <w:r w:rsidR="00B3393B">
        <w:t>are</w:t>
      </w:r>
      <w:r w:rsidR="00D326D4">
        <w:t xml:space="preserve"> designed to be flexible and accessible from any organisation</w:t>
      </w:r>
      <w:r w:rsidR="00C83F4F">
        <w:t xml:space="preserve">, it is within the context of utility companies, mandatory and regulated. </w:t>
      </w:r>
      <w:r w:rsidR="003B4245">
        <w:t xml:space="preserve">Policies should be in place and carried out by trained staff with appropriate level of clearance, </w:t>
      </w:r>
      <w:r w:rsidR="006C0A78">
        <w:t xml:space="preserve">whilst enabled to identify </w:t>
      </w:r>
      <w:r w:rsidR="00026036">
        <w:t xml:space="preserve">and detect </w:t>
      </w:r>
      <w:r w:rsidR="006C0A78">
        <w:t>risk</w:t>
      </w:r>
      <w:r w:rsidR="006E4AF0">
        <w:t>s</w:t>
      </w:r>
      <w:r w:rsidR="006C0A78">
        <w:t>, react</w:t>
      </w:r>
      <w:r w:rsidR="006E4AF0">
        <w:t>, document,</w:t>
      </w:r>
      <w:r w:rsidR="006C0A78">
        <w:t xml:space="preserve"> and </w:t>
      </w:r>
      <w:r w:rsidR="00026036">
        <w:t xml:space="preserve">consequently </w:t>
      </w:r>
      <w:r w:rsidR="006C0A78">
        <w:t>report appropriately.</w:t>
      </w:r>
      <w:r w:rsidR="00026036">
        <w:t xml:space="preserve"> Systems should be robust, reviewed and audited. </w:t>
      </w:r>
      <w:r w:rsidR="00324F07">
        <w:t xml:space="preserve">Critical National Infrastructure should be </w:t>
      </w:r>
      <w:r w:rsidR="001E3FF4">
        <w:t>protected,</w:t>
      </w:r>
      <w:r w:rsidR="00324F07">
        <w:t xml:space="preserve"> and considerations set out by the DWI</w:t>
      </w:r>
      <w:r w:rsidR="0024746E">
        <w:t xml:space="preserve"> and SEMD enforcement policy </w:t>
      </w:r>
      <w:r w:rsidR="00107718">
        <w:t xml:space="preserve">should </w:t>
      </w:r>
      <w:r w:rsidR="0024746E">
        <w:t xml:space="preserve">be followed. </w:t>
      </w:r>
      <w:r w:rsidR="009D53CF">
        <w:t xml:space="preserve">National Health </w:t>
      </w:r>
      <w:r w:rsidR="008D3479">
        <w:t xml:space="preserve">requires several layers of protection, the vulnerable should be identifiable and contactable and like all customer data, this information must be protected. </w:t>
      </w:r>
      <w:r w:rsidR="004F6B88">
        <w:t xml:space="preserve">In conjunction with IT environments, OT must too be protected, </w:t>
      </w:r>
      <w:r w:rsidR="00107718">
        <w:t>with</w:t>
      </w:r>
      <w:r w:rsidR="004F6B88">
        <w:t xml:space="preserve"> physical harm a</w:t>
      </w:r>
      <w:r w:rsidR="00107718">
        <w:t>lso being a</w:t>
      </w:r>
      <w:r w:rsidR="004F6B88">
        <w:t xml:space="preserve"> </w:t>
      </w:r>
      <w:r w:rsidR="001E3FF4">
        <w:t>potential consequence</w:t>
      </w:r>
      <w:r w:rsidR="004F6B88">
        <w:t xml:space="preserve">, making the CIA triad </w:t>
      </w:r>
      <w:r w:rsidR="001E3FF4">
        <w:t xml:space="preserve">insufficient. </w:t>
      </w:r>
    </w:p>
    <w:p w14:paraId="3FC21601" w14:textId="6645FD59" w:rsidR="006831A7" w:rsidRDefault="006831A7" w:rsidP="005C760E">
      <w:pPr>
        <w:pStyle w:val="IEEE-Caption"/>
      </w:pPr>
    </w:p>
    <w:p w14:paraId="1FFEC79C" w14:textId="77777777" w:rsidR="006831A7" w:rsidRDefault="006831A7" w:rsidP="005C760E">
      <w:pPr>
        <w:pStyle w:val="IEEE-Caption"/>
      </w:pPr>
    </w:p>
    <w:p w14:paraId="04209AB6" w14:textId="53EBA118" w:rsidR="006831A7" w:rsidRDefault="006831A7" w:rsidP="005C760E">
      <w:pPr>
        <w:pStyle w:val="IEEE-Caption"/>
      </w:pPr>
    </w:p>
    <w:p w14:paraId="1E2349CC" w14:textId="50201D68" w:rsidR="006831A7" w:rsidRDefault="006831A7" w:rsidP="005C760E">
      <w:pPr>
        <w:pStyle w:val="IEEE-Caption"/>
      </w:pPr>
    </w:p>
    <w:p w14:paraId="2EA48902" w14:textId="035A80F2" w:rsidR="006831A7" w:rsidRDefault="006831A7" w:rsidP="005C760E">
      <w:pPr>
        <w:pStyle w:val="IEEE-Caption"/>
      </w:pPr>
    </w:p>
    <w:p w14:paraId="2FD9A2C2" w14:textId="3918C2E3" w:rsidR="006831A7" w:rsidRDefault="006831A7" w:rsidP="005C760E">
      <w:pPr>
        <w:pStyle w:val="IEEE-Caption"/>
      </w:pPr>
    </w:p>
    <w:p w14:paraId="2936D20D" w14:textId="4B026A88" w:rsidR="006831A7" w:rsidRDefault="006831A7" w:rsidP="00FD7DE0">
      <w:pPr>
        <w:pStyle w:val="IEEE-Caption"/>
        <w:jc w:val="both"/>
      </w:pPr>
    </w:p>
    <w:p w14:paraId="238C333F" w14:textId="012421D7" w:rsidR="006831A7" w:rsidRDefault="006831A7" w:rsidP="005C760E">
      <w:pPr>
        <w:pStyle w:val="IEEE-Caption"/>
      </w:pPr>
    </w:p>
    <w:p w14:paraId="370A347D" w14:textId="77777777" w:rsidR="006831A7" w:rsidRDefault="006831A7" w:rsidP="005C760E">
      <w:pPr>
        <w:pStyle w:val="IEEE-Caption"/>
      </w:pPr>
    </w:p>
    <w:p w14:paraId="2E00C15C" w14:textId="4E445492" w:rsidR="006831A7" w:rsidRDefault="006831A7" w:rsidP="005C760E">
      <w:pPr>
        <w:pStyle w:val="IEEE-Caption"/>
      </w:pPr>
    </w:p>
    <w:p w14:paraId="13961A75" w14:textId="77777777" w:rsidR="006831A7" w:rsidRDefault="006831A7" w:rsidP="005C760E">
      <w:pPr>
        <w:pStyle w:val="IEEE-Caption"/>
      </w:pPr>
    </w:p>
    <w:p w14:paraId="0AC85EAD" w14:textId="77777777" w:rsidR="006831A7" w:rsidRDefault="006831A7" w:rsidP="005C760E">
      <w:pPr>
        <w:pStyle w:val="IEEE-Caption"/>
      </w:pPr>
    </w:p>
    <w:p w14:paraId="3CAD0367" w14:textId="77777777" w:rsidR="006831A7" w:rsidRDefault="006831A7" w:rsidP="005C760E">
      <w:pPr>
        <w:pStyle w:val="IEEE-Caption"/>
      </w:pPr>
    </w:p>
    <w:p w14:paraId="405ED6E3" w14:textId="77777777" w:rsidR="006831A7" w:rsidRDefault="006831A7" w:rsidP="005C760E">
      <w:pPr>
        <w:pStyle w:val="IEEE-Caption"/>
      </w:pPr>
    </w:p>
    <w:p w14:paraId="562D383F" w14:textId="77777777" w:rsidR="00444179" w:rsidRDefault="00444179" w:rsidP="001C4AFE">
      <w:pPr>
        <w:sectPr w:rsidR="00444179" w:rsidSect="00DD068B">
          <w:type w:val="continuous"/>
          <w:pgSz w:w="11906" w:h="16838"/>
          <w:pgMar w:top="1440" w:right="1440" w:bottom="1440" w:left="1440" w:header="708" w:footer="708" w:gutter="0"/>
          <w:cols w:num="2" w:space="708"/>
          <w:docGrid w:linePitch="360"/>
        </w:sectPr>
      </w:pPr>
    </w:p>
    <w:p w14:paraId="1FD0F950" w14:textId="0BAF50F2" w:rsidR="00444179" w:rsidRDefault="00444179" w:rsidP="00C25599">
      <w:pPr>
        <w:pStyle w:val="Heading1"/>
        <w:rPr>
          <w:b/>
          <w:bCs/>
        </w:rPr>
      </w:pPr>
      <w:bookmarkStart w:id="12" w:name="_Toc173791277"/>
      <w:r w:rsidRPr="00C25599">
        <w:rPr>
          <w:b/>
          <w:bCs/>
        </w:rPr>
        <w:lastRenderedPageBreak/>
        <w:t>Task 2</w:t>
      </w:r>
      <w:bookmarkEnd w:id="12"/>
    </w:p>
    <w:p w14:paraId="238080FC" w14:textId="3D447265" w:rsidR="005A3337" w:rsidRPr="005A3337" w:rsidRDefault="005A3337" w:rsidP="005A3337">
      <w:pPr>
        <w:pStyle w:val="Title"/>
      </w:pPr>
      <w:r>
        <w:t>Case Scenario</w:t>
      </w:r>
    </w:p>
    <w:p w14:paraId="77A809ED" w14:textId="055FCB20" w:rsidR="00070D59" w:rsidRPr="00E2425A" w:rsidRDefault="00444179" w:rsidP="005A3337">
      <w:pPr>
        <w:pStyle w:val="Heading2"/>
      </w:pPr>
      <w:bookmarkStart w:id="13" w:name="_Toc173791278"/>
      <w:r w:rsidRPr="00E2425A">
        <w:t>Abstract</w:t>
      </w:r>
      <w:bookmarkEnd w:id="13"/>
      <w:r w:rsidRPr="00E2425A">
        <w:t xml:space="preserve"> </w:t>
      </w:r>
    </w:p>
    <w:p w14:paraId="6809BEF6" w14:textId="77777777" w:rsidR="00070D59" w:rsidRDefault="00070D59" w:rsidP="00E2425A">
      <w:pPr>
        <w:pStyle w:val="SMUNORMALARIAL"/>
        <w:ind w:left="360"/>
        <w:jc w:val="both"/>
        <w:rPr>
          <w:rFonts w:cs="Arial"/>
          <w:b/>
          <w:szCs w:val="22"/>
        </w:rPr>
      </w:pPr>
    </w:p>
    <w:p w14:paraId="03A164BE" w14:textId="333C83C0" w:rsidR="00070D59" w:rsidRDefault="00105FF1" w:rsidP="00C50AF0">
      <w:pPr>
        <w:rPr>
          <w:rFonts w:ascii="Arial" w:eastAsia="Times New Roman" w:hAnsi="Arial" w:cs="Arial"/>
          <w:b/>
          <w:color w:val="00000A"/>
          <w:sz w:val="22"/>
          <w:lang w:eastAsia="en-GB"/>
        </w:rPr>
      </w:pPr>
      <w:r>
        <w:rPr>
          <w:rFonts w:cs="Arial"/>
          <w:b/>
        </w:rPr>
        <w:t xml:space="preserve">The following report outlines </w:t>
      </w:r>
      <w:r w:rsidR="00564764">
        <w:rPr>
          <w:rFonts w:cs="Arial"/>
          <w:b/>
        </w:rPr>
        <w:t xml:space="preserve">decisions made and outlined for the benefit of executive </w:t>
      </w:r>
      <w:r w:rsidR="005D424C">
        <w:rPr>
          <w:rFonts w:cs="Arial"/>
          <w:b/>
        </w:rPr>
        <w:t>directors</w:t>
      </w:r>
      <w:r w:rsidR="00C50AF0">
        <w:rPr>
          <w:rFonts w:cs="Arial"/>
          <w:b/>
        </w:rPr>
        <w:t xml:space="preserve"> when implementing a new information security unit within the Generic Incorporated Organisation</w:t>
      </w:r>
      <w:r w:rsidR="00564764">
        <w:rPr>
          <w:rFonts w:cs="Arial"/>
          <w:b/>
        </w:rPr>
        <w:t>. Detailing the likes of NIST</w:t>
      </w:r>
      <w:r w:rsidR="005D424C">
        <w:rPr>
          <w:rFonts w:cs="Arial"/>
          <w:b/>
        </w:rPr>
        <w:t xml:space="preserve"> for their cyber security guidelines, whilst complying with the likes of GDPR and other regulatory bodies. What is apparent is the need for involvement from senior management at every level, as outline in the organisational structure. </w:t>
      </w:r>
      <w:r w:rsidR="00BD0D7B">
        <w:rPr>
          <w:rFonts w:cs="Arial"/>
          <w:b/>
        </w:rPr>
        <w:t xml:space="preserve">Policies, procedures, security standards, </w:t>
      </w:r>
      <w:r w:rsidR="001B6FED">
        <w:rPr>
          <w:rFonts w:cs="Arial"/>
          <w:b/>
        </w:rPr>
        <w:t xml:space="preserve">risk management, </w:t>
      </w:r>
      <w:r w:rsidR="00BD0D7B">
        <w:rPr>
          <w:rFonts w:cs="Arial"/>
          <w:b/>
        </w:rPr>
        <w:t>data protection compliance and contingency planning will be explained for the consideration and approva</w:t>
      </w:r>
      <w:r w:rsidR="001B6FED">
        <w:rPr>
          <w:rFonts w:cs="Arial"/>
          <w:b/>
        </w:rPr>
        <w:t xml:space="preserve">l. </w:t>
      </w:r>
      <w:r w:rsidR="00070D59">
        <w:rPr>
          <w:rFonts w:cs="Arial"/>
          <w:b/>
        </w:rPr>
        <w:br w:type="page"/>
      </w:r>
    </w:p>
    <w:p w14:paraId="74A8C6BD" w14:textId="77198453" w:rsidR="00444179" w:rsidRPr="00A05F8B" w:rsidRDefault="00444179" w:rsidP="005A3337">
      <w:pPr>
        <w:pStyle w:val="Heading1"/>
      </w:pPr>
      <w:bookmarkStart w:id="14" w:name="_Toc173791279"/>
      <w:r w:rsidRPr="00A05F8B">
        <w:lastRenderedPageBreak/>
        <w:t>Table of contents</w:t>
      </w:r>
      <w:bookmarkEnd w:id="14"/>
    </w:p>
    <w:p w14:paraId="7E16DCF2" w14:textId="77777777" w:rsidR="00105FF1" w:rsidRPr="00105FF1" w:rsidRDefault="00105FF1" w:rsidP="00105FF1">
      <w:pPr>
        <w:pStyle w:val="TOC1"/>
        <w:tabs>
          <w:tab w:val="right" w:leader="dot" w:pos="9016"/>
        </w:tabs>
        <w:rPr>
          <w:rFonts w:asciiTheme="minorHAnsi" w:hAnsiTheme="minorHAnsi"/>
          <w:noProof/>
          <w:kern w:val="2"/>
          <w:szCs w:val="24"/>
          <w:lang w:eastAsia="en-GB"/>
          <w14:ligatures w14:val="standardContextual"/>
        </w:rPr>
      </w:pPr>
      <w:hyperlink w:anchor="_Toc173791277" w:history="1">
        <w:r w:rsidRPr="00105FF1">
          <w:rPr>
            <w:rStyle w:val="Hyperlink"/>
            <w:b/>
            <w:bCs/>
            <w:noProof/>
            <w:color w:val="auto"/>
          </w:rPr>
          <w:t>Task 2</w:t>
        </w:r>
        <w:r w:rsidRPr="00105FF1">
          <w:rPr>
            <w:noProof/>
            <w:webHidden/>
          </w:rPr>
          <w:tab/>
        </w:r>
        <w:r w:rsidRPr="00105FF1">
          <w:rPr>
            <w:noProof/>
            <w:webHidden/>
          </w:rPr>
          <w:fldChar w:fldCharType="begin"/>
        </w:r>
        <w:r w:rsidRPr="00105FF1">
          <w:rPr>
            <w:noProof/>
            <w:webHidden/>
          </w:rPr>
          <w:instrText xml:space="preserve"> PAGEREF _Toc173791277 \h </w:instrText>
        </w:r>
        <w:r w:rsidRPr="00105FF1">
          <w:rPr>
            <w:noProof/>
            <w:webHidden/>
          </w:rPr>
        </w:r>
        <w:r w:rsidRPr="00105FF1">
          <w:rPr>
            <w:noProof/>
            <w:webHidden/>
          </w:rPr>
          <w:fldChar w:fldCharType="separate"/>
        </w:r>
        <w:r w:rsidRPr="00105FF1">
          <w:rPr>
            <w:noProof/>
            <w:webHidden/>
          </w:rPr>
          <w:t>10</w:t>
        </w:r>
        <w:r w:rsidRPr="00105FF1">
          <w:rPr>
            <w:noProof/>
            <w:webHidden/>
          </w:rPr>
          <w:fldChar w:fldCharType="end"/>
        </w:r>
      </w:hyperlink>
    </w:p>
    <w:p w14:paraId="4E271F7B" w14:textId="77777777" w:rsidR="00105FF1" w:rsidRPr="00105FF1" w:rsidRDefault="00105FF1" w:rsidP="00105FF1">
      <w:pPr>
        <w:pStyle w:val="TOC2"/>
        <w:tabs>
          <w:tab w:val="right" w:leader="dot" w:pos="9016"/>
        </w:tabs>
        <w:rPr>
          <w:rFonts w:asciiTheme="minorHAnsi" w:hAnsiTheme="minorHAnsi"/>
          <w:noProof/>
          <w:kern w:val="2"/>
          <w:szCs w:val="24"/>
          <w:lang w:eastAsia="en-GB"/>
          <w14:ligatures w14:val="standardContextual"/>
        </w:rPr>
      </w:pPr>
      <w:hyperlink w:anchor="_Toc173791278" w:history="1">
        <w:r w:rsidRPr="00105FF1">
          <w:rPr>
            <w:rStyle w:val="Hyperlink"/>
            <w:noProof/>
            <w:color w:val="auto"/>
          </w:rPr>
          <w:t>Abstract</w:t>
        </w:r>
        <w:r w:rsidRPr="00105FF1">
          <w:rPr>
            <w:noProof/>
            <w:webHidden/>
          </w:rPr>
          <w:tab/>
        </w:r>
        <w:r w:rsidRPr="00105FF1">
          <w:rPr>
            <w:noProof/>
            <w:webHidden/>
          </w:rPr>
          <w:fldChar w:fldCharType="begin"/>
        </w:r>
        <w:r w:rsidRPr="00105FF1">
          <w:rPr>
            <w:noProof/>
            <w:webHidden/>
          </w:rPr>
          <w:instrText xml:space="preserve"> PAGEREF _Toc173791278 \h </w:instrText>
        </w:r>
        <w:r w:rsidRPr="00105FF1">
          <w:rPr>
            <w:noProof/>
            <w:webHidden/>
          </w:rPr>
        </w:r>
        <w:r w:rsidRPr="00105FF1">
          <w:rPr>
            <w:noProof/>
            <w:webHidden/>
          </w:rPr>
          <w:fldChar w:fldCharType="separate"/>
        </w:r>
        <w:r w:rsidRPr="00105FF1">
          <w:rPr>
            <w:noProof/>
            <w:webHidden/>
          </w:rPr>
          <w:t>10</w:t>
        </w:r>
        <w:r w:rsidRPr="00105FF1">
          <w:rPr>
            <w:noProof/>
            <w:webHidden/>
          </w:rPr>
          <w:fldChar w:fldCharType="end"/>
        </w:r>
      </w:hyperlink>
    </w:p>
    <w:p w14:paraId="4DEF9D5B" w14:textId="77777777" w:rsidR="00105FF1" w:rsidRPr="00105FF1" w:rsidRDefault="00105FF1" w:rsidP="00105FF1">
      <w:pPr>
        <w:pStyle w:val="TOC1"/>
        <w:tabs>
          <w:tab w:val="right" w:leader="dot" w:pos="9016"/>
        </w:tabs>
        <w:rPr>
          <w:rFonts w:asciiTheme="minorHAnsi" w:hAnsiTheme="minorHAnsi"/>
          <w:noProof/>
          <w:kern w:val="2"/>
          <w:szCs w:val="24"/>
          <w:lang w:eastAsia="en-GB"/>
          <w14:ligatures w14:val="standardContextual"/>
        </w:rPr>
      </w:pPr>
      <w:hyperlink w:anchor="_Toc173791279" w:history="1">
        <w:r w:rsidRPr="00105FF1">
          <w:rPr>
            <w:rStyle w:val="Hyperlink"/>
            <w:noProof/>
            <w:color w:val="auto"/>
          </w:rPr>
          <w:t>Table of contents</w:t>
        </w:r>
        <w:r w:rsidRPr="00105FF1">
          <w:rPr>
            <w:noProof/>
            <w:webHidden/>
          </w:rPr>
          <w:tab/>
        </w:r>
        <w:r w:rsidRPr="00105FF1">
          <w:rPr>
            <w:noProof/>
            <w:webHidden/>
          </w:rPr>
          <w:fldChar w:fldCharType="begin"/>
        </w:r>
        <w:r w:rsidRPr="00105FF1">
          <w:rPr>
            <w:noProof/>
            <w:webHidden/>
          </w:rPr>
          <w:instrText xml:space="preserve"> PAGEREF _Toc173791279 \h </w:instrText>
        </w:r>
        <w:r w:rsidRPr="00105FF1">
          <w:rPr>
            <w:noProof/>
            <w:webHidden/>
          </w:rPr>
        </w:r>
        <w:r w:rsidRPr="00105FF1">
          <w:rPr>
            <w:noProof/>
            <w:webHidden/>
          </w:rPr>
          <w:fldChar w:fldCharType="separate"/>
        </w:r>
        <w:r w:rsidRPr="00105FF1">
          <w:rPr>
            <w:noProof/>
            <w:webHidden/>
          </w:rPr>
          <w:t>11</w:t>
        </w:r>
        <w:r w:rsidRPr="00105FF1">
          <w:rPr>
            <w:noProof/>
            <w:webHidden/>
          </w:rPr>
          <w:fldChar w:fldCharType="end"/>
        </w:r>
      </w:hyperlink>
    </w:p>
    <w:p w14:paraId="7C748692" w14:textId="77777777" w:rsidR="00105FF1" w:rsidRPr="00105FF1" w:rsidRDefault="00105FF1" w:rsidP="00105FF1">
      <w:pPr>
        <w:pStyle w:val="TOC2"/>
        <w:tabs>
          <w:tab w:val="right" w:leader="dot" w:pos="9016"/>
        </w:tabs>
        <w:rPr>
          <w:rFonts w:asciiTheme="minorHAnsi" w:hAnsiTheme="minorHAnsi"/>
          <w:noProof/>
          <w:kern w:val="2"/>
          <w:szCs w:val="24"/>
          <w:lang w:eastAsia="en-GB"/>
          <w14:ligatures w14:val="standardContextual"/>
        </w:rPr>
      </w:pPr>
      <w:hyperlink w:anchor="_Toc173791280" w:history="1">
        <w:r w:rsidRPr="00105FF1">
          <w:rPr>
            <w:rStyle w:val="Hyperlink"/>
            <w:noProof/>
            <w:color w:val="auto"/>
          </w:rPr>
          <w:t>List of figures and tables</w:t>
        </w:r>
        <w:r w:rsidRPr="00105FF1">
          <w:rPr>
            <w:noProof/>
            <w:webHidden/>
          </w:rPr>
          <w:tab/>
        </w:r>
        <w:r w:rsidRPr="00105FF1">
          <w:rPr>
            <w:noProof/>
            <w:webHidden/>
          </w:rPr>
          <w:fldChar w:fldCharType="begin"/>
        </w:r>
        <w:r w:rsidRPr="00105FF1">
          <w:rPr>
            <w:noProof/>
            <w:webHidden/>
          </w:rPr>
          <w:instrText xml:space="preserve"> PAGEREF _Toc173791280 \h </w:instrText>
        </w:r>
        <w:r w:rsidRPr="00105FF1">
          <w:rPr>
            <w:noProof/>
            <w:webHidden/>
          </w:rPr>
        </w:r>
        <w:r w:rsidRPr="00105FF1">
          <w:rPr>
            <w:noProof/>
            <w:webHidden/>
          </w:rPr>
          <w:fldChar w:fldCharType="separate"/>
        </w:r>
        <w:r w:rsidRPr="00105FF1">
          <w:rPr>
            <w:noProof/>
            <w:webHidden/>
          </w:rPr>
          <w:t>12</w:t>
        </w:r>
        <w:r w:rsidRPr="00105FF1">
          <w:rPr>
            <w:noProof/>
            <w:webHidden/>
          </w:rPr>
          <w:fldChar w:fldCharType="end"/>
        </w:r>
      </w:hyperlink>
    </w:p>
    <w:p w14:paraId="1D5B7911" w14:textId="77777777" w:rsidR="00105FF1" w:rsidRPr="00105FF1" w:rsidRDefault="00105FF1" w:rsidP="00105FF1">
      <w:pPr>
        <w:pStyle w:val="TOC2"/>
        <w:tabs>
          <w:tab w:val="right" w:leader="dot" w:pos="9016"/>
        </w:tabs>
        <w:rPr>
          <w:rFonts w:asciiTheme="minorHAnsi" w:hAnsiTheme="minorHAnsi"/>
          <w:noProof/>
          <w:kern w:val="2"/>
          <w:szCs w:val="24"/>
          <w:lang w:eastAsia="en-GB"/>
          <w14:ligatures w14:val="standardContextual"/>
        </w:rPr>
      </w:pPr>
      <w:hyperlink w:anchor="_Toc173791281" w:history="1">
        <w:r w:rsidRPr="00105FF1">
          <w:rPr>
            <w:rStyle w:val="Hyperlink"/>
            <w:noProof/>
            <w:color w:val="auto"/>
          </w:rPr>
          <w:t>List of Acronyms</w:t>
        </w:r>
        <w:r w:rsidRPr="00105FF1">
          <w:rPr>
            <w:noProof/>
            <w:webHidden/>
          </w:rPr>
          <w:tab/>
        </w:r>
        <w:r w:rsidRPr="00105FF1">
          <w:rPr>
            <w:noProof/>
            <w:webHidden/>
          </w:rPr>
          <w:fldChar w:fldCharType="begin"/>
        </w:r>
        <w:r w:rsidRPr="00105FF1">
          <w:rPr>
            <w:noProof/>
            <w:webHidden/>
          </w:rPr>
          <w:instrText xml:space="preserve"> PAGEREF _Toc173791281 \h </w:instrText>
        </w:r>
        <w:r w:rsidRPr="00105FF1">
          <w:rPr>
            <w:noProof/>
            <w:webHidden/>
          </w:rPr>
        </w:r>
        <w:r w:rsidRPr="00105FF1">
          <w:rPr>
            <w:noProof/>
            <w:webHidden/>
          </w:rPr>
          <w:fldChar w:fldCharType="separate"/>
        </w:r>
        <w:r w:rsidRPr="00105FF1">
          <w:rPr>
            <w:noProof/>
            <w:webHidden/>
          </w:rPr>
          <w:t>12</w:t>
        </w:r>
        <w:r w:rsidRPr="00105FF1">
          <w:rPr>
            <w:noProof/>
            <w:webHidden/>
          </w:rPr>
          <w:fldChar w:fldCharType="end"/>
        </w:r>
      </w:hyperlink>
    </w:p>
    <w:p w14:paraId="5940358D" w14:textId="77777777" w:rsidR="00105FF1" w:rsidRPr="00105FF1" w:rsidRDefault="00105FF1" w:rsidP="00105FF1">
      <w:pPr>
        <w:pStyle w:val="TOC3"/>
        <w:tabs>
          <w:tab w:val="right" w:leader="dot" w:pos="9016"/>
        </w:tabs>
        <w:rPr>
          <w:rFonts w:asciiTheme="minorHAnsi" w:hAnsiTheme="minorHAnsi"/>
          <w:noProof/>
          <w:kern w:val="2"/>
          <w:szCs w:val="24"/>
          <w:lang w:eastAsia="en-GB"/>
          <w14:ligatures w14:val="standardContextual"/>
        </w:rPr>
      </w:pPr>
      <w:hyperlink w:anchor="_Toc173791282" w:history="1">
        <w:r w:rsidRPr="00105FF1">
          <w:rPr>
            <w:rStyle w:val="Hyperlink"/>
            <w:noProof/>
            <w:color w:val="auto"/>
          </w:rPr>
          <w:t>Introduction</w:t>
        </w:r>
        <w:r w:rsidRPr="00105FF1">
          <w:rPr>
            <w:noProof/>
            <w:webHidden/>
          </w:rPr>
          <w:tab/>
        </w:r>
        <w:r w:rsidRPr="00105FF1">
          <w:rPr>
            <w:noProof/>
            <w:webHidden/>
          </w:rPr>
          <w:fldChar w:fldCharType="begin"/>
        </w:r>
        <w:r w:rsidRPr="00105FF1">
          <w:rPr>
            <w:noProof/>
            <w:webHidden/>
          </w:rPr>
          <w:instrText xml:space="preserve"> PAGEREF _Toc173791282 \h </w:instrText>
        </w:r>
        <w:r w:rsidRPr="00105FF1">
          <w:rPr>
            <w:noProof/>
            <w:webHidden/>
          </w:rPr>
        </w:r>
        <w:r w:rsidRPr="00105FF1">
          <w:rPr>
            <w:noProof/>
            <w:webHidden/>
          </w:rPr>
          <w:fldChar w:fldCharType="separate"/>
        </w:r>
        <w:r w:rsidRPr="00105FF1">
          <w:rPr>
            <w:noProof/>
            <w:webHidden/>
          </w:rPr>
          <w:t>13</w:t>
        </w:r>
        <w:r w:rsidRPr="00105FF1">
          <w:rPr>
            <w:noProof/>
            <w:webHidden/>
          </w:rPr>
          <w:fldChar w:fldCharType="end"/>
        </w:r>
      </w:hyperlink>
    </w:p>
    <w:p w14:paraId="0F533ACB" w14:textId="77777777" w:rsidR="00105FF1" w:rsidRPr="00105FF1" w:rsidRDefault="00105FF1" w:rsidP="00105FF1">
      <w:pPr>
        <w:pStyle w:val="TOC2"/>
        <w:tabs>
          <w:tab w:val="right" w:leader="dot" w:pos="9016"/>
        </w:tabs>
        <w:rPr>
          <w:rFonts w:asciiTheme="minorHAnsi" w:hAnsiTheme="minorHAnsi"/>
          <w:noProof/>
          <w:kern w:val="2"/>
          <w:szCs w:val="24"/>
          <w:lang w:eastAsia="en-GB"/>
          <w14:ligatures w14:val="standardContextual"/>
        </w:rPr>
      </w:pPr>
      <w:hyperlink w:anchor="_Toc173791283" w:history="1">
        <w:r w:rsidRPr="00105FF1">
          <w:rPr>
            <w:rStyle w:val="Hyperlink"/>
            <w:noProof/>
            <w:color w:val="auto"/>
          </w:rPr>
          <w:t>Case study Discussion</w:t>
        </w:r>
        <w:r w:rsidRPr="00105FF1">
          <w:rPr>
            <w:noProof/>
            <w:webHidden/>
          </w:rPr>
          <w:tab/>
        </w:r>
        <w:r w:rsidRPr="00105FF1">
          <w:rPr>
            <w:noProof/>
            <w:webHidden/>
          </w:rPr>
          <w:fldChar w:fldCharType="begin"/>
        </w:r>
        <w:r w:rsidRPr="00105FF1">
          <w:rPr>
            <w:noProof/>
            <w:webHidden/>
          </w:rPr>
          <w:instrText xml:space="preserve"> PAGEREF _Toc173791283 \h </w:instrText>
        </w:r>
        <w:r w:rsidRPr="00105FF1">
          <w:rPr>
            <w:noProof/>
            <w:webHidden/>
          </w:rPr>
        </w:r>
        <w:r w:rsidRPr="00105FF1">
          <w:rPr>
            <w:noProof/>
            <w:webHidden/>
          </w:rPr>
          <w:fldChar w:fldCharType="separate"/>
        </w:r>
        <w:r w:rsidRPr="00105FF1">
          <w:rPr>
            <w:noProof/>
            <w:webHidden/>
          </w:rPr>
          <w:t>13</w:t>
        </w:r>
        <w:r w:rsidRPr="00105FF1">
          <w:rPr>
            <w:noProof/>
            <w:webHidden/>
          </w:rPr>
          <w:fldChar w:fldCharType="end"/>
        </w:r>
      </w:hyperlink>
    </w:p>
    <w:p w14:paraId="070325B0" w14:textId="77777777" w:rsidR="00105FF1" w:rsidRPr="00105FF1" w:rsidRDefault="00105FF1" w:rsidP="00105FF1">
      <w:pPr>
        <w:pStyle w:val="TOC3"/>
        <w:tabs>
          <w:tab w:val="right" w:leader="dot" w:pos="9016"/>
        </w:tabs>
        <w:rPr>
          <w:rFonts w:asciiTheme="minorHAnsi" w:hAnsiTheme="minorHAnsi"/>
          <w:noProof/>
          <w:kern w:val="2"/>
          <w:szCs w:val="24"/>
          <w:lang w:eastAsia="en-GB"/>
          <w14:ligatures w14:val="standardContextual"/>
        </w:rPr>
      </w:pPr>
      <w:hyperlink w:anchor="_Toc173791284" w:history="1">
        <w:r w:rsidRPr="00105FF1">
          <w:rPr>
            <w:rStyle w:val="Hyperlink"/>
            <w:noProof/>
            <w:color w:val="auto"/>
          </w:rPr>
          <w:t>Organisation structure</w:t>
        </w:r>
        <w:r w:rsidRPr="00105FF1">
          <w:rPr>
            <w:noProof/>
            <w:webHidden/>
          </w:rPr>
          <w:tab/>
        </w:r>
        <w:r w:rsidRPr="00105FF1">
          <w:rPr>
            <w:noProof/>
            <w:webHidden/>
          </w:rPr>
          <w:fldChar w:fldCharType="begin"/>
        </w:r>
        <w:r w:rsidRPr="00105FF1">
          <w:rPr>
            <w:noProof/>
            <w:webHidden/>
          </w:rPr>
          <w:instrText xml:space="preserve"> PAGEREF _Toc173791284 \h </w:instrText>
        </w:r>
        <w:r w:rsidRPr="00105FF1">
          <w:rPr>
            <w:noProof/>
            <w:webHidden/>
          </w:rPr>
        </w:r>
        <w:r w:rsidRPr="00105FF1">
          <w:rPr>
            <w:noProof/>
            <w:webHidden/>
          </w:rPr>
          <w:fldChar w:fldCharType="separate"/>
        </w:r>
        <w:r w:rsidRPr="00105FF1">
          <w:rPr>
            <w:noProof/>
            <w:webHidden/>
          </w:rPr>
          <w:t>13</w:t>
        </w:r>
        <w:r w:rsidRPr="00105FF1">
          <w:rPr>
            <w:noProof/>
            <w:webHidden/>
          </w:rPr>
          <w:fldChar w:fldCharType="end"/>
        </w:r>
      </w:hyperlink>
    </w:p>
    <w:p w14:paraId="1EC97D4C" w14:textId="7A112216" w:rsidR="00105FF1" w:rsidRPr="00105FF1" w:rsidRDefault="00105FF1" w:rsidP="00105FF1">
      <w:pPr>
        <w:pStyle w:val="TOC3"/>
        <w:tabs>
          <w:tab w:val="right" w:leader="dot" w:pos="9016"/>
        </w:tabs>
        <w:rPr>
          <w:rFonts w:asciiTheme="minorHAnsi" w:hAnsiTheme="minorHAnsi"/>
          <w:noProof/>
          <w:kern w:val="2"/>
          <w:szCs w:val="24"/>
          <w:lang w:eastAsia="en-GB"/>
          <w14:ligatures w14:val="standardContextual"/>
        </w:rPr>
      </w:pPr>
      <w:hyperlink w:anchor="_Toc173791285" w:history="1">
        <w:r w:rsidRPr="00105FF1">
          <w:rPr>
            <w:rStyle w:val="Hyperlink"/>
            <w:noProof/>
            <w:color w:val="auto"/>
          </w:rPr>
          <w:t>Policies and Procedures</w:t>
        </w:r>
        <w:r w:rsidRPr="00105FF1">
          <w:rPr>
            <w:noProof/>
            <w:webHidden/>
          </w:rPr>
          <w:tab/>
        </w:r>
        <w:r w:rsidRPr="00105FF1">
          <w:rPr>
            <w:noProof/>
            <w:webHidden/>
          </w:rPr>
          <w:fldChar w:fldCharType="begin"/>
        </w:r>
        <w:r w:rsidRPr="00105FF1">
          <w:rPr>
            <w:noProof/>
            <w:webHidden/>
          </w:rPr>
          <w:instrText xml:space="preserve"> PAGEREF _Toc173791285 \h </w:instrText>
        </w:r>
        <w:r w:rsidRPr="00105FF1">
          <w:rPr>
            <w:noProof/>
            <w:webHidden/>
          </w:rPr>
        </w:r>
        <w:r w:rsidRPr="00105FF1">
          <w:rPr>
            <w:noProof/>
            <w:webHidden/>
          </w:rPr>
          <w:fldChar w:fldCharType="separate"/>
        </w:r>
        <w:r w:rsidRPr="00105FF1">
          <w:rPr>
            <w:noProof/>
            <w:webHidden/>
          </w:rPr>
          <w:t>1</w:t>
        </w:r>
        <w:r w:rsidR="001B6FED">
          <w:rPr>
            <w:noProof/>
            <w:webHidden/>
          </w:rPr>
          <w:t>4</w:t>
        </w:r>
        <w:r w:rsidRPr="00105FF1">
          <w:rPr>
            <w:noProof/>
            <w:webHidden/>
          </w:rPr>
          <w:fldChar w:fldCharType="end"/>
        </w:r>
      </w:hyperlink>
    </w:p>
    <w:p w14:paraId="32D89477" w14:textId="351DD1C6" w:rsidR="00105FF1" w:rsidRPr="00105FF1" w:rsidRDefault="00105FF1" w:rsidP="00105FF1">
      <w:pPr>
        <w:pStyle w:val="TOC3"/>
        <w:tabs>
          <w:tab w:val="right" w:leader="dot" w:pos="9016"/>
        </w:tabs>
        <w:rPr>
          <w:rFonts w:asciiTheme="minorHAnsi" w:hAnsiTheme="minorHAnsi"/>
          <w:noProof/>
          <w:kern w:val="2"/>
          <w:szCs w:val="24"/>
          <w:lang w:eastAsia="en-GB"/>
          <w14:ligatures w14:val="standardContextual"/>
        </w:rPr>
      </w:pPr>
      <w:hyperlink w:anchor="_Toc173791286" w:history="1">
        <w:r w:rsidRPr="00105FF1">
          <w:rPr>
            <w:rStyle w:val="Hyperlink"/>
            <w:noProof/>
            <w:color w:val="auto"/>
          </w:rPr>
          <w:t>Data Protection Compliance</w:t>
        </w:r>
        <w:r w:rsidRPr="00105FF1">
          <w:rPr>
            <w:noProof/>
            <w:webHidden/>
          </w:rPr>
          <w:tab/>
        </w:r>
        <w:r w:rsidRPr="00105FF1">
          <w:rPr>
            <w:noProof/>
            <w:webHidden/>
          </w:rPr>
          <w:fldChar w:fldCharType="begin"/>
        </w:r>
        <w:r w:rsidRPr="00105FF1">
          <w:rPr>
            <w:noProof/>
            <w:webHidden/>
          </w:rPr>
          <w:instrText xml:space="preserve"> PAGEREF _Toc173791286 \h </w:instrText>
        </w:r>
        <w:r w:rsidRPr="00105FF1">
          <w:rPr>
            <w:noProof/>
            <w:webHidden/>
          </w:rPr>
        </w:r>
        <w:r w:rsidRPr="00105FF1">
          <w:rPr>
            <w:noProof/>
            <w:webHidden/>
          </w:rPr>
          <w:fldChar w:fldCharType="separate"/>
        </w:r>
        <w:r w:rsidRPr="00105FF1">
          <w:rPr>
            <w:noProof/>
            <w:webHidden/>
          </w:rPr>
          <w:t>1</w:t>
        </w:r>
        <w:r w:rsidR="001B6FED">
          <w:rPr>
            <w:noProof/>
            <w:webHidden/>
          </w:rPr>
          <w:t>5</w:t>
        </w:r>
        <w:r w:rsidRPr="00105FF1">
          <w:rPr>
            <w:noProof/>
            <w:webHidden/>
          </w:rPr>
          <w:fldChar w:fldCharType="end"/>
        </w:r>
      </w:hyperlink>
    </w:p>
    <w:p w14:paraId="39C47A7D" w14:textId="76E82A77" w:rsidR="00105FF1" w:rsidRPr="00105FF1" w:rsidRDefault="00105FF1" w:rsidP="00105FF1">
      <w:pPr>
        <w:pStyle w:val="TOC3"/>
        <w:tabs>
          <w:tab w:val="right" w:leader="dot" w:pos="9016"/>
        </w:tabs>
        <w:rPr>
          <w:rFonts w:asciiTheme="minorHAnsi" w:hAnsiTheme="minorHAnsi"/>
          <w:noProof/>
          <w:kern w:val="2"/>
          <w:szCs w:val="24"/>
          <w:lang w:eastAsia="en-GB"/>
          <w14:ligatures w14:val="standardContextual"/>
        </w:rPr>
      </w:pPr>
      <w:hyperlink w:anchor="_Toc173791287" w:history="1">
        <w:r w:rsidRPr="00105FF1">
          <w:rPr>
            <w:rStyle w:val="Hyperlink"/>
            <w:noProof/>
            <w:color w:val="auto"/>
          </w:rPr>
          <w:t>Security Standards</w:t>
        </w:r>
        <w:r w:rsidRPr="00105FF1">
          <w:rPr>
            <w:noProof/>
            <w:webHidden/>
          </w:rPr>
          <w:tab/>
        </w:r>
        <w:r w:rsidRPr="00105FF1">
          <w:rPr>
            <w:noProof/>
            <w:webHidden/>
          </w:rPr>
          <w:fldChar w:fldCharType="begin"/>
        </w:r>
        <w:r w:rsidRPr="00105FF1">
          <w:rPr>
            <w:noProof/>
            <w:webHidden/>
          </w:rPr>
          <w:instrText xml:space="preserve"> PAGEREF _Toc173791287 \h </w:instrText>
        </w:r>
        <w:r w:rsidRPr="00105FF1">
          <w:rPr>
            <w:noProof/>
            <w:webHidden/>
          </w:rPr>
        </w:r>
        <w:r w:rsidRPr="00105FF1">
          <w:rPr>
            <w:noProof/>
            <w:webHidden/>
          </w:rPr>
          <w:fldChar w:fldCharType="separate"/>
        </w:r>
        <w:r w:rsidRPr="00105FF1">
          <w:rPr>
            <w:noProof/>
            <w:webHidden/>
          </w:rPr>
          <w:t>1</w:t>
        </w:r>
        <w:r w:rsidR="001B6FED">
          <w:rPr>
            <w:noProof/>
            <w:webHidden/>
          </w:rPr>
          <w:t>6</w:t>
        </w:r>
        <w:r w:rsidRPr="00105FF1">
          <w:rPr>
            <w:noProof/>
            <w:webHidden/>
          </w:rPr>
          <w:fldChar w:fldCharType="end"/>
        </w:r>
      </w:hyperlink>
    </w:p>
    <w:p w14:paraId="419BDE68" w14:textId="35EF8936" w:rsidR="00105FF1" w:rsidRPr="00105FF1" w:rsidRDefault="00105FF1" w:rsidP="00105FF1">
      <w:pPr>
        <w:pStyle w:val="TOC3"/>
        <w:tabs>
          <w:tab w:val="right" w:leader="dot" w:pos="9016"/>
        </w:tabs>
        <w:rPr>
          <w:rFonts w:asciiTheme="minorHAnsi" w:hAnsiTheme="minorHAnsi"/>
          <w:noProof/>
          <w:kern w:val="2"/>
          <w:szCs w:val="24"/>
          <w:lang w:eastAsia="en-GB"/>
          <w14:ligatures w14:val="standardContextual"/>
        </w:rPr>
      </w:pPr>
      <w:hyperlink w:anchor="_Toc173791288" w:history="1">
        <w:r w:rsidRPr="00105FF1">
          <w:rPr>
            <w:rStyle w:val="Hyperlink"/>
            <w:noProof/>
            <w:color w:val="auto"/>
          </w:rPr>
          <w:t>Contingencies Planning</w:t>
        </w:r>
        <w:r w:rsidRPr="00105FF1">
          <w:rPr>
            <w:noProof/>
            <w:webHidden/>
          </w:rPr>
          <w:tab/>
        </w:r>
        <w:r w:rsidRPr="00105FF1">
          <w:rPr>
            <w:noProof/>
            <w:webHidden/>
          </w:rPr>
          <w:fldChar w:fldCharType="begin"/>
        </w:r>
        <w:r w:rsidRPr="00105FF1">
          <w:rPr>
            <w:noProof/>
            <w:webHidden/>
          </w:rPr>
          <w:instrText xml:space="preserve"> PAGEREF _Toc173791288 \h </w:instrText>
        </w:r>
        <w:r w:rsidRPr="00105FF1">
          <w:rPr>
            <w:noProof/>
            <w:webHidden/>
          </w:rPr>
        </w:r>
        <w:r w:rsidRPr="00105FF1">
          <w:rPr>
            <w:noProof/>
            <w:webHidden/>
          </w:rPr>
          <w:fldChar w:fldCharType="separate"/>
        </w:r>
        <w:r w:rsidRPr="00105FF1">
          <w:rPr>
            <w:noProof/>
            <w:webHidden/>
          </w:rPr>
          <w:t>1</w:t>
        </w:r>
        <w:r w:rsidR="001B6FED">
          <w:rPr>
            <w:noProof/>
            <w:webHidden/>
          </w:rPr>
          <w:t>8</w:t>
        </w:r>
        <w:r w:rsidRPr="00105FF1">
          <w:rPr>
            <w:noProof/>
            <w:webHidden/>
          </w:rPr>
          <w:fldChar w:fldCharType="end"/>
        </w:r>
      </w:hyperlink>
    </w:p>
    <w:p w14:paraId="13B0232F" w14:textId="6EDA4F34" w:rsidR="00105FF1" w:rsidRPr="00105FF1" w:rsidRDefault="00105FF1" w:rsidP="00105FF1">
      <w:pPr>
        <w:pStyle w:val="TOC3"/>
        <w:tabs>
          <w:tab w:val="right" w:leader="dot" w:pos="9016"/>
        </w:tabs>
        <w:rPr>
          <w:rFonts w:asciiTheme="minorHAnsi" w:hAnsiTheme="minorHAnsi"/>
          <w:noProof/>
          <w:kern w:val="2"/>
          <w:szCs w:val="24"/>
          <w:lang w:eastAsia="en-GB"/>
          <w14:ligatures w14:val="standardContextual"/>
        </w:rPr>
      </w:pPr>
      <w:hyperlink w:anchor="_Toc173791289" w:history="1">
        <w:r w:rsidRPr="00105FF1">
          <w:rPr>
            <w:rStyle w:val="Hyperlink"/>
            <w:noProof/>
            <w:color w:val="auto"/>
          </w:rPr>
          <w:t>Governance and Strategic Planning for Security</w:t>
        </w:r>
        <w:r w:rsidRPr="00105FF1">
          <w:rPr>
            <w:noProof/>
            <w:webHidden/>
          </w:rPr>
          <w:tab/>
        </w:r>
        <w:r w:rsidRPr="00105FF1">
          <w:rPr>
            <w:noProof/>
            <w:webHidden/>
          </w:rPr>
          <w:fldChar w:fldCharType="begin"/>
        </w:r>
        <w:r w:rsidRPr="00105FF1">
          <w:rPr>
            <w:noProof/>
            <w:webHidden/>
          </w:rPr>
          <w:instrText xml:space="preserve"> PAGEREF _Toc173791289 \h </w:instrText>
        </w:r>
        <w:r w:rsidRPr="00105FF1">
          <w:rPr>
            <w:noProof/>
            <w:webHidden/>
          </w:rPr>
        </w:r>
        <w:r w:rsidRPr="00105FF1">
          <w:rPr>
            <w:noProof/>
            <w:webHidden/>
          </w:rPr>
          <w:fldChar w:fldCharType="separate"/>
        </w:r>
        <w:r w:rsidRPr="00105FF1">
          <w:rPr>
            <w:noProof/>
            <w:webHidden/>
          </w:rPr>
          <w:t>1</w:t>
        </w:r>
        <w:r w:rsidR="001B6FED">
          <w:rPr>
            <w:noProof/>
            <w:webHidden/>
          </w:rPr>
          <w:t>8</w:t>
        </w:r>
        <w:r w:rsidRPr="00105FF1">
          <w:rPr>
            <w:noProof/>
            <w:webHidden/>
          </w:rPr>
          <w:fldChar w:fldCharType="end"/>
        </w:r>
      </w:hyperlink>
    </w:p>
    <w:p w14:paraId="67428F06" w14:textId="2C1F8BA0" w:rsidR="00105FF1" w:rsidRPr="00105FF1" w:rsidRDefault="00105FF1" w:rsidP="00105FF1">
      <w:pPr>
        <w:pStyle w:val="TOC3"/>
        <w:tabs>
          <w:tab w:val="right" w:leader="dot" w:pos="9016"/>
        </w:tabs>
        <w:rPr>
          <w:rFonts w:asciiTheme="minorHAnsi" w:hAnsiTheme="minorHAnsi"/>
          <w:noProof/>
          <w:kern w:val="2"/>
          <w:szCs w:val="24"/>
          <w:lang w:eastAsia="en-GB"/>
          <w14:ligatures w14:val="standardContextual"/>
        </w:rPr>
      </w:pPr>
      <w:hyperlink w:anchor="_Toc173791290" w:history="1">
        <w:r w:rsidRPr="00105FF1">
          <w:rPr>
            <w:rStyle w:val="Hyperlink"/>
            <w:noProof/>
            <w:color w:val="auto"/>
          </w:rPr>
          <w:t>Risk Management</w:t>
        </w:r>
        <w:r w:rsidRPr="00105FF1">
          <w:rPr>
            <w:noProof/>
            <w:webHidden/>
          </w:rPr>
          <w:tab/>
        </w:r>
        <w:r w:rsidRPr="00105FF1">
          <w:rPr>
            <w:noProof/>
            <w:webHidden/>
          </w:rPr>
          <w:fldChar w:fldCharType="begin"/>
        </w:r>
        <w:r w:rsidRPr="00105FF1">
          <w:rPr>
            <w:noProof/>
            <w:webHidden/>
          </w:rPr>
          <w:instrText xml:space="preserve"> PAGEREF _Toc173791290 \h </w:instrText>
        </w:r>
        <w:r w:rsidRPr="00105FF1">
          <w:rPr>
            <w:noProof/>
            <w:webHidden/>
          </w:rPr>
        </w:r>
        <w:r w:rsidRPr="00105FF1">
          <w:rPr>
            <w:noProof/>
            <w:webHidden/>
          </w:rPr>
          <w:fldChar w:fldCharType="separate"/>
        </w:r>
        <w:r w:rsidRPr="00105FF1">
          <w:rPr>
            <w:noProof/>
            <w:webHidden/>
          </w:rPr>
          <w:t>1</w:t>
        </w:r>
        <w:r w:rsidR="001B6FED">
          <w:rPr>
            <w:noProof/>
            <w:webHidden/>
          </w:rPr>
          <w:t>9</w:t>
        </w:r>
        <w:r w:rsidRPr="00105FF1">
          <w:rPr>
            <w:noProof/>
            <w:webHidden/>
          </w:rPr>
          <w:fldChar w:fldCharType="end"/>
        </w:r>
      </w:hyperlink>
    </w:p>
    <w:p w14:paraId="28A2EB24" w14:textId="6A0582E3" w:rsidR="00105FF1" w:rsidRPr="00105FF1" w:rsidRDefault="00105FF1" w:rsidP="00105FF1">
      <w:pPr>
        <w:pStyle w:val="TOC2"/>
        <w:tabs>
          <w:tab w:val="right" w:leader="dot" w:pos="9016"/>
        </w:tabs>
        <w:rPr>
          <w:rFonts w:asciiTheme="minorHAnsi" w:hAnsiTheme="minorHAnsi"/>
          <w:noProof/>
          <w:kern w:val="2"/>
          <w:szCs w:val="24"/>
          <w:lang w:eastAsia="en-GB"/>
          <w14:ligatures w14:val="standardContextual"/>
        </w:rPr>
      </w:pPr>
      <w:hyperlink w:anchor="_Toc173791294" w:history="1">
        <w:r w:rsidRPr="00105FF1">
          <w:rPr>
            <w:rStyle w:val="Hyperlink"/>
            <w:noProof/>
            <w:color w:val="auto"/>
          </w:rPr>
          <w:t>Conclusion</w:t>
        </w:r>
        <w:r w:rsidRPr="00105FF1">
          <w:rPr>
            <w:noProof/>
            <w:webHidden/>
          </w:rPr>
          <w:tab/>
        </w:r>
        <w:r w:rsidR="001B6FED">
          <w:rPr>
            <w:noProof/>
            <w:webHidden/>
          </w:rPr>
          <w:t>20</w:t>
        </w:r>
      </w:hyperlink>
    </w:p>
    <w:p w14:paraId="0D239AA0" w14:textId="259BC632" w:rsidR="00105FF1" w:rsidRPr="00105FF1" w:rsidRDefault="00105FF1" w:rsidP="00105FF1">
      <w:pPr>
        <w:pStyle w:val="TOC1"/>
        <w:tabs>
          <w:tab w:val="right" w:leader="dot" w:pos="9016"/>
        </w:tabs>
        <w:rPr>
          <w:rFonts w:asciiTheme="minorHAnsi" w:hAnsiTheme="minorHAnsi"/>
          <w:noProof/>
          <w:kern w:val="2"/>
          <w:szCs w:val="24"/>
          <w:lang w:eastAsia="en-GB"/>
          <w14:ligatures w14:val="standardContextual"/>
        </w:rPr>
      </w:pPr>
      <w:hyperlink w:anchor="_Toc173791295" w:history="1">
        <w:r w:rsidRPr="00105FF1">
          <w:rPr>
            <w:rStyle w:val="Hyperlink"/>
            <w:noProof/>
            <w:color w:val="auto"/>
          </w:rPr>
          <w:t>References</w:t>
        </w:r>
        <w:r w:rsidRPr="00105FF1">
          <w:rPr>
            <w:noProof/>
            <w:webHidden/>
          </w:rPr>
          <w:tab/>
        </w:r>
        <w:r w:rsidR="001B6FED">
          <w:rPr>
            <w:noProof/>
            <w:webHidden/>
          </w:rPr>
          <w:t>22</w:t>
        </w:r>
      </w:hyperlink>
    </w:p>
    <w:p w14:paraId="34AF4313" w14:textId="77777777" w:rsidR="00070D59" w:rsidRDefault="00070D59">
      <w:pPr>
        <w:jc w:val="left"/>
        <w:rPr>
          <w:rFonts w:ascii="Arial" w:eastAsia="Times New Roman" w:hAnsi="Arial" w:cs="Arial"/>
          <w:b/>
          <w:color w:val="00000A"/>
          <w:sz w:val="22"/>
          <w:lang w:eastAsia="en-GB"/>
        </w:rPr>
      </w:pPr>
      <w:r>
        <w:rPr>
          <w:rFonts w:cs="Arial"/>
          <w:b/>
        </w:rPr>
        <w:br w:type="page"/>
      </w:r>
    </w:p>
    <w:p w14:paraId="09DD41FE" w14:textId="5B7789EC" w:rsidR="00444179" w:rsidRDefault="00444179" w:rsidP="005A3337">
      <w:pPr>
        <w:pStyle w:val="Heading2"/>
      </w:pPr>
      <w:bookmarkStart w:id="15" w:name="_Toc173791280"/>
      <w:r w:rsidRPr="00A05F8B">
        <w:lastRenderedPageBreak/>
        <w:t>List of figures and tables</w:t>
      </w:r>
      <w:bookmarkEnd w:id="15"/>
    </w:p>
    <w:p w14:paraId="16F8112F" w14:textId="77777777" w:rsidR="005A3337" w:rsidRPr="009912B9" w:rsidRDefault="005A3337" w:rsidP="005A3337"/>
    <w:p w14:paraId="5F0B8FBD" w14:textId="77777777" w:rsidR="009912B9" w:rsidRPr="009912B9" w:rsidRDefault="009912B9" w:rsidP="009912B9">
      <w:pPr>
        <w:pStyle w:val="TableofFigures"/>
        <w:tabs>
          <w:tab w:val="right" w:leader="dot" w:pos="9016"/>
        </w:tabs>
        <w:rPr>
          <w:rFonts w:asciiTheme="minorHAnsi" w:hAnsiTheme="minorHAnsi"/>
          <w:noProof/>
          <w:kern w:val="2"/>
          <w:szCs w:val="24"/>
          <w:lang w:eastAsia="en-GB"/>
          <w14:ligatures w14:val="standardContextual"/>
        </w:rPr>
      </w:pPr>
      <w:hyperlink w:anchor="_Toc173845001" w:history="1">
        <w:r w:rsidRPr="009912B9">
          <w:rPr>
            <w:rStyle w:val="Hyperlink"/>
            <w:noProof/>
            <w:color w:val="auto"/>
          </w:rPr>
          <w:t>Figure 4 Organisation structure chart</w:t>
        </w:r>
        <w:r w:rsidRPr="009912B9">
          <w:rPr>
            <w:noProof/>
            <w:webHidden/>
          </w:rPr>
          <w:tab/>
        </w:r>
        <w:r w:rsidRPr="009912B9">
          <w:rPr>
            <w:noProof/>
            <w:webHidden/>
          </w:rPr>
          <w:fldChar w:fldCharType="begin"/>
        </w:r>
        <w:r w:rsidRPr="009912B9">
          <w:rPr>
            <w:noProof/>
            <w:webHidden/>
          </w:rPr>
          <w:instrText xml:space="preserve"> PAGEREF _Toc173845001 \h </w:instrText>
        </w:r>
        <w:r w:rsidRPr="009912B9">
          <w:rPr>
            <w:noProof/>
            <w:webHidden/>
          </w:rPr>
        </w:r>
        <w:r w:rsidRPr="009912B9">
          <w:rPr>
            <w:noProof/>
            <w:webHidden/>
          </w:rPr>
          <w:fldChar w:fldCharType="separate"/>
        </w:r>
        <w:r w:rsidRPr="009912B9">
          <w:rPr>
            <w:noProof/>
            <w:webHidden/>
          </w:rPr>
          <w:t>13</w:t>
        </w:r>
        <w:r w:rsidRPr="009912B9">
          <w:rPr>
            <w:noProof/>
            <w:webHidden/>
          </w:rPr>
          <w:fldChar w:fldCharType="end"/>
        </w:r>
      </w:hyperlink>
    </w:p>
    <w:p w14:paraId="59963A9F" w14:textId="77777777" w:rsidR="009912B9" w:rsidRPr="009912B9" w:rsidRDefault="009912B9" w:rsidP="009912B9">
      <w:pPr>
        <w:pStyle w:val="TableofFigures"/>
        <w:tabs>
          <w:tab w:val="right" w:leader="dot" w:pos="9016"/>
        </w:tabs>
        <w:rPr>
          <w:rFonts w:asciiTheme="minorHAnsi" w:hAnsiTheme="minorHAnsi"/>
          <w:noProof/>
          <w:kern w:val="2"/>
          <w:szCs w:val="24"/>
          <w:lang w:eastAsia="en-GB"/>
          <w14:ligatures w14:val="standardContextual"/>
        </w:rPr>
      </w:pPr>
      <w:hyperlink w:anchor="_Toc173845002" w:history="1">
        <w:r w:rsidRPr="009912B9">
          <w:rPr>
            <w:rStyle w:val="Hyperlink"/>
            <w:noProof/>
            <w:color w:val="auto"/>
          </w:rPr>
          <w:t>Figure 5 mcCumber Cube Illustration</w:t>
        </w:r>
        <w:r w:rsidRPr="009912B9">
          <w:rPr>
            <w:noProof/>
            <w:webHidden/>
          </w:rPr>
          <w:tab/>
        </w:r>
        <w:r w:rsidRPr="009912B9">
          <w:rPr>
            <w:noProof/>
            <w:webHidden/>
          </w:rPr>
          <w:fldChar w:fldCharType="begin"/>
        </w:r>
        <w:r w:rsidRPr="009912B9">
          <w:rPr>
            <w:noProof/>
            <w:webHidden/>
          </w:rPr>
          <w:instrText xml:space="preserve"> PAGEREF _Toc173845002 \h </w:instrText>
        </w:r>
        <w:r w:rsidRPr="009912B9">
          <w:rPr>
            <w:noProof/>
            <w:webHidden/>
          </w:rPr>
        </w:r>
        <w:r w:rsidRPr="009912B9">
          <w:rPr>
            <w:noProof/>
            <w:webHidden/>
          </w:rPr>
          <w:fldChar w:fldCharType="separate"/>
        </w:r>
        <w:r w:rsidRPr="009912B9">
          <w:rPr>
            <w:noProof/>
            <w:webHidden/>
          </w:rPr>
          <w:t>15</w:t>
        </w:r>
        <w:r w:rsidRPr="009912B9">
          <w:rPr>
            <w:noProof/>
            <w:webHidden/>
          </w:rPr>
          <w:fldChar w:fldCharType="end"/>
        </w:r>
      </w:hyperlink>
    </w:p>
    <w:p w14:paraId="7353D45A" w14:textId="77777777" w:rsidR="009912B9" w:rsidRPr="009912B9" w:rsidRDefault="009912B9" w:rsidP="009912B9">
      <w:pPr>
        <w:pStyle w:val="TableofFigures"/>
        <w:tabs>
          <w:tab w:val="right" w:leader="dot" w:pos="9016"/>
        </w:tabs>
        <w:rPr>
          <w:rFonts w:asciiTheme="minorHAnsi" w:hAnsiTheme="minorHAnsi"/>
          <w:noProof/>
          <w:kern w:val="2"/>
          <w:szCs w:val="24"/>
          <w:lang w:eastAsia="en-GB"/>
          <w14:ligatures w14:val="standardContextual"/>
        </w:rPr>
      </w:pPr>
      <w:hyperlink w:anchor="_Toc173845003" w:history="1">
        <w:r w:rsidRPr="009912B9">
          <w:rPr>
            <w:rStyle w:val="Hyperlink"/>
            <w:noProof/>
            <w:color w:val="auto"/>
          </w:rPr>
          <w:t>Figure 6 Components of Information Security</w:t>
        </w:r>
        <w:r w:rsidRPr="009912B9">
          <w:rPr>
            <w:noProof/>
            <w:webHidden/>
          </w:rPr>
          <w:tab/>
        </w:r>
        <w:r w:rsidRPr="009912B9">
          <w:rPr>
            <w:noProof/>
            <w:webHidden/>
          </w:rPr>
          <w:fldChar w:fldCharType="begin"/>
        </w:r>
        <w:r w:rsidRPr="009912B9">
          <w:rPr>
            <w:noProof/>
            <w:webHidden/>
          </w:rPr>
          <w:instrText xml:space="preserve"> PAGEREF _Toc173845003 \h </w:instrText>
        </w:r>
        <w:r w:rsidRPr="009912B9">
          <w:rPr>
            <w:noProof/>
            <w:webHidden/>
          </w:rPr>
        </w:r>
        <w:r w:rsidRPr="009912B9">
          <w:rPr>
            <w:noProof/>
            <w:webHidden/>
          </w:rPr>
          <w:fldChar w:fldCharType="separate"/>
        </w:r>
        <w:r w:rsidRPr="009912B9">
          <w:rPr>
            <w:noProof/>
            <w:webHidden/>
          </w:rPr>
          <w:t>16</w:t>
        </w:r>
        <w:r w:rsidRPr="009912B9">
          <w:rPr>
            <w:noProof/>
            <w:webHidden/>
          </w:rPr>
          <w:fldChar w:fldCharType="end"/>
        </w:r>
      </w:hyperlink>
    </w:p>
    <w:p w14:paraId="720684CB" w14:textId="77777777" w:rsidR="009912B9" w:rsidRPr="009912B9" w:rsidRDefault="009912B9" w:rsidP="009912B9">
      <w:pPr>
        <w:pStyle w:val="TableofFigures"/>
        <w:tabs>
          <w:tab w:val="right" w:leader="dot" w:pos="9016"/>
        </w:tabs>
        <w:rPr>
          <w:rFonts w:asciiTheme="minorHAnsi" w:hAnsiTheme="minorHAnsi"/>
          <w:noProof/>
          <w:kern w:val="2"/>
          <w:szCs w:val="24"/>
          <w:lang w:eastAsia="en-GB"/>
          <w14:ligatures w14:val="standardContextual"/>
        </w:rPr>
      </w:pPr>
      <w:hyperlink w:anchor="_Toc173845004" w:history="1">
        <w:r w:rsidRPr="009912B9">
          <w:rPr>
            <w:rStyle w:val="Hyperlink"/>
            <w:noProof/>
            <w:color w:val="auto"/>
          </w:rPr>
          <w:t>Figure 7 DAMA wheel</w:t>
        </w:r>
        <w:r w:rsidRPr="009912B9">
          <w:rPr>
            <w:noProof/>
            <w:webHidden/>
          </w:rPr>
          <w:tab/>
        </w:r>
        <w:r w:rsidRPr="009912B9">
          <w:rPr>
            <w:noProof/>
            <w:webHidden/>
          </w:rPr>
          <w:fldChar w:fldCharType="begin"/>
        </w:r>
        <w:r w:rsidRPr="009912B9">
          <w:rPr>
            <w:noProof/>
            <w:webHidden/>
          </w:rPr>
          <w:instrText xml:space="preserve"> PAGEREF _Toc173845004 \h </w:instrText>
        </w:r>
        <w:r w:rsidRPr="009912B9">
          <w:rPr>
            <w:noProof/>
            <w:webHidden/>
          </w:rPr>
        </w:r>
        <w:r w:rsidRPr="009912B9">
          <w:rPr>
            <w:noProof/>
            <w:webHidden/>
          </w:rPr>
          <w:fldChar w:fldCharType="separate"/>
        </w:r>
        <w:r w:rsidRPr="009912B9">
          <w:rPr>
            <w:noProof/>
            <w:webHidden/>
          </w:rPr>
          <w:t>18</w:t>
        </w:r>
        <w:r w:rsidRPr="009912B9">
          <w:rPr>
            <w:noProof/>
            <w:webHidden/>
          </w:rPr>
          <w:fldChar w:fldCharType="end"/>
        </w:r>
      </w:hyperlink>
    </w:p>
    <w:p w14:paraId="1A2BEC5B" w14:textId="77777777" w:rsidR="005A3337" w:rsidRDefault="005A3337" w:rsidP="005A3337"/>
    <w:p w14:paraId="6C56CA9C" w14:textId="77777777" w:rsidR="005A3337" w:rsidRPr="005A3337" w:rsidRDefault="005A3337" w:rsidP="005A3337"/>
    <w:p w14:paraId="3FDC4378" w14:textId="67DA7396" w:rsidR="005A3337" w:rsidRDefault="00444179" w:rsidP="005A3337">
      <w:pPr>
        <w:pStyle w:val="Heading2"/>
      </w:pPr>
      <w:bookmarkStart w:id="16" w:name="_Toc173791281"/>
      <w:r w:rsidRPr="00A05F8B">
        <w:t>List of Acronyms</w:t>
      </w:r>
      <w:bookmarkEnd w:id="16"/>
    </w:p>
    <w:p w14:paraId="5841CA77" w14:textId="77777777" w:rsidR="005A3337" w:rsidRPr="005A3337" w:rsidRDefault="005A3337" w:rsidP="005A3337"/>
    <w:p w14:paraId="69DB359A" w14:textId="77777777" w:rsidR="001368D0" w:rsidRDefault="008A48DD" w:rsidP="009912B9">
      <w:pPr>
        <w:pStyle w:val="ListParagraph"/>
        <w:numPr>
          <w:ilvl w:val="0"/>
          <w:numId w:val="14"/>
        </w:numPr>
      </w:pPr>
      <w:r>
        <w:t>SCLC</w:t>
      </w:r>
      <w:r>
        <w:tab/>
      </w:r>
      <w:r>
        <w:tab/>
      </w:r>
      <w:r>
        <w:tab/>
        <w:t>Systems Development Life Cycle</w:t>
      </w:r>
    </w:p>
    <w:p w14:paraId="1CF8C3AB" w14:textId="0452FE4E" w:rsidR="001368D0" w:rsidRDefault="001368D0" w:rsidP="009912B9">
      <w:pPr>
        <w:pStyle w:val="ListParagraph"/>
        <w:numPr>
          <w:ilvl w:val="0"/>
          <w:numId w:val="14"/>
        </w:numPr>
      </w:pPr>
      <w:r>
        <w:t>CIO</w:t>
      </w:r>
      <w:r>
        <w:tab/>
      </w:r>
      <w:r>
        <w:tab/>
      </w:r>
      <w:r>
        <w:tab/>
        <w:t>Chief Information Offices</w:t>
      </w:r>
    </w:p>
    <w:p w14:paraId="444D4180" w14:textId="77777777" w:rsidR="00EC75DE" w:rsidRDefault="001368D0" w:rsidP="009912B9">
      <w:pPr>
        <w:pStyle w:val="ListParagraph"/>
        <w:numPr>
          <w:ilvl w:val="0"/>
          <w:numId w:val="14"/>
        </w:numPr>
      </w:pPr>
      <w:r>
        <w:t>CISCO</w:t>
      </w:r>
      <w:r>
        <w:tab/>
      </w:r>
      <w:r>
        <w:tab/>
      </w:r>
      <w:r>
        <w:tab/>
        <w:t>Chief Information Security Officer</w:t>
      </w:r>
    </w:p>
    <w:p w14:paraId="50A024D2" w14:textId="2373BA2E" w:rsidR="00EC75DE" w:rsidRDefault="00EC75DE" w:rsidP="009912B9">
      <w:pPr>
        <w:pStyle w:val="ListParagraph"/>
        <w:numPr>
          <w:ilvl w:val="0"/>
          <w:numId w:val="14"/>
        </w:numPr>
      </w:pPr>
      <w:r>
        <w:t>IP</w:t>
      </w:r>
      <w:r>
        <w:tab/>
      </w:r>
      <w:r>
        <w:tab/>
      </w:r>
      <w:r>
        <w:tab/>
      </w:r>
      <w:r w:rsidR="00FD7DE0">
        <w:t>Intellectual</w:t>
      </w:r>
      <w:r>
        <w:t xml:space="preserve"> property</w:t>
      </w:r>
    </w:p>
    <w:p w14:paraId="0F8D5F3F" w14:textId="77777777" w:rsidR="005C0C9B" w:rsidRDefault="005C0C9B" w:rsidP="009912B9">
      <w:pPr>
        <w:pStyle w:val="ListParagraph"/>
        <w:numPr>
          <w:ilvl w:val="0"/>
          <w:numId w:val="14"/>
        </w:numPr>
      </w:pPr>
      <w:r>
        <w:t>SIIA</w:t>
      </w:r>
      <w:r>
        <w:tab/>
      </w:r>
      <w:r>
        <w:tab/>
      </w:r>
      <w:r>
        <w:tab/>
        <w:t>Software &amp; Information Industry Association</w:t>
      </w:r>
    </w:p>
    <w:p w14:paraId="02503BBA" w14:textId="3050FBBF" w:rsidR="00070D59" w:rsidRPr="001368D0" w:rsidRDefault="005C0C9B" w:rsidP="009912B9">
      <w:pPr>
        <w:pStyle w:val="ListParagraph"/>
        <w:numPr>
          <w:ilvl w:val="0"/>
          <w:numId w:val="14"/>
        </w:numPr>
      </w:pPr>
      <w:r>
        <w:t>BSA</w:t>
      </w:r>
      <w:r>
        <w:tab/>
      </w:r>
      <w:r>
        <w:tab/>
      </w:r>
      <w:r>
        <w:tab/>
        <w:t>Business Software Alliance</w:t>
      </w:r>
      <w:r w:rsidR="00070D59" w:rsidRPr="009912B9">
        <w:rPr>
          <w:rFonts w:ascii="Arial" w:hAnsi="Arial" w:cs="Arial"/>
          <w:b/>
          <w:sz w:val="22"/>
        </w:rPr>
        <w:br w:type="page"/>
      </w:r>
    </w:p>
    <w:p w14:paraId="40A38B6C" w14:textId="40060CE1" w:rsidR="005A3337" w:rsidRPr="004D2CAE" w:rsidRDefault="00444179" w:rsidP="004D2CAE">
      <w:pPr>
        <w:pStyle w:val="Heading2"/>
        <w:rPr>
          <w:rFonts w:ascii="Arial" w:hAnsi="Arial" w:cs="Arial"/>
          <w:b/>
          <w:bCs/>
          <w:sz w:val="22"/>
        </w:rPr>
      </w:pPr>
      <w:bookmarkStart w:id="17" w:name="_Toc173791282"/>
      <w:r w:rsidRPr="004D2CAE">
        <w:rPr>
          <w:rStyle w:val="Heading3Char"/>
          <w:b/>
          <w:bCs/>
        </w:rPr>
        <w:lastRenderedPageBreak/>
        <w:t>Introduction</w:t>
      </w:r>
      <w:bookmarkEnd w:id="17"/>
      <w:r w:rsidRPr="004D2CAE">
        <w:rPr>
          <w:rStyle w:val="Heading3Char"/>
          <w:b/>
          <w:bCs/>
        </w:rPr>
        <w:t xml:space="preserve"> </w:t>
      </w:r>
    </w:p>
    <w:p w14:paraId="4E595858" w14:textId="762971E3" w:rsidR="00E2425A" w:rsidRDefault="00CB3197" w:rsidP="00E2425A">
      <w:pPr>
        <w:spacing w:after="0" w:line="240" w:lineRule="auto"/>
        <w:rPr>
          <w:rStyle w:val="Heading3Char"/>
        </w:rPr>
      </w:pPr>
      <w:r w:rsidRPr="00CB3197">
        <w:rPr>
          <w:rStyle w:val="Heading3Char"/>
        </w:rPr>
        <w:t>This report</w:t>
      </w:r>
      <w:r>
        <w:rPr>
          <w:rStyle w:val="Heading3Char"/>
        </w:rPr>
        <w:t xml:space="preserve"> seeks to outline the approach</w:t>
      </w:r>
      <w:r w:rsidR="00D325BD">
        <w:rPr>
          <w:rStyle w:val="Heading3Char"/>
        </w:rPr>
        <w:t xml:space="preserve"> needed by the company</w:t>
      </w:r>
      <w:r w:rsidR="009E6817">
        <w:rPr>
          <w:rStyle w:val="Heading3Char"/>
        </w:rPr>
        <w:t xml:space="preserve">, </w:t>
      </w:r>
      <w:r w:rsidR="00BE4F20">
        <w:rPr>
          <w:rStyle w:val="Heading3Char"/>
        </w:rPr>
        <w:t>Generic</w:t>
      </w:r>
      <w:r w:rsidR="009E6817">
        <w:rPr>
          <w:rStyle w:val="Heading3Char"/>
        </w:rPr>
        <w:t xml:space="preserve"> Incorporated</w:t>
      </w:r>
      <w:r w:rsidR="00BE4F20">
        <w:rPr>
          <w:rStyle w:val="Heading3Char"/>
        </w:rPr>
        <w:t xml:space="preserve"> ltd.</w:t>
      </w:r>
      <w:r w:rsidR="009E6817">
        <w:rPr>
          <w:rStyle w:val="Heading3Char"/>
        </w:rPr>
        <w:t>,</w:t>
      </w:r>
      <w:r w:rsidR="00D325BD">
        <w:rPr>
          <w:rStyle w:val="Heading3Char"/>
        </w:rPr>
        <w:t xml:space="preserve"> when creating </w:t>
      </w:r>
      <w:r w:rsidR="00D71575">
        <w:rPr>
          <w:rStyle w:val="Heading3Char"/>
        </w:rPr>
        <w:t>a</w:t>
      </w:r>
      <w:r w:rsidR="00D325BD">
        <w:rPr>
          <w:rStyle w:val="Heading3Char"/>
        </w:rPr>
        <w:t xml:space="preserve"> new information security unit. </w:t>
      </w:r>
      <w:r w:rsidR="00973700">
        <w:rPr>
          <w:rStyle w:val="Heading3Char"/>
        </w:rPr>
        <w:t>With guidance sought from the likes of NIST Special Publication 800-53, and governance practices outlined by the likes of DAMA</w:t>
      </w:r>
      <w:r w:rsidR="003742C2">
        <w:rPr>
          <w:rStyle w:val="Heading3Char"/>
        </w:rPr>
        <w:t xml:space="preserve">. For the ease of communication, recognised frameworks will be adopted having researched their effectiveness and suitability for business needs. </w:t>
      </w:r>
      <w:r w:rsidR="00060ADD">
        <w:rPr>
          <w:rStyle w:val="Heading3Char"/>
        </w:rPr>
        <w:t xml:space="preserve">It is advised the information security unit adopts a </w:t>
      </w:r>
      <w:r w:rsidR="00500FBE">
        <w:rPr>
          <w:rStyle w:val="Heading3Char"/>
        </w:rPr>
        <w:t>top-down</w:t>
      </w:r>
      <w:r w:rsidR="00060ADD">
        <w:rPr>
          <w:rStyle w:val="Heading3Char"/>
        </w:rPr>
        <w:t xml:space="preserve"> approach, meaning this document </w:t>
      </w:r>
      <w:r w:rsidR="004C0E4A">
        <w:rPr>
          <w:rStyle w:val="Heading3Char"/>
        </w:rPr>
        <w:t xml:space="preserve">is </w:t>
      </w:r>
      <w:r w:rsidR="00060ADD">
        <w:rPr>
          <w:rStyle w:val="Heading3Char"/>
        </w:rPr>
        <w:t xml:space="preserve">for the information and approval of the </w:t>
      </w:r>
      <w:r w:rsidR="004C0E4A">
        <w:rPr>
          <w:rStyle w:val="Heading3Char"/>
        </w:rPr>
        <w:t xml:space="preserve">Mystery Incorporated’s </w:t>
      </w:r>
      <w:r w:rsidR="00060ADD">
        <w:rPr>
          <w:rStyle w:val="Heading3Char"/>
        </w:rPr>
        <w:t xml:space="preserve">executive directors. It should be stated at this stage that senior management should be involved throughout the </w:t>
      </w:r>
      <w:r w:rsidR="00500FBE">
        <w:rPr>
          <w:rStyle w:val="Heading3Char"/>
        </w:rPr>
        <w:t>decision-making</w:t>
      </w:r>
      <w:r w:rsidR="00060ADD">
        <w:rPr>
          <w:rStyle w:val="Heading3Char"/>
        </w:rPr>
        <w:t xml:space="preserve"> process, risk assessment, implementation and maintenance of the information security unit </w:t>
      </w:r>
      <w:r w:rsidR="00500FBE">
        <w:rPr>
          <w:rStyle w:val="Heading3Char"/>
        </w:rPr>
        <w:t xml:space="preserve">to ensure success. </w:t>
      </w:r>
    </w:p>
    <w:p w14:paraId="39246E91" w14:textId="77777777" w:rsidR="00500FBE" w:rsidRDefault="00500FBE" w:rsidP="00E2425A">
      <w:pPr>
        <w:spacing w:after="0" w:line="240" w:lineRule="auto"/>
        <w:rPr>
          <w:rStyle w:val="Heading3Char"/>
        </w:rPr>
      </w:pPr>
    </w:p>
    <w:p w14:paraId="6D421E14" w14:textId="77777777" w:rsidR="00500FBE" w:rsidRDefault="00500FBE" w:rsidP="00E2425A">
      <w:pPr>
        <w:spacing w:after="0" w:line="240" w:lineRule="auto"/>
        <w:rPr>
          <w:rStyle w:val="Heading3Char"/>
        </w:rPr>
      </w:pPr>
    </w:p>
    <w:p w14:paraId="15702C9C" w14:textId="77777777" w:rsidR="00500FBE" w:rsidRDefault="00500FBE" w:rsidP="00E2425A">
      <w:pPr>
        <w:spacing w:after="0" w:line="240" w:lineRule="auto"/>
        <w:rPr>
          <w:rStyle w:val="Heading3Char"/>
        </w:rPr>
      </w:pPr>
    </w:p>
    <w:p w14:paraId="5DF866FF" w14:textId="77777777" w:rsidR="00500FBE" w:rsidRDefault="00500FBE" w:rsidP="00E2425A">
      <w:pPr>
        <w:spacing w:after="0" w:line="240" w:lineRule="auto"/>
        <w:rPr>
          <w:rStyle w:val="Heading3Char"/>
        </w:rPr>
      </w:pPr>
    </w:p>
    <w:p w14:paraId="42C1B837" w14:textId="77777777" w:rsidR="00500FBE" w:rsidRPr="00CB3197" w:rsidRDefault="00500FBE" w:rsidP="00E2425A">
      <w:pPr>
        <w:spacing w:after="0" w:line="240" w:lineRule="auto"/>
        <w:rPr>
          <w:rStyle w:val="Heading3Char"/>
        </w:rPr>
      </w:pPr>
    </w:p>
    <w:p w14:paraId="32D96AD1" w14:textId="77777777" w:rsidR="00500FBE" w:rsidRPr="00500FBE" w:rsidRDefault="00500FBE" w:rsidP="00500FBE">
      <w:bookmarkStart w:id="18" w:name="_Toc173791283"/>
    </w:p>
    <w:p w14:paraId="7757469F" w14:textId="20434956" w:rsidR="0031500F" w:rsidRPr="004B27DF" w:rsidRDefault="00444179" w:rsidP="004B27DF">
      <w:pPr>
        <w:pStyle w:val="Heading2"/>
        <w:rPr>
          <w:rStyle w:val="Heading3Char"/>
          <w:color w:val="2F5496" w:themeColor="accent1" w:themeShade="BF"/>
          <w:sz w:val="26"/>
          <w:szCs w:val="26"/>
        </w:rPr>
      </w:pPr>
      <w:r w:rsidRPr="005A3337">
        <w:t>Case study Discussion</w:t>
      </w:r>
      <w:bookmarkStart w:id="19" w:name="_Toc173791284"/>
      <w:bookmarkEnd w:id="18"/>
    </w:p>
    <w:p w14:paraId="08CF3CB6" w14:textId="31753627" w:rsidR="005A3337" w:rsidRPr="004D2CAE" w:rsidRDefault="00A862A1" w:rsidP="004D2CAE">
      <w:pPr>
        <w:pStyle w:val="Heading1"/>
        <w:rPr>
          <w:rStyle w:val="Heading3Char"/>
          <w:b/>
          <w:bCs/>
        </w:rPr>
      </w:pPr>
      <w:r w:rsidRPr="004D2CAE">
        <w:rPr>
          <w:rStyle w:val="Heading3Char"/>
          <w:b/>
          <w:bCs/>
        </w:rPr>
        <w:t>Organisation structure</w:t>
      </w:r>
      <w:bookmarkEnd w:id="19"/>
      <w:r w:rsidR="002A52E6" w:rsidRPr="004D2CAE">
        <w:rPr>
          <w:rStyle w:val="Heading3Char"/>
          <w:b/>
          <w:bCs/>
        </w:rPr>
        <w:t xml:space="preserve"> </w:t>
      </w:r>
    </w:p>
    <w:p w14:paraId="12B256A9" w14:textId="77777777" w:rsidR="002A52E6" w:rsidRDefault="002A52E6" w:rsidP="005A3337">
      <w:pPr>
        <w:spacing w:after="0" w:line="240" w:lineRule="auto"/>
        <w:rPr>
          <w:rStyle w:val="Heading3Char"/>
        </w:rPr>
      </w:pPr>
    </w:p>
    <w:p w14:paraId="340B3459" w14:textId="3F31C3E4" w:rsidR="00E27517" w:rsidRDefault="00AC3B8C" w:rsidP="005A3337">
      <w:pPr>
        <w:spacing w:after="0" w:line="240" w:lineRule="auto"/>
        <w:rPr>
          <w:rStyle w:val="Heading3Char"/>
        </w:rPr>
      </w:pPr>
      <w:r>
        <w:rPr>
          <w:rStyle w:val="Heading3Char"/>
        </w:rPr>
        <w:t xml:space="preserve">When considering the organisation structure, </w:t>
      </w:r>
      <w:r w:rsidR="00B66FC4">
        <w:rPr>
          <w:rStyle w:val="Heading3Char"/>
        </w:rPr>
        <w:t xml:space="preserve">two main approaches were considered. Top down and </w:t>
      </w:r>
      <w:r w:rsidR="008F2EE9">
        <w:rPr>
          <w:rStyle w:val="Heading3Char"/>
        </w:rPr>
        <w:t>bottom-up</w:t>
      </w:r>
      <w:r w:rsidR="00B66FC4">
        <w:rPr>
          <w:rStyle w:val="Heading3Char"/>
        </w:rPr>
        <w:t xml:space="preserve"> approaches. The </w:t>
      </w:r>
      <w:r w:rsidR="009D1856">
        <w:rPr>
          <w:rStyle w:val="Heading3Char"/>
        </w:rPr>
        <w:t>bottom-up</w:t>
      </w:r>
      <w:r w:rsidR="00B66FC4">
        <w:rPr>
          <w:rStyle w:val="Heading3Char"/>
        </w:rPr>
        <w:t xml:space="preserve"> approach, whilst enabling </w:t>
      </w:r>
      <w:r w:rsidR="008329CC">
        <w:rPr>
          <w:rStyle w:val="Heading3Char"/>
        </w:rPr>
        <w:t>technical expertise of individual administrators, runs the risk of</w:t>
      </w:r>
      <w:r w:rsidR="008F4402">
        <w:rPr>
          <w:rStyle w:val="Heading3Char"/>
        </w:rPr>
        <w:t xml:space="preserve"> creating a</w:t>
      </w:r>
      <w:r w:rsidR="008329CC">
        <w:rPr>
          <w:rStyle w:val="Heading3Char"/>
        </w:rPr>
        <w:t xml:space="preserve"> single point of failure</w:t>
      </w:r>
      <w:r w:rsidR="008F4402">
        <w:rPr>
          <w:rStyle w:val="Heading3Char"/>
        </w:rPr>
        <w:t xml:space="preserve"> which</w:t>
      </w:r>
      <w:r w:rsidR="008329CC">
        <w:rPr>
          <w:rStyle w:val="Heading3Char"/>
        </w:rPr>
        <w:t xml:space="preserve"> </w:t>
      </w:r>
      <w:r w:rsidR="008F4402">
        <w:rPr>
          <w:rStyle w:val="Heading3Char"/>
        </w:rPr>
        <w:t>relies</w:t>
      </w:r>
      <w:r w:rsidR="008329CC">
        <w:rPr>
          <w:rStyle w:val="Heading3Char"/>
        </w:rPr>
        <w:t xml:space="preserve"> on experts, </w:t>
      </w:r>
      <w:r w:rsidR="008F2EE9">
        <w:rPr>
          <w:rStyle w:val="Heading3Char"/>
        </w:rPr>
        <w:t xml:space="preserve">lacks participant support and staying power within the organisation. </w:t>
      </w:r>
      <w:r w:rsidR="009D1856">
        <w:rPr>
          <w:rStyle w:val="Heading3Char"/>
        </w:rPr>
        <w:t>The inverse, top-down approach, enables upper management to initia</w:t>
      </w:r>
      <w:r w:rsidR="00F1216E">
        <w:rPr>
          <w:rStyle w:val="Heading3Char"/>
        </w:rPr>
        <w:t xml:space="preserve">te policies, procedures and processes. They are suitably placed to set expectations, goals and desired project outcomes. </w:t>
      </w:r>
      <w:r w:rsidR="00AD5405">
        <w:rPr>
          <w:rStyle w:val="Heading3Char"/>
        </w:rPr>
        <w:t xml:space="preserve">As a </w:t>
      </w:r>
      <w:r w:rsidR="00500FBE">
        <w:rPr>
          <w:rStyle w:val="Heading3Char"/>
        </w:rPr>
        <w:t>result,</w:t>
      </w:r>
      <w:r w:rsidR="00AD5405">
        <w:rPr>
          <w:rStyle w:val="Heading3Char"/>
        </w:rPr>
        <w:t xml:space="preserve"> the </w:t>
      </w:r>
      <w:r w:rsidR="007D461E">
        <w:rPr>
          <w:rStyle w:val="Heading3Char"/>
        </w:rPr>
        <w:t>top-down</w:t>
      </w:r>
      <w:r w:rsidR="00AD5405">
        <w:rPr>
          <w:rStyle w:val="Heading3Char"/>
        </w:rPr>
        <w:t xml:space="preserve"> approach has been selected in this proposal.</w:t>
      </w:r>
    </w:p>
    <w:p w14:paraId="1E43723D" w14:textId="30061EF7" w:rsidR="002A52E6" w:rsidRPr="000A770A" w:rsidRDefault="000A770A" w:rsidP="004D2CAE">
      <w:pPr>
        <w:pStyle w:val="IntenseQuote"/>
        <w:rPr>
          <w:rStyle w:val="SubtleEmphasis"/>
        </w:rPr>
      </w:pPr>
      <w:r>
        <w:rPr>
          <w:rStyle w:val="Heading3Char"/>
        </w:rPr>
        <w:t>“In a large organization, there may be many of layers of management and each may form a distinctive stakeholder grouping, for example</w:t>
      </w:r>
      <w:r w:rsidR="00AD454C">
        <w:rPr>
          <w:rStyle w:val="Heading3Char"/>
        </w:rPr>
        <w:t xml:space="preserve">: </w:t>
      </w:r>
      <w:r w:rsidR="002714DB">
        <w:rPr>
          <w:rStyle w:val="Heading3Char"/>
        </w:rPr>
        <w:t xml:space="preserve">board-level senior managers, middle managers, junior managers, </w:t>
      </w:r>
      <w:r w:rsidR="00DE65BA">
        <w:rPr>
          <w:rStyle w:val="Heading3Char"/>
        </w:rPr>
        <w:t xml:space="preserve">and front- line supervisors.” </w:t>
      </w:r>
      <w:sdt>
        <w:sdtPr>
          <w:rPr>
            <w:rStyle w:val="Heading3Char"/>
          </w:rPr>
          <w:id w:val="982889730"/>
          <w:citation/>
        </w:sdtPr>
        <w:sdtContent>
          <w:r w:rsidR="00DE65BA">
            <w:rPr>
              <w:rStyle w:val="Heading3Char"/>
            </w:rPr>
            <w:fldChar w:fldCharType="begin"/>
          </w:r>
          <w:r w:rsidR="00DE65BA">
            <w:rPr>
              <w:rStyle w:val="Heading3Char"/>
              <w:lang w:val="en-US"/>
            </w:rPr>
            <w:instrText xml:space="preserve"> CITATION Cad20 \l 1033 </w:instrText>
          </w:r>
          <w:r w:rsidR="00DE65BA">
            <w:rPr>
              <w:rStyle w:val="Heading3Char"/>
            </w:rPr>
            <w:fldChar w:fldCharType="separate"/>
          </w:r>
          <w:r w:rsidR="00225282" w:rsidRPr="00225282">
            <w:rPr>
              <w:rFonts w:asciiTheme="majorHAnsi" w:eastAsiaTheme="majorEastAsia" w:hAnsiTheme="majorHAnsi" w:cstheme="majorBidi"/>
              <w:noProof/>
              <w:color w:val="1F3763" w:themeColor="accent1" w:themeShade="7F"/>
              <w:szCs w:val="24"/>
              <w:lang w:val="en-US"/>
            </w:rPr>
            <w:t>[17]</w:t>
          </w:r>
          <w:r w:rsidR="00DE65BA">
            <w:rPr>
              <w:rStyle w:val="Heading3Char"/>
            </w:rPr>
            <w:fldChar w:fldCharType="end"/>
          </w:r>
        </w:sdtContent>
      </w:sdt>
      <w:proofErr w:type="gramStart"/>
      <w:r w:rsidR="00336F4D">
        <w:rPr>
          <w:rStyle w:val="Heading3Char"/>
        </w:rPr>
        <w:t>,p</w:t>
      </w:r>
      <w:proofErr w:type="gramEnd"/>
      <w:r w:rsidR="00336F4D">
        <w:rPr>
          <w:rStyle w:val="Heading3Char"/>
        </w:rPr>
        <w:t>146]</w:t>
      </w:r>
    </w:p>
    <w:p w14:paraId="2DD3E167" w14:textId="4DB01919" w:rsidR="00047041" w:rsidRDefault="00F1216E" w:rsidP="005A3337">
      <w:pPr>
        <w:spacing w:after="0" w:line="240" w:lineRule="auto"/>
        <w:rPr>
          <w:rStyle w:val="Heading3Char"/>
        </w:rPr>
      </w:pPr>
      <w:bookmarkStart w:id="20" w:name="_Toc173791285"/>
      <w:r>
        <w:rPr>
          <w:rStyle w:val="Heading3Char"/>
        </w:rPr>
        <w:t xml:space="preserve">To further support the top-down approach, </w:t>
      </w:r>
      <w:r w:rsidR="007516E8">
        <w:rPr>
          <w:rStyle w:val="Heading3Char"/>
        </w:rPr>
        <w:t xml:space="preserve">a strategy should be in place to formally develop, known as ‘systems development life cycle.’ </w:t>
      </w:r>
    </w:p>
    <w:p w14:paraId="1ACD36F5" w14:textId="766F1BBA" w:rsidR="008A48DD" w:rsidRDefault="003479A9" w:rsidP="005A3337">
      <w:pPr>
        <w:spacing w:after="0" w:line="240" w:lineRule="auto"/>
        <w:rPr>
          <w:rStyle w:val="Heading3Char"/>
        </w:rPr>
      </w:pPr>
      <w:r>
        <w:rPr>
          <w:noProof/>
        </w:rPr>
        <w:lastRenderedPageBreak/>
        <mc:AlternateContent>
          <mc:Choice Requires="wps">
            <w:drawing>
              <wp:anchor distT="0" distB="0" distL="114300" distR="114300" simplePos="0" relativeHeight="252753920" behindDoc="0" locked="0" layoutInCell="1" allowOverlap="1" wp14:anchorId="25C85607" wp14:editId="01FC213B">
                <wp:simplePos x="0" y="0"/>
                <wp:positionH relativeFrom="column">
                  <wp:posOffset>632460</wp:posOffset>
                </wp:positionH>
                <wp:positionV relativeFrom="paragraph">
                  <wp:posOffset>2506345</wp:posOffset>
                </wp:positionV>
                <wp:extent cx="4465955" cy="635"/>
                <wp:effectExtent l="0" t="0" r="0" b="0"/>
                <wp:wrapTopAndBottom/>
                <wp:docPr id="107355809" name="Text Box 1"/>
                <wp:cNvGraphicFramePr/>
                <a:graphic xmlns:a="http://schemas.openxmlformats.org/drawingml/2006/main">
                  <a:graphicData uri="http://schemas.microsoft.com/office/word/2010/wordprocessingShape">
                    <wps:wsp>
                      <wps:cNvSpPr txBox="1"/>
                      <wps:spPr>
                        <a:xfrm>
                          <a:off x="0" y="0"/>
                          <a:ext cx="4465955" cy="635"/>
                        </a:xfrm>
                        <a:prstGeom prst="rect">
                          <a:avLst/>
                        </a:prstGeom>
                        <a:solidFill>
                          <a:prstClr val="white"/>
                        </a:solidFill>
                        <a:ln>
                          <a:noFill/>
                        </a:ln>
                      </wps:spPr>
                      <wps:txbx>
                        <w:txbxContent>
                          <w:p w14:paraId="55056BC2" w14:textId="03065E42" w:rsidR="003479A9" w:rsidRPr="00B14B9B" w:rsidRDefault="003479A9" w:rsidP="003479A9">
                            <w:pPr>
                              <w:pStyle w:val="Caption"/>
                              <w:rPr>
                                <w:rFonts w:asciiTheme="majorHAnsi" w:eastAsiaTheme="majorEastAsia" w:hAnsiTheme="majorHAnsi" w:cstheme="majorBidi"/>
                                <w:noProof/>
                                <w:color w:val="1F3763" w:themeColor="accent1" w:themeShade="7F"/>
                              </w:rPr>
                            </w:pPr>
                            <w:bookmarkStart w:id="21" w:name="_Toc173845001"/>
                            <w:r>
                              <w:t xml:space="preserve">Figure </w:t>
                            </w:r>
                            <w:r>
                              <w:fldChar w:fldCharType="begin"/>
                            </w:r>
                            <w:r>
                              <w:instrText xml:space="preserve"> SEQ Figure \* ARABIC </w:instrText>
                            </w:r>
                            <w:r>
                              <w:fldChar w:fldCharType="separate"/>
                            </w:r>
                            <w:r w:rsidR="009912B9">
                              <w:rPr>
                                <w:noProof/>
                              </w:rPr>
                              <w:t>4</w:t>
                            </w:r>
                            <w:r>
                              <w:fldChar w:fldCharType="end"/>
                            </w:r>
                            <w:r>
                              <w:t xml:space="preserve"> Organisation structure chart</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C85607" id="_x0000_s1084" type="#_x0000_t202" style="position:absolute;left:0;text-align:left;margin-left:49.8pt;margin-top:197.35pt;width:351.65pt;height:.05pt;z-index:252753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" stroked="f">
                <v:textbox style="mso-fit-shape-to-text:t" inset="0,0,0,0">
                  <w:txbxContent>
                    <w:p w14:paraId="55056BC2" w14:textId="03065E42" w:rsidR="003479A9" w:rsidRPr="00B14B9B" w:rsidRDefault="003479A9" w:rsidP="003479A9">
                      <w:pPr>
                        <w:pStyle w:val="Caption"/>
                        <w:rPr>
                          <w:rFonts w:asciiTheme="majorHAnsi" w:eastAsiaTheme="majorEastAsia" w:hAnsiTheme="majorHAnsi" w:cstheme="majorBidi"/>
                          <w:noProof/>
                          <w:color w:val="1F3763" w:themeColor="accent1" w:themeShade="7F"/>
                        </w:rPr>
                      </w:pPr>
                      <w:bookmarkStart w:id="22" w:name="_Toc173845001"/>
                      <w:r>
                        <w:t xml:space="preserve">Figure </w:t>
                      </w:r>
                      <w:r>
                        <w:fldChar w:fldCharType="begin"/>
                      </w:r>
                      <w:r>
                        <w:instrText xml:space="preserve"> SEQ Figure \* ARABIC </w:instrText>
                      </w:r>
                      <w:r>
                        <w:fldChar w:fldCharType="separate"/>
                      </w:r>
                      <w:r w:rsidR="009912B9">
                        <w:rPr>
                          <w:noProof/>
                        </w:rPr>
                        <w:t>4</w:t>
                      </w:r>
                      <w:r>
                        <w:fldChar w:fldCharType="end"/>
                      </w:r>
                      <w:r>
                        <w:t xml:space="preserve"> Organisation structure chart</w:t>
                      </w:r>
                      <w:bookmarkEnd w:id="22"/>
                    </w:p>
                  </w:txbxContent>
                </v:textbox>
                <w10:wrap type="topAndBottom"/>
              </v:shape>
            </w:pict>
          </mc:Fallback>
        </mc:AlternateContent>
      </w:r>
      <w:r w:rsidR="008A48DD">
        <w:rPr>
          <w:rFonts w:asciiTheme="majorHAnsi" w:eastAsiaTheme="majorEastAsia" w:hAnsiTheme="majorHAnsi" w:cstheme="majorBidi"/>
          <w:noProof/>
          <w:color w:val="1F3763" w:themeColor="accent1" w:themeShade="7F"/>
          <w:szCs w:val="24"/>
        </w:rPr>
        <mc:AlternateContent>
          <mc:Choice Requires="wpg">
            <w:drawing>
              <wp:anchor distT="0" distB="0" distL="114300" distR="114300" simplePos="0" relativeHeight="252243968" behindDoc="0" locked="0" layoutInCell="1" allowOverlap="1" wp14:anchorId="1DE35777" wp14:editId="30B6715E">
                <wp:simplePos x="0" y="0"/>
                <wp:positionH relativeFrom="margin">
                  <wp:align>center</wp:align>
                </wp:positionH>
                <wp:positionV relativeFrom="paragraph">
                  <wp:posOffset>363</wp:posOffset>
                </wp:positionV>
                <wp:extent cx="4466444" cy="2449735"/>
                <wp:effectExtent l="0" t="0" r="0" b="8255"/>
                <wp:wrapTopAndBottom/>
                <wp:docPr id="926296240" name="Group 89"/>
                <wp:cNvGraphicFramePr/>
                <a:graphic xmlns:a="http://schemas.openxmlformats.org/drawingml/2006/main">
                  <a:graphicData uri="http://schemas.microsoft.com/office/word/2010/wordprocessingGroup">
                    <wpg:wgp>
                      <wpg:cNvGrpSpPr/>
                      <wpg:grpSpPr>
                        <a:xfrm>
                          <a:off x="0" y="0"/>
                          <a:ext cx="4466444" cy="2449735"/>
                          <a:chOff x="0" y="0"/>
                          <a:chExt cx="4466444" cy="2449735"/>
                        </a:xfrm>
                      </wpg:grpSpPr>
                      <wps:wsp>
                        <wps:cNvPr id="2055130465" name="Isosceles Triangle 72"/>
                        <wps:cNvSpPr/>
                        <wps:spPr>
                          <a:xfrm>
                            <a:off x="0" y="0"/>
                            <a:ext cx="4466444" cy="2433955"/>
                          </a:xfrm>
                          <a:prstGeom prst="triangle">
                            <a:avLst/>
                          </a:prstGeom>
                          <a:solidFill>
                            <a:schemeClr val="accent1">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07997985" name="Group 86"/>
                        <wpg:cNvGrpSpPr/>
                        <wpg:grpSpPr>
                          <a:xfrm>
                            <a:off x="1081625" y="207623"/>
                            <a:ext cx="2315308" cy="2155434"/>
                            <a:chOff x="0" y="0"/>
                            <a:chExt cx="2315308" cy="2155434"/>
                          </a:xfrm>
                        </wpg:grpSpPr>
                        <wpg:grpSp>
                          <wpg:cNvPr id="1173125212" name="Group 81"/>
                          <wpg:cNvGrpSpPr/>
                          <wpg:grpSpPr>
                            <a:xfrm>
                              <a:off x="0" y="1421931"/>
                              <a:ext cx="2315308" cy="718123"/>
                              <a:chOff x="0" y="0"/>
                              <a:chExt cx="2315308" cy="718123"/>
                            </a:xfrm>
                          </wpg:grpSpPr>
                          <wps:wsp>
                            <wps:cNvPr id="1388765751" name="Straight Connector 77"/>
                            <wps:cNvCnPr/>
                            <wps:spPr>
                              <a:xfrm>
                                <a:off x="0" y="15492"/>
                                <a:ext cx="2277208"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463937847" name="Straight Connector 78"/>
                            <wps:cNvCnPr/>
                            <wps:spPr>
                              <a:xfrm>
                                <a:off x="2264133" y="0"/>
                                <a:ext cx="0" cy="158261"/>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23748478" name="Straight Connector 78"/>
                            <wps:cNvCnPr/>
                            <wps:spPr>
                              <a:xfrm>
                                <a:off x="11934" y="7116"/>
                                <a:ext cx="0" cy="158261"/>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799104805" name="Group 80"/>
                            <wpg:cNvGrpSpPr/>
                            <wpg:grpSpPr>
                              <a:xfrm>
                                <a:off x="15492" y="282340"/>
                                <a:ext cx="2299816" cy="435783"/>
                                <a:chOff x="0" y="0"/>
                                <a:chExt cx="2299816" cy="435783"/>
                              </a:xfrm>
                            </wpg:grpSpPr>
                            <wps:wsp>
                              <wps:cNvPr id="598749371" name="Straight Connector 77"/>
                              <wps:cNvCnPr/>
                              <wps:spPr>
                                <a:xfrm>
                                  <a:off x="0" y="8376"/>
                                  <a:ext cx="2277208"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20218716" name="Straight Connector 78"/>
                              <wps:cNvCnPr/>
                              <wps:spPr>
                                <a:xfrm>
                                  <a:off x="2264133" y="7116"/>
                                  <a:ext cx="0" cy="158261"/>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68443274" name="Group 79"/>
                              <wpg:cNvGrpSpPr/>
                              <wpg:grpSpPr>
                                <a:xfrm>
                                  <a:off x="22608" y="273964"/>
                                  <a:ext cx="2277208" cy="161819"/>
                                  <a:chOff x="0" y="0"/>
                                  <a:chExt cx="2277208" cy="161819"/>
                                </a:xfrm>
                              </wpg:grpSpPr>
                              <wps:wsp>
                                <wps:cNvPr id="1985026472" name="Straight Connector 77"/>
                                <wps:cNvCnPr/>
                                <wps:spPr>
                                  <a:xfrm>
                                    <a:off x="0" y="15492"/>
                                    <a:ext cx="2277208"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387001393" name="Straight Connector 78"/>
                                <wps:cNvCnPr/>
                                <wps:spPr>
                                  <a:xfrm>
                                    <a:off x="2264133" y="3558"/>
                                    <a:ext cx="0" cy="158261"/>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26864617" name="Straight Connector 78"/>
                                <wps:cNvCnPr/>
                                <wps:spPr>
                                  <a:xfrm>
                                    <a:off x="4818" y="0"/>
                                    <a:ext cx="0" cy="158261"/>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1240628020" name="Straight Connector 78"/>
                              <wps:cNvCnPr/>
                              <wps:spPr>
                                <a:xfrm>
                                  <a:off x="4818" y="0"/>
                                  <a:ext cx="0" cy="158261"/>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grpSp>
                          <wpg:cNvPr id="1824753568" name="Group 85"/>
                          <wpg:cNvGrpSpPr/>
                          <wpg:grpSpPr>
                            <a:xfrm>
                              <a:off x="21348" y="0"/>
                              <a:ext cx="2291440" cy="2155434"/>
                              <a:chOff x="0" y="0"/>
                              <a:chExt cx="2291440" cy="2155434"/>
                            </a:xfrm>
                          </wpg:grpSpPr>
                          <wpg:grpSp>
                            <wpg:cNvPr id="1606079989" name="Group 82"/>
                            <wpg:cNvGrpSpPr/>
                            <wpg:grpSpPr>
                              <a:xfrm>
                                <a:off x="0" y="1038929"/>
                                <a:ext cx="2277208" cy="165377"/>
                                <a:chOff x="0" y="0"/>
                                <a:chExt cx="2277208" cy="165377"/>
                              </a:xfrm>
                            </wpg:grpSpPr>
                            <wps:wsp>
                              <wps:cNvPr id="346009433" name="Straight Connector 78"/>
                              <wps:cNvCnPr/>
                              <wps:spPr>
                                <a:xfrm>
                                  <a:off x="2264133" y="0"/>
                                  <a:ext cx="0" cy="158261"/>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673296818" name="Straight Connector 78"/>
                              <wps:cNvCnPr/>
                              <wps:spPr>
                                <a:xfrm>
                                  <a:off x="15492" y="7116"/>
                                  <a:ext cx="0" cy="158261"/>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399850070" name="Straight Connector 77"/>
                              <wps:cNvCnPr/>
                              <wps:spPr>
                                <a:xfrm>
                                  <a:off x="0" y="4818"/>
                                  <a:ext cx="2277208"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cNvPr id="1918904575" name="Group 84"/>
                            <wpg:cNvGrpSpPr/>
                            <wpg:grpSpPr>
                              <a:xfrm>
                                <a:off x="14232" y="0"/>
                                <a:ext cx="2277208" cy="2155434"/>
                                <a:chOff x="0" y="0"/>
                                <a:chExt cx="2277208" cy="2155434"/>
                              </a:xfrm>
                            </wpg:grpSpPr>
                            <wpg:grpSp>
                              <wpg:cNvPr id="1848850219" name="Group 83"/>
                              <wpg:cNvGrpSpPr/>
                              <wpg:grpSpPr>
                                <a:xfrm>
                                  <a:off x="0" y="0"/>
                                  <a:ext cx="2277208" cy="2155434"/>
                                  <a:chOff x="0" y="0"/>
                                  <a:chExt cx="2277208" cy="2155434"/>
                                </a:xfrm>
                              </wpg:grpSpPr>
                              <wps:wsp>
                                <wps:cNvPr id="622778525" name="Straight Connector 76"/>
                                <wps:cNvCnPr/>
                                <wps:spPr>
                                  <a:xfrm>
                                    <a:off x="1114906" y="0"/>
                                    <a:ext cx="10258" cy="2155434"/>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4525837" name="Straight Connector 77"/>
                                <wps:cNvCnPr/>
                                <wps:spPr>
                                  <a:xfrm>
                                    <a:off x="0" y="686690"/>
                                    <a:ext cx="2277208"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48852132" name="Straight Connector 78"/>
                                <wps:cNvCnPr/>
                                <wps:spPr>
                                  <a:xfrm>
                                    <a:off x="15492" y="674755"/>
                                    <a:ext cx="0" cy="15811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96103957" name="Straight Connector 78"/>
                                <wps:cNvCnPr/>
                                <wps:spPr>
                                  <a:xfrm>
                                    <a:off x="2264133" y="685429"/>
                                    <a:ext cx="0" cy="158261"/>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990061867" name="Straight Connector 78"/>
                              <wps:cNvCnPr/>
                              <wps:spPr>
                                <a:xfrm>
                                  <a:off x="2018632" y="272704"/>
                                  <a:ext cx="0" cy="158261"/>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087970835" name="Straight Connector 78"/>
                              <wps:cNvCnPr/>
                              <wps:spPr>
                                <a:xfrm>
                                  <a:off x="278782" y="262030"/>
                                  <a:ext cx="0" cy="158261"/>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070050765" name="Straight Connector 77"/>
                              <wps:cNvCnPr/>
                              <wps:spPr>
                                <a:xfrm>
                                  <a:off x="264550" y="263290"/>
                                  <a:ext cx="1763496" cy="13394"/>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grpSp>
                      <wpg:grpSp>
                        <wpg:cNvPr id="1646998783" name="Group 87"/>
                        <wpg:cNvGrpSpPr/>
                        <wpg:grpSpPr>
                          <a:xfrm>
                            <a:off x="604856" y="202805"/>
                            <a:ext cx="3283603" cy="1363390"/>
                            <a:chOff x="0" y="0"/>
                            <a:chExt cx="3283603" cy="1363390"/>
                          </a:xfrm>
                        </wpg:grpSpPr>
                        <wps:wsp>
                          <wps:cNvPr id="253081333" name="Text Box 73"/>
                          <wps:cNvSpPr txBox="1"/>
                          <wps:spPr>
                            <a:xfrm>
                              <a:off x="1284429" y="0"/>
                              <a:ext cx="668216" cy="219808"/>
                            </a:xfrm>
                            <a:prstGeom prst="rect">
                              <a:avLst/>
                            </a:prstGeom>
                            <a:solidFill>
                              <a:schemeClr val="bg1">
                                <a:lumMod val="85000"/>
                              </a:schemeClr>
                            </a:solidFill>
                            <a:ln w="6350">
                              <a:noFill/>
                            </a:ln>
                          </wps:spPr>
                          <wps:txbx>
                            <w:txbxContent>
                              <w:p w14:paraId="77262762" w14:textId="1AF66ED6" w:rsidR="00AA4290" w:rsidRPr="00B64AF1" w:rsidRDefault="00AA4290" w:rsidP="00AA4290">
                                <w:pPr>
                                  <w:jc w:val="center"/>
                                  <w:rPr>
                                    <w:sz w:val="20"/>
                                    <w:szCs w:val="20"/>
                                    <w:lang w:val="en-US"/>
                                  </w:rPr>
                                </w:pPr>
                                <w:r w:rsidRPr="00B64AF1">
                                  <w:rPr>
                                    <w:sz w:val="20"/>
                                    <w:szCs w:val="20"/>
                                    <w:lang w:val="en-US"/>
                                  </w:rPr>
                                  <w:t>CEO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39803261" name="Text Box 73"/>
                          <wps:cNvSpPr txBox="1"/>
                          <wps:spPr>
                            <a:xfrm>
                              <a:off x="1170574" y="789871"/>
                              <a:ext cx="949570" cy="219808"/>
                            </a:xfrm>
                            <a:prstGeom prst="rect">
                              <a:avLst/>
                            </a:prstGeom>
                            <a:solidFill>
                              <a:schemeClr val="bg1">
                                <a:lumMod val="85000"/>
                              </a:schemeClr>
                            </a:solidFill>
                            <a:ln w="6350">
                              <a:noFill/>
                            </a:ln>
                          </wps:spPr>
                          <wps:txbx>
                            <w:txbxContent>
                              <w:p w14:paraId="32044313" w14:textId="0BD5CC4B" w:rsidR="00AA4290" w:rsidRPr="00B64AF1" w:rsidRDefault="00AA4290" w:rsidP="00AA4290">
                                <w:pPr>
                                  <w:jc w:val="center"/>
                                  <w:rPr>
                                    <w:sz w:val="20"/>
                                    <w:szCs w:val="20"/>
                                    <w:lang w:val="en-US"/>
                                  </w:rPr>
                                </w:pPr>
                                <w:r w:rsidRPr="00B64AF1">
                                  <w:rPr>
                                    <w:sz w:val="20"/>
                                    <w:szCs w:val="20"/>
                                    <w:lang w:val="en-US"/>
                                  </w:rPr>
                                  <w:t>VP-Systems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66118423" name="Text Box 73"/>
                          <wps:cNvSpPr txBox="1"/>
                          <wps:spPr>
                            <a:xfrm>
                              <a:off x="1152784" y="1117205"/>
                              <a:ext cx="949325" cy="245745"/>
                            </a:xfrm>
                            <a:prstGeom prst="rect">
                              <a:avLst/>
                            </a:prstGeom>
                            <a:solidFill>
                              <a:schemeClr val="bg1">
                                <a:lumMod val="85000"/>
                              </a:schemeClr>
                            </a:solidFill>
                            <a:ln w="6350">
                              <a:noFill/>
                            </a:ln>
                          </wps:spPr>
                          <wps:txbx>
                            <w:txbxContent>
                              <w:p w14:paraId="6665516B" w14:textId="675BF3C5" w:rsidR="00B64AF1" w:rsidRPr="00B64AF1" w:rsidRDefault="00B64AF1" w:rsidP="00B64AF1">
                                <w:pPr>
                                  <w:jc w:val="center"/>
                                  <w:rPr>
                                    <w:sz w:val="20"/>
                                    <w:szCs w:val="20"/>
                                    <w:lang w:val="en-US"/>
                                  </w:rPr>
                                </w:pPr>
                                <w:r>
                                  <w:rPr>
                                    <w:sz w:val="20"/>
                                    <w:szCs w:val="20"/>
                                    <w:lang w:val="en-US"/>
                                  </w:rPr>
                                  <w:t xml:space="preserve">Systems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77955684" name="Text Box 73"/>
                          <wps:cNvSpPr txBox="1"/>
                          <wps:spPr>
                            <a:xfrm>
                              <a:off x="2312685" y="1117205"/>
                              <a:ext cx="949325" cy="246185"/>
                            </a:xfrm>
                            <a:prstGeom prst="rect">
                              <a:avLst/>
                            </a:prstGeom>
                            <a:solidFill>
                              <a:schemeClr val="bg1">
                                <a:lumMod val="85000"/>
                              </a:schemeClr>
                            </a:solidFill>
                            <a:ln w="6350">
                              <a:noFill/>
                            </a:ln>
                          </wps:spPr>
                          <wps:txbx>
                            <w:txbxContent>
                              <w:p w14:paraId="2865ADB7" w14:textId="4DA3AEDF" w:rsidR="00986307" w:rsidRPr="00B64AF1" w:rsidRDefault="00986307" w:rsidP="00986307">
                                <w:pPr>
                                  <w:jc w:val="center"/>
                                  <w:rPr>
                                    <w:sz w:val="20"/>
                                    <w:szCs w:val="20"/>
                                    <w:lang w:val="en-US"/>
                                  </w:rPr>
                                </w:pPr>
                                <w:r>
                                  <w:rPr>
                                    <w:sz w:val="20"/>
                                    <w:szCs w:val="20"/>
                                    <w:lang w:val="en-US"/>
                                  </w:rPr>
                                  <w:t xml:space="preserve">Network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83458789" name="Text Box 73"/>
                          <wps:cNvSpPr txBox="1"/>
                          <wps:spPr>
                            <a:xfrm>
                              <a:off x="17790" y="1117205"/>
                              <a:ext cx="949325" cy="245745"/>
                            </a:xfrm>
                            <a:prstGeom prst="rect">
                              <a:avLst/>
                            </a:prstGeom>
                            <a:solidFill>
                              <a:schemeClr val="bg1">
                                <a:lumMod val="85000"/>
                              </a:schemeClr>
                            </a:solidFill>
                            <a:ln w="6350">
                              <a:noFill/>
                            </a:ln>
                          </wps:spPr>
                          <wps:txbx>
                            <w:txbxContent>
                              <w:p w14:paraId="3654E999" w14:textId="43A33603" w:rsidR="00986307" w:rsidRPr="00B64AF1" w:rsidRDefault="00986307" w:rsidP="00986307">
                                <w:pPr>
                                  <w:jc w:val="center"/>
                                  <w:rPr>
                                    <w:sz w:val="20"/>
                                    <w:szCs w:val="20"/>
                                    <w:lang w:val="en-US"/>
                                  </w:rPr>
                                </w:pPr>
                                <w:r>
                                  <w:rPr>
                                    <w:sz w:val="20"/>
                                    <w:szCs w:val="20"/>
                                    <w:lang w:val="en-US"/>
                                  </w:rPr>
                                  <w:t xml:space="preserve">Security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88075132" name="Text Box 73"/>
                          <wps:cNvSpPr txBox="1"/>
                          <wps:spPr>
                            <a:xfrm>
                              <a:off x="2334033" y="786313"/>
                              <a:ext cx="949570" cy="219808"/>
                            </a:xfrm>
                            <a:prstGeom prst="rect">
                              <a:avLst/>
                            </a:prstGeom>
                            <a:solidFill>
                              <a:schemeClr val="bg1">
                                <a:lumMod val="85000"/>
                              </a:schemeClr>
                            </a:solidFill>
                            <a:ln w="6350">
                              <a:noFill/>
                            </a:ln>
                          </wps:spPr>
                          <wps:txbx>
                            <w:txbxContent>
                              <w:p w14:paraId="3A3F7910" w14:textId="7B44EC97" w:rsidR="00D87272" w:rsidRPr="00B64AF1" w:rsidRDefault="00D87272" w:rsidP="00D87272">
                                <w:pPr>
                                  <w:jc w:val="center"/>
                                  <w:rPr>
                                    <w:sz w:val="20"/>
                                    <w:szCs w:val="20"/>
                                    <w:lang w:val="en-US"/>
                                  </w:rPr>
                                </w:pPr>
                                <w:r w:rsidRPr="00B64AF1">
                                  <w:rPr>
                                    <w:sz w:val="20"/>
                                    <w:szCs w:val="20"/>
                                    <w:lang w:val="en-US"/>
                                  </w:rPr>
                                  <w:t>VP-</w:t>
                                </w:r>
                                <w:r>
                                  <w:rPr>
                                    <w:sz w:val="20"/>
                                    <w:szCs w:val="20"/>
                                    <w:lang w:val="en-US"/>
                                  </w:rPr>
                                  <w:t>Networks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2427764" name="Text Box 73"/>
                          <wps:cNvSpPr txBox="1"/>
                          <wps:spPr>
                            <a:xfrm>
                              <a:off x="0" y="793429"/>
                              <a:ext cx="949570" cy="219808"/>
                            </a:xfrm>
                            <a:prstGeom prst="rect">
                              <a:avLst/>
                            </a:prstGeom>
                            <a:solidFill>
                              <a:schemeClr val="bg1">
                                <a:lumMod val="85000"/>
                              </a:schemeClr>
                            </a:solidFill>
                            <a:ln w="6350">
                              <a:noFill/>
                            </a:ln>
                          </wps:spPr>
                          <wps:txbx>
                            <w:txbxContent>
                              <w:p w14:paraId="439D4C7E" w14:textId="27E93512" w:rsidR="00D87272" w:rsidRPr="00B64AF1" w:rsidRDefault="00D87272" w:rsidP="00D87272">
                                <w:pPr>
                                  <w:jc w:val="center"/>
                                  <w:rPr>
                                    <w:sz w:val="20"/>
                                    <w:szCs w:val="20"/>
                                    <w:lang w:val="en-US"/>
                                  </w:rPr>
                                </w:pPr>
                                <w:r>
                                  <w:rPr>
                                    <w:sz w:val="20"/>
                                    <w:szCs w:val="20"/>
                                    <w:lang w:val="en-US"/>
                                  </w:rPr>
                                  <w:t>CISO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90384468" name="Text Box 73"/>
                          <wps:cNvSpPr txBox="1"/>
                          <wps:spPr>
                            <a:xfrm>
                              <a:off x="1284429" y="377145"/>
                              <a:ext cx="668216" cy="237392"/>
                            </a:xfrm>
                            <a:prstGeom prst="rect">
                              <a:avLst/>
                            </a:prstGeom>
                            <a:solidFill>
                              <a:schemeClr val="bg1">
                                <a:lumMod val="85000"/>
                              </a:schemeClr>
                            </a:solidFill>
                            <a:ln w="6350">
                              <a:noFill/>
                            </a:ln>
                          </wps:spPr>
                          <wps:txbx>
                            <w:txbxContent>
                              <w:p w14:paraId="6CFC1C2B" w14:textId="68A845B5" w:rsidR="00536A19" w:rsidRPr="00B64AF1" w:rsidRDefault="00536A19" w:rsidP="00536A19">
                                <w:pPr>
                                  <w:jc w:val="center"/>
                                  <w:rPr>
                                    <w:sz w:val="20"/>
                                    <w:szCs w:val="20"/>
                                    <w:lang w:val="en-US"/>
                                  </w:rPr>
                                </w:pPr>
                                <w:r>
                                  <w:rPr>
                                    <w:sz w:val="20"/>
                                    <w:szCs w:val="20"/>
                                    <w:lang w:val="en-US"/>
                                  </w:rPr>
                                  <w:t>CIO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9843450" name="Text Box 73"/>
                          <wps:cNvSpPr txBox="1"/>
                          <wps:spPr>
                            <a:xfrm>
                              <a:off x="2166808" y="394935"/>
                              <a:ext cx="668216" cy="237392"/>
                            </a:xfrm>
                            <a:prstGeom prst="rect">
                              <a:avLst/>
                            </a:prstGeom>
                            <a:solidFill>
                              <a:schemeClr val="bg1">
                                <a:lumMod val="85000"/>
                              </a:schemeClr>
                            </a:solidFill>
                            <a:ln w="6350">
                              <a:noFill/>
                            </a:ln>
                          </wps:spPr>
                          <wps:txbx>
                            <w:txbxContent>
                              <w:p w14:paraId="59F314DA" w14:textId="5AD00F36" w:rsidR="00536A19" w:rsidRPr="00B64AF1" w:rsidRDefault="00536A19" w:rsidP="00536A19">
                                <w:pPr>
                                  <w:jc w:val="center"/>
                                  <w:rPr>
                                    <w:sz w:val="20"/>
                                    <w:szCs w:val="20"/>
                                    <w:lang w:val="en-US"/>
                                  </w:rPr>
                                </w:pPr>
                                <w:r>
                                  <w:rPr>
                                    <w:sz w:val="20"/>
                                    <w:szCs w:val="20"/>
                                    <w:lang w:val="en-US"/>
                                  </w:rPr>
                                  <w:t>C</w:t>
                                </w:r>
                                <w:r>
                                  <w:rPr>
                                    <w:sz w:val="20"/>
                                    <w:szCs w:val="20"/>
                                    <w:lang w:val="en-US"/>
                                  </w:rPr>
                                  <w:t>OO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4130364" name="Text Box 73"/>
                          <wps:cNvSpPr txBox="1"/>
                          <wps:spPr>
                            <a:xfrm>
                              <a:off x="451863" y="377145"/>
                              <a:ext cx="668216" cy="237392"/>
                            </a:xfrm>
                            <a:prstGeom prst="rect">
                              <a:avLst/>
                            </a:prstGeom>
                            <a:solidFill>
                              <a:schemeClr val="bg1">
                                <a:lumMod val="85000"/>
                              </a:schemeClr>
                            </a:solidFill>
                            <a:ln w="6350">
                              <a:noFill/>
                            </a:ln>
                          </wps:spPr>
                          <wps:txbx>
                            <w:txbxContent>
                              <w:p w14:paraId="40D6AB51" w14:textId="4171DA05" w:rsidR="00536A19" w:rsidRPr="00B64AF1" w:rsidRDefault="00536A19" w:rsidP="00536A19">
                                <w:pPr>
                                  <w:jc w:val="center"/>
                                  <w:rPr>
                                    <w:sz w:val="20"/>
                                    <w:szCs w:val="20"/>
                                    <w:lang w:val="en-US"/>
                                  </w:rPr>
                                </w:pPr>
                                <w:r>
                                  <w:rPr>
                                    <w:sz w:val="20"/>
                                    <w:szCs w:val="20"/>
                                    <w:lang w:val="en-US"/>
                                  </w:rPr>
                                  <w:t>CFO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451554073" name="Group 88"/>
                        <wpg:cNvGrpSpPr/>
                        <wpg:grpSpPr>
                          <a:xfrm>
                            <a:off x="633320" y="1690039"/>
                            <a:ext cx="3255139" cy="759696"/>
                            <a:chOff x="0" y="0"/>
                            <a:chExt cx="3255139" cy="759696"/>
                          </a:xfrm>
                        </wpg:grpSpPr>
                        <wps:wsp>
                          <wps:cNvPr id="2041492534" name="Text Box 73"/>
                          <wps:cNvSpPr txBox="1"/>
                          <wps:spPr>
                            <a:xfrm>
                              <a:off x="0" y="0"/>
                              <a:ext cx="949570" cy="756138"/>
                            </a:xfrm>
                            <a:prstGeom prst="rect">
                              <a:avLst/>
                            </a:prstGeom>
                            <a:noFill/>
                            <a:ln w="6350">
                              <a:noFill/>
                            </a:ln>
                          </wps:spPr>
                          <wps:txbx>
                            <w:txbxContent>
                              <w:p w14:paraId="5EFBD6D5" w14:textId="1D62392D" w:rsidR="00C63C00" w:rsidRPr="00D87272" w:rsidRDefault="00C63C00" w:rsidP="00C63C00">
                                <w:pPr>
                                  <w:jc w:val="center"/>
                                  <w:rPr>
                                    <w:sz w:val="20"/>
                                    <w:szCs w:val="20"/>
                                    <w:highlight w:val="lightGray"/>
                                    <w:lang w:val="en-US"/>
                                  </w:rPr>
                                </w:pPr>
                                <w:r w:rsidRPr="00D87272">
                                  <w:rPr>
                                    <w:sz w:val="20"/>
                                    <w:szCs w:val="20"/>
                                    <w:highlight w:val="lightGray"/>
                                    <w:lang w:val="en-US"/>
                                  </w:rPr>
                                  <w:t>Manager</w:t>
                                </w:r>
                              </w:p>
                              <w:p w14:paraId="2765365A" w14:textId="2D7BC08E" w:rsidR="00C63C00" w:rsidRPr="00D87272" w:rsidRDefault="00D87272" w:rsidP="00C63C00">
                                <w:pPr>
                                  <w:jc w:val="center"/>
                                  <w:rPr>
                                    <w:sz w:val="20"/>
                                    <w:szCs w:val="20"/>
                                    <w:highlight w:val="lightGray"/>
                                    <w:lang w:val="en-US"/>
                                  </w:rPr>
                                </w:pPr>
                                <w:r w:rsidRPr="00D87272">
                                  <w:rPr>
                                    <w:sz w:val="20"/>
                                    <w:szCs w:val="20"/>
                                    <w:highlight w:val="lightGray"/>
                                    <w:lang w:val="en-US"/>
                                  </w:rPr>
                                  <w:t>Admin</w:t>
                                </w:r>
                              </w:p>
                              <w:p w14:paraId="585EBAC5" w14:textId="792B3931" w:rsidR="00D87272" w:rsidRDefault="00D87272" w:rsidP="00C63C00">
                                <w:pPr>
                                  <w:jc w:val="center"/>
                                  <w:rPr>
                                    <w:sz w:val="20"/>
                                    <w:szCs w:val="20"/>
                                    <w:lang w:val="en-US"/>
                                  </w:rPr>
                                </w:pPr>
                                <w:r w:rsidRPr="00D87272">
                                  <w:rPr>
                                    <w:sz w:val="20"/>
                                    <w:szCs w:val="20"/>
                                    <w:highlight w:val="lightGray"/>
                                    <w:lang w:val="en-US"/>
                                  </w:rPr>
                                  <w:t>Tech</w:t>
                                </w:r>
                              </w:p>
                              <w:p w14:paraId="72C00C9B" w14:textId="77777777" w:rsidR="00C63C00" w:rsidRPr="00B64AF1" w:rsidRDefault="00C63C00" w:rsidP="00C63C00">
                                <w:pPr>
                                  <w:jc w:val="center"/>
                                  <w:rPr>
                                    <w:sz w:val="20"/>
                                    <w:szCs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29958395" name="Text Box 73"/>
                          <wps:cNvSpPr txBox="1"/>
                          <wps:spPr>
                            <a:xfrm>
                              <a:off x="1124320" y="3558"/>
                              <a:ext cx="949570" cy="756138"/>
                            </a:xfrm>
                            <a:prstGeom prst="rect">
                              <a:avLst/>
                            </a:prstGeom>
                            <a:noFill/>
                            <a:ln w="6350">
                              <a:noFill/>
                            </a:ln>
                          </wps:spPr>
                          <wps:txbx>
                            <w:txbxContent>
                              <w:p w14:paraId="0BEB3566" w14:textId="77777777" w:rsidR="00D87272" w:rsidRPr="00D87272" w:rsidRDefault="00D87272" w:rsidP="00D87272">
                                <w:pPr>
                                  <w:jc w:val="center"/>
                                  <w:rPr>
                                    <w:sz w:val="20"/>
                                    <w:szCs w:val="20"/>
                                    <w:highlight w:val="lightGray"/>
                                    <w:lang w:val="en-US"/>
                                  </w:rPr>
                                </w:pPr>
                                <w:r w:rsidRPr="00D87272">
                                  <w:rPr>
                                    <w:sz w:val="20"/>
                                    <w:szCs w:val="20"/>
                                    <w:highlight w:val="lightGray"/>
                                    <w:lang w:val="en-US"/>
                                  </w:rPr>
                                  <w:t>Manager</w:t>
                                </w:r>
                              </w:p>
                              <w:p w14:paraId="596C4313" w14:textId="77777777" w:rsidR="00D87272" w:rsidRPr="00D87272" w:rsidRDefault="00D87272" w:rsidP="00D87272">
                                <w:pPr>
                                  <w:jc w:val="center"/>
                                  <w:rPr>
                                    <w:sz w:val="20"/>
                                    <w:szCs w:val="20"/>
                                    <w:highlight w:val="lightGray"/>
                                    <w:lang w:val="en-US"/>
                                  </w:rPr>
                                </w:pPr>
                                <w:r w:rsidRPr="00D87272">
                                  <w:rPr>
                                    <w:sz w:val="20"/>
                                    <w:szCs w:val="20"/>
                                    <w:highlight w:val="lightGray"/>
                                    <w:lang w:val="en-US"/>
                                  </w:rPr>
                                  <w:t>Admin</w:t>
                                </w:r>
                              </w:p>
                              <w:p w14:paraId="29561282" w14:textId="77777777" w:rsidR="00D87272" w:rsidRDefault="00D87272" w:rsidP="00D87272">
                                <w:pPr>
                                  <w:jc w:val="center"/>
                                  <w:rPr>
                                    <w:sz w:val="20"/>
                                    <w:szCs w:val="20"/>
                                    <w:lang w:val="en-US"/>
                                  </w:rPr>
                                </w:pPr>
                                <w:r w:rsidRPr="00D87272">
                                  <w:rPr>
                                    <w:sz w:val="20"/>
                                    <w:szCs w:val="20"/>
                                    <w:highlight w:val="lightGray"/>
                                    <w:lang w:val="en-US"/>
                                  </w:rPr>
                                  <w:t>Tech</w:t>
                                </w:r>
                              </w:p>
                              <w:p w14:paraId="6610E090" w14:textId="77777777" w:rsidR="00D87272" w:rsidRPr="00B64AF1" w:rsidRDefault="00D87272" w:rsidP="00D87272">
                                <w:pPr>
                                  <w:jc w:val="center"/>
                                  <w:rPr>
                                    <w:sz w:val="20"/>
                                    <w:szCs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53976626" name="Text Box 73"/>
                          <wps:cNvSpPr txBox="1"/>
                          <wps:spPr>
                            <a:xfrm>
                              <a:off x="2305569" y="3558"/>
                              <a:ext cx="949570" cy="756138"/>
                            </a:xfrm>
                            <a:prstGeom prst="rect">
                              <a:avLst/>
                            </a:prstGeom>
                            <a:noFill/>
                            <a:ln w="6350">
                              <a:noFill/>
                            </a:ln>
                          </wps:spPr>
                          <wps:txbx>
                            <w:txbxContent>
                              <w:p w14:paraId="0A271B9F" w14:textId="77777777" w:rsidR="00D87272" w:rsidRPr="00D87272" w:rsidRDefault="00D87272" w:rsidP="00D87272">
                                <w:pPr>
                                  <w:jc w:val="center"/>
                                  <w:rPr>
                                    <w:sz w:val="20"/>
                                    <w:szCs w:val="20"/>
                                    <w:highlight w:val="lightGray"/>
                                    <w:lang w:val="en-US"/>
                                  </w:rPr>
                                </w:pPr>
                                <w:r w:rsidRPr="00D87272">
                                  <w:rPr>
                                    <w:sz w:val="20"/>
                                    <w:szCs w:val="20"/>
                                    <w:highlight w:val="lightGray"/>
                                    <w:lang w:val="en-US"/>
                                  </w:rPr>
                                  <w:t>Manager</w:t>
                                </w:r>
                              </w:p>
                              <w:p w14:paraId="195B5A10" w14:textId="77777777" w:rsidR="00D87272" w:rsidRPr="00D87272" w:rsidRDefault="00D87272" w:rsidP="00D87272">
                                <w:pPr>
                                  <w:jc w:val="center"/>
                                  <w:rPr>
                                    <w:sz w:val="20"/>
                                    <w:szCs w:val="20"/>
                                    <w:highlight w:val="lightGray"/>
                                    <w:lang w:val="en-US"/>
                                  </w:rPr>
                                </w:pPr>
                                <w:r w:rsidRPr="00D87272">
                                  <w:rPr>
                                    <w:sz w:val="20"/>
                                    <w:szCs w:val="20"/>
                                    <w:highlight w:val="lightGray"/>
                                    <w:lang w:val="en-US"/>
                                  </w:rPr>
                                  <w:t>Admin</w:t>
                                </w:r>
                              </w:p>
                              <w:p w14:paraId="609ACD3C" w14:textId="77777777" w:rsidR="00D87272" w:rsidRDefault="00D87272" w:rsidP="00D87272">
                                <w:pPr>
                                  <w:jc w:val="center"/>
                                  <w:rPr>
                                    <w:sz w:val="20"/>
                                    <w:szCs w:val="20"/>
                                    <w:lang w:val="en-US"/>
                                  </w:rPr>
                                </w:pPr>
                                <w:r w:rsidRPr="00D87272">
                                  <w:rPr>
                                    <w:sz w:val="20"/>
                                    <w:szCs w:val="20"/>
                                    <w:highlight w:val="lightGray"/>
                                    <w:lang w:val="en-US"/>
                                  </w:rPr>
                                  <w:t>Tech</w:t>
                                </w:r>
                              </w:p>
                              <w:p w14:paraId="2DC06432" w14:textId="77777777" w:rsidR="00D87272" w:rsidRPr="00B64AF1" w:rsidRDefault="00D87272" w:rsidP="00D87272">
                                <w:pPr>
                                  <w:jc w:val="center"/>
                                  <w:rPr>
                                    <w:sz w:val="20"/>
                                    <w:szCs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1DE35777" id="Group 89" o:spid="_x0000_s1085" style="position:absolute;left:0;text-align:left;margin-left:0;margin-top:.05pt;width:351.7pt;height:192.9pt;z-index:252243968;mso-position-horizontal:center;mso-position-horizontal-relative:margin" coordsize="44664,244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">
                <v:shape id="Isosceles Triangle 72" o:spid="_x0000_s1086" type="#_x0000_t5" style="position:absolute;width:44664;height:243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" fillcolor="#8eaadb [1940]" stroked="f" strokeweight="1pt"/>
                <v:group id="Group 86" o:spid="_x0000_s1087" style="position:absolute;left:10816;top:2076;width:23153;height:21554" coordsize="23153,21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">
                  <v:group id="Group 81" o:spid="_x0000_s1088" style="position:absolute;top:14219;width:23153;height:7181" coordsize="23153,7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">
                    <v:line id="Straight Connector 77" o:spid="_x0000_s1089" style="position:absolute;visibility:visible;mso-wrap-style:square" from="0,154" to="22772,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" strokecolor="black [3213]" strokeweight="2.25pt">
                      <v:stroke joinstyle="miter"/>
                    </v:line>
                    <v:line id="Straight Connector 78" o:spid="_x0000_s1090" style="position:absolute;visibility:visible;mso-wrap-style:square" from="22641,0" to="22641,15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" strokecolor="black [3213]" strokeweight="2.25pt">
                      <v:stroke joinstyle="miter"/>
                    </v:line>
                    <v:line id="Straight Connector 78" o:spid="_x0000_s1091" style="position:absolute;visibility:visible;mso-wrap-style:square" from="119,71" to="119,16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" strokecolor="black [3213]" strokeweight="2.25pt">
                      <v:stroke joinstyle="miter"/>
                    </v:line>
                    <v:group id="Group 80" o:spid="_x0000_s1092" style="position:absolute;left:154;top:2823;width:22999;height:4358" coordsize="22998,4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">
                      <v:line id="Straight Connector 77" o:spid="_x0000_s1093" style="position:absolute;visibility:visible;mso-wrap-style:square" from="0,83" to="22772,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" strokecolor="black [3213]" strokeweight="2.25pt">
                        <v:stroke joinstyle="miter"/>
                      </v:line>
                      <v:line id="Straight Connector 78" o:spid="_x0000_s1094" style="position:absolute;visibility:visible;mso-wrap-style:square" from="22641,71" to="22641,16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" strokecolor="black [3213]" strokeweight="2.25pt">
                        <v:stroke joinstyle="miter"/>
                      </v:line>
                      <v:group id="Group 79" o:spid="_x0000_s1095" style="position:absolute;left:226;top:2739;width:22772;height:1618" coordsize="22772,1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">
                        <v:line id="Straight Connector 77" o:spid="_x0000_s1096" style="position:absolute;visibility:visible;mso-wrap-style:square" from="0,154" to="22772,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" strokecolor="black [3213]" strokeweight="2.25pt">
                          <v:stroke joinstyle="miter"/>
                        </v:line>
                        <v:line id="Straight Connector 78" o:spid="_x0000_s1097" style="position:absolute;visibility:visible;mso-wrap-style:square" from="22641,35" to="22641,1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" strokecolor="black [3213]" strokeweight="2.25pt">
                          <v:stroke joinstyle="miter"/>
                        </v:line>
                        <v:line id="Straight Connector 78" o:spid="_x0000_s1098" style="position:absolute;visibility:visible;mso-wrap-style:square" from="48,0" to="48,15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" strokecolor="black [3213]" strokeweight="2.25pt">
                          <v:stroke joinstyle="miter"/>
                        </v:line>
                      </v:group>
                      <v:line id="Straight Connector 78" o:spid="_x0000_s1099" style="position:absolute;visibility:visible;mso-wrap-style:square" from="48,0" to="48,15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" strokecolor="black [3213]" strokeweight="2.25pt">
                        <v:stroke joinstyle="miter"/>
                      </v:line>
                    </v:group>
                  </v:group>
                  <v:group id="Group 85" o:spid="_x0000_s1100" style="position:absolute;left:213;width:22914;height:21554" coordsize="22914,21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">
                    <v:group id="Group 82" o:spid="_x0000_s1101" style="position:absolute;top:10389;width:22772;height:1654" coordsize="22772,1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">
                      <v:line id="Straight Connector 78" o:spid="_x0000_s1102" style="position:absolute;visibility:visible;mso-wrap-style:square" from="22641,0" to="22641,15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" strokecolor="black [3213]" strokeweight="2.25pt">
                        <v:stroke joinstyle="miter"/>
                      </v:line>
                      <v:line id="Straight Connector 78" o:spid="_x0000_s1103" style="position:absolute;visibility:visible;mso-wrap-style:square" from="154,71" to="154,16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" strokecolor="black [3213]" strokeweight="2.25pt">
                        <v:stroke joinstyle="miter"/>
                      </v:line>
                      <v:line id="Straight Connector 77" o:spid="_x0000_s1104" style="position:absolute;visibility:visible;mso-wrap-style:square" from="0,48" to="2277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" strokecolor="black [3213]" strokeweight="2.25pt">
                        <v:stroke joinstyle="miter"/>
                      </v:line>
                    </v:group>
                    <v:group id="Group 84" o:spid="_x0000_s1105" style="position:absolute;left:142;width:22772;height:21554" coordsize="22772,21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">
                      <v:group id="Group 83" o:spid="_x0000_s1106" style="position:absolute;width:22772;height:21554" coordsize="22772,21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">
                        <v:line id="Straight Connector 76" o:spid="_x0000_s1107" style="position:absolute;visibility:visible;mso-wrap-style:square" from="11149,0" to="11251,215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" strokecolor="black [3213]" strokeweight="2.25pt">
                          <v:stroke joinstyle="miter"/>
                        </v:line>
                        <v:line id="Straight Connector 77" o:spid="_x0000_s1108" style="position:absolute;visibility:visible;mso-wrap-style:square" from="0,6866" to="22772,6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" strokecolor="black [3213]" strokeweight="2.25pt">
                          <v:stroke joinstyle="miter"/>
                        </v:line>
                        <v:line id="Straight Connector 78" o:spid="_x0000_s1109" style="position:absolute;visibility:visible;mso-wrap-style:square" from="154,6747" to="154,8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" strokecolor="black [3213]" strokeweight="2.25pt">
                          <v:stroke joinstyle="miter"/>
                        </v:line>
                        <v:line id="Straight Connector 78" o:spid="_x0000_s1110" style="position:absolute;visibility:visible;mso-wrap-style:square" from="22641,6854" to="22641,84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" strokecolor="black [3213]" strokeweight="2.25pt">
                          <v:stroke joinstyle="miter"/>
                        </v:line>
                      </v:group>
                      <v:line id="Straight Connector 78" o:spid="_x0000_s1111" style="position:absolute;visibility:visible;mso-wrap-style:square" from="20186,2727" to="20186,4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" strokecolor="black [3213]" strokeweight="2.25pt">
                        <v:stroke joinstyle="miter"/>
                      </v:line>
                      <v:line id="Straight Connector 78" o:spid="_x0000_s1112" style="position:absolute;visibility:visible;mso-wrap-style:square" from="2787,2620" to="2787,42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" strokecolor="black [3213]" strokeweight="2.25pt">
                        <v:stroke joinstyle="miter"/>
                      </v:line>
                      <v:line id="Straight Connector 77" o:spid="_x0000_s1113" style="position:absolute;visibility:visible;mso-wrap-style:square" from="2645,2632" to="20280,27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" strokecolor="black [3213]" strokeweight="2.25pt">
                        <v:stroke joinstyle="miter"/>
                      </v:line>
                    </v:group>
                  </v:group>
                </v:group>
                <v:group id="Group 87" o:spid="_x0000_s1114" style="position:absolute;left:6048;top:2028;width:32836;height:13633" coordsize="32836,136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">
                  <v:shape id="Text Box 73" o:spid="_x0000_s1115" type="#_x0000_t202" style="position:absolute;left:12844;width:6682;height:2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" fillcolor="#d8d8d8 [2732]" stroked="f" strokeweight=".5pt">
                    <v:textbox>
                      <w:txbxContent>
                        <w:p w14:paraId="77262762" w14:textId="1AF66ED6" w:rsidR="00AA4290" w:rsidRPr="00B64AF1" w:rsidRDefault="00AA4290" w:rsidP="00AA4290">
                          <w:pPr>
                            <w:jc w:val="center"/>
                            <w:rPr>
                              <w:sz w:val="20"/>
                              <w:szCs w:val="20"/>
                              <w:lang w:val="en-US"/>
                            </w:rPr>
                          </w:pPr>
                          <w:r w:rsidRPr="00B64AF1">
                            <w:rPr>
                              <w:sz w:val="20"/>
                              <w:szCs w:val="20"/>
                              <w:lang w:val="en-US"/>
                            </w:rPr>
                            <w:t>CEO</w:t>
                          </w:r>
                        </w:p>
                      </w:txbxContent>
                    </v:textbox>
                  </v:shape>
                  <v:shape id="Text Box 73" o:spid="_x0000_s1116" type="#_x0000_t202" style="position:absolute;left:11705;top:7898;width:9496;height:2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" fillcolor="#d8d8d8 [2732]" stroked="f" strokeweight=".5pt">
                    <v:textbox>
                      <w:txbxContent>
                        <w:p w14:paraId="32044313" w14:textId="0BD5CC4B" w:rsidR="00AA4290" w:rsidRPr="00B64AF1" w:rsidRDefault="00AA4290" w:rsidP="00AA4290">
                          <w:pPr>
                            <w:jc w:val="center"/>
                            <w:rPr>
                              <w:sz w:val="20"/>
                              <w:szCs w:val="20"/>
                              <w:lang w:val="en-US"/>
                            </w:rPr>
                          </w:pPr>
                          <w:r w:rsidRPr="00B64AF1">
                            <w:rPr>
                              <w:sz w:val="20"/>
                              <w:szCs w:val="20"/>
                              <w:lang w:val="en-US"/>
                            </w:rPr>
                            <w:t>VP-Systems</w:t>
                          </w:r>
                        </w:p>
                      </w:txbxContent>
                    </v:textbox>
                  </v:shape>
                  <v:shape id="Text Box 73" o:spid="_x0000_s1117" type="#_x0000_t202" style="position:absolute;left:11527;top:11172;width:9494;height:2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" fillcolor="#d8d8d8 [2732]" stroked="f" strokeweight=".5pt">
                    <v:textbox>
                      <w:txbxContent>
                        <w:p w14:paraId="6665516B" w14:textId="675BF3C5" w:rsidR="00B64AF1" w:rsidRPr="00B64AF1" w:rsidRDefault="00B64AF1" w:rsidP="00B64AF1">
                          <w:pPr>
                            <w:jc w:val="center"/>
                            <w:rPr>
                              <w:sz w:val="20"/>
                              <w:szCs w:val="20"/>
                              <w:lang w:val="en-US"/>
                            </w:rPr>
                          </w:pPr>
                          <w:r>
                            <w:rPr>
                              <w:sz w:val="20"/>
                              <w:szCs w:val="20"/>
                              <w:lang w:val="en-US"/>
                            </w:rPr>
                            <w:t xml:space="preserve">Systems </w:t>
                          </w:r>
                        </w:p>
                      </w:txbxContent>
                    </v:textbox>
                  </v:shape>
                  <v:shape id="Text Box 73" o:spid="_x0000_s1118" type="#_x0000_t202" style="position:absolute;left:23126;top:11172;width:9494;height:2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" fillcolor="#d8d8d8 [2732]" stroked="f" strokeweight=".5pt">
                    <v:textbox>
                      <w:txbxContent>
                        <w:p w14:paraId="2865ADB7" w14:textId="4DA3AEDF" w:rsidR="00986307" w:rsidRPr="00B64AF1" w:rsidRDefault="00986307" w:rsidP="00986307">
                          <w:pPr>
                            <w:jc w:val="center"/>
                            <w:rPr>
                              <w:sz w:val="20"/>
                              <w:szCs w:val="20"/>
                              <w:lang w:val="en-US"/>
                            </w:rPr>
                          </w:pPr>
                          <w:r>
                            <w:rPr>
                              <w:sz w:val="20"/>
                              <w:szCs w:val="20"/>
                              <w:lang w:val="en-US"/>
                            </w:rPr>
                            <w:t xml:space="preserve">Network </w:t>
                          </w:r>
                        </w:p>
                      </w:txbxContent>
                    </v:textbox>
                  </v:shape>
                  <v:shape id="Text Box 73" o:spid="_x0000_s1119" type="#_x0000_t202" style="position:absolute;left:177;top:11172;width:9494;height:2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" fillcolor="#d8d8d8 [2732]" stroked="f" strokeweight=".5pt">
                    <v:textbox>
                      <w:txbxContent>
                        <w:p w14:paraId="3654E999" w14:textId="43A33603" w:rsidR="00986307" w:rsidRPr="00B64AF1" w:rsidRDefault="00986307" w:rsidP="00986307">
                          <w:pPr>
                            <w:jc w:val="center"/>
                            <w:rPr>
                              <w:sz w:val="20"/>
                              <w:szCs w:val="20"/>
                              <w:lang w:val="en-US"/>
                            </w:rPr>
                          </w:pPr>
                          <w:r>
                            <w:rPr>
                              <w:sz w:val="20"/>
                              <w:szCs w:val="20"/>
                              <w:lang w:val="en-US"/>
                            </w:rPr>
                            <w:t xml:space="preserve">Security </w:t>
                          </w:r>
                        </w:p>
                      </w:txbxContent>
                    </v:textbox>
                  </v:shape>
                  <v:shape id="Text Box 73" o:spid="_x0000_s1120" type="#_x0000_t202" style="position:absolute;left:23340;top:7863;width:9496;height:2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" fillcolor="#d8d8d8 [2732]" stroked="f" strokeweight=".5pt">
                    <v:textbox>
                      <w:txbxContent>
                        <w:p w14:paraId="3A3F7910" w14:textId="7B44EC97" w:rsidR="00D87272" w:rsidRPr="00B64AF1" w:rsidRDefault="00D87272" w:rsidP="00D87272">
                          <w:pPr>
                            <w:jc w:val="center"/>
                            <w:rPr>
                              <w:sz w:val="20"/>
                              <w:szCs w:val="20"/>
                              <w:lang w:val="en-US"/>
                            </w:rPr>
                          </w:pPr>
                          <w:r w:rsidRPr="00B64AF1">
                            <w:rPr>
                              <w:sz w:val="20"/>
                              <w:szCs w:val="20"/>
                              <w:lang w:val="en-US"/>
                            </w:rPr>
                            <w:t>VP-</w:t>
                          </w:r>
                          <w:r>
                            <w:rPr>
                              <w:sz w:val="20"/>
                              <w:szCs w:val="20"/>
                              <w:lang w:val="en-US"/>
                            </w:rPr>
                            <w:t>Networks</w:t>
                          </w:r>
                        </w:p>
                      </w:txbxContent>
                    </v:textbox>
                  </v:shape>
                  <v:shape id="Text Box 73" o:spid="_x0000_s1121" type="#_x0000_t202" style="position:absolute;top:7934;width:9495;height:2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" fillcolor="#d8d8d8 [2732]" stroked="f" strokeweight=".5pt">
                    <v:textbox>
                      <w:txbxContent>
                        <w:p w14:paraId="439D4C7E" w14:textId="27E93512" w:rsidR="00D87272" w:rsidRPr="00B64AF1" w:rsidRDefault="00D87272" w:rsidP="00D87272">
                          <w:pPr>
                            <w:jc w:val="center"/>
                            <w:rPr>
                              <w:sz w:val="20"/>
                              <w:szCs w:val="20"/>
                              <w:lang w:val="en-US"/>
                            </w:rPr>
                          </w:pPr>
                          <w:r>
                            <w:rPr>
                              <w:sz w:val="20"/>
                              <w:szCs w:val="20"/>
                              <w:lang w:val="en-US"/>
                            </w:rPr>
                            <w:t>CISO</w:t>
                          </w:r>
                        </w:p>
                      </w:txbxContent>
                    </v:textbox>
                  </v:shape>
                  <v:shape id="Text Box 73" o:spid="_x0000_s1122" type="#_x0000_t202" style="position:absolute;left:12844;top:3771;width:6682;height:2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" fillcolor="#d8d8d8 [2732]" stroked="f" strokeweight=".5pt">
                    <v:textbox>
                      <w:txbxContent>
                        <w:p w14:paraId="6CFC1C2B" w14:textId="68A845B5" w:rsidR="00536A19" w:rsidRPr="00B64AF1" w:rsidRDefault="00536A19" w:rsidP="00536A19">
                          <w:pPr>
                            <w:jc w:val="center"/>
                            <w:rPr>
                              <w:sz w:val="20"/>
                              <w:szCs w:val="20"/>
                              <w:lang w:val="en-US"/>
                            </w:rPr>
                          </w:pPr>
                          <w:r>
                            <w:rPr>
                              <w:sz w:val="20"/>
                              <w:szCs w:val="20"/>
                              <w:lang w:val="en-US"/>
                            </w:rPr>
                            <w:t>CIO</w:t>
                          </w:r>
                        </w:p>
                      </w:txbxContent>
                    </v:textbox>
                  </v:shape>
                  <v:shape id="Text Box 73" o:spid="_x0000_s1123" type="#_x0000_t202" style="position:absolute;left:21668;top:3949;width:6682;height:2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" fillcolor="#d8d8d8 [2732]" stroked="f" strokeweight=".5pt">
                    <v:textbox>
                      <w:txbxContent>
                        <w:p w14:paraId="59F314DA" w14:textId="5AD00F36" w:rsidR="00536A19" w:rsidRPr="00B64AF1" w:rsidRDefault="00536A19" w:rsidP="00536A19">
                          <w:pPr>
                            <w:jc w:val="center"/>
                            <w:rPr>
                              <w:sz w:val="20"/>
                              <w:szCs w:val="20"/>
                              <w:lang w:val="en-US"/>
                            </w:rPr>
                          </w:pPr>
                          <w:r>
                            <w:rPr>
                              <w:sz w:val="20"/>
                              <w:szCs w:val="20"/>
                              <w:lang w:val="en-US"/>
                            </w:rPr>
                            <w:t>C</w:t>
                          </w:r>
                          <w:r>
                            <w:rPr>
                              <w:sz w:val="20"/>
                              <w:szCs w:val="20"/>
                              <w:lang w:val="en-US"/>
                            </w:rPr>
                            <w:t>OO</w:t>
                          </w:r>
                        </w:p>
                      </w:txbxContent>
                    </v:textbox>
                  </v:shape>
                  <v:shape id="Text Box 73" o:spid="_x0000_s1124" type="#_x0000_t202" style="position:absolute;left:4518;top:3771;width:6682;height:2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" fillcolor="#d8d8d8 [2732]" stroked="f" strokeweight=".5pt">
                    <v:textbox>
                      <w:txbxContent>
                        <w:p w14:paraId="40D6AB51" w14:textId="4171DA05" w:rsidR="00536A19" w:rsidRPr="00B64AF1" w:rsidRDefault="00536A19" w:rsidP="00536A19">
                          <w:pPr>
                            <w:jc w:val="center"/>
                            <w:rPr>
                              <w:sz w:val="20"/>
                              <w:szCs w:val="20"/>
                              <w:lang w:val="en-US"/>
                            </w:rPr>
                          </w:pPr>
                          <w:r>
                            <w:rPr>
                              <w:sz w:val="20"/>
                              <w:szCs w:val="20"/>
                              <w:lang w:val="en-US"/>
                            </w:rPr>
                            <w:t>CFO</w:t>
                          </w:r>
                        </w:p>
                      </w:txbxContent>
                    </v:textbox>
                  </v:shape>
                </v:group>
                <v:group id="Group 88" o:spid="_x0000_s1125" style="position:absolute;left:6333;top:16900;width:32551;height:7597" coordsize="32551,7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">
                  <v:shape id="Text Box 73" o:spid="_x0000_s1126" type="#_x0000_t202" style="position:absolute;width:9495;height:75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" filled="f" stroked="f" strokeweight=".5pt">
                    <v:textbox>
                      <w:txbxContent>
                        <w:p w14:paraId="5EFBD6D5" w14:textId="1D62392D" w:rsidR="00C63C00" w:rsidRPr="00D87272" w:rsidRDefault="00C63C00" w:rsidP="00C63C00">
                          <w:pPr>
                            <w:jc w:val="center"/>
                            <w:rPr>
                              <w:sz w:val="20"/>
                              <w:szCs w:val="20"/>
                              <w:highlight w:val="lightGray"/>
                              <w:lang w:val="en-US"/>
                            </w:rPr>
                          </w:pPr>
                          <w:r w:rsidRPr="00D87272">
                            <w:rPr>
                              <w:sz w:val="20"/>
                              <w:szCs w:val="20"/>
                              <w:highlight w:val="lightGray"/>
                              <w:lang w:val="en-US"/>
                            </w:rPr>
                            <w:t>Manager</w:t>
                          </w:r>
                        </w:p>
                        <w:p w14:paraId="2765365A" w14:textId="2D7BC08E" w:rsidR="00C63C00" w:rsidRPr="00D87272" w:rsidRDefault="00D87272" w:rsidP="00C63C00">
                          <w:pPr>
                            <w:jc w:val="center"/>
                            <w:rPr>
                              <w:sz w:val="20"/>
                              <w:szCs w:val="20"/>
                              <w:highlight w:val="lightGray"/>
                              <w:lang w:val="en-US"/>
                            </w:rPr>
                          </w:pPr>
                          <w:r w:rsidRPr="00D87272">
                            <w:rPr>
                              <w:sz w:val="20"/>
                              <w:szCs w:val="20"/>
                              <w:highlight w:val="lightGray"/>
                              <w:lang w:val="en-US"/>
                            </w:rPr>
                            <w:t>Admin</w:t>
                          </w:r>
                        </w:p>
                        <w:p w14:paraId="585EBAC5" w14:textId="792B3931" w:rsidR="00D87272" w:rsidRDefault="00D87272" w:rsidP="00C63C00">
                          <w:pPr>
                            <w:jc w:val="center"/>
                            <w:rPr>
                              <w:sz w:val="20"/>
                              <w:szCs w:val="20"/>
                              <w:lang w:val="en-US"/>
                            </w:rPr>
                          </w:pPr>
                          <w:r w:rsidRPr="00D87272">
                            <w:rPr>
                              <w:sz w:val="20"/>
                              <w:szCs w:val="20"/>
                              <w:highlight w:val="lightGray"/>
                              <w:lang w:val="en-US"/>
                            </w:rPr>
                            <w:t>Tech</w:t>
                          </w:r>
                        </w:p>
                        <w:p w14:paraId="72C00C9B" w14:textId="77777777" w:rsidR="00C63C00" w:rsidRPr="00B64AF1" w:rsidRDefault="00C63C00" w:rsidP="00C63C00">
                          <w:pPr>
                            <w:jc w:val="center"/>
                            <w:rPr>
                              <w:sz w:val="20"/>
                              <w:szCs w:val="20"/>
                              <w:lang w:val="en-US"/>
                            </w:rPr>
                          </w:pPr>
                        </w:p>
                      </w:txbxContent>
                    </v:textbox>
                  </v:shape>
                  <v:shape id="Text Box 73" o:spid="_x0000_s1127" type="#_x0000_t202" style="position:absolute;left:11243;top:35;width:9495;height:75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" filled="f" stroked="f" strokeweight=".5pt">
                    <v:textbox>
                      <w:txbxContent>
                        <w:p w14:paraId="0BEB3566" w14:textId="77777777" w:rsidR="00D87272" w:rsidRPr="00D87272" w:rsidRDefault="00D87272" w:rsidP="00D87272">
                          <w:pPr>
                            <w:jc w:val="center"/>
                            <w:rPr>
                              <w:sz w:val="20"/>
                              <w:szCs w:val="20"/>
                              <w:highlight w:val="lightGray"/>
                              <w:lang w:val="en-US"/>
                            </w:rPr>
                          </w:pPr>
                          <w:r w:rsidRPr="00D87272">
                            <w:rPr>
                              <w:sz w:val="20"/>
                              <w:szCs w:val="20"/>
                              <w:highlight w:val="lightGray"/>
                              <w:lang w:val="en-US"/>
                            </w:rPr>
                            <w:t>Manager</w:t>
                          </w:r>
                        </w:p>
                        <w:p w14:paraId="596C4313" w14:textId="77777777" w:rsidR="00D87272" w:rsidRPr="00D87272" w:rsidRDefault="00D87272" w:rsidP="00D87272">
                          <w:pPr>
                            <w:jc w:val="center"/>
                            <w:rPr>
                              <w:sz w:val="20"/>
                              <w:szCs w:val="20"/>
                              <w:highlight w:val="lightGray"/>
                              <w:lang w:val="en-US"/>
                            </w:rPr>
                          </w:pPr>
                          <w:r w:rsidRPr="00D87272">
                            <w:rPr>
                              <w:sz w:val="20"/>
                              <w:szCs w:val="20"/>
                              <w:highlight w:val="lightGray"/>
                              <w:lang w:val="en-US"/>
                            </w:rPr>
                            <w:t>Admin</w:t>
                          </w:r>
                        </w:p>
                        <w:p w14:paraId="29561282" w14:textId="77777777" w:rsidR="00D87272" w:rsidRDefault="00D87272" w:rsidP="00D87272">
                          <w:pPr>
                            <w:jc w:val="center"/>
                            <w:rPr>
                              <w:sz w:val="20"/>
                              <w:szCs w:val="20"/>
                              <w:lang w:val="en-US"/>
                            </w:rPr>
                          </w:pPr>
                          <w:r w:rsidRPr="00D87272">
                            <w:rPr>
                              <w:sz w:val="20"/>
                              <w:szCs w:val="20"/>
                              <w:highlight w:val="lightGray"/>
                              <w:lang w:val="en-US"/>
                            </w:rPr>
                            <w:t>Tech</w:t>
                          </w:r>
                        </w:p>
                        <w:p w14:paraId="6610E090" w14:textId="77777777" w:rsidR="00D87272" w:rsidRPr="00B64AF1" w:rsidRDefault="00D87272" w:rsidP="00D87272">
                          <w:pPr>
                            <w:jc w:val="center"/>
                            <w:rPr>
                              <w:sz w:val="20"/>
                              <w:szCs w:val="20"/>
                              <w:lang w:val="en-US"/>
                            </w:rPr>
                          </w:pPr>
                        </w:p>
                      </w:txbxContent>
                    </v:textbox>
                  </v:shape>
                  <v:shape id="Text Box 73" o:spid="_x0000_s1128" type="#_x0000_t202" style="position:absolute;left:23055;top:35;width:9496;height:75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" filled="f" stroked="f" strokeweight=".5pt">
                    <v:textbox>
                      <w:txbxContent>
                        <w:p w14:paraId="0A271B9F" w14:textId="77777777" w:rsidR="00D87272" w:rsidRPr="00D87272" w:rsidRDefault="00D87272" w:rsidP="00D87272">
                          <w:pPr>
                            <w:jc w:val="center"/>
                            <w:rPr>
                              <w:sz w:val="20"/>
                              <w:szCs w:val="20"/>
                              <w:highlight w:val="lightGray"/>
                              <w:lang w:val="en-US"/>
                            </w:rPr>
                          </w:pPr>
                          <w:r w:rsidRPr="00D87272">
                            <w:rPr>
                              <w:sz w:val="20"/>
                              <w:szCs w:val="20"/>
                              <w:highlight w:val="lightGray"/>
                              <w:lang w:val="en-US"/>
                            </w:rPr>
                            <w:t>Manager</w:t>
                          </w:r>
                        </w:p>
                        <w:p w14:paraId="195B5A10" w14:textId="77777777" w:rsidR="00D87272" w:rsidRPr="00D87272" w:rsidRDefault="00D87272" w:rsidP="00D87272">
                          <w:pPr>
                            <w:jc w:val="center"/>
                            <w:rPr>
                              <w:sz w:val="20"/>
                              <w:szCs w:val="20"/>
                              <w:highlight w:val="lightGray"/>
                              <w:lang w:val="en-US"/>
                            </w:rPr>
                          </w:pPr>
                          <w:r w:rsidRPr="00D87272">
                            <w:rPr>
                              <w:sz w:val="20"/>
                              <w:szCs w:val="20"/>
                              <w:highlight w:val="lightGray"/>
                              <w:lang w:val="en-US"/>
                            </w:rPr>
                            <w:t>Admin</w:t>
                          </w:r>
                        </w:p>
                        <w:p w14:paraId="609ACD3C" w14:textId="77777777" w:rsidR="00D87272" w:rsidRDefault="00D87272" w:rsidP="00D87272">
                          <w:pPr>
                            <w:jc w:val="center"/>
                            <w:rPr>
                              <w:sz w:val="20"/>
                              <w:szCs w:val="20"/>
                              <w:lang w:val="en-US"/>
                            </w:rPr>
                          </w:pPr>
                          <w:r w:rsidRPr="00D87272">
                            <w:rPr>
                              <w:sz w:val="20"/>
                              <w:szCs w:val="20"/>
                              <w:highlight w:val="lightGray"/>
                              <w:lang w:val="en-US"/>
                            </w:rPr>
                            <w:t>Tech</w:t>
                          </w:r>
                        </w:p>
                        <w:p w14:paraId="2DC06432" w14:textId="77777777" w:rsidR="00D87272" w:rsidRPr="00B64AF1" w:rsidRDefault="00D87272" w:rsidP="00D87272">
                          <w:pPr>
                            <w:jc w:val="center"/>
                            <w:rPr>
                              <w:sz w:val="20"/>
                              <w:szCs w:val="20"/>
                              <w:lang w:val="en-US"/>
                            </w:rPr>
                          </w:pPr>
                        </w:p>
                      </w:txbxContent>
                    </v:textbox>
                  </v:shape>
                </v:group>
                <w10:wrap type="topAndBottom" anchorx="margin"/>
              </v:group>
            </w:pict>
          </mc:Fallback>
        </mc:AlternateContent>
      </w:r>
    </w:p>
    <w:p w14:paraId="191D2542" w14:textId="71B6D463" w:rsidR="00536A19" w:rsidRPr="00C02256" w:rsidRDefault="004D3CC8" w:rsidP="00C02256">
      <w:pPr>
        <w:spacing w:after="0" w:line="240" w:lineRule="auto"/>
        <w:rPr>
          <w:rStyle w:val="Heading3Char"/>
        </w:rPr>
      </w:pPr>
      <w:r>
        <w:rPr>
          <w:rStyle w:val="Heading3Char"/>
        </w:rPr>
        <w:t xml:space="preserve">A diverse information security program requires a wide range of professionals to support and deliver. </w:t>
      </w:r>
      <w:r w:rsidR="00F86DC8">
        <w:rPr>
          <w:rStyle w:val="Heading3Char"/>
        </w:rPr>
        <w:t>Administrative</w:t>
      </w:r>
      <w:r w:rsidR="00F26B00">
        <w:rPr>
          <w:rStyle w:val="Heading3Char"/>
        </w:rPr>
        <w:t xml:space="preserve"> and technical support and expertise are required </w:t>
      </w:r>
      <w:r w:rsidR="00F86DC8">
        <w:rPr>
          <w:rStyle w:val="Heading3Char"/>
        </w:rPr>
        <w:t xml:space="preserve">to implement the IS program, working in conjunction with senior management who act as a key component in the proposed top-down approach. </w:t>
      </w:r>
      <w:r w:rsidR="00CF53EF">
        <w:rPr>
          <w:rStyle w:val="Heading3Char"/>
        </w:rPr>
        <w:t>The Chief Information Officer (CIO) for example</w:t>
      </w:r>
      <w:r w:rsidR="00FE2C30">
        <w:rPr>
          <w:rStyle w:val="Heading3Char"/>
        </w:rPr>
        <w:t xml:space="preserve"> will have the Chief information Security Officer (CISO) reporting directly to them. An additional project team may be required to</w:t>
      </w:r>
      <w:r w:rsidR="00C02256">
        <w:rPr>
          <w:rStyle w:val="Heading3Char"/>
        </w:rPr>
        <w:t xml:space="preserve"> facilitate technical and nontechnical areas, including a Team leader, security policy developers, specialists in risk assessment, security professionals and system administrators</w:t>
      </w:r>
      <w:r w:rsidR="00380BAE">
        <w:rPr>
          <w:rStyle w:val="Heading3Char"/>
        </w:rPr>
        <w:t xml:space="preserve"> ultimately landing with end users. </w:t>
      </w:r>
    </w:p>
    <w:p w14:paraId="253A1DB3" w14:textId="77777777" w:rsidR="004B27DF" w:rsidRDefault="004B27DF" w:rsidP="004D2CAE">
      <w:pPr>
        <w:pStyle w:val="Heading2"/>
        <w:rPr>
          <w:rStyle w:val="Heading3Char"/>
          <w:b/>
          <w:bCs/>
          <w:color w:val="2F5496" w:themeColor="accent1" w:themeShade="BF"/>
          <w:sz w:val="26"/>
          <w:szCs w:val="26"/>
        </w:rPr>
      </w:pPr>
    </w:p>
    <w:p w14:paraId="7EB13D21" w14:textId="5A18AA70" w:rsidR="00A862A1" w:rsidRPr="004D2CAE" w:rsidRDefault="00AC7BFB" w:rsidP="004D2CAE">
      <w:pPr>
        <w:pStyle w:val="Heading2"/>
        <w:rPr>
          <w:rStyle w:val="Heading3Char"/>
          <w:b/>
          <w:bCs/>
          <w:color w:val="2F5496" w:themeColor="accent1" w:themeShade="BF"/>
          <w:sz w:val="26"/>
          <w:szCs w:val="26"/>
        </w:rPr>
      </w:pPr>
      <w:r w:rsidRPr="004D2CAE">
        <w:rPr>
          <w:rStyle w:val="Heading3Char"/>
          <w:b/>
          <w:bCs/>
          <w:color w:val="2F5496" w:themeColor="accent1" w:themeShade="BF"/>
          <w:sz w:val="26"/>
          <w:szCs w:val="26"/>
        </w:rPr>
        <w:t>P</w:t>
      </w:r>
      <w:r w:rsidR="00A862A1" w:rsidRPr="004D2CAE">
        <w:rPr>
          <w:rStyle w:val="Heading3Char"/>
          <w:b/>
          <w:bCs/>
          <w:color w:val="2F5496" w:themeColor="accent1" w:themeShade="BF"/>
          <w:sz w:val="26"/>
          <w:szCs w:val="26"/>
        </w:rPr>
        <w:t>olicies and Procedures</w:t>
      </w:r>
      <w:bookmarkEnd w:id="20"/>
      <w:r w:rsidR="00A862A1" w:rsidRPr="004D2CAE">
        <w:rPr>
          <w:rStyle w:val="Heading3Char"/>
          <w:b/>
          <w:bCs/>
          <w:color w:val="2F5496" w:themeColor="accent1" w:themeShade="BF"/>
          <w:sz w:val="26"/>
          <w:szCs w:val="26"/>
        </w:rPr>
        <w:t xml:space="preserve"> </w:t>
      </w:r>
    </w:p>
    <w:p w14:paraId="1E22E50E" w14:textId="77777777" w:rsidR="00914FFC" w:rsidRDefault="00914FFC" w:rsidP="005A3337">
      <w:pPr>
        <w:spacing w:after="0" w:line="240" w:lineRule="auto"/>
        <w:rPr>
          <w:rStyle w:val="Heading3Char"/>
        </w:rPr>
      </w:pPr>
    </w:p>
    <w:p w14:paraId="1ED1C645" w14:textId="192D1991" w:rsidR="00A86B0D" w:rsidRDefault="00A27821" w:rsidP="00A86B0D">
      <w:pPr>
        <w:spacing w:after="0" w:line="240" w:lineRule="auto"/>
        <w:rPr>
          <w:rStyle w:val="Heading3Char"/>
        </w:rPr>
      </w:pPr>
      <w:r>
        <w:rPr>
          <w:rStyle w:val="Heading3Char"/>
        </w:rPr>
        <w:t>The implementation of a Systems Development Life Cycle (SDLC)</w:t>
      </w:r>
      <w:r w:rsidR="00A86B0D">
        <w:rPr>
          <w:rStyle w:val="Heading3Char"/>
        </w:rPr>
        <w:t xml:space="preserve"> acts as a methodology behind the design and implementation of an information system. The methodology is a formalised approach to problem solving, a sequence of procedures which are structured. The</w:t>
      </w:r>
      <w:r w:rsidR="002141A0">
        <w:rPr>
          <w:rStyle w:val="Heading3Char"/>
        </w:rPr>
        <w:t>ir</w:t>
      </w:r>
      <w:r w:rsidR="00A86B0D">
        <w:rPr>
          <w:rStyle w:val="Heading3Char"/>
        </w:rPr>
        <w:t xml:space="preserve"> use ensures clearly defined goals and </w:t>
      </w:r>
      <w:r w:rsidR="002141A0">
        <w:rPr>
          <w:rStyle w:val="Heading3Char"/>
        </w:rPr>
        <w:t xml:space="preserve">a </w:t>
      </w:r>
      <w:r w:rsidR="00A86B0D">
        <w:rPr>
          <w:rStyle w:val="Heading3Char"/>
        </w:rPr>
        <w:t>rigorous process, ultimately increasing the probability of success within the organisation.</w:t>
      </w:r>
    </w:p>
    <w:p w14:paraId="1A2EB32E" w14:textId="77777777" w:rsidR="00914FFC" w:rsidRDefault="00914FFC" w:rsidP="005A3337">
      <w:pPr>
        <w:spacing w:after="0" w:line="240" w:lineRule="auto"/>
        <w:rPr>
          <w:rStyle w:val="Heading3Char"/>
        </w:rPr>
      </w:pPr>
    </w:p>
    <w:p w14:paraId="00590677" w14:textId="127A7957" w:rsidR="00A86B0D" w:rsidRDefault="001D45F9" w:rsidP="005A3337">
      <w:pPr>
        <w:spacing w:after="0" w:line="240" w:lineRule="auto"/>
        <w:rPr>
          <w:rStyle w:val="Heading3Char"/>
        </w:rPr>
      </w:pPr>
      <w:r>
        <w:rPr>
          <w:rStyle w:val="Heading3Char"/>
        </w:rPr>
        <w:t>The</w:t>
      </w:r>
      <w:r w:rsidR="006C3A53">
        <w:rPr>
          <w:rStyle w:val="Heading3Char"/>
        </w:rPr>
        <w:t xml:space="preserve"> </w:t>
      </w:r>
      <w:r w:rsidR="006C3A53" w:rsidRPr="00041EC1">
        <w:rPr>
          <w:rStyle w:val="Heading3Char"/>
        </w:rPr>
        <w:t>SDLC</w:t>
      </w:r>
      <w:r w:rsidRPr="00041EC1">
        <w:rPr>
          <w:rStyle w:val="Heading3Char"/>
        </w:rPr>
        <w:t xml:space="preserve"> waterfall methodology</w:t>
      </w:r>
      <w:r>
        <w:rPr>
          <w:rStyle w:val="Heading3Char"/>
        </w:rPr>
        <w:t xml:space="preserve"> illustrates the aspects which rely on and inform one another:</w:t>
      </w:r>
    </w:p>
    <w:p w14:paraId="0C342831" w14:textId="0EBE6AC6" w:rsidR="001D45F9" w:rsidRDefault="001D45F9" w:rsidP="005A3337">
      <w:pPr>
        <w:spacing w:after="0" w:line="240" w:lineRule="auto"/>
        <w:rPr>
          <w:rStyle w:val="Heading3Char"/>
        </w:rPr>
      </w:pPr>
      <w:r>
        <w:rPr>
          <w:rStyle w:val="Heading3Char"/>
        </w:rPr>
        <w:t xml:space="preserve">Investigation </w:t>
      </w:r>
      <w:r w:rsidR="00742173">
        <w:rPr>
          <w:rStyle w:val="Heading3Char"/>
        </w:rPr>
        <w:t>– Analysis – Logical Design – Physical Design – Implementation – Maintenance and Change</w:t>
      </w:r>
      <w:r w:rsidR="00030180">
        <w:rPr>
          <w:rStyle w:val="Heading3Char"/>
        </w:rPr>
        <w:t xml:space="preserve">. Each stage </w:t>
      </w:r>
      <w:r w:rsidR="006C3A53">
        <w:rPr>
          <w:rStyle w:val="Heading3Char"/>
        </w:rPr>
        <w:t xml:space="preserve">feeds into the next in a bidirectional </w:t>
      </w:r>
      <w:r w:rsidR="00D44DE5">
        <w:rPr>
          <w:rStyle w:val="Heading3Char"/>
        </w:rPr>
        <w:t>manner</w:t>
      </w:r>
      <w:r w:rsidR="006C3A53">
        <w:rPr>
          <w:rStyle w:val="Heading3Char"/>
        </w:rPr>
        <w:t>, repeating until no longer viable</w:t>
      </w:r>
      <w:r w:rsidR="00AB1355">
        <w:rPr>
          <w:rStyle w:val="Heading3Char"/>
        </w:rPr>
        <w:t xml:space="preserve"> </w:t>
      </w:r>
      <w:r w:rsidR="00041EC1">
        <w:rPr>
          <w:rStyle w:val="Heading3Char"/>
        </w:rPr>
        <w:t xml:space="preserve">outlined by Royce </w:t>
      </w:r>
      <w:sdt>
        <w:sdtPr>
          <w:rPr>
            <w:rStyle w:val="Heading3Char"/>
          </w:rPr>
          <w:id w:val="1352068256"/>
          <w:citation/>
        </w:sdtPr>
        <w:sdtContent>
          <w:r w:rsidR="00AB1355">
            <w:rPr>
              <w:rStyle w:val="Heading3Char"/>
            </w:rPr>
            <w:fldChar w:fldCharType="begin"/>
          </w:r>
          <w:r w:rsidR="00AB1355">
            <w:rPr>
              <w:rStyle w:val="Heading3Char"/>
              <w:lang w:val="en-US"/>
            </w:rPr>
            <w:instrText xml:space="preserve"> CITATION Roy70 \l 1033 </w:instrText>
          </w:r>
          <w:r w:rsidR="00AB1355">
            <w:rPr>
              <w:rStyle w:val="Heading3Char"/>
            </w:rPr>
            <w:fldChar w:fldCharType="separate"/>
          </w:r>
          <w:r w:rsidR="00225282" w:rsidRPr="00225282">
            <w:rPr>
              <w:rFonts w:asciiTheme="majorHAnsi" w:eastAsiaTheme="majorEastAsia" w:hAnsiTheme="majorHAnsi" w:cstheme="majorBidi"/>
              <w:noProof/>
              <w:color w:val="1F3763" w:themeColor="accent1" w:themeShade="7F"/>
              <w:szCs w:val="24"/>
              <w:lang w:val="en-US"/>
            </w:rPr>
            <w:t>[18]</w:t>
          </w:r>
          <w:r w:rsidR="00AB1355">
            <w:rPr>
              <w:rStyle w:val="Heading3Char"/>
            </w:rPr>
            <w:fldChar w:fldCharType="end"/>
          </w:r>
        </w:sdtContent>
      </w:sdt>
      <w:r w:rsidR="006C3A53">
        <w:rPr>
          <w:rStyle w:val="Heading3Char"/>
        </w:rPr>
        <w:t xml:space="preserve">. </w:t>
      </w:r>
    </w:p>
    <w:p w14:paraId="2CF186E2" w14:textId="77777777" w:rsidR="00A86B0D" w:rsidRDefault="00A86B0D" w:rsidP="005A3337">
      <w:pPr>
        <w:spacing w:after="0" w:line="240" w:lineRule="auto"/>
        <w:rPr>
          <w:rStyle w:val="Heading3Char"/>
        </w:rPr>
      </w:pPr>
    </w:p>
    <w:p w14:paraId="6B772A97" w14:textId="11ACE66C" w:rsidR="002C4C0E" w:rsidRDefault="002C4C0E" w:rsidP="005A3337">
      <w:pPr>
        <w:spacing w:after="0" w:line="240" w:lineRule="auto"/>
        <w:rPr>
          <w:rStyle w:val="Heading3Char"/>
        </w:rPr>
      </w:pPr>
      <w:r>
        <w:rPr>
          <w:rStyle w:val="Heading3Char"/>
        </w:rPr>
        <w:t xml:space="preserve">Before decisions can be made, investigation should take place to </w:t>
      </w:r>
      <w:r w:rsidR="00A82857">
        <w:rPr>
          <w:rStyle w:val="Heading3Char"/>
        </w:rPr>
        <w:t>determine</w:t>
      </w:r>
      <w:r>
        <w:rPr>
          <w:rStyle w:val="Heading3Char"/>
        </w:rPr>
        <w:t xml:space="preserve"> the problems </w:t>
      </w:r>
      <w:r w:rsidR="00A82857">
        <w:rPr>
          <w:rStyle w:val="Heading3Char"/>
        </w:rPr>
        <w:t>which</w:t>
      </w:r>
      <w:r>
        <w:rPr>
          <w:rStyle w:val="Heading3Char"/>
        </w:rPr>
        <w:t xml:space="preserve"> require solving</w:t>
      </w:r>
      <w:r w:rsidR="00A82857">
        <w:rPr>
          <w:rStyle w:val="Heading3Char"/>
        </w:rPr>
        <w:t xml:space="preserve">, with consideration to constraints and objectives in order to scope the project. </w:t>
      </w:r>
      <w:r w:rsidR="00390E82">
        <w:rPr>
          <w:rStyle w:val="Heading3Char"/>
        </w:rPr>
        <w:t xml:space="preserve">Developing the preliminary cost-benefit analysis is a key enabling component. </w:t>
      </w:r>
      <w:r w:rsidR="00F3632D">
        <w:rPr>
          <w:rStyle w:val="Heading3Char"/>
        </w:rPr>
        <w:t xml:space="preserve">Assessing the technical, economic and behavioural feasibilities can determine and ensure implementation is </w:t>
      </w:r>
      <w:r w:rsidR="00145C02">
        <w:rPr>
          <w:rStyle w:val="Heading3Char"/>
        </w:rPr>
        <w:t xml:space="preserve">feasible and beneficial in terms of time and effort required. </w:t>
      </w:r>
    </w:p>
    <w:p w14:paraId="0E6B9CD6" w14:textId="77777777" w:rsidR="002733EF" w:rsidRDefault="002733EF" w:rsidP="005A3337">
      <w:pPr>
        <w:spacing w:after="0" w:line="240" w:lineRule="auto"/>
        <w:rPr>
          <w:rStyle w:val="Heading3Char"/>
        </w:rPr>
      </w:pPr>
    </w:p>
    <w:p w14:paraId="21CF5CEE" w14:textId="77777777" w:rsidR="004043B6" w:rsidRDefault="002733EF" w:rsidP="004B27DF">
      <w:pPr>
        <w:spacing w:after="0" w:line="240" w:lineRule="auto"/>
        <w:rPr>
          <w:rStyle w:val="Heading3Char"/>
        </w:rPr>
      </w:pPr>
      <w:r>
        <w:rPr>
          <w:rStyle w:val="Heading3Char"/>
        </w:rPr>
        <w:t xml:space="preserve">As the organisation is not new, the organisation’s existing </w:t>
      </w:r>
      <w:r w:rsidR="00AA686F">
        <w:rPr>
          <w:rStyle w:val="Heading3Char"/>
        </w:rPr>
        <w:t xml:space="preserve">systems and capability to </w:t>
      </w:r>
      <w:r w:rsidR="00267F23">
        <w:rPr>
          <w:rStyle w:val="Heading3Char"/>
        </w:rPr>
        <w:t xml:space="preserve">support the proposed changes to the system, </w:t>
      </w:r>
      <w:r w:rsidR="00B365EB">
        <w:rPr>
          <w:rStyle w:val="Heading3Char"/>
        </w:rPr>
        <w:t>determin</w:t>
      </w:r>
      <w:r w:rsidR="00412F29">
        <w:rPr>
          <w:rStyle w:val="Heading3Char"/>
        </w:rPr>
        <w:t>e</w:t>
      </w:r>
      <w:r w:rsidR="00267F23">
        <w:rPr>
          <w:rStyle w:val="Heading3Char"/>
        </w:rPr>
        <w:t xml:space="preserve"> how it will interact </w:t>
      </w:r>
      <w:r w:rsidR="0007664D">
        <w:rPr>
          <w:rStyle w:val="Heading3Char"/>
        </w:rPr>
        <w:t>with the exi</w:t>
      </w:r>
      <w:r w:rsidR="006C7627">
        <w:rPr>
          <w:rStyle w:val="Heading3Char"/>
        </w:rPr>
        <w:t>s</w:t>
      </w:r>
      <w:r w:rsidR="0007664D">
        <w:rPr>
          <w:rStyle w:val="Heading3Char"/>
        </w:rPr>
        <w:t xml:space="preserve">ting. Finalising with documentation of said findings, updating as </w:t>
      </w:r>
      <w:r w:rsidR="00B365EB">
        <w:rPr>
          <w:rStyle w:val="Heading3Char"/>
        </w:rPr>
        <w:t>necessary</w:t>
      </w:r>
      <w:r w:rsidR="0007664D">
        <w:rPr>
          <w:rStyle w:val="Heading3Char"/>
        </w:rPr>
        <w:t xml:space="preserve"> to reflect feasibility</w:t>
      </w:r>
      <w:r w:rsidR="009D428E">
        <w:rPr>
          <w:rStyle w:val="Heading3Char"/>
        </w:rPr>
        <w:t xml:space="preserve">. The business </w:t>
      </w:r>
      <w:r w:rsidR="009D428E">
        <w:rPr>
          <w:rStyle w:val="Heading3Char"/>
        </w:rPr>
        <w:lastRenderedPageBreak/>
        <w:t>need</w:t>
      </w:r>
      <w:r w:rsidR="00B365EB">
        <w:rPr>
          <w:rStyle w:val="Heading3Char"/>
        </w:rPr>
        <w:t xml:space="preserve"> and service need </w:t>
      </w:r>
      <w:r w:rsidR="009D428E">
        <w:rPr>
          <w:rStyle w:val="Heading3Char"/>
        </w:rPr>
        <w:t>will drive the applications which are de</w:t>
      </w:r>
      <w:r w:rsidR="008D7013">
        <w:rPr>
          <w:rStyle w:val="Heading3Char"/>
        </w:rPr>
        <w:t xml:space="preserve">cided. </w:t>
      </w:r>
      <w:r w:rsidR="006C0406">
        <w:rPr>
          <w:rStyle w:val="Heading3Char"/>
        </w:rPr>
        <w:t>Before the feasibility analysis can be completed, t</w:t>
      </w:r>
      <w:r w:rsidR="00356A00">
        <w:rPr>
          <w:rStyle w:val="Heading3Char"/>
        </w:rPr>
        <w:t xml:space="preserve">here is a need to </w:t>
      </w:r>
      <w:r w:rsidR="006C0406">
        <w:rPr>
          <w:rStyle w:val="Heading3Char"/>
        </w:rPr>
        <w:t xml:space="preserve">understand the data </w:t>
      </w:r>
      <w:r w:rsidR="00333339">
        <w:rPr>
          <w:rStyle w:val="Heading3Char"/>
        </w:rPr>
        <w:t>structures</w:t>
      </w:r>
      <w:r w:rsidR="006C0406">
        <w:rPr>
          <w:rStyle w:val="Heading3Char"/>
        </w:rPr>
        <w:t xml:space="preserve"> and support </w:t>
      </w:r>
      <w:r w:rsidR="00333339">
        <w:rPr>
          <w:rStyle w:val="Heading3Char"/>
        </w:rPr>
        <w:t xml:space="preserve">which would be capable of providing inputs as identified. </w:t>
      </w:r>
      <w:r w:rsidR="00770C2D">
        <w:rPr>
          <w:rStyle w:val="Heading3Char"/>
        </w:rPr>
        <w:t xml:space="preserve">This stage will generate cost estimates in comparison which benefits and inform options available. </w:t>
      </w:r>
      <w:r w:rsidR="0051370D">
        <w:rPr>
          <w:rStyle w:val="Heading3Char"/>
        </w:rPr>
        <w:t xml:space="preserve">Specific technologies and </w:t>
      </w:r>
      <w:r w:rsidR="00302061">
        <w:rPr>
          <w:rStyle w:val="Heading3Char"/>
        </w:rPr>
        <w:t>components</w:t>
      </w:r>
      <w:r w:rsidR="0051370D">
        <w:rPr>
          <w:rStyle w:val="Heading3Char"/>
        </w:rPr>
        <w:t xml:space="preserve"> </w:t>
      </w:r>
      <w:r w:rsidR="0093725B">
        <w:rPr>
          <w:rStyle w:val="Heading3Char"/>
        </w:rPr>
        <w:t>should be evaluated to inform the physical design with alternatives considered</w:t>
      </w:r>
      <w:r w:rsidR="00C2099A">
        <w:rPr>
          <w:rStyle w:val="Heading3Char"/>
        </w:rPr>
        <w:t xml:space="preserve">, this documentation seeks to outline these solutions for management approval. </w:t>
      </w:r>
    </w:p>
    <w:p w14:paraId="74F7980F" w14:textId="77777777" w:rsidR="004043B6" w:rsidRDefault="004043B6" w:rsidP="004B27DF">
      <w:pPr>
        <w:spacing w:after="0" w:line="240" w:lineRule="auto"/>
        <w:rPr>
          <w:rStyle w:val="Heading3Char"/>
        </w:rPr>
      </w:pPr>
    </w:p>
    <w:p w14:paraId="34B0AA7A" w14:textId="2B2CE91C" w:rsidR="004B27DF" w:rsidRDefault="0072533B" w:rsidP="004B27DF">
      <w:pPr>
        <w:spacing w:after="0" w:line="240" w:lineRule="auto"/>
        <w:rPr>
          <w:rStyle w:val="Heading3Char"/>
        </w:rPr>
      </w:pPr>
      <w:r>
        <w:rPr>
          <w:rStyle w:val="Heading3Char"/>
        </w:rPr>
        <w:t xml:space="preserve">Once approved, further testing or ordered components and created software is vital with supporting documentation </w:t>
      </w:r>
      <w:r w:rsidR="00766DAE">
        <w:rPr>
          <w:rStyle w:val="Heading3Char"/>
        </w:rPr>
        <w:t>instigated</w:t>
      </w:r>
      <w:r>
        <w:rPr>
          <w:rStyle w:val="Heading3Char"/>
        </w:rPr>
        <w:t xml:space="preserve"> as a result. </w:t>
      </w:r>
      <w:r w:rsidR="00766DAE">
        <w:rPr>
          <w:rStyle w:val="Heading3Char"/>
        </w:rPr>
        <w:t xml:space="preserve">The feasibility analysis will allow performance review and acceptance test. </w:t>
      </w:r>
      <w:r w:rsidR="000827EE">
        <w:rPr>
          <w:rStyle w:val="Heading3Char"/>
        </w:rPr>
        <w:t>It’s important to note at this stage that implementation is not the end, once</w:t>
      </w:r>
      <w:r w:rsidR="009F2310">
        <w:rPr>
          <w:rStyle w:val="Heading3Char"/>
        </w:rPr>
        <w:t xml:space="preserve"> </w:t>
      </w:r>
      <w:r w:rsidR="000827EE">
        <w:rPr>
          <w:rStyle w:val="Heading3Char"/>
        </w:rPr>
        <w:t>in place maintenance and change must be considered</w:t>
      </w:r>
      <w:r w:rsidR="009F2310">
        <w:rPr>
          <w:rStyle w:val="Heading3Char"/>
        </w:rPr>
        <w:t>, in fact this stage can be the most intensive in terms of time and cost. The system may need modification</w:t>
      </w:r>
      <w:r w:rsidR="00746E44">
        <w:rPr>
          <w:rStyle w:val="Heading3Char"/>
        </w:rPr>
        <w:t xml:space="preserve"> in addition to support for the duration of </w:t>
      </w:r>
      <w:r w:rsidR="00C12FFD">
        <w:rPr>
          <w:rStyle w:val="Heading3Char"/>
        </w:rPr>
        <w:t>its</w:t>
      </w:r>
      <w:r w:rsidR="00746E44">
        <w:rPr>
          <w:rStyle w:val="Heading3Char"/>
        </w:rPr>
        <w:t xml:space="preserve"> life, continuing until the process is required to start again possibly at </w:t>
      </w:r>
      <w:r w:rsidR="00C12FFD">
        <w:rPr>
          <w:rStyle w:val="Heading3Char"/>
        </w:rPr>
        <w:t>end-of-life</w:t>
      </w:r>
      <w:r w:rsidR="00746E44">
        <w:rPr>
          <w:rStyle w:val="Heading3Char"/>
        </w:rPr>
        <w:t xml:space="preserve"> stage of the system. </w:t>
      </w:r>
      <w:r w:rsidR="00516F37">
        <w:rPr>
          <w:rStyle w:val="Heading3Char"/>
        </w:rPr>
        <w:t xml:space="preserve">Even when at the end of the life cycle, a new project should be implemented restarting the process to continue supporting the organisations mission. </w:t>
      </w:r>
    </w:p>
    <w:p w14:paraId="341C27CC" w14:textId="77777777" w:rsidR="004B27DF" w:rsidRDefault="004B27DF" w:rsidP="004B27DF">
      <w:pPr>
        <w:spacing w:after="0" w:line="240" w:lineRule="auto"/>
        <w:rPr>
          <w:rStyle w:val="Heading3Char"/>
        </w:rPr>
      </w:pPr>
    </w:p>
    <w:p w14:paraId="47CFD97C" w14:textId="7888D339" w:rsidR="00914FFC" w:rsidRDefault="00232A0E" w:rsidP="004B27DF">
      <w:pPr>
        <w:spacing w:after="0" w:line="240" w:lineRule="auto"/>
        <w:rPr>
          <w:rStyle w:val="Heading3Char"/>
        </w:rPr>
      </w:pPr>
      <w:r>
        <w:rPr>
          <w:rStyle w:val="Heading3Char"/>
        </w:rPr>
        <w:t xml:space="preserve">Policies </w:t>
      </w:r>
      <w:r w:rsidR="001C2E6C">
        <w:rPr>
          <w:rStyle w:val="Heading3Char"/>
        </w:rPr>
        <w:t>will specifically relate to the set of procedures, people and technology of which the Information System (IS) is composed of</w:t>
      </w:r>
      <w:r w:rsidR="00637FA3">
        <w:rPr>
          <w:rStyle w:val="Heading3Char"/>
        </w:rPr>
        <w:t>, enabling the business to use information with suitable access for security purposes, balanced with the access and availability to enable task completion</w:t>
      </w:r>
      <w:r w:rsidR="00E27517">
        <w:rPr>
          <w:rStyle w:val="Heading3Char"/>
        </w:rPr>
        <w:t xml:space="preserve"> whilst simultaneously providing protection from threats</w:t>
      </w:r>
      <w:r w:rsidR="00B6255B">
        <w:rPr>
          <w:rStyle w:val="Heading3Char"/>
        </w:rPr>
        <w:t xml:space="preserve">. Information security is an ongoing process rather than and accomplishable task achieving a perfect goal. </w:t>
      </w:r>
    </w:p>
    <w:p w14:paraId="038394CC" w14:textId="77777777" w:rsidR="004043B6" w:rsidRDefault="004043B6" w:rsidP="004B27DF">
      <w:pPr>
        <w:spacing w:after="0" w:line="240" w:lineRule="auto"/>
        <w:rPr>
          <w:rStyle w:val="Heading3Char"/>
        </w:rPr>
      </w:pPr>
    </w:p>
    <w:p w14:paraId="4C6A4C31" w14:textId="0C25F1F0" w:rsidR="00AC7BFB" w:rsidRDefault="00AC7BFB" w:rsidP="00AC7BFB">
      <w:pPr>
        <w:pStyle w:val="ListParagraph"/>
        <w:numPr>
          <w:ilvl w:val="0"/>
          <w:numId w:val="10"/>
        </w:numPr>
        <w:spacing w:after="0" w:line="240" w:lineRule="auto"/>
        <w:rPr>
          <w:rStyle w:val="Heading3Char"/>
        </w:rPr>
      </w:pPr>
      <w:r>
        <w:rPr>
          <w:rStyle w:val="Heading3Char"/>
        </w:rPr>
        <w:t>Software</w:t>
      </w:r>
    </w:p>
    <w:p w14:paraId="11DE19E3" w14:textId="39EC3D00" w:rsidR="00AC7BFB" w:rsidRDefault="00AC7BFB" w:rsidP="00AC7BFB">
      <w:pPr>
        <w:pStyle w:val="ListParagraph"/>
        <w:numPr>
          <w:ilvl w:val="0"/>
          <w:numId w:val="10"/>
        </w:numPr>
        <w:spacing w:after="0" w:line="240" w:lineRule="auto"/>
        <w:rPr>
          <w:rStyle w:val="Heading3Char"/>
        </w:rPr>
      </w:pPr>
      <w:r>
        <w:rPr>
          <w:rStyle w:val="Heading3Char"/>
        </w:rPr>
        <w:t>Hardware</w:t>
      </w:r>
    </w:p>
    <w:p w14:paraId="3F532F9A" w14:textId="68503F74" w:rsidR="00AC7BFB" w:rsidRDefault="00AC7BFB" w:rsidP="00AC7BFB">
      <w:pPr>
        <w:pStyle w:val="ListParagraph"/>
        <w:numPr>
          <w:ilvl w:val="0"/>
          <w:numId w:val="10"/>
        </w:numPr>
        <w:spacing w:after="0" w:line="240" w:lineRule="auto"/>
        <w:rPr>
          <w:rStyle w:val="Heading3Char"/>
        </w:rPr>
      </w:pPr>
      <w:r>
        <w:rPr>
          <w:rStyle w:val="Heading3Char"/>
        </w:rPr>
        <w:t>Data</w:t>
      </w:r>
    </w:p>
    <w:p w14:paraId="1906EE43" w14:textId="4BE36205" w:rsidR="00AC7BFB" w:rsidRDefault="00AC7BFB" w:rsidP="00AC7BFB">
      <w:pPr>
        <w:pStyle w:val="ListParagraph"/>
        <w:numPr>
          <w:ilvl w:val="0"/>
          <w:numId w:val="10"/>
        </w:numPr>
        <w:spacing w:after="0" w:line="240" w:lineRule="auto"/>
        <w:rPr>
          <w:rStyle w:val="Heading3Char"/>
        </w:rPr>
      </w:pPr>
      <w:r>
        <w:rPr>
          <w:rStyle w:val="Heading3Char"/>
        </w:rPr>
        <w:t>People</w:t>
      </w:r>
    </w:p>
    <w:p w14:paraId="04D9FACA" w14:textId="10DCC734" w:rsidR="00AC7BFB" w:rsidRDefault="00AC7BFB" w:rsidP="00AC7BFB">
      <w:pPr>
        <w:pStyle w:val="ListParagraph"/>
        <w:numPr>
          <w:ilvl w:val="0"/>
          <w:numId w:val="10"/>
        </w:numPr>
        <w:spacing w:after="0" w:line="240" w:lineRule="auto"/>
        <w:rPr>
          <w:rStyle w:val="Heading3Char"/>
        </w:rPr>
      </w:pPr>
      <w:r>
        <w:rPr>
          <w:rStyle w:val="Heading3Char"/>
        </w:rPr>
        <w:t>Procedures</w:t>
      </w:r>
    </w:p>
    <w:p w14:paraId="31AC2B03" w14:textId="530230A1" w:rsidR="00AC7BFB" w:rsidRDefault="00AC7BFB" w:rsidP="00AC7BFB">
      <w:pPr>
        <w:pStyle w:val="ListParagraph"/>
        <w:numPr>
          <w:ilvl w:val="0"/>
          <w:numId w:val="10"/>
        </w:numPr>
        <w:spacing w:after="0" w:line="240" w:lineRule="auto"/>
        <w:rPr>
          <w:rStyle w:val="Heading3Char"/>
        </w:rPr>
      </w:pPr>
      <w:r>
        <w:rPr>
          <w:rStyle w:val="Heading3Char"/>
        </w:rPr>
        <w:t xml:space="preserve">Networks </w:t>
      </w:r>
    </w:p>
    <w:p w14:paraId="383738E7" w14:textId="77777777" w:rsidR="00914FFC" w:rsidRDefault="00914FFC" w:rsidP="005A3337">
      <w:pPr>
        <w:spacing w:after="0" w:line="240" w:lineRule="auto"/>
        <w:rPr>
          <w:rStyle w:val="Heading3Char"/>
        </w:rPr>
      </w:pPr>
    </w:p>
    <w:p w14:paraId="7C1A5D7A" w14:textId="4714EE9A" w:rsidR="0031500F" w:rsidRDefault="00CA4EDB" w:rsidP="005A3337">
      <w:pPr>
        <w:spacing w:after="0" w:line="240" w:lineRule="auto"/>
        <w:rPr>
          <w:rStyle w:val="Heading3Char"/>
        </w:rPr>
      </w:pPr>
      <w:bookmarkStart w:id="23" w:name="_Toc173791286"/>
      <w:r w:rsidRPr="002D2FE4">
        <w:rPr>
          <w:rStyle w:val="Heading3Char"/>
        </w:rPr>
        <w:t>NIST special publication 800-64 rev.</w:t>
      </w:r>
      <w:r w:rsidR="002D2FE4">
        <w:rPr>
          <w:rStyle w:val="Heading3Char"/>
        </w:rPr>
        <w:t>5</w:t>
      </w:r>
      <w:r>
        <w:rPr>
          <w:rStyle w:val="Heading3Char"/>
        </w:rPr>
        <w:t xml:space="preserve"> has been selected as a security framework</w:t>
      </w:r>
      <w:r w:rsidR="005E6B5A">
        <w:rPr>
          <w:rStyle w:val="Heading3Char"/>
        </w:rPr>
        <w:t xml:space="preserve">, as it </w:t>
      </w:r>
      <w:r w:rsidR="00A56B58">
        <w:rPr>
          <w:rStyle w:val="Heading3Char"/>
        </w:rPr>
        <w:t>maintains</w:t>
      </w:r>
      <w:r w:rsidR="005E6B5A">
        <w:rPr>
          <w:rStyle w:val="Heading3Char"/>
        </w:rPr>
        <w:t xml:space="preserve"> that early integration of security in the SDLC allow maximum return on invest</w:t>
      </w:r>
      <w:r w:rsidR="004E4F55">
        <w:rPr>
          <w:rStyle w:val="Heading3Char"/>
        </w:rPr>
        <w:t>ment</w:t>
      </w:r>
      <w:r w:rsidR="002D2FE4">
        <w:rPr>
          <w:rStyle w:val="Heading3Char"/>
        </w:rPr>
        <w:t xml:space="preserve"> </w:t>
      </w:r>
      <w:sdt>
        <w:sdtPr>
          <w:rPr>
            <w:rStyle w:val="Heading3Char"/>
          </w:rPr>
          <w:id w:val="-1210260844"/>
          <w:citation/>
        </w:sdtPr>
        <w:sdtContent>
          <w:r w:rsidR="002D2FE4">
            <w:rPr>
              <w:rStyle w:val="Heading3Char"/>
            </w:rPr>
            <w:fldChar w:fldCharType="begin"/>
          </w:r>
          <w:r w:rsidR="002D2FE4">
            <w:rPr>
              <w:rStyle w:val="Heading3Char"/>
              <w:lang w:val="en-US"/>
            </w:rPr>
            <w:instrText xml:space="preserve"> CITATION Tec20 \l 1033 </w:instrText>
          </w:r>
          <w:r w:rsidR="002D2FE4">
            <w:rPr>
              <w:rStyle w:val="Heading3Char"/>
            </w:rPr>
            <w:fldChar w:fldCharType="separate"/>
          </w:r>
          <w:r w:rsidR="00225282" w:rsidRPr="00225282">
            <w:rPr>
              <w:rFonts w:asciiTheme="majorHAnsi" w:eastAsiaTheme="majorEastAsia" w:hAnsiTheme="majorHAnsi" w:cstheme="majorBidi"/>
              <w:noProof/>
              <w:color w:val="1F3763" w:themeColor="accent1" w:themeShade="7F"/>
              <w:szCs w:val="24"/>
              <w:lang w:val="en-US"/>
            </w:rPr>
            <w:t>[19]</w:t>
          </w:r>
          <w:r w:rsidR="002D2FE4">
            <w:rPr>
              <w:rStyle w:val="Heading3Char"/>
            </w:rPr>
            <w:fldChar w:fldCharType="end"/>
          </w:r>
        </w:sdtContent>
      </w:sdt>
      <w:r w:rsidR="004E4F55">
        <w:rPr>
          <w:rStyle w:val="Heading3Char"/>
        </w:rPr>
        <w:t xml:space="preserve">. By identifying and mitigating security vulnerabilities </w:t>
      </w:r>
      <w:r w:rsidR="00853CAA">
        <w:rPr>
          <w:rStyle w:val="Heading3Char"/>
        </w:rPr>
        <w:t xml:space="preserve">and misconfigurations early, bringing awareness to engineering challenges, </w:t>
      </w:r>
      <w:r w:rsidR="00E51B56">
        <w:rPr>
          <w:rStyle w:val="Heading3Char"/>
        </w:rPr>
        <w:t>ide</w:t>
      </w:r>
      <w:r w:rsidR="00A56B58">
        <w:rPr>
          <w:rStyle w:val="Heading3Char"/>
        </w:rPr>
        <w:t>nti</w:t>
      </w:r>
      <w:r w:rsidR="00E51B56">
        <w:rPr>
          <w:rStyle w:val="Heading3Char"/>
        </w:rPr>
        <w:t>f</w:t>
      </w:r>
      <w:r w:rsidR="00A56B58">
        <w:rPr>
          <w:rStyle w:val="Heading3Char"/>
        </w:rPr>
        <w:t>y</w:t>
      </w:r>
      <w:r w:rsidR="00E51B56">
        <w:rPr>
          <w:rStyle w:val="Heading3Char"/>
        </w:rPr>
        <w:t xml:space="preserve">ing security services which are shares and re-use </w:t>
      </w:r>
      <w:r w:rsidR="00A56B58">
        <w:rPr>
          <w:rStyle w:val="Heading3Char"/>
        </w:rPr>
        <w:t>of</w:t>
      </w:r>
      <w:r w:rsidR="00E51B56">
        <w:rPr>
          <w:rStyle w:val="Heading3Char"/>
        </w:rPr>
        <w:t xml:space="preserve"> strategies and tools for security which can be utilised, </w:t>
      </w:r>
      <w:r w:rsidR="00A56B58">
        <w:rPr>
          <w:rStyle w:val="Heading3Char"/>
        </w:rPr>
        <w:t xml:space="preserve">and ensuring informed decision making at an executive level is facilitated. </w:t>
      </w:r>
    </w:p>
    <w:p w14:paraId="1114A17E" w14:textId="77777777" w:rsidR="0031500F" w:rsidRDefault="0031500F" w:rsidP="005A3337">
      <w:pPr>
        <w:spacing w:after="0" w:line="240" w:lineRule="auto"/>
        <w:rPr>
          <w:rStyle w:val="Heading3Char"/>
        </w:rPr>
      </w:pPr>
    </w:p>
    <w:p w14:paraId="4C4983D1" w14:textId="075CBAA9" w:rsidR="00A862A1" w:rsidRPr="004D2CAE" w:rsidRDefault="00A862A1" w:rsidP="004D2CAE">
      <w:pPr>
        <w:pStyle w:val="Heading3"/>
        <w:rPr>
          <w:rStyle w:val="Heading3Char"/>
          <w:b/>
          <w:bCs/>
        </w:rPr>
      </w:pPr>
      <w:r w:rsidRPr="004D2CAE">
        <w:rPr>
          <w:rStyle w:val="Heading3Char"/>
          <w:b/>
          <w:bCs/>
        </w:rPr>
        <w:t>Data Protection Compliance</w:t>
      </w:r>
      <w:bookmarkEnd w:id="23"/>
      <w:r w:rsidR="00914FFC" w:rsidRPr="004D2CAE">
        <w:rPr>
          <w:rStyle w:val="Heading3Char"/>
          <w:b/>
          <w:bCs/>
        </w:rPr>
        <w:t xml:space="preserve"> </w:t>
      </w:r>
    </w:p>
    <w:p w14:paraId="315B7761" w14:textId="77777777" w:rsidR="00914FFC" w:rsidRDefault="00914FFC" w:rsidP="005A3337">
      <w:pPr>
        <w:spacing w:after="0" w:line="240" w:lineRule="auto"/>
        <w:rPr>
          <w:rStyle w:val="Heading3Char"/>
        </w:rPr>
      </w:pPr>
    </w:p>
    <w:p w14:paraId="547B4365" w14:textId="4E514EB6" w:rsidR="00914FFC" w:rsidRDefault="00380BAE" w:rsidP="004D2CAE">
      <w:pPr>
        <w:rPr>
          <w:rStyle w:val="Heading3Char"/>
        </w:rPr>
      </w:pPr>
      <w:r>
        <w:rPr>
          <w:rStyle w:val="Heading3Char"/>
        </w:rPr>
        <w:t xml:space="preserve">Data has </w:t>
      </w:r>
      <w:r w:rsidR="002C2005">
        <w:rPr>
          <w:rStyle w:val="Heading3Char"/>
        </w:rPr>
        <w:t>key involvement in a number of areas which require responsibility and ownership. A data owner</w:t>
      </w:r>
      <w:r w:rsidR="00181F48">
        <w:rPr>
          <w:rStyle w:val="Heading3Char"/>
        </w:rPr>
        <w:t xml:space="preserve"> usually falls within the realm of senior management who </w:t>
      </w:r>
      <w:r w:rsidR="00E43AD6">
        <w:rPr>
          <w:rStyle w:val="Heading3Char"/>
        </w:rPr>
        <w:t xml:space="preserve">are responsible for the use of a set of data and </w:t>
      </w:r>
      <w:r w:rsidR="00C37596">
        <w:rPr>
          <w:rStyle w:val="Heading3Char"/>
        </w:rPr>
        <w:t>its</w:t>
      </w:r>
      <w:r w:rsidR="00E43AD6">
        <w:rPr>
          <w:rStyle w:val="Heading3Char"/>
        </w:rPr>
        <w:t xml:space="preserve"> security.</w:t>
      </w:r>
      <w:r w:rsidR="00FB6EA4">
        <w:rPr>
          <w:rStyle w:val="Heading3Char"/>
        </w:rPr>
        <w:t xml:space="preserve"> Data compliance must consider regulations set forth by the likes of GDPR to ensure customer protection at all levels</w:t>
      </w:r>
      <w:r w:rsidR="002D2FE4">
        <w:rPr>
          <w:rStyle w:val="Heading3Char"/>
        </w:rPr>
        <w:t xml:space="preserve"> as set forth by the European Parliament and Council </w:t>
      </w:r>
      <w:sdt>
        <w:sdtPr>
          <w:rPr>
            <w:rStyle w:val="Heading3Char"/>
          </w:rPr>
          <w:id w:val="1449964337"/>
          <w:citation/>
        </w:sdtPr>
        <w:sdtContent>
          <w:r w:rsidR="002D2FE4">
            <w:rPr>
              <w:rStyle w:val="Heading3Char"/>
            </w:rPr>
            <w:fldChar w:fldCharType="begin"/>
          </w:r>
          <w:r w:rsidR="002D2FE4">
            <w:rPr>
              <w:rStyle w:val="Heading3Char"/>
              <w:lang w:val="en-US"/>
            </w:rPr>
            <w:instrText xml:space="preserve"> CITATION Eur16 \l 1033 </w:instrText>
          </w:r>
          <w:r w:rsidR="002D2FE4">
            <w:rPr>
              <w:rStyle w:val="Heading3Char"/>
            </w:rPr>
            <w:fldChar w:fldCharType="separate"/>
          </w:r>
          <w:r w:rsidR="00225282" w:rsidRPr="00225282">
            <w:rPr>
              <w:rFonts w:asciiTheme="majorHAnsi" w:eastAsiaTheme="majorEastAsia" w:hAnsiTheme="majorHAnsi" w:cstheme="majorBidi"/>
              <w:noProof/>
              <w:color w:val="1F3763" w:themeColor="accent1" w:themeShade="7F"/>
              <w:szCs w:val="24"/>
              <w:lang w:val="en-US"/>
            </w:rPr>
            <w:t>[20]</w:t>
          </w:r>
          <w:r w:rsidR="002D2FE4">
            <w:rPr>
              <w:rStyle w:val="Heading3Char"/>
            </w:rPr>
            <w:fldChar w:fldCharType="end"/>
          </w:r>
        </w:sdtContent>
      </w:sdt>
      <w:r w:rsidR="00A67051">
        <w:rPr>
          <w:rStyle w:val="Heading3Char"/>
        </w:rPr>
        <w:t>.</w:t>
      </w:r>
      <w:r w:rsidR="00E43AD6">
        <w:rPr>
          <w:rStyle w:val="Heading3Char"/>
        </w:rPr>
        <w:t xml:space="preserve"> Data custodians will more specifically be responsible for the transmission</w:t>
      </w:r>
      <w:r w:rsidR="00531CA3">
        <w:rPr>
          <w:rStyle w:val="Heading3Char"/>
        </w:rPr>
        <w:t>, storage and processing of data</w:t>
      </w:r>
      <w:r w:rsidR="00C37596">
        <w:rPr>
          <w:rStyle w:val="Heading3Char"/>
        </w:rPr>
        <w:t xml:space="preserve"> of the required information and systems</w:t>
      </w:r>
      <w:r w:rsidR="00531CA3">
        <w:rPr>
          <w:rStyle w:val="Heading3Char"/>
        </w:rPr>
        <w:t>.</w:t>
      </w:r>
      <w:r w:rsidR="00C37596">
        <w:rPr>
          <w:rStyle w:val="Heading3Char"/>
        </w:rPr>
        <w:t xml:space="preserve"> </w:t>
      </w:r>
      <w:r w:rsidR="004B27DF">
        <w:rPr>
          <w:rStyle w:val="Heading3Char"/>
        </w:rPr>
        <w:t>Finally,</w:t>
      </w:r>
      <w:r w:rsidR="00C37596">
        <w:rPr>
          <w:rStyle w:val="Heading3Char"/>
        </w:rPr>
        <w:t xml:space="preserve"> </w:t>
      </w:r>
      <w:r w:rsidR="00C37596">
        <w:rPr>
          <w:rStyle w:val="Heading3Char"/>
        </w:rPr>
        <w:lastRenderedPageBreak/>
        <w:t>Data users wi</w:t>
      </w:r>
      <w:r w:rsidR="00406642">
        <w:rPr>
          <w:rStyle w:val="Heading3Char"/>
        </w:rPr>
        <w:t>th information security as part of their role will interact with the actual data.</w:t>
      </w:r>
      <w:r w:rsidR="00274659">
        <w:rPr>
          <w:rStyle w:val="Heading3Char"/>
        </w:rPr>
        <w:t xml:space="preserve"> </w:t>
      </w:r>
      <w:r w:rsidR="00F34FED">
        <w:rPr>
          <w:rStyle w:val="Heading3Char"/>
        </w:rPr>
        <w:t>In order to protect data, it’s value can be assessed by evaluating the characteristics</w:t>
      </w:r>
      <w:r w:rsidR="00EB3133">
        <w:rPr>
          <w:rStyle w:val="Heading3Char"/>
        </w:rPr>
        <w:t>:</w:t>
      </w:r>
    </w:p>
    <w:p w14:paraId="5CAC0583" w14:textId="5BDA7A98" w:rsidR="00EB3133" w:rsidRPr="004043B6" w:rsidRDefault="00EB3133" w:rsidP="004D2CAE">
      <w:pPr>
        <w:pStyle w:val="ListParagraph"/>
        <w:numPr>
          <w:ilvl w:val="0"/>
          <w:numId w:val="11"/>
        </w:numPr>
        <w:rPr>
          <w:rStyle w:val="Heading3Char"/>
          <w:sz w:val="20"/>
          <w:szCs w:val="20"/>
        </w:rPr>
      </w:pPr>
      <w:r w:rsidRPr="004043B6">
        <w:rPr>
          <w:rStyle w:val="Heading3Char"/>
          <w:sz w:val="20"/>
          <w:szCs w:val="20"/>
        </w:rPr>
        <w:t>Availability</w:t>
      </w:r>
    </w:p>
    <w:p w14:paraId="30ECDED9" w14:textId="59CE6247" w:rsidR="00EB3133" w:rsidRPr="004043B6" w:rsidRDefault="00EB3133" w:rsidP="004D2CAE">
      <w:pPr>
        <w:pStyle w:val="ListParagraph"/>
        <w:numPr>
          <w:ilvl w:val="0"/>
          <w:numId w:val="11"/>
        </w:numPr>
        <w:rPr>
          <w:rStyle w:val="Heading3Char"/>
          <w:sz w:val="20"/>
          <w:szCs w:val="20"/>
        </w:rPr>
      </w:pPr>
      <w:r w:rsidRPr="004043B6">
        <w:rPr>
          <w:rStyle w:val="Heading3Char"/>
          <w:sz w:val="20"/>
          <w:szCs w:val="20"/>
        </w:rPr>
        <w:t>Accuracy</w:t>
      </w:r>
    </w:p>
    <w:p w14:paraId="70949D05" w14:textId="022A31C6" w:rsidR="00EB3133" w:rsidRPr="004043B6" w:rsidRDefault="00EB3133" w:rsidP="004D2CAE">
      <w:pPr>
        <w:pStyle w:val="ListParagraph"/>
        <w:numPr>
          <w:ilvl w:val="0"/>
          <w:numId w:val="11"/>
        </w:numPr>
        <w:rPr>
          <w:rStyle w:val="Heading3Char"/>
          <w:sz w:val="20"/>
          <w:szCs w:val="20"/>
        </w:rPr>
      </w:pPr>
      <w:r w:rsidRPr="004043B6">
        <w:rPr>
          <w:rStyle w:val="Heading3Char"/>
          <w:sz w:val="20"/>
          <w:szCs w:val="20"/>
        </w:rPr>
        <w:t>Authenticity</w:t>
      </w:r>
    </w:p>
    <w:p w14:paraId="2B922756" w14:textId="34B53AE8" w:rsidR="00EB3133" w:rsidRPr="004043B6" w:rsidRDefault="00EB3133" w:rsidP="004D2CAE">
      <w:pPr>
        <w:pStyle w:val="ListParagraph"/>
        <w:numPr>
          <w:ilvl w:val="0"/>
          <w:numId w:val="11"/>
        </w:numPr>
        <w:rPr>
          <w:rStyle w:val="Heading3Char"/>
          <w:sz w:val="20"/>
          <w:szCs w:val="20"/>
        </w:rPr>
      </w:pPr>
      <w:r w:rsidRPr="004043B6">
        <w:rPr>
          <w:rStyle w:val="Heading3Char"/>
          <w:sz w:val="20"/>
          <w:szCs w:val="20"/>
        </w:rPr>
        <w:t xml:space="preserve">Confidentiality </w:t>
      </w:r>
    </w:p>
    <w:p w14:paraId="581B7C8A" w14:textId="2F18F305" w:rsidR="00EB3133" w:rsidRPr="004043B6" w:rsidRDefault="00EB3133" w:rsidP="004D2CAE">
      <w:pPr>
        <w:pStyle w:val="ListParagraph"/>
        <w:numPr>
          <w:ilvl w:val="0"/>
          <w:numId w:val="11"/>
        </w:numPr>
        <w:rPr>
          <w:rStyle w:val="Heading3Char"/>
          <w:sz w:val="20"/>
          <w:szCs w:val="20"/>
        </w:rPr>
      </w:pPr>
      <w:r w:rsidRPr="004043B6">
        <w:rPr>
          <w:rStyle w:val="Heading3Char"/>
          <w:sz w:val="20"/>
          <w:szCs w:val="20"/>
        </w:rPr>
        <w:t>Integrity</w:t>
      </w:r>
    </w:p>
    <w:p w14:paraId="2224543F" w14:textId="48E12DC7" w:rsidR="00EB3133" w:rsidRPr="004043B6" w:rsidRDefault="00EB3133" w:rsidP="004D2CAE">
      <w:pPr>
        <w:pStyle w:val="ListParagraph"/>
        <w:numPr>
          <w:ilvl w:val="0"/>
          <w:numId w:val="11"/>
        </w:numPr>
        <w:rPr>
          <w:rStyle w:val="Heading3Char"/>
          <w:sz w:val="20"/>
          <w:szCs w:val="20"/>
        </w:rPr>
      </w:pPr>
      <w:r w:rsidRPr="004043B6">
        <w:rPr>
          <w:rStyle w:val="Heading3Char"/>
          <w:sz w:val="20"/>
          <w:szCs w:val="20"/>
        </w:rPr>
        <w:t>Utility</w:t>
      </w:r>
    </w:p>
    <w:p w14:paraId="18DA7BD3" w14:textId="2D26D1A1" w:rsidR="00914FFC" w:rsidRPr="004043B6" w:rsidRDefault="00EB3133" w:rsidP="004D2CAE">
      <w:pPr>
        <w:pStyle w:val="ListParagraph"/>
        <w:numPr>
          <w:ilvl w:val="0"/>
          <w:numId w:val="11"/>
        </w:numPr>
        <w:rPr>
          <w:rStyle w:val="Heading3Char"/>
          <w:sz w:val="20"/>
          <w:szCs w:val="20"/>
        </w:rPr>
      </w:pPr>
      <w:r w:rsidRPr="004043B6">
        <w:rPr>
          <w:rStyle w:val="Heading3Char"/>
          <w:sz w:val="20"/>
          <w:szCs w:val="20"/>
        </w:rPr>
        <w:t>Possession</w:t>
      </w:r>
    </w:p>
    <w:p w14:paraId="3DA39447" w14:textId="1F151228" w:rsidR="00BF55B0" w:rsidRDefault="003479A9" w:rsidP="004D2CAE">
      <w:pPr>
        <w:rPr>
          <w:rStyle w:val="Heading3Char"/>
        </w:rPr>
      </w:pPr>
      <w:r>
        <w:rPr>
          <w:noProof/>
        </w:rPr>
        <mc:AlternateContent>
          <mc:Choice Requires="wps">
            <w:drawing>
              <wp:anchor distT="0" distB="0" distL="114300" distR="114300" simplePos="0" relativeHeight="252756992" behindDoc="0" locked="0" layoutInCell="1" allowOverlap="1" wp14:anchorId="3C6FCE61" wp14:editId="759028D2">
                <wp:simplePos x="0" y="0"/>
                <wp:positionH relativeFrom="column">
                  <wp:posOffset>-135890</wp:posOffset>
                </wp:positionH>
                <wp:positionV relativeFrom="paragraph">
                  <wp:posOffset>2622550</wp:posOffset>
                </wp:positionV>
                <wp:extent cx="5829300" cy="635"/>
                <wp:effectExtent l="0" t="0" r="0" b="0"/>
                <wp:wrapTopAndBottom/>
                <wp:docPr id="139483111" name="Text Box 1"/>
                <wp:cNvGraphicFramePr/>
                <a:graphic xmlns:a="http://schemas.openxmlformats.org/drawingml/2006/main">
                  <a:graphicData uri="http://schemas.microsoft.com/office/word/2010/wordprocessingShape">
                    <wps:wsp>
                      <wps:cNvSpPr txBox="1"/>
                      <wps:spPr>
                        <a:xfrm>
                          <a:off x="0" y="0"/>
                          <a:ext cx="5829300" cy="635"/>
                        </a:xfrm>
                        <a:prstGeom prst="rect">
                          <a:avLst/>
                        </a:prstGeom>
                        <a:solidFill>
                          <a:prstClr val="white"/>
                        </a:solidFill>
                        <a:ln>
                          <a:noFill/>
                        </a:ln>
                      </wps:spPr>
                      <wps:txbx>
                        <w:txbxContent>
                          <w:p w14:paraId="025B0437" w14:textId="06D2C65C" w:rsidR="003479A9" w:rsidRPr="002E117D" w:rsidRDefault="003479A9" w:rsidP="003479A9">
                            <w:pPr>
                              <w:pStyle w:val="Caption"/>
                              <w:rPr>
                                <w:rFonts w:asciiTheme="majorHAnsi" w:eastAsiaTheme="majorEastAsia" w:hAnsiTheme="majorHAnsi" w:cstheme="majorBidi"/>
                                <w:noProof/>
                                <w:color w:val="1F3763" w:themeColor="accent1" w:themeShade="7F"/>
                              </w:rPr>
                            </w:pPr>
                            <w:bookmarkStart w:id="24" w:name="_Toc173845002"/>
                            <w:r>
                              <w:t xml:space="preserve">Figure </w:t>
                            </w:r>
                            <w:r>
                              <w:fldChar w:fldCharType="begin"/>
                            </w:r>
                            <w:r>
                              <w:instrText xml:space="preserve"> SEQ Figure \* ARABIC </w:instrText>
                            </w:r>
                            <w:r>
                              <w:fldChar w:fldCharType="separate"/>
                            </w:r>
                            <w:r w:rsidR="009912B9">
                              <w:rPr>
                                <w:noProof/>
                              </w:rPr>
                              <w:t>5</w:t>
                            </w:r>
                            <w:r>
                              <w:fldChar w:fldCharType="end"/>
                            </w:r>
                            <w:r>
                              <w:t xml:space="preserve"> </w:t>
                            </w:r>
                            <w:proofErr w:type="spellStart"/>
                            <w:r>
                              <w:t>mcCumber</w:t>
                            </w:r>
                            <w:proofErr w:type="spellEnd"/>
                            <w:r>
                              <w:t xml:space="preserve"> Cube Illustration</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6FCE61" id="_x0000_s1129" type="#_x0000_t202" style="position:absolute;left:0;text-align:left;margin-left:-10.7pt;margin-top:206.5pt;width:459pt;height:.05pt;z-index:252756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" stroked="f">
                <v:textbox style="mso-fit-shape-to-text:t" inset="0,0,0,0">
                  <w:txbxContent>
                    <w:p w14:paraId="025B0437" w14:textId="06D2C65C" w:rsidR="003479A9" w:rsidRPr="002E117D" w:rsidRDefault="003479A9" w:rsidP="003479A9">
                      <w:pPr>
                        <w:pStyle w:val="Caption"/>
                        <w:rPr>
                          <w:rFonts w:asciiTheme="majorHAnsi" w:eastAsiaTheme="majorEastAsia" w:hAnsiTheme="majorHAnsi" w:cstheme="majorBidi"/>
                          <w:noProof/>
                          <w:color w:val="1F3763" w:themeColor="accent1" w:themeShade="7F"/>
                        </w:rPr>
                      </w:pPr>
                      <w:bookmarkStart w:id="25" w:name="_Toc173845002"/>
                      <w:r>
                        <w:t xml:space="preserve">Figure </w:t>
                      </w:r>
                      <w:r>
                        <w:fldChar w:fldCharType="begin"/>
                      </w:r>
                      <w:r>
                        <w:instrText xml:space="preserve"> SEQ Figure \* ARABIC </w:instrText>
                      </w:r>
                      <w:r>
                        <w:fldChar w:fldCharType="separate"/>
                      </w:r>
                      <w:r w:rsidR="009912B9">
                        <w:rPr>
                          <w:noProof/>
                        </w:rPr>
                        <w:t>5</w:t>
                      </w:r>
                      <w:r>
                        <w:fldChar w:fldCharType="end"/>
                      </w:r>
                      <w:r>
                        <w:t xml:space="preserve"> </w:t>
                      </w:r>
                      <w:proofErr w:type="spellStart"/>
                      <w:r>
                        <w:t>mcCumber</w:t>
                      </w:r>
                      <w:proofErr w:type="spellEnd"/>
                      <w:r>
                        <w:t xml:space="preserve"> Cube Illustration</w:t>
                      </w:r>
                      <w:bookmarkEnd w:id="25"/>
                    </w:p>
                  </w:txbxContent>
                </v:textbox>
                <w10:wrap type="topAndBottom"/>
              </v:shape>
            </w:pict>
          </mc:Fallback>
        </mc:AlternateContent>
      </w:r>
      <w:r w:rsidR="004B27DF">
        <w:rPr>
          <w:rFonts w:asciiTheme="majorHAnsi" w:eastAsiaTheme="majorEastAsia" w:hAnsiTheme="majorHAnsi" w:cstheme="majorBidi"/>
          <w:noProof/>
          <w:color w:val="1F3763" w:themeColor="accent1" w:themeShade="7F"/>
          <w:szCs w:val="24"/>
        </w:rPr>
        <mc:AlternateContent>
          <mc:Choice Requires="wpg">
            <w:drawing>
              <wp:anchor distT="0" distB="0" distL="114300" distR="114300" simplePos="0" relativeHeight="251762688" behindDoc="0" locked="0" layoutInCell="1" allowOverlap="1" wp14:anchorId="1FB1D465" wp14:editId="60111984">
                <wp:simplePos x="0" y="0"/>
                <wp:positionH relativeFrom="margin">
                  <wp:align>right</wp:align>
                </wp:positionH>
                <wp:positionV relativeFrom="paragraph">
                  <wp:posOffset>674761</wp:posOffset>
                </wp:positionV>
                <wp:extent cx="5829300" cy="2111619"/>
                <wp:effectExtent l="0" t="209550" r="38100" b="3175"/>
                <wp:wrapTopAndBottom/>
                <wp:docPr id="1109579899" name="Group 71"/>
                <wp:cNvGraphicFramePr/>
                <a:graphic xmlns:a="http://schemas.openxmlformats.org/drawingml/2006/main">
                  <a:graphicData uri="http://schemas.microsoft.com/office/word/2010/wordprocessingGroup">
                    <wpg:wgp>
                      <wpg:cNvGrpSpPr/>
                      <wpg:grpSpPr>
                        <a:xfrm>
                          <a:off x="0" y="0"/>
                          <a:ext cx="5829300" cy="2111619"/>
                          <a:chOff x="0" y="0"/>
                          <a:chExt cx="5829300" cy="2111619"/>
                        </a:xfrm>
                      </wpg:grpSpPr>
                      <wps:wsp>
                        <wps:cNvPr id="1875328752" name="Text Box 68"/>
                        <wps:cNvSpPr txBox="1"/>
                        <wps:spPr>
                          <a:xfrm>
                            <a:off x="3103684" y="1724757"/>
                            <a:ext cx="2365131" cy="290146"/>
                          </a:xfrm>
                          <a:prstGeom prst="rect">
                            <a:avLst/>
                          </a:prstGeom>
                          <a:noFill/>
                          <a:ln w="6350">
                            <a:noFill/>
                          </a:ln>
                        </wps:spPr>
                        <wps:txbx>
                          <w:txbxContent>
                            <w:p w14:paraId="194D8C82" w14:textId="77777777" w:rsidR="00FB40F7" w:rsidRPr="00FB40F7" w:rsidRDefault="00FB40F7" w:rsidP="00FB40F7">
                              <w:pPr>
                                <w:spacing w:line="480" w:lineRule="auto"/>
                                <w:jc w:val="right"/>
                                <w:rPr>
                                  <w:sz w:val="20"/>
                                  <w:szCs w:val="18"/>
                                  <w:lang w:val="en-US"/>
                                </w:rPr>
                              </w:pPr>
                              <w:r w:rsidRPr="00FB40F7">
                                <w:rPr>
                                  <w:sz w:val="20"/>
                                  <w:szCs w:val="18"/>
                                  <w:lang w:val="en-US"/>
                                </w:rPr>
                                <w:t>Storage Processing Transmission</w:t>
                              </w:r>
                            </w:p>
                            <w:p w14:paraId="4F140A1A" w14:textId="77777777" w:rsidR="00FB40F7" w:rsidRPr="00FB40F7" w:rsidRDefault="00FB40F7" w:rsidP="00FB40F7">
                              <w:pPr>
                                <w:spacing w:line="480" w:lineRule="auto"/>
                                <w:jc w:val="right"/>
                                <w:rPr>
                                  <w:sz w:val="20"/>
                                  <w:szCs w:val="18"/>
                                  <w:lang w:val="en-US"/>
                                </w:rPr>
                              </w:pPr>
                              <w:r w:rsidRPr="00FB40F7">
                                <w:rPr>
                                  <w:sz w:val="20"/>
                                  <w:szCs w:val="18"/>
                                  <w:lang w:val="en-US"/>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445262818" name="Group 70"/>
                        <wpg:cNvGrpSpPr/>
                        <wpg:grpSpPr>
                          <a:xfrm>
                            <a:off x="0" y="0"/>
                            <a:ext cx="5829300" cy="2111619"/>
                            <a:chOff x="0" y="0"/>
                            <a:chExt cx="5829300" cy="2111619"/>
                          </a:xfrm>
                        </wpg:grpSpPr>
                        <wps:wsp>
                          <wps:cNvPr id="1799799355" name="Text Box 68"/>
                          <wps:cNvSpPr txBox="1"/>
                          <wps:spPr>
                            <a:xfrm>
                              <a:off x="492369" y="1663211"/>
                              <a:ext cx="2365131" cy="272562"/>
                            </a:xfrm>
                            <a:prstGeom prst="rect">
                              <a:avLst/>
                            </a:prstGeom>
                            <a:noFill/>
                            <a:ln w="6350">
                              <a:noFill/>
                            </a:ln>
                          </wps:spPr>
                          <wps:txbx>
                            <w:txbxContent>
                              <w:p w14:paraId="6E7B2A2C" w14:textId="41B41FCC" w:rsidR="00FB40F7" w:rsidRDefault="00FB40F7" w:rsidP="00FB40F7">
                                <w:pPr>
                                  <w:spacing w:line="480" w:lineRule="auto"/>
                                  <w:jc w:val="right"/>
                                  <w:rPr>
                                    <w:lang w:val="en-US"/>
                                  </w:rPr>
                                </w:pPr>
                                <w:r w:rsidRPr="00FB40F7">
                                  <w:rPr>
                                    <w:sz w:val="20"/>
                                    <w:szCs w:val="18"/>
                                    <w:lang w:val="en-US"/>
                                  </w:rPr>
                                  <w:t>Storage Processing Transmission</w:t>
                                </w:r>
                              </w:p>
                              <w:p w14:paraId="060DC596" w14:textId="77777777" w:rsidR="00FB40F7" w:rsidRPr="00504652" w:rsidRDefault="00FB40F7" w:rsidP="00FB40F7">
                                <w:pPr>
                                  <w:spacing w:line="480" w:lineRule="auto"/>
                                  <w:jc w:val="right"/>
                                  <w:rPr>
                                    <w:lang w:val="en-US"/>
                                  </w:rPr>
                                </w:pPr>
                                <w:r>
                                  <w:rPr>
                                    <w:lang w:val="en-US"/>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8671872" name="Group 69"/>
                          <wpg:cNvGrpSpPr/>
                          <wpg:grpSpPr>
                            <a:xfrm>
                              <a:off x="0" y="0"/>
                              <a:ext cx="5829300" cy="2111619"/>
                              <a:chOff x="0" y="0"/>
                              <a:chExt cx="5829300" cy="2111619"/>
                            </a:xfrm>
                          </wpg:grpSpPr>
                          <wpg:grpSp>
                            <wpg:cNvPr id="27535832" name="Group 56"/>
                            <wpg:cNvGrpSpPr/>
                            <wpg:grpSpPr>
                              <a:xfrm>
                                <a:off x="1217734" y="338503"/>
                                <a:ext cx="1428750" cy="1309663"/>
                                <a:chOff x="0" y="0"/>
                                <a:chExt cx="907677" cy="903194"/>
                              </a:xfrm>
                            </wpg:grpSpPr>
                            <wps:wsp>
                              <wps:cNvPr id="783001143" name="Connector: Elbow 54"/>
                              <wps:cNvCnPr/>
                              <wps:spPr>
                                <a:xfrm>
                                  <a:off x="0" y="0"/>
                                  <a:ext cx="907677" cy="903194"/>
                                </a:xfrm>
                                <a:prstGeom prst="bentConnector3">
                                  <a:avLst>
                                    <a:gd name="adj1" fmla="val 252"/>
                                  </a:avLst>
                                </a:prstGeom>
                                <a:ln w="28575">
                                  <a:solidFill>
                                    <a:schemeClr val="accent2">
                                      <a:lumMod val="75000"/>
                                    </a:schemeClr>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628495514" name="Straight Arrow Connector 55"/>
                              <wps:cNvCnPr/>
                              <wps:spPr>
                                <a:xfrm flipV="1">
                                  <a:off x="2242" y="98611"/>
                                  <a:ext cx="803462" cy="803462"/>
                                </a:xfrm>
                                <a:prstGeom prst="straightConnector1">
                                  <a:avLst/>
                                </a:prstGeom>
                                <a:ln w="28575">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g:cNvPr id="1092280146" name="Group 67"/>
                            <wpg:cNvGrpSpPr/>
                            <wpg:grpSpPr>
                              <a:xfrm>
                                <a:off x="3736731" y="159726"/>
                                <a:ext cx="2092569" cy="1594143"/>
                                <a:chOff x="-2505" y="0"/>
                                <a:chExt cx="1655941" cy="1277655"/>
                              </a:xfrm>
                            </wpg:grpSpPr>
                            <wps:wsp>
                              <wps:cNvPr id="897291245" name="Straight Connector 58"/>
                              <wps:cNvCnPr/>
                              <wps:spPr>
                                <a:xfrm>
                                  <a:off x="380792" y="55115"/>
                                  <a:ext cx="1089212" cy="0"/>
                                </a:xfrm>
                                <a:prstGeom prst="line">
                                  <a:avLst/>
                                </a:prstGeom>
                                <a:ln w="19050">
                                  <a:solidFill>
                                    <a:srgbClr val="41666D"/>
                                  </a:solidFill>
                                </a:ln>
                              </wps:spPr>
                              <wps:style>
                                <a:lnRef idx="1">
                                  <a:schemeClr val="accent1"/>
                                </a:lnRef>
                                <a:fillRef idx="0">
                                  <a:schemeClr val="accent1"/>
                                </a:fillRef>
                                <a:effectRef idx="0">
                                  <a:schemeClr val="accent1"/>
                                </a:effectRef>
                                <a:fontRef idx="minor">
                                  <a:schemeClr val="tx1"/>
                                </a:fontRef>
                              </wps:style>
                              <wps:bodyPr/>
                            </wps:wsp>
                            <wps:wsp>
                              <wps:cNvPr id="969212064" name="Straight Connector 58"/>
                              <wps:cNvCnPr/>
                              <wps:spPr>
                                <a:xfrm>
                                  <a:off x="207932" y="117745"/>
                                  <a:ext cx="1089212" cy="0"/>
                                </a:xfrm>
                                <a:prstGeom prst="line">
                                  <a:avLst/>
                                </a:prstGeom>
                                <a:ln w="19050">
                                  <a:solidFill>
                                    <a:srgbClr val="41666D"/>
                                  </a:solidFill>
                                </a:ln>
                              </wps:spPr>
                              <wps:style>
                                <a:lnRef idx="1">
                                  <a:schemeClr val="accent1"/>
                                </a:lnRef>
                                <a:fillRef idx="0">
                                  <a:schemeClr val="accent1"/>
                                </a:fillRef>
                                <a:effectRef idx="0">
                                  <a:schemeClr val="accent1"/>
                                </a:effectRef>
                                <a:fontRef idx="minor">
                                  <a:schemeClr val="tx1"/>
                                </a:fontRef>
                              </wps:style>
                              <wps:bodyPr/>
                            </wps:wsp>
                            <wpg:grpSp>
                              <wpg:cNvPr id="1202611791" name="Group 66"/>
                              <wpg:cNvGrpSpPr/>
                              <wpg:grpSpPr>
                                <a:xfrm>
                                  <a:off x="-2505" y="0"/>
                                  <a:ext cx="1655941" cy="1277655"/>
                                  <a:chOff x="-2505" y="0"/>
                                  <a:chExt cx="1655941" cy="1277655"/>
                                </a:xfrm>
                              </wpg:grpSpPr>
                              <wps:wsp>
                                <wps:cNvPr id="284127434" name="Rectangle 57"/>
                                <wps:cNvSpPr/>
                                <wps:spPr>
                                  <a:xfrm>
                                    <a:off x="2506" y="182880"/>
                                    <a:ext cx="1084729" cy="1084729"/>
                                  </a:xfrm>
                                  <a:prstGeom prst="rect">
                                    <a:avLst/>
                                  </a:prstGeom>
                                  <a:solidFill>
                                    <a:schemeClr val="accent4">
                                      <a:lumMod val="20000"/>
                                      <a:lumOff val="80000"/>
                                    </a:schemeClr>
                                  </a:solidFill>
                                  <a:ln w="19050">
                                    <a:solidFill>
                                      <a:schemeClr val="tx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105928302" name="Group 65"/>
                                <wpg:cNvGrpSpPr/>
                                <wpg:grpSpPr>
                                  <a:xfrm>
                                    <a:off x="-2505" y="0"/>
                                    <a:ext cx="1655941" cy="1277655"/>
                                    <a:chOff x="-2505" y="0"/>
                                    <a:chExt cx="1655941" cy="1277655"/>
                                  </a:xfrm>
                                </wpg:grpSpPr>
                                <wpg:grpSp>
                                  <wpg:cNvPr id="1893515181" name="Group 63"/>
                                  <wpg:cNvGrpSpPr/>
                                  <wpg:grpSpPr>
                                    <a:xfrm>
                                      <a:off x="2506" y="0"/>
                                      <a:ext cx="1642862" cy="182881"/>
                                      <a:chOff x="0" y="0"/>
                                      <a:chExt cx="1642862" cy="182881"/>
                                    </a:xfrm>
                                  </wpg:grpSpPr>
                                  <wps:wsp>
                                    <wps:cNvPr id="1686411180" name="Straight Connector 60"/>
                                    <wps:cNvCnPr/>
                                    <wps:spPr>
                                      <a:xfrm flipV="1">
                                        <a:off x="0" y="2505"/>
                                        <a:ext cx="558660" cy="177870"/>
                                      </a:xfrm>
                                      <a:prstGeom prst="line">
                                        <a:avLst/>
                                      </a:prstGeom>
                                      <a:ln w="19050">
                                        <a:solidFill>
                                          <a:srgbClr val="41666D"/>
                                        </a:solidFill>
                                      </a:ln>
                                    </wps:spPr>
                                    <wps:style>
                                      <a:lnRef idx="1">
                                        <a:schemeClr val="accent1"/>
                                      </a:lnRef>
                                      <a:fillRef idx="0">
                                        <a:schemeClr val="accent1"/>
                                      </a:fillRef>
                                      <a:effectRef idx="0">
                                        <a:schemeClr val="accent1"/>
                                      </a:effectRef>
                                      <a:fontRef idx="minor">
                                        <a:schemeClr val="tx1"/>
                                      </a:fontRef>
                                    </wps:style>
                                    <wps:bodyPr/>
                                  </wps:wsp>
                                  <wps:wsp>
                                    <wps:cNvPr id="1840369733" name="Straight Connector 60"/>
                                    <wps:cNvCnPr/>
                                    <wps:spPr>
                                      <a:xfrm flipV="1">
                                        <a:off x="1067217" y="5011"/>
                                        <a:ext cx="558660" cy="177870"/>
                                      </a:xfrm>
                                      <a:prstGeom prst="line">
                                        <a:avLst/>
                                      </a:prstGeom>
                                      <a:ln w="19050">
                                        <a:solidFill>
                                          <a:srgbClr val="41666D"/>
                                        </a:solidFill>
                                      </a:ln>
                                    </wps:spPr>
                                    <wps:style>
                                      <a:lnRef idx="1">
                                        <a:schemeClr val="accent1"/>
                                      </a:lnRef>
                                      <a:fillRef idx="0">
                                        <a:schemeClr val="accent1"/>
                                      </a:fillRef>
                                      <a:effectRef idx="0">
                                        <a:schemeClr val="accent1"/>
                                      </a:effectRef>
                                      <a:fontRef idx="minor">
                                        <a:schemeClr val="tx1"/>
                                      </a:fontRef>
                                    </wps:style>
                                    <wps:bodyPr/>
                                  </wps:wsp>
                                  <wps:wsp>
                                    <wps:cNvPr id="2106050920" name="Straight Connector 60"/>
                                    <wps:cNvCnPr/>
                                    <wps:spPr>
                                      <a:xfrm flipV="1">
                                        <a:off x="365760" y="0"/>
                                        <a:ext cx="558660" cy="177870"/>
                                      </a:xfrm>
                                      <a:prstGeom prst="line">
                                        <a:avLst/>
                                      </a:prstGeom>
                                      <a:ln w="19050">
                                        <a:solidFill>
                                          <a:srgbClr val="41666D"/>
                                        </a:solidFill>
                                      </a:ln>
                                    </wps:spPr>
                                    <wps:style>
                                      <a:lnRef idx="1">
                                        <a:schemeClr val="accent1"/>
                                      </a:lnRef>
                                      <a:fillRef idx="0">
                                        <a:schemeClr val="accent1"/>
                                      </a:fillRef>
                                      <a:effectRef idx="0">
                                        <a:schemeClr val="accent1"/>
                                      </a:effectRef>
                                      <a:fontRef idx="minor">
                                        <a:schemeClr val="tx1"/>
                                      </a:fontRef>
                                    </wps:style>
                                    <wps:bodyPr/>
                                  </wps:wsp>
                                  <wps:wsp>
                                    <wps:cNvPr id="832069742" name="Straight Connector 60"/>
                                    <wps:cNvCnPr/>
                                    <wps:spPr>
                                      <a:xfrm flipV="1">
                                        <a:off x="713983" y="2505"/>
                                        <a:ext cx="558660" cy="177870"/>
                                      </a:xfrm>
                                      <a:prstGeom prst="line">
                                        <a:avLst/>
                                      </a:prstGeom>
                                      <a:ln w="19050">
                                        <a:solidFill>
                                          <a:srgbClr val="41666D"/>
                                        </a:solidFill>
                                      </a:ln>
                                    </wps:spPr>
                                    <wps:style>
                                      <a:lnRef idx="1">
                                        <a:schemeClr val="accent1"/>
                                      </a:lnRef>
                                      <a:fillRef idx="0">
                                        <a:schemeClr val="accent1"/>
                                      </a:fillRef>
                                      <a:effectRef idx="0">
                                        <a:schemeClr val="accent1"/>
                                      </a:effectRef>
                                      <a:fontRef idx="minor">
                                        <a:schemeClr val="tx1"/>
                                      </a:fontRef>
                                    </wps:style>
                                    <wps:bodyPr/>
                                  </wps:wsp>
                                  <wps:wsp>
                                    <wps:cNvPr id="1120605176" name="Straight Connector 58"/>
                                    <wps:cNvCnPr/>
                                    <wps:spPr>
                                      <a:xfrm>
                                        <a:off x="553650" y="2505"/>
                                        <a:ext cx="1089212" cy="0"/>
                                      </a:xfrm>
                                      <a:prstGeom prst="line">
                                        <a:avLst/>
                                      </a:prstGeom>
                                      <a:ln w="19050">
                                        <a:solidFill>
                                          <a:srgbClr val="41666D"/>
                                        </a:solidFill>
                                      </a:ln>
                                    </wps:spPr>
                                    <wps:style>
                                      <a:lnRef idx="1">
                                        <a:schemeClr val="accent1"/>
                                      </a:lnRef>
                                      <a:fillRef idx="0">
                                        <a:schemeClr val="accent1"/>
                                      </a:fillRef>
                                      <a:effectRef idx="0">
                                        <a:schemeClr val="accent1"/>
                                      </a:effectRef>
                                      <a:fontRef idx="minor">
                                        <a:schemeClr val="tx1"/>
                                      </a:fontRef>
                                    </wps:style>
                                    <wps:bodyPr/>
                                  </wps:wsp>
                                </wpg:grpSp>
                                <wpg:grpSp>
                                  <wpg:cNvPr id="351331472" name="Group 64"/>
                                  <wpg:cNvGrpSpPr/>
                                  <wpg:grpSpPr>
                                    <a:xfrm>
                                      <a:off x="-2505" y="0"/>
                                      <a:ext cx="1655941" cy="1277655"/>
                                      <a:chOff x="-2505" y="0"/>
                                      <a:chExt cx="1655941" cy="1277655"/>
                                    </a:xfrm>
                                  </wpg:grpSpPr>
                                  <wps:wsp>
                                    <wps:cNvPr id="1042705240" name="Straight Connector 58"/>
                                    <wps:cNvCnPr/>
                                    <wps:spPr>
                                      <a:xfrm>
                                        <a:off x="1" y="518577"/>
                                        <a:ext cx="1089212" cy="0"/>
                                      </a:xfrm>
                                      <a:prstGeom prst="line">
                                        <a:avLst/>
                                      </a:prstGeom>
                                      <a:ln w="19050">
                                        <a:solidFill>
                                          <a:srgbClr val="41666D"/>
                                        </a:solidFill>
                                      </a:ln>
                                    </wps:spPr>
                                    <wps:style>
                                      <a:lnRef idx="1">
                                        <a:schemeClr val="accent1"/>
                                      </a:lnRef>
                                      <a:fillRef idx="0">
                                        <a:schemeClr val="accent1"/>
                                      </a:fillRef>
                                      <a:effectRef idx="0">
                                        <a:schemeClr val="accent1"/>
                                      </a:effectRef>
                                      <a:fontRef idx="minor">
                                        <a:schemeClr val="tx1"/>
                                      </a:fontRef>
                                    </wps:style>
                                    <wps:bodyPr/>
                                  </wps:wsp>
                                  <wps:wsp>
                                    <wps:cNvPr id="1806788131" name="Straight Connector 59"/>
                                    <wps:cNvCnPr/>
                                    <wps:spPr>
                                      <a:xfrm flipV="1">
                                        <a:off x="-2505" y="879327"/>
                                        <a:ext cx="1091531" cy="10021"/>
                                      </a:xfrm>
                                      <a:prstGeom prst="line">
                                        <a:avLst/>
                                      </a:prstGeom>
                                      <a:ln w="19050">
                                        <a:solidFill>
                                          <a:srgbClr val="41666D"/>
                                        </a:solidFill>
                                      </a:ln>
                                    </wps:spPr>
                                    <wps:style>
                                      <a:lnRef idx="1">
                                        <a:schemeClr val="accent1"/>
                                      </a:lnRef>
                                      <a:fillRef idx="0">
                                        <a:schemeClr val="accent1"/>
                                      </a:fillRef>
                                      <a:effectRef idx="0">
                                        <a:schemeClr val="accent1"/>
                                      </a:effectRef>
                                      <a:fontRef idx="minor">
                                        <a:schemeClr val="tx1"/>
                                      </a:fontRef>
                                    </wps:style>
                                    <wps:bodyPr/>
                                  </wps:wsp>
                                  <wps:wsp>
                                    <wps:cNvPr id="999551859" name="Straight Connector 60"/>
                                    <wps:cNvCnPr/>
                                    <wps:spPr>
                                      <a:xfrm flipV="1">
                                        <a:off x="1084429" y="1015106"/>
                                        <a:ext cx="553975" cy="252493"/>
                                      </a:xfrm>
                                      <a:prstGeom prst="line">
                                        <a:avLst/>
                                      </a:prstGeom>
                                      <a:ln w="19050">
                                        <a:solidFill>
                                          <a:srgbClr val="41666D"/>
                                        </a:solidFill>
                                      </a:ln>
                                    </wps:spPr>
                                    <wps:style>
                                      <a:lnRef idx="1">
                                        <a:schemeClr val="accent1"/>
                                      </a:lnRef>
                                      <a:fillRef idx="0">
                                        <a:schemeClr val="accent1"/>
                                      </a:fillRef>
                                      <a:effectRef idx="0">
                                        <a:schemeClr val="accent1"/>
                                      </a:effectRef>
                                      <a:fontRef idx="minor">
                                        <a:schemeClr val="tx1"/>
                                      </a:fontRef>
                                    </wps:style>
                                    <wps:bodyPr/>
                                  </wps:wsp>
                                  <wps:wsp>
                                    <wps:cNvPr id="518599141" name="Straight Connector 61"/>
                                    <wps:cNvCnPr/>
                                    <wps:spPr>
                                      <a:xfrm flipH="1">
                                        <a:off x="365760" y="177870"/>
                                        <a:ext cx="5011" cy="1089764"/>
                                      </a:xfrm>
                                      <a:prstGeom prst="line">
                                        <a:avLst/>
                                      </a:prstGeom>
                                      <a:ln w="19050">
                                        <a:solidFill>
                                          <a:srgbClr val="41666D"/>
                                        </a:solidFill>
                                      </a:ln>
                                    </wps:spPr>
                                    <wps:style>
                                      <a:lnRef idx="1">
                                        <a:schemeClr val="accent1"/>
                                      </a:lnRef>
                                      <a:fillRef idx="0">
                                        <a:schemeClr val="accent1"/>
                                      </a:fillRef>
                                      <a:effectRef idx="0">
                                        <a:schemeClr val="accent1"/>
                                      </a:effectRef>
                                      <a:fontRef idx="minor">
                                        <a:schemeClr val="tx1"/>
                                      </a:fontRef>
                                    </wps:style>
                                    <wps:bodyPr/>
                                  </wps:wsp>
                                  <wps:wsp>
                                    <wps:cNvPr id="826362714" name="Straight Connector 61"/>
                                    <wps:cNvCnPr/>
                                    <wps:spPr>
                                      <a:xfrm flipH="1">
                                        <a:off x="721500" y="187891"/>
                                        <a:ext cx="5011" cy="1089764"/>
                                      </a:xfrm>
                                      <a:prstGeom prst="line">
                                        <a:avLst/>
                                      </a:prstGeom>
                                      <a:ln w="19050">
                                        <a:solidFill>
                                          <a:srgbClr val="41666D"/>
                                        </a:solidFill>
                                      </a:ln>
                                    </wps:spPr>
                                    <wps:style>
                                      <a:lnRef idx="1">
                                        <a:schemeClr val="accent1"/>
                                      </a:lnRef>
                                      <a:fillRef idx="0">
                                        <a:schemeClr val="accent1"/>
                                      </a:fillRef>
                                      <a:effectRef idx="0">
                                        <a:schemeClr val="accent1"/>
                                      </a:effectRef>
                                      <a:fontRef idx="minor">
                                        <a:schemeClr val="tx1"/>
                                      </a:fontRef>
                                    </wps:style>
                                    <wps:bodyPr/>
                                  </wps:wsp>
                                  <wps:wsp>
                                    <wps:cNvPr id="1085058432" name="Straight Connector 61"/>
                                    <wps:cNvCnPr/>
                                    <wps:spPr>
                                      <a:xfrm flipH="1">
                                        <a:off x="1279776" y="110226"/>
                                        <a:ext cx="5009" cy="1067220"/>
                                      </a:xfrm>
                                      <a:prstGeom prst="line">
                                        <a:avLst/>
                                      </a:prstGeom>
                                      <a:ln w="19050">
                                        <a:solidFill>
                                          <a:srgbClr val="41666D"/>
                                        </a:solidFill>
                                      </a:ln>
                                    </wps:spPr>
                                    <wps:style>
                                      <a:lnRef idx="1">
                                        <a:schemeClr val="accent1"/>
                                      </a:lnRef>
                                      <a:fillRef idx="0">
                                        <a:schemeClr val="accent1"/>
                                      </a:fillRef>
                                      <a:effectRef idx="0">
                                        <a:schemeClr val="accent1"/>
                                      </a:effectRef>
                                      <a:fontRef idx="minor">
                                        <a:schemeClr val="tx1"/>
                                      </a:fontRef>
                                    </wps:style>
                                    <wps:bodyPr/>
                                  </wps:wsp>
                                  <wps:wsp>
                                    <wps:cNvPr id="80223801" name="Straight Connector 61"/>
                                    <wps:cNvCnPr/>
                                    <wps:spPr>
                                      <a:xfrm>
                                        <a:off x="1462602" y="52608"/>
                                        <a:ext cx="0" cy="1047177"/>
                                      </a:xfrm>
                                      <a:prstGeom prst="line">
                                        <a:avLst/>
                                      </a:prstGeom>
                                      <a:ln w="19050">
                                        <a:solidFill>
                                          <a:srgbClr val="41666D"/>
                                        </a:solidFill>
                                      </a:ln>
                                    </wps:spPr>
                                    <wps:style>
                                      <a:lnRef idx="1">
                                        <a:schemeClr val="accent1"/>
                                      </a:lnRef>
                                      <a:fillRef idx="0">
                                        <a:schemeClr val="accent1"/>
                                      </a:fillRef>
                                      <a:effectRef idx="0">
                                        <a:schemeClr val="accent1"/>
                                      </a:effectRef>
                                      <a:fontRef idx="minor">
                                        <a:schemeClr val="tx1"/>
                                      </a:fontRef>
                                    </wps:style>
                                    <wps:bodyPr/>
                                  </wps:wsp>
                                  <wps:wsp>
                                    <wps:cNvPr id="1675958574" name="Straight Connector 61"/>
                                    <wps:cNvCnPr/>
                                    <wps:spPr>
                                      <a:xfrm flipH="1">
                                        <a:off x="1642922" y="0"/>
                                        <a:ext cx="5009" cy="1019618"/>
                                      </a:xfrm>
                                      <a:prstGeom prst="line">
                                        <a:avLst/>
                                      </a:prstGeom>
                                      <a:ln w="19050">
                                        <a:solidFill>
                                          <a:srgbClr val="41666D"/>
                                        </a:solidFill>
                                      </a:ln>
                                    </wps:spPr>
                                    <wps:style>
                                      <a:lnRef idx="1">
                                        <a:schemeClr val="accent1"/>
                                      </a:lnRef>
                                      <a:fillRef idx="0">
                                        <a:schemeClr val="accent1"/>
                                      </a:fillRef>
                                      <a:effectRef idx="0">
                                        <a:schemeClr val="accent1"/>
                                      </a:effectRef>
                                      <a:fontRef idx="minor">
                                        <a:schemeClr val="tx1"/>
                                      </a:fontRef>
                                    </wps:style>
                                    <wps:bodyPr/>
                                  </wps:wsp>
                                  <wps:wsp>
                                    <wps:cNvPr id="1881621374" name="Straight Connector 62"/>
                                    <wps:cNvCnPr/>
                                    <wps:spPr>
                                      <a:xfrm flipV="1">
                                        <a:off x="1079744" y="295614"/>
                                        <a:ext cx="573692" cy="222963"/>
                                      </a:xfrm>
                                      <a:prstGeom prst="line">
                                        <a:avLst/>
                                      </a:prstGeom>
                                      <a:ln w="19050">
                                        <a:solidFill>
                                          <a:srgbClr val="41666D"/>
                                        </a:solidFill>
                                      </a:ln>
                                    </wps:spPr>
                                    <wps:style>
                                      <a:lnRef idx="1">
                                        <a:schemeClr val="accent1"/>
                                      </a:lnRef>
                                      <a:fillRef idx="0">
                                        <a:schemeClr val="accent1"/>
                                      </a:fillRef>
                                      <a:effectRef idx="0">
                                        <a:schemeClr val="accent1"/>
                                      </a:effectRef>
                                      <a:fontRef idx="minor">
                                        <a:schemeClr val="tx1"/>
                                      </a:fontRef>
                                    </wps:style>
                                    <wps:bodyPr/>
                                  </wps:wsp>
                                  <wps:wsp>
                                    <wps:cNvPr id="45849602" name="Straight Connector 62"/>
                                    <wps:cNvCnPr/>
                                    <wps:spPr>
                                      <a:xfrm flipV="1">
                                        <a:off x="1079744" y="656363"/>
                                        <a:ext cx="573692" cy="222963"/>
                                      </a:xfrm>
                                      <a:prstGeom prst="line">
                                        <a:avLst/>
                                      </a:prstGeom>
                                      <a:ln w="19050">
                                        <a:solidFill>
                                          <a:srgbClr val="41666D"/>
                                        </a:solidFill>
                                      </a:ln>
                                    </wps:spPr>
                                    <wps:style>
                                      <a:lnRef idx="1">
                                        <a:schemeClr val="accent1"/>
                                      </a:lnRef>
                                      <a:fillRef idx="0">
                                        <a:schemeClr val="accent1"/>
                                      </a:fillRef>
                                      <a:effectRef idx="0">
                                        <a:schemeClr val="accent1"/>
                                      </a:effectRef>
                                      <a:fontRef idx="minor">
                                        <a:schemeClr val="tx1"/>
                                      </a:fontRef>
                                    </wps:style>
                                    <wps:bodyPr/>
                                  </wps:wsp>
                                </wpg:grpSp>
                              </wpg:grpSp>
                            </wpg:grpSp>
                          </wpg:grpSp>
                          <wps:wsp>
                            <wps:cNvPr id="935943917" name="Text Box 68"/>
                            <wps:cNvSpPr txBox="1"/>
                            <wps:spPr>
                              <a:xfrm>
                                <a:off x="0" y="546588"/>
                                <a:ext cx="1160194" cy="1538654"/>
                              </a:xfrm>
                              <a:prstGeom prst="rect">
                                <a:avLst/>
                              </a:prstGeom>
                              <a:noFill/>
                              <a:ln w="6350">
                                <a:noFill/>
                              </a:ln>
                            </wps:spPr>
                            <wps:txbx>
                              <w:txbxContent>
                                <w:p w14:paraId="3EE31F6D" w14:textId="15E93A25" w:rsidR="00504652" w:rsidRPr="00FB40F7" w:rsidRDefault="00504652" w:rsidP="00FB40F7">
                                  <w:pPr>
                                    <w:spacing w:line="480" w:lineRule="auto"/>
                                    <w:jc w:val="right"/>
                                    <w:rPr>
                                      <w:sz w:val="20"/>
                                      <w:szCs w:val="20"/>
                                      <w:lang w:val="en-US"/>
                                    </w:rPr>
                                  </w:pPr>
                                  <w:r w:rsidRPr="00FB40F7">
                                    <w:rPr>
                                      <w:sz w:val="20"/>
                                      <w:szCs w:val="20"/>
                                      <w:lang w:val="en-US"/>
                                    </w:rPr>
                                    <w:t xml:space="preserve">Confidentiality </w:t>
                                  </w:r>
                                </w:p>
                                <w:p w14:paraId="52AF999E" w14:textId="6D5808F7" w:rsidR="00504652" w:rsidRPr="00FB40F7" w:rsidRDefault="00504652" w:rsidP="00FB40F7">
                                  <w:pPr>
                                    <w:spacing w:line="480" w:lineRule="auto"/>
                                    <w:jc w:val="right"/>
                                    <w:rPr>
                                      <w:sz w:val="20"/>
                                      <w:szCs w:val="20"/>
                                      <w:lang w:val="en-US"/>
                                    </w:rPr>
                                  </w:pPr>
                                  <w:r w:rsidRPr="00FB40F7">
                                    <w:rPr>
                                      <w:sz w:val="20"/>
                                      <w:szCs w:val="20"/>
                                      <w:lang w:val="en-US"/>
                                    </w:rPr>
                                    <w:t>Integrity</w:t>
                                  </w:r>
                                </w:p>
                                <w:p w14:paraId="79B8C5CD" w14:textId="77777777" w:rsidR="00FB40F7" w:rsidRPr="00FB40F7" w:rsidRDefault="00504652" w:rsidP="00FB40F7">
                                  <w:pPr>
                                    <w:spacing w:line="480" w:lineRule="auto"/>
                                    <w:jc w:val="right"/>
                                    <w:rPr>
                                      <w:sz w:val="20"/>
                                      <w:szCs w:val="20"/>
                                      <w:lang w:val="en-US"/>
                                    </w:rPr>
                                  </w:pPr>
                                  <w:r w:rsidRPr="00FB40F7">
                                    <w:rPr>
                                      <w:sz w:val="20"/>
                                      <w:szCs w:val="20"/>
                                      <w:lang w:val="en-US"/>
                                    </w:rPr>
                                    <w:t>Availability</w:t>
                                  </w:r>
                                </w:p>
                                <w:p w14:paraId="38D121C7" w14:textId="1944A69E" w:rsidR="00504652" w:rsidRPr="00FB40F7" w:rsidRDefault="00504652" w:rsidP="00FB40F7">
                                  <w:pPr>
                                    <w:spacing w:line="480" w:lineRule="auto"/>
                                    <w:jc w:val="right"/>
                                    <w:rPr>
                                      <w:sz w:val="20"/>
                                      <w:szCs w:val="20"/>
                                      <w:lang w:val="en-US"/>
                                    </w:rPr>
                                  </w:pPr>
                                  <w:r w:rsidRPr="00FB40F7">
                                    <w:rPr>
                                      <w:sz w:val="20"/>
                                      <w:szCs w:val="20"/>
                                      <w:lang w:val="en-US"/>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7084900" name="Text Box 68"/>
                            <wps:cNvSpPr txBox="1"/>
                            <wps:spPr>
                              <a:xfrm>
                                <a:off x="2611315" y="572965"/>
                                <a:ext cx="1160194" cy="1538654"/>
                              </a:xfrm>
                              <a:prstGeom prst="rect">
                                <a:avLst/>
                              </a:prstGeom>
                              <a:noFill/>
                              <a:ln w="6350">
                                <a:noFill/>
                              </a:ln>
                            </wps:spPr>
                            <wps:txbx>
                              <w:txbxContent>
                                <w:p w14:paraId="1A29AF5D" w14:textId="77777777" w:rsidR="00FB40F7" w:rsidRPr="00FB40F7" w:rsidRDefault="00FB40F7" w:rsidP="00FB40F7">
                                  <w:pPr>
                                    <w:spacing w:line="480" w:lineRule="auto"/>
                                    <w:jc w:val="right"/>
                                    <w:rPr>
                                      <w:sz w:val="20"/>
                                      <w:szCs w:val="20"/>
                                      <w:lang w:val="en-US"/>
                                    </w:rPr>
                                  </w:pPr>
                                  <w:r w:rsidRPr="00FB40F7">
                                    <w:rPr>
                                      <w:sz w:val="20"/>
                                      <w:szCs w:val="20"/>
                                      <w:lang w:val="en-US"/>
                                    </w:rPr>
                                    <w:t xml:space="preserve">Confidentiality </w:t>
                                  </w:r>
                                </w:p>
                                <w:p w14:paraId="4C394DB7" w14:textId="77777777" w:rsidR="00FB40F7" w:rsidRPr="00FB40F7" w:rsidRDefault="00FB40F7" w:rsidP="00FB40F7">
                                  <w:pPr>
                                    <w:spacing w:line="480" w:lineRule="auto"/>
                                    <w:jc w:val="right"/>
                                    <w:rPr>
                                      <w:sz w:val="20"/>
                                      <w:szCs w:val="20"/>
                                      <w:lang w:val="en-US"/>
                                    </w:rPr>
                                  </w:pPr>
                                  <w:r w:rsidRPr="00FB40F7">
                                    <w:rPr>
                                      <w:sz w:val="20"/>
                                      <w:szCs w:val="20"/>
                                      <w:lang w:val="en-US"/>
                                    </w:rPr>
                                    <w:t>Integrity</w:t>
                                  </w:r>
                                </w:p>
                                <w:p w14:paraId="4D673188" w14:textId="77777777" w:rsidR="00FB40F7" w:rsidRPr="00FB40F7" w:rsidRDefault="00FB40F7" w:rsidP="00FB40F7">
                                  <w:pPr>
                                    <w:spacing w:line="480" w:lineRule="auto"/>
                                    <w:jc w:val="right"/>
                                    <w:rPr>
                                      <w:sz w:val="20"/>
                                      <w:szCs w:val="20"/>
                                      <w:lang w:val="en-US"/>
                                    </w:rPr>
                                  </w:pPr>
                                  <w:r w:rsidRPr="00FB40F7">
                                    <w:rPr>
                                      <w:sz w:val="20"/>
                                      <w:szCs w:val="20"/>
                                      <w:lang w:val="en-US"/>
                                    </w:rPr>
                                    <w:t>Availability</w:t>
                                  </w:r>
                                </w:p>
                                <w:p w14:paraId="0AE41643" w14:textId="77777777" w:rsidR="00FB40F7" w:rsidRPr="00FB40F7" w:rsidRDefault="00FB40F7" w:rsidP="00FB40F7">
                                  <w:pPr>
                                    <w:spacing w:line="480" w:lineRule="auto"/>
                                    <w:jc w:val="right"/>
                                    <w:rPr>
                                      <w:sz w:val="20"/>
                                      <w:szCs w:val="20"/>
                                      <w:lang w:val="en-US"/>
                                    </w:rPr>
                                  </w:pPr>
                                  <w:r w:rsidRPr="00FB40F7">
                                    <w:rPr>
                                      <w:sz w:val="20"/>
                                      <w:szCs w:val="20"/>
                                      <w:lang w:val="en-US"/>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40354202" name="Text Box 68"/>
                            <wps:cNvSpPr txBox="1"/>
                            <wps:spPr>
                              <a:xfrm rot="19075714">
                                <a:off x="1099038" y="723900"/>
                                <a:ext cx="1718025" cy="272415"/>
                              </a:xfrm>
                              <a:prstGeom prst="rect">
                                <a:avLst/>
                              </a:prstGeom>
                              <a:noFill/>
                              <a:ln w="6350">
                                <a:noFill/>
                              </a:ln>
                            </wps:spPr>
                            <wps:txbx>
                              <w:txbxContent>
                                <w:p w14:paraId="074C95DF" w14:textId="6C16A98E" w:rsidR="00DC3FBB" w:rsidRPr="00504652" w:rsidRDefault="00DC3FBB" w:rsidP="00DC3FBB">
                                  <w:pPr>
                                    <w:spacing w:line="480" w:lineRule="auto"/>
                                    <w:jc w:val="left"/>
                                    <w:rPr>
                                      <w:lang w:val="en-US"/>
                                    </w:rPr>
                                  </w:pPr>
                                  <w:r>
                                    <w:rPr>
                                      <w:sz w:val="20"/>
                                      <w:szCs w:val="18"/>
                                      <w:lang w:val="en-US"/>
                                    </w:rPr>
                                    <w:t>Policy Education 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04650941" name="Text Box 68"/>
                            <wps:cNvSpPr txBox="1"/>
                            <wps:spPr>
                              <a:xfrm rot="20610481">
                                <a:off x="3297115" y="0"/>
                                <a:ext cx="1705151" cy="272415"/>
                              </a:xfrm>
                              <a:prstGeom prst="rect">
                                <a:avLst/>
                              </a:prstGeom>
                              <a:noFill/>
                              <a:ln w="6350">
                                <a:noFill/>
                              </a:ln>
                            </wps:spPr>
                            <wps:txbx>
                              <w:txbxContent>
                                <w:p w14:paraId="70F267D3" w14:textId="77777777" w:rsidR="00DC3FBB" w:rsidRPr="00504652" w:rsidRDefault="00DC3FBB" w:rsidP="00DC3FBB">
                                  <w:pPr>
                                    <w:spacing w:line="480" w:lineRule="auto"/>
                                    <w:jc w:val="left"/>
                                    <w:rPr>
                                      <w:lang w:val="en-US"/>
                                    </w:rPr>
                                  </w:pPr>
                                  <w:r>
                                    <w:rPr>
                                      <w:sz w:val="20"/>
                                      <w:szCs w:val="18"/>
                                      <w:lang w:val="en-US"/>
                                    </w:rPr>
                                    <w:t>Policy Education 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wgp>
                  </a:graphicData>
                </a:graphic>
              </wp:anchor>
            </w:drawing>
          </mc:Choice>
          <mc:Fallback>
            <w:pict>
              <v:group w14:anchorId="1FB1D465" id="Group 71" o:spid="_x0000_s1130" style="position:absolute;left:0;text-align:left;margin-left:407.8pt;margin-top:53.15pt;width:459pt;height:166.25pt;z-index:251762688;mso-position-horizontal:right;mso-position-horizontal-relative:margin" coordsize="58293,21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">
                <v:shape id="Text Box 68" o:spid="_x0000_s1131" type="#_x0000_t202" style="position:absolute;left:31036;top:17247;width:23652;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" filled="f" stroked="f" strokeweight=".5pt">
                  <v:textbox>
                    <w:txbxContent>
                      <w:p w14:paraId="194D8C82" w14:textId="77777777" w:rsidR="00FB40F7" w:rsidRPr="00FB40F7" w:rsidRDefault="00FB40F7" w:rsidP="00FB40F7">
                        <w:pPr>
                          <w:spacing w:line="480" w:lineRule="auto"/>
                          <w:jc w:val="right"/>
                          <w:rPr>
                            <w:sz w:val="20"/>
                            <w:szCs w:val="18"/>
                            <w:lang w:val="en-US"/>
                          </w:rPr>
                        </w:pPr>
                        <w:r w:rsidRPr="00FB40F7">
                          <w:rPr>
                            <w:sz w:val="20"/>
                            <w:szCs w:val="18"/>
                            <w:lang w:val="en-US"/>
                          </w:rPr>
                          <w:t>Storage Processing Transmission</w:t>
                        </w:r>
                      </w:p>
                      <w:p w14:paraId="4F140A1A" w14:textId="77777777" w:rsidR="00FB40F7" w:rsidRPr="00FB40F7" w:rsidRDefault="00FB40F7" w:rsidP="00FB40F7">
                        <w:pPr>
                          <w:spacing w:line="480" w:lineRule="auto"/>
                          <w:jc w:val="right"/>
                          <w:rPr>
                            <w:sz w:val="20"/>
                            <w:szCs w:val="18"/>
                            <w:lang w:val="en-US"/>
                          </w:rPr>
                        </w:pPr>
                        <w:r w:rsidRPr="00FB40F7">
                          <w:rPr>
                            <w:sz w:val="20"/>
                            <w:szCs w:val="18"/>
                            <w:lang w:val="en-US"/>
                          </w:rPr>
                          <w:tab/>
                        </w:r>
                      </w:p>
                    </w:txbxContent>
                  </v:textbox>
                </v:shape>
                <v:group id="Group 70" o:spid="_x0000_s1132" style="position:absolute;width:58293;height:21116" coordsize="58293,21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">
                  <v:shape id="Text Box 68" o:spid="_x0000_s1133" type="#_x0000_t202" style="position:absolute;left:4923;top:16632;width:23652;height:2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" filled="f" stroked="f" strokeweight=".5pt">
                    <v:textbox>
                      <w:txbxContent>
                        <w:p w14:paraId="6E7B2A2C" w14:textId="41B41FCC" w:rsidR="00FB40F7" w:rsidRDefault="00FB40F7" w:rsidP="00FB40F7">
                          <w:pPr>
                            <w:spacing w:line="480" w:lineRule="auto"/>
                            <w:jc w:val="right"/>
                            <w:rPr>
                              <w:lang w:val="en-US"/>
                            </w:rPr>
                          </w:pPr>
                          <w:r w:rsidRPr="00FB40F7">
                            <w:rPr>
                              <w:sz w:val="20"/>
                              <w:szCs w:val="18"/>
                              <w:lang w:val="en-US"/>
                            </w:rPr>
                            <w:t>Storage Processing Transmission</w:t>
                          </w:r>
                        </w:p>
                        <w:p w14:paraId="060DC596" w14:textId="77777777" w:rsidR="00FB40F7" w:rsidRPr="00504652" w:rsidRDefault="00FB40F7" w:rsidP="00FB40F7">
                          <w:pPr>
                            <w:spacing w:line="480" w:lineRule="auto"/>
                            <w:jc w:val="right"/>
                            <w:rPr>
                              <w:lang w:val="en-US"/>
                            </w:rPr>
                          </w:pPr>
                          <w:r>
                            <w:rPr>
                              <w:lang w:val="en-US"/>
                            </w:rPr>
                            <w:tab/>
                          </w:r>
                        </w:p>
                      </w:txbxContent>
                    </v:textbox>
                  </v:shape>
                  <v:group id="Group 69" o:spid="_x0000_s1134" style="position:absolute;width:58293;height:21116" coordsize="58293,21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">
                    <v:group id="Group 56" o:spid="_x0000_s1135" style="position:absolute;left:12177;top:3385;width:14287;height:13096" coordsize="9076,9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54" o:spid="_x0000_s1136" type="#_x0000_t34" style="position:absolute;width:9076;height:903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" adj="54" strokecolor="#c45911 [2405]" strokeweight="2.25pt">
                        <v:stroke startarrow="block" endarrow="block"/>
                      </v:shape>
                      <v:shapetype id="_x0000_t32" coordsize="21600,21600" o:spt="32" o:oned="t" path="m,l21600,21600e" filled="f">
                        <v:path arrowok="t" fillok="f" o:connecttype="none"/>
                        <o:lock v:ext="edit" shapetype="t"/>
                      </v:shapetype>
                      <v:shape id="Straight Arrow Connector 55" o:spid="_x0000_s1137" type="#_x0000_t32" style="position:absolute;left:22;top:986;width:8035;height:803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" strokecolor="#c45911 [2405]" strokeweight="2.25pt">
                        <v:stroke endarrow="block" joinstyle="miter"/>
                      </v:shape>
                    </v:group>
                    <v:group id="Group 67" o:spid="_x0000_s1138" style="position:absolute;left:37367;top:1597;width:20926;height:15941" coordorigin="-25" coordsize="16559,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">
                      <v:line id="Straight Connector 58" o:spid="_x0000_s1139" style="position:absolute;visibility:visible;mso-wrap-style:square" from="3807,551" to="14700,5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" strokecolor="#41666d" strokeweight="1.5pt">
                        <v:stroke joinstyle="miter"/>
                      </v:line>
                      <v:line id="Straight Connector 58" o:spid="_x0000_s1140" style="position:absolute;visibility:visible;mso-wrap-style:square" from="2079,1177" to="12971,11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" strokecolor="#41666d" strokeweight="1.5pt">
                        <v:stroke joinstyle="miter"/>
                      </v:line>
                      <v:group id="Group 66" o:spid="_x0000_s1141" style="position:absolute;left:-25;width:16559;height:12776" coordorigin="-25" coordsize="16559,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">
                        <v:rect id="Rectangle 57" o:spid="_x0000_s1142" style="position:absolute;left:25;top:1828;width:10847;height:10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" fillcolor="#fff2cc [663]" strokecolor="#44546a [3215]" strokeweight="1.5pt"/>
                        <v:group id="Group 65" o:spid="_x0000_s1143" style="position:absolute;left:-25;width:16559;height:12776" coordorigin="-25" coordsize="16559,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">
                          <v:group id="Group 63" o:spid="_x0000_s1144" style="position:absolute;left:25;width:16428;height:1828" coordsize="16428,1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">
                            <v:line id="Straight Connector 60" o:spid="_x0000_s1145" style="position:absolute;flip:y;visibility:visible;mso-wrap-style:square" from="0,25" to="5586,18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" strokecolor="#41666d" strokeweight="1.5pt">
                              <v:stroke joinstyle="miter"/>
                            </v:line>
                            <v:line id="Straight Connector 60" o:spid="_x0000_s1146" style="position:absolute;flip:y;visibility:visible;mso-wrap-style:square" from="10672,50" to="16258,18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" strokecolor="#41666d" strokeweight="1.5pt">
                              <v:stroke joinstyle="miter"/>
                            </v:line>
                            <v:line id="Straight Connector 60" o:spid="_x0000_s1147" style="position:absolute;flip:y;visibility:visible;mso-wrap-style:square" from="3657,0" to="9244,17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" strokecolor="#41666d" strokeweight="1.5pt">
                              <v:stroke joinstyle="miter"/>
                            </v:line>
                            <v:line id="Straight Connector 60" o:spid="_x0000_s1148" style="position:absolute;flip:y;visibility:visible;mso-wrap-style:square" from="7139,25" to="12726,18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" strokecolor="#41666d" strokeweight="1.5pt">
                              <v:stroke joinstyle="miter"/>
                            </v:line>
                            <v:line id="Straight Connector 58" o:spid="_x0000_s1149" style="position:absolute;visibility:visible;mso-wrap-style:square" from="5536,25" to="1642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" strokecolor="#41666d" strokeweight="1.5pt">
                              <v:stroke joinstyle="miter"/>
                            </v:line>
                          </v:group>
                          <v:group id="Group 64" o:spid="_x0000_s1150" style="position:absolute;left:-25;width:16559;height:12776" coordorigin="-25" coordsize="16559,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">
                            <v:line id="Straight Connector 58" o:spid="_x0000_s1151" style="position:absolute;visibility:visible;mso-wrap-style:square" from="0,5185" to="10892,51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" strokecolor="#41666d" strokeweight="1.5pt">
                              <v:stroke joinstyle="miter"/>
                            </v:line>
                            <v:line id="Straight Connector 59" o:spid="_x0000_s1152" style="position:absolute;flip:y;visibility:visible;mso-wrap-style:square" from="-25,8793" to="10890,88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" strokecolor="#41666d" strokeweight="1.5pt">
                              <v:stroke joinstyle="miter"/>
                            </v:line>
                            <v:line id="Straight Connector 60" o:spid="_x0000_s1153" style="position:absolute;flip:y;visibility:visible;mso-wrap-style:square" from="10844,10151" to="16384,12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" strokecolor="#41666d" strokeweight="1.5pt">
                              <v:stroke joinstyle="miter"/>
                            </v:line>
                            <v:line id="Straight Connector 61" o:spid="_x0000_s1154" style="position:absolute;flip:x;visibility:visible;mso-wrap-style:square" from="3657,1778" to="3707,126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" strokecolor="#41666d" strokeweight="1.5pt">
                              <v:stroke joinstyle="miter"/>
                            </v:line>
                            <v:line id="Straight Connector 61" o:spid="_x0000_s1155" style="position:absolute;flip:x;visibility:visible;mso-wrap-style:square" from="7215,1878" to="7265,127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" strokecolor="#41666d" strokeweight="1.5pt">
                              <v:stroke joinstyle="miter"/>
                            </v:line>
                            <v:line id="Straight Connector 61" o:spid="_x0000_s1156" style="position:absolute;flip:x;visibility:visible;mso-wrap-style:square" from="12797,1102" to="12847,11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" strokecolor="#41666d" strokeweight="1.5pt">
                              <v:stroke joinstyle="miter"/>
                            </v:line>
                            <v:line id="Straight Connector 61" o:spid="_x0000_s1157" style="position:absolute;visibility:visible;mso-wrap-style:square" from="14626,526" to="14626,10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" strokecolor="#41666d" strokeweight="1.5pt">
                              <v:stroke joinstyle="miter"/>
                            </v:line>
                            <v:line id="Straight Connector 61" o:spid="_x0000_s1158" style="position:absolute;flip:x;visibility:visible;mso-wrap-style:square" from="16429,0" to="16479,101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" strokecolor="#41666d" strokeweight="1.5pt">
                              <v:stroke joinstyle="miter"/>
                            </v:line>
                            <v:line id="Straight Connector 62" o:spid="_x0000_s1159" style="position:absolute;flip:y;visibility:visible;mso-wrap-style:square" from="10797,2956" to="16534,51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" strokecolor="#41666d" strokeweight="1.5pt">
                              <v:stroke joinstyle="miter"/>
                            </v:line>
                            <v:line id="Straight Connector 62" o:spid="_x0000_s1160" style="position:absolute;flip:y;visibility:visible;mso-wrap-style:square" from="10797,6563" to="16534,87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" strokecolor="#41666d" strokeweight="1.5pt">
                              <v:stroke joinstyle="miter"/>
                            </v:line>
                          </v:group>
                        </v:group>
                      </v:group>
                    </v:group>
                    <v:shape id="Text Box 68" o:spid="_x0000_s1161" type="#_x0000_t202" style="position:absolute;top:5465;width:11601;height:15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" filled="f" stroked="f" strokeweight=".5pt">
                      <v:textbox>
                        <w:txbxContent>
                          <w:p w14:paraId="3EE31F6D" w14:textId="15E93A25" w:rsidR="00504652" w:rsidRPr="00FB40F7" w:rsidRDefault="00504652" w:rsidP="00FB40F7">
                            <w:pPr>
                              <w:spacing w:line="480" w:lineRule="auto"/>
                              <w:jc w:val="right"/>
                              <w:rPr>
                                <w:sz w:val="20"/>
                                <w:szCs w:val="20"/>
                                <w:lang w:val="en-US"/>
                              </w:rPr>
                            </w:pPr>
                            <w:r w:rsidRPr="00FB40F7">
                              <w:rPr>
                                <w:sz w:val="20"/>
                                <w:szCs w:val="20"/>
                                <w:lang w:val="en-US"/>
                              </w:rPr>
                              <w:t xml:space="preserve">Confidentiality </w:t>
                            </w:r>
                          </w:p>
                          <w:p w14:paraId="52AF999E" w14:textId="6D5808F7" w:rsidR="00504652" w:rsidRPr="00FB40F7" w:rsidRDefault="00504652" w:rsidP="00FB40F7">
                            <w:pPr>
                              <w:spacing w:line="480" w:lineRule="auto"/>
                              <w:jc w:val="right"/>
                              <w:rPr>
                                <w:sz w:val="20"/>
                                <w:szCs w:val="20"/>
                                <w:lang w:val="en-US"/>
                              </w:rPr>
                            </w:pPr>
                            <w:r w:rsidRPr="00FB40F7">
                              <w:rPr>
                                <w:sz w:val="20"/>
                                <w:szCs w:val="20"/>
                                <w:lang w:val="en-US"/>
                              </w:rPr>
                              <w:t>Integrity</w:t>
                            </w:r>
                          </w:p>
                          <w:p w14:paraId="79B8C5CD" w14:textId="77777777" w:rsidR="00FB40F7" w:rsidRPr="00FB40F7" w:rsidRDefault="00504652" w:rsidP="00FB40F7">
                            <w:pPr>
                              <w:spacing w:line="480" w:lineRule="auto"/>
                              <w:jc w:val="right"/>
                              <w:rPr>
                                <w:sz w:val="20"/>
                                <w:szCs w:val="20"/>
                                <w:lang w:val="en-US"/>
                              </w:rPr>
                            </w:pPr>
                            <w:r w:rsidRPr="00FB40F7">
                              <w:rPr>
                                <w:sz w:val="20"/>
                                <w:szCs w:val="20"/>
                                <w:lang w:val="en-US"/>
                              </w:rPr>
                              <w:t>Availability</w:t>
                            </w:r>
                          </w:p>
                          <w:p w14:paraId="38D121C7" w14:textId="1944A69E" w:rsidR="00504652" w:rsidRPr="00FB40F7" w:rsidRDefault="00504652" w:rsidP="00FB40F7">
                            <w:pPr>
                              <w:spacing w:line="480" w:lineRule="auto"/>
                              <w:jc w:val="right"/>
                              <w:rPr>
                                <w:sz w:val="20"/>
                                <w:szCs w:val="20"/>
                                <w:lang w:val="en-US"/>
                              </w:rPr>
                            </w:pPr>
                            <w:r w:rsidRPr="00FB40F7">
                              <w:rPr>
                                <w:sz w:val="20"/>
                                <w:szCs w:val="20"/>
                                <w:lang w:val="en-US"/>
                              </w:rPr>
                              <w:tab/>
                            </w:r>
                          </w:p>
                        </w:txbxContent>
                      </v:textbox>
                    </v:shape>
                    <v:shape id="Text Box 68" o:spid="_x0000_s1162" type="#_x0000_t202" style="position:absolute;left:26113;top:5729;width:11602;height:15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" filled="f" stroked="f" strokeweight=".5pt">
                      <v:textbox>
                        <w:txbxContent>
                          <w:p w14:paraId="1A29AF5D" w14:textId="77777777" w:rsidR="00FB40F7" w:rsidRPr="00FB40F7" w:rsidRDefault="00FB40F7" w:rsidP="00FB40F7">
                            <w:pPr>
                              <w:spacing w:line="480" w:lineRule="auto"/>
                              <w:jc w:val="right"/>
                              <w:rPr>
                                <w:sz w:val="20"/>
                                <w:szCs w:val="20"/>
                                <w:lang w:val="en-US"/>
                              </w:rPr>
                            </w:pPr>
                            <w:r w:rsidRPr="00FB40F7">
                              <w:rPr>
                                <w:sz w:val="20"/>
                                <w:szCs w:val="20"/>
                                <w:lang w:val="en-US"/>
                              </w:rPr>
                              <w:t xml:space="preserve">Confidentiality </w:t>
                            </w:r>
                          </w:p>
                          <w:p w14:paraId="4C394DB7" w14:textId="77777777" w:rsidR="00FB40F7" w:rsidRPr="00FB40F7" w:rsidRDefault="00FB40F7" w:rsidP="00FB40F7">
                            <w:pPr>
                              <w:spacing w:line="480" w:lineRule="auto"/>
                              <w:jc w:val="right"/>
                              <w:rPr>
                                <w:sz w:val="20"/>
                                <w:szCs w:val="20"/>
                                <w:lang w:val="en-US"/>
                              </w:rPr>
                            </w:pPr>
                            <w:r w:rsidRPr="00FB40F7">
                              <w:rPr>
                                <w:sz w:val="20"/>
                                <w:szCs w:val="20"/>
                                <w:lang w:val="en-US"/>
                              </w:rPr>
                              <w:t>Integrity</w:t>
                            </w:r>
                          </w:p>
                          <w:p w14:paraId="4D673188" w14:textId="77777777" w:rsidR="00FB40F7" w:rsidRPr="00FB40F7" w:rsidRDefault="00FB40F7" w:rsidP="00FB40F7">
                            <w:pPr>
                              <w:spacing w:line="480" w:lineRule="auto"/>
                              <w:jc w:val="right"/>
                              <w:rPr>
                                <w:sz w:val="20"/>
                                <w:szCs w:val="20"/>
                                <w:lang w:val="en-US"/>
                              </w:rPr>
                            </w:pPr>
                            <w:r w:rsidRPr="00FB40F7">
                              <w:rPr>
                                <w:sz w:val="20"/>
                                <w:szCs w:val="20"/>
                                <w:lang w:val="en-US"/>
                              </w:rPr>
                              <w:t>Availability</w:t>
                            </w:r>
                          </w:p>
                          <w:p w14:paraId="0AE41643" w14:textId="77777777" w:rsidR="00FB40F7" w:rsidRPr="00FB40F7" w:rsidRDefault="00FB40F7" w:rsidP="00FB40F7">
                            <w:pPr>
                              <w:spacing w:line="480" w:lineRule="auto"/>
                              <w:jc w:val="right"/>
                              <w:rPr>
                                <w:sz w:val="20"/>
                                <w:szCs w:val="20"/>
                                <w:lang w:val="en-US"/>
                              </w:rPr>
                            </w:pPr>
                            <w:r w:rsidRPr="00FB40F7">
                              <w:rPr>
                                <w:sz w:val="20"/>
                                <w:szCs w:val="20"/>
                                <w:lang w:val="en-US"/>
                              </w:rPr>
                              <w:tab/>
                            </w:r>
                          </w:p>
                        </w:txbxContent>
                      </v:textbox>
                    </v:shape>
                    <v:shape id="Text Box 68" o:spid="_x0000_s1163" type="#_x0000_t202" style="position:absolute;left:10990;top:7239;width:17180;height:2724;rotation:-275719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" filled="f" stroked="f" strokeweight=".5pt">
                      <v:textbox>
                        <w:txbxContent>
                          <w:p w14:paraId="074C95DF" w14:textId="6C16A98E" w:rsidR="00DC3FBB" w:rsidRPr="00504652" w:rsidRDefault="00DC3FBB" w:rsidP="00DC3FBB">
                            <w:pPr>
                              <w:spacing w:line="480" w:lineRule="auto"/>
                              <w:jc w:val="left"/>
                              <w:rPr>
                                <w:lang w:val="en-US"/>
                              </w:rPr>
                            </w:pPr>
                            <w:r>
                              <w:rPr>
                                <w:sz w:val="20"/>
                                <w:szCs w:val="18"/>
                                <w:lang w:val="en-US"/>
                              </w:rPr>
                              <w:t>Policy Education Technology</w:t>
                            </w:r>
                          </w:p>
                        </w:txbxContent>
                      </v:textbox>
                    </v:shape>
                    <v:shape id="Text Box 68" o:spid="_x0000_s1164" type="#_x0000_t202" style="position:absolute;left:32971;width:17051;height:2724;rotation:-108081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" filled="f" stroked="f" strokeweight=".5pt">
                      <v:textbox>
                        <w:txbxContent>
                          <w:p w14:paraId="70F267D3" w14:textId="77777777" w:rsidR="00DC3FBB" w:rsidRPr="00504652" w:rsidRDefault="00DC3FBB" w:rsidP="00DC3FBB">
                            <w:pPr>
                              <w:spacing w:line="480" w:lineRule="auto"/>
                              <w:jc w:val="left"/>
                              <w:rPr>
                                <w:lang w:val="en-US"/>
                              </w:rPr>
                            </w:pPr>
                            <w:r>
                              <w:rPr>
                                <w:sz w:val="20"/>
                                <w:szCs w:val="18"/>
                                <w:lang w:val="en-US"/>
                              </w:rPr>
                              <w:t>Policy Education Technology</w:t>
                            </w:r>
                          </w:p>
                        </w:txbxContent>
                      </v:textbox>
                    </v:shape>
                  </v:group>
                </v:group>
                <w10:wrap type="topAndBottom" anchorx="margin"/>
              </v:group>
            </w:pict>
          </mc:Fallback>
        </mc:AlternateContent>
      </w:r>
      <w:r w:rsidR="00BF55B0">
        <w:rPr>
          <w:rStyle w:val="Heading3Char"/>
        </w:rPr>
        <w:t xml:space="preserve">The McCumber Cube illustrates </w:t>
      </w:r>
      <w:r w:rsidR="00CA2EF8">
        <w:rPr>
          <w:rStyle w:val="Heading3Char"/>
        </w:rPr>
        <w:t xml:space="preserve">the </w:t>
      </w:r>
      <w:r w:rsidR="00383DE0">
        <w:rPr>
          <w:rStyle w:val="Heading3Char"/>
        </w:rPr>
        <w:t xml:space="preserve">level of education technology required whilst considering various aspects in the data life </w:t>
      </w:r>
      <w:r w:rsidR="00DC3FBB">
        <w:rPr>
          <w:rStyle w:val="Heading3Char"/>
        </w:rPr>
        <w:t>cycle</w:t>
      </w:r>
      <w:r w:rsidR="00041EC1">
        <w:rPr>
          <w:rStyle w:val="Heading3Char"/>
        </w:rPr>
        <w:t xml:space="preserve"> </w:t>
      </w:r>
      <w:r w:rsidR="00264818">
        <w:rPr>
          <w:rStyle w:val="Heading3Char"/>
        </w:rPr>
        <w:t xml:space="preserve">initially created by McCumber </w:t>
      </w:r>
      <w:sdt>
        <w:sdtPr>
          <w:rPr>
            <w:rStyle w:val="Heading3Char"/>
          </w:rPr>
          <w:id w:val="1117415877"/>
          <w:citation/>
        </w:sdtPr>
        <w:sdtContent>
          <w:r w:rsidR="00264818">
            <w:rPr>
              <w:rStyle w:val="Heading3Char"/>
            </w:rPr>
            <w:fldChar w:fldCharType="begin"/>
          </w:r>
          <w:r w:rsidR="00264818">
            <w:rPr>
              <w:rStyle w:val="Heading3Char"/>
              <w:lang w:val="en-US"/>
            </w:rPr>
            <w:instrText xml:space="preserve"> CITATION McC98 \l 1033 </w:instrText>
          </w:r>
          <w:r w:rsidR="00264818">
            <w:rPr>
              <w:rStyle w:val="Heading3Char"/>
            </w:rPr>
            <w:fldChar w:fldCharType="separate"/>
          </w:r>
          <w:r w:rsidR="00225282" w:rsidRPr="00225282">
            <w:rPr>
              <w:rFonts w:asciiTheme="majorHAnsi" w:eastAsiaTheme="majorEastAsia" w:hAnsiTheme="majorHAnsi" w:cstheme="majorBidi"/>
              <w:noProof/>
              <w:color w:val="1F3763" w:themeColor="accent1" w:themeShade="7F"/>
              <w:szCs w:val="24"/>
              <w:lang w:val="en-US"/>
            </w:rPr>
            <w:t>[21]</w:t>
          </w:r>
          <w:r w:rsidR="00264818">
            <w:rPr>
              <w:rStyle w:val="Heading3Char"/>
            </w:rPr>
            <w:fldChar w:fldCharType="end"/>
          </w:r>
        </w:sdtContent>
      </w:sdt>
      <w:r w:rsidR="00383DE0">
        <w:rPr>
          <w:rStyle w:val="Heading3Char"/>
        </w:rPr>
        <w:t xml:space="preserve">: </w:t>
      </w:r>
    </w:p>
    <w:p w14:paraId="4413A232" w14:textId="0DC73594" w:rsidR="0031500F" w:rsidRDefault="002F5DB8" w:rsidP="005A3337">
      <w:pPr>
        <w:spacing w:after="0" w:line="240" w:lineRule="auto"/>
        <w:rPr>
          <w:rStyle w:val="Heading3Char"/>
        </w:rPr>
      </w:pPr>
      <w:bookmarkStart w:id="26" w:name="_Toc173791287"/>
      <w:r>
        <w:rPr>
          <w:rStyle w:val="Heading3Char"/>
        </w:rPr>
        <w:t xml:space="preserve">It is not only customer data which needs to be protected. Businesses will often </w:t>
      </w:r>
      <w:r w:rsidR="00930E3A">
        <w:rPr>
          <w:rStyle w:val="Heading3Char"/>
        </w:rPr>
        <w:t xml:space="preserve">create and own original ideas, known as Intellectual Property (IP). Software piracy </w:t>
      </w:r>
      <w:r w:rsidR="00DB6478">
        <w:rPr>
          <w:rStyle w:val="Heading3Char"/>
        </w:rPr>
        <w:t>is commonly a target of IP breaches. There are watchdog organisations which investigate the abuse of software including the Software &amp; Information Industry Association (SIIA) and Business Software Alliance (BSA)</w:t>
      </w:r>
      <w:r w:rsidR="0066355E">
        <w:rPr>
          <w:rStyle w:val="Heading3Char"/>
        </w:rPr>
        <w:t xml:space="preserve">. Copy right law </w:t>
      </w:r>
      <w:r w:rsidR="00BD11A1">
        <w:rPr>
          <w:rStyle w:val="Heading3Char"/>
        </w:rPr>
        <w:t xml:space="preserve">may apply to technical </w:t>
      </w:r>
      <w:r w:rsidR="00F53180">
        <w:rPr>
          <w:rStyle w:val="Heading3Char"/>
        </w:rPr>
        <w:t>security mechanisms, although this proposal suggests utilising existing frameworks rather than write and protect new</w:t>
      </w:r>
      <w:r w:rsidR="004E57BC">
        <w:rPr>
          <w:rStyle w:val="Heading3Char"/>
        </w:rPr>
        <w:t xml:space="preserve"> initiatives, ease of communication is a key consideration when selecting a framework and one which is </w:t>
      </w:r>
      <w:r w:rsidR="00DE5F32">
        <w:rPr>
          <w:rStyle w:val="Heading3Char"/>
        </w:rPr>
        <w:t xml:space="preserve">tried, testing and recognised is usually easier to implement, audit and asses. </w:t>
      </w:r>
    </w:p>
    <w:p w14:paraId="390D6AEA" w14:textId="7133711F" w:rsidR="00914FFC" w:rsidRPr="004043B6" w:rsidRDefault="00A862A1" w:rsidP="004043B6">
      <w:pPr>
        <w:pStyle w:val="Heading1"/>
        <w:rPr>
          <w:rStyle w:val="Heading3Char"/>
          <w:b/>
          <w:bCs/>
        </w:rPr>
      </w:pPr>
      <w:r w:rsidRPr="004D2CAE">
        <w:rPr>
          <w:rStyle w:val="Heading3Char"/>
          <w:b/>
          <w:bCs/>
        </w:rPr>
        <w:t>Security Standards</w:t>
      </w:r>
      <w:bookmarkEnd w:id="26"/>
      <w:r w:rsidR="00914FFC" w:rsidRPr="004D2CAE">
        <w:rPr>
          <w:rStyle w:val="Heading3Char"/>
          <w:b/>
          <w:bCs/>
        </w:rPr>
        <w:t xml:space="preserve"> </w:t>
      </w:r>
    </w:p>
    <w:p w14:paraId="1A37BFA9" w14:textId="67A99285" w:rsidR="00914FFC" w:rsidRDefault="00AF6321" w:rsidP="004D2CAE">
      <w:pPr>
        <w:rPr>
          <w:rStyle w:val="Heading3Char"/>
        </w:rPr>
      </w:pPr>
      <w:r>
        <w:rPr>
          <w:rStyle w:val="Heading3Char"/>
        </w:rPr>
        <w:t xml:space="preserve">This report seeks to outline the </w:t>
      </w:r>
      <w:r w:rsidR="00F911F6">
        <w:rPr>
          <w:rStyle w:val="Heading3Char"/>
        </w:rPr>
        <w:t xml:space="preserve">approach undertaken by the new information security unit. As such Security standards are a main component and </w:t>
      </w:r>
      <w:r w:rsidR="00F77D33">
        <w:rPr>
          <w:rStyle w:val="Heading3Char"/>
        </w:rPr>
        <w:t xml:space="preserve">consideration, seeking to create a secure environment free from danger or harm with </w:t>
      </w:r>
      <w:r w:rsidR="00D21B7C">
        <w:rPr>
          <w:rStyle w:val="Heading3Char"/>
        </w:rPr>
        <w:t xml:space="preserve">tasks and actions in place to make clear to those at eery level. The organisation requires multiple layers of security in </w:t>
      </w:r>
      <w:r w:rsidR="0041418B">
        <w:rPr>
          <w:rStyle w:val="Heading3Char"/>
        </w:rPr>
        <w:t xml:space="preserve">order to protect the following: </w:t>
      </w:r>
    </w:p>
    <w:p w14:paraId="13309CE2" w14:textId="51D9358F" w:rsidR="00914FFC" w:rsidRPr="004043B6" w:rsidRDefault="0041418B" w:rsidP="004D2CAE">
      <w:pPr>
        <w:pStyle w:val="ListParagraph"/>
        <w:numPr>
          <w:ilvl w:val="0"/>
          <w:numId w:val="12"/>
        </w:numPr>
        <w:rPr>
          <w:rStyle w:val="Heading3Char"/>
          <w:sz w:val="20"/>
          <w:szCs w:val="20"/>
        </w:rPr>
      </w:pPr>
      <w:r w:rsidRPr="004043B6">
        <w:rPr>
          <w:rStyle w:val="Heading3Char"/>
          <w:sz w:val="20"/>
          <w:szCs w:val="20"/>
        </w:rPr>
        <w:t>Operations</w:t>
      </w:r>
    </w:p>
    <w:p w14:paraId="3E2827A6" w14:textId="4D5A6ED3" w:rsidR="0041418B" w:rsidRPr="004043B6" w:rsidRDefault="0041418B" w:rsidP="004D2CAE">
      <w:pPr>
        <w:pStyle w:val="ListParagraph"/>
        <w:numPr>
          <w:ilvl w:val="0"/>
          <w:numId w:val="12"/>
        </w:numPr>
        <w:rPr>
          <w:rStyle w:val="Heading3Char"/>
          <w:sz w:val="20"/>
          <w:szCs w:val="20"/>
        </w:rPr>
      </w:pPr>
      <w:r w:rsidRPr="004043B6">
        <w:rPr>
          <w:rStyle w:val="Heading3Char"/>
          <w:sz w:val="20"/>
          <w:szCs w:val="20"/>
        </w:rPr>
        <w:t>Physical Infrastructure</w:t>
      </w:r>
    </w:p>
    <w:p w14:paraId="1FB6FDAD" w14:textId="4EED6AE1" w:rsidR="0041418B" w:rsidRPr="004043B6" w:rsidRDefault="0041418B" w:rsidP="004D2CAE">
      <w:pPr>
        <w:pStyle w:val="ListParagraph"/>
        <w:numPr>
          <w:ilvl w:val="0"/>
          <w:numId w:val="12"/>
        </w:numPr>
        <w:rPr>
          <w:rStyle w:val="Heading3Char"/>
          <w:sz w:val="20"/>
          <w:szCs w:val="20"/>
        </w:rPr>
      </w:pPr>
      <w:r w:rsidRPr="004043B6">
        <w:rPr>
          <w:rStyle w:val="Heading3Char"/>
          <w:sz w:val="20"/>
          <w:szCs w:val="20"/>
        </w:rPr>
        <w:t>People</w:t>
      </w:r>
    </w:p>
    <w:p w14:paraId="5D7CA546" w14:textId="1B4A35E1" w:rsidR="0041418B" w:rsidRPr="004043B6" w:rsidRDefault="0041418B" w:rsidP="004D2CAE">
      <w:pPr>
        <w:pStyle w:val="ListParagraph"/>
        <w:numPr>
          <w:ilvl w:val="0"/>
          <w:numId w:val="12"/>
        </w:numPr>
        <w:rPr>
          <w:rStyle w:val="Heading3Char"/>
          <w:sz w:val="20"/>
          <w:szCs w:val="20"/>
        </w:rPr>
      </w:pPr>
      <w:r w:rsidRPr="004043B6">
        <w:rPr>
          <w:rStyle w:val="Heading3Char"/>
          <w:sz w:val="20"/>
          <w:szCs w:val="20"/>
        </w:rPr>
        <w:t>Functions</w:t>
      </w:r>
    </w:p>
    <w:p w14:paraId="3F9DD275" w14:textId="33C005ED" w:rsidR="0041418B" w:rsidRPr="004043B6" w:rsidRDefault="0041418B" w:rsidP="004D2CAE">
      <w:pPr>
        <w:pStyle w:val="ListParagraph"/>
        <w:numPr>
          <w:ilvl w:val="0"/>
          <w:numId w:val="12"/>
        </w:numPr>
        <w:rPr>
          <w:rStyle w:val="Heading3Char"/>
          <w:sz w:val="20"/>
          <w:szCs w:val="20"/>
        </w:rPr>
      </w:pPr>
      <w:r w:rsidRPr="004043B6">
        <w:rPr>
          <w:rStyle w:val="Heading3Char"/>
          <w:sz w:val="20"/>
          <w:szCs w:val="20"/>
        </w:rPr>
        <w:t xml:space="preserve">Communications </w:t>
      </w:r>
    </w:p>
    <w:p w14:paraId="1A2906E6" w14:textId="2AB91171" w:rsidR="00914FFC" w:rsidRPr="004043B6" w:rsidRDefault="006677CB" w:rsidP="004D2CAE">
      <w:pPr>
        <w:pStyle w:val="ListParagraph"/>
        <w:numPr>
          <w:ilvl w:val="0"/>
          <w:numId w:val="12"/>
        </w:numPr>
        <w:rPr>
          <w:rStyle w:val="Heading3Char"/>
          <w:sz w:val="20"/>
          <w:szCs w:val="20"/>
        </w:rPr>
      </w:pPr>
      <w:r w:rsidRPr="004043B6">
        <w:rPr>
          <w:noProof/>
          <w:sz w:val="20"/>
          <w:szCs w:val="18"/>
        </w:rPr>
        <w:lastRenderedPageBreak/>
        <mc:AlternateContent>
          <mc:Choice Requires="wps">
            <w:drawing>
              <wp:anchor distT="0" distB="0" distL="114300" distR="114300" simplePos="0" relativeHeight="252766208" behindDoc="0" locked="0" layoutInCell="1" allowOverlap="1" wp14:anchorId="6366DA64" wp14:editId="66D6D5B4">
                <wp:simplePos x="0" y="0"/>
                <wp:positionH relativeFrom="column">
                  <wp:posOffset>1459672</wp:posOffset>
                </wp:positionH>
                <wp:positionV relativeFrom="paragraph">
                  <wp:posOffset>4046193</wp:posOffset>
                </wp:positionV>
                <wp:extent cx="2372995" cy="635"/>
                <wp:effectExtent l="0" t="0" r="8255" b="8255"/>
                <wp:wrapTopAndBottom/>
                <wp:docPr id="754518871" name="Text Box 1"/>
                <wp:cNvGraphicFramePr/>
                <a:graphic xmlns:a="http://schemas.openxmlformats.org/drawingml/2006/main">
                  <a:graphicData uri="http://schemas.microsoft.com/office/word/2010/wordprocessingShape">
                    <wps:wsp>
                      <wps:cNvSpPr txBox="1"/>
                      <wps:spPr>
                        <a:xfrm>
                          <a:off x="0" y="0"/>
                          <a:ext cx="2372995" cy="635"/>
                        </a:xfrm>
                        <a:prstGeom prst="rect">
                          <a:avLst/>
                        </a:prstGeom>
                        <a:solidFill>
                          <a:prstClr val="white"/>
                        </a:solidFill>
                        <a:ln>
                          <a:noFill/>
                        </a:ln>
                      </wps:spPr>
                      <wps:txbx>
                        <w:txbxContent>
                          <w:p w14:paraId="739F45F0" w14:textId="68C03AC1" w:rsidR="009912B9" w:rsidRPr="00FF7CBD" w:rsidRDefault="009912B9" w:rsidP="009912B9">
                            <w:pPr>
                              <w:pStyle w:val="Caption"/>
                              <w:rPr>
                                <w:rFonts w:asciiTheme="majorHAnsi" w:eastAsiaTheme="majorEastAsia" w:hAnsiTheme="majorHAnsi" w:cstheme="majorBidi"/>
                                <w:noProof/>
                                <w:color w:val="1F3763" w:themeColor="accent1" w:themeShade="7F"/>
                              </w:rPr>
                            </w:pPr>
                            <w:bookmarkStart w:id="27" w:name="_Toc173845003"/>
                            <w:r>
                              <w:t xml:space="preserve">Figure </w:t>
                            </w:r>
                            <w:r>
                              <w:fldChar w:fldCharType="begin"/>
                            </w:r>
                            <w:r>
                              <w:instrText xml:space="preserve"> SEQ Figure \* ARABIC </w:instrText>
                            </w:r>
                            <w:r>
                              <w:fldChar w:fldCharType="separate"/>
                            </w:r>
                            <w:r>
                              <w:rPr>
                                <w:noProof/>
                              </w:rPr>
                              <w:t>6</w:t>
                            </w:r>
                            <w:r>
                              <w:fldChar w:fldCharType="end"/>
                            </w:r>
                            <w:r>
                              <w:t xml:space="preserve"> Components of Information Security</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366DA64" id="_x0000_s1165" type="#_x0000_t202" style="position:absolute;left:0;text-align:left;margin-left:114.95pt;margin-top:318.6pt;width:186.85pt;height:.05pt;z-index:252766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" stroked="f">
                <v:textbox style="mso-fit-shape-to-text:t" inset="0,0,0,0">
                  <w:txbxContent>
                    <w:p w14:paraId="739F45F0" w14:textId="68C03AC1" w:rsidR="009912B9" w:rsidRPr="00FF7CBD" w:rsidRDefault="009912B9" w:rsidP="009912B9">
                      <w:pPr>
                        <w:pStyle w:val="Caption"/>
                        <w:rPr>
                          <w:rFonts w:asciiTheme="majorHAnsi" w:eastAsiaTheme="majorEastAsia" w:hAnsiTheme="majorHAnsi" w:cstheme="majorBidi"/>
                          <w:noProof/>
                          <w:color w:val="1F3763" w:themeColor="accent1" w:themeShade="7F"/>
                        </w:rPr>
                      </w:pPr>
                      <w:bookmarkStart w:id="28" w:name="_Toc173845003"/>
                      <w:r>
                        <w:t xml:space="preserve">Figure </w:t>
                      </w:r>
                      <w:r>
                        <w:fldChar w:fldCharType="begin"/>
                      </w:r>
                      <w:r>
                        <w:instrText xml:space="preserve"> SEQ Figure \* ARABIC </w:instrText>
                      </w:r>
                      <w:r>
                        <w:fldChar w:fldCharType="separate"/>
                      </w:r>
                      <w:r>
                        <w:rPr>
                          <w:noProof/>
                        </w:rPr>
                        <w:t>6</w:t>
                      </w:r>
                      <w:r>
                        <w:fldChar w:fldCharType="end"/>
                      </w:r>
                      <w:r>
                        <w:t xml:space="preserve"> Components of Information Security</w:t>
                      </w:r>
                      <w:bookmarkEnd w:id="28"/>
                    </w:p>
                  </w:txbxContent>
                </v:textbox>
                <w10:wrap type="topAndBottom"/>
              </v:shape>
            </w:pict>
          </mc:Fallback>
        </mc:AlternateContent>
      </w:r>
      <w:r w:rsidR="004043B6" w:rsidRPr="004043B6">
        <w:rPr>
          <w:rFonts w:asciiTheme="majorHAnsi" w:eastAsiaTheme="majorEastAsia" w:hAnsiTheme="majorHAnsi" w:cstheme="majorBidi"/>
          <w:noProof/>
          <w:color w:val="1F3763" w:themeColor="accent1" w:themeShade="7F"/>
          <w:sz w:val="20"/>
          <w:szCs w:val="20"/>
        </w:rPr>
        <mc:AlternateContent>
          <mc:Choice Requires="wpg">
            <w:drawing>
              <wp:anchor distT="0" distB="0" distL="114300" distR="114300" simplePos="0" relativeHeight="251322368" behindDoc="0" locked="0" layoutInCell="1" allowOverlap="1" wp14:anchorId="64D5256D" wp14:editId="181F7711">
                <wp:simplePos x="0" y="0"/>
                <wp:positionH relativeFrom="margin">
                  <wp:posOffset>879123</wp:posOffset>
                </wp:positionH>
                <wp:positionV relativeFrom="paragraph">
                  <wp:posOffset>661818</wp:posOffset>
                </wp:positionV>
                <wp:extent cx="3338195" cy="3364865"/>
                <wp:effectExtent l="0" t="228600" r="0" b="6985"/>
                <wp:wrapTopAndBottom/>
                <wp:docPr id="1631256549" name="Group 53"/>
                <wp:cNvGraphicFramePr/>
                <a:graphic xmlns:a="http://schemas.openxmlformats.org/drawingml/2006/main">
                  <a:graphicData uri="http://schemas.microsoft.com/office/word/2010/wordprocessingGroup">
                    <wpg:wgp>
                      <wpg:cNvGrpSpPr/>
                      <wpg:grpSpPr>
                        <a:xfrm>
                          <a:off x="0" y="0"/>
                          <a:ext cx="3338195" cy="3364865"/>
                          <a:chOff x="0" y="0"/>
                          <a:chExt cx="3338664" cy="3365011"/>
                        </a:xfrm>
                      </wpg:grpSpPr>
                      <wpg:grpSp>
                        <wpg:cNvPr id="408186683" name="Group 50"/>
                        <wpg:cNvGrpSpPr/>
                        <wpg:grpSpPr>
                          <a:xfrm>
                            <a:off x="0" y="0"/>
                            <a:ext cx="3270738" cy="3365011"/>
                            <a:chOff x="0" y="0"/>
                            <a:chExt cx="2557242" cy="2743201"/>
                          </a:xfrm>
                        </wpg:grpSpPr>
                        <wps:wsp>
                          <wps:cNvPr id="1238097076" name="Rectangle 42"/>
                          <wps:cNvSpPr/>
                          <wps:spPr>
                            <a:xfrm>
                              <a:off x="332154" y="554893"/>
                              <a:ext cx="1967230" cy="1967230"/>
                            </a:xfrm>
                            <a:prstGeom prst="rect">
                              <a:avLst/>
                            </a:prstGeom>
                            <a:gradFill>
                              <a:gsLst>
                                <a:gs pos="0">
                                  <a:schemeClr val="accent4"/>
                                </a:gs>
                                <a:gs pos="100000">
                                  <a:schemeClr val="accent4">
                                    <a:lumMod val="60000"/>
                                    <a:lumOff val="40000"/>
                                  </a:schemeClr>
                                </a:gs>
                              </a:gsLst>
                              <a:lin ang="5400000" scaled="1"/>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8996398" name="Rectangle 43"/>
                          <wps:cNvSpPr/>
                          <wps:spPr>
                            <a:xfrm>
                              <a:off x="339969" y="554893"/>
                              <a:ext cx="482804" cy="1784909"/>
                            </a:xfrm>
                            <a:prstGeom prst="rect">
                              <a:avLst/>
                            </a:prstGeom>
                            <a:gradFill flip="none" rotWithShape="1">
                              <a:gsLst>
                                <a:gs pos="0">
                                  <a:schemeClr val="accent4">
                                    <a:lumMod val="40000"/>
                                    <a:lumOff val="60000"/>
                                  </a:schemeClr>
                                </a:gs>
                                <a:gs pos="100000">
                                  <a:schemeClr val="accent4">
                                    <a:lumMod val="40000"/>
                                    <a:lumOff val="60000"/>
                                  </a:schemeClr>
                                </a:gs>
                                <a:gs pos="50000">
                                  <a:schemeClr val="accent4">
                                    <a:lumMod val="20000"/>
                                    <a:lumOff val="80000"/>
                                  </a:schemeClr>
                                </a:gs>
                              </a:gsLst>
                              <a:lin ang="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1705683" name="Rectangle 43"/>
                          <wps:cNvSpPr/>
                          <wps:spPr>
                            <a:xfrm>
                              <a:off x="1809261" y="554893"/>
                              <a:ext cx="482804" cy="1784909"/>
                            </a:xfrm>
                            <a:prstGeom prst="rect">
                              <a:avLst/>
                            </a:prstGeom>
                            <a:gradFill flip="none" rotWithShape="1">
                              <a:gsLst>
                                <a:gs pos="0">
                                  <a:schemeClr val="accent4">
                                    <a:lumMod val="40000"/>
                                    <a:lumOff val="60000"/>
                                  </a:schemeClr>
                                </a:gs>
                                <a:gs pos="100000">
                                  <a:schemeClr val="accent4">
                                    <a:lumMod val="40000"/>
                                    <a:lumOff val="60000"/>
                                  </a:schemeClr>
                                </a:gs>
                                <a:gs pos="50000">
                                  <a:schemeClr val="accent4">
                                    <a:lumMod val="20000"/>
                                    <a:lumOff val="80000"/>
                                  </a:schemeClr>
                                </a:gs>
                              </a:gsLst>
                              <a:lin ang="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3007779" name="Rectangle 43"/>
                          <wps:cNvSpPr/>
                          <wps:spPr>
                            <a:xfrm>
                              <a:off x="1070707" y="554893"/>
                              <a:ext cx="482804" cy="1784909"/>
                            </a:xfrm>
                            <a:prstGeom prst="rect">
                              <a:avLst/>
                            </a:prstGeom>
                            <a:gradFill flip="none" rotWithShape="1">
                              <a:gsLst>
                                <a:gs pos="0">
                                  <a:schemeClr val="accent4">
                                    <a:lumMod val="40000"/>
                                    <a:lumOff val="60000"/>
                                  </a:schemeClr>
                                </a:gs>
                                <a:gs pos="100000">
                                  <a:schemeClr val="accent4">
                                    <a:lumMod val="40000"/>
                                    <a:lumOff val="60000"/>
                                  </a:schemeClr>
                                </a:gs>
                                <a:gs pos="50000">
                                  <a:schemeClr val="accent4">
                                    <a:lumMod val="20000"/>
                                    <a:lumOff val="80000"/>
                                  </a:schemeClr>
                                </a:gs>
                              </a:gsLst>
                              <a:lin ang="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64885" name="Rectangle 44"/>
                          <wps:cNvSpPr/>
                          <wps:spPr>
                            <a:xfrm>
                              <a:off x="265723" y="363416"/>
                              <a:ext cx="2099462" cy="190195"/>
                            </a:xfrm>
                            <a:prstGeom prst="rect">
                              <a:avLst/>
                            </a:prstGeom>
                            <a:solidFill>
                              <a:schemeClr val="accent4">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1139054" name="Parallelogram 45"/>
                          <wps:cNvSpPr/>
                          <wps:spPr>
                            <a:xfrm rot="20201777">
                              <a:off x="0" y="102089"/>
                              <a:ext cx="1414711" cy="202528"/>
                            </a:xfrm>
                            <a:prstGeom prst="parallelogram">
                              <a:avLst>
                                <a:gd name="adj" fmla="val 46267"/>
                              </a:avLst>
                            </a:prstGeom>
                            <a:solidFill>
                              <a:schemeClr val="accent4">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5779C24" w14:textId="77777777" w:rsidR="00506551" w:rsidRPr="00506551" w:rsidRDefault="00506551" w:rsidP="00506551">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2252800" name="Parallelogram 45"/>
                          <wps:cNvSpPr/>
                          <wps:spPr>
                            <a:xfrm rot="1354238" flipV="1">
                              <a:off x="1223107" y="79131"/>
                              <a:ext cx="1334135" cy="210502"/>
                            </a:xfrm>
                            <a:prstGeom prst="parallelogram">
                              <a:avLst>
                                <a:gd name="adj" fmla="val 38218"/>
                              </a:avLst>
                            </a:prstGeom>
                            <a:solidFill>
                              <a:schemeClr val="accent4">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9680546" name="Isosceles Triangle 46"/>
                          <wps:cNvSpPr/>
                          <wps:spPr>
                            <a:xfrm>
                              <a:off x="550984" y="0"/>
                              <a:ext cx="1531816" cy="371231"/>
                            </a:xfrm>
                            <a:prstGeom prst="triangle">
                              <a:avLst/>
                            </a:prstGeom>
                            <a:gradFill flip="none" rotWithShape="1">
                              <a:gsLst>
                                <a:gs pos="39000">
                                  <a:schemeClr val="accent4">
                                    <a:lumMod val="60000"/>
                                    <a:lumOff val="40000"/>
                                  </a:schemeClr>
                                </a:gs>
                                <a:gs pos="100000">
                                  <a:schemeClr val="accent4">
                                    <a:lumMod val="40000"/>
                                    <a:lumOff val="60000"/>
                                  </a:schemeClr>
                                </a:gs>
                                <a:gs pos="0">
                                  <a:schemeClr val="accent4"/>
                                </a:gs>
                              </a:gsLst>
                              <a:lin ang="540000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70965626" name="Rectangle 47"/>
                          <wps:cNvSpPr/>
                          <wps:spPr>
                            <a:xfrm>
                              <a:off x="316523" y="2336800"/>
                              <a:ext cx="530860" cy="93345"/>
                            </a:xfrm>
                            <a:prstGeom prst="rect">
                              <a:avLst/>
                            </a:prstGeom>
                            <a:gradFill flip="none" rotWithShape="1">
                              <a:gsLst>
                                <a:gs pos="0">
                                  <a:schemeClr val="accent4">
                                    <a:lumMod val="40000"/>
                                    <a:lumOff val="60000"/>
                                  </a:schemeClr>
                                </a:gs>
                                <a:gs pos="100000">
                                  <a:schemeClr val="accent4">
                                    <a:lumMod val="40000"/>
                                    <a:lumOff val="60000"/>
                                  </a:schemeClr>
                                </a:gs>
                                <a:gs pos="50000">
                                  <a:schemeClr val="accent4">
                                    <a:lumMod val="20000"/>
                                    <a:lumOff val="80000"/>
                                  </a:schemeClr>
                                </a:gs>
                              </a:gsLst>
                              <a:lin ang="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8077503" name="Rectangle 47"/>
                          <wps:cNvSpPr/>
                          <wps:spPr>
                            <a:xfrm>
                              <a:off x="1047261" y="2336800"/>
                              <a:ext cx="531446" cy="93784"/>
                            </a:xfrm>
                            <a:prstGeom prst="rect">
                              <a:avLst/>
                            </a:prstGeom>
                            <a:gradFill flip="none" rotWithShape="1">
                              <a:gsLst>
                                <a:gs pos="0">
                                  <a:schemeClr val="accent4">
                                    <a:lumMod val="40000"/>
                                    <a:lumOff val="60000"/>
                                  </a:schemeClr>
                                </a:gs>
                                <a:gs pos="100000">
                                  <a:schemeClr val="accent4">
                                    <a:lumMod val="40000"/>
                                    <a:lumOff val="60000"/>
                                  </a:schemeClr>
                                </a:gs>
                                <a:gs pos="50000">
                                  <a:schemeClr val="accent4">
                                    <a:lumMod val="20000"/>
                                    <a:lumOff val="80000"/>
                                  </a:schemeClr>
                                </a:gs>
                              </a:gsLst>
                              <a:lin ang="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8882742" name="Rectangle 47"/>
                          <wps:cNvSpPr/>
                          <wps:spPr>
                            <a:xfrm>
                              <a:off x="1781907" y="2336800"/>
                              <a:ext cx="530860" cy="93345"/>
                            </a:xfrm>
                            <a:prstGeom prst="rect">
                              <a:avLst/>
                            </a:prstGeom>
                            <a:gradFill flip="none" rotWithShape="1">
                              <a:gsLst>
                                <a:gs pos="0">
                                  <a:schemeClr val="accent4">
                                    <a:lumMod val="40000"/>
                                    <a:lumOff val="60000"/>
                                  </a:schemeClr>
                                </a:gs>
                                <a:gs pos="100000">
                                  <a:schemeClr val="accent4">
                                    <a:lumMod val="40000"/>
                                    <a:lumOff val="60000"/>
                                  </a:schemeClr>
                                </a:gs>
                                <a:gs pos="50000">
                                  <a:schemeClr val="accent4">
                                    <a:lumMod val="20000"/>
                                    <a:lumOff val="80000"/>
                                  </a:schemeClr>
                                </a:gs>
                              </a:gsLst>
                              <a:lin ang="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3780884" name="Rectangle 47"/>
                          <wps:cNvSpPr/>
                          <wps:spPr>
                            <a:xfrm>
                              <a:off x="1754554" y="2414954"/>
                              <a:ext cx="581660" cy="87630"/>
                            </a:xfrm>
                            <a:prstGeom prst="rect">
                              <a:avLst/>
                            </a:prstGeom>
                            <a:gradFill flip="none" rotWithShape="1">
                              <a:gsLst>
                                <a:gs pos="0">
                                  <a:schemeClr val="accent4">
                                    <a:lumMod val="40000"/>
                                    <a:lumOff val="60000"/>
                                  </a:schemeClr>
                                </a:gs>
                                <a:gs pos="100000">
                                  <a:schemeClr val="accent4">
                                    <a:lumMod val="40000"/>
                                    <a:lumOff val="60000"/>
                                  </a:schemeClr>
                                </a:gs>
                                <a:gs pos="50000">
                                  <a:schemeClr val="accent4">
                                    <a:lumMod val="20000"/>
                                    <a:lumOff val="80000"/>
                                  </a:schemeClr>
                                </a:gs>
                              </a:gsLst>
                              <a:lin ang="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36704220" name="Rectangle 47"/>
                          <wps:cNvSpPr/>
                          <wps:spPr>
                            <a:xfrm>
                              <a:off x="1027723" y="2430585"/>
                              <a:ext cx="581660" cy="87630"/>
                            </a:xfrm>
                            <a:prstGeom prst="rect">
                              <a:avLst/>
                            </a:prstGeom>
                            <a:gradFill flip="none" rotWithShape="1">
                              <a:gsLst>
                                <a:gs pos="0">
                                  <a:schemeClr val="accent4">
                                    <a:lumMod val="40000"/>
                                    <a:lumOff val="60000"/>
                                  </a:schemeClr>
                                </a:gs>
                                <a:gs pos="100000">
                                  <a:schemeClr val="accent4">
                                    <a:lumMod val="40000"/>
                                    <a:lumOff val="60000"/>
                                  </a:schemeClr>
                                </a:gs>
                                <a:gs pos="50000">
                                  <a:schemeClr val="accent4">
                                    <a:lumMod val="20000"/>
                                    <a:lumOff val="80000"/>
                                  </a:schemeClr>
                                </a:gs>
                              </a:gsLst>
                              <a:lin ang="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33870" name="Rectangle 47"/>
                          <wps:cNvSpPr/>
                          <wps:spPr>
                            <a:xfrm>
                              <a:off x="285261" y="2414954"/>
                              <a:ext cx="581660" cy="87630"/>
                            </a:xfrm>
                            <a:prstGeom prst="rect">
                              <a:avLst/>
                            </a:prstGeom>
                            <a:gradFill flip="none" rotWithShape="1">
                              <a:gsLst>
                                <a:gs pos="0">
                                  <a:schemeClr val="accent4">
                                    <a:lumMod val="40000"/>
                                    <a:lumOff val="60000"/>
                                  </a:schemeClr>
                                </a:gs>
                                <a:gs pos="100000">
                                  <a:schemeClr val="accent4">
                                    <a:lumMod val="40000"/>
                                    <a:lumOff val="60000"/>
                                  </a:schemeClr>
                                </a:gs>
                                <a:gs pos="50000">
                                  <a:schemeClr val="accent4">
                                    <a:lumMod val="20000"/>
                                    <a:lumOff val="80000"/>
                                  </a:schemeClr>
                                </a:gs>
                              </a:gsLst>
                              <a:lin ang="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25155754" name="Rectangle 47"/>
                          <wps:cNvSpPr/>
                          <wps:spPr>
                            <a:xfrm>
                              <a:off x="257907" y="2497016"/>
                              <a:ext cx="2101850" cy="78105"/>
                            </a:xfrm>
                            <a:prstGeom prst="rect">
                              <a:avLst/>
                            </a:prstGeom>
                            <a:gradFill flip="none" rotWithShape="1">
                              <a:gsLst>
                                <a:gs pos="0">
                                  <a:schemeClr val="accent4">
                                    <a:lumMod val="40000"/>
                                    <a:lumOff val="60000"/>
                                  </a:schemeClr>
                                </a:gs>
                                <a:gs pos="100000">
                                  <a:schemeClr val="accent4">
                                    <a:lumMod val="40000"/>
                                    <a:lumOff val="60000"/>
                                  </a:schemeClr>
                                </a:gs>
                                <a:gs pos="50000">
                                  <a:schemeClr val="accent4">
                                    <a:lumMod val="20000"/>
                                    <a:lumOff val="80000"/>
                                  </a:schemeClr>
                                </a:gs>
                              </a:gsLst>
                              <a:lin ang="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1011196" name="Rectangle 47"/>
                          <wps:cNvSpPr/>
                          <wps:spPr>
                            <a:xfrm>
                              <a:off x="211015" y="2571262"/>
                              <a:ext cx="2180492" cy="93785"/>
                            </a:xfrm>
                            <a:prstGeom prst="rect">
                              <a:avLst/>
                            </a:prstGeom>
                            <a:gradFill flip="none" rotWithShape="1">
                              <a:gsLst>
                                <a:gs pos="0">
                                  <a:schemeClr val="accent4">
                                    <a:lumMod val="40000"/>
                                    <a:lumOff val="60000"/>
                                  </a:schemeClr>
                                </a:gs>
                                <a:gs pos="100000">
                                  <a:schemeClr val="accent4">
                                    <a:lumMod val="40000"/>
                                    <a:lumOff val="60000"/>
                                  </a:schemeClr>
                                </a:gs>
                                <a:gs pos="50000">
                                  <a:schemeClr val="accent4">
                                    <a:lumMod val="20000"/>
                                    <a:lumOff val="80000"/>
                                  </a:schemeClr>
                                </a:gs>
                              </a:gsLst>
                              <a:lin ang="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3941247" name="Rectangle 47"/>
                          <wps:cNvSpPr/>
                          <wps:spPr>
                            <a:xfrm>
                              <a:off x="179754" y="2645508"/>
                              <a:ext cx="2258646" cy="97693"/>
                            </a:xfrm>
                            <a:prstGeom prst="rect">
                              <a:avLst/>
                            </a:prstGeom>
                            <a:gradFill flip="none" rotWithShape="1">
                              <a:gsLst>
                                <a:gs pos="0">
                                  <a:schemeClr val="accent4">
                                    <a:lumMod val="40000"/>
                                    <a:lumOff val="60000"/>
                                  </a:schemeClr>
                                </a:gs>
                                <a:gs pos="100000">
                                  <a:schemeClr val="accent4">
                                    <a:lumMod val="40000"/>
                                    <a:lumOff val="60000"/>
                                  </a:schemeClr>
                                </a:gs>
                                <a:gs pos="50000">
                                  <a:schemeClr val="accent4">
                                    <a:lumMod val="20000"/>
                                    <a:lumOff val="80000"/>
                                  </a:schemeClr>
                                </a:gs>
                              </a:gsLst>
                              <a:lin ang="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1194461" name="Chord 48"/>
                          <wps:cNvSpPr/>
                          <wps:spPr>
                            <a:xfrm rot="17551738">
                              <a:off x="254000" y="461108"/>
                              <a:ext cx="285262" cy="285262"/>
                            </a:xfrm>
                            <a:prstGeom prst="chord">
                              <a:avLst/>
                            </a:prstGeom>
                            <a:gradFill flip="none" rotWithShape="1">
                              <a:gsLst>
                                <a:gs pos="100000">
                                  <a:schemeClr val="accent4">
                                    <a:lumMod val="40000"/>
                                    <a:lumOff val="60000"/>
                                  </a:schemeClr>
                                </a:gs>
                                <a:gs pos="0">
                                  <a:schemeClr val="accent4">
                                    <a:lumMod val="60000"/>
                                    <a:lumOff val="40000"/>
                                  </a:schemeClr>
                                </a:gs>
                              </a:gsLst>
                              <a:lin ang="1080000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85809965" name="Chord 48"/>
                          <wps:cNvSpPr/>
                          <wps:spPr>
                            <a:xfrm rot="17551738">
                              <a:off x="613508" y="449384"/>
                              <a:ext cx="285262" cy="285262"/>
                            </a:xfrm>
                            <a:prstGeom prst="chord">
                              <a:avLst/>
                            </a:prstGeom>
                            <a:gradFill flip="none" rotWithShape="1">
                              <a:gsLst>
                                <a:gs pos="100000">
                                  <a:schemeClr val="accent4">
                                    <a:lumMod val="40000"/>
                                    <a:lumOff val="60000"/>
                                  </a:schemeClr>
                                </a:gs>
                                <a:gs pos="0">
                                  <a:schemeClr val="accent4">
                                    <a:lumMod val="60000"/>
                                    <a:lumOff val="40000"/>
                                  </a:schemeClr>
                                </a:gs>
                              </a:gsLst>
                              <a:lin ang="1080000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2016846" name="Chord 48"/>
                          <wps:cNvSpPr/>
                          <wps:spPr>
                            <a:xfrm rot="17551738">
                              <a:off x="973015" y="457200"/>
                              <a:ext cx="285262" cy="285262"/>
                            </a:xfrm>
                            <a:prstGeom prst="chord">
                              <a:avLst/>
                            </a:prstGeom>
                            <a:gradFill flip="none" rotWithShape="1">
                              <a:gsLst>
                                <a:gs pos="100000">
                                  <a:schemeClr val="accent4">
                                    <a:lumMod val="40000"/>
                                    <a:lumOff val="60000"/>
                                  </a:schemeClr>
                                </a:gs>
                                <a:gs pos="0">
                                  <a:schemeClr val="accent4">
                                    <a:lumMod val="60000"/>
                                    <a:lumOff val="40000"/>
                                  </a:schemeClr>
                                </a:gs>
                              </a:gsLst>
                              <a:lin ang="1080000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7411190" name="Chord 48"/>
                          <wps:cNvSpPr/>
                          <wps:spPr>
                            <a:xfrm rot="17551738">
                              <a:off x="1344245" y="457201"/>
                              <a:ext cx="285262" cy="285262"/>
                            </a:xfrm>
                            <a:prstGeom prst="chord">
                              <a:avLst/>
                            </a:prstGeom>
                            <a:gradFill flip="none" rotWithShape="1">
                              <a:gsLst>
                                <a:gs pos="100000">
                                  <a:schemeClr val="accent4">
                                    <a:lumMod val="40000"/>
                                    <a:lumOff val="60000"/>
                                  </a:schemeClr>
                                </a:gs>
                                <a:gs pos="0">
                                  <a:schemeClr val="accent4">
                                    <a:lumMod val="60000"/>
                                    <a:lumOff val="40000"/>
                                  </a:schemeClr>
                                </a:gs>
                              </a:gsLst>
                              <a:lin ang="1080000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58163840" name="Chord 48"/>
                          <wps:cNvSpPr/>
                          <wps:spPr>
                            <a:xfrm rot="17551738">
                              <a:off x="1735016" y="461107"/>
                              <a:ext cx="285262" cy="285262"/>
                            </a:xfrm>
                            <a:prstGeom prst="chord">
                              <a:avLst/>
                            </a:prstGeom>
                            <a:gradFill flip="none" rotWithShape="1">
                              <a:gsLst>
                                <a:gs pos="100000">
                                  <a:schemeClr val="accent4">
                                    <a:lumMod val="40000"/>
                                    <a:lumOff val="60000"/>
                                  </a:schemeClr>
                                </a:gs>
                                <a:gs pos="0">
                                  <a:schemeClr val="accent4">
                                    <a:lumMod val="60000"/>
                                    <a:lumOff val="40000"/>
                                  </a:schemeClr>
                                </a:gs>
                              </a:gsLst>
                              <a:lin ang="1080000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0650987" name="Chord 48"/>
                          <wps:cNvSpPr/>
                          <wps:spPr>
                            <a:xfrm rot="17551738">
                              <a:off x="2082800" y="461108"/>
                              <a:ext cx="285262" cy="285262"/>
                            </a:xfrm>
                            <a:prstGeom prst="chord">
                              <a:avLst/>
                            </a:prstGeom>
                            <a:gradFill flip="none" rotWithShape="1">
                              <a:gsLst>
                                <a:gs pos="100000">
                                  <a:schemeClr val="accent4">
                                    <a:lumMod val="40000"/>
                                    <a:lumOff val="60000"/>
                                  </a:schemeClr>
                                </a:gs>
                                <a:gs pos="0">
                                  <a:schemeClr val="accent4">
                                    <a:lumMod val="60000"/>
                                    <a:lumOff val="40000"/>
                                  </a:schemeClr>
                                </a:gs>
                              </a:gsLst>
                              <a:lin ang="1080000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5522556" name="Rectangle 49"/>
                          <wps:cNvSpPr/>
                          <wps:spPr>
                            <a:xfrm>
                              <a:off x="300892" y="543169"/>
                              <a:ext cx="538724" cy="116840"/>
                            </a:xfrm>
                            <a:prstGeom prst="rect">
                              <a:avLst/>
                            </a:prstGeom>
                            <a:gradFill>
                              <a:gsLst>
                                <a:gs pos="100000">
                                  <a:schemeClr val="accent4">
                                    <a:lumMod val="40000"/>
                                    <a:lumOff val="60000"/>
                                  </a:schemeClr>
                                </a:gs>
                                <a:gs pos="0">
                                  <a:schemeClr val="accent4">
                                    <a:lumMod val="60000"/>
                                    <a:lumOff val="40000"/>
                                  </a:schemeClr>
                                </a:gs>
                              </a:gsLst>
                              <a:lin ang="5400000" scaled="1"/>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5961229" name="Rectangle 49"/>
                          <wps:cNvSpPr/>
                          <wps:spPr>
                            <a:xfrm>
                              <a:off x="1008184" y="543169"/>
                              <a:ext cx="569595" cy="117231"/>
                            </a:xfrm>
                            <a:prstGeom prst="rect">
                              <a:avLst/>
                            </a:prstGeom>
                            <a:gradFill>
                              <a:gsLst>
                                <a:gs pos="100000">
                                  <a:schemeClr val="accent4">
                                    <a:lumMod val="40000"/>
                                    <a:lumOff val="60000"/>
                                  </a:schemeClr>
                                </a:gs>
                                <a:gs pos="0">
                                  <a:schemeClr val="accent4">
                                    <a:lumMod val="60000"/>
                                    <a:lumOff val="40000"/>
                                  </a:schemeClr>
                                </a:gs>
                              </a:gsLst>
                              <a:lin ang="5400000" scaled="1"/>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5720229" name="Rectangle 49"/>
                          <wps:cNvSpPr/>
                          <wps:spPr>
                            <a:xfrm>
                              <a:off x="1781907" y="550985"/>
                              <a:ext cx="535354" cy="117231"/>
                            </a:xfrm>
                            <a:prstGeom prst="rect">
                              <a:avLst/>
                            </a:prstGeom>
                            <a:gradFill>
                              <a:gsLst>
                                <a:gs pos="100000">
                                  <a:schemeClr val="accent4">
                                    <a:lumMod val="40000"/>
                                    <a:lumOff val="60000"/>
                                  </a:schemeClr>
                                </a:gs>
                                <a:gs pos="0">
                                  <a:schemeClr val="accent4">
                                    <a:lumMod val="60000"/>
                                    <a:lumOff val="40000"/>
                                  </a:schemeClr>
                                </a:gs>
                              </a:gsLst>
                              <a:lin ang="5400000" scaled="1"/>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06622300" name="Text Box 52"/>
                        <wps:cNvSpPr txBox="1"/>
                        <wps:spPr>
                          <a:xfrm rot="20108570">
                            <a:off x="274848" y="79284"/>
                            <a:ext cx="1367155" cy="231399"/>
                          </a:xfrm>
                          <a:prstGeom prst="rect">
                            <a:avLst/>
                          </a:prstGeom>
                          <a:noFill/>
                          <a:ln w="6350">
                            <a:noFill/>
                          </a:ln>
                        </wps:spPr>
                        <wps:txbx>
                          <w:txbxContent>
                            <w:p w14:paraId="53A43BD5" w14:textId="2D6C5511" w:rsidR="00463DC9" w:rsidRPr="00463DC9" w:rsidRDefault="00463DC9">
                              <w:pPr>
                                <w:rPr>
                                  <w:sz w:val="16"/>
                                  <w:szCs w:val="14"/>
                                  <w:lang w:val="en-US"/>
                                </w:rPr>
                              </w:pPr>
                              <w:r w:rsidRPr="00463DC9">
                                <w:rPr>
                                  <w:sz w:val="20"/>
                                  <w:szCs w:val="18"/>
                                  <w:lang w:val="en-US"/>
                                </w:rPr>
                                <w:t>Information Security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65568972" name="Text Box 52"/>
                        <wps:cNvSpPr txBox="1"/>
                        <wps:spPr>
                          <a:xfrm rot="1340230">
                            <a:off x="1971509" y="165945"/>
                            <a:ext cx="1367155" cy="214630"/>
                          </a:xfrm>
                          <a:prstGeom prst="rect">
                            <a:avLst/>
                          </a:prstGeom>
                          <a:noFill/>
                          <a:ln w="6350">
                            <a:noFill/>
                          </a:ln>
                        </wps:spPr>
                        <wps:txbx>
                          <w:txbxContent>
                            <w:p w14:paraId="6990E3B0" w14:textId="322866AE" w:rsidR="00463DC9" w:rsidRPr="00463DC9" w:rsidRDefault="00463DC9" w:rsidP="00463DC9">
                              <w:pPr>
                                <w:rPr>
                                  <w:sz w:val="16"/>
                                  <w:szCs w:val="14"/>
                                  <w:lang w:val="en-US"/>
                                </w:rPr>
                              </w:pPr>
                              <w:r>
                                <w:rPr>
                                  <w:sz w:val="20"/>
                                  <w:szCs w:val="18"/>
                                  <w:lang w:val="en-US"/>
                                </w:rPr>
                                <w:t>Governance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84865300" name="Text Box 52"/>
                        <wps:cNvSpPr txBox="1"/>
                        <wps:spPr>
                          <a:xfrm>
                            <a:off x="977826" y="93819"/>
                            <a:ext cx="1367693" cy="484554"/>
                          </a:xfrm>
                          <a:prstGeom prst="rect">
                            <a:avLst/>
                          </a:prstGeom>
                          <a:noFill/>
                          <a:ln w="6350">
                            <a:noFill/>
                          </a:ln>
                        </wps:spPr>
                        <wps:txbx>
                          <w:txbxContent>
                            <w:p w14:paraId="31C9BB59" w14:textId="56E0F491" w:rsidR="00922546" w:rsidRPr="00463DC9" w:rsidRDefault="00922546" w:rsidP="00922546">
                              <w:pPr>
                                <w:jc w:val="center"/>
                                <w:rPr>
                                  <w:sz w:val="16"/>
                                  <w:szCs w:val="14"/>
                                  <w:lang w:val="en-US"/>
                                </w:rPr>
                              </w:pPr>
                              <w:r>
                                <w:rPr>
                                  <w:sz w:val="20"/>
                                  <w:szCs w:val="18"/>
                                  <w:lang w:val="en-US"/>
                                </w:rPr>
                                <w:t>Management of Information Security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14688367" name="Text Box 52"/>
                        <wps:cNvSpPr txBox="1"/>
                        <wps:spPr>
                          <a:xfrm>
                            <a:off x="972541" y="426808"/>
                            <a:ext cx="1367155" cy="319943"/>
                          </a:xfrm>
                          <a:prstGeom prst="rect">
                            <a:avLst/>
                          </a:prstGeom>
                          <a:noFill/>
                          <a:ln w="6350">
                            <a:noFill/>
                          </a:ln>
                        </wps:spPr>
                        <wps:txbx>
                          <w:txbxContent>
                            <w:p w14:paraId="1A936C4F" w14:textId="6D5E6BDB" w:rsidR="00922546" w:rsidRPr="00463DC9" w:rsidRDefault="00922546" w:rsidP="00922546">
                              <w:pPr>
                                <w:jc w:val="center"/>
                                <w:rPr>
                                  <w:sz w:val="16"/>
                                  <w:szCs w:val="14"/>
                                  <w:lang w:val="en-US"/>
                                </w:rPr>
                              </w:pPr>
                              <w:r>
                                <w:rPr>
                                  <w:sz w:val="20"/>
                                  <w:szCs w:val="18"/>
                                  <w:lang w:val="en-US"/>
                                </w:rPr>
                                <w:t>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48005363" name="Text Box 52"/>
                        <wps:cNvSpPr txBox="1"/>
                        <wps:spPr>
                          <a:xfrm rot="16200000">
                            <a:off x="185414" y="1814377"/>
                            <a:ext cx="1367155" cy="484505"/>
                          </a:xfrm>
                          <a:prstGeom prst="rect">
                            <a:avLst/>
                          </a:prstGeom>
                          <a:noFill/>
                          <a:ln w="6350">
                            <a:noFill/>
                          </a:ln>
                        </wps:spPr>
                        <wps:txbx>
                          <w:txbxContent>
                            <w:p w14:paraId="7FB622CF" w14:textId="1404158F" w:rsidR="00922546" w:rsidRPr="00463DC9" w:rsidRDefault="00922546" w:rsidP="00922546">
                              <w:pPr>
                                <w:jc w:val="center"/>
                                <w:rPr>
                                  <w:sz w:val="16"/>
                                  <w:szCs w:val="14"/>
                                  <w:lang w:val="en-US"/>
                                </w:rPr>
                              </w:pPr>
                              <w:r>
                                <w:rPr>
                                  <w:sz w:val="20"/>
                                  <w:szCs w:val="18"/>
                                  <w:lang w:val="en-US"/>
                                </w:rPr>
                                <w:t>Computer Security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39111342" name="Text Box 52"/>
                        <wps:cNvSpPr txBox="1"/>
                        <wps:spPr>
                          <a:xfrm rot="16200000">
                            <a:off x="1120956" y="1819663"/>
                            <a:ext cx="1367155" cy="484505"/>
                          </a:xfrm>
                          <a:prstGeom prst="rect">
                            <a:avLst/>
                          </a:prstGeom>
                          <a:noFill/>
                          <a:ln w="6350">
                            <a:noFill/>
                          </a:ln>
                        </wps:spPr>
                        <wps:txbx>
                          <w:txbxContent>
                            <w:p w14:paraId="52D2662A" w14:textId="1154A9C5" w:rsidR="00922546" w:rsidRPr="00463DC9" w:rsidRDefault="00922546" w:rsidP="00922546">
                              <w:pPr>
                                <w:jc w:val="center"/>
                                <w:rPr>
                                  <w:sz w:val="16"/>
                                  <w:szCs w:val="14"/>
                                  <w:lang w:val="en-US"/>
                                </w:rPr>
                              </w:pPr>
                              <w:r>
                                <w:rPr>
                                  <w:sz w:val="20"/>
                                  <w:szCs w:val="18"/>
                                  <w:lang w:val="en-US"/>
                                </w:rPr>
                                <w:t>Data Security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0453574" name="Text Box 52"/>
                        <wps:cNvSpPr txBox="1"/>
                        <wps:spPr>
                          <a:xfrm rot="16200000">
                            <a:off x="2082926" y="1772093"/>
                            <a:ext cx="1367155" cy="484505"/>
                          </a:xfrm>
                          <a:prstGeom prst="rect">
                            <a:avLst/>
                          </a:prstGeom>
                          <a:noFill/>
                          <a:ln w="6350">
                            <a:noFill/>
                          </a:ln>
                        </wps:spPr>
                        <wps:txbx>
                          <w:txbxContent>
                            <w:p w14:paraId="7801B544" w14:textId="27B24222" w:rsidR="00922546" w:rsidRPr="00463DC9" w:rsidRDefault="00922546" w:rsidP="00922546">
                              <w:pPr>
                                <w:jc w:val="center"/>
                                <w:rPr>
                                  <w:sz w:val="16"/>
                                  <w:szCs w:val="14"/>
                                  <w:lang w:val="en-US"/>
                                </w:rPr>
                              </w:pPr>
                              <w:r>
                                <w:rPr>
                                  <w:sz w:val="20"/>
                                  <w:szCs w:val="18"/>
                                  <w:lang w:val="en-US"/>
                                </w:rPr>
                                <w:t>Network Security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1860866" name="Text Box 52"/>
                        <wps:cNvSpPr txBox="1"/>
                        <wps:spPr>
                          <a:xfrm>
                            <a:off x="338275" y="3048441"/>
                            <a:ext cx="975997" cy="248285"/>
                          </a:xfrm>
                          <a:prstGeom prst="rect">
                            <a:avLst/>
                          </a:prstGeom>
                          <a:gradFill flip="none" rotWithShape="1">
                            <a:gsLst>
                              <a:gs pos="100000">
                                <a:schemeClr val="accent4">
                                  <a:alpha val="0"/>
                                </a:schemeClr>
                              </a:gs>
                              <a:gs pos="56000">
                                <a:schemeClr val="accent4">
                                  <a:lumMod val="20000"/>
                                  <a:lumOff val="80000"/>
                                </a:schemeClr>
                              </a:gs>
                            </a:gsLst>
                            <a:path path="circle">
                              <a:fillToRect l="50000" t="50000" r="50000" b="50000"/>
                            </a:path>
                            <a:tileRect/>
                          </a:gradFill>
                          <a:ln w="6350">
                            <a:noFill/>
                          </a:ln>
                        </wps:spPr>
                        <wps:txbx>
                          <w:txbxContent>
                            <w:p w14:paraId="7C9FE90A" w14:textId="295A4E52" w:rsidR="00922546" w:rsidRPr="00463DC9" w:rsidRDefault="00922546" w:rsidP="00922546">
                              <w:pPr>
                                <w:jc w:val="center"/>
                                <w:rPr>
                                  <w:sz w:val="16"/>
                                  <w:szCs w:val="14"/>
                                  <w:lang w:val="en-US"/>
                                </w:rPr>
                              </w:pPr>
                              <w:r>
                                <w:rPr>
                                  <w:sz w:val="20"/>
                                  <w:szCs w:val="18"/>
                                  <w:lang w:val="en-US"/>
                                </w:rPr>
                                <w:t>Confidentiality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73893797" name="Text Box 52"/>
                        <wps:cNvSpPr txBox="1"/>
                        <wps:spPr>
                          <a:xfrm>
                            <a:off x="1215676" y="3053726"/>
                            <a:ext cx="960755" cy="243000"/>
                          </a:xfrm>
                          <a:prstGeom prst="rect">
                            <a:avLst/>
                          </a:prstGeom>
                          <a:gradFill flip="none" rotWithShape="1">
                            <a:gsLst>
                              <a:gs pos="100000">
                                <a:schemeClr val="accent4">
                                  <a:alpha val="0"/>
                                </a:schemeClr>
                              </a:gs>
                              <a:gs pos="56000">
                                <a:schemeClr val="accent4">
                                  <a:lumMod val="20000"/>
                                  <a:lumOff val="80000"/>
                                </a:schemeClr>
                              </a:gs>
                            </a:gsLst>
                            <a:path path="circle">
                              <a:fillToRect l="50000" t="50000" r="50000" b="50000"/>
                            </a:path>
                            <a:tileRect/>
                          </a:gradFill>
                          <a:ln w="6350">
                            <a:noFill/>
                          </a:ln>
                        </wps:spPr>
                        <wps:txbx>
                          <w:txbxContent>
                            <w:p w14:paraId="61E41FDF" w14:textId="49C1AA56" w:rsidR="00922546" w:rsidRPr="00463DC9" w:rsidRDefault="00922546" w:rsidP="00922546">
                              <w:pPr>
                                <w:jc w:val="center"/>
                                <w:rPr>
                                  <w:sz w:val="16"/>
                                  <w:szCs w:val="14"/>
                                  <w:lang w:val="en-US"/>
                                </w:rPr>
                              </w:pPr>
                              <w:r>
                                <w:rPr>
                                  <w:sz w:val="20"/>
                                  <w:szCs w:val="18"/>
                                  <w:lang w:val="en-US"/>
                                </w:rPr>
                                <w:t>Integrity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4340694" name="Text Box 52"/>
                        <wps:cNvSpPr txBox="1"/>
                        <wps:spPr>
                          <a:xfrm>
                            <a:off x="2145933" y="3059012"/>
                            <a:ext cx="871770" cy="290705"/>
                          </a:xfrm>
                          <a:prstGeom prst="rect">
                            <a:avLst/>
                          </a:prstGeom>
                          <a:gradFill flip="none" rotWithShape="1">
                            <a:gsLst>
                              <a:gs pos="100000">
                                <a:schemeClr val="accent4">
                                  <a:alpha val="0"/>
                                </a:schemeClr>
                              </a:gs>
                              <a:gs pos="56000">
                                <a:schemeClr val="accent4">
                                  <a:lumMod val="20000"/>
                                  <a:lumOff val="80000"/>
                                </a:schemeClr>
                              </a:gs>
                            </a:gsLst>
                            <a:path path="circle">
                              <a:fillToRect l="50000" t="50000" r="50000" b="50000"/>
                            </a:path>
                            <a:tileRect/>
                          </a:gradFill>
                          <a:ln w="6350">
                            <a:noFill/>
                          </a:ln>
                        </wps:spPr>
                        <wps:txbx>
                          <w:txbxContent>
                            <w:p w14:paraId="3D29B282" w14:textId="699F6CD3" w:rsidR="00922546" w:rsidRPr="00463DC9" w:rsidRDefault="00922546" w:rsidP="00922546">
                              <w:pPr>
                                <w:jc w:val="center"/>
                                <w:rPr>
                                  <w:sz w:val="16"/>
                                  <w:szCs w:val="14"/>
                                  <w:lang w:val="en-US"/>
                                </w:rPr>
                              </w:pPr>
                              <w:r>
                                <w:rPr>
                                  <w:sz w:val="20"/>
                                  <w:szCs w:val="18"/>
                                  <w:lang w:val="en-US"/>
                                </w:rPr>
                                <w:t>Availability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4D5256D" id="Group 53" o:spid="_x0000_s1166" style="position:absolute;left:0;text-align:left;margin-left:69.2pt;margin-top:52.1pt;width:262.85pt;height:264.95pt;z-index:251322368;mso-position-horizontal-relative:margin" coordsize="33386,33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">
                <v:group id="Group 50" o:spid="_x0000_s1167" style="position:absolute;width:32707;height:33650" coordsize="2557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">
                  <v:rect id="Rectangle 42" o:spid="_x0000_s1168" style="position:absolute;left:3321;top:5548;width:19672;height:196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" fillcolor="#ffc000 [3207]" stroked="f" strokeweight="1pt">
                    <v:fill color2="#ffd966 [1943]" focus="100%" type="gradient"/>
                  </v:rect>
                  <v:rect id="Rectangle 43" o:spid="_x0000_s1169" style="position:absolute;left:3399;top:5548;width:4828;height:178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" fillcolor="#ffe599 [1303]" stroked="f" strokeweight="1pt">
                    <v:fill color2="#fff2cc [663]" rotate="t" angle="90" focus="50%" type="gradient"/>
                  </v:rect>
                  <v:rect id="Rectangle 43" o:spid="_x0000_s1170" style="position:absolute;left:18092;top:5548;width:4828;height:178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" fillcolor="#ffe599 [1303]" stroked="f" strokeweight="1pt">
                    <v:fill color2="#fff2cc [663]" rotate="t" angle="90" focus="50%" type="gradient"/>
                  </v:rect>
                  <v:rect id="Rectangle 43" o:spid="_x0000_s1171" style="position:absolute;left:10707;top:5548;width:4828;height:178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" fillcolor="#ffe599 [1303]" stroked="f" strokeweight="1pt">
                    <v:fill color2="#fff2cc [663]" rotate="t" angle="90" focus="50%" type="gradient"/>
                  </v:rect>
                  <v:rect id="Rectangle 44" o:spid="_x0000_s1172" style="position:absolute;left:2657;top:3634;width:20994;height:19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" fillcolor="#ffd966 [1943]" stroked="f" strokeweight="1pt"/>
                  <v:shape id="Parallelogram 45" o:spid="_x0000_s1173" type="#_x0000_t7" style="position:absolute;top:1020;width:14147;height:2026;rotation:-152723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" adj="1431" fillcolor="#ffd966 [1943]" stroked="f" strokeweight="1pt">
                    <v:textbox>
                      <w:txbxContent>
                        <w:p w14:paraId="05779C24" w14:textId="77777777" w:rsidR="00506551" w:rsidRPr="00506551" w:rsidRDefault="00506551" w:rsidP="00506551">
                          <w:pPr>
                            <w:jc w:val="center"/>
                            <w:rPr>
                              <w:lang w:val="en-US"/>
                            </w:rPr>
                          </w:pPr>
                        </w:p>
                      </w:txbxContent>
                    </v:textbox>
                  </v:shape>
                  <v:shape id="Parallelogram 45" o:spid="_x0000_s1174" type="#_x0000_t7" style="position:absolute;left:12231;top:791;width:13341;height:2105;rotation:-1479189fd;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" adj="1303" fillcolor="#ffd966 [1943]" stroked="f" strokeweight="1pt"/>
                  <v:shape id="Isosceles Triangle 46" o:spid="_x0000_s1175" type="#_x0000_t5" style="position:absolute;left:5509;width:15319;height:37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" fillcolor="#ffc000 [3207]" stroked="f" strokeweight="1pt">
                    <v:fill color2="#ffe599 [1303]" rotate="t" colors="0 #ffc000;25559f #ffd966;1 #ffe699" focus="100%" type="gradient"/>
                  </v:shape>
                  <v:rect id="Rectangle 47" o:spid="_x0000_s1176" style="position:absolute;left:3165;top:23368;width:5308;height:9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" fillcolor="#ffe599 [1303]" stroked="f" strokeweight="1pt">
                    <v:fill color2="#fff2cc [663]" rotate="t" angle="90" focus="50%" type="gradient"/>
                  </v:rect>
                  <v:rect id="Rectangle 47" o:spid="_x0000_s1177" style="position:absolute;left:10472;top:23368;width:5315;height:9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" fillcolor="#ffe599 [1303]" stroked="f" strokeweight="1pt">
                    <v:fill color2="#fff2cc [663]" rotate="t" angle="90" focus="50%" type="gradient"/>
                  </v:rect>
                  <v:rect id="Rectangle 47" o:spid="_x0000_s1178" style="position:absolute;left:17819;top:23368;width:5308;height:9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" fillcolor="#ffe599 [1303]" stroked="f" strokeweight="1pt">
                    <v:fill color2="#fff2cc [663]" rotate="t" angle="90" focus="50%" type="gradient"/>
                  </v:rect>
                  <v:rect id="Rectangle 47" o:spid="_x0000_s1179" style="position:absolute;left:17545;top:24149;width:5817;height: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" fillcolor="#ffe599 [1303]" stroked="f" strokeweight="1pt">
                    <v:fill color2="#fff2cc [663]" rotate="t" angle="90" focus="50%" type="gradient"/>
                  </v:rect>
                  <v:rect id="Rectangle 47" o:spid="_x0000_s1180" style="position:absolute;left:10277;top:24305;width:5816;height: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" fillcolor="#ffe599 [1303]" stroked="f" strokeweight="1pt">
                    <v:fill color2="#fff2cc [663]" rotate="t" angle="90" focus="50%" type="gradient"/>
                  </v:rect>
                  <v:rect id="Rectangle 47" o:spid="_x0000_s1181" style="position:absolute;left:2852;top:24149;width:5817;height: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" fillcolor="#ffe599 [1303]" stroked="f" strokeweight="1pt">
                    <v:fill color2="#fff2cc [663]" rotate="t" angle="90" focus="50%" type="gradient"/>
                  </v:rect>
                  <v:rect id="Rectangle 47" o:spid="_x0000_s1182" style="position:absolute;left:2579;top:24970;width:21018;height: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" fillcolor="#ffe599 [1303]" stroked="f" strokeweight="1pt">
                    <v:fill color2="#fff2cc [663]" rotate="t" angle="90" focus="50%" type="gradient"/>
                  </v:rect>
                  <v:rect id="Rectangle 47" o:spid="_x0000_s1183" style="position:absolute;left:2110;top:25712;width:21805;height:9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" fillcolor="#ffe599 [1303]" stroked="f" strokeweight="1pt">
                    <v:fill color2="#fff2cc [663]" rotate="t" angle="90" focus="50%" type="gradient"/>
                  </v:rect>
                  <v:rect id="Rectangle 47" o:spid="_x0000_s1184" style="position:absolute;left:1797;top:26455;width:22587;height:9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" fillcolor="#ffe599 [1303]" stroked="f" strokeweight="1pt">
                    <v:fill color2="#fff2cc [663]" rotate="t" angle="90" focus="50%" type="gradient"/>
                  </v:rect>
                  <v:shape id="Chord 48" o:spid="_x0000_s1185" style="position:absolute;left:2540;top:4611;width:2852;height:2852;rotation:-4421782fd;visibility:visible;mso-wrap-style:square;v-text-anchor:middle" coordsize="285262,285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" path="m243486,243486c197838,289134,127222,298431,71315,266153,15408,233875,-11849,168071,4860,105715,21568,43359,78075,,142631,l243486,243486xe" fillcolor="#ffd966 [1943]" stroked="f" strokeweight="1pt">
                    <v:fill color2="#ffe599 [1303]" rotate="t" angle="270" focus="100%" type="gradient"/>
                    <v:stroke joinstyle="miter"/>
                    <v:path arrowok="t" o:connecttype="custom" o:connectlocs="243486,243486;71315,266153;4860,105715;142631,0;243486,243486" o:connectangles="0,0,0,0,0"/>
                  </v:shape>
                  <v:shape id="Chord 48" o:spid="_x0000_s1186" style="position:absolute;left:6134;top:4494;width:2853;height:2852;rotation:-4421782fd;visibility:visible;mso-wrap-style:square;v-text-anchor:middle" coordsize="285262,285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" path="m243486,243486c197838,289134,127222,298431,71315,266153,15408,233875,-11849,168071,4860,105715,21568,43359,78075,,142631,l243486,243486xe" fillcolor="#ffd966 [1943]" stroked="f" strokeweight="1pt">
                    <v:fill color2="#ffe599 [1303]" rotate="t" angle="270" focus="100%" type="gradient"/>
                    <v:stroke joinstyle="miter"/>
                    <v:path arrowok="t" o:connecttype="custom" o:connectlocs="243486,243486;71315,266153;4860,105715;142631,0;243486,243486" o:connectangles="0,0,0,0,0"/>
                  </v:shape>
                  <v:shape id="Chord 48" o:spid="_x0000_s1187" style="position:absolute;left:9730;top:4572;width:2852;height:2852;rotation:-4421782fd;visibility:visible;mso-wrap-style:square;v-text-anchor:middle" coordsize="285262,285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" path="m243486,243486c197838,289134,127222,298431,71315,266153,15408,233875,-11849,168071,4860,105715,21568,43359,78075,,142631,l243486,243486xe" fillcolor="#ffd966 [1943]" stroked="f" strokeweight="1pt">
                    <v:fill color2="#ffe599 [1303]" rotate="t" angle="270" focus="100%" type="gradient"/>
                    <v:stroke joinstyle="miter"/>
                    <v:path arrowok="t" o:connecttype="custom" o:connectlocs="243486,243486;71315,266153;4860,105715;142631,0;243486,243486" o:connectangles="0,0,0,0,0"/>
                  </v:shape>
                  <v:shape id="Chord 48" o:spid="_x0000_s1188" style="position:absolute;left:13443;top:4571;width:2852;height:2853;rotation:-4421782fd;visibility:visible;mso-wrap-style:square;v-text-anchor:middle" coordsize="285262,285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" path="m243486,243486c197838,289134,127222,298431,71315,266153,15408,233875,-11849,168071,4860,105715,21568,43359,78075,,142631,l243486,243486xe" fillcolor="#ffd966 [1943]" stroked="f" strokeweight="1pt">
                    <v:fill color2="#ffe599 [1303]" rotate="t" angle="270" focus="100%" type="gradient"/>
                    <v:stroke joinstyle="miter"/>
                    <v:path arrowok="t" o:connecttype="custom" o:connectlocs="243486,243486;71315,266153;4860,105715;142631,0;243486,243486" o:connectangles="0,0,0,0,0"/>
                  </v:shape>
                  <v:shape id="Chord 48" o:spid="_x0000_s1189" style="position:absolute;left:17350;top:4611;width:2852;height:2852;rotation:-4421782fd;visibility:visible;mso-wrap-style:square;v-text-anchor:middle" coordsize="285262,285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" path="m243486,243486c197838,289134,127222,298431,71315,266153,15408,233875,-11849,168071,4860,105715,21568,43359,78075,,142631,l243486,243486xe" fillcolor="#ffd966 [1943]" stroked="f" strokeweight="1pt">
                    <v:fill color2="#ffe599 [1303]" rotate="t" angle="270" focus="100%" type="gradient"/>
                    <v:stroke joinstyle="miter"/>
                    <v:path arrowok="t" o:connecttype="custom" o:connectlocs="243486,243486;71315,266153;4860,105715;142631,0;243486,243486" o:connectangles="0,0,0,0,0"/>
                  </v:shape>
                  <v:shape id="Chord 48" o:spid="_x0000_s1190" style="position:absolute;left:20828;top:4611;width:2852;height:2852;rotation:-4421782fd;visibility:visible;mso-wrap-style:square;v-text-anchor:middle" coordsize="285262,285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" path="m243486,243486c197838,289134,127222,298431,71315,266153,15408,233875,-11849,168071,4860,105715,21568,43359,78075,,142631,l243486,243486xe" fillcolor="#ffd966 [1943]" stroked="f" strokeweight="1pt">
                    <v:fill color2="#ffe599 [1303]" rotate="t" angle="270" focus="100%" type="gradient"/>
                    <v:stroke joinstyle="miter"/>
                    <v:path arrowok="t" o:connecttype="custom" o:connectlocs="243486,243486;71315,266153;4860,105715;142631,0;243486,243486" o:connectangles="0,0,0,0,0"/>
                  </v:shape>
                  <v:rect id="Rectangle 49" o:spid="_x0000_s1191" style="position:absolute;left:3008;top:5431;width:5388;height:11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" fillcolor="#ffd966 [1943]" stroked="f" strokeweight="1pt">
                    <v:fill color2="#ffe599 [1303]" focus="100%" type="gradient"/>
                  </v:rect>
                  <v:rect id="Rectangle 49" o:spid="_x0000_s1192" style="position:absolute;left:10081;top:5431;width:5696;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" fillcolor="#ffd966 [1943]" stroked="f" strokeweight="1pt">
                    <v:fill color2="#ffe599 [1303]" focus="100%" type="gradient"/>
                  </v:rect>
                  <v:rect id="Rectangle 49" o:spid="_x0000_s1193" style="position:absolute;left:17819;top:5509;width:5353;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" fillcolor="#ffd966 [1943]" stroked="f" strokeweight="1pt">
                    <v:fill color2="#ffe599 [1303]" focus="100%" type="gradient"/>
                  </v:rect>
                </v:group>
                <v:shape id="Text Box 52" o:spid="_x0000_s1194" type="#_x0000_t202" style="position:absolute;left:2748;top:792;width:13672;height:2314;rotation:-16290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" filled="f" stroked="f" strokeweight=".5pt">
                  <v:textbox>
                    <w:txbxContent>
                      <w:p w14:paraId="53A43BD5" w14:textId="2D6C5511" w:rsidR="00463DC9" w:rsidRPr="00463DC9" w:rsidRDefault="00463DC9">
                        <w:pPr>
                          <w:rPr>
                            <w:sz w:val="16"/>
                            <w:szCs w:val="14"/>
                            <w:lang w:val="en-US"/>
                          </w:rPr>
                        </w:pPr>
                        <w:r w:rsidRPr="00463DC9">
                          <w:rPr>
                            <w:sz w:val="20"/>
                            <w:szCs w:val="18"/>
                            <w:lang w:val="en-US"/>
                          </w:rPr>
                          <w:t>Information Security</w:t>
                        </w:r>
                      </w:p>
                    </w:txbxContent>
                  </v:textbox>
                </v:shape>
                <v:shape id="Text Box 52" o:spid="_x0000_s1195" type="#_x0000_t202" style="position:absolute;left:19715;top:1659;width:13671;height:2146;rotation:146388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" filled="f" stroked="f" strokeweight=".5pt">
                  <v:textbox>
                    <w:txbxContent>
                      <w:p w14:paraId="6990E3B0" w14:textId="322866AE" w:rsidR="00463DC9" w:rsidRPr="00463DC9" w:rsidRDefault="00463DC9" w:rsidP="00463DC9">
                        <w:pPr>
                          <w:rPr>
                            <w:sz w:val="16"/>
                            <w:szCs w:val="14"/>
                            <w:lang w:val="en-US"/>
                          </w:rPr>
                        </w:pPr>
                        <w:r>
                          <w:rPr>
                            <w:sz w:val="20"/>
                            <w:szCs w:val="18"/>
                            <w:lang w:val="en-US"/>
                          </w:rPr>
                          <w:t>Governance</w:t>
                        </w:r>
                      </w:p>
                    </w:txbxContent>
                  </v:textbox>
                </v:shape>
                <v:shape id="Text Box 52" o:spid="_x0000_s1196" type="#_x0000_t202" style="position:absolute;left:9778;top:938;width:13677;height:4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" filled="f" stroked="f" strokeweight=".5pt">
                  <v:textbox>
                    <w:txbxContent>
                      <w:p w14:paraId="31C9BB59" w14:textId="56E0F491" w:rsidR="00922546" w:rsidRPr="00463DC9" w:rsidRDefault="00922546" w:rsidP="00922546">
                        <w:pPr>
                          <w:jc w:val="center"/>
                          <w:rPr>
                            <w:sz w:val="16"/>
                            <w:szCs w:val="14"/>
                            <w:lang w:val="en-US"/>
                          </w:rPr>
                        </w:pPr>
                        <w:r>
                          <w:rPr>
                            <w:sz w:val="20"/>
                            <w:szCs w:val="18"/>
                            <w:lang w:val="en-US"/>
                          </w:rPr>
                          <w:t>Management of Information Security</w:t>
                        </w:r>
                      </w:p>
                    </w:txbxContent>
                  </v:textbox>
                </v:shape>
                <v:shape id="Text Box 52" o:spid="_x0000_s1197" type="#_x0000_t202" style="position:absolute;left:9725;top:4268;width:13671;height:31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" filled="f" stroked="f" strokeweight=".5pt">
                  <v:textbox>
                    <w:txbxContent>
                      <w:p w14:paraId="1A936C4F" w14:textId="6D5E6BDB" w:rsidR="00922546" w:rsidRPr="00463DC9" w:rsidRDefault="00922546" w:rsidP="00922546">
                        <w:pPr>
                          <w:jc w:val="center"/>
                          <w:rPr>
                            <w:sz w:val="16"/>
                            <w:szCs w:val="14"/>
                            <w:lang w:val="en-US"/>
                          </w:rPr>
                        </w:pPr>
                        <w:r>
                          <w:rPr>
                            <w:sz w:val="20"/>
                            <w:szCs w:val="18"/>
                            <w:lang w:val="en-US"/>
                          </w:rPr>
                          <w:t>Policy</w:t>
                        </w:r>
                      </w:p>
                    </w:txbxContent>
                  </v:textbox>
                </v:shape>
                <v:shape id="Text Box 52" o:spid="_x0000_s1198" type="#_x0000_t202" style="position:absolute;left:1854;top:18143;width:13672;height:484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" filled="f" stroked="f" strokeweight=".5pt">
                  <v:textbox>
                    <w:txbxContent>
                      <w:p w14:paraId="7FB622CF" w14:textId="1404158F" w:rsidR="00922546" w:rsidRPr="00463DC9" w:rsidRDefault="00922546" w:rsidP="00922546">
                        <w:pPr>
                          <w:jc w:val="center"/>
                          <w:rPr>
                            <w:sz w:val="16"/>
                            <w:szCs w:val="14"/>
                            <w:lang w:val="en-US"/>
                          </w:rPr>
                        </w:pPr>
                        <w:r>
                          <w:rPr>
                            <w:sz w:val="20"/>
                            <w:szCs w:val="18"/>
                            <w:lang w:val="en-US"/>
                          </w:rPr>
                          <w:t>Computer Security</w:t>
                        </w:r>
                      </w:p>
                    </w:txbxContent>
                  </v:textbox>
                </v:shape>
                <v:shape id="Text Box 52" o:spid="_x0000_s1199" type="#_x0000_t202" style="position:absolute;left:11209;top:18196;width:13671;height:484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" filled="f" stroked="f" strokeweight=".5pt">
                  <v:textbox>
                    <w:txbxContent>
                      <w:p w14:paraId="52D2662A" w14:textId="1154A9C5" w:rsidR="00922546" w:rsidRPr="00463DC9" w:rsidRDefault="00922546" w:rsidP="00922546">
                        <w:pPr>
                          <w:jc w:val="center"/>
                          <w:rPr>
                            <w:sz w:val="16"/>
                            <w:szCs w:val="14"/>
                            <w:lang w:val="en-US"/>
                          </w:rPr>
                        </w:pPr>
                        <w:r>
                          <w:rPr>
                            <w:sz w:val="20"/>
                            <w:szCs w:val="18"/>
                            <w:lang w:val="en-US"/>
                          </w:rPr>
                          <w:t>Data Security</w:t>
                        </w:r>
                      </w:p>
                    </w:txbxContent>
                  </v:textbox>
                </v:shape>
                <v:shape id="Text Box 52" o:spid="_x0000_s1200" type="#_x0000_t202" style="position:absolute;left:20829;top:17720;width:13672;height:484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" filled="f" stroked="f" strokeweight=".5pt">
                  <v:textbox>
                    <w:txbxContent>
                      <w:p w14:paraId="7801B544" w14:textId="27B24222" w:rsidR="00922546" w:rsidRPr="00463DC9" w:rsidRDefault="00922546" w:rsidP="00922546">
                        <w:pPr>
                          <w:jc w:val="center"/>
                          <w:rPr>
                            <w:sz w:val="16"/>
                            <w:szCs w:val="14"/>
                            <w:lang w:val="en-US"/>
                          </w:rPr>
                        </w:pPr>
                        <w:r>
                          <w:rPr>
                            <w:sz w:val="20"/>
                            <w:szCs w:val="18"/>
                            <w:lang w:val="en-US"/>
                          </w:rPr>
                          <w:t>Network Security</w:t>
                        </w:r>
                      </w:p>
                    </w:txbxContent>
                  </v:textbox>
                </v:shape>
                <v:shape id="Text Box 52" o:spid="_x0000_s1201" type="#_x0000_t202" style="position:absolute;left:3382;top:30484;width:9760;height:24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" fillcolor="#fff2cc [663]" stroked="f" strokeweight=".5pt">
                  <v:fill opacity="0" color2="#ffc000 [3207]" rotate="t" focusposition=".5,.5" focussize="" colors="0 #fff2cc;36700f #fff2cc" focus="100%" type="gradientRadial"/>
                  <v:textbox>
                    <w:txbxContent>
                      <w:p w14:paraId="7C9FE90A" w14:textId="295A4E52" w:rsidR="00922546" w:rsidRPr="00463DC9" w:rsidRDefault="00922546" w:rsidP="00922546">
                        <w:pPr>
                          <w:jc w:val="center"/>
                          <w:rPr>
                            <w:sz w:val="16"/>
                            <w:szCs w:val="14"/>
                            <w:lang w:val="en-US"/>
                          </w:rPr>
                        </w:pPr>
                        <w:r>
                          <w:rPr>
                            <w:sz w:val="20"/>
                            <w:szCs w:val="18"/>
                            <w:lang w:val="en-US"/>
                          </w:rPr>
                          <w:t>Confidentiality</w:t>
                        </w:r>
                      </w:p>
                    </w:txbxContent>
                  </v:textbox>
                </v:shape>
                <v:shape id="Text Box 52" o:spid="_x0000_s1202" type="#_x0000_t202" style="position:absolute;left:12156;top:30537;width:9608;height:2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" fillcolor="#fff2cc [663]" stroked="f" strokeweight=".5pt">
                  <v:fill opacity="0" color2="#ffc000 [3207]" rotate="t" focusposition=".5,.5" focussize="" colors="0 #fff2cc;36700f #fff2cc" focus="100%" type="gradientRadial"/>
                  <v:textbox>
                    <w:txbxContent>
                      <w:p w14:paraId="61E41FDF" w14:textId="49C1AA56" w:rsidR="00922546" w:rsidRPr="00463DC9" w:rsidRDefault="00922546" w:rsidP="00922546">
                        <w:pPr>
                          <w:jc w:val="center"/>
                          <w:rPr>
                            <w:sz w:val="16"/>
                            <w:szCs w:val="14"/>
                            <w:lang w:val="en-US"/>
                          </w:rPr>
                        </w:pPr>
                        <w:r>
                          <w:rPr>
                            <w:sz w:val="20"/>
                            <w:szCs w:val="18"/>
                            <w:lang w:val="en-US"/>
                          </w:rPr>
                          <w:t>Integrity</w:t>
                        </w:r>
                      </w:p>
                    </w:txbxContent>
                  </v:textbox>
                </v:shape>
                <v:shape id="Text Box 52" o:spid="_x0000_s1203" type="#_x0000_t202" style="position:absolute;left:21459;top:30590;width:8718;height:29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" fillcolor="#fff2cc [663]" stroked="f" strokeweight=".5pt">
                  <v:fill opacity="0" color2="#ffc000 [3207]" rotate="t" focusposition=".5,.5" focussize="" colors="0 #fff2cc;36700f #fff2cc" focus="100%" type="gradientRadial"/>
                  <v:textbox>
                    <w:txbxContent>
                      <w:p w14:paraId="3D29B282" w14:textId="699F6CD3" w:rsidR="00922546" w:rsidRPr="00463DC9" w:rsidRDefault="00922546" w:rsidP="00922546">
                        <w:pPr>
                          <w:jc w:val="center"/>
                          <w:rPr>
                            <w:sz w:val="16"/>
                            <w:szCs w:val="14"/>
                            <w:lang w:val="en-US"/>
                          </w:rPr>
                        </w:pPr>
                        <w:r>
                          <w:rPr>
                            <w:sz w:val="20"/>
                            <w:szCs w:val="18"/>
                            <w:lang w:val="en-US"/>
                          </w:rPr>
                          <w:t>Availability</w:t>
                        </w:r>
                      </w:p>
                    </w:txbxContent>
                  </v:textbox>
                </v:shape>
                <w10:wrap type="topAndBottom" anchorx="margin"/>
              </v:group>
            </w:pict>
          </mc:Fallback>
        </mc:AlternateContent>
      </w:r>
      <w:r w:rsidR="0041418B" w:rsidRPr="004043B6">
        <w:rPr>
          <w:rStyle w:val="Heading3Char"/>
          <w:sz w:val="20"/>
          <w:szCs w:val="20"/>
        </w:rPr>
        <w:t>Information</w:t>
      </w:r>
    </w:p>
    <w:p w14:paraId="14A29621" w14:textId="4E803D13" w:rsidR="00DD09FE" w:rsidRDefault="00EE6A5C" w:rsidP="00DD09FE">
      <w:pPr>
        <w:rPr>
          <w:rStyle w:val="Heading3Char"/>
        </w:rPr>
      </w:pPr>
      <w:r>
        <w:rPr>
          <w:rStyle w:val="Heading3Char"/>
        </w:rPr>
        <w:t xml:space="preserve">The illustrated pillars of computer, data and network security, </w:t>
      </w:r>
      <w:r w:rsidR="00DD65B0">
        <w:rPr>
          <w:rStyle w:val="Heading3Char"/>
        </w:rPr>
        <w:t xml:space="preserve">focusing on confidentiality, Integrity and Availability are widely referenced, Stallings being one source </w:t>
      </w:r>
      <w:sdt>
        <w:sdtPr>
          <w:rPr>
            <w:rStyle w:val="Heading3Char"/>
          </w:rPr>
          <w:id w:val="1640456152"/>
          <w:citation/>
        </w:sdtPr>
        <w:sdtContent>
          <w:r w:rsidR="00DD65B0">
            <w:rPr>
              <w:rStyle w:val="Heading3Char"/>
            </w:rPr>
            <w:fldChar w:fldCharType="begin"/>
          </w:r>
          <w:r w:rsidR="00DD65B0">
            <w:rPr>
              <w:rStyle w:val="Heading3Char"/>
              <w:lang w:val="en-US"/>
            </w:rPr>
            <w:instrText xml:space="preserve"> CITATION Sta20 \l 1033 </w:instrText>
          </w:r>
          <w:r w:rsidR="00DD65B0">
            <w:rPr>
              <w:rStyle w:val="Heading3Char"/>
            </w:rPr>
            <w:fldChar w:fldCharType="separate"/>
          </w:r>
          <w:r w:rsidR="00225282" w:rsidRPr="00225282">
            <w:rPr>
              <w:rFonts w:asciiTheme="majorHAnsi" w:eastAsiaTheme="majorEastAsia" w:hAnsiTheme="majorHAnsi" w:cstheme="majorBidi"/>
              <w:noProof/>
              <w:color w:val="1F3763" w:themeColor="accent1" w:themeShade="7F"/>
              <w:szCs w:val="24"/>
              <w:lang w:val="en-US"/>
            </w:rPr>
            <w:t>[22]</w:t>
          </w:r>
          <w:r w:rsidR="00DD65B0">
            <w:rPr>
              <w:rStyle w:val="Heading3Char"/>
            </w:rPr>
            <w:fldChar w:fldCharType="end"/>
          </w:r>
        </w:sdtContent>
      </w:sdt>
      <w:r w:rsidR="00DD65B0">
        <w:rPr>
          <w:rStyle w:val="Heading3Char"/>
        </w:rPr>
        <w:t xml:space="preserve">. </w:t>
      </w:r>
      <w:r w:rsidR="009879B1">
        <w:rPr>
          <w:rStyle w:val="Heading3Char"/>
        </w:rPr>
        <w:t xml:space="preserve">The protection of systems and hardware working in </w:t>
      </w:r>
      <w:r w:rsidR="00820F1D">
        <w:rPr>
          <w:rStyle w:val="Heading3Char"/>
        </w:rPr>
        <w:t>tandem</w:t>
      </w:r>
      <w:r w:rsidR="009879B1">
        <w:rPr>
          <w:rStyle w:val="Heading3Char"/>
        </w:rPr>
        <w:t xml:space="preserve"> to store and transmit </w:t>
      </w:r>
      <w:r w:rsidR="00820F1D">
        <w:rPr>
          <w:rStyle w:val="Heading3Char"/>
        </w:rPr>
        <w:t xml:space="preserve">information will be the focus. Information security management becomes more important every year with added layers of complexity. </w:t>
      </w:r>
      <w:r w:rsidR="006B185D">
        <w:rPr>
          <w:rStyle w:val="Heading3Char"/>
        </w:rPr>
        <w:t xml:space="preserve">An expanded model of the CIA triad expands on the Confidentiality, </w:t>
      </w:r>
      <w:r w:rsidR="00D23A12">
        <w:rPr>
          <w:rStyle w:val="Heading3Char"/>
        </w:rPr>
        <w:t>I</w:t>
      </w:r>
      <w:r w:rsidR="006B185D">
        <w:rPr>
          <w:rStyle w:val="Heading3Char"/>
        </w:rPr>
        <w:t xml:space="preserve">ntegrity and Availability </w:t>
      </w:r>
      <w:r w:rsidR="00DB0C94">
        <w:rPr>
          <w:rStyle w:val="Heading3Char"/>
        </w:rPr>
        <w:t xml:space="preserve">key components, whilst also considering computer, data and information security, the management of said information security, </w:t>
      </w:r>
      <w:r w:rsidR="000918EF">
        <w:rPr>
          <w:rStyle w:val="Heading3Char"/>
        </w:rPr>
        <w:t xml:space="preserve">and finally governance. </w:t>
      </w:r>
      <w:r w:rsidR="006B185D">
        <w:rPr>
          <w:rStyle w:val="Heading3Char"/>
        </w:rPr>
        <w:t xml:space="preserve"> </w:t>
      </w:r>
      <w:bookmarkStart w:id="29" w:name="_Toc173791288"/>
    </w:p>
    <w:p w14:paraId="4D37D675" w14:textId="7D828E86" w:rsidR="000918EF" w:rsidRDefault="003039B2" w:rsidP="005A3337">
      <w:pPr>
        <w:spacing w:after="0" w:line="240" w:lineRule="auto"/>
        <w:rPr>
          <w:rStyle w:val="Heading3Char"/>
        </w:rPr>
      </w:pPr>
      <w:r>
        <w:rPr>
          <w:rStyle w:val="Heading3Char"/>
        </w:rPr>
        <w:t>Key concepts within the security standards include:</w:t>
      </w:r>
    </w:p>
    <w:p w14:paraId="5D8A69F0" w14:textId="10B4D36F" w:rsidR="003039B2" w:rsidRDefault="003039B2" w:rsidP="006B611E">
      <w:pPr>
        <w:pStyle w:val="ListParagraph"/>
        <w:numPr>
          <w:ilvl w:val="0"/>
          <w:numId w:val="8"/>
        </w:numPr>
        <w:spacing w:after="0" w:line="240" w:lineRule="auto"/>
        <w:rPr>
          <w:rStyle w:val="Heading3Char"/>
        </w:rPr>
      </w:pPr>
      <w:r>
        <w:rPr>
          <w:rStyle w:val="Heading3Char"/>
        </w:rPr>
        <w:t>Access</w:t>
      </w:r>
      <w:r w:rsidR="006B611E">
        <w:rPr>
          <w:rStyle w:val="Heading3Char"/>
        </w:rPr>
        <w:t xml:space="preserve"> and </w:t>
      </w:r>
      <w:r>
        <w:rPr>
          <w:rStyle w:val="Heading3Char"/>
        </w:rPr>
        <w:t xml:space="preserve">Asset </w:t>
      </w:r>
    </w:p>
    <w:p w14:paraId="1B25CFBD" w14:textId="67A26CBF" w:rsidR="003039B2" w:rsidRDefault="003039B2" w:rsidP="003039B2">
      <w:pPr>
        <w:pStyle w:val="ListParagraph"/>
        <w:numPr>
          <w:ilvl w:val="0"/>
          <w:numId w:val="8"/>
        </w:numPr>
        <w:spacing w:after="0" w:line="240" w:lineRule="auto"/>
        <w:rPr>
          <w:rStyle w:val="Heading3Char"/>
        </w:rPr>
      </w:pPr>
      <w:r>
        <w:rPr>
          <w:rStyle w:val="Heading3Char"/>
        </w:rPr>
        <w:t>Attack</w:t>
      </w:r>
      <w:r w:rsidR="006B611E">
        <w:rPr>
          <w:rStyle w:val="Heading3Char"/>
        </w:rPr>
        <w:t xml:space="preserve"> and Loss</w:t>
      </w:r>
    </w:p>
    <w:p w14:paraId="7DAEBE95" w14:textId="6990CAE0" w:rsidR="003039B2" w:rsidRDefault="003039B2" w:rsidP="003039B2">
      <w:pPr>
        <w:pStyle w:val="ListParagraph"/>
        <w:numPr>
          <w:ilvl w:val="0"/>
          <w:numId w:val="8"/>
        </w:numPr>
        <w:spacing w:after="0" w:line="240" w:lineRule="auto"/>
        <w:rPr>
          <w:rStyle w:val="Heading3Char"/>
        </w:rPr>
      </w:pPr>
      <w:r>
        <w:rPr>
          <w:rStyle w:val="Heading3Char"/>
        </w:rPr>
        <w:t>Control, safeguard or countermeasure</w:t>
      </w:r>
    </w:p>
    <w:p w14:paraId="1A283D77" w14:textId="2883AEE5" w:rsidR="003039B2" w:rsidRDefault="003039B2" w:rsidP="006B611E">
      <w:pPr>
        <w:pStyle w:val="ListParagraph"/>
        <w:numPr>
          <w:ilvl w:val="0"/>
          <w:numId w:val="8"/>
        </w:numPr>
        <w:spacing w:after="0" w:line="240" w:lineRule="auto"/>
        <w:rPr>
          <w:rStyle w:val="Heading3Char"/>
        </w:rPr>
      </w:pPr>
      <w:r>
        <w:rPr>
          <w:rStyle w:val="Heading3Char"/>
        </w:rPr>
        <w:t>Exploit</w:t>
      </w:r>
      <w:r w:rsidR="006B611E">
        <w:rPr>
          <w:rStyle w:val="Heading3Char"/>
        </w:rPr>
        <w:t xml:space="preserve"> and </w:t>
      </w:r>
      <w:r>
        <w:rPr>
          <w:rStyle w:val="Heading3Char"/>
        </w:rPr>
        <w:t>Exposure</w:t>
      </w:r>
    </w:p>
    <w:p w14:paraId="4856504F" w14:textId="3BE4997F" w:rsidR="003039B2" w:rsidRDefault="003039B2" w:rsidP="003039B2">
      <w:pPr>
        <w:pStyle w:val="ListParagraph"/>
        <w:numPr>
          <w:ilvl w:val="0"/>
          <w:numId w:val="8"/>
        </w:numPr>
        <w:spacing w:after="0" w:line="240" w:lineRule="auto"/>
        <w:rPr>
          <w:rStyle w:val="Heading3Char"/>
        </w:rPr>
      </w:pPr>
      <w:r>
        <w:rPr>
          <w:rStyle w:val="Heading3Char"/>
        </w:rPr>
        <w:t xml:space="preserve">Protection profile or security posture </w:t>
      </w:r>
    </w:p>
    <w:p w14:paraId="440EA9DC" w14:textId="6B09FE12" w:rsidR="006B611E" w:rsidRDefault="006B611E" w:rsidP="003039B2">
      <w:pPr>
        <w:pStyle w:val="ListParagraph"/>
        <w:numPr>
          <w:ilvl w:val="0"/>
          <w:numId w:val="8"/>
        </w:numPr>
        <w:spacing w:after="0" w:line="240" w:lineRule="auto"/>
        <w:rPr>
          <w:rStyle w:val="Heading3Char"/>
        </w:rPr>
      </w:pPr>
      <w:r>
        <w:rPr>
          <w:rStyle w:val="Heading3Char"/>
        </w:rPr>
        <w:t>Risk and Threat</w:t>
      </w:r>
    </w:p>
    <w:p w14:paraId="2EE44296" w14:textId="0A468977" w:rsidR="006B611E" w:rsidRDefault="006B611E" w:rsidP="003039B2">
      <w:pPr>
        <w:pStyle w:val="ListParagraph"/>
        <w:numPr>
          <w:ilvl w:val="0"/>
          <w:numId w:val="8"/>
        </w:numPr>
        <w:spacing w:after="0" w:line="240" w:lineRule="auto"/>
        <w:rPr>
          <w:rStyle w:val="Heading3Char"/>
        </w:rPr>
      </w:pPr>
      <w:r>
        <w:rPr>
          <w:rStyle w:val="Heading3Char"/>
        </w:rPr>
        <w:t>Subjects and objects of attack</w:t>
      </w:r>
    </w:p>
    <w:p w14:paraId="5AF2B389" w14:textId="52AE1AD9" w:rsidR="006B611E" w:rsidRDefault="00496309" w:rsidP="003039B2">
      <w:pPr>
        <w:pStyle w:val="ListParagraph"/>
        <w:numPr>
          <w:ilvl w:val="0"/>
          <w:numId w:val="8"/>
        </w:numPr>
        <w:spacing w:after="0" w:line="240" w:lineRule="auto"/>
        <w:rPr>
          <w:rStyle w:val="Heading3Char"/>
        </w:rPr>
      </w:pPr>
      <w:r>
        <w:rPr>
          <w:rStyle w:val="Heading3Char"/>
        </w:rPr>
        <w:t>Threat agent, Threat Event and Threat Source</w:t>
      </w:r>
    </w:p>
    <w:p w14:paraId="125FF24E" w14:textId="4614CE39" w:rsidR="00496309" w:rsidRDefault="00496309" w:rsidP="003039B2">
      <w:pPr>
        <w:pStyle w:val="ListParagraph"/>
        <w:numPr>
          <w:ilvl w:val="0"/>
          <w:numId w:val="8"/>
        </w:numPr>
        <w:spacing w:after="0" w:line="240" w:lineRule="auto"/>
        <w:rPr>
          <w:rStyle w:val="Heading3Char"/>
        </w:rPr>
      </w:pPr>
      <w:r>
        <w:rPr>
          <w:rStyle w:val="Heading3Char"/>
        </w:rPr>
        <w:t xml:space="preserve">Vulnerability </w:t>
      </w:r>
    </w:p>
    <w:p w14:paraId="3105D73C" w14:textId="77777777" w:rsidR="00496309" w:rsidRDefault="00496309" w:rsidP="00496309">
      <w:pPr>
        <w:spacing w:after="0" w:line="240" w:lineRule="auto"/>
        <w:rPr>
          <w:rStyle w:val="Heading3Char"/>
        </w:rPr>
      </w:pPr>
    </w:p>
    <w:p w14:paraId="0F5C7C3C" w14:textId="492836FF" w:rsidR="00496309" w:rsidRDefault="00496309" w:rsidP="00496309">
      <w:pPr>
        <w:spacing w:after="0" w:line="240" w:lineRule="auto"/>
        <w:rPr>
          <w:rStyle w:val="Heading3Char"/>
        </w:rPr>
      </w:pPr>
      <w:r>
        <w:rPr>
          <w:rStyle w:val="Heading3Char"/>
        </w:rPr>
        <w:t>An example of an ‘object’ under attack</w:t>
      </w:r>
      <w:r w:rsidR="00235732">
        <w:rPr>
          <w:rStyle w:val="Heading3Char"/>
        </w:rPr>
        <w:t>,</w:t>
      </w:r>
      <w:r>
        <w:rPr>
          <w:rStyle w:val="Heading3Char"/>
        </w:rPr>
        <w:t xml:space="preserve"> </w:t>
      </w:r>
      <w:r w:rsidR="00EC4056">
        <w:rPr>
          <w:rStyle w:val="Heading3Char"/>
        </w:rPr>
        <w:t xml:space="preserve">for example a computer, in an attack it may be an active tool used to conduct said attack or the entity being attacked. </w:t>
      </w:r>
      <w:r w:rsidR="00660F04">
        <w:rPr>
          <w:rStyle w:val="Heading3Char"/>
        </w:rPr>
        <w:t xml:space="preserve">Attacks can be intentional or otherwise, but ultimately can cause damage or compromise information. </w:t>
      </w:r>
      <w:r w:rsidR="00AC3640">
        <w:rPr>
          <w:rStyle w:val="Heading3Char"/>
        </w:rPr>
        <w:t xml:space="preserve">Exploiting will more specifically be a technique used to compromise a system. </w:t>
      </w:r>
      <w:r w:rsidR="00F42832">
        <w:rPr>
          <w:rStyle w:val="Heading3Char"/>
        </w:rPr>
        <w:t>Yet again</w:t>
      </w:r>
      <w:r w:rsidR="00685F5A">
        <w:rPr>
          <w:rStyle w:val="Heading3Char"/>
        </w:rPr>
        <w:t>,</w:t>
      </w:r>
      <w:r w:rsidR="00F42832">
        <w:rPr>
          <w:rStyle w:val="Heading3Char"/>
        </w:rPr>
        <w:t xml:space="preserve"> management need </w:t>
      </w:r>
      <w:r w:rsidR="00F42832">
        <w:rPr>
          <w:rStyle w:val="Heading3Char"/>
        </w:rPr>
        <w:lastRenderedPageBreak/>
        <w:t>to stay aware of various threats, meaning a potential risk or loss of value to an asset</w:t>
      </w:r>
      <w:r w:rsidR="000A582B">
        <w:rPr>
          <w:rStyle w:val="Heading3Char"/>
        </w:rPr>
        <w:t xml:space="preserve">. Inevitably as security improves, the </w:t>
      </w:r>
      <w:r w:rsidR="0017764E">
        <w:rPr>
          <w:rStyle w:val="Heading3Char"/>
        </w:rPr>
        <w:t xml:space="preserve">number of potential hackers also increases over time often from anywhere in the globe. </w:t>
      </w:r>
    </w:p>
    <w:p w14:paraId="799ED77E" w14:textId="77777777" w:rsidR="000918EF" w:rsidRDefault="000918EF" w:rsidP="005A3337">
      <w:pPr>
        <w:spacing w:after="0" w:line="240" w:lineRule="auto"/>
        <w:rPr>
          <w:rStyle w:val="Heading3Char"/>
        </w:rPr>
      </w:pPr>
    </w:p>
    <w:p w14:paraId="10767EB7" w14:textId="2A96EB15" w:rsidR="00A862A1" w:rsidRPr="004D2CAE" w:rsidRDefault="00A862A1" w:rsidP="004D2CAE">
      <w:pPr>
        <w:pStyle w:val="Heading2"/>
        <w:rPr>
          <w:rStyle w:val="Heading3Char"/>
          <w:b/>
          <w:bCs/>
        </w:rPr>
      </w:pPr>
      <w:r w:rsidRPr="004D2CAE">
        <w:rPr>
          <w:rStyle w:val="Heading3Char"/>
          <w:b/>
          <w:bCs/>
        </w:rPr>
        <w:t>Contingenc</w:t>
      </w:r>
      <w:r w:rsidR="00685F5A">
        <w:rPr>
          <w:rStyle w:val="Heading3Char"/>
          <w:b/>
          <w:bCs/>
        </w:rPr>
        <w:t>y</w:t>
      </w:r>
      <w:r w:rsidRPr="004D2CAE">
        <w:rPr>
          <w:rStyle w:val="Heading3Char"/>
          <w:b/>
          <w:bCs/>
        </w:rPr>
        <w:t xml:space="preserve"> Planning</w:t>
      </w:r>
      <w:bookmarkEnd w:id="29"/>
      <w:r w:rsidR="00914FFC" w:rsidRPr="004D2CAE">
        <w:rPr>
          <w:rStyle w:val="Heading3Char"/>
          <w:b/>
          <w:bCs/>
        </w:rPr>
        <w:t xml:space="preserve"> </w:t>
      </w:r>
    </w:p>
    <w:p w14:paraId="2795D1D0" w14:textId="77777777" w:rsidR="00914FFC" w:rsidRDefault="00914FFC" w:rsidP="005A3337">
      <w:pPr>
        <w:spacing w:after="0" w:line="240" w:lineRule="auto"/>
        <w:rPr>
          <w:rStyle w:val="Heading3Char"/>
        </w:rPr>
      </w:pPr>
    </w:p>
    <w:p w14:paraId="5BECA40F" w14:textId="420F6519" w:rsidR="00914FFC" w:rsidRDefault="001E09C9" w:rsidP="005A3337">
      <w:pPr>
        <w:spacing w:after="0" w:line="240" w:lineRule="auto"/>
        <w:rPr>
          <w:rStyle w:val="Heading3Char"/>
        </w:rPr>
      </w:pPr>
      <w:r>
        <w:rPr>
          <w:rStyle w:val="Heading3Char"/>
        </w:rPr>
        <w:t>The information security programs primary focus</w:t>
      </w:r>
      <w:r w:rsidR="00C9226D">
        <w:rPr>
          <w:rStyle w:val="Heading3Char"/>
        </w:rPr>
        <w:t xml:space="preserve"> is t</w:t>
      </w:r>
      <w:r w:rsidR="006B261C">
        <w:rPr>
          <w:rStyle w:val="Heading3Char"/>
        </w:rPr>
        <w:t>o</w:t>
      </w:r>
      <w:r w:rsidR="00C9226D">
        <w:rPr>
          <w:rStyle w:val="Heading3Char"/>
        </w:rPr>
        <w:t xml:space="preserve"> ensur</w:t>
      </w:r>
      <w:r w:rsidR="006B261C">
        <w:rPr>
          <w:rStyle w:val="Heading3Char"/>
        </w:rPr>
        <w:t>e</w:t>
      </w:r>
      <w:r w:rsidR="00C9226D">
        <w:rPr>
          <w:rStyle w:val="Heading3Char"/>
        </w:rPr>
        <w:t xml:space="preserve"> information systems, housing and assets are safe and useful. </w:t>
      </w:r>
      <w:r w:rsidR="00AC3A5C">
        <w:rPr>
          <w:rStyle w:val="Heading3Char"/>
        </w:rPr>
        <w:t xml:space="preserve">Threat of attack should be a constant consideration. Contingency planning should enable the protection of the </w:t>
      </w:r>
      <w:r w:rsidR="004C4139">
        <w:rPr>
          <w:rStyle w:val="Heading3Char"/>
        </w:rPr>
        <w:t>organisation’s</w:t>
      </w:r>
      <w:r w:rsidR="00AC3A5C">
        <w:rPr>
          <w:rStyle w:val="Heading3Char"/>
        </w:rPr>
        <w:t xml:space="preserve"> functional ability, </w:t>
      </w:r>
      <w:r w:rsidR="00E70C14">
        <w:rPr>
          <w:rStyle w:val="Heading3Char"/>
        </w:rPr>
        <w:t>the data and information being collected and used. Applications w</w:t>
      </w:r>
      <w:r w:rsidR="004C4139">
        <w:rPr>
          <w:rStyle w:val="Heading3Char"/>
        </w:rPr>
        <w:t xml:space="preserve">ithin the IT systems need to be enabled to operate safely, and technology assets safeguarded. </w:t>
      </w:r>
      <w:r w:rsidR="00A66E3A">
        <w:rPr>
          <w:rStyle w:val="Heading3Char"/>
        </w:rPr>
        <w:t>The information security uni</w:t>
      </w:r>
      <w:r w:rsidR="00685F5A">
        <w:rPr>
          <w:rStyle w:val="Heading3Char"/>
        </w:rPr>
        <w:t xml:space="preserve">t </w:t>
      </w:r>
      <w:r w:rsidR="00A66E3A">
        <w:rPr>
          <w:rStyle w:val="Heading3Char"/>
        </w:rPr>
        <w:t>will work in conjunction with IT management to facilitate the security program</w:t>
      </w:r>
      <w:r w:rsidR="00806761">
        <w:rPr>
          <w:rStyle w:val="Heading3Char"/>
        </w:rPr>
        <w:t xml:space="preserve"> as ultimately the management will often pr</w:t>
      </w:r>
      <w:r w:rsidR="00A43A74">
        <w:rPr>
          <w:rStyle w:val="Heading3Char"/>
        </w:rPr>
        <w:t>es</w:t>
      </w:r>
      <w:r w:rsidR="00806761">
        <w:rPr>
          <w:rStyle w:val="Heading3Char"/>
        </w:rPr>
        <w:t xml:space="preserve">ide over the technology. </w:t>
      </w:r>
      <w:r w:rsidR="00EB6013">
        <w:rPr>
          <w:rStyle w:val="Heading3Char"/>
        </w:rPr>
        <w:t xml:space="preserve">Consideration will be given to interested communities where relevant to business cost and interruption. </w:t>
      </w:r>
    </w:p>
    <w:p w14:paraId="51C99ED3" w14:textId="77777777" w:rsidR="006748D5" w:rsidRDefault="006748D5" w:rsidP="005A3337">
      <w:pPr>
        <w:spacing w:after="0" w:line="240" w:lineRule="auto"/>
        <w:rPr>
          <w:rStyle w:val="Heading3Char"/>
        </w:rPr>
      </w:pPr>
    </w:p>
    <w:p w14:paraId="078BB3A1" w14:textId="47045543" w:rsidR="006748D5" w:rsidRDefault="006748D5" w:rsidP="005A3337">
      <w:pPr>
        <w:spacing w:after="0" w:line="240" w:lineRule="auto"/>
        <w:rPr>
          <w:rStyle w:val="Heading3Char"/>
        </w:rPr>
      </w:pPr>
      <w:r>
        <w:rPr>
          <w:rStyle w:val="Heading3Char"/>
        </w:rPr>
        <w:t xml:space="preserve">Data is integral to the delivery value to customers </w:t>
      </w:r>
      <w:r w:rsidR="00C0205F">
        <w:rPr>
          <w:rStyle w:val="Heading3Char"/>
        </w:rPr>
        <w:t xml:space="preserve">by capturing records or </w:t>
      </w:r>
      <w:r w:rsidR="0046227A">
        <w:rPr>
          <w:rStyle w:val="Heading3Char"/>
        </w:rPr>
        <w:t>transactions, therefore</w:t>
      </w:r>
      <w:r w:rsidR="00C0205F">
        <w:rPr>
          <w:rStyle w:val="Heading3Char"/>
        </w:rPr>
        <w:t xml:space="preserve"> data in transmission, being processed and being stored (at rest) is a critical aspect which data security. </w:t>
      </w:r>
      <w:r w:rsidR="00ED1F5A">
        <w:rPr>
          <w:rStyle w:val="Heading3Char"/>
        </w:rPr>
        <w:t xml:space="preserve">Protecting said data is achieved by enabling safe operation of applications, </w:t>
      </w:r>
      <w:r w:rsidR="00273F44">
        <w:rPr>
          <w:rStyle w:val="Heading3Char"/>
        </w:rPr>
        <w:t xml:space="preserve">using </w:t>
      </w:r>
      <w:r w:rsidR="0046227A">
        <w:rPr>
          <w:rStyle w:val="Heading3Char"/>
        </w:rPr>
        <w:t>environment</w:t>
      </w:r>
      <w:r w:rsidR="005179DD">
        <w:rPr>
          <w:rStyle w:val="Heading3Char"/>
        </w:rPr>
        <w:t>s d</w:t>
      </w:r>
      <w:r w:rsidR="00273F44">
        <w:rPr>
          <w:rStyle w:val="Heading3Char"/>
        </w:rPr>
        <w:t>esign</w:t>
      </w:r>
      <w:r w:rsidR="005179DD">
        <w:rPr>
          <w:rStyle w:val="Heading3Char"/>
        </w:rPr>
        <w:t>ed</w:t>
      </w:r>
      <w:r w:rsidR="00273F44">
        <w:rPr>
          <w:rStyle w:val="Heading3Char"/>
        </w:rPr>
        <w:t xml:space="preserve"> to safeguard applications interacting with IT systems. At every stage management should oversee </w:t>
      </w:r>
      <w:r w:rsidR="0046227A">
        <w:rPr>
          <w:rStyle w:val="Heading3Char"/>
        </w:rPr>
        <w:t xml:space="preserve">infrastructure and stay informed rather and relegate to a department such as IT. </w:t>
      </w:r>
    </w:p>
    <w:p w14:paraId="3ACE4B94" w14:textId="77777777" w:rsidR="005179DD" w:rsidRDefault="005179DD" w:rsidP="005A3337">
      <w:pPr>
        <w:spacing w:after="0" w:line="240" w:lineRule="auto"/>
        <w:rPr>
          <w:rStyle w:val="Heading3Char"/>
        </w:rPr>
      </w:pPr>
    </w:p>
    <w:p w14:paraId="17A16119" w14:textId="3F65995C" w:rsidR="005179DD" w:rsidRDefault="005179DD" w:rsidP="005A3337">
      <w:pPr>
        <w:spacing w:after="0" w:line="240" w:lineRule="auto"/>
        <w:rPr>
          <w:rStyle w:val="Heading3Char"/>
        </w:rPr>
      </w:pPr>
      <w:r>
        <w:rPr>
          <w:rStyle w:val="Heading3Char"/>
        </w:rPr>
        <w:t xml:space="preserve">Contingency planning must account for organisational growth, anticipation of </w:t>
      </w:r>
      <w:r w:rsidR="00FE51EF">
        <w:rPr>
          <w:rStyle w:val="Heading3Char"/>
        </w:rPr>
        <w:t xml:space="preserve">changes considered as part of hardware selected to fulfil requirements dictated by the size and scope of the enterprise. </w:t>
      </w:r>
      <w:r w:rsidR="006044C0">
        <w:rPr>
          <w:rStyle w:val="Heading3Char"/>
        </w:rPr>
        <w:t xml:space="preserve">Reviews should take place to identify when more robust security programs are required as existing solutions are outgrown. </w:t>
      </w:r>
    </w:p>
    <w:p w14:paraId="7D419FC9" w14:textId="77777777" w:rsidR="0031500F" w:rsidRDefault="0031500F" w:rsidP="005A3337">
      <w:pPr>
        <w:spacing w:after="0" w:line="240" w:lineRule="auto"/>
        <w:rPr>
          <w:rStyle w:val="Heading3Char"/>
        </w:rPr>
      </w:pPr>
      <w:bookmarkStart w:id="30" w:name="_Toc173791289"/>
    </w:p>
    <w:p w14:paraId="04EC1655" w14:textId="77777777" w:rsidR="00471768" w:rsidRDefault="00471768" w:rsidP="00471768">
      <w:pPr>
        <w:spacing w:after="0" w:line="240" w:lineRule="auto"/>
        <w:rPr>
          <w:rStyle w:val="Heading3Char"/>
        </w:rPr>
      </w:pPr>
      <w:r>
        <w:rPr>
          <w:rStyle w:val="Heading3Char"/>
        </w:rPr>
        <w:t xml:space="preserve">Not all risks are as a result of human intervention. Forces of nature can pose a serious threat, whilst the UK is not subject to the likes of hurricanes, flooding, power cuts, storms, dangerous driving conditions can all impact the storage, transmission and maintenance of information systems. The organisation will need measures in place to limit damage and have contingency plans in place for continued operations. </w:t>
      </w:r>
    </w:p>
    <w:p w14:paraId="732DBE79" w14:textId="77777777" w:rsidR="0031500F" w:rsidRDefault="0031500F" w:rsidP="005A3337">
      <w:pPr>
        <w:spacing w:after="0" w:line="240" w:lineRule="auto"/>
        <w:rPr>
          <w:rStyle w:val="Heading3Char"/>
        </w:rPr>
      </w:pPr>
    </w:p>
    <w:p w14:paraId="28C730F5" w14:textId="0B931DD7" w:rsidR="00A862A1" w:rsidRPr="004D2CAE" w:rsidRDefault="00A862A1" w:rsidP="004D2CAE">
      <w:pPr>
        <w:pStyle w:val="Heading2"/>
        <w:rPr>
          <w:rStyle w:val="Heading3Char"/>
          <w:b/>
          <w:bCs/>
        </w:rPr>
      </w:pPr>
      <w:r w:rsidRPr="004D2CAE">
        <w:rPr>
          <w:rStyle w:val="Heading3Char"/>
          <w:b/>
          <w:bCs/>
        </w:rPr>
        <w:t>Governance and Strategic Planning for Security</w:t>
      </w:r>
      <w:bookmarkEnd w:id="30"/>
      <w:r w:rsidRPr="004D2CAE">
        <w:rPr>
          <w:rStyle w:val="Heading3Char"/>
          <w:b/>
          <w:bCs/>
        </w:rPr>
        <w:t xml:space="preserve"> </w:t>
      </w:r>
    </w:p>
    <w:p w14:paraId="06DCDA93" w14:textId="0095B821" w:rsidR="00914FFC" w:rsidRDefault="00914FFC" w:rsidP="005A3337">
      <w:pPr>
        <w:spacing w:after="0" w:line="240" w:lineRule="auto"/>
        <w:rPr>
          <w:rStyle w:val="Heading3Char"/>
        </w:rPr>
      </w:pPr>
    </w:p>
    <w:p w14:paraId="19522616" w14:textId="58487973" w:rsidR="004C2BA5" w:rsidRDefault="008A223D" w:rsidP="005A3337">
      <w:pPr>
        <w:spacing w:after="0" w:line="240" w:lineRule="auto"/>
        <w:rPr>
          <w:rStyle w:val="Heading3Char"/>
        </w:rPr>
      </w:pPr>
      <w:r>
        <w:rPr>
          <w:rStyle w:val="Heading3Char"/>
        </w:rPr>
        <w:t xml:space="preserve">To fulfil governance requirements, a committee will be formed compromising of senior management and key stakeholders, including the CIO, CISO, legal advisors. This committee will be tasked with overseeing the security program, setting policies and standards to adhere to ensuring compliance. </w:t>
      </w:r>
    </w:p>
    <w:p w14:paraId="088C4DBD" w14:textId="4116952C" w:rsidR="004C2BA5" w:rsidRDefault="00E11C37" w:rsidP="005A3337">
      <w:pPr>
        <w:spacing w:after="0" w:line="240" w:lineRule="auto"/>
        <w:rPr>
          <w:rStyle w:val="Heading3Char"/>
        </w:rPr>
      </w:pPr>
      <w:r>
        <w:rPr>
          <w:rStyle w:val="Heading3Char"/>
        </w:rPr>
        <w:t xml:space="preserve">The clear definition of roles and responsibilities will </w:t>
      </w:r>
      <w:r w:rsidR="00A26FC2">
        <w:rPr>
          <w:rStyle w:val="Heading3Char"/>
        </w:rPr>
        <w:t xml:space="preserve">contribute to </w:t>
      </w:r>
      <w:r w:rsidR="009D53D9">
        <w:rPr>
          <w:rStyle w:val="Heading3Char"/>
        </w:rPr>
        <w:t xml:space="preserve">a </w:t>
      </w:r>
      <w:r w:rsidR="00A26FC2">
        <w:rPr>
          <w:rStyle w:val="Heading3Char"/>
        </w:rPr>
        <w:t xml:space="preserve">successful </w:t>
      </w:r>
      <w:r w:rsidR="007B1136">
        <w:rPr>
          <w:rStyle w:val="Heading3Char"/>
        </w:rPr>
        <w:t>implementation</w:t>
      </w:r>
      <w:r w:rsidR="00A26FC2">
        <w:rPr>
          <w:rStyle w:val="Heading3Char"/>
        </w:rPr>
        <w:t xml:space="preserve">. Assigning accountability for specific security </w:t>
      </w:r>
      <w:r w:rsidR="007B1136">
        <w:rPr>
          <w:rStyle w:val="Heading3Char"/>
        </w:rPr>
        <w:t>tasks and</w:t>
      </w:r>
      <w:r w:rsidR="00A26FC2">
        <w:rPr>
          <w:rStyle w:val="Heading3Char"/>
        </w:rPr>
        <w:t xml:space="preserve"> establishing a chain of comman</w:t>
      </w:r>
      <w:r w:rsidR="007B1136">
        <w:rPr>
          <w:rStyle w:val="Heading3Char"/>
        </w:rPr>
        <w:t>d</w:t>
      </w:r>
      <w:r w:rsidR="00A26FC2">
        <w:rPr>
          <w:rStyle w:val="Heading3Char"/>
        </w:rPr>
        <w:t xml:space="preserve"> will be essential. </w:t>
      </w:r>
      <w:r w:rsidR="007B1136">
        <w:rPr>
          <w:rStyle w:val="Heading3Char"/>
        </w:rPr>
        <w:t>A governance charter will also be required to outline the structure, mandate</w:t>
      </w:r>
      <w:r w:rsidR="001D1489">
        <w:rPr>
          <w:rStyle w:val="Heading3Char"/>
        </w:rPr>
        <w:t xml:space="preserve"> and</w:t>
      </w:r>
      <w:r w:rsidR="007B1136">
        <w:rPr>
          <w:rStyle w:val="Heading3Char"/>
        </w:rPr>
        <w:t xml:space="preserve"> operating procedures of the security government committee. The document should not sit idle but be regularly reviewed</w:t>
      </w:r>
      <w:r w:rsidR="00820158">
        <w:rPr>
          <w:rStyle w:val="Heading3Char"/>
        </w:rPr>
        <w:t>, for example every quarter,</w:t>
      </w:r>
      <w:r w:rsidR="007B1136">
        <w:rPr>
          <w:rStyle w:val="Heading3Char"/>
        </w:rPr>
        <w:t xml:space="preserve"> and </w:t>
      </w:r>
      <w:r w:rsidR="00ED7750">
        <w:rPr>
          <w:rStyle w:val="Heading3Char"/>
        </w:rPr>
        <w:t xml:space="preserve">consequently approved by executive management. </w:t>
      </w:r>
    </w:p>
    <w:p w14:paraId="0A65BEDB" w14:textId="6714274D" w:rsidR="004C2BA5" w:rsidRDefault="004C2BA5" w:rsidP="005A3337">
      <w:pPr>
        <w:spacing w:after="0" w:line="240" w:lineRule="auto"/>
        <w:rPr>
          <w:rStyle w:val="Heading3Char"/>
        </w:rPr>
      </w:pPr>
    </w:p>
    <w:p w14:paraId="43A4F1B3" w14:textId="698DB2FA" w:rsidR="00FC027B" w:rsidRDefault="004C2BA5" w:rsidP="005A3337">
      <w:pPr>
        <w:spacing w:after="0" w:line="240" w:lineRule="auto"/>
        <w:rPr>
          <w:rStyle w:val="Heading3Char"/>
        </w:rPr>
      </w:pPr>
      <w:r>
        <w:rPr>
          <w:rStyle w:val="Heading3Char"/>
        </w:rPr>
        <w:lastRenderedPageBreak/>
        <w:t xml:space="preserve">Suitable components from the DAMA </w:t>
      </w:r>
      <w:r w:rsidR="00820158">
        <w:rPr>
          <w:rStyle w:val="Heading3Char"/>
        </w:rPr>
        <w:t>Data Management</w:t>
      </w:r>
      <w:r>
        <w:rPr>
          <w:rStyle w:val="Heading3Char"/>
        </w:rPr>
        <w:t xml:space="preserve"> framework will be implemented as a recognised </w:t>
      </w:r>
      <w:r w:rsidR="00CD60FC">
        <w:rPr>
          <w:rStyle w:val="Heading3Char"/>
        </w:rPr>
        <w:t>source. The DAMA wheel illustrat</w:t>
      </w:r>
      <w:r w:rsidR="00820158">
        <w:rPr>
          <w:rStyle w:val="Heading3Char"/>
        </w:rPr>
        <w:t>es</w:t>
      </w:r>
      <w:r w:rsidR="00CD60FC">
        <w:rPr>
          <w:rStyle w:val="Heading3Char"/>
        </w:rPr>
        <w:t xml:space="preserve"> key </w:t>
      </w:r>
      <w:r w:rsidR="00170299">
        <w:rPr>
          <w:rStyle w:val="Heading3Char"/>
        </w:rPr>
        <w:t>knowledge areas</w:t>
      </w:r>
      <w:r w:rsidR="00CD60FC">
        <w:rPr>
          <w:rStyle w:val="Heading3Char"/>
        </w:rPr>
        <w:t xml:space="preserve"> and </w:t>
      </w:r>
      <w:r w:rsidR="003479A9">
        <w:rPr>
          <w:rStyle w:val="Heading3Char"/>
        </w:rPr>
        <w:t>demonstrate</w:t>
      </w:r>
      <w:r w:rsidR="00170299">
        <w:rPr>
          <w:rStyle w:val="Heading3Char"/>
        </w:rPr>
        <w:t>s</w:t>
      </w:r>
      <w:r w:rsidR="00CD60FC">
        <w:rPr>
          <w:rStyle w:val="Heading3Char"/>
        </w:rPr>
        <w:t xml:space="preserve"> the centrality of data governance, in short it sets the standards and responsibilities required</w:t>
      </w:r>
      <w:r w:rsidR="00170299">
        <w:rPr>
          <w:rStyle w:val="Heading3Char"/>
        </w:rPr>
        <w:t xml:space="preserve"> to effectively manage data</w:t>
      </w:r>
      <w:r w:rsidR="00CD60FC">
        <w:rPr>
          <w:rStyle w:val="Heading3Char"/>
        </w:rPr>
        <w:t xml:space="preserve">. </w:t>
      </w:r>
      <w:r w:rsidR="00170299">
        <w:rPr>
          <w:noProof/>
        </w:rPr>
        <mc:AlternateContent>
          <mc:Choice Requires="wps">
            <w:drawing>
              <wp:anchor distT="0" distB="0" distL="114300" distR="114300" simplePos="0" relativeHeight="252780544" behindDoc="0" locked="0" layoutInCell="1" allowOverlap="1" wp14:anchorId="1E49CC27" wp14:editId="65A6531C">
                <wp:simplePos x="0" y="0"/>
                <wp:positionH relativeFrom="column">
                  <wp:posOffset>956708</wp:posOffset>
                </wp:positionH>
                <wp:positionV relativeFrom="paragraph">
                  <wp:posOffset>3729882</wp:posOffset>
                </wp:positionV>
                <wp:extent cx="3599180" cy="635"/>
                <wp:effectExtent l="0" t="0" r="0" b="0"/>
                <wp:wrapTopAndBottom/>
                <wp:docPr id="652509659" name="Text Box 1"/>
                <wp:cNvGraphicFramePr/>
                <a:graphic xmlns:a="http://schemas.openxmlformats.org/drawingml/2006/main">
                  <a:graphicData uri="http://schemas.microsoft.com/office/word/2010/wordprocessingShape">
                    <wps:wsp>
                      <wps:cNvSpPr txBox="1"/>
                      <wps:spPr>
                        <a:xfrm>
                          <a:off x="0" y="0"/>
                          <a:ext cx="3599180" cy="635"/>
                        </a:xfrm>
                        <a:prstGeom prst="rect">
                          <a:avLst/>
                        </a:prstGeom>
                        <a:solidFill>
                          <a:prstClr val="white"/>
                        </a:solidFill>
                        <a:ln>
                          <a:noFill/>
                        </a:ln>
                      </wps:spPr>
                      <wps:txbx>
                        <w:txbxContent>
                          <w:p w14:paraId="5EBF8A19" w14:textId="1E64E131" w:rsidR="009912B9" w:rsidRPr="009547D1" w:rsidRDefault="009912B9" w:rsidP="00170299">
                            <w:pPr>
                              <w:pStyle w:val="Caption"/>
                              <w:jc w:val="center"/>
                              <w:rPr>
                                <w:rFonts w:asciiTheme="majorHAnsi" w:eastAsiaTheme="majorEastAsia" w:hAnsiTheme="majorHAnsi" w:cstheme="majorBidi"/>
                                <w:noProof/>
                                <w:color w:val="1F3763" w:themeColor="accent1" w:themeShade="7F"/>
                              </w:rPr>
                            </w:pPr>
                            <w:bookmarkStart w:id="31" w:name="_Toc173845004"/>
                            <w:r>
                              <w:t xml:space="preserve">Figure </w:t>
                            </w:r>
                            <w:r>
                              <w:fldChar w:fldCharType="begin"/>
                            </w:r>
                            <w:r>
                              <w:instrText xml:space="preserve"> SEQ Figure \* ARABIC </w:instrText>
                            </w:r>
                            <w:r>
                              <w:fldChar w:fldCharType="separate"/>
                            </w:r>
                            <w:r>
                              <w:rPr>
                                <w:noProof/>
                              </w:rPr>
                              <w:t>7</w:t>
                            </w:r>
                            <w:r>
                              <w:fldChar w:fldCharType="end"/>
                            </w:r>
                            <w:r>
                              <w:t xml:space="preserve"> DAMA wheel</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49CC27" id="_x0000_s1204" type="#_x0000_t202" style="position:absolute;left:0;text-align:left;margin-left:75.35pt;margin-top:293.7pt;width:283.4pt;height:.05pt;z-index:252780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" stroked="f">
                <v:textbox style="mso-fit-shape-to-text:t" inset="0,0,0,0">
                  <w:txbxContent>
                    <w:p w14:paraId="5EBF8A19" w14:textId="1E64E131" w:rsidR="009912B9" w:rsidRPr="009547D1" w:rsidRDefault="009912B9" w:rsidP="00170299">
                      <w:pPr>
                        <w:pStyle w:val="Caption"/>
                        <w:jc w:val="center"/>
                        <w:rPr>
                          <w:rFonts w:asciiTheme="majorHAnsi" w:eastAsiaTheme="majorEastAsia" w:hAnsiTheme="majorHAnsi" w:cstheme="majorBidi"/>
                          <w:noProof/>
                          <w:color w:val="1F3763" w:themeColor="accent1" w:themeShade="7F"/>
                        </w:rPr>
                      </w:pPr>
                      <w:bookmarkStart w:id="32" w:name="_Toc173845004"/>
                      <w:r>
                        <w:t xml:space="preserve">Figure </w:t>
                      </w:r>
                      <w:r>
                        <w:fldChar w:fldCharType="begin"/>
                      </w:r>
                      <w:r>
                        <w:instrText xml:space="preserve"> SEQ Figure \* ARABIC </w:instrText>
                      </w:r>
                      <w:r>
                        <w:fldChar w:fldCharType="separate"/>
                      </w:r>
                      <w:r>
                        <w:rPr>
                          <w:noProof/>
                        </w:rPr>
                        <w:t>7</w:t>
                      </w:r>
                      <w:r>
                        <w:fldChar w:fldCharType="end"/>
                      </w:r>
                      <w:r>
                        <w:t xml:space="preserve"> DAMA wheel</w:t>
                      </w:r>
                      <w:bookmarkEnd w:id="32"/>
                    </w:p>
                  </w:txbxContent>
                </v:textbox>
                <w10:wrap type="topAndBottom"/>
              </v:shape>
            </w:pict>
          </mc:Fallback>
        </mc:AlternateContent>
      </w:r>
      <w:r w:rsidR="00170299">
        <w:rPr>
          <w:rFonts w:asciiTheme="majorHAnsi" w:eastAsiaTheme="majorEastAsia" w:hAnsiTheme="majorHAnsi" w:cstheme="majorBidi"/>
          <w:noProof/>
          <w:color w:val="1F3763" w:themeColor="accent1" w:themeShade="7F"/>
          <w:szCs w:val="24"/>
        </w:rPr>
        <mc:AlternateContent>
          <mc:Choice Requires="wpg">
            <w:drawing>
              <wp:anchor distT="0" distB="0" distL="114300" distR="114300" simplePos="0" relativeHeight="252690432" behindDoc="0" locked="0" layoutInCell="1" allowOverlap="1" wp14:anchorId="46E564A6" wp14:editId="34431384">
                <wp:simplePos x="0" y="0"/>
                <wp:positionH relativeFrom="margin">
                  <wp:posOffset>957580</wp:posOffset>
                </wp:positionH>
                <wp:positionV relativeFrom="paragraph">
                  <wp:posOffset>141605</wp:posOffset>
                </wp:positionV>
                <wp:extent cx="3599180" cy="3414395"/>
                <wp:effectExtent l="19050" t="0" r="58420" b="14605"/>
                <wp:wrapTopAndBottom/>
                <wp:docPr id="15252221" name="Group 98"/>
                <wp:cNvGraphicFramePr/>
                <a:graphic xmlns:a="http://schemas.openxmlformats.org/drawingml/2006/main">
                  <a:graphicData uri="http://schemas.microsoft.com/office/word/2010/wordprocessingGroup">
                    <wpg:wgp>
                      <wpg:cNvGrpSpPr/>
                      <wpg:grpSpPr>
                        <a:xfrm>
                          <a:off x="0" y="0"/>
                          <a:ext cx="3599180" cy="3414395"/>
                          <a:chOff x="0" y="0"/>
                          <a:chExt cx="3599180" cy="3414395"/>
                        </a:xfrm>
                      </wpg:grpSpPr>
                      <wps:wsp>
                        <wps:cNvPr id="515352986" name="Oval 90"/>
                        <wps:cNvSpPr/>
                        <wps:spPr>
                          <a:xfrm>
                            <a:off x="0" y="0"/>
                            <a:ext cx="3599180" cy="341439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9705398" name="Oval 91"/>
                        <wps:cNvSpPr/>
                        <wps:spPr>
                          <a:xfrm>
                            <a:off x="1089498" y="1050587"/>
                            <a:ext cx="1402422" cy="1293779"/>
                          </a:xfrm>
                          <a:prstGeom prst="ellipse">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txbx>
                          <w:txbxContent>
                            <w:p w14:paraId="1E0380F2" w14:textId="666ACC2A" w:rsidR="00E35F74" w:rsidRPr="00E35F74" w:rsidRDefault="00E35F74" w:rsidP="00E35F74">
                              <w:pPr>
                                <w:jc w:val="center"/>
                                <w:rPr>
                                  <w:lang w:val="en-US"/>
                                </w:rPr>
                              </w:pPr>
                              <w:r>
                                <w:rPr>
                                  <w:lang w:val="en-US"/>
                                </w:rPr>
                                <w:t>Data Governance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515346608" name="Group 97"/>
                        <wpg:cNvGrpSpPr/>
                        <wpg:grpSpPr>
                          <a:xfrm>
                            <a:off x="48638" y="145510"/>
                            <a:ext cx="3550191" cy="3190050"/>
                            <a:chOff x="0" y="0"/>
                            <a:chExt cx="3550191" cy="3190050"/>
                          </a:xfrm>
                        </wpg:grpSpPr>
                        <wps:wsp>
                          <wps:cNvPr id="89581817" name="Text Box 92"/>
                          <wps:cNvSpPr txBox="1"/>
                          <wps:spPr>
                            <a:xfrm rot="165479">
                              <a:off x="1206230" y="0"/>
                              <a:ext cx="1108710" cy="699770"/>
                            </a:xfrm>
                            <a:prstGeom prst="rect">
                              <a:avLst/>
                            </a:prstGeom>
                            <a:noFill/>
                            <a:ln w="6350">
                              <a:noFill/>
                            </a:ln>
                          </wps:spPr>
                          <wps:txbx>
                            <w:txbxContent>
                              <w:p w14:paraId="03CC028A" w14:textId="6BBD365A" w:rsidR="00E35F74" w:rsidRPr="00E35F74" w:rsidRDefault="00E35F74">
                                <w:pPr>
                                  <w:rPr>
                                    <w:lang w:val="en-US"/>
                                  </w:rPr>
                                </w:pPr>
                                <w:r>
                                  <w:rPr>
                                    <w:lang w:val="en-US"/>
                                  </w:rPr>
                                  <w:t xml:space="preserve">Data </w:t>
                                </w:r>
                                <w:r w:rsidR="00A152DB">
                                  <w:rPr>
                                    <w:lang w:val="en-US"/>
                                  </w:rPr>
                                  <w:t>Architecture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3830421" name="Text Box 92"/>
                          <wps:cNvSpPr txBox="1"/>
                          <wps:spPr>
                            <a:xfrm rot="20335930">
                              <a:off x="1925671" y="376946"/>
                              <a:ext cx="1108954" cy="700391"/>
                            </a:xfrm>
                            <a:prstGeom prst="rect">
                              <a:avLst/>
                            </a:prstGeom>
                            <a:noFill/>
                            <a:ln w="6350">
                              <a:noFill/>
                            </a:ln>
                          </wps:spPr>
                          <wps:txbx>
                            <w:txbxContent>
                              <w:p w14:paraId="284C35A1" w14:textId="3009F3BE" w:rsidR="00E35F74" w:rsidRPr="00E35F74" w:rsidRDefault="00E35F74" w:rsidP="00E35F74">
                                <w:pPr>
                                  <w:rPr>
                                    <w:lang w:val="en-US"/>
                                  </w:rPr>
                                </w:pPr>
                                <w:r>
                                  <w:rPr>
                                    <w:lang w:val="en-US"/>
                                  </w:rPr>
                                  <w:t>Data Modeling &amp; Design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98302332" name="Text Box 92"/>
                          <wps:cNvSpPr txBox="1"/>
                          <wps:spPr>
                            <a:xfrm rot="20922389">
                              <a:off x="2431915" y="1010460"/>
                              <a:ext cx="1108710" cy="699770"/>
                            </a:xfrm>
                            <a:prstGeom prst="rect">
                              <a:avLst/>
                            </a:prstGeom>
                            <a:noFill/>
                            <a:ln w="6350">
                              <a:noFill/>
                            </a:ln>
                          </wps:spPr>
                          <wps:txbx>
                            <w:txbxContent>
                              <w:p w14:paraId="2CCEF04A" w14:textId="6ABD21D6" w:rsidR="00E35F74" w:rsidRPr="00E35F74" w:rsidRDefault="00E35F74" w:rsidP="00E35F74">
                                <w:pPr>
                                  <w:rPr>
                                    <w:lang w:val="en-US"/>
                                  </w:rPr>
                                </w:pPr>
                                <w:r>
                                  <w:rPr>
                                    <w:lang w:val="en-US"/>
                                  </w:rPr>
                                  <w:t>Data Storage &amp; Operations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73823818" name="Text Box 92"/>
                          <wps:cNvSpPr txBox="1"/>
                          <wps:spPr>
                            <a:xfrm rot="1017184">
                              <a:off x="2441237" y="1700313"/>
                              <a:ext cx="1108954" cy="700391"/>
                            </a:xfrm>
                            <a:prstGeom prst="rect">
                              <a:avLst/>
                            </a:prstGeom>
                            <a:noFill/>
                            <a:ln w="6350">
                              <a:noFill/>
                            </a:ln>
                          </wps:spPr>
                          <wps:txbx>
                            <w:txbxContent>
                              <w:p w14:paraId="6988F5AC" w14:textId="43379553" w:rsidR="00E35F74" w:rsidRPr="00E35F74" w:rsidRDefault="00E35F74" w:rsidP="00E35F74">
                                <w:pPr>
                                  <w:rPr>
                                    <w:lang w:val="en-US"/>
                                  </w:rPr>
                                </w:pPr>
                                <w:r>
                                  <w:rPr>
                                    <w:lang w:val="en-US"/>
                                  </w:rPr>
                                  <w:t>Data Security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9836595" name="Text Box 92"/>
                          <wps:cNvSpPr txBox="1"/>
                          <wps:spPr>
                            <a:xfrm rot="317219">
                              <a:off x="2003898" y="2188318"/>
                              <a:ext cx="1370965" cy="699770"/>
                            </a:xfrm>
                            <a:prstGeom prst="rect">
                              <a:avLst/>
                            </a:prstGeom>
                            <a:noFill/>
                            <a:ln w="6350">
                              <a:noFill/>
                            </a:ln>
                          </wps:spPr>
                          <wps:txbx>
                            <w:txbxContent>
                              <w:p w14:paraId="3A28E139" w14:textId="74F437AD" w:rsidR="00E35F74" w:rsidRPr="00E35F74" w:rsidRDefault="00E35F74" w:rsidP="00E35F74">
                                <w:pPr>
                                  <w:rPr>
                                    <w:lang w:val="en-US"/>
                                  </w:rPr>
                                </w:pPr>
                                <w:r>
                                  <w:rPr>
                                    <w:lang w:val="en-US"/>
                                  </w:rPr>
                                  <w:t xml:space="preserve">Data Integration &amp; </w:t>
                                </w:r>
                                <w:r w:rsidR="00A152DB">
                                  <w:rPr>
                                    <w:lang w:val="en-US"/>
                                  </w:rPr>
                                  <w:t>Interoperability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4042246" name="Text Box 92"/>
                          <wps:cNvSpPr txBox="1"/>
                          <wps:spPr>
                            <a:xfrm rot="21409593">
                              <a:off x="1245141" y="2490280"/>
                              <a:ext cx="1108710" cy="699770"/>
                            </a:xfrm>
                            <a:prstGeom prst="rect">
                              <a:avLst/>
                            </a:prstGeom>
                            <a:noFill/>
                            <a:ln w="6350">
                              <a:noFill/>
                            </a:ln>
                          </wps:spPr>
                          <wps:txbx>
                            <w:txbxContent>
                              <w:p w14:paraId="0AF209AD" w14:textId="70269979" w:rsidR="00E35F74" w:rsidRPr="00E35F74" w:rsidRDefault="00A152DB" w:rsidP="00E35F74">
                                <w:pPr>
                                  <w:rPr>
                                    <w:lang w:val="en-US"/>
                                  </w:rPr>
                                </w:pPr>
                                <w:r>
                                  <w:rPr>
                                    <w:lang w:val="en-US"/>
                                  </w:rPr>
                                  <w:t>Document &amp; Content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59453618" name="Text Box 92"/>
                          <wps:cNvSpPr txBox="1"/>
                          <wps:spPr>
                            <a:xfrm rot="20742536">
                              <a:off x="466523" y="2284378"/>
                              <a:ext cx="1108954" cy="700391"/>
                            </a:xfrm>
                            <a:prstGeom prst="rect">
                              <a:avLst/>
                            </a:prstGeom>
                            <a:noFill/>
                            <a:ln w="6350">
                              <a:noFill/>
                            </a:ln>
                          </wps:spPr>
                          <wps:txbx>
                            <w:txbxContent>
                              <w:p w14:paraId="3391776F" w14:textId="0320BB37" w:rsidR="00A152DB" w:rsidRPr="00E35F74" w:rsidRDefault="00A152DB" w:rsidP="00A152DB">
                                <w:pPr>
                                  <w:rPr>
                                    <w:lang w:val="en-US"/>
                                  </w:rPr>
                                </w:pPr>
                                <w:r>
                                  <w:rPr>
                                    <w:lang w:val="en-US"/>
                                  </w:rPr>
                                  <w:t>Reference &amp; Master Data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9315384" name="Text Box 92"/>
                          <wps:cNvSpPr txBox="1"/>
                          <wps:spPr>
                            <a:xfrm rot="21200229">
                              <a:off x="0" y="1410105"/>
                              <a:ext cx="993336" cy="904240"/>
                            </a:xfrm>
                            <a:prstGeom prst="rect">
                              <a:avLst/>
                            </a:prstGeom>
                            <a:noFill/>
                            <a:ln w="6350">
                              <a:noFill/>
                            </a:ln>
                          </wps:spPr>
                          <wps:txbx>
                            <w:txbxContent>
                              <w:p w14:paraId="19BAD0CD" w14:textId="288C5457" w:rsidR="00A152DB" w:rsidRPr="00E35F74" w:rsidRDefault="00A152DB" w:rsidP="00A152DB">
                                <w:pPr>
                                  <w:rPr>
                                    <w:lang w:val="en-US"/>
                                  </w:rPr>
                                </w:pPr>
                                <w:r>
                                  <w:rPr>
                                    <w:lang w:val="en-US"/>
                                  </w:rPr>
                                  <w:t xml:space="preserve">Data </w:t>
                                </w:r>
                                <w:r w:rsidR="00562895">
                                  <w:rPr>
                                    <w:lang w:val="en-US"/>
                                  </w:rPr>
                                  <w:t>Warehousing</w:t>
                                </w:r>
                                <w:r>
                                  <w:rPr>
                                    <w:lang w:val="en-US"/>
                                  </w:rPr>
                                  <w:t xml:space="preserve"> &amp; Business Intelligence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84893929" name="Text Box 92"/>
                          <wps:cNvSpPr txBox="1"/>
                          <wps:spPr>
                            <a:xfrm rot="1077863">
                              <a:off x="38911" y="960606"/>
                              <a:ext cx="1108954" cy="369651"/>
                            </a:xfrm>
                            <a:prstGeom prst="rect">
                              <a:avLst/>
                            </a:prstGeom>
                            <a:noFill/>
                            <a:ln w="6350">
                              <a:noFill/>
                            </a:ln>
                          </wps:spPr>
                          <wps:txbx>
                            <w:txbxContent>
                              <w:p w14:paraId="64105A04" w14:textId="210AC27A" w:rsidR="00A152DB" w:rsidRPr="00E35F74" w:rsidRDefault="00A152DB" w:rsidP="00A152DB">
                                <w:pPr>
                                  <w:rPr>
                                    <w:lang w:val="en-US"/>
                                  </w:rPr>
                                </w:pPr>
                                <w:r>
                                  <w:rPr>
                                    <w:lang w:val="en-US"/>
                                  </w:rPr>
                                  <w:t>Metadata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50465686" name="Text Box 92"/>
                          <wps:cNvSpPr txBox="1"/>
                          <wps:spPr>
                            <a:xfrm rot="2314936">
                              <a:off x="389107" y="491246"/>
                              <a:ext cx="1108954" cy="340698"/>
                            </a:xfrm>
                            <a:prstGeom prst="rect">
                              <a:avLst/>
                            </a:prstGeom>
                            <a:noFill/>
                            <a:ln w="6350">
                              <a:noFill/>
                            </a:ln>
                          </wps:spPr>
                          <wps:txbx>
                            <w:txbxContent>
                              <w:p w14:paraId="5701C3D2" w14:textId="70B411D3" w:rsidR="00A152DB" w:rsidRPr="00E35F74" w:rsidRDefault="00A152DB" w:rsidP="00A152DB">
                                <w:pPr>
                                  <w:rPr>
                                    <w:lang w:val="en-US"/>
                                  </w:rPr>
                                </w:pPr>
                                <w:r>
                                  <w:rPr>
                                    <w:lang w:val="en-US"/>
                                  </w:rPr>
                                  <w:t>Data Quality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46E564A6" id="Group 98" o:spid="_x0000_s1205" style="position:absolute;left:0;text-align:left;margin-left:75.4pt;margin-top:11.15pt;width:283.4pt;height:268.85pt;z-index:252690432;mso-position-horizontal-relative:margin" coordsize="35991,34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">
                <v:oval id="Oval 90" o:spid="_x0000_s1206" style="position:absolute;width:35991;height:34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" fillcolor="#4472c4 [3204]" strokecolor="#09101d [484]" strokeweight="1pt">
                  <v:stroke joinstyle="miter"/>
                </v:oval>
                <v:oval id="Oval 91" o:spid="_x0000_s1207" style="position:absolute;left:10894;top:10505;width:14025;height:129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" fillcolor="black [3213]" strokecolor="#09101d [484]" strokeweight="1pt">
                  <v:stroke joinstyle="miter"/>
                  <v:textbox>
                    <w:txbxContent>
                      <w:p w14:paraId="1E0380F2" w14:textId="666ACC2A" w:rsidR="00E35F74" w:rsidRPr="00E35F74" w:rsidRDefault="00E35F74" w:rsidP="00E35F74">
                        <w:pPr>
                          <w:jc w:val="center"/>
                          <w:rPr>
                            <w:lang w:val="en-US"/>
                          </w:rPr>
                        </w:pPr>
                        <w:r>
                          <w:rPr>
                            <w:lang w:val="en-US"/>
                          </w:rPr>
                          <w:t>Data Governance</w:t>
                        </w:r>
                      </w:p>
                    </w:txbxContent>
                  </v:textbox>
                </v:oval>
                <v:group id="Group 97" o:spid="_x0000_s1208" style="position:absolute;left:486;top:1455;width:35502;height:31900" coordsize="35501,3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">
                  <v:shape id="Text Box 92" o:spid="_x0000_s1209" type="#_x0000_t202" style="position:absolute;left:12062;width:11087;height:6997;rotation:18074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" filled="f" stroked="f" strokeweight=".5pt">
                    <v:textbox>
                      <w:txbxContent>
                        <w:p w14:paraId="03CC028A" w14:textId="6BBD365A" w:rsidR="00E35F74" w:rsidRPr="00E35F74" w:rsidRDefault="00E35F74">
                          <w:pPr>
                            <w:rPr>
                              <w:lang w:val="en-US"/>
                            </w:rPr>
                          </w:pPr>
                          <w:r>
                            <w:rPr>
                              <w:lang w:val="en-US"/>
                            </w:rPr>
                            <w:t xml:space="preserve">Data </w:t>
                          </w:r>
                          <w:r w:rsidR="00A152DB">
                            <w:rPr>
                              <w:lang w:val="en-US"/>
                            </w:rPr>
                            <w:t>Architecture</w:t>
                          </w:r>
                        </w:p>
                      </w:txbxContent>
                    </v:textbox>
                  </v:shape>
                  <v:shape id="Text Box 92" o:spid="_x0000_s1210" type="#_x0000_t202" style="position:absolute;left:19256;top:3769;width:11090;height:7004;rotation:-138070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" filled="f" stroked="f" strokeweight=".5pt">
                    <v:textbox>
                      <w:txbxContent>
                        <w:p w14:paraId="284C35A1" w14:textId="3009F3BE" w:rsidR="00E35F74" w:rsidRPr="00E35F74" w:rsidRDefault="00E35F74" w:rsidP="00E35F74">
                          <w:pPr>
                            <w:rPr>
                              <w:lang w:val="en-US"/>
                            </w:rPr>
                          </w:pPr>
                          <w:r>
                            <w:rPr>
                              <w:lang w:val="en-US"/>
                            </w:rPr>
                            <w:t>Data Modeling &amp; Design</w:t>
                          </w:r>
                        </w:p>
                      </w:txbxContent>
                    </v:textbox>
                  </v:shape>
                  <v:shape id="Text Box 92" o:spid="_x0000_s1211" type="#_x0000_t202" style="position:absolute;left:24319;top:10104;width:11087;height:6998;rotation:-74013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" filled="f" stroked="f" strokeweight=".5pt">
                    <v:textbox>
                      <w:txbxContent>
                        <w:p w14:paraId="2CCEF04A" w14:textId="6ABD21D6" w:rsidR="00E35F74" w:rsidRPr="00E35F74" w:rsidRDefault="00E35F74" w:rsidP="00E35F74">
                          <w:pPr>
                            <w:rPr>
                              <w:lang w:val="en-US"/>
                            </w:rPr>
                          </w:pPr>
                          <w:r>
                            <w:rPr>
                              <w:lang w:val="en-US"/>
                            </w:rPr>
                            <w:t>Data Storage &amp; Operations</w:t>
                          </w:r>
                        </w:p>
                      </w:txbxContent>
                    </v:textbox>
                  </v:shape>
                  <v:shape id="Text Box 92" o:spid="_x0000_s1212" type="#_x0000_t202" style="position:absolute;left:24412;top:17003;width:11089;height:7004;rotation:111103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" filled="f" stroked="f" strokeweight=".5pt">
                    <v:textbox>
                      <w:txbxContent>
                        <w:p w14:paraId="6988F5AC" w14:textId="43379553" w:rsidR="00E35F74" w:rsidRPr="00E35F74" w:rsidRDefault="00E35F74" w:rsidP="00E35F74">
                          <w:pPr>
                            <w:rPr>
                              <w:lang w:val="en-US"/>
                            </w:rPr>
                          </w:pPr>
                          <w:r>
                            <w:rPr>
                              <w:lang w:val="en-US"/>
                            </w:rPr>
                            <w:t>Data Security</w:t>
                          </w:r>
                        </w:p>
                      </w:txbxContent>
                    </v:textbox>
                  </v:shape>
                  <v:shape id="Text Box 92" o:spid="_x0000_s1213" type="#_x0000_t202" style="position:absolute;left:20038;top:21883;width:13710;height:6997;rotation:34648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" filled="f" stroked="f" strokeweight=".5pt">
                    <v:textbox>
                      <w:txbxContent>
                        <w:p w14:paraId="3A28E139" w14:textId="74F437AD" w:rsidR="00E35F74" w:rsidRPr="00E35F74" w:rsidRDefault="00E35F74" w:rsidP="00E35F74">
                          <w:pPr>
                            <w:rPr>
                              <w:lang w:val="en-US"/>
                            </w:rPr>
                          </w:pPr>
                          <w:r>
                            <w:rPr>
                              <w:lang w:val="en-US"/>
                            </w:rPr>
                            <w:t xml:space="preserve">Data Integration &amp; </w:t>
                          </w:r>
                          <w:r w:rsidR="00A152DB">
                            <w:rPr>
                              <w:lang w:val="en-US"/>
                            </w:rPr>
                            <w:t>Interoperability</w:t>
                          </w:r>
                        </w:p>
                      </w:txbxContent>
                    </v:textbox>
                  </v:shape>
                  <v:shape id="Text Box 92" o:spid="_x0000_s1214" type="#_x0000_t202" style="position:absolute;left:12451;top:24902;width:11087;height:6998;rotation:-20797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" filled="f" stroked="f" strokeweight=".5pt">
                    <v:textbox>
                      <w:txbxContent>
                        <w:p w14:paraId="0AF209AD" w14:textId="70269979" w:rsidR="00E35F74" w:rsidRPr="00E35F74" w:rsidRDefault="00A152DB" w:rsidP="00E35F74">
                          <w:pPr>
                            <w:rPr>
                              <w:lang w:val="en-US"/>
                            </w:rPr>
                          </w:pPr>
                          <w:r>
                            <w:rPr>
                              <w:lang w:val="en-US"/>
                            </w:rPr>
                            <w:t>Document &amp; Content Management</w:t>
                          </w:r>
                        </w:p>
                      </w:txbxContent>
                    </v:textbox>
                  </v:shape>
                  <v:shape id="Text Box 92" o:spid="_x0000_s1215" type="#_x0000_t202" style="position:absolute;left:4665;top:22843;width:11089;height:7004;rotation:-9365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" filled="f" stroked="f" strokeweight=".5pt">
                    <v:textbox>
                      <w:txbxContent>
                        <w:p w14:paraId="3391776F" w14:textId="0320BB37" w:rsidR="00A152DB" w:rsidRPr="00E35F74" w:rsidRDefault="00A152DB" w:rsidP="00A152DB">
                          <w:pPr>
                            <w:rPr>
                              <w:lang w:val="en-US"/>
                            </w:rPr>
                          </w:pPr>
                          <w:r>
                            <w:rPr>
                              <w:lang w:val="en-US"/>
                            </w:rPr>
                            <w:t>Reference &amp; Master Data</w:t>
                          </w:r>
                        </w:p>
                      </w:txbxContent>
                    </v:textbox>
                  </v:shape>
                  <v:shape id="Text Box 92" o:spid="_x0000_s1216" type="#_x0000_t202" style="position:absolute;top:14101;width:9933;height:9042;rotation:-43665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" filled="f" stroked="f" strokeweight=".5pt">
                    <v:textbox>
                      <w:txbxContent>
                        <w:p w14:paraId="19BAD0CD" w14:textId="288C5457" w:rsidR="00A152DB" w:rsidRPr="00E35F74" w:rsidRDefault="00A152DB" w:rsidP="00A152DB">
                          <w:pPr>
                            <w:rPr>
                              <w:lang w:val="en-US"/>
                            </w:rPr>
                          </w:pPr>
                          <w:r>
                            <w:rPr>
                              <w:lang w:val="en-US"/>
                            </w:rPr>
                            <w:t xml:space="preserve">Data </w:t>
                          </w:r>
                          <w:r w:rsidR="00562895">
                            <w:rPr>
                              <w:lang w:val="en-US"/>
                            </w:rPr>
                            <w:t>Warehousing</w:t>
                          </w:r>
                          <w:r>
                            <w:rPr>
                              <w:lang w:val="en-US"/>
                            </w:rPr>
                            <w:t xml:space="preserve"> &amp; Business Intelligence</w:t>
                          </w:r>
                        </w:p>
                      </w:txbxContent>
                    </v:textbox>
                  </v:shape>
                  <v:shape id="Text Box 92" o:spid="_x0000_s1217" type="#_x0000_t202" style="position:absolute;left:389;top:9606;width:11089;height:3696;rotation:117731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" filled="f" stroked="f" strokeweight=".5pt">
                    <v:textbox>
                      <w:txbxContent>
                        <w:p w14:paraId="64105A04" w14:textId="210AC27A" w:rsidR="00A152DB" w:rsidRPr="00E35F74" w:rsidRDefault="00A152DB" w:rsidP="00A152DB">
                          <w:pPr>
                            <w:rPr>
                              <w:lang w:val="en-US"/>
                            </w:rPr>
                          </w:pPr>
                          <w:r>
                            <w:rPr>
                              <w:lang w:val="en-US"/>
                            </w:rPr>
                            <w:t>Metadata</w:t>
                          </w:r>
                        </w:p>
                      </w:txbxContent>
                    </v:textbox>
                  </v:shape>
                  <v:shape id="Text Box 92" o:spid="_x0000_s1218" type="#_x0000_t202" style="position:absolute;left:3891;top:4912;width:11089;height:3407;rotation:252852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" filled="f" stroked="f" strokeweight=".5pt">
                    <v:textbox>
                      <w:txbxContent>
                        <w:p w14:paraId="5701C3D2" w14:textId="70B411D3" w:rsidR="00A152DB" w:rsidRPr="00E35F74" w:rsidRDefault="00A152DB" w:rsidP="00A152DB">
                          <w:pPr>
                            <w:rPr>
                              <w:lang w:val="en-US"/>
                            </w:rPr>
                          </w:pPr>
                          <w:r>
                            <w:rPr>
                              <w:lang w:val="en-US"/>
                            </w:rPr>
                            <w:t>Data Quality</w:t>
                          </w:r>
                        </w:p>
                      </w:txbxContent>
                    </v:textbox>
                  </v:shape>
                </v:group>
                <w10:wrap type="topAndBottom" anchorx="margin"/>
              </v:group>
            </w:pict>
          </mc:Fallback>
        </mc:AlternateContent>
      </w:r>
      <w:r w:rsidR="003127B6">
        <w:rPr>
          <w:rStyle w:val="Heading3Char"/>
        </w:rPr>
        <w:t xml:space="preserve">“… other Knowledge Areas (e.g. </w:t>
      </w:r>
      <w:r w:rsidR="00562613">
        <w:rPr>
          <w:rStyle w:val="Heading3Char"/>
        </w:rPr>
        <w:t>D</w:t>
      </w:r>
      <w:r w:rsidR="003127B6">
        <w:rPr>
          <w:rStyle w:val="Heading3Char"/>
        </w:rPr>
        <w:t xml:space="preserve">ata </w:t>
      </w:r>
      <w:r w:rsidR="00562613">
        <w:rPr>
          <w:rStyle w:val="Heading3Char"/>
        </w:rPr>
        <w:t>S</w:t>
      </w:r>
      <w:r w:rsidR="003127B6">
        <w:rPr>
          <w:rStyle w:val="Heading3Char"/>
        </w:rPr>
        <w:t xml:space="preserve">ecurity) are balanced around the Wheel. They are all necessary parts of a mature data management function, but they may be implemented at different times, depending on the requirements of the organisation.” Page 35 </w:t>
      </w:r>
      <w:sdt>
        <w:sdtPr>
          <w:rPr>
            <w:rStyle w:val="Heading3Char"/>
          </w:rPr>
          <w:id w:val="-863834135"/>
          <w:citation/>
        </w:sdtPr>
        <w:sdtContent>
          <w:r w:rsidR="003127B6">
            <w:rPr>
              <w:rStyle w:val="Heading3Char"/>
            </w:rPr>
            <w:fldChar w:fldCharType="begin"/>
          </w:r>
          <w:r w:rsidR="003127B6">
            <w:rPr>
              <w:rStyle w:val="Heading3Char"/>
              <w:lang w:val="en-US"/>
            </w:rPr>
            <w:instrText xml:space="preserve"> CITATION DAM17 \l 1033 </w:instrText>
          </w:r>
          <w:r w:rsidR="003127B6">
            <w:rPr>
              <w:rStyle w:val="Heading3Char"/>
            </w:rPr>
            <w:fldChar w:fldCharType="separate"/>
          </w:r>
          <w:r w:rsidR="00225282" w:rsidRPr="00225282">
            <w:rPr>
              <w:rFonts w:asciiTheme="majorHAnsi" w:eastAsiaTheme="majorEastAsia" w:hAnsiTheme="majorHAnsi" w:cstheme="majorBidi"/>
              <w:noProof/>
              <w:color w:val="1F3763" w:themeColor="accent1" w:themeShade="7F"/>
              <w:szCs w:val="24"/>
              <w:lang w:val="en-US"/>
            </w:rPr>
            <w:t>[23]</w:t>
          </w:r>
          <w:r w:rsidR="003127B6">
            <w:rPr>
              <w:rStyle w:val="Heading3Char"/>
            </w:rPr>
            <w:fldChar w:fldCharType="end"/>
          </w:r>
        </w:sdtContent>
      </w:sdt>
      <w:r w:rsidR="003127B6">
        <w:rPr>
          <w:rStyle w:val="Heading3Char"/>
        </w:rPr>
        <w:t>, p 35]</w:t>
      </w:r>
    </w:p>
    <w:p w14:paraId="717236B4" w14:textId="0C11F239" w:rsidR="00E35F74" w:rsidRDefault="00E35F74" w:rsidP="005A3337">
      <w:pPr>
        <w:spacing w:after="0" w:line="240" w:lineRule="auto"/>
        <w:rPr>
          <w:rStyle w:val="Heading3Char"/>
        </w:rPr>
      </w:pPr>
    </w:p>
    <w:p w14:paraId="75AF000F" w14:textId="7F5D6F29" w:rsidR="00914FFC" w:rsidRDefault="00914FFC" w:rsidP="004D2CAE">
      <w:pPr>
        <w:pStyle w:val="IntenseQuote"/>
        <w:rPr>
          <w:rStyle w:val="Heading3Char"/>
        </w:rPr>
      </w:pPr>
    </w:p>
    <w:p w14:paraId="6BE253E8" w14:textId="169542BA" w:rsidR="0061456B" w:rsidRDefault="00255533" w:rsidP="004D2CAE">
      <w:pPr>
        <w:pStyle w:val="IntenseQuote"/>
        <w:rPr>
          <w:rStyle w:val="Heading3Char"/>
        </w:rPr>
      </w:pPr>
      <w:r>
        <w:rPr>
          <w:rStyle w:val="Heading3Char"/>
        </w:rPr>
        <w:t>“</w:t>
      </w:r>
      <w:r w:rsidR="0061456B" w:rsidRPr="0061456B">
        <w:rPr>
          <w:rStyle w:val="Heading3Char"/>
        </w:rPr>
        <w:t>Enterprise architecture</w:t>
      </w:r>
      <w:r w:rsidR="00ED4702" w:rsidRPr="00ED4702">
        <w:rPr>
          <w:rStyle w:val="Heading3Char"/>
        </w:rPr>
        <w:t xml:space="preserve"> defines the information assets and components of an enterprise, their inter relationships, and business rules regarding transformation, principles, and guidelines.</w:t>
      </w:r>
    </w:p>
    <w:p w14:paraId="7925D310" w14:textId="2D5B06D8" w:rsidR="003C2CDF" w:rsidRDefault="00664B9A" w:rsidP="004D2CAE">
      <w:pPr>
        <w:pStyle w:val="IntenseQuote"/>
        <w:rPr>
          <w:rStyle w:val="Heading3Char"/>
        </w:rPr>
      </w:pPr>
      <w:r w:rsidRPr="00664B9A">
        <w:rPr>
          <w:rStyle w:val="Heading3Char"/>
        </w:rPr>
        <w:t>Data security architecture is the component of enterprise architecture that describes how data security is implemented within the enterprise to satisfy the business rules and external regulations.</w:t>
      </w:r>
      <w:r w:rsidR="00255533">
        <w:rPr>
          <w:rStyle w:val="Heading3Char"/>
        </w:rPr>
        <w:t>”</w:t>
      </w:r>
      <w:r w:rsidRPr="00664B9A">
        <w:rPr>
          <w:rStyle w:val="Heading3Char"/>
        </w:rPr>
        <w:t xml:space="preserve"> </w:t>
      </w:r>
      <w:sdt>
        <w:sdtPr>
          <w:rPr>
            <w:rStyle w:val="Heading3Char"/>
          </w:rPr>
          <w:id w:val="100303383"/>
          <w:citation/>
        </w:sdtPr>
        <w:sdtContent>
          <w:r w:rsidR="00E77D35">
            <w:rPr>
              <w:rStyle w:val="Heading3Char"/>
            </w:rPr>
            <w:fldChar w:fldCharType="begin"/>
          </w:r>
          <w:r w:rsidR="00E77D35">
            <w:rPr>
              <w:rStyle w:val="Heading3Char"/>
              <w:lang w:val="en-US"/>
            </w:rPr>
            <w:instrText xml:space="preserve"> CITATION DAM17 \l 1033 </w:instrText>
          </w:r>
          <w:r w:rsidR="00E77D35">
            <w:rPr>
              <w:rStyle w:val="Heading3Char"/>
            </w:rPr>
            <w:fldChar w:fldCharType="separate"/>
          </w:r>
          <w:r w:rsidR="00225282" w:rsidRPr="00225282">
            <w:rPr>
              <w:rFonts w:asciiTheme="majorHAnsi" w:eastAsiaTheme="majorEastAsia" w:hAnsiTheme="majorHAnsi" w:cstheme="majorBidi"/>
              <w:noProof/>
              <w:color w:val="1F3763" w:themeColor="accent1" w:themeShade="7F"/>
              <w:szCs w:val="24"/>
              <w:lang w:val="en-US"/>
            </w:rPr>
            <w:t>[23</w:t>
          </w:r>
          <w:r w:rsidR="00225282" w:rsidRPr="00C50AF0">
            <w:rPr>
              <w:rFonts w:asciiTheme="majorHAnsi" w:eastAsiaTheme="majorEastAsia" w:hAnsiTheme="majorHAnsi" w:cstheme="majorBidi"/>
              <w:noProof/>
              <w:color w:val="FFFFFF" w:themeColor="background1"/>
              <w:szCs w:val="24"/>
              <w:lang w:val="en-US"/>
            </w:rPr>
            <w:t>]</w:t>
          </w:r>
          <w:r w:rsidR="00E77D35">
            <w:rPr>
              <w:rStyle w:val="Heading3Char"/>
            </w:rPr>
            <w:fldChar w:fldCharType="end"/>
          </w:r>
        </w:sdtContent>
      </w:sdt>
      <w:r w:rsidR="00E77D35">
        <w:rPr>
          <w:rStyle w:val="Heading3Char"/>
        </w:rPr>
        <w:t xml:space="preserve">, p 254] </w:t>
      </w:r>
    </w:p>
    <w:p w14:paraId="0A1764A6" w14:textId="687ACC48" w:rsidR="0031500F" w:rsidRDefault="0031500F" w:rsidP="004D2CAE">
      <w:pPr>
        <w:pStyle w:val="IntenseQuote"/>
        <w:rPr>
          <w:rStyle w:val="Heading3Char"/>
        </w:rPr>
      </w:pPr>
      <w:bookmarkStart w:id="33" w:name="_Toc173791290"/>
    </w:p>
    <w:p w14:paraId="7D6606E1" w14:textId="58B0099D" w:rsidR="0031500F" w:rsidRPr="004D2CAE" w:rsidRDefault="0031500F" w:rsidP="004D2CAE">
      <w:pPr>
        <w:pStyle w:val="Heading2"/>
        <w:rPr>
          <w:rStyle w:val="Heading3Char"/>
          <w:b/>
          <w:bCs/>
        </w:rPr>
      </w:pPr>
    </w:p>
    <w:p w14:paraId="34712A0F" w14:textId="77777777" w:rsidR="00562613" w:rsidRDefault="00562613" w:rsidP="004D2CAE">
      <w:pPr>
        <w:pStyle w:val="Heading2"/>
        <w:rPr>
          <w:rStyle w:val="Heading3Char"/>
          <w:b/>
          <w:bCs/>
        </w:rPr>
      </w:pPr>
    </w:p>
    <w:p w14:paraId="3865E2C0" w14:textId="77777777" w:rsidR="00562613" w:rsidRDefault="00562613" w:rsidP="004D2CAE">
      <w:pPr>
        <w:pStyle w:val="Heading2"/>
        <w:rPr>
          <w:rStyle w:val="Heading3Char"/>
          <w:b/>
          <w:bCs/>
        </w:rPr>
      </w:pPr>
    </w:p>
    <w:p w14:paraId="57A2A85C" w14:textId="74674242" w:rsidR="00A862A1" w:rsidRPr="004D2CAE" w:rsidRDefault="00A862A1" w:rsidP="004D2CAE">
      <w:pPr>
        <w:pStyle w:val="Heading2"/>
        <w:rPr>
          <w:rStyle w:val="Heading3Char"/>
          <w:b/>
          <w:bCs/>
        </w:rPr>
      </w:pPr>
      <w:r w:rsidRPr="004D2CAE">
        <w:rPr>
          <w:rStyle w:val="Heading3Char"/>
          <w:b/>
          <w:bCs/>
        </w:rPr>
        <w:t>Risk Management</w:t>
      </w:r>
      <w:bookmarkEnd w:id="33"/>
      <w:r w:rsidR="00D1335B" w:rsidRPr="004D2CAE">
        <w:rPr>
          <w:rStyle w:val="Heading3Char"/>
          <w:b/>
          <w:bCs/>
        </w:rPr>
        <w:t xml:space="preserve"> </w:t>
      </w:r>
      <w:r w:rsidR="002A76AF" w:rsidRPr="004D2CAE">
        <w:rPr>
          <w:rStyle w:val="Heading3Char"/>
          <w:b/>
          <w:bCs/>
        </w:rPr>
        <w:t>150</w:t>
      </w:r>
    </w:p>
    <w:p w14:paraId="15F76604" w14:textId="77777777" w:rsidR="005A3337" w:rsidRDefault="005A3337" w:rsidP="005A3337">
      <w:pPr>
        <w:spacing w:after="0" w:line="240" w:lineRule="auto"/>
        <w:rPr>
          <w:rStyle w:val="Heading3Char"/>
        </w:rPr>
      </w:pPr>
    </w:p>
    <w:p w14:paraId="07695F83" w14:textId="48EAF0AE" w:rsidR="00D1335B" w:rsidRDefault="00F673E6" w:rsidP="001D1489">
      <w:pPr>
        <w:spacing w:after="0" w:line="240" w:lineRule="auto"/>
        <w:rPr>
          <w:rStyle w:val="Heading3Char"/>
        </w:rPr>
      </w:pPr>
      <w:bookmarkStart w:id="34" w:name="_Toc173791291"/>
      <w:r>
        <w:rPr>
          <w:rStyle w:val="Heading3Char"/>
        </w:rPr>
        <w:t xml:space="preserve">Independent support systems operate and </w:t>
      </w:r>
      <w:r w:rsidR="00EB21A6">
        <w:rPr>
          <w:rStyle w:val="Heading3Char"/>
        </w:rPr>
        <w:t>are dependent on by the Information System. Modern organisations must consider the internet</w:t>
      </w:r>
      <w:r w:rsidR="000A01B5">
        <w:rPr>
          <w:rStyle w:val="Heading3Char"/>
        </w:rPr>
        <w:t xml:space="preserve">, communications, </w:t>
      </w:r>
      <w:r w:rsidR="003D46B0">
        <w:rPr>
          <w:rStyle w:val="Heading3Char"/>
        </w:rPr>
        <w:t>as</w:t>
      </w:r>
      <w:r w:rsidR="006231A8">
        <w:rPr>
          <w:rStyle w:val="Heading3Char"/>
        </w:rPr>
        <w:t xml:space="preserve"> information availability can be seriously undermined through the failure of an Internet Service Provider (ISP).</w:t>
      </w:r>
      <w:r w:rsidR="007F5BCF">
        <w:rPr>
          <w:rStyle w:val="Heading3Char"/>
        </w:rPr>
        <w:t xml:space="preserve"> There is cause to outsource a web hosting provider to assume </w:t>
      </w:r>
      <w:r w:rsidR="006D017C">
        <w:rPr>
          <w:rStyle w:val="Heading3Char"/>
        </w:rPr>
        <w:t xml:space="preserve">responsibility for all internet services, potentially also </w:t>
      </w:r>
      <w:r w:rsidR="006A0BC7">
        <w:rPr>
          <w:rStyle w:val="Heading3Char"/>
        </w:rPr>
        <w:t>incorporating</w:t>
      </w:r>
      <w:r w:rsidR="006D017C">
        <w:rPr>
          <w:rStyle w:val="Heading3Char"/>
        </w:rPr>
        <w:t xml:space="preserve"> hardware and website</w:t>
      </w:r>
      <w:r w:rsidR="006A0BC7">
        <w:rPr>
          <w:rStyle w:val="Heading3Char"/>
        </w:rPr>
        <w:t xml:space="preserve">s. </w:t>
      </w:r>
      <w:r w:rsidR="006231A8">
        <w:rPr>
          <w:rStyle w:val="Heading3Char"/>
        </w:rPr>
        <w:t xml:space="preserve"> P</w:t>
      </w:r>
      <w:r w:rsidR="00652E5C">
        <w:rPr>
          <w:rStyle w:val="Heading3Char"/>
        </w:rPr>
        <w:t>ower interruptions</w:t>
      </w:r>
      <w:r w:rsidR="006231A8">
        <w:rPr>
          <w:rStyle w:val="Heading3Char"/>
        </w:rPr>
        <w:t xml:space="preserve"> may also be a consideration, depending on the likelihood and risk involved,</w:t>
      </w:r>
      <w:r w:rsidR="00652E5C">
        <w:rPr>
          <w:rStyle w:val="Heading3Char"/>
        </w:rPr>
        <w:t xml:space="preserve"> implementing the use of generators</w:t>
      </w:r>
      <w:r w:rsidR="006231A8">
        <w:rPr>
          <w:rStyle w:val="Heading3Char"/>
        </w:rPr>
        <w:t xml:space="preserve"> may be required</w:t>
      </w:r>
      <w:r w:rsidR="00652E5C">
        <w:rPr>
          <w:rStyle w:val="Heading3Char"/>
        </w:rPr>
        <w:t xml:space="preserve"> if critical enough, </w:t>
      </w:r>
      <w:r w:rsidR="006231A8">
        <w:rPr>
          <w:rStyle w:val="Heading3Char"/>
        </w:rPr>
        <w:t>to maintain</w:t>
      </w:r>
      <w:r w:rsidR="00652E5C">
        <w:rPr>
          <w:rStyle w:val="Heading3Char"/>
        </w:rPr>
        <w:t xml:space="preserve"> the overall availability of information and systems. </w:t>
      </w:r>
      <w:r w:rsidR="005B23A3">
        <w:rPr>
          <w:rStyle w:val="Heading3Char"/>
        </w:rPr>
        <w:t xml:space="preserve">The NIST Special Publication 800-39 </w:t>
      </w:r>
      <w:r w:rsidR="005C3E13">
        <w:rPr>
          <w:rStyle w:val="Heading3Char"/>
        </w:rPr>
        <w:t xml:space="preserve">will be utilised to </w:t>
      </w:r>
      <w:r w:rsidR="00B34770">
        <w:rPr>
          <w:rStyle w:val="Heading3Char"/>
        </w:rPr>
        <w:t xml:space="preserve">as part of the risk assessment, specifically the ‘Guide for conducting risk </w:t>
      </w:r>
      <w:r w:rsidR="009912B9">
        <w:rPr>
          <w:rStyle w:val="Heading3Char"/>
        </w:rPr>
        <w:t>assessments</w:t>
      </w:r>
      <w:r w:rsidR="00A04779">
        <w:rPr>
          <w:rStyle w:val="Heading3Char"/>
        </w:rPr>
        <w:t xml:space="preserve"> </w:t>
      </w:r>
      <w:sdt>
        <w:sdtPr>
          <w:rPr>
            <w:rStyle w:val="Heading3Char"/>
          </w:rPr>
          <w:id w:val="-1371690134"/>
          <w:citation/>
        </w:sdtPr>
        <w:sdtContent>
          <w:r w:rsidR="00A04779">
            <w:rPr>
              <w:rStyle w:val="Heading3Char"/>
            </w:rPr>
            <w:fldChar w:fldCharType="begin"/>
          </w:r>
          <w:r w:rsidR="00A04779">
            <w:rPr>
              <w:rStyle w:val="Heading3Char"/>
              <w:lang w:val="en-US"/>
            </w:rPr>
            <w:instrText xml:space="preserve"> CITATION Nat12 \l 1033 </w:instrText>
          </w:r>
          <w:r w:rsidR="00A04779">
            <w:rPr>
              <w:rStyle w:val="Heading3Char"/>
            </w:rPr>
            <w:fldChar w:fldCharType="separate"/>
          </w:r>
          <w:r w:rsidR="00225282" w:rsidRPr="00225282">
            <w:rPr>
              <w:rFonts w:asciiTheme="majorHAnsi" w:eastAsiaTheme="majorEastAsia" w:hAnsiTheme="majorHAnsi" w:cstheme="majorBidi"/>
              <w:noProof/>
              <w:color w:val="1F3763" w:themeColor="accent1" w:themeShade="7F"/>
              <w:szCs w:val="24"/>
              <w:lang w:val="en-US"/>
            </w:rPr>
            <w:t>[24]</w:t>
          </w:r>
          <w:r w:rsidR="00A04779">
            <w:rPr>
              <w:rStyle w:val="Heading3Char"/>
            </w:rPr>
            <w:fldChar w:fldCharType="end"/>
          </w:r>
        </w:sdtContent>
      </w:sdt>
      <w:r w:rsidR="00B34770">
        <w:rPr>
          <w:rStyle w:val="Heading3Char"/>
        </w:rPr>
        <w:t xml:space="preserve">. </w:t>
      </w:r>
    </w:p>
    <w:p w14:paraId="13A36E11" w14:textId="77777777" w:rsidR="005B23A3" w:rsidRDefault="005B23A3" w:rsidP="009951FB">
      <w:pPr>
        <w:spacing w:after="0" w:line="240" w:lineRule="auto"/>
        <w:ind w:firstLine="720"/>
        <w:rPr>
          <w:rStyle w:val="Heading3Char"/>
        </w:rPr>
      </w:pPr>
    </w:p>
    <w:p w14:paraId="7CC85BF5" w14:textId="0230F919" w:rsidR="006A0BC7" w:rsidRDefault="00C71476" w:rsidP="001D1489">
      <w:pPr>
        <w:spacing w:after="0" w:line="240" w:lineRule="auto"/>
        <w:rPr>
          <w:rStyle w:val="Heading3Char"/>
        </w:rPr>
      </w:pPr>
      <w:r>
        <w:rPr>
          <w:rStyle w:val="Heading3Char"/>
        </w:rPr>
        <w:t xml:space="preserve">Obsolete technologies, </w:t>
      </w:r>
      <w:r w:rsidR="00E07186">
        <w:rPr>
          <w:rStyle w:val="Heading3Char"/>
        </w:rPr>
        <w:t xml:space="preserve">Sabotage, Vandalism, </w:t>
      </w:r>
      <w:r>
        <w:rPr>
          <w:rStyle w:val="Heading3Char"/>
        </w:rPr>
        <w:t xml:space="preserve">Theft, </w:t>
      </w:r>
      <w:r w:rsidR="00E07186">
        <w:rPr>
          <w:rStyle w:val="Heading3Char"/>
        </w:rPr>
        <w:t>software attacks, technical</w:t>
      </w:r>
      <w:r w:rsidR="00BD5742">
        <w:rPr>
          <w:rStyle w:val="Heading3Char"/>
        </w:rPr>
        <w:t xml:space="preserve"> hardware and software failures or errors,</w:t>
      </w:r>
      <w:r>
        <w:rPr>
          <w:rStyle w:val="Heading3Char"/>
        </w:rPr>
        <w:t xml:space="preserve"> all must be considered within risk management. </w:t>
      </w:r>
      <w:r w:rsidR="00BD5742">
        <w:rPr>
          <w:rStyle w:val="Heading3Char"/>
        </w:rPr>
        <w:t xml:space="preserve"> </w:t>
      </w:r>
      <w:r w:rsidR="004734CF">
        <w:rPr>
          <w:rStyle w:val="Heading3Char"/>
        </w:rPr>
        <w:t xml:space="preserve">Risk management must consider and protect against unauthorised access to protected information. </w:t>
      </w:r>
      <w:r w:rsidR="00AA7836">
        <w:rPr>
          <w:rStyle w:val="Heading3Char"/>
        </w:rPr>
        <w:t xml:space="preserve">Categorised as illegal industrial espionage and legal competitive intelligence. </w:t>
      </w:r>
      <w:r w:rsidR="00BD0BC5">
        <w:rPr>
          <w:rStyle w:val="Heading3Char"/>
        </w:rPr>
        <w:t>Even indirect access poses a risk, an example being shoulder surfing wh</w:t>
      </w:r>
      <w:r w:rsidR="0095205B">
        <w:rPr>
          <w:rStyle w:val="Heading3Char"/>
        </w:rPr>
        <w:t xml:space="preserve">ere a person is able to access confidential information. </w:t>
      </w:r>
      <w:r w:rsidR="000615B1">
        <w:rPr>
          <w:rStyle w:val="Heading3Char"/>
        </w:rPr>
        <w:t>Trespassers</w:t>
      </w:r>
      <w:r w:rsidR="0095205B">
        <w:rPr>
          <w:rStyle w:val="Heading3Char"/>
        </w:rPr>
        <w:t xml:space="preserve"> should know they are encroaching on </w:t>
      </w:r>
      <w:r w:rsidR="00893B6B">
        <w:rPr>
          <w:rStyle w:val="Heading3Char"/>
        </w:rPr>
        <w:t xml:space="preserve">the </w:t>
      </w:r>
      <w:r w:rsidR="000615B1">
        <w:rPr>
          <w:rStyle w:val="Heading3Char"/>
        </w:rPr>
        <w:t>organisation’s</w:t>
      </w:r>
      <w:r w:rsidR="00893B6B">
        <w:rPr>
          <w:rStyle w:val="Heading3Char"/>
        </w:rPr>
        <w:t xml:space="preserve"> cyberspace through the use of controls. Staff training will need to be delivered at all levels to protect against the efforts of hackers </w:t>
      </w:r>
      <w:r w:rsidR="000615B1">
        <w:rPr>
          <w:rStyle w:val="Heading3Char"/>
        </w:rPr>
        <w:t xml:space="preserve">who use skill or fraud and a number of techniques such as phishing to bypass controls designed to protect information, </w:t>
      </w:r>
      <w:r w:rsidR="008A636F">
        <w:rPr>
          <w:rStyle w:val="Heading3Char"/>
        </w:rPr>
        <w:t xml:space="preserve">often </w:t>
      </w:r>
      <w:r w:rsidR="000615B1">
        <w:rPr>
          <w:rStyle w:val="Heading3Char"/>
        </w:rPr>
        <w:t xml:space="preserve">disguised as official </w:t>
      </w:r>
      <w:r w:rsidR="008A636F">
        <w:rPr>
          <w:rStyle w:val="Heading3Char"/>
        </w:rPr>
        <w:t xml:space="preserve">or emotional sources with an emphasise to disclose information in a timely manner. </w:t>
      </w:r>
    </w:p>
    <w:p w14:paraId="5ADEDD40" w14:textId="4E6E9F8F" w:rsidR="008A636F" w:rsidRDefault="009951FB" w:rsidP="00AC7A89">
      <w:pPr>
        <w:spacing w:after="0" w:line="240" w:lineRule="auto"/>
        <w:rPr>
          <w:rStyle w:val="Heading3Char"/>
        </w:rPr>
      </w:pPr>
      <w:r>
        <w:rPr>
          <w:rStyle w:val="Heading3Char"/>
        </w:rPr>
        <w:tab/>
      </w:r>
      <w:r w:rsidR="00471768">
        <w:rPr>
          <w:rStyle w:val="Heading3Char"/>
        </w:rPr>
        <w:t xml:space="preserve"> </w:t>
      </w:r>
    </w:p>
    <w:p w14:paraId="387CF2E2" w14:textId="77A201F3" w:rsidR="008606A5" w:rsidRDefault="002C70B5" w:rsidP="002C70B5">
      <w:pPr>
        <w:spacing w:after="0" w:line="240" w:lineRule="auto"/>
        <w:rPr>
          <w:rStyle w:val="Heading3Char"/>
        </w:rPr>
      </w:pPr>
      <w:r>
        <w:rPr>
          <w:rStyle w:val="Heading3Char"/>
        </w:rPr>
        <w:t>Human error can occur even without the influence of a hacker</w:t>
      </w:r>
      <w:r w:rsidR="00B36ACA">
        <w:rPr>
          <w:rStyle w:val="Heading3Char"/>
        </w:rPr>
        <w:t xml:space="preserve"> or malicious intent</w:t>
      </w:r>
      <w:r w:rsidR="00B50BF5">
        <w:rPr>
          <w:rStyle w:val="Heading3Char"/>
        </w:rPr>
        <w:t xml:space="preserve"> through unintentional </w:t>
      </w:r>
      <w:r w:rsidR="00B36ACA">
        <w:rPr>
          <w:rStyle w:val="Heading3Char"/>
        </w:rPr>
        <w:t>ignorance</w:t>
      </w:r>
      <w:r>
        <w:rPr>
          <w:rStyle w:val="Heading3Char"/>
        </w:rPr>
        <w:t xml:space="preserve">. </w:t>
      </w:r>
      <w:r w:rsidR="00C57926">
        <w:rPr>
          <w:rStyle w:val="Heading3Char"/>
        </w:rPr>
        <w:t xml:space="preserve">Through the lack of training or experience, or making assumptions, they pose a significant </w:t>
      </w:r>
      <w:r w:rsidR="00B36ACA">
        <w:rPr>
          <w:rStyle w:val="Heading3Char"/>
        </w:rPr>
        <w:t>threat,</w:t>
      </w:r>
      <w:r w:rsidR="00C57926">
        <w:rPr>
          <w:rStyle w:val="Heading3Char"/>
        </w:rPr>
        <w:t xml:space="preserve"> and this plays a significant role in the deployment of the information security plan. </w:t>
      </w:r>
      <w:r w:rsidR="00190E8F">
        <w:rPr>
          <w:rStyle w:val="Heading3Char"/>
        </w:rPr>
        <w:t xml:space="preserve">All efforts to protect data, hardware, systems and networks are null and void if employees within the organisation do not know how to properly interact </w:t>
      </w:r>
      <w:r w:rsidR="00B50BF5">
        <w:rPr>
          <w:rStyle w:val="Heading3Char"/>
        </w:rPr>
        <w:t>with the systems</w:t>
      </w:r>
      <w:r w:rsidR="00264818">
        <w:rPr>
          <w:rStyle w:val="Heading3Char"/>
        </w:rPr>
        <w:t xml:space="preserve">. Mitnick captures this risk expressively </w:t>
      </w:r>
      <w:sdt>
        <w:sdtPr>
          <w:rPr>
            <w:rStyle w:val="Heading3Char"/>
          </w:rPr>
          <w:id w:val="-641115100"/>
          <w:citation/>
        </w:sdtPr>
        <w:sdtContent>
          <w:r w:rsidR="00264818">
            <w:rPr>
              <w:rStyle w:val="Heading3Char"/>
            </w:rPr>
            <w:fldChar w:fldCharType="begin"/>
          </w:r>
          <w:r w:rsidR="00264818">
            <w:rPr>
              <w:rStyle w:val="Heading3Char"/>
              <w:lang w:val="en-US"/>
            </w:rPr>
            <w:instrText xml:space="preserve"> CITATION Mit02 \l 1033 </w:instrText>
          </w:r>
          <w:r w:rsidR="00264818">
            <w:rPr>
              <w:rStyle w:val="Heading3Char"/>
            </w:rPr>
            <w:fldChar w:fldCharType="separate"/>
          </w:r>
          <w:r w:rsidR="00225282" w:rsidRPr="00225282">
            <w:rPr>
              <w:rFonts w:asciiTheme="majorHAnsi" w:eastAsiaTheme="majorEastAsia" w:hAnsiTheme="majorHAnsi" w:cstheme="majorBidi"/>
              <w:noProof/>
              <w:color w:val="1F3763" w:themeColor="accent1" w:themeShade="7F"/>
              <w:szCs w:val="24"/>
              <w:lang w:val="en-US"/>
            </w:rPr>
            <w:t>[25]</w:t>
          </w:r>
          <w:r w:rsidR="00264818">
            <w:rPr>
              <w:rStyle w:val="Heading3Char"/>
            </w:rPr>
            <w:fldChar w:fldCharType="end"/>
          </w:r>
        </w:sdtContent>
      </w:sdt>
      <w:r w:rsidR="00264818">
        <w:rPr>
          <w:rStyle w:val="Heading3Char"/>
        </w:rPr>
        <w:t xml:space="preserve">. </w:t>
      </w:r>
    </w:p>
    <w:p w14:paraId="1198C668" w14:textId="77777777" w:rsidR="008606A5" w:rsidRDefault="008606A5" w:rsidP="005A3337">
      <w:pPr>
        <w:spacing w:after="0" w:line="240" w:lineRule="auto"/>
        <w:ind w:firstLine="720"/>
        <w:rPr>
          <w:rStyle w:val="Heading3Char"/>
        </w:rPr>
      </w:pPr>
    </w:p>
    <w:p w14:paraId="7928BDC3" w14:textId="0F232B87" w:rsidR="0031500F" w:rsidRDefault="006E7D18" w:rsidP="00DD09FE">
      <w:pPr>
        <w:pStyle w:val="IntenseQuote"/>
        <w:rPr>
          <w:rStyle w:val="Heading3Char"/>
        </w:rPr>
      </w:pPr>
      <w:r>
        <w:rPr>
          <w:rStyle w:val="Heading3Char"/>
        </w:rPr>
        <w:t>“People are the weakest link. You can have the best technology; firewalls, intrusion-de</w:t>
      </w:r>
      <w:r w:rsidR="00455C03">
        <w:rPr>
          <w:rStyle w:val="Heading3Char"/>
        </w:rPr>
        <w:t>te</w:t>
      </w:r>
      <w:r>
        <w:rPr>
          <w:rStyle w:val="Heading3Char"/>
        </w:rPr>
        <w:t xml:space="preserve">ction systems, biometric devices… and someone can call an </w:t>
      </w:r>
      <w:r w:rsidR="00455C03">
        <w:rPr>
          <w:rStyle w:val="Heading3Char"/>
        </w:rPr>
        <w:t xml:space="preserve">unsuspecting employee. That’s all she wrote, baby. They got everything.” Kevin Mitnick. </w:t>
      </w:r>
    </w:p>
    <w:bookmarkEnd w:id="34"/>
    <w:p w14:paraId="506C4B1C" w14:textId="1397E72D" w:rsidR="00444179" w:rsidRPr="005A3337" w:rsidRDefault="00444179" w:rsidP="008606A5">
      <w:pPr>
        <w:spacing w:after="0" w:line="240" w:lineRule="auto"/>
        <w:rPr>
          <w:rFonts w:ascii="Arial" w:hAnsi="Arial" w:cs="Arial"/>
          <w:sz w:val="22"/>
        </w:rPr>
      </w:pPr>
    </w:p>
    <w:p w14:paraId="3E563434" w14:textId="77777777" w:rsidR="00455638" w:rsidRDefault="00455638" w:rsidP="005A3337">
      <w:pPr>
        <w:spacing w:after="0" w:line="240" w:lineRule="auto"/>
        <w:rPr>
          <w:rStyle w:val="Heading2Char"/>
        </w:rPr>
      </w:pPr>
      <w:bookmarkStart w:id="35" w:name="_Toc173791294"/>
    </w:p>
    <w:p w14:paraId="66498620" w14:textId="77777777" w:rsidR="00455638" w:rsidRDefault="00455638" w:rsidP="005A3337">
      <w:pPr>
        <w:spacing w:after="0" w:line="240" w:lineRule="auto"/>
        <w:rPr>
          <w:rStyle w:val="Heading2Char"/>
        </w:rPr>
      </w:pPr>
    </w:p>
    <w:p w14:paraId="256DB733" w14:textId="77777777" w:rsidR="00455638" w:rsidRDefault="00455638" w:rsidP="005A3337">
      <w:pPr>
        <w:spacing w:after="0" w:line="240" w:lineRule="auto"/>
        <w:rPr>
          <w:rStyle w:val="Heading2Char"/>
        </w:rPr>
      </w:pPr>
    </w:p>
    <w:p w14:paraId="65E85AB1" w14:textId="77777777" w:rsidR="00455638" w:rsidRDefault="00455638" w:rsidP="005A3337">
      <w:pPr>
        <w:spacing w:after="0" w:line="240" w:lineRule="auto"/>
        <w:rPr>
          <w:rStyle w:val="Heading2Char"/>
        </w:rPr>
      </w:pPr>
    </w:p>
    <w:p w14:paraId="1300DA35" w14:textId="7D19E80E" w:rsidR="00341A5A" w:rsidRDefault="00444179" w:rsidP="005A3337">
      <w:pPr>
        <w:spacing w:after="0" w:line="240" w:lineRule="auto"/>
        <w:rPr>
          <w:rStyle w:val="Heading2Char"/>
        </w:rPr>
      </w:pPr>
      <w:r w:rsidRPr="005A3337">
        <w:rPr>
          <w:rStyle w:val="Heading2Char"/>
        </w:rPr>
        <w:lastRenderedPageBreak/>
        <w:t>Conclusion</w:t>
      </w:r>
      <w:bookmarkEnd w:id="35"/>
    </w:p>
    <w:p w14:paraId="09210B79" w14:textId="77777777" w:rsidR="00455638" w:rsidRPr="00341A5A" w:rsidRDefault="00455638" w:rsidP="005A3337">
      <w:pPr>
        <w:spacing w:after="0" w:line="240" w:lineRule="auto"/>
        <w:rPr>
          <w:rFonts w:asciiTheme="majorHAnsi" w:eastAsiaTheme="majorEastAsia" w:hAnsiTheme="majorHAnsi" w:cstheme="majorBidi"/>
          <w:color w:val="2F5496" w:themeColor="accent1" w:themeShade="BF"/>
          <w:sz w:val="26"/>
          <w:szCs w:val="26"/>
        </w:rPr>
      </w:pPr>
    </w:p>
    <w:p w14:paraId="2D1A89EC" w14:textId="21C1F3A5" w:rsidR="004043B6" w:rsidRPr="00D64ADB" w:rsidRDefault="004043B6" w:rsidP="001C4AFE">
      <w:pPr>
        <w:rPr>
          <w:bCs/>
        </w:rPr>
      </w:pPr>
      <w:r w:rsidRPr="00D64ADB">
        <w:rPr>
          <w:rFonts w:ascii="Arial" w:hAnsi="Arial" w:cs="Arial"/>
          <w:bCs/>
          <w:sz w:val="22"/>
        </w:rPr>
        <w:t xml:space="preserve">In conclusion, the selected NIST 800-53 will be the source of many of the guidelines outlined in this report. Further supporting documentation will be utilised such as the DAMA governance framework. </w:t>
      </w:r>
      <w:r w:rsidR="00514839" w:rsidRPr="00D64ADB">
        <w:rPr>
          <w:rFonts w:ascii="Arial" w:hAnsi="Arial" w:cs="Arial"/>
          <w:bCs/>
          <w:sz w:val="22"/>
        </w:rPr>
        <w:t xml:space="preserve">Compliance to the likes of external regulators is essential to avoid penalties, such as GDPR to protect customer information. </w:t>
      </w:r>
      <w:r w:rsidR="004074F8">
        <w:rPr>
          <w:rFonts w:ascii="Arial" w:hAnsi="Arial" w:cs="Arial"/>
          <w:bCs/>
          <w:sz w:val="22"/>
        </w:rPr>
        <w:t xml:space="preserve">A top-down approach will be utilised to allow and encourage key stakeholders and senior management involvement at every stage. Future resiliencies will need to be considered for the likes of AI technologies which may aid and introduce new risk into the information security realm. </w:t>
      </w:r>
      <w:r w:rsidR="00264818">
        <w:rPr>
          <w:rFonts w:ascii="Arial" w:hAnsi="Arial" w:cs="Arial"/>
          <w:bCs/>
          <w:sz w:val="22"/>
        </w:rPr>
        <w:t xml:space="preserve">Considering publications like the likes of Chen, He and Li as they explore the protection </w:t>
      </w:r>
      <w:r w:rsidR="00455638">
        <w:rPr>
          <w:rFonts w:ascii="Arial" w:hAnsi="Arial" w:cs="Arial"/>
          <w:bCs/>
          <w:sz w:val="22"/>
        </w:rPr>
        <w:t xml:space="preserve">issues in cloud computing </w:t>
      </w:r>
      <w:sdt>
        <w:sdtPr>
          <w:rPr>
            <w:rFonts w:ascii="Arial" w:hAnsi="Arial" w:cs="Arial"/>
            <w:bCs/>
            <w:sz w:val="22"/>
          </w:rPr>
          <w:id w:val="393249612"/>
          <w:citation/>
        </w:sdtPr>
        <w:sdtContent>
          <w:r w:rsidR="00455638">
            <w:rPr>
              <w:rFonts w:ascii="Arial" w:hAnsi="Arial" w:cs="Arial"/>
              <w:bCs/>
              <w:sz w:val="22"/>
            </w:rPr>
            <w:fldChar w:fldCharType="begin"/>
          </w:r>
          <w:r w:rsidR="00455638">
            <w:rPr>
              <w:rFonts w:ascii="Arial" w:hAnsi="Arial" w:cs="Arial"/>
              <w:bCs/>
              <w:sz w:val="22"/>
              <w:lang w:val="en-US"/>
            </w:rPr>
            <w:instrText xml:space="preserve"> CITATION YCh13 \l 1033 </w:instrText>
          </w:r>
          <w:r w:rsidR="00455638">
            <w:rPr>
              <w:rFonts w:ascii="Arial" w:hAnsi="Arial" w:cs="Arial"/>
              <w:bCs/>
              <w:sz w:val="22"/>
            </w:rPr>
            <w:fldChar w:fldCharType="separate"/>
          </w:r>
          <w:r w:rsidR="00225282" w:rsidRPr="00225282">
            <w:rPr>
              <w:rFonts w:ascii="Arial" w:hAnsi="Arial" w:cs="Arial"/>
              <w:noProof/>
              <w:sz w:val="22"/>
              <w:lang w:val="en-US"/>
            </w:rPr>
            <w:t>[26]</w:t>
          </w:r>
          <w:r w:rsidR="00455638">
            <w:rPr>
              <w:rFonts w:ascii="Arial" w:hAnsi="Arial" w:cs="Arial"/>
              <w:bCs/>
              <w:sz w:val="22"/>
            </w:rPr>
            <w:fldChar w:fldCharType="end"/>
          </w:r>
        </w:sdtContent>
      </w:sdt>
      <w:r w:rsidR="00455638">
        <w:rPr>
          <w:rFonts w:ascii="Arial" w:hAnsi="Arial" w:cs="Arial"/>
          <w:bCs/>
          <w:sz w:val="22"/>
        </w:rPr>
        <w:t xml:space="preserve">. </w:t>
      </w:r>
    </w:p>
    <w:p w14:paraId="2A8EA95D" w14:textId="77777777" w:rsidR="00444179" w:rsidRDefault="00444179" w:rsidP="001C4AFE"/>
    <w:p w14:paraId="3D085524" w14:textId="77777777" w:rsidR="00444179" w:rsidRDefault="00444179" w:rsidP="001C4AFE"/>
    <w:p w14:paraId="2136C43B" w14:textId="77777777" w:rsidR="00444179" w:rsidRDefault="00444179" w:rsidP="001C4AFE"/>
    <w:p w14:paraId="63A2DD45" w14:textId="77777777" w:rsidR="00444179" w:rsidRDefault="00444179" w:rsidP="001C4AFE"/>
    <w:p w14:paraId="435C360F" w14:textId="77777777" w:rsidR="00444179" w:rsidRDefault="00444179" w:rsidP="001C4AFE"/>
    <w:p w14:paraId="6EDEDFEE" w14:textId="5AAB8226" w:rsidR="00CE0747" w:rsidRDefault="00CE0747">
      <w:pPr>
        <w:jc w:val="left"/>
      </w:pPr>
      <w:r>
        <w:br w:type="page"/>
      </w:r>
    </w:p>
    <w:bookmarkStart w:id="36" w:name="_Toc173791295" w:displacedByCustomXml="next"/>
    <w:sdt>
      <w:sdtPr>
        <w:rPr>
          <w:rFonts w:ascii="Times New Roman" w:eastAsiaTheme="minorEastAsia" w:hAnsi="Times New Roman" w:cstheme="minorBidi"/>
          <w:color w:val="auto"/>
          <w:sz w:val="24"/>
          <w:szCs w:val="22"/>
        </w:rPr>
        <w:id w:val="2126953740"/>
        <w:docPartObj>
          <w:docPartGallery w:val="Bibliographies"/>
          <w:docPartUnique/>
        </w:docPartObj>
      </w:sdtPr>
      <w:sdtContent>
        <w:p w14:paraId="3DCE5ECB" w14:textId="152B763A" w:rsidR="0047795B" w:rsidRDefault="0047795B">
          <w:pPr>
            <w:pStyle w:val="Heading1"/>
          </w:pPr>
          <w:r>
            <w:t>References</w:t>
          </w:r>
          <w:bookmarkEnd w:id="36"/>
        </w:p>
        <w:sdt>
          <w:sdtPr>
            <w:id w:val="-573587230"/>
            <w:bibliography/>
          </w:sdtPr>
          <w:sdtContent>
            <w:p w14:paraId="78AE60DF" w14:textId="77777777" w:rsidR="00225282" w:rsidRDefault="0047795B">
              <w:pPr>
                <w:rPr>
                  <w:rFonts w:asciiTheme="minorHAnsi" w:eastAsia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225282" w14:paraId="494E6611" w14:textId="77777777">
                <w:trPr>
                  <w:divId w:val="534344119"/>
                  <w:tblCellSpacing w:w="15" w:type="dxa"/>
                </w:trPr>
                <w:tc>
                  <w:tcPr>
                    <w:tcW w:w="50" w:type="pct"/>
                    <w:hideMark/>
                  </w:tcPr>
                  <w:p w14:paraId="349FB099" w14:textId="1FD63B51" w:rsidR="00225282" w:rsidRDefault="00225282">
                    <w:pPr>
                      <w:pStyle w:val="Bibliography"/>
                      <w:rPr>
                        <w:noProof/>
                        <w:szCs w:val="24"/>
                      </w:rPr>
                    </w:pPr>
                    <w:r>
                      <w:rPr>
                        <w:noProof/>
                      </w:rPr>
                      <w:t xml:space="preserve">[1] </w:t>
                    </w:r>
                  </w:p>
                </w:tc>
                <w:tc>
                  <w:tcPr>
                    <w:tcW w:w="0" w:type="auto"/>
                    <w:hideMark/>
                  </w:tcPr>
                  <w:p w14:paraId="6D469EFE" w14:textId="77777777" w:rsidR="00225282" w:rsidRDefault="00225282">
                    <w:pPr>
                      <w:pStyle w:val="Bibliography"/>
                      <w:rPr>
                        <w:noProof/>
                      </w:rPr>
                    </w:pPr>
                    <w:r>
                      <w:rPr>
                        <w:noProof/>
                      </w:rPr>
                      <w:t>Drinking Water Inspectorate, “Security and Emergency Measures Direction (SEMD) Enforcement Policy,” 2022. [Online]. Available: https://www.dwi.gov.uk/semd/semd-enforcement-policy/. [Accessed 23 July 2024].</w:t>
                    </w:r>
                  </w:p>
                </w:tc>
              </w:tr>
              <w:tr w:rsidR="00225282" w14:paraId="1D8A3F94" w14:textId="77777777">
                <w:trPr>
                  <w:divId w:val="534344119"/>
                  <w:tblCellSpacing w:w="15" w:type="dxa"/>
                </w:trPr>
                <w:tc>
                  <w:tcPr>
                    <w:tcW w:w="50" w:type="pct"/>
                    <w:hideMark/>
                  </w:tcPr>
                  <w:p w14:paraId="5FAE7450" w14:textId="77777777" w:rsidR="00225282" w:rsidRDefault="00225282">
                    <w:pPr>
                      <w:pStyle w:val="Bibliography"/>
                      <w:rPr>
                        <w:noProof/>
                      </w:rPr>
                    </w:pPr>
                    <w:r>
                      <w:rPr>
                        <w:noProof/>
                      </w:rPr>
                      <w:t xml:space="preserve">[2] </w:t>
                    </w:r>
                  </w:p>
                </w:tc>
                <w:tc>
                  <w:tcPr>
                    <w:tcW w:w="0" w:type="auto"/>
                    <w:hideMark/>
                  </w:tcPr>
                  <w:p w14:paraId="42B10E9C" w14:textId="77777777" w:rsidR="00225282" w:rsidRDefault="00225282">
                    <w:pPr>
                      <w:pStyle w:val="Bibliography"/>
                      <w:rPr>
                        <w:noProof/>
                      </w:rPr>
                    </w:pPr>
                    <w:r>
                      <w:rPr>
                        <w:noProof/>
                      </w:rPr>
                      <w:t>National Cyber Security Centre, “Cyber Assessment Framework,” 18 April 2024. [Online]. Available: https://www.ncsc.gov.uk/collection/cyber-assessment-framework. [Accessed 20 July 2024].</w:t>
                    </w:r>
                  </w:p>
                </w:tc>
              </w:tr>
              <w:tr w:rsidR="00225282" w14:paraId="0F615856" w14:textId="77777777">
                <w:trPr>
                  <w:divId w:val="534344119"/>
                  <w:tblCellSpacing w:w="15" w:type="dxa"/>
                </w:trPr>
                <w:tc>
                  <w:tcPr>
                    <w:tcW w:w="50" w:type="pct"/>
                    <w:hideMark/>
                  </w:tcPr>
                  <w:p w14:paraId="5BB5E07D" w14:textId="77777777" w:rsidR="00225282" w:rsidRDefault="00225282">
                    <w:pPr>
                      <w:pStyle w:val="Bibliography"/>
                      <w:rPr>
                        <w:noProof/>
                      </w:rPr>
                    </w:pPr>
                    <w:r>
                      <w:rPr>
                        <w:noProof/>
                      </w:rPr>
                      <w:t xml:space="preserve">[3] </w:t>
                    </w:r>
                  </w:p>
                </w:tc>
                <w:tc>
                  <w:tcPr>
                    <w:tcW w:w="0" w:type="auto"/>
                    <w:hideMark/>
                  </w:tcPr>
                  <w:p w14:paraId="6B71FF70" w14:textId="77777777" w:rsidR="00225282" w:rsidRDefault="00225282">
                    <w:pPr>
                      <w:pStyle w:val="Bibliography"/>
                      <w:rPr>
                        <w:noProof/>
                      </w:rPr>
                    </w:pPr>
                    <w:r>
                      <w:rPr>
                        <w:noProof/>
                      </w:rPr>
                      <w:t>National Institute of Standards and Technology, “NIST Releases Version 2.0 of Landmark Cybersecurity Framework,” 26 February 2024. [Online]. Available: https://www.nist.gov/news-events/news/2024/02/nist-releases-version-20-landmark-cybersecurity-framework. [Accessed 21 July 2024].</w:t>
                    </w:r>
                  </w:p>
                </w:tc>
              </w:tr>
              <w:tr w:rsidR="00225282" w14:paraId="5C0985E9" w14:textId="77777777">
                <w:trPr>
                  <w:divId w:val="534344119"/>
                  <w:tblCellSpacing w:w="15" w:type="dxa"/>
                </w:trPr>
                <w:tc>
                  <w:tcPr>
                    <w:tcW w:w="50" w:type="pct"/>
                    <w:hideMark/>
                  </w:tcPr>
                  <w:p w14:paraId="24869D68" w14:textId="77777777" w:rsidR="00225282" w:rsidRDefault="00225282">
                    <w:pPr>
                      <w:pStyle w:val="Bibliography"/>
                      <w:rPr>
                        <w:noProof/>
                      </w:rPr>
                    </w:pPr>
                    <w:r>
                      <w:rPr>
                        <w:noProof/>
                      </w:rPr>
                      <w:t xml:space="preserve">[4] </w:t>
                    </w:r>
                  </w:p>
                </w:tc>
                <w:tc>
                  <w:tcPr>
                    <w:tcW w:w="0" w:type="auto"/>
                    <w:hideMark/>
                  </w:tcPr>
                  <w:p w14:paraId="5B51612B" w14:textId="77777777" w:rsidR="00225282" w:rsidRDefault="00225282">
                    <w:pPr>
                      <w:pStyle w:val="Bibliography"/>
                      <w:rPr>
                        <w:noProof/>
                      </w:rPr>
                    </w:pPr>
                    <w:r>
                      <w:rPr>
                        <w:noProof/>
                      </w:rPr>
                      <w:t>UK Government, “The Network and Information Systems (NIS) Regulations 2018,” 2018. [Online]. Available: https://www.dwi.gov.uk/the-network-and-information-systems-nis-regulations-2018/. [Accessed 28 July 2024].</w:t>
                    </w:r>
                  </w:p>
                </w:tc>
              </w:tr>
              <w:tr w:rsidR="00225282" w14:paraId="26186F16" w14:textId="77777777">
                <w:trPr>
                  <w:divId w:val="534344119"/>
                  <w:tblCellSpacing w:w="15" w:type="dxa"/>
                </w:trPr>
                <w:tc>
                  <w:tcPr>
                    <w:tcW w:w="50" w:type="pct"/>
                    <w:hideMark/>
                  </w:tcPr>
                  <w:p w14:paraId="74632CEF" w14:textId="77777777" w:rsidR="00225282" w:rsidRDefault="00225282">
                    <w:pPr>
                      <w:pStyle w:val="Bibliography"/>
                      <w:rPr>
                        <w:noProof/>
                      </w:rPr>
                    </w:pPr>
                    <w:r>
                      <w:rPr>
                        <w:noProof/>
                      </w:rPr>
                      <w:t xml:space="preserve">[5] </w:t>
                    </w:r>
                  </w:p>
                </w:tc>
                <w:tc>
                  <w:tcPr>
                    <w:tcW w:w="0" w:type="auto"/>
                    <w:hideMark/>
                  </w:tcPr>
                  <w:p w14:paraId="1BBFBF3E" w14:textId="77777777" w:rsidR="00225282" w:rsidRDefault="00225282">
                    <w:pPr>
                      <w:pStyle w:val="Bibliography"/>
                      <w:rPr>
                        <w:noProof/>
                      </w:rPr>
                    </w:pPr>
                    <w:r>
                      <w:rPr>
                        <w:noProof/>
                      </w:rPr>
                      <w:t>National Protective Security Authority, “Critical National Infrastructure,” 25 April 2023. [Online]. Available: https://www.npsa.gov.uk/critical-national-infrastructure-0. [Accessed 20 July 2024].</w:t>
                    </w:r>
                  </w:p>
                </w:tc>
              </w:tr>
              <w:tr w:rsidR="00225282" w14:paraId="7F7A06B7" w14:textId="77777777">
                <w:trPr>
                  <w:divId w:val="534344119"/>
                  <w:tblCellSpacing w:w="15" w:type="dxa"/>
                </w:trPr>
                <w:tc>
                  <w:tcPr>
                    <w:tcW w:w="50" w:type="pct"/>
                    <w:hideMark/>
                  </w:tcPr>
                  <w:p w14:paraId="126A765D" w14:textId="77777777" w:rsidR="00225282" w:rsidRDefault="00225282">
                    <w:pPr>
                      <w:pStyle w:val="Bibliography"/>
                      <w:rPr>
                        <w:noProof/>
                      </w:rPr>
                    </w:pPr>
                    <w:r>
                      <w:rPr>
                        <w:noProof/>
                      </w:rPr>
                      <w:t xml:space="preserve">[6] </w:t>
                    </w:r>
                  </w:p>
                </w:tc>
                <w:tc>
                  <w:tcPr>
                    <w:tcW w:w="0" w:type="auto"/>
                    <w:hideMark/>
                  </w:tcPr>
                  <w:p w14:paraId="194B7952" w14:textId="77777777" w:rsidR="00225282" w:rsidRDefault="00225282">
                    <w:pPr>
                      <w:pStyle w:val="Bibliography"/>
                      <w:rPr>
                        <w:noProof/>
                      </w:rPr>
                    </w:pPr>
                    <w:r>
                      <w:rPr>
                        <w:noProof/>
                      </w:rPr>
                      <w:t>National Cyber Security Centre, “Cyber Secuirty Professionals,” [Online]. Available: https://www.ncsc.gov.uk/section/information-for/cyber-security-professionals. [Accessed 20 July 2024].</w:t>
                    </w:r>
                  </w:p>
                </w:tc>
              </w:tr>
              <w:tr w:rsidR="00225282" w14:paraId="7B447E27" w14:textId="77777777">
                <w:trPr>
                  <w:divId w:val="534344119"/>
                  <w:tblCellSpacing w:w="15" w:type="dxa"/>
                </w:trPr>
                <w:tc>
                  <w:tcPr>
                    <w:tcW w:w="50" w:type="pct"/>
                    <w:hideMark/>
                  </w:tcPr>
                  <w:p w14:paraId="0760A913" w14:textId="77777777" w:rsidR="00225282" w:rsidRDefault="00225282">
                    <w:pPr>
                      <w:pStyle w:val="Bibliography"/>
                      <w:rPr>
                        <w:noProof/>
                      </w:rPr>
                    </w:pPr>
                    <w:r>
                      <w:rPr>
                        <w:noProof/>
                      </w:rPr>
                      <w:t xml:space="preserve">[7] </w:t>
                    </w:r>
                  </w:p>
                </w:tc>
                <w:tc>
                  <w:tcPr>
                    <w:tcW w:w="0" w:type="auto"/>
                    <w:hideMark/>
                  </w:tcPr>
                  <w:p w14:paraId="2242E47E" w14:textId="77777777" w:rsidR="00225282" w:rsidRDefault="00225282">
                    <w:pPr>
                      <w:pStyle w:val="Bibliography"/>
                      <w:rPr>
                        <w:noProof/>
                      </w:rPr>
                    </w:pPr>
                    <w:r>
                      <w:rPr>
                        <w:noProof/>
                      </w:rPr>
                      <w:t>National Cyber Security Centre, “Operational Technology,” 2024 March 18. [Online]. Available: https://www.ncsc.gov.uk/collection/operational-technology. [Accessed 20 July 2024].</w:t>
                    </w:r>
                  </w:p>
                </w:tc>
              </w:tr>
              <w:tr w:rsidR="00225282" w14:paraId="08AB924C" w14:textId="77777777">
                <w:trPr>
                  <w:divId w:val="534344119"/>
                  <w:tblCellSpacing w:w="15" w:type="dxa"/>
                </w:trPr>
                <w:tc>
                  <w:tcPr>
                    <w:tcW w:w="50" w:type="pct"/>
                    <w:hideMark/>
                  </w:tcPr>
                  <w:p w14:paraId="0DA889D8" w14:textId="77777777" w:rsidR="00225282" w:rsidRDefault="00225282">
                    <w:pPr>
                      <w:pStyle w:val="Bibliography"/>
                      <w:rPr>
                        <w:noProof/>
                      </w:rPr>
                    </w:pPr>
                    <w:r>
                      <w:rPr>
                        <w:noProof/>
                      </w:rPr>
                      <w:t xml:space="preserve">[8] </w:t>
                    </w:r>
                  </w:p>
                </w:tc>
                <w:tc>
                  <w:tcPr>
                    <w:tcW w:w="0" w:type="auto"/>
                    <w:hideMark/>
                  </w:tcPr>
                  <w:p w14:paraId="15BCD7B2" w14:textId="77777777" w:rsidR="00225282" w:rsidRDefault="00225282">
                    <w:pPr>
                      <w:pStyle w:val="Bibliography"/>
                      <w:rPr>
                        <w:noProof/>
                      </w:rPr>
                    </w:pPr>
                    <w:r>
                      <w:rPr>
                        <w:noProof/>
                      </w:rPr>
                      <w:t>Drinking Water Inspectorate, “The Network and Information Systems (NIS) Regulations 2018,” 2018. [Online]. Available: https://www.dwi.gov.uk/the-network-and-information-systems-nis-regulations-2018/. [Accessed 25 July 2024].</w:t>
                    </w:r>
                  </w:p>
                </w:tc>
              </w:tr>
              <w:tr w:rsidR="00225282" w14:paraId="238391F6" w14:textId="77777777">
                <w:trPr>
                  <w:divId w:val="534344119"/>
                  <w:tblCellSpacing w:w="15" w:type="dxa"/>
                </w:trPr>
                <w:tc>
                  <w:tcPr>
                    <w:tcW w:w="50" w:type="pct"/>
                    <w:hideMark/>
                  </w:tcPr>
                  <w:p w14:paraId="39181DCA" w14:textId="77777777" w:rsidR="00225282" w:rsidRDefault="00225282">
                    <w:pPr>
                      <w:pStyle w:val="Bibliography"/>
                      <w:rPr>
                        <w:noProof/>
                      </w:rPr>
                    </w:pPr>
                    <w:r>
                      <w:rPr>
                        <w:noProof/>
                      </w:rPr>
                      <w:t xml:space="preserve">[9] </w:t>
                    </w:r>
                  </w:p>
                </w:tc>
                <w:tc>
                  <w:tcPr>
                    <w:tcW w:w="0" w:type="auto"/>
                    <w:hideMark/>
                  </w:tcPr>
                  <w:p w14:paraId="6D3BA05A" w14:textId="77777777" w:rsidR="00225282" w:rsidRDefault="00225282">
                    <w:pPr>
                      <w:pStyle w:val="Bibliography"/>
                      <w:rPr>
                        <w:noProof/>
                      </w:rPr>
                    </w:pPr>
                    <w:r>
                      <w:rPr>
                        <w:noProof/>
                      </w:rPr>
                      <w:t xml:space="preserve">B. TIGANOAIA, “Some Aspects Regarding the Information Security Management System within Organizations Adopting the ISO/IEC 27001 2013 Standard,” </w:t>
                    </w:r>
                    <w:r>
                      <w:rPr>
                        <w:i/>
                        <w:iCs/>
                        <w:noProof/>
                      </w:rPr>
                      <w:t xml:space="preserve">Studies in Informatics and Control, </w:t>
                    </w:r>
                    <w:r>
                      <w:rPr>
                        <w:noProof/>
                      </w:rPr>
                      <w:t xml:space="preserve">vol. 24, no. 2, pp. 201-210, 2015. </w:t>
                    </w:r>
                  </w:p>
                </w:tc>
              </w:tr>
              <w:tr w:rsidR="00225282" w14:paraId="00A5A862" w14:textId="77777777">
                <w:trPr>
                  <w:divId w:val="534344119"/>
                  <w:tblCellSpacing w:w="15" w:type="dxa"/>
                </w:trPr>
                <w:tc>
                  <w:tcPr>
                    <w:tcW w:w="50" w:type="pct"/>
                    <w:hideMark/>
                  </w:tcPr>
                  <w:p w14:paraId="09834830" w14:textId="77777777" w:rsidR="00225282" w:rsidRDefault="00225282">
                    <w:pPr>
                      <w:pStyle w:val="Bibliography"/>
                      <w:rPr>
                        <w:noProof/>
                      </w:rPr>
                    </w:pPr>
                    <w:r>
                      <w:rPr>
                        <w:noProof/>
                      </w:rPr>
                      <w:t xml:space="preserve">[10] </w:t>
                    </w:r>
                  </w:p>
                </w:tc>
                <w:tc>
                  <w:tcPr>
                    <w:tcW w:w="0" w:type="auto"/>
                    <w:hideMark/>
                  </w:tcPr>
                  <w:p w14:paraId="0C75074C" w14:textId="77777777" w:rsidR="00225282" w:rsidRDefault="00225282">
                    <w:pPr>
                      <w:pStyle w:val="Bibliography"/>
                      <w:rPr>
                        <w:noProof/>
                      </w:rPr>
                    </w:pPr>
                    <w:r>
                      <w:rPr>
                        <w:noProof/>
                      </w:rPr>
                      <w:t>National Institute of Standards and Technology (NIST), “NIST Cybersecurity White Paper: National Cybersecurity Online Informative References (OLIR) Program: Submission Guidance,” National Institute of Standards and Technology, Gaithersburg, 2018.</w:t>
                    </w:r>
                  </w:p>
                </w:tc>
              </w:tr>
              <w:tr w:rsidR="00225282" w14:paraId="7536F2AC" w14:textId="77777777">
                <w:trPr>
                  <w:divId w:val="534344119"/>
                  <w:tblCellSpacing w:w="15" w:type="dxa"/>
                </w:trPr>
                <w:tc>
                  <w:tcPr>
                    <w:tcW w:w="50" w:type="pct"/>
                    <w:hideMark/>
                  </w:tcPr>
                  <w:p w14:paraId="6E396CCC" w14:textId="77777777" w:rsidR="00225282" w:rsidRDefault="00225282">
                    <w:pPr>
                      <w:pStyle w:val="Bibliography"/>
                      <w:rPr>
                        <w:noProof/>
                      </w:rPr>
                    </w:pPr>
                    <w:r>
                      <w:rPr>
                        <w:noProof/>
                      </w:rPr>
                      <w:t xml:space="preserve">[11] </w:t>
                    </w:r>
                  </w:p>
                </w:tc>
                <w:tc>
                  <w:tcPr>
                    <w:tcW w:w="0" w:type="auto"/>
                    <w:hideMark/>
                  </w:tcPr>
                  <w:p w14:paraId="2C0FCCF7" w14:textId="77777777" w:rsidR="00225282" w:rsidRDefault="00225282">
                    <w:pPr>
                      <w:pStyle w:val="Bibliography"/>
                      <w:rPr>
                        <w:noProof/>
                      </w:rPr>
                    </w:pPr>
                    <w:r>
                      <w:rPr>
                        <w:noProof/>
                      </w:rPr>
                      <w:t>Drinking Water Institute, “Security and Emergencies,” [Online]. Available: https://www.dwi.gov.uk/semd/. [Accessed 23 July 2024].</w:t>
                    </w:r>
                  </w:p>
                </w:tc>
              </w:tr>
              <w:tr w:rsidR="00225282" w14:paraId="6F291889" w14:textId="77777777">
                <w:trPr>
                  <w:divId w:val="534344119"/>
                  <w:tblCellSpacing w:w="15" w:type="dxa"/>
                </w:trPr>
                <w:tc>
                  <w:tcPr>
                    <w:tcW w:w="50" w:type="pct"/>
                    <w:hideMark/>
                  </w:tcPr>
                  <w:p w14:paraId="5808B39C" w14:textId="77777777" w:rsidR="00225282" w:rsidRDefault="00225282">
                    <w:pPr>
                      <w:pStyle w:val="Bibliography"/>
                      <w:rPr>
                        <w:noProof/>
                      </w:rPr>
                    </w:pPr>
                    <w:r>
                      <w:rPr>
                        <w:noProof/>
                      </w:rPr>
                      <w:t xml:space="preserve">[12] </w:t>
                    </w:r>
                  </w:p>
                </w:tc>
                <w:tc>
                  <w:tcPr>
                    <w:tcW w:w="0" w:type="auto"/>
                    <w:hideMark/>
                  </w:tcPr>
                  <w:p w14:paraId="60DF3CB7" w14:textId="77777777" w:rsidR="00225282" w:rsidRDefault="00225282">
                    <w:pPr>
                      <w:pStyle w:val="Bibliography"/>
                      <w:rPr>
                        <w:noProof/>
                      </w:rPr>
                    </w:pPr>
                    <w:r>
                      <w:rPr>
                        <w:noProof/>
                      </w:rPr>
                      <w:t>J. James, “WATER INDUSTRY ACT 1991: SECTION 208,” 2022.</w:t>
                    </w:r>
                  </w:p>
                </w:tc>
              </w:tr>
              <w:tr w:rsidR="00225282" w14:paraId="1BA187E8" w14:textId="77777777">
                <w:trPr>
                  <w:divId w:val="534344119"/>
                  <w:tblCellSpacing w:w="15" w:type="dxa"/>
                </w:trPr>
                <w:tc>
                  <w:tcPr>
                    <w:tcW w:w="50" w:type="pct"/>
                    <w:hideMark/>
                  </w:tcPr>
                  <w:p w14:paraId="169F3ABB" w14:textId="77777777" w:rsidR="00225282" w:rsidRDefault="00225282">
                    <w:pPr>
                      <w:pStyle w:val="Bibliography"/>
                      <w:rPr>
                        <w:noProof/>
                      </w:rPr>
                    </w:pPr>
                    <w:r>
                      <w:rPr>
                        <w:noProof/>
                      </w:rPr>
                      <w:lastRenderedPageBreak/>
                      <w:t xml:space="preserve">[13] </w:t>
                    </w:r>
                  </w:p>
                </w:tc>
                <w:tc>
                  <w:tcPr>
                    <w:tcW w:w="0" w:type="auto"/>
                    <w:hideMark/>
                  </w:tcPr>
                  <w:p w14:paraId="759CCE41" w14:textId="77777777" w:rsidR="00225282" w:rsidRDefault="00225282">
                    <w:pPr>
                      <w:pStyle w:val="Bibliography"/>
                      <w:rPr>
                        <w:noProof/>
                      </w:rPr>
                    </w:pPr>
                    <w:r>
                      <w:rPr>
                        <w:noProof/>
                      </w:rPr>
                      <w:t>N. C. S. Centre, “Cloud security guidance,” 7 June 2024. [Online]. Available: https://www.ncsc.gov.uk/collection/cloud. [Accessed 30 July 2024].</w:t>
                    </w:r>
                  </w:p>
                </w:tc>
              </w:tr>
              <w:tr w:rsidR="00225282" w14:paraId="30AD9672" w14:textId="77777777">
                <w:trPr>
                  <w:divId w:val="534344119"/>
                  <w:tblCellSpacing w:w="15" w:type="dxa"/>
                </w:trPr>
                <w:tc>
                  <w:tcPr>
                    <w:tcW w:w="50" w:type="pct"/>
                    <w:hideMark/>
                  </w:tcPr>
                  <w:p w14:paraId="1EE77F2A" w14:textId="77777777" w:rsidR="00225282" w:rsidRDefault="00225282">
                    <w:pPr>
                      <w:pStyle w:val="Bibliography"/>
                      <w:rPr>
                        <w:noProof/>
                      </w:rPr>
                    </w:pPr>
                    <w:r>
                      <w:rPr>
                        <w:noProof/>
                      </w:rPr>
                      <w:t xml:space="preserve">[14] </w:t>
                    </w:r>
                  </w:p>
                </w:tc>
                <w:tc>
                  <w:tcPr>
                    <w:tcW w:w="0" w:type="auto"/>
                    <w:hideMark/>
                  </w:tcPr>
                  <w:p w14:paraId="3206245B" w14:textId="77777777" w:rsidR="00225282" w:rsidRDefault="00225282">
                    <w:pPr>
                      <w:pStyle w:val="Bibliography"/>
                      <w:rPr>
                        <w:noProof/>
                      </w:rPr>
                    </w:pPr>
                    <w:r>
                      <w:rPr>
                        <w:noProof/>
                      </w:rPr>
                      <w:t>N. C. S. Centre, “AI and cyber security: what you need to know,” 13 February 2024. [Online]. Available: https://www.ncsc.gov.uk/guidance/ai-and-cyber-security-what-you-need-to-know. [Accessed 30 July 2024].</w:t>
                    </w:r>
                  </w:p>
                </w:tc>
              </w:tr>
              <w:tr w:rsidR="00225282" w14:paraId="0C65EF1A" w14:textId="77777777">
                <w:trPr>
                  <w:divId w:val="534344119"/>
                  <w:tblCellSpacing w:w="15" w:type="dxa"/>
                </w:trPr>
                <w:tc>
                  <w:tcPr>
                    <w:tcW w:w="50" w:type="pct"/>
                    <w:hideMark/>
                  </w:tcPr>
                  <w:p w14:paraId="0E714FA9" w14:textId="77777777" w:rsidR="00225282" w:rsidRDefault="00225282">
                    <w:pPr>
                      <w:pStyle w:val="Bibliography"/>
                      <w:rPr>
                        <w:noProof/>
                      </w:rPr>
                    </w:pPr>
                    <w:r>
                      <w:rPr>
                        <w:noProof/>
                      </w:rPr>
                      <w:t xml:space="preserve">[15] </w:t>
                    </w:r>
                  </w:p>
                </w:tc>
                <w:tc>
                  <w:tcPr>
                    <w:tcW w:w="0" w:type="auto"/>
                    <w:hideMark/>
                  </w:tcPr>
                  <w:p w14:paraId="2C09BB5F" w14:textId="77777777" w:rsidR="00225282" w:rsidRDefault="00225282">
                    <w:pPr>
                      <w:pStyle w:val="Bibliography"/>
                      <w:rPr>
                        <w:noProof/>
                      </w:rPr>
                    </w:pPr>
                    <w:r>
                      <w:rPr>
                        <w:noProof/>
                      </w:rPr>
                      <w:t xml:space="preserve">P. K. A. K. Jain, “"A Comprehensive Guide to Virtual Private Networks",” </w:t>
                    </w:r>
                    <w:r>
                      <w:rPr>
                        <w:i/>
                        <w:iCs/>
                        <w:noProof/>
                      </w:rPr>
                      <w:t xml:space="preserve">IEEE Communications Surveys &amp; Tutorials, </w:t>
                    </w:r>
                    <w:r>
                      <w:rPr>
                        <w:noProof/>
                      </w:rPr>
                      <w:t xml:space="preserve">vol. 15, no. 4, pp. 2794-2814, 2013. </w:t>
                    </w:r>
                  </w:p>
                </w:tc>
              </w:tr>
              <w:tr w:rsidR="00225282" w14:paraId="15FE9A24" w14:textId="77777777">
                <w:trPr>
                  <w:divId w:val="534344119"/>
                  <w:tblCellSpacing w:w="15" w:type="dxa"/>
                </w:trPr>
                <w:tc>
                  <w:tcPr>
                    <w:tcW w:w="50" w:type="pct"/>
                    <w:hideMark/>
                  </w:tcPr>
                  <w:p w14:paraId="3D9265C7" w14:textId="77777777" w:rsidR="00225282" w:rsidRDefault="00225282">
                    <w:pPr>
                      <w:pStyle w:val="Bibliography"/>
                      <w:rPr>
                        <w:noProof/>
                      </w:rPr>
                    </w:pPr>
                    <w:r>
                      <w:rPr>
                        <w:noProof/>
                      </w:rPr>
                      <w:t xml:space="preserve">[16] </w:t>
                    </w:r>
                  </w:p>
                </w:tc>
                <w:tc>
                  <w:tcPr>
                    <w:tcW w:w="0" w:type="auto"/>
                    <w:hideMark/>
                  </w:tcPr>
                  <w:p w14:paraId="34575903" w14:textId="77777777" w:rsidR="00225282" w:rsidRDefault="00225282">
                    <w:pPr>
                      <w:pStyle w:val="Bibliography"/>
                      <w:rPr>
                        <w:noProof/>
                      </w:rPr>
                    </w:pPr>
                    <w:r>
                      <w:rPr>
                        <w:noProof/>
                      </w:rPr>
                      <w:t xml:space="preserve">S. M. B. A. D. R. W. R. Cheswick, Firewall Technologies: Concepts, Design, and Deployment, 2nd ed., Addison-Wesley, 2003. </w:t>
                    </w:r>
                  </w:p>
                </w:tc>
              </w:tr>
              <w:tr w:rsidR="00225282" w14:paraId="7AD1C028" w14:textId="77777777">
                <w:trPr>
                  <w:divId w:val="534344119"/>
                  <w:tblCellSpacing w:w="15" w:type="dxa"/>
                </w:trPr>
                <w:tc>
                  <w:tcPr>
                    <w:tcW w:w="50" w:type="pct"/>
                    <w:hideMark/>
                  </w:tcPr>
                  <w:p w14:paraId="636C0695" w14:textId="77777777" w:rsidR="00225282" w:rsidRDefault="00225282">
                    <w:pPr>
                      <w:pStyle w:val="Bibliography"/>
                      <w:rPr>
                        <w:noProof/>
                      </w:rPr>
                    </w:pPr>
                    <w:r>
                      <w:rPr>
                        <w:noProof/>
                      </w:rPr>
                      <w:t xml:space="preserve">[17] </w:t>
                    </w:r>
                  </w:p>
                </w:tc>
                <w:tc>
                  <w:tcPr>
                    <w:tcW w:w="0" w:type="auto"/>
                    <w:hideMark/>
                  </w:tcPr>
                  <w:p w14:paraId="4245621D" w14:textId="77777777" w:rsidR="00225282" w:rsidRDefault="00225282">
                    <w:pPr>
                      <w:pStyle w:val="Bibliography"/>
                      <w:rPr>
                        <w:noProof/>
                      </w:rPr>
                    </w:pPr>
                    <w:r>
                      <w:rPr>
                        <w:noProof/>
                      </w:rPr>
                      <w:t>D. P. a. J. Cadle, Business Analysis, 4th ed., Swindon: BCS The Charted Institute for IT, 2020, p. 146.</w:t>
                    </w:r>
                  </w:p>
                </w:tc>
              </w:tr>
              <w:tr w:rsidR="00225282" w14:paraId="7D7D084B" w14:textId="77777777">
                <w:trPr>
                  <w:divId w:val="534344119"/>
                  <w:tblCellSpacing w:w="15" w:type="dxa"/>
                </w:trPr>
                <w:tc>
                  <w:tcPr>
                    <w:tcW w:w="50" w:type="pct"/>
                    <w:hideMark/>
                  </w:tcPr>
                  <w:p w14:paraId="5BC5C5A0" w14:textId="77777777" w:rsidR="00225282" w:rsidRDefault="00225282">
                    <w:pPr>
                      <w:pStyle w:val="Bibliography"/>
                      <w:rPr>
                        <w:noProof/>
                      </w:rPr>
                    </w:pPr>
                    <w:r>
                      <w:rPr>
                        <w:noProof/>
                      </w:rPr>
                      <w:t xml:space="preserve">[18] </w:t>
                    </w:r>
                  </w:p>
                </w:tc>
                <w:tc>
                  <w:tcPr>
                    <w:tcW w:w="0" w:type="auto"/>
                    <w:hideMark/>
                  </w:tcPr>
                  <w:p w14:paraId="4D3B7825" w14:textId="77777777" w:rsidR="00225282" w:rsidRDefault="00225282">
                    <w:pPr>
                      <w:pStyle w:val="Bibliography"/>
                      <w:rPr>
                        <w:noProof/>
                      </w:rPr>
                    </w:pPr>
                    <w:r>
                      <w:rPr>
                        <w:noProof/>
                      </w:rPr>
                      <w:t xml:space="preserve">W. W. Royce, “Managing the Development of Large Software Systems,” in </w:t>
                    </w:r>
                    <w:r>
                      <w:rPr>
                        <w:i/>
                        <w:iCs/>
                        <w:noProof/>
                      </w:rPr>
                      <w:t>IEEE WESCON</w:t>
                    </w:r>
                    <w:r>
                      <w:rPr>
                        <w:noProof/>
                      </w:rPr>
                      <w:t xml:space="preserve">, 1970. </w:t>
                    </w:r>
                  </w:p>
                </w:tc>
              </w:tr>
              <w:tr w:rsidR="00225282" w14:paraId="76AB5BAE" w14:textId="77777777">
                <w:trPr>
                  <w:divId w:val="534344119"/>
                  <w:tblCellSpacing w:w="15" w:type="dxa"/>
                </w:trPr>
                <w:tc>
                  <w:tcPr>
                    <w:tcW w:w="50" w:type="pct"/>
                    <w:hideMark/>
                  </w:tcPr>
                  <w:p w14:paraId="40B411D1" w14:textId="77777777" w:rsidR="00225282" w:rsidRDefault="00225282">
                    <w:pPr>
                      <w:pStyle w:val="Bibliography"/>
                      <w:rPr>
                        <w:noProof/>
                      </w:rPr>
                    </w:pPr>
                    <w:r>
                      <w:rPr>
                        <w:noProof/>
                      </w:rPr>
                      <w:t xml:space="preserve">[19] </w:t>
                    </w:r>
                  </w:p>
                </w:tc>
                <w:tc>
                  <w:tcPr>
                    <w:tcW w:w="0" w:type="auto"/>
                    <w:hideMark/>
                  </w:tcPr>
                  <w:p w14:paraId="571C6068" w14:textId="77777777" w:rsidR="00225282" w:rsidRDefault="00225282">
                    <w:pPr>
                      <w:pStyle w:val="Bibliography"/>
                      <w:rPr>
                        <w:noProof/>
                      </w:rPr>
                    </w:pPr>
                    <w:r>
                      <w:rPr>
                        <w:noProof/>
                      </w:rPr>
                      <w:t>N. I. o. S. a. Technology, “Security and Privacy Controls for Information Systems and Organizations,” NIST Special Publication, 2020.</w:t>
                    </w:r>
                  </w:p>
                </w:tc>
              </w:tr>
              <w:tr w:rsidR="00225282" w14:paraId="24C85239" w14:textId="77777777">
                <w:trPr>
                  <w:divId w:val="534344119"/>
                  <w:tblCellSpacing w:w="15" w:type="dxa"/>
                </w:trPr>
                <w:tc>
                  <w:tcPr>
                    <w:tcW w:w="50" w:type="pct"/>
                    <w:hideMark/>
                  </w:tcPr>
                  <w:p w14:paraId="26E9239D" w14:textId="77777777" w:rsidR="00225282" w:rsidRDefault="00225282">
                    <w:pPr>
                      <w:pStyle w:val="Bibliography"/>
                      <w:rPr>
                        <w:noProof/>
                      </w:rPr>
                    </w:pPr>
                    <w:r>
                      <w:rPr>
                        <w:noProof/>
                      </w:rPr>
                      <w:t xml:space="preserve">[20] </w:t>
                    </w:r>
                  </w:p>
                </w:tc>
                <w:tc>
                  <w:tcPr>
                    <w:tcW w:w="0" w:type="auto"/>
                    <w:hideMark/>
                  </w:tcPr>
                  <w:p w14:paraId="59080C2F" w14:textId="77777777" w:rsidR="00225282" w:rsidRDefault="00225282">
                    <w:pPr>
                      <w:pStyle w:val="Bibliography"/>
                      <w:rPr>
                        <w:noProof/>
                      </w:rPr>
                    </w:pPr>
                    <w:r>
                      <w:rPr>
                        <w:noProof/>
                      </w:rPr>
                      <w:t xml:space="preserve">European Parliament and Council, “Regulation (EU) 2016/679 of the European Parliament and of the Council of 27 April 2016 on the protection of natural persons with regard to the processing of personal data and on the free movement of such data,” </w:t>
                    </w:r>
                    <w:r>
                      <w:rPr>
                        <w:i/>
                        <w:iCs/>
                        <w:noProof/>
                      </w:rPr>
                      <w:t xml:space="preserve">Official Journal of the European Union, </w:t>
                    </w:r>
                    <w:r>
                      <w:rPr>
                        <w:noProof/>
                      </w:rPr>
                      <w:t xml:space="preserve">pp. 1-88, May 2016. </w:t>
                    </w:r>
                  </w:p>
                </w:tc>
              </w:tr>
              <w:tr w:rsidR="00225282" w14:paraId="7387AF02" w14:textId="77777777">
                <w:trPr>
                  <w:divId w:val="534344119"/>
                  <w:tblCellSpacing w:w="15" w:type="dxa"/>
                </w:trPr>
                <w:tc>
                  <w:tcPr>
                    <w:tcW w:w="50" w:type="pct"/>
                    <w:hideMark/>
                  </w:tcPr>
                  <w:p w14:paraId="340724CE" w14:textId="77777777" w:rsidR="00225282" w:rsidRDefault="00225282">
                    <w:pPr>
                      <w:pStyle w:val="Bibliography"/>
                      <w:rPr>
                        <w:noProof/>
                      </w:rPr>
                    </w:pPr>
                    <w:r>
                      <w:rPr>
                        <w:noProof/>
                      </w:rPr>
                      <w:t xml:space="preserve">[21] </w:t>
                    </w:r>
                  </w:p>
                </w:tc>
                <w:tc>
                  <w:tcPr>
                    <w:tcW w:w="0" w:type="auto"/>
                    <w:hideMark/>
                  </w:tcPr>
                  <w:p w14:paraId="111BD359" w14:textId="77777777" w:rsidR="00225282" w:rsidRDefault="00225282">
                    <w:pPr>
                      <w:pStyle w:val="Bibliography"/>
                      <w:rPr>
                        <w:noProof/>
                      </w:rPr>
                    </w:pPr>
                    <w:r>
                      <w:rPr>
                        <w:noProof/>
                      </w:rPr>
                      <w:t>J. McCumber, CISSP Prep Guide: Mastering the CISSP and ISSEP Exams: Information Security Management: A New Framework, Wiley, 1998, pp. 219-222.</w:t>
                    </w:r>
                  </w:p>
                </w:tc>
              </w:tr>
              <w:tr w:rsidR="00225282" w14:paraId="3970A285" w14:textId="77777777">
                <w:trPr>
                  <w:divId w:val="534344119"/>
                  <w:tblCellSpacing w:w="15" w:type="dxa"/>
                </w:trPr>
                <w:tc>
                  <w:tcPr>
                    <w:tcW w:w="50" w:type="pct"/>
                    <w:hideMark/>
                  </w:tcPr>
                  <w:p w14:paraId="3751C9FA" w14:textId="77777777" w:rsidR="00225282" w:rsidRDefault="00225282">
                    <w:pPr>
                      <w:pStyle w:val="Bibliography"/>
                      <w:rPr>
                        <w:noProof/>
                      </w:rPr>
                    </w:pPr>
                    <w:r>
                      <w:rPr>
                        <w:noProof/>
                      </w:rPr>
                      <w:t xml:space="preserve">[22] </w:t>
                    </w:r>
                  </w:p>
                </w:tc>
                <w:tc>
                  <w:tcPr>
                    <w:tcW w:w="0" w:type="auto"/>
                    <w:hideMark/>
                  </w:tcPr>
                  <w:p w14:paraId="57BE452D" w14:textId="77777777" w:rsidR="00225282" w:rsidRDefault="00225282">
                    <w:pPr>
                      <w:pStyle w:val="Bibliography"/>
                      <w:rPr>
                        <w:noProof/>
                      </w:rPr>
                    </w:pPr>
                    <w:r>
                      <w:rPr>
                        <w:noProof/>
                      </w:rPr>
                      <w:t xml:space="preserve">W. Stallings, Title: Cryptography and Network Security: Principles and Practice, 8th ed., Pearson, 2020. </w:t>
                    </w:r>
                  </w:p>
                </w:tc>
              </w:tr>
              <w:tr w:rsidR="00225282" w14:paraId="0696277F" w14:textId="77777777">
                <w:trPr>
                  <w:divId w:val="534344119"/>
                  <w:tblCellSpacing w:w="15" w:type="dxa"/>
                </w:trPr>
                <w:tc>
                  <w:tcPr>
                    <w:tcW w:w="50" w:type="pct"/>
                    <w:hideMark/>
                  </w:tcPr>
                  <w:p w14:paraId="3117939F" w14:textId="77777777" w:rsidR="00225282" w:rsidRDefault="00225282">
                    <w:pPr>
                      <w:pStyle w:val="Bibliography"/>
                      <w:rPr>
                        <w:noProof/>
                      </w:rPr>
                    </w:pPr>
                    <w:r>
                      <w:rPr>
                        <w:noProof/>
                      </w:rPr>
                      <w:t xml:space="preserve">[23] </w:t>
                    </w:r>
                  </w:p>
                </w:tc>
                <w:tc>
                  <w:tcPr>
                    <w:tcW w:w="0" w:type="auto"/>
                    <w:hideMark/>
                  </w:tcPr>
                  <w:p w14:paraId="7087034A" w14:textId="77777777" w:rsidR="00225282" w:rsidRDefault="00225282">
                    <w:pPr>
                      <w:pStyle w:val="Bibliography"/>
                      <w:rPr>
                        <w:noProof/>
                      </w:rPr>
                    </w:pPr>
                    <w:r>
                      <w:rPr>
                        <w:noProof/>
                      </w:rPr>
                      <w:t xml:space="preserve">DAMA International, DAMA data management body of knowledge (DMBoK), 2nd ed., C. Deborah Henderson, Ed., New Jersey : Technics Publications, 2017. </w:t>
                    </w:r>
                  </w:p>
                </w:tc>
              </w:tr>
              <w:tr w:rsidR="00225282" w14:paraId="1B4A2A14" w14:textId="77777777">
                <w:trPr>
                  <w:divId w:val="534344119"/>
                  <w:tblCellSpacing w:w="15" w:type="dxa"/>
                </w:trPr>
                <w:tc>
                  <w:tcPr>
                    <w:tcW w:w="50" w:type="pct"/>
                    <w:hideMark/>
                  </w:tcPr>
                  <w:p w14:paraId="4975DF1F" w14:textId="77777777" w:rsidR="00225282" w:rsidRDefault="00225282">
                    <w:pPr>
                      <w:pStyle w:val="Bibliography"/>
                      <w:rPr>
                        <w:noProof/>
                      </w:rPr>
                    </w:pPr>
                    <w:r>
                      <w:rPr>
                        <w:noProof/>
                      </w:rPr>
                      <w:t xml:space="preserve">[24] </w:t>
                    </w:r>
                  </w:p>
                </w:tc>
                <w:tc>
                  <w:tcPr>
                    <w:tcW w:w="0" w:type="auto"/>
                    <w:hideMark/>
                  </w:tcPr>
                  <w:p w14:paraId="49FD73A4" w14:textId="77777777" w:rsidR="00225282" w:rsidRDefault="00225282">
                    <w:pPr>
                      <w:pStyle w:val="Bibliography"/>
                      <w:rPr>
                        <w:noProof/>
                      </w:rPr>
                    </w:pPr>
                    <w:r>
                      <w:rPr>
                        <w:noProof/>
                      </w:rPr>
                      <w:t>National Institute of Standards and Technology, “Guide for Conducting Risk Assessments," NIST Special Publication 800-30,” NIST Special Publication 800-30, 2012.</w:t>
                    </w:r>
                  </w:p>
                </w:tc>
              </w:tr>
              <w:tr w:rsidR="00225282" w14:paraId="48A19DB5" w14:textId="77777777">
                <w:trPr>
                  <w:divId w:val="534344119"/>
                  <w:tblCellSpacing w:w="15" w:type="dxa"/>
                </w:trPr>
                <w:tc>
                  <w:tcPr>
                    <w:tcW w:w="50" w:type="pct"/>
                    <w:hideMark/>
                  </w:tcPr>
                  <w:p w14:paraId="073D1065" w14:textId="77777777" w:rsidR="00225282" w:rsidRDefault="00225282">
                    <w:pPr>
                      <w:pStyle w:val="Bibliography"/>
                      <w:rPr>
                        <w:noProof/>
                      </w:rPr>
                    </w:pPr>
                    <w:r>
                      <w:rPr>
                        <w:noProof/>
                      </w:rPr>
                      <w:t xml:space="preserve">[25] </w:t>
                    </w:r>
                  </w:p>
                </w:tc>
                <w:tc>
                  <w:tcPr>
                    <w:tcW w:w="0" w:type="auto"/>
                    <w:hideMark/>
                  </w:tcPr>
                  <w:p w14:paraId="4CAA9EF9" w14:textId="77777777" w:rsidR="00225282" w:rsidRDefault="00225282">
                    <w:pPr>
                      <w:pStyle w:val="Bibliography"/>
                      <w:rPr>
                        <w:noProof/>
                      </w:rPr>
                    </w:pPr>
                    <w:r>
                      <w:rPr>
                        <w:noProof/>
                      </w:rPr>
                      <w:t xml:space="preserve">K. Mitnick, The Art of Deception: Controlling the Human Element of Security, Wiley, 2002. </w:t>
                    </w:r>
                  </w:p>
                </w:tc>
              </w:tr>
              <w:tr w:rsidR="00225282" w14:paraId="47108161" w14:textId="77777777">
                <w:trPr>
                  <w:divId w:val="534344119"/>
                  <w:tblCellSpacing w:w="15" w:type="dxa"/>
                </w:trPr>
                <w:tc>
                  <w:tcPr>
                    <w:tcW w:w="50" w:type="pct"/>
                    <w:hideMark/>
                  </w:tcPr>
                  <w:p w14:paraId="7B2C0E21" w14:textId="77777777" w:rsidR="00225282" w:rsidRDefault="00225282">
                    <w:pPr>
                      <w:pStyle w:val="Bibliography"/>
                      <w:rPr>
                        <w:noProof/>
                      </w:rPr>
                    </w:pPr>
                    <w:r>
                      <w:rPr>
                        <w:noProof/>
                      </w:rPr>
                      <w:t xml:space="preserve">[26] </w:t>
                    </w:r>
                  </w:p>
                </w:tc>
                <w:tc>
                  <w:tcPr>
                    <w:tcW w:w="0" w:type="auto"/>
                    <w:hideMark/>
                  </w:tcPr>
                  <w:p w14:paraId="6426FEF9" w14:textId="77777777" w:rsidR="00225282" w:rsidRDefault="00225282">
                    <w:pPr>
                      <w:pStyle w:val="Bibliography"/>
                      <w:rPr>
                        <w:noProof/>
                      </w:rPr>
                    </w:pPr>
                    <w:r>
                      <w:rPr>
                        <w:noProof/>
                      </w:rPr>
                      <w:t xml:space="preserve">W. H. a. J. L. Y. Chen, “A Survey of Data Security and Privacy Protection Issues in Cloud Computing,” </w:t>
                    </w:r>
                    <w:r>
                      <w:rPr>
                        <w:i/>
                        <w:iCs/>
                        <w:noProof/>
                      </w:rPr>
                      <w:t xml:space="preserve">IEEE Communications Surveys &amp; Tutorials, </w:t>
                    </w:r>
                    <w:r>
                      <w:rPr>
                        <w:noProof/>
                      </w:rPr>
                      <w:t xml:space="preserve">vol. 15, no. 2, p. 843859, 2013. </w:t>
                    </w:r>
                  </w:p>
                </w:tc>
              </w:tr>
            </w:tbl>
            <w:p w14:paraId="5F4047CB" w14:textId="77777777" w:rsidR="00225282" w:rsidRDefault="00225282">
              <w:pPr>
                <w:divId w:val="534344119"/>
                <w:rPr>
                  <w:rFonts w:eastAsia="Times New Roman"/>
                  <w:noProof/>
                </w:rPr>
              </w:pPr>
            </w:p>
            <w:p w14:paraId="62A89810" w14:textId="47025C6C" w:rsidR="00444179" w:rsidRPr="005C760E" w:rsidRDefault="0047795B" w:rsidP="001C4AFE">
              <w:r>
                <w:rPr>
                  <w:b/>
                  <w:bCs/>
                  <w:noProof/>
                </w:rPr>
                <w:fldChar w:fldCharType="end"/>
              </w:r>
            </w:p>
          </w:sdtContent>
        </w:sdt>
      </w:sdtContent>
    </w:sdt>
    <w:sectPr w:rsidR="00444179" w:rsidRPr="005C760E" w:rsidSect="00444179">
      <w:type w:val="continuous"/>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8CB1A3" w14:textId="77777777" w:rsidR="00286D4B" w:rsidRDefault="00286D4B" w:rsidP="006831A7">
      <w:pPr>
        <w:spacing w:after="0" w:line="240" w:lineRule="auto"/>
      </w:pPr>
      <w:r>
        <w:separator/>
      </w:r>
    </w:p>
  </w:endnote>
  <w:endnote w:type="continuationSeparator" w:id="0">
    <w:p w14:paraId="73B820BB" w14:textId="77777777" w:rsidR="00286D4B" w:rsidRDefault="00286D4B" w:rsidP="006831A7">
      <w:pPr>
        <w:spacing w:after="0" w:line="240" w:lineRule="auto"/>
      </w:pPr>
      <w:r>
        <w:continuationSeparator/>
      </w:r>
    </w:p>
  </w:endnote>
  <w:endnote w:type="continuationNotice" w:id="1">
    <w:p w14:paraId="3A9883D7" w14:textId="77777777" w:rsidR="00E823A2" w:rsidRDefault="00E823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58634860"/>
      <w:docPartObj>
        <w:docPartGallery w:val="Page Numbers (Bottom of Page)"/>
        <w:docPartUnique/>
      </w:docPartObj>
    </w:sdtPr>
    <w:sdtContent>
      <w:sdt>
        <w:sdtPr>
          <w:id w:val="1728636285"/>
          <w:docPartObj>
            <w:docPartGallery w:val="Page Numbers (Top of Page)"/>
            <w:docPartUnique/>
          </w:docPartObj>
        </w:sdtPr>
        <w:sdtContent>
          <w:p w14:paraId="4E39142F" w14:textId="031FA06E" w:rsidR="00B11FF2" w:rsidRDefault="00B11FF2">
            <w:pPr>
              <w:pStyle w:val="Footer"/>
              <w:jc w:val="center"/>
            </w:pPr>
            <w:r w:rsidRPr="00B11FF2">
              <w:rPr>
                <w:color w:val="BFBFBF" w:themeColor="background1" w:themeShade="BF"/>
                <w:sz w:val="16"/>
                <w:szCs w:val="14"/>
              </w:rPr>
              <w:t xml:space="preserve">Page </w:t>
            </w:r>
            <w:r w:rsidRPr="00B11FF2">
              <w:rPr>
                <w:b/>
                <w:bCs/>
                <w:color w:val="BFBFBF" w:themeColor="background1" w:themeShade="BF"/>
                <w:sz w:val="16"/>
                <w:szCs w:val="16"/>
              </w:rPr>
              <w:fldChar w:fldCharType="begin"/>
            </w:r>
            <w:r w:rsidRPr="00B11FF2">
              <w:rPr>
                <w:b/>
                <w:bCs/>
                <w:color w:val="BFBFBF" w:themeColor="background1" w:themeShade="BF"/>
                <w:sz w:val="16"/>
                <w:szCs w:val="14"/>
              </w:rPr>
              <w:instrText xml:space="preserve"> PAGE </w:instrText>
            </w:r>
            <w:r w:rsidRPr="00B11FF2">
              <w:rPr>
                <w:b/>
                <w:bCs/>
                <w:color w:val="BFBFBF" w:themeColor="background1" w:themeShade="BF"/>
                <w:sz w:val="16"/>
                <w:szCs w:val="16"/>
              </w:rPr>
              <w:fldChar w:fldCharType="separate"/>
            </w:r>
            <w:r w:rsidRPr="00B11FF2">
              <w:rPr>
                <w:b/>
                <w:bCs/>
                <w:noProof/>
                <w:color w:val="BFBFBF" w:themeColor="background1" w:themeShade="BF"/>
                <w:sz w:val="16"/>
                <w:szCs w:val="14"/>
              </w:rPr>
              <w:t>2</w:t>
            </w:r>
            <w:r w:rsidRPr="00B11FF2">
              <w:rPr>
                <w:b/>
                <w:bCs/>
                <w:color w:val="BFBFBF" w:themeColor="background1" w:themeShade="BF"/>
                <w:sz w:val="16"/>
                <w:szCs w:val="16"/>
              </w:rPr>
              <w:fldChar w:fldCharType="end"/>
            </w:r>
            <w:r w:rsidRPr="00B11FF2">
              <w:rPr>
                <w:color w:val="BFBFBF" w:themeColor="background1" w:themeShade="BF"/>
                <w:sz w:val="16"/>
                <w:szCs w:val="14"/>
              </w:rPr>
              <w:t xml:space="preserve"> of </w:t>
            </w:r>
            <w:r w:rsidRPr="00B11FF2">
              <w:rPr>
                <w:b/>
                <w:bCs/>
                <w:color w:val="BFBFBF" w:themeColor="background1" w:themeShade="BF"/>
                <w:sz w:val="16"/>
                <w:szCs w:val="16"/>
              </w:rPr>
              <w:fldChar w:fldCharType="begin"/>
            </w:r>
            <w:r w:rsidRPr="00B11FF2">
              <w:rPr>
                <w:b/>
                <w:bCs/>
                <w:color w:val="BFBFBF" w:themeColor="background1" w:themeShade="BF"/>
                <w:sz w:val="16"/>
                <w:szCs w:val="14"/>
              </w:rPr>
              <w:instrText xml:space="preserve"> NUMPAGES  </w:instrText>
            </w:r>
            <w:r w:rsidRPr="00B11FF2">
              <w:rPr>
                <w:b/>
                <w:bCs/>
                <w:color w:val="BFBFBF" w:themeColor="background1" w:themeShade="BF"/>
                <w:sz w:val="16"/>
                <w:szCs w:val="16"/>
              </w:rPr>
              <w:fldChar w:fldCharType="separate"/>
            </w:r>
            <w:r w:rsidRPr="00B11FF2">
              <w:rPr>
                <w:b/>
                <w:bCs/>
                <w:noProof/>
                <w:color w:val="BFBFBF" w:themeColor="background1" w:themeShade="BF"/>
                <w:sz w:val="16"/>
                <w:szCs w:val="14"/>
              </w:rPr>
              <w:t>2</w:t>
            </w:r>
            <w:r w:rsidRPr="00B11FF2">
              <w:rPr>
                <w:b/>
                <w:bCs/>
                <w:color w:val="BFBFBF" w:themeColor="background1" w:themeShade="BF"/>
                <w:sz w:val="16"/>
                <w:szCs w:val="16"/>
              </w:rPr>
              <w:fldChar w:fldCharType="end"/>
            </w:r>
          </w:p>
        </w:sdtContent>
      </w:sdt>
    </w:sdtContent>
  </w:sdt>
  <w:p w14:paraId="2B066A95" w14:textId="77777777" w:rsidR="00B11FF2" w:rsidRDefault="00B11F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C37667" w14:textId="77777777" w:rsidR="00286D4B" w:rsidRDefault="00286D4B" w:rsidP="006831A7">
      <w:pPr>
        <w:spacing w:after="0" w:line="240" w:lineRule="auto"/>
      </w:pPr>
      <w:r>
        <w:separator/>
      </w:r>
    </w:p>
  </w:footnote>
  <w:footnote w:type="continuationSeparator" w:id="0">
    <w:p w14:paraId="5B002C3B" w14:textId="77777777" w:rsidR="00286D4B" w:rsidRDefault="00286D4B" w:rsidP="006831A7">
      <w:pPr>
        <w:spacing w:after="0" w:line="240" w:lineRule="auto"/>
      </w:pPr>
      <w:r>
        <w:continuationSeparator/>
      </w:r>
    </w:p>
  </w:footnote>
  <w:footnote w:type="continuationNotice" w:id="1">
    <w:p w14:paraId="12F3FB8F" w14:textId="77777777" w:rsidR="00E823A2" w:rsidRDefault="00E823A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F81BE3"/>
    <w:multiLevelType w:val="hybridMultilevel"/>
    <w:tmpl w:val="01B01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8A78CD"/>
    <w:multiLevelType w:val="hybridMultilevel"/>
    <w:tmpl w:val="63CE4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AF521A"/>
    <w:multiLevelType w:val="hybridMultilevel"/>
    <w:tmpl w:val="D234A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D124D9"/>
    <w:multiLevelType w:val="hybridMultilevel"/>
    <w:tmpl w:val="B71E9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F939A4"/>
    <w:multiLevelType w:val="hybridMultilevel"/>
    <w:tmpl w:val="30D24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8C7BE6"/>
    <w:multiLevelType w:val="hybridMultilevel"/>
    <w:tmpl w:val="0E80A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41280A"/>
    <w:multiLevelType w:val="hybridMultilevel"/>
    <w:tmpl w:val="9E34A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290B01"/>
    <w:multiLevelType w:val="hybridMultilevel"/>
    <w:tmpl w:val="9E9A1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7250090">
    <w:abstractNumId w:val="4"/>
  </w:num>
  <w:num w:numId="2" w16cid:durableId="727726044">
    <w:abstractNumId w:val="5"/>
  </w:num>
  <w:num w:numId="3" w16cid:durableId="2069302122">
    <w:abstractNumId w:val="6"/>
  </w:num>
  <w:num w:numId="4" w16cid:durableId="1551065031">
    <w:abstractNumId w:val="9"/>
  </w:num>
  <w:num w:numId="5" w16cid:durableId="80033153">
    <w:abstractNumId w:val="7"/>
  </w:num>
  <w:num w:numId="6" w16cid:durableId="1644001502">
    <w:abstractNumId w:val="5"/>
  </w:num>
  <w:num w:numId="7" w16cid:durableId="1611624268">
    <w:abstractNumId w:val="1"/>
  </w:num>
  <w:num w:numId="8" w16cid:durableId="620574781">
    <w:abstractNumId w:val="3"/>
  </w:num>
  <w:num w:numId="9" w16cid:durableId="2047442351">
    <w:abstractNumId w:val="10"/>
  </w:num>
  <w:num w:numId="10" w16cid:durableId="1114985149">
    <w:abstractNumId w:val="8"/>
  </w:num>
  <w:num w:numId="11" w16cid:durableId="1809660240">
    <w:abstractNumId w:val="11"/>
  </w:num>
  <w:num w:numId="12" w16cid:durableId="368535088">
    <w:abstractNumId w:val="0"/>
  </w:num>
  <w:num w:numId="13" w16cid:durableId="280368">
    <w:abstractNumId w:val="6"/>
  </w:num>
  <w:num w:numId="14" w16cid:durableId="13213445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7"/>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0423C"/>
    <w:rsid w:val="00007CE9"/>
    <w:rsid w:val="00010326"/>
    <w:rsid w:val="00026036"/>
    <w:rsid w:val="00027D5D"/>
    <w:rsid w:val="00030180"/>
    <w:rsid w:val="0003030D"/>
    <w:rsid w:val="00041EC1"/>
    <w:rsid w:val="00044C5C"/>
    <w:rsid w:val="00047041"/>
    <w:rsid w:val="000473C3"/>
    <w:rsid w:val="00051956"/>
    <w:rsid w:val="0005443A"/>
    <w:rsid w:val="00055647"/>
    <w:rsid w:val="00060ADD"/>
    <w:rsid w:val="000615B1"/>
    <w:rsid w:val="00061BE8"/>
    <w:rsid w:val="00070AC6"/>
    <w:rsid w:val="00070D59"/>
    <w:rsid w:val="00072F64"/>
    <w:rsid w:val="0007664D"/>
    <w:rsid w:val="000827EE"/>
    <w:rsid w:val="000834D7"/>
    <w:rsid w:val="00091347"/>
    <w:rsid w:val="000918EF"/>
    <w:rsid w:val="00094896"/>
    <w:rsid w:val="000951B3"/>
    <w:rsid w:val="000956D7"/>
    <w:rsid w:val="000A01B5"/>
    <w:rsid w:val="000A582B"/>
    <w:rsid w:val="000A770A"/>
    <w:rsid w:val="000B2313"/>
    <w:rsid w:val="000B2AA4"/>
    <w:rsid w:val="000B5738"/>
    <w:rsid w:val="000C05F6"/>
    <w:rsid w:val="000C0754"/>
    <w:rsid w:val="000C561D"/>
    <w:rsid w:val="000D351A"/>
    <w:rsid w:val="000D3DEC"/>
    <w:rsid w:val="000E096E"/>
    <w:rsid w:val="000E7D9A"/>
    <w:rsid w:val="000F0ED6"/>
    <w:rsid w:val="00105FF1"/>
    <w:rsid w:val="00107718"/>
    <w:rsid w:val="00107A5B"/>
    <w:rsid w:val="00112205"/>
    <w:rsid w:val="0011534D"/>
    <w:rsid w:val="0011542B"/>
    <w:rsid w:val="0012031D"/>
    <w:rsid w:val="00120463"/>
    <w:rsid w:val="00122B06"/>
    <w:rsid w:val="00123F6B"/>
    <w:rsid w:val="00124878"/>
    <w:rsid w:val="00131418"/>
    <w:rsid w:val="00134CBB"/>
    <w:rsid w:val="001354B1"/>
    <w:rsid w:val="001357C2"/>
    <w:rsid w:val="001368D0"/>
    <w:rsid w:val="00136F95"/>
    <w:rsid w:val="00145087"/>
    <w:rsid w:val="00145C02"/>
    <w:rsid w:val="001475C8"/>
    <w:rsid w:val="00150EA5"/>
    <w:rsid w:val="00152F49"/>
    <w:rsid w:val="00161625"/>
    <w:rsid w:val="00162999"/>
    <w:rsid w:val="00167F9D"/>
    <w:rsid w:val="00170299"/>
    <w:rsid w:val="00172781"/>
    <w:rsid w:val="00174991"/>
    <w:rsid w:val="0017764E"/>
    <w:rsid w:val="00181F48"/>
    <w:rsid w:val="001853D7"/>
    <w:rsid w:val="001869B0"/>
    <w:rsid w:val="00190E8F"/>
    <w:rsid w:val="0019430C"/>
    <w:rsid w:val="001B4343"/>
    <w:rsid w:val="001B602A"/>
    <w:rsid w:val="001B6FED"/>
    <w:rsid w:val="001C1DA7"/>
    <w:rsid w:val="001C275C"/>
    <w:rsid w:val="001C2E6C"/>
    <w:rsid w:val="001C4AFE"/>
    <w:rsid w:val="001C7105"/>
    <w:rsid w:val="001D1489"/>
    <w:rsid w:val="001D1BBF"/>
    <w:rsid w:val="001D45F9"/>
    <w:rsid w:val="001E09C9"/>
    <w:rsid w:val="001E3FF4"/>
    <w:rsid w:val="001F382B"/>
    <w:rsid w:val="001F6915"/>
    <w:rsid w:val="0020131A"/>
    <w:rsid w:val="002056F7"/>
    <w:rsid w:val="00205E77"/>
    <w:rsid w:val="002141A0"/>
    <w:rsid w:val="002143A2"/>
    <w:rsid w:val="002166AF"/>
    <w:rsid w:val="00225282"/>
    <w:rsid w:val="00230421"/>
    <w:rsid w:val="002316B8"/>
    <w:rsid w:val="00232A0E"/>
    <w:rsid w:val="00235732"/>
    <w:rsid w:val="00241BE6"/>
    <w:rsid w:val="0024746E"/>
    <w:rsid w:val="00250A36"/>
    <w:rsid w:val="0025324F"/>
    <w:rsid w:val="00255533"/>
    <w:rsid w:val="0026176E"/>
    <w:rsid w:val="00264818"/>
    <w:rsid w:val="002656E3"/>
    <w:rsid w:val="00267F23"/>
    <w:rsid w:val="002714DB"/>
    <w:rsid w:val="00272E56"/>
    <w:rsid w:val="002733EF"/>
    <w:rsid w:val="00273F44"/>
    <w:rsid w:val="00274659"/>
    <w:rsid w:val="00281F8A"/>
    <w:rsid w:val="002835B3"/>
    <w:rsid w:val="00284573"/>
    <w:rsid w:val="00286D4B"/>
    <w:rsid w:val="0029083E"/>
    <w:rsid w:val="00291262"/>
    <w:rsid w:val="002A46A6"/>
    <w:rsid w:val="002A52E6"/>
    <w:rsid w:val="002A76AF"/>
    <w:rsid w:val="002B1663"/>
    <w:rsid w:val="002B4808"/>
    <w:rsid w:val="002B4CC2"/>
    <w:rsid w:val="002B59FC"/>
    <w:rsid w:val="002C1FA0"/>
    <w:rsid w:val="002C2005"/>
    <w:rsid w:val="002C4C0E"/>
    <w:rsid w:val="002C70B5"/>
    <w:rsid w:val="002D2FE4"/>
    <w:rsid w:val="002D31CB"/>
    <w:rsid w:val="002D350D"/>
    <w:rsid w:val="002D6AE5"/>
    <w:rsid w:val="002E0C24"/>
    <w:rsid w:val="002E47F3"/>
    <w:rsid w:val="002E4829"/>
    <w:rsid w:val="002E54AF"/>
    <w:rsid w:val="002F0909"/>
    <w:rsid w:val="002F5DB8"/>
    <w:rsid w:val="00302061"/>
    <w:rsid w:val="003039B2"/>
    <w:rsid w:val="00303B5B"/>
    <w:rsid w:val="0030595E"/>
    <w:rsid w:val="00311472"/>
    <w:rsid w:val="00312255"/>
    <w:rsid w:val="003127B6"/>
    <w:rsid w:val="00314E2E"/>
    <w:rsid w:val="0031500F"/>
    <w:rsid w:val="00316721"/>
    <w:rsid w:val="00320591"/>
    <w:rsid w:val="0032391A"/>
    <w:rsid w:val="00324F07"/>
    <w:rsid w:val="00325575"/>
    <w:rsid w:val="00333339"/>
    <w:rsid w:val="003337A0"/>
    <w:rsid w:val="00335401"/>
    <w:rsid w:val="00335A62"/>
    <w:rsid w:val="00336F4D"/>
    <w:rsid w:val="00337134"/>
    <w:rsid w:val="0034110D"/>
    <w:rsid w:val="00341A5A"/>
    <w:rsid w:val="003448E8"/>
    <w:rsid w:val="00345320"/>
    <w:rsid w:val="003472D8"/>
    <w:rsid w:val="003479A9"/>
    <w:rsid w:val="003513F0"/>
    <w:rsid w:val="003520AC"/>
    <w:rsid w:val="0035290F"/>
    <w:rsid w:val="00356A00"/>
    <w:rsid w:val="00360484"/>
    <w:rsid w:val="00367531"/>
    <w:rsid w:val="003677C9"/>
    <w:rsid w:val="003719B2"/>
    <w:rsid w:val="00372AD8"/>
    <w:rsid w:val="003742C2"/>
    <w:rsid w:val="003745AE"/>
    <w:rsid w:val="00380BAE"/>
    <w:rsid w:val="00383DE0"/>
    <w:rsid w:val="00390E82"/>
    <w:rsid w:val="003929A2"/>
    <w:rsid w:val="003966DF"/>
    <w:rsid w:val="003A6D4B"/>
    <w:rsid w:val="003B4245"/>
    <w:rsid w:val="003C2CDF"/>
    <w:rsid w:val="003C5843"/>
    <w:rsid w:val="003C6F9F"/>
    <w:rsid w:val="003D076F"/>
    <w:rsid w:val="003D46B0"/>
    <w:rsid w:val="003D471D"/>
    <w:rsid w:val="003D496E"/>
    <w:rsid w:val="003D5156"/>
    <w:rsid w:val="003E3B9E"/>
    <w:rsid w:val="003F6987"/>
    <w:rsid w:val="00400DBC"/>
    <w:rsid w:val="004043B6"/>
    <w:rsid w:val="00406642"/>
    <w:rsid w:val="004074F8"/>
    <w:rsid w:val="00412F29"/>
    <w:rsid w:val="0041418B"/>
    <w:rsid w:val="0042507A"/>
    <w:rsid w:val="00437DCE"/>
    <w:rsid w:val="004426B0"/>
    <w:rsid w:val="00444179"/>
    <w:rsid w:val="00447BFD"/>
    <w:rsid w:val="004507A7"/>
    <w:rsid w:val="00454F53"/>
    <w:rsid w:val="00455638"/>
    <w:rsid w:val="00455C03"/>
    <w:rsid w:val="0046227A"/>
    <w:rsid w:val="00463DC9"/>
    <w:rsid w:val="0047046C"/>
    <w:rsid w:val="00471768"/>
    <w:rsid w:val="004734CF"/>
    <w:rsid w:val="00473B8C"/>
    <w:rsid w:val="0047795B"/>
    <w:rsid w:val="004813C5"/>
    <w:rsid w:val="0048669A"/>
    <w:rsid w:val="00487E96"/>
    <w:rsid w:val="00491D6E"/>
    <w:rsid w:val="00496309"/>
    <w:rsid w:val="004A1D95"/>
    <w:rsid w:val="004A234B"/>
    <w:rsid w:val="004A75C4"/>
    <w:rsid w:val="004B234F"/>
    <w:rsid w:val="004B2376"/>
    <w:rsid w:val="004B27DF"/>
    <w:rsid w:val="004B51AF"/>
    <w:rsid w:val="004B5594"/>
    <w:rsid w:val="004C0E4A"/>
    <w:rsid w:val="004C2BA5"/>
    <w:rsid w:val="004C4139"/>
    <w:rsid w:val="004D09AC"/>
    <w:rsid w:val="004D2CAE"/>
    <w:rsid w:val="004D3CC8"/>
    <w:rsid w:val="004E388D"/>
    <w:rsid w:val="004E4F55"/>
    <w:rsid w:val="004E57BC"/>
    <w:rsid w:val="004E7F0E"/>
    <w:rsid w:val="004E7F83"/>
    <w:rsid w:val="004F35A7"/>
    <w:rsid w:val="004F4D45"/>
    <w:rsid w:val="004F6131"/>
    <w:rsid w:val="004F6B88"/>
    <w:rsid w:val="00500FBE"/>
    <w:rsid w:val="00503B33"/>
    <w:rsid w:val="00504652"/>
    <w:rsid w:val="005062BE"/>
    <w:rsid w:val="00506551"/>
    <w:rsid w:val="005111D8"/>
    <w:rsid w:val="00511A59"/>
    <w:rsid w:val="0051370D"/>
    <w:rsid w:val="00513B95"/>
    <w:rsid w:val="00514839"/>
    <w:rsid w:val="00515FFD"/>
    <w:rsid w:val="00516F37"/>
    <w:rsid w:val="005179DD"/>
    <w:rsid w:val="00530C6F"/>
    <w:rsid w:val="00531CA3"/>
    <w:rsid w:val="0053239E"/>
    <w:rsid w:val="00536A19"/>
    <w:rsid w:val="005474BB"/>
    <w:rsid w:val="005476FB"/>
    <w:rsid w:val="00555669"/>
    <w:rsid w:val="0055757A"/>
    <w:rsid w:val="005610C2"/>
    <w:rsid w:val="00562613"/>
    <w:rsid w:val="00562895"/>
    <w:rsid w:val="00564764"/>
    <w:rsid w:val="0056636B"/>
    <w:rsid w:val="00573D6E"/>
    <w:rsid w:val="00574530"/>
    <w:rsid w:val="00574A9B"/>
    <w:rsid w:val="005951DB"/>
    <w:rsid w:val="005964F7"/>
    <w:rsid w:val="005A3337"/>
    <w:rsid w:val="005B23A3"/>
    <w:rsid w:val="005C0C9B"/>
    <w:rsid w:val="005C1ADA"/>
    <w:rsid w:val="005C3E13"/>
    <w:rsid w:val="005C5564"/>
    <w:rsid w:val="005C760E"/>
    <w:rsid w:val="005C78B1"/>
    <w:rsid w:val="005D424C"/>
    <w:rsid w:val="005E009A"/>
    <w:rsid w:val="005E1613"/>
    <w:rsid w:val="005E1F47"/>
    <w:rsid w:val="005E6B5A"/>
    <w:rsid w:val="006044C0"/>
    <w:rsid w:val="00605CAE"/>
    <w:rsid w:val="006104F9"/>
    <w:rsid w:val="0061456B"/>
    <w:rsid w:val="0062053F"/>
    <w:rsid w:val="006231A8"/>
    <w:rsid w:val="00623269"/>
    <w:rsid w:val="006316B0"/>
    <w:rsid w:val="0063449F"/>
    <w:rsid w:val="006355FE"/>
    <w:rsid w:val="00637FA3"/>
    <w:rsid w:val="00640809"/>
    <w:rsid w:val="006409EA"/>
    <w:rsid w:val="00641F12"/>
    <w:rsid w:val="0064762A"/>
    <w:rsid w:val="0065035D"/>
    <w:rsid w:val="0065170F"/>
    <w:rsid w:val="00652E5C"/>
    <w:rsid w:val="0065632E"/>
    <w:rsid w:val="00660F04"/>
    <w:rsid w:val="0066355E"/>
    <w:rsid w:val="00664B9A"/>
    <w:rsid w:val="006677CB"/>
    <w:rsid w:val="006732B8"/>
    <w:rsid w:val="006748D5"/>
    <w:rsid w:val="006762BA"/>
    <w:rsid w:val="006831A7"/>
    <w:rsid w:val="00683D12"/>
    <w:rsid w:val="00684AE4"/>
    <w:rsid w:val="00685F5A"/>
    <w:rsid w:val="00693958"/>
    <w:rsid w:val="006A0BC7"/>
    <w:rsid w:val="006A104D"/>
    <w:rsid w:val="006A24E4"/>
    <w:rsid w:val="006A4AA6"/>
    <w:rsid w:val="006B0B48"/>
    <w:rsid w:val="006B185D"/>
    <w:rsid w:val="006B261C"/>
    <w:rsid w:val="006B5A41"/>
    <w:rsid w:val="006B611E"/>
    <w:rsid w:val="006C0406"/>
    <w:rsid w:val="006C0A78"/>
    <w:rsid w:val="006C3655"/>
    <w:rsid w:val="006C3A53"/>
    <w:rsid w:val="006C5426"/>
    <w:rsid w:val="006C7627"/>
    <w:rsid w:val="006D017C"/>
    <w:rsid w:val="006D6547"/>
    <w:rsid w:val="006D71DE"/>
    <w:rsid w:val="006E3C5D"/>
    <w:rsid w:val="006E4795"/>
    <w:rsid w:val="006E4AF0"/>
    <w:rsid w:val="006E7D18"/>
    <w:rsid w:val="006F1C8F"/>
    <w:rsid w:val="006F40D2"/>
    <w:rsid w:val="006F6420"/>
    <w:rsid w:val="00701A5B"/>
    <w:rsid w:val="00702334"/>
    <w:rsid w:val="00703B41"/>
    <w:rsid w:val="00721D62"/>
    <w:rsid w:val="00724255"/>
    <w:rsid w:val="0072533B"/>
    <w:rsid w:val="0073470F"/>
    <w:rsid w:val="0073656B"/>
    <w:rsid w:val="007404F3"/>
    <w:rsid w:val="00742173"/>
    <w:rsid w:val="0074666F"/>
    <w:rsid w:val="00746E44"/>
    <w:rsid w:val="007516E8"/>
    <w:rsid w:val="00751861"/>
    <w:rsid w:val="007522DA"/>
    <w:rsid w:val="00761807"/>
    <w:rsid w:val="00762A58"/>
    <w:rsid w:val="00766DAE"/>
    <w:rsid w:val="00766DF1"/>
    <w:rsid w:val="00770C2D"/>
    <w:rsid w:val="00775374"/>
    <w:rsid w:val="00780D0E"/>
    <w:rsid w:val="00786774"/>
    <w:rsid w:val="00797FCE"/>
    <w:rsid w:val="007A55A2"/>
    <w:rsid w:val="007B1136"/>
    <w:rsid w:val="007B5B62"/>
    <w:rsid w:val="007B6B00"/>
    <w:rsid w:val="007D3B65"/>
    <w:rsid w:val="007D420A"/>
    <w:rsid w:val="007D44E6"/>
    <w:rsid w:val="007D461E"/>
    <w:rsid w:val="007E096E"/>
    <w:rsid w:val="007E0E31"/>
    <w:rsid w:val="007E5B48"/>
    <w:rsid w:val="007E605E"/>
    <w:rsid w:val="007E6721"/>
    <w:rsid w:val="007F5BCF"/>
    <w:rsid w:val="007F6198"/>
    <w:rsid w:val="007F661A"/>
    <w:rsid w:val="007F66A9"/>
    <w:rsid w:val="007F6EC6"/>
    <w:rsid w:val="007F7CD2"/>
    <w:rsid w:val="00804FA6"/>
    <w:rsid w:val="008058A5"/>
    <w:rsid w:val="00806761"/>
    <w:rsid w:val="00810242"/>
    <w:rsid w:val="0081763D"/>
    <w:rsid w:val="00820158"/>
    <w:rsid w:val="00820F1D"/>
    <w:rsid w:val="00821490"/>
    <w:rsid w:val="008222F4"/>
    <w:rsid w:val="00824AD9"/>
    <w:rsid w:val="008326D4"/>
    <w:rsid w:val="008329CC"/>
    <w:rsid w:val="00842876"/>
    <w:rsid w:val="00843353"/>
    <w:rsid w:val="00853CAA"/>
    <w:rsid w:val="00855BCA"/>
    <w:rsid w:val="008606A5"/>
    <w:rsid w:val="00862C64"/>
    <w:rsid w:val="00863941"/>
    <w:rsid w:val="008656D0"/>
    <w:rsid w:val="00883AFD"/>
    <w:rsid w:val="00887C97"/>
    <w:rsid w:val="00893B6B"/>
    <w:rsid w:val="00894607"/>
    <w:rsid w:val="008A1F7C"/>
    <w:rsid w:val="008A223D"/>
    <w:rsid w:val="008A3C41"/>
    <w:rsid w:val="008A48DD"/>
    <w:rsid w:val="008A636F"/>
    <w:rsid w:val="008B4D98"/>
    <w:rsid w:val="008B5498"/>
    <w:rsid w:val="008B5872"/>
    <w:rsid w:val="008C32A1"/>
    <w:rsid w:val="008D0942"/>
    <w:rsid w:val="008D3479"/>
    <w:rsid w:val="008D7013"/>
    <w:rsid w:val="008E3040"/>
    <w:rsid w:val="008E53EA"/>
    <w:rsid w:val="008F1117"/>
    <w:rsid w:val="008F2EE9"/>
    <w:rsid w:val="008F4402"/>
    <w:rsid w:val="008F70B7"/>
    <w:rsid w:val="00901A2B"/>
    <w:rsid w:val="00914FFC"/>
    <w:rsid w:val="00916765"/>
    <w:rsid w:val="009203B5"/>
    <w:rsid w:val="00922546"/>
    <w:rsid w:val="009240EA"/>
    <w:rsid w:val="00930E3A"/>
    <w:rsid w:val="0093725B"/>
    <w:rsid w:val="00941990"/>
    <w:rsid w:val="0094378E"/>
    <w:rsid w:val="0095205B"/>
    <w:rsid w:val="009562E3"/>
    <w:rsid w:val="00964202"/>
    <w:rsid w:val="00964A41"/>
    <w:rsid w:val="00967EC3"/>
    <w:rsid w:val="00970ADD"/>
    <w:rsid w:val="009714E5"/>
    <w:rsid w:val="00973700"/>
    <w:rsid w:val="009753C3"/>
    <w:rsid w:val="00977CED"/>
    <w:rsid w:val="00985A5A"/>
    <w:rsid w:val="00986307"/>
    <w:rsid w:val="009879B1"/>
    <w:rsid w:val="009912B9"/>
    <w:rsid w:val="00991841"/>
    <w:rsid w:val="009929E6"/>
    <w:rsid w:val="009951FB"/>
    <w:rsid w:val="009B059F"/>
    <w:rsid w:val="009B2971"/>
    <w:rsid w:val="009B49CF"/>
    <w:rsid w:val="009B4E1C"/>
    <w:rsid w:val="009C07A5"/>
    <w:rsid w:val="009C3E36"/>
    <w:rsid w:val="009D1856"/>
    <w:rsid w:val="009D428E"/>
    <w:rsid w:val="009D53CF"/>
    <w:rsid w:val="009D53D9"/>
    <w:rsid w:val="009E377F"/>
    <w:rsid w:val="009E6817"/>
    <w:rsid w:val="009E692B"/>
    <w:rsid w:val="009F2310"/>
    <w:rsid w:val="009F6E9E"/>
    <w:rsid w:val="00A02A8A"/>
    <w:rsid w:val="00A04779"/>
    <w:rsid w:val="00A13F53"/>
    <w:rsid w:val="00A152DB"/>
    <w:rsid w:val="00A17B5F"/>
    <w:rsid w:val="00A21F20"/>
    <w:rsid w:val="00A23FEE"/>
    <w:rsid w:val="00A263A3"/>
    <w:rsid w:val="00A26FC2"/>
    <w:rsid w:val="00A27821"/>
    <w:rsid w:val="00A3291E"/>
    <w:rsid w:val="00A36212"/>
    <w:rsid w:val="00A42F40"/>
    <w:rsid w:val="00A43A74"/>
    <w:rsid w:val="00A44665"/>
    <w:rsid w:val="00A50E7F"/>
    <w:rsid w:val="00A518C3"/>
    <w:rsid w:val="00A52B06"/>
    <w:rsid w:val="00A56B58"/>
    <w:rsid w:val="00A612B6"/>
    <w:rsid w:val="00A65928"/>
    <w:rsid w:val="00A66E3A"/>
    <w:rsid w:val="00A67051"/>
    <w:rsid w:val="00A675A7"/>
    <w:rsid w:val="00A71103"/>
    <w:rsid w:val="00A81FA4"/>
    <w:rsid w:val="00A8272C"/>
    <w:rsid w:val="00A82857"/>
    <w:rsid w:val="00A862A1"/>
    <w:rsid w:val="00A86B0D"/>
    <w:rsid w:val="00A87EA1"/>
    <w:rsid w:val="00AA01E6"/>
    <w:rsid w:val="00AA32AD"/>
    <w:rsid w:val="00AA4290"/>
    <w:rsid w:val="00AA686F"/>
    <w:rsid w:val="00AA718F"/>
    <w:rsid w:val="00AA7836"/>
    <w:rsid w:val="00AB1355"/>
    <w:rsid w:val="00AB7E0A"/>
    <w:rsid w:val="00AC1B6F"/>
    <w:rsid w:val="00AC2D3E"/>
    <w:rsid w:val="00AC3640"/>
    <w:rsid w:val="00AC3A5C"/>
    <w:rsid w:val="00AC3B8C"/>
    <w:rsid w:val="00AC7A89"/>
    <w:rsid w:val="00AC7BFB"/>
    <w:rsid w:val="00AD20FD"/>
    <w:rsid w:val="00AD2CF8"/>
    <w:rsid w:val="00AD454C"/>
    <w:rsid w:val="00AD5405"/>
    <w:rsid w:val="00AD6E2C"/>
    <w:rsid w:val="00AE085B"/>
    <w:rsid w:val="00AE5A15"/>
    <w:rsid w:val="00AF5F81"/>
    <w:rsid w:val="00AF6321"/>
    <w:rsid w:val="00AF65E4"/>
    <w:rsid w:val="00B01F59"/>
    <w:rsid w:val="00B052C2"/>
    <w:rsid w:val="00B068AC"/>
    <w:rsid w:val="00B100E9"/>
    <w:rsid w:val="00B11FF2"/>
    <w:rsid w:val="00B12C01"/>
    <w:rsid w:val="00B154F0"/>
    <w:rsid w:val="00B1663E"/>
    <w:rsid w:val="00B21D51"/>
    <w:rsid w:val="00B253D4"/>
    <w:rsid w:val="00B3393B"/>
    <w:rsid w:val="00B34770"/>
    <w:rsid w:val="00B365EB"/>
    <w:rsid w:val="00B36ACA"/>
    <w:rsid w:val="00B50BF5"/>
    <w:rsid w:val="00B6255B"/>
    <w:rsid w:val="00B64AF1"/>
    <w:rsid w:val="00B65BCB"/>
    <w:rsid w:val="00B66FC4"/>
    <w:rsid w:val="00B67D19"/>
    <w:rsid w:val="00B70DB8"/>
    <w:rsid w:val="00B73527"/>
    <w:rsid w:val="00B83C4D"/>
    <w:rsid w:val="00B940FD"/>
    <w:rsid w:val="00B9602E"/>
    <w:rsid w:val="00B96E57"/>
    <w:rsid w:val="00BA42E0"/>
    <w:rsid w:val="00BA6CBC"/>
    <w:rsid w:val="00BB0358"/>
    <w:rsid w:val="00BB5578"/>
    <w:rsid w:val="00BC02F0"/>
    <w:rsid w:val="00BC4670"/>
    <w:rsid w:val="00BC4BE2"/>
    <w:rsid w:val="00BD0BC5"/>
    <w:rsid w:val="00BD0D7B"/>
    <w:rsid w:val="00BD11A1"/>
    <w:rsid w:val="00BD5742"/>
    <w:rsid w:val="00BD6D3F"/>
    <w:rsid w:val="00BD7852"/>
    <w:rsid w:val="00BE3F14"/>
    <w:rsid w:val="00BE4F20"/>
    <w:rsid w:val="00BE7703"/>
    <w:rsid w:val="00BF472F"/>
    <w:rsid w:val="00BF491D"/>
    <w:rsid w:val="00BF55B0"/>
    <w:rsid w:val="00BF6CE8"/>
    <w:rsid w:val="00C00671"/>
    <w:rsid w:val="00C0205F"/>
    <w:rsid w:val="00C02256"/>
    <w:rsid w:val="00C0469F"/>
    <w:rsid w:val="00C12FFD"/>
    <w:rsid w:val="00C2099A"/>
    <w:rsid w:val="00C24E79"/>
    <w:rsid w:val="00C25599"/>
    <w:rsid w:val="00C30F89"/>
    <w:rsid w:val="00C32D03"/>
    <w:rsid w:val="00C33348"/>
    <w:rsid w:val="00C37596"/>
    <w:rsid w:val="00C37A89"/>
    <w:rsid w:val="00C450AE"/>
    <w:rsid w:val="00C4717E"/>
    <w:rsid w:val="00C50AF0"/>
    <w:rsid w:val="00C52737"/>
    <w:rsid w:val="00C5574C"/>
    <w:rsid w:val="00C57926"/>
    <w:rsid w:val="00C57B32"/>
    <w:rsid w:val="00C62412"/>
    <w:rsid w:val="00C63C00"/>
    <w:rsid w:val="00C675EA"/>
    <w:rsid w:val="00C700D5"/>
    <w:rsid w:val="00C70101"/>
    <w:rsid w:val="00C71476"/>
    <w:rsid w:val="00C72CAE"/>
    <w:rsid w:val="00C73351"/>
    <w:rsid w:val="00C76369"/>
    <w:rsid w:val="00C8086B"/>
    <w:rsid w:val="00C83F4F"/>
    <w:rsid w:val="00C85484"/>
    <w:rsid w:val="00C86811"/>
    <w:rsid w:val="00C91F28"/>
    <w:rsid w:val="00C9226D"/>
    <w:rsid w:val="00C93E6F"/>
    <w:rsid w:val="00C95951"/>
    <w:rsid w:val="00C95B1F"/>
    <w:rsid w:val="00C96F9D"/>
    <w:rsid w:val="00CA2EF8"/>
    <w:rsid w:val="00CA4EDB"/>
    <w:rsid w:val="00CB2DDD"/>
    <w:rsid w:val="00CB3197"/>
    <w:rsid w:val="00CB3B57"/>
    <w:rsid w:val="00CB72BC"/>
    <w:rsid w:val="00CB77F7"/>
    <w:rsid w:val="00CC37BB"/>
    <w:rsid w:val="00CD60FC"/>
    <w:rsid w:val="00CD7176"/>
    <w:rsid w:val="00CE0747"/>
    <w:rsid w:val="00CE1354"/>
    <w:rsid w:val="00CE64EB"/>
    <w:rsid w:val="00CE760F"/>
    <w:rsid w:val="00CF1E31"/>
    <w:rsid w:val="00CF2235"/>
    <w:rsid w:val="00CF3BB3"/>
    <w:rsid w:val="00CF3F4D"/>
    <w:rsid w:val="00CF4120"/>
    <w:rsid w:val="00CF53EF"/>
    <w:rsid w:val="00D07726"/>
    <w:rsid w:val="00D0780D"/>
    <w:rsid w:val="00D1335B"/>
    <w:rsid w:val="00D1745B"/>
    <w:rsid w:val="00D21B7C"/>
    <w:rsid w:val="00D23A12"/>
    <w:rsid w:val="00D25A42"/>
    <w:rsid w:val="00D25BCF"/>
    <w:rsid w:val="00D31A56"/>
    <w:rsid w:val="00D325BD"/>
    <w:rsid w:val="00D325C2"/>
    <w:rsid w:val="00D326D4"/>
    <w:rsid w:val="00D415B9"/>
    <w:rsid w:val="00D44DE5"/>
    <w:rsid w:val="00D4616F"/>
    <w:rsid w:val="00D4631A"/>
    <w:rsid w:val="00D53894"/>
    <w:rsid w:val="00D62A03"/>
    <w:rsid w:val="00D64ADB"/>
    <w:rsid w:val="00D71575"/>
    <w:rsid w:val="00D73240"/>
    <w:rsid w:val="00D76F13"/>
    <w:rsid w:val="00D800C3"/>
    <w:rsid w:val="00D86293"/>
    <w:rsid w:val="00D87272"/>
    <w:rsid w:val="00D9361C"/>
    <w:rsid w:val="00D94152"/>
    <w:rsid w:val="00DA0682"/>
    <w:rsid w:val="00DA3429"/>
    <w:rsid w:val="00DA69AB"/>
    <w:rsid w:val="00DA7263"/>
    <w:rsid w:val="00DB0C94"/>
    <w:rsid w:val="00DB2076"/>
    <w:rsid w:val="00DB6478"/>
    <w:rsid w:val="00DC00F7"/>
    <w:rsid w:val="00DC3FBB"/>
    <w:rsid w:val="00DC40A9"/>
    <w:rsid w:val="00DC5D99"/>
    <w:rsid w:val="00DC6117"/>
    <w:rsid w:val="00DC6E4D"/>
    <w:rsid w:val="00DC736B"/>
    <w:rsid w:val="00DD068B"/>
    <w:rsid w:val="00DD09FE"/>
    <w:rsid w:val="00DD44DE"/>
    <w:rsid w:val="00DD65B0"/>
    <w:rsid w:val="00DD6A32"/>
    <w:rsid w:val="00DE5F32"/>
    <w:rsid w:val="00DE65BA"/>
    <w:rsid w:val="00DE7497"/>
    <w:rsid w:val="00DE773F"/>
    <w:rsid w:val="00DF52C2"/>
    <w:rsid w:val="00E008E3"/>
    <w:rsid w:val="00E07186"/>
    <w:rsid w:val="00E07E57"/>
    <w:rsid w:val="00E101CD"/>
    <w:rsid w:val="00E1039D"/>
    <w:rsid w:val="00E11C37"/>
    <w:rsid w:val="00E22036"/>
    <w:rsid w:val="00E23DA3"/>
    <w:rsid w:val="00E2425A"/>
    <w:rsid w:val="00E265C2"/>
    <w:rsid w:val="00E27517"/>
    <w:rsid w:val="00E35F74"/>
    <w:rsid w:val="00E36FA4"/>
    <w:rsid w:val="00E37812"/>
    <w:rsid w:val="00E37E60"/>
    <w:rsid w:val="00E43AD6"/>
    <w:rsid w:val="00E445E4"/>
    <w:rsid w:val="00E4472B"/>
    <w:rsid w:val="00E51B56"/>
    <w:rsid w:val="00E566A1"/>
    <w:rsid w:val="00E6341E"/>
    <w:rsid w:val="00E65043"/>
    <w:rsid w:val="00E702A0"/>
    <w:rsid w:val="00E70C14"/>
    <w:rsid w:val="00E70C2D"/>
    <w:rsid w:val="00E743BB"/>
    <w:rsid w:val="00E77D35"/>
    <w:rsid w:val="00E77DE2"/>
    <w:rsid w:val="00E81073"/>
    <w:rsid w:val="00E823A2"/>
    <w:rsid w:val="00E86DDB"/>
    <w:rsid w:val="00E94FE7"/>
    <w:rsid w:val="00E970B2"/>
    <w:rsid w:val="00E975A1"/>
    <w:rsid w:val="00EA2666"/>
    <w:rsid w:val="00EA2F06"/>
    <w:rsid w:val="00EB21A6"/>
    <w:rsid w:val="00EB3133"/>
    <w:rsid w:val="00EB4DCF"/>
    <w:rsid w:val="00EB58B9"/>
    <w:rsid w:val="00EB6013"/>
    <w:rsid w:val="00EC1D26"/>
    <w:rsid w:val="00EC4056"/>
    <w:rsid w:val="00EC499F"/>
    <w:rsid w:val="00EC4D21"/>
    <w:rsid w:val="00EC5D09"/>
    <w:rsid w:val="00EC75DE"/>
    <w:rsid w:val="00EC77D6"/>
    <w:rsid w:val="00EC7883"/>
    <w:rsid w:val="00ED1613"/>
    <w:rsid w:val="00ED1F5A"/>
    <w:rsid w:val="00ED4082"/>
    <w:rsid w:val="00ED4702"/>
    <w:rsid w:val="00ED7750"/>
    <w:rsid w:val="00EE53D4"/>
    <w:rsid w:val="00EE6A5C"/>
    <w:rsid w:val="00EE71E7"/>
    <w:rsid w:val="00EF4968"/>
    <w:rsid w:val="00F0407A"/>
    <w:rsid w:val="00F1216E"/>
    <w:rsid w:val="00F14033"/>
    <w:rsid w:val="00F14C16"/>
    <w:rsid w:val="00F16723"/>
    <w:rsid w:val="00F20E2C"/>
    <w:rsid w:val="00F23341"/>
    <w:rsid w:val="00F24F4C"/>
    <w:rsid w:val="00F26B00"/>
    <w:rsid w:val="00F347C9"/>
    <w:rsid w:val="00F34919"/>
    <w:rsid w:val="00F349EB"/>
    <w:rsid w:val="00F34FED"/>
    <w:rsid w:val="00F3632D"/>
    <w:rsid w:val="00F42832"/>
    <w:rsid w:val="00F455F8"/>
    <w:rsid w:val="00F45F51"/>
    <w:rsid w:val="00F46B2C"/>
    <w:rsid w:val="00F50ABE"/>
    <w:rsid w:val="00F50C23"/>
    <w:rsid w:val="00F5296D"/>
    <w:rsid w:val="00F53180"/>
    <w:rsid w:val="00F57716"/>
    <w:rsid w:val="00F64725"/>
    <w:rsid w:val="00F652C4"/>
    <w:rsid w:val="00F673E6"/>
    <w:rsid w:val="00F726D8"/>
    <w:rsid w:val="00F74781"/>
    <w:rsid w:val="00F75DD8"/>
    <w:rsid w:val="00F77D33"/>
    <w:rsid w:val="00F86DC8"/>
    <w:rsid w:val="00F911F6"/>
    <w:rsid w:val="00F921B5"/>
    <w:rsid w:val="00F966D8"/>
    <w:rsid w:val="00F9670B"/>
    <w:rsid w:val="00FA2139"/>
    <w:rsid w:val="00FA6838"/>
    <w:rsid w:val="00FB09E7"/>
    <w:rsid w:val="00FB40F7"/>
    <w:rsid w:val="00FB4B1C"/>
    <w:rsid w:val="00FB5CAF"/>
    <w:rsid w:val="00FB6EA4"/>
    <w:rsid w:val="00FC027B"/>
    <w:rsid w:val="00FC5759"/>
    <w:rsid w:val="00FC5FEB"/>
    <w:rsid w:val="00FD351D"/>
    <w:rsid w:val="00FD365D"/>
    <w:rsid w:val="00FD3B60"/>
    <w:rsid w:val="00FD3BA9"/>
    <w:rsid w:val="00FD7DE0"/>
    <w:rsid w:val="00FE0C8F"/>
    <w:rsid w:val="00FE2C30"/>
    <w:rsid w:val="00FE3BDB"/>
    <w:rsid w:val="00FE51EF"/>
    <w:rsid w:val="00FE55C6"/>
    <w:rsid w:val="00FE693E"/>
    <w:rsid w:val="00FF5D3A"/>
    <w:rsid w:val="00FF5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6A24E4"/>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C255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A33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A3337"/>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paragraph" w:customStyle="1" w:styleId="SMUNORMALARIAL">
    <w:name w:val="SMU NORMAL ARIAL"/>
    <w:basedOn w:val="Normal"/>
    <w:qFormat/>
    <w:rsid w:val="00444179"/>
    <w:pPr>
      <w:spacing w:after="0" w:line="240" w:lineRule="auto"/>
      <w:jc w:val="left"/>
    </w:pPr>
    <w:rPr>
      <w:rFonts w:ascii="Arial" w:eastAsia="Times New Roman" w:hAnsi="Arial" w:cs="Times New Roman"/>
      <w:color w:val="00000A"/>
      <w:sz w:val="22"/>
      <w:szCs w:val="24"/>
      <w:lang w:eastAsia="en-GB"/>
    </w:rPr>
  </w:style>
  <w:style w:type="paragraph" w:styleId="Header">
    <w:name w:val="header"/>
    <w:basedOn w:val="Normal"/>
    <w:link w:val="HeaderChar"/>
    <w:uiPriority w:val="99"/>
    <w:unhideWhenUsed/>
    <w:rsid w:val="00683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1A7"/>
    <w:rPr>
      <w:rFonts w:ascii="Times New Roman" w:eastAsiaTheme="minorEastAsia" w:hAnsi="Times New Roman"/>
      <w:sz w:val="24"/>
    </w:rPr>
  </w:style>
  <w:style w:type="paragraph" w:styleId="Footer">
    <w:name w:val="footer"/>
    <w:basedOn w:val="Normal"/>
    <w:link w:val="FooterChar"/>
    <w:uiPriority w:val="99"/>
    <w:unhideWhenUsed/>
    <w:rsid w:val="00683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1A7"/>
    <w:rPr>
      <w:rFonts w:ascii="Times New Roman" w:eastAsiaTheme="minorEastAsia" w:hAnsi="Times New Roman"/>
      <w:sz w:val="24"/>
    </w:rPr>
  </w:style>
  <w:style w:type="character" w:customStyle="1" w:styleId="Heading1Char">
    <w:name w:val="Heading 1 Char"/>
    <w:basedOn w:val="DefaultParagraphFont"/>
    <w:link w:val="Heading1"/>
    <w:uiPriority w:val="9"/>
    <w:rsid w:val="00C2559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25599"/>
    <w:pPr>
      <w:jc w:val="left"/>
      <w:outlineLvl w:val="9"/>
    </w:pPr>
    <w:rPr>
      <w:lang w:val="en-US"/>
    </w:rPr>
  </w:style>
  <w:style w:type="paragraph" w:styleId="TOC1">
    <w:name w:val="toc 1"/>
    <w:basedOn w:val="Normal"/>
    <w:next w:val="Normal"/>
    <w:autoRedefine/>
    <w:uiPriority w:val="39"/>
    <w:unhideWhenUsed/>
    <w:rsid w:val="00C25599"/>
    <w:pPr>
      <w:spacing w:after="100"/>
    </w:pPr>
  </w:style>
  <w:style w:type="paragraph" w:styleId="Caption">
    <w:name w:val="caption"/>
    <w:basedOn w:val="Normal"/>
    <w:next w:val="Normal"/>
    <w:uiPriority w:val="35"/>
    <w:unhideWhenUsed/>
    <w:qFormat/>
    <w:rsid w:val="0005443A"/>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47795B"/>
  </w:style>
  <w:style w:type="paragraph" w:styleId="TableofFigures">
    <w:name w:val="table of figures"/>
    <w:basedOn w:val="Normal"/>
    <w:next w:val="Normal"/>
    <w:uiPriority w:val="99"/>
    <w:unhideWhenUsed/>
    <w:rsid w:val="00985A5A"/>
    <w:pPr>
      <w:spacing w:after="0"/>
    </w:pPr>
  </w:style>
  <w:style w:type="character" w:customStyle="1" w:styleId="Heading2Char">
    <w:name w:val="Heading 2 Char"/>
    <w:basedOn w:val="DefaultParagraphFont"/>
    <w:link w:val="Heading2"/>
    <w:uiPriority w:val="9"/>
    <w:rsid w:val="005A333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A3337"/>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5A3337"/>
    <w:pPr>
      <w:spacing w:after="100"/>
      <w:ind w:left="240"/>
    </w:pPr>
  </w:style>
  <w:style w:type="paragraph" w:styleId="TOC3">
    <w:name w:val="toc 3"/>
    <w:basedOn w:val="Normal"/>
    <w:next w:val="Normal"/>
    <w:autoRedefine/>
    <w:uiPriority w:val="39"/>
    <w:unhideWhenUsed/>
    <w:rsid w:val="005A3337"/>
    <w:pPr>
      <w:spacing w:after="100"/>
      <w:ind w:left="480"/>
    </w:pPr>
  </w:style>
  <w:style w:type="character" w:styleId="IntenseEmphasis">
    <w:name w:val="Intense Emphasis"/>
    <w:basedOn w:val="DefaultParagraphFont"/>
    <w:uiPriority w:val="21"/>
    <w:qFormat/>
    <w:rsid w:val="00B154F0"/>
    <w:rPr>
      <w:i/>
      <w:iCs/>
      <w:color w:val="4472C4" w:themeColor="accent1"/>
    </w:rPr>
  </w:style>
  <w:style w:type="character" w:styleId="Emphasis">
    <w:name w:val="Emphasis"/>
    <w:basedOn w:val="DefaultParagraphFont"/>
    <w:uiPriority w:val="20"/>
    <w:qFormat/>
    <w:rsid w:val="000A770A"/>
    <w:rPr>
      <w:i/>
      <w:iCs/>
    </w:rPr>
  </w:style>
  <w:style w:type="character" w:styleId="SubtleEmphasis">
    <w:name w:val="Subtle Emphasis"/>
    <w:basedOn w:val="DefaultParagraphFont"/>
    <w:uiPriority w:val="19"/>
    <w:qFormat/>
    <w:rsid w:val="000A770A"/>
    <w:rPr>
      <w:i/>
      <w:iCs/>
      <w:color w:val="404040" w:themeColor="text1" w:themeTint="BF"/>
    </w:rPr>
  </w:style>
  <w:style w:type="paragraph" w:styleId="IntenseQuote">
    <w:name w:val="Intense Quote"/>
    <w:basedOn w:val="Normal"/>
    <w:next w:val="Normal"/>
    <w:link w:val="IntenseQuoteChar"/>
    <w:uiPriority w:val="30"/>
    <w:qFormat/>
    <w:rsid w:val="004D2CA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4D2CAE"/>
    <w:rPr>
      <w:rFonts w:ascii="Times New Roman" w:eastAsiaTheme="minorEastAsia" w:hAnsi="Times New Roman"/>
      <w:i/>
      <w:iCs/>
      <w:color w:val="4472C4" w:themeColor="accen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9656">
      <w:bodyDiv w:val="1"/>
      <w:marLeft w:val="0"/>
      <w:marRight w:val="0"/>
      <w:marTop w:val="0"/>
      <w:marBottom w:val="0"/>
      <w:divBdr>
        <w:top w:val="none" w:sz="0" w:space="0" w:color="auto"/>
        <w:left w:val="none" w:sz="0" w:space="0" w:color="auto"/>
        <w:bottom w:val="none" w:sz="0" w:space="0" w:color="auto"/>
        <w:right w:val="none" w:sz="0" w:space="0" w:color="auto"/>
      </w:divBdr>
    </w:div>
    <w:div w:id="4289957">
      <w:bodyDiv w:val="1"/>
      <w:marLeft w:val="0"/>
      <w:marRight w:val="0"/>
      <w:marTop w:val="0"/>
      <w:marBottom w:val="0"/>
      <w:divBdr>
        <w:top w:val="none" w:sz="0" w:space="0" w:color="auto"/>
        <w:left w:val="none" w:sz="0" w:space="0" w:color="auto"/>
        <w:bottom w:val="none" w:sz="0" w:space="0" w:color="auto"/>
        <w:right w:val="none" w:sz="0" w:space="0" w:color="auto"/>
      </w:divBdr>
    </w:div>
    <w:div w:id="6491938">
      <w:bodyDiv w:val="1"/>
      <w:marLeft w:val="0"/>
      <w:marRight w:val="0"/>
      <w:marTop w:val="0"/>
      <w:marBottom w:val="0"/>
      <w:divBdr>
        <w:top w:val="none" w:sz="0" w:space="0" w:color="auto"/>
        <w:left w:val="none" w:sz="0" w:space="0" w:color="auto"/>
        <w:bottom w:val="none" w:sz="0" w:space="0" w:color="auto"/>
        <w:right w:val="none" w:sz="0" w:space="0" w:color="auto"/>
      </w:divBdr>
    </w:div>
    <w:div w:id="9376897">
      <w:bodyDiv w:val="1"/>
      <w:marLeft w:val="0"/>
      <w:marRight w:val="0"/>
      <w:marTop w:val="0"/>
      <w:marBottom w:val="0"/>
      <w:divBdr>
        <w:top w:val="none" w:sz="0" w:space="0" w:color="auto"/>
        <w:left w:val="none" w:sz="0" w:space="0" w:color="auto"/>
        <w:bottom w:val="none" w:sz="0" w:space="0" w:color="auto"/>
        <w:right w:val="none" w:sz="0" w:space="0" w:color="auto"/>
      </w:divBdr>
    </w:div>
    <w:div w:id="50735411">
      <w:bodyDiv w:val="1"/>
      <w:marLeft w:val="0"/>
      <w:marRight w:val="0"/>
      <w:marTop w:val="0"/>
      <w:marBottom w:val="0"/>
      <w:divBdr>
        <w:top w:val="none" w:sz="0" w:space="0" w:color="auto"/>
        <w:left w:val="none" w:sz="0" w:space="0" w:color="auto"/>
        <w:bottom w:val="none" w:sz="0" w:space="0" w:color="auto"/>
        <w:right w:val="none" w:sz="0" w:space="0" w:color="auto"/>
      </w:divBdr>
    </w:div>
    <w:div w:id="57091262">
      <w:bodyDiv w:val="1"/>
      <w:marLeft w:val="0"/>
      <w:marRight w:val="0"/>
      <w:marTop w:val="0"/>
      <w:marBottom w:val="0"/>
      <w:divBdr>
        <w:top w:val="none" w:sz="0" w:space="0" w:color="auto"/>
        <w:left w:val="none" w:sz="0" w:space="0" w:color="auto"/>
        <w:bottom w:val="none" w:sz="0" w:space="0" w:color="auto"/>
        <w:right w:val="none" w:sz="0" w:space="0" w:color="auto"/>
      </w:divBdr>
    </w:div>
    <w:div w:id="57097657">
      <w:bodyDiv w:val="1"/>
      <w:marLeft w:val="0"/>
      <w:marRight w:val="0"/>
      <w:marTop w:val="0"/>
      <w:marBottom w:val="0"/>
      <w:divBdr>
        <w:top w:val="none" w:sz="0" w:space="0" w:color="auto"/>
        <w:left w:val="none" w:sz="0" w:space="0" w:color="auto"/>
        <w:bottom w:val="none" w:sz="0" w:space="0" w:color="auto"/>
        <w:right w:val="none" w:sz="0" w:space="0" w:color="auto"/>
      </w:divBdr>
    </w:div>
    <w:div w:id="62994703">
      <w:bodyDiv w:val="1"/>
      <w:marLeft w:val="0"/>
      <w:marRight w:val="0"/>
      <w:marTop w:val="0"/>
      <w:marBottom w:val="0"/>
      <w:divBdr>
        <w:top w:val="none" w:sz="0" w:space="0" w:color="auto"/>
        <w:left w:val="none" w:sz="0" w:space="0" w:color="auto"/>
        <w:bottom w:val="none" w:sz="0" w:space="0" w:color="auto"/>
        <w:right w:val="none" w:sz="0" w:space="0" w:color="auto"/>
      </w:divBdr>
    </w:div>
    <w:div w:id="69011258">
      <w:bodyDiv w:val="1"/>
      <w:marLeft w:val="0"/>
      <w:marRight w:val="0"/>
      <w:marTop w:val="0"/>
      <w:marBottom w:val="0"/>
      <w:divBdr>
        <w:top w:val="none" w:sz="0" w:space="0" w:color="auto"/>
        <w:left w:val="none" w:sz="0" w:space="0" w:color="auto"/>
        <w:bottom w:val="none" w:sz="0" w:space="0" w:color="auto"/>
        <w:right w:val="none" w:sz="0" w:space="0" w:color="auto"/>
      </w:divBdr>
    </w:div>
    <w:div w:id="70664152">
      <w:bodyDiv w:val="1"/>
      <w:marLeft w:val="0"/>
      <w:marRight w:val="0"/>
      <w:marTop w:val="0"/>
      <w:marBottom w:val="0"/>
      <w:divBdr>
        <w:top w:val="none" w:sz="0" w:space="0" w:color="auto"/>
        <w:left w:val="none" w:sz="0" w:space="0" w:color="auto"/>
        <w:bottom w:val="none" w:sz="0" w:space="0" w:color="auto"/>
        <w:right w:val="none" w:sz="0" w:space="0" w:color="auto"/>
      </w:divBdr>
    </w:div>
    <w:div w:id="71436231">
      <w:bodyDiv w:val="1"/>
      <w:marLeft w:val="0"/>
      <w:marRight w:val="0"/>
      <w:marTop w:val="0"/>
      <w:marBottom w:val="0"/>
      <w:divBdr>
        <w:top w:val="none" w:sz="0" w:space="0" w:color="auto"/>
        <w:left w:val="none" w:sz="0" w:space="0" w:color="auto"/>
        <w:bottom w:val="none" w:sz="0" w:space="0" w:color="auto"/>
        <w:right w:val="none" w:sz="0" w:space="0" w:color="auto"/>
      </w:divBdr>
    </w:div>
    <w:div w:id="90128297">
      <w:bodyDiv w:val="1"/>
      <w:marLeft w:val="0"/>
      <w:marRight w:val="0"/>
      <w:marTop w:val="0"/>
      <w:marBottom w:val="0"/>
      <w:divBdr>
        <w:top w:val="none" w:sz="0" w:space="0" w:color="auto"/>
        <w:left w:val="none" w:sz="0" w:space="0" w:color="auto"/>
        <w:bottom w:val="none" w:sz="0" w:space="0" w:color="auto"/>
        <w:right w:val="none" w:sz="0" w:space="0" w:color="auto"/>
      </w:divBdr>
    </w:div>
    <w:div w:id="111288337">
      <w:bodyDiv w:val="1"/>
      <w:marLeft w:val="0"/>
      <w:marRight w:val="0"/>
      <w:marTop w:val="0"/>
      <w:marBottom w:val="0"/>
      <w:divBdr>
        <w:top w:val="none" w:sz="0" w:space="0" w:color="auto"/>
        <w:left w:val="none" w:sz="0" w:space="0" w:color="auto"/>
        <w:bottom w:val="none" w:sz="0" w:space="0" w:color="auto"/>
        <w:right w:val="none" w:sz="0" w:space="0" w:color="auto"/>
      </w:divBdr>
    </w:div>
    <w:div w:id="114912329">
      <w:bodyDiv w:val="1"/>
      <w:marLeft w:val="0"/>
      <w:marRight w:val="0"/>
      <w:marTop w:val="0"/>
      <w:marBottom w:val="0"/>
      <w:divBdr>
        <w:top w:val="none" w:sz="0" w:space="0" w:color="auto"/>
        <w:left w:val="none" w:sz="0" w:space="0" w:color="auto"/>
        <w:bottom w:val="none" w:sz="0" w:space="0" w:color="auto"/>
        <w:right w:val="none" w:sz="0" w:space="0" w:color="auto"/>
      </w:divBdr>
    </w:div>
    <w:div w:id="121702819">
      <w:bodyDiv w:val="1"/>
      <w:marLeft w:val="0"/>
      <w:marRight w:val="0"/>
      <w:marTop w:val="0"/>
      <w:marBottom w:val="0"/>
      <w:divBdr>
        <w:top w:val="none" w:sz="0" w:space="0" w:color="auto"/>
        <w:left w:val="none" w:sz="0" w:space="0" w:color="auto"/>
        <w:bottom w:val="none" w:sz="0" w:space="0" w:color="auto"/>
        <w:right w:val="none" w:sz="0" w:space="0" w:color="auto"/>
      </w:divBdr>
    </w:div>
    <w:div w:id="125321753">
      <w:bodyDiv w:val="1"/>
      <w:marLeft w:val="0"/>
      <w:marRight w:val="0"/>
      <w:marTop w:val="0"/>
      <w:marBottom w:val="0"/>
      <w:divBdr>
        <w:top w:val="none" w:sz="0" w:space="0" w:color="auto"/>
        <w:left w:val="none" w:sz="0" w:space="0" w:color="auto"/>
        <w:bottom w:val="none" w:sz="0" w:space="0" w:color="auto"/>
        <w:right w:val="none" w:sz="0" w:space="0" w:color="auto"/>
      </w:divBdr>
    </w:div>
    <w:div w:id="146941602">
      <w:bodyDiv w:val="1"/>
      <w:marLeft w:val="0"/>
      <w:marRight w:val="0"/>
      <w:marTop w:val="0"/>
      <w:marBottom w:val="0"/>
      <w:divBdr>
        <w:top w:val="none" w:sz="0" w:space="0" w:color="auto"/>
        <w:left w:val="none" w:sz="0" w:space="0" w:color="auto"/>
        <w:bottom w:val="none" w:sz="0" w:space="0" w:color="auto"/>
        <w:right w:val="none" w:sz="0" w:space="0" w:color="auto"/>
      </w:divBdr>
    </w:div>
    <w:div w:id="160510636">
      <w:bodyDiv w:val="1"/>
      <w:marLeft w:val="0"/>
      <w:marRight w:val="0"/>
      <w:marTop w:val="0"/>
      <w:marBottom w:val="0"/>
      <w:divBdr>
        <w:top w:val="none" w:sz="0" w:space="0" w:color="auto"/>
        <w:left w:val="none" w:sz="0" w:space="0" w:color="auto"/>
        <w:bottom w:val="none" w:sz="0" w:space="0" w:color="auto"/>
        <w:right w:val="none" w:sz="0" w:space="0" w:color="auto"/>
      </w:divBdr>
    </w:div>
    <w:div w:id="161162983">
      <w:bodyDiv w:val="1"/>
      <w:marLeft w:val="0"/>
      <w:marRight w:val="0"/>
      <w:marTop w:val="0"/>
      <w:marBottom w:val="0"/>
      <w:divBdr>
        <w:top w:val="none" w:sz="0" w:space="0" w:color="auto"/>
        <w:left w:val="none" w:sz="0" w:space="0" w:color="auto"/>
        <w:bottom w:val="none" w:sz="0" w:space="0" w:color="auto"/>
        <w:right w:val="none" w:sz="0" w:space="0" w:color="auto"/>
      </w:divBdr>
    </w:div>
    <w:div w:id="165218510">
      <w:bodyDiv w:val="1"/>
      <w:marLeft w:val="0"/>
      <w:marRight w:val="0"/>
      <w:marTop w:val="0"/>
      <w:marBottom w:val="0"/>
      <w:divBdr>
        <w:top w:val="none" w:sz="0" w:space="0" w:color="auto"/>
        <w:left w:val="none" w:sz="0" w:space="0" w:color="auto"/>
        <w:bottom w:val="none" w:sz="0" w:space="0" w:color="auto"/>
        <w:right w:val="none" w:sz="0" w:space="0" w:color="auto"/>
      </w:divBdr>
    </w:div>
    <w:div w:id="166679629">
      <w:bodyDiv w:val="1"/>
      <w:marLeft w:val="0"/>
      <w:marRight w:val="0"/>
      <w:marTop w:val="0"/>
      <w:marBottom w:val="0"/>
      <w:divBdr>
        <w:top w:val="none" w:sz="0" w:space="0" w:color="auto"/>
        <w:left w:val="none" w:sz="0" w:space="0" w:color="auto"/>
        <w:bottom w:val="none" w:sz="0" w:space="0" w:color="auto"/>
        <w:right w:val="none" w:sz="0" w:space="0" w:color="auto"/>
      </w:divBdr>
    </w:div>
    <w:div w:id="175313866">
      <w:bodyDiv w:val="1"/>
      <w:marLeft w:val="0"/>
      <w:marRight w:val="0"/>
      <w:marTop w:val="0"/>
      <w:marBottom w:val="0"/>
      <w:divBdr>
        <w:top w:val="none" w:sz="0" w:space="0" w:color="auto"/>
        <w:left w:val="none" w:sz="0" w:space="0" w:color="auto"/>
        <w:bottom w:val="none" w:sz="0" w:space="0" w:color="auto"/>
        <w:right w:val="none" w:sz="0" w:space="0" w:color="auto"/>
      </w:divBdr>
    </w:div>
    <w:div w:id="184710235">
      <w:bodyDiv w:val="1"/>
      <w:marLeft w:val="0"/>
      <w:marRight w:val="0"/>
      <w:marTop w:val="0"/>
      <w:marBottom w:val="0"/>
      <w:divBdr>
        <w:top w:val="none" w:sz="0" w:space="0" w:color="auto"/>
        <w:left w:val="none" w:sz="0" w:space="0" w:color="auto"/>
        <w:bottom w:val="none" w:sz="0" w:space="0" w:color="auto"/>
        <w:right w:val="none" w:sz="0" w:space="0" w:color="auto"/>
      </w:divBdr>
    </w:div>
    <w:div w:id="185994001">
      <w:bodyDiv w:val="1"/>
      <w:marLeft w:val="0"/>
      <w:marRight w:val="0"/>
      <w:marTop w:val="0"/>
      <w:marBottom w:val="0"/>
      <w:divBdr>
        <w:top w:val="none" w:sz="0" w:space="0" w:color="auto"/>
        <w:left w:val="none" w:sz="0" w:space="0" w:color="auto"/>
        <w:bottom w:val="none" w:sz="0" w:space="0" w:color="auto"/>
        <w:right w:val="none" w:sz="0" w:space="0" w:color="auto"/>
      </w:divBdr>
    </w:div>
    <w:div w:id="189808307">
      <w:bodyDiv w:val="1"/>
      <w:marLeft w:val="0"/>
      <w:marRight w:val="0"/>
      <w:marTop w:val="0"/>
      <w:marBottom w:val="0"/>
      <w:divBdr>
        <w:top w:val="none" w:sz="0" w:space="0" w:color="auto"/>
        <w:left w:val="none" w:sz="0" w:space="0" w:color="auto"/>
        <w:bottom w:val="none" w:sz="0" w:space="0" w:color="auto"/>
        <w:right w:val="none" w:sz="0" w:space="0" w:color="auto"/>
      </w:divBdr>
    </w:div>
    <w:div w:id="191650465">
      <w:bodyDiv w:val="1"/>
      <w:marLeft w:val="0"/>
      <w:marRight w:val="0"/>
      <w:marTop w:val="0"/>
      <w:marBottom w:val="0"/>
      <w:divBdr>
        <w:top w:val="none" w:sz="0" w:space="0" w:color="auto"/>
        <w:left w:val="none" w:sz="0" w:space="0" w:color="auto"/>
        <w:bottom w:val="none" w:sz="0" w:space="0" w:color="auto"/>
        <w:right w:val="none" w:sz="0" w:space="0" w:color="auto"/>
      </w:divBdr>
    </w:div>
    <w:div w:id="192884150">
      <w:bodyDiv w:val="1"/>
      <w:marLeft w:val="0"/>
      <w:marRight w:val="0"/>
      <w:marTop w:val="0"/>
      <w:marBottom w:val="0"/>
      <w:divBdr>
        <w:top w:val="none" w:sz="0" w:space="0" w:color="auto"/>
        <w:left w:val="none" w:sz="0" w:space="0" w:color="auto"/>
        <w:bottom w:val="none" w:sz="0" w:space="0" w:color="auto"/>
        <w:right w:val="none" w:sz="0" w:space="0" w:color="auto"/>
      </w:divBdr>
    </w:div>
    <w:div w:id="199051063">
      <w:bodyDiv w:val="1"/>
      <w:marLeft w:val="0"/>
      <w:marRight w:val="0"/>
      <w:marTop w:val="0"/>
      <w:marBottom w:val="0"/>
      <w:divBdr>
        <w:top w:val="none" w:sz="0" w:space="0" w:color="auto"/>
        <w:left w:val="none" w:sz="0" w:space="0" w:color="auto"/>
        <w:bottom w:val="none" w:sz="0" w:space="0" w:color="auto"/>
        <w:right w:val="none" w:sz="0" w:space="0" w:color="auto"/>
      </w:divBdr>
    </w:div>
    <w:div w:id="206845577">
      <w:bodyDiv w:val="1"/>
      <w:marLeft w:val="0"/>
      <w:marRight w:val="0"/>
      <w:marTop w:val="0"/>
      <w:marBottom w:val="0"/>
      <w:divBdr>
        <w:top w:val="none" w:sz="0" w:space="0" w:color="auto"/>
        <w:left w:val="none" w:sz="0" w:space="0" w:color="auto"/>
        <w:bottom w:val="none" w:sz="0" w:space="0" w:color="auto"/>
        <w:right w:val="none" w:sz="0" w:space="0" w:color="auto"/>
      </w:divBdr>
    </w:div>
    <w:div w:id="213586130">
      <w:bodyDiv w:val="1"/>
      <w:marLeft w:val="0"/>
      <w:marRight w:val="0"/>
      <w:marTop w:val="0"/>
      <w:marBottom w:val="0"/>
      <w:divBdr>
        <w:top w:val="none" w:sz="0" w:space="0" w:color="auto"/>
        <w:left w:val="none" w:sz="0" w:space="0" w:color="auto"/>
        <w:bottom w:val="none" w:sz="0" w:space="0" w:color="auto"/>
        <w:right w:val="none" w:sz="0" w:space="0" w:color="auto"/>
      </w:divBdr>
    </w:div>
    <w:div w:id="217711118">
      <w:bodyDiv w:val="1"/>
      <w:marLeft w:val="0"/>
      <w:marRight w:val="0"/>
      <w:marTop w:val="0"/>
      <w:marBottom w:val="0"/>
      <w:divBdr>
        <w:top w:val="none" w:sz="0" w:space="0" w:color="auto"/>
        <w:left w:val="none" w:sz="0" w:space="0" w:color="auto"/>
        <w:bottom w:val="none" w:sz="0" w:space="0" w:color="auto"/>
        <w:right w:val="none" w:sz="0" w:space="0" w:color="auto"/>
      </w:divBdr>
    </w:div>
    <w:div w:id="232859446">
      <w:bodyDiv w:val="1"/>
      <w:marLeft w:val="0"/>
      <w:marRight w:val="0"/>
      <w:marTop w:val="0"/>
      <w:marBottom w:val="0"/>
      <w:divBdr>
        <w:top w:val="none" w:sz="0" w:space="0" w:color="auto"/>
        <w:left w:val="none" w:sz="0" w:space="0" w:color="auto"/>
        <w:bottom w:val="none" w:sz="0" w:space="0" w:color="auto"/>
        <w:right w:val="none" w:sz="0" w:space="0" w:color="auto"/>
      </w:divBdr>
    </w:div>
    <w:div w:id="235434552">
      <w:bodyDiv w:val="1"/>
      <w:marLeft w:val="0"/>
      <w:marRight w:val="0"/>
      <w:marTop w:val="0"/>
      <w:marBottom w:val="0"/>
      <w:divBdr>
        <w:top w:val="none" w:sz="0" w:space="0" w:color="auto"/>
        <w:left w:val="none" w:sz="0" w:space="0" w:color="auto"/>
        <w:bottom w:val="none" w:sz="0" w:space="0" w:color="auto"/>
        <w:right w:val="none" w:sz="0" w:space="0" w:color="auto"/>
      </w:divBdr>
    </w:div>
    <w:div w:id="236205858">
      <w:bodyDiv w:val="1"/>
      <w:marLeft w:val="0"/>
      <w:marRight w:val="0"/>
      <w:marTop w:val="0"/>
      <w:marBottom w:val="0"/>
      <w:divBdr>
        <w:top w:val="none" w:sz="0" w:space="0" w:color="auto"/>
        <w:left w:val="none" w:sz="0" w:space="0" w:color="auto"/>
        <w:bottom w:val="none" w:sz="0" w:space="0" w:color="auto"/>
        <w:right w:val="none" w:sz="0" w:space="0" w:color="auto"/>
      </w:divBdr>
    </w:div>
    <w:div w:id="237448753">
      <w:bodyDiv w:val="1"/>
      <w:marLeft w:val="0"/>
      <w:marRight w:val="0"/>
      <w:marTop w:val="0"/>
      <w:marBottom w:val="0"/>
      <w:divBdr>
        <w:top w:val="none" w:sz="0" w:space="0" w:color="auto"/>
        <w:left w:val="none" w:sz="0" w:space="0" w:color="auto"/>
        <w:bottom w:val="none" w:sz="0" w:space="0" w:color="auto"/>
        <w:right w:val="none" w:sz="0" w:space="0" w:color="auto"/>
      </w:divBdr>
    </w:div>
    <w:div w:id="239562230">
      <w:bodyDiv w:val="1"/>
      <w:marLeft w:val="0"/>
      <w:marRight w:val="0"/>
      <w:marTop w:val="0"/>
      <w:marBottom w:val="0"/>
      <w:divBdr>
        <w:top w:val="none" w:sz="0" w:space="0" w:color="auto"/>
        <w:left w:val="none" w:sz="0" w:space="0" w:color="auto"/>
        <w:bottom w:val="none" w:sz="0" w:space="0" w:color="auto"/>
        <w:right w:val="none" w:sz="0" w:space="0" w:color="auto"/>
      </w:divBdr>
    </w:div>
    <w:div w:id="240993601">
      <w:bodyDiv w:val="1"/>
      <w:marLeft w:val="0"/>
      <w:marRight w:val="0"/>
      <w:marTop w:val="0"/>
      <w:marBottom w:val="0"/>
      <w:divBdr>
        <w:top w:val="none" w:sz="0" w:space="0" w:color="auto"/>
        <w:left w:val="none" w:sz="0" w:space="0" w:color="auto"/>
        <w:bottom w:val="none" w:sz="0" w:space="0" w:color="auto"/>
        <w:right w:val="none" w:sz="0" w:space="0" w:color="auto"/>
      </w:divBdr>
    </w:div>
    <w:div w:id="241567245">
      <w:bodyDiv w:val="1"/>
      <w:marLeft w:val="0"/>
      <w:marRight w:val="0"/>
      <w:marTop w:val="0"/>
      <w:marBottom w:val="0"/>
      <w:divBdr>
        <w:top w:val="none" w:sz="0" w:space="0" w:color="auto"/>
        <w:left w:val="none" w:sz="0" w:space="0" w:color="auto"/>
        <w:bottom w:val="none" w:sz="0" w:space="0" w:color="auto"/>
        <w:right w:val="none" w:sz="0" w:space="0" w:color="auto"/>
      </w:divBdr>
    </w:div>
    <w:div w:id="245462154">
      <w:bodyDiv w:val="1"/>
      <w:marLeft w:val="0"/>
      <w:marRight w:val="0"/>
      <w:marTop w:val="0"/>
      <w:marBottom w:val="0"/>
      <w:divBdr>
        <w:top w:val="none" w:sz="0" w:space="0" w:color="auto"/>
        <w:left w:val="none" w:sz="0" w:space="0" w:color="auto"/>
        <w:bottom w:val="none" w:sz="0" w:space="0" w:color="auto"/>
        <w:right w:val="none" w:sz="0" w:space="0" w:color="auto"/>
      </w:divBdr>
    </w:div>
    <w:div w:id="249852657">
      <w:bodyDiv w:val="1"/>
      <w:marLeft w:val="0"/>
      <w:marRight w:val="0"/>
      <w:marTop w:val="0"/>
      <w:marBottom w:val="0"/>
      <w:divBdr>
        <w:top w:val="none" w:sz="0" w:space="0" w:color="auto"/>
        <w:left w:val="none" w:sz="0" w:space="0" w:color="auto"/>
        <w:bottom w:val="none" w:sz="0" w:space="0" w:color="auto"/>
        <w:right w:val="none" w:sz="0" w:space="0" w:color="auto"/>
      </w:divBdr>
    </w:div>
    <w:div w:id="254091692">
      <w:bodyDiv w:val="1"/>
      <w:marLeft w:val="0"/>
      <w:marRight w:val="0"/>
      <w:marTop w:val="0"/>
      <w:marBottom w:val="0"/>
      <w:divBdr>
        <w:top w:val="none" w:sz="0" w:space="0" w:color="auto"/>
        <w:left w:val="none" w:sz="0" w:space="0" w:color="auto"/>
        <w:bottom w:val="none" w:sz="0" w:space="0" w:color="auto"/>
        <w:right w:val="none" w:sz="0" w:space="0" w:color="auto"/>
      </w:divBdr>
    </w:div>
    <w:div w:id="257562569">
      <w:bodyDiv w:val="1"/>
      <w:marLeft w:val="0"/>
      <w:marRight w:val="0"/>
      <w:marTop w:val="0"/>
      <w:marBottom w:val="0"/>
      <w:divBdr>
        <w:top w:val="none" w:sz="0" w:space="0" w:color="auto"/>
        <w:left w:val="none" w:sz="0" w:space="0" w:color="auto"/>
        <w:bottom w:val="none" w:sz="0" w:space="0" w:color="auto"/>
        <w:right w:val="none" w:sz="0" w:space="0" w:color="auto"/>
      </w:divBdr>
    </w:div>
    <w:div w:id="272907763">
      <w:bodyDiv w:val="1"/>
      <w:marLeft w:val="0"/>
      <w:marRight w:val="0"/>
      <w:marTop w:val="0"/>
      <w:marBottom w:val="0"/>
      <w:divBdr>
        <w:top w:val="none" w:sz="0" w:space="0" w:color="auto"/>
        <w:left w:val="none" w:sz="0" w:space="0" w:color="auto"/>
        <w:bottom w:val="none" w:sz="0" w:space="0" w:color="auto"/>
        <w:right w:val="none" w:sz="0" w:space="0" w:color="auto"/>
      </w:divBdr>
    </w:div>
    <w:div w:id="287010148">
      <w:bodyDiv w:val="1"/>
      <w:marLeft w:val="0"/>
      <w:marRight w:val="0"/>
      <w:marTop w:val="0"/>
      <w:marBottom w:val="0"/>
      <w:divBdr>
        <w:top w:val="none" w:sz="0" w:space="0" w:color="auto"/>
        <w:left w:val="none" w:sz="0" w:space="0" w:color="auto"/>
        <w:bottom w:val="none" w:sz="0" w:space="0" w:color="auto"/>
        <w:right w:val="none" w:sz="0" w:space="0" w:color="auto"/>
      </w:divBdr>
    </w:div>
    <w:div w:id="293414547">
      <w:bodyDiv w:val="1"/>
      <w:marLeft w:val="0"/>
      <w:marRight w:val="0"/>
      <w:marTop w:val="0"/>
      <w:marBottom w:val="0"/>
      <w:divBdr>
        <w:top w:val="none" w:sz="0" w:space="0" w:color="auto"/>
        <w:left w:val="none" w:sz="0" w:space="0" w:color="auto"/>
        <w:bottom w:val="none" w:sz="0" w:space="0" w:color="auto"/>
        <w:right w:val="none" w:sz="0" w:space="0" w:color="auto"/>
      </w:divBdr>
    </w:div>
    <w:div w:id="295648598">
      <w:bodyDiv w:val="1"/>
      <w:marLeft w:val="0"/>
      <w:marRight w:val="0"/>
      <w:marTop w:val="0"/>
      <w:marBottom w:val="0"/>
      <w:divBdr>
        <w:top w:val="none" w:sz="0" w:space="0" w:color="auto"/>
        <w:left w:val="none" w:sz="0" w:space="0" w:color="auto"/>
        <w:bottom w:val="none" w:sz="0" w:space="0" w:color="auto"/>
        <w:right w:val="none" w:sz="0" w:space="0" w:color="auto"/>
      </w:divBdr>
    </w:div>
    <w:div w:id="304432258">
      <w:bodyDiv w:val="1"/>
      <w:marLeft w:val="0"/>
      <w:marRight w:val="0"/>
      <w:marTop w:val="0"/>
      <w:marBottom w:val="0"/>
      <w:divBdr>
        <w:top w:val="none" w:sz="0" w:space="0" w:color="auto"/>
        <w:left w:val="none" w:sz="0" w:space="0" w:color="auto"/>
        <w:bottom w:val="none" w:sz="0" w:space="0" w:color="auto"/>
        <w:right w:val="none" w:sz="0" w:space="0" w:color="auto"/>
      </w:divBdr>
    </w:div>
    <w:div w:id="307174136">
      <w:bodyDiv w:val="1"/>
      <w:marLeft w:val="0"/>
      <w:marRight w:val="0"/>
      <w:marTop w:val="0"/>
      <w:marBottom w:val="0"/>
      <w:divBdr>
        <w:top w:val="none" w:sz="0" w:space="0" w:color="auto"/>
        <w:left w:val="none" w:sz="0" w:space="0" w:color="auto"/>
        <w:bottom w:val="none" w:sz="0" w:space="0" w:color="auto"/>
        <w:right w:val="none" w:sz="0" w:space="0" w:color="auto"/>
      </w:divBdr>
    </w:div>
    <w:div w:id="315108193">
      <w:bodyDiv w:val="1"/>
      <w:marLeft w:val="0"/>
      <w:marRight w:val="0"/>
      <w:marTop w:val="0"/>
      <w:marBottom w:val="0"/>
      <w:divBdr>
        <w:top w:val="none" w:sz="0" w:space="0" w:color="auto"/>
        <w:left w:val="none" w:sz="0" w:space="0" w:color="auto"/>
        <w:bottom w:val="none" w:sz="0" w:space="0" w:color="auto"/>
        <w:right w:val="none" w:sz="0" w:space="0" w:color="auto"/>
      </w:divBdr>
    </w:div>
    <w:div w:id="344132948">
      <w:bodyDiv w:val="1"/>
      <w:marLeft w:val="0"/>
      <w:marRight w:val="0"/>
      <w:marTop w:val="0"/>
      <w:marBottom w:val="0"/>
      <w:divBdr>
        <w:top w:val="none" w:sz="0" w:space="0" w:color="auto"/>
        <w:left w:val="none" w:sz="0" w:space="0" w:color="auto"/>
        <w:bottom w:val="none" w:sz="0" w:space="0" w:color="auto"/>
        <w:right w:val="none" w:sz="0" w:space="0" w:color="auto"/>
      </w:divBdr>
    </w:div>
    <w:div w:id="362874201">
      <w:bodyDiv w:val="1"/>
      <w:marLeft w:val="0"/>
      <w:marRight w:val="0"/>
      <w:marTop w:val="0"/>
      <w:marBottom w:val="0"/>
      <w:divBdr>
        <w:top w:val="none" w:sz="0" w:space="0" w:color="auto"/>
        <w:left w:val="none" w:sz="0" w:space="0" w:color="auto"/>
        <w:bottom w:val="none" w:sz="0" w:space="0" w:color="auto"/>
        <w:right w:val="none" w:sz="0" w:space="0" w:color="auto"/>
      </w:divBdr>
    </w:div>
    <w:div w:id="362900339">
      <w:bodyDiv w:val="1"/>
      <w:marLeft w:val="0"/>
      <w:marRight w:val="0"/>
      <w:marTop w:val="0"/>
      <w:marBottom w:val="0"/>
      <w:divBdr>
        <w:top w:val="none" w:sz="0" w:space="0" w:color="auto"/>
        <w:left w:val="none" w:sz="0" w:space="0" w:color="auto"/>
        <w:bottom w:val="none" w:sz="0" w:space="0" w:color="auto"/>
        <w:right w:val="none" w:sz="0" w:space="0" w:color="auto"/>
      </w:divBdr>
    </w:div>
    <w:div w:id="371074429">
      <w:bodyDiv w:val="1"/>
      <w:marLeft w:val="0"/>
      <w:marRight w:val="0"/>
      <w:marTop w:val="0"/>
      <w:marBottom w:val="0"/>
      <w:divBdr>
        <w:top w:val="none" w:sz="0" w:space="0" w:color="auto"/>
        <w:left w:val="none" w:sz="0" w:space="0" w:color="auto"/>
        <w:bottom w:val="none" w:sz="0" w:space="0" w:color="auto"/>
        <w:right w:val="none" w:sz="0" w:space="0" w:color="auto"/>
      </w:divBdr>
    </w:div>
    <w:div w:id="379550888">
      <w:bodyDiv w:val="1"/>
      <w:marLeft w:val="0"/>
      <w:marRight w:val="0"/>
      <w:marTop w:val="0"/>
      <w:marBottom w:val="0"/>
      <w:divBdr>
        <w:top w:val="none" w:sz="0" w:space="0" w:color="auto"/>
        <w:left w:val="none" w:sz="0" w:space="0" w:color="auto"/>
        <w:bottom w:val="none" w:sz="0" w:space="0" w:color="auto"/>
        <w:right w:val="none" w:sz="0" w:space="0" w:color="auto"/>
      </w:divBdr>
    </w:div>
    <w:div w:id="390621984">
      <w:bodyDiv w:val="1"/>
      <w:marLeft w:val="0"/>
      <w:marRight w:val="0"/>
      <w:marTop w:val="0"/>
      <w:marBottom w:val="0"/>
      <w:divBdr>
        <w:top w:val="none" w:sz="0" w:space="0" w:color="auto"/>
        <w:left w:val="none" w:sz="0" w:space="0" w:color="auto"/>
        <w:bottom w:val="none" w:sz="0" w:space="0" w:color="auto"/>
        <w:right w:val="none" w:sz="0" w:space="0" w:color="auto"/>
      </w:divBdr>
    </w:div>
    <w:div w:id="396167091">
      <w:bodyDiv w:val="1"/>
      <w:marLeft w:val="0"/>
      <w:marRight w:val="0"/>
      <w:marTop w:val="0"/>
      <w:marBottom w:val="0"/>
      <w:divBdr>
        <w:top w:val="none" w:sz="0" w:space="0" w:color="auto"/>
        <w:left w:val="none" w:sz="0" w:space="0" w:color="auto"/>
        <w:bottom w:val="none" w:sz="0" w:space="0" w:color="auto"/>
        <w:right w:val="none" w:sz="0" w:space="0" w:color="auto"/>
      </w:divBdr>
    </w:div>
    <w:div w:id="396325538">
      <w:bodyDiv w:val="1"/>
      <w:marLeft w:val="0"/>
      <w:marRight w:val="0"/>
      <w:marTop w:val="0"/>
      <w:marBottom w:val="0"/>
      <w:divBdr>
        <w:top w:val="none" w:sz="0" w:space="0" w:color="auto"/>
        <w:left w:val="none" w:sz="0" w:space="0" w:color="auto"/>
        <w:bottom w:val="none" w:sz="0" w:space="0" w:color="auto"/>
        <w:right w:val="none" w:sz="0" w:space="0" w:color="auto"/>
      </w:divBdr>
    </w:div>
    <w:div w:id="396437964">
      <w:bodyDiv w:val="1"/>
      <w:marLeft w:val="0"/>
      <w:marRight w:val="0"/>
      <w:marTop w:val="0"/>
      <w:marBottom w:val="0"/>
      <w:divBdr>
        <w:top w:val="none" w:sz="0" w:space="0" w:color="auto"/>
        <w:left w:val="none" w:sz="0" w:space="0" w:color="auto"/>
        <w:bottom w:val="none" w:sz="0" w:space="0" w:color="auto"/>
        <w:right w:val="none" w:sz="0" w:space="0" w:color="auto"/>
      </w:divBdr>
    </w:div>
    <w:div w:id="397627598">
      <w:bodyDiv w:val="1"/>
      <w:marLeft w:val="0"/>
      <w:marRight w:val="0"/>
      <w:marTop w:val="0"/>
      <w:marBottom w:val="0"/>
      <w:divBdr>
        <w:top w:val="none" w:sz="0" w:space="0" w:color="auto"/>
        <w:left w:val="none" w:sz="0" w:space="0" w:color="auto"/>
        <w:bottom w:val="none" w:sz="0" w:space="0" w:color="auto"/>
        <w:right w:val="none" w:sz="0" w:space="0" w:color="auto"/>
      </w:divBdr>
    </w:div>
    <w:div w:id="416680123">
      <w:bodyDiv w:val="1"/>
      <w:marLeft w:val="0"/>
      <w:marRight w:val="0"/>
      <w:marTop w:val="0"/>
      <w:marBottom w:val="0"/>
      <w:divBdr>
        <w:top w:val="none" w:sz="0" w:space="0" w:color="auto"/>
        <w:left w:val="none" w:sz="0" w:space="0" w:color="auto"/>
        <w:bottom w:val="none" w:sz="0" w:space="0" w:color="auto"/>
        <w:right w:val="none" w:sz="0" w:space="0" w:color="auto"/>
      </w:divBdr>
    </w:div>
    <w:div w:id="421075872">
      <w:bodyDiv w:val="1"/>
      <w:marLeft w:val="0"/>
      <w:marRight w:val="0"/>
      <w:marTop w:val="0"/>
      <w:marBottom w:val="0"/>
      <w:divBdr>
        <w:top w:val="none" w:sz="0" w:space="0" w:color="auto"/>
        <w:left w:val="none" w:sz="0" w:space="0" w:color="auto"/>
        <w:bottom w:val="none" w:sz="0" w:space="0" w:color="auto"/>
        <w:right w:val="none" w:sz="0" w:space="0" w:color="auto"/>
      </w:divBdr>
    </w:div>
    <w:div w:id="423762859">
      <w:bodyDiv w:val="1"/>
      <w:marLeft w:val="0"/>
      <w:marRight w:val="0"/>
      <w:marTop w:val="0"/>
      <w:marBottom w:val="0"/>
      <w:divBdr>
        <w:top w:val="none" w:sz="0" w:space="0" w:color="auto"/>
        <w:left w:val="none" w:sz="0" w:space="0" w:color="auto"/>
        <w:bottom w:val="none" w:sz="0" w:space="0" w:color="auto"/>
        <w:right w:val="none" w:sz="0" w:space="0" w:color="auto"/>
      </w:divBdr>
    </w:div>
    <w:div w:id="423913958">
      <w:bodyDiv w:val="1"/>
      <w:marLeft w:val="0"/>
      <w:marRight w:val="0"/>
      <w:marTop w:val="0"/>
      <w:marBottom w:val="0"/>
      <w:divBdr>
        <w:top w:val="none" w:sz="0" w:space="0" w:color="auto"/>
        <w:left w:val="none" w:sz="0" w:space="0" w:color="auto"/>
        <w:bottom w:val="none" w:sz="0" w:space="0" w:color="auto"/>
        <w:right w:val="none" w:sz="0" w:space="0" w:color="auto"/>
      </w:divBdr>
    </w:div>
    <w:div w:id="425270320">
      <w:bodyDiv w:val="1"/>
      <w:marLeft w:val="0"/>
      <w:marRight w:val="0"/>
      <w:marTop w:val="0"/>
      <w:marBottom w:val="0"/>
      <w:divBdr>
        <w:top w:val="none" w:sz="0" w:space="0" w:color="auto"/>
        <w:left w:val="none" w:sz="0" w:space="0" w:color="auto"/>
        <w:bottom w:val="none" w:sz="0" w:space="0" w:color="auto"/>
        <w:right w:val="none" w:sz="0" w:space="0" w:color="auto"/>
      </w:divBdr>
    </w:div>
    <w:div w:id="425736736">
      <w:bodyDiv w:val="1"/>
      <w:marLeft w:val="0"/>
      <w:marRight w:val="0"/>
      <w:marTop w:val="0"/>
      <w:marBottom w:val="0"/>
      <w:divBdr>
        <w:top w:val="none" w:sz="0" w:space="0" w:color="auto"/>
        <w:left w:val="none" w:sz="0" w:space="0" w:color="auto"/>
        <w:bottom w:val="none" w:sz="0" w:space="0" w:color="auto"/>
        <w:right w:val="none" w:sz="0" w:space="0" w:color="auto"/>
      </w:divBdr>
    </w:div>
    <w:div w:id="433016556">
      <w:bodyDiv w:val="1"/>
      <w:marLeft w:val="0"/>
      <w:marRight w:val="0"/>
      <w:marTop w:val="0"/>
      <w:marBottom w:val="0"/>
      <w:divBdr>
        <w:top w:val="none" w:sz="0" w:space="0" w:color="auto"/>
        <w:left w:val="none" w:sz="0" w:space="0" w:color="auto"/>
        <w:bottom w:val="none" w:sz="0" w:space="0" w:color="auto"/>
        <w:right w:val="none" w:sz="0" w:space="0" w:color="auto"/>
      </w:divBdr>
    </w:div>
    <w:div w:id="436757294">
      <w:bodyDiv w:val="1"/>
      <w:marLeft w:val="0"/>
      <w:marRight w:val="0"/>
      <w:marTop w:val="0"/>
      <w:marBottom w:val="0"/>
      <w:divBdr>
        <w:top w:val="none" w:sz="0" w:space="0" w:color="auto"/>
        <w:left w:val="none" w:sz="0" w:space="0" w:color="auto"/>
        <w:bottom w:val="none" w:sz="0" w:space="0" w:color="auto"/>
        <w:right w:val="none" w:sz="0" w:space="0" w:color="auto"/>
      </w:divBdr>
    </w:div>
    <w:div w:id="453599224">
      <w:bodyDiv w:val="1"/>
      <w:marLeft w:val="0"/>
      <w:marRight w:val="0"/>
      <w:marTop w:val="0"/>
      <w:marBottom w:val="0"/>
      <w:divBdr>
        <w:top w:val="none" w:sz="0" w:space="0" w:color="auto"/>
        <w:left w:val="none" w:sz="0" w:space="0" w:color="auto"/>
        <w:bottom w:val="none" w:sz="0" w:space="0" w:color="auto"/>
        <w:right w:val="none" w:sz="0" w:space="0" w:color="auto"/>
      </w:divBdr>
    </w:div>
    <w:div w:id="459225761">
      <w:bodyDiv w:val="1"/>
      <w:marLeft w:val="0"/>
      <w:marRight w:val="0"/>
      <w:marTop w:val="0"/>
      <w:marBottom w:val="0"/>
      <w:divBdr>
        <w:top w:val="none" w:sz="0" w:space="0" w:color="auto"/>
        <w:left w:val="none" w:sz="0" w:space="0" w:color="auto"/>
        <w:bottom w:val="none" w:sz="0" w:space="0" w:color="auto"/>
        <w:right w:val="none" w:sz="0" w:space="0" w:color="auto"/>
      </w:divBdr>
    </w:div>
    <w:div w:id="460660619">
      <w:bodyDiv w:val="1"/>
      <w:marLeft w:val="0"/>
      <w:marRight w:val="0"/>
      <w:marTop w:val="0"/>
      <w:marBottom w:val="0"/>
      <w:divBdr>
        <w:top w:val="none" w:sz="0" w:space="0" w:color="auto"/>
        <w:left w:val="none" w:sz="0" w:space="0" w:color="auto"/>
        <w:bottom w:val="none" w:sz="0" w:space="0" w:color="auto"/>
        <w:right w:val="none" w:sz="0" w:space="0" w:color="auto"/>
      </w:divBdr>
    </w:div>
    <w:div w:id="468672695">
      <w:bodyDiv w:val="1"/>
      <w:marLeft w:val="0"/>
      <w:marRight w:val="0"/>
      <w:marTop w:val="0"/>
      <w:marBottom w:val="0"/>
      <w:divBdr>
        <w:top w:val="none" w:sz="0" w:space="0" w:color="auto"/>
        <w:left w:val="none" w:sz="0" w:space="0" w:color="auto"/>
        <w:bottom w:val="none" w:sz="0" w:space="0" w:color="auto"/>
        <w:right w:val="none" w:sz="0" w:space="0" w:color="auto"/>
      </w:divBdr>
    </w:div>
    <w:div w:id="473329448">
      <w:bodyDiv w:val="1"/>
      <w:marLeft w:val="0"/>
      <w:marRight w:val="0"/>
      <w:marTop w:val="0"/>
      <w:marBottom w:val="0"/>
      <w:divBdr>
        <w:top w:val="none" w:sz="0" w:space="0" w:color="auto"/>
        <w:left w:val="none" w:sz="0" w:space="0" w:color="auto"/>
        <w:bottom w:val="none" w:sz="0" w:space="0" w:color="auto"/>
        <w:right w:val="none" w:sz="0" w:space="0" w:color="auto"/>
      </w:divBdr>
    </w:div>
    <w:div w:id="476188523">
      <w:bodyDiv w:val="1"/>
      <w:marLeft w:val="0"/>
      <w:marRight w:val="0"/>
      <w:marTop w:val="0"/>
      <w:marBottom w:val="0"/>
      <w:divBdr>
        <w:top w:val="none" w:sz="0" w:space="0" w:color="auto"/>
        <w:left w:val="none" w:sz="0" w:space="0" w:color="auto"/>
        <w:bottom w:val="none" w:sz="0" w:space="0" w:color="auto"/>
        <w:right w:val="none" w:sz="0" w:space="0" w:color="auto"/>
      </w:divBdr>
    </w:div>
    <w:div w:id="478233924">
      <w:bodyDiv w:val="1"/>
      <w:marLeft w:val="0"/>
      <w:marRight w:val="0"/>
      <w:marTop w:val="0"/>
      <w:marBottom w:val="0"/>
      <w:divBdr>
        <w:top w:val="none" w:sz="0" w:space="0" w:color="auto"/>
        <w:left w:val="none" w:sz="0" w:space="0" w:color="auto"/>
        <w:bottom w:val="none" w:sz="0" w:space="0" w:color="auto"/>
        <w:right w:val="none" w:sz="0" w:space="0" w:color="auto"/>
      </w:divBdr>
    </w:div>
    <w:div w:id="489757314">
      <w:bodyDiv w:val="1"/>
      <w:marLeft w:val="0"/>
      <w:marRight w:val="0"/>
      <w:marTop w:val="0"/>
      <w:marBottom w:val="0"/>
      <w:divBdr>
        <w:top w:val="none" w:sz="0" w:space="0" w:color="auto"/>
        <w:left w:val="none" w:sz="0" w:space="0" w:color="auto"/>
        <w:bottom w:val="none" w:sz="0" w:space="0" w:color="auto"/>
        <w:right w:val="none" w:sz="0" w:space="0" w:color="auto"/>
      </w:divBdr>
    </w:div>
    <w:div w:id="493683374">
      <w:bodyDiv w:val="1"/>
      <w:marLeft w:val="0"/>
      <w:marRight w:val="0"/>
      <w:marTop w:val="0"/>
      <w:marBottom w:val="0"/>
      <w:divBdr>
        <w:top w:val="none" w:sz="0" w:space="0" w:color="auto"/>
        <w:left w:val="none" w:sz="0" w:space="0" w:color="auto"/>
        <w:bottom w:val="none" w:sz="0" w:space="0" w:color="auto"/>
        <w:right w:val="none" w:sz="0" w:space="0" w:color="auto"/>
      </w:divBdr>
    </w:div>
    <w:div w:id="495002888">
      <w:bodyDiv w:val="1"/>
      <w:marLeft w:val="0"/>
      <w:marRight w:val="0"/>
      <w:marTop w:val="0"/>
      <w:marBottom w:val="0"/>
      <w:divBdr>
        <w:top w:val="none" w:sz="0" w:space="0" w:color="auto"/>
        <w:left w:val="none" w:sz="0" w:space="0" w:color="auto"/>
        <w:bottom w:val="none" w:sz="0" w:space="0" w:color="auto"/>
        <w:right w:val="none" w:sz="0" w:space="0" w:color="auto"/>
      </w:divBdr>
    </w:div>
    <w:div w:id="495151587">
      <w:bodyDiv w:val="1"/>
      <w:marLeft w:val="0"/>
      <w:marRight w:val="0"/>
      <w:marTop w:val="0"/>
      <w:marBottom w:val="0"/>
      <w:divBdr>
        <w:top w:val="none" w:sz="0" w:space="0" w:color="auto"/>
        <w:left w:val="none" w:sz="0" w:space="0" w:color="auto"/>
        <w:bottom w:val="none" w:sz="0" w:space="0" w:color="auto"/>
        <w:right w:val="none" w:sz="0" w:space="0" w:color="auto"/>
      </w:divBdr>
    </w:div>
    <w:div w:id="506405172">
      <w:bodyDiv w:val="1"/>
      <w:marLeft w:val="0"/>
      <w:marRight w:val="0"/>
      <w:marTop w:val="0"/>
      <w:marBottom w:val="0"/>
      <w:divBdr>
        <w:top w:val="none" w:sz="0" w:space="0" w:color="auto"/>
        <w:left w:val="none" w:sz="0" w:space="0" w:color="auto"/>
        <w:bottom w:val="none" w:sz="0" w:space="0" w:color="auto"/>
        <w:right w:val="none" w:sz="0" w:space="0" w:color="auto"/>
      </w:divBdr>
    </w:div>
    <w:div w:id="531303988">
      <w:bodyDiv w:val="1"/>
      <w:marLeft w:val="0"/>
      <w:marRight w:val="0"/>
      <w:marTop w:val="0"/>
      <w:marBottom w:val="0"/>
      <w:divBdr>
        <w:top w:val="none" w:sz="0" w:space="0" w:color="auto"/>
        <w:left w:val="none" w:sz="0" w:space="0" w:color="auto"/>
        <w:bottom w:val="none" w:sz="0" w:space="0" w:color="auto"/>
        <w:right w:val="none" w:sz="0" w:space="0" w:color="auto"/>
      </w:divBdr>
    </w:div>
    <w:div w:id="534344119">
      <w:bodyDiv w:val="1"/>
      <w:marLeft w:val="0"/>
      <w:marRight w:val="0"/>
      <w:marTop w:val="0"/>
      <w:marBottom w:val="0"/>
      <w:divBdr>
        <w:top w:val="none" w:sz="0" w:space="0" w:color="auto"/>
        <w:left w:val="none" w:sz="0" w:space="0" w:color="auto"/>
        <w:bottom w:val="none" w:sz="0" w:space="0" w:color="auto"/>
        <w:right w:val="none" w:sz="0" w:space="0" w:color="auto"/>
      </w:divBdr>
    </w:div>
    <w:div w:id="546845190">
      <w:bodyDiv w:val="1"/>
      <w:marLeft w:val="0"/>
      <w:marRight w:val="0"/>
      <w:marTop w:val="0"/>
      <w:marBottom w:val="0"/>
      <w:divBdr>
        <w:top w:val="none" w:sz="0" w:space="0" w:color="auto"/>
        <w:left w:val="none" w:sz="0" w:space="0" w:color="auto"/>
        <w:bottom w:val="none" w:sz="0" w:space="0" w:color="auto"/>
        <w:right w:val="none" w:sz="0" w:space="0" w:color="auto"/>
      </w:divBdr>
    </w:div>
    <w:div w:id="576323970">
      <w:bodyDiv w:val="1"/>
      <w:marLeft w:val="0"/>
      <w:marRight w:val="0"/>
      <w:marTop w:val="0"/>
      <w:marBottom w:val="0"/>
      <w:divBdr>
        <w:top w:val="none" w:sz="0" w:space="0" w:color="auto"/>
        <w:left w:val="none" w:sz="0" w:space="0" w:color="auto"/>
        <w:bottom w:val="none" w:sz="0" w:space="0" w:color="auto"/>
        <w:right w:val="none" w:sz="0" w:space="0" w:color="auto"/>
      </w:divBdr>
    </w:div>
    <w:div w:id="581647694">
      <w:bodyDiv w:val="1"/>
      <w:marLeft w:val="0"/>
      <w:marRight w:val="0"/>
      <w:marTop w:val="0"/>
      <w:marBottom w:val="0"/>
      <w:divBdr>
        <w:top w:val="none" w:sz="0" w:space="0" w:color="auto"/>
        <w:left w:val="none" w:sz="0" w:space="0" w:color="auto"/>
        <w:bottom w:val="none" w:sz="0" w:space="0" w:color="auto"/>
        <w:right w:val="none" w:sz="0" w:space="0" w:color="auto"/>
      </w:divBdr>
    </w:div>
    <w:div w:id="612788831">
      <w:bodyDiv w:val="1"/>
      <w:marLeft w:val="0"/>
      <w:marRight w:val="0"/>
      <w:marTop w:val="0"/>
      <w:marBottom w:val="0"/>
      <w:divBdr>
        <w:top w:val="none" w:sz="0" w:space="0" w:color="auto"/>
        <w:left w:val="none" w:sz="0" w:space="0" w:color="auto"/>
        <w:bottom w:val="none" w:sz="0" w:space="0" w:color="auto"/>
        <w:right w:val="none" w:sz="0" w:space="0" w:color="auto"/>
      </w:divBdr>
    </w:div>
    <w:div w:id="631180457">
      <w:bodyDiv w:val="1"/>
      <w:marLeft w:val="0"/>
      <w:marRight w:val="0"/>
      <w:marTop w:val="0"/>
      <w:marBottom w:val="0"/>
      <w:divBdr>
        <w:top w:val="none" w:sz="0" w:space="0" w:color="auto"/>
        <w:left w:val="none" w:sz="0" w:space="0" w:color="auto"/>
        <w:bottom w:val="none" w:sz="0" w:space="0" w:color="auto"/>
        <w:right w:val="none" w:sz="0" w:space="0" w:color="auto"/>
      </w:divBdr>
    </w:div>
    <w:div w:id="632714770">
      <w:bodyDiv w:val="1"/>
      <w:marLeft w:val="0"/>
      <w:marRight w:val="0"/>
      <w:marTop w:val="0"/>
      <w:marBottom w:val="0"/>
      <w:divBdr>
        <w:top w:val="none" w:sz="0" w:space="0" w:color="auto"/>
        <w:left w:val="none" w:sz="0" w:space="0" w:color="auto"/>
        <w:bottom w:val="none" w:sz="0" w:space="0" w:color="auto"/>
        <w:right w:val="none" w:sz="0" w:space="0" w:color="auto"/>
      </w:divBdr>
    </w:div>
    <w:div w:id="637606663">
      <w:bodyDiv w:val="1"/>
      <w:marLeft w:val="0"/>
      <w:marRight w:val="0"/>
      <w:marTop w:val="0"/>
      <w:marBottom w:val="0"/>
      <w:divBdr>
        <w:top w:val="none" w:sz="0" w:space="0" w:color="auto"/>
        <w:left w:val="none" w:sz="0" w:space="0" w:color="auto"/>
        <w:bottom w:val="none" w:sz="0" w:space="0" w:color="auto"/>
        <w:right w:val="none" w:sz="0" w:space="0" w:color="auto"/>
      </w:divBdr>
    </w:div>
    <w:div w:id="643391094">
      <w:bodyDiv w:val="1"/>
      <w:marLeft w:val="0"/>
      <w:marRight w:val="0"/>
      <w:marTop w:val="0"/>
      <w:marBottom w:val="0"/>
      <w:divBdr>
        <w:top w:val="none" w:sz="0" w:space="0" w:color="auto"/>
        <w:left w:val="none" w:sz="0" w:space="0" w:color="auto"/>
        <w:bottom w:val="none" w:sz="0" w:space="0" w:color="auto"/>
        <w:right w:val="none" w:sz="0" w:space="0" w:color="auto"/>
      </w:divBdr>
    </w:div>
    <w:div w:id="650209157">
      <w:bodyDiv w:val="1"/>
      <w:marLeft w:val="0"/>
      <w:marRight w:val="0"/>
      <w:marTop w:val="0"/>
      <w:marBottom w:val="0"/>
      <w:divBdr>
        <w:top w:val="none" w:sz="0" w:space="0" w:color="auto"/>
        <w:left w:val="none" w:sz="0" w:space="0" w:color="auto"/>
        <w:bottom w:val="none" w:sz="0" w:space="0" w:color="auto"/>
        <w:right w:val="none" w:sz="0" w:space="0" w:color="auto"/>
      </w:divBdr>
    </w:div>
    <w:div w:id="653945785">
      <w:bodyDiv w:val="1"/>
      <w:marLeft w:val="0"/>
      <w:marRight w:val="0"/>
      <w:marTop w:val="0"/>
      <w:marBottom w:val="0"/>
      <w:divBdr>
        <w:top w:val="none" w:sz="0" w:space="0" w:color="auto"/>
        <w:left w:val="none" w:sz="0" w:space="0" w:color="auto"/>
        <w:bottom w:val="none" w:sz="0" w:space="0" w:color="auto"/>
        <w:right w:val="none" w:sz="0" w:space="0" w:color="auto"/>
      </w:divBdr>
    </w:div>
    <w:div w:id="656111544">
      <w:bodyDiv w:val="1"/>
      <w:marLeft w:val="0"/>
      <w:marRight w:val="0"/>
      <w:marTop w:val="0"/>
      <w:marBottom w:val="0"/>
      <w:divBdr>
        <w:top w:val="none" w:sz="0" w:space="0" w:color="auto"/>
        <w:left w:val="none" w:sz="0" w:space="0" w:color="auto"/>
        <w:bottom w:val="none" w:sz="0" w:space="0" w:color="auto"/>
        <w:right w:val="none" w:sz="0" w:space="0" w:color="auto"/>
      </w:divBdr>
    </w:div>
    <w:div w:id="686640755">
      <w:bodyDiv w:val="1"/>
      <w:marLeft w:val="0"/>
      <w:marRight w:val="0"/>
      <w:marTop w:val="0"/>
      <w:marBottom w:val="0"/>
      <w:divBdr>
        <w:top w:val="none" w:sz="0" w:space="0" w:color="auto"/>
        <w:left w:val="none" w:sz="0" w:space="0" w:color="auto"/>
        <w:bottom w:val="none" w:sz="0" w:space="0" w:color="auto"/>
        <w:right w:val="none" w:sz="0" w:space="0" w:color="auto"/>
      </w:divBdr>
    </w:div>
    <w:div w:id="699352889">
      <w:bodyDiv w:val="1"/>
      <w:marLeft w:val="0"/>
      <w:marRight w:val="0"/>
      <w:marTop w:val="0"/>
      <w:marBottom w:val="0"/>
      <w:divBdr>
        <w:top w:val="none" w:sz="0" w:space="0" w:color="auto"/>
        <w:left w:val="none" w:sz="0" w:space="0" w:color="auto"/>
        <w:bottom w:val="none" w:sz="0" w:space="0" w:color="auto"/>
        <w:right w:val="none" w:sz="0" w:space="0" w:color="auto"/>
      </w:divBdr>
    </w:div>
    <w:div w:id="699546588">
      <w:bodyDiv w:val="1"/>
      <w:marLeft w:val="0"/>
      <w:marRight w:val="0"/>
      <w:marTop w:val="0"/>
      <w:marBottom w:val="0"/>
      <w:divBdr>
        <w:top w:val="none" w:sz="0" w:space="0" w:color="auto"/>
        <w:left w:val="none" w:sz="0" w:space="0" w:color="auto"/>
        <w:bottom w:val="none" w:sz="0" w:space="0" w:color="auto"/>
        <w:right w:val="none" w:sz="0" w:space="0" w:color="auto"/>
      </w:divBdr>
    </w:div>
    <w:div w:id="700398542">
      <w:bodyDiv w:val="1"/>
      <w:marLeft w:val="0"/>
      <w:marRight w:val="0"/>
      <w:marTop w:val="0"/>
      <w:marBottom w:val="0"/>
      <w:divBdr>
        <w:top w:val="none" w:sz="0" w:space="0" w:color="auto"/>
        <w:left w:val="none" w:sz="0" w:space="0" w:color="auto"/>
        <w:bottom w:val="none" w:sz="0" w:space="0" w:color="auto"/>
        <w:right w:val="none" w:sz="0" w:space="0" w:color="auto"/>
      </w:divBdr>
    </w:div>
    <w:div w:id="705645629">
      <w:bodyDiv w:val="1"/>
      <w:marLeft w:val="0"/>
      <w:marRight w:val="0"/>
      <w:marTop w:val="0"/>
      <w:marBottom w:val="0"/>
      <w:divBdr>
        <w:top w:val="none" w:sz="0" w:space="0" w:color="auto"/>
        <w:left w:val="none" w:sz="0" w:space="0" w:color="auto"/>
        <w:bottom w:val="none" w:sz="0" w:space="0" w:color="auto"/>
        <w:right w:val="none" w:sz="0" w:space="0" w:color="auto"/>
      </w:divBdr>
    </w:div>
    <w:div w:id="708338900">
      <w:bodyDiv w:val="1"/>
      <w:marLeft w:val="0"/>
      <w:marRight w:val="0"/>
      <w:marTop w:val="0"/>
      <w:marBottom w:val="0"/>
      <w:divBdr>
        <w:top w:val="none" w:sz="0" w:space="0" w:color="auto"/>
        <w:left w:val="none" w:sz="0" w:space="0" w:color="auto"/>
        <w:bottom w:val="none" w:sz="0" w:space="0" w:color="auto"/>
        <w:right w:val="none" w:sz="0" w:space="0" w:color="auto"/>
      </w:divBdr>
    </w:div>
    <w:div w:id="713388640">
      <w:bodyDiv w:val="1"/>
      <w:marLeft w:val="0"/>
      <w:marRight w:val="0"/>
      <w:marTop w:val="0"/>
      <w:marBottom w:val="0"/>
      <w:divBdr>
        <w:top w:val="none" w:sz="0" w:space="0" w:color="auto"/>
        <w:left w:val="none" w:sz="0" w:space="0" w:color="auto"/>
        <w:bottom w:val="none" w:sz="0" w:space="0" w:color="auto"/>
        <w:right w:val="none" w:sz="0" w:space="0" w:color="auto"/>
      </w:divBdr>
    </w:div>
    <w:div w:id="720901463">
      <w:bodyDiv w:val="1"/>
      <w:marLeft w:val="0"/>
      <w:marRight w:val="0"/>
      <w:marTop w:val="0"/>
      <w:marBottom w:val="0"/>
      <w:divBdr>
        <w:top w:val="none" w:sz="0" w:space="0" w:color="auto"/>
        <w:left w:val="none" w:sz="0" w:space="0" w:color="auto"/>
        <w:bottom w:val="none" w:sz="0" w:space="0" w:color="auto"/>
        <w:right w:val="none" w:sz="0" w:space="0" w:color="auto"/>
      </w:divBdr>
    </w:div>
    <w:div w:id="723792987">
      <w:bodyDiv w:val="1"/>
      <w:marLeft w:val="0"/>
      <w:marRight w:val="0"/>
      <w:marTop w:val="0"/>
      <w:marBottom w:val="0"/>
      <w:divBdr>
        <w:top w:val="none" w:sz="0" w:space="0" w:color="auto"/>
        <w:left w:val="none" w:sz="0" w:space="0" w:color="auto"/>
        <w:bottom w:val="none" w:sz="0" w:space="0" w:color="auto"/>
        <w:right w:val="none" w:sz="0" w:space="0" w:color="auto"/>
      </w:divBdr>
    </w:div>
    <w:div w:id="733233617">
      <w:bodyDiv w:val="1"/>
      <w:marLeft w:val="0"/>
      <w:marRight w:val="0"/>
      <w:marTop w:val="0"/>
      <w:marBottom w:val="0"/>
      <w:divBdr>
        <w:top w:val="none" w:sz="0" w:space="0" w:color="auto"/>
        <w:left w:val="none" w:sz="0" w:space="0" w:color="auto"/>
        <w:bottom w:val="none" w:sz="0" w:space="0" w:color="auto"/>
        <w:right w:val="none" w:sz="0" w:space="0" w:color="auto"/>
      </w:divBdr>
    </w:div>
    <w:div w:id="739447406">
      <w:bodyDiv w:val="1"/>
      <w:marLeft w:val="0"/>
      <w:marRight w:val="0"/>
      <w:marTop w:val="0"/>
      <w:marBottom w:val="0"/>
      <w:divBdr>
        <w:top w:val="none" w:sz="0" w:space="0" w:color="auto"/>
        <w:left w:val="none" w:sz="0" w:space="0" w:color="auto"/>
        <w:bottom w:val="none" w:sz="0" w:space="0" w:color="auto"/>
        <w:right w:val="none" w:sz="0" w:space="0" w:color="auto"/>
      </w:divBdr>
    </w:div>
    <w:div w:id="742072601">
      <w:bodyDiv w:val="1"/>
      <w:marLeft w:val="0"/>
      <w:marRight w:val="0"/>
      <w:marTop w:val="0"/>
      <w:marBottom w:val="0"/>
      <w:divBdr>
        <w:top w:val="none" w:sz="0" w:space="0" w:color="auto"/>
        <w:left w:val="none" w:sz="0" w:space="0" w:color="auto"/>
        <w:bottom w:val="none" w:sz="0" w:space="0" w:color="auto"/>
        <w:right w:val="none" w:sz="0" w:space="0" w:color="auto"/>
      </w:divBdr>
    </w:div>
    <w:div w:id="742877229">
      <w:bodyDiv w:val="1"/>
      <w:marLeft w:val="0"/>
      <w:marRight w:val="0"/>
      <w:marTop w:val="0"/>
      <w:marBottom w:val="0"/>
      <w:divBdr>
        <w:top w:val="none" w:sz="0" w:space="0" w:color="auto"/>
        <w:left w:val="none" w:sz="0" w:space="0" w:color="auto"/>
        <w:bottom w:val="none" w:sz="0" w:space="0" w:color="auto"/>
        <w:right w:val="none" w:sz="0" w:space="0" w:color="auto"/>
      </w:divBdr>
    </w:div>
    <w:div w:id="750322120">
      <w:bodyDiv w:val="1"/>
      <w:marLeft w:val="0"/>
      <w:marRight w:val="0"/>
      <w:marTop w:val="0"/>
      <w:marBottom w:val="0"/>
      <w:divBdr>
        <w:top w:val="none" w:sz="0" w:space="0" w:color="auto"/>
        <w:left w:val="none" w:sz="0" w:space="0" w:color="auto"/>
        <w:bottom w:val="none" w:sz="0" w:space="0" w:color="auto"/>
        <w:right w:val="none" w:sz="0" w:space="0" w:color="auto"/>
      </w:divBdr>
    </w:div>
    <w:div w:id="758524990">
      <w:bodyDiv w:val="1"/>
      <w:marLeft w:val="0"/>
      <w:marRight w:val="0"/>
      <w:marTop w:val="0"/>
      <w:marBottom w:val="0"/>
      <w:divBdr>
        <w:top w:val="none" w:sz="0" w:space="0" w:color="auto"/>
        <w:left w:val="none" w:sz="0" w:space="0" w:color="auto"/>
        <w:bottom w:val="none" w:sz="0" w:space="0" w:color="auto"/>
        <w:right w:val="none" w:sz="0" w:space="0" w:color="auto"/>
      </w:divBdr>
    </w:div>
    <w:div w:id="759256089">
      <w:bodyDiv w:val="1"/>
      <w:marLeft w:val="0"/>
      <w:marRight w:val="0"/>
      <w:marTop w:val="0"/>
      <w:marBottom w:val="0"/>
      <w:divBdr>
        <w:top w:val="none" w:sz="0" w:space="0" w:color="auto"/>
        <w:left w:val="none" w:sz="0" w:space="0" w:color="auto"/>
        <w:bottom w:val="none" w:sz="0" w:space="0" w:color="auto"/>
        <w:right w:val="none" w:sz="0" w:space="0" w:color="auto"/>
      </w:divBdr>
    </w:div>
    <w:div w:id="759644499">
      <w:bodyDiv w:val="1"/>
      <w:marLeft w:val="0"/>
      <w:marRight w:val="0"/>
      <w:marTop w:val="0"/>
      <w:marBottom w:val="0"/>
      <w:divBdr>
        <w:top w:val="none" w:sz="0" w:space="0" w:color="auto"/>
        <w:left w:val="none" w:sz="0" w:space="0" w:color="auto"/>
        <w:bottom w:val="none" w:sz="0" w:space="0" w:color="auto"/>
        <w:right w:val="none" w:sz="0" w:space="0" w:color="auto"/>
      </w:divBdr>
    </w:div>
    <w:div w:id="764808584">
      <w:bodyDiv w:val="1"/>
      <w:marLeft w:val="0"/>
      <w:marRight w:val="0"/>
      <w:marTop w:val="0"/>
      <w:marBottom w:val="0"/>
      <w:divBdr>
        <w:top w:val="none" w:sz="0" w:space="0" w:color="auto"/>
        <w:left w:val="none" w:sz="0" w:space="0" w:color="auto"/>
        <w:bottom w:val="none" w:sz="0" w:space="0" w:color="auto"/>
        <w:right w:val="none" w:sz="0" w:space="0" w:color="auto"/>
      </w:divBdr>
    </w:div>
    <w:div w:id="783427080">
      <w:bodyDiv w:val="1"/>
      <w:marLeft w:val="0"/>
      <w:marRight w:val="0"/>
      <w:marTop w:val="0"/>
      <w:marBottom w:val="0"/>
      <w:divBdr>
        <w:top w:val="none" w:sz="0" w:space="0" w:color="auto"/>
        <w:left w:val="none" w:sz="0" w:space="0" w:color="auto"/>
        <w:bottom w:val="none" w:sz="0" w:space="0" w:color="auto"/>
        <w:right w:val="none" w:sz="0" w:space="0" w:color="auto"/>
      </w:divBdr>
    </w:div>
    <w:div w:id="784927052">
      <w:bodyDiv w:val="1"/>
      <w:marLeft w:val="0"/>
      <w:marRight w:val="0"/>
      <w:marTop w:val="0"/>
      <w:marBottom w:val="0"/>
      <w:divBdr>
        <w:top w:val="none" w:sz="0" w:space="0" w:color="auto"/>
        <w:left w:val="none" w:sz="0" w:space="0" w:color="auto"/>
        <w:bottom w:val="none" w:sz="0" w:space="0" w:color="auto"/>
        <w:right w:val="none" w:sz="0" w:space="0" w:color="auto"/>
      </w:divBdr>
    </w:div>
    <w:div w:id="788354374">
      <w:bodyDiv w:val="1"/>
      <w:marLeft w:val="0"/>
      <w:marRight w:val="0"/>
      <w:marTop w:val="0"/>
      <w:marBottom w:val="0"/>
      <w:divBdr>
        <w:top w:val="none" w:sz="0" w:space="0" w:color="auto"/>
        <w:left w:val="none" w:sz="0" w:space="0" w:color="auto"/>
        <w:bottom w:val="none" w:sz="0" w:space="0" w:color="auto"/>
        <w:right w:val="none" w:sz="0" w:space="0" w:color="auto"/>
      </w:divBdr>
    </w:div>
    <w:div w:id="789935257">
      <w:bodyDiv w:val="1"/>
      <w:marLeft w:val="0"/>
      <w:marRight w:val="0"/>
      <w:marTop w:val="0"/>
      <w:marBottom w:val="0"/>
      <w:divBdr>
        <w:top w:val="none" w:sz="0" w:space="0" w:color="auto"/>
        <w:left w:val="none" w:sz="0" w:space="0" w:color="auto"/>
        <w:bottom w:val="none" w:sz="0" w:space="0" w:color="auto"/>
        <w:right w:val="none" w:sz="0" w:space="0" w:color="auto"/>
      </w:divBdr>
    </w:div>
    <w:div w:id="792598711">
      <w:bodyDiv w:val="1"/>
      <w:marLeft w:val="0"/>
      <w:marRight w:val="0"/>
      <w:marTop w:val="0"/>
      <w:marBottom w:val="0"/>
      <w:divBdr>
        <w:top w:val="none" w:sz="0" w:space="0" w:color="auto"/>
        <w:left w:val="none" w:sz="0" w:space="0" w:color="auto"/>
        <w:bottom w:val="none" w:sz="0" w:space="0" w:color="auto"/>
        <w:right w:val="none" w:sz="0" w:space="0" w:color="auto"/>
      </w:divBdr>
    </w:div>
    <w:div w:id="793131853">
      <w:bodyDiv w:val="1"/>
      <w:marLeft w:val="0"/>
      <w:marRight w:val="0"/>
      <w:marTop w:val="0"/>
      <w:marBottom w:val="0"/>
      <w:divBdr>
        <w:top w:val="none" w:sz="0" w:space="0" w:color="auto"/>
        <w:left w:val="none" w:sz="0" w:space="0" w:color="auto"/>
        <w:bottom w:val="none" w:sz="0" w:space="0" w:color="auto"/>
        <w:right w:val="none" w:sz="0" w:space="0" w:color="auto"/>
      </w:divBdr>
    </w:div>
    <w:div w:id="798186932">
      <w:bodyDiv w:val="1"/>
      <w:marLeft w:val="0"/>
      <w:marRight w:val="0"/>
      <w:marTop w:val="0"/>
      <w:marBottom w:val="0"/>
      <w:divBdr>
        <w:top w:val="none" w:sz="0" w:space="0" w:color="auto"/>
        <w:left w:val="none" w:sz="0" w:space="0" w:color="auto"/>
        <w:bottom w:val="none" w:sz="0" w:space="0" w:color="auto"/>
        <w:right w:val="none" w:sz="0" w:space="0" w:color="auto"/>
      </w:divBdr>
    </w:div>
    <w:div w:id="802775067">
      <w:bodyDiv w:val="1"/>
      <w:marLeft w:val="0"/>
      <w:marRight w:val="0"/>
      <w:marTop w:val="0"/>
      <w:marBottom w:val="0"/>
      <w:divBdr>
        <w:top w:val="none" w:sz="0" w:space="0" w:color="auto"/>
        <w:left w:val="none" w:sz="0" w:space="0" w:color="auto"/>
        <w:bottom w:val="none" w:sz="0" w:space="0" w:color="auto"/>
        <w:right w:val="none" w:sz="0" w:space="0" w:color="auto"/>
      </w:divBdr>
    </w:div>
    <w:div w:id="803817393">
      <w:bodyDiv w:val="1"/>
      <w:marLeft w:val="0"/>
      <w:marRight w:val="0"/>
      <w:marTop w:val="0"/>
      <w:marBottom w:val="0"/>
      <w:divBdr>
        <w:top w:val="none" w:sz="0" w:space="0" w:color="auto"/>
        <w:left w:val="none" w:sz="0" w:space="0" w:color="auto"/>
        <w:bottom w:val="none" w:sz="0" w:space="0" w:color="auto"/>
        <w:right w:val="none" w:sz="0" w:space="0" w:color="auto"/>
      </w:divBdr>
    </w:div>
    <w:div w:id="803959757">
      <w:bodyDiv w:val="1"/>
      <w:marLeft w:val="0"/>
      <w:marRight w:val="0"/>
      <w:marTop w:val="0"/>
      <w:marBottom w:val="0"/>
      <w:divBdr>
        <w:top w:val="none" w:sz="0" w:space="0" w:color="auto"/>
        <w:left w:val="none" w:sz="0" w:space="0" w:color="auto"/>
        <w:bottom w:val="none" w:sz="0" w:space="0" w:color="auto"/>
        <w:right w:val="none" w:sz="0" w:space="0" w:color="auto"/>
      </w:divBdr>
    </w:div>
    <w:div w:id="809131600">
      <w:bodyDiv w:val="1"/>
      <w:marLeft w:val="0"/>
      <w:marRight w:val="0"/>
      <w:marTop w:val="0"/>
      <w:marBottom w:val="0"/>
      <w:divBdr>
        <w:top w:val="none" w:sz="0" w:space="0" w:color="auto"/>
        <w:left w:val="none" w:sz="0" w:space="0" w:color="auto"/>
        <w:bottom w:val="none" w:sz="0" w:space="0" w:color="auto"/>
        <w:right w:val="none" w:sz="0" w:space="0" w:color="auto"/>
      </w:divBdr>
    </w:div>
    <w:div w:id="810908375">
      <w:bodyDiv w:val="1"/>
      <w:marLeft w:val="0"/>
      <w:marRight w:val="0"/>
      <w:marTop w:val="0"/>
      <w:marBottom w:val="0"/>
      <w:divBdr>
        <w:top w:val="none" w:sz="0" w:space="0" w:color="auto"/>
        <w:left w:val="none" w:sz="0" w:space="0" w:color="auto"/>
        <w:bottom w:val="none" w:sz="0" w:space="0" w:color="auto"/>
        <w:right w:val="none" w:sz="0" w:space="0" w:color="auto"/>
      </w:divBdr>
    </w:div>
    <w:div w:id="818571887">
      <w:bodyDiv w:val="1"/>
      <w:marLeft w:val="0"/>
      <w:marRight w:val="0"/>
      <w:marTop w:val="0"/>
      <w:marBottom w:val="0"/>
      <w:divBdr>
        <w:top w:val="none" w:sz="0" w:space="0" w:color="auto"/>
        <w:left w:val="none" w:sz="0" w:space="0" w:color="auto"/>
        <w:bottom w:val="none" w:sz="0" w:space="0" w:color="auto"/>
        <w:right w:val="none" w:sz="0" w:space="0" w:color="auto"/>
      </w:divBdr>
    </w:div>
    <w:div w:id="828862452">
      <w:bodyDiv w:val="1"/>
      <w:marLeft w:val="0"/>
      <w:marRight w:val="0"/>
      <w:marTop w:val="0"/>
      <w:marBottom w:val="0"/>
      <w:divBdr>
        <w:top w:val="none" w:sz="0" w:space="0" w:color="auto"/>
        <w:left w:val="none" w:sz="0" w:space="0" w:color="auto"/>
        <w:bottom w:val="none" w:sz="0" w:space="0" w:color="auto"/>
        <w:right w:val="none" w:sz="0" w:space="0" w:color="auto"/>
      </w:divBdr>
    </w:div>
    <w:div w:id="830565657">
      <w:bodyDiv w:val="1"/>
      <w:marLeft w:val="0"/>
      <w:marRight w:val="0"/>
      <w:marTop w:val="0"/>
      <w:marBottom w:val="0"/>
      <w:divBdr>
        <w:top w:val="none" w:sz="0" w:space="0" w:color="auto"/>
        <w:left w:val="none" w:sz="0" w:space="0" w:color="auto"/>
        <w:bottom w:val="none" w:sz="0" w:space="0" w:color="auto"/>
        <w:right w:val="none" w:sz="0" w:space="0" w:color="auto"/>
      </w:divBdr>
    </w:div>
    <w:div w:id="861360349">
      <w:bodyDiv w:val="1"/>
      <w:marLeft w:val="0"/>
      <w:marRight w:val="0"/>
      <w:marTop w:val="0"/>
      <w:marBottom w:val="0"/>
      <w:divBdr>
        <w:top w:val="none" w:sz="0" w:space="0" w:color="auto"/>
        <w:left w:val="none" w:sz="0" w:space="0" w:color="auto"/>
        <w:bottom w:val="none" w:sz="0" w:space="0" w:color="auto"/>
        <w:right w:val="none" w:sz="0" w:space="0" w:color="auto"/>
      </w:divBdr>
    </w:div>
    <w:div w:id="861818011">
      <w:bodyDiv w:val="1"/>
      <w:marLeft w:val="0"/>
      <w:marRight w:val="0"/>
      <w:marTop w:val="0"/>
      <w:marBottom w:val="0"/>
      <w:divBdr>
        <w:top w:val="none" w:sz="0" w:space="0" w:color="auto"/>
        <w:left w:val="none" w:sz="0" w:space="0" w:color="auto"/>
        <w:bottom w:val="none" w:sz="0" w:space="0" w:color="auto"/>
        <w:right w:val="none" w:sz="0" w:space="0" w:color="auto"/>
      </w:divBdr>
    </w:div>
    <w:div w:id="864633297">
      <w:bodyDiv w:val="1"/>
      <w:marLeft w:val="0"/>
      <w:marRight w:val="0"/>
      <w:marTop w:val="0"/>
      <w:marBottom w:val="0"/>
      <w:divBdr>
        <w:top w:val="none" w:sz="0" w:space="0" w:color="auto"/>
        <w:left w:val="none" w:sz="0" w:space="0" w:color="auto"/>
        <w:bottom w:val="none" w:sz="0" w:space="0" w:color="auto"/>
        <w:right w:val="none" w:sz="0" w:space="0" w:color="auto"/>
      </w:divBdr>
    </w:div>
    <w:div w:id="886529041">
      <w:bodyDiv w:val="1"/>
      <w:marLeft w:val="0"/>
      <w:marRight w:val="0"/>
      <w:marTop w:val="0"/>
      <w:marBottom w:val="0"/>
      <w:divBdr>
        <w:top w:val="none" w:sz="0" w:space="0" w:color="auto"/>
        <w:left w:val="none" w:sz="0" w:space="0" w:color="auto"/>
        <w:bottom w:val="none" w:sz="0" w:space="0" w:color="auto"/>
        <w:right w:val="none" w:sz="0" w:space="0" w:color="auto"/>
      </w:divBdr>
    </w:div>
    <w:div w:id="888146660">
      <w:bodyDiv w:val="1"/>
      <w:marLeft w:val="0"/>
      <w:marRight w:val="0"/>
      <w:marTop w:val="0"/>
      <w:marBottom w:val="0"/>
      <w:divBdr>
        <w:top w:val="none" w:sz="0" w:space="0" w:color="auto"/>
        <w:left w:val="none" w:sz="0" w:space="0" w:color="auto"/>
        <w:bottom w:val="none" w:sz="0" w:space="0" w:color="auto"/>
        <w:right w:val="none" w:sz="0" w:space="0" w:color="auto"/>
      </w:divBdr>
    </w:div>
    <w:div w:id="890769725">
      <w:bodyDiv w:val="1"/>
      <w:marLeft w:val="0"/>
      <w:marRight w:val="0"/>
      <w:marTop w:val="0"/>
      <w:marBottom w:val="0"/>
      <w:divBdr>
        <w:top w:val="none" w:sz="0" w:space="0" w:color="auto"/>
        <w:left w:val="none" w:sz="0" w:space="0" w:color="auto"/>
        <w:bottom w:val="none" w:sz="0" w:space="0" w:color="auto"/>
        <w:right w:val="none" w:sz="0" w:space="0" w:color="auto"/>
      </w:divBdr>
    </w:div>
    <w:div w:id="904877165">
      <w:bodyDiv w:val="1"/>
      <w:marLeft w:val="0"/>
      <w:marRight w:val="0"/>
      <w:marTop w:val="0"/>
      <w:marBottom w:val="0"/>
      <w:divBdr>
        <w:top w:val="none" w:sz="0" w:space="0" w:color="auto"/>
        <w:left w:val="none" w:sz="0" w:space="0" w:color="auto"/>
        <w:bottom w:val="none" w:sz="0" w:space="0" w:color="auto"/>
        <w:right w:val="none" w:sz="0" w:space="0" w:color="auto"/>
      </w:divBdr>
    </w:div>
    <w:div w:id="908002769">
      <w:bodyDiv w:val="1"/>
      <w:marLeft w:val="0"/>
      <w:marRight w:val="0"/>
      <w:marTop w:val="0"/>
      <w:marBottom w:val="0"/>
      <w:divBdr>
        <w:top w:val="none" w:sz="0" w:space="0" w:color="auto"/>
        <w:left w:val="none" w:sz="0" w:space="0" w:color="auto"/>
        <w:bottom w:val="none" w:sz="0" w:space="0" w:color="auto"/>
        <w:right w:val="none" w:sz="0" w:space="0" w:color="auto"/>
      </w:divBdr>
    </w:div>
    <w:div w:id="909972147">
      <w:bodyDiv w:val="1"/>
      <w:marLeft w:val="0"/>
      <w:marRight w:val="0"/>
      <w:marTop w:val="0"/>
      <w:marBottom w:val="0"/>
      <w:divBdr>
        <w:top w:val="none" w:sz="0" w:space="0" w:color="auto"/>
        <w:left w:val="none" w:sz="0" w:space="0" w:color="auto"/>
        <w:bottom w:val="none" w:sz="0" w:space="0" w:color="auto"/>
        <w:right w:val="none" w:sz="0" w:space="0" w:color="auto"/>
      </w:divBdr>
    </w:div>
    <w:div w:id="918902775">
      <w:bodyDiv w:val="1"/>
      <w:marLeft w:val="0"/>
      <w:marRight w:val="0"/>
      <w:marTop w:val="0"/>
      <w:marBottom w:val="0"/>
      <w:divBdr>
        <w:top w:val="none" w:sz="0" w:space="0" w:color="auto"/>
        <w:left w:val="none" w:sz="0" w:space="0" w:color="auto"/>
        <w:bottom w:val="none" w:sz="0" w:space="0" w:color="auto"/>
        <w:right w:val="none" w:sz="0" w:space="0" w:color="auto"/>
      </w:divBdr>
    </w:div>
    <w:div w:id="923416416">
      <w:bodyDiv w:val="1"/>
      <w:marLeft w:val="0"/>
      <w:marRight w:val="0"/>
      <w:marTop w:val="0"/>
      <w:marBottom w:val="0"/>
      <w:divBdr>
        <w:top w:val="none" w:sz="0" w:space="0" w:color="auto"/>
        <w:left w:val="none" w:sz="0" w:space="0" w:color="auto"/>
        <w:bottom w:val="none" w:sz="0" w:space="0" w:color="auto"/>
        <w:right w:val="none" w:sz="0" w:space="0" w:color="auto"/>
      </w:divBdr>
    </w:div>
    <w:div w:id="924655813">
      <w:bodyDiv w:val="1"/>
      <w:marLeft w:val="0"/>
      <w:marRight w:val="0"/>
      <w:marTop w:val="0"/>
      <w:marBottom w:val="0"/>
      <w:divBdr>
        <w:top w:val="none" w:sz="0" w:space="0" w:color="auto"/>
        <w:left w:val="none" w:sz="0" w:space="0" w:color="auto"/>
        <w:bottom w:val="none" w:sz="0" w:space="0" w:color="auto"/>
        <w:right w:val="none" w:sz="0" w:space="0" w:color="auto"/>
      </w:divBdr>
    </w:div>
    <w:div w:id="932054834">
      <w:bodyDiv w:val="1"/>
      <w:marLeft w:val="0"/>
      <w:marRight w:val="0"/>
      <w:marTop w:val="0"/>
      <w:marBottom w:val="0"/>
      <w:divBdr>
        <w:top w:val="none" w:sz="0" w:space="0" w:color="auto"/>
        <w:left w:val="none" w:sz="0" w:space="0" w:color="auto"/>
        <w:bottom w:val="none" w:sz="0" w:space="0" w:color="auto"/>
        <w:right w:val="none" w:sz="0" w:space="0" w:color="auto"/>
      </w:divBdr>
    </w:div>
    <w:div w:id="933781857">
      <w:bodyDiv w:val="1"/>
      <w:marLeft w:val="0"/>
      <w:marRight w:val="0"/>
      <w:marTop w:val="0"/>
      <w:marBottom w:val="0"/>
      <w:divBdr>
        <w:top w:val="none" w:sz="0" w:space="0" w:color="auto"/>
        <w:left w:val="none" w:sz="0" w:space="0" w:color="auto"/>
        <w:bottom w:val="none" w:sz="0" w:space="0" w:color="auto"/>
        <w:right w:val="none" w:sz="0" w:space="0" w:color="auto"/>
      </w:divBdr>
    </w:div>
    <w:div w:id="935018654">
      <w:bodyDiv w:val="1"/>
      <w:marLeft w:val="0"/>
      <w:marRight w:val="0"/>
      <w:marTop w:val="0"/>
      <w:marBottom w:val="0"/>
      <w:divBdr>
        <w:top w:val="none" w:sz="0" w:space="0" w:color="auto"/>
        <w:left w:val="none" w:sz="0" w:space="0" w:color="auto"/>
        <w:bottom w:val="none" w:sz="0" w:space="0" w:color="auto"/>
        <w:right w:val="none" w:sz="0" w:space="0" w:color="auto"/>
      </w:divBdr>
    </w:div>
    <w:div w:id="943417652">
      <w:bodyDiv w:val="1"/>
      <w:marLeft w:val="0"/>
      <w:marRight w:val="0"/>
      <w:marTop w:val="0"/>
      <w:marBottom w:val="0"/>
      <w:divBdr>
        <w:top w:val="none" w:sz="0" w:space="0" w:color="auto"/>
        <w:left w:val="none" w:sz="0" w:space="0" w:color="auto"/>
        <w:bottom w:val="none" w:sz="0" w:space="0" w:color="auto"/>
        <w:right w:val="none" w:sz="0" w:space="0" w:color="auto"/>
      </w:divBdr>
    </w:div>
    <w:div w:id="958341161">
      <w:bodyDiv w:val="1"/>
      <w:marLeft w:val="0"/>
      <w:marRight w:val="0"/>
      <w:marTop w:val="0"/>
      <w:marBottom w:val="0"/>
      <w:divBdr>
        <w:top w:val="none" w:sz="0" w:space="0" w:color="auto"/>
        <w:left w:val="none" w:sz="0" w:space="0" w:color="auto"/>
        <w:bottom w:val="none" w:sz="0" w:space="0" w:color="auto"/>
        <w:right w:val="none" w:sz="0" w:space="0" w:color="auto"/>
      </w:divBdr>
    </w:div>
    <w:div w:id="964041952">
      <w:bodyDiv w:val="1"/>
      <w:marLeft w:val="0"/>
      <w:marRight w:val="0"/>
      <w:marTop w:val="0"/>
      <w:marBottom w:val="0"/>
      <w:divBdr>
        <w:top w:val="none" w:sz="0" w:space="0" w:color="auto"/>
        <w:left w:val="none" w:sz="0" w:space="0" w:color="auto"/>
        <w:bottom w:val="none" w:sz="0" w:space="0" w:color="auto"/>
        <w:right w:val="none" w:sz="0" w:space="0" w:color="auto"/>
      </w:divBdr>
    </w:div>
    <w:div w:id="970523002">
      <w:bodyDiv w:val="1"/>
      <w:marLeft w:val="0"/>
      <w:marRight w:val="0"/>
      <w:marTop w:val="0"/>
      <w:marBottom w:val="0"/>
      <w:divBdr>
        <w:top w:val="none" w:sz="0" w:space="0" w:color="auto"/>
        <w:left w:val="none" w:sz="0" w:space="0" w:color="auto"/>
        <w:bottom w:val="none" w:sz="0" w:space="0" w:color="auto"/>
        <w:right w:val="none" w:sz="0" w:space="0" w:color="auto"/>
      </w:divBdr>
    </w:div>
    <w:div w:id="974721911">
      <w:bodyDiv w:val="1"/>
      <w:marLeft w:val="0"/>
      <w:marRight w:val="0"/>
      <w:marTop w:val="0"/>
      <w:marBottom w:val="0"/>
      <w:divBdr>
        <w:top w:val="none" w:sz="0" w:space="0" w:color="auto"/>
        <w:left w:val="none" w:sz="0" w:space="0" w:color="auto"/>
        <w:bottom w:val="none" w:sz="0" w:space="0" w:color="auto"/>
        <w:right w:val="none" w:sz="0" w:space="0" w:color="auto"/>
      </w:divBdr>
    </w:div>
    <w:div w:id="976839395">
      <w:bodyDiv w:val="1"/>
      <w:marLeft w:val="0"/>
      <w:marRight w:val="0"/>
      <w:marTop w:val="0"/>
      <w:marBottom w:val="0"/>
      <w:divBdr>
        <w:top w:val="none" w:sz="0" w:space="0" w:color="auto"/>
        <w:left w:val="none" w:sz="0" w:space="0" w:color="auto"/>
        <w:bottom w:val="none" w:sz="0" w:space="0" w:color="auto"/>
        <w:right w:val="none" w:sz="0" w:space="0" w:color="auto"/>
      </w:divBdr>
    </w:div>
    <w:div w:id="994839585">
      <w:bodyDiv w:val="1"/>
      <w:marLeft w:val="0"/>
      <w:marRight w:val="0"/>
      <w:marTop w:val="0"/>
      <w:marBottom w:val="0"/>
      <w:divBdr>
        <w:top w:val="none" w:sz="0" w:space="0" w:color="auto"/>
        <w:left w:val="none" w:sz="0" w:space="0" w:color="auto"/>
        <w:bottom w:val="none" w:sz="0" w:space="0" w:color="auto"/>
        <w:right w:val="none" w:sz="0" w:space="0" w:color="auto"/>
      </w:divBdr>
    </w:div>
    <w:div w:id="995491989">
      <w:bodyDiv w:val="1"/>
      <w:marLeft w:val="0"/>
      <w:marRight w:val="0"/>
      <w:marTop w:val="0"/>
      <w:marBottom w:val="0"/>
      <w:divBdr>
        <w:top w:val="none" w:sz="0" w:space="0" w:color="auto"/>
        <w:left w:val="none" w:sz="0" w:space="0" w:color="auto"/>
        <w:bottom w:val="none" w:sz="0" w:space="0" w:color="auto"/>
        <w:right w:val="none" w:sz="0" w:space="0" w:color="auto"/>
      </w:divBdr>
    </w:div>
    <w:div w:id="1013604705">
      <w:bodyDiv w:val="1"/>
      <w:marLeft w:val="0"/>
      <w:marRight w:val="0"/>
      <w:marTop w:val="0"/>
      <w:marBottom w:val="0"/>
      <w:divBdr>
        <w:top w:val="none" w:sz="0" w:space="0" w:color="auto"/>
        <w:left w:val="none" w:sz="0" w:space="0" w:color="auto"/>
        <w:bottom w:val="none" w:sz="0" w:space="0" w:color="auto"/>
        <w:right w:val="none" w:sz="0" w:space="0" w:color="auto"/>
      </w:divBdr>
    </w:div>
    <w:div w:id="1013993155">
      <w:bodyDiv w:val="1"/>
      <w:marLeft w:val="0"/>
      <w:marRight w:val="0"/>
      <w:marTop w:val="0"/>
      <w:marBottom w:val="0"/>
      <w:divBdr>
        <w:top w:val="none" w:sz="0" w:space="0" w:color="auto"/>
        <w:left w:val="none" w:sz="0" w:space="0" w:color="auto"/>
        <w:bottom w:val="none" w:sz="0" w:space="0" w:color="auto"/>
        <w:right w:val="none" w:sz="0" w:space="0" w:color="auto"/>
      </w:divBdr>
    </w:div>
    <w:div w:id="1022055003">
      <w:bodyDiv w:val="1"/>
      <w:marLeft w:val="0"/>
      <w:marRight w:val="0"/>
      <w:marTop w:val="0"/>
      <w:marBottom w:val="0"/>
      <w:divBdr>
        <w:top w:val="none" w:sz="0" w:space="0" w:color="auto"/>
        <w:left w:val="none" w:sz="0" w:space="0" w:color="auto"/>
        <w:bottom w:val="none" w:sz="0" w:space="0" w:color="auto"/>
        <w:right w:val="none" w:sz="0" w:space="0" w:color="auto"/>
      </w:divBdr>
    </w:div>
    <w:div w:id="1033462320">
      <w:bodyDiv w:val="1"/>
      <w:marLeft w:val="0"/>
      <w:marRight w:val="0"/>
      <w:marTop w:val="0"/>
      <w:marBottom w:val="0"/>
      <w:divBdr>
        <w:top w:val="none" w:sz="0" w:space="0" w:color="auto"/>
        <w:left w:val="none" w:sz="0" w:space="0" w:color="auto"/>
        <w:bottom w:val="none" w:sz="0" w:space="0" w:color="auto"/>
        <w:right w:val="none" w:sz="0" w:space="0" w:color="auto"/>
      </w:divBdr>
    </w:div>
    <w:div w:id="1041633568">
      <w:bodyDiv w:val="1"/>
      <w:marLeft w:val="0"/>
      <w:marRight w:val="0"/>
      <w:marTop w:val="0"/>
      <w:marBottom w:val="0"/>
      <w:divBdr>
        <w:top w:val="none" w:sz="0" w:space="0" w:color="auto"/>
        <w:left w:val="none" w:sz="0" w:space="0" w:color="auto"/>
        <w:bottom w:val="none" w:sz="0" w:space="0" w:color="auto"/>
        <w:right w:val="none" w:sz="0" w:space="0" w:color="auto"/>
      </w:divBdr>
    </w:div>
    <w:div w:id="1063990377">
      <w:bodyDiv w:val="1"/>
      <w:marLeft w:val="0"/>
      <w:marRight w:val="0"/>
      <w:marTop w:val="0"/>
      <w:marBottom w:val="0"/>
      <w:divBdr>
        <w:top w:val="none" w:sz="0" w:space="0" w:color="auto"/>
        <w:left w:val="none" w:sz="0" w:space="0" w:color="auto"/>
        <w:bottom w:val="none" w:sz="0" w:space="0" w:color="auto"/>
        <w:right w:val="none" w:sz="0" w:space="0" w:color="auto"/>
      </w:divBdr>
    </w:div>
    <w:div w:id="1074743211">
      <w:bodyDiv w:val="1"/>
      <w:marLeft w:val="0"/>
      <w:marRight w:val="0"/>
      <w:marTop w:val="0"/>
      <w:marBottom w:val="0"/>
      <w:divBdr>
        <w:top w:val="none" w:sz="0" w:space="0" w:color="auto"/>
        <w:left w:val="none" w:sz="0" w:space="0" w:color="auto"/>
        <w:bottom w:val="none" w:sz="0" w:space="0" w:color="auto"/>
        <w:right w:val="none" w:sz="0" w:space="0" w:color="auto"/>
      </w:divBdr>
    </w:div>
    <w:div w:id="1085954071">
      <w:bodyDiv w:val="1"/>
      <w:marLeft w:val="0"/>
      <w:marRight w:val="0"/>
      <w:marTop w:val="0"/>
      <w:marBottom w:val="0"/>
      <w:divBdr>
        <w:top w:val="none" w:sz="0" w:space="0" w:color="auto"/>
        <w:left w:val="none" w:sz="0" w:space="0" w:color="auto"/>
        <w:bottom w:val="none" w:sz="0" w:space="0" w:color="auto"/>
        <w:right w:val="none" w:sz="0" w:space="0" w:color="auto"/>
      </w:divBdr>
    </w:div>
    <w:div w:id="1096445168">
      <w:bodyDiv w:val="1"/>
      <w:marLeft w:val="0"/>
      <w:marRight w:val="0"/>
      <w:marTop w:val="0"/>
      <w:marBottom w:val="0"/>
      <w:divBdr>
        <w:top w:val="none" w:sz="0" w:space="0" w:color="auto"/>
        <w:left w:val="none" w:sz="0" w:space="0" w:color="auto"/>
        <w:bottom w:val="none" w:sz="0" w:space="0" w:color="auto"/>
        <w:right w:val="none" w:sz="0" w:space="0" w:color="auto"/>
      </w:divBdr>
    </w:div>
    <w:div w:id="1099641921">
      <w:bodyDiv w:val="1"/>
      <w:marLeft w:val="0"/>
      <w:marRight w:val="0"/>
      <w:marTop w:val="0"/>
      <w:marBottom w:val="0"/>
      <w:divBdr>
        <w:top w:val="none" w:sz="0" w:space="0" w:color="auto"/>
        <w:left w:val="none" w:sz="0" w:space="0" w:color="auto"/>
        <w:bottom w:val="none" w:sz="0" w:space="0" w:color="auto"/>
        <w:right w:val="none" w:sz="0" w:space="0" w:color="auto"/>
      </w:divBdr>
    </w:div>
    <w:div w:id="1108357397">
      <w:bodyDiv w:val="1"/>
      <w:marLeft w:val="0"/>
      <w:marRight w:val="0"/>
      <w:marTop w:val="0"/>
      <w:marBottom w:val="0"/>
      <w:divBdr>
        <w:top w:val="none" w:sz="0" w:space="0" w:color="auto"/>
        <w:left w:val="none" w:sz="0" w:space="0" w:color="auto"/>
        <w:bottom w:val="none" w:sz="0" w:space="0" w:color="auto"/>
        <w:right w:val="none" w:sz="0" w:space="0" w:color="auto"/>
      </w:divBdr>
    </w:div>
    <w:div w:id="1112821439">
      <w:bodyDiv w:val="1"/>
      <w:marLeft w:val="0"/>
      <w:marRight w:val="0"/>
      <w:marTop w:val="0"/>
      <w:marBottom w:val="0"/>
      <w:divBdr>
        <w:top w:val="none" w:sz="0" w:space="0" w:color="auto"/>
        <w:left w:val="none" w:sz="0" w:space="0" w:color="auto"/>
        <w:bottom w:val="none" w:sz="0" w:space="0" w:color="auto"/>
        <w:right w:val="none" w:sz="0" w:space="0" w:color="auto"/>
      </w:divBdr>
    </w:div>
    <w:div w:id="1114404724">
      <w:bodyDiv w:val="1"/>
      <w:marLeft w:val="0"/>
      <w:marRight w:val="0"/>
      <w:marTop w:val="0"/>
      <w:marBottom w:val="0"/>
      <w:divBdr>
        <w:top w:val="none" w:sz="0" w:space="0" w:color="auto"/>
        <w:left w:val="none" w:sz="0" w:space="0" w:color="auto"/>
        <w:bottom w:val="none" w:sz="0" w:space="0" w:color="auto"/>
        <w:right w:val="none" w:sz="0" w:space="0" w:color="auto"/>
      </w:divBdr>
    </w:div>
    <w:div w:id="1119031150">
      <w:bodyDiv w:val="1"/>
      <w:marLeft w:val="0"/>
      <w:marRight w:val="0"/>
      <w:marTop w:val="0"/>
      <w:marBottom w:val="0"/>
      <w:divBdr>
        <w:top w:val="none" w:sz="0" w:space="0" w:color="auto"/>
        <w:left w:val="none" w:sz="0" w:space="0" w:color="auto"/>
        <w:bottom w:val="none" w:sz="0" w:space="0" w:color="auto"/>
        <w:right w:val="none" w:sz="0" w:space="0" w:color="auto"/>
      </w:divBdr>
    </w:div>
    <w:div w:id="1146047968">
      <w:bodyDiv w:val="1"/>
      <w:marLeft w:val="0"/>
      <w:marRight w:val="0"/>
      <w:marTop w:val="0"/>
      <w:marBottom w:val="0"/>
      <w:divBdr>
        <w:top w:val="none" w:sz="0" w:space="0" w:color="auto"/>
        <w:left w:val="none" w:sz="0" w:space="0" w:color="auto"/>
        <w:bottom w:val="none" w:sz="0" w:space="0" w:color="auto"/>
        <w:right w:val="none" w:sz="0" w:space="0" w:color="auto"/>
      </w:divBdr>
    </w:div>
    <w:div w:id="1151748136">
      <w:bodyDiv w:val="1"/>
      <w:marLeft w:val="0"/>
      <w:marRight w:val="0"/>
      <w:marTop w:val="0"/>
      <w:marBottom w:val="0"/>
      <w:divBdr>
        <w:top w:val="none" w:sz="0" w:space="0" w:color="auto"/>
        <w:left w:val="none" w:sz="0" w:space="0" w:color="auto"/>
        <w:bottom w:val="none" w:sz="0" w:space="0" w:color="auto"/>
        <w:right w:val="none" w:sz="0" w:space="0" w:color="auto"/>
      </w:divBdr>
    </w:div>
    <w:div w:id="1159541303">
      <w:bodyDiv w:val="1"/>
      <w:marLeft w:val="0"/>
      <w:marRight w:val="0"/>
      <w:marTop w:val="0"/>
      <w:marBottom w:val="0"/>
      <w:divBdr>
        <w:top w:val="none" w:sz="0" w:space="0" w:color="auto"/>
        <w:left w:val="none" w:sz="0" w:space="0" w:color="auto"/>
        <w:bottom w:val="none" w:sz="0" w:space="0" w:color="auto"/>
        <w:right w:val="none" w:sz="0" w:space="0" w:color="auto"/>
      </w:divBdr>
    </w:div>
    <w:div w:id="1170944453">
      <w:bodyDiv w:val="1"/>
      <w:marLeft w:val="0"/>
      <w:marRight w:val="0"/>
      <w:marTop w:val="0"/>
      <w:marBottom w:val="0"/>
      <w:divBdr>
        <w:top w:val="none" w:sz="0" w:space="0" w:color="auto"/>
        <w:left w:val="none" w:sz="0" w:space="0" w:color="auto"/>
        <w:bottom w:val="none" w:sz="0" w:space="0" w:color="auto"/>
        <w:right w:val="none" w:sz="0" w:space="0" w:color="auto"/>
      </w:divBdr>
    </w:div>
    <w:div w:id="1174682686">
      <w:bodyDiv w:val="1"/>
      <w:marLeft w:val="0"/>
      <w:marRight w:val="0"/>
      <w:marTop w:val="0"/>
      <w:marBottom w:val="0"/>
      <w:divBdr>
        <w:top w:val="none" w:sz="0" w:space="0" w:color="auto"/>
        <w:left w:val="none" w:sz="0" w:space="0" w:color="auto"/>
        <w:bottom w:val="none" w:sz="0" w:space="0" w:color="auto"/>
        <w:right w:val="none" w:sz="0" w:space="0" w:color="auto"/>
      </w:divBdr>
    </w:div>
    <w:div w:id="1180316254">
      <w:bodyDiv w:val="1"/>
      <w:marLeft w:val="0"/>
      <w:marRight w:val="0"/>
      <w:marTop w:val="0"/>
      <w:marBottom w:val="0"/>
      <w:divBdr>
        <w:top w:val="none" w:sz="0" w:space="0" w:color="auto"/>
        <w:left w:val="none" w:sz="0" w:space="0" w:color="auto"/>
        <w:bottom w:val="none" w:sz="0" w:space="0" w:color="auto"/>
        <w:right w:val="none" w:sz="0" w:space="0" w:color="auto"/>
      </w:divBdr>
    </w:div>
    <w:div w:id="1181049864">
      <w:bodyDiv w:val="1"/>
      <w:marLeft w:val="0"/>
      <w:marRight w:val="0"/>
      <w:marTop w:val="0"/>
      <w:marBottom w:val="0"/>
      <w:divBdr>
        <w:top w:val="none" w:sz="0" w:space="0" w:color="auto"/>
        <w:left w:val="none" w:sz="0" w:space="0" w:color="auto"/>
        <w:bottom w:val="none" w:sz="0" w:space="0" w:color="auto"/>
        <w:right w:val="none" w:sz="0" w:space="0" w:color="auto"/>
      </w:divBdr>
    </w:div>
    <w:div w:id="1200242944">
      <w:bodyDiv w:val="1"/>
      <w:marLeft w:val="0"/>
      <w:marRight w:val="0"/>
      <w:marTop w:val="0"/>
      <w:marBottom w:val="0"/>
      <w:divBdr>
        <w:top w:val="none" w:sz="0" w:space="0" w:color="auto"/>
        <w:left w:val="none" w:sz="0" w:space="0" w:color="auto"/>
        <w:bottom w:val="none" w:sz="0" w:space="0" w:color="auto"/>
        <w:right w:val="none" w:sz="0" w:space="0" w:color="auto"/>
      </w:divBdr>
    </w:div>
    <w:div w:id="1223246972">
      <w:bodyDiv w:val="1"/>
      <w:marLeft w:val="0"/>
      <w:marRight w:val="0"/>
      <w:marTop w:val="0"/>
      <w:marBottom w:val="0"/>
      <w:divBdr>
        <w:top w:val="none" w:sz="0" w:space="0" w:color="auto"/>
        <w:left w:val="none" w:sz="0" w:space="0" w:color="auto"/>
        <w:bottom w:val="none" w:sz="0" w:space="0" w:color="auto"/>
        <w:right w:val="none" w:sz="0" w:space="0" w:color="auto"/>
      </w:divBdr>
    </w:div>
    <w:div w:id="1230656877">
      <w:bodyDiv w:val="1"/>
      <w:marLeft w:val="0"/>
      <w:marRight w:val="0"/>
      <w:marTop w:val="0"/>
      <w:marBottom w:val="0"/>
      <w:divBdr>
        <w:top w:val="none" w:sz="0" w:space="0" w:color="auto"/>
        <w:left w:val="none" w:sz="0" w:space="0" w:color="auto"/>
        <w:bottom w:val="none" w:sz="0" w:space="0" w:color="auto"/>
        <w:right w:val="none" w:sz="0" w:space="0" w:color="auto"/>
      </w:divBdr>
    </w:div>
    <w:div w:id="1233076831">
      <w:bodyDiv w:val="1"/>
      <w:marLeft w:val="0"/>
      <w:marRight w:val="0"/>
      <w:marTop w:val="0"/>
      <w:marBottom w:val="0"/>
      <w:divBdr>
        <w:top w:val="none" w:sz="0" w:space="0" w:color="auto"/>
        <w:left w:val="none" w:sz="0" w:space="0" w:color="auto"/>
        <w:bottom w:val="none" w:sz="0" w:space="0" w:color="auto"/>
        <w:right w:val="none" w:sz="0" w:space="0" w:color="auto"/>
      </w:divBdr>
    </w:div>
    <w:div w:id="1258978270">
      <w:bodyDiv w:val="1"/>
      <w:marLeft w:val="0"/>
      <w:marRight w:val="0"/>
      <w:marTop w:val="0"/>
      <w:marBottom w:val="0"/>
      <w:divBdr>
        <w:top w:val="none" w:sz="0" w:space="0" w:color="auto"/>
        <w:left w:val="none" w:sz="0" w:space="0" w:color="auto"/>
        <w:bottom w:val="none" w:sz="0" w:space="0" w:color="auto"/>
        <w:right w:val="none" w:sz="0" w:space="0" w:color="auto"/>
      </w:divBdr>
    </w:div>
    <w:div w:id="1269773388">
      <w:bodyDiv w:val="1"/>
      <w:marLeft w:val="0"/>
      <w:marRight w:val="0"/>
      <w:marTop w:val="0"/>
      <w:marBottom w:val="0"/>
      <w:divBdr>
        <w:top w:val="none" w:sz="0" w:space="0" w:color="auto"/>
        <w:left w:val="none" w:sz="0" w:space="0" w:color="auto"/>
        <w:bottom w:val="none" w:sz="0" w:space="0" w:color="auto"/>
        <w:right w:val="none" w:sz="0" w:space="0" w:color="auto"/>
      </w:divBdr>
    </w:div>
    <w:div w:id="1291008251">
      <w:bodyDiv w:val="1"/>
      <w:marLeft w:val="0"/>
      <w:marRight w:val="0"/>
      <w:marTop w:val="0"/>
      <w:marBottom w:val="0"/>
      <w:divBdr>
        <w:top w:val="none" w:sz="0" w:space="0" w:color="auto"/>
        <w:left w:val="none" w:sz="0" w:space="0" w:color="auto"/>
        <w:bottom w:val="none" w:sz="0" w:space="0" w:color="auto"/>
        <w:right w:val="none" w:sz="0" w:space="0" w:color="auto"/>
      </w:divBdr>
    </w:div>
    <w:div w:id="1297219651">
      <w:bodyDiv w:val="1"/>
      <w:marLeft w:val="0"/>
      <w:marRight w:val="0"/>
      <w:marTop w:val="0"/>
      <w:marBottom w:val="0"/>
      <w:divBdr>
        <w:top w:val="none" w:sz="0" w:space="0" w:color="auto"/>
        <w:left w:val="none" w:sz="0" w:space="0" w:color="auto"/>
        <w:bottom w:val="none" w:sz="0" w:space="0" w:color="auto"/>
        <w:right w:val="none" w:sz="0" w:space="0" w:color="auto"/>
      </w:divBdr>
    </w:div>
    <w:div w:id="1299383998">
      <w:bodyDiv w:val="1"/>
      <w:marLeft w:val="0"/>
      <w:marRight w:val="0"/>
      <w:marTop w:val="0"/>
      <w:marBottom w:val="0"/>
      <w:divBdr>
        <w:top w:val="none" w:sz="0" w:space="0" w:color="auto"/>
        <w:left w:val="none" w:sz="0" w:space="0" w:color="auto"/>
        <w:bottom w:val="none" w:sz="0" w:space="0" w:color="auto"/>
        <w:right w:val="none" w:sz="0" w:space="0" w:color="auto"/>
      </w:divBdr>
    </w:div>
    <w:div w:id="1329552495">
      <w:bodyDiv w:val="1"/>
      <w:marLeft w:val="0"/>
      <w:marRight w:val="0"/>
      <w:marTop w:val="0"/>
      <w:marBottom w:val="0"/>
      <w:divBdr>
        <w:top w:val="none" w:sz="0" w:space="0" w:color="auto"/>
        <w:left w:val="none" w:sz="0" w:space="0" w:color="auto"/>
        <w:bottom w:val="none" w:sz="0" w:space="0" w:color="auto"/>
        <w:right w:val="none" w:sz="0" w:space="0" w:color="auto"/>
      </w:divBdr>
    </w:div>
    <w:div w:id="1337000111">
      <w:bodyDiv w:val="1"/>
      <w:marLeft w:val="0"/>
      <w:marRight w:val="0"/>
      <w:marTop w:val="0"/>
      <w:marBottom w:val="0"/>
      <w:divBdr>
        <w:top w:val="none" w:sz="0" w:space="0" w:color="auto"/>
        <w:left w:val="none" w:sz="0" w:space="0" w:color="auto"/>
        <w:bottom w:val="none" w:sz="0" w:space="0" w:color="auto"/>
        <w:right w:val="none" w:sz="0" w:space="0" w:color="auto"/>
      </w:divBdr>
    </w:div>
    <w:div w:id="1341004419">
      <w:bodyDiv w:val="1"/>
      <w:marLeft w:val="0"/>
      <w:marRight w:val="0"/>
      <w:marTop w:val="0"/>
      <w:marBottom w:val="0"/>
      <w:divBdr>
        <w:top w:val="none" w:sz="0" w:space="0" w:color="auto"/>
        <w:left w:val="none" w:sz="0" w:space="0" w:color="auto"/>
        <w:bottom w:val="none" w:sz="0" w:space="0" w:color="auto"/>
        <w:right w:val="none" w:sz="0" w:space="0" w:color="auto"/>
      </w:divBdr>
    </w:div>
    <w:div w:id="1350062338">
      <w:bodyDiv w:val="1"/>
      <w:marLeft w:val="0"/>
      <w:marRight w:val="0"/>
      <w:marTop w:val="0"/>
      <w:marBottom w:val="0"/>
      <w:divBdr>
        <w:top w:val="none" w:sz="0" w:space="0" w:color="auto"/>
        <w:left w:val="none" w:sz="0" w:space="0" w:color="auto"/>
        <w:bottom w:val="none" w:sz="0" w:space="0" w:color="auto"/>
        <w:right w:val="none" w:sz="0" w:space="0" w:color="auto"/>
      </w:divBdr>
    </w:div>
    <w:div w:id="1362901305">
      <w:bodyDiv w:val="1"/>
      <w:marLeft w:val="0"/>
      <w:marRight w:val="0"/>
      <w:marTop w:val="0"/>
      <w:marBottom w:val="0"/>
      <w:divBdr>
        <w:top w:val="none" w:sz="0" w:space="0" w:color="auto"/>
        <w:left w:val="none" w:sz="0" w:space="0" w:color="auto"/>
        <w:bottom w:val="none" w:sz="0" w:space="0" w:color="auto"/>
        <w:right w:val="none" w:sz="0" w:space="0" w:color="auto"/>
      </w:divBdr>
    </w:div>
    <w:div w:id="1365012916">
      <w:bodyDiv w:val="1"/>
      <w:marLeft w:val="0"/>
      <w:marRight w:val="0"/>
      <w:marTop w:val="0"/>
      <w:marBottom w:val="0"/>
      <w:divBdr>
        <w:top w:val="none" w:sz="0" w:space="0" w:color="auto"/>
        <w:left w:val="none" w:sz="0" w:space="0" w:color="auto"/>
        <w:bottom w:val="none" w:sz="0" w:space="0" w:color="auto"/>
        <w:right w:val="none" w:sz="0" w:space="0" w:color="auto"/>
      </w:divBdr>
    </w:div>
    <w:div w:id="1369917669">
      <w:bodyDiv w:val="1"/>
      <w:marLeft w:val="0"/>
      <w:marRight w:val="0"/>
      <w:marTop w:val="0"/>
      <w:marBottom w:val="0"/>
      <w:divBdr>
        <w:top w:val="none" w:sz="0" w:space="0" w:color="auto"/>
        <w:left w:val="none" w:sz="0" w:space="0" w:color="auto"/>
        <w:bottom w:val="none" w:sz="0" w:space="0" w:color="auto"/>
        <w:right w:val="none" w:sz="0" w:space="0" w:color="auto"/>
      </w:divBdr>
    </w:div>
    <w:div w:id="1371104351">
      <w:bodyDiv w:val="1"/>
      <w:marLeft w:val="0"/>
      <w:marRight w:val="0"/>
      <w:marTop w:val="0"/>
      <w:marBottom w:val="0"/>
      <w:divBdr>
        <w:top w:val="none" w:sz="0" w:space="0" w:color="auto"/>
        <w:left w:val="none" w:sz="0" w:space="0" w:color="auto"/>
        <w:bottom w:val="none" w:sz="0" w:space="0" w:color="auto"/>
        <w:right w:val="none" w:sz="0" w:space="0" w:color="auto"/>
      </w:divBdr>
    </w:div>
    <w:div w:id="1372656177">
      <w:bodyDiv w:val="1"/>
      <w:marLeft w:val="0"/>
      <w:marRight w:val="0"/>
      <w:marTop w:val="0"/>
      <w:marBottom w:val="0"/>
      <w:divBdr>
        <w:top w:val="none" w:sz="0" w:space="0" w:color="auto"/>
        <w:left w:val="none" w:sz="0" w:space="0" w:color="auto"/>
        <w:bottom w:val="none" w:sz="0" w:space="0" w:color="auto"/>
        <w:right w:val="none" w:sz="0" w:space="0" w:color="auto"/>
      </w:divBdr>
    </w:div>
    <w:div w:id="1380587852">
      <w:bodyDiv w:val="1"/>
      <w:marLeft w:val="0"/>
      <w:marRight w:val="0"/>
      <w:marTop w:val="0"/>
      <w:marBottom w:val="0"/>
      <w:divBdr>
        <w:top w:val="none" w:sz="0" w:space="0" w:color="auto"/>
        <w:left w:val="none" w:sz="0" w:space="0" w:color="auto"/>
        <w:bottom w:val="none" w:sz="0" w:space="0" w:color="auto"/>
        <w:right w:val="none" w:sz="0" w:space="0" w:color="auto"/>
      </w:divBdr>
    </w:div>
    <w:div w:id="1391348749">
      <w:bodyDiv w:val="1"/>
      <w:marLeft w:val="0"/>
      <w:marRight w:val="0"/>
      <w:marTop w:val="0"/>
      <w:marBottom w:val="0"/>
      <w:divBdr>
        <w:top w:val="none" w:sz="0" w:space="0" w:color="auto"/>
        <w:left w:val="none" w:sz="0" w:space="0" w:color="auto"/>
        <w:bottom w:val="none" w:sz="0" w:space="0" w:color="auto"/>
        <w:right w:val="none" w:sz="0" w:space="0" w:color="auto"/>
      </w:divBdr>
    </w:div>
    <w:div w:id="1394039172">
      <w:bodyDiv w:val="1"/>
      <w:marLeft w:val="0"/>
      <w:marRight w:val="0"/>
      <w:marTop w:val="0"/>
      <w:marBottom w:val="0"/>
      <w:divBdr>
        <w:top w:val="none" w:sz="0" w:space="0" w:color="auto"/>
        <w:left w:val="none" w:sz="0" w:space="0" w:color="auto"/>
        <w:bottom w:val="none" w:sz="0" w:space="0" w:color="auto"/>
        <w:right w:val="none" w:sz="0" w:space="0" w:color="auto"/>
      </w:divBdr>
    </w:div>
    <w:div w:id="1400249418">
      <w:bodyDiv w:val="1"/>
      <w:marLeft w:val="0"/>
      <w:marRight w:val="0"/>
      <w:marTop w:val="0"/>
      <w:marBottom w:val="0"/>
      <w:divBdr>
        <w:top w:val="none" w:sz="0" w:space="0" w:color="auto"/>
        <w:left w:val="none" w:sz="0" w:space="0" w:color="auto"/>
        <w:bottom w:val="none" w:sz="0" w:space="0" w:color="auto"/>
        <w:right w:val="none" w:sz="0" w:space="0" w:color="auto"/>
      </w:divBdr>
    </w:div>
    <w:div w:id="1403066400">
      <w:bodyDiv w:val="1"/>
      <w:marLeft w:val="0"/>
      <w:marRight w:val="0"/>
      <w:marTop w:val="0"/>
      <w:marBottom w:val="0"/>
      <w:divBdr>
        <w:top w:val="none" w:sz="0" w:space="0" w:color="auto"/>
        <w:left w:val="none" w:sz="0" w:space="0" w:color="auto"/>
        <w:bottom w:val="none" w:sz="0" w:space="0" w:color="auto"/>
        <w:right w:val="none" w:sz="0" w:space="0" w:color="auto"/>
      </w:divBdr>
    </w:div>
    <w:div w:id="1403330774">
      <w:bodyDiv w:val="1"/>
      <w:marLeft w:val="0"/>
      <w:marRight w:val="0"/>
      <w:marTop w:val="0"/>
      <w:marBottom w:val="0"/>
      <w:divBdr>
        <w:top w:val="none" w:sz="0" w:space="0" w:color="auto"/>
        <w:left w:val="none" w:sz="0" w:space="0" w:color="auto"/>
        <w:bottom w:val="none" w:sz="0" w:space="0" w:color="auto"/>
        <w:right w:val="none" w:sz="0" w:space="0" w:color="auto"/>
      </w:divBdr>
    </w:div>
    <w:div w:id="1407609220">
      <w:bodyDiv w:val="1"/>
      <w:marLeft w:val="0"/>
      <w:marRight w:val="0"/>
      <w:marTop w:val="0"/>
      <w:marBottom w:val="0"/>
      <w:divBdr>
        <w:top w:val="none" w:sz="0" w:space="0" w:color="auto"/>
        <w:left w:val="none" w:sz="0" w:space="0" w:color="auto"/>
        <w:bottom w:val="none" w:sz="0" w:space="0" w:color="auto"/>
        <w:right w:val="none" w:sz="0" w:space="0" w:color="auto"/>
      </w:divBdr>
    </w:div>
    <w:div w:id="1408385909">
      <w:bodyDiv w:val="1"/>
      <w:marLeft w:val="0"/>
      <w:marRight w:val="0"/>
      <w:marTop w:val="0"/>
      <w:marBottom w:val="0"/>
      <w:divBdr>
        <w:top w:val="none" w:sz="0" w:space="0" w:color="auto"/>
        <w:left w:val="none" w:sz="0" w:space="0" w:color="auto"/>
        <w:bottom w:val="none" w:sz="0" w:space="0" w:color="auto"/>
        <w:right w:val="none" w:sz="0" w:space="0" w:color="auto"/>
      </w:divBdr>
    </w:div>
    <w:div w:id="1411005626">
      <w:bodyDiv w:val="1"/>
      <w:marLeft w:val="0"/>
      <w:marRight w:val="0"/>
      <w:marTop w:val="0"/>
      <w:marBottom w:val="0"/>
      <w:divBdr>
        <w:top w:val="none" w:sz="0" w:space="0" w:color="auto"/>
        <w:left w:val="none" w:sz="0" w:space="0" w:color="auto"/>
        <w:bottom w:val="none" w:sz="0" w:space="0" w:color="auto"/>
        <w:right w:val="none" w:sz="0" w:space="0" w:color="auto"/>
      </w:divBdr>
    </w:div>
    <w:div w:id="1414740564">
      <w:bodyDiv w:val="1"/>
      <w:marLeft w:val="0"/>
      <w:marRight w:val="0"/>
      <w:marTop w:val="0"/>
      <w:marBottom w:val="0"/>
      <w:divBdr>
        <w:top w:val="none" w:sz="0" w:space="0" w:color="auto"/>
        <w:left w:val="none" w:sz="0" w:space="0" w:color="auto"/>
        <w:bottom w:val="none" w:sz="0" w:space="0" w:color="auto"/>
        <w:right w:val="none" w:sz="0" w:space="0" w:color="auto"/>
      </w:divBdr>
    </w:div>
    <w:div w:id="1425109384">
      <w:bodyDiv w:val="1"/>
      <w:marLeft w:val="0"/>
      <w:marRight w:val="0"/>
      <w:marTop w:val="0"/>
      <w:marBottom w:val="0"/>
      <w:divBdr>
        <w:top w:val="none" w:sz="0" w:space="0" w:color="auto"/>
        <w:left w:val="none" w:sz="0" w:space="0" w:color="auto"/>
        <w:bottom w:val="none" w:sz="0" w:space="0" w:color="auto"/>
        <w:right w:val="none" w:sz="0" w:space="0" w:color="auto"/>
      </w:divBdr>
    </w:div>
    <w:div w:id="1431900363">
      <w:bodyDiv w:val="1"/>
      <w:marLeft w:val="0"/>
      <w:marRight w:val="0"/>
      <w:marTop w:val="0"/>
      <w:marBottom w:val="0"/>
      <w:divBdr>
        <w:top w:val="none" w:sz="0" w:space="0" w:color="auto"/>
        <w:left w:val="none" w:sz="0" w:space="0" w:color="auto"/>
        <w:bottom w:val="none" w:sz="0" w:space="0" w:color="auto"/>
        <w:right w:val="none" w:sz="0" w:space="0" w:color="auto"/>
      </w:divBdr>
    </w:div>
    <w:div w:id="1433936280">
      <w:bodyDiv w:val="1"/>
      <w:marLeft w:val="0"/>
      <w:marRight w:val="0"/>
      <w:marTop w:val="0"/>
      <w:marBottom w:val="0"/>
      <w:divBdr>
        <w:top w:val="none" w:sz="0" w:space="0" w:color="auto"/>
        <w:left w:val="none" w:sz="0" w:space="0" w:color="auto"/>
        <w:bottom w:val="none" w:sz="0" w:space="0" w:color="auto"/>
        <w:right w:val="none" w:sz="0" w:space="0" w:color="auto"/>
      </w:divBdr>
    </w:div>
    <w:div w:id="1438283787">
      <w:bodyDiv w:val="1"/>
      <w:marLeft w:val="0"/>
      <w:marRight w:val="0"/>
      <w:marTop w:val="0"/>
      <w:marBottom w:val="0"/>
      <w:divBdr>
        <w:top w:val="none" w:sz="0" w:space="0" w:color="auto"/>
        <w:left w:val="none" w:sz="0" w:space="0" w:color="auto"/>
        <w:bottom w:val="none" w:sz="0" w:space="0" w:color="auto"/>
        <w:right w:val="none" w:sz="0" w:space="0" w:color="auto"/>
      </w:divBdr>
    </w:div>
    <w:div w:id="1442339443">
      <w:bodyDiv w:val="1"/>
      <w:marLeft w:val="0"/>
      <w:marRight w:val="0"/>
      <w:marTop w:val="0"/>
      <w:marBottom w:val="0"/>
      <w:divBdr>
        <w:top w:val="none" w:sz="0" w:space="0" w:color="auto"/>
        <w:left w:val="none" w:sz="0" w:space="0" w:color="auto"/>
        <w:bottom w:val="none" w:sz="0" w:space="0" w:color="auto"/>
        <w:right w:val="none" w:sz="0" w:space="0" w:color="auto"/>
      </w:divBdr>
    </w:div>
    <w:div w:id="1442917350">
      <w:bodyDiv w:val="1"/>
      <w:marLeft w:val="0"/>
      <w:marRight w:val="0"/>
      <w:marTop w:val="0"/>
      <w:marBottom w:val="0"/>
      <w:divBdr>
        <w:top w:val="none" w:sz="0" w:space="0" w:color="auto"/>
        <w:left w:val="none" w:sz="0" w:space="0" w:color="auto"/>
        <w:bottom w:val="none" w:sz="0" w:space="0" w:color="auto"/>
        <w:right w:val="none" w:sz="0" w:space="0" w:color="auto"/>
      </w:divBdr>
    </w:div>
    <w:div w:id="1445423925">
      <w:bodyDiv w:val="1"/>
      <w:marLeft w:val="0"/>
      <w:marRight w:val="0"/>
      <w:marTop w:val="0"/>
      <w:marBottom w:val="0"/>
      <w:divBdr>
        <w:top w:val="none" w:sz="0" w:space="0" w:color="auto"/>
        <w:left w:val="none" w:sz="0" w:space="0" w:color="auto"/>
        <w:bottom w:val="none" w:sz="0" w:space="0" w:color="auto"/>
        <w:right w:val="none" w:sz="0" w:space="0" w:color="auto"/>
      </w:divBdr>
    </w:div>
    <w:div w:id="1454056755">
      <w:bodyDiv w:val="1"/>
      <w:marLeft w:val="0"/>
      <w:marRight w:val="0"/>
      <w:marTop w:val="0"/>
      <w:marBottom w:val="0"/>
      <w:divBdr>
        <w:top w:val="none" w:sz="0" w:space="0" w:color="auto"/>
        <w:left w:val="none" w:sz="0" w:space="0" w:color="auto"/>
        <w:bottom w:val="none" w:sz="0" w:space="0" w:color="auto"/>
        <w:right w:val="none" w:sz="0" w:space="0" w:color="auto"/>
      </w:divBdr>
    </w:div>
    <w:div w:id="1455555992">
      <w:bodyDiv w:val="1"/>
      <w:marLeft w:val="0"/>
      <w:marRight w:val="0"/>
      <w:marTop w:val="0"/>
      <w:marBottom w:val="0"/>
      <w:divBdr>
        <w:top w:val="none" w:sz="0" w:space="0" w:color="auto"/>
        <w:left w:val="none" w:sz="0" w:space="0" w:color="auto"/>
        <w:bottom w:val="none" w:sz="0" w:space="0" w:color="auto"/>
        <w:right w:val="none" w:sz="0" w:space="0" w:color="auto"/>
      </w:divBdr>
    </w:div>
    <w:div w:id="1456145706">
      <w:bodyDiv w:val="1"/>
      <w:marLeft w:val="0"/>
      <w:marRight w:val="0"/>
      <w:marTop w:val="0"/>
      <w:marBottom w:val="0"/>
      <w:divBdr>
        <w:top w:val="none" w:sz="0" w:space="0" w:color="auto"/>
        <w:left w:val="none" w:sz="0" w:space="0" w:color="auto"/>
        <w:bottom w:val="none" w:sz="0" w:space="0" w:color="auto"/>
        <w:right w:val="none" w:sz="0" w:space="0" w:color="auto"/>
      </w:divBdr>
    </w:div>
    <w:div w:id="1457991214">
      <w:bodyDiv w:val="1"/>
      <w:marLeft w:val="0"/>
      <w:marRight w:val="0"/>
      <w:marTop w:val="0"/>
      <w:marBottom w:val="0"/>
      <w:divBdr>
        <w:top w:val="none" w:sz="0" w:space="0" w:color="auto"/>
        <w:left w:val="none" w:sz="0" w:space="0" w:color="auto"/>
        <w:bottom w:val="none" w:sz="0" w:space="0" w:color="auto"/>
        <w:right w:val="none" w:sz="0" w:space="0" w:color="auto"/>
      </w:divBdr>
    </w:div>
    <w:div w:id="1458525907">
      <w:bodyDiv w:val="1"/>
      <w:marLeft w:val="0"/>
      <w:marRight w:val="0"/>
      <w:marTop w:val="0"/>
      <w:marBottom w:val="0"/>
      <w:divBdr>
        <w:top w:val="none" w:sz="0" w:space="0" w:color="auto"/>
        <w:left w:val="none" w:sz="0" w:space="0" w:color="auto"/>
        <w:bottom w:val="none" w:sz="0" w:space="0" w:color="auto"/>
        <w:right w:val="none" w:sz="0" w:space="0" w:color="auto"/>
      </w:divBdr>
    </w:div>
    <w:div w:id="1465805730">
      <w:bodyDiv w:val="1"/>
      <w:marLeft w:val="0"/>
      <w:marRight w:val="0"/>
      <w:marTop w:val="0"/>
      <w:marBottom w:val="0"/>
      <w:divBdr>
        <w:top w:val="none" w:sz="0" w:space="0" w:color="auto"/>
        <w:left w:val="none" w:sz="0" w:space="0" w:color="auto"/>
        <w:bottom w:val="none" w:sz="0" w:space="0" w:color="auto"/>
        <w:right w:val="none" w:sz="0" w:space="0" w:color="auto"/>
      </w:divBdr>
    </w:div>
    <w:div w:id="1467311376">
      <w:bodyDiv w:val="1"/>
      <w:marLeft w:val="0"/>
      <w:marRight w:val="0"/>
      <w:marTop w:val="0"/>
      <w:marBottom w:val="0"/>
      <w:divBdr>
        <w:top w:val="none" w:sz="0" w:space="0" w:color="auto"/>
        <w:left w:val="none" w:sz="0" w:space="0" w:color="auto"/>
        <w:bottom w:val="none" w:sz="0" w:space="0" w:color="auto"/>
        <w:right w:val="none" w:sz="0" w:space="0" w:color="auto"/>
      </w:divBdr>
    </w:div>
    <w:div w:id="1471635816">
      <w:bodyDiv w:val="1"/>
      <w:marLeft w:val="0"/>
      <w:marRight w:val="0"/>
      <w:marTop w:val="0"/>
      <w:marBottom w:val="0"/>
      <w:divBdr>
        <w:top w:val="none" w:sz="0" w:space="0" w:color="auto"/>
        <w:left w:val="none" w:sz="0" w:space="0" w:color="auto"/>
        <w:bottom w:val="none" w:sz="0" w:space="0" w:color="auto"/>
        <w:right w:val="none" w:sz="0" w:space="0" w:color="auto"/>
      </w:divBdr>
    </w:div>
    <w:div w:id="1480028038">
      <w:bodyDiv w:val="1"/>
      <w:marLeft w:val="0"/>
      <w:marRight w:val="0"/>
      <w:marTop w:val="0"/>
      <w:marBottom w:val="0"/>
      <w:divBdr>
        <w:top w:val="none" w:sz="0" w:space="0" w:color="auto"/>
        <w:left w:val="none" w:sz="0" w:space="0" w:color="auto"/>
        <w:bottom w:val="none" w:sz="0" w:space="0" w:color="auto"/>
        <w:right w:val="none" w:sz="0" w:space="0" w:color="auto"/>
      </w:divBdr>
    </w:div>
    <w:div w:id="1486627686">
      <w:bodyDiv w:val="1"/>
      <w:marLeft w:val="0"/>
      <w:marRight w:val="0"/>
      <w:marTop w:val="0"/>
      <w:marBottom w:val="0"/>
      <w:divBdr>
        <w:top w:val="none" w:sz="0" w:space="0" w:color="auto"/>
        <w:left w:val="none" w:sz="0" w:space="0" w:color="auto"/>
        <w:bottom w:val="none" w:sz="0" w:space="0" w:color="auto"/>
        <w:right w:val="none" w:sz="0" w:space="0" w:color="auto"/>
      </w:divBdr>
    </w:div>
    <w:div w:id="1489513849">
      <w:bodyDiv w:val="1"/>
      <w:marLeft w:val="0"/>
      <w:marRight w:val="0"/>
      <w:marTop w:val="0"/>
      <w:marBottom w:val="0"/>
      <w:divBdr>
        <w:top w:val="none" w:sz="0" w:space="0" w:color="auto"/>
        <w:left w:val="none" w:sz="0" w:space="0" w:color="auto"/>
        <w:bottom w:val="none" w:sz="0" w:space="0" w:color="auto"/>
        <w:right w:val="none" w:sz="0" w:space="0" w:color="auto"/>
      </w:divBdr>
    </w:div>
    <w:div w:id="1495074981">
      <w:bodyDiv w:val="1"/>
      <w:marLeft w:val="0"/>
      <w:marRight w:val="0"/>
      <w:marTop w:val="0"/>
      <w:marBottom w:val="0"/>
      <w:divBdr>
        <w:top w:val="none" w:sz="0" w:space="0" w:color="auto"/>
        <w:left w:val="none" w:sz="0" w:space="0" w:color="auto"/>
        <w:bottom w:val="none" w:sz="0" w:space="0" w:color="auto"/>
        <w:right w:val="none" w:sz="0" w:space="0" w:color="auto"/>
      </w:divBdr>
    </w:div>
    <w:div w:id="1503466160">
      <w:bodyDiv w:val="1"/>
      <w:marLeft w:val="0"/>
      <w:marRight w:val="0"/>
      <w:marTop w:val="0"/>
      <w:marBottom w:val="0"/>
      <w:divBdr>
        <w:top w:val="none" w:sz="0" w:space="0" w:color="auto"/>
        <w:left w:val="none" w:sz="0" w:space="0" w:color="auto"/>
        <w:bottom w:val="none" w:sz="0" w:space="0" w:color="auto"/>
        <w:right w:val="none" w:sz="0" w:space="0" w:color="auto"/>
      </w:divBdr>
    </w:div>
    <w:div w:id="1517036291">
      <w:bodyDiv w:val="1"/>
      <w:marLeft w:val="0"/>
      <w:marRight w:val="0"/>
      <w:marTop w:val="0"/>
      <w:marBottom w:val="0"/>
      <w:divBdr>
        <w:top w:val="none" w:sz="0" w:space="0" w:color="auto"/>
        <w:left w:val="none" w:sz="0" w:space="0" w:color="auto"/>
        <w:bottom w:val="none" w:sz="0" w:space="0" w:color="auto"/>
        <w:right w:val="none" w:sz="0" w:space="0" w:color="auto"/>
      </w:divBdr>
    </w:div>
    <w:div w:id="1517571021">
      <w:bodyDiv w:val="1"/>
      <w:marLeft w:val="0"/>
      <w:marRight w:val="0"/>
      <w:marTop w:val="0"/>
      <w:marBottom w:val="0"/>
      <w:divBdr>
        <w:top w:val="none" w:sz="0" w:space="0" w:color="auto"/>
        <w:left w:val="none" w:sz="0" w:space="0" w:color="auto"/>
        <w:bottom w:val="none" w:sz="0" w:space="0" w:color="auto"/>
        <w:right w:val="none" w:sz="0" w:space="0" w:color="auto"/>
      </w:divBdr>
    </w:div>
    <w:div w:id="1518076415">
      <w:bodyDiv w:val="1"/>
      <w:marLeft w:val="0"/>
      <w:marRight w:val="0"/>
      <w:marTop w:val="0"/>
      <w:marBottom w:val="0"/>
      <w:divBdr>
        <w:top w:val="none" w:sz="0" w:space="0" w:color="auto"/>
        <w:left w:val="none" w:sz="0" w:space="0" w:color="auto"/>
        <w:bottom w:val="none" w:sz="0" w:space="0" w:color="auto"/>
        <w:right w:val="none" w:sz="0" w:space="0" w:color="auto"/>
      </w:divBdr>
    </w:div>
    <w:div w:id="1534611418">
      <w:bodyDiv w:val="1"/>
      <w:marLeft w:val="0"/>
      <w:marRight w:val="0"/>
      <w:marTop w:val="0"/>
      <w:marBottom w:val="0"/>
      <w:divBdr>
        <w:top w:val="none" w:sz="0" w:space="0" w:color="auto"/>
        <w:left w:val="none" w:sz="0" w:space="0" w:color="auto"/>
        <w:bottom w:val="none" w:sz="0" w:space="0" w:color="auto"/>
        <w:right w:val="none" w:sz="0" w:space="0" w:color="auto"/>
      </w:divBdr>
    </w:div>
    <w:div w:id="1550871784">
      <w:bodyDiv w:val="1"/>
      <w:marLeft w:val="0"/>
      <w:marRight w:val="0"/>
      <w:marTop w:val="0"/>
      <w:marBottom w:val="0"/>
      <w:divBdr>
        <w:top w:val="none" w:sz="0" w:space="0" w:color="auto"/>
        <w:left w:val="none" w:sz="0" w:space="0" w:color="auto"/>
        <w:bottom w:val="none" w:sz="0" w:space="0" w:color="auto"/>
        <w:right w:val="none" w:sz="0" w:space="0" w:color="auto"/>
      </w:divBdr>
    </w:div>
    <w:div w:id="1574511030">
      <w:bodyDiv w:val="1"/>
      <w:marLeft w:val="0"/>
      <w:marRight w:val="0"/>
      <w:marTop w:val="0"/>
      <w:marBottom w:val="0"/>
      <w:divBdr>
        <w:top w:val="none" w:sz="0" w:space="0" w:color="auto"/>
        <w:left w:val="none" w:sz="0" w:space="0" w:color="auto"/>
        <w:bottom w:val="none" w:sz="0" w:space="0" w:color="auto"/>
        <w:right w:val="none" w:sz="0" w:space="0" w:color="auto"/>
      </w:divBdr>
    </w:div>
    <w:div w:id="1590849804">
      <w:bodyDiv w:val="1"/>
      <w:marLeft w:val="0"/>
      <w:marRight w:val="0"/>
      <w:marTop w:val="0"/>
      <w:marBottom w:val="0"/>
      <w:divBdr>
        <w:top w:val="none" w:sz="0" w:space="0" w:color="auto"/>
        <w:left w:val="none" w:sz="0" w:space="0" w:color="auto"/>
        <w:bottom w:val="none" w:sz="0" w:space="0" w:color="auto"/>
        <w:right w:val="none" w:sz="0" w:space="0" w:color="auto"/>
      </w:divBdr>
    </w:div>
    <w:div w:id="1603688940">
      <w:bodyDiv w:val="1"/>
      <w:marLeft w:val="0"/>
      <w:marRight w:val="0"/>
      <w:marTop w:val="0"/>
      <w:marBottom w:val="0"/>
      <w:divBdr>
        <w:top w:val="none" w:sz="0" w:space="0" w:color="auto"/>
        <w:left w:val="none" w:sz="0" w:space="0" w:color="auto"/>
        <w:bottom w:val="none" w:sz="0" w:space="0" w:color="auto"/>
        <w:right w:val="none" w:sz="0" w:space="0" w:color="auto"/>
      </w:divBdr>
    </w:div>
    <w:div w:id="1619332910">
      <w:bodyDiv w:val="1"/>
      <w:marLeft w:val="0"/>
      <w:marRight w:val="0"/>
      <w:marTop w:val="0"/>
      <w:marBottom w:val="0"/>
      <w:divBdr>
        <w:top w:val="none" w:sz="0" w:space="0" w:color="auto"/>
        <w:left w:val="none" w:sz="0" w:space="0" w:color="auto"/>
        <w:bottom w:val="none" w:sz="0" w:space="0" w:color="auto"/>
        <w:right w:val="none" w:sz="0" w:space="0" w:color="auto"/>
      </w:divBdr>
    </w:div>
    <w:div w:id="1623923635">
      <w:bodyDiv w:val="1"/>
      <w:marLeft w:val="0"/>
      <w:marRight w:val="0"/>
      <w:marTop w:val="0"/>
      <w:marBottom w:val="0"/>
      <w:divBdr>
        <w:top w:val="none" w:sz="0" w:space="0" w:color="auto"/>
        <w:left w:val="none" w:sz="0" w:space="0" w:color="auto"/>
        <w:bottom w:val="none" w:sz="0" w:space="0" w:color="auto"/>
        <w:right w:val="none" w:sz="0" w:space="0" w:color="auto"/>
      </w:divBdr>
    </w:div>
    <w:div w:id="1626614104">
      <w:bodyDiv w:val="1"/>
      <w:marLeft w:val="0"/>
      <w:marRight w:val="0"/>
      <w:marTop w:val="0"/>
      <w:marBottom w:val="0"/>
      <w:divBdr>
        <w:top w:val="none" w:sz="0" w:space="0" w:color="auto"/>
        <w:left w:val="none" w:sz="0" w:space="0" w:color="auto"/>
        <w:bottom w:val="none" w:sz="0" w:space="0" w:color="auto"/>
        <w:right w:val="none" w:sz="0" w:space="0" w:color="auto"/>
      </w:divBdr>
    </w:div>
    <w:div w:id="1632058093">
      <w:bodyDiv w:val="1"/>
      <w:marLeft w:val="0"/>
      <w:marRight w:val="0"/>
      <w:marTop w:val="0"/>
      <w:marBottom w:val="0"/>
      <w:divBdr>
        <w:top w:val="none" w:sz="0" w:space="0" w:color="auto"/>
        <w:left w:val="none" w:sz="0" w:space="0" w:color="auto"/>
        <w:bottom w:val="none" w:sz="0" w:space="0" w:color="auto"/>
        <w:right w:val="none" w:sz="0" w:space="0" w:color="auto"/>
      </w:divBdr>
    </w:div>
    <w:div w:id="1641495647">
      <w:bodyDiv w:val="1"/>
      <w:marLeft w:val="0"/>
      <w:marRight w:val="0"/>
      <w:marTop w:val="0"/>
      <w:marBottom w:val="0"/>
      <w:divBdr>
        <w:top w:val="none" w:sz="0" w:space="0" w:color="auto"/>
        <w:left w:val="none" w:sz="0" w:space="0" w:color="auto"/>
        <w:bottom w:val="none" w:sz="0" w:space="0" w:color="auto"/>
        <w:right w:val="none" w:sz="0" w:space="0" w:color="auto"/>
      </w:divBdr>
    </w:div>
    <w:div w:id="1680308835">
      <w:bodyDiv w:val="1"/>
      <w:marLeft w:val="0"/>
      <w:marRight w:val="0"/>
      <w:marTop w:val="0"/>
      <w:marBottom w:val="0"/>
      <w:divBdr>
        <w:top w:val="none" w:sz="0" w:space="0" w:color="auto"/>
        <w:left w:val="none" w:sz="0" w:space="0" w:color="auto"/>
        <w:bottom w:val="none" w:sz="0" w:space="0" w:color="auto"/>
        <w:right w:val="none" w:sz="0" w:space="0" w:color="auto"/>
      </w:divBdr>
    </w:div>
    <w:div w:id="1681538784">
      <w:bodyDiv w:val="1"/>
      <w:marLeft w:val="0"/>
      <w:marRight w:val="0"/>
      <w:marTop w:val="0"/>
      <w:marBottom w:val="0"/>
      <w:divBdr>
        <w:top w:val="none" w:sz="0" w:space="0" w:color="auto"/>
        <w:left w:val="none" w:sz="0" w:space="0" w:color="auto"/>
        <w:bottom w:val="none" w:sz="0" w:space="0" w:color="auto"/>
        <w:right w:val="none" w:sz="0" w:space="0" w:color="auto"/>
      </w:divBdr>
    </w:div>
    <w:div w:id="1683780857">
      <w:bodyDiv w:val="1"/>
      <w:marLeft w:val="0"/>
      <w:marRight w:val="0"/>
      <w:marTop w:val="0"/>
      <w:marBottom w:val="0"/>
      <w:divBdr>
        <w:top w:val="none" w:sz="0" w:space="0" w:color="auto"/>
        <w:left w:val="none" w:sz="0" w:space="0" w:color="auto"/>
        <w:bottom w:val="none" w:sz="0" w:space="0" w:color="auto"/>
        <w:right w:val="none" w:sz="0" w:space="0" w:color="auto"/>
      </w:divBdr>
    </w:div>
    <w:div w:id="1690184694">
      <w:bodyDiv w:val="1"/>
      <w:marLeft w:val="0"/>
      <w:marRight w:val="0"/>
      <w:marTop w:val="0"/>
      <w:marBottom w:val="0"/>
      <w:divBdr>
        <w:top w:val="none" w:sz="0" w:space="0" w:color="auto"/>
        <w:left w:val="none" w:sz="0" w:space="0" w:color="auto"/>
        <w:bottom w:val="none" w:sz="0" w:space="0" w:color="auto"/>
        <w:right w:val="none" w:sz="0" w:space="0" w:color="auto"/>
      </w:divBdr>
    </w:div>
    <w:div w:id="1693649588">
      <w:bodyDiv w:val="1"/>
      <w:marLeft w:val="0"/>
      <w:marRight w:val="0"/>
      <w:marTop w:val="0"/>
      <w:marBottom w:val="0"/>
      <w:divBdr>
        <w:top w:val="none" w:sz="0" w:space="0" w:color="auto"/>
        <w:left w:val="none" w:sz="0" w:space="0" w:color="auto"/>
        <w:bottom w:val="none" w:sz="0" w:space="0" w:color="auto"/>
        <w:right w:val="none" w:sz="0" w:space="0" w:color="auto"/>
      </w:divBdr>
    </w:div>
    <w:div w:id="1693918135">
      <w:bodyDiv w:val="1"/>
      <w:marLeft w:val="0"/>
      <w:marRight w:val="0"/>
      <w:marTop w:val="0"/>
      <w:marBottom w:val="0"/>
      <w:divBdr>
        <w:top w:val="none" w:sz="0" w:space="0" w:color="auto"/>
        <w:left w:val="none" w:sz="0" w:space="0" w:color="auto"/>
        <w:bottom w:val="none" w:sz="0" w:space="0" w:color="auto"/>
        <w:right w:val="none" w:sz="0" w:space="0" w:color="auto"/>
      </w:divBdr>
    </w:div>
    <w:div w:id="1699549679">
      <w:bodyDiv w:val="1"/>
      <w:marLeft w:val="0"/>
      <w:marRight w:val="0"/>
      <w:marTop w:val="0"/>
      <w:marBottom w:val="0"/>
      <w:divBdr>
        <w:top w:val="none" w:sz="0" w:space="0" w:color="auto"/>
        <w:left w:val="none" w:sz="0" w:space="0" w:color="auto"/>
        <w:bottom w:val="none" w:sz="0" w:space="0" w:color="auto"/>
        <w:right w:val="none" w:sz="0" w:space="0" w:color="auto"/>
      </w:divBdr>
    </w:div>
    <w:div w:id="1729841102">
      <w:bodyDiv w:val="1"/>
      <w:marLeft w:val="0"/>
      <w:marRight w:val="0"/>
      <w:marTop w:val="0"/>
      <w:marBottom w:val="0"/>
      <w:divBdr>
        <w:top w:val="none" w:sz="0" w:space="0" w:color="auto"/>
        <w:left w:val="none" w:sz="0" w:space="0" w:color="auto"/>
        <w:bottom w:val="none" w:sz="0" w:space="0" w:color="auto"/>
        <w:right w:val="none" w:sz="0" w:space="0" w:color="auto"/>
      </w:divBdr>
    </w:div>
    <w:div w:id="1731885463">
      <w:bodyDiv w:val="1"/>
      <w:marLeft w:val="0"/>
      <w:marRight w:val="0"/>
      <w:marTop w:val="0"/>
      <w:marBottom w:val="0"/>
      <w:divBdr>
        <w:top w:val="none" w:sz="0" w:space="0" w:color="auto"/>
        <w:left w:val="none" w:sz="0" w:space="0" w:color="auto"/>
        <w:bottom w:val="none" w:sz="0" w:space="0" w:color="auto"/>
        <w:right w:val="none" w:sz="0" w:space="0" w:color="auto"/>
      </w:divBdr>
    </w:div>
    <w:div w:id="1732314294">
      <w:bodyDiv w:val="1"/>
      <w:marLeft w:val="0"/>
      <w:marRight w:val="0"/>
      <w:marTop w:val="0"/>
      <w:marBottom w:val="0"/>
      <w:divBdr>
        <w:top w:val="none" w:sz="0" w:space="0" w:color="auto"/>
        <w:left w:val="none" w:sz="0" w:space="0" w:color="auto"/>
        <w:bottom w:val="none" w:sz="0" w:space="0" w:color="auto"/>
        <w:right w:val="none" w:sz="0" w:space="0" w:color="auto"/>
      </w:divBdr>
    </w:div>
    <w:div w:id="1739160712">
      <w:bodyDiv w:val="1"/>
      <w:marLeft w:val="0"/>
      <w:marRight w:val="0"/>
      <w:marTop w:val="0"/>
      <w:marBottom w:val="0"/>
      <w:divBdr>
        <w:top w:val="none" w:sz="0" w:space="0" w:color="auto"/>
        <w:left w:val="none" w:sz="0" w:space="0" w:color="auto"/>
        <w:bottom w:val="none" w:sz="0" w:space="0" w:color="auto"/>
        <w:right w:val="none" w:sz="0" w:space="0" w:color="auto"/>
      </w:divBdr>
    </w:div>
    <w:div w:id="1746606219">
      <w:bodyDiv w:val="1"/>
      <w:marLeft w:val="0"/>
      <w:marRight w:val="0"/>
      <w:marTop w:val="0"/>
      <w:marBottom w:val="0"/>
      <w:divBdr>
        <w:top w:val="none" w:sz="0" w:space="0" w:color="auto"/>
        <w:left w:val="none" w:sz="0" w:space="0" w:color="auto"/>
        <w:bottom w:val="none" w:sz="0" w:space="0" w:color="auto"/>
        <w:right w:val="none" w:sz="0" w:space="0" w:color="auto"/>
      </w:divBdr>
    </w:div>
    <w:div w:id="1751389159">
      <w:bodyDiv w:val="1"/>
      <w:marLeft w:val="0"/>
      <w:marRight w:val="0"/>
      <w:marTop w:val="0"/>
      <w:marBottom w:val="0"/>
      <w:divBdr>
        <w:top w:val="none" w:sz="0" w:space="0" w:color="auto"/>
        <w:left w:val="none" w:sz="0" w:space="0" w:color="auto"/>
        <w:bottom w:val="none" w:sz="0" w:space="0" w:color="auto"/>
        <w:right w:val="none" w:sz="0" w:space="0" w:color="auto"/>
      </w:divBdr>
    </w:div>
    <w:div w:id="1752265696">
      <w:bodyDiv w:val="1"/>
      <w:marLeft w:val="0"/>
      <w:marRight w:val="0"/>
      <w:marTop w:val="0"/>
      <w:marBottom w:val="0"/>
      <w:divBdr>
        <w:top w:val="none" w:sz="0" w:space="0" w:color="auto"/>
        <w:left w:val="none" w:sz="0" w:space="0" w:color="auto"/>
        <w:bottom w:val="none" w:sz="0" w:space="0" w:color="auto"/>
        <w:right w:val="none" w:sz="0" w:space="0" w:color="auto"/>
      </w:divBdr>
    </w:div>
    <w:div w:id="1755205548">
      <w:bodyDiv w:val="1"/>
      <w:marLeft w:val="0"/>
      <w:marRight w:val="0"/>
      <w:marTop w:val="0"/>
      <w:marBottom w:val="0"/>
      <w:divBdr>
        <w:top w:val="none" w:sz="0" w:space="0" w:color="auto"/>
        <w:left w:val="none" w:sz="0" w:space="0" w:color="auto"/>
        <w:bottom w:val="none" w:sz="0" w:space="0" w:color="auto"/>
        <w:right w:val="none" w:sz="0" w:space="0" w:color="auto"/>
      </w:divBdr>
    </w:div>
    <w:div w:id="1755974108">
      <w:bodyDiv w:val="1"/>
      <w:marLeft w:val="0"/>
      <w:marRight w:val="0"/>
      <w:marTop w:val="0"/>
      <w:marBottom w:val="0"/>
      <w:divBdr>
        <w:top w:val="none" w:sz="0" w:space="0" w:color="auto"/>
        <w:left w:val="none" w:sz="0" w:space="0" w:color="auto"/>
        <w:bottom w:val="none" w:sz="0" w:space="0" w:color="auto"/>
        <w:right w:val="none" w:sz="0" w:space="0" w:color="auto"/>
      </w:divBdr>
    </w:div>
    <w:div w:id="1756705290">
      <w:bodyDiv w:val="1"/>
      <w:marLeft w:val="0"/>
      <w:marRight w:val="0"/>
      <w:marTop w:val="0"/>
      <w:marBottom w:val="0"/>
      <w:divBdr>
        <w:top w:val="none" w:sz="0" w:space="0" w:color="auto"/>
        <w:left w:val="none" w:sz="0" w:space="0" w:color="auto"/>
        <w:bottom w:val="none" w:sz="0" w:space="0" w:color="auto"/>
        <w:right w:val="none" w:sz="0" w:space="0" w:color="auto"/>
      </w:divBdr>
    </w:div>
    <w:div w:id="1774940482">
      <w:bodyDiv w:val="1"/>
      <w:marLeft w:val="0"/>
      <w:marRight w:val="0"/>
      <w:marTop w:val="0"/>
      <w:marBottom w:val="0"/>
      <w:divBdr>
        <w:top w:val="none" w:sz="0" w:space="0" w:color="auto"/>
        <w:left w:val="none" w:sz="0" w:space="0" w:color="auto"/>
        <w:bottom w:val="none" w:sz="0" w:space="0" w:color="auto"/>
        <w:right w:val="none" w:sz="0" w:space="0" w:color="auto"/>
      </w:divBdr>
    </w:div>
    <w:div w:id="1775057662">
      <w:bodyDiv w:val="1"/>
      <w:marLeft w:val="0"/>
      <w:marRight w:val="0"/>
      <w:marTop w:val="0"/>
      <w:marBottom w:val="0"/>
      <w:divBdr>
        <w:top w:val="none" w:sz="0" w:space="0" w:color="auto"/>
        <w:left w:val="none" w:sz="0" w:space="0" w:color="auto"/>
        <w:bottom w:val="none" w:sz="0" w:space="0" w:color="auto"/>
        <w:right w:val="none" w:sz="0" w:space="0" w:color="auto"/>
      </w:divBdr>
    </w:div>
    <w:div w:id="1781025070">
      <w:bodyDiv w:val="1"/>
      <w:marLeft w:val="0"/>
      <w:marRight w:val="0"/>
      <w:marTop w:val="0"/>
      <w:marBottom w:val="0"/>
      <w:divBdr>
        <w:top w:val="none" w:sz="0" w:space="0" w:color="auto"/>
        <w:left w:val="none" w:sz="0" w:space="0" w:color="auto"/>
        <w:bottom w:val="none" w:sz="0" w:space="0" w:color="auto"/>
        <w:right w:val="none" w:sz="0" w:space="0" w:color="auto"/>
      </w:divBdr>
    </w:div>
    <w:div w:id="1790008882">
      <w:bodyDiv w:val="1"/>
      <w:marLeft w:val="0"/>
      <w:marRight w:val="0"/>
      <w:marTop w:val="0"/>
      <w:marBottom w:val="0"/>
      <w:divBdr>
        <w:top w:val="none" w:sz="0" w:space="0" w:color="auto"/>
        <w:left w:val="none" w:sz="0" w:space="0" w:color="auto"/>
        <w:bottom w:val="none" w:sz="0" w:space="0" w:color="auto"/>
        <w:right w:val="none" w:sz="0" w:space="0" w:color="auto"/>
      </w:divBdr>
    </w:div>
    <w:div w:id="1791627149">
      <w:bodyDiv w:val="1"/>
      <w:marLeft w:val="0"/>
      <w:marRight w:val="0"/>
      <w:marTop w:val="0"/>
      <w:marBottom w:val="0"/>
      <w:divBdr>
        <w:top w:val="none" w:sz="0" w:space="0" w:color="auto"/>
        <w:left w:val="none" w:sz="0" w:space="0" w:color="auto"/>
        <w:bottom w:val="none" w:sz="0" w:space="0" w:color="auto"/>
        <w:right w:val="none" w:sz="0" w:space="0" w:color="auto"/>
      </w:divBdr>
    </w:div>
    <w:div w:id="1798987235">
      <w:bodyDiv w:val="1"/>
      <w:marLeft w:val="0"/>
      <w:marRight w:val="0"/>
      <w:marTop w:val="0"/>
      <w:marBottom w:val="0"/>
      <w:divBdr>
        <w:top w:val="none" w:sz="0" w:space="0" w:color="auto"/>
        <w:left w:val="none" w:sz="0" w:space="0" w:color="auto"/>
        <w:bottom w:val="none" w:sz="0" w:space="0" w:color="auto"/>
        <w:right w:val="none" w:sz="0" w:space="0" w:color="auto"/>
      </w:divBdr>
    </w:div>
    <w:div w:id="1799253400">
      <w:bodyDiv w:val="1"/>
      <w:marLeft w:val="0"/>
      <w:marRight w:val="0"/>
      <w:marTop w:val="0"/>
      <w:marBottom w:val="0"/>
      <w:divBdr>
        <w:top w:val="none" w:sz="0" w:space="0" w:color="auto"/>
        <w:left w:val="none" w:sz="0" w:space="0" w:color="auto"/>
        <w:bottom w:val="none" w:sz="0" w:space="0" w:color="auto"/>
        <w:right w:val="none" w:sz="0" w:space="0" w:color="auto"/>
      </w:divBdr>
    </w:div>
    <w:div w:id="1809515052">
      <w:bodyDiv w:val="1"/>
      <w:marLeft w:val="0"/>
      <w:marRight w:val="0"/>
      <w:marTop w:val="0"/>
      <w:marBottom w:val="0"/>
      <w:divBdr>
        <w:top w:val="none" w:sz="0" w:space="0" w:color="auto"/>
        <w:left w:val="none" w:sz="0" w:space="0" w:color="auto"/>
        <w:bottom w:val="none" w:sz="0" w:space="0" w:color="auto"/>
        <w:right w:val="none" w:sz="0" w:space="0" w:color="auto"/>
      </w:divBdr>
    </w:div>
    <w:div w:id="1812284492">
      <w:bodyDiv w:val="1"/>
      <w:marLeft w:val="0"/>
      <w:marRight w:val="0"/>
      <w:marTop w:val="0"/>
      <w:marBottom w:val="0"/>
      <w:divBdr>
        <w:top w:val="none" w:sz="0" w:space="0" w:color="auto"/>
        <w:left w:val="none" w:sz="0" w:space="0" w:color="auto"/>
        <w:bottom w:val="none" w:sz="0" w:space="0" w:color="auto"/>
        <w:right w:val="none" w:sz="0" w:space="0" w:color="auto"/>
      </w:divBdr>
    </w:div>
    <w:div w:id="1813060912">
      <w:bodyDiv w:val="1"/>
      <w:marLeft w:val="0"/>
      <w:marRight w:val="0"/>
      <w:marTop w:val="0"/>
      <w:marBottom w:val="0"/>
      <w:divBdr>
        <w:top w:val="none" w:sz="0" w:space="0" w:color="auto"/>
        <w:left w:val="none" w:sz="0" w:space="0" w:color="auto"/>
        <w:bottom w:val="none" w:sz="0" w:space="0" w:color="auto"/>
        <w:right w:val="none" w:sz="0" w:space="0" w:color="auto"/>
      </w:divBdr>
    </w:div>
    <w:div w:id="1826773242">
      <w:bodyDiv w:val="1"/>
      <w:marLeft w:val="0"/>
      <w:marRight w:val="0"/>
      <w:marTop w:val="0"/>
      <w:marBottom w:val="0"/>
      <w:divBdr>
        <w:top w:val="none" w:sz="0" w:space="0" w:color="auto"/>
        <w:left w:val="none" w:sz="0" w:space="0" w:color="auto"/>
        <w:bottom w:val="none" w:sz="0" w:space="0" w:color="auto"/>
        <w:right w:val="none" w:sz="0" w:space="0" w:color="auto"/>
      </w:divBdr>
    </w:div>
    <w:div w:id="1837263405">
      <w:bodyDiv w:val="1"/>
      <w:marLeft w:val="0"/>
      <w:marRight w:val="0"/>
      <w:marTop w:val="0"/>
      <w:marBottom w:val="0"/>
      <w:divBdr>
        <w:top w:val="none" w:sz="0" w:space="0" w:color="auto"/>
        <w:left w:val="none" w:sz="0" w:space="0" w:color="auto"/>
        <w:bottom w:val="none" w:sz="0" w:space="0" w:color="auto"/>
        <w:right w:val="none" w:sz="0" w:space="0" w:color="auto"/>
      </w:divBdr>
    </w:div>
    <w:div w:id="1838884548">
      <w:bodyDiv w:val="1"/>
      <w:marLeft w:val="0"/>
      <w:marRight w:val="0"/>
      <w:marTop w:val="0"/>
      <w:marBottom w:val="0"/>
      <w:divBdr>
        <w:top w:val="none" w:sz="0" w:space="0" w:color="auto"/>
        <w:left w:val="none" w:sz="0" w:space="0" w:color="auto"/>
        <w:bottom w:val="none" w:sz="0" w:space="0" w:color="auto"/>
        <w:right w:val="none" w:sz="0" w:space="0" w:color="auto"/>
      </w:divBdr>
    </w:div>
    <w:div w:id="1845431381">
      <w:bodyDiv w:val="1"/>
      <w:marLeft w:val="0"/>
      <w:marRight w:val="0"/>
      <w:marTop w:val="0"/>
      <w:marBottom w:val="0"/>
      <w:divBdr>
        <w:top w:val="none" w:sz="0" w:space="0" w:color="auto"/>
        <w:left w:val="none" w:sz="0" w:space="0" w:color="auto"/>
        <w:bottom w:val="none" w:sz="0" w:space="0" w:color="auto"/>
        <w:right w:val="none" w:sz="0" w:space="0" w:color="auto"/>
      </w:divBdr>
    </w:div>
    <w:div w:id="1851991474">
      <w:bodyDiv w:val="1"/>
      <w:marLeft w:val="0"/>
      <w:marRight w:val="0"/>
      <w:marTop w:val="0"/>
      <w:marBottom w:val="0"/>
      <w:divBdr>
        <w:top w:val="none" w:sz="0" w:space="0" w:color="auto"/>
        <w:left w:val="none" w:sz="0" w:space="0" w:color="auto"/>
        <w:bottom w:val="none" w:sz="0" w:space="0" w:color="auto"/>
        <w:right w:val="none" w:sz="0" w:space="0" w:color="auto"/>
      </w:divBdr>
    </w:div>
    <w:div w:id="1857572065">
      <w:bodyDiv w:val="1"/>
      <w:marLeft w:val="0"/>
      <w:marRight w:val="0"/>
      <w:marTop w:val="0"/>
      <w:marBottom w:val="0"/>
      <w:divBdr>
        <w:top w:val="none" w:sz="0" w:space="0" w:color="auto"/>
        <w:left w:val="none" w:sz="0" w:space="0" w:color="auto"/>
        <w:bottom w:val="none" w:sz="0" w:space="0" w:color="auto"/>
        <w:right w:val="none" w:sz="0" w:space="0" w:color="auto"/>
      </w:divBdr>
    </w:div>
    <w:div w:id="1872066845">
      <w:bodyDiv w:val="1"/>
      <w:marLeft w:val="0"/>
      <w:marRight w:val="0"/>
      <w:marTop w:val="0"/>
      <w:marBottom w:val="0"/>
      <w:divBdr>
        <w:top w:val="none" w:sz="0" w:space="0" w:color="auto"/>
        <w:left w:val="none" w:sz="0" w:space="0" w:color="auto"/>
        <w:bottom w:val="none" w:sz="0" w:space="0" w:color="auto"/>
        <w:right w:val="none" w:sz="0" w:space="0" w:color="auto"/>
      </w:divBdr>
    </w:div>
    <w:div w:id="1873111737">
      <w:bodyDiv w:val="1"/>
      <w:marLeft w:val="0"/>
      <w:marRight w:val="0"/>
      <w:marTop w:val="0"/>
      <w:marBottom w:val="0"/>
      <w:divBdr>
        <w:top w:val="none" w:sz="0" w:space="0" w:color="auto"/>
        <w:left w:val="none" w:sz="0" w:space="0" w:color="auto"/>
        <w:bottom w:val="none" w:sz="0" w:space="0" w:color="auto"/>
        <w:right w:val="none" w:sz="0" w:space="0" w:color="auto"/>
      </w:divBdr>
    </w:div>
    <w:div w:id="1881820970">
      <w:bodyDiv w:val="1"/>
      <w:marLeft w:val="0"/>
      <w:marRight w:val="0"/>
      <w:marTop w:val="0"/>
      <w:marBottom w:val="0"/>
      <w:divBdr>
        <w:top w:val="none" w:sz="0" w:space="0" w:color="auto"/>
        <w:left w:val="none" w:sz="0" w:space="0" w:color="auto"/>
        <w:bottom w:val="none" w:sz="0" w:space="0" w:color="auto"/>
        <w:right w:val="none" w:sz="0" w:space="0" w:color="auto"/>
      </w:divBdr>
    </w:div>
    <w:div w:id="1894540158">
      <w:bodyDiv w:val="1"/>
      <w:marLeft w:val="0"/>
      <w:marRight w:val="0"/>
      <w:marTop w:val="0"/>
      <w:marBottom w:val="0"/>
      <w:divBdr>
        <w:top w:val="none" w:sz="0" w:space="0" w:color="auto"/>
        <w:left w:val="none" w:sz="0" w:space="0" w:color="auto"/>
        <w:bottom w:val="none" w:sz="0" w:space="0" w:color="auto"/>
        <w:right w:val="none" w:sz="0" w:space="0" w:color="auto"/>
      </w:divBdr>
    </w:div>
    <w:div w:id="1899897183">
      <w:bodyDiv w:val="1"/>
      <w:marLeft w:val="0"/>
      <w:marRight w:val="0"/>
      <w:marTop w:val="0"/>
      <w:marBottom w:val="0"/>
      <w:divBdr>
        <w:top w:val="none" w:sz="0" w:space="0" w:color="auto"/>
        <w:left w:val="none" w:sz="0" w:space="0" w:color="auto"/>
        <w:bottom w:val="none" w:sz="0" w:space="0" w:color="auto"/>
        <w:right w:val="none" w:sz="0" w:space="0" w:color="auto"/>
      </w:divBdr>
    </w:div>
    <w:div w:id="1901941492">
      <w:bodyDiv w:val="1"/>
      <w:marLeft w:val="0"/>
      <w:marRight w:val="0"/>
      <w:marTop w:val="0"/>
      <w:marBottom w:val="0"/>
      <w:divBdr>
        <w:top w:val="none" w:sz="0" w:space="0" w:color="auto"/>
        <w:left w:val="none" w:sz="0" w:space="0" w:color="auto"/>
        <w:bottom w:val="none" w:sz="0" w:space="0" w:color="auto"/>
        <w:right w:val="none" w:sz="0" w:space="0" w:color="auto"/>
      </w:divBdr>
    </w:div>
    <w:div w:id="1910771692">
      <w:bodyDiv w:val="1"/>
      <w:marLeft w:val="0"/>
      <w:marRight w:val="0"/>
      <w:marTop w:val="0"/>
      <w:marBottom w:val="0"/>
      <w:divBdr>
        <w:top w:val="none" w:sz="0" w:space="0" w:color="auto"/>
        <w:left w:val="none" w:sz="0" w:space="0" w:color="auto"/>
        <w:bottom w:val="none" w:sz="0" w:space="0" w:color="auto"/>
        <w:right w:val="none" w:sz="0" w:space="0" w:color="auto"/>
      </w:divBdr>
    </w:div>
    <w:div w:id="1911233518">
      <w:bodyDiv w:val="1"/>
      <w:marLeft w:val="0"/>
      <w:marRight w:val="0"/>
      <w:marTop w:val="0"/>
      <w:marBottom w:val="0"/>
      <w:divBdr>
        <w:top w:val="none" w:sz="0" w:space="0" w:color="auto"/>
        <w:left w:val="none" w:sz="0" w:space="0" w:color="auto"/>
        <w:bottom w:val="none" w:sz="0" w:space="0" w:color="auto"/>
        <w:right w:val="none" w:sz="0" w:space="0" w:color="auto"/>
      </w:divBdr>
    </w:div>
    <w:div w:id="1913154702">
      <w:bodyDiv w:val="1"/>
      <w:marLeft w:val="0"/>
      <w:marRight w:val="0"/>
      <w:marTop w:val="0"/>
      <w:marBottom w:val="0"/>
      <w:divBdr>
        <w:top w:val="none" w:sz="0" w:space="0" w:color="auto"/>
        <w:left w:val="none" w:sz="0" w:space="0" w:color="auto"/>
        <w:bottom w:val="none" w:sz="0" w:space="0" w:color="auto"/>
        <w:right w:val="none" w:sz="0" w:space="0" w:color="auto"/>
      </w:divBdr>
    </w:div>
    <w:div w:id="1923447503">
      <w:bodyDiv w:val="1"/>
      <w:marLeft w:val="0"/>
      <w:marRight w:val="0"/>
      <w:marTop w:val="0"/>
      <w:marBottom w:val="0"/>
      <w:divBdr>
        <w:top w:val="none" w:sz="0" w:space="0" w:color="auto"/>
        <w:left w:val="none" w:sz="0" w:space="0" w:color="auto"/>
        <w:bottom w:val="none" w:sz="0" w:space="0" w:color="auto"/>
        <w:right w:val="none" w:sz="0" w:space="0" w:color="auto"/>
      </w:divBdr>
    </w:div>
    <w:div w:id="1924683825">
      <w:bodyDiv w:val="1"/>
      <w:marLeft w:val="0"/>
      <w:marRight w:val="0"/>
      <w:marTop w:val="0"/>
      <w:marBottom w:val="0"/>
      <w:divBdr>
        <w:top w:val="none" w:sz="0" w:space="0" w:color="auto"/>
        <w:left w:val="none" w:sz="0" w:space="0" w:color="auto"/>
        <w:bottom w:val="none" w:sz="0" w:space="0" w:color="auto"/>
        <w:right w:val="none" w:sz="0" w:space="0" w:color="auto"/>
      </w:divBdr>
    </w:div>
    <w:div w:id="1928153023">
      <w:bodyDiv w:val="1"/>
      <w:marLeft w:val="0"/>
      <w:marRight w:val="0"/>
      <w:marTop w:val="0"/>
      <w:marBottom w:val="0"/>
      <w:divBdr>
        <w:top w:val="none" w:sz="0" w:space="0" w:color="auto"/>
        <w:left w:val="none" w:sz="0" w:space="0" w:color="auto"/>
        <w:bottom w:val="none" w:sz="0" w:space="0" w:color="auto"/>
        <w:right w:val="none" w:sz="0" w:space="0" w:color="auto"/>
      </w:divBdr>
    </w:div>
    <w:div w:id="1929119994">
      <w:bodyDiv w:val="1"/>
      <w:marLeft w:val="0"/>
      <w:marRight w:val="0"/>
      <w:marTop w:val="0"/>
      <w:marBottom w:val="0"/>
      <w:divBdr>
        <w:top w:val="none" w:sz="0" w:space="0" w:color="auto"/>
        <w:left w:val="none" w:sz="0" w:space="0" w:color="auto"/>
        <w:bottom w:val="none" w:sz="0" w:space="0" w:color="auto"/>
        <w:right w:val="none" w:sz="0" w:space="0" w:color="auto"/>
      </w:divBdr>
    </w:div>
    <w:div w:id="1935093394">
      <w:bodyDiv w:val="1"/>
      <w:marLeft w:val="0"/>
      <w:marRight w:val="0"/>
      <w:marTop w:val="0"/>
      <w:marBottom w:val="0"/>
      <w:divBdr>
        <w:top w:val="none" w:sz="0" w:space="0" w:color="auto"/>
        <w:left w:val="none" w:sz="0" w:space="0" w:color="auto"/>
        <w:bottom w:val="none" w:sz="0" w:space="0" w:color="auto"/>
        <w:right w:val="none" w:sz="0" w:space="0" w:color="auto"/>
      </w:divBdr>
    </w:div>
    <w:div w:id="1941404396">
      <w:bodyDiv w:val="1"/>
      <w:marLeft w:val="0"/>
      <w:marRight w:val="0"/>
      <w:marTop w:val="0"/>
      <w:marBottom w:val="0"/>
      <w:divBdr>
        <w:top w:val="none" w:sz="0" w:space="0" w:color="auto"/>
        <w:left w:val="none" w:sz="0" w:space="0" w:color="auto"/>
        <w:bottom w:val="none" w:sz="0" w:space="0" w:color="auto"/>
        <w:right w:val="none" w:sz="0" w:space="0" w:color="auto"/>
      </w:divBdr>
    </w:div>
    <w:div w:id="1944920997">
      <w:bodyDiv w:val="1"/>
      <w:marLeft w:val="0"/>
      <w:marRight w:val="0"/>
      <w:marTop w:val="0"/>
      <w:marBottom w:val="0"/>
      <w:divBdr>
        <w:top w:val="none" w:sz="0" w:space="0" w:color="auto"/>
        <w:left w:val="none" w:sz="0" w:space="0" w:color="auto"/>
        <w:bottom w:val="none" w:sz="0" w:space="0" w:color="auto"/>
        <w:right w:val="none" w:sz="0" w:space="0" w:color="auto"/>
      </w:divBdr>
    </w:div>
    <w:div w:id="1946841226">
      <w:bodyDiv w:val="1"/>
      <w:marLeft w:val="0"/>
      <w:marRight w:val="0"/>
      <w:marTop w:val="0"/>
      <w:marBottom w:val="0"/>
      <w:divBdr>
        <w:top w:val="none" w:sz="0" w:space="0" w:color="auto"/>
        <w:left w:val="none" w:sz="0" w:space="0" w:color="auto"/>
        <w:bottom w:val="none" w:sz="0" w:space="0" w:color="auto"/>
        <w:right w:val="none" w:sz="0" w:space="0" w:color="auto"/>
      </w:divBdr>
    </w:div>
    <w:div w:id="1958222421">
      <w:bodyDiv w:val="1"/>
      <w:marLeft w:val="0"/>
      <w:marRight w:val="0"/>
      <w:marTop w:val="0"/>
      <w:marBottom w:val="0"/>
      <w:divBdr>
        <w:top w:val="none" w:sz="0" w:space="0" w:color="auto"/>
        <w:left w:val="none" w:sz="0" w:space="0" w:color="auto"/>
        <w:bottom w:val="none" w:sz="0" w:space="0" w:color="auto"/>
        <w:right w:val="none" w:sz="0" w:space="0" w:color="auto"/>
      </w:divBdr>
    </w:div>
    <w:div w:id="1960642040">
      <w:bodyDiv w:val="1"/>
      <w:marLeft w:val="0"/>
      <w:marRight w:val="0"/>
      <w:marTop w:val="0"/>
      <w:marBottom w:val="0"/>
      <w:divBdr>
        <w:top w:val="none" w:sz="0" w:space="0" w:color="auto"/>
        <w:left w:val="none" w:sz="0" w:space="0" w:color="auto"/>
        <w:bottom w:val="none" w:sz="0" w:space="0" w:color="auto"/>
        <w:right w:val="none" w:sz="0" w:space="0" w:color="auto"/>
      </w:divBdr>
    </w:div>
    <w:div w:id="1962222526">
      <w:bodyDiv w:val="1"/>
      <w:marLeft w:val="0"/>
      <w:marRight w:val="0"/>
      <w:marTop w:val="0"/>
      <w:marBottom w:val="0"/>
      <w:divBdr>
        <w:top w:val="none" w:sz="0" w:space="0" w:color="auto"/>
        <w:left w:val="none" w:sz="0" w:space="0" w:color="auto"/>
        <w:bottom w:val="none" w:sz="0" w:space="0" w:color="auto"/>
        <w:right w:val="none" w:sz="0" w:space="0" w:color="auto"/>
      </w:divBdr>
    </w:div>
    <w:div w:id="1965844922">
      <w:bodyDiv w:val="1"/>
      <w:marLeft w:val="0"/>
      <w:marRight w:val="0"/>
      <w:marTop w:val="0"/>
      <w:marBottom w:val="0"/>
      <w:divBdr>
        <w:top w:val="none" w:sz="0" w:space="0" w:color="auto"/>
        <w:left w:val="none" w:sz="0" w:space="0" w:color="auto"/>
        <w:bottom w:val="none" w:sz="0" w:space="0" w:color="auto"/>
        <w:right w:val="none" w:sz="0" w:space="0" w:color="auto"/>
      </w:divBdr>
    </w:div>
    <w:div w:id="1968001208">
      <w:bodyDiv w:val="1"/>
      <w:marLeft w:val="0"/>
      <w:marRight w:val="0"/>
      <w:marTop w:val="0"/>
      <w:marBottom w:val="0"/>
      <w:divBdr>
        <w:top w:val="none" w:sz="0" w:space="0" w:color="auto"/>
        <w:left w:val="none" w:sz="0" w:space="0" w:color="auto"/>
        <w:bottom w:val="none" w:sz="0" w:space="0" w:color="auto"/>
        <w:right w:val="none" w:sz="0" w:space="0" w:color="auto"/>
      </w:divBdr>
    </w:div>
    <w:div w:id="1969890305">
      <w:bodyDiv w:val="1"/>
      <w:marLeft w:val="0"/>
      <w:marRight w:val="0"/>
      <w:marTop w:val="0"/>
      <w:marBottom w:val="0"/>
      <w:divBdr>
        <w:top w:val="none" w:sz="0" w:space="0" w:color="auto"/>
        <w:left w:val="none" w:sz="0" w:space="0" w:color="auto"/>
        <w:bottom w:val="none" w:sz="0" w:space="0" w:color="auto"/>
        <w:right w:val="none" w:sz="0" w:space="0" w:color="auto"/>
      </w:divBdr>
    </w:div>
    <w:div w:id="1970738846">
      <w:bodyDiv w:val="1"/>
      <w:marLeft w:val="0"/>
      <w:marRight w:val="0"/>
      <w:marTop w:val="0"/>
      <w:marBottom w:val="0"/>
      <w:divBdr>
        <w:top w:val="none" w:sz="0" w:space="0" w:color="auto"/>
        <w:left w:val="none" w:sz="0" w:space="0" w:color="auto"/>
        <w:bottom w:val="none" w:sz="0" w:space="0" w:color="auto"/>
        <w:right w:val="none" w:sz="0" w:space="0" w:color="auto"/>
      </w:divBdr>
    </w:div>
    <w:div w:id="1973317866">
      <w:bodyDiv w:val="1"/>
      <w:marLeft w:val="0"/>
      <w:marRight w:val="0"/>
      <w:marTop w:val="0"/>
      <w:marBottom w:val="0"/>
      <w:divBdr>
        <w:top w:val="none" w:sz="0" w:space="0" w:color="auto"/>
        <w:left w:val="none" w:sz="0" w:space="0" w:color="auto"/>
        <w:bottom w:val="none" w:sz="0" w:space="0" w:color="auto"/>
        <w:right w:val="none" w:sz="0" w:space="0" w:color="auto"/>
      </w:divBdr>
    </w:div>
    <w:div w:id="1988976007">
      <w:bodyDiv w:val="1"/>
      <w:marLeft w:val="0"/>
      <w:marRight w:val="0"/>
      <w:marTop w:val="0"/>
      <w:marBottom w:val="0"/>
      <w:divBdr>
        <w:top w:val="none" w:sz="0" w:space="0" w:color="auto"/>
        <w:left w:val="none" w:sz="0" w:space="0" w:color="auto"/>
        <w:bottom w:val="none" w:sz="0" w:space="0" w:color="auto"/>
        <w:right w:val="none" w:sz="0" w:space="0" w:color="auto"/>
      </w:divBdr>
    </w:div>
    <w:div w:id="1990329321">
      <w:bodyDiv w:val="1"/>
      <w:marLeft w:val="0"/>
      <w:marRight w:val="0"/>
      <w:marTop w:val="0"/>
      <w:marBottom w:val="0"/>
      <w:divBdr>
        <w:top w:val="none" w:sz="0" w:space="0" w:color="auto"/>
        <w:left w:val="none" w:sz="0" w:space="0" w:color="auto"/>
        <w:bottom w:val="none" w:sz="0" w:space="0" w:color="auto"/>
        <w:right w:val="none" w:sz="0" w:space="0" w:color="auto"/>
      </w:divBdr>
    </w:div>
    <w:div w:id="1991903558">
      <w:bodyDiv w:val="1"/>
      <w:marLeft w:val="0"/>
      <w:marRight w:val="0"/>
      <w:marTop w:val="0"/>
      <w:marBottom w:val="0"/>
      <w:divBdr>
        <w:top w:val="none" w:sz="0" w:space="0" w:color="auto"/>
        <w:left w:val="none" w:sz="0" w:space="0" w:color="auto"/>
        <w:bottom w:val="none" w:sz="0" w:space="0" w:color="auto"/>
        <w:right w:val="none" w:sz="0" w:space="0" w:color="auto"/>
      </w:divBdr>
    </w:div>
    <w:div w:id="1992560149">
      <w:bodyDiv w:val="1"/>
      <w:marLeft w:val="0"/>
      <w:marRight w:val="0"/>
      <w:marTop w:val="0"/>
      <w:marBottom w:val="0"/>
      <w:divBdr>
        <w:top w:val="none" w:sz="0" w:space="0" w:color="auto"/>
        <w:left w:val="none" w:sz="0" w:space="0" w:color="auto"/>
        <w:bottom w:val="none" w:sz="0" w:space="0" w:color="auto"/>
        <w:right w:val="none" w:sz="0" w:space="0" w:color="auto"/>
      </w:divBdr>
    </w:div>
    <w:div w:id="1996883458">
      <w:bodyDiv w:val="1"/>
      <w:marLeft w:val="0"/>
      <w:marRight w:val="0"/>
      <w:marTop w:val="0"/>
      <w:marBottom w:val="0"/>
      <w:divBdr>
        <w:top w:val="none" w:sz="0" w:space="0" w:color="auto"/>
        <w:left w:val="none" w:sz="0" w:space="0" w:color="auto"/>
        <w:bottom w:val="none" w:sz="0" w:space="0" w:color="auto"/>
        <w:right w:val="none" w:sz="0" w:space="0" w:color="auto"/>
      </w:divBdr>
    </w:div>
    <w:div w:id="1998803721">
      <w:bodyDiv w:val="1"/>
      <w:marLeft w:val="0"/>
      <w:marRight w:val="0"/>
      <w:marTop w:val="0"/>
      <w:marBottom w:val="0"/>
      <w:divBdr>
        <w:top w:val="none" w:sz="0" w:space="0" w:color="auto"/>
        <w:left w:val="none" w:sz="0" w:space="0" w:color="auto"/>
        <w:bottom w:val="none" w:sz="0" w:space="0" w:color="auto"/>
        <w:right w:val="none" w:sz="0" w:space="0" w:color="auto"/>
      </w:divBdr>
    </w:div>
    <w:div w:id="2001422588">
      <w:bodyDiv w:val="1"/>
      <w:marLeft w:val="0"/>
      <w:marRight w:val="0"/>
      <w:marTop w:val="0"/>
      <w:marBottom w:val="0"/>
      <w:divBdr>
        <w:top w:val="none" w:sz="0" w:space="0" w:color="auto"/>
        <w:left w:val="none" w:sz="0" w:space="0" w:color="auto"/>
        <w:bottom w:val="none" w:sz="0" w:space="0" w:color="auto"/>
        <w:right w:val="none" w:sz="0" w:space="0" w:color="auto"/>
      </w:divBdr>
    </w:div>
    <w:div w:id="2007777913">
      <w:bodyDiv w:val="1"/>
      <w:marLeft w:val="0"/>
      <w:marRight w:val="0"/>
      <w:marTop w:val="0"/>
      <w:marBottom w:val="0"/>
      <w:divBdr>
        <w:top w:val="none" w:sz="0" w:space="0" w:color="auto"/>
        <w:left w:val="none" w:sz="0" w:space="0" w:color="auto"/>
        <w:bottom w:val="none" w:sz="0" w:space="0" w:color="auto"/>
        <w:right w:val="none" w:sz="0" w:space="0" w:color="auto"/>
      </w:divBdr>
    </w:div>
    <w:div w:id="2038310817">
      <w:bodyDiv w:val="1"/>
      <w:marLeft w:val="0"/>
      <w:marRight w:val="0"/>
      <w:marTop w:val="0"/>
      <w:marBottom w:val="0"/>
      <w:divBdr>
        <w:top w:val="none" w:sz="0" w:space="0" w:color="auto"/>
        <w:left w:val="none" w:sz="0" w:space="0" w:color="auto"/>
        <w:bottom w:val="none" w:sz="0" w:space="0" w:color="auto"/>
        <w:right w:val="none" w:sz="0" w:space="0" w:color="auto"/>
      </w:divBdr>
    </w:div>
    <w:div w:id="2047019060">
      <w:bodyDiv w:val="1"/>
      <w:marLeft w:val="0"/>
      <w:marRight w:val="0"/>
      <w:marTop w:val="0"/>
      <w:marBottom w:val="0"/>
      <w:divBdr>
        <w:top w:val="none" w:sz="0" w:space="0" w:color="auto"/>
        <w:left w:val="none" w:sz="0" w:space="0" w:color="auto"/>
        <w:bottom w:val="none" w:sz="0" w:space="0" w:color="auto"/>
        <w:right w:val="none" w:sz="0" w:space="0" w:color="auto"/>
      </w:divBdr>
    </w:div>
    <w:div w:id="2054764377">
      <w:bodyDiv w:val="1"/>
      <w:marLeft w:val="0"/>
      <w:marRight w:val="0"/>
      <w:marTop w:val="0"/>
      <w:marBottom w:val="0"/>
      <w:divBdr>
        <w:top w:val="none" w:sz="0" w:space="0" w:color="auto"/>
        <w:left w:val="none" w:sz="0" w:space="0" w:color="auto"/>
        <w:bottom w:val="none" w:sz="0" w:space="0" w:color="auto"/>
        <w:right w:val="none" w:sz="0" w:space="0" w:color="auto"/>
      </w:divBdr>
    </w:div>
    <w:div w:id="2063014008">
      <w:bodyDiv w:val="1"/>
      <w:marLeft w:val="0"/>
      <w:marRight w:val="0"/>
      <w:marTop w:val="0"/>
      <w:marBottom w:val="0"/>
      <w:divBdr>
        <w:top w:val="none" w:sz="0" w:space="0" w:color="auto"/>
        <w:left w:val="none" w:sz="0" w:space="0" w:color="auto"/>
        <w:bottom w:val="none" w:sz="0" w:space="0" w:color="auto"/>
        <w:right w:val="none" w:sz="0" w:space="0" w:color="auto"/>
      </w:divBdr>
    </w:div>
    <w:div w:id="2064985492">
      <w:bodyDiv w:val="1"/>
      <w:marLeft w:val="0"/>
      <w:marRight w:val="0"/>
      <w:marTop w:val="0"/>
      <w:marBottom w:val="0"/>
      <w:divBdr>
        <w:top w:val="none" w:sz="0" w:space="0" w:color="auto"/>
        <w:left w:val="none" w:sz="0" w:space="0" w:color="auto"/>
        <w:bottom w:val="none" w:sz="0" w:space="0" w:color="auto"/>
        <w:right w:val="none" w:sz="0" w:space="0" w:color="auto"/>
      </w:divBdr>
    </w:div>
    <w:div w:id="2089771126">
      <w:bodyDiv w:val="1"/>
      <w:marLeft w:val="0"/>
      <w:marRight w:val="0"/>
      <w:marTop w:val="0"/>
      <w:marBottom w:val="0"/>
      <w:divBdr>
        <w:top w:val="none" w:sz="0" w:space="0" w:color="auto"/>
        <w:left w:val="none" w:sz="0" w:space="0" w:color="auto"/>
        <w:bottom w:val="none" w:sz="0" w:space="0" w:color="auto"/>
        <w:right w:val="none" w:sz="0" w:space="0" w:color="auto"/>
      </w:divBdr>
    </w:div>
    <w:div w:id="2091000707">
      <w:bodyDiv w:val="1"/>
      <w:marLeft w:val="0"/>
      <w:marRight w:val="0"/>
      <w:marTop w:val="0"/>
      <w:marBottom w:val="0"/>
      <w:divBdr>
        <w:top w:val="none" w:sz="0" w:space="0" w:color="auto"/>
        <w:left w:val="none" w:sz="0" w:space="0" w:color="auto"/>
        <w:bottom w:val="none" w:sz="0" w:space="0" w:color="auto"/>
        <w:right w:val="none" w:sz="0" w:space="0" w:color="auto"/>
      </w:divBdr>
    </w:div>
    <w:div w:id="2100056613">
      <w:bodyDiv w:val="1"/>
      <w:marLeft w:val="0"/>
      <w:marRight w:val="0"/>
      <w:marTop w:val="0"/>
      <w:marBottom w:val="0"/>
      <w:divBdr>
        <w:top w:val="none" w:sz="0" w:space="0" w:color="auto"/>
        <w:left w:val="none" w:sz="0" w:space="0" w:color="auto"/>
        <w:bottom w:val="none" w:sz="0" w:space="0" w:color="auto"/>
        <w:right w:val="none" w:sz="0" w:space="0" w:color="auto"/>
      </w:divBdr>
    </w:div>
    <w:div w:id="2103410652">
      <w:bodyDiv w:val="1"/>
      <w:marLeft w:val="0"/>
      <w:marRight w:val="0"/>
      <w:marTop w:val="0"/>
      <w:marBottom w:val="0"/>
      <w:divBdr>
        <w:top w:val="none" w:sz="0" w:space="0" w:color="auto"/>
        <w:left w:val="none" w:sz="0" w:space="0" w:color="auto"/>
        <w:bottom w:val="none" w:sz="0" w:space="0" w:color="auto"/>
        <w:right w:val="none" w:sz="0" w:space="0" w:color="auto"/>
      </w:divBdr>
    </w:div>
    <w:div w:id="2106877117">
      <w:bodyDiv w:val="1"/>
      <w:marLeft w:val="0"/>
      <w:marRight w:val="0"/>
      <w:marTop w:val="0"/>
      <w:marBottom w:val="0"/>
      <w:divBdr>
        <w:top w:val="none" w:sz="0" w:space="0" w:color="auto"/>
        <w:left w:val="none" w:sz="0" w:space="0" w:color="auto"/>
        <w:bottom w:val="none" w:sz="0" w:space="0" w:color="auto"/>
        <w:right w:val="none" w:sz="0" w:space="0" w:color="auto"/>
      </w:divBdr>
    </w:div>
    <w:div w:id="2108231597">
      <w:bodyDiv w:val="1"/>
      <w:marLeft w:val="0"/>
      <w:marRight w:val="0"/>
      <w:marTop w:val="0"/>
      <w:marBottom w:val="0"/>
      <w:divBdr>
        <w:top w:val="none" w:sz="0" w:space="0" w:color="auto"/>
        <w:left w:val="none" w:sz="0" w:space="0" w:color="auto"/>
        <w:bottom w:val="none" w:sz="0" w:space="0" w:color="auto"/>
        <w:right w:val="none" w:sz="0" w:space="0" w:color="auto"/>
      </w:divBdr>
    </w:div>
    <w:div w:id="2112817433">
      <w:bodyDiv w:val="1"/>
      <w:marLeft w:val="0"/>
      <w:marRight w:val="0"/>
      <w:marTop w:val="0"/>
      <w:marBottom w:val="0"/>
      <w:divBdr>
        <w:top w:val="none" w:sz="0" w:space="0" w:color="auto"/>
        <w:left w:val="none" w:sz="0" w:space="0" w:color="auto"/>
        <w:bottom w:val="none" w:sz="0" w:space="0" w:color="auto"/>
        <w:right w:val="none" w:sz="0" w:space="0" w:color="auto"/>
      </w:divBdr>
    </w:div>
    <w:div w:id="2120493010">
      <w:bodyDiv w:val="1"/>
      <w:marLeft w:val="0"/>
      <w:marRight w:val="0"/>
      <w:marTop w:val="0"/>
      <w:marBottom w:val="0"/>
      <w:divBdr>
        <w:top w:val="none" w:sz="0" w:space="0" w:color="auto"/>
        <w:left w:val="none" w:sz="0" w:space="0" w:color="auto"/>
        <w:bottom w:val="none" w:sz="0" w:space="0" w:color="auto"/>
        <w:right w:val="none" w:sz="0" w:space="0" w:color="auto"/>
      </w:divBdr>
    </w:div>
    <w:div w:id="2120754091">
      <w:bodyDiv w:val="1"/>
      <w:marLeft w:val="0"/>
      <w:marRight w:val="0"/>
      <w:marTop w:val="0"/>
      <w:marBottom w:val="0"/>
      <w:divBdr>
        <w:top w:val="none" w:sz="0" w:space="0" w:color="auto"/>
        <w:left w:val="none" w:sz="0" w:space="0" w:color="auto"/>
        <w:bottom w:val="none" w:sz="0" w:space="0" w:color="auto"/>
        <w:right w:val="none" w:sz="0" w:space="0" w:color="auto"/>
      </w:divBdr>
    </w:div>
    <w:div w:id="2127381708">
      <w:bodyDiv w:val="1"/>
      <w:marLeft w:val="0"/>
      <w:marRight w:val="0"/>
      <w:marTop w:val="0"/>
      <w:marBottom w:val="0"/>
      <w:divBdr>
        <w:top w:val="none" w:sz="0" w:space="0" w:color="auto"/>
        <w:left w:val="none" w:sz="0" w:space="0" w:color="auto"/>
        <w:bottom w:val="none" w:sz="0" w:space="0" w:color="auto"/>
        <w:right w:val="none" w:sz="0" w:space="0" w:color="auto"/>
      </w:divBdr>
    </w:div>
    <w:div w:id="2142461033">
      <w:bodyDiv w:val="1"/>
      <w:marLeft w:val="0"/>
      <w:marRight w:val="0"/>
      <w:marTop w:val="0"/>
      <w:marBottom w:val="0"/>
      <w:divBdr>
        <w:top w:val="none" w:sz="0" w:space="0" w:color="auto"/>
        <w:left w:val="none" w:sz="0" w:space="0" w:color="auto"/>
        <w:bottom w:val="none" w:sz="0" w:space="0" w:color="auto"/>
        <w:right w:val="none" w:sz="0" w:space="0" w:color="auto"/>
      </w:divBdr>
    </w:div>
    <w:div w:id="2147165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sv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3" Type="http://schemas.openxmlformats.org/officeDocument/2006/relationships/customXml" Target="../customXml/item3.xml"/><Relationship Id="rId21" Type="http://schemas.openxmlformats.org/officeDocument/2006/relationships/image" Target="media/image10.sv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6.svg"/><Relationship Id="rId25" Type="http://schemas.openxmlformats.org/officeDocument/2006/relationships/image" Target="media/image14.svg"/><Relationship Id="rId33" Type="http://schemas.openxmlformats.org/officeDocument/2006/relationships/image" Target="media/image22.svg"/><Relationship Id="rId38" Type="http://schemas.openxmlformats.org/officeDocument/2006/relationships/image" Target="media/image27.png"/><Relationship Id="rId46" Type="http://schemas.openxmlformats.org/officeDocument/2006/relationships/image" Target="media/image35.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sv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 Type="http://schemas.openxmlformats.org/officeDocument/2006/relationships/numbering" Target="numbering.xml"/><Relationship Id="rId15" Type="http://schemas.openxmlformats.org/officeDocument/2006/relationships/image" Target="media/image4.svg"/><Relationship Id="rId23" Type="http://schemas.openxmlformats.org/officeDocument/2006/relationships/image" Target="media/image12.sv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svg"/><Relationship Id="rId31" Type="http://schemas.openxmlformats.org/officeDocument/2006/relationships/image" Target="media/image20.svg"/><Relationship Id="rId44" Type="http://schemas.openxmlformats.org/officeDocument/2006/relationships/image" Target="media/image3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svg"/><Relationship Id="rId30" Type="http://schemas.openxmlformats.org/officeDocument/2006/relationships/image" Target="media/image19.png"/><Relationship Id="rId35" Type="http://schemas.openxmlformats.org/officeDocument/2006/relationships/image" Target="media/image24.svg"/><Relationship Id="rId43" Type="http://schemas.openxmlformats.org/officeDocument/2006/relationships/image" Target="media/image32.png"/><Relationship Id="rId48"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Nat24</b:Tag>
    <b:SourceType>InternetSite</b:SourceType>
    <b:Guid>{82BC6353-2CEF-46ED-993B-DD2A0FD3CE1D}</b:Guid>
    <b:Author>
      <b:Author>
        <b:Corporate>National Cyber Security Centre</b:Corporate>
      </b:Author>
    </b:Author>
    <b:Title>Cyber Secuirty Professionals</b:Title>
    <b:YearAccessed>2024</b:YearAccessed>
    <b:MonthAccessed>July</b:MonthAccessed>
    <b:DayAccessed>20</b:DayAccessed>
    <b:URL>https://www.ncsc.gov.uk/section/information-for/cyber-security-professionals</b:URL>
    <b:RefOrder>6</b:RefOrder>
  </b:Source>
  <b:Source>
    <b:Tag>Dri24</b:Tag>
    <b:SourceType>InternetSite</b:SourceType>
    <b:Guid>{78102803-78E1-4182-831A-25493ECF82E2}</b:Guid>
    <b:Title>Security and Emergencies</b:Title>
    <b:Author>
      <b:Author>
        <b:Corporate>Drinking Water Institute</b:Corporate>
      </b:Author>
    </b:Author>
    <b:YearAccessed>2024</b:YearAccessed>
    <b:MonthAccessed>July</b:MonthAccessed>
    <b:DayAccessed>23</b:DayAccessed>
    <b:URL>https://www.dwi.gov.uk/semd/</b:URL>
    <b:RefOrder>11</b:RefOrder>
  </b:Source>
  <b:Source>
    <b:Tag>Dri22</b:Tag>
    <b:SourceType>InternetSite</b:SourceType>
    <b:Guid>{B15BD203-1BCC-442A-88DB-C055394CB075}</b:Guid>
    <b:Author>
      <b:Author>
        <b:Corporate>Drinking Water Inspectorate</b:Corporate>
      </b:Author>
    </b:Author>
    <b:Title>Security and Emergency Measures Direction (SEMD) Enforcement Policy</b:Title>
    <b:Year>2022</b:Year>
    <b:YearAccessed>2024</b:YearAccessed>
    <b:MonthAccessed>July</b:MonthAccessed>
    <b:DayAccessed>23</b:DayAccessed>
    <b:URL>https://www.dwi.gov.uk/semd/semd-enforcement-policy/</b:URL>
    <b:InternetSiteTitle>dwi.gov</b:InternetSiteTitle>
    <b:ShortTitle>SEMD Enforcement Policy</b:ShortTitle>
    <b:RefOrder>1</b:RefOrder>
  </b:Source>
  <b:Source>
    <b:Tag>Jul22</b:Tag>
    <b:SourceType>Report</b:SourceType>
    <b:Guid>{5C74632E-EEED-4770-A5DA-107FE7C3B56F}</b:Guid>
    <b:Title>WATER INDUSTRY ACT 1991: SECTION 208</b:Title>
    <b:Year>2022</b:Year>
    <b:YearAccessed>2024</b:YearAccessed>
    <b:MonthAccessed>July</b:MonthAccessed>
    <b:DayAccessed>24</b:DayAccessed>
    <b:URL>https://assets.publishing.service.gov.uk/government/uploads/system/uploads/attachment_data/file/1057909/water-security-emergency-measures-direction-feb2022.pdf</b:URL>
    <b:Author>
      <b:Author>
        <b:NameList>
          <b:Person>
            <b:Last>James</b:Last>
            <b:First>Julie</b:First>
          </b:Person>
        </b:NameList>
      </b:Author>
    </b:Author>
    <b:Department>Welsh Government</b:Department>
    <b:Pages>5</b:Pages>
    <b:RefOrder>12</b:RefOrder>
  </b:Source>
  <b:Source>
    <b:Tag>Dri18</b:Tag>
    <b:SourceType>InternetSite</b:SourceType>
    <b:Guid>{EC5C350C-7B8C-401C-B06F-C618567A4A13}</b:Guid>
    <b:Title>The Network and Information Systems (NIS) Regulations 2018</b:Title>
    <b:Year>2018</b:Year>
    <b:YearAccessed>2024</b:YearAccessed>
    <b:MonthAccessed>July</b:MonthAccessed>
    <b:DayAccessed>25</b:DayAccessed>
    <b:URL>https://www.dwi.gov.uk/the-network-and-information-systems-nis-regulations-2018/</b:URL>
    <b:Author>
      <b:Author>
        <b:Corporate>Drinking Water Inspectorate</b:Corporate>
      </b:Author>
    </b:Author>
    <b:InternetSiteTitle>dwi.gov</b:InternetSiteTitle>
    <b:RefOrder>8</b:RefOrder>
  </b:Source>
  <b:Source>
    <b:Tag>UKG18</b:Tag>
    <b:SourceType>InternetSite</b:SourceType>
    <b:Guid>{9130E926-CDEC-4906-936C-5F9346245285}</b:Guid>
    <b:Author>
      <b:Author>
        <b:Corporate>UK Government</b:Corporate>
      </b:Author>
    </b:Author>
    <b:Title>The Network and Information Systems (NIS) Regulations 2018</b:Title>
    <b:Year>2018</b:Year>
    <b:YearAccessed>2024</b:YearAccessed>
    <b:MonthAccessed>July</b:MonthAccessed>
    <b:DayAccessed>28</b:DayAccessed>
    <b:URL>https://www.dwi.gov.uk/the-network-and-information-systems-nis-regulations-2018/</b:URL>
    <b:RefOrder>4</b:RefOrder>
  </b:Source>
  <b:Source>
    <b:Tag>NCS24</b:Tag>
    <b:SourceType>InternetSite</b:SourceType>
    <b:Guid>{58E30B7E-4336-4436-9DF9-8D8FAEFB4BB1}</b:Guid>
    <b:Author>
      <b:Author>
        <b:Corporate>National Cyber Security Centre</b:Corporate>
      </b:Author>
    </b:Author>
    <b:Title>Cyber Assessment Framework</b:Title>
    <b:Year>2024</b:Year>
    <b:Month>April</b:Month>
    <b:Day>18</b:Day>
    <b:YearAccessed>2024</b:YearAccessed>
    <b:MonthAccessed>July</b:MonthAccessed>
    <b:DayAccessed>20</b:DayAccessed>
    <b:URL>https://www.ncsc.gov.uk/collection/cyber-assessment-framework</b:URL>
    <b:RefOrder>2</b:RefOrder>
  </b:Source>
  <b:Source>
    <b:Tag>NIS24</b:Tag>
    <b:SourceType>InternetSite</b:SourceType>
    <b:Guid>{15AAABCF-AED0-4677-9B0A-BA09B85D04C6}</b:Guid>
    <b:Author>
      <b:Author>
        <b:Corporate>National Institute of Standards and Technology</b:Corporate>
      </b:Author>
    </b:Author>
    <b:Title>NIST Releases Version 2.0 of Landmark Cybersecurity Framework</b:Title>
    <b:Year>2024</b:Year>
    <b:Month>February</b:Month>
    <b:Day>26</b:Day>
    <b:YearAccessed>2024</b:YearAccessed>
    <b:MonthAccessed>July</b:MonthAccessed>
    <b:DayAccessed>21</b:DayAccessed>
    <b:URL>https://www.nist.gov/news-events/news/2024/02/nist-releases-version-20-landmark-cybersecurity-framework</b:URL>
    <b:RefOrder>3</b:RefOrder>
  </b:Source>
  <b:Source>
    <b:Tag>NCS18</b:Tag>
    <b:SourceType>InternetSite</b:SourceType>
    <b:Guid>{4D4E190C-0152-46A6-B9D8-987A29796EF5}</b:Guid>
    <b:Author>
      <b:Author>
        <b:Corporate>National Cyber Security Centre</b:Corporate>
      </b:Author>
    </b:Author>
    <b:Title>Operational Technology</b:Title>
    <b:Year>18</b:Year>
    <b:Month>March</b:Month>
    <b:Day>2024</b:Day>
    <b:YearAccessed>2024</b:YearAccessed>
    <b:MonthAccessed>July</b:MonthAccessed>
    <b:DayAccessed>20</b:DayAccessed>
    <b:URL>https://www.ncsc.gov.uk/collection/operational-technology</b:URL>
    <b:InternetSiteTitle>National Cuber Security Centre</b:InternetSiteTitle>
    <b:Version>1.0</b:Version>
    <b:RefOrder>7</b:RefOrder>
  </b:Source>
  <b:Source>
    <b:Tag>NPS23</b:Tag>
    <b:SourceType>InternetSite</b:SourceType>
    <b:Guid>{0637BC1A-8B8C-4BCA-A267-B3EF1C5B2F57}</b:Guid>
    <b:Title>Critical National Infrastructure</b:Title>
    <b:InternetSiteTitle>National Protective Security Authority</b:InternetSiteTitle>
    <b:Year>2023</b:Year>
    <b:Month>April</b:Month>
    <b:Day>25</b:Day>
    <b:URL>https://www.npsa.gov.uk/critical-national-infrastructure-0</b:URL>
    <b:Author>
      <b:Author>
        <b:Corporate>National Protective Security Authority</b:Corporate>
      </b:Author>
    </b:Author>
    <b:YearAccessed>2024</b:YearAccessed>
    <b:MonthAccessed>July</b:MonthAccessed>
    <b:DayAccessed>20</b:DayAccessed>
    <b:RefOrder>5</b:RefOrder>
  </b:Source>
  <b:Source>
    <b:Tag>BTI15</b:Tag>
    <b:SourceType>JournalArticle</b:SourceType>
    <b:Guid>{D609BD46-8380-422B-9E4A-20EE95CD74AC}</b:Guid>
    <b:Title>Some Aspects Regarding the Information Security Management System within Organizations Adopting the ISO/IEC 27001 2013 Standard</b:Title>
    <b:Year>2015</b:Year>
    <b:URL>https://www.proquest.com/scholarly-journals/some-aspects-regarding-information-security/docview/2695447280/se-2.</b:URL>
    <b:Author>
      <b:Author>
        <b:NameList>
          <b:Person>
            <b:Last>B. TIGANOAIA</b:Last>
          </b:Person>
        </b:NameList>
      </b:Author>
    </b:Author>
    <b:JournalName>Studies in Informatics and Control</b:JournalName>
    <b:Pages>201-210</b:Pages>
    <b:Volume>24</b:Volume>
    <b:Issue>2</b:Issue>
    <b:DOI>https://doi.org/10.24846/v24i2y201508.</b:DOI>
    <b:RefOrder>9</b:RefOrder>
  </b:Source>
  <b:Source>
    <b:Tag>Nat18</b:Tag>
    <b:SourceType>Report</b:SourceType>
    <b:Guid>{43D823DB-2D84-4053-8C39-4543A7D252EA}</b:Guid>
    <b:Author>
      <b:Author>
        <b:Corporate>National Institute of Standards and Technology (NIST)</b:Corporate>
      </b:Author>
    </b:Author>
    <b:Title>NIST Cybersecurity White Paper: National Cybersecurity Online Informative References (OLIR) Program: Submission Guidance</b:Title>
    <b:Year>2018</b:Year>
    <b:Publisher>National Institute of Standards and Technology</b:Publisher>
    <b:City>Gaithersburg</b:City>
    <b:StandardNumber>CSWP.29</b:StandardNumber>
    <b:RefOrder>10</b:RefOrder>
  </b:Source>
  <b:Source>
    <b:Tag>Cen24</b:Tag>
    <b:SourceType>InternetSite</b:SourceType>
    <b:Guid>{2A5FDD16-105A-4B1C-9B0B-7967381FE81E}</b:Guid>
    <b:Title>AI and cyber security: what you need to know</b:Title>
    <b:Year>2024</b:Year>
    <b:Author>
      <b:Author>
        <b:NameList>
          <b:Person>
            <b:Last>Centre</b:Last>
            <b:First>National</b:First>
            <b:Middle>Cyber Security</b:Middle>
          </b:Person>
        </b:NameList>
      </b:Author>
    </b:Author>
    <b:Month>February</b:Month>
    <b:Day>13</b:Day>
    <b:YearAccessed>2024</b:YearAccessed>
    <b:MonthAccessed>July</b:MonthAccessed>
    <b:DayAccessed>30</b:DayAccessed>
    <b:URL>https://www.ncsc.gov.uk/guidance/ai-and-cyber-security-what-you-need-to-know</b:URL>
    <b:Version>1.0</b:Version>
    <b:RefOrder>14</b:RefOrder>
  </b:Source>
  <b:Source>
    <b:Tag>Cen241</b:Tag>
    <b:SourceType>InternetSite</b:SourceType>
    <b:Guid>{246AAF6C-1D84-4CE8-8C63-46393E530F9D}</b:Guid>
    <b:Author>
      <b:Author>
        <b:NameList>
          <b:Person>
            <b:Last>Centre</b:Last>
            <b:First>National</b:First>
            <b:Middle>Cyber Security</b:Middle>
          </b:Person>
        </b:NameList>
      </b:Author>
    </b:Author>
    <b:Title>Cloud security guidance</b:Title>
    <b:Year>2024</b:Year>
    <b:Month>June</b:Month>
    <b:Day>7</b:Day>
    <b:YearAccessed>2024</b:YearAccessed>
    <b:MonthAccessed>July</b:MonthAccessed>
    <b:DayAccessed>30</b:DayAccessed>
    <b:URL>https://www.ncsc.gov.uk/collection/cloud</b:URL>
    <b:Version>2.1</b:Version>
    <b:RefOrder>13</b:RefOrder>
  </b:Source>
  <b:Source>
    <b:Tag>Cad20</b:Tag>
    <b:SourceType>Book</b:SourceType>
    <b:Guid>{73D675EC-A006-409F-A4E0-4536E83EFA3B}</b:Guid>
    <b:Author>
      <b:Author>
        <b:NameList>
          <b:Person>
            <b:Last>Cadle</b:Last>
            <b:First>Debra</b:First>
            <b:Middle>Paul and James</b:Middle>
          </b:Person>
        </b:NameList>
      </b:Author>
    </b:Author>
    <b:Title>Business Analysis</b:Title>
    <b:Year>2020</b:Year>
    <b:City>Swindon</b:City>
    <b:Publisher>BCS The Charted Institute for IT</b:Publisher>
    <b:Pages>146</b:Pages>
    <b:Edition>4th</b:Edition>
    <b:RefOrder>17</b:RefOrder>
  </b:Source>
  <b:Source>
    <b:Tag>AKJ13</b:Tag>
    <b:SourceType>JournalArticle</b:SourceType>
    <b:Guid>{EE4C50ED-D595-4854-9739-8ED9048CA341}</b:Guid>
    <b:Title>"A Comprehensive Guide to Virtual Private Networks"</b:Title>
    <b:Year>2013</b:Year>
    <b:Author>
      <b:Author>
        <b:NameList>
          <b:Person>
            <b:Last>A. K. Jain</b:Last>
            <b:First>P.</b:First>
            <b:Middle>Kumar</b:Middle>
          </b:Person>
        </b:NameList>
      </b:Author>
    </b:Author>
    <b:JournalName>IEEE Communications Surveys &amp; Tutorials</b:JournalName>
    <b:Pages>2794-2814</b:Pages>
    <b:Volume>15</b:Volume>
    <b:Issue>4</b:Issue>
    <b:DOI>10.1109/SURV.2013.030413.00127</b:DOI>
    <b:RefOrder>15</b:RefOrder>
  </b:Source>
  <b:Source>
    <b:Tag>WRC03</b:Tag>
    <b:SourceType>Book</b:SourceType>
    <b:Guid>{D1B22EA0-2250-475C-964F-E1BAAA27E9A5}</b:Guid>
    <b:Author>
      <b:Author>
        <b:NameList>
          <b:Person>
            <b:Last>W. R. Cheswick</b:Last>
            <b:First>S.</b:First>
            <b:Middle>M. Bellovin, A. D. Rubin</b:Middle>
          </b:Person>
        </b:NameList>
      </b:Author>
    </b:Author>
    <b:Title>Firewall Technologies: Concepts, Design, and Deployment</b:Title>
    <b:Year>2003</b:Year>
    <b:Publisher>Addison-Wesley</b:Publisher>
    <b:Edition>2nd</b:Edition>
    <b:RefOrder>16</b:RefOrder>
  </b:Source>
  <b:Source>
    <b:Tag>DAM17</b:Tag>
    <b:SourceType>Book</b:SourceType>
    <b:Guid>{E09AB9F5-0FD5-4D6D-8730-802A95E55FDD}</b:Guid>
    <b:Title>DAMA data management body of knowledge (DMBoK)</b:Title>
    <b:Year>2017</b:Year>
    <b:City>New Jersey </b:City>
    <b:Publisher>Technics Publications</b:Publisher>
    <b:Author>
      <b:Author>
        <b:Corporate>DAMA International</b:Corporate>
      </b:Author>
      <b:Editor>
        <b:NameList>
          <b:Person>
            <b:Last>Deborah Henderson</b:Last>
            <b:First>CDMP</b:First>
          </b:Person>
        </b:NameList>
      </b:Editor>
    </b:Author>
    <b:Edition>2nd</b:Edition>
    <b:RefOrder>23</b:RefOrder>
  </b:Source>
  <b:Source>
    <b:Tag>Eur16</b:Tag>
    <b:SourceType>JournalArticle</b:SourceType>
    <b:Guid>{BCE87E3B-24B5-4AD0-B987-15AFF75BBAFC}</b:Guid>
    <b:Title>Regulation (EU) 2016/679 of the European Parliament and of the Council of 27 April 2016 on the protection of natural persons with regard to the processing of personal data and on the free movement of such data</b:Title>
    <b:Year>2016</b:Year>
    <b:Author>
      <b:Author>
        <b:Corporate>European Parliament and Council</b:Corporate>
      </b:Author>
    </b:Author>
    <b:Month>May</b:Month>
    <b:YearAccessed>2024</b:YearAccessed>
    <b:MonthAccessed>August</b:MonthAccessed>
    <b:DayAccessed>03</b:DayAccessed>
    <b:URL>https://eur-lex.europa.eu/legal-content/EN/TXT/?uri=CELEX%3A32016R0679</b:URL>
    <b:JournalName>Official Journal of the European Union</b:JournalName>
    <b:Pages>1-88</b:Pages>
    <b:RefOrder>20</b:RefOrder>
  </b:Source>
  <b:Source>
    <b:Tag>Tec20</b:Tag>
    <b:SourceType>Report</b:SourceType>
    <b:Guid>{33A1BDF4-3CA1-4F9B-9FC0-6BD359CAB0D4}</b:Guid>
    <b:Title>Security and Privacy Controls for Information Systems and Organizations</b:Title>
    <b:Year>2020</b:Year>
    <b:Author>
      <b:Author>
        <b:NameList>
          <b:Person>
            <b:Last>Technology</b:Last>
            <b:First>National</b:First>
            <b:Middle>Institute of Standards and</b:Middle>
          </b:Person>
        </b:NameList>
      </b:Author>
    </b:Author>
    <b:Publisher>NIST Special Publication</b:Publisher>
    <b:YearAccessed>2024</b:YearAccessed>
    <b:MonthAccessed>August</b:MonthAccessed>
    <b:DayAccessed>3</b:DayAccessed>
    <b:URL>https://nvlpubs.nist.gov/nistpubs/SpecialPublications/NIST.SP.800-53r5.pdf.</b:URL>
    <b:RefOrder>19</b:RefOrder>
  </b:Source>
  <b:Source>
    <b:Tag>Nat12</b:Tag>
    <b:SourceType>Report</b:SourceType>
    <b:Guid>{1B7ECB5B-F0A0-4EA9-9B2F-DDFC4BAA7A22}</b:Guid>
    <b:Author>
      <b:Author>
        <b:Corporate>National Institute of Standards and Technology</b:Corporate>
      </b:Author>
    </b:Author>
    <b:Title>Guide for Conducting Risk Assessments," NIST Special Publication 800-30</b:Title>
    <b:Year>2012</b:Year>
    <b:Publisher>NIST Special Publication 800-30</b:Publisher>
    <b:URL>https://nvlpubs.nist.gov/nistpubs/Legacy/SP/nistspecialpublication800-30r1.pdf. </b:URL>
    <b:RefOrder>24</b:RefOrder>
  </b:Source>
  <b:Source>
    <b:Tag>Roy70</b:Tag>
    <b:SourceType>ConferenceProceedings</b:SourceType>
    <b:Guid>{583BB302-9066-4BFA-B4D8-FA3EA81E8EF4}</b:Guid>
    <b:Author>
      <b:Author>
        <b:NameList>
          <b:Person>
            <b:Last>Royce</b:Last>
            <b:First>Winston</b:First>
            <b:Middle>W.</b:Middle>
          </b:Person>
        </b:NameList>
      </b:Author>
    </b:Author>
    <b:Title>Managing the Development of Large Software Systems</b:Title>
    <b:Year>1970</b:Year>
    <b:Publisher>Wiley</b:Publisher>
    <b:ConferenceName>IEEE WESCON</b:ConferenceName>
    <b:RefOrder>18</b:RefOrder>
  </b:Source>
  <b:Source>
    <b:Tag>McC98</b:Tag>
    <b:SourceType>Book</b:SourceType>
    <b:Guid>{0F904288-770E-457E-A136-CC39579B2E93}</b:Guid>
    <b:Author>
      <b:Author>
        <b:NameList>
          <b:Person>
            <b:Last>McCumber</b:Last>
            <b:First>John</b:First>
          </b:Person>
        </b:NameList>
      </b:Author>
    </b:Author>
    <b:Title>CISSP Prep Guide: Mastering the CISSP and ISSEP Exams: Information Security Management: A New Framework</b:Title>
    <b:Year>1998</b:Year>
    <b:Pages>219-222</b:Pages>
    <b:Publisher>Wiley</b:Publisher>
    <b:ShortTitle>Information Security Management: A New Framework</b:ShortTitle>
    <b:RefOrder>21</b:RefOrder>
  </b:Source>
  <b:Source>
    <b:Tag>Mit02</b:Tag>
    <b:SourceType>Book</b:SourceType>
    <b:Guid>{121E63A5-46E5-488D-BB46-9D739CAC081A}</b:Guid>
    <b:Author>
      <b:Author>
        <b:NameList>
          <b:Person>
            <b:Last>Mitnick</b:Last>
            <b:First>Kevin</b:First>
          </b:Person>
        </b:NameList>
      </b:Author>
    </b:Author>
    <b:Title>The Art of Deception: Controlling the Human Element of Security</b:Title>
    <b:Year>2002</b:Year>
    <b:Publisher>Wiley</b:Publisher>
    <b:RefOrder>25</b:RefOrder>
  </b:Source>
  <b:Source>
    <b:Tag>YCh13</b:Tag>
    <b:SourceType>JournalArticle</b:SourceType>
    <b:Guid>{F24F1607-A0BE-4E73-8CAE-B4EEAF3EBC9D}</b:Guid>
    <b:Title>A Survey of Data Security and Privacy Protection Issues in Cloud Computing</b:Title>
    <b:Year>2013</b:Year>
    <b:Author>
      <b:Author>
        <b:NameList>
          <b:Person>
            <b:Last>Y. Chen</b:Last>
            <b:First>W.</b:First>
            <b:Middle>He, and J. Li,</b:Middle>
          </b:Person>
        </b:NameList>
      </b:Author>
    </b:Author>
    <b:JournalName> IEEE Communications Surveys &amp; Tutorials</b:JournalName>
    <b:Pages>843859</b:Pages>
    <b:Volume>15</b:Volume>
    <b:Issue>2</b:Issue>
    <b:RefOrder>26</b:RefOrder>
  </b:Source>
  <b:Source>
    <b:Tag>Sta20</b:Tag>
    <b:SourceType>Book</b:SourceType>
    <b:Guid>{F6D78879-07CF-40F1-9AF7-49D5DAFC432C}</b:Guid>
    <b:Title>Title: Cryptography and Network Security: Principles and Practice</b:Title>
    <b:Year>2020</b:Year>
    <b:Author>
      <b:Author>
        <b:NameList>
          <b:Person>
            <b:Last>Stallings</b:Last>
            <b:First>William</b:First>
          </b:Person>
        </b:NameList>
      </b:Author>
    </b:Author>
    <b:Publisher>Pearson</b:Publisher>
    <b:Edition>8th</b:Edition>
    <b:RefOrder>22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987905a893fa47d34a176381a610a939">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d6989da8a589d11f54772a828e228db5"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4:SharedWithUsers" minOccurs="0"/>
                <xsd:element ref="ns4:SharedWithDetails" minOccurs="0"/>
                <xsd:element ref="ns4:SharingHintHash" minOccurs="0"/>
                <xsd:element ref="ns3:_activity" minOccurs="0"/>
                <xsd:element ref="ns3:MediaServiceDateTaken"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C42381CD-8A18-4311-A2EA-F155408210E2}">
  <ds:schemaRefs>
    <ds:schemaRef ds:uri="http://schemas.openxmlformats.org/officeDocument/2006/bibliography"/>
  </ds:schemaRefs>
</ds:datastoreItem>
</file>

<file path=customXml/itemProps2.xml><?xml version="1.0" encoding="utf-8"?>
<ds:datastoreItem xmlns:ds="http://schemas.openxmlformats.org/officeDocument/2006/customXml" ds:itemID="{678A6041-1E38-4082-A08C-2037586F7C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635DC5-617E-466D-AD4F-78E039DAEBA7}">
  <ds:schemaRefs>
    <ds:schemaRef ds:uri="http://schemas.microsoft.com/sharepoint/v3/contenttype/forms"/>
  </ds:schemaRefs>
</ds:datastoreItem>
</file>

<file path=customXml/itemProps4.xml><?xml version="1.0" encoding="utf-8"?>
<ds:datastoreItem xmlns:ds="http://schemas.openxmlformats.org/officeDocument/2006/customXml" ds:itemID="{7A7A106F-9355-4057-B2EA-60080463385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cb976d4-72d8-43fd-a100-21d54766e958"/>
    <ds:schemaRef ds:uri="http://purl.org/dc/elements/1.1/"/>
    <ds:schemaRef ds:uri="http://schemas.microsoft.com/office/2006/metadata/properties"/>
    <ds:schemaRef ds:uri="da3f2772-8f1e-4acb-bd98-3a0ee892f48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6697</Words>
  <Characters>38175</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44783</CharactersWithSpaces>
  <SharedDoc>false</SharedDoc>
  <HLinks>
    <vt:vector size="174" baseType="variant">
      <vt:variant>
        <vt:i4>1245244</vt:i4>
      </vt:variant>
      <vt:variant>
        <vt:i4>173</vt:i4>
      </vt:variant>
      <vt:variant>
        <vt:i4>0</vt:i4>
      </vt:variant>
      <vt:variant>
        <vt:i4>5</vt:i4>
      </vt:variant>
      <vt:variant>
        <vt:lpwstr/>
      </vt:variant>
      <vt:variant>
        <vt:lpwstr>_Toc173790744</vt:lpwstr>
      </vt:variant>
      <vt:variant>
        <vt:i4>1245244</vt:i4>
      </vt:variant>
      <vt:variant>
        <vt:i4>167</vt:i4>
      </vt:variant>
      <vt:variant>
        <vt:i4>0</vt:i4>
      </vt:variant>
      <vt:variant>
        <vt:i4>5</vt:i4>
      </vt:variant>
      <vt:variant>
        <vt:lpwstr/>
      </vt:variant>
      <vt:variant>
        <vt:lpwstr>_Toc173790743</vt:lpwstr>
      </vt:variant>
      <vt:variant>
        <vt:i4>1245244</vt:i4>
      </vt:variant>
      <vt:variant>
        <vt:i4>161</vt:i4>
      </vt:variant>
      <vt:variant>
        <vt:i4>0</vt:i4>
      </vt:variant>
      <vt:variant>
        <vt:i4>5</vt:i4>
      </vt:variant>
      <vt:variant>
        <vt:lpwstr/>
      </vt:variant>
      <vt:variant>
        <vt:lpwstr>_Toc173790742</vt:lpwstr>
      </vt:variant>
      <vt:variant>
        <vt:i4>2031673</vt:i4>
      </vt:variant>
      <vt:variant>
        <vt:i4>152</vt:i4>
      </vt:variant>
      <vt:variant>
        <vt:i4>0</vt:i4>
      </vt:variant>
      <vt:variant>
        <vt:i4>5</vt:i4>
      </vt:variant>
      <vt:variant>
        <vt:lpwstr/>
      </vt:variant>
      <vt:variant>
        <vt:lpwstr>_Toc173791295</vt:lpwstr>
      </vt:variant>
      <vt:variant>
        <vt:i4>2031673</vt:i4>
      </vt:variant>
      <vt:variant>
        <vt:i4>146</vt:i4>
      </vt:variant>
      <vt:variant>
        <vt:i4>0</vt:i4>
      </vt:variant>
      <vt:variant>
        <vt:i4>5</vt:i4>
      </vt:variant>
      <vt:variant>
        <vt:lpwstr/>
      </vt:variant>
      <vt:variant>
        <vt:lpwstr>_Toc173791294</vt:lpwstr>
      </vt:variant>
      <vt:variant>
        <vt:i4>2031673</vt:i4>
      </vt:variant>
      <vt:variant>
        <vt:i4>140</vt:i4>
      </vt:variant>
      <vt:variant>
        <vt:i4>0</vt:i4>
      </vt:variant>
      <vt:variant>
        <vt:i4>5</vt:i4>
      </vt:variant>
      <vt:variant>
        <vt:lpwstr/>
      </vt:variant>
      <vt:variant>
        <vt:lpwstr>_Toc173791293</vt:lpwstr>
      </vt:variant>
      <vt:variant>
        <vt:i4>2031673</vt:i4>
      </vt:variant>
      <vt:variant>
        <vt:i4>134</vt:i4>
      </vt:variant>
      <vt:variant>
        <vt:i4>0</vt:i4>
      </vt:variant>
      <vt:variant>
        <vt:i4>5</vt:i4>
      </vt:variant>
      <vt:variant>
        <vt:lpwstr/>
      </vt:variant>
      <vt:variant>
        <vt:lpwstr>_Toc173791292</vt:lpwstr>
      </vt:variant>
      <vt:variant>
        <vt:i4>2031673</vt:i4>
      </vt:variant>
      <vt:variant>
        <vt:i4>128</vt:i4>
      </vt:variant>
      <vt:variant>
        <vt:i4>0</vt:i4>
      </vt:variant>
      <vt:variant>
        <vt:i4>5</vt:i4>
      </vt:variant>
      <vt:variant>
        <vt:lpwstr/>
      </vt:variant>
      <vt:variant>
        <vt:lpwstr>_Toc173791291</vt:lpwstr>
      </vt:variant>
      <vt:variant>
        <vt:i4>2031673</vt:i4>
      </vt:variant>
      <vt:variant>
        <vt:i4>122</vt:i4>
      </vt:variant>
      <vt:variant>
        <vt:i4>0</vt:i4>
      </vt:variant>
      <vt:variant>
        <vt:i4>5</vt:i4>
      </vt:variant>
      <vt:variant>
        <vt:lpwstr/>
      </vt:variant>
      <vt:variant>
        <vt:lpwstr>_Toc173791290</vt:lpwstr>
      </vt:variant>
      <vt:variant>
        <vt:i4>1966137</vt:i4>
      </vt:variant>
      <vt:variant>
        <vt:i4>116</vt:i4>
      </vt:variant>
      <vt:variant>
        <vt:i4>0</vt:i4>
      </vt:variant>
      <vt:variant>
        <vt:i4>5</vt:i4>
      </vt:variant>
      <vt:variant>
        <vt:lpwstr/>
      </vt:variant>
      <vt:variant>
        <vt:lpwstr>_Toc173791289</vt:lpwstr>
      </vt:variant>
      <vt:variant>
        <vt:i4>1966137</vt:i4>
      </vt:variant>
      <vt:variant>
        <vt:i4>110</vt:i4>
      </vt:variant>
      <vt:variant>
        <vt:i4>0</vt:i4>
      </vt:variant>
      <vt:variant>
        <vt:i4>5</vt:i4>
      </vt:variant>
      <vt:variant>
        <vt:lpwstr/>
      </vt:variant>
      <vt:variant>
        <vt:lpwstr>_Toc173791288</vt:lpwstr>
      </vt:variant>
      <vt:variant>
        <vt:i4>1966137</vt:i4>
      </vt:variant>
      <vt:variant>
        <vt:i4>104</vt:i4>
      </vt:variant>
      <vt:variant>
        <vt:i4>0</vt:i4>
      </vt:variant>
      <vt:variant>
        <vt:i4>5</vt:i4>
      </vt:variant>
      <vt:variant>
        <vt:lpwstr/>
      </vt:variant>
      <vt:variant>
        <vt:lpwstr>_Toc173791287</vt:lpwstr>
      </vt:variant>
      <vt:variant>
        <vt:i4>1966137</vt:i4>
      </vt:variant>
      <vt:variant>
        <vt:i4>98</vt:i4>
      </vt:variant>
      <vt:variant>
        <vt:i4>0</vt:i4>
      </vt:variant>
      <vt:variant>
        <vt:i4>5</vt:i4>
      </vt:variant>
      <vt:variant>
        <vt:lpwstr/>
      </vt:variant>
      <vt:variant>
        <vt:lpwstr>_Toc173791286</vt:lpwstr>
      </vt:variant>
      <vt:variant>
        <vt:i4>1966137</vt:i4>
      </vt:variant>
      <vt:variant>
        <vt:i4>92</vt:i4>
      </vt:variant>
      <vt:variant>
        <vt:i4>0</vt:i4>
      </vt:variant>
      <vt:variant>
        <vt:i4>5</vt:i4>
      </vt:variant>
      <vt:variant>
        <vt:lpwstr/>
      </vt:variant>
      <vt:variant>
        <vt:lpwstr>_Toc173791285</vt:lpwstr>
      </vt:variant>
      <vt:variant>
        <vt:i4>1966137</vt:i4>
      </vt:variant>
      <vt:variant>
        <vt:i4>86</vt:i4>
      </vt:variant>
      <vt:variant>
        <vt:i4>0</vt:i4>
      </vt:variant>
      <vt:variant>
        <vt:i4>5</vt:i4>
      </vt:variant>
      <vt:variant>
        <vt:lpwstr/>
      </vt:variant>
      <vt:variant>
        <vt:lpwstr>_Toc173791284</vt:lpwstr>
      </vt:variant>
      <vt:variant>
        <vt:i4>1966137</vt:i4>
      </vt:variant>
      <vt:variant>
        <vt:i4>80</vt:i4>
      </vt:variant>
      <vt:variant>
        <vt:i4>0</vt:i4>
      </vt:variant>
      <vt:variant>
        <vt:i4>5</vt:i4>
      </vt:variant>
      <vt:variant>
        <vt:lpwstr/>
      </vt:variant>
      <vt:variant>
        <vt:lpwstr>_Toc173791283</vt:lpwstr>
      </vt:variant>
      <vt:variant>
        <vt:i4>1966137</vt:i4>
      </vt:variant>
      <vt:variant>
        <vt:i4>74</vt:i4>
      </vt:variant>
      <vt:variant>
        <vt:i4>0</vt:i4>
      </vt:variant>
      <vt:variant>
        <vt:i4>5</vt:i4>
      </vt:variant>
      <vt:variant>
        <vt:lpwstr/>
      </vt:variant>
      <vt:variant>
        <vt:lpwstr>_Toc173791282</vt:lpwstr>
      </vt:variant>
      <vt:variant>
        <vt:i4>1966137</vt:i4>
      </vt:variant>
      <vt:variant>
        <vt:i4>68</vt:i4>
      </vt:variant>
      <vt:variant>
        <vt:i4>0</vt:i4>
      </vt:variant>
      <vt:variant>
        <vt:i4>5</vt:i4>
      </vt:variant>
      <vt:variant>
        <vt:lpwstr/>
      </vt:variant>
      <vt:variant>
        <vt:lpwstr>_Toc173791281</vt:lpwstr>
      </vt:variant>
      <vt:variant>
        <vt:i4>1966137</vt:i4>
      </vt:variant>
      <vt:variant>
        <vt:i4>62</vt:i4>
      </vt:variant>
      <vt:variant>
        <vt:i4>0</vt:i4>
      </vt:variant>
      <vt:variant>
        <vt:i4>5</vt:i4>
      </vt:variant>
      <vt:variant>
        <vt:lpwstr/>
      </vt:variant>
      <vt:variant>
        <vt:lpwstr>_Toc173791280</vt:lpwstr>
      </vt:variant>
      <vt:variant>
        <vt:i4>1114169</vt:i4>
      </vt:variant>
      <vt:variant>
        <vt:i4>56</vt:i4>
      </vt:variant>
      <vt:variant>
        <vt:i4>0</vt:i4>
      </vt:variant>
      <vt:variant>
        <vt:i4>5</vt:i4>
      </vt:variant>
      <vt:variant>
        <vt:lpwstr/>
      </vt:variant>
      <vt:variant>
        <vt:lpwstr>_Toc173791279</vt:lpwstr>
      </vt:variant>
      <vt:variant>
        <vt:i4>1114169</vt:i4>
      </vt:variant>
      <vt:variant>
        <vt:i4>50</vt:i4>
      </vt:variant>
      <vt:variant>
        <vt:i4>0</vt:i4>
      </vt:variant>
      <vt:variant>
        <vt:i4>5</vt:i4>
      </vt:variant>
      <vt:variant>
        <vt:lpwstr/>
      </vt:variant>
      <vt:variant>
        <vt:lpwstr>_Toc173791278</vt:lpwstr>
      </vt:variant>
      <vt:variant>
        <vt:i4>1114169</vt:i4>
      </vt:variant>
      <vt:variant>
        <vt:i4>44</vt:i4>
      </vt:variant>
      <vt:variant>
        <vt:i4>0</vt:i4>
      </vt:variant>
      <vt:variant>
        <vt:i4>5</vt:i4>
      </vt:variant>
      <vt:variant>
        <vt:lpwstr/>
      </vt:variant>
      <vt:variant>
        <vt:lpwstr>_Toc173791277</vt:lpwstr>
      </vt:variant>
      <vt:variant>
        <vt:i4>1114169</vt:i4>
      </vt:variant>
      <vt:variant>
        <vt:i4>38</vt:i4>
      </vt:variant>
      <vt:variant>
        <vt:i4>0</vt:i4>
      </vt:variant>
      <vt:variant>
        <vt:i4>5</vt:i4>
      </vt:variant>
      <vt:variant>
        <vt:lpwstr/>
      </vt:variant>
      <vt:variant>
        <vt:lpwstr>_Toc173791276</vt:lpwstr>
      </vt:variant>
      <vt:variant>
        <vt:i4>1114169</vt:i4>
      </vt:variant>
      <vt:variant>
        <vt:i4>32</vt:i4>
      </vt:variant>
      <vt:variant>
        <vt:i4>0</vt:i4>
      </vt:variant>
      <vt:variant>
        <vt:i4>5</vt:i4>
      </vt:variant>
      <vt:variant>
        <vt:lpwstr/>
      </vt:variant>
      <vt:variant>
        <vt:lpwstr>_Toc173791275</vt:lpwstr>
      </vt:variant>
      <vt:variant>
        <vt:i4>1114169</vt:i4>
      </vt:variant>
      <vt:variant>
        <vt:i4>26</vt:i4>
      </vt:variant>
      <vt:variant>
        <vt:i4>0</vt:i4>
      </vt:variant>
      <vt:variant>
        <vt:i4>5</vt:i4>
      </vt:variant>
      <vt:variant>
        <vt:lpwstr/>
      </vt:variant>
      <vt:variant>
        <vt:lpwstr>_Toc173791274</vt:lpwstr>
      </vt:variant>
      <vt:variant>
        <vt:i4>1114169</vt:i4>
      </vt:variant>
      <vt:variant>
        <vt:i4>20</vt:i4>
      </vt:variant>
      <vt:variant>
        <vt:i4>0</vt:i4>
      </vt:variant>
      <vt:variant>
        <vt:i4>5</vt:i4>
      </vt:variant>
      <vt:variant>
        <vt:lpwstr/>
      </vt:variant>
      <vt:variant>
        <vt:lpwstr>_Toc173791273</vt:lpwstr>
      </vt:variant>
      <vt:variant>
        <vt:i4>1114169</vt:i4>
      </vt:variant>
      <vt:variant>
        <vt:i4>14</vt:i4>
      </vt:variant>
      <vt:variant>
        <vt:i4>0</vt:i4>
      </vt:variant>
      <vt:variant>
        <vt:i4>5</vt:i4>
      </vt:variant>
      <vt:variant>
        <vt:lpwstr/>
      </vt:variant>
      <vt:variant>
        <vt:lpwstr>_Toc173791272</vt:lpwstr>
      </vt:variant>
      <vt:variant>
        <vt:i4>1114169</vt:i4>
      </vt:variant>
      <vt:variant>
        <vt:i4>8</vt:i4>
      </vt:variant>
      <vt:variant>
        <vt:i4>0</vt:i4>
      </vt:variant>
      <vt:variant>
        <vt:i4>5</vt:i4>
      </vt:variant>
      <vt:variant>
        <vt:lpwstr/>
      </vt:variant>
      <vt:variant>
        <vt:lpwstr>_Toc173791271</vt:lpwstr>
      </vt:variant>
      <vt:variant>
        <vt:i4>1114169</vt:i4>
      </vt:variant>
      <vt:variant>
        <vt:i4>2</vt:i4>
      </vt:variant>
      <vt:variant>
        <vt:i4>0</vt:i4>
      </vt:variant>
      <vt:variant>
        <vt:i4>5</vt:i4>
      </vt:variant>
      <vt:variant>
        <vt:lpwstr/>
      </vt:variant>
      <vt:variant>
        <vt:lpwstr>_Toc173791270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Vaughan</dc:creator>
  <cp:keywords/>
  <dc:description/>
  <cp:lastModifiedBy>Sian Kiely (2218899)</cp:lastModifiedBy>
  <cp:revision>2</cp:revision>
  <dcterms:created xsi:type="dcterms:W3CDTF">2024-08-06T13:45:00Z</dcterms:created>
  <dcterms:modified xsi:type="dcterms:W3CDTF">2024-08-06T13:45:00Z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