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0AA33F"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0AA33F"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67E5D87" w:rsidRDefault="5EE0824B" w14:paraId="24301B43" w14:textId="6306B908">
            <w:pPr>
              <w:spacing w:before="120" w:after="120"/>
              <w:jc w:val="both"/>
            </w:pPr>
            <w:r w:rsidRPr="067E5D87">
              <w:rPr>
                <w:rFonts w:ascii="Arial" w:hAnsi="Arial" w:eastAsia="Arial" w:cs="Arial"/>
                <w:b/>
                <w:bCs/>
                <w:sz w:val="22"/>
                <w:szCs w:val="22"/>
              </w:rPr>
              <w:t>MSc Public Health and Social Care in Practice</w:t>
            </w:r>
          </w:p>
        </w:tc>
      </w:tr>
      <w:tr w:rsidRPr="00A406E5" w:rsidR="008F1308" w:rsidTr="000AA33F"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5979620D" w:rsidRDefault="45A97C9C" w14:paraId="7E46F489" w14:textId="06956AE1">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Quality Assurance and Service Improvements</w:t>
            </w:r>
          </w:p>
          <w:p w:rsidRPr="00A406E5" w:rsidR="008F1308" w:rsidP="5980BCAF" w:rsidRDefault="008F1308" w14:paraId="61CFAD3C" w14:textId="37622951">
            <w:pPr>
              <w:spacing w:before="120" w:after="120"/>
              <w:jc w:val="both"/>
              <w:rPr>
                <w:rFonts w:ascii="Arial" w:hAnsi="Arial" w:eastAsia="Arial" w:cs="Arial"/>
                <w:b/>
                <w:bCs/>
                <w:sz w:val="22"/>
                <w:szCs w:val="22"/>
              </w:rPr>
            </w:pPr>
          </w:p>
        </w:tc>
      </w:tr>
      <w:tr w:rsidRPr="00A406E5" w:rsidR="00B84B5B" w:rsidTr="000AA33F"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979620D" w:rsidRDefault="55A6CE27" w14:paraId="30CEB2FC" w14:textId="46B5DF47">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LCHS7006</w:t>
            </w:r>
          </w:p>
          <w:p w:rsidRPr="00A406E5" w:rsidR="00B84B5B" w:rsidP="5979620D" w:rsidRDefault="00B84B5B" w14:paraId="06791D17" w14:textId="3263232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980BCAF" w:rsidRDefault="317B9785" w14:paraId="76E6A01C" w14:textId="064235F6">
            <w:pPr>
              <w:spacing w:before="120" w:after="120"/>
              <w:jc w:val="both"/>
              <w:rPr>
                <w:rFonts w:ascii="Arial" w:hAnsi="Arial" w:cs="Arial"/>
                <w:b/>
                <w:bCs/>
                <w:sz w:val="22"/>
                <w:szCs w:val="22"/>
                <w:lang w:val="en-US"/>
              </w:rPr>
            </w:pPr>
            <w:r w:rsidRPr="5980BCAF">
              <w:rPr>
                <w:rFonts w:ascii="Arial" w:hAnsi="Arial" w:cs="Arial"/>
                <w:b/>
                <w:bCs/>
                <w:sz w:val="22"/>
                <w:szCs w:val="22"/>
                <w:lang w:val="en-US"/>
              </w:rPr>
              <w:t>50%</w:t>
            </w:r>
          </w:p>
        </w:tc>
      </w:tr>
      <w:tr w:rsidRPr="00A406E5" w:rsidR="00DB116D" w:rsidTr="000AA33F"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C2FF376" w:rsidRDefault="6269820A" w14:paraId="4B1C0F16" w14:textId="0E34BFD4">
            <w:pPr>
              <w:spacing w:before="120" w:after="120"/>
              <w:jc w:val="both"/>
              <w:rPr>
                <w:rFonts w:ascii="Arial" w:hAnsi="Arial" w:cs="Arial"/>
                <w:b/>
                <w:bCs/>
                <w:sz w:val="22"/>
                <w:szCs w:val="22"/>
              </w:rPr>
            </w:pPr>
            <w:r w:rsidRPr="0C9D4A0F">
              <w:rPr>
                <w:rFonts w:ascii="Arial" w:hAnsi="Arial" w:cs="Arial"/>
                <w:b/>
                <w:bCs/>
                <w:sz w:val="22"/>
                <w:szCs w:val="22"/>
              </w:rPr>
              <w:t>Dr Fahad Khan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7E5D87" w:rsidRDefault="1922A700" w14:paraId="356C8305" w14:textId="7B8BC06B">
            <w:pPr>
              <w:spacing w:before="120" w:after="120"/>
              <w:jc w:val="both"/>
              <w:rPr>
                <w:rFonts w:ascii="Arial" w:hAnsi="Arial" w:cs="Arial"/>
                <w:b/>
                <w:bCs/>
                <w:sz w:val="22"/>
                <w:szCs w:val="22"/>
              </w:rPr>
            </w:pPr>
            <w:r w:rsidRPr="067E5D87">
              <w:rPr>
                <w:rFonts w:ascii="Arial" w:hAnsi="Arial" w:cs="Arial"/>
                <w:b/>
                <w:bCs/>
                <w:sz w:val="22"/>
                <w:szCs w:val="22"/>
              </w:rPr>
              <w:t>Dr Hamdi Hussain</w:t>
            </w:r>
          </w:p>
        </w:tc>
      </w:tr>
      <w:tr w:rsidRPr="00A406E5" w:rsidR="00DB116D" w:rsidTr="000AA33F"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5D4AE6B" w:rsidP="05D4AE6B" w:rsidRDefault="05D4AE6B" w14:paraId="5EB9B899" w14:textId="4BDC8BAD">
            <w:pPr>
              <w:spacing w:before="120" w:after="120"/>
            </w:pPr>
            <w:r w:rsidRPr="05D4AE6B">
              <w:rPr>
                <w:rFonts w:ascii="Arial" w:hAnsi="Arial" w:eastAsia="Arial" w:cs="Arial"/>
                <w:b/>
                <w:bCs/>
                <w:sz w:val="22"/>
                <w:szCs w:val="22"/>
              </w:rPr>
              <w:t xml:space="preserve">Component 2 </w:t>
            </w:r>
          </w:p>
          <w:p w:rsidR="05D4AE6B" w:rsidP="05D4AE6B" w:rsidRDefault="05D4AE6B" w14:paraId="05B559F5" w14:textId="1AE4797C">
            <w:pPr>
              <w:spacing w:before="120" w:after="120"/>
            </w:pPr>
            <w:r w:rsidRPr="05D4AE6B">
              <w:rPr>
                <w:rFonts w:ascii="Arial" w:hAnsi="Arial" w:eastAsia="Arial" w:cs="Arial"/>
                <w:b/>
                <w:bCs/>
                <w:sz w:val="22"/>
                <w:szCs w:val="22"/>
              </w:rPr>
              <w:t>Service Improvement Report</w:t>
            </w: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7ADB94B2" w:rsidP="05D4AE6B" w:rsidRDefault="7ADB94B2" w14:paraId="23412ACC" w14:textId="3F088768">
            <w:pPr>
              <w:spacing w:before="120" w:after="120"/>
              <w:rPr>
                <w:rFonts w:ascii="Arial" w:hAnsi="Arial" w:eastAsia="Arial" w:cs="Arial"/>
                <w:sz w:val="22"/>
                <w:szCs w:val="22"/>
              </w:rPr>
            </w:pPr>
            <w:r w:rsidRPr="05D4AE6B">
              <w:rPr>
                <w:rFonts w:ascii="Arial" w:hAnsi="Arial" w:eastAsia="Arial" w:cs="Arial"/>
                <w:b/>
                <w:bCs/>
                <w:sz w:val="22"/>
                <w:szCs w:val="22"/>
              </w:rPr>
              <w:t>3,000 words (+/- 10%)</w:t>
            </w:r>
          </w:p>
          <w:p w:rsidRPr="00A406E5" w:rsidR="00DB116D" w:rsidP="5979620D" w:rsidRDefault="00DB116D" w14:paraId="37F9F45E" w14:textId="02C64CCF">
            <w:pPr>
              <w:spacing w:before="120" w:after="120"/>
              <w:jc w:val="both"/>
              <w:rPr>
                <w:rFonts w:ascii="Calibri" w:hAnsi="Calibri" w:cs="Calibri"/>
                <w:sz w:val="22"/>
                <w:szCs w:val="22"/>
              </w:rPr>
            </w:pPr>
          </w:p>
        </w:tc>
      </w:tr>
      <w:tr w:rsidRPr="00A406E5" w:rsidR="00B84B5B" w:rsidTr="000AA33F"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2CC1B61C" w:rsidP="000AA33F" w:rsidRDefault="2CC1B61C" w14:paraId="6EA2CA10" w14:textId="7BF1AB79">
            <w:pPr>
              <w:spacing w:before="120" w:after="120" w:line="259" w:lineRule="auto"/>
              <w:jc w:val="both"/>
              <w:rPr>
                <w:rFonts w:ascii="Arial" w:hAnsi="Arial" w:eastAsia="Arial" w:cs="Arial"/>
                <w:b w:val="1"/>
                <w:bCs w:val="1"/>
                <w:color w:val="000000" w:themeColor="text1" w:themeTint="FF" w:themeShade="FF"/>
                <w:sz w:val="22"/>
                <w:szCs w:val="22"/>
              </w:rPr>
            </w:pPr>
            <w:r w:rsidRPr="000AA33F" w:rsidR="50F0A4B2">
              <w:rPr>
                <w:rFonts w:ascii="Arial" w:hAnsi="Arial" w:eastAsia="Arial" w:cs="Arial"/>
                <w:b w:val="1"/>
                <w:bCs w:val="1"/>
                <w:color w:val="000000" w:themeColor="text1" w:themeTint="FF" w:themeShade="FF"/>
                <w:sz w:val="22"/>
                <w:szCs w:val="22"/>
              </w:rPr>
              <w:t>27</w:t>
            </w:r>
            <w:r w:rsidRPr="000AA33F" w:rsidR="50F0A4B2">
              <w:rPr>
                <w:rFonts w:ascii="Arial" w:hAnsi="Arial" w:eastAsia="Arial" w:cs="Arial"/>
                <w:b w:val="1"/>
                <w:bCs w:val="1"/>
                <w:color w:val="000000" w:themeColor="text1" w:themeTint="FF" w:themeShade="FF"/>
                <w:sz w:val="22"/>
                <w:szCs w:val="22"/>
                <w:vertAlign w:val="superscript"/>
              </w:rPr>
              <w:t>th</w:t>
            </w:r>
            <w:r w:rsidRPr="000AA33F" w:rsidR="50F0A4B2">
              <w:rPr>
                <w:rFonts w:ascii="Arial" w:hAnsi="Arial" w:eastAsia="Arial" w:cs="Arial"/>
                <w:b w:val="1"/>
                <w:bCs w:val="1"/>
                <w:color w:val="000000" w:themeColor="text1" w:themeTint="FF" w:themeShade="FF"/>
                <w:sz w:val="22"/>
                <w:szCs w:val="22"/>
              </w:rPr>
              <w:t xml:space="preserve"> </w:t>
            </w:r>
            <w:r w:rsidRPr="000AA33F" w:rsidR="2CC1B61C">
              <w:rPr>
                <w:rFonts w:ascii="Arial" w:hAnsi="Arial" w:eastAsia="Arial" w:cs="Arial"/>
                <w:b w:val="1"/>
                <w:bCs w:val="1"/>
                <w:color w:val="000000" w:themeColor="text1" w:themeTint="FF" w:themeShade="FF"/>
                <w:sz w:val="22"/>
                <w:szCs w:val="22"/>
              </w:rPr>
              <w:t>November 2025</w:t>
            </w:r>
          </w:p>
          <w:p w:rsidRPr="00310A44" w:rsidR="067E5D87" w:rsidP="05D4AE6B" w:rsidRDefault="31CF6E77" w14:paraId="2A17DCD0" w14:textId="18EA27FA">
            <w:pPr>
              <w:spacing w:before="120" w:after="120"/>
              <w:jc w:val="both"/>
              <w:rPr>
                <w:rFonts w:ascii="Arial" w:hAnsi="Arial" w:eastAsia="Arial" w:cs="Arial"/>
                <w:color w:val="000000" w:themeColor="text1"/>
                <w:sz w:val="22"/>
                <w:szCs w:val="22"/>
              </w:rPr>
            </w:pPr>
            <w:r w:rsidRPr="02DE8FDF">
              <w:rPr>
                <w:rFonts w:ascii="Arial" w:hAnsi="Arial" w:eastAsia="Arial" w:cs="Arial"/>
                <w:b/>
                <w:bCs/>
                <w:color w:val="000000" w:themeColor="text1"/>
                <w:sz w:val="22"/>
                <w:szCs w:val="22"/>
              </w:rPr>
              <w:t>14:00 (2PM)</w:t>
            </w:r>
            <w:r w:rsidRPr="02DE8FDF">
              <w:rPr>
                <w:rFonts w:ascii="Arial" w:hAnsi="Arial" w:eastAsia="Arial" w:cs="Arial"/>
                <w:color w:val="000000" w:themeColor="text1"/>
                <w:sz w:val="22"/>
                <w:szCs w:val="22"/>
              </w:rPr>
              <w:t xml:space="preserve">    </w:t>
            </w:r>
          </w:p>
        </w:tc>
        <w:tc>
          <w:tcPr>
            <w:tcW w:w="2268" w:type="dxa"/>
            <w:tcMar/>
          </w:tcPr>
          <w:p w:rsidRPr="00A406E5" w:rsidR="00B84B5B" w:rsidP="4C2FF376" w:rsidRDefault="00552351" w14:paraId="1A81ECD1" w14:textId="77777777">
            <w:pPr>
              <w:spacing w:before="120" w:after="120"/>
              <w:rPr>
                <w:rFonts w:ascii="Arial" w:hAnsi="Arial" w:cs="Arial"/>
                <w:b/>
                <w:bCs/>
                <w:sz w:val="22"/>
                <w:szCs w:val="22"/>
              </w:rPr>
            </w:pPr>
            <w:r w:rsidRPr="4C2FF376">
              <w:rPr>
                <w:rFonts w:ascii="Arial" w:hAnsi="Arial" w:cs="Arial"/>
                <w:b/>
                <w:bCs/>
                <w:sz w:val="22"/>
                <w:szCs w:val="22"/>
              </w:rPr>
              <w:t>Return date of provisional marks &amp; written feedback:</w:t>
            </w:r>
          </w:p>
        </w:tc>
        <w:tc>
          <w:tcPr>
            <w:tcW w:w="2268" w:type="dxa"/>
            <w:tcMar/>
          </w:tcPr>
          <w:p w:rsidRPr="00A406E5" w:rsidR="00B84B5B" w:rsidP="0C9D4A0F" w:rsidRDefault="6630C833" w14:paraId="0566D21D" w14:textId="2BD7F982">
            <w:pPr>
              <w:spacing w:before="120" w:after="120" w:line="259" w:lineRule="auto"/>
              <w:jc w:val="both"/>
            </w:pPr>
            <w:r w:rsidRPr="000AA33F" w:rsidR="6630C833">
              <w:rPr>
                <w:rFonts w:ascii="Arial" w:hAnsi="Arial" w:cs="Arial"/>
                <w:b w:val="1"/>
                <w:bCs w:val="1"/>
                <w:sz w:val="22"/>
                <w:szCs w:val="22"/>
              </w:rPr>
              <w:t>1</w:t>
            </w:r>
            <w:r w:rsidRPr="000AA33F" w:rsidR="4DE62CA2">
              <w:rPr>
                <w:rFonts w:ascii="Arial" w:hAnsi="Arial" w:cs="Arial"/>
                <w:b w:val="1"/>
                <w:bCs w:val="1"/>
                <w:sz w:val="22"/>
                <w:szCs w:val="22"/>
              </w:rPr>
              <w:t>9</w:t>
            </w:r>
            <w:r w:rsidRPr="000AA33F" w:rsidR="6630C833">
              <w:rPr>
                <w:rFonts w:ascii="Arial" w:hAnsi="Arial" w:cs="Arial"/>
                <w:b w:val="1"/>
                <w:bCs w:val="1"/>
                <w:sz w:val="22"/>
                <w:szCs w:val="22"/>
                <w:vertAlign w:val="superscript"/>
              </w:rPr>
              <w:t>th</w:t>
            </w:r>
            <w:r w:rsidRPr="000AA33F" w:rsidR="6630C833">
              <w:rPr>
                <w:rFonts w:ascii="Arial" w:hAnsi="Arial" w:cs="Arial"/>
                <w:b w:val="1"/>
                <w:bCs w:val="1"/>
                <w:sz w:val="22"/>
                <w:szCs w:val="22"/>
              </w:rPr>
              <w:t xml:space="preserve"> December 2025</w:t>
            </w:r>
          </w:p>
        </w:tc>
      </w:tr>
      <w:tr w:rsidRPr="00A406E5" w:rsidR="00152E9D" w:rsidTr="000AA33F"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0AA33F"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P="00DB116D" w:rsidRDefault="00152E9D" w14:paraId="7234AF6F" w14:textId="77777777">
      <w:pPr>
        <w:rPr>
          <w:rFonts w:ascii="Arial" w:hAnsi="Arial" w:cs="Arial"/>
          <w:sz w:val="32"/>
        </w:rPr>
      </w:pPr>
    </w:p>
    <w:p w:rsidRPr="00A406E5" w:rsidR="00FD5C67" w:rsidP="00DB116D" w:rsidRDefault="00FD5C67" w14:paraId="0B92391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67E5D87" w14:paraId="5E2C0C1D" w14:textId="77777777">
        <w:tc>
          <w:tcPr>
            <w:tcW w:w="9747" w:type="dxa"/>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67E5D87" w14:paraId="594FBA0B" w14:textId="77777777">
        <w:tc>
          <w:tcPr>
            <w:tcW w:w="9747" w:type="dxa"/>
          </w:tcPr>
          <w:p w:rsidR="530FB8C6" w:rsidP="6A696C7B" w:rsidRDefault="530FB8C6" w14:paraId="5A2ACC22" w14:textId="5D0EEC96">
            <w:pPr>
              <w:pStyle w:val="ListParagraph"/>
              <w:numPr>
                <w:ilvl w:val="0"/>
                <w:numId w:val="16"/>
              </w:numPr>
              <w:jc w:val="both"/>
              <w:rPr>
                <w:rFonts w:ascii="Arial" w:hAnsi="Arial" w:eastAsia="Arial" w:cs="Arial"/>
                <w:color w:val="000000" w:themeColor="text1"/>
                <w:sz w:val="22"/>
                <w:szCs w:val="22"/>
              </w:rPr>
            </w:pPr>
            <w:r w:rsidRPr="6A696C7B">
              <w:rPr>
                <w:rFonts w:ascii="Arial" w:hAnsi="Arial" w:eastAsia="Arial" w:cs="Arial"/>
                <w:color w:val="000000" w:themeColor="text1"/>
                <w:sz w:val="22"/>
                <w:szCs w:val="22"/>
              </w:rPr>
              <w:lastRenderedPageBreak/>
              <w:t xml:space="preserve">Critically analyse theories and approaches to the management of quality and implementation of service improvement within health and social care. </w:t>
            </w:r>
          </w:p>
          <w:p w:rsidR="530FB8C6" w:rsidP="6A696C7B" w:rsidRDefault="530FB8C6" w14:paraId="0186340A" w14:textId="3284DDC4">
            <w:pPr>
              <w:pStyle w:val="ListParagraph"/>
              <w:numPr>
                <w:ilvl w:val="0"/>
                <w:numId w:val="16"/>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explore health reforms, and national and local policy issues affecting the health and care sector by demonstrating the impact these have on service provision.</w:t>
            </w:r>
          </w:p>
          <w:p w:rsidR="530FB8C6" w:rsidP="6A696C7B" w:rsidRDefault="530FB8C6" w14:paraId="0E6EF93D" w14:textId="0D0474FC">
            <w:pPr>
              <w:pStyle w:val="ListParagraph"/>
              <w:numPr>
                <w:ilvl w:val="0"/>
                <w:numId w:val="16"/>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analyse the management of quality, service improvement and theories and tools to effectively design services for a sustainable future.</w:t>
            </w:r>
          </w:p>
          <w:p w:rsidR="6A696C7B" w:rsidP="6A696C7B" w:rsidRDefault="6A696C7B" w14:paraId="51C888DD" w14:textId="45433C7A">
            <w:pPr>
              <w:ind w:left="465"/>
              <w:jc w:val="both"/>
              <w:rPr>
                <w:rFonts w:ascii="Calibri" w:hAnsi="Calibri" w:cs="Calibri"/>
                <w:sz w:val="22"/>
                <w:szCs w:val="22"/>
              </w:rPr>
            </w:pPr>
          </w:p>
          <w:p w:rsidRPr="00A406E5" w:rsidR="00C01A3F" w:rsidP="00095216" w:rsidRDefault="00C01A3F" w14:paraId="632CD985" w14:textId="77777777">
            <w:pPr>
              <w:ind w:left="360" w:firstLine="105"/>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W w:w="0" w:type="dxa"/>
        <w:tblInd w:w="2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400"/>
      </w:tblGrid>
      <w:tr w:rsidRPr="00B61C12" w:rsidR="00B61C12" w:rsidTr="05D4AE6B" w14:paraId="5C78A172" w14:textId="77777777">
        <w:trPr>
          <w:trHeight w:val="585"/>
        </w:trPr>
        <w:tc>
          <w:tcPr>
            <w:tcW w:w="9990" w:type="dxa"/>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A9620E4" w14:textId="77777777">
            <w:pPr>
              <w:ind w:left="105"/>
              <w:textAlignment w:val="baseline"/>
              <w:rPr>
                <w:rFonts w:ascii="Segoe UI" w:hAnsi="Segoe UI" w:cs="Segoe UI"/>
                <w:sz w:val="18"/>
                <w:szCs w:val="18"/>
              </w:rPr>
            </w:pPr>
            <w:r w:rsidRPr="00B61C12">
              <w:rPr>
                <w:rFonts w:ascii="Arial" w:hAnsi="Arial" w:cs="Arial"/>
                <w:b/>
                <w:bCs/>
                <w:sz w:val="22"/>
                <w:szCs w:val="22"/>
                <w:lang w:val="en-US"/>
              </w:rPr>
              <w:t>Assessment Grid</w:t>
            </w:r>
            <w:r w:rsidRPr="00B61C12">
              <w:rPr>
                <w:rFonts w:ascii="Arial" w:hAnsi="Arial" w:cs="Arial"/>
                <w:sz w:val="22"/>
                <w:szCs w:val="22"/>
              </w:rPr>
              <w:t> </w:t>
            </w:r>
          </w:p>
        </w:tc>
      </w:tr>
      <w:tr w:rsidRPr="00B61C12" w:rsidR="00B61C12" w:rsidTr="05D4AE6B" w14:paraId="4787489C" w14:textId="77777777">
        <w:trPr>
          <w:trHeight w:val="82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1AD66B5B" w14:textId="77777777">
            <w:pPr>
              <w:ind w:left="105"/>
              <w:textAlignment w:val="baseline"/>
              <w:rPr>
                <w:rFonts w:ascii="Segoe UI" w:hAnsi="Segoe UI" w:cs="Segoe UI"/>
                <w:sz w:val="18"/>
                <w:szCs w:val="18"/>
              </w:rPr>
            </w:pPr>
            <w:r w:rsidRPr="00B61C12">
              <w:rPr>
                <w:rFonts w:ascii="Arial" w:hAnsi="Arial" w:cs="Arial"/>
                <w:b/>
                <w:bCs/>
                <w:sz w:val="22"/>
                <w:szCs w:val="22"/>
                <w:lang w:val="en-US"/>
              </w:rPr>
              <w:t>Type of assessment</w:t>
            </w:r>
            <w:r w:rsidRPr="00B61C12">
              <w:rPr>
                <w:rFonts w:ascii="Arial" w:hAnsi="Arial" w:cs="Arial"/>
                <w:sz w:val="22"/>
                <w:szCs w:val="22"/>
              </w:rPr>
              <w:t> </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2EE14CD7" w14:textId="77777777">
            <w:pPr>
              <w:ind w:left="105"/>
              <w:textAlignment w:val="baseline"/>
              <w:rPr>
                <w:rFonts w:ascii="Segoe UI" w:hAnsi="Segoe UI" w:cs="Segoe UI"/>
                <w:sz w:val="18"/>
                <w:szCs w:val="18"/>
              </w:rPr>
            </w:pPr>
            <w:r w:rsidRPr="00B61C12">
              <w:rPr>
                <w:rFonts w:ascii="Arial" w:hAnsi="Arial" w:cs="Arial"/>
                <w:b/>
                <w:bCs/>
                <w:sz w:val="22"/>
                <w:szCs w:val="22"/>
                <w:lang w:val="en-US"/>
              </w:rPr>
              <w:t>Module Learning</w:t>
            </w:r>
            <w:r w:rsidRPr="00B61C12">
              <w:rPr>
                <w:rFonts w:ascii="Arial" w:hAnsi="Arial" w:cs="Arial"/>
                <w:sz w:val="22"/>
                <w:szCs w:val="22"/>
              </w:rPr>
              <w:t> </w:t>
            </w:r>
          </w:p>
          <w:p w:rsidRPr="00B61C12" w:rsidR="00B61C12" w:rsidP="00B61C12" w:rsidRDefault="00B61C12" w14:paraId="144D9239" w14:textId="77777777">
            <w:pPr>
              <w:ind w:left="105"/>
              <w:textAlignment w:val="baseline"/>
              <w:rPr>
                <w:rFonts w:ascii="Segoe UI" w:hAnsi="Segoe UI" w:cs="Segoe UI"/>
                <w:sz w:val="18"/>
                <w:szCs w:val="18"/>
              </w:rPr>
            </w:pPr>
            <w:r w:rsidRPr="00B61C12">
              <w:rPr>
                <w:rFonts w:ascii="Arial" w:hAnsi="Arial" w:cs="Arial"/>
                <w:b/>
                <w:bCs/>
                <w:sz w:val="22"/>
                <w:szCs w:val="22"/>
                <w:lang w:val="en-US"/>
              </w:rPr>
              <w:t>Outcome(s)</w:t>
            </w:r>
            <w:r w:rsidRPr="00B61C12">
              <w:rPr>
                <w:rFonts w:ascii="Arial" w:hAnsi="Arial" w:cs="Arial"/>
                <w:sz w:val="22"/>
                <w:szCs w:val="22"/>
              </w:rPr>
              <w:t> </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7EEF5E6F" w14:textId="77777777">
            <w:pPr>
              <w:ind w:left="105"/>
              <w:textAlignment w:val="baseline"/>
              <w:rPr>
                <w:rFonts w:ascii="Segoe UI" w:hAnsi="Segoe UI" w:cs="Segoe UI"/>
                <w:sz w:val="18"/>
                <w:szCs w:val="18"/>
              </w:rPr>
            </w:pPr>
            <w:r w:rsidRPr="00B61C12">
              <w:rPr>
                <w:rFonts w:ascii="Arial" w:hAnsi="Arial" w:cs="Arial"/>
                <w:b/>
                <w:bCs/>
                <w:sz w:val="22"/>
                <w:szCs w:val="22"/>
                <w:lang w:val="en-US"/>
              </w:rPr>
              <w:t>Presentation Time</w:t>
            </w:r>
            <w:r w:rsidRPr="00B61C12">
              <w:rPr>
                <w:rFonts w:ascii="Arial" w:hAnsi="Arial" w:cs="Arial"/>
                <w:sz w:val="22"/>
                <w:szCs w:val="22"/>
              </w:rPr>
              <w:t> </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4006BE56" w14:textId="77777777">
            <w:pPr>
              <w:ind w:left="105"/>
              <w:textAlignment w:val="baseline"/>
              <w:rPr>
                <w:rFonts w:ascii="Segoe UI" w:hAnsi="Segoe UI" w:cs="Segoe UI"/>
                <w:sz w:val="18"/>
                <w:szCs w:val="18"/>
              </w:rPr>
            </w:pPr>
            <w:r w:rsidRPr="00B61C12">
              <w:rPr>
                <w:rFonts w:ascii="Arial" w:hAnsi="Arial" w:cs="Arial"/>
                <w:b/>
                <w:bCs/>
                <w:sz w:val="22"/>
                <w:szCs w:val="22"/>
                <w:lang w:val="en-US"/>
              </w:rPr>
              <w:t>Pass mark</w:t>
            </w:r>
            <w:r w:rsidRPr="00B61C12">
              <w:rPr>
                <w:rFonts w:ascii="Arial" w:hAnsi="Arial" w:cs="Arial"/>
                <w:sz w:val="22"/>
                <w:szCs w:val="22"/>
              </w:rPr>
              <w:t> </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5DC0C660" w14:textId="77777777">
            <w:pPr>
              <w:ind w:left="105"/>
              <w:textAlignment w:val="baseline"/>
              <w:rPr>
                <w:rFonts w:ascii="Segoe UI" w:hAnsi="Segoe UI" w:cs="Segoe UI"/>
                <w:sz w:val="18"/>
                <w:szCs w:val="18"/>
              </w:rPr>
            </w:pPr>
            <w:r w:rsidRPr="00B61C12">
              <w:rPr>
                <w:rFonts w:ascii="Arial" w:hAnsi="Arial" w:cs="Arial"/>
                <w:b/>
                <w:bCs/>
                <w:sz w:val="22"/>
                <w:szCs w:val="22"/>
                <w:lang w:val="en-US"/>
              </w:rPr>
              <w:t>Weighting</w:t>
            </w:r>
            <w:r w:rsidRPr="00B61C12">
              <w:rPr>
                <w:rFonts w:ascii="Arial" w:hAnsi="Arial" w:cs="Arial"/>
                <w:sz w:val="22"/>
                <w:szCs w:val="22"/>
              </w:rPr>
              <w:t> </w:t>
            </w:r>
          </w:p>
        </w:tc>
      </w:tr>
      <w:tr w:rsidRPr="00B61C12" w:rsidR="00B61C12" w:rsidTr="05D4AE6B" w14:paraId="1623ABBD" w14:textId="77777777">
        <w:trPr>
          <w:trHeight w:val="58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5E30BDDC" w14:textId="06995C9B">
            <w:pPr>
              <w:spacing w:before="11"/>
              <w:ind w:left="105"/>
            </w:pPr>
            <w:r w:rsidRPr="05D4AE6B">
              <w:rPr>
                <w:rFonts w:ascii="Calibri" w:hAnsi="Calibri" w:eastAsia="Calibri" w:cs="Calibri"/>
                <w:sz w:val="22"/>
                <w:szCs w:val="22"/>
                <w:lang w:val="en-US"/>
              </w:rPr>
              <w:t>Service Improvement</w:t>
            </w:r>
          </w:p>
          <w:p w:rsidR="05D4AE6B" w:rsidP="05D4AE6B" w:rsidRDefault="05D4AE6B" w14:paraId="27FFB34C" w14:textId="17253A32">
            <w:pPr>
              <w:spacing w:before="22"/>
              <w:ind w:left="105"/>
            </w:pPr>
            <w:r w:rsidRPr="05D4AE6B">
              <w:rPr>
                <w:rFonts w:ascii="Calibri" w:hAnsi="Calibri" w:eastAsia="Calibri" w:cs="Calibri"/>
                <w:sz w:val="22"/>
                <w:szCs w:val="22"/>
                <w:lang w:val="en-US"/>
              </w:rPr>
              <w:t>Report</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150022DB" w14:textId="45B5C0EE">
            <w:pPr>
              <w:spacing w:before="11"/>
              <w:ind w:left="107"/>
            </w:pPr>
            <w:r w:rsidRPr="05D4AE6B">
              <w:rPr>
                <w:rFonts w:ascii="Calibri" w:hAnsi="Calibri" w:eastAsia="Calibri" w:cs="Calibri"/>
                <w:sz w:val="22"/>
                <w:szCs w:val="22"/>
                <w:lang w:val="en-US"/>
              </w:rPr>
              <w:t>LO1, LO2, LO3</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1EF6C831" w14:textId="49D1CC6A">
            <w:pPr>
              <w:spacing w:before="11"/>
              <w:ind w:left="107"/>
            </w:pPr>
            <w:r w:rsidRPr="05D4AE6B">
              <w:rPr>
                <w:rFonts w:ascii="Calibri" w:hAnsi="Calibri" w:eastAsia="Calibri" w:cs="Calibri"/>
                <w:sz w:val="22"/>
                <w:szCs w:val="22"/>
                <w:lang w:val="en-US"/>
              </w:rPr>
              <w:t>3,000</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220D814B" w14:textId="57043136">
            <w:pPr>
              <w:spacing w:before="11"/>
              <w:ind w:left="107"/>
            </w:pPr>
            <w:r w:rsidRPr="05D4AE6B">
              <w:rPr>
                <w:rFonts w:ascii="Calibri" w:hAnsi="Calibri" w:eastAsia="Calibri" w:cs="Calibri"/>
                <w:sz w:val="22"/>
                <w:szCs w:val="22"/>
                <w:lang w:val="en-US"/>
              </w:rPr>
              <w:t>50</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05D4AE6B" w:rsidP="05D4AE6B" w:rsidRDefault="05D4AE6B" w14:paraId="1D6BAEEE" w14:textId="3DA80DAD">
            <w:pPr>
              <w:spacing w:before="11"/>
              <w:ind w:left="105"/>
            </w:pPr>
            <w:r w:rsidRPr="05D4AE6B">
              <w:rPr>
                <w:rFonts w:ascii="Calibri" w:hAnsi="Calibri" w:eastAsia="Calibri" w:cs="Calibri"/>
                <w:sz w:val="22"/>
                <w:szCs w:val="22"/>
                <w:lang w:val="en-US"/>
              </w:rPr>
              <w:t>50%</w:t>
            </w:r>
          </w:p>
        </w:tc>
      </w:tr>
    </w:tbl>
    <w:p w:rsidRPr="00A406E5" w:rsidR="00C01A3F" w:rsidP="067E5D87"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67E5D87"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67E5D87" w:rsidRDefault="3F9FE25D" w14:paraId="1729E5F3" w14:textId="17D1B62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3E1906CA">
              <w:rPr>
                <w:rFonts w:ascii="MS Gothic" w:hAnsi="MS Gothic" w:eastAsia="MS Gothic" w:cs="MS Gothic"/>
                <w:sz w:val="22"/>
                <w:szCs w:val="22"/>
              </w:rPr>
              <w:t>☒</w:t>
            </w:r>
            <w:r w:rsidRPr="067E5D87" w:rsidR="3E1906CA">
              <w:rPr>
                <w:rFonts w:ascii="Arial" w:hAnsi="Arial" w:eastAsia="Arial" w:cs="Arial"/>
                <w:sz w:val="22"/>
                <w:szCs w:val="22"/>
              </w:rPr>
              <w:t xml:space="preserve">  </w:t>
            </w:r>
          </w:p>
        </w:tc>
      </w:tr>
      <w:tr w:rsidRPr="00FA7E96" w:rsidR="00DB5575" w:rsidTr="067E5D87"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67E5D87" w:rsidRDefault="3F9FE25D" w14:paraId="0624C48A" w14:textId="37D4FBD1">
            <w:pPr>
              <w:rPr>
                <w:rFonts w:ascii="MS Gothic" w:hAnsi="MS Gothic" w:eastAsia="MS Gothic" w:cs="Arial"/>
                <w:sz w:val="22"/>
                <w:szCs w:val="22"/>
              </w:rPr>
            </w:pPr>
            <w:r w:rsidRPr="067E5D87">
              <w:rPr>
                <w:rFonts w:ascii="Arial" w:hAnsi="Arial" w:eastAsia="Calibri" w:cs="Arial"/>
                <w:sz w:val="22"/>
                <w:szCs w:val="22"/>
              </w:rPr>
              <w:t xml:space="preserve">No  </w:t>
            </w:r>
            <w:r w:rsidRPr="067E5D87" w:rsidR="54CE4A8F">
              <w:rPr>
                <w:rFonts w:ascii="MS Gothic" w:hAnsi="MS Gothic" w:eastAsia="MS Gothic" w:cs="MS Gothic"/>
                <w:sz w:val="22"/>
                <w:szCs w:val="22"/>
              </w:rPr>
              <w:t>☒</w:t>
            </w:r>
            <w:r w:rsidRPr="067E5D87" w:rsidR="54CE4A8F">
              <w:rPr>
                <w:rFonts w:ascii="Arial" w:hAnsi="Arial" w:eastAsia="Arial" w:cs="Arial"/>
                <w:sz w:val="22"/>
                <w:szCs w:val="22"/>
              </w:rPr>
              <w:t xml:space="preserve">  </w:t>
            </w:r>
          </w:p>
        </w:tc>
      </w:tr>
      <w:tr w:rsidRPr="00FA7E96" w:rsidR="00DB5575" w:rsidTr="067E5D87"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67E5D87"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67E5D87" w14:paraId="46335F74" w14:textId="77777777">
        <w:trPr>
          <w:trHeight w:val="300"/>
        </w:trPr>
        <w:tc>
          <w:tcPr>
            <w:tcW w:w="2250" w:type="dxa"/>
            <w:tcMar>
              <w:left w:w="105" w:type="dxa"/>
              <w:right w:w="105" w:type="dxa"/>
            </w:tcMar>
          </w:tcPr>
          <w:p w:rsidRPr="00FA7E96" w:rsidR="00113EAF"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141D12B" w14:textId="77777777">
            <w:pPr>
              <w:rPr>
                <w:rFonts w:ascii="Arial" w:hAnsi="Arial" w:eastAsia="Calibri" w:cs="Arial"/>
                <w:sz w:val="22"/>
                <w:szCs w:val="22"/>
              </w:rPr>
            </w:pPr>
          </w:p>
          <w:p w:rsidRPr="00FA7E96" w:rsidR="00113EAF" w:rsidP="067E5D87" w:rsidRDefault="30C2C418" w14:paraId="05025995" w14:textId="21093FC4">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FDAE7B9">
              <w:rPr>
                <w:rFonts w:ascii="MS Gothic" w:hAnsi="MS Gothic" w:eastAsia="MS Gothic" w:cs="MS Gothic"/>
                <w:sz w:val="22"/>
                <w:szCs w:val="22"/>
              </w:rPr>
              <w:t>☒</w:t>
            </w:r>
            <w:r w:rsidRPr="067E5D87" w:rsidR="4FDAE7B9">
              <w:rPr>
                <w:rFonts w:ascii="Arial" w:hAnsi="Arial" w:eastAsia="Arial" w:cs="Arial"/>
                <w:sz w:val="22"/>
                <w:szCs w:val="22"/>
              </w:rPr>
              <w:t xml:space="preserve">  </w:t>
            </w:r>
          </w:p>
        </w:tc>
      </w:tr>
      <w:tr w:rsidRPr="00FA7E96" w:rsidR="00113EAF" w:rsidTr="067E5D87" w14:paraId="27B08941" w14:textId="77777777">
        <w:trPr>
          <w:trHeight w:val="300"/>
        </w:trPr>
        <w:tc>
          <w:tcPr>
            <w:tcW w:w="2250" w:type="dxa"/>
            <w:tcMar>
              <w:left w:w="105" w:type="dxa"/>
              <w:right w:w="105" w:type="dxa"/>
            </w:tcMar>
          </w:tcPr>
          <w:p w:rsidRPr="00FA7E96" w:rsidR="00113EAF"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F453E42" w14:textId="77777777">
            <w:pPr>
              <w:rPr>
                <w:rFonts w:ascii="Arial" w:hAnsi="Arial" w:eastAsia="Calibri" w:cs="Arial"/>
                <w:sz w:val="22"/>
                <w:szCs w:val="22"/>
              </w:rPr>
            </w:pPr>
          </w:p>
          <w:p w:rsidRPr="00FA7E96" w:rsidR="00113EAF" w:rsidP="067E5D87" w:rsidRDefault="30C2C418" w14:paraId="1E7272F3" w14:textId="12EADBA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112339B8">
              <w:rPr>
                <w:rFonts w:ascii="MS Gothic" w:hAnsi="MS Gothic" w:eastAsia="MS Gothic" w:cs="MS Gothic"/>
                <w:sz w:val="22"/>
                <w:szCs w:val="22"/>
              </w:rPr>
              <w:t>☒</w:t>
            </w:r>
            <w:r w:rsidRPr="067E5D87" w:rsidR="112339B8">
              <w:rPr>
                <w:rFonts w:ascii="Arial" w:hAnsi="Arial" w:eastAsia="Arial" w:cs="Arial"/>
                <w:sz w:val="22"/>
                <w:szCs w:val="22"/>
              </w:rPr>
              <w:t xml:space="preserve">  </w:t>
            </w:r>
          </w:p>
        </w:tc>
      </w:tr>
      <w:tr w:rsidRPr="00FA7E96" w:rsidR="00113EAF" w:rsidTr="067E5D87" w14:paraId="6B411D2F" w14:textId="77777777">
        <w:trPr>
          <w:trHeight w:val="300"/>
        </w:trPr>
        <w:tc>
          <w:tcPr>
            <w:tcW w:w="2250" w:type="dxa"/>
            <w:tcMar>
              <w:left w:w="105" w:type="dxa"/>
              <w:right w:w="105" w:type="dxa"/>
            </w:tcMar>
          </w:tcPr>
          <w:p w:rsidRPr="00FA7E96" w:rsidR="00113EAF"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03429DA6" w14:textId="77777777">
            <w:pPr>
              <w:rPr>
                <w:rFonts w:ascii="Arial" w:hAnsi="Arial" w:eastAsia="Calibri" w:cs="Arial"/>
                <w:sz w:val="22"/>
                <w:szCs w:val="22"/>
              </w:rPr>
            </w:pPr>
          </w:p>
          <w:p w:rsidRPr="00FA7E96" w:rsidR="00113EAF" w:rsidP="067E5D87" w:rsidRDefault="30C2C418" w14:paraId="2DA698D0" w14:textId="35AAF3A5">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25D594D">
              <w:rPr>
                <w:rFonts w:ascii="MS Gothic" w:hAnsi="MS Gothic" w:eastAsia="MS Gothic" w:cs="MS Gothic"/>
                <w:sz w:val="22"/>
                <w:szCs w:val="22"/>
              </w:rPr>
              <w:t>☒</w:t>
            </w:r>
            <w:r w:rsidRPr="067E5D87" w:rsidR="425D594D">
              <w:rPr>
                <w:rFonts w:ascii="Arial" w:hAnsi="Arial" w:eastAsia="Arial" w:cs="Arial"/>
                <w:sz w:val="22"/>
                <w:szCs w:val="22"/>
              </w:rPr>
              <w:t xml:space="preserve">  </w:t>
            </w:r>
          </w:p>
        </w:tc>
      </w:tr>
      <w:tr w:rsidRPr="00FA7E96" w:rsidR="00113EAF" w:rsidTr="067E5D87" w14:paraId="3E010889" w14:textId="77777777">
        <w:trPr>
          <w:trHeight w:val="300"/>
        </w:trPr>
        <w:tc>
          <w:tcPr>
            <w:tcW w:w="2250" w:type="dxa"/>
            <w:tcMar>
              <w:left w:w="105" w:type="dxa"/>
              <w:right w:w="105" w:type="dxa"/>
            </w:tcMar>
          </w:tcPr>
          <w:p w:rsidRPr="00FA7E96" w:rsidR="00113EAF"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394CB843" w14:textId="77777777">
            <w:pPr>
              <w:rPr>
                <w:rFonts w:ascii="Arial" w:hAnsi="Arial" w:eastAsia="Calibri" w:cs="Arial"/>
                <w:sz w:val="22"/>
                <w:szCs w:val="22"/>
              </w:rPr>
            </w:pPr>
          </w:p>
          <w:p w:rsidRPr="00FA7E96" w:rsidR="00113EAF" w:rsidP="067E5D87" w:rsidRDefault="30C2C418" w14:paraId="4F45A613" w14:textId="020A57DA">
            <w:pPr>
              <w:rPr>
                <w:rFonts w:ascii="MS Gothic" w:hAnsi="MS Gothic" w:eastAsia="MS Gothic" w:cs="Arial"/>
                <w:sz w:val="22"/>
                <w:szCs w:val="22"/>
              </w:rPr>
            </w:pPr>
            <w:r w:rsidRPr="067E5D87">
              <w:rPr>
                <w:rFonts w:ascii="Arial" w:hAnsi="Arial" w:eastAsia="Calibri" w:cs="Arial"/>
                <w:sz w:val="22"/>
                <w:szCs w:val="22"/>
              </w:rPr>
              <w:t xml:space="preserve">No  </w:t>
            </w:r>
            <w:r w:rsidRPr="067E5D87" w:rsidR="6BD8C646">
              <w:rPr>
                <w:rFonts w:ascii="MS Gothic" w:hAnsi="MS Gothic" w:eastAsia="MS Gothic" w:cs="MS Gothic"/>
                <w:sz w:val="22"/>
                <w:szCs w:val="22"/>
              </w:rPr>
              <w:t>☒</w:t>
            </w:r>
            <w:r w:rsidRPr="067E5D87"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C9528D" w:rsidR="007175C8" w:rsidP="007175C8" w:rsidRDefault="007175C8" w14:paraId="6DB207CA" w14:textId="77777777">
      <w:pPr>
        <w:ind w:left="720"/>
        <w:textAlignment w:val="baseline"/>
        <w:rPr>
          <w:rFonts w:ascii="Segoe UI" w:hAnsi="Segoe UI" w:cs="Segoe UI"/>
          <w:smallCaps/>
          <w:sz w:val="18"/>
          <w:szCs w:val="18"/>
        </w:rPr>
      </w:pPr>
    </w:p>
    <w:p w:rsidRPr="00C9528D" w:rsidR="007175C8" w:rsidP="5979620D" w:rsidRDefault="62C835A9" w14:paraId="42C9EC51" w14:textId="23D762B8">
      <w:pPr>
        <w:textAlignment w:val="baseline"/>
        <w:rPr>
          <w:rFonts w:ascii="Segoe UI" w:hAnsi="Segoe UI" w:cs="Segoe UI"/>
          <w:smallCaps/>
          <w:sz w:val="18"/>
          <w:szCs w:val="18"/>
        </w:rPr>
      </w:pPr>
      <w:r w:rsidRPr="05D4AE6B">
        <w:rPr>
          <w:rFonts w:ascii="Arial" w:hAnsi="Arial" w:cs="Arial"/>
          <w:smallCaps/>
          <w:lang w:val="en-US"/>
        </w:rPr>
        <w:t> </w:t>
      </w:r>
      <w:r w:rsidRPr="05D4AE6B">
        <w:rPr>
          <w:rFonts w:ascii="Calibri" w:hAnsi="Calibri" w:cs="Calibri"/>
          <w:smallCaps/>
          <w:sz w:val="22"/>
          <w:szCs w:val="22"/>
          <w:lang w:val="en-US"/>
        </w:rPr>
        <w:t> </w:t>
      </w:r>
      <w:r w:rsidRPr="05D4AE6B">
        <w:rPr>
          <w:rFonts w:ascii="Calibri" w:hAnsi="Calibri" w:cs="Calibri"/>
          <w:smallCaps/>
          <w:sz w:val="22"/>
          <w:szCs w:val="22"/>
        </w:rPr>
        <w:t> </w:t>
      </w:r>
    </w:p>
    <w:p w:rsidR="09AEEC7D" w:rsidP="05D4AE6B" w:rsidRDefault="09AEEC7D" w14:paraId="3726DE95" w14:textId="469F8753">
      <w:pPr>
        <w:ind w:left="720"/>
      </w:pPr>
      <w:r w:rsidRPr="05D4AE6B">
        <w:rPr>
          <w:rFonts w:ascii="Arial" w:hAnsi="Arial" w:eastAsia="Arial" w:cs="Arial"/>
          <w:b/>
          <w:bCs/>
          <w:sz w:val="24"/>
          <w:szCs w:val="24"/>
        </w:rPr>
        <w:lastRenderedPageBreak/>
        <w:t>Task</w:t>
      </w:r>
    </w:p>
    <w:p w:rsidR="09AEEC7D" w:rsidP="05D4AE6B" w:rsidRDefault="09AEEC7D" w14:paraId="7EF29C1C" w14:textId="57391F85">
      <w:pPr>
        <w:ind w:left="720"/>
      </w:pPr>
      <w:r w:rsidRPr="05D4AE6B">
        <w:rPr>
          <w:rFonts w:ascii="Arial" w:hAnsi="Arial" w:eastAsia="Arial" w:cs="Arial"/>
          <w:b/>
          <w:bCs/>
          <w:sz w:val="24"/>
          <w:szCs w:val="24"/>
        </w:rPr>
        <w:t xml:space="preserve"> </w:t>
      </w:r>
    </w:p>
    <w:p w:rsidR="09AEEC7D" w:rsidP="2280B973" w:rsidRDefault="09AEEC7D" w14:paraId="18E3CFB1" w14:textId="278A5767">
      <w:pPr>
        <w:ind w:left="720"/>
        <w:jc w:val="both"/>
      </w:pPr>
      <w:r w:rsidRPr="2280B973">
        <w:rPr>
          <w:rFonts w:ascii="Arial" w:hAnsi="Arial" w:eastAsia="Arial" w:cs="Arial"/>
          <w:b/>
          <w:bCs/>
          <w:sz w:val="24"/>
          <w:szCs w:val="24"/>
        </w:rPr>
        <w:t xml:space="preserve">Your task is to produce a service improvement report and analyse theories and approaches to the management of quality and implementation of service improvement within health and social care. </w:t>
      </w:r>
    </w:p>
    <w:p w:rsidR="09AEEC7D" w:rsidP="2280B973" w:rsidRDefault="09AEEC7D" w14:paraId="45971DB2" w14:textId="22E7AA93">
      <w:pPr>
        <w:ind w:left="720"/>
        <w:jc w:val="both"/>
      </w:pPr>
      <w:r w:rsidRPr="2280B973">
        <w:rPr>
          <w:rFonts w:ascii="Arial" w:hAnsi="Arial" w:eastAsia="Arial" w:cs="Arial"/>
          <w:b/>
          <w:bCs/>
          <w:sz w:val="24"/>
          <w:szCs w:val="24"/>
        </w:rPr>
        <w:t xml:space="preserve"> </w:t>
      </w:r>
    </w:p>
    <w:p w:rsidR="09AEEC7D" w:rsidP="2280B973" w:rsidRDefault="09AEEC7D" w14:paraId="44859F8D" w14:textId="522340A9">
      <w:pPr>
        <w:ind w:left="720"/>
        <w:jc w:val="both"/>
      </w:pPr>
      <w:r w:rsidRPr="2280B973">
        <w:rPr>
          <w:rFonts w:ascii="Arial" w:hAnsi="Arial" w:eastAsia="Arial" w:cs="Arial"/>
          <w:b/>
          <w:bCs/>
          <w:sz w:val="24"/>
          <w:szCs w:val="24"/>
        </w:rPr>
        <w:t xml:space="preserve">Based on the selected case study from Component 1, this Component 2 report will further develop and build upon it by addressing a major public health issue- specifically, a quality concern experienced by a healthcare or social care organisation. </w:t>
      </w:r>
    </w:p>
    <w:p w:rsidR="09AEEC7D" w:rsidP="2280B973" w:rsidRDefault="09AEEC7D" w14:paraId="0B74E807" w14:textId="2AD9DAC9">
      <w:pPr>
        <w:ind w:left="720"/>
        <w:jc w:val="both"/>
        <w:rPr>
          <w:rFonts w:ascii="Arial" w:hAnsi="Arial" w:eastAsia="Arial" w:cs="Arial"/>
          <w:b/>
          <w:bCs/>
          <w:sz w:val="24"/>
          <w:szCs w:val="24"/>
        </w:rPr>
      </w:pPr>
    </w:p>
    <w:p w:rsidR="09AEEC7D" w:rsidP="2280B973" w:rsidRDefault="09AEEC7D" w14:paraId="78F1F6DD" w14:textId="6C6B46AB">
      <w:pPr>
        <w:ind w:left="720"/>
        <w:jc w:val="both"/>
      </w:pPr>
      <w:r w:rsidRPr="2280B973">
        <w:rPr>
          <w:rFonts w:ascii="Arial" w:hAnsi="Arial" w:eastAsia="Arial" w:cs="Arial"/>
          <w:b/>
          <w:bCs/>
          <w:sz w:val="24"/>
          <w:szCs w:val="24"/>
        </w:rPr>
        <w:t xml:space="preserve">The report will evaluate and analyse the root causes of this issue using relevant theoretical frameworks such as the Fishbone Diagram, the 5 Whys, and the Donabedian Model. </w:t>
      </w:r>
    </w:p>
    <w:p w:rsidR="09AEEC7D" w:rsidP="2280B973" w:rsidRDefault="09AEEC7D" w14:paraId="70B1B780" w14:textId="094EB04B">
      <w:pPr>
        <w:ind w:left="720"/>
        <w:jc w:val="both"/>
        <w:rPr>
          <w:rFonts w:ascii="Arial" w:hAnsi="Arial" w:eastAsia="Arial" w:cs="Arial"/>
          <w:b/>
          <w:bCs/>
          <w:sz w:val="24"/>
          <w:szCs w:val="24"/>
        </w:rPr>
      </w:pPr>
    </w:p>
    <w:p w:rsidR="09AEEC7D" w:rsidP="2280B973" w:rsidRDefault="09AEEC7D" w14:paraId="05E14B9A" w14:textId="154358B1">
      <w:pPr>
        <w:ind w:left="720"/>
        <w:jc w:val="both"/>
      </w:pPr>
      <w:r w:rsidRPr="2280B973">
        <w:rPr>
          <w:rFonts w:ascii="Arial" w:hAnsi="Arial" w:eastAsia="Arial" w:cs="Arial"/>
          <w:b/>
          <w:bCs/>
          <w:sz w:val="24"/>
          <w:szCs w:val="24"/>
        </w:rPr>
        <w:t xml:space="preserve">Strategic planning will be supported through the application of analytical tools such as SWOT or PESTLE analysis. The report will also draw on evidence from published research and real-world organisational examples. </w:t>
      </w:r>
    </w:p>
    <w:p w:rsidR="09AEEC7D" w:rsidP="2280B973" w:rsidRDefault="09AEEC7D" w14:paraId="690E523D" w14:textId="1FA9B437">
      <w:pPr>
        <w:ind w:left="720"/>
        <w:jc w:val="both"/>
        <w:rPr>
          <w:rFonts w:ascii="Arial" w:hAnsi="Arial" w:eastAsia="Arial" w:cs="Arial"/>
          <w:b/>
          <w:bCs/>
          <w:sz w:val="24"/>
          <w:szCs w:val="24"/>
        </w:rPr>
      </w:pPr>
    </w:p>
    <w:p w:rsidR="09AEEC7D" w:rsidP="2280B973" w:rsidRDefault="09AEEC7D" w14:paraId="6D56168F" w14:textId="489CEAA4">
      <w:pPr>
        <w:ind w:left="720"/>
        <w:jc w:val="both"/>
      </w:pPr>
      <w:r w:rsidRPr="2280B973">
        <w:rPr>
          <w:rFonts w:ascii="Arial" w:hAnsi="Arial" w:eastAsia="Arial" w:cs="Arial"/>
          <w:b/>
          <w:bCs/>
          <w:sz w:val="24"/>
          <w:szCs w:val="24"/>
        </w:rPr>
        <w:t>Finally, actionable recommendations will be made, along with a proposed implementation strategy using quality improvement tools such as PDSA (Plan-Do-Study-Act), PDCA (Plan-Do-Check-Act), Lean, or Six Sigma methodologies.</w:t>
      </w:r>
    </w:p>
    <w:p w:rsidR="05D4AE6B" w:rsidP="05D4AE6B" w:rsidRDefault="05D4AE6B" w14:paraId="3B885AA4" w14:textId="2A124577">
      <w:pPr>
        <w:ind w:left="720"/>
        <w:rPr>
          <w:rFonts w:ascii="Arial" w:hAnsi="Arial" w:eastAsia="Arial" w:cs="Arial"/>
          <w:sz w:val="24"/>
          <w:szCs w:val="24"/>
        </w:rPr>
      </w:pPr>
    </w:p>
    <w:p w:rsidR="09AEEC7D" w:rsidP="05D4AE6B" w:rsidRDefault="09AEEC7D" w14:paraId="117FADB8" w14:textId="71368E04">
      <w:pPr>
        <w:ind w:left="720"/>
      </w:pPr>
      <w:r w:rsidRPr="05D4AE6B">
        <w:rPr>
          <w:rFonts w:ascii="Arial" w:hAnsi="Arial" w:eastAsia="Arial" w:cs="Arial"/>
          <w:sz w:val="24"/>
          <w:szCs w:val="24"/>
        </w:rPr>
        <w:t>The report should have distinct and clear sections such as introduction, the main section and provide a summary of findings which act as the conclusion.</w:t>
      </w:r>
    </w:p>
    <w:p w:rsidR="09AEEC7D" w:rsidP="05D4AE6B" w:rsidRDefault="09AEEC7D" w14:paraId="7FC37913" w14:textId="7D8992F2">
      <w:pPr>
        <w:ind w:left="720"/>
      </w:pPr>
      <w:r w:rsidRPr="05D4AE6B">
        <w:rPr>
          <w:rFonts w:ascii="Arial" w:hAnsi="Arial" w:eastAsia="Arial" w:cs="Arial"/>
          <w:sz w:val="24"/>
          <w:szCs w:val="24"/>
        </w:rPr>
        <w:t xml:space="preserve"> </w:t>
      </w:r>
    </w:p>
    <w:p w:rsidR="09AEEC7D" w:rsidP="05D4AE6B" w:rsidRDefault="09AEEC7D" w14:paraId="7B818CCB" w14:textId="3ED8157E">
      <w:pPr>
        <w:ind w:left="720"/>
      </w:pPr>
      <w:r w:rsidRPr="05D4AE6B">
        <w:rPr>
          <w:rFonts w:ascii="Arial" w:hAnsi="Arial" w:eastAsia="Arial" w:cs="Arial"/>
          <w:b/>
          <w:bCs/>
          <w:sz w:val="24"/>
          <w:szCs w:val="24"/>
        </w:rPr>
        <w:t>Introduction (500 words)</w:t>
      </w:r>
    </w:p>
    <w:p w:rsidR="05D4AE6B" w:rsidP="05D4AE6B" w:rsidRDefault="05D4AE6B" w14:paraId="0756B9C8" w14:textId="1ADE3947">
      <w:pPr>
        <w:ind w:left="720"/>
      </w:pPr>
    </w:p>
    <w:p w:rsidR="09AEEC7D" w:rsidP="05D4AE6B" w:rsidRDefault="09AEEC7D" w14:paraId="10DDE281" w14:textId="1B5576C7">
      <w:pPr>
        <w:ind w:left="720"/>
      </w:pPr>
      <w:r w:rsidRPr="05D4AE6B">
        <w:rPr>
          <w:rFonts w:ascii="Arial" w:hAnsi="Arial" w:eastAsia="Arial" w:cs="Arial"/>
          <w:sz w:val="24"/>
          <w:szCs w:val="24"/>
        </w:rPr>
        <w:t>The report should have clear and distinct sections such as introduction, which identifies the background, with evidential support to help establish the identified problem as a concern.</w:t>
      </w:r>
    </w:p>
    <w:p w:rsidR="09AEEC7D" w:rsidP="05D4AE6B" w:rsidRDefault="09AEEC7D" w14:paraId="3CD780AA" w14:textId="543CEF92">
      <w:pPr>
        <w:ind w:left="720"/>
      </w:pPr>
      <w:r w:rsidRPr="05D4AE6B">
        <w:rPr>
          <w:rFonts w:ascii="Arial" w:hAnsi="Arial" w:eastAsia="Arial" w:cs="Arial"/>
          <w:sz w:val="24"/>
          <w:szCs w:val="24"/>
        </w:rPr>
        <w:t xml:space="preserve"> </w:t>
      </w:r>
    </w:p>
    <w:p w:rsidR="09AEEC7D" w:rsidP="05D4AE6B" w:rsidRDefault="09AEEC7D" w14:paraId="6019FEEA" w14:textId="30582C89">
      <w:pPr>
        <w:ind w:left="720"/>
      </w:pPr>
      <w:r w:rsidRPr="05D4AE6B">
        <w:rPr>
          <w:rFonts w:ascii="Arial" w:hAnsi="Arial" w:eastAsia="Arial" w:cs="Arial"/>
          <w:b/>
          <w:bCs/>
          <w:sz w:val="24"/>
          <w:szCs w:val="24"/>
        </w:rPr>
        <w:t>Main Body (1400 words)</w:t>
      </w:r>
    </w:p>
    <w:p w:rsidR="09AEEC7D" w:rsidP="05D4AE6B" w:rsidRDefault="09AEEC7D" w14:paraId="5746244A" w14:textId="206FA524">
      <w:pPr>
        <w:ind w:left="720"/>
      </w:pPr>
      <w:r w:rsidRPr="05D4AE6B">
        <w:rPr>
          <w:rFonts w:ascii="Arial" w:hAnsi="Arial" w:eastAsia="Arial" w:cs="Arial"/>
          <w:b/>
          <w:bCs/>
          <w:sz w:val="24"/>
          <w:szCs w:val="24"/>
        </w:rPr>
        <w:t xml:space="preserve"> </w:t>
      </w:r>
    </w:p>
    <w:p w:rsidR="09AEEC7D" w:rsidP="05D4AE6B" w:rsidRDefault="09AEEC7D" w14:paraId="52D373F8" w14:textId="0A50BF1A">
      <w:pPr>
        <w:ind w:left="720"/>
        <w:rPr>
          <w:rFonts w:ascii="Arial" w:hAnsi="Arial" w:eastAsia="Arial" w:cs="Arial"/>
          <w:sz w:val="24"/>
          <w:szCs w:val="24"/>
        </w:rPr>
      </w:pPr>
      <w:r w:rsidRPr="05D4AE6B">
        <w:rPr>
          <w:rFonts w:ascii="Arial" w:hAnsi="Arial" w:eastAsia="Arial" w:cs="Arial"/>
          <w:sz w:val="24"/>
          <w:szCs w:val="24"/>
        </w:rPr>
        <w:t>This section brings together key concepts with a clear rationale for their selection and a critical evaluation of relevant theories. It includes the application of models such as the Fishbone Diagram, the Donabedian Model, and SWOT analysis, all supported by peer-reviewed literature. The discussion demonstrates how these frameworks help analyse the root causes of the identified issue and guide the development of effective, evidence-based recommendations.</w:t>
      </w:r>
    </w:p>
    <w:p w:rsidR="09AEEC7D" w:rsidP="05D4AE6B" w:rsidRDefault="09AEEC7D" w14:paraId="22C9BF8C" w14:textId="2269FDB8">
      <w:pPr>
        <w:ind w:left="720"/>
      </w:pPr>
      <w:r w:rsidRPr="05D4AE6B">
        <w:rPr>
          <w:rFonts w:ascii="Arial" w:hAnsi="Arial" w:eastAsia="Arial" w:cs="Arial"/>
          <w:sz w:val="24"/>
          <w:szCs w:val="24"/>
        </w:rPr>
        <w:t xml:space="preserve"> </w:t>
      </w:r>
    </w:p>
    <w:p w:rsidR="09AEEC7D" w:rsidP="05D4AE6B" w:rsidRDefault="09AEEC7D" w14:paraId="266D29EB" w14:textId="57DA05C9">
      <w:pPr>
        <w:ind w:left="720"/>
      </w:pPr>
      <w:r w:rsidRPr="05D4AE6B">
        <w:rPr>
          <w:rFonts w:ascii="Arial" w:hAnsi="Arial" w:eastAsia="Arial" w:cs="Arial"/>
          <w:b/>
          <w:bCs/>
          <w:sz w:val="24"/>
          <w:szCs w:val="24"/>
        </w:rPr>
        <w:t>Recommendation (800 words)</w:t>
      </w:r>
    </w:p>
    <w:p w:rsidR="09AEEC7D" w:rsidP="05D4AE6B" w:rsidRDefault="09AEEC7D" w14:paraId="75A9739E" w14:textId="2CFAC99D">
      <w:pPr>
        <w:ind w:left="720"/>
      </w:pPr>
      <w:r w:rsidRPr="05D4AE6B">
        <w:rPr>
          <w:rFonts w:ascii="Arial" w:hAnsi="Arial" w:eastAsia="Arial" w:cs="Arial"/>
          <w:sz w:val="24"/>
          <w:szCs w:val="24"/>
        </w:rPr>
        <w:t>This section provides an 800-word recommendation based on the identified root causes of the quality issue. The recommendations are informed by the analysis and supported by quality improvement tools such as PDSA (Plan-Do-Study-Act), PDCA (Plan-Do-Check-Act), Lean, and Six Sigma, outlining practical steps for implementation and sustained improvement.</w:t>
      </w:r>
    </w:p>
    <w:p w:rsidR="09AEEC7D" w:rsidP="05D4AE6B" w:rsidRDefault="09AEEC7D" w14:paraId="58B8AF42" w14:textId="70BB8AC6">
      <w:pPr>
        <w:ind w:left="720"/>
      </w:pPr>
      <w:r w:rsidRPr="05D4AE6B">
        <w:rPr>
          <w:rFonts w:ascii="Arial" w:hAnsi="Arial" w:eastAsia="Arial" w:cs="Arial"/>
          <w:sz w:val="24"/>
          <w:szCs w:val="24"/>
        </w:rPr>
        <w:t xml:space="preserve"> </w:t>
      </w:r>
    </w:p>
    <w:p w:rsidR="09AEEC7D" w:rsidP="05D4AE6B" w:rsidRDefault="09AEEC7D" w14:paraId="17EB4897" w14:textId="39845E3D">
      <w:pPr>
        <w:ind w:left="720"/>
      </w:pPr>
      <w:r w:rsidRPr="05D4AE6B">
        <w:rPr>
          <w:rFonts w:ascii="Arial" w:hAnsi="Arial" w:eastAsia="Arial" w:cs="Arial"/>
          <w:b/>
          <w:bCs/>
          <w:sz w:val="24"/>
          <w:szCs w:val="24"/>
        </w:rPr>
        <w:t>Conclusion (300 words)</w:t>
      </w:r>
    </w:p>
    <w:p w:rsidR="09AEEC7D" w:rsidP="05D4AE6B" w:rsidRDefault="09AEEC7D" w14:paraId="2BDD9B96" w14:textId="4F87783E">
      <w:pPr>
        <w:ind w:left="720"/>
      </w:pPr>
      <w:r w:rsidRPr="05D4AE6B">
        <w:rPr>
          <w:rFonts w:ascii="Arial" w:hAnsi="Arial" w:eastAsia="Arial" w:cs="Arial"/>
          <w:sz w:val="24"/>
          <w:szCs w:val="24"/>
        </w:rPr>
        <w:t xml:space="preserve">The report should provide a summary of findings which act as the conclusion. </w:t>
      </w:r>
    </w:p>
    <w:p w:rsidR="09AEEC7D" w:rsidP="05D4AE6B" w:rsidRDefault="09AEEC7D" w14:paraId="2818DAA3" w14:textId="6FF099D7">
      <w:pPr>
        <w:ind w:left="720"/>
      </w:pPr>
      <w:r w:rsidRPr="05D4AE6B">
        <w:rPr>
          <w:rFonts w:ascii="Arial" w:hAnsi="Arial" w:eastAsia="Arial" w:cs="Arial"/>
          <w:sz w:val="24"/>
          <w:szCs w:val="24"/>
        </w:rPr>
        <w:t xml:space="preserve"> </w:t>
      </w:r>
    </w:p>
    <w:p w:rsidR="09AEEC7D" w:rsidP="05D4AE6B" w:rsidRDefault="09AEEC7D" w14:paraId="197EEFD0" w14:textId="3675E08F">
      <w:pPr>
        <w:ind w:left="720"/>
      </w:pPr>
      <w:r w:rsidRPr="05D4AE6B">
        <w:rPr>
          <w:rFonts w:ascii="Arial" w:hAnsi="Arial" w:eastAsia="Arial" w:cs="Arial"/>
          <w:sz w:val="24"/>
          <w:szCs w:val="24"/>
        </w:rPr>
        <w:t xml:space="preserve"> </w:t>
      </w:r>
    </w:p>
    <w:p w:rsidR="09AEEC7D" w:rsidP="05D4AE6B" w:rsidRDefault="09AEEC7D" w14:paraId="76F226FC" w14:textId="6D90C7D4">
      <w:pPr>
        <w:ind w:left="720"/>
      </w:pPr>
      <w:r w:rsidRPr="05D4AE6B">
        <w:rPr>
          <w:rFonts w:ascii="Arial" w:hAnsi="Arial" w:eastAsia="Arial" w:cs="Arial"/>
          <w:sz w:val="24"/>
          <w:szCs w:val="24"/>
        </w:rPr>
        <w:t xml:space="preserve"> </w:t>
      </w:r>
    </w:p>
    <w:p w:rsidR="05D4AE6B" w:rsidP="05D4AE6B" w:rsidRDefault="05D4AE6B" w14:paraId="584D9131" w14:textId="389C843D">
      <w:pPr>
        <w:pStyle w:val="Heading2"/>
        <w:ind w:left="401" w:right="221"/>
        <w:rPr>
          <w:bCs/>
          <w:color w:val="000000" w:themeColor="text1"/>
          <w:szCs w:val="24"/>
        </w:rPr>
      </w:pPr>
    </w:p>
    <w:p w:rsidR="09AEEC7D" w:rsidP="05D4AE6B" w:rsidRDefault="09AEEC7D" w14:paraId="6F46BB87" w14:textId="09158C95">
      <w:pPr>
        <w:pBdr>
          <w:top w:val="single" w:color="C0504D" w:sz="18" w:space="0"/>
          <w:left w:val="single" w:color="C0504D" w:sz="18" w:space="0"/>
          <w:bottom w:val="single" w:color="C0504D" w:sz="18" w:space="0"/>
          <w:right w:val="single" w:color="C0504D" w:sz="18" w:space="0"/>
        </w:pBdr>
        <w:spacing w:after="42"/>
        <w:ind w:left="10" w:hanging="10"/>
        <w:rPr>
          <w:rFonts w:ascii="Arial" w:hAnsi="Arial" w:eastAsia="Arial" w:cs="Arial"/>
          <w:b/>
          <w:bCs/>
          <w:color w:val="000000" w:themeColor="text1"/>
          <w:sz w:val="22"/>
          <w:szCs w:val="22"/>
        </w:rPr>
      </w:pPr>
      <w:r w:rsidRPr="05D4AE6B">
        <w:rPr>
          <w:rFonts w:ascii="Arial" w:hAnsi="Arial" w:eastAsia="Arial" w:cs="Arial"/>
          <w:b/>
          <w:bCs/>
          <w:color w:val="000000" w:themeColor="text1"/>
          <w:sz w:val="22"/>
          <w:szCs w:val="22"/>
        </w:rPr>
        <w:t>General Submission Guidance</w:t>
      </w:r>
    </w:p>
    <w:p w:rsidR="09AEEC7D" w:rsidP="05D4AE6B" w:rsidRDefault="09AEEC7D" w14:paraId="03DD33AE" w14:textId="60273857">
      <w:pPr>
        <w:pBdr>
          <w:top w:val="single" w:color="C0504D" w:sz="18" w:space="0"/>
          <w:left w:val="single" w:color="C0504D" w:sz="18" w:space="0"/>
          <w:bottom w:val="single" w:color="C0504D" w:sz="18" w:space="0"/>
          <w:right w:val="single" w:color="C0504D" w:sz="18" w:space="0"/>
        </w:pBdr>
        <w:spacing w:after="42"/>
        <w:ind w:left="10" w:hanging="10"/>
        <w:rPr>
          <w:rFonts w:ascii="Arial" w:hAnsi="Arial" w:eastAsia="Arial" w:cs="Arial"/>
          <w:color w:val="000000" w:themeColor="text1"/>
        </w:rPr>
      </w:pPr>
      <w:r w:rsidRPr="05D4AE6B">
        <w:rPr>
          <w:rFonts w:ascii="Arial" w:hAnsi="Arial" w:eastAsia="Arial" w:cs="Arial"/>
          <w:color w:val="000000" w:themeColor="text1"/>
        </w:rPr>
        <w:t xml:space="preserve">1. Your report must include </w:t>
      </w:r>
      <w:r w:rsidRPr="05D4AE6B">
        <w:rPr>
          <w:rFonts w:ascii="Arial" w:hAnsi="Arial" w:eastAsia="Arial" w:cs="Arial"/>
          <w:b/>
          <w:bCs/>
          <w:color w:val="000000" w:themeColor="text1"/>
        </w:rPr>
        <w:t xml:space="preserve">a title page </w:t>
      </w:r>
      <w:r w:rsidRPr="05D4AE6B">
        <w:rPr>
          <w:rFonts w:ascii="Arial" w:hAnsi="Arial" w:eastAsia="Arial" w:cs="Arial"/>
          <w:color w:val="000000" w:themeColor="text1"/>
        </w:rPr>
        <w:t>that clearly states</w:t>
      </w:r>
      <w:r w:rsidRPr="05D4AE6B">
        <w:rPr>
          <w:rFonts w:ascii="Arial" w:hAnsi="Arial" w:eastAsia="Arial" w:cs="Arial"/>
          <w:b/>
          <w:bCs/>
          <w:color w:val="000000" w:themeColor="text1"/>
        </w:rPr>
        <w:t xml:space="preserve"> your names, your student numbers, the module code and title, your lecturer’s name, and your assignment title</w:t>
      </w:r>
      <w:r w:rsidRPr="05D4AE6B">
        <w:rPr>
          <w:rFonts w:ascii="Arial" w:hAnsi="Arial" w:eastAsia="Arial" w:cs="Arial"/>
          <w:color w:val="000000" w:themeColor="text1"/>
        </w:rPr>
        <w:t xml:space="preserve">.  </w:t>
      </w:r>
    </w:p>
    <w:p w:rsidR="09AEEC7D" w:rsidP="05D4AE6B" w:rsidRDefault="09AEEC7D" w14:paraId="3135C9E7" w14:textId="4562CA18">
      <w:pPr>
        <w:pBdr>
          <w:top w:val="single" w:color="C0504D" w:sz="18" w:space="0"/>
          <w:left w:val="single" w:color="C0504D" w:sz="18" w:space="0"/>
          <w:bottom w:val="single" w:color="C0504D" w:sz="18" w:space="0"/>
          <w:right w:val="single" w:color="C0504D" w:sz="18" w:space="0"/>
        </w:pBdr>
        <w:spacing w:after="42"/>
        <w:ind w:left="10" w:hanging="10"/>
      </w:pPr>
      <w:r w:rsidRPr="05D4AE6B">
        <w:rPr>
          <w:rFonts w:ascii="Arial" w:hAnsi="Arial" w:eastAsia="Arial" w:cs="Arial"/>
          <w:color w:val="000000" w:themeColor="text1"/>
        </w:rPr>
        <w:t xml:space="preserve">2. All your submissions should be typed in </w:t>
      </w:r>
      <w:r w:rsidRPr="05D4AE6B">
        <w:rPr>
          <w:rFonts w:ascii="Arial" w:hAnsi="Arial" w:eastAsia="Arial" w:cs="Arial"/>
          <w:b/>
          <w:bCs/>
          <w:i/>
          <w:iCs/>
          <w:color w:val="000000" w:themeColor="text1"/>
        </w:rPr>
        <w:t>Arial</w:t>
      </w:r>
      <w:r w:rsidRPr="05D4AE6B">
        <w:rPr>
          <w:rFonts w:ascii="Arial" w:hAnsi="Arial" w:eastAsia="Arial" w:cs="Arial"/>
          <w:color w:val="000000" w:themeColor="text1"/>
        </w:rPr>
        <w:t xml:space="preserve"> font size 11, using 1.5/2.0 line spacing. </w:t>
      </w:r>
    </w:p>
    <w:p w:rsidR="09AEEC7D" w:rsidP="05D4AE6B" w:rsidRDefault="09AEEC7D" w14:paraId="17EE26B0" w14:textId="1C362671">
      <w:pPr>
        <w:pBdr>
          <w:top w:val="single" w:color="C0504D" w:sz="18" w:space="0"/>
          <w:left w:val="single" w:color="C0504D" w:sz="18" w:space="0"/>
          <w:bottom w:val="single" w:color="C0504D" w:sz="18" w:space="0"/>
          <w:right w:val="single" w:color="C0504D" w:sz="18" w:space="0"/>
        </w:pBdr>
        <w:ind w:left="10" w:hanging="10"/>
      </w:pPr>
      <w:r w:rsidRPr="05D4AE6B">
        <w:rPr>
          <w:rFonts w:ascii="Arial" w:hAnsi="Arial" w:eastAsia="Arial" w:cs="Arial"/>
          <w:color w:val="000000" w:themeColor="text1"/>
        </w:rPr>
        <w:lastRenderedPageBreak/>
        <w:t xml:space="preserve">3. All reports must have a </w:t>
      </w:r>
      <w:r w:rsidRPr="05D4AE6B">
        <w:rPr>
          <w:rFonts w:ascii="Arial" w:hAnsi="Arial" w:eastAsia="Arial" w:cs="Arial"/>
          <w:b/>
          <w:bCs/>
          <w:i/>
          <w:iCs/>
          <w:color w:val="000000" w:themeColor="text1"/>
        </w:rPr>
        <w:t>reference list</w:t>
      </w:r>
      <w:r w:rsidRPr="05D4AE6B">
        <w:rPr>
          <w:rFonts w:ascii="Arial" w:hAnsi="Arial" w:eastAsia="Arial" w:cs="Arial"/>
          <w:color w:val="000000" w:themeColor="text1"/>
        </w:rPr>
        <w:t xml:space="preserve"> and citations should be used throughout your work using Harvard referencing. </w:t>
      </w:r>
    </w:p>
    <w:p w:rsidR="09AEEC7D" w:rsidP="05D4AE6B" w:rsidRDefault="09AEEC7D" w14:paraId="4672C9FC" w14:textId="0469676A">
      <w:pPr>
        <w:pBdr>
          <w:top w:val="single" w:color="C0504D" w:sz="18" w:space="0"/>
          <w:left w:val="single" w:color="C0504D" w:sz="18" w:space="0"/>
          <w:bottom w:val="single" w:color="C0504D" w:sz="18" w:space="0"/>
          <w:right w:val="single" w:color="C0504D" w:sz="18" w:space="0"/>
        </w:pBdr>
        <w:ind w:left="10" w:hanging="10"/>
        <w:rPr>
          <w:rFonts w:ascii="Arial" w:hAnsi="Arial" w:eastAsia="Arial" w:cs="Arial"/>
          <w:color w:val="000000" w:themeColor="text1"/>
        </w:rPr>
      </w:pPr>
      <w:r w:rsidRPr="05D4AE6B">
        <w:rPr>
          <w:rFonts w:ascii="Arial" w:hAnsi="Arial" w:eastAsia="Arial" w:cs="Arial"/>
          <w:color w:val="000000" w:themeColor="text1"/>
        </w:rPr>
        <w:t xml:space="preserve">4. When having used an AI tool for this assignment for the purpose as indicated in the above AI grid, you must acknowledge this and use the universities AI guidance instructions available on the module Moodle page, under the </w:t>
      </w:r>
      <w:r w:rsidRPr="05D4AE6B">
        <w:rPr>
          <w:rFonts w:ascii="Arial" w:hAnsi="Arial" w:eastAsia="Arial" w:cs="Arial"/>
          <w:b/>
          <w:bCs/>
          <w:color w:val="000000" w:themeColor="text1"/>
        </w:rPr>
        <w:t>AI guidance for students tile</w:t>
      </w:r>
      <w:r w:rsidRPr="05D4AE6B">
        <w:rPr>
          <w:rFonts w:ascii="Arial" w:hAnsi="Arial" w:eastAsia="Arial" w:cs="Arial"/>
          <w:color w:val="000000" w:themeColor="text1"/>
        </w:rPr>
        <w:t xml:space="preserve">. </w:t>
      </w:r>
    </w:p>
    <w:p w:rsidR="09AEEC7D" w:rsidP="05D4AE6B" w:rsidRDefault="09AEEC7D" w14:paraId="7A70D46E" w14:textId="362787FA">
      <w:pPr>
        <w:ind w:left="720"/>
      </w:pPr>
      <w:r w:rsidRPr="05D4AE6B">
        <w:rPr>
          <w:rFonts w:ascii="Arial" w:hAnsi="Arial" w:eastAsia="Arial" w:cs="Arial"/>
          <w:sz w:val="24"/>
          <w:szCs w:val="24"/>
        </w:rPr>
        <w:t xml:space="preserve"> </w:t>
      </w:r>
    </w:p>
    <w:p w:rsidR="05D4AE6B" w:rsidP="05D4AE6B" w:rsidRDefault="05D4AE6B" w14:paraId="123C190C" w14:textId="1BCE3B4D">
      <w:pPr>
        <w:ind w:left="720"/>
        <w:rPr>
          <w:rFonts w:ascii="Arial" w:hAnsi="Arial" w:eastAsia="Arial" w:cs="Arial"/>
          <w:sz w:val="24"/>
          <w:szCs w:val="24"/>
        </w:rPr>
      </w:pPr>
    </w:p>
    <w:p w:rsidR="05D4AE6B" w:rsidP="05D4AE6B" w:rsidRDefault="05D4AE6B" w14:paraId="4A6932E4" w14:textId="75295497">
      <w:pPr>
        <w:ind w:left="720"/>
        <w:rPr>
          <w:rFonts w:ascii="Arial" w:hAnsi="Arial" w:eastAsia="Arial" w:cs="Arial"/>
          <w:sz w:val="24"/>
          <w:szCs w:val="24"/>
        </w:rPr>
      </w:pPr>
    </w:p>
    <w:p w:rsidR="09AEEC7D" w:rsidP="05D4AE6B" w:rsidRDefault="09AEEC7D" w14:paraId="6A917687" w14:textId="57BAAF59">
      <w:r w:rsidRPr="05D4AE6B">
        <w:rPr>
          <w:rFonts w:ascii="Arial" w:hAnsi="Arial" w:eastAsia="Arial" w:cs="Arial"/>
          <w:sz w:val="24"/>
          <w:szCs w:val="24"/>
        </w:rPr>
        <w:t xml:space="preserve"> </w:t>
      </w:r>
    </w:p>
    <w:p w:rsidR="09AEEC7D" w:rsidP="05D4AE6B" w:rsidRDefault="09AEEC7D" w14:paraId="5E42445D" w14:textId="3A072B6F">
      <w:pPr>
        <w:ind w:left="720"/>
      </w:pPr>
      <w:r w:rsidRPr="05D4AE6B">
        <w:rPr>
          <w:rFonts w:ascii="Arial" w:hAnsi="Arial" w:eastAsia="Arial" w:cs="Arial"/>
          <w:sz w:val="24"/>
          <w:szCs w:val="24"/>
        </w:rPr>
        <w:t xml:space="preserve"> </w:t>
      </w:r>
    </w:p>
    <w:p w:rsidR="05D4AE6B" w:rsidP="05D4AE6B" w:rsidRDefault="05D4AE6B" w14:paraId="0A4B58C5" w14:textId="27A15E9C">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00A85BFE" w:rsidP="00B61C12" w:rsidRDefault="00A85BFE" w14:paraId="422ADDF3" w14:textId="5A5AF14C">
      <w:pPr>
        <w:jc w:val="both"/>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871E9A" w:rsidRDefault="005F3A53" w14:paraId="5AE3AAA1" w14:textId="77777777">
      <w:pPr>
        <w:numPr>
          <w:ilvl w:val="0"/>
          <w:numId w:val="15"/>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7EC7A337" w14:paraId="5FB3FF49" w14:textId="77777777">
      <w:pPr>
        <w:jc w:val="both"/>
        <w:rPr>
          <w:rFonts w:ascii="Arial" w:hAnsi="Arial" w:cs="Arial"/>
          <w:i/>
          <w:sz w:val="22"/>
          <w:szCs w:val="22"/>
        </w:rPr>
      </w:pPr>
      <w:r w:rsidRPr="05D4AE6B">
        <w:rPr>
          <w:rFonts w:ascii="Arial" w:hAnsi="Arial" w:cs="Arial"/>
          <w:b/>
          <w:bCs/>
          <w:i/>
          <w:iCs/>
          <w:sz w:val="22"/>
          <w:szCs w:val="22"/>
        </w:rPr>
        <w:t>Guidance</w:t>
      </w:r>
      <w:r w:rsidRPr="05D4AE6B" w:rsidR="34A5BE03">
        <w:rPr>
          <w:rFonts w:ascii="Arial" w:hAnsi="Arial" w:cs="Arial"/>
          <w:b/>
          <w:bCs/>
          <w:i/>
          <w:iCs/>
          <w:sz w:val="22"/>
          <w:szCs w:val="22"/>
        </w:rPr>
        <w:t xml:space="preserve"> specific to this </w:t>
      </w:r>
      <w:r w:rsidRPr="05D4AE6B" w:rsidR="22DBBD24">
        <w:rPr>
          <w:rFonts w:ascii="Arial" w:hAnsi="Arial" w:cs="Arial"/>
          <w:b/>
          <w:bCs/>
          <w:i/>
          <w:iCs/>
          <w:sz w:val="22"/>
          <w:szCs w:val="22"/>
        </w:rPr>
        <w:t>assessment</w:t>
      </w:r>
      <w:r w:rsidRPr="05D4AE6B" w:rsidR="34A5BE03">
        <w:rPr>
          <w:rFonts w:ascii="Arial" w:hAnsi="Arial" w:cs="Arial"/>
          <w:b/>
          <w:bCs/>
          <w:i/>
          <w:iCs/>
          <w:sz w:val="22"/>
          <w:szCs w:val="22"/>
        </w:rPr>
        <w:t>:</w:t>
      </w:r>
      <w:r w:rsidRPr="05D4AE6B" w:rsidR="34A5BE03">
        <w:rPr>
          <w:rFonts w:ascii="Arial" w:hAnsi="Arial" w:cs="Arial"/>
          <w:i/>
          <w:iCs/>
          <w:sz w:val="22"/>
          <w:szCs w:val="22"/>
        </w:rPr>
        <w:t xml:space="preserve"> </w:t>
      </w:r>
    </w:p>
    <w:p w:rsidR="4E63DEB1" w:rsidP="05D4AE6B" w:rsidRDefault="4E63DEB1" w14:paraId="690E038B" w14:textId="701C029C">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Students must find references and utilise credible and reliable sources of information including books, journals (incl. on Care Quality Management, HSC improvement) and appropriate websites which should be contemporary wherever possible throughout the entire report.</w:t>
      </w:r>
    </w:p>
    <w:p w:rsidR="4E63DEB1" w:rsidP="05D4AE6B" w:rsidRDefault="4E63DEB1" w14:paraId="61B002E2" w14:textId="4F7F6642">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Students must provide a minimum of 30 references throughout the assignment.</w:t>
      </w:r>
    </w:p>
    <w:p w:rsidR="4E63DEB1" w:rsidP="05D4AE6B" w:rsidRDefault="4E63DEB1" w14:paraId="7D6FCE34" w14:textId="4B2A8BDF">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Students must cite literature throughout their report (i.e. in-text citation), supporting the points that they make and avoiding plagiarism.</w:t>
      </w:r>
    </w:p>
    <w:p w:rsidR="4E63DEB1" w:rsidP="05D4AE6B" w:rsidRDefault="4E63DEB1" w14:paraId="1515C27D" w14:textId="4A0BB26A">
      <w:pPr>
        <w:pStyle w:val="ListParagraph"/>
        <w:numPr>
          <w:ilvl w:val="0"/>
          <w:numId w:val="4"/>
        </w:numPr>
        <w:rPr>
          <w:rFonts w:ascii="Arial" w:hAnsi="Arial" w:eastAsia="Arial" w:cs="Arial"/>
          <w:color w:val="FF0000"/>
          <w:sz w:val="22"/>
          <w:szCs w:val="22"/>
        </w:rPr>
      </w:pPr>
      <w:r w:rsidRPr="05D4AE6B">
        <w:rPr>
          <w:rFonts w:ascii="Arial" w:hAnsi="Arial" w:eastAsia="Arial" w:cs="Arial"/>
          <w:color w:val="FF0000"/>
          <w:sz w:val="22"/>
          <w:szCs w:val="22"/>
        </w:rPr>
        <w:t>Please use Harvard Referencing and ensure that a separate reference list appear at the end of the report. All citations must be mentioned and referred to.</w:t>
      </w:r>
    </w:p>
    <w:p w:rsidR="05D4AE6B" w:rsidP="05D4AE6B" w:rsidRDefault="05D4AE6B" w14:paraId="36CC133E" w14:textId="5250D9A1">
      <w:pPr>
        <w:rPr>
          <w:rFonts w:ascii="Calibri" w:hAnsi="Calibri" w:cs="Calibri"/>
          <w:sz w:val="22"/>
          <w:szCs w:val="22"/>
        </w:rPr>
      </w:pP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871E9A" w:rsidRDefault="00D22D9C" w14:paraId="541DC249" w14:textId="77777777">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w:t>
      </w:r>
      <w:r w:rsidRPr="00A406E5" w:rsidR="00D22D9C">
        <w:rPr>
          <w:rFonts w:ascii="Arial" w:hAnsi="Arial" w:cs="Arial"/>
          <w:sz w:val="22"/>
          <w:szCs w:val="22"/>
        </w:rPr>
        <w:lastRenderedPageBreak/>
        <w:t xml:space="preserve">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067E5D87">
        <w:rPr>
          <w:rFonts w:ascii="Arial" w:hAnsi="Arial" w:cs="Arial"/>
          <w:b/>
          <w:bCs/>
          <w:i/>
          <w:iCs/>
          <w:sz w:val="22"/>
          <w:szCs w:val="22"/>
        </w:rPr>
        <w:t xml:space="preserve">Guidance </w:t>
      </w:r>
      <w:r w:rsidRPr="067E5D87" w:rsidR="6E88B784">
        <w:rPr>
          <w:rFonts w:ascii="Arial" w:hAnsi="Arial" w:cs="Arial"/>
          <w:b/>
          <w:bCs/>
          <w:i/>
          <w:iCs/>
          <w:sz w:val="22"/>
          <w:szCs w:val="22"/>
        </w:rPr>
        <w:t xml:space="preserve">specific to this </w:t>
      </w:r>
      <w:r w:rsidRPr="067E5D87" w:rsidR="28183801">
        <w:rPr>
          <w:rFonts w:ascii="Arial" w:hAnsi="Arial" w:cs="Arial"/>
          <w:b/>
          <w:bCs/>
          <w:i/>
          <w:iCs/>
          <w:sz w:val="22"/>
          <w:szCs w:val="22"/>
        </w:rPr>
        <w:t>assessment</w:t>
      </w:r>
      <w:r w:rsidRPr="067E5D87" w:rsidR="6E88B784">
        <w:rPr>
          <w:rFonts w:ascii="Arial" w:hAnsi="Arial" w:cs="Arial"/>
          <w:b/>
          <w:bCs/>
          <w:i/>
          <w:iCs/>
          <w:sz w:val="22"/>
          <w:szCs w:val="22"/>
        </w:rPr>
        <w:t>:</w:t>
      </w:r>
      <w:r w:rsidRPr="067E5D87" w:rsidR="6E88B784">
        <w:rPr>
          <w:rFonts w:ascii="Arial" w:hAnsi="Arial" w:cs="Arial"/>
          <w:i/>
          <w:iCs/>
          <w:sz w:val="22"/>
          <w:szCs w:val="22"/>
        </w:rPr>
        <w:t xml:space="preserve"> </w:t>
      </w:r>
    </w:p>
    <w:p w:rsidRPr="00A406E5" w:rsidR="00D22D9C" w:rsidP="067E5D87" w:rsidRDefault="00D22D9C" w14:paraId="41BD1679" w14:textId="4ECE59EC">
      <w:pPr>
        <w:jc w:val="both"/>
        <w:rPr>
          <w:rFonts w:ascii="Arial" w:hAnsi="Arial" w:cs="Arial"/>
          <w:i/>
          <w:iCs/>
          <w:sz w:val="22"/>
          <w:szCs w:val="22"/>
        </w:rPr>
      </w:pPr>
    </w:p>
    <w:p w:rsidR="702F6D4A" w:rsidP="05D4AE6B" w:rsidRDefault="702F6D4A" w14:paraId="60B0A968" w14:textId="5645BF9F">
      <w:pPr>
        <w:pStyle w:val="ListParagraph"/>
        <w:numPr>
          <w:ilvl w:val="0"/>
          <w:numId w:val="3"/>
        </w:numPr>
        <w:rPr>
          <w:rFonts w:ascii="Arial" w:hAnsi="Arial" w:eastAsia="Arial" w:cs="Arial"/>
          <w:color w:val="FF0000"/>
          <w:sz w:val="22"/>
          <w:szCs w:val="22"/>
        </w:rPr>
      </w:pPr>
      <w:r w:rsidRPr="05D4AE6B">
        <w:rPr>
          <w:rFonts w:ascii="Arial" w:hAnsi="Arial" w:eastAsia="Arial" w:cs="Arial"/>
          <w:color w:val="FF0000"/>
          <w:sz w:val="22"/>
          <w:szCs w:val="22"/>
        </w:rPr>
        <w:t xml:space="preserve">You should elaborate upon the ideas and concepts identified within the literature you have read. </w:t>
      </w:r>
    </w:p>
    <w:p w:rsidR="702F6D4A" w:rsidP="05D4AE6B" w:rsidRDefault="702F6D4A" w14:paraId="51DFC592" w14:textId="7921E920">
      <w:pPr>
        <w:pStyle w:val="ListParagraph"/>
        <w:numPr>
          <w:ilvl w:val="0"/>
          <w:numId w:val="3"/>
        </w:numPr>
        <w:jc w:val="both"/>
        <w:rPr>
          <w:rFonts w:ascii="Arial" w:hAnsi="Arial" w:eastAsia="Arial" w:cs="Arial"/>
          <w:color w:val="FF0000"/>
          <w:sz w:val="22"/>
          <w:szCs w:val="22"/>
        </w:rPr>
      </w:pPr>
      <w:r w:rsidRPr="05D4AE6B">
        <w:rPr>
          <w:rFonts w:ascii="Arial" w:hAnsi="Arial" w:eastAsia="Arial" w:cs="Arial"/>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05D4AE6B" w:rsidP="05D4AE6B" w:rsidRDefault="05D4AE6B" w14:paraId="2B921FCC" w14:textId="426C7117">
      <w:pPr>
        <w:pStyle w:val="ListParagraph"/>
        <w:rPr>
          <w:rFonts w:ascii="Segoe UI" w:hAnsi="Segoe UI" w:cs="Segoe UI"/>
          <w:sz w:val="18"/>
          <w:szCs w:val="18"/>
        </w:rPr>
      </w:pPr>
    </w:p>
    <w:p w:rsidR="5979620D" w:rsidP="5979620D" w:rsidRDefault="5979620D" w14:paraId="52D1FF3F" w14:textId="3D2FFDA3">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871E9A" w:rsidRDefault="005F3A53" w14:paraId="5B2C7C54" w14:textId="77777777">
      <w:pPr>
        <w:numPr>
          <w:ilvl w:val="0"/>
          <w:numId w:val="15"/>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5979620D" w:rsidRDefault="008042F0" w14:paraId="32273C5D"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Pr="00A406E5" w:rsidR="00D22D9C" w:rsidP="5979620D" w:rsidRDefault="00D22D9C" w14:paraId="60477315" w14:textId="3F023962">
      <w:pPr>
        <w:jc w:val="both"/>
        <w:rPr>
          <w:rFonts w:ascii="Arial" w:hAnsi="Arial" w:cs="Arial"/>
          <w:i/>
          <w:iCs/>
          <w:sz w:val="22"/>
          <w:szCs w:val="22"/>
        </w:rPr>
      </w:pPr>
    </w:p>
    <w:p w:rsidR="22861388" w:rsidP="05D4AE6B" w:rsidRDefault="22861388" w14:paraId="44318258" w14:textId="3D4B30E6">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Engage in sound critical thinking and develop logical judgement and argument. </w:t>
      </w:r>
    </w:p>
    <w:p w:rsidR="22861388" w:rsidP="05D4AE6B" w:rsidRDefault="22861388" w14:paraId="2883DE68" w14:textId="62218D28">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From the literature you have amassed, you should aim to define two or more perspectives for each argument and from this draw sensible academic conclusions.</w:t>
      </w:r>
    </w:p>
    <w:p w:rsidR="22861388" w:rsidP="05D4AE6B" w:rsidRDefault="22861388" w14:paraId="5A02E4AC" w14:textId="199A65D9">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You should aim to include both supporting and contrasting statements to elucidate a complete picture.</w:t>
      </w:r>
    </w:p>
    <w:p w:rsidR="22861388" w:rsidP="05D4AE6B" w:rsidRDefault="22861388" w14:paraId="1ABF1B57" w14:textId="7029FD09">
      <w:pPr>
        <w:pStyle w:val="ListParagraph"/>
        <w:numPr>
          <w:ilvl w:val="0"/>
          <w:numId w:val="7"/>
        </w:numPr>
        <w:jc w:val="both"/>
        <w:rPr>
          <w:rFonts w:ascii="Arial" w:hAnsi="Arial" w:eastAsia="Arial" w:cs="Arial"/>
          <w:color w:val="FF0000"/>
          <w:sz w:val="22"/>
          <w:szCs w:val="22"/>
        </w:rPr>
      </w:pPr>
      <w:r w:rsidRPr="05D4AE6B">
        <w:rPr>
          <w:rFonts w:ascii="Arial" w:hAnsi="Arial" w:eastAsia="Arial" w:cs="Arial"/>
          <w:color w:val="FF0000"/>
          <w:sz w:val="22"/>
          <w:szCs w:val="22"/>
        </w:rPr>
        <w:t>You will ideally draw conclusions from the concepts covered within your work and consequently provide recommendations for future works of a similar vein.</w:t>
      </w:r>
    </w:p>
    <w:p w:rsidR="05D4AE6B" w:rsidP="05D4AE6B" w:rsidRDefault="05D4AE6B" w14:paraId="57806E61" w14:textId="40B93E43">
      <w:pPr>
        <w:pStyle w:val="ListParagraph"/>
        <w:jc w:val="both"/>
        <w:rPr>
          <w:rFonts w:ascii="Arial" w:hAnsi="Arial" w:eastAsia="Arial" w:cs="Arial"/>
          <w:color w:val="FF0000"/>
          <w:sz w:val="22"/>
          <w:szCs w:val="22"/>
        </w:rPr>
      </w:pPr>
    </w:p>
    <w:p w:rsidRPr="00A406E5" w:rsidR="00D22D9C" w:rsidP="5979620D" w:rsidRDefault="00D22D9C" w14:paraId="085D1D7C" w14:textId="38D36B0D">
      <w:pPr>
        <w:jc w:val="both"/>
        <w:rPr>
          <w:rFonts w:ascii="Arial" w:hAnsi="Arial" w:eastAsia="Arial" w:cs="Arial"/>
          <w:b/>
          <w:bCs/>
        </w:rPr>
      </w:pPr>
      <w:r>
        <w:br/>
      </w:r>
      <w:r>
        <w:br/>
      </w:r>
    </w:p>
    <w:p w:rsidR="067E5D87" w:rsidP="067E5D87" w:rsidRDefault="067E5D87" w14:paraId="5508D121" w14:textId="26833C7E">
      <w:pPr>
        <w:jc w:val="both"/>
        <w:rPr>
          <w:rFonts w:ascii="Arial" w:hAnsi="Arial" w:cs="Arial"/>
          <w:b/>
          <w:bCs/>
          <w:sz w:val="22"/>
          <w:szCs w:val="22"/>
        </w:rPr>
      </w:pPr>
    </w:p>
    <w:p w:rsidRPr="00A406E5" w:rsidR="00D22D9C" w:rsidP="00871E9A" w:rsidRDefault="00D22D9C" w14:paraId="7740CB9A" w14:textId="77777777">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5979620D" w:rsidRDefault="008042F0" w14:paraId="790E00A6"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5979620D" w:rsidP="5979620D" w:rsidRDefault="5979620D" w14:paraId="0BC3E060" w14:textId="3F6E758F">
      <w:pPr>
        <w:jc w:val="both"/>
        <w:rPr>
          <w:rFonts w:ascii="Arial" w:hAnsi="Arial" w:cs="Arial"/>
          <w:i/>
          <w:iCs/>
          <w:sz w:val="22"/>
          <w:szCs w:val="22"/>
        </w:rPr>
      </w:pPr>
    </w:p>
    <w:p w:rsidR="14A02147" w:rsidP="05D4AE6B" w:rsidRDefault="14A02147" w14:paraId="3C17E8F9" w14:textId="6BB07187">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Clearly identify and explore the context of this assignment.</w:t>
      </w:r>
    </w:p>
    <w:p w:rsidR="14A02147" w:rsidP="05D4AE6B" w:rsidRDefault="14A02147" w14:paraId="6D36D09A" w14:textId="5609D746">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lastRenderedPageBreak/>
        <w:t xml:space="preserve">You will demonstrate your understanding of research practices in addition to that of your ability to present and reference included information. </w:t>
      </w:r>
    </w:p>
    <w:p w:rsidR="14A02147" w:rsidP="05D4AE6B" w:rsidRDefault="14A02147" w14:paraId="3E77C1BA" w14:textId="6E565572">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Show your ability to identify and analyse problems/issues and propose possible solutions. </w:t>
      </w:r>
    </w:p>
    <w:p w:rsidR="14A02147" w:rsidP="05D4AE6B" w:rsidRDefault="14A02147" w14:paraId="406847E9" w14:textId="7DEFD281">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Demonstrate knowledge of the application of quality assurance concepts and theories into PHSC practice.</w:t>
      </w:r>
    </w:p>
    <w:p w:rsidR="14A02147" w:rsidP="05D4AE6B" w:rsidRDefault="14A02147" w14:paraId="22052606" w14:textId="7BCE1D62">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Illustrate your claims by the use of statistics/data, real life examples and highlighting best practice in quality assurance and service improvement in PHSC. </w:t>
      </w:r>
    </w:p>
    <w:p w:rsidR="14A02147" w:rsidP="05D4AE6B" w:rsidRDefault="14A02147" w14:paraId="3B00A40F" w14:textId="2D0E05AB">
      <w:pPr>
        <w:pStyle w:val="ListParagraph"/>
        <w:numPr>
          <w:ilvl w:val="0"/>
          <w:numId w:val="2"/>
        </w:numPr>
        <w:jc w:val="both"/>
        <w:rPr>
          <w:rFonts w:ascii="Arial" w:hAnsi="Arial" w:eastAsia="Arial" w:cs="Arial"/>
          <w:color w:val="FF0000"/>
          <w:sz w:val="22"/>
          <w:szCs w:val="22"/>
        </w:rPr>
      </w:pPr>
      <w:r w:rsidRPr="05D4AE6B">
        <w:rPr>
          <w:rFonts w:ascii="Arial" w:hAnsi="Arial" w:eastAsia="Arial" w:cs="Arial"/>
          <w:color w:val="FF0000"/>
          <w:sz w:val="22"/>
          <w:szCs w:val="22"/>
        </w:rPr>
        <w:t>An understanding of the importance of the need for change and recommendations for improvement should be illustrated.</w:t>
      </w:r>
    </w:p>
    <w:p w:rsidR="05D4AE6B" w:rsidP="05D4AE6B" w:rsidRDefault="05D4AE6B" w14:paraId="5E6657A5" w14:textId="12C1FE88">
      <w:pPr>
        <w:jc w:val="both"/>
        <w:rPr>
          <w:rFonts w:ascii="Arial" w:hAnsi="Arial" w:eastAsia="Arial" w:cs="Arial"/>
          <w:color w:val="000000" w:themeColor="text1"/>
          <w:sz w:val="22"/>
          <w:szCs w:val="22"/>
        </w:rPr>
      </w:pPr>
    </w:p>
    <w:p w:rsidR="5979620D" w:rsidP="5979620D" w:rsidRDefault="5979620D" w14:paraId="53F6FAAD" w14:textId="7F1E4F35">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871E9A" w:rsidRDefault="005F3A53" w14:paraId="269A4FB2" w14:textId="77777777">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4235B325" w:rsidP="05D4AE6B" w:rsidRDefault="4235B325" w14:paraId="531948C5" w14:textId="6CB0BB4A">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Ensure that your submission is clear, informative and well structured.</w:t>
      </w:r>
    </w:p>
    <w:p w:rsidR="4235B325" w:rsidP="05D4AE6B" w:rsidRDefault="4235B325" w14:paraId="6E90CDDB" w14:textId="45A2BBF9">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Your report should be written in a fluent and logical manner, include relevant theory and policy information and be presented at an academic level appropriate for level 7. </w:t>
      </w:r>
    </w:p>
    <w:p w:rsidR="4235B325" w:rsidP="05D4AE6B" w:rsidRDefault="4235B325" w14:paraId="360F5FC1" w14:textId="30EB6426">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 xml:space="preserve">Follow the guidance given in the assignment brief and guidelines. </w:t>
      </w:r>
    </w:p>
    <w:p w:rsidR="4235B325" w:rsidP="05D4AE6B" w:rsidRDefault="4235B325" w14:paraId="4DA716CA" w14:textId="487AD839">
      <w:pPr>
        <w:pStyle w:val="ListParagraph"/>
        <w:numPr>
          <w:ilvl w:val="0"/>
          <w:numId w:val="1"/>
        </w:numPr>
        <w:jc w:val="both"/>
        <w:rPr>
          <w:rFonts w:ascii="Arial" w:hAnsi="Arial" w:eastAsia="Arial" w:cs="Arial"/>
          <w:color w:val="FF0000"/>
          <w:sz w:val="22"/>
          <w:szCs w:val="22"/>
        </w:rPr>
      </w:pPr>
      <w:r w:rsidRPr="05D4AE6B">
        <w:rPr>
          <w:rFonts w:ascii="Arial" w:hAnsi="Arial" w:eastAsia="Arial" w:cs="Arial"/>
          <w:color w:val="FF0000"/>
          <w:sz w:val="22"/>
          <w:szCs w:val="22"/>
        </w:rPr>
        <w:t>Work should be presented in suitable font, size 11 and text should be justified (straight margins both sides) with 1.5/2.0 lines spacing.</w:t>
      </w:r>
    </w:p>
    <w:p w:rsidR="05D4AE6B" w:rsidP="05D4AE6B" w:rsidRDefault="05D4AE6B" w14:paraId="640E792F" w14:textId="59EF6FEB">
      <w:pPr>
        <w:jc w:val="both"/>
      </w:pPr>
    </w:p>
    <w:p w:rsidR="05D4AE6B" w:rsidP="05D4AE6B" w:rsidRDefault="05D4AE6B" w14:paraId="6955E159" w14:textId="473CC016">
      <w:pPr>
        <w:jc w:val="both"/>
        <w:rPr>
          <w:rFonts w:ascii="Arial" w:hAnsi="Arial" w:eastAsia="Arial" w:cs="Arial"/>
          <w:color w:val="FF0000"/>
          <w:sz w:val="22"/>
          <w:szCs w:val="22"/>
        </w:rPr>
      </w:pPr>
    </w:p>
    <w:p w:rsidR="05D4AE6B" w:rsidP="05D4AE6B" w:rsidRDefault="05D4AE6B" w14:paraId="47DE394A" w14:textId="783F1032">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5D4AE6B"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5D4AE6B"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05D4AE6B"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BF2F5A" w:rsidR="00152E9D" w:rsidP="00BF2F5A" w:rsidRDefault="1CEC2552" w14:paraId="140C7068" w14:textId="40A01395">
            <w:pPr>
              <w:widowControl w:val="0"/>
              <w:tabs>
                <w:tab w:val="left" w:pos="1645"/>
              </w:tabs>
              <w:spacing w:before="18" w:after="120"/>
              <w:rPr>
                <w:rFonts w:ascii="Arial" w:hAnsi="Arial" w:eastAsia="Arial" w:cs="Arial"/>
                <w:color w:val="000000" w:themeColor="text1"/>
              </w:rPr>
            </w:pPr>
            <w:r w:rsidRPr="05D4AE6B">
              <w:rPr>
                <w:rFonts w:ascii="Arial" w:hAnsi="Arial" w:eastAsia="Arial" w:cs="Arial"/>
                <w:color w:val="000000" w:themeColor="text1"/>
              </w:rPr>
              <w:t>Students must find references and utilise credible and reliable sources of information including books, journals (incl. on Care Quality Management, HSC improvement) and appropriate websites which should be contemporary wherever possible throughout the entire report. Students must provide a minimum of 30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p>
        </w:tc>
        <w:tc>
          <w:tcPr>
            <w:tcW w:w="416" w:type="pct"/>
            <w:tcBorders>
              <w:top w:val="single" w:color="auto" w:sz="4" w:space="0"/>
              <w:left w:val="single" w:color="auto" w:sz="4" w:space="0"/>
              <w:right w:val="single" w:color="auto" w:sz="4" w:space="0"/>
            </w:tcBorders>
          </w:tcPr>
          <w:p w:rsidRPr="00A406E5" w:rsidR="00152E9D" w:rsidP="067E5D87" w:rsidRDefault="3E073C14" w14:paraId="3C410E2A" w14:textId="6C48976D">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5D4AE6B"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5" w:type="pct"/>
            <w:vMerge/>
          </w:tcPr>
          <w:p w:rsidRPr="00A406E5" w:rsidR="00152E9D" w:rsidP="00152E9D" w:rsidRDefault="00152E9D" w14:paraId="70DE1A00" w14:textId="77777777">
            <w:pPr>
              <w:jc w:val="center"/>
              <w:rPr>
                <w:rFonts w:ascii="Arial" w:hAnsi="Arial" w:cs="Arial"/>
                <w:sz w:val="32"/>
              </w:rPr>
            </w:pPr>
          </w:p>
        </w:tc>
      </w:tr>
      <w:tr w:rsidRPr="00A406E5" w:rsidR="00152E9D" w:rsidTr="05D4AE6B"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977E61" w:rsidTr="05D4AE6B"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BF2F5A" w:rsidR="00977E61" w:rsidP="00BF2F5A" w:rsidRDefault="4355ADC9" w14:paraId="54559E54" w14:textId="512C939D">
            <w:pPr>
              <w:spacing w:after="120"/>
              <w:jc w:val="both"/>
              <w:rPr>
                <w:rFonts w:ascii="Arial" w:hAnsi="Arial" w:eastAsia="Arial" w:cs="Arial"/>
                <w:color w:val="000000" w:themeColor="text1"/>
              </w:rPr>
            </w:pPr>
            <w:r w:rsidRPr="05D4AE6B">
              <w:rPr>
                <w:rFonts w:ascii="Arial" w:hAnsi="Arial" w:eastAsia="Arial" w:cs="Arial"/>
                <w:color w:val="000000" w:themeColor="text1"/>
              </w:rPr>
              <w:t>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p>
        </w:tc>
        <w:tc>
          <w:tcPr>
            <w:tcW w:w="416" w:type="pct"/>
            <w:tcBorders>
              <w:top w:val="single" w:color="auto" w:sz="4" w:space="0"/>
              <w:left w:val="single" w:color="auto" w:sz="4" w:space="0"/>
              <w:right w:val="single" w:color="auto" w:sz="4" w:space="0"/>
            </w:tcBorders>
          </w:tcPr>
          <w:p w:rsidRPr="00A406E5" w:rsidR="00977E61" w:rsidP="00977E61" w:rsidRDefault="00977E61" w14:paraId="73A7CF75" w14:textId="567656E6">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07CEBEA2" w14:textId="77777777">
            <w:pPr>
              <w:jc w:val="center"/>
              <w:rPr>
                <w:rFonts w:ascii="Arial" w:hAnsi="Arial" w:cs="Arial"/>
                <w:sz w:val="32"/>
              </w:rPr>
            </w:pPr>
          </w:p>
        </w:tc>
      </w:tr>
      <w:tr w:rsidRPr="00A406E5" w:rsidR="00977E61" w:rsidTr="05D4AE6B" w14:paraId="08776789" w14:textId="77777777">
        <w:trPr>
          <w:trHeight w:val="451"/>
        </w:trPr>
        <w:tc>
          <w:tcPr>
            <w:tcW w:w="4169" w:type="pct"/>
            <w:vMerge/>
          </w:tcPr>
          <w:p w:rsidRPr="00A406E5" w:rsidR="00977E61" w:rsidP="00977E61" w:rsidRDefault="00977E61"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0F3859D4" w14:textId="77777777">
            <w:pPr>
              <w:jc w:val="center"/>
              <w:rPr>
                <w:rFonts w:ascii="Arial" w:hAnsi="Arial" w:cs="Arial"/>
                <w:sz w:val="32"/>
              </w:rPr>
            </w:pPr>
          </w:p>
        </w:tc>
        <w:tc>
          <w:tcPr>
            <w:tcW w:w="415" w:type="pct"/>
            <w:vMerge/>
          </w:tcPr>
          <w:p w:rsidRPr="00A406E5" w:rsidR="00977E61" w:rsidP="00977E61" w:rsidRDefault="00977E61" w14:paraId="7FDAD056" w14:textId="77777777">
            <w:pPr>
              <w:jc w:val="center"/>
              <w:rPr>
                <w:rFonts w:ascii="Arial" w:hAnsi="Arial" w:cs="Arial"/>
                <w:sz w:val="32"/>
              </w:rPr>
            </w:pPr>
          </w:p>
        </w:tc>
      </w:tr>
      <w:tr w:rsidRPr="00A406E5" w:rsidR="00977E61" w:rsidTr="05D4AE6B"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7CBA2A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77E61" w:rsidP="00977E61" w:rsidRDefault="00977E61"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4543BC9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52A6A919" w14:textId="77777777">
            <w:pPr>
              <w:jc w:val="center"/>
              <w:rPr>
                <w:rFonts w:ascii="Arial" w:hAnsi="Arial" w:cs="Arial"/>
                <w:sz w:val="32"/>
              </w:rPr>
            </w:pPr>
          </w:p>
        </w:tc>
      </w:tr>
      <w:tr w:rsidRPr="00A406E5" w:rsidR="00977E61" w:rsidTr="05D4AE6B"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BF2F5A" w:rsidR="00977E61" w:rsidP="00BF2F5A" w:rsidRDefault="6961DD09" w14:paraId="260BE796" w14:textId="46E5C1DB">
            <w:pPr>
              <w:spacing w:after="120"/>
              <w:jc w:val="both"/>
              <w:rPr>
                <w:rFonts w:ascii="Arial" w:hAnsi="Arial" w:eastAsia="Arial" w:cs="Arial"/>
                <w:color w:val="000000" w:themeColor="text1"/>
              </w:rPr>
            </w:pPr>
            <w:r w:rsidRPr="05D4AE6B">
              <w:rPr>
                <w:rFonts w:ascii="Arial" w:hAnsi="Arial" w:eastAsia="Arial" w:cs="Arial"/>
                <w:color w:val="000000" w:themeColor="text1"/>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p>
        </w:tc>
        <w:tc>
          <w:tcPr>
            <w:tcW w:w="416" w:type="pct"/>
            <w:tcBorders>
              <w:top w:val="single" w:color="auto" w:sz="4" w:space="0"/>
              <w:left w:val="single" w:color="auto" w:sz="4" w:space="0"/>
              <w:right w:val="single" w:color="auto" w:sz="4" w:space="0"/>
            </w:tcBorders>
          </w:tcPr>
          <w:p w:rsidRPr="00A406E5" w:rsidR="00977E61" w:rsidP="00977E61" w:rsidRDefault="00977E61" w14:paraId="31C02F9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34EECCB6" w14:textId="77777777">
            <w:pPr>
              <w:jc w:val="center"/>
              <w:rPr>
                <w:rFonts w:ascii="Arial" w:hAnsi="Arial" w:cs="Arial"/>
                <w:sz w:val="32"/>
              </w:rPr>
            </w:pPr>
          </w:p>
        </w:tc>
      </w:tr>
      <w:tr w:rsidRPr="00A406E5" w:rsidR="00977E61" w:rsidTr="05D4AE6B" w14:paraId="673486FB" w14:textId="77777777">
        <w:trPr>
          <w:trHeight w:val="451"/>
        </w:trPr>
        <w:tc>
          <w:tcPr>
            <w:tcW w:w="4169" w:type="pct"/>
            <w:vMerge/>
          </w:tcPr>
          <w:p w:rsidRPr="00A406E5" w:rsidR="00977E61" w:rsidP="00977E61" w:rsidRDefault="00977E61"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4F28A9B" w14:textId="2C051E1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57BC206B" w14:textId="77777777">
            <w:pPr>
              <w:jc w:val="center"/>
              <w:rPr>
                <w:rFonts w:ascii="Arial" w:hAnsi="Arial" w:cs="Arial"/>
                <w:sz w:val="32"/>
              </w:rPr>
            </w:pPr>
          </w:p>
        </w:tc>
      </w:tr>
      <w:tr w:rsidRPr="00A406E5" w:rsidR="00977E61" w:rsidTr="05D4AE6B"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77E61" w:rsidP="00977E61" w:rsidRDefault="00977E61"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051D4B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E5A3351" w14:textId="77777777">
            <w:pPr>
              <w:jc w:val="center"/>
              <w:rPr>
                <w:rFonts w:ascii="Arial" w:hAnsi="Arial" w:cs="Arial"/>
                <w:sz w:val="32"/>
              </w:rPr>
            </w:pPr>
          </w:p>
        </w:tc>
      </w:tr>
      <w:tr w:rsidRPr="00A406E5" w:rsidR="00977E61" w:rsidTr="05D4AE6B"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BF2F5A" w:rsidR="00977E61" w:rsidP="00BF2F5A" w:rsidRDefault="744BC036" w14:paraId="3B7B0DE8" w14:textId="30EECC5E">
            <w:pPr>
              <w:spacing w:after="160"/>
              <w:jc w:val="both"/>
              <w:rPr>
                <w:rFonts w:ascii="Arial" w:hAnsi="Arial" w:eastAsia="Arial" w:cs="Arial"/>
                <w:color w:val="000000" w:themeColor="text1"/>
              </w:rPr>
            </w:pPr>
            <w:r w:rsidRPr="05D4AE6B">
              <w:rPr>
                <w:rFonts w:ascii="Arial" w:hAnsi="Arial" w:eastAsia="Arial" w:cs="Arial"/>
                <w:color w:val="000000" w:themeColor="text1"/>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using statistics/data, real life examples and highlighting best practice. An understanding of the importance of the need for change and recommendations for improvement should be illustrated.</w:t>
            </w:r>
          </w:p>
        </w:tc>
        <w:tc>
          <w:tcPr>
            <w:tcW w:w="416" w:type="pct"/>
            <w:tcBorders>
              <w:top w:val="single" w:color="auto" w:sz="4" w:space="0"/>
              <w:left w:val="single" w:color="auto" w:sz="4" w:space="0"/>
              <w:right w:val="single" w:color="auto" w:sz="4" w:space="0"/>
            </w:tcBorders>
          </w:tcPr>
          <w:p w:rsidRPr="00A406E5" w:rsidR="00977E61" w:rsidP="00977E61" w:rsidRDefault="00977E61" w14:paraId="60A31E2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6CC7F8A2" w14:textId="77777777">
            <w:pPr>
              <w:jc w:val="center"/>
              <w:rPr>
                <w:rFonts w:ascii="Arial" w:hAnsi="Arial" w:cs="Arial"/>
                <w:sz w:val="32"/>
              </w:rPr>
            </w:pPr>
          </w:p>
        </w:tc>
      </w:tr>
      <w:tr w:rsidRPr="00A406E5" w:rsidR="00977E61" w:rsidTr="05D4AE6B" w14:paraId="2FB49110" w14:textId="77777777">
        <w:trPr>
          <w:trHeight w:val="450"/>
        </w:trPr>
        <w:tc>
          <w:tcPr>
            <w:tcW w:w="4169" w:type="pct"/>
            <w:vMerge/>
          </w:tcPr>
          <w:p w:rsidRPr="00A406E5" w:rsidR="00977E61" w:rsidP="00977E61" w:rsidRDefault="00977E61"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2774443A" w14:textId="58AE4A0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326A365E" w14:textId="77777777">
            <w:pPr>
              <w:jc w:val="center"/>
              <w:rPr>
                <w:rFonts w:ascii="Arial" w:hAnsi="Arial" w:cs="Arial"/>
                <w:sz w:val="32"/>
              </w:rPr>
            </w:pPr>
          </w:p>
        </w:tc>
      </w:tr>
      <w:tr w:rsidRPr="00A406E5" w:rsidR="00977E61" w:rsidTr="05D4AE6B"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D2DCF48"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77E61" w:rsidP="00977E61" w:rsidRDefault="00977E61"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E6181D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DBF8361" w14:textId="77777777">
            <w:pPr>
              <w:jc w:val="center"/>
              <w:rPr>
                <w:rFonts w:ascii="Arial" w:hAnsi="Arial" w:cs="Arial"/>
                <w:sz w:val="32"/>
              </w:rPr>
            </w:pPr>
          </w:p>
        </w:tc>
      </w:tr>
      <w:tr w:rsidRPr="00A406E5" w:rsidR="00977E61" w:rsidTr="05D4AE6B"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BF2F5A" w:rsidR="00977E61" w:rsidP="00BF2F5A" w:rsidRDefault="122B4125" w14:paraId="34F5747C" w14:textId="60421B58">
            <w:pPr>
              <w:spacing w:after="120"/>
              <w:jc w:val="both"/>
              <w:rPr>
                <w:rFonts w:ascii="Arial" w:hAnsi="Arial" w:eastAsia="Arial" w:cs="Arial"/>
                <w:color w:val="000000" w:themeColor="text1"/>
              </w:rPr>
            </w:pPr>
            <w:r w:rsidRPr="05D4AE6B">
              <w:rPr>
                <w:rFonts w:ascii="Arial" w:hAnsi="Arial" w:eastAsia="Arial" w:cs="Arial"/>
                <w:color w:val="000000" w:themeColor="text1"/>
              </w:rPr>
              <w:t>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w:t>
            </w:r>
          </w:p>
        </w:tc>
        <w:tc>
          <w:tcPr>
            <w:tcW w:w="416" w:type="pct"/>
            <w:tcBorders>
              <w:top w:val="single" w:color="auto" w:sz="4" w:space="0"/>
              <w:left w:val="single" w:color="auto" w:sz="4" w:space="0"/>
              <w:right w:val="single" w:color="auto" w:sz="4" w:space="0"/>
            </w:tcBorders>
          </w:tcPr>
          <w:p w:rsidRPr="00A406E5" w:rsidR="00977E61" w:rsidP="00977E61" w:rsidRDefault="00977E61" w14:paraId="47829043" w14:textId="252EAEA5">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76E544A9" w14:textId="77777777">
            <w:pPr>
              <w:jc w:val="center"/>
              <w:rPr>
                <w:rFonts w:ascii="Arial" w:hAnsi="Arial" w:cs="Arial"/>
                <w:sz w:val="32"/>
              </w:rPr>
            </w:pPr>
          </w:p>
        </w:tc>
      </w:tr>
      <w:tr w:rsidRPr="00A406E5" w:rsidR="00977E61" w:rsidTr="05D4AE6B" w14:paraId="259D39CD" w14:textId="77777777">
        <w:trPr>
          <w:trHeight w:val="450"/>
        </w:trPr>
        <w:tc>
          <w:tcPr>
            <w:tcW w:w="4169" w:type="pct"/>
            <w:vMerge/>
          </w:tcPr>
          <w:p w:rsidRPr="00A406E5" w:rsidR="00977E61" w:rsidP="00977E61" w:rsidRDefault="00977E61"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8EFDCD9" w14:textId="77777777">
            <w:pPr>
              <w:jc w:val="center"/>
              <w:rPr>
                <w:rFonts w:ascii="Arial" w:hAnsi="Arial" w:cs="Arial"/>
                <w:sz w:val="32"/>
              </w:rPr>
            </w:pPr>
          </w:p>
        </w:tc>
        <w:tc>
          <w:tcPr>
            <w:tcW w:w="415" w:type="pct"/>
            <w:vMerge/>
          </w:tcPr>
          <w:p w:rsidRPr="00A406E5" w:rsidR="00977E61" w:rsidP="00977E61" w:rsidRDefault="00977E61"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CC4930" w14:paraId="5122B86B" w14:textId="4F951051">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20DD0517" w14:textId="77777777">
      <w:pPr>
        <w:pStyle w:val="NormalWeb"/>
        <w:rPr>
          <w:rFonts w:ascii="Arial" w:hAnsi="Arial" w:cs="Arial"/>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14:paraId="0867187B" w14:textId="77777777">
        <w:tc>
          <w:tcPr>
            <w:tcW w:w="13948" w:type="dxa"/>
            <w:shd w:val="clear" w:color="auto" w:fill="DBE5F1" w:themeFill="accent1" w:themeFillTint="33"/>
          </w:tcPr>
          <w:p w:rsidRPr="00B669B1" w:rsidR="002466CE"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321E6E9E" w14:textId="77777777">
        <w:trPr>
          <w:tblHeader/>
        </w:trPr>
        <w:tc>
          <w:tcPr>
            <w:tcW w:w="1735" w:type="dxa"/>
            <w:shd w:val="clear" w:color="auto" w:fill="95B3D7" w:themeFill="accent1" w:themeFillTint="99"/>
          </w:tcPr>
          <w:p w:rsidRPr="00C73F6F" w:rsidR="002466CE"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752460"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752460"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752460"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752460"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752460"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142B" w:rsidRDefault="0053142B" w14:paraId="5538043F" w14:textId="77777777">
      <w:r>
        <w:separator/>
      </w:r>
    </w:p>
  </w:endnote>
  <w:endnote w:type="continuationSeparator" w:id="0">
    <w:p w:rsidR="0053142B" w:rsidRDefault="0053142B" w14:paraId="014975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142B" w:rsidRDefault="0053142B" w14:paraId="662A41C1" w14:textId="77777777">
      <w:r>
        <w:separator/>
      </w:r>
    </w:p>
  </w:footnote>
  <w:footnote w:type="continuationSeparator" w:id="0">
    <w:p w:rsidR="0053142B" w:rsidRDefault="0053142B" w14:paraId="18DF2D1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9D8B"/>
    <w:multiLevelType w:val="hybridMultilevel"/>
    <w:tmpl w:val="185AAD86"/>
    <w:lvl w:ilvl="0" w:tplc="68AC2192">
      <w:start w:val="1"/>
      <w:numFmt w:val="bullet"/>
      <w:lvlText w:val=""/>
      <w:lvlJc w:val="left"/>
      <w:pPr>
        <w:ind w:left="720" w:hanging="360"/>
      </w:pPr>
      <w:rPr>
        <w:rFonts w:hint="default" w:ascii="Symbol" w:hAnsi="Symbol"/>
      </w:rPr>
    </w:lvl>
    <w:lvl w:ilvl="1" w:tplc="4968B042">
      <w:start w:val="1"/>
      <w:numFmt w:val="bullet"/>
      <w:lvlText w:val=""/>
      <w:lvlJc w:val="left"/>
      <w:pPr>
        <w:ind w:left="720" w:hanging="360"/>
      </w:pPr>
      <w:rPr>
        <w:rFonts w:hint="default" w:ascii="Symbol" w:hAnsi="Symbol"/>
      </w:rPr>
    </w:lvl>
    <w:lvl w:ilvl="2" w:tplc="740A0BDC">
      <w:start w:val="1"/>
      <w:numFmt w:val="bullet"/>
      <w:lvlText w:val=""/>
      <w:lvlJc w:val="left"/>
      <w:pPr>
        <w:ind w:left="2160" w:hanging="360"/>
      </w:pPr>
      <w:rPr>
        <w:rFonts w:hint="default" w:ascii="Wingdings" w:hAnsi="Wingdings"/>
      </w:rPr>
    </w:lvl>
    <w:lvl w:ilvl="3" w:tplc="44DC3F48">
      <w:start w:val="1"/>
      <w:numFmt w:val="bullet"/>
      <w:lvlText w:val=""/>
      <w:lvlJc w:val="left"/>
      <w:pPr>
        <w:ind w:left="2880" w:hanging="360"/>
      </w:pPr>
      <w:rPr>
        <w:rFonts w:hint="default" w:ascii="Symbol" w:hAnsi="Symbol"/>
      </w:rPr>
    </w:lvl>
    <w:lvl w:ilvl="4" w:tplc="1D0A8A0E">
      <w:start w:val="1"/>
      <w:numFmt w:val="bullet"/>
      <w:lvlText w:val="o"/>
      <w:lvlJc w:val="left"/>
      <w:pPr>
        <w:ind w:left="3600" w:hanging="360"/>
      </w:pPr>
      <w:rPr>
        <w:rFonts w:hint="default" w:ascii="Courier New" w:hAnsi="Courier New"/>
      </w:rPr>
    </w:lvl>
    <w:lvl w:ilvl="5" w:tplc="E0F6DF10">
      <w:start w:val="1"/>
      <w:numFmt w:val="bullet"/>
      <w:lvlText w:val=""/>
      <w:lvlJc w:val="left"/>
      <w:pPr>
        <w:ind w:left="4320" w:hanging="360"/>
      </w:pPr>
      <w:rPr>
        <w:rFonts w:hint="default" w:ascii="Wingdings" w:hAnsi="Wingdings"/>
      </w:rPr>
    </w:lvl>
    <w:lvl w:ilvl="6" w:tplc="F566FD90">
      <w:start w:val="1"/>
      <w:numFmt w:val="bullet"/>
      <w:lvlText w:val=""/>
      <w:lvlJc w:val="left"/>
      <w:pPr>
        <w:ind w:left="5040" w:hanging="360"/>
      </w:pPr>
      <w:rPr>
        <w:rFonts w:hint="default" w:ascii="Symbol" w:hAnsi="Symbol"/>
      </w:rPr>
    </w:lvl>
    <w:lvl w:ilvl="7" w:tplc="28521F66">
      <w:start w:val="1"/>
      <w:numFmt w:val="bullet"/>
      <w:lvlText w:val="o"/>
      <w:lvlJc w:val="left"/>
      <w:pPr>
        <w:ind w:left="5760" w:hanging="360"/>
      </w:pPr>
      <w:rPr>
        <w:rFonts w:hint="default" w:ascii="Courier New" w:hAnsi="Courier New"/>
      </w:rPr>
    </w:lvl>
    <w:lvl w:ilvl="8" w:tplc="FEC8F966">
      <w:start w:val="1"/>
      <w:numFmt w:val="bullet"/>
      <w:lvlText w:val=""/>
      <w:lvlJc w:val="left"/>
      <w:pPr>
        <w:ind w:left="6480" w:hanging="360"/>
      </w:pPr>
      <w:rPr>
        <w:rFonts w:hint="default" w:ascii="Wingdings" w:hAnsi="Wingdings"/>
      </w:rPr>
    </w:lvl>
  </w:abstractNum>
  <w:abstractNum w:abstractNumId="1" w15:restartNumberingAfterBreak="0">
    <w:nsid w:val="055E1C51"/>
    <w:multiLevelType w:val="multilevel"/>
    <w:tmpl w:val="F518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B7E46"/>
    <w:multiLevelType w:val="multilevel"/>
    <w:tmpl w:val="30CA13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9248F9"/>
    <w:multiLevelType w:val="hybridMultilevel"/>
    <w:tmpl w:val="FA1E0E16"/>
    <w:lvl w:ilvl="0" w:tplc="FFFFFFFF">
      <w:start w:val="1"/>
      <w:numFmt w:val="bullet"/>
      <w:lvlText w:val=""/>
      <w:lvlJc w:val="left"/>
      <w:pPr>
        <w:ind w:left="720" w:hanging="360"/>
      </w:pPr>
      <w:rPr>
        <w:rFonts w:hint="default" w:ascii="Symbol" w:hAnsi="Symbol"/>
      </w:rPr>
    </w:lvl>
    <w:lvl w:ilvl="1" w:tplc="E580F6D8">
      <w:start w:val="1"/>
      <w:numFmt w:val="bullet"/>
      <w:lvlText w:val="o"/>
      <w:lvlJc w:val="left"/>
      <w:pPr>
        <w:ind w:left="1440" w:hanging="360"/>
      </w:pPr>
      <w:rPr>
        <w:rFonts w:hint="default" w:ascii="Courier New" w:hAnsi="Courier New"/>
      </w:rPr>
    </w:lvl>
    <w:lvl w:ilvl="2" w:tplc="5BB0EAD8">
      <w:start w:val="1"/>
      <w:numFmt w:val="bullet"/>
      <w:lvlText w:val=""/>
      <w:lvlJc w:val="left"/>
      <w:pPr>
        <w:ind w:left="2160" w:hanging="360"/>
      </w:pPr>
      <w:rPr>
        <w:rFonts w:hint="default" w:ascii="Wingdings" w:hAnsi="Wingdings"/>
      </w:rPr>
    </w:lvl>
    <w:lvl w:ilvl="3" w:tplc="1ECE106C">
      <w:start w:val="1"/>
      <w:numFmt w:val="bullet"/>
      <w:lvlText w:val=""/>
      <w:lvlJc w:val="left"/>
      <w:pPr>
        <w:ind w:left="2880" w:hanging="360"/>
      </w:pPr>
      <w:rPr>
        <w:rFonts w:hint="default" w:ascii="Symbol" w:hAnsi="Symbol"/>
      </w:rPr>
    </w:lvl>
    <w:lvl w:ilvl="4" w:tplc="50180700">
      <w:start w:val="1"/>
      <w:numFmt w:val="bullet"/>
      <w:lvlText w:val="o"/>
      <w:lvlJc w:val="left"/>
      <w:pPr>
        <w:ind w:left="3600" w:hanging="360"/>
      </w:pPr>
      <w:rPr>
        <w:rFonts w:hint="default" w:ascii="Courier New" w:hAnsi="Courier New"/>
      </w:rPr>
    </w:lvl>
    <w:lvl w:ilvl="5" w:tplc="FE78D2DC">
      <w:start w:val="1"/>
      <w:numFmt w:val="bullet"/>
      <w:lvlText w:val=""/>
      <w:lvlJc w:val="left"/>
      <w:pPr>
        <w:ind w:left="4320" w:hanging="360"/>
      </w:pPr>
      <w:rPr>
        <w:rFonts w:hint="default" w:ascii="Wingdings" w:hAnsi="Wingdings"/>
      </w:rPr>
    </w:lvl>
    <w:lvl w:ilvl="6" w:tplc="D7707F9E">
      <w:start w:val="1"/>
      <w:numFmt w:val="bullet"/>
      <w:lvlText w:val=""/>
      <w:lvlJc w:val="left"/>
      <w:pPr>
        <w:ind w:left="5040" w:hanging="360"/>
      </w:pPr>
      <w:rPr>
        <w:rFonts w:hint="default" w:ascii="Symbol" w:hAnsi="Symbol"/>
      </w:rPr>
    </w:lvl>
    <w:lvl w:ilvl="7" w:tplc="3F6095C0">
      <w:start w:val="1"/>
      <w:numFmt w:val="bullet"/>
      <w:lvlText w:val="o"/>
      <w:lvlJc w:val="left"/>
      <w:pPr>
        <w:ind w:left="5760" w:hanging="360"/>
      </w:pPr>
      <w:rPr>
        <w:rFonts w:hint="default" w:ascii="Courier New" w:hAnsi="Courier New"/>
      </w:rPr>
    </w:lvl>
    <w:lvl w:ilvl="8" w:tplc="7F964374">
      <w:start w:val="1"/>
      <w:numFmt w:val="bullet"/>
      <w:lvlText w:val=""/>
      <w:lvlJc w:val="left"/>
      <w:pPr>
        <w:ind w:left="6480" w:hanging="360"/>
      </w:pPr>
      <w:rPr>
        <w:rFonts w:hint="default" w:ascii="Wingdings" w:hAnsi="Wingdings"/>
      </w:rPr>
    </w:lvl>
  </w:abstractNum>
  <w:abstractNum w:abstractNumId="4"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1D6635D"/>
    <w:multiLevelType w:val="multilevel"/>
    <w:tmpl w:val="8B46A5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21F7368"/>
    <w:multiLevelType w:val="multilevel"/>
    <w:tmpl w:val="6D98F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536648B"/>
    <w:multiLevelType w:val="multilevel"/>
    <w:tmpl w:val="00287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B3A41DF"/>
    <w:multiLevelType w:val="multilevel"/>
    <w:tmpl w:val="9702D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B0686"/>
    <w:multiLevelType w:val="multilevel"/>
    <w:tmpl w:val="C46E6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19C412D"/>
    <w:multiLevelType w:val="hybridMultilevel"/>
    <w:tmpl w:val="367A721A"/>
    <w:lvl w:ilvl="0" w:tplc="B4A0D97E">
      <w:start w:val="1"/>
      <w:numFmt w:val="decimal"/>
      <w:lvlText w:val="•"/>
      <w:lvlJc w:val="left"/>
      <w:pPr>
        <w:ind w:left="720" w:hanging="360"/>
      </w:pPr>
    </w:lvl>
    <w:lvl w:ilvl="1" w:tplc="6FD00A6C">
      <w:start w:val="1"/>
      <w:numFmt w:val="lowerLetter"/>
      <w:lvlText w:val="%2."/>
      <w:lvlJc w:val="left"/>
      <w:pPr>
        <w:ind w:left="1440" w:hanging="360"/>
      </w:pPr>
    </w:lvl>
    <w:lvl w:ilvl="2" w:tplc="1AB4D564">
      <w:start w:val="1"/>
      <w:numFmt w:val="lowerRoman"/>
      <w:lvlText w:val="%3."/>
      <w:lvlJc w:val="right"/>
      <w:pPr>
        <w:ind w:left="2160" w:hanging="180"/>
      </w:pPr>
    </w:lvl>
    <w:lvl w:ilvl="3" w:tplc="E61EB372">
      <w:start w:val="1"/>
      <w:numFmt w:val="decimal"/>
      <w:lvlText w:val="%4."/>
      <w:lvlJc w:val="left"/>
      <w:pPr>
        <w:ind w:left="2880" w:hanging="360"/>
      </w:pPr>
    </w:lvl>
    <w:lvl w:ilvl="4" w:tplc="B43C0466">
      <w:start w:val="1"/>
      <w:numFmt w:val="lowerLetter"/>
      <w:lvlText w:val="%5."/>
      <w:lvlJc w:val="left"/>
      <w:pPr>
        <w:ind w:left="3600" w:hanging="360"/>
      </w:pPr>
    </w:lvl>
    <w:lvl w:ilvl="5" w:tplc="0068D100">
      <w:start w:val="1"/>
      <w:numFmt w:val="lowerRoman"/>
      <w:lvlText w:val="%6."/>
      <w:lvlJc w:val="right"/>
      <w:pPr>
        <w:ind w:left="4320" w:hanging="180"/>
      </w:pPr>
    </w:lvl>
    <w:lvl w:ilvl="6" w:tplc="A64082F4">
      <w:start w:val="1"/>
      <w:numFmt w:val="decimal"/>
      <w:lvlText w:val="%7."/>
      <w:lvlJc w:val="left"/>
      <w:pPr>
        <w:ind w:left="5040" w:hanging="360"/>
      </w:pPr>
    </w:lvl>
    <w:lvl w:ilvl="7" w:tplc="3368ACF6">
      <w:start w:val="1"/>
      <w:numFmt w:val="lowerLetter"/>
      <w:lvlText w:val="%8."/>
      <w:lvlJc w:val="left"/>
      <w:pPr>
        <w:ind w:left="5760" w:hanging="360"/>
      </w:pPr>
    </w:lvl>
    <w:lvl w:ilvl="8" w:tplc="C986BF76">
      <w:start w:val="1"/>
      <w:numFmt w:val="lowerRoman"/>
      <w:lvlText w:val="%9."/>
      <w:lvlJc w:val="right"/>
      <w:pPr>
        <w:ind w:left="6480" w:hanging="180"/>
      </w:pPr>
    </w:lvl>
  </w:abstractNum>
  <w:abstractNum w:abstractNumId="12" w15:restartNumberingAfterBreak="0">
    <w:nsid w:val="21A97D14"/>
    <w:multiLevelType w:val="multilevel"/>
    <w:tmpl w:val="8DE63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AB24CE"/>
    <w:multiLevelType w:val="multilevel"/>
    <w:tmpl w:val="3BEE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54669E"/>
    <w:multiLevelType w:val="hybridMultilevel"/>
    <w:tmpl w:val="70145048"/>
    <w:lvl w:ilvl="0" w:tplc="39CCA7FA">
      <w:start w:val="1"/>
      <w:numFmt w:val="decimal"/>
      <w:lvlText w:val="•"/>
      <w:lvlJc w:val="left"/>
      <w:pPr>
        <w:ind w:left="720" w:hanging="360"/>
      </w:pPr>
    </w:lvl>
    <w:lvl w:ilvl="1" w:tplc="940AC94A">
      <w:start w:val="1"/>
      <w:numFmt w:val="lowerLetter"/>
      <w:lvlText w:val="%2."/>
      <w:lvlJc w:val="left"/>
      <w:pPr>
        <w:ind w:left="1440" w:hanging="360"/>
      </w:pPr>
    </w:lvl>
    <w:lvl w:ilvl="2" w:tplc="B4E2D478">
      <w:start w:val="1"/>
      <w:numFmt w:val="lowerRoman"/>
      <w:lvlText w:val="%3."/>
      <w:lvlJc w:val="right"/>
      <w:pPr>
        <w:ind w:left="2160" w:hanging="180"/>
      </w:pPr>
    </w:lvl>
    <w:lvl w:ilvl="3" w:tplc="7BB2FDCE">
      <w:start w:val="1"/>
      <w:numFmt w:val="decimal"/>
      <w:lvlText w:val="%4."/>
      <w:lvlJc w:val="left"/>
      <w:pPr>
        <w:ind w:left="2880" w:hanging="360"/>
      </w:pPr>
    </w:lvl>
    <w:lvl w:ilvl="4" w:tplc="854AE350">
      <w:start w:val="1"/>
      <w:numFmt w:val="lowerLetter"/>
      <w:lvlText w:val="%5."/>
      <w:lvlJc w:val="left"/>
      <w:pPr>
        <w:ind w:left="3600" w:hanging="360"/>
      </w:pPr>
    </w:lvl>
    <w:lvl w:ilvl="5" w:tplc="183ABE32">
      <w:start w:val="1"/>
      <w:numFmt w:val="lowerRoman"/>
      <w:lvlText w:val="%6."/>
      <w:lvlJc w:val="right"/>
      <w:pPr>
        <w:ind w:left="4320" w:hanging="180"/>
      </w:pPr>
    </w:lvl>
    <w:lvl w:ilvl="6" w:tplc="2AE03B82">
      <w:start w:val="1"/>
      <w:numFmt w:val="decimal"/>
      <w:lvlText w:val="%7."/>
      <w:lvlJc w:val="left"/>
      <w:pPr>
        <w:ind w:left="5040" w:hanging="360"/>
      </w:pPr>
    </w:lvl>
    <w:lvl w:ilvl="7" w:tplc="75EE9470">
      <w:start w:val="1"/>
      <w:numFmt w:val="lowerLetter"/>
      <w:lvlText w:val="%8."/>
      <w:lvlJc w:val="left"/>
      <w:pPr>
        <w:ind w:left="5760" w:hanging="360"/>
      </w:pPr>
    </w:lvl>
    <w:lvl w:ilvl="8" w:tplc="F1C84B88">
      <w:start w:val="1"/>
      <w:numFmt w:val="lowerRoman"/>
      <w:lvlText w:val="%9."/>
      <w:lvlJc w:val="right"/>
      <w:pPr>
        <w:ind w:left="6480" w:hanging="180"/>
      </w:pPr>
    </w:lvl>
  </w:abstractNum>
  <w:abstractNum w:abstractNumId="15" w15:restartNumberingAfterBreak="0">
    <w:nsid w:val="26B658CC"/>
    <w:multiLevelType w:val="hybridMultilevel"/>
    <w:tmpl w:val="8C643AF4"/>
    <w:lvl w:ilvl="0" w:tplc="0F00D4D2">
      <w:start w:val="1"/>
      <w:numFmt w:val="decimal"/>
      <w:lvlText w:val="•"/>
      <w:lvlJc w:val="left"/>
      <w:pPr>
        <w:ind w:left="720" w:hanging="360"/>
      </w:pPr>
    </w:lvl>
    <w:lvl w:ilvl="1" w:tplc="19542E84">
      <w:start w:val="1"/>
      <w:numFmt w:val="lowerLetter"/>
      <w:lvlText w:val="%2."/>
      <w:lvlJc w:val="left"/>
      <w:pPr>
        <w:ind w:left="1440" w:hanging="360"/>
      </w:pPr>
    </w:lvl>
    <w:lvl w:ilvl="2" w:tplc="E758CCBE">
      <w:start w:val="1"/>
      <w:numFmt w:val="lowerRoman"/>
      <w:lvlText w:val="%3."/>
      <w:lvlJc w:val="right"/>
      <w:pPr>
        <w:ind w:left="2160" w:hanging="180"/>
      </w:pPr>
    </w:lvl>
    <w:lvl w:ilvl="3" w:tplc="11D2F96E">
      <w:start w:val="1"/>
      <w:numFmt w:val="decimal"/>
      <w:lvlText w:val="%4."/>
      <w:lvlJc w:val="left"/>
      <w:pPr>
        <w:ind w:left="2880" w:hanging="360"/>
      </w:pPr>
    </w:lvl>
    <w:lvl w:ilvl="4" w:tplc="92E039DA">
      <w:start w:val="1"/>
      <w:numFmt w:val="lowerLetter"/>
      <w:lvlText w:val="%5."/>
      <w:lvlJc w:val="left"/>
      <w:pPr>
        <w:ind w:left="3600" w:hanging="360"/>
      </w:pPr>
    </w:lvl>
    <w:lvl w:ilvl="5" w:tplc="ABC2BAA0">
      <w:start w:val="1"/>
      <w:numFmt w:val="lowerRoman"/>
      <w:lvlText w:val="%6."/>
      <w:lvlJc w:val="right"/>
      <w:pPr>
        <w:ind w:left="4320" w:hanging="180"/>
      </w:pPr>
    </w:lvl>
    <w:lvl w:ilvl="6" w:tplc="26C264E8">
      <w:start w:val="1"/>
      <w:numFmt w:val="decimal"/>
      <w:lvlText w:val="%7."/>
      <w:lvlJc w:val="left"/>
      <w:pPr>
        <w:ind w:left="5040" w:hanging="360"/>
      </w:pPr>
    </w:lvl>
    <w:lvl w:ilvl="7" w:tplc="B754A19A">
      <w:start w:val="1"/>
      <w:numFmt w:val="lowerLetter"/>
      <w:lvlText w:val="%8."/>
      <w:lvlJc w:val="left"/>
      <w:pPr>
        <w:ind w:left="5760" w:hanging="360"/>
      </w:pPr>
    </w:lvl>
    <w:lvl w:ilvl="8" w:tplc="FA52E71E">
      <w:start w:val="1"/>
      <w:numFmt w:val="lowerRoman"/>
      <w:lvlText w:val="%9."/>
      <w:lvlJc w:val="right"/>
      <w:pPr>
        <w:ind w:left="6480" w:hanging="180"/>
      </w:pPr>
    </w:lvl>
  </w:abstractNum>
  <w:abstractNum w:abstractNumId="16" w15:restartNumberingAfterBreak="0">
    <w:nsid w:val="2A4670FD"/>
    <w:multiLevelType w:val="hybridMultilevel"/>
    <w:tmpl w:val="ABA2F27C"/>
    <w:lvl w:ilvl="0" w:tplc="2D2EB04C">
      <w:start w:val="1"/>
      <w:numFmt w:val="bullet"/>
      <w:lvlText w:val=""/>
      <w:lvlJc w:val="left"/>
      <w:pPr>
        <w:ind w:left="1440" w:hanging="360"/>
      </w:pPr>
      <w:rPr>
        <w:rFonts w:hint="default" w:ascii="Symbol" w:hAnsi="Symbol"/>
      </w:rPr>
    </w:lvl>
    <w:lvl w:ilvl="1" w:tplc="0B08920A">
      <w:start w:val="1"/>
      <w:numFmt w:val="bullet"/>
      <w:lvlText w:val="o"/>
      <w:lvlJc w:val="left"/>
      <w:pPr>
        <w:ind w:left="1440" w:hanging="360"/>
      </w:pPr>
      <w:rPr>
        <w:rFonts w:hint="default" w:ascii="Courier New" w:hAnsi="Courier New"/>
      </w:rPr>
    </w:lvl>
    <w:lvl w:ilvl="2" w:tplc="2A8221D4">
      <w:start w:val="1"/>
      <w:numFmt w:val="bullet"/>
      <w:lvlText w:val=""/>
      <w:lvlJc w:val="left"/>
      <w:pPr>
        <w:ind w:left="2160" w:hanging="360"/>
      </w:pPr>
      <w:rPr>
        <w:rFonts w:hint="default" w:ascii="Wingdings" w:hAnsi="Wingdings"/>
      </w:rPr>
    </w:lvl>
    <w:lvl w:ilvl="3" w:tplc="0C5A5E14">
      <w:start w:val="1"/>
      <w:numFmt w:val="bullet"/>
      <w:lvlText w:val=""/>
      <w:lvlJc w:val="left"/>
      <w:pPr>
        <w:ind w:left="2880" w:hanging="360"/>
      </w:pPr>
      <w:rPr>
        <w:rFonts w:hint="default" w:ascii="Symbol" w:hAnsi="Symbol"/>
      </w:rPr>
    </w:lvl>
    <w:lvl w:ilvl="4" w:tplc="B1C8C9E2">
      <w:start w:val="1"/>
      <w:numFmt w:val="bullet"/>
      <w:lvlText w:val="o"/>
      <w:lvlJc w:val="left"/>
      <w:pPr>
        <w:ind w:left="3600" w:hanging="360"/>
      </w:pPr>
      <w:rPr>
        <w:rFonts w:hint="default" w:ascii="Courier New" w:hAnsi="Courier New"/>
      </w:rPr>
    </w:lvl>
    <w:lvl w:ilvl="5" w:tplc="65A00306">
      <w:start w:val="1"/>
      <w:numFmt w:val="bullet"/>
      <w:lvlText w:val=""/>
      <w:lvlJc w:val="left"/>
      <w:pPr>
        <w:ind w:left="4320" w:hanging="360"/>
      </w:pPr>
      <w:rPr>
        <w:rFonts w:hint="default" w:ascii="Wingdings" w:hAnsi="Wingdings"/>
      </w:rPr>
    </w:lvl>
    <w:lvl w:ilvl="6" w:tplc="49A237FA">
      <w:start w:val="1"/>
      <w:numFmt w:val="bullet"/>
      <w:lvlText w:val=""/>
      <w:lvlJc w:val="left"/>
      <w:pPr>
        <w:ind w:left="5040" w:hanging="360"/>
      </w:pPr>
      <w:rPr>
        <w:rFonts w:hint="default" w:ascii="Symbol" w:hAnsi="Symbol"/>
      </w:rPr>
    </w:lvl>
    <w:lvl w:ilvl="7" w:tplc="03FADD2E">
      <w:start w:val="1"/>
      <w:numFmt w:val="bullet"/>
      <w:lvlText w:val="o"/>
      <w:lvlJc w:val="left"/>
      <w:pPr>
        <w:ind w:left="5760" w:hanging="360"/>
      </w:pPr>
      <w:rPr>
        <w:rFonts w:hint="default" w:ascii="Courier New" w:hAnsi="Courier New"/>
      </w:rPr>
    </w:lvl>
    <w:lvl w:ilvl="8" w:tplc="DCF676EC">
      <w:start w:val="1"/>
      <w:numFmt w:val="bullet"/>
      <w:lvlText w:val=""/>
      <w:lvlJc w:val="left"/>
      <w:pPr>
        <w:ind w:left="6480" w:hanging="360"/>
      </w:pPr>
      <w:rPr>
        <w:rFonts w:hint="default" w:ascii="Wingdings" w:hAnsi="Wingdings"/>
      </w:rPr>
    </w:lvl>
  </w:abstractNum>
  <w:abstractNum w:abstractNumId="17" w15:restartNumberingAfterBreak="0">
    <w:nsid w:val="2B2564DC"/>
    <w:multiLevelType w:val="multilevel"/>
    <w:tmpl w:val="23B4F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4F2C5D"/>
    <w:multiLevelType w:val="hybridMultilevel"/>
    <w:tmpl w:val="41B2CACE"/>
    <w:lvl w:ilvl="0" w:tplc="FDE0380E">
      <w:start w:val="1"/>
      <w:numFmt w:val="bullet"/>
      <w:lvlText w:val=""/>
      <w:lvlJc w:val="left"/>
      <w:pPr>
        <w:ind w:left="720" w:hanging="360"/>
      </w:pPr>
      <w:rPr>
        <w:rFonts w:hint="default" w:ascii="Symbol" w:hAnsi="Symbol"/>
      </w:rPr>
    </w:lvl>
    <w:lvl w:ilvl="1" w:tplc="DAB87A04">
      <w:start w:val="1"/>
      <w:numFmt w:val="bullet"/>
      <w:lvlText w:val="o"/>
      <w:lvlJc w:val="left"/>
      <w:pPr>
        <w:ind w:left="1440" w:hanging="360"/>
      </w:pPr>
      <w:rPr>
        <w:rFonts w:hint="default" w:ascii="Courier New" w:hAnsi="Courier New"/>
      </w:rPr>
    </w:lvl>
    <w:lvl w:ilvl="2" w:tplc="751C3970">
      <w:start w:val="1"/>
      <w:numFmt w:val="bullet"/>
      <w:lvlText w:val=""/>
      <w:lvlJc w:val="left"/>
      <w:pPr>
        <w:ind w:left="2160" w:hanging="360"/>
      </w:pPr>
      <w:rPr>
        <w:rFonts w:hint="default" w:ascii="Wingdings" w:hAnsi="Wingdings"/>
      </w:rPr>
    </w:lvl>
    <w:lvl w:ilvl="3" w:tplc="F05A776E">
      <w:start w:val="1"/>
      <w:numFmt w:val="bullet"/>
      <w:lvlText w:val=""/>
      <w:lvlJc w:val="left"/>
      <w:pPr>
        <w:ind w:left="2880" w:hanging="360"/>
      </w:pPr>
      <w:rPr>
        <w:rFonts w:hint="default" w:ascii="Symbol" w:hAnsi="Symbol"/>
      </w:rPr>
    </w:lvl>
    <w:lvl w:ilvl="4" w:tplc="1B5E38CE">
      <w:start w:val="1"/>
      <w:numFmt w:val="bullet"/>
      <w:lvlText w:val="o"/>
      <w:lvlJc w:val="left"/>
      <w:pPr>
        <w:ind w:left="3600" w:hanging="360"/>
      </w:pPr>
      <w:rPr>
        <w:rFonts w:hint="default" w:ascii="Courier New" w:hAnsi="Courier New"/>
      </w:rPr>
    </w:lvl>
    <w:lvl w:ilvl="5" w:tplc="B7A24DA8">
      <w:start w:val="1"/>
      <w:numFmt w:val="bullet"/>
      <w:lvlText w:val=""/>
      <w:lvlJc w:val="left"/>
      <w:pPr>
        <w:ind w:left="4320" w:hanging="360"/>
      </w:pPr>
      <w:rPr>
        <w:rFonts w:hint="default" w:ascii="Wingdings" w:hAnsi="Wingdings"/>
      </w:rPr>
    </w:lvl>
    <w:lvl w:ilvl="6" w:tplc="B7B4E4BC">
      <w:start w:val="1"/>
      <w:numFmt w:val="bullet"/>
      <w:lvlText w:val=""/>
      <w:lvlJc w:val="left"/>
      <w:pPr>
        <w:ind w:left="5040" w:hanging="360"/>
      </w:pPr>
      <w:rPr>
        <w:rFonts w:hint="default" w:ascii="Symbol" w:hAnsi="Symbol"/>
      </w:rPr>
    </w:lvl>
    <w:lvl w:ilvl="7" w:tplc="A2AE708E">
      <w:start w:val="1"/>
      <w:numFmt w:val="bullet"/>
      <w:lvlText w:val="o"/>
      <w:lvlJc w:val="left"/>
      <w:pPr>
        <w:ind w:left="5760" w:hanging="360"/>
      </w:pPr>
      <w:rPr>
        <w:rFonts w:hint="default" w:ascii="Courier New" w:hAnsi="Courier New"/>
      </w:rPr>
    </w:lvl>
    <w:lvl w:ilvl="8" w:tplc="6D64193A">
      <w:start w:val="1"/>
      <w:numFmt w:val="bullet"/>
      <w:lvlText w:val=""/>
      <w:lvlJc w:val="left"/>
      <w:pPr>
        <w:ind w:left="6480" w:hanging="360"/>
      </w:pPr>
      <w:rPr>
        <w:rFonts w:hint="default" w:ascii="Wingdings" w:hAnsi="Wingdings"/>
      </w:rPr>
    </w:lvl>
  </w:abstractNum>
  <w:abstractNum w:abstractNumId="19"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18A3787"/>
    <w:multiLevelType w:val="multilevel"/>
    <w:tmpl w:val="064C02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1DF69F4"/>
    <w:multiLevelType w:val="hybridMultilevel"/>
    <w:tmpl w:val="E5F226C0"/>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72A48BD"/>
    <w:multiLevelType w:val="hybridMultilevel"/>
    <w:tmpl w:val="587E2F1E"/>
    <w:lvl w:ilvl="0" w:tplc="F4E0EFA8">
      <w:start w:val="1"/>
      <w:numFmt w:val="bullet"/>
      <w:lvlText w:val="·"/>
      <w:lvlJc w:val="left"/>
      <w:pPr>
        <w:ind w:left="720" w:hanging="360"/>
      </w:pPr>
      <w:rPr>
        <w:rFonts w:hint="default" w:ascii="Symbol" w:hAnsi="Symbol"/>
      </w:rPr>
    </w:lvl>
    <w:lvl w:ilvl="1" w:tplc="848EB39E">
      <w:start w:val="1"/>
      <w:numFmt w:val="bullet"/>
      <w:lvlText w:val="o"/>
      <w:lvlJc w:val="left"/>
      <w:pPr>
        <w:ind w:left="1440" w:hanging="360"/>
      </w:pPr>
      <w:rPr>
        <w:rFonts w:hint="default" w:ascii="Courier New" w:hAnsi="Courier New"/>
      </w:rPr>
    </w:lvl>
    <w:lvl w:ilvl="2" w:tplc="64660890">
      <w:start w:val="1"/>
      <w:numFmt w:val="bullet"/>
      <w:lvlText w:val=""/>
      <w:lvlJc w:val="left"/>
      <w:pPr>
        <w:ind w:left="2160" w:hanging="360"/>
      </w:pPr>
      <w:rPr>
        <w:rFonts w:hint="default" w:ascii="Wingdings" w:hAnsi="Wingdings"/>
      </w:rPr>
    </w:lvl>
    <w:lvl w:ilvl="3" w:tplc="F232132E">
      <w:start w:val="1"/>
      <w:numFmt w:val="bullet"/>
      <w:lvlText w:val=""/>
      <w:lvlJc w:val="left"/>
      <w:pPr>
        <w:ind w:left="2880" w:hanging="360"/>
      </w:pPr>
      <w:rPr>
        <w:rFonts w:hint="default" w:ascii="Symbol" w:hAnsi="Symbol"/>
      </w:rPr>
    </w:lvl>
    <w:lvl w:ilvl="4" w:tplc="41A4991A">
      <w:start w:val="1"/>
      <w:numFmt w:val="bullet"/>
      <w:lvlText w:val="o"/>
      <w:lvlJc w:val="left"/>
      <w:pPr>
        <w:ind w:left="3600" w:hanging="360"/>
      </w:pPr>
      <w:rPr>
        <w:rFonts w:hint="default" w:ascii="Courier New" w:hAnsi="Courier New"/>
      </w:rPr>
    </w:lvl>
    <w:lvl w:ilvl="5" w:tplc="2B0CC0C8">
      <w:start w:val="1"/>
      <w:numFmt w:val="bullet"/>
      <w:lvlText w:val=""/>
      <w:lvlJc w:val="left"/>
      <w:pPr>
        <w:ind w:left="4320" w:hanging="360"/>
      </w:pPr>
      <w:rPr>
        <w:rFonts w:hint="default" w:ascii="Wingdings" w:hAnsi="Wingdings"/>
      </w:rPr>
    </w:lvl>
    <w:lvl w:ilvl="6" w:tplc="65CA8FD2">
      <w:start w:val="1"/>
      <w:numFmt w:val="bullet"/>
      <w:lvlText w:val=""/>
      <w:lvlJc w:val="left"/>
      <w:pPr>
        <w:ind w:left="5040" w:hanging="360"/>
      </w:pPr>
      <w:rPr>
        <w:rFonts w:hint="default" w:ascii="Symbol" w:hAnsi="Symbol"/>
      </w:rPr>
    </w:lvl>
    <w:lvl w:ilvl="7" w:tplc="F6D0224C">
      <w:start w:val="1"/>
      <w:numFmt w:val="bullet"/>
      <w:lvlText w:val="o"/>
      <w:lvlJc w:val="left"/>
      <w:pPr>
        <w:ind w:left="5760" w:hanging="360"/>
      </w:pPr>
      <w:rPr>
        <w:rFonts w:hint="default" w:ascii="Courier New" w:hAnsi="Courier New"/>
      </w:rPr>
    </w:lvl>
    <w:lvl w:ilvl="8" w:tplc="48F65890">
      <w:start w:val="1"/>
      <w:numFmt w:val="bullet"/>
      <w:lvlText w:val=""/>
      <w:lvlJc w:val="left"/>
      <w:pPr>
        <w:ind w:left="6480" w:hanging="360"/>
      </w:pPr>
      <w:rPr>
        <w:rFonts w:hint="default" w:ascii="Wingdings" w:hAnsi="Wingdings"/>
      </w:rPr>
    </w:lvl>
  </w:abstractNum>
  <w:abstractNum w:abstractNumId="25"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252726A"/>
    <w:multiLevelType w:val="hybridMultilevel"/>
    <w:tmpl w:val="A82AE9CA"/>
    <w:lvl w:ilvl="0" w:tplc="FFFFFFFF">
      <w:start w:val="1"/>
      <w:numFmt w:val="bullet"/>
      <w:lvlText w:val="·"/>
      <w:lvlJc w:val="left"/>
      <w:pPr>
        <w:ind w:left="720" w:hanging="360"/>
      </w:pPr>
      <w:rPr>
        <w:rFonts w:hint="default" w:ascii="Symbol" w:hAnsi="Symbol"/>
      </w:rPr>
    </w:lvl>
    <w:lvl w:ilvl="1" w:tplc="6B5648D2">
      <w:start w:val="1"/>
      <w:numFmt w:val="bullet"/>
      <w:lvlText w:val="o"/>
      <w:lvlJc w:val="left"/>
      <w:pPr>
        <w:ind w:left="1440" w:hanging="360"/>
      </w:pPr>
      <w:rPr>
        <w:rFonts w:hint="default" w:ascii="Courier New" w:hAnsi="Courier New"/>
      </w:rPr>
    </w:lvl>
    <w:lvl w:ilvl="2" w:tplc="2D14D616">
      <w:start w:val="1"/>
      <w:numFmt w:val="bullet"/>
      <w:lvlText w:val=""/>
      <w:lvlJc w:val="left"/>
      <w:pPr>
        <w:ind w:left="2160" w:hanging="360"/>
      </w:pPr>
      <w:rPr>
        <w:rFonts w:hint="default" w:ascii="Wingdings" w:hAnsi="Wingdings"/>
      </w:rPr>
    </w:lvl>
    <w:lvl w:ilvl="3" w:tplc="C4D6EE1E">
      <w:start w:val="1"/>
      <w:numFmt w:val="bullet"/>
      <w:lvlText w:val=""/>
      <w:lvlJc w:val="left"/>
      <w:pPr>
        <w:ind w:left="2880" w:hanging="360"/>
      </w:pPr>
      <w:rPr>
        <w:rFonts w:hint="default" w:ascii="Symbol" w:hAnsi="Symbol"/>
      </w:rPr>
    </w:lvl>
    <w:lvl w:ilvl="4" w:tplc="B3A68936">
      <w:start w:val="1"/>
      <w:numFmt w:val="bullet"/>
      <w:lvlText w:val="o"/>
      <w:lvlJc w:val="left"/>
      <w:pPr>
        <w:ind w:left="3600" w:hanging="360"/>
      </w:pPr>
      <w:rPr>
        <w:rFonts w:hint="default" w:ascii="Courier New" w:hAnsi="Courier New"/>
      </w:rPr>
    </w:lvl>
    <w:lvl w:ilvl="5" w:tplc="805CB064">
      <w:start w:val="1"/>
      <w:numFmt w:val="bullet"/>
      <w:lvlText w:val=""/>
      <w:lvlJc w:val="left"/>
      <w:pPr>
        <w:ind w:left="4320" w:hanging="360"/>
      </w:pPr>
      <w:rPr>
        <w:rFonts w:hint="default" w:ascii="Wingdings" w:hAnsi="Wingdings"/>
      </w:rPr>
    </w:lvl>
    <w:lvl w:ilvl="6" w:tplc="70B2DF96">
      <w:start w:val="1"/>
      <w:numFmt w:val="bullet"/>
      <w:lvlText w:val=""/>
      <w:lvlJc w:val="left"/>
      <w:pPr>
        <w:ind w:left="5040" w:hanging="360"/>
      </w:pPr>
      <w:rPr>
        <w:rFonts w:hint="default" w:ascii="Symbol" w:hAnsi="Symbol"/>
      </w:rPr>
    </w:lvl>
    <w:lvl w:ilvl="7" w:tplc="38F8FD46">
      <w:start w:val="1"/>
      <w:numFmt w:val="bullet"/>
      <w:lvlText w:val="o"/>
      <w:lvlJc w:val="left"/>
      <w:pPr>
        <w:ind w:left="5760" w:hanging="360"/>
      </w:pPr>
      <w:rPr>
        <w:rFonts w:hint="default" w:ascii="Courier New" w:hAnsi="Courier New"/>
      </w:rPr>
    </w:lvl>
    <w:lvl w:ilvl="8" w:tplc="0F06A546">
      <w:start w:val="1"/>
      <w:numFmt w:val="bullet"/>
      <w:lvlText w:val=""/>
      <w:lvlJc w:val="left"/>
      <w:pPr>
        <w:ind w:left="6480" w:hanging="360"/>
      </w:pPr>
      <w:rPr>
        <w:rFonts w:hint="default" w:ascii="Wingdings" w:hAnsi="Wingdings"/>
      </w:rPr>
    </w:lvl>
  </w:abstractNum>
  <w:abstractNum w:abstractNumId="27" w15:restartNumberingAfterBreak="0">
    <w:nsid w:val="43414724"/>
    <w:multiLevelType w:val="multilevel"/>
    <w:tmpl w:val="0C5ED6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BD1A88"/>
    <w:multiLevelType w:val="multilevel"/>
    <w:tmpl w:val="2F7C0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9155C6D"/>
    <w:multiLevelType w:val="multilevel"/>
    <w:tmpl w:val="0EC29F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BA88D37"/>
    <w:multiLevelType w:val="hybridMultilevel"/>
    <w:tmpl w:val="2626E8EE"/>
    <w:lvl w:ilvl="0" w:tplc="B8865E26">
      <w:start w:val="1"/>
      <w:numFmt w:val="bullet"/>
      <w:lvlText w:val="·"/>
      <w:lvlJc w:val="left"/>
      <w:pPr>
        <w:ind w:left="720" w:hanging="360"/>
      </w:pPr>
      <w:rPr>
        <w:rFonts w:hint="default" w:ascii="Symbol" w:hAnsi="Symbol"/>
      </w:rPr>
    </w:lvl>
    <w:lvl w:ilvl="1" w:tplc="76620A9A">
      <w:start w:val="1"/>
      <w:numFmt w:val="bullet"/>
      <w:lvlText w:val="o"/>
      <w:lvlJc w:val="left"/>
      <w:pPr>
        <w:ind w:left="1440" w:hanging="360"/>
      </w:pPr>
      <w:rPr>
        <w:rFonts w:hint="default" w:ascii="Courier New" w:hAnsi="Courier New"/>
      </w:rPr>
    </w:lvl>
    <w:lvl w:ilvl="2" w:tplc="0B506BDA">
      <w:start w:val="1"/>
      <w:numFmt w:val="bullet"/>
      <w:lvlText w:val=""/>
      <w:lvlJc w:val="left"/>
      <w:pPr>
        <w:ind w:left="2160" w:hanging="360"/>
      </w:pPr>
      <w:rPr>
        <w:rFonts w:hint="default" w:ascii="Wingdings" w:hAnsi="Wingdings"/>
      </w:rPr>
    </w:lvl>
    <w:lvl w:ilvl="3" w:tplc="FA5AFC44">
      <w:start w:val="1"/>
      <w:numFmt w:val="bullet"/>
      <w:lvlText w:val=""/>
      <w:lvlJc w:val="left"/>
      <w:pPr>
        <w:ind w:left="2880" w:hanging="360"/>
      </w:pPr>
      <w:rPr>
        <w:rFonts w:hint="default" w:ascii="Symbol" w:hAnsi="Symbol"/>
      </w:rPr>
    </w:lvl>
    <w:lvl w:ilvl="4" w:tplc="739ED44E">
      <w:start w:val="1"/>
      <w:numFmt w:val="bullet"/>
      <w:lvlText w:val="o"/>
      <w:lvlJc w:val="left"/>
      <w:pPr>
        <w:ind w:left="3600" w:hanging="360"/>
      </w:pPr>
      <w:rPr>
        <w:rFonts w:hint="default" w:ascii="Courier New" w:hAnsi="Courier New"/>
      </w:rPr>
    </w:lvl>
    <w:lvl w:ilvl="5" w:tplc="6DC45CEA">
      <w:start w:val="1"/>
      <w:numFmt w:val="bullet"/>
      <w:lvlText w:val=""/>
      <w:lvlJc w:val="left"/>
      <w:pPr>
        <w:ind w:left="4320" w:hanging="360"/>
      </w:pPr>
      <w:rPr>
        <w:rFonts w:hint="default" w:ascii="Wingdings" w:hAnsi="Wingdings"/>
      </w:rPr>
    </w:lvl>
    <w:lvl w:ilvl="6" w:tplc="FC9A2FEC">
      <w:start w:val="1"/>
      <w:numFmt w:val="bullet"/>
      <w:lvlText w:val=""/>
      <w:lvlJc w:val="left"/>
      <w:pPr>
        <w:ind w:left="5040" w:hanging="360"/>
      </w:pPr>
      <w:rPr>
        <w:rFonts w:hint="default" w:ascii="Symbol" w:hAnsi="Symbol"/>
      </w:rPr>
    </w:lvl>
    <w:lvl w:ilvl="7" w:tplc="BC2A42FA">
      <w:start w:val="1"/>
      <w:numFmt w:val="bullet"/>
      <w:lvlText w:val="o"/>
      <w:lvlJc w:val="left"/>
      <w:pPr>
        <w:ind w:left="5760" w:hanging="360"/>
      </w:pPr>
      <w:rPr>
        <w:rFonts w:hint="default" w:ascii="Courier New" w:hAnsi="Courier New"/>
      </w:rPr>
    </w:lvl>
    <w:lvl w:ilvl="8" w:tplc="E06E9ECE">
      <w:start w:val="1"/>
      <w:numFmt w:val="bullet"/>
      <w:lvlText w:val=""/>
      <w:lvlJc w:val="left"/>
      <w:pPr>
        <w:ind w:left="6480" w:hanging="360"/>
      </w:pPr>
      <w:rPr>
        <w:rFonts w:hint="default" w:ascii="Wingdings" w:hAnsi="Wingdings"/>
      </w:rPr>
    </w:lvl>
  </w:abstractNum>
  <w:abstractNum w:abstractNumId="31" w15:restartNumberingAfterBreak="0">
    <w:nsid w:val="4DA509FB"/>
    <w:multiLevelType w:val="multilevel"/>
    <w:tmpl w:val="2BF01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12B295B"/>
    <w:multiLevelType w:val="multilevel"/>
    <w:tmpl w:val="7FB4B9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5B6F95"/>
    <w:multiLevelType w:val="multilevel"/>
    <w:tmpl w:val="0DFE3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6E27280"/>
    <w:multiLevelType w:val="multilevel"/>
    <w:tmpl w:val="B4B29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FA7B344"/>
    <w:multiLevelType w:val="hybridMultilevel"/>
    <w:tmpl w:val="8340A7D6"/>
    <w:lvl w:ilvl="0" w:tplc="48AA1DA6">
      <w:start w:val="1"/>
      <w:numFmt w:val="bullet"/>
      <w:lvlText w:val=""/>
      <w:lvlJc w:val="left"/>
      <w:pPr>
        <w:ind w:left="720" w:hanging="360"/>
      </w:pPr>
      <w:rPr>
        <w:rFonts w:hint="default" w:ascii="Symbol" w:hAnsi="Symbol"/>
      </w:rPr>
    </w:lvl>
    <w:lvl w:ilvl="1" w:tplc="C48E2B5A">
      <w:start w:val="1"/>
      <w:numFmt w:val="bullet"/>
      <w:lvlText w:val=""/>
      <w:lvlJc w:val="left"/>
      <w:pPr>
        <w:ind w:left="720" w:hanging="360"/>
      </w:pPr>
      <w:rPr>
        <w:rFonts w:hint="default" w:ascii="Symbol" w:hAnsi="Symbol"/>
      </w:rPr>
    </w:lvl>
    <w:lvl w:ilvl="2" w:tplc="9FE8FB2E">
      <w:start w:val="1"/>
      <w:numFmt w:val="bullet"/>
      <w:lvlText w:val=""/>
      <w:lvlJc w:val="left"/>
      <w:pPr>
        <w:ind w:left="2160" w:hanging="360"/>
      </w:pPr>
      <w:rPr>
        <w:rFonts w:hint="default" w:ascii="Wingdings" w:hAnsi="Wingdings"/>
      </w:rPr>
    </w:lvl>
    <w:lvl w:ilvl="3" w:tplc="CDDE71E2">
      <w:start w:val="1"/>
      <w:numFmt w:val="bullet"/>
      <w:lvlText w:val=""/>
      <w:lvlJc w:val="left"/>
      <w:pPr>
        <w:ind w:left="2880" w:hanging="360"/>
      </w:pPr>
      <w:rPr>
        <w:rFonts w:hint="default" w:ascii="Symbol" w:hAnsi="Symbol"/>
      </w:rPr>
    </w:lvl>
    <w:lvl w:ilvl="4" w:tplc="6FFA44B0">
      <w:start w:val="1"/>
      <w:numFmt w:val="bullet"/>
      <w:lvlText w:val="o"/>
      <w:lvlJc w:val="left"/>
      <w:pPr>
        <w:ind w:left="3600" w:hanging="360"/>
      </w:pPr>
      <w:rPr>
        <w:rFonts w:hint="default" w:ascii="Courier New" w:hAnsi="Courier New"/>
      </w:rPr>
    </w:lvl>
    <w:lvl w:ilvl="5" w:tplc="820C9414">
      <w:start w:val="1"/>
      <w:numFmt w:val="bullet"/>
      <w:lvlText w:val=""/>
      <w:lvlJc w:val="left"/>
      <w:pPr>
        <w:ind w:left="4320" w:hanging="360"/>
      </w:pPr>
      <w:rPr>
        <w:rFonts w:hint="default" w:ascii="Wingdings" w:hAnsi="Wingdings"/>
      </w:rPr>
    </w:lvl>
    <w:lvl w:ilvl="6" w:tplc="27E4A150">
      <w:start w:val="1"/>
      <w:numFmt w:val="bullet"/>
      <w:lvlText w:val=""/>
      <w:lvlJc w:val="left"/>
      <w:pPr>
        <w:ind w:left="5040" w:hanging="360"/>
      </w:pPr>
      <w:rPr>
        <w:rFonts w:hint="default" w:ascii="Symbol" w:hAnsi="Symbol"/>
      </w:rPr>
    </w:lvl>
    <w:lvl w:ilvl="7" w:tplc="0C940B6A">
      <w:start w:val="1"/>
      <w:numFmt w:val="bullet"/>
      <w:lvlText w:val="o"/>
      <w:lvlJc w:val="left"/>
      <w:pPr>
        <w:ind w:left="5760" w:hanging="360"/>
      </w:pPr>
      <w:rPr>
        <w:rFonts w:hint="default" w:ascii="Courier New" w:hAnsi="Courier New"/>
      </w:rPr>
    </w:lvl>
    <w:lvl w:ilvl="8" w:tplc="2A00CA84">
      <w:start w:val="1"/>
      <w:numFmt w:val="bullet"/>
      <w:lvlText w:val=""/>
      <w:lvlJc w:val="left"/>
      <w:pPr>
        <w:ind w:left="6480" w:hanging="360"/>
      </w:pPr>
      <w:rPr>
        <w:rFonts w:hint="default" w:ascii="Wingdings" w:hAnsi="Wingdings"/>
      </w:rPr>
    </w:lvl>
  </w:abstractNum>
  <w:abstractNum w:abstractNumId="36" w15:restartNumberingAfterBreak="0">
    <w:nsid w:val="60026D13"/>
    <w:multiLevelType w:val="multilevel"/>
    <w:tmpl w:val="9CCA8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0AAD04E"/>
    <w:multiLevelType w:val="hybridMultilevel"/>
    <w:tmpl w:val="65F84DA2"/>
    <w:lvl w:ilvl="0" w:tplc="9C9A4806">
      <w:start w:val="1"/>
      <w:numFmt w:val="bullet"/>
      <w:lvlText w:val="·"/>
      <w:lvlJc w:val="left"/>
      <w:pPr>
        <w:ind w:left="720" w:hanging="360"/>
      </w:pPr>
      <w:rPr>
        <w:rFonts w:hint="default" w:ascii="Symbol" w:hAnsi="Symbol"/>
      </w:rPr>
    </w:lvl>
    <w:lvl w:ilvl="1" w:tplc="92847050">
      <w:start w:val="1"/>
      <w:numFmt w:val="bullet"/>
      <w:lvlText w:val="o"/>
      <w:lvlJc w:val="left"/>
      <w:pPr>
        <w:ind w:left="1440" w:hanging="360"/>
      </w:pPr>
      <w:rPr>
        <w:rFonts w:hint="default" w:ascii="Courier New" w:hAnsi="Courier New"/>
      </w:rPr>
    </w:lvl>
    <w:lvl w:ilvl="2" w:tplc="15104CDC">
      <w:start w:val="1"/>
      <w:numFmt w:val="bullet"/>
      <w:lvlText w:val=""/>
      <w:lvlJc w:val="left"/>
      <w:pPr>
        <w:ind w:left="2160" w:hanging="360"/>
      </w:pPr>
      <w:rPr>
        <w:rFonts w:hint="default" w:ascii="Wingdings" w:hAnsi="Wingdings"/>
      </w:rPr>
    </w:lvl>
    <w:lvl w:ilvl="3" w:tplc="F5E6347A">
      <w:start w:val="1"/>
      <w:numFmt w:val="bullet"/>
      <w:lvlText w:val=""/>
      <w:lvlJc w:val="left"/>
      <w:pPr>
        <w:ind w:left="2880" w:hanging="360"/>
      </w:pPr>
      <w:rPr>
        <w:rFonts w:hint="default" w:ascii="Symbol" w:hAnsi="Symbol"/>
      </w:rPr>
    </w:lvl>
    <w:lvl w:ilvl="4" w:tplc="82160526">
      <w:start w:val="1"/>
      <w:numFmt w:val="bullet"/>
      <w:lvlText w:val="o"/>
      <w:lvlJc w:val="left"/>
      <w:pPr>
        <w:ind w:left="3600" w:hanging="360"/>
      </w:pPr>
      <w:rPr>
        <w:rFonts w:hint="default" w:ascii="Courier New" w:hAnsi="Courier New"/>
      </w:rPr>
    </w:lvl>
    <w:lvl w:ilvl="5" w:tplc="066CA396">
      <w:start w:val="1"/>
      <w:numFmt w:val="bullet"/>
      <w:lvlText w:val=""/>
      <w:lvlJc w:val="left"/>
      <w:pPr>
        <w:ind w:left="4320" w:hanging="360"/>
      </w:pPr>
      <w:rPr>
        <w:rFonts w:hint="default" w:ascii="Wingdings" w:hAnsi="Wingdings"/>
      </w:rPr>
    </w:lvl>
    <w:lvl w:ilvl="6" w:tplc="417C8D60">
      <w:start w:val="1"/>
      <w:numFmt w:val="bullet"/>
      <w:lvlText w:val=""/>
      <w:lvlJc w:val="left"/>
      <w:pPr>
        <w:ind w:left="5040" w:hanging="360"/>
      </w:pPr>
      <w:rPr>
        <w:rFonts w:hint="default" w:ascii="Symbol" w:hAnsi="Symbol"/>
      </w:rPr>
    </w:lvl>
    <w:lvl w:ilvl="7" w:tplc="18720FC8">
      <w:start w:val="1"/>
      <w:numFmt w:val="bullet"/>
      <w:lvlText w:val="o"/>
      <w:lvlJc w:val="left"/>
      <w:pPr>
        <w:ind w:left="5760" w:hanging="360"/>
      </w:pPr>
      <w:rPr>
        <w:rFonts w:hint="default" w:ascii="Courier New" w:hAnsi="Courier New"/>
      </w:rPr>
    </w:lvl>
    <w:lvl w:ilvl="8" w:tplc="ED404E10">
      <w:start w:val="1"/>
      <w:numFmt w:val="bullet"/>
      <w:lvlText w:val=""/>
      <w:lvlJc w:val="left"/>
      <w:pPr>
        <w:ind w:left="6480" w:hanging="360"/>
      </w:pPr>
      <w:rPr>
        <w:rFonts w:hint="default" w:ascii="Wingdings" w:hAnsi="Wingdings"/>
      </w:rPr>
    </w:lvl>
  </w:abstractNum>
  <w:abstractNum w:abstractNumId="38"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44504D3"/>
    <w:multiLevelType w:val="multilevel"/>
    <w:tmpl w:val="7688D3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F565ACD"/>
    <w:multiLevelType w:val="hybridMultilevel"/>
    <w:tmpl w:val="71BCA04E"/>
    <w:lvl w:ilvl="0" w:tplc="608A05D8">
      <w:start w:val="1"/>
      <w:numFmt w:val="bullet"/>
      <w:lvlText w:val="·"/>
      <w:lvlJc w:val="left"/>
      <w:pPr>
        <w:ind w:left="720" w:hanging="360"/>
      </w:pPr>
      <w:rPr>
        <w:rFonts w:hint="default" w:ascii="Symbol" w:hAnsi="Symbol"/>
      </w:rPr>
    </w:lvl>
    <w:lvl w:ilvl="1" w:tplc="A762DB64">
      <w:start w:val="1"/>
      <w:numFmt w:val="bullet"/>
      <w:lvlText w:val="o"/>
      <w:lvlJc w:val="left"/>
      <w:pPr>
        <w:ind w:left="1440" w:hanging="360"/>
      </w:pPr>
      <w:rPr>
        <w:rFonts w:hint="default" w:ascii="Courier New" w:hAnsi="Courier New"/>
      </w:rPr>
    </w:lvl>
    <w:lvl w:ilvl="2" w:tplc="3646A2C4">
      <w:start w:val="1"/>
      <w:numFmt w:val="bullet"/>
      <w:lvlText w:val=""/>
      <w:lvlJc w:val="left"/>
      <w:pPr>
        <w:ind w:left="2160" w:hanging="360"/>
      </w:pPr>
      <w:rPr>
        <w:rFonts w:hint="default" w:ascii="Wingdings" w:hAnsi="Wingdings"/>
      </w:rPr>
    </w:lvl>
    <w:lvl w:ilvl="3" w:tplc="E6305870">
      <w:start w:val="1"/>
      <w:numFmt w:val="bullet"/>
      <w:lvlText w:val=""/>
      <w:lvlJc w:val="left"/>
      <w:pPr>
        <w:ind w:left="2880" w:hanging="360"/>
      </w:pPr>
      <w:rPr>
        <w:rFonts w:hint="default" w:ascii="Symbol" w:hAnsi="Symbol"/>
      </w:rPr>
    </w:lvl>
    <w:lvl w:ilvl="4" w:tplc="3392E0F6">
      <w:start w:val="1"/>
      <w:numFmt w:val="bullet"/>
      <w:lvlText w:val="o"/>
      <w:lvlJc w:val="left"/>
      <w:pPr>
        <w:ind w:left="3600" w:hanging="360"/>
      </w:pPr>
      <w:rPr>
        <w:rFonts w:hint="default" w:ascii="Courier New" w:hAnsi="Courier New"/>
      </w:rPr>
    </w:lvl>
    <w:lvl w:ilvl="5" w:tplc="DC449B1A">
      <w:start w:val="1"/>
      <w:numFmt w:val="bullet"/>
      <w:lvlText w:val=""/>
      <w:lvlJc w:val="left"/>
      <w:pPr>
        <w:ind w:left="4320" w:hanging="360"/>
      </w:pPr>
      <w:rPr>
        <w:rFonts w:hint="default" w:ascii="Wingdings" w:hAnsi="Wingdings"/>
      </w:rPr>
    </w:lvl>
    <w:lvl w:ilvl="6" w:tplc="A2FABF26">
      <w:start w:val="1"/>
      <w:numFmt w:val="bullet"/>
      <w:lvlText w:val=""/>
      <w:lvlJc w:val="left"/>
      <w:pPr>
        <w:ind w:left="5040" w:hanging="360"/>
      </w:pPr>
      <w:rPr>
        <w:rFonts w:hint="default" w:ascii="Symbol" w:hAnsi="Symbol"/>
      </w:rPr>
    </w:lvl>
    <w:lvl w:ilvl="7" w:tplc="CFE8A10A">
      <w:start w:val="1"/>
      <w:numFmt w:val="bullet"/>
      <w:lvlText w:val="o"/>
      <w:lvlJc w:val="left"/>
      <w:pPr>
        <w:ind w:left="5760" w:hanging="360"/>
      </w:pPr>
      <w:rPr>
        <w:rFonts w:hint="default" w:ascii="Courier New" w:hAnsi="Courier New"/>
      </w:rPr>
    </w:lvl>
    <w:lvl w:ilvl="8" w:tplc="65E434A2">
      <w:start w:val="1"/>
      <w:numFmt w:val="bullet"/>
      <w:lvlText w:val=""/>
      <w:lvlJc w:val="left"/>
      <w:pPr>
        <w:ind w:left="6480" w:hanging="360"/>
      </w:pPr>
      <w:rPr>
        <w:rFonts w:hint="default" w:ascii="Wingdings" w:hAnsi="Wingdings"/>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B680A65"/>
    <w:multiLevelType w:val="multilevel"/>
    <w:tmpl w:val="E8140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11271A"/>
    <w:multiLevelType w:val="multilevel"/>
    <w:tmpl w:val="8214B6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039389">
    <w:abstractNumId w:val="40"/>
  </w:num>
  <w:num w:numId="2" w16cid:durableId="1304308319">
    <w:abstractNumId w:val="30"/>
  </w:num>
  <w:num w:numId="3" w16cid:durableId="339167295">
    <w:abstractNumId w:val="24"/>
  </w:num>
  <w:num w:numId="4" w16cid:durableId="164050605">
    <w:abstractNumId w:val="37"/>
  </w:num>
  <w:num w:numId="5" w16cid:durableId="978341886">
    <w:abstractNumId w:val="35"/>
  </w:num>
  <w:num w:numId="6" w16cid:durableId="423379501">
    <w:abstractNumId w:val="0"/>
  </w:num>
  <w:num w:numId="7" w16cid:durableId="7485126">
    <w:abstractNumId w:val="26"/>
  </w:num>
  <w:num w:numId="8" w16cid:durableId="560168869">
    <w:abstractNumId w:val="3"/>
  </w:num>
  <w:num w:numId="9" w16cid:durableId="52967468">
    <w:abstractNumId w:val="18"/>
  </w:num>
  <w:num w:numId="10" w16cid:durableId="291785736">
    <w:abstractNumId w:val="16"/>
  </w:num>
  <w:num w:numId="11" w16cid:durableId="853616928">
    <w:abstractNumId w:val="11"/>
  </w:num>
  <w:num w:numId="12" w16cid:durableId="175115245">
    <w:abstractNumId w:val="14"/>
  </w:num>
  <w:num w:numId="13" w16cid:durableId="1662999897">
    <w:abstractNumId w:val="15"/>
  </w:num>
  <w:num w:numId="14" w16cid:durableId="1593582101">
    <w:abstractNumId w:val="21"/>
  </w:num>
  <w:num w:numId="15" w16cid:durableId="215244048">
    <w:abstractNumId w:val="41"/>
  </w:num>
  <w:num w:numId="16" w16cid:durableId="376315082">
    <w:abstractNumId w:val="23"/>
  </w:num>
  <w:num w:numId="17" w16cid:durableId="1052996382">
    <w:abstractNumId w:val="42"/>
  </w:num>
  <w:num w:numId="18" w16cid:durableId="86579739">
    <w:abstractNumId w:val="27"/>
  </w:num>
  <w:num w:numId="19" w16cid:durableId="1423795565">
    <w:abstractNumId w:val="31"/>
  </w:num>
  <w:num w:numId="20" w16cid:durableId="1318220517">
    <w:abstractNumId w:val="34"/>
  </w:num>
  <w:num w:numId="21" w16cid:durableId="602997112">
    <w:abstractNumId w:val="13"/>
  </w:num>
  <w:num w:numId="22" w16cid:durableId="708845994">
    <w:abstractNumId w:val="1"/>
  </w:num>
  <w:num w:numId="23" w16cid:durableId="1975871276">
    <w:abstractNumId w:val="43"/>
  </w:num>
  <w:num w:numId="24" w16cid:durableId="1399595328">
    <w:abstractNumId w:val="17"/>
  </w:num>
  <w:num w:numId="25" w16cid:durableId="2108577052">
    <w:abstractNumId w:val="32"/>
  </w:num>
  <w:num w:numId="26" w16cid:durableId="546989160">
    <w:abstractNumId w:val="8"/>
  </w:num>
  <w:num w:numId="27" w16cid:durableId="46881605">
    <w:abstractNumId w:val="20"/>
  </w:num>
  <w:num w:numId="28" w16cid:durableId="404685194">
    <w:abstractNumId w:val="4"/>
  </w:num>
  <w:num w:numId="29" w16cid:durableId="1880386618">
    <w:abstractNumId w:val="19"/>
  </w:num>
  <w:num w:numId="30" w16cid:durableId="1467580334">
    <w:abstractNumId w:val="38"/>
  </w:num>
  <w:num w:numId="31" w16cid:durableId="1993480644">
    <w:abstractNumId w:val="9"/>
  </w:num>
  <w:num w:numId="32" w16cid:durableId="879626942">
    <w:abstractNumId w:val="25"/>
  </w:num>
  <w:num w:numId="33" w16cid:durableId="853693229">
    <w:abstractNumId w:val="10"/>
  </w:num>
  <w:num w:numId="34" w16cid:durableId="292563107">
    <w:abstractNumId w:val="5"/>
  </w:num>
  <w:num w:numId="35" w16cid:durableId="927544123">
    <w:abstractNumId w:val="29"/>
  </w:num>
  <w:num w:numId="36" w16cid:durableId="1753744820">
    <w:abstractNumId w:val="33"/>
  </w:num>
  <w:num w:numId="37" w16cid:durableId="1756198752">
    <w:abstractNumId w:val="7"/>
  </w:num>
  <w:num w:numId="38" w16cid:durableId="52196418">
    <w:abstractNumId w:val="39"/>
  </w:num>
  <w:num w:numId="39" w16cid:durableId="476920031">
    <w:abstractNumId w:val="36"/>
  </w:num>
  <w:num w:numId="40" w16cid:durableId="925502144">
    <w:abstractNumId w:val="6"/>
  </w:num>
  <w:num w:numId="41" w16cid:durableId="537201797">
    <w:abstractNumId w:val="2"/>
  </w:num>
  <w:num w:numId="42" w16cid:durableId="1025332359">
    <w:abstractNumId w:val="12"/>
  </w:num>
  <w:num w:numId="43" w16cid:durableId="710308152">
    <w:abstractNumId w:val="28"/>
  </w:num>
  <w:num w:numId="44" w16cid:durableId="1670408584">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sDA2MjUxNDQxMzVU0lEKTi0uzszPAykwqgUAjuLaOSwAAAA="/>
  </w:docVars>
  <w:rsids>
    <w:rsidRoot w:val="00FB4521"/>
    <w:rsid w:val="00011666"/>
    <w:rsid w:val="00011C22"/>
    <w:rsid w:val="00026B02"/>
    <w:rsid w:val="00040751"/>
    <w:rsid w:val="00050AF9"/>
    <w:rsid w:val="0006419B"/>
    <w:rsid w:val="000822E5"/>
    <w:rsid w:val="00095216"/>
    <w:rsid w:val="000971FC"/>
    <w:rsid w:val="0009C4F9"/>
    <w:rsid w:val="000A2A3A"/>
    <w:rsid w:val="000A492A"/>
    <w:rsid w:val="000AA33F"/>
    <w:rsid w:val="000B0290"/>
    <w:rsid w:val="000B6520"/>
    <w:rsid w:val="000B6BE8"/>
    <w:rsid w:val="000C4F03"/>
    <w:rsid w:val="000D2F80"/>
    <w:rsid w:val="000E413A"/>
    <w:rsid w:val="000F5AA3"/>
    <w:rsid w:val="00100396"/>
    <w:rsid w:val="00100B5C"/>
    <w:rsid w:val="00103507"/>
    <w:rsid w:val="001106E9"/>
    <w:rsid w:val="00113EAF"/>
    <w:rsid w:val="00124CA5"/>
    <w:rsid w:val="00134F77"/>
    <w:rsid w:val="001453D6"/>
    <w:rsid w:val="00147095"/>
    <w:rsid w:val="00152E9D"/>
    <w:rsid w:val="00154487"/>
    <w:rsid w:val="00156911"/>
    <w:rsid w:val="0017512A"/>
    <w:rsid w:val="00196958"/>
    <w:rsid w:val="001A1369"/>
    <w:rsid w:val="001A1E39"/>
    <w:rsid w:val="001A24F3"/>
    <w:rsid w:val="001B405C"/>
    <w:rsid w:val="001B5F45"/>
    <w:rsid w:val="001E1050"/>
    <w:rsid w:val="001E1E1F"/>
    <w:rsid w:val="001E2007"/>
    <w:rsid w:val="001E57C1"/>
    <w:rsid w:val="001E6F1B"/>
    <w:rsid w:val="001F07EF"/>
    <w:rsid w:val="001F50B6"/>
    <w:rsid w:val="001F6D7A"/>
    <w:rsid w:val="00212AD6"/>
    <w:rsid w:val="0022746E"/>
    <w:rsid w:val="002308F8"/>
    <w:rsid w:val="00235F71"/>
    <w:rsid w:val="002444CA"/>
    <w:rsid w:val="002466CE"/>
    <w:rsid w:val="00260DE6"/>
    <w:rsid w:val="00273FEE"/>
    <w:rsid w:val="0028166A"/>
    <w:rsid w:val="0028204E"/>
    <w:rsid w:val="0028591B"/>
    <w:rsid w:val="00291841"/>
    <w:rsid w:val="002C449B"/>
    <w:rsid w:val="002C6040"/>
    <w:rsid w:val="002D5B3F"/>
    <w:rsid w:val="002E272E"/>
    <w:rsid w:val="002E75BD"/>
    <w:rsid w:val="002F5778"/>
    <w:rsid w:val="00310A44"/>
    <w:rsid w:val="00313DD2"/>
    <w:rsid w:val="003223E0"/>
    <w:rsid w:val="00325265"/>
    <w:rsid w:val="0034713C"/>
    <w:rsid w:val="00352C4A"/>
    <w:rsid w:val="00361D89"/>
    <w:rsid w:val="00362560"/>
    <w:rsid w:val="003732FD"/>
    <w:rsid w:val="00373969"/>
    <w:rsid w:val="003753B2"/>
    <w:rsid w:val="00376559"/>
    <w:rsid w:val="00382BAA"/>
    <w:rsid w:val="00384CF7"/>
    <w:rsid w:val="00384D73"/>
    <w:rsid w:val="00393EB6"/>
    <w:rsid w:val="003953FB"/>
    <w:rsid w:val="003A3CE5"/>
    <w:rsid w:val="003B366F"/>
    <w:rsid w:val="003B3F9D"/>
    <w:rsid w:val="003B6C95"/>
    <w:rsid w:val="003D5E27"/>
    <w:rsid w:val="003E5751"/>
    <w:rsid w:val="004046A9"/>
    <w:rsid w:val="00404C50"/>
    <w:rsid w:val="00423934"/>
    <w:rsid w:val="00426244"/>
    <w:rsid w:val="00461183"/>
    <w:rsid w:val="00470A38"/>
    <w:rsid w:val="004774E8"/>
    <w:rsid w:val="004874DE"/>
    <w:rsid w:val="004B5334"/>
    <w:rsid w:val="004B6C14"/>
    <w:rsid w:val="004B6FD1"/>
    <w:rsid w:val="004C4F19"/>
    <w:rsid w:val="004D5E9B"/>
    <w:rsid w:val="004D63D9"/>
    <w:rsid w:val="004E6585"/>
    <w:rsid w:val="0050249F"/>
    <w:rsid w:val="005206E3"/>
    <w:rsid w:val="00524566"/>
    <w:rsid w:val="0052556B"/>
    <w:rsid w:val="00530BEF"/>
    <w:rsid w:val="0053142B"/>
    <w:rsid w:val="00552351"/>
    <w:rsid w:val="00561EE5"/>
    <w:rsid w:val="00561F00"/>
    <w:rsid w:val="00562C4E"/>
    <w:rsid w:val="00562DEC"/>
    <w:rsid w:val="00576AB4"/>
    <w:rsid w:val="00577537"/>
    <w:rsid w:val="00577917"/>
    <w:rsid w:val="00590667"/>
    <w:rsid w:val="005969E2"/>
    <w:rsid w:val="005A1689"/>
    <w:rsid w:val="005B02D8"/>
    <w:rsid w:val="005B61CD"/>
    <w:rsid w:val="005B7A73"/>
    <w:rsid w:val="005D07C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05D"/>
    <w:rsid w:val="00661D6F"/>
    <w:rsid w:val="006628E9"/>
    <w:rsid w:val="006647F9"/>
    <w:rsid w:val="0066725E"/>
    <w:rsid w:val="006716C7"/>
    <w:rsid w:val="00676241"/>
    <w:rsid w:val="00681208"/>
    <w:rsid w:val="00681FA9"/>
    <w:rsid w:val="0068506A"/>
    <w:rsid w:val="00691EA9"/>
    <w:rsid w:val="006934D4"/>
    <w:rsid w:val="00694E76"/>
    <w:rsid w:val="006A0151"/>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175C8"/>
    <w:rsid w:val="007242F3"/>
    <w:rsid w:val="007366DF"/>
    <w:rsid w:val="00740AE9"/>
    <w:rsid w:val="00752460"/>
    <w:rsid w:val="00757839"/>
    <w:rsid w:val="00770C81"/>
    <w:rsid w:val="00791024"/>
    <w:rsid w:val="00793F0A"/>
    <w:rsid w:val="007A2657"/>
    <w:rsid w:val="007B3EBF"/>
    <w:rsid w:val="007C682C"/>
    <w:rsid w:val="007D2385"/>
    <w:rsid w:val="007E6F99"/>
    <w:rsid w:val="007F214F"/>
    <w:rsid w:val="00800069"/>
    <w:rsid w:val="008042F0"/>
    <w:rsid w:val="008310A0"/>
    <w:rsid w:val="00835D29"/>
    <w:rsid w:val="00842E7F"/>
    <w:rsid w:val="008440FE"/>
    <w:rsid w:val="0085211B"/>
    <w:rsid w:val="00852933"/>
    <w:rsid w:val="008566E5"/>
    <w:rsid w:val="008566FE"/>
    <w:rsid w:val="00865B46"/>
    <w:rsid w:val="00871E9A"/>
    <w:rsid w:val="00876776"/>
    <w:rsid w:val="00896134"/>
    <w:rsid w:val="008A62BC"/>
    <w:rsid w:val="008B43E7"/>
    <w:rsid w:val="008D6200"/>
    <w:rsid w:val="008D763F"/>
    <w:rsid w:val="008F036F"/>
    <w:rsid w:val="008F1308"/>
    <w:rsid w:val="008F78C2"/>
    <w:rsid w:val="0090415F"/>
    <w:rsid w:val="00904568"/>
    <w:rsid w:val="00911394"/>
    <w:rsid w:val="009173D5"/>
    <w:rsid w:val="00923EF2"/>
    <w:rsid w:val="00926D25"/>
    <w:rsid w:val="00926E9D"/>
    <w:rsid w:val="00932C6E"/>
    <w:rsid w:val="00933F10"/>
    <w:rsid w:val="009433C5"/>
    <w:rsid w:val="00945CC7"/>
    <w:rsid w:val="00965881"/>
    <w:rsid w:val="00977E61"/>
    <w:rsid w:val="009871FF"/>
    <w:rsid w:val="00990799"/>
    <w:rsid w:val="00995D51"/>
    <w:rsid w:val="009A0631"/>
    <w:rsid w:val="009B10ED"/>
    <w:rsid w:val="009B31E6"/>
    <w:rsid w:val="009D3EA4"/>
    <w:rsid w:val="009D649C"/>
    <w:rsid w:val="009E4BC1"/>
    <w:rsid w:val="009F5CB2"/>
    <w:rsid w:val="00A0049A"/>
    <w:rsid w:val="00A03BB8"/>
    <w:rsid w:val="00A17AE4"/>
    <w:rsid w:val="00A3505D"/>
    <w:rsid w:val="00A4036F"/>
    <w:rsid w:val="00A406E5"/>
    <w:rsid w:val="00A4641C"/>
    <w:rsid w:val="00A55876"/>
    <w:rsid w:val="00A57BDA"/>
    <w:rsid w:val="00A67FB1"/>
    <w:rsid w:val="00A85BFE"/>
    <w:rsid w:val="00AA190F"/>
    <w:rsid w:val="00AB6FE7"/>
    <w:rsid w:val="00AB7AD7"/>
    <w:rsid w:val="00AC5F32"/>
    <w:rsid w:val="00AD2430"/>
    <w:rsid w:val="00AE41A6"/>
    <w:rsid w:val="00AF0E34"/>
    <w:rsid w:val="00AF271D"/>
    <w:rsid w:val="00AF56C2"/>
    <w:rsid w:val="00AF5805"/>
    <w:rsid w:val="00B004E6"/>
    <w:rsid w:val="00B0744D"/>
    <w:rsid w:val="00B10CF0"/>
    <w:rsid w:val="00B50EA8"/>
    <w:rsid w:val="00B61C12"/>
    <w:rsid w:val="00B64082"/>
    <w:rsid w:val="00B72325"/>
    <w:rsid w:val="00B72EC6"/>
    <w:rsid w:val="00B75F19"/>
    <w:rsid w:val="00B81AD3"/>
    <w:rsid w:val="00B829D8"/>
    <w:rsid w:val="00B84B5B"/>
    <w:rsid w:val="00B86446"/>
    <w:rsid w:val="00B90FB4"/>
    <w:rsid w:val="00BA1176"/>
    <w:rsid w:val="00BE0B01"/>
    <w:rsid w:val="00BE79C7"/>
    <w:rsid w:val="00BF2F5A"/>
    <w:rsid w:val="00BF3CB5"/>
    <w:rsid w:val="00C01A3F"/>
    <w:rsid w:val="00C073F1"/>
    <w:rsid w:val="00C1285B"/>
    <w:rsid w:val="00C1361B"/>
    <w:rsid w:val="00C14E1F"/>
    <w:rsid w:val="00C315AF"/>
    <w:rsid w:val="00C3339F"/>
    <w:rsid w:val="00C36D9A"/>
    <w:rsid w:val="00C44A72"/>
    <w:rsid w:val="00C602C8"/>
    <w:rsid w:val="00C61FC2"/>
    <w:rsid w:val="00C705F9"/>
    <w:rsid w:val="00C80F0F"/>
    <w:rsid w:val="00C8667A"/>
    <w:rsid w:val="00C93BCB"/>
    <w:rsid w:val="00CA101E"/>
    <w:rsid w:val="00CC241A"/>
    <w:rsid w:val="00CC4930"/>
    <w:rsid w:val="00CE4035"/>
    <w:rsid w:val="00CE65AB"/>
    <w:rsid w:val="00CE6671"/>
    <w:rsid w:val="00CF4266"/>
    <w:rsid w:val="00D023D7"/>
    <w:rsid w:val="00D11D10"/>
    <w:rsid w:val="00D22D9C"/>
    <w:rsid w:val="00D241F1"/>
    <w:rsid w:val="00D275CB"/>
    <w:rsid w:val="00D30DFA"/>
    <w:rsid w:val="00D434F5"/>
    <w:rsid w:val="00D463A5"/>
    <w:rsid w:val="00D4710D"/>
    <w:rsid w:val="00D47D25"/>
    <w:rsid w:val="00D52C43"/>
    <w:rsid w:val="00D61885"/>
    <w:rsid w:val="00D62ACD"/>
    <w:rsid w:val="00D924D3"/>
    <w:rsid w:val="00DA36EE"/>
    <w:rsid w:val="00DB116D"/>
    <w:rsid w:val="00DB444C"/>
    <w:rsid w:val="00DB5575"/>
    <w:rsid w:val="00DD17CC"/>
    <w:rsid w:val="00DD7EAB"/>
    <w:rsid w:val="00DE217A"/>
    <w:rsid w:val="00DF0BF8"/>
    <w:rsid w:val="00DF321B"/>
    <w:rsid w:val="00E11BC6"/>
    <w:rsid w:val="00E2267F"/>
    <w:rsid w:val="00E230E0"/>
    <w:rsid w:val="00E51AAC"/>
    <w:rsid w:val="00E60F2B"/>
    <w:rsid w:val="00E61D43"/>
    <w:rsid w:val="00E63FDB"/>
    <w:rsid w:val="00E64A8E"/>
    <w:rsid w:val="00E66CC0"/>
    <w:rsid w:val="00E728A9"/>
    <w:rsid w:val="00E807D9"/>
    <w:rsid w:val="00E81195"/>
    <w:rsid w:val="00EA0F4E"/>
    <w:rsid w:val="00EA295B"/>
    <w:rsid w:val="00EA3B9B"/>
    <w:rsid w:val="00EA6801"/>
    <w:rsid w:val="00EA7562"/>
    <w:rsid w:val="00EB0DDA"/>
    <w:rsid w:val="00EB4F96"/>
    <w:rsid w:val="00EC0AA4"/>
    <w:rsid w:val="00ED05F7"/>
    <w:rsid w:val="00ED7072"/>
    <w:rsid w:val="00EE3132"/>
    <w:rsid w:val="00EE3D9D"/>
    <w:rsid w:val="00EE6F25"/>
    <w:rsid w:val="00EF00FC"/>
    <w:rsid w:val="00EF136E"/>
    <w:rsid w:val="00EF14B2"/>
    <w:rsid w:val="00F02126"/>
    <w:rsid w:val="00F03D85"/>
    <w:rsid w:val="00F07C8C"/>
    <w:rsid w:val="00F249F1"/>
    <w:rsid w:val="00F25B9D"/>
    <w:rsid w:val="00F2664E"/>
    <w:rsid w:val="00F27465"/>
    <w:rsid w:val="00F31163"/>
    <w:rsid w:val="00F31C04"/>
    <w:rsid w:val="00F442A7"/>
    <w:rsid w:val="00F45764"/>
    <w:rsid w:val="00F57A89"/>
    <w:rsid w:val="00F61A20"/>
    <w:rsid w:val="00F63DD9"/>
    <w:rsid w:val="00F67644"/>
    <w:rsid w:val="00F8381F"/>
    <w:rsid w:val="00FA04CD"/>
    <w:rsid w:val="00FA0ED1"/>
    <w:rsid w:val="00FA25F5"/>
    <w:rsid w:val="00FA2810"/>
    <w:rsid w:val="00FA68F8"/>
    <w:rsid w:val="00FB1DC0"/>
    <w:rsid w:val="00FB3B4E"/>
    <w:rsid w:val="00FB4521"/>
    <w:rsid w:val="00FB4F84"/>
    <w:rsid w:val="00FB5CF8"/>
    <w:rsid w:val="00FD5C67"/>
    <w:rsid w:val="00FE5651"/>
    <w:rsid w:val="00FF273B"/>
    <w:rsid w:val="00FF564C"/>
    <w:rsid w:val="01A124B6"/>
    <w:rsid w:val="01B7E7F3"/>
    <w:rsid w:val="0263138B"/>
    <w:rsid w:val="02DE8FDF"/>
    <w:rsid w:val="04D59101"/>
    <w:rsid w:val="05D4AE6B"/>
    <w:rsid w:val="067E5D87"/>
    <w:rsid w:val="0790815C"/>
    <w:rsid w:val="07E92DDA"/>
    <w:rsid w:val="09AEEC7D"/>
    <w:rsid w:val="0B20A5E4"/>
    <w:rsid w:val="0B48E27F"/>
    <w:rsid w:val="0C9D4A0F"/>
    <w:rsid w:val="0CF09927"/>
    <w:rsid w:val="0EF3C60E"/>
    <w:rsid w:val="112339B8"/>
    <w:rsid w:val="11B67F7F"/>
    <w:rsid w:val="122B4125"/>
    <w:rsid w:val="14A02147"/>
    <w:rsid w:val="1546766B"/>
    <w:rsid w:val="16252073"/>
    <w:rsid w:val="18655CD7"/>
    <w:rsid w:val="1874EE56"/>
    <w:rsid w:val="1922A700"/>
    <w:rsid w:val="1BD55EE3"/>
    <w:rsid w:val="1CEC2552"/>
    <w:rsid w:val="1D03D20B"/>
    <w:rsid w:val="1F143AF0"/>
    <w:rsid w:val="1F587543"/>
    <w:rsid w:val="2280B973"/>
    <w:rsid w:val="22861388"/>
    <w:rsid w:val="22B1CB1F"/>
    <w:rsid w:val="22DBBD24"/>
    <w:rsid w:val="26C96000"/>
    <w:rsid w:val="2768671D"/>
    <w:rsid w:val="28183801"/>
    <w:rsid w:val="284F9144"/>
    <w:rsid w:val="28799C91"/>
    <w:rsid w:val="2CC1B61C"/>
    <w:rsid w:val="2D14CE98"/>
    <w:rsid w:val="2D27E853"/>
    <w:rsid w:val="2DE32F28"/>
    <w:rsid w:val="2F4DABA1"/>
    <w:rsid w:val="2F907C4D"/>
    <w:rsid w:val="2FD03E44"/>
    <w:rsid w:val="30C2C418"/>
    <w:rsid w:val="317B9785"/>
    <w:rsid w:val="31B28823"/>
    <w:rsid w:val="31CF6E77"/>
    <w:rsid w:val="332B0A80"/>
    <w:rsid w:val="3448648B"/>
    <w:rsid w:val="34A5BE03"/>
    <w:rsid w:val="366005F7"/>
    <w:rsid w:val="3A4A828D"/>
    <w:rsid w:val="3E073C14"/>
    <w:rsid w:val="3E1906CA"/>
    <w:rsid w:val="3F9FE25D"/>
    <w:rsid w:val="41F95FC7"/>
    <w:rsid w:val="4235B325"/>
    <w:rsid w:val="42532EEC"/>
    <w:rsid w:val="425D594D"/>
    <w:rsid w:val="4355ADC9"/>
    <w:rsid w:val="4366F231"/>
    <w:rsid w:val="447CD228"/>
    <w:rsid w:val="45A97C9C"/>
    <w:rsid w:val="45E19DE7"/>
    <w:rsid w:val="46360AAC"/>
    <w:rsid w:val="47DE2609"/>
    <w:rsid w:val="484F384C"/>
    <w:rsid w:val="48E649DF"/>
    <w:rsid w:val="4920A011"/>
    <w:rsid w:val="495E118A"/>
    <w:rsid w:val="4A950C90"/>
    <w:rsid w:val="4C2FF376"/>
    <w:rsid w:val="4DE62CA2"/>
    <w:rsid w:val="4DE98610"/>
    <w:rsid w:val="4E63DEB1"/>
    <w:rsid w:val="4FDAE7B9"/>
    <w:rsid w:val="5022E8B6"/>
    <w:rsid w:val="50F0A4B2"/>
    <w:rsid w:val="51B96E82"/>
    <w:rsid w:val="523D0D61"/>
    <w:rsid w:val="530FB8C6"/>
    <w:rsid w:val="5404A41A"/>
    <w:rsid w:val="54CE4A8F"/>
    <w:rsid w:val="54DA5E3A"/>
    <w:rsid w:val="54F17B25"/>
    <w:rsid w:val="55A34AB8"/>
    <w:rsid w:val="55A6CE27"/>
    <w:rsid w:val="57AC5663"/>
    <w:rsid w:val="58213E0C"/>
    <w:rsid w:val="5979620D"/>
    <w:rsid w:val="5980BCAF"/>
    <w:rsid w:val="5DB782E3"/>
    <w:rsid w:val="5EE0824B"/>
    <w:rsid w:val="607B72E8"/>
    <w:rsid w:val="60B871E3"/>
    <w:rsid w:val="61B59D46"/>
    <w:rsid w:val="61B90A45"/>
    <w:rsid w:val="622E2203"/>
    <w:rsid w:val="6269820A"/>
    <w:rsid w:val="62C835A9"/>
    <w:rsid w:val="6388841C"/>
    <w:rsid w:val="648EADE4"/>
    <w:rsid w:val="6630C833"/>
    <w:rsid w:val="6961DD09"/>
    <w:rsid w:val="6A696C7B"/>
    <w:rsid w:val="6BD8C646"/>
    <w:rsid w:val="6E88B784"/>
    <w:rsid w:val="702F6D4A"/>
    <w:rsid w:val="720568D6"/>
    <w:rsid w:val="723C84D7"/>
    <w:rsid w:val="744BC036"/>
    <w:rsid w:val="75906CFB"/>
    <w:rsid w:val="75927F88"/>
    <w:rsid w:val="77752116"/>
    <w:rsid w:val="77957200"/>
    <w:rsid w:val="7A9F6822"/>
    <w:rsid w:val="7ADB94B2"/>
    <w:rsid w:val="7C2A3E5A"/>
    <w:rsid w:val="7DBA460C"/>
    <w:rsid w:val="7EC7A33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4764ADA5-335F-4911-A3E3-5D3F0C42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4"/>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361D89"/>
    <w:pPr>
      <w:widowControl w:val="0"/>
      <w:ind w:left="104"/>
    </w:pPr>
    <w:rPr>
      <w:rFonts w:ascii="Calibri" w:hAnsi="Calibri" w:eastAsia="Calibri" w:cs="Calibri"/>
      <w:sz w:val="22"/>
      <w:szCs w:val="22"/>
      <w:lang w:val="en-US" w:eastAsia="en-US"/>
    </w:rPr>
  </w:style>
  <w:style w:type="paragraph" w:styleId="paragraph" w:customStyle="1">
    <w:name w:val="paragraph"/>
    <w:basedOn w:val="Normal"/>
    <w:rsid w:val="00B61C12"/>
    <w:pPr>
      <w:spacing w:before="100" w:beforeAutospacing="1" w:after="100" w:afterAutospacing="1"/>
    </w:pPr>
    <w:rPr>
      <w:sz w:val="24"/>
      <w:szCs w:val="24"/>
    </w:rPr>
  </w:style>
  <w:style w:type="character" w:styleId="normaltextrun" w:customStyle="1">
    <w:name w:val="normaltextrun"/>
    <w:basedOn w:val="DefaultParagraphFont"/>
    <w:rsid w:val="00B61C12"/>
  </w:style>
  <w:style w:type="character" w:styleId="eop" w:customStyle="1">
    <w:name w:val="eop"/>
    <w:basedOn w:val="DefaultParagraphFont"/>
    <w:rsid w:val="00B61C12"/>
  </w:style>
  <w:style w:type="character" w:styleId="FollowedHyperlink">
    <w:name w:val="FollowedHyperlink"/>
    <w:basedOn w:val="DefaultParagraphFont"/>
    <w:semiHidden/>
    <w:unhideWhenUsed/>
    <w:rsid w:val="00B61C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93138">
      <w:bodyDiv w:val="1"/>
      <w:marLeft w:val="0"/>
      <w:marRight w:val="0"/>
      <w:marTop w:val="0"/>
      <w:marBottom w:val="0"/>
      <w:divBdr>
        <w:top w:val="none" w:sz="0" w:space="0" w:color="auto"/>
        <w:left w:val="none" w:sz="0" w:space="0" w:color="auto"/>
        <w:bottom w:val="none" w:sz="0" w:space="0" w:color="auto"/>
        <w:right w:val="none" w:sz="0" w:space="0" w:color="auto"/>
      </w:divBdr>
      <w:divsChild>
        <w:div w:id="90790">
          <w:marLeft w:val="0"/>
          <w:marRight w:val="0"/>
          <w:marTop w:val="0"/>
          <w:marBottom w:val="0"/>
          <w:divBdr>
            <w:top w:val="none" w:sz="0" w:space="0" w:color="auto"/>
            <w:left w:val="none" w:sz="0" w:space="0" w:color="auto"/>
            <w:bottom w:val="none" w:sz="0" w:space="0" w:color="auto"/>
            <w:right w:val="none" w:sz="0" w:space="0" w:color="auto"/>
          </w:divBdr>
          <w:divsChild>
            <w:div w:id="1778985003">
              <w:marLeft w:val="0"/>
              <w:marRight w:val="0"/>
              <w:marTop w:val="0"/>
              <w:marBottom w:val="0"/>
              <w:divBdr>
                <w:top w:val="none" w:sz="0" w:space="0" w:color="auto"/>
                <w:left w:val="none" w:sz="0" w:space="0" w:color="auto"/>
                <w:bottom w:val="none" w:sz="0" w:space="0" w:color="auto"/>
                <w:right w:val="none" w:sz="0" w:space="0" w:color="auto"/>
              </w:divBdr>
            </w:div>
          </w:divsChild>
        </w:div>
        <w:div w:id="130442035">
          <w:marLeft w:val="0"/>
          <w:marRight w:val="0"/>
          <w:marTop w:val="0"/>
          <w:marBottom w:val="0"/>
          <w:divBdr>
            <w:top w:val="none" w:sz="0" w:space="0" w:color="auto"/>
            <w:left w:val="none" w:sz="0" w:space="0" w:color="auto"/>
            <w:bottom w:val="none" w:sz="0" w:space="0" w:color="auto"/>
            <w:right w:val="none" w:sz="0" w:space="0" w:color="auto"/>
          </w:divBdr>
          <w:divsChild>
            <w:div w:id="1053384347">
              <w:marLeft w:val="0"/>
              <w:marRight w:val="0"/>
              <w:marTop w:val="0"/>
              <w:marBottom w:val="0"/>
              <w:divBdr>
                <w:top w:val="none" w:sz="0" w:space="0" w:color="auto"/>
                <w:left w:val="none" w:sz="0" w:space="0" w:color="auto"/>
                <w:bottom w:val="none" w:sz="0" w:space="0" w:color="auto"/>
                <w:right w:val="none" w:sz="0" w:space="0" w:color="auto"/>
              </w:divBdr>
            </w:div>
          </w:divsChild>
        </w:div>
        <w:div w:id="212155494">
          <w:marLeft w:val="0"/>
          <w:marRight w:val="0"/>
          <w:marTop w:val="0"/>
          <w:marBottom w:val="0"/>
          <w:divBdr>
            <w:top w:val="none" w:sz="0" w:space="0" w:color="auto"/>
            <w:left w:val="none" w:sz="0" w:space="0" w:color="auto"/>
            <w:bottom w:val="none" w:sz="0" w:space="0" w:color="auto"/>
            <w:right w:val="none" w:sz="0" w:space="0" w:color="auto"/>
          </w:divBdr>
          <w:divsChild>
            <w:div w:id="579142830">
              <w:marLeft w:val="0"/>
              <w:marRight w:val="0"/>
              <w:marTop w:val="0"/>
              <w:marBottom w:val="0"/>
              <w:divBdr>
                <w:top w:val="none" w:sz="0" w:space="0" w:color="auto"/>
                <w:left w:val="none" w:sz="0" w:space="0" w:color="auto"/>
                <w:bottom w:val="none" w:sz="0" w:space="0" w:color="auto"/>
                <w:right w:val="none" w:sz="0" w:space="0" w:color="auto"/>
              </w:divBdr>
            </w:div>
          </w:divsChild>
        </w:div>
        <w:div w:id="234509802">
          <w:marLeft w:val="0"/>
          <w:marRight w:val="0"/>
          <w:marTop w:val="0"/>
          <w:marBottom w:val="0"/>
          <w:divBdr>
            <w:top w:val="none" w:sz="0" w:space="0" w:color="auto"/>
            <w:left w:val="none" w:sz="0" w:space="0" w:color="auto"/>
            <w:bottom w:val="none" w:sz="0" w:space="0" w:color="auto"/>
            <w:right w:val="none" w:sz="0" w:space="0" w:color="auto"/>
          </w:divBdr>
          <w:divsChild>
            <w:div w:id="326904428">
              <w:marLeft w:val="0"/>
              <w:marRight w:val="0"/>
              <w:marTop w:val="0"/>
              <w:marBottom w:val="0"/>
              <w:divBdr>
                <w:top w:val="none" w:sz="0" w:space="0" w:color="auto"/>
                <w:left w:val="none" w:sz="0" w:space="0" w:color="auto"/>
                <w:bottom w:val="none" w:sz="0" w:space="0" w:color="auto"/>
                <w:right w:val="none" w:sz="0" w:space="0" w:color="auto"/>
              </w:divBdr>
            </w:div>
            <w:div w:id="899902735">
              <w:marLeft w:val="0"/>
              <w:marRight w:val="0"/>
              <w:marTop w:val="0"/>
              <w:marBottom w:val="0"/>
              <w:divBdr>
                <w:top w:val="none" w:sz="0" w:space="0" w:color="auto"/>
                <w:left w:val="none" w:sz="0" w:space="0" w:color="auto"/>
                <w:bottom w:val="none" w:sz="0" w:space="0" w:color="auto"/>
                <w:right w:val="none" w:sz="0" w:space="0" w:color="auto"/>
              </w:divBdr>
            </w:div>
          </w:divsChild>
        </w:div>
        <w:div w:id="367531885">
          <w:marLeft w:val="0"/>
          <w:marRight w:val="0"/>
          <w:marTop w:val="0"/>
          <w:marBottom w:val="0"/>
          <w:divBdr>
            <w:top w:val="none" w:sz="0" w:space="0" w:color="auto"/>
            <w:left w:val="none" w:sz="0" w:space="0" w:color="auto"/>
            <w:bottom w:val="none" w:sz="0" w:space="0" w:color="auto"/>
            <w:right w:val="none" w:sz="0" w:space="0" w:color="auto"/>
          </w:divBdr>
          <w:divsChild>
            <w:div w:id="1398286081">
              <w:marLeft w:val="0"/>
              <w:marRight w:val="0"/>
              <w:marTop w:val="0"/>
              <w:marBottom w:val="0"/>
              <w:divBdr>
                <w:top w:val="none" w:sz="0" w:space="0" w:color="auto"/>
                <w:left w:val="none" w:sz="0" w:space="0" w:color="auto"/>
                <w:bottom w:val="none" w:sz="0" w:space="0" w:color="auto"/>
                <w:right w:val="none" w:sz="0" w:space="0" w:color="auto"/>
              </w:divBdr>
            </w:div>
            <w:div w:id="1738091123">
              <w:marLeft w:val="0"/>
              <w:marRight w:val="0"/>
              <w:marTop w:val="0"/>
              <w:marBottom w:val="0"/>
              <w:divBdr>
                <w:top w:val="none" w:sz="0" w:space="0" w:color="auto"/>
                <w:left w:val="none" w:sz="0" w:space="0" w:color="auto"/>
                <w:bottom w:val="none" w:sz="0" w:space="0" w:color="auto"/>
                <w:right w:val="none" w:sz="0" w:space="0" w:color="auto"/>
              </w:divBdr>
            </w:div>
          </w:divsChild>
        </w:div>
        <w:div w:id="614558302">
          <w:marLeft w:val="0"/>
          <w:marRight w:val="0"/>
          <w:marTop w:val="0"/>
          <w:marBottom w:val="0"/>
          <w:divBdr>
            <w:top w:val="none" w:sz="0" w:space="0" w:color="auto"/>
            <w:left w:val="none" w:sz="0" w:space="0" w:color="auto"/>
            <w:bottom w:val="none" w:sz="0" w:space="0" w:color="auto"/>
            <w:right w:val="none" w:sz="0" w:space="0" w:color="auto"/>
          </w:divBdr>
          <w:divsChild>
            <w:div w:id="2138522229">
              <w:marLeft w:val="0"/>
              <w:marRight w:val="0"/>
              <w:marTop w:val="0"/>
              <w:marBottom w:val="0"/>
              <w:divBdr>
                <w:top w:val="none" w:sz="0" w:space="0" w:color="auto"/>
                <w:left w:val="none" w:sz="0" w:space="0" w:color="auto"/>
                <w:bottom w:val="none" w:sz="0" w:space="0" w:color="auto"/>
                <w:right w:val="none" w:sz="0" w:space="0" w:color="auto"/>
              </w:divBdr>
            </w:div>
          </w:divsChild>
        </w:div>
        <w:div w:id="982855628">
          <w:marLeft w:val="0"/>
          <w:marRight w:val="0"/>
          <w:marTop w:val="0"/>
          <w:marBottom w:val="0"/>
          <w:divBdr>
            <w:top w:val="none" w:sz="0" w:space="0" w:color="auto"/>
            <w:left w:val="none" w:sz="0" w:space="0" w:color="auto"/>
            <w:bottom w:val="none" w:sz="0" w:space="0" w:color="auto"/>
            <w:right w:val="none" w:sz="0" w:space="0" w:color="auto"/>
          </w:divBdr>
          <w:divsChild>
            <w:div w:id="830488555">
              <w:marLeft w:val="0"/>
              <w:marRight w:val="0"/>
              <w:marTop w:val="0"/>
              <w:marBottom w:val="0"/>
              <w:divBdr>
                <w:top w:val="none" w:sz="0" w:space="0" w:color="auto"/>
                <w:left w:val="none" w:sz="0" w:space="0" w:color="auto"/>
                <w:bottom w:val="none" w:sz="0" w:space="0" w:color="auto"/>
                <w:right w:val="none" w:sz="0" w:space="0" w:color="auto"/>
              </w:divBdr>
            </w:div>
          </w:divsChild>
        </w:div>
        <w:div w:id="1560701512">
          <w:marLeft w:val="0"/>
          <w:marRight w:val="0"/>
          <w:marTop w:val="0"/>
          <w:marBottom w:val="0"/>
          <w:divBdr>
            <w:top w:val="none" w:sz="0" w:space="0" w:color="auto"/>
            <w:left w:val="none" w:sz="0" w:space="0" w:color="auto"/>
            <w:bottom w:val="none" w:sz="0" w:space="0" w:color="auto"/>
            <w:right w:val="none" w:sz="0" w:space="0" w:color="auto"/>
          </w:divBdr>
          <w:divsChild>
            <w:div w:id="627710423">
              <w:marLeft w:val="0"/>
              <w:marRight w:val="0"/>
              <w:marTop w:val="0"/>
              <w:marBottom w:val="0"/>
              <w:divBdr>
                <w:top w:val="none" w:sz="0" w:space="0" w:color="auto"/>
                <w:left w:val="none" w:sz="0" w:space="0" w:color="auto"/>
                <w:bottom w:val="none" w:sz="0" w:space="0" w:color="auto"/>
                <w:right w:val="none" w:sz="0" w:space="0" w:color="auto"/>
              </w:divBdr>
            </w:div>
          </w:divsChild>
        </w:div>
        <w:div w:id="1742024346">
          <w:marLeft w:val="0"/>
          <w:marRight w:val="0"/>
          <w:marTop w:val="0"/>
          <w:marBottom w:val="0"/>
          <w:divBdr>
            <w:top w:val="none" w:sz="0" w:space="0" w:color="auto"/>
            <w:left w:val="none" w:sz="0" w:space="0" w:color="auto"/>
            <w:bottom w:val="none" w:sz="0" w:space="0" w:color="auto"/>
            <w:right w:val="none" w:sz="0" w:space="0" w:color="auto"/>
          </w:divBdr>
          <w:divsChild>
            <w:div w:id="43600240">
              <w:marLeft w:val="0"/>
              <w:marRight w:val="0"/>
              <w:marTop w:val="0"/>
              <w:marBottom w:val="0"/>
              <w:divBdr>
                <w:top w:val="none" w:sz="0" w:space="0" w:color="auto"/>
                <w:left w:val="none" w:sz="0" w:space="0" w:color="auto"/>
                <w:bottom w:val="none" w:sz="0" w:space="0" w:color="auto"/>
                <w:right w:val="none" w:sz="0" w:space="0" w:color="auto"/>
              </w:divBdr>
            </w:div>
          </w:divsChild>
        </w:div>
        <w:div w:id="2135437492">
          <w:marLeft w:val="0"/>
          <w:marRight w:val="0"/>
          <w:marTop w:val="0"/>
          <w:marBottom w:val="0"/>
          <w:divBdr>
            <w:top w:val="none" w:sz="0" w:space="0" w:color="auto"/>
            <w:left w:val="none" w:sz="0" w:space="0" w:color="auto"/>
            <w:bottom w:val="none" w:sz="0" w:space="0" w:color="auto"/>
            <w:right w:val="none" w:sz="0" w:space="0" w:color="auto"/>
          </w:divBdr>
          <w:divsChild>
            <w:div w:id="577784767">
              <w:marLeft w:val="0"/>
              <w:marRight w:val="0"/>
              <w:marTop w:val="0"/>
              <w:marBottom w:val="0"/>
              <w:divBdr>
                <w:top w:val="none" w:sz="0" w:space="0" w:color="auto"/>
                <w:left w:val="none" w:sz="0" w:space="0" w:color="auto"/>
                <w:bottom w:val="none" w:sz="0" w:space="0" w:color="auto"/>
                <w:right w:val="none" w:sz="0" w:space="0" w:color="auto"/>
              </w:divBdr>
            </w:div>
          </w:divsChild>
        </w:div>
        <w:div w:id="2137603814">
          <w:marLeft w:val="0"/>
          <w:marRight w:val="0"/>
          <w:marTop w:val="0"/>
          <w:marBottom w:val="0"/>
          <w:divBdr>
            <w:top w:val="none" w:sz="0" w:space="0" w:color="auto"/>
            <w:left w:val="none" w:sz="0" w:space="0" w:color="auto"/>
            <w:bottom w:val="none" w:sz="0" w:space="0" w:color="auto"/>
            <w:right w:val="none" w:sz="0" w:space="0" w:color="auto"/>
          </w:divBdr>
          <w:divsChild>
            <w:div w:id="126487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FB7B7-1A3B-4DB6-982C-DFFD4EC1B60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4737FD7-C105-4945-8117-BAB183AA9C5D}">
  <ds:schemaRefs>
    <ds:schemaRef ds:uri="http://schemas.microsoft.com/sharepoint/v3/contenttype/forms"/>
  </ds:schemaRefs>
</ds:datastoreItem>
</file>

<file path=customXml/itemProps3.xml><?xml version="1.0" encoding="utf-8"?>
<ds:datastoreItem xmlns:ds="http://schemas.openxmlformats.org/officeDocument/2006/customXml" ds:itemID="{870DB72F-94F9-4E69-980F-C8328AA5D3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Hamdi Hussain</cp:lastModifiedBy>
  <cp:revision>65</cp:revision>
  <cp:lastPrinted>2014-10-10T23:42:00Z</cp:lastPrinted>
  <dcterms:created xsi:type="dcterms:W3CDTF">2018-07-11T03:44:00Z</dcterms:created>
  <dcterms:modified xsi:type="dcterms:W3CDTF">2025-10-29T14:15:21Z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