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3B1CA6" w:rsidRDefault="003B1CA6" w:rsidP="0062420B">
      <w:pPr>
        <w:pStyle w:val="NoSpacing"/>
        <w:rPr>
          <w:rFonts w:ascii="Times New Roman" w:hAnsi="Times New Roman" w:cs="Times New Roman"/>
          <w:sz w:val="24"/>
          <w:szCs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49"/>
        <w:gridCol w:w="5193"/>
      </w:tblGrid>
      <w:tr w:rsidR="003B1CA6" w:rsidRPr="00FE4403" w:rsidTr="00554131">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3B1CA6" w:rsidRPr="00FE4403" w:rsidRDefault="003B1CA6" w:rsidP="00554131">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rsidR="003B1CA6" w:rsidRPr="00FE4403" w:rsidRDefault="003B1CA6" w:rsidP="00554131">
            <w:pPr>
              <w:jc w:val="center"/>
              <w:rPr>
                <w:rFonts w:ascii="Calibri" w:hAnsi="Calibri"/>
                <w:b/>
                <w:u w:val="single"/>
              </w:rPr>
            </w:pPr>
            <w:r w:rsidRPr="00FE4403">
              <w:rPr>
                <w:rFonts w:ascii="Calibri" w:hAnsi="Calibri"/>
                <w:b/>
                <w:u w:val="single"/>
              </w:rPr>
              <w:t>Please ensure you complete this assessment before submitting your work.</w:t>
            </w:r>
          </w:p>
        </w:tc>
      </w:tr>
      <w:tr w:rsidR="003B1CA6" w:rsidRPr="00FE4403" w:rsidTr="00554131">
        <w:trPr>
          <w:trHeight w:val="572"/>
        </w:trPr>
        <w:tc>
          <w:tcPr>
            <w:tcW w:w="4860" w:type="dxa"/>
            <w:tcBorders>
              <w:top w:val="single" w:sz="6" w:space="0" w:color="auto"/>
              <w:left w:val="double" w:sz="4" w:space="0" w:color="auto"/>
              <w:bottom w:val="single" w:sz="6" w:space="0" w:color="auto"/>
              <w:right w:val="single" w:sz="6" w:space="0" w:color="auto"/>
            </w:tcBorders>
          </w:tcPr>
          <w:p w:rsidR="003B1CA6" w:rsidRPr="00FE4403" w:rsidRDefault="003B1CA6" w:rsidP="00554131">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3B1CA6" w:rsidRPr="00FE4403" w:rsidRDefault="003B1CA6" w:rsidP="00554131">
            <w:pPr>
              <w:rPr>
                <w:rFonts w:ascii="Calibri" w:hAnsi="Calibri"/>
              </w:rPr>
            </w:pPr>
            <w:r>
              <w:rPr>
                <w:rFonts w:ascii="Calibri" w:hAnsi="Calibri"/>
              </w:rPr>
              <w:t>It relates to the history of feminism and is totally relatable to the 21</w:t>
            </w:r>
            <w:r w:rsidRPr="003B1CA6">
              <w:rPr>
                <w:rFonts w:ascii="Calibri" w:hAnsi="Calibri"/>
                <w:vertAlign w:val="superscript"/>
              </w:rPr>
              <w:t>st</w:t>
            </w:r>
            <w:r>
              <w:rPr>
                <w:rFonts w:ascii="Calibri" w:hAnsi="Calibri"/>
              </w:rPr>
              <w:t xml:space="preserve"> Century</w:t>
            </w:r>
          </w:p>
        </w:tc>
      </w:tr>
      <w:tr w:rsidR="003B1CA6" w:rsidRPr="00FE4403" w:rsidTr="00554131">
        <w:trPr>
          <w:trHeight w:val="571"/>
        </w:trPr>
        <w:tc>
          <w:tcPr>
            <w:tcW w:w="4860" w:type="dxa"/>
            <w:tcBorders>
              <w:top w:val="single" w:sz="6" w:space="0" w:color="auto"/>
              <w:left w:val="double" w:sz="4" w:space="0" w:color="auto"/>
              <w:bottom w:val="single" w:sz="6" w:space="0" w:color="auto"/>
              <w:right w:val="single" w:sz="6" w:space="0" w:color="auto"/>
            </w:tcBorders>
          </w:tcPr>
          <w:p w:rsidR="003B1CA6" w:rsidRPr="00FE4403" w:rsidRDefault="003B1CA6" w:rsidP="00554131">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3B1CA6" w:rsidRPr="00FE4403" w:rsidRDefault="003B1CA6" w:rsidP="00554131">
            <w:pPr>
              <w:rPr>
                <w:rFonts w:ascii="Calibri" w:hAnsi="Calibri"/>
              </w:rPr>
            </w:pPr>
            <w:r>
              <w:rPr>
                <w:rFonts w:ascii="Calibri" w:hAnsi="Calibri"/>
              </w:rPr>
              <w:t>A would have liked to have included a longer introduction to describe the assignment. Improve on referencing</w:t>
            </w:r>
          </w:p>
        </w:tc>
      </w:tr>
      <w:tr w:rsidR="003B1CA6" w:rsidRPr="00FE4403" w:rsidTr="00554131">
        <w:trPr>
          <w:trHeight w:val="571"/>
        </w:trPr>
        <w:tc>
          <w:tcPr>
            <w:tcW w:w="4860" w:type="dxa"/>
            <w:tcBorders>
              <w:top w:val="single" w:sz="6" w:space="0" w:color="auto"/>
              <w:left w:val="double" w:sz="4" w:space="0" w:color="auto"/>
              <w:bottom w:val="double" w:sz="4" w:space="0" w:color="auto"/>
              <w:right w:val="single" w:sz="6" w:space="0" w:color="auto"/>
            </w:tcBorders>
          </w:tcPr>
          <w:p w:rsidR="003B1CA6" w:rsidRPr="00FE4403" w:rsidRDefault="003B1CA6" w:rsidP="00554131">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3B1CA6" w:rsidRPr="00FE4403" w:rsidRDefault="003B1CA6" w:rsidP="003B1CA6">
            <w:pPr>
              <w:rPr>
                <w:rFonts w:ascii="Calibri" w:hAnsi="Calibri"/>
              </w:rPr>
            </w:pPr>
            <w:r>
              <w:rPr>
                <w:rFonts w:ascii="Calibri" w:hAnsi="Calibri"/>
              </w:rPr>
              <w:t>I really enjoyed the context of the assignment and research. The information I discovered is so relevant to today’s society.</w:t>
            </w:r>
          </w:p>
        </w:tc>
      </w:tr>
    </w:tbl>
    <w:p w:rsidR="003B1CA6" w:rsidRDefault="003B1CA6" w:rsidP="0062420B">
      <w:pPr>
        <w:pStyle w:val="NoSpacing"/>
        <w:rPr>
          <w:rFonts w:ascii="Times New Roman" w:hAnsi="Times New Roman" w:cs="Times New Roman"/>
          <w:sz w:val="24"/>
          <w:szCs w:val="24"/>
        </w:rPr>
      </w:pPr>
    </w:p>
    <w:p w:rsidR="0062420B" w:rsidRPr="00257A07" w:rsidRDefault="0062420B"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This essay is go</w:t>
      </w:r>
      <w:r w:rsidR="00EA376B" w:rsidRPr="00257A07">
        <w:rPr>
          <w:rFonts w:ascii="Times New Roman" w:hAnsi="Times New Roman" w:cs="Times New Roman"/>
          <w:sz w:val="24"/>
          <w:szCs w:val="24"/>
        </w:rPr>
        <w:t xml:space="preserve">ing to describe and explore </w:t>
      </w:r>
      <w:r w:rsidRPr="00257A07">
        <w:rPr>
          <w:rFonts w:ascii="Times New Roman" w:hAnsi="Times New Roman" w:cs="Times New Roman"/>
          <w:sz w:val="24"/>
          <w:szCs w:val="24"/>
        </w:rPr>
        <w:t>th</w:t>
      </w:r>
      <w:r w:rsidR="00907F1D" w:rsidRPr="00257A07">
        <w:rPr>
          <w:rFonts w:ascii="Times New Roman" w:hAnsi="Times New Roman" w:cs="Times New Roman"/>
          <w:sz w:val="24"/>
          <w:szCs w:val="24"/>
        </w:rPr>
        <w:t xml:space="preserve">e different </w:t>
      </w:r>
      <w:r w:rsidR="00EA376B" w:rsidRPr="00257A07">
        <w:rPr>
          <w:rFonts w:ascii="Times New Roman" w:hAnsi="Times New Roman" w:cs="Times New Roman"/>
          <w:sz w:val="24"/>
          <w:szCs w:val="24"/>
        </w:rPr>
        <w:t>versions</w:t>
      </w:r>
      <w:r w:rsidR="00907F1D" w:rsidRPr="00257A07">
        <w:rPr>
          <w:rFonts w:ascii="Times New Roman" w:hAnsi="Times New Roman" w:cs="Times New Roman"/>
          <w:sz w:val="24"/>
          <w:szCs w:val="24"/>
        </w:rPr>
        <w:t xml:space="preserve"> of feminism</w:t>
      </w:r>
      <w:r w:rsidR="00BD0FA1" w:rsidRPr="00257A07">
        <w:rPr>
          <w:rFonts w:ascii="Times New Roman" w:hAnsi="Times New Roman" w:cs="Times New Roman"/>
          <w:sz w:val="24"/>
          <w:szCs w:val="24"/>
        </w:rPr>
        <w:t xml:space="preserve"> and the </w:t>
      </w:r>
      <w:r w:rsidR="005A4E19" w:rsidRPr="00257A07">
        <w:rPr>
          <w:rFonts w:ascii="Times New Roman" w:hAnsi="Times New Roman" w:cs="Times New Roman"/>
          <w:sz w:val="24"/>
          <w:szCs w:val="24"/>
        </w:rPr>
        <w:t>waves</w:t>
      </w:r>
      <w:r w:rsidR="007933A6" w:rsidRPr="00257A07">
        <w:rPr>
          <w:rFonts w:ascii="Times New Roman" w:hAnsi="Times New Roman" w:cs="Times New Roman"/>
          <w:sz w:val="24"/>
          <w:szCs w:val="24"/>
        </w:rPr>
        <w:t xml:space="preserve"> associated with the above-mentioned</w:t>
      </w:r>
      <w:r w:rsidR="005A4E19" w:rsidRPr="00257A07">
        <w:rPr>
          <w:rFonts w:ascii="Times New Roman" w:hAnsi="Times New Roman" w:cs="Times New Roman"/>
          <w:sz w:val="24"/>
          <w:szCs w:val="24"/>
        </w:rPr>
        <w:t>. It</w:t>
      </w:r>
      <w:r w:rsidRPr="00257A07">
        <w:rPr>
          <w:rFonts w:ascii="Times New Roman" w:hAnsi="Times New Roman" w:cs="Times New Roman"/>
          <w:sz w:val="24"/>
          <w:szCs w:val="24"/>
        </w:rPr>
        <w:t xml:space="preserve"> will explore some theoretical traditions of feminism and illustrate how the theories focus o</w:t>
      </w:r>
      <w:r w:rsidR="00907F1D" w:rsidRPr="00257A07">
        <w:rPr>
          <w:rFonts w:ascii="Times New Roman" w:hAnsi="Times New Roman" w:cs="Times New Roman"/>
          <w:sz w:val="24"/>
          <w:szCs w:val="24"/>
        </w:rPr>
        <w:t>n women’s inequality in society. It will also explore</w:t>
      </w:r>
      <w:r w:rsidRPr="00257A07">
        <w:rPr>
          <w:rFonts w:ascii="Times New Roman" w:hAnsi="Times New Roman" w:cs="Times New Roman"/>
          <w:sz w:val="24"/>
          <w:szCs w:val="24"/>
        </w:rPr>
        <w:t xml:space="preserve"> the structure of inequality and how it is experienced at macro and micro levels.</w:t>
      </w:r>
    </w:p>
    <w:p w:rsidR="0062420B" w:rsidRPr="00257A07" w:rsidRDefault="0062420B"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It will relate to sociological theories and exemplify how the theories are applied to society in the 21</w:t>
      </w:r>
      <w:r w:rsidRPr="00257A07">
        <w:rPr>
          <w:rFonts w:ascii="Times New Roman" w:hAnsi="Times New Roman" w:cs="Times New Roman"/>
          <w:sz w:val="24"/>
          <w:szCs w:val="24"/>
          <w:vertAlign w:val="superscript"/>
        </w:rPr>
        <w:t>st</w:t>
      </w:r>
      <w:r w:rsidRPr="00257A07">
        <w:rPr>
          <w:rFonts w:ascii="Times New Roman" w:hAnsi="Times New Roman" w:cs="Times New Roman"/>
          <w:sz w:val="24"/>
          <w:szCs w:val="24"/>
        </w:rPr>
        <w:t xml:space="preserve"> century.</w:t>
      </w:r>
    </w:p>
    <w:p w:rsidR="00A719B2" w:rsidRPr="00257A07" w:rsidRDefault="00A719B2" w:rsidP="00257A07">
      <w:pPr>
        <w:pStyle w:val="NoSpacing"/>
        <w:spacing w:line="360" w:lineRule="auto"/>
        <w:jc w:val="both"/>
        <w:rPr>
          <w:rFonts w:ascii="Times New Roman" w:hAnsi="Times New Roman" w:cs="Times New Roman"/>
          <w:sz w:val="24"/>
          <w:szCs w:val="24"/>
        </w:rPr>
      </w:pPr>
    </w:p>
    <w:p w:rsidR="00A719B2" w:rsidRPr="00257A07" w:rsidRDefault="00A719B2"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Feminism was first established by a French philosopher and utopian socialist Charles Fourier. “Feminisme” (feminism) and feminist as </w:t>
      </w:r>
      <w:r w:rsidR="00907F1D" w:rsidRPr="00257A07">
        <w:rPr>
          <w:rFonts w:ascii="Times New Roman" w:hAnsi="Times New Roman" w:cs="Times New Roman"/>
          <w:sz w:val="24"/>
          <w:szCs w:val="24"/>
        </w:rPr>
        <w:t>words</w:t>
      </w:r>
      <w:r w:rsidR="00EA7C6E" w:rsidRPr="00257A07">
        <w:rPr>
          <w:rFonts w:ascii="Times New Roman" w:hAnsi="Times New Roman" w:cs="Times New Roman"/>
          <w:sz w:val="24"/>
          <w:szCs w:val="24"/>
        </w:rPr>
        <w:t xml:space="preserve"> which</w:t>
      </w:r>
      <w:r w:rsidRPr="00257A07">
        <w:rPr>
          <w:rFonts w:ascii="Times New Roman" w:hAnsi="Times New Roman" w:cs="Times New Roman"/>
          <w:sz w:val="24"/>
          <w:szCs w:val="24"/>
        </w:rPr>
        <w:t xml:space="preserve"> first appeared in </w:t>
      </w:r>
      <w:r w:rsidR="0060076A" w:rsidRPr="00257A07">
        <w:rPr>
          <w:rFonts w:ascii="Times New Roman" w:hAnsi="Times New Roman" w:cs="Times New Roman"/>
          <w:sz w:val="24"/>
          <w:szCs w:val="24"/>
        </w:rPr>
        <w:t>France</w:t>
      </w:r>
      <w:r w:rsidRPr="00257A07">
        <w:rPr>
          <w:rFonts w:ascii="Times New Roman" w:hAnsi="Times New Roman" w:cs="Times New Roman"/>
          <w:sz w:val="24"/>
          <w:szCs w:val="24"/>
        </w:rPr>
        <w:t xml:space="preserve"> and the Netherlands in 1872, Great </w:t>
      </w:r>
      <w:r w:rsidR="0060076A" w:rsidRPr="00257A07">
        <w:rPr>
          <w:rFonts w:ascii="Times New Roman" w:hAnsi="Times New Roman" w:cs="Times New Roman"/>
          <w:sz w:val="24"/>
          <w:szCs w:val="24"/>
        </w:rPr>
        <w:t>Britain</w:t>
      </w:r>
      <w:r w:rsidR="00907F1D" w:rsidRPr="00257A07">
        <w:rPr>
          <w:rFonts w:ascii="Times New Roman" w:hAnsi="Times New Roman" w:cs="Times New Roman"/>
          <w:sz w:val="24"/>
          <w:szCs w:val="24"/>
        </w:rPr>
        <w:t xml:space="preserve"> in the 1890</w:t>
      </w:r>
      <w:r w:rsidRPr="00257A07">
        <w:rPr>
          <w:rFonts w:ascii="Times New Roman" w:hAnsi="Times New Roman" w:cs="Times New Roman"/>
          <w:sz w:val="24"/>
          <w:szCs w:val="24"/>
        </w:rPr>
        <w:t>s and the United States in 1910.</w:t>
      </w:r>
    </w:p>
    <w:p w:rsidR="007F7510" w:rsidRPr="00257A07" w:rsidRDefault="00A719B2"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Feminists around the world have had different goals and causes, depending on the historical moment</w:t>
      </w:r>
      <w:r w:rsidR="0060076A" w:rsidRPr="00257A07">
        <w:rPr>
          <w:rFonts w:ascii="Times New Roman" w:hAnsi="Times New Roman" w:cs="Times New Roman"/>
          <w:sz w:val="24"/>
          <w:szCs w:val="24"/>
        </w:rPr>
        <w:t xml:space="preserve">, the country and the culture. The term feminism can be used to describe a </w:t>
      </w:r>
      <w:r w:rsidR="007F7510" w:rsidRPr="00257A07">
        <w:rPr>
          <w:rFonts w:ascii="Times New Roman" w:hAnsi="Times New Roman" w:cs="Times New Roman"/>
          <w:sz w:val="24"/>
          <w:szCs w:val="24"/>
        </w:rPr>
        <w:t>politi</w:t>
      </w:r>
      <w:r w:rsidR="00907F1D" w:rsidRPr="00257A07">
        <w:rPr>
          <w:rFonts w:ascii="Times New Roman" w:hAnsi="Times New Roman" w:cs="Times New Roman"/>
          <w:sz w:val="24"/>
          <w:szCs w:val="24"/>
        </w:rPr>
        <w:t>cal or economic movement that i</w:t>
      </w:r>
      <w:r w:rsidR="007F7510" w:rsidRPr="00257A07">
        <w:rPr>
          <w:rFonts w:ascii="Times New Roman" w:hAnsi="Times New Roman" w:cs="Times New Roman"/>
          <w:sz w:val="24"/>
          <w:szCs w:val="24"/>
        </w:rPr>
        <w:t>s aimed at protecting women and equality.</w:t>
      </w:r>
    </w:p>
    <w:p w:rsidR="00A719B2" w:rsidRPr="00257A07" w:rsidRDefault="0060076A"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Many Feminists nominated and involved themselves to be part of </w:t>
      </w:r>
      <w:r w:rsidR="004F0877" w:rsidRPr="00257A07">
        <w:rPr>
          <w:rFonts w:ascii="Times New Roman" w:hAnsi="Times New Roman" w:cs="Times New Roman"/>
          <w:sz w:val="24"/>
          <w:szCs w:val="24"/>
        </w:rPr>
        <w:t xml:space="preserve">a </w:t>
      </w:r>
      <w:r w:rsidRPr="00257A07">
        <w:rPr>
          <w:rFonts w:ascii="Times New Roman" w:hAnsi="Times New Roman" w:cs="Times New Roman"/>
          <w:sz w:val="24"/>
          <w:szCs w:val="24"/>
        </w:rPr>
        <w:t>feminist movement so that they could fight for women’s rights and interests.</w:t>
      </w:r>
    </w:p>
    <w:p w:rsidR="0040342D" w:rsidRPr="00257A07" w:rsidRDefault="0040342D"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 activists have campaigned for women’s legal rights such as the rights to vote, property rights, abortion and reproductive rights including t</w:t>
      </w:r>
      <w:r w:rsidR="00907F1D" w:rsidRPr="00257A07">
        <w:rPr>
          <w:rFonts w:ascii="Times New Roman" w:hAnsi="Times New Roman" w:cs="Times New Roman"/>
          <w:sz w:val="24"/>
          <w:szCs w:val="24"/>
        </w:rPr>
        <w:t xml:space="preserve">he rights to take contraception. Women also fought for their rights in the </w:t>
      </w:r>
      <w:r w:rsidRPr="00257A07">
        <w:rPr>
          <w:rFonts w:ascii="Times New Roman" w:hAnsi="Times New Roman" w:cs="Times New Roman"/>
          <w:sz w:val="24"/>
          <w:szCs w:val="24"/>
        </w:rPr>
        <w:t xml:space="preserve">work place including equal </w:t>
      </w:r>
      <w:r w:rsidR="00907F1D" w:rsidRPr="00257A07">
        <w:rPr>
          <w:rFonts w:ascii="Times New Roman" w:hAnsi="Times New Roman" w:cs="Times New Roman"/>
          <w:sz w:val="24"/>
          <w:szCs w:val="24"/>
        </w:rPr>
        <w:t>and maternity pay. P</w:t>
      </w:r>
      <w:r w:rsidRPr="00257A07">
        <w:rPr>
          <w:rFonts w:ascii="Times New Roman" w:hAnsi="Times New Roman" w:cs="Times New Roman"/>
          <w:sz w:val="24"/>
          <w:szCs w:val="24"/>
        </w:rPr>
        <w:t>rotection of women and girls from domestic violence, sexual harassment and rape</w:t>
      </w:r>
      <w:r w:rsidR="00907F1D" w:rsidRPr="00257A07">
        <w:rPr>
          <w:rFonts w:ascii="Times New Roman" w:hAnsi="Times New Roman" w:cs="Times New Roman"/>
          <w:sz w:val="24"/>
          <w:szCs w:val="24"/>
        </w:rPr>
        <w:t xml:space="preserve"> were also rights that women stood for</w:t>
      </w:r>
      <w:r w:rsidRPr="00257A07">
        <w:rPr>
          <w:rFonts w:ascii="Times New Roman" w:hAnsi="Times New Roman" w:cs="Times New Roman"/>
          <w:sz w:val="24"/>
          <w:szCs w:val="24"/>
        </w:rPr>
        <w:t>.</w:t>
      </w:r>
    </w:p>
    <w:p w:rsidR="00A33490" w:rsidRPr="00257A07" w:rsidRDefault="00DC1794"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lastRenderedPageBreak/>
        <w:t>In the United Kingdom women were explicitly banned from voting in Great Britain until the 1832 Reform Act</w:t>
      </w:r>
      <w:r w:rsidR="00401273" w:rsidRPr="00257A07">
        <w:rPr>
          <w:rFonts w:ascii="Times New Roman" w:hAnsi="Times New Roman" w:cs="Times New Roman"/>
          <w:sz w:val="24"/>
          <w:szCs w:val="24"/>
        </w:rPr>
        <w:t xml:space="preserve"> </w:t>
      </w:r>
      <w:r w:rsidR="00907F1D" w:rsidRPr="00257A07">
        <w:rPr>
          <w:rFonts w:ascii="Times New Roman" w:hAnsi="Times New Roman" w:cs="Times New Roman"/>
          <w:sz w:val="24"/>
          <w:szCs w:val="24"/>
        </w:rPr>
        <w:t>when</w:t>
      </w:r>
      <w:r w:rsidRPr="00257A07">
        <w:rPr>
          <w:rFonts w:ascii="Times New Roman" w:hAnsi="Times New Roman" w:cs="Times New Roman"/>
          <w:sz w:val="24"/>
          <w:szCs w:val="24"/>
        </w:rPr>
        <w:t xml:space="preserve"> the </w:t>
      </w:r>
      <w:r w:rsidR="009409AE" w:rsidRPr="00257A07">
        <w:rPr>
          <w:rFonts w:ascii="Times New Roman" w:hAnsi="Times New Roman" w:cs="Times New Roman"/>
          <w:sz w:val="24"/>
          <w:szCs w:val="24"/>
        </w:rPr>
        <w:t>Municipal</w:t>
      </w:r>
      <w:r w:rsidRPr="00257A07">
        <w:rPr>
          <w:rFonts w:ascii="Times New Roman" w:hAnsi="Times New Roman" w:cs="Times New Roman"/>
          <w:sz w:val="24"/>
          <w:szCs w:val="24"/>
        </w:rPr>
        <w:t xml:space="preserve"> Corporations Act in 1928</w:t>
      </w:r>
      <w:r w:rsidR="00907F1D" w:rsidRPr="00257A07">
        <w:rPr>
          <w:rFonts w:ascii="Times New Roman" w:hAnsi="Times New Roman" w:cs="Times New Roman"/>
          <w:sz w:val="24"/>
          <w:szCs w:val="24"/>
        </w:rPr>
        <w:t xml:space="preserve"> came into effect. (</w:t>
      </w:r>
      <w:r w:rsidR="00907F1D" w:rsidRPr="00257A07">
        <w:rPr>
          <w:rFonts w:ascii="Times New Roman" w:hAnsi="Times New Roman" w:cs="Times New Roman"/>
          <w:sz w:val="24"/>
          <w:szCs w:val="24"/>
          <w:highlight w:val="yellow"/>
        </w:rPr>
        <w:t>The</w:t>
      </w:r>
      <w:r w:rsidR="000E18D9" w:rsidRPr="00257A07">
        <w:rPr>
          <w:rFonts w:ascii="Times New Roman" w:hAnsi="Times New Roman" w:cs="Times New Roman"/>
          <w:sz w:val="24"/>
          <w:szCs w:val="24"/>
          <w:highlight w:val="yellow"/>
        </w:rPr>
        <w:t xml:space="preserve"> Women’s</w:t>
      </w:r>
      <w:r w:rsidR="00907F1D" w:rsidRPr="00257A07">
        <w:rPr>
          <w:rFonts w:ascii="Times New Roman" w:hAnsi="Times New Roman" w:cs="Times New Roman"/>
          <w:sz w:val="24"/>
          <w:szCs w:val="24"/>
          <w:highlight w:val="yellow"/>
        </w:rPr>
        <w:t xml:space="preserve"> T</w:t>
      </w:r>
      <w:r w:rsidR="00FC1F9E" w:rsidRPr="00257A07">
        <w:rPr>
          <w:rFonts w:ascii="Times New Roman" w:hAnsi="Times New Roman" w:cs="Times New Roman"/>
          <w:sz w:val="24"/>
          <w:szCs w:val="24"/>
          <w:highlight w:val="yellow"/>
        </w:rPr>
        <w:t>imeline).</w:t>
      </w:r>
    </w:p>
    <w:p w:rsidR="00DC2461" w:rsidRPr="00257A07" w:rsidRDefault="000E18D9"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In 1866 fif</w:t>
      </w:r>
      <w:r w:rsidR="00791B7F" w:rsidRPr="00257A07">
        <w:rPr>
          <w:rFonts w:ascii="Times New Roman" w:hAnsi="Times New Roman" w:cs="Times New Roman"/>
          <w:sz w:val="24"/>
          <w:szCs w:val="24"/>
        </w:rPr>
        <w:t>teen</w:t>
      </w:r>
      <w:r w:rsidR="00C9578F" w:rsidRPr="00257A07">
        <w:rPr>
          <w:rFonts w:ascii="Times New Roman" w:hAnsi="Times New Roman" w:cs="Times New Roman"/>
          <w:sz w:val="24"/>
          <w:szCs w:val="24"/>
        </w:rPr>
        <w:t xml:space="preserve"> hundred</w:t>
      </w:r>
      <w:r w:rsidR="00791B7F" w:rsidRPr="00257A07">
        <w:rPr>
          <w:rFonts w:ascii="Times New Roman" w:hAnsi="Times New Roman" w:cs="Times New Roman"/>
          <w:sz w:val="24"/>
          <w:szCs w:val="24"/>
        </w:rPr>
        <w:t xml:space="preserve"> signatures were collected for a petition for </w:t>
      </w:r>
      <w:r w:rsidR="00D34384" w:rsidRPr="00257A07">
        <w:rPr>
          <w:rFonts w:ascii="Times New Roman" w:hAnsi="Times New Roman" w:cs="Times New Roman"/>
          <w:sz w:val="24"/>
          <w:szCs w:val="24"/>
        </w:rPr>
        <w:t>women’s</w:t>
      </w:r>
      <w:r w:rsidR="00791B7F" w:rsidRPr="00257A07">
        <w:rPr>
          <w:rFonts w:ascii="Times New Roman" w:hAnsi="Times New Roman" w:cs="Times New Roman"/>
          <w:sz w:val="24"/>
          <w:szCs w:val="24"/>
        </w:rPr>
        <w:t xml:space="preserve"> </w:t>
      </w:r>
      <w:r w:rsidR="00F3752B" w:rsidRPr="00257A07">
        <w:rPr>
          <w:rFonts w:ascii="Times New Roman" w:hAnsi="Times New Roman" w:cs="Times New Roman"/>
          <w:sz w:val="24"/>
          <w:szCs w:val="24"/>
        </w:rPr>
        <w:t xml:space="preserve">rights to </w:t>
      </w:r>
      <w:r w:rsidR="00791B7F" w:rsidRPr="00257A07">
        <w:rPr>
          <w:rFonts w:ascii="Times New Roman" w:hAnsi="Times New Roman" w:cs="Times New Roman"/>
          <w:sz w:val="24"/>
          <w:szCs w:val="24"/>
        </w:rPr>
        <w:t>vote</w:t>
      </w:r>
      <w:r w:rsidRPr="00257A07">
        <w:rPr>
          <w:rFonts w:ascii="Times New Roman" w:hAnsi="Times New Roman" w:cs="Times New Roman"/>
          <w:sz w:val="24"/>
          <w:szCs w:val="24"/>
        </w:rPr>
        <w:t xml:space="preserve"> which w</w:t>
      </w:r>
      <w:r w:rsidR="00EA7C6E" w:rsidRPr="00257A07">
        <w:rPr>
          <w:rFonts w:ascii="Times New Roman" w:hAnsi="Times New Roman" w:cs="Times New Roman"/>
          <w:sz w:val="24"/>
          <w:szCs w:val="24"/>
        </w:rPr>
        <w:t>ere</w:t>
      </w:r>
      <w:r w:rsidR="00791B7F" w:rsidRPr="00257A07">
        <w:rPr>
          <w:rFonts w:ascii="Times New Roman" w:hAnsi="Times New Roman" w:cs="Times New Roman"/>
          <w:sz w:val="24"/>
          <w:szCs w:val="24"/>
        </w:rPr>
        <w:t xml:space="preserve"> then presented to the </w:t>
      </w:r>
      <w:r w:rsidR="00901A2A" w:rsidRPr="00257A07">
        <w:rPr>
          <w:rFonts w:ascii="Times New Roman" w:hAnsi="Times New Roman" w:cs="Times New Roman"/>
          <w:sz w:val="24"/>
          <w:szCs w:val="24"/>
        </w:rPr>
        <w:t>House of Commons</w:t>
      </w:r>
      <w:r w:rsidR="00791B7F" w:rsidRPr="00257A07">
        <w:rPr>
          <w:rFonts w:ascii="Times New Roman" w:hAnsi="Times New Roman" w:cs="Times New Roman"/>
          <w:sz w:val="24"/>
          <w:szCs w:val="24"/>
        </w:rPr>
        <w:t xml:space="preserve"> by</w:t>
      </w:r>
      <w:r w:rsidR="00EA7C6E" w:rsidRPr="00257A07">
        <w:rPr>
          <w:rFonts w:ascii="Times New Roman" w:hAnsi="Times New Roman" w:cs="Times New Roman"/>
          <w:sz w:val="24"/>
          <w:szCs w:val="24"/>
        </w:rPr>
        <w:t xml:space="preserve"> a</w:t>
      </w:r>
      <w:r w:rsidR="00791B7F" w:rsidRPr="00257A07">
        <w:rPr>
          <w:rFonts w:ascii="Times New Roman" w:hAnsi="Times New Roman" w:cs="Times New Roman"/>
          <w:sz w:val="24"/>
          <w:szCs w:val="24"/>
        </w:rPr>
        <w:t xml:space="preserve"> John Stuart Mill. The vote</w:t>
      </w:r>
      <w:r w:rsidRPr="00257A07">
        <w:rPr>
          <w:rFonts w:ascii="Times New Roman" w:hAnsi="Times New Roman" w:cs="Times New Roman"/>
          <w:sz w:val="24"/>
          <w:szCs w:val="24"/>
        </w:rPr>
        <w:t xml:space="preserve"> which granted women</w:t>
      </w:r>
      <w:r w:rsidR="00531202" w:rsidRPr="00257A07">
        <w:rPr>
          <w:rFonts w:ascii="Times New Roman" w:hAnsi="Times New Roman" w:cs="Times New Roman"/>
          <w:sz w:val="24"/>
          <w:szCs w:val="24"/>
        </w:rPr>
        <w:t xml:space="preserve"> equal terms to men </w:t>
      </w:r>
      <w:r w:rsidRPr="00257A07">
        <w:rPr>
          <w:rFonts w:ascii="Times New Roman" w:hAnsi="Times New Roman" w:cs="Times New Roman"/>
          <w:sz w:val="24"/>
          <w:szCs w:val="24"/>
        </w:rPr>
        <w:t xml:space="preserve">was </w:t>
      </w:r>
      <w:r w:rsidR="00531202" w:rsidRPr="00257A07">
        <w:rPr>
          <w:rFonts w:ascii="Times New Roman" w:hAnsi="Times New Roman" w:cs="Times New Roman"/>
          <w:sz w:val="24"/>
          <w:szCs w:val="24"/>
        </w:rPr>
        <w:t>passed by the Conservative Government</w:t>
      </w:r>
      <w:r w:rsidRPr="00257A07">
        <w:rPr>
          <w:rFonts w:ascii="Times New Roman" w:hAnsi="Times New Roman" w:cs="Times New Roman"/>
          <w:sz w:val="24"/>
          <w:szCs w:val="24"/>
        </w:rPr>
        <w:t>. It was</w:t>
      </w:r>
      <w:r w:rsidR="00531202" w:rsidRPr="00257A07">
        <w:rPr>
          <w:rFonts w:ascii="Times New Roman" w:hAnsi="Times New Roman" w:cs="Times New Roman"/>
          <w:sz w:val="24"/>
          <w:szCs w:val="24"/>
        </w:rPr>
        <w:t xml:space="preserve"> known as the representation of people, (Equal Franchise) Act</w:t>
      </w:r>
      <w:r w:rsidR="00DC2461" w:rsidRPr="00257A07">
        <w:rPr>
          <w:rFonts w:ascii="Times New Roman" w:hAnsi="Times New Roman" w:cs="Times New Roman"/>
          <w:sz w:val="24"/>
          <w:szCs w:val="24"/>
        </w:rPr>
        <w:t>, this</w:t>
      </w:r>
      <w:r w:rsidR="00531202" w:rsidRPr="00257A07">
        <w:rPr>
          <w:rFonts w:ascii="Times New Roman" w:hAnsi="Times New Roman" w:cs="Times New Roman"/>
          <w:sz w:val="24"/>
          <w:szCs w:val="24"/>
        </w:rPr>
        <w:t xml:space="preserve"> was granted</w:t>
      </w:r>
      <w:r w:rsidR="00791B7F" w:rsidRPr="00257A07">
        <w:rPr>
          <w:rFonts w:ascii="Times New Roman" w:hAnsi="Times New Roman" w:cs="Times New Roman"/>
          <w:sz w:val="24"/>
          <w:szCs w:val="24"/>
        </w:rPr>
        <w:t xml:space="preserve"> to all women </w:t>
      </w:r>
      <w:r w:rsidR="00901A2A" w:rsidRPr="00257A07">
        <w:rPr>
          <w:rFonts w:ascii="Times New Roman" w:hAnsi="Times New Roman" w:cs="Times New Roman"/>
          <w:sz w:val="24"/>
          <w:szCs w:val="24"/>
        </w:rPr>
        <w:t xml:space="preserve">over </w:t>
      </w:r>
      <w:r w:rsidR="00531202" w:rsidRPr="00257A07">
        <w:rPr>
          <w:rFonts w:ascii="Times New Roman" w:hAnsi="Times New Roman" w:cs="Times New Roman"/>
          <w:sz w:val="24"/>
          <w:szCs w:val="24"/>
        </w:rPr>
        <w:t>the age of 30 who owned property. This law was later extended</w:t>
      </w:r>
      <w:r w:rsidR="00DC2461" w:rsidRPr="00257A07">
        <w:rPr>
          <w:rFonts w:ascii="Times New Roman" w:hAnsi="Times New Roman" w:cs="Times New Roman"/>
          <w:sz w:val="24"/>
          <w:szCs w:val="24"/>
        </w:rPr>
        <w:t xml:space="preserve"> in 1928</w:t>
      </w:r>
      <w:r w:rsidR="00531202" w:rsidRPr="00257A07">
        <w:rPr>
          <w:rFonts w:ascii="Times New Roman" w:hAnsi="Times New Roman" w:cs="Times New Roman"/>
          <w:sz w:val="24"/>
          <w:szCs w:val="24"/>
        </w:rPr>
        <w:t xml:space="preserve"> lowering the age to 21.</w:t>
      </w:r>
      <w:r w:rsidRPr="00257A07">
        <w:rPr>
          <w:rFonts w:ascii="Times New Roman" w:hAnsi="Times New Roman" w:cs="Times New Roman"/>
          <w:sz w:val="24"/>
          <w:szCs w:val="24"/>
        </w:rPr>
        <w:t xml:space="preserve">  </w:t>
      </w:r>
    </w:p>
    <w:p w:rsidR="00FC1F9E" w:rsidRPr="00257A07" w:rsidRDefault="00A850A1"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According to </w:t>
      </w:r>
      <w:r w:rsidR="00FC1F9E" w:rsidRPr="00257A07">
        <w:rPr>
          <w:rFonts w:ascii="Times New Roman" w:hAnsi="Times New Roman" w:cs="Times New Roman"/>
          <w:sz w:val="24"/>
          <w:szCs w:val="24"/>
        </w:rPr>
        <w:t>Butterly</w:t>
      </w:r>
      <w:r w:rsidR="00EA7C6E" w:rsidRPr="00257A07">
        <w:rPr>
          <w:rFonts w:ascii="Times New Roman" w:hAnsi="Times New Roman" w:cs="Times New Roman"/>
          <w:sz w:val="24"/>
          <w:szCs w:val="24"/>
        </w:rPr>
        <w:t>,</w:t>
      </w:r>
      <w:r w:rsidR="00FC1F9E" w:rsidRPr="00257A07">
        <w:rPr>
          <w:rFonts w:ascii="Times New Roman" w:hAnsi="Times New Roman" w:cs="Times New Roman"/>
          <w:sz w:val="24"/>
          <w:szCs w:val="24"/>
        </w:rPr>
        <w:t xml:space="preserve"> (2018</w:t>
      </w:r>
      <w:r w:rsidR="00F66D5F" w:rsidRPr="00257A07">
        <w:rPr>
          <w:rFonts w:ascii="Times New Roman" w:hAnsi="Times New Roman" w:cs="Times New Roman"/>
          <w:sz w:val="24"/>
          <w:szCs w:val="24"/>
        </w:rPr>
        <w:t>) this</w:t>
      </w:r>
      <w:r w:rsidRPr="00257A07">
        <w:rPr>
          <w:rFonts w:ascii="Times New Roman" w:hAnsi="Times New Roman" w:cs="Times New Roman"/>
          <w:sz w:val="24"/>
          <w:szCs w:val="24"/>
        </w:rPr>
        <w:t xml:space="preserve"> was</w:t>
      </w:r>
      <w:r w:rsidR="00B872D8" w:rsidRPr="00257A07">
        <w:rPr>
          <w:rFonts w:ascii="Times New Roman" w:hAnsi="Times New Roman" w:cs="Times New Roman"/>
          <w:sz w:val="24"/>
          <w:szCs w:val="24"/>
        </w:rPr>
        <w:t xml:space="preserve"> known as the</w:t>
      </w:r>
      <w:r w:rsidR="00F66D5F" w:rsidRPr="00257A07">
        <w:rPr>
          <w:rFonts w:ascii="Times New Roman" w:hAnsi="Times New Roman" w:cs="Times New Roman"/>
          <w:sz w:val="24"/>
          <w:szCs w:val="24"/>
        </w:rPr>
        <w:t xml:space="preserve"> </w:t>
      </w:r>
      <w:r w:rsidR="001268AA" w:rsidRPr="00257A07">
        <w:rPr>
          <w:rFonts w:ascii="Times New Roman" w:hAnsi="Times New Roman" w:cs="Times New Roman"/>
          <w:sz w:val="24"/>
          <w:szCs w:val="24"/>
        </w:rPr>
        <w:t>anti-</w:t>
      </w:r>
      <w:r w:rsidR="000E18D9" w:rsidRPr="00257A07">
        <w:rPr>
          <w:rFonts w:ascii="Times New Roman" w:hAnsi="Times New Roman" w:cs="Times New Roman"/>
          <w:sz w:val="24"/>
          <w:szCs w:val="24"/>
        </w:rPr>
        <w:t>suffrage movement which then developed into</w:t>
      </w:r>
      <w:r w:rsidR="00F66D5F" w:rsidRPr="00257A07">
        <w:rPr>
          <w:rFonts w:ascii="Times New Roman" w:hAnsi="Times New Roman" w:cs="Times New Roman"/>
          <w:sz w:val="24"/>
          <w:szCs w:val="24"/>
        </w:rPr>
        <w:t xml:space="preserve"> the</w:t>
      </w:r>
      <w:r w:rsidR="00FC1F9E" w:rsidRPr="00257A07">
        <w:rPr>
          <w:rFonts w:ascii="Times New Roman" w:hAnsi="Times New Roman" w:cs="Times New Roman"/>
          <w:sz w:val="24"/>
          <w:szCs w:val="24"/>
        </w:rPr>
        <w:t xml:space="preserve"> </w:t>
      </w:r>
      <w:r w:rsidR="00F66D5F" w:rsidRPr="00257A07">
        <w:rPr>
          <w:rFonts w:ascii="Times New Roman" w:hAnsi="Times New Roman" w:cs="Times New Roman"/>
          <w:sz w:val="24"/>
          <w:szCs w:val="24"/>
        </w:rPr>
        <w:t>w</w:t>
      </w:r>
      <w:r w:rsidR="00FC1F9E" w:rsidRPr="00257A07">
        <w:rPr>
          <w:rFonts w:ascii="Times New Roman" w:hAnsi="Times New Roman" w:cs="Times New Roman"/>
          <w:sz w:val="24"/>
          <w:szCs w:val="24"/>
        </w:rPr>
        <w:t>omen’s suffrage</w:t>
      </w:r>
      <w:r w:rsidR="00F66D5F" w:rsidRPr="00257A07">
        <w:rPr>
          <w:rFonts w:ascii="Times New Roman" w:hAnsi="Times New Roman" w:cs="Times New Roman"/>
          <w:sz w:val="24"/>
          <w:szCs w:val="24"/>
        </w:rPr>
        <w:t xml:space="preserve"> </w:t>
      </w:r>
      <w:r w:rsidR="000E18D9" w:rsidRPr="00257A07">
        <w:rPr>
          <w:rFonts w:ascii="Times New Roman" w:hAnsi="Times New Roman" w:cs="Times New Roman"/>
          <w:sz w:val="24"/>
          <w:szCs w:val="24"/>
        </w:rPr>
        <w:t xml:space="preserve">which </w:t>
      </w:r>
      <w:r w:rsidR="00F66D5F" w:rsidRPr="00257A07">
        <w:rPr>
          <w:rFonts w:ascii="Times New Roman" w:hAnsi="Times New Roman" w:cs="Times New Roman"/>
          <w:sz w:val="24"/>
          <w:szCs w:val="24"/>
        </w:rPr>
        <w:t>took place</w:t>
      </w:r>
      <w:r w:rsidR="00FC1F9E" w:rsidRPr="00257A07">
        <w:rPr>
          <w:rFonts w:ascii="Times New Roman" w:hAnsi="Times New Roman" w:cs="Times New Roman"/>
          <w:sz w:val="24"/>
          <w:szCs w:val="24"/>
        </w:rPr>
        <w:t xml:space="preserve"> in the United Kingdom</w:t>
      </w:r>
      <w:r w:rsidR="00F66D5F" w:rsidRPr="00257A07">
        <w:rPr>
          <w:rFonts w:ascii="Times New Roman" w:hAnsi="Times New Roman" w:cs="Times New Roman"/>
          <w:sz w:val="24"/>
          <w:szCs w:val="24"/>
        </w:rPr>
        <w:t xml:space="preserve">. This </w:t>
      </w:r>
      <w:r w:rsidR="00FC1F9E" w:rsidRPr="00257A07">
        <w:rPr>
          <w:rFonts w:ascii="Times New Roman" w:hAnsi="Times New Roman" w:cs="Times New Roman"/>
          <w:sz w:val="24"/>
          <w:szCs w:val="24"/>
        </w:rPr>
        <w:t>was a movement to fight for women’s rights to vote</w:t>
      </w:r>
      <w:r w:rsidR="000E18D9" w:rsidRPr="00257A07">
        <w:rPr>
          <w:rFonts w:ascii="Times New Roman" w:hAnsi="Times New Roman" w:cs="Times New Roman"/>
          <w:sz w:val="24"/>
          <w:szCs w:val="24"/>
        </w:rPr>
        <w:t xml:space="preserve"> which</w:t>
      </w:r>
      <w:r w:rsidR="00FC1F9E" w:rsidRPr="00257A07">
        <w:rPr>
          <w:rFonts w:ascii="Times New Roman" w:hAnsi="Times New Roman" w:cs="Times New Roman"/>
          <w:sz w:val="24"/>
          <w:szCs w:val="24"/>
        </w:rPr>
        <w:t xml:space="preserve"> became successful through two laws in 1918 and 1928.</w:t>
      </w:r>
      <w:r w:rsidR="001268AA" w:rsidRPr="00257A07">
        <w:rPr>
          <w:rFonts w:ascii="Times New Roman" w:hAnsi="Times New Roman" w:cs="Times New Roman"/>
          <w:sz w:val="24"/>
          <w:szCs w:val="24"/>
        </w:rPr>
        <w:t xml:space="preserve"> Butterly</w:t>
      </w:r>
      <w:r w:rsidR="00F66D5F" w:rsidRPr="00257A07">
        <w:rPr>
          <w:rFonts w:ascii="Times New Roman" w:hAnsi="Times New Roman" w:cs="Times New Roman"/>
          <w:sz w:val="24"/>
          <w:szCs w:val="24"/>
        </w:rPr>
        <w:t xml:space="preserve"> (2018)</w:t>
      </w:r>
      <w:r w:rsidR="001268AA" w:rsidRPr="00257A07">
        <w:rPr>
          <w:rFonts w:ascii="Times New Roman" w:hAnsi="Times New Roman" w:cs="Times New Roman"/>
          <w:sz w:val="24"/>
          <w:szCs w:val="24"/>
        </w:rPr>
        <w:t>,</w:t>
      </w:r>
      <w:r w:rsidR="00F66D5F" w:rsidRPr="00257A07">
        <w:rPr>
          <w:rFonts w:ascii="Times New Roman" w:hAnsi="Times New Roman" w:cs="Times New Roman"/>
          <w:sz w:val="24"/>
          <w:szCs w:val="24"/>
        </w:rPr>
        <w:t xml:space="preserve"> states that the women had been working to oppose the suffragettes</w:t>
      </w:r>
      <w:r w:rsidR="004D6D55" w:rsidRPr="00257A07">
        <w:rPr>
          <w:rFonts w:ascii="Times New Roman" w:hAnsi="Times New Roman" w:cs="Times New Roman"/>
          <w:sz w:val="24"/>
          <w:szCs w:val="24"/>
        </w:rPr>
        <w:t>.</w:t>
      </w:r>
      <w:r w:rsidR="001268AA" w:rsidRPr="00257A07">
        <w:rPr>
          <w:rFonts w:ascii="Times New Roman" w:hAnsi="Times New Roman" w:cs="Times New Roman"/>
          <w:sz w:val="24"/>
          <w:szCs w:val="24"/>
        </w:rPr>
        <w:t xml:space="preserve"> </w:t>
      </w:r>
      <w:r w:rsidR="004D6D55" w:rsidRPr="00257A07">
        <w:rPr>
          <w:rFonts w:ascii="Times New Roman" w:hAnsi="Times New Roman" w:cs="Times New Roman"/>
          <w:sz w:val="24"/>
          <w:szCs w:val="24"/>
        </w:rPr>
        <w:t>They</w:t>
      </w:r>
      <w:r w:rsidR="001268AA" w:rsidRPr="00257A07">
        <w:rPr>
          <w:rFonts w:ascii="Times New Roman" w:hAnsi="Times New Roman" w:cs="Times New Roman"/>
          <w:sz w:val="24"/>
          <w:szCs w:val="24"/>
        </w:rPr>
        <w:t xml:space="preserve"> believed that women did not have the intelligence to understand politics and </w:t>
      </w:r>
      <w:r w:rsidR="004D6D55" w:rsidRPr="00257A07">
        <w:rPr>
          <w:rFonts w:ascii="Times New Roman" w:hAnsi="Times New Roman" w:cs="Times New Roman"/>
          <w:sz w:val="24"/>
          <w:szCs w:val="24"/>
        </w:rPr>
        <w:t>therefore</w:t>
      </w:r>
      <w:r w:rsidR="001268AA" w:rsidRPr="00257A07">
        <w:rPr>
          <w:rFonts w:ascii="Times New Roman" w:hAnsi="Times New Roman" w:cs="Times New Roman"/>
          <w:sz w:val="24"/>
          <w:szCs w:val="24"/>
        </w:rPr>
        <w:t xml:space="preserve"> they should </w:t>
      </w:r>
      <w:r w:rsidR="004D6D55" w:rsidRPr="00257A07">
        <w:rPr>
          <w:rFonts w:ascii="Times New Roman" w:hAnsi="Times New Roman" w:cs="Times New Roman"/>
          <w:sz w:val="24"/>
          <w:szCs w:val="24"/>
        </w:rPr>
        <w:t xml:space="preserve">not have the right to </w:t>
      </w:r>
      <w:r w:rsidR="001268AA" w:rsidRPr="00257A07">
        <w:rPr>
          <w:rFonts w:ascii="Times New Roman" w:hAnsi="Times New Roman" w:cs="Times New Roman"/>
          <w:sz w:val="24"/>
          <w:szCs w:val="24"/>
        </w:rPr>
        <w:t>vote. The suffragists betrayed the suffrages as a group of “ugly” women and “spinsters” and that in 1908</w:t>
      </w:r>
      <w:r w:rsidR="004D6D55" w:rsidRPr="00257A07">
        <w:rPr>
          <w:rFonts w:ascii="Times New Roman" w:hAnsi="Times New Roman" w:cs="Times New Roman"/>
          <w:sz w:val="24"/>
          <w:szCs w:val="24"/>
        </w:rPr>
        <w:t>. The anti-suff</w:t>
      </w:r>
      <w:r w:rsidR="001268AA" w:rsidRPr="00257A07">
        <w:rPr>
          <w:rFonts w:ascii="Times New Roman" w:hAnsi="Times New Roman" w:cs="Times New Roman"/>
          <w:sz w:val="24"/>
          <w:szCs w:val="24"/>
        </w:rPr>
        <w:t xml:space="preserve">rage movement was founded by a lady called Mary Humphrey Ward. It was later announced that more than 250,000 people consisting of both men and women signed a petition against giving women the vote. </w:t>
      </w:r>
    </w:p>
    <w:p w:rsidR="00DC2461" w:rsidRPr="00257A07" w:rsidRDefault="00DC2461"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Rotherham</w:t>
      </w:r>
      <w:r w:rsidR="00FC1F9E" w:rsidRPr="00257A07">
        <w:rPr>
          <w:rFonts w:ascii="Times New Roman" w:hAnsi="Times New Roman" w:cs="Times New Roman"/>
          <w:sz w:val="24"/>
          <w:szCs w:val="24"/>
        </w:rPr>
        <w:t>,</w:t>
      </w:r>
      <w:r w:rsidRPr="00257A07">
        <w:rPr>
          <w:rFonts w:ascii="Times New Roman" w:hAnsi="Times New Roman" w:cs="Times New Roman"/>
          <w:sz w:val="24"/>
          <w:szCs w:val="24"/>
        </w:rPr>
        <w:t xml:space="preserve"> (2008), a newsbeat reporter for BBC News, </w:t>
      </w:r>
      <w:r w:rsidR="004D6D55" w:rsidRPr="00257A07">
        <w:rPr>
          <w:rFonts w:ascii="Times New Roman" w:hAnsi="Times New Roman" w:cs="Times New Roman"/>
          <w:sz w:val="24"/>
          <w:szCs w:val="24"/>
        </w:rPr>
        <w:t xml:space="preserve">states that </w:t>
      </w:r>
      <w:r w:rsidRPr="00257A07">
        <w:rPr>
          <w:rFonts w:ascii="Times New Roman" w:hAnsi="Times New Roman" w:cs="Times New Roman"/>
          <w:sz w:val="24"/>
          <w:szCs w:val="24"/>
        </w:rPr>
        <w:t>the Representation Act in 1918 aided 8.5 mill</w:t>
      </w:r>
      <w:r w:rsidR="004D6D55" w:rsidRPr="00257A07">
        <w:rPr>
          <w:rFonts w:ascii="Times New Roman" w:hAnsi="Times New Roman" w:cs="Times New Roman"/>
          <w:sz w:val="24"/>
          <w:szCs w:val="24"/>
        </w:rPr>
        <w:t>ion women to the electoral roll. Since</w:t>
      </w:r>
      <w:r w:rsidRPr="00257A07">
        <w:rPr>
          <w:rFonts w:ascii="Times New Roman" w:hAnsi="Times New Roman" w:cs="Times New Roman"/>
          <w:sz w:val="24"/>
          <w:szCs w:val="24"/>
        </w:rPr>
        <w:t xml:space="preserve"> then two female prime ministers have governed from 10 Downing Street in London, and there is currently two hundred and eight women in parliament today. Rotherham</w:t>
      </w:r>
      <w:r w:rsidR="00FC1F9E" w:rsidRPr="00257A07">
        <w:rPr>
          <w:rFonts w:ascii="Times New Roman" w:hAnsi="Times New Roman" w:cs="Times New Roman"/>
          <w:sz w:val="24"/>
          <w:szCs w:val="24"/>
        </w:rPr>
        <w:t>, (2008)</w:t>
      </w:r>
      <w:r w:rsidRPr="00257A07">
        <w:rPr>
          <w:rFonts w:ascii="Times New Roman" w:hAnsi="Times New Roman" w:cs="Times New Roman"/>
          <w:sz w:val="24"/>
          <w:szCs w:val="24"/>
        </w:rPr>
        <w:t xml:space="preserve"> states ‘there are still many parts of life where young women continue to fight for female empowerment’.</w:t>
      </w:r>
    </w:p>
    <w:p w:rsidR="00153646" w:rsidRPr="00257A07" w:rsidRDefault="0040127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Feminists have argued</w:t>
      </w:r>
      <w:r w:rsidR="00153646" w:rsidRPr="00257A07">
        <w:rPr>
          <w:rFonts w:ascii="Times New Roman" w:hAnsi="Times New Roman" w:cs="Times New Roman"/>
          <w:sz w:val="24"/>
          <w:szCs w:val="24"/>
        </w:rPr>
        <w:t xml:space="preserve"> that men hold the power in </w:t>
      </w:r>
      <w:proofErr w:type="gramStart"/>
      <w:r w:rsidR="00153646" w:rsidRPr="00257A07">
        <w:rPr>
          <w:rFonts w:ascii="Times New Roman" w:hAnsi="Times New Roman" w:cs="Times New Roman"/>
          <w:sz w:val="24"/>
          <w:szCs w:val="24"/>
        </w:rPr>
        <w:t>the majority of</w:t>
      </w:r>
      <w:proofErr w:type="gramEnd"/>
      <w:r w:rsidR="00153646" w:rsidRPr="00257A07">
        <w:rPr>
          <w:rFonts w:ascii="Times New Roman" w:hAnsi="Times New Roman" w:cs="Times New Roman"/>
          <w:sz w:val="24"/>
          <w:szCs w:val="24"/>
        </w:rPr>
        <w:t xml:space="preserve"> </w:t>
      </w:r>
      <w:r w:rsidR="00901A2A" w:rsidRPr="00257A07">
        <w:rPr>
          <w:rFonts w:ascii="Times New Roman" w:hAnsi="Times New Roman" w:cs="Times New Roman"/>
          <w:sz w:val="24"/>
          <w:szCs w:val="24"/>
        </w:rPr>
        <w:t xml:space="preserve">families and that they </w:t>
      </w:r>
      <w:r w:rsidR="004D6D55" w:rsidRPr="00257A07">
        <w:rPr>
          <w:rFonts w:ascii="Times New Roman" w:hAnsi="Times New Roman" w:cs="Times New Roman"/>
          <w:sz w:val="24"/>
          <w:szCs w:val="24"/>
        </w:rPr>
        <w:t xml:space="preserve">have a </w:t>
      </w:r>
      <w:r w:rsidR="00EA7C6E" w:rsidRPr="00257A07">
        <w:rPr>
          <w:rFonts w:ascii="Times New Roman" w:hAnsi="Times New Roman" w:cs="Times New Roman"/>
          <w:sz w:val="24"/>
          <w:szCs w:val="24"/>
        </w:rPr>
        <w:t>tendency</w:t>
      </w:r>
      <w:r w:rsidR="00901A2A" w:rsidRPr="00257A07">
        <w:rPr>
          <w:rFonts w:ascii="Times New Roman" w:hAnsi="Times New Roman" w:cs="Times New Roman"/>
          <w:sz w:val="24"/>
          <w:szCs w:val="24"/>
        </w:rPr>
        <w:t xml:space="preserve"> to be </w:t>
      </w:r>
      <w:r w:rsidR="00153646" w:rsidRPr="00257A07">
        <w:rPr>
          <w:rFonts w:ascii="Times New Roman" w:hAnsi="Times New Roman" w:cs="Times New Roman"/>
          <w:sz w:val="24"/>
          <w:szCs w:val="24"/>
        </w:rPr>
        <w:t xml:space="preserve">employed in better status jobs </w:t>
      </w:r>
      <w:r w:rsidR="004D6D55" w:rsidRPr="00257A07">
        <w:rPr>
          <w:rFonts w:ascii="Times New Roman" w:hAnsi="Times New Roman" w:cs="Times New Roman"/>
          <w:sz w:val="24"/>
          <w:szCs w:val="24"/>
        </w:rPr>
        <w:t>with</w:t>
      </w:r>
      <w:r w:rsidR="00153646" w:rsidRPr="00257A07">
        <w:rPr>
          <w:rFonts w:ascii="Times New Roman" w:hAnsi="Times New Roman" w:cs="Times New Roman"/>
          <w:sz w:val="24"/>
          <w:szCs w:val="24"/>
        </w:rPr>
        <w:t xml:space="preserve"> </w:t>
      </w:r>
      <w:r w:rsidR="004D6D55" w:rsidRPr="00257A07">
        <w:rPr>
          <w:rFonts w:ascii="Times New Roman" w:hAnsi="Times New Roman" w:cs="Times New Roman"/>
          <w:sz w:val="24"/>
          <w:szCs w:val="24"/>
        </w:rPr>
        <w:t>enhanced</w:t>
      </w:r>
      <w:r w:rsidR="00153646" w:rsidRPr="00257A07">
        <w:rPr>
          <w:rFonts w:ascii="Times New Roman" w:hAnsi="Times New Roman" w:cs="Times New Roman"/>
          <w:sz w:val="24"/>
          <w:szCs w:val="24"/>
        </w:rPr>
        <w:t xml:space="preserve"> pay.</w:t>
      </w:r>
    </w:p>
    <w:p w:rsidR="00153646" w:rsidRPr="00257A07" w:rsidRDefault="0015364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According to </w:t>
      </w:r>
      <w:proofErr w:type="spellStart"/>
      <w:r w:rsidRPr="00257A07">
        <w:rPr>
          <w:rFonts w:ascii="Times New Roman" w:hAnsi="Times New Roman" w:cs="Times New Roman"/>
          <w:sz w:val="24"/>
          <w:szCs w:val="24"/>
        </w:rPr>
        <w:t>Haralambos</w:t>
      </w:r>
      <w:proofErr w:type="spellEnd"/>
      <w:r w:rsidRPr="00257A07">
        <w:rPr>
          <w:rFonts w:ascii="Times New Roman" w:hAnsi="Times New Roman" w:cs="Times New Roman"/>
          <w:sz w:val="24"/>
          <w:szCs w:val="24"/>
        </w:rPr>
        <w:t xml:space="preserve"> (2008) the </w:t>
      </w:r>
      <w:r w:rsidR="00F3752B" w:rsidRPr="00257A07">
        <w:rPr>
          <w:rFonts w:ascii="Times New Roman" w:hAnsi="Times New Roman" w:cs="Times New Roman"/>
          <w:sz w:val="24"/>
          <w:szCs w:val="24"/>
        </w:rPr>
        <w:t>final achievement</w:t>
      </w:r>
      <w:r w:rsidRPr="00257A07">
        <w:rPr>
          <w:rFonts w:ascii="Times New Roman" w:hAnsi="Times New Roman" w:cs="Times New Roman"/>
          <w:sz w:val="24"/>
          <w:szCs w:val="24"/>
        </w:rPr>
        <w:t xml:space="preserve"> for feminists is to end domination by men and to demolish exploitation of women in society, and that all feminist believe that the development of society can be explained and that the progress towards an improved future is possible.</w:t>
      </w:r>
    </w:p>
    <w:p w:rsidR="00B227AE" w:rsidRPr="00257A07" w:rsidRDefault="00B227AE" w:rsidP="00257A07">
      <w:pPr>
        <w:pStyle w:val="NoSpacing"/>
        <w:spacing w:line="360" w:lineRule="auto"/>
        <w:jc w:val="both"/>
        <w:rPr>
          <w:rFonts w:ascii="Times New Roman" w:hAnsi="Times New Roman" w:cs="Times New Roman"/>
          <w:sz w:val="24"/>
          <w:szCs w:val="24"/>
        </w:rPr>
      </w:pPr>
    </w:p>
    <w:p w:rsidR="00B227AE" w:rsidRPr="00257A07" w:rsidRDefault="004D6D55"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Rebecca walker</w:t>
      </w:r>
      <w:r w:rsidR="00B964E0" w:rsidRPr="00257A07">
        <w:rPr>
          <w:rFonts w:ascii="Times New Roman" w:hAnsi="Times New Roman" w:cs="Times New Roman"/>
          <w:sz w:val="24"/>
          <w:szCs w:val="24"/>
        </w:rPr>
        <w:t xml:space="preserve"> concludes that </w:t>
      </w:r>
      <w:r w:rsidRPr="00257A07">
        <w:rPr>
          <w:rFonts w:ascii="Times New Roman" w:hAnsi="Times New Roman" w:cs="Times New Roman"/>
          <w:sz w:val="24"/>
          <w:szCs w:val="24"/>
        </w:rPr>
        <w:t>the history of</w:t>
      </w:r>
      <w:r w:rsidR="0040342D" w:rsidRPr="00257A07">
        <w:rPr>
          <w:rFonts w:ascii="Times New Roman" w:hAnsi="Times New Roman" w:cs="Times New Roman"/>
          <w:sz w:val="24"/>
          <w:szCs w:val="24"/>
        </w:rPr>
        <w:t xml:space="preserve"> feminism can be divided into three waves. The first feminism </w:t>
      </w:r>
      <w:r w:rsidR="008E5932" w:rsidRPr="00257A07">
        <w:rPr>
          <w:rFonts w:ascii="Times New Roman" w:hAnsi="Times New Roman" w:cs="Times New Roman"/>
          <w:sz w:val="24"/>
          <w:szCs w:val="24"/>
        </w:rPr>
        <w:t>waves were</w:t>
      </w:r>
      <w:r w:rsidR="0040342D" w:rsidRPr="00257A07">
        <w:rPr>
          <w:rFonts w:ascii="Times New Roman" w:hAnsi="Times New Roman" w:cs="Times New Roman"/>
          <w:sz w:val="24"/>
          <w:szCs w:val="24"/>
        </w:rPr>
        <w:t xml:space="preserve"> introduced in the</w:t>
      </w:r>
      <w:r w:rsidR="008E5932" w:rsidRPr="00257A07">
        <w:rPr>
          <w:rFonts w:ascii="Times New Roman" w:hAnsi="Times New Roman" w:cs="Times New Roman"/>
          <w:sz w:val="24"/>
          <w:szCs w:val="24"/>
        </w:rPr>
        <w:t xml:space="preserve"> nineteenth and early twentieth century.</w:t>
      </w:r>
    </w:p>
    <w:p w:rsidR="0040342D" w:rsidRPr="00257A07" w:rsidRDefault="00F41746" w:rsidP="00257A07">
      <w:pPr>
        <w:pStyle w:val="NoSpacing"/>
        <w:spacing w:line="360" w:lineRule="auto"/>
        <w:jc w:val="both"/>
        <w:rPr>
          <w:rFonts w:ascii="Times New Roman" w:hAnsi="Times New Roman" w:cs="Times New Roman"/>
          <w:sz w:val="24"/>
          <w:szCs w:val="24"/>
          <w:shd w:val="clear" w:color="auto" w:fill="FFFFFF"/>
        </w:rPr>
      </w:pPr>
      <w:r w:rsidRPr="00257A07">
        <w:rPr>
          <w:rFonts w:ascii="Times New Roman" w:hAnsi="Times New Roman" w:cs="Times New Roman"/>
          <w:sz w:val="24"/>
          <w:szCs w:val="24"/>
        </w:rPr>
        <w:lastRenderedPageBreak/>
        <w:t>T</w:t>
      </w:r>
      <w:r w:rsidR="008E5932" w:rsidRPr="00257A07">
        <w:rPr>
          <w:rFonts w:ascii="Times New Roman" w:hAnsi="Times New Roman" w:cs="Times New Roman"/>
          <w:sz w:val="24"/>
          <w:szCs w:val="24"/>
        </w:rPr>
        <w:t xml:space="preserve">he first wave </w:t>
      </w:r>
      <w:r w:rsidR="00B964E0" w:rsidRPr="00257A07">
        <w:rPr>
          <w:rFonts w:ascii="Times New Roman" w:hAnsi="Times New Roman" w:cs="Times New Roman"/>
          <w:sz w:val="24"/>
          <w:szCs w:val="24"/>
        </w:rPr>
        <w:t>referrers</w:t>
      </w:r>
      <w:r w:rsidR="008E5932" w:rsidRPr="00257A07">
        <w:rPr>
          <w:rFonts w:ascii="Times New Roman" w:hAnsi="Times New Roman" w:cs="Times New Roman"/>
          <w:sz w:val="24"/>
          <w:szCs w:val="24"/>
        </w:rPr>
        <w:t xml:space="preserve"> mainly to women’s suffrage movement</w:t>
      </w:r>
      <w:r w:rsidR="004D6D55" w:rsidRPr="00257A07">
        <w:rPr>
          <w:rFonts w:ascii="Times New Roman" w:hAnsi="Times New Roman" w:cs="Times New Roman"/>
          <w:sz w:val="24"/>
          <w:szCs w:val="24"/>
        </w:rPr>
        <w:t xml:space="preserve"> which was</w:t>
      </w:r>
      <w:r w:rsidR="008E5932" w:rsidRPr="00257A07">
        <w:rPr>
          <w:rFonts w:ascii="Times New Roman" w:hAnsi="Times New Roman" w:cs="Times New Roman"/>
          <w:sz w:val="24"/>
          <w:szCs w:val="24"/>
        </w:rPr>
        <w:t xml:space="preserve"> concerned with women’s rights to vote.</w:t>
      </w:r>
      <w:r w:rsidR="004D6D55" w:rsidRPr="00257A07">
        <w:rPr>
          <w:rFonts w:ascii="Times New Roman" w:hAnsi="Times New Roman" w:cs="Times New Roman"/>
          <w:sz w:val="24"/>
          <w:szCs w:val="24"/>
        </w:rPr>
        <w:t xml:space="preserve"> </w:t>
      </w:r>
      <w:r w:rsidR="00456095" w:rsidRPr="00257A07">
        <w:rPr>
          <w:rFonts w:ascii="Times New Roman" w:hAnsi="Times New Roman" w:cs="Times New Roman"/>
          <w:sz w:val="24"/>
          <w:szCs w:val="24"/>
        </w:rPr>
        <w:t xml:space="preserve">There has been lots of reports in the media recently due </w:t>
      </w:r>
      <w:r w:rsidR="00EB5251" w:rsidRPr="00257A07">
        <w:rPr>
          <w:rFonts w:ascii="Times New Roman" w:hAnsi="Times New Roman" w:cs="Times New Roman"/>
          <w:sz w:val="24"/>
          <w:szCs w:val="24"/>
        </w:rPr>
        <w:t>to it</w:t>
      </w:r>
      <w:r w:rsidR="00456095" w:rsidRPr="00257A07">
        <w:rPr>
          <w:rFonts w:ascii="Times New Roman" w:hAnsi="Times New Roman" w:cs="Times New Roman"/>
          <w:sz w:val="24"/>
          <w:szCs w:val="24"/>
        </w:rPr>
        <w:t xml:space="preserve"> being</w:t>
      </w:r>
      <w:r w:rsidR="00EB5251" w:rsidRPr="00257A07">
        <w:rPr>
          <w:rFonts w:ascii="Times New Roman" w:hAnsi="Times New Roman" w:cs="Times New Roman"/>
          <w:sz w:val="24"/>
          <w:szCs w:val="24"/>
        </w:rPr>
        <w:t xml:space="preserve"> 100 years since </w:t>
      </w:r>
      <w:r w:rsidR="00456095" w:rsidRPr="00257A07">
        <w:rPr>
          <w:rFonts w:ascii="Times New Roman" w:hAnsi="Times New Roman" w:cs="Times New Roman"/>
          <w:sz w:val="24"/>
          <w:szCs w:val="24"/>
          <w:shd w:val="clear" w:color="auto" w:fill="FFFFFF"/>
        </w:rPr>
        <w:t xml:space="preserve">the Representation of the People Act was passed, </w:t>
      </w:r>
      <w:r w:rsidR="00B964E0" w:rsidRPr="00257A07">
        <w:rPr>
          <w:rFonts w:ascii="Times New Roman" w:hAnsi="Times New Roman" w:cs="Times New Roman"/>
          <w:sz w:val="24"/>
          <w:szCs w:val="24"/>
          <w:shd w:val="clear" w:color="auto" w:fill="FFFFFF"/>
        </w:rPr>
        <w:t>this Act</w:t>
      </w:r>
      <w:r w:rsidR="00456095" w:rsidRPr="00257A07">
        <w:rPr>
          <w:rFonts w:ascii="Times New Roman" w:hAnsi="Times New Roman" w:cs="Times New Roman"/>
          <w:sz w:val="24"/>
          <w:szCs w:val="24"/>
          <w:shd w:val="clear" w:color="auto" w:fill="FFFFFF"/>
        </w:rPr>
        <w:t xml:space="preserve"> gave some women over</w:t>
      </w:r>
      <w:r w:rsidR="00EB5251" w:rsidRPr="00257A07">
        <w:rPr>
          <w:rFonts w:ascii="Times New Roman" w:hAnsi="Times New Roman" w:cs="Times New Roman"/>
          <w:sz w:val="24"/>
          <w:szCs w:val="24"/>
          <w:shd w:val="clear" w:color="auto" w:fill="FFFFFF"/>
        </w:rPr>
        <w:t xml:space="preserve"> the age of</w:t>
      </w:r>
      <w:r w:rsidR="00456095" w:rsidRPr="00257A07">
        <w:rPr>
          <w:rFonts w:ascii="Times New Roman" w:hAnsi="Times New Roman" w:cs="Times New Roman"/>
          <w:sz w:val="24"/>
          <w:szCs w:val="24"/>
          <w:shd w:val="clear" w:color="auto" w:fill="FFFFFF"/>
        </w:rPr>
        <w:t xml:space="preserve"> 30</w:t>
      </w:r>
      <w:r w:rsidR="00EB5251" w:rsidRPr="00257A07">
        <w:rPr>
          <w:rFonts w:ascii="Times New Roman" w:hAnsi="Times New Roman" w:cs="Times New Roman"/>
          <w:sz w:val="24"/>
          <w:szCs w:val="24"/>
          <w:shd w:val="clear" w:color="auto" w:fill="FFFFFF"/>
        </w:rPr>
        <w:t>,</w:t>
      </w:r>
      <w:r w:rsidR="00456095" w:rsidRPr="00257A07">
        <w:rPr>
          <w:rFonts w:ascii="Times New Roman" w:hAnsi="Times New Roman" w:cs="Times New Roman"/>
          <w:sz w:val="24"/>
          <w:szCs w:val="24"/>
          <w:shd w:val="clear" w:color="auto" w:fill="FFFFFF"/>
        </w:rPr>
        <w:t xml:space="preserve"> the right to vote in Britain. Women's Social and Political Union was founded in 1903 by Emmeline Pankhurst</w:t>
      </w:r>
      <w:r w:rsidR="00EB5251" w:rsidRPr="00257A07">
        <w:rPr>
          <w:rFonts w:ascii="Times New Roman" w:hAnsi="Times New Roman" w:cs="Times New Roman"/>
          <w:sz w:val="24"/>
          <w:szCs w:val="24"/>
          <w:shd w:val="clear" w:color="auto" w:fill="FFFFFF"/>
        </w:rPr>
        <w:t>. Today, A century on an</w:t>
      </w:r>
      <w:r w:rsidR="007933A6" w:rsidRPr="00257A07">
        <w:rPr>
          <w:rFonts w:ascii="Times New Roman" w:hAnsi="Times New Roman" w:cs="Times New Roman"/>
          <w:sz w:val="24"/>
          <w:szCs w:val="24"/>
          <w:shd w:val="clear" w:color="auto" w:fill="FFFFFF"/>
        </w:rPr>
        <w:t xml:space="preserve"> Itv report on the 30</w:t>
      </w:r>
      <w:r w:rsidR="007933A6" w:rsidRPr="00257A07">
        <w:rPr>
          <w:rFonts w:ascii="Times New Roman" w:hAnsi="Times New Roman" w:cs="Times New Roman"/>
          <w:sz w:val="24"/>
          <w:szCs w:val="24"/>
          <w:shd w:val="clear" w:color="auto" w:fill="FFFFFF"/>
          <w:vertAlign w:val="superscript"/>
        </w:rPr>
        <w:t>th</w:t>
      </w:r>
      <w:r w:rsidR="007933A6" w:rsidRPr="00257A07">
        <w:rPr>
          <w:rFonts w:ascii="Times New Roman" w:hAnsi="Times New Roman" w:cs="Times New Roman"/>
          <w:sz w:val="24"/>
          <w:szCs w:val="24"/>
          <w:shd w:val="clear" w:color="auto" w:fill="FFFFFF"/>
        </w:rPr>
        <w:t xml:space="preserve"> January </w:t>
      </w:r>
      <w:r w:rsidR="00EB5251" w:rsidRPr="00257A07">
        <w:rPr>
          <w:rFonts w:ascii="Times New Roman" w:hAnsi="Times New Roman" w:cs="Times New Roman"/>
          <w:sz w:val="24"/>
          <w:szCs w:val="24"/>
          <w:shd w:val="clear" w:color="auto" w:fill="FFFFFF"/>
        </w:rPr>
        <w:t>2018 reads,</w:t>
      </w:r>
      <w:r w:rsidR="007933A6" w:rsidRPr="00257A07">
        <w:rPr>
          <w:rFonts w:ascii="Times New Roman" w:hAnsi="Times New Roman" w:cs="Times New Roman"/>
          <w:sz w:val="24"/>
          <w:szCs w:val="24"/>
          <w:shd w:val="clear" w:color="auto" w:fill="FFFFFF"/>
        </w:rPr>
        <w:t xml:space="preserve"> Emmeline's great grand-daughter Helen Pankhurst has told ITV News that </w:t>
      </w:r>
      <w:r w:rsidR="00EB5251" w:rsidRPr="00257A07">
        <w:rPr>
          <w:rFonts w:ascii="Times New Roman" w:hAnsi="Times New Roman" w:cs="Times New Roman"/>
          <w:sz w:val="24"/>
          <w:szCs w:val="24"/>
          <w:shd w:val="clear" w:color="auto" w:fill="FFFFFF"/>
        </w:rPr>
        <w:t>‘</w:t>
      </w:r>
      <w:r w:rsidR="007933A6" w:rsidRPr="00257A07">
        <w:rPr>
          <w:rFonts w:ascii="Times New Roman" w:hAnsi="Times New Roman" w:cs="Times New Roman"/>
          <w:sz w:val="24"/>
          <w:szCs w:val="24"/>
          <w:shd w:val="clear" w:color="auto" w:fill="FFFFFF"/>
        </w:rPr>
        <w:t xml:space="preserve">although </w:t>
      </w:r>
      <w:r w:rsidR="00EB5251" w:rsidRPr="00257A07">
        <w:rPr>
          <w:rFonts w:ascii="Times New Roman" w:hAnsi="Times New Roman" w:cs="Times New Roman"/>
          <w:sz w:val="24"/>
          <w:szCs w:val="24"/>
          <w:shd w:val="clear" w:color="auto" w:fill="FFFFFF"/>
        </w:rPr>
        <w:t>Emmeline</w:t>
      </w:r>
      <w:r w:rsidR="007933A6" w:rsidRPr="00257A07">
        <w:rPr>
          <w:rFonts w:ascii="Times New Roman" w:hAnsi="Times New Roman" w:cs="Times New Roman"/>
          <w:sz w:val="24"/>
          <w:szCs w:val="24"/>
          <w:shd w:val="clear" w:color="auto" w:fill="FFFFFF"/>
        </w:rPr>
        <w:t xml:space="preserve"> would be pleased with some aspects of progress for women's rights, she'd also be frustrated that things haven't moved on more</w:t>
      </w:r>
      <w:r w:rsidR="00EB5251" w:rsidRPr="00257A07">
        <w:rPr>
          <w:rFonts w:ascii="Times New Roman" w:hAnsi="Times New Roman" w:cs="Times New Roman"/>
          <w:sz w:val="24"/>
          <w:szCs w:val="24"/>
          <w:shd w:val="clear" w:color="auto" w:fill="FFFFFF"/>
        </w:rPr>
        <w:t>’</w:t>
      </w:r>
      <w:r w:rsidR="007933A6" w:rsidRPr="00257A07">
        <w:rPr>
          <w:rFonts w:ascii="Times New Roman" w:hAnsi="Times New Roman" w:cs="Times New Roman"/>
          <w:sz w:val="24"/>
          <w:szCs w:val="24"/>
          <w:shd w:val="clear" w:color="auto" w:fill="FFFFFF"/>
        </w:rPr>
        <w:t>.</w:t>
      </w:r>
    </w:p>
    <w:p w:rsidR="002F4EF1" w:rsidRPr="00257A07" w:rsidRDefault="002F4EF1" w:rsidP="00257A07">
      <w:pPr>
        <w:pStyle w:val="NoSpacing"/>
        <w:spacing w:line="360" w:lineRule="auto"/>
        <w:jc w:val="both"/>
        <w:rPr>
          <w:rFonts w:ascii="Times New Roman" w:hAnsi="Times New Roman" w:cs="Times New Roman"/>
          <w:sz w:val="24"/>
          <w:szCs w:val="24"/>
          <w:shd w:val="clear" w:color="auto" w:fill="FFFFFF"/>
        </w:rPr>
      </w:pPr>
      <w:r w:rsidRPr="00257A07">
        <w:rPr>
          <w:rFonts w:ascii="Times New Roman" w:hAnsi="Times New Roman" w:cs="Times New Roman"/>
          <w:sz w:val="24"/>
          <w:szCs w:val="24"/>
          <w:shd w:val="clear" w:color="auto" w:fill="FFFFFF"/>
        </w:rPr>
        <w:t>Helen Pankhurst quotes</w:t>
      </w:r>
      <w:r w:rsidR="00F8304C" w:rsidRPr="00257A07">
        <w:rPr>
          <w:rFonts w:ascii="Times New Roman" w:hAnsi="Times New Roman" w:cs="Times New Roman"/>
          <w:sz w:val="24"/>
          <w:szCs w:val="24"/>
          <w:shd w:val="clear" w:color="auto" w:fill="FFFFFF"/>
        </w:rPr>
        <w:t>:</w:t>
      </w:r>
      <w:r w:rsidRPr="00257A07">
        <w:rPr>
          <w:rFonts w:ascii="Times New Roman" w:hAnsi="Times New Roman" w:cs="Times New Roman"/>
          <w:sz w:val="24"/>
          <w:szCs w:val="24"/>
          <w:shd w:val="clear" w:color="auto" w:fill="FFFFFF"/>
        </w:rPr>
        <w:t xml:space="preserve"> </w:t>
      </w:r>
    </w:p>
    <w:p w:rsidR="009409AE" w:rsidRPr="00257A07" w:rsidRDefault="009409AE" w:rsidP="00257A07">
      <w:pPr>
        <w:pStyle w:val="NoSpacing"/>
        <w:spacing w:line="360" w:lineRule="auto"/>
        <w:ind w:left="851" w:right="851"/>
        <w:jc w:val="both"/>
        <w:rPr>
          <w:rFonts w:ascii="Times New Roman" w:hAnsi="Times New Roman" w:cs="Times New Roman"/>
          <w:iCs/>
          <w:sz w:val="24"/>
          <w:szCs w:val="24"/>
          <w:shd w:val="clear" w:color="auto" w:fill="FFFFFF"/>
        </w:rPr>
      </w:pPr>
    </w:p>
    <w:p w:rsidR="002F4EF1" w:rsidRPr="00257A07" w:rsidRDefault="002F4EF1" w:rsidP="00257A07">
      <w:pPr>
        <w:pStyle w:val="NoSpacing"/>
        <w:spacing w:line="360" w:lineRule="auto"/>
        <w:ind w:left="851" w:right="851"/>
        <w:jc w:val="both"/>
        <w:rPr>
          <w:rFonts w:ascii="Times New Roman" w:hAnsi="Times New Roman" w:cs="Times New Roman"/>
          <w:iCs/>
          <w:sz w:val="24"/>
          <w:szCs w:val="24"/>
          <w:shd w:val="clear" w:color="auto" w:fill="FFFFFF"/>
        </w:rPr>
      </w:pPr>
      <w:r w:rsidRPr="00257A07">
        <w:rPr>
          <w:rFonts w:ascii="Times New Roman" w:hAnsi="Times New Roman" w:cs="Times New Roman"/>
          <w:iCs/>
          <w:sz w:val="24"/>
          <w:szCs w:val="24"/>
          <w:shd w:val="clear" w:color="auto" w:fill="FFFFFF"/>
        </w:rPr>
        <w:t>‘We still don’t have an equal parliament; we still don’t have 50:50. Far from it in the Commons or the Lords. If you look at the legal system and how many women we have as judges, if you look at the civil servants - all the institutions of power. And then importantly if you look at the media - and the media is the lens of how we see women in politics - we are still so far away from where she would’ve wanted us to be</w:t>
      </w:r>
      <w:r w:rsidR="00F8304C" w:rsidRPr="00257A07">
        <w:rPr>
          <w:rFonts w:ascii="Times New Roman" w:hAnsi="Times New Roman" w:cs="Times New Roman"/>
          <w:iCs/>
          <w:sz w:val="24"/>
          <w:szCs w:val="24"/>
          <w:shd w:val="clear" w:color="auto" w:fill="FFFFFF"/>
        </w:rPr>
        <w:t>’</w:t>
      </w:r>
      <w:r w:rsidRPr="00257A07">
        <w:rPr>
          <w:rFonts w:ascii="Times New Roman" w:hAnsi="Times New Roman" w:cs="Times New Roman"/>
          <w:iCs/>
          <w:sz w:val="24"/>
          <w:szCs w:val="24"/>
          <w:shd w:val="clear" w:color="auto" w:fill="FFFFFF"/>
        </w:rPr>
        <w:t>.</w:t>
      </w:r>
    </w:p>
    <w:p w:rsidR="009409AE" w:rsidRPr="00257A07" w:rsidRDefault="009409AE" w:rsidP="00257A07">
      <w:pPr>
        <w:pStyle w:val="NoSpacing"/>
        <w:spacing w:line="360" w:lineRule="auto"/>
        <w:ind w:left="851" w:right="851"/>
        <w:jc w:val="both"/>
        <w:rPr>
          <w:rFonts w:ascii="Times New Roman" w:hAnsi="Times New Roman" w:cs="Times New Roman"/>
          <w:iCs/>
          <w:sz w:val="24"/>
          <w:szCs w:val="24"/>
          <w:shd w:val="clear" w:color="auto" w:fill="FFFFFF"/>
        </w:rPr>
      </w:pPr>
    </w:p>
    <w:p w:rsidR="008E5932" w:rsidRPr="00257A07" w:rsidRDefault="00861921" w:rsidP="00257A07">
      <w:pPr>
        <w:spacing w:line="360" w:lineRule="auto"/>
        <w:jc w:val="both"/>
        <w:rPr>
          <w:rFonts w:ascii="Times New Roman" w:hAnsi="Times New Roman" w:cs="Times New Roman"/>
          <w:sz w:val="24"/>
          <w:szCs w:val="24"/>
        </w:rPr>
      </w:pPr>
      <w:r w:rsidRPr="00257A07">
        <w:rPr>
          <w:rFonts w:ascii="Times New Roman" w:hAnsi="Times New Roman" w:cs="Times New Roman"/>
          <w:sz w:val="24"/>
          <w:szCs w:val="24"/>
          <w:shd w:val="clear" w:color="auto" w:fill="FFFFFF"/>
        </w:rPr>
        <w:t xml:space="preserve">Helen Pankhurst hails a coin in South </w:t>
      </w:r>
      <w:r w:rsidR="005B3AA1" w:rsidRPr="00257A07">
        <w:rPr>
          <w:rFonts w:ascii="Times New Roman" w:hAnsi="Times New Roman" w:cs="Times New Roman"/>
          <w:sz w:val="24"/>
          <w:szCs w:val="24"/>
          <w:shd w:val="clear" w:color="auto" w:fill="FFFFFF"/>
        </w:rPr>
        <w:t xml:space="preserve">Wales referring to </w:t>
      </w:r>
      <w:r w:rsidRPr="00257A07">
        <w:rPr>
          <w:rFonts w:ascii="Times New Roman" w:hAnsi="Times New Roman" w:cs="Times New Roman"/>
          <w:sz w:val="24"/>
          <w:szCs w:val="24"/>
          <w:shd w:val="clear" w:color="auto" w:fill="FFFFFF"/>
        </w:rPr>
        <w:t>the vote with a</w:t>
      </w:r>
      <w:r w:rsidRPr="00257A07">
        <w:rPr>
          <w:rFonts w:ascii="Times New Roman" w:hAnsi="Times New Roman" w:cs="Times New Roman"/>
          <w:sz w:val="24"/>
          <w:szCs w:val="24"/>
        </w:rPr>
        <w:t xml:space="preserve"> 50p coin to mark the centenary of the passing through Parliament </w:t>
      </w:r>
      <w:r w:rsidR="005B3AA1" w:rsidRPr="00257A07">
        <w:rPr>
          <w:rFonts w:ascii="Times New Roman" w:hAnsi="Times New Roman" w:cs="Times New Roman"/>
          <w:sz w:val="24"/>
          <w:szCs w:val="24"/>
        </w:rPr>
        <w:t>on behalf</w:t>
      </w:r>
      <w:r w:rsidR="00AD3743" w:rsidRPr="00257A07">
        <w:rPr>
          <w:rFonts w:ascii="Times New Roman" w:hAnsi="Times New Roman" w:cs="Times New Roman"/>
          <w:sz w:val="24"/>
          <w:szCs w:val="24"/>
        </w:rPr>
        <w:t xml:space="preserve"> </w:t>
      </w:r>
      <w:r w:rsidR="005B3AA1" w:rsidRPr="00257A07">
        <w:rPr>
          <w:rFonts w:ascii="Times New Roman" w:hAnsi="Times New Roman" w:cs="Times New Roman"/>
          <w:sz w:val="24"/>
          <w:szCs w:val="24"/>
        </w:rPr>
        <w:t>of</w:t>
      </w:r>
      <w:r w:rsidR="00AD3743" w:rsidRPr="00257A07">
        <w:rPr>
          <w:rFonts w:ascii="Times New Roman" w:hAnsi="Times New Roman" w:cs="Times New Roman"/>
          <w:sz w:val="24"/>
          <w:szCs w:val="24"/>
        </w:rPr>
        <w:t xml:space="preserve"> </w:t>
      </w:r>
      <w:r w:rsidRPr="00257A07">
        <w:rPr>
          <w:rFonts w:ascii="Times New Roman" w:hAnsi="Times New Roman" w:cs="Times New Roman"/>
          <w:sz w:val="24"/>
          <w:szCs w:val="24"/>
        </w:rPr>
        <w:t>the</w:t>
      </w:r>
      <w:r w:rsidR="00AD3743" w:rsidRPr="00257A07">
        <w:rPr>
          <w:rFonts w:ascii="Times New Roman" w:hAnsi="Times New Roman" w:cs="Times New Roman"/>
          <w:sz w:val="24"/>
          <w:szCs w:val="24"/>
        </w:rPr>
        <w:t xml:space="preserve"> </w:t>
      </w:r>
      <w:r w:rsidRPr="00257A07">
        <w:rPr>
          <w:rFonts w:ascii="Times New Roman" w:hAnsi="Times New Roman" w:cs="Times New Roman"/>
          <w:sz w:val="24"/>
          <w:szCs w:val="24"/>
        </w:rPr>
        <w:t>Representation of the People Act.</w:t>
      </w:r>
      <w:r w:rsidR="00AD3743" w:rsidRPr="00257A07">
        <w:rPr>
          <w:rFonts w:ascii="Times New Roman" w:hAnsi="Times New Roman" w:cs="Times New Roman"/>
          <w:sz w:val="24"/>
          <w:szCs w:val="24"/>
        </w:rPr>
        <w:t xml:space="preserve"> </w:t>
      </w:r>
      <w:r w:rsidR="008E5932" w:rsidRPr="00257A07">
        <w:rPr>
          <w:rFonts w:ascii="Times New Roman" w:hAnsi="Times New Roman" w:cs="Times New Roman"/>
          <w:sz w:val="24"/>
          <w:szCs w:val="24"/>
        </w:rPr>
        <w:t>The second wave of feminism refers to the ideas and actions</w:t>
      </w:r>
      <w:r w:rsidR="005B3AA1" w:rsidRPr="00257A07">
        <w:rPr>
          <w:rFonts w:ascii="Times New Roman" w:hAnsi="Times New Roman" w:cs="Times New Roman"/>
          <w:sz w:val="24"/>
          <w:szCs w:val="24"/>
        </w:rPr>
        <w:t xml:space="preserve"> that are</w:t>
      </w:r>
      <w:r w:rsidR="008E5932" w:rsidRPr="00257A07">
        <w:rPr>
          <w:rFonts w:ascii="Times New Roman" w:hAnsi="Times New Roman" w:cs="Times New Roman"/>
          <w:sz w:val="24"/>
          <w:szCs w:val="24"/>
        </w:rPr>
        <w:t xml:space="preserve"> associated with </w:t>
      </w:r>
      <w:r w:rsidR="00CF0DF7" w:rsidRPr="00257A07">
        <w:rPr>
          <w:rFonts w:ascii="Times New Roman" w:hAnsi="Times New Roman" w:cs="Times New Roman"/>
          <w:sz w:val="24"/>
          <w:szCs w:val="24"/>
        </w:rPr>
        <w:t>the women’s liberation movement. It began with women campaigning in the</w:t>
      </w:r>
      <w:r w:rsidR="008E5932" w:rsidRPr="00257A07">
        <w:rPr>
          <w:rFonts w:ascii="Times New Roman" w:hAnsi="Times New Roman" w:cs="Times New Roman"/>
          <w:sz w:val="24"/>
          <w:szCs w:val="24"/>
        </w:rPr>
        <w:t xml:space="preserve"> be</w:t>
      </w:r>
      <w:r w:rsidR="00CF0DF7" w:rsidRPr="00257A07">
        <w:rPr>
          <w:rFonts w:ascii="Times New Roman" w:hAnsi="Times New Roman" w:cs="Times New Roman"/>
          <w:sz w:val="24"/>
          <w:szCs w:val="24"/>
        </w:rPr>
        <w:t>ginning 1960s.</w:t>
      </w:r>
      <w:r w:rsidR="008E5932" w:rsidRPr="00257A07">
        <w:rPr>
          <w:rFonts w:ascii="Times New Roman" w:hAnsi="Times New Roman" w:cs="Times New Roman"/>
          <w:sz w:val="24"/>
          <w:szCs w:val="24"/>
        </w:rPr>
        <w:t xml:space="preserve"> </w:t>
      </w:r>
      <w:r w:rsidR="00CF0DF7" w:rsidRPr="00257A07">
        <w:rPr>
          <w:rFonts w:ascii="Times New Roman" w:hAnsi="Times New Roman" w:cs="Times New Roman"/>
          <w:sz w:val="24"/>
          <w:szCs w:val="24"/>
        </w:rPr>
        <w:t>This evolved from women c</w:t>
      </w:r>
      <w:r w:rsidR="008E5932" w:rsidRPr="00257A07">
        <w:rPr>
          <w:rFonts w:ascii="Times New Roman" w:hAnsi="Times New Roman" w:cs="Times New Roman"/>
          <w:sz w:val="24"/>
          <w:szCs w:val="24"/>
        </w:rPr>
        <w:t>ampaigning for legal and social rights, including the same pay as men.</w:t>
      </w:r>
      <w:r w:rsidR="00CF0DF7" w:rsidRPr="00257A07">
        <w:rPr>
          <w:rFonts w:ascii="Times New Roman" w:hAnsi="Times New Roman" w:cs="Times New Roman"/>
          <w:sz w:val="24"/>
          <w:szCs w:val="24"/>
        </w:rPr>
        <w:t xml:space="preserve"> </w:t>
      </w:r>
    </w:p>
    <w:p w:rsidR="005C62D4" w:rsidRPr="00257A07" w:rsidRDefault="00AD3743" w:rsidP="00257A07">
      <w:pPr>
        <w:pStyle w:val="NoSpacing"/>
        <w:spacing w:line="360" w:lineRule="auto"/>
        <w:jc w:val="both"/>
        <w:rPr>
          <w:rFonts w:ascii="Times New Roman" w:eastAsia="Times New Roman" w:hAnsi="Times New Roman" w:cs="Times New Roman"/>
          <w:sz w:val="24"/>
          <w:szCs w:val="24"/>
        </w:rPr>
      </w:pPr>
      <w:r w:rsidRPr="00257A07">
        <w:rPr>
          <w:rFonts w:ascii="Times New Roman" w:eastAsia="Times New Roman" w:hAnsi="Times New Roman" w:cs="Times New Roman"/>
          <w:sz w:val="24"/>
          <w:szCs w:val="24"/>
        </w:rPr>
        <w:t xml:space="preserve">This was a period where thousands of feminists experienced the first sightings of consciousness which reached a turning point 40 years ago.  This was the first ever National Women's Liberation Conference, which took place between 27 February and 1 March 1970, in Oxford, </w:t>
      </w:r>
      <w:proofErr w:type="spellStart"/>
      <w:r w:rsidRPr="00257A07">
        <w:rPr>
          <w:rFonts w:ascii="Times New Roman" w:eastAsia="Times New Roman" w:hAnsi="Times New Roman" w:cs="Times New Roman"/>
          <w:sz w:val="24"/>
          <w:szCs w:val="24"/>
        </w:rPr>
        <w:t>Michelene</w:t>
      </w:r>
      <w:proofErr w:type="spellEnd"/>
      <w:r w:rsidRPr="00257A07">
        <w:rPr>
          <w:rFonts w:ascii="Times New Roman" w:eastAsia="Times New Roman" w:hAnsi="Times New Roman" w:cs="Times New Roman"/>
          <w:sz w:val="24"/>
          <w:szCs w:val="24"/>
        </w:rPr>
        <w:t xml:space="preserve"> </w:t>
      </w:r>
      <w:proofErr w:type="spellStart"/>
      <w:r w:rsidR="000B6E43" w:rsidRPr="00257A07">
        <w:rPr>
          <w:rFonts w:ascii="Times New Roman" w:eastAsia="Times New Roman" w:hAnsi="Times New Roman" w:cs="Times New Roman"/>
          <w:sz w:val="24"/>
          <w:szCs w:val="24"/>
        </w:rPr>
        <w:t>Wandor’s</w:t>
      </w:r>
      <w:proofErr w:type="spellEnd"/>
      <w:r w:rsidR="000B6E43" w:rsidRPr="00257A07">
        <w:rPr>
          <w:rFonts w:ascii="Times New Roman" w:eastAsia="Times New Roman" w:hAnsi="Times New Roman" w:cs="Times New Roman"/>
          <w:sz w:val="24"/>
          <w:szCs w:val="24"/>
        </w:rPr>
        <w:t xml:space="preserve"> who was o</w:t>
      </w:r>
      <w:r w:rsidRPr="00257A07">
        <w:rPr>
          <w:rFonts w:ascii="Times New Roman" w:eastAsia="Times New Roman" w:hAnsi="Times New Roman" w:cs="Times New Roman"/>
          <w:sz w:val="24"/>
          <w:szCs w:val="24"/>
        </w:rPr>
        <w:t xml:space="preserve">nce a </w:t>
      </w:r>
      <w:r w:rsidRPr="00257A07">
        <w:rPr>
          <w:rFonts w:ascii="Times New Roman" w:eastAsia="Times New Roman" w:hAnsi="Times New Roman" w:cs="Times New Roman"/>
          <w:sz w:val="24"/>
          <w:szCs w:val="24"/>
        </w:rPr>
        <w:softHyphen/>
        <w:t>Feminist</w:t>
      </w:r>
      <w:r w:rsidR="000B6E43" w:rsidRPr="00257A07">
        <w:rPr>
          <w:rFonts w:ascii="Times New Roman" w:eastAsia="Times New Roman" w:hAnsi="Times New Roman" w:cs="Times New Roman"/>
          <w:sz w:val="24"/>
          <w:szCs w:val="24"/>
        </w:rPr>
        <w:t xml:space="preserve"> gathered the information from a</w:t>
      </w:r>
      <w:r w:rsidRPr="00257A07">
        <w:rPr>
          <w:rFonts w:ascii="Times New Roman" w:eastAsia="Times New Roman" w:hAnsi="Times New Roman" w:cs="Times New Roman"/>
          <w:sz w:val="24"/>
          <w:szCs w:val="24"/>
        </w:rPr>
        <w:t xml:space="preserve"> historian, </w:t>
      </w:r>
      <w:r w:rsidR="000B6E43" w:rsidRPr="00257A07">
        <w:rPr>
          <w:rFonts w:ascii="Times New Roman" w:eastAsia="Times New Roman" w:hAnsi="Times New Roman" w:cs="Times New Roman"/>
          <w:sz w:val="24"/>
          <w:szCs w:val="24"/>
        </w:rPr>
        <w:t xml:space="preserve">named </w:t>
      </w:r>
      <w:r w:rsidRPr="00257A07">
        <w:rPr>
          <w:rFonts w:ascii="Times New Roman" w:eastAsia="Times New Roman" w:hAnsi="Times New Roman" w:cs="Times New Roman"/>
          <w:sz w:val="24"/>
          <w:szCs w:val="24"/>
        </w:rPr>
        <w:t xml:space="preserve">Sheila </w:t>
      </w:r>
      <w:r w:rsidRPr="00257A07">
        <w:rPr>
          <w:rFonts w:ascii="Times New Roman" w:eastAsia="Times New Roman" w:hAnsi="Times New Roman" w:cs="Times New Roman"/>
          <w:sz w:val="24"/>
          <w:szCs w:val="24"/>
        </w:rPr>
        <w:softHyphen/>
        <w:t xml:space="preserve">Rowbotham, </w:t>
      </w:r>
      <w:r w:rsidR="000B6E43" w:rsidRPr="00257A07">
        <w:rPr>
          <w:rFonts w:ascii="Times New Roman" w:eastAsia="Times New Roman" w:hAnsi="Times New Roman" w:cs="Times New Roman"/>
          <w:sz w:val="24"/>
          <w:szCs w:val="24"/>
        </w:rPr>
        <w:t xml:space="preserve">who said </w:t>
      </w:r>
      <w:r w:rsidRPr="00257A07">
        <w:rPr>
          <w:rFonts w:ascii="Times New Roman" w:eastAsia="Times New Roman" w:hAnsi="Times New Roman" w:cs="Times New Roman"/>
          <w:sz w:val="24"/>
          <w:szCs w:val="24"/>
        </w:rPr>
        <w:t xml:space="preserve">that this was the </w:t>
      </w:r>
      <w:r w:rsidRPr="00257A07">
        <w:rPr>
          <w:rFonts w:ascii="Times New Roman" w:eastAsia="Times New Roman" w:hAnsi="Times New Roman" w:cs="Times New Roman"/>
          <w:sz w:val="24"/>
          <w:szCs w:val="24"/>
        </w:rPr>
        <w:softHyphen/>
        <w:t>moment from which "a movement could be said to exist".</w:t>
      </w:r>
      <w:r w:rsidR="000B6E43" w:rsidRPr="00257A07">
        <w:rPr>
          <w:rFonts w:ascii="Times New Roman" w:eastAsia="Times New Roman" w:hAnsi="Times New Roman" w:cs="Times New Roman"/>
          <w:sz w:val="24"/>
          <w:szCs w:val="24"/>
        </w:rPr>
        <w:t xml:space="preserve"> And that</w:t>
      </w:r>
      <w:r w:rsidRPr="00257A07">
        <w:rPr>
          <w:rFonts w:ascii="Times New Roman" w:eastAsia="Times New Roman" w:hAnsi="Times New Roman" w:cs="Times New Roman"/>
          <w:sz w:val="24"/>
          <w:szCs w:val="24"/>
        </w:rPr>
        <w:t xml:space="preserve"> It was therefore one of the </w:t>
      </w:r>
      <w:r w:rsidRPr="00257A07">
        <w:rPr>
          <w:rFonts w:ascii="Times New Roman" w:eastAsia="Times New Roman" w:hAnsi="Times New Roman" w:cs="Times New Roman"/>
          <w:sz w:val="24"/>
          <w:szCs w:val="24"/>
        </w:rPr>
        <w:softHyphen/>
        <w:t>biggest landmarks in British women's history.</w:t>
      </w:r>
      <w:r w:rsidR="000B6E43" w:rsidRPr="00257A07">
        <w:rPr>
          <w:rFonts w:ascii="Times New Roman" w:eastAsia="Times New Roman" w:hAnsi="Times New Roman" w:cs="Times New Roman"/>
          <w:sz w:val="24"/>
          <w:szCs w:val="24"/>
        </w:rPr>
        <w:t xml:space="preserve"> (theguardian.com, 2010).</w:t>
      </w:r>
      <w:r w:rsidR="005C62D4" w:rsidRPr="00257A07">
        <w:rPr>
          <w:rFonts w:ascii="Times New Roman" w:eastAsia="Times New Roman" w:hAnsi="Times New Roman" w:cs="Times New Roman"/>
          <w:sz w:val="24"/>
          <w:szCs w:val="24"/>
        </w:rPr>
        <w:t xml:space="preserve"> in the late 1960s, when Rowbotham stood up at a gathering for the Ruskin History Workshop and </w:t>
      </w:r>
      <w:r w:rsidR="005C62D4" w:rsidRPr="00257A07">
        <w:rPr>
          <w:rFonts w:ascii="Times New Roman" w:eastAsia="Times New Roman" w:hAnsi="Times New Roman" w:cs="Times New Roman"/>
          <w:sz w:val="24"/>
          <w:szCs w:val="24"/>
        </w:rPr>
        <w:softHyphen/>
        <w:t xml:space="preserve">suggested that there should be a meeting about </w:t>
      </w:r>
      <w:r w:rsidR="005C62D4" w:rsidRPr="00257A07">
        <w:rPr>
          <w:rFonts w:ascii="Times New Roman" w:eastAsia="Times New Roman" w:hAnsi="Times New Roman" w:cs="Times New Roman"/>
          <w:sz w:val="24"/>
          <w:szCs w:val="24"/>
        </w:rPr>
        <w:softHyphen/>
        <w:t xml:space="preserve">women, Rowbotham was laughed at by the dominantly male crowd. Alexander said that "I remember sitting on a table, and thinking, 'How odd.' I joined in the smiles, but </w:t>
      </w:r>
      <w:r w:rsidR="005C62D4" w:rsidRPr="00257A07">
        <w:rPr>
          <w:rFonts w:ascii="Times New Roman" w:eastAsia="Times New Roman" w:hAnsi="Times New Roman" w:cs="Times New Roman"/>
          <w:sz w:val="24"/>
          <w:szCs w:val="24"/>
        </w:rPr>
        <w:lastRenderedPageBreak/>
        <w:t>then walked off and thought, 'Why did they laugh?' We talked about it, and Sheila said: 'Well, women just aren't taken seriously.'"</w:t>
      </w:r>
    </w:p>
    <w:p w:rsidR="005C62D4" w:rsidRPr="00257A07" w:rsidRDefault="005C62D4" w:rsidP="00257A07">
      <w:pPr>
        <w:pStyle w:val="NoSpacing"/>
        <w:spacing w:line="360" w:lineRule="auto"/>
        <w:jc w:val="both"/>
        <w:rPr>
          <w:rFonts w:ascii="Times New Roman" w:eastAsia="Times New Roman" w:hAnsi="Times New Roman" w:cs="Times New Roman"/>
          <w:sz w:val="24"/>
          <w:szCs w:val="24"/>
        </w:rPr>
      </w:pPr>
      <w:r w:rsidRPr="00257A07">
        <w:rPr>
          <w:rFonts w:ascii="Times New Roman" w:eastAsia="Times New Roman" w:hAnsi="Times New Roman" w:cs="Times New Roman"/>
          <w:sz w:val="24"/>
          <w:szCs w:val="24"/>
        </w:rPr>
        <w:t>According to Cochrane, (2010) Rowbotham then went on to extend the conference that consisted of male orators, who were to become prime ministers</w:t>
      </w:r>
      <w:r w:rsidR="000F74BF" w:rsidRPr="00257A07">
        <w:rPr>
          <w:rFonts w:ascii="Times New Roman" w:eastAsia="Times New Roman" w:hAnsi="Times New Roman" w:cs="Times New Roman"/>
          <w:sz w:val="24"/>
          <w:szCs w:val="24"/>
        </w:rPr>
        <w:t>. Rowbotham had around Five hundred supporters turn up with their sleeping bags. This was way more than anticipated. (</w:t>
      </w:r>
      <w:bookmarkStart w:id="0" w:name="_Hlk510527934"/>
      <w:r w:rsidR="000862DF" w:rsidRPr="00257A07">
        <w:rPr>
          <w:rFonts w:ascii="Times New Roman" w:eastAsia="Times New Roman" w:hAnsi="Times New Roman" w:cs="Times New Roman"/>
          <w:sz w:val="24"/>
          <w:szCs w:val="24"/>
        </w:rPr>
        <w:t>Kira. Cochrane</w:t>
      </w:r>
      <w:bookmarkEnd w:id="0"/>
      <w:r w:rsidR="000862DF" w:rsidRPr="00257A07">
        <w:rPr>
          <w:rFonts w:ascii="Times New Roman" w:eastAsia="Times New Roman" w:hAnsi="Times New Roman" w:cs="Times New Roman"/>
          <w:sz w:val="24"/>
          <w:szCs w:val="24"/>
        </w:rPr>
        <w:t>, theguardian.com</w:t>
      </w:r>
      <w:r w:rsidR="000F74BF" w:rsidRPr="00257A07">
        <w:rPr>
          <w:rFonts w:ascii="Times New Roman" w:eastAsia="Times New Roman" w:hAnsi="Times New Roman" w:cs="Times New Roman"/>
          <w:sz w:val="24"/>
          <w:szCs w:val="24"/>
        </w:rPr>
        <w:t>, 2010).</w:t>
      </w:r>
    </w:p>
    <w:p w:rsidR="005C62D4" w:rsidRPr="00257A07" w:rsidRDefault="005C62D4" w:rsidP="00257A07">
      <w:pPr>
        <w:spacing w:after="240" w:line="360" w:lineRule="auto"/>
        <w:jc w:val="both"/>
        <w:rPr>
          <w:rFonts w:ascii="Times New Roman" w:eastAsia="Times New Roman" w:hAnsi="Times New Roman" w:cs="Times New Roman"/>
          <w:color w:val="121212"/>
          <w:sz w:val="24"/>
          <w:szCs w:val="24"/>
        </w:rPr>
      </w:pPr>
    </w:p>
    <w:p w:rsidR="000862DF" w:rsidRPr="00257A07" w:rsidRDefault="00446B3B"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The third wave of feminism</w:t>
      </w:r>
      <w:r w:rsidR="003C1B1D" w:rsidRPr="00257A07">
        <w:rPr>
          <w:rFonts w:ascii="Times New Roman" w:hAnsi="Times New Roman" w:cs="Times New Roman"/>
          <w:sz w:val="24"/>
          <w:szCs w:val="24"/>
        </w:rPr>
        <w:t xml:space="preserve"> was introduced at the beginning of the 1990s and</w:t>
      </w:r>
      <w:r w:rsidRPr="00257A07">
        <w:rPr>
          <w:rFonts w:ascii="Times New Roman" w:hAnsi="Times New Roman" w:cs="Times New Roman"/>
          <w:sz w:val="24"/>
          <w:szCs w:val="24"/>
        </w:rPr>
        <w:t xml:space="preserve"> </w:t>
      </w:r>
      <w:r w:rsidR="003C1B1D" w:rsidRPr="00257A07">
        <w:rPr>
          <w:rFonts w:ascii="Times New Roman" w:hAnsi="Times New Roman" w:cs="Times New Roman"/>
          <w:sz w:val="24"/>
          <w:szCs w:val="24"/>
        </w:rPr>
        <w:t>refers to reactions of the perceived failures duri</w:t>
      </w:r>
      <w:r w:rsidR="008A0E67" w:rsidRPr="00257A07">
        <w:rPr>
          <w:rFonts w:ascii="Times New Roman" w:hAnsi="Times New Roman" w:cs="Times New Roman"/>
          <w:sz w:val="24"/>
          <w:szCs w:val="24"/>
        </w:rPr>
        <w:t>ng the second wave of feminism. Third wave feminism challenges the second wave’s defi</w:t>
      </w:r>
      <w:r w:rsidR="00B227AE" w:rsidRPr="00257A07">
        <w:rPr>
          <w:rFonts w:ascii="Times New Roman" w:hAnsi="Times New Roman" w:cs="Times New Roman"/>
          <w:sz w:val="24"/>
          <w:szCs w:val="24"/>
        </w:rPr>
        <w:t xml:space="preserve">nition of femininity, which </w:t>
      </w:r>
      <w:r w:rsidR="008A0E67" w:rsidRPr="00257A07">
        <w:rPr>
          <w:rFonts w:ascii="Times New Roman" w:hAnsi="Times New Roman" w:cs="Times New Roman"/>
          <w:sz w:val="24"/>
          <w:szCs w:val="24"/>
        </w:rPr>
        <w:t xml:space="preserve">emphasises the experience of the upper white middle-class </w:t>
      </w:r>
      <w:r w:rsidR="000862DF" w:rsidRPr="00257A07">
        <w:rPr>
          <w:rFonts w:ascii="Times New Roman" w:hAnsi="Times New Roman" w:cs="Times New Roman"/>
          <w:sz w:val="24"/>
          <w:szCs w:val="24"/>
        </w:rPr>
        <w:t>women. The</w:t>
      </w:r>
      <w:r w:rsidR="00E8327C" w:rsidRPr="00257A07">
        <w:rPr>
          <w:rFonts w:ascii="Times New Roman" w:hAnsi="Times New Roman" w:cs="Times New Roman"/>
          <w:sz w:val="24"/>
          <w:szCs w:val="24"/>
        </w:rPr>
        <w:t xml:space="preserve"> third wave feminists often focused on “Micro – politics “and challenged the second wave’s paradigm as to what is or is not good for females</w:t>
      </w:r>
      <w:r w:rsidR="002647D9" w:rsidRPr="00257A07">
        <w:rPr>
          <w:rFonts w:ascii="Times New Roman" w:hAnsi="Times New Roman" w:cs="Times New Roman"/>
          <w:sz w:val="24"/>
          <w:szCs w:val="24"/>
        </w:rPr>
        <w:t xml:space="preserve">. </w:t>
      </w:r>
      <w:r w:rsidR="008A0E67" w:rsidRPr="00257A07">
        <w:rPr>
          <w:rFonts w:ascii="Times New Roman" w:hAnsi="Times New Roman" w:cs="Times New Roman"/>
          <w:sz w:val="24"/>
          <w:szCs w:val="24"/>
        </w:rPr>
        <w:t>Gender and sexuality w</w:t>
      </w:r>
      <w:r w:rsidR="0064079B" w:rsidRPr="00257A07">
        <w:rPr>
          <w:rFonts w:ascii="Times New Roman" w:hAnsi="Times New Roman" w:cs="Times New Roman"/>
          <w:sz w:val="24"/>
          <w:szCs w:val="24"/>
        </w:rPr>
        <w:t>ere</w:t>
      </w:r>
      <w:r w:rsidR="008A0E67" w:rsidRPr="00257A07">
        <w:rPr>
          <w:rFonts w:ascii="Times New Roman" w:hAnsi="Times New Roman" w:cs="Times New Roman"/>
          <w:sz w:val="24"/>
          <w:szCs w:val="24"/>
        </w:rPr>
        <w:t xml:space="preserve"> central to the third </w:t>
      </w:r>
      <w:r w:rsidR="003400A8" w:rsidRPr="00257A07">
        <w:rPr>
          <w:rFonts w:ascii="Times New Roman" w:hAnsi="Times New Roman" w:cs="Times New Roman"/>
          <w:sz w:val="24"/>
          <w:szCs w:val="24"/>
        </w:rPr>
        <w:t>wave’s</w:t>
      </w:r>
      <w:r w:rsidR="008A0E67" w:rsidRPr="00257A07">
        <w:rPr>
          <w:rFonts w:ascii="Times New Roman" w:hAnsi="Times New Roman" w:cs="Times New Roman"/>
          <w:sz w:val="24"/>
          <w:szCs w:val="24"/>
        </w:rPr>
        <w:t xml:space="preserve"> ideology</w:t>
      </w:r>
      <w:r w:rsidR="00B227AE" w:rsidRPr="00257A07">
        <w:rPr>
          <w:rFonts w:ascii="Times New Roman" w:hAnsi="Times New Roman" w:cs="Times New Roman"/>
          <w:sz w:val="24"/>
          <w:szCs w:val="24"/>
        </w:rPr>
        <w:t>, and debates</w:t>
      </w:r>
      <w:r w:rsidR="009C6357" w:rsidRPr="00257A07">
        <w:rPr>
          <w:rFonts w:ascii="Times New Roman" w:hAnsi="Times New Roman" w:cs="Times New Roman"/>
          <w:sz w:val="24"/>
          <w:szCs w:val="24"/>
        </w:rPr>
        <w:t xml:space="preserve"> that</w:t>
      </w:r>
      <w:r w:rsidR="00B227AE" w:rsidRPr="00257A07">
        <w:rPr>
          <w:rFonts w:ascii="Times New Roman" w:hAnsi="Times New Roman" w:cs="Times New Roman"/>
          <w:sz w:val="24"/>
          <w:szCs w:val="24"/>
        </w:rPr>
        <w:t xml:space="preserve"> have taken place between difference feminists.</w:t>
      </w:r>
    </w:p>
    <w:p w:rsidR="00B227AE" w:rsidRPr="00257A07" w:rsidRDefault="00B227AE"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Carol </w:t>
      </w:r>
      <w:proofErr w:type="spellStart"/>
      <w:r w:rsidRPr="00257A07">
        <w:rPr>
          <w:rFonts w:ascii="Times New Roman" w:hAnsi="Times New Roman" w:cs="Times New Roman"/>
          <w:sz w:val="24"/>
          <w:szCs w:val="24"/>
        </w:rPr>
        <w:t>Gillgan</w:t>
      </w:r>
      <w:proofErr w:type="spellEnd"/>
      <w:r w:rsidR="00686473" w:rsidRPr="00257A07">
        <w:rPr>
          <w:rFonts w:ascii="Times New Roman" w:hAnsi="Times New Roman" w:cs="Times New Roman"/>
          <w:sz w:val="24"/>
          <w:szCs w:val="24"/>
        </w:rPr>
        <w:t xml:space="preserve"> (1982)</w:t>
      </w:r>
      <w:r w:rsidRPr="00257A07">
        <w:rPr>
          <w:rFonts w:ascii="Times New Roman" w:hAnsi="Times New Roman" w:cs="Times New Roman"/>
          <w:sz w:val="24"/>
          <w:szCs w:val="24"/>
        </w:rPr>
        <w:t xml:space="preserve"> believes that there are inherited differences between sexes</w:t>
      </w:r>
      <w:r w:rsidR="00CF0DF7" w:rsidRPr="00257A07">
        <w:rPr>
          <w:rFonts w:ascii="Times New Roman" w:hAnsi="Times New Roman" w:cs="Times New Roman"/>
          <w:sz w:val="24"/>
          <w:szCs w:val="24"/>
        </w:rPr>
        <w:t>, where</w:t>
      </w:r>
      <w:r w:rsidR="003400A8" w:rsidRPr="00257A07">
        <w:rPr>
          <w:rFonts w:ascii="Times New Roman" w:hAnsi="Times New Roman" w:cs="Times New Roman"/>
          <w:sz w:val="24"/>
          <w:szCs w:val="24"/>
        </w:rPr>
        <w:t>as others believed that there are no inherited differences and contend that gender roles are due to social conditioning</w:t>
      </w:r>
      <w:r w:rsidR="00CF0DF7" w:rsidRPr="00257A07">
        <w:rPr>
          <w:rFonts w:ascii="Times New Roman" w:hAnsi="Times New Roman" w:cs="Times New Roman"/>
          <w:sz w:val="24"/>
          <w:szCs w:val="24"/>
        </w:rPr>
        <w:t>.</w:t>
      </w:r>
    </w:p>
    <w:p w:rsidR="00446B3B" w:rsidRPr="00257A07" w:rsidRDefault="003C1B1D"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Riot </w:t>
      </w:r>
      <w:proofErr w:type="spellStart"/>
      <w:r w:rsidRPr="00257A07">
        <w:rPr>
          <w:rFonts w:ascii="Times New Roman" w:hAnsi="Times New Roman" w:cs="Times New Roman"/>
          <w:sz w:val="24"/>
          <w:szCs w:val="24"/>
        </w:rPr>
        <w:t>Grrl</w:t>
      </w:r>
      <w:proofErr w:type="spellEnd"/>
      <w:r w:rsidRPr="00257A07">
        <w:rPr>
          <w:rFonts w:ascii="Times New Roman" w:hAnsi="Times New Roman" w:cs="Times New Roman"/>
          <w:sz w:val="24"/>
          <w:szCs w:val="24"/>
        </w:rPr>
        <w:t xml:space="preserve"> was associated with the third wave, they were a feminist punk movement who held meetings, supported and organised women in music.</w:t>
      </w:r>
    </w:p>
    <w:p w:rsidR="00E8327C" w:rsidRPr="00257A07" w:rsidRDefault="00E8327C" w:rsidP="00257A07">
      <w:pPr>
        <w:pStyle w:val="NoSpacing"/>
        <w:spacing w:line="360" w:lineRule="auto"/>
        <w:jc w:val="both"/>
        <w:rPr>
          <w:rFonts w:ascii="Times New Roman" w:hAnsi="Times New Roman" w:cs="Times New Roman"/>
          <w:sz w:val="24"/>
          <w:szCs w:val="24"/>
        </w:rPr>
      </w:pPr>
    </w:p>
    <w:p w:rsidR="0062420B" w:rsidRPr="00257A07" w:rsidRDefault="0060076A"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There are several areas</w:t>
      </w:r>
      <w:r w:rsidR="0086032C" w:rsidRPr="00257A07">
        <w:rPr>
          <w:rFonts w:ascii="Times New Roman" w:hAnsi="Times New Roman" w:cs="Times New Roman"/>
          <w:sz w:val="24"/>
          <w:szCs w:val="24"/>
        </w:rPr>
        <w:t xml:space="preserve"> surrounding </w:t>
      </w:r>
      <w:r w:rsidRPr="00257A07">
        <w:rPr>
          <w:rFonts w:ascii="Times New Roman" w:hAnsi="Times New Roman" w:cs="Times New Roman"/>
          <w:sz w:val="24"/>
          <w:szCs w:val="24"/>
        </w:rPr>
        <w:t>feminism</w:t>
      </w:r>
      <w:r w:rsidR="0040342D" w:rsidRPr="00257A07">
        <w:rPr>
          <w:rFonts w:ascii="Times New Roman" w:hAnsi="Times New Roman" w:cs="Times New Roman"/>
          <w:sz w:val="24"/>
          <w:szCs w:val="24"/>
        </w:rPr>
        <w:t xml:space="preserve"> </w:t>
      </w:r>
      <w:r w:rsidR="003C1B1D" w:rsidRPr="00257A07">
        <w:rPr>
          <w:rFonts w:ascii="Times New Roman" w:hAnsi="Times New Roman" w:cs="Times New Roman"/>
          <w:sz w:val="24"/>
          <w:szCs w:val="24"/>
        </w:rPr>
        <w:t xml:space="preserve">such as </w:t>
      </w:r>
      <w:proofErr w:type="spellStart"/>
      <w:r w:rsidR="003C1B1D" w:rsidRPr="00257A07">
        <w:rPr>
          <w:rFonts w:ascii="Times New Roman" w:hAnsi="Times New Roman" w:cs="Times New Roman"/>
          <w:sz w:val="24"/>
          <w:szCs w:val="24"/>
        </w:rPr>
        <w:t>A</w:t>
      </w:r>
      <w:r w:rsidR="0086032C" w:rsidRPr="00257A07">
        <w:rPr>
          <w:rFonts w:ascii="Times New Roman" w:hAnsi="Times New Roman" w:cs="Times New Roman"/>
          <w:sz w:val="24"/>
          <w:szCs w:val="24"/>
        </w:rPr>
        <w:t>narcha</w:t>
      </w:r>
      <w:proofErr w:type="spellEnd"/>
      <w:r w:rsidR="0086032C" w:rsidRPr="00257A07">
        <w:rPr>
          <w:rFonts w:ascii="Times New Roman" w:hAnsi="Times New Roman" w:cs="Times New Roman"/>
          <w:sz w:val="24"/>
          <w:szCs w:val="24"/>
        </w:rPr>
        <w:t xml:space="preserve"> feminism, socialist and Marxist feminism, </w:t>
      </w:r>
      <w:r w:rsidR="003C1B1D" w:rsidRPr="00257A07">
        <w:rPr>
          <w:rFonts w:ascii="Times New Roman" w:hAnsi="Times New Roman" w:cs="Times New Roman"/>
          <w:sz w:val="24"/>
          <w:szCs w:val="24"/>
        </w:rPr>
        <w:t>and liberal</w:t>
      </w:r>
      <w:r w:rsidR="008B6308" w:rsidRPr="00257A07">
        <w:rPr>
          <w:rFonts w:ascii="Times New Roman" w:hAnsi="Times New Roman" w:cs="Times New Roman"/>
          <w:sz w:val="24"/>
          <w:szCs w:val="24"/>
        </w:rPr>
        <w:t xml:space="preserve"> feminism</w:t>
      </w:r>
      <w:r w:rsidR="0064079B" w:rsidRPr="00257A07">
        <w:rPr>
          <w:rFonts w:ascii="Times New Roman" w:hAnsi="Times New Roman" w:cs="Times New Roman"/>
          <w:sz w:val="24"/>
          <w:szCs w:val="24"/>
        </w:rPr>
        <w:t>, black feminism and so on</w:t>
      </w:r>
      <w:r w:rsidR="0086032C" w:rsidRPr="00257A07">
        <w:rPr>
          <w:rFonts w:ascii="Times New Roman" w:hAnsi="Times New Roman" w:cs="Times New Roman"/>
          <w:sz w:val="24"/>
          <w:szCs w:val="24"/>
        </w:rPr>
        <w:t xml:space="preserve">. </w:t>
      </w:r>
      <w:r w:rsidR="00F41746" w:rsidRPr="00257A07">
        <w:rPr>
          <w:rFonts w:ascii="Times New Roman" w:hAnsi="Times New Roman" w:cs="Times New Roman"/>
          <w:sz w:val="24"/>
          <w:szCs w:val="24"/>
        </w:rPr>
        <w:t>Most of</w:t>
      </w:r>
      <w:r w:rsidR="0062420B" w:rsidRPr="00257A07">
        <w:rPr>
          <w:rFonts w:ascii="Times New Roman" w:hAnsi="Times New Roman" w:cs="Times New Roman"/>
          <w:sz w:val="24"/>
          <w:szCs w:val="24"/>
        </w:rPr>
        <w:t xml:space="preserve"> the different versions of feminism share </w:t>
      </w:r>
      <w:r w:rsidR="002B1C4B" w:rsidRPr="00257A07">
        <w:rPr>
          <w:rFonts w:ascii="Times New Roman" w:hAnsi="Times New Roman" w:cs="Times New Roman"/>
          <w:sz w:val="24"/>
          <w:szCs w:val="24"/>
        </w:rPr>
        <w:t>several</w:t>
      </w:r>
      <w:r w:rsidR="0062420B" w:rsidRPr="00257A07">
        <w:rPr>
          <w:rFonts w:ascii="Times New Roman" w:hAnsi="Times New Roman" w:cs="Times New Roman"/>
          <w:sz w:val="24"/>
          <w:szCs w:val="24"/>
        </w:rPr>
        <w:t xml:space="preserve"> features in common.</w:t>
      </w:r>
    </w:p>
    <w:p w:rsidR="00A13EAD" w:rsidRPr="00257A07" w:rsidRDefault="0086032C"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Socialist feminism evolves around the oppression of women and</w:t>
      </w:r>
      <w:r w:rsidR="00A13EAD" w:rsidRPr="00257A07">
        <w:rPr>
          <w:rFonts w:ascii="Times New Roman" w:hAnsi="Times New Roman" w:cs="Times New Roman"/>
          <w:sz w:val="24"/>
          <w:szCs w:val="24"/>
        </w:rPr>
        <w:t xml:space="preserve"> </w:t>
      </w:r>
      <w:r w:rsidRPr="00257A07">
        <w:rPr>
          <w:rFonts w:ascii="Times New Roman" w:hAnsi="Times New Roman" w:cs="Times New Roman"/>
          <w:sz w:val="24"/>
          <w:szCs w:val="24"/>
        </w:rPr>
        <w:t>labo</w:t>
      </w:r>
      <w:r w:rsidR="00A13EAD" w:rsidRPr="00257A07">
        <w:rPr>
          <w:rFonts w:ascii="Times New Roman" w:hAnsi="Times New Roman" w:cs="Times New Roman"/>
          <w:sz w:val="24"/>
          <w:szCs w:val="24"/>
        </w:rPr>
        <w:t>u</w:t>
      </w:r>
      <w:r w:rsidRPr="00257A07">
        <w:rPr>
          <w:rFonts w:ascii="Times New Roman" w:hAnsi="Times New Roman" w:cs="Times New Roman"/>
          <w:sz w:val="24"/>
          <w:szCs w:val="24"/>
        </w:rPr>
        <w:t>r</w:t>
      </w:r>
      <w:r w:rsidR="00A13EAD" w:rsidRPr="00257A07">
        <w:rPr>
          <w:rFonts w:ascii="Times New Roman" w:hAnsi="Times New Roman" w:cs="Times New Roman"/>
          <w:sz w:val="24"/>
          <w:szCs w:val="24"/>
        </w:rPr>
        <w:t>, which connects to Marxist and his ideas around exploitation, oppression and labour.</w:t>
      </w:r>
    </w:p>
    <w:p w:rsidR="0062420B" w:rsidRPr="00257A07" w:rsidRDefault="00C96BEF" w:rsidP="00257A07">
      <w:pPr>
        <w:pStyle w:val="NoSpacing"/>
        <w:spacing w:line="360" w:lineRule="auto"/>
        <w:jc w:val="both"/>
        <w:rPr>
          <w:rFonts w:ascii="Times New Roman" w:hAnsi="Times New Roman" w:cs="Times New Roman"/>
          <w:sz w:val="24"/>
          <w:szCs w:val="24"/>
        </w:rPr>
      </w:pPr>
      <w:proofErr w:type="spellStart"/>
      <w:r w:rsidRPr="00257A07">
        <w:rPr>
          <w:rFonts w:ascii="Times New Roman" w:hAnsi="Times New Roman" w:cs="Times New Roman"/>
          <w:sz w:val="24"/>
          <w:szCs w:val="24"/>
        </w:rPr>
        <w:t>Haralambos</w:t>
      </w:r>
      <w:proofErr w:type="spellEnd"/>
      <w:r w:rsidRPr="00257A07">
        <w:rPr>
          <w:rFonts w:ascii="Times New Roman" w:hAnsi="Times New Roman" w:cs="Times New Roman"/>
          <w:sz w:val="24"/>
          <w:szCs w:val="24"/>
        </w:rPr>
        <w:t xml:space="preserve"> and Holborn</w:t>
      </w:r>
      <w:r w:rsidR="00627075" w:rsidRPr="00257A07">
        <w:rPr>
          <w:rFonts w:ascii="Times New Roman" w:hAnsi="Times New Roman" w:cs="Times New Roman"/>
          <w:sz w:val="24"/>
          <w:szCs w:val="24"/>
        </w:rPr>
        <w:t xml:space="preserve"> (2008) </w:t>
      </w:r>
      <w:r w:rsidRPr="00257A07">
        <w:rPr>
          <w:rFonts w:ascii="Times New Roman" w:hAnsi="Times New Roman" w:cs="Times New Roman"/>
          <w:sz w:val="24"/>
          <w:szCs w:val="24"/>
        </w:rPr>
        <w:t xml:space="preserve">states that </w:t>
      </w:r>
      <w:r w:rsidR="00816881" w:rsidRPr="00257A07">
        <w:rPr>
          <w:rFonts w:ascii="Times New Roman" w:hAnsi="Times New Roman" w:cs="Times New Roman"/>
          <w:sz w:val="24"/>
          <w:szCs w:val="24"/>
        </w:rPr>
        <w:t>l</w:t>
      </w:r>
      <w:r w:rsidR="00652484" w:rsidRPr="00257A07">
        <w:rPr>
          <w:rFonts w:ascii="Times New Roman" w:hAnsi="Times New Roman" w:cs="Times New Roman"/>
          <w:sz w:val="24"/>
          <w:szCs w:val="24"/>
        </w:rPr>
        <w:t>ike Marxist, feminists see</w:t>
      </w:r>
      <w:r w:rsidR="0062420B" w:rsidRPr="00257A07">
        <w:rPr>
          <w:rFonts w:ascii="Times New Roman" w:hAnsi="Times New Roman" w:cs="Times New Roman"/>
          <w:sz w:val="24"/>
          <w:szCs w:val="24"/>
        </w:rPr>
        <w:t xml:space="preserve"> society as separ</w:t>
      </w:r>
      <w:r w:rsidR="00816881" w:rsidRPr="00257A07">
        <w:rPr>
          <w:rFonts w:ascii="Times New Roman" w:hAnsi="Times New Roman" w:cs="Times New Roman"/>
          <w:sz w:val="24"/>
          <w:szCs w:val="24"/>
        </w:rPr>
        <w:t xml:space="preserve">ate divisions of social </w:t>
      </w:r>
      <w:r w:rsidR="00F41746" w:rsidRPr="00257A07">
        <w:rPr>
          <w:rFonts w:ascii="Times New Roman" w:hAnsi="Times New Roman" w:cs="Times New Roman"/>
          <w:sz w:val="24"/>
          <w:szCs w:val="24"/>
        </w:rPr>
        <w:t>groups. The</w:t>
      </w:r>
      <w:r w:rsidR="0062420B" w:rsidRPr="00257A07">
        <w:rPr>
          <w:rFonts w:ascii="Times New Roman" w:hAnsi="Times New Roman" w:cs="Times New Roman"/>
          <w:sz w:val="24"/>
          <w:szCs w:val="24"/>
        </w:rPr>
        <w:t xml:space="preserve"> feminist’s saw the major divisions as being between the men and the women, rather than how Marxist saw the divisions </w:t>
      </w:r>
      <w:r w:rsidR="00816881" w:rsidRPr="00257A07">
        <w:rPr>
          <w:rFonts w:ascii="Times New Roman" w:hAnsi="Times New Roman" w:cs="Times New Roman"/>
          <w:sz w:val="24"/>
          <w:szCs w:val="24"/>
        </w:rPr>
        <w:t>as a difference between classes.</w:t>
      </w:r>
      <w:r w:rsidRPr="00257A07">
        <w:rPr>
          <w:rFonts w:ascii="Times New Roman" w:hAnsi="Times New Roman" w:cs="Times New Roman"/>
          <w:sz w:val="24"/>
          <w:szCs w:val="24"/>
        </w:rPr>
        <w:t xml:space="preserve"> </w:t>
      </w:r>
      <w:r w:rsidR="00816881" w:rsidRPr="00257A07">
        <w:rPr>
          <w:rFonts w:ascii="Times New Roman" w:hAnsi="Times New Roman" w:cs="Times New Roman"/>
          <w:sz w:val="24"/>
          <w:szCs w:val="24"/>
        </w:rPr>
        <w:t>Although</w:t>
      </w:r>
      <w:r w:rsidRPr="00257A07">
        <w:rPr>
          <w:rFonts w:ascii="Times New Roman" w:hAnsi="Times New Roman" w:cs="Times New Roman"/>
          <w:sz w:val="24"/>
          <w:szCs w:val="24"/>
        </w:rPr>
        <w:t xml:space="preserve"> both Marxist and Feminists see society</w:t>
      </w:r>
      <w:r w:rsidR="00652484" w:rsidRPr="00257A07">
        <w:rPr>
          <w:rFonts w:ascii="Times New Roman" w:hAnsi="Times New Roman" w:cs="Times New Roman"/>
          <w:sz w:val="24"/>
          <w:szCs w:val="24"/>
        </w:rPr>
        <w:t xml:space="preserve"> as</w:t>
      </w:r>
      <w:r w:rsidRPr="00257A07">
        <w:rPr>
          <w:rFonts w:ascii="Times New Roman" w:hAnsi="Times New Roman" w:cs="Times New Roman"/>
          <w:sz w:val="24"/>
          <w:szCs w:val="24"/>
        </w:rPr>
        <w:t xml:space="preserve"> characterised by exploitation, feminists see the exploitation of women by men, whereas Marxist saw exploitation of the working class by the ruling class. </w:t>
      </w:r>
    </w:p>
    <w:p w:rsidR="00CD3E46" w:rsidRPr="00257A07" w:rsidRDefault="00CD3E4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Marx argued </w:t>
      </w:r>
      <w:r w:rsidR="00816881" w:rsidRPr="00257A07">
        <w:rPr>
          <w:rFonts w:ascii="Times New Roman" w:hAnsi="Times New Roman" w:cs="Times New Roman"/>
          <w:sz w:val="24"/>
          <w:szCs w:val="24"/>
        </w:rPr>
        <w:t xml:space="preserve">that the </w:t>
      </w:r>
      <w:r w:rsidRPr="00257A07">
        <w:rPr>
          <w:rFonts w:ascii="Times New Roman" w:hAnsi="Times New Roman" w:cs="Times New Roman"/>
          <w:sz w:val="24"/>
          <w:szCs w:val="24"/>
        </w:rPr>
        <w:t>economic and social gap between capitalists and workers</w:t>
      </w:r>
      <w:r w:rsidR="00816881" w:rsidRPr="00257A07">
        <w:rPr>
          <w:rFonts w:ascii="Times New Roman" w:hAnsi="Times New Roman" w:cs="Times New Roman"/>
          <w:sz w:val="24"/>
          <w:szCs w:val="24"/>
        </w:rPr>
        <w:t xml:space="preserve"> was ever- growing</w:t>
      </w:r>
      <w:r w:rsidRPr="00257A07">
        <w:rPr>
          <w:rFonts w:ascii="Times New Roman" w:hAnsi="Times New Roman" w:cs="Times New Roman"/>
          <w:sz w:val="24"/>
          <w:szCs w:val="24"/>
        </w:rPr>
        <w:t>.</w:t>
      </w:r>
    </w:p>
    <w:p w:rsidR="007A2956" w:rsidRPr="00257A07" w:rsidRDefault="00CD3E4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lastRenderedPageBreak/>
        <w:t>Capitalism is a mode of production based on unequal private owner</w:t>
      </w:r>
      <w:r w:rsidR="00816881" w:rsidRPr="00257A07">
        <w:rPr>
          <w:rFonts w:ascii="Times New Roman" w:hAnsi="Times New Roman" w:cs="Times New Roman"/>
          <w:sz w:val="24"/>
          <w:szCs w:val="24"/>
        </w:rPr>
        <w:t>ship of the means of production.</w:t>
      </w:r>
      <w:r w:rsidRPr="00257A07">
        <w:rPr>
          <w:rFonts w:ascii="Times New Roman" w:hAnsi="Times New Roman" w:cs="Times New Roman"/>
          <w:sz w:val="24"/>
          <w:szCs w:val="24"/>
        </w:rPr>
        <w:t xml:space="preserve"> </w:t>
      </w:r>
      <w:r w:rsidR="00816881" w:rsidRPr="00257A07">
        <w:rPr>
          <w:rFonts w:ascii="Times New Roman" w:hAnsi="Times New Roman" w:cs="Times New Roman"/>
          <w:sz w:val="24"/>
          <w:szCs w:val="24"/>
        </w:rPr>
        <w:t>The bourgeoisie were</w:t>
      </w:r>
      <w:r w:rsidRPr="00257A07">
        <w:rPr>
          <w:rFonts w:ascii="Times New Roman" w:hAnsi="Times New Roman" w:cs="Times New Roman"/>
          <w:sz w:val="24"/>
          <w:szCs w:val="24"/>
        </w:rPr>
        <w:t xml:space="preserve"> </w:t>
      </w:r>
      <w:r w:rsidR="00816881" w:rsidRPr="00257A07">
        <w:rPr>
          <w:rFonts w:ascii="Times New Roman" w:hAnsi="Times New Roman" w:cs="Times New Roman"/>
          <w:sz w:val="24"/>
          <w:szCs w:val="24"/>
        </w:rPr>
        <w:t xml:space="preserve">a minority of capitalists </w:t>
      </w:r>
      <w:r w:rsidRPr="00257A07">
        <w:rPr>
          <w:rFonts w:ascii="Times New Roman" w:hAnsi="Times New Roman" w:cs="Times New Roman"/>
          <w:sz w:val="24"/>
          <w:szCs w:val="24"/>
        </w:rPr>
        <w:t>who own and monopolise the means of production such as property and land, oil wells, factories and corporations</w:t>
      </w:r>
      <w:r w:rsidR="00816881" w:rsidRPr="00257A07">
        <w:rPr>
          <w:rFonts w:ascii="Times New Roman" w:hAnsi="Times New Roman" w:cs="Times New Roman"/>
          <w:sz w:val="24"/>
          <w:szCs w:val="24"/>
        </w:rPr>
        <w:t xml:space="preserve">. They profited </w:t>
      </w:r>
      <w:r w:rsidR="00074B72" w:rsidRPr="00257A07">
        <w:rPr>
          <w:rFonts w:ascii="Times New Roman" w:hAnsi="Times New Roman" w:cs="Times New Roman"/>
          <w:sz w:val="24"/>
          <w:szCs w:val="24"/>
        </w:rPr>
        <w:t xml:space="preserve">on the labour of </w:t>
      </w:r>
      <w:r w:rsidR="00F41746" w:rsidRPr="00257A07">
        <w:rPr>
          <w:rFonts w:ascii="Times New Roman" w:hAnsi="Times New Roman" w:cs="Times New Roman"/>
          <w:sz w:val="24"/>
          <w:szCs w:val="24"/>
        </w:rPr>
        <w:t>many such</w:t>
      </w:r>
      <w:r w:rsidR="00074B72" w:rsidRPr="00257A07">
        <w:rPr>
          <w:rFonts w:ascii="Times New Roman" w:hAnsi="Times New Roman" w:cs="Times New Roman"/>
          <w:sz w:val="24"/>
          <w:szCs w:val="24"/>
        </w:rPr>
        <w:t xml:space="preserve"> as the wage workers and</w:t>
      </w:r>
      <w:r w:rsidRPr="00257A07">
        <w:rPr>
          <w:rFonts w:ascii="Times New Roman" w:hAnsi="Times New Roman" w:cs="Times New Roman"/>
          <w:sz w:val="24"/>
          <w:szCs w:val="24"/>
        </w:rPr>
        <w:t xml:space="preserve"> the proletariat. </w:t>
      </w:r>
    </w:p>
    <w:p w:rsidR="00AC43D5" w:rsidRPr="00257A07" w:rsidRDefault="00CD3E4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The Proletariat must work incredibly hard to meet the demands </w:t>
      </w:r>
      <w:r w:rsidR="007A2956" w:rsidRPr="00257A07">
        <w:rPr>
          <w:rFonts w:ascii="Times New Roman" w:hAnsi="Times New Roman" w:cs="Times New Roman"/>
          <w:sz w:val="24"/>
          <w:szCs w:val="24"/>
        </w:rPr>
        <w:t>of production in the factories, the farms, the mines and corporate offices and hotels, converting raw materials into commodities and services that are then sold on by the capitalists for profit.</w:t>
      </w:r>
      <w:r w:rsidR="004973ED" w:rsidRPr="00257A07">
        <w:rPr>
          <w:rFonts w:ascii="Times New Roman" w:hAnsi="Times New Roman" w:cs="Times New Roman"/>
          <w:sz w:val="24"/>
          <w:szCs w:val="24"/>
        </w:rPr>
        <w:t xml:space="preserve"> Capitalist</w:t>
      </w:r>
      <w:r w:rsidR="00074B72" w:rsidRPr="00257A07">
        <w:rPr>
          <w:rFonts w:ascii="Times New Roman" w:hAnsi="Times New Roman" w:cs="Times New Roman"/>
          <w:sz w:val="24"/>
          <w:szCs w:val="24"/>
        </w:rPr>
        <w:t>s</w:t>
      </w:r>
      <w:r w:rsidR="004973ED" w:rsidRPr="00257A07">
        <w:rPr>
          <w:rFonts w:ascii="Times New Roman" w:hAnsi="Times New Roman" w:cs="Times New Roman"/>
          <w:sz w:val="24"/>
          <w:szCs w:val="24"/>
        </w:rPr>
        <w:t xml:space="preserve"> then use the profit to expand the ownership of the </w:t>
      </w:r>
      <w:r w:rsidR="00074B72" w:rsidRPr="00257A07">
        <w:rPr>
          <w:rFonts w:ascii="Times New Roman" w:hAnsi="Times New Roman" w:cs="Times New Roman"/>
          <w:sz w:val="24"/>
          <w:szCs w:val="24"/>
        </w:rPr>
        <w:t xml:space="preserve">private property, while the menial </w:t>
      </w:r>
      <w:r w:rsidR="004973ED" w:rsidRPr="00257A07">
        <w:rPr>
          <w:rFonts w:ascii="Times New Roman" w:hAnsi="Times New Roman" w:cs="Times New Roman"/>
          <w:sz w:val="24"/>
          <w:szCs w:val="24"/>
        </w:rPr>
        <w:t>workers such as the hotel</w:t>
      </w:r>
      <w:r w:rsidR="00AC43D5" w:rsidRPr="00257A07">
        <w:rPr>
          <w:rFonts w:ascii="Times New Roman" w:hAnsi="Times New Roman" w:cs="Times New Roman"/>
          <w:sz w:val="24"/>
          <w:szCs w:val="24"/>
        </w:rPr>
        <w:t xml:space="preserve"> housekeepers continued to toil for minimum wage.</w:t>
      </w:r>
    </w:p>
    <w:p w:rsidR="00AC43D5" w:rsidRPr="00257A07" w:rsidRDefault="00AC43D5"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According to Karl Marx, he predicted the need of a constantly expanding market for </w:t>
      </w:r>
      <w:r w:rsidR="000501D9" w:rsidRPr="00257A07">
        <w:rPr>
          <w:rFonts w:ascii="Times New Roman" w:hAnsi="Times New Roman" w:cs="Times New Roman"/>
          <w:sz w:val="24"/>
          <w:szCs w:val="24"/>
        </w:rPr>
        <w:t>its products.</w:t>
      </w:r>
      <w:r w:rsidRPr="00257A07">
        <w:rPr>
          <w:rFonts w:ascii="Times New Roman" w:hAnsi="Times New Roman" w:cs="Times New Roman"/>
          <w:sz w:val="24"/>
          <w:szCs w:val="24"/>
        </w:rPr>
        <w:t xml:space="preserve"> Fordism</w:t>
      </w:r>
      <w:r w:rsidR="000501D9" w:rsidRPr="00257A07">
        <w:rPr>
          <w:rFonts w:ascii="Times New Roman" w:hAnsi="Times New Roman" w:cs="Times New Roman"/>
          <w:sz w:val="24"/>
          <w:szCs w:val="24"/>
        </w:rPr>
        <w:t xml:space="preserve"> comprised of</w:t>
      </w:r>
      <w:r w:rsidR="00652484" w:rsidRPr="00257A07">
        <w:rPr>
          <w:rFonts w:ascii="Times New Roman" w:hAnsi="Times New Roman" w:cs="Times New Roman"/>
          <w:sz w:val="24"/>
          <w:szCs w:val="24"/>
        </w:rPr>
        <w:t xml:space="preserve"> industrialist</w:t>
      </w:r>
      <w:r w:rsidR="000501D9" w:rsidRPr="00257A07">
        <w:rPr>
          <w:rFonts w:ascii="Times New Roman" w:hAnsi="Times New Roman" w:cs="Times New Roman"/>
          <w:sz w:val="24"/>
          <w:szCs w:val="24"/>
        </w:rPr>
        <w:t>s</w:t>
      </w:r>
      <w:r w:rsidR="00652484" w:rsidRPr="00257A07">
        <w:rPr>
          <w:rFonts w:ascii="Times New Roman" w:hAnsi="Times New Roman" w:cs="Times New Roman"/>
          <w:sz w:val="24"/>
          <w:szCs w:val="24"/>
        </w:rPr>
        <w:t xml:space="preserve"> with clear social class </w:t>
      </w:r>
      <w:r w:rsidR="000501D9" w:rsidRPr="00257A07">
        <w:rPr>
          <w:rFonts w:ascii="Times New Roman" w:hAnsi="Times New Roman" w:cs="Times New Roman"/>
          <w:sz w:val="24"/>
          <w:szCs w:val="24"/>
        </w:rPr>
        <w:t>divisions which were situated in the Fordist factory</w:t>
      </w:r>
      <w:r w:rsidR="00652484" w:rsidRPr="00257A07">
        <w:rPr>
          <w:rFonts w:ascii="Times New Roman" w:hAnsi="Times New Roman" w:cs="Times New Roman"/>
          <w:sz w:val="24"/>
          <w:szCs w:val="24"/>
        </w:rPr>
        <w:t>.</w:t>
      </w:r>
      <w:r w:rsidRPr="00257A07">
        <w:rPr>
          <w:rFonts w:ascii="Times New Roman" w:hAnsi="Times New Roman" w:cs="Times New Roman"/>
          <w:sz w:val="24"/>
          <w:szCs w:val="24"/>
        </w:rPr>
        <w:t xml:space="preserve"> </w:t>
      </w:r>
      <w:r w:rsidR="00652484" w:rsidRPr="00257A07">
        <w:rPr>
          <w:rFonts w:ascii="Times New Roman" w:hAnsi="Times New Roman" w:cs="Times New Roman"/>
          <w:sz w:val="24"/>
          <w:szCs w:val="24"/>
        </w:rPr>
        <w:t xml:space="preserve">Henry Ford was the mass producer of Ford </w:t>
      </w:r>
      <w:r w:rsidR="000501D9" w:rsidRPr="00257A07">
        <w:rPr>
          <w:rFonts w:ascii="Times New Roman" w:hAnsi="Times New Roman" w:cs="Times New Roman"/>
          <w:sz w:val="24"/>
          <w:szCs w:val="24"/>
        </w:rPr>
        <w:t>vehicles</w:t>
      </w:r>
      <w:r w:rsidR="00110A34" w:rsidRPr="00257A07">
        <w:rPr>
          <w:rFonts w:ascii="Times New Roman" w:hAnsi="Times New Roman" w:cs="Times New Roman"/>
          <w:sz w:val="24"/>
          <w:szCs w:val="24"/>
        </w:rPr>
        <w:t>, where</w:t>
      </w:r>
      <w:r w:rsidR="00652484" w:rsidRPr="00257A07">
        <w:rPr>
          <w:rFonts w:ascii="Times New Roman" w:hAnsi="Times New Roman" w:cs="Times New Roman"/>
          <w:sz w:val="24"/>
          <w:szCs w:val="24"/>
        </w:rPr>
        <w:t xml:space="preserve"> Communists </w:t>
      </w:r>
      <w:r w:rsidR="00627075" w:rsidRPr="00257A07">
        <w:rPr>
          <w:rFonts w:ascii="Times New Roman" w:hAnsi="Times New Roman" w:cs="Times New Roman"/>
          <w:sz w:val="24"/>
          <w:szCs w:val="24"/>
        </w:rPr>
        <w:t xml:space="preserve">no longer wanted the same </w:t>
      </w:r>
      <w:r w:rsidR="00A82337" w:rsidRPr="00257A07">
        <w:rPr>
          <w:rFonts w:ascii="Times New Roman" w:hAnsi="Times New Roman" w:cs="Times New Roman"/>
          <w:sz w:val="24"/>
          <w:szCs w:val="24"/>
        </w:rPr>
        <w:t xml:space="preserve">thing as everyone else. </w:t>
      </w:r>
      <w:r w:rsidR="00110A34" w:rsidRPr="00257A07">
        <w:rPr>
          <w:rFonts w:ascii="Times New Roman" w:hAnsi="Times New Roman" w:cs="Times New Roman"/>
          <w:sz w:val="24"/>
          <w:szCs w:val="24"/>
        </w:rPr>
        <w:t xml:space="preserve">Women of a specific group who were employed to work in the factory were employed in low paid service jobs, </w:t>
      </w:r>
      <w:r w:rsidR="002B1C4B" w:rsidRPr="00257A07">
        <w:rPr>
          <w:rFonts w:ascii="Times New Roman" w:hAnsi="Times New Roman" w:cs="Times New Roman"/>
          <w:sz w:val="24"/>
          <w:szCs w:val="24"/>
        </w:rPr>
        <w:t>the</w:t>
      </w:r>
      <w:r w:rsidR="00777869" w:rsidRPr="00257A07">
        <w:rPr>
          <w:rFonts w:ascii="Times New Roman" w:hAnsi="Times New Roman" w:cs="Times New Roman"/>
          <w:sz w:val="24"/>
          <w:szCs w:val="24"/>
        </w:rPr>
        <w:t xml:space="preserve"> women were</w:t>
      </w:r>
      <w:r w:rsidR="00110A34" w:rsidRPr="00257A07">
        <w:rPr>
          <w:rFonts w:ascii="Times New Roman" w:hAnsi="Times New Roman" w:cs="Times New Roman"/>
          <w:sz w:val="24"/>
          <w:szCs w:val="24"/>
        </w:rPr>
        <w:t xml:space="preserve"> offered to embark on an opportunity to return to education </w:t>
      </w:r>
      <w:r w:rsidR="00777869" w:rsidRPr="00257A07">
        <w:rPr>
          <w:rFonts w:ascii="Times New Roman" w:hAnsi="Times New Roman" w:cs="Times New Roman"/>
          <w:sz w:val="24"/>
          <w:szCs w:val="24"/>
        </w:rPr>
        <w:t>via The Employment Development and Assistance Programme</w:t>
      </w:r>
      <w:r w:rsidR="00D425D8" w:rsidRPr="00257A07">
        <w:rPr>
          <w:rFonts w:ascii="Times New Roman" w:hAnsi="Times New Roman" w:cs="Times New Roman"/>
          <w:sz w:val="24"/>
          <w:szCs w:val="24"/>
        </w:rPr>
        <w:t xml:space="preserve"> that took place at the Ford Motor Factory.</w:t>
      </w:r>
    </w:p>
    <w:p w:rsidR="0064079B" w:rsidRPr="00257A07" w:rsidRDefault="0064079B" w:rsidP="00257A07">
      <w:pPr>
        <w:pStyle w:val="NoSpacing"/>
        <w:spacing w:line="360" w:lineRule="auto"/>
        <w:jc w:val="both"/>
        <w:rPr>
          <w:rFonts w:ascii="Times New Roman" w:hAnsi="Times New Roman" w:cs="Times New Roman"/>
          <w:sz w:val="24"/>
          <w:szCs w:val="24"/>
        </w:rPr>
      </w:pPr>
      <w:r w:rsidRPr="00257A07">
        <w:rPr>
          <w:rFonts w:ascii="Times New Roman" w:eastAsia="Times New Roman" w:hAnsi="Times New Roman" w:cs="Times New Roman"/>
          <w:color w:val="121212"/>
          <w:sz w:val="24"/>
          <w:szCs w:val="24"/>
        </w:rPr>
        <w:t xml:space="preserve">As </w:t>
      </w:r>
      <w:proofErr w:type="spellStart"/>
      <w:r w:rsidRPr="00257A07">
        <w:rPr>
          <w:rFonts w:ascii="Times New Roman" w:eastAsia="Times New Roman" w:hAnsi="Times New Roman" w:cs="Times New Roman"/>
          <w:color w:val="121212"/>
          <w:sz w:val="24"/>
          <w:szCs w:val="24"/>
        </w:rPr>
        <w:t>Graessle's</w:t>
      </w:r>
      <w:proofErr w:type="spellEnd"/>
      <w:r w:rsidRPr="00257A07">
        <w:rPr>
          <w:rFonts w:ascii="Times New Roman" w:eastAsia="Times New Roman" w:hAnsi="Times New Roman" w:cs="Times New Roman"/>
          <w:color w:val="121212"/>
          <w:sz w:val="24"/>
          <w:szCs w:val="24"/>
        </w:rPr>
        <w:t xml:space="preserve"> sticker campaign showed that there had been the highly influential strike for equal pay by female machinists at Ford's </w:t>
      </w:r>
      <w:r w:rsidRPr="00257A07">
        <w:rPr>
          <w:rFonts w:ascii="Times New Roman" w:eastAsia="Times New Roman" w:hAnsi="Times New Roman" w:cs="Times New Roman"/>
          <w:color w:val="121212"/>
          <w:sz w:val="24"/>
          <w:szCs w:val="24"/>
        </w:rPr>
        <w:softHyphen/>
        <w:t>Dagenham plant in 1968.</w:t>
      </w:r>
    </w:p>
    <w:p w:rsidR="0064079B" w:rsidRPr="00257A07" w:rsidRDefault="0064079B" w:rsidP="00257A07">
      <w:pPr>
        <w:spacing w:after="240" w:line="360" w:lineRule="auto"/>
        <w:jc w:val="both"/>
        <w:rPr>
          <w:rFonts w:ascii="Times New Roman" w:eastAsia="Times New Roman" w:hAnsi="Times New Roman" w:cs="Times New Roman"/>
          <w:color w:val="121212"/>
          <w:sz w:val="24"/>
          <w:szCs w:val="24"/>
        </w:rPr>
      </w:pPr>
      <w:r w:rsidRPr="00257A07">
        <w:rPr>
          <w:rFonts w:ascii="Times New Roman" w:eastAsia="Times New Roman" w:hAnsi="Times New Roman" w:cs="Times New Roman"/>
          <w:color w:val="121212"/>
          <w:sz w:val="24"/>
          <w:szCs w:val="24"/>
        </w:rPr>
        <w:t xml:space="preserve">in 1969 women's issue of the revolutionary </w:t>
      </w:r>
      <w:r w:rsidRPr="00257A07">
        <w:rPr>
          <w:rFonts w:ascii="Times New Roman" w:eastAsia="Times New Roman" w:hAnsi="Times New Roman" w:cs="Times New Roman"/>
          <w:color w:val="121212"/>
          <w:sz w:val="24"/>
          <w:szCs w:val="24"/>
        </w:rPr>
        <w:softHyphen/>
        <w:t xml:space="preserve">newspaper, Black Dwarf. </w:t>
      </w:r>
    </w:p>
    <w:p w:rsidR="006E44E7" w:rsidRPr="00257A07" w:rsidRDefault="00392530"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Some Feminists </w:t>
      </w:r>
      <w:r w:rsidR="00EF00C5" w:rsidRPr="00257A07">
        <w:rPr>
          <w:rFonts w:ascii="Times New Roman" w:hAnsi="Times New Roman" w:cs="Times New Roman"/>
          <w:sz w:val="24"/>
          <w:szCs w:val="24"/>
        </w:rPr>
        <w:t>writers</w:t>
      </w:r>
      <w:r w:rsidRPr="00257A07">
        <w:rPr>
          <w:rFonts w:ascii="Times New Roman" w:hAnsi="Times New Roman" w:cs="Times New Roman"/>
          <w:sz w:val="24"/>
          <w:szCs w:val="24"/>
        </w:rPr>
        <w:t xml:space="preserve"> sometime</w:t>
      </w:r>
      <w:r w:rsidR="00EF00C5" w:rsidRPr="00257A07">
        <w:rPr>
          <w:rFonts w:ascii="Times New Roman" w:hAnsi="Times New Roman" w:cs="Times New Roman"/>
          <w:sz w:val="24"/>
          <w:szCs w:val="24"/>
        </w:rPr>
        <w:t>s</w:t>
      </w:r>
      <w:r w:rsidRPr="00257A07">
        <w:rPr>
          <w:rFonts w:ascii="Times New Roman" w:hAnsi="Times New Roman" w:cs="Times New Roman"/>
          <w:sz w:val="24"/>
          <w:szCs w:val="24"/>
        </w:rPr>
        <w:t xml:space="preserve"> referred to as </w:t>
      </w:r>
      <w:r w:rsidR="005D54BE" w:rsidRPr="00257A07">
        <w:rPr>
          <w:rFonts w:ascii="Times New Roman" w:hAnsi="Times New Roman" w:cs="Times New Roman"/>
          <w:sz w:val="24"/>
          <w:szCs w:val="24"/>
        </w:rPr>
        <w:t>‘</w:t>
      </w:r>
      <w:r w:rsidRPr="00257A07">
        <w:rPr>
          <w:rFonts w:ascii="Times New Roman" w:hAnsi="Times New Roman" w:cs="Times New Roman"/>
          <w:sz w:val="24"/>
          <w:szCs w:val="24"/>
        </w:rPr>
        <w:t>difference feminists</w:t>
      </w:r>
      <w:r w:rsidR="005D54BE" w:rsidRPr="00257A07">
        <w:rPr>
          <w:rFonts w:ascii="Times New Roman" w:hAnsi="Times New Roman" w:cs="Times New Roman"/>
          <w:sz w:val="24"/>
          <w:szCs w:val="24"/>
        </w:rPr>
        <w:t>’</w:t>
      </w:r>
      <w:r w:rsidRPr="00257A07">
        <w:rPr>
          <w:rFonts w:ascii="Times New Roman" w:hAnsi="Times New Roman" w:cs="Times New Roman"/>
          <w:sz w:val="24"/>
          <w:szCs w:val="24"/>
        </w:rPr>
        <w:t>, disagree that all women are disadvantaged</w:t>
      </w:r>
      <w:r w:rsidR="003E046F" w:rsidRPr="00257A07">
        <w:rPr>
          <w:rFonts w:ascii="Times New Roman" w:hAnsi="Times New Roman" w:cs="Times New Roman"/>
          <w:sz w:val="24"/>
          <w:szCs w:val="24"/>
        </w:rPr>
        <w:t xml:space="preserve"> and </w:t>
      </w:r>
      <w:r w:rsidRPr="00257A07">
        <w:rPr>
          <w:rFonts w:ascii="Times New Roman" w:hAnsi="Times New Roman" w:cs="Times New Roman"/>
          <w:sz w:val="24"/>
          <w:szCs w:val="24"/>
        </w:rPr>
        <w:t xml:space="preserve">equally oppressed </w:t>
      </w:r>
      <w:r w:rsidR="00401273" w:rsidRPr="00257A07">
        <w:rPr>
          <w:rFonts w:ascii="Times New Roman" w:hAnsi="Times New Roman" w:cs="Times New Roman"/>
          <w:sz w:val="24"/>
          <w:szCs w:val="24"/>
        </w:rPr>
        <w:t xml:space="preserve">in </w:t>
      </w:r>
      <w:r w:rsidR="00EF00C5" w:rsidRPr="00257A07">
        <w:rPr>
          <w:rFonts w:ascii="Times New Roman" w:hAnsi="Times New Roman" w:cs="Times New Roman"/>
          <w:sz w:val="24"/>
          <w:szCs w:val="24"/>
        </w:rPr>
        <w:t>current</w:t>
      </w:r>
      <w:r w:rsidR="00401273" w:rsidRPr="00257A07">
        <w:rPr>
          <w:rFonts w:ascii="Times New Roman" w:hAnsi="Times New Roman" w:cs="Times New Roman"/>
          <w:sz w:val="24"/>
          <w:szCs w:val="24"/>
        </w:rPr>
        <w:t xml:space="preserve"> societies.</w:t>
      </w:r>
    </w:p>
    <w:p w:rsidR="0086032C" w:rsidRPr="00257A07" w:rsidRDefault="0086032C"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Feminism involves sociological theories and philosophies</w:t>
      </w:r>
      <w:r w:rsidR="001766A3" w:rsidRPr="00257A07">
        <w:rPr>
          <w:rFonts w:ascii="Times New Roman" w:hAnsi="Times New Roman" w:cs="Times New Roman"/>
          <w:sz w:val="24"/>
          <w:szCs w:val="24"/>
        </w:rPr>
        <w:t>, a collection of concepts and beliefs known as a paradigm</w:t>
      </w:r>
      <w:r w:rsidRPr="00257A07">
        <w:rPr>
          <w:rFonts w:ascii="Times New Roman" w:hAnsi="Times New Roman" w:cs="Times New Roman"/>
          <w:sz w:val="24"/>
          <w:szCs w:val="24"/>
        </w:rPr>
        <w:t xml:space="preserve"> that are concerned with gender equality and gender difference.</w:t>
      </w:r>
    </w:p>
    <w:p w:rsidR="001766A3" w:rsidRPr="00257A07" w:rsidRDefault="001766A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Theories contribute to the way we view the world and create </w:t>
      </w:r>
      <w:r w:rsidR="006A0773" w:rsidRPr="00257A07">
        <w:rPr>
          <w:rFonts w:ascii="Times New Roman" w:hAnsi="Times New Roman" w:cs="Times New Roman"/>
          <w:sz w:val="24"/>
          <w:szCs w:val="24"/>
        </w:rPr>
        <w:t>a framework from which we operate in day to day life.</w:t>
      </w:r>
    </w:p>
    <w:p w:rsidR="00F51898" w:rsidRPr="00257A07" w:rsidRDefault="00F5189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 theory aims to understand gender equality and focuses on gender politics, power relations and sexuality.</w:t>
      </w:r>
    </w:p>
    <w:p w:rsidR="003F2DE8" w:rsidRPr="00257A07" w:rsidRDefault="003F2DE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 theory also focuses on promoting women’s rights and interests, themes explored include discrimination, stereotyping and sexual objectification, oppression and patriarchy.</w:t>
      </w:r>
    </w:p>
    <w:p w:rsidR="003F2DE8" w:rsidRPr="00257A07" w:rsidRDefault="003F2DE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Oliver (2015)</w:t>
      </w:r>
      <w:r w:rsidR="000B0FEB" w:rsidRPr="00257A07">
        <w:rPr>
          <w:rFonts w:ascii="Times New Roman" w:hAnsi="Times New Roman" w:cs="Times New Roman"/>
          <w:sz w:val="24"/>
          <w:szCs w:val="24"/>
        </w:rPr>
        <w:t>,</w:t>
      </w:r>
      <w:r w:rsidRPr="00257A07">
        <w:rPr>
          <w:rFonts w:ascii="Times New Roman" w:hAnsi="Times New Roman" w:cs="Times New Roman"/>
          <w:sz w:val="24"/>
          <w:szCs w:val="24"/>
        </w:rPr>
        <w:t xml:space="preserve"> states that ‘feminist theories are not only interested in explaining gender inequalities but improving society also’.</w:t>
      </w:r>
    </w:p>
    <w:p w:rsidR="000B0FEB" w:rsidRPr="00257A07" w:rsidRDefault="00E7413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lastRenderedPageBreak/>
        <w:t xml:space="preserve">Symbolic interactionism is a major sociological theory, </w:t>
      </w:r>
      <w:r w:rsidR="00190224" w:rsidRPr="00257A07">
        <w:rPr>
          <w:rFonts w:ascii="Times New Roman" w:hAnsi="Times New Roman" w:cs="Times New Roman"/>
          <w:sz w:val="24"/>
          <w:szCs w:val="24"/>
        </w:rPr>
        <w:t>Symbolic interactionists</w:t>
      </w:r>
      <w:r w:rsidRPr="00257A07">
        <w:rPr>
          <w:rFonts w:ascii="Times New Roman" w:hAnsi="Times New Roman" w:cs="Times New Roman"/>
          <w:sz w:val="24"/>
          <w:szCs w:val="24"/>
        </w:rPr>
        <w:t xml:space="preserve"> study the process whereby human beings communicate and thereby create new ideas about the way society functions</w:t>
      </w:r>
      <w:r w:rsidR="00190224" w:rsidRPr="00257A07">
        <w:rPr>
          <w:rFonts w:ascii="Times New Roman" w:hAnsi="Times New Roman" w:cs="Times New Roman"/>
          <w:sz w:val="24"/>
          <w:szCs w:val="24"/>
        </w:rPr>
        <w:t>.</w:t>
      </w:r>
      <w:r w:rsidR="005D54BE" w:rsidRPr="00257A07">
        <w:rPr>
          <w:rFonts w:ascii="Times New Roman" w:hAnsi="Times New Roman" w:cs="Times New Roman"/>
          <w:sz w:val="24"/>
          <w:szCs w:val="24"/>
        </w:rPr>
        <w:t xml:space="preserve"> (Oliver, p30).</w:t>
      </w:r>
    </w:p>
    <w:p w:rsidR="00190224" w:rsidRPr="00257A07" w:rsidRDefault="00190224"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Simone De Beauvoir</w:t>
      </w:r>
      <w:r w:rsidR="005D54BE" w:rsidRPr="00257A07">
        <w:rPr>
          <w:rFonts w:ascii="Times New Roman" w:hAnsi="Times New Roman" w:cs="Times New Roman"/>
          <w:sz w:val="24"/>
          <w:szCs w:val="24"/>
        </w:rPr>
        <w:t xml:space="preserve"> (1908-86)</w:t>
      </w:r>
      <w:r w:rsidRPr="00257A07">
        <w:rPr>
          <w:rFonts w:ascii="Times New Roman" w:hAnsi="Times New Roman" w:cs="Times New Roman"/>
          <w:sz w:val="24"/>
          <w:szCs w:val="24"/>
        </w:rPr>
        <w:t xml:space="preserve"> </w:t>
      </w:r>
      <w:r w:rsidR="00A17CDB" w:rsidRPr="00257A07">
        <w:rPr>
          <w:rFonts w:ascii="Times New Roman" w:hAnsi="Times New Roman" w:cs="Times New Roman"/>
          <w:sz w:val="24"/>
          <w:szCs w:val="24"/>
        </w:rPr>
        <w:t>and J</w:t>
      </w:r>
      <w:r w:rsidRPr="00257A07">
        <w:rPr>
          <w:rFonts w:ascii="Times New Roman" w:hAnsi="Times New Roman" w:cs="Times New Roman"/>
          <w:sz w:val="24"/>
          <w:szCs w:val="24"/>
        </w:rPr>
        <w:t xml:space="preserve">ean- </w:t>
      </w:r>
      <w:r w:rsidR="00A17CDB" w:rsidRPr="00257A07">
        <w:rPr>
          <w:rFonts w:ascii="Times New Roman" w:hAnsi="Times New Roman" w:cs="Times New Roman"/>
          <w:sz w:val="24"/>
          <w:szCs w:val="24"/>
        </w:rPr>
        <w:t>Paul</w:t>
      </w:r>
      <w:r w:rsidRPr="00257A07">
        <w:rPr>
          <w:rFonts w:ascii="Times New Roman" w:hAnsi="Times New Roman" w:cs="Times New Roman"/>
          <w:sz w:val="24"/>
          <w:szCs w:val="24"/>
        </w:rPr>
        <w:t xml:space="preserve"> Sartre</w:t>
      </w:r>
      <w:r w:rsidR="005D54BE" w:rsidRPr="00257A07">
        <w:rPr>
          <w:rFonts w:ascii="Times New Roman" w:hAnsi="Times New Roman" w:cs="Times New Roman"/>
          <w:sz w:val="24"/>
          <w:szCs w:val="24"/>
        </w:rPr>
        <w:t xml:space="preserve"> (1905-80)</w:t>
      </w:r>
      <w:r w:rsidRPr="00257A07">
        <w:rPr>
          <w:rFonts w:ascii="Times New Roman" w:hAnsi="Times New Roman" w:cs="Times New Roman"/>
          <w:sz w:val="24"/>
          <w:szCs w:val="24"/>
        </w:rPr>
        <w:t xml:space="preserve"> were both leading figures in the </w:t>
      </w:r>
      <w:r w:rsidR="000501D9" w:rsidRPr="00257A07">
        <w:rPr>
          <w:rFonts w:ascii="Times New Roman" w:hAnsi="Times New Roman" w:cs="Times New Roman"/>
          <w:sz w:val="24"/>
          <w:szCs w:val="24"/>
        </w:rPr>
        <w:t>post-world war existentialist movement.</w:t>
      </w:r>
      <w:r w:rsidRPr="00257A07">
        <w:rPr>
          <w:rFonts w:ascii="Times New Roman" w:hAnsi="Times New Roman" w:cs="Times New Roman"/>
          <w:sz w:val="24"/>
          <w:szCs w:val="24"/>
        </w:rPr>
        <w:t xml:space="preserve"> </w:t>
      </w:r>
      <w:r w:rsidR="005D54BE" w:rsidRPr="00257A07">
        <w:rPr>
          <w:rFonts w:ascii="Times New Roman" w:hAnsi="Times New Roman" w:cs="Times New Roman"/>
          <w:sz w:val="24"/>
          <w:szCs w:val="24"/>
        </w:rPr>
        <w:t>They</w:t>
      </w:r>
      <w:r w:rsidRPr="00257A07">
        <w:rPr>
          <w:rFonts w:ascii="Times New Roman" w:hAnsi="Times New Roman" w:cs="Times New Roman"/>
          <w:sz w:val="24"/>
          <w:szCs w:val="24"/>
        </w:rPr>
        <w:t xml:space="preserve"> argued that individuals should try to create their lives in </w:t>
      </w:r>
      <w:r w:rsidR="000501D9" w:rsidRPr="00257A07">
        <w:rPr>
          <w:rFonts w:ascii="Times New Roman" w:hAnsi="Times New Roman" w:cs="Times New Roman"/>
          <w:sz w:val="24"/>
          <w:szCs w:val="24"/>
        </w:rPr>
        <w:t>the form that they would prefer. I</w:t>
      </w:r>
      <w:r w:rsidRPr="00257A07">
        <w:rPr>
          <w:rFonts w:ascii="Times New Roman" w:hAnsi="Times New Roman" w:cs="Times New Roman"/>
          <w:sz w:val="24"/>
          <w:szCs w:val="24"/>
        </w:rPr>
        <w:t>n a feminist sense De Beauvoir</w:t>
      </w:r>
      <w:r w:rsidR="005D54BE" w:rsidRPr="00257A07">
        <w:rPr>
          <w:rFonts w:ascii="Times New Roman" w:hAnsi="Times New Roman" w:cs="Times New Roman"/>
          <w:sz w:val="24"/>
          <w:szCs w:val="24"/>
        </w:rPr>
        <w:t xml:space="preserve"> (1908-86, p33) </w:t>
      </w:r>
      <w:r w:rsidRPr="00257A07">
        <w:rPr>
          <w:rFonts w:ascii="Times New Roman" w:hAnsi="Times New Roman" w:cs="Times New Roman"/>
          <w:sz w:val="24"/>
          <w:szCs w:val="24"/>
        </w:rPr>
        <w:t>argued that women do not need to adopt the lifestyle that society imposes upon them and that women should be able to mould their own lives.</w:t>
      </w:r>
    </w:p>
    <w:p w:rsidR="00312803" w:rsidRPr="00257A07" w:rsidRDefault="000B0FEB"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Oliver</w:t>
      </w:r>
      <w:r w:rsidR="0068260F" w:rsidRPr="00257A07">
        <w:rPr>
          <w:rFonts w:ascii="Times New Roman" w:hAnsi="Times New Roman" w:cs="Times New Roman"/>
          <w:sz w:val="24"/>
          <w:szCs w:val="24"/>
        </w:rPr>
        <w:t>, (2015) also</w:t>
      </w:r>
      <w:r w:rsidRPr="00257A07">
        <w:rPr>
          <w:rFonts w:ascii="Times New Roman" w:hAnsi="Times New Roman" w:cs="Times New Roman"/>
          <w:sz w:val="24"/>
          <w:szCs w:val="24"/>
        </w:rPr>
        <w:t xml:space="preserve"> believed that many </w:t>
      </w:r>
      <w:r w:rsidR="00720BF1" w:rsidRPr="00257A07">
        <w:rPr>
          <w:rFonts w:ascii="Times New Roman" w:hAnsi="Times New Roman" w:cs="Times New Roman"/>
          <w:sz w:val="24"/>
          <w:szCs w:val="24"/>
        </w:rPr>
        <w:t>well-educated</w:t>
      </w:r>
      <w:r w:rsidRPr="00257A07">
        <w:rPr>
          <w:rFonts w:ascii="Times New Roman" w:hAnsi="Times New Roman" w:cs="Times New Roman"/>
          <w:sz w:val="24"/>
          <w:szCs w:val="24"/>
        </w:rPr>
        <w:t xml:space="preserve"> women were trying to contribute at high levels in society and that this was prevented through the operations of institutions such as marriage</w:t>
      </w:r>
      <w:r w:rsidR="005B6916" w:rsidRPr="00257A07">
        <w:rPr>
          <w:rFonts w:ascii="Times New Roman" w:hAnsi="Times New Roman" w:cs="Times New Roman"/>
          <w:sz w:val="24"/>
          <w:szCs w:val="24"/>
        </w:rPr>
        <w:t>.</w:t>
      </w:r>
    </w:p>
    <w:p w:rsidR="00312803" w:rsidRPr="00257A07" w:rsidRDefault="0031280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Everything owned by a woman would automatically become the husband’s property when</w:t>
      </w:r>
      <w:r w:rsidR="005B6916" w:rsidRPr="00257A07">
        <w:rPr>
          <w:rFonts w:ascii="Times New Roman" w:hAnsi="Times New Roman" w:cs="Times New Roman"/>
          <w:sz w:val="24"/>
          <w:szCs w:val="24"/>
        </w:rPr>
        <w:t xml:space="preserve"> they</w:t>
      </w:r>
      <w:r w:rsidRPr="00257A07">
        <w:rPr>
          <w:rFonts w:ascii="Times New Roman" w:hAnsi="Times New Roman" w:cs="Times New Roman"/>
          <w:sz w:val="24"/>
          <w:szCs w:val="24"/>
        </w:rPr>
        <w:t xml:space="preserve"> married.</w:t>
      </w:r>
    </w:p>
    <w:p w:rsidR="00312803" w:rsidRPr="00257A07" w:rsidRDefault="0031280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This all changed in the 1870s when the Woman’s Property Act was introduced, enabling all women to be the legal owners of any money they </w:t>
      </w:r>
      <w:r w:rsidR="00677483" w:rsidRPr="00257A07">
        <w:rPr>
          <w:rFonts w:ascii="Times New Roman" w:hAnsi="Times New Roman" w:cs="Times New Roman"/>
          <w:sz w:val="24"/>
          <w:szCs w:val="24"/>
        </w:rPr>
        <w:t>earned or also property that had</w:t>
      </w:r>
      <w:r w:rsidRPr="00257A07">
        <w:rPr>
          <w:rFonts w:ascii="Times New Roman" w:hAnsi="Times New Roman" w:cs="Times New Roman"/>
          <w:sz w:val="24"/>
          <w:szCs w:val="24"/>
        </w:rPr>
        <w:t xml:space="preserve"> been inherited. </w:t>
      </w:r>
    </w:p>
    <w:p w:rsidR="00F40AF8" w:rsidRPr="00257A07" w:rsidRDefault="00F40AF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Women were underrepresented in positions of authority and responsibility in the workplace and were associated with work in the home, rather than senior positions in the industry or the professions. </w:t>
      </w:r>
    </w:p>
    <w:p w:rsidR="00F40AF8" w:rsidRPr="00257A07" w:rsidRDefault="00F40AF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Oliver </w:t>
      </w:r>
      <w:r w:rsidR="00312803" w:rsidRPr="00257A07">
        <w:rPr>
          <w:rFonts w:ascii="Times New Roman" w:hAnsi="Times New Roman" w:cs="Times New Roman"/>
          <w:sz w:val="24"/>
          <w:szCs w:val="24"/>
        </w:rPr>
        <w:t xml:space="preserve">(2015) </w:t>
      </w:r>
      <w:r w:rsidRPr="00257A07">
        <w:rPr>
          <w:rFonts w:ascii="Times New Roman" w:hAnsi="Times New Roman" w:cs="Times New Roman"/>
          <w:sz w:val="24"/>
          <w:szCs w:val="24"/>
        </w:rPr>
        <w:t>states that women were not remunerated equally in the political systems</w:t>
      </w:r>
      <w:r w:rsidR="00A17CDB" w:rsidRPr="00257A07">
        <w:rPr>
          <w:rFonts w:ascii="Times New Roman" w:hAnsi="Times New Roman" w:cs="Times New Roman"/>
          <w:sz w:val="24"/>
          <w:szCs w:val="24"/>
        </w:rPr>
        <w:t xml:space="preserve">. </w:t>
      </w:r>
      <w:r w:rsidR="00677483" w:rsidRPr="00257A07">
        <w:rPr>
          <w:rFonts w:ascii="Times New Roman" w:hAnsi="Times New Roman" w:cs="Times New Roman"/>
          <w:sz w:val="24"/>
          <w:szCs w:val="24"/>
        </w:rPr>
        <w:t>Their</w:t>
      </w:r>
      <w:r w:rsidR="00A17CDB" w:rsidRPr="00257A07">
        <w:rPr>
          <w:rFonts w:ascii="Times New Roman" w:hAnsi="Times New Roman" w:cs="Times New Roman"/>
          <w:sz w:val="24"/>
          <w:szCs w:val="24"/>
        </w:rPr>
        <w:t xml:space="preserve"> gender </w:t>
      </w:r>
      <w:r w:rsidR="00677483" w:rsidRPr="00257A07">
        <w:rPr>
          <w:rFonts w:ascii="Times New Roman" w:hAnsi="Times New Roman" w:cs="Times New Roman"/>
          <w:sz w:val="24"/>
          <w:szCs w:val="24"/>
        </w:rPr>
        <w:t xml:space="preserve">that was </w:t>
      </w:r>
      <w:r w:rsidR="00312803" w:rsidRPr="00257A07">
        <w:rPr>
          <w:rFonts w:ascii="Times New Roman" w:hAnsi="Times New Roman" w:cs="Times New Roman"/>
          <w:sz w:val="24"/>
          <w:szCs w:val="24"/>
        </w:rPr>
        <w:t>much less social</w:t>
      </w:r>
      <w:r w:rsidR="00677483" w:rsidRPr="00257A07">
        <w:rPr>
          <w:rFonts w:ascii="Times New Roman" w:hAnsi="Times New Roman" w:cs="Times New Roman"/>
          <w:sz w:val="24"/>
          <w:szCs w:val="24"/>
        </w:rPr>
        <w:t>ly</w:t>
      </w:r>
      <w:r w:rsidR="00312803" w:rsidRPr="00257A07">
        <w:rPr>
          <w:rFonts w:ascii="Times New Roman" w:hAnsi="Times New Roman" w:cs="Times New Roman"/>
          <w:sz w:val="24"/>
          <w:szCs w:val="24"/>
        </w:rPr>
        <w:t xml:space="preserve"> and political</w:t>
      </w:r>
      <w:r w:rsidR="00677483" w:rsidRPr="00257A07">
        <w:rPr>
          <w:rFonts w:ascii="Times New Roman" w:hAnsi="Times New Roman" w:cs="Times New Roman"/>
          <w:sz w:val="24"/>
          <w:szCs w:val="24"/>
        </w:rPr>
        <w:t>ly</w:t>
      </w:r>
      <w:r w:rsidR="00312803" w:rsidRPr="00257A07">
        <w:rPr>
          <w:rFonts w:ascii="Times New Roman" w:hAnsi="Times New Roman" w:cs="Times New Roman"/>
          <w:sz w:val="24"/>
          <w:szCs w:val="24"/>
        </w:rPr>
        <w:t xml:space="preserve"> influence</w:t>
      </w:r>
      <w:r w:rsidR="00677483" w:rsidRPr="00257A07">
        <w:rPr>
          <w:rFonts w:ascii="Times New Roman" w:hAnsi="Times New Roman" w:cs="Times New Roman"/>
          <w:sz w:val="24"/>
          <w:szCs w:val="24"/>
        </w:rPr>
        <w:t>d</w:t>
      </w:r>
      <w:r w:rsidR="00A17CDB" w:rsidRPr="00257A07">
        <w:rPr>
          <w:rFonts w:ascii="Times New Roman" w:hAnsi="Times New Roman" w:cs="Times New Roman"/>
          <w:sz w:val="24"/>
          <w:szCs w:val="24"/>
        </w:rPr>
        <w:t xml:space="preserve"> compared to </w:t>
      </w:r>
      <w:r w:rsidR="00677483" w:rsidRPr="00257A07">
        <w:rPr>
          <w:rFonts w:ascii="Times New Roman" w:hAnsi="Times New Roman" w:cs="Times New Roman"/>
          <w:sz w:val="24"/>
          <w:szCs w:val="24"/>
        </w:rPr>
        <w:t xml:space="preserve">that of </w:t>
      </w:r>
      <w:r w:rsidR="003B5D0D" w:rsidRPr="00257A07">
        <w:rPr>
          <w:rFonts w:ascii="Times New Roman" w:hAnsi="Times New Roman" w:cs="Times New Roman"/>
          <w:sz w:val="24"/>
          <w:szCs w:val="24"/>
        </w:rPr>
        <w:t>m</w:t>
      </w:r>
      <w:r w:rsidR="00A17CDB" w:rsidRPr="00257A07">
        <w:rPr>
          <w:rFonts w:ascii="Times New Roman" w:hAnsi="Times New Roman" w:cs="Times New Roman"/>
          <w:sz w:val="24"/>
          <w:szCs w:val="24"/>
        </w:rPr>
        <w:t>en.</w:t>
      </w:r>
      <w:r w:rsidRPr="00257A07">
        <w:rPr>
          <w:rFonts w:ascii="Times New Roman" w:hAnsi="Times New Roman" w:cs="Times New Roman"/>
          <w:sz w:val="24"/>
          <w:szCs w:val="24"/>
        </w:rPr>
        <w:t xml:space="preserve"> </w:t>
      </w:r>
    </w:p>
    <w:p w:rsidR="00F40AF8" w:rsidRPr="00257A07" w:rsidRDefault="000B0FEB"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George Herbert Mead (1863-1931) argued that </w:t>
      </w:r>
      <w:r w:rsidR="00A17CDB" w:rsidRPr="00257A07">
        <w:rPr>
          <w:rFonts w:ascii="Times New Roman" w:hAnsi="Times New Roman" w:cs="Times New Roman"/>
          <w:sz w:val="24"/>
          <w:szCs w:val="24"/>
        </w:rPr>
        <w:t>‘the</w:t>
      </w:r>
      <w:r w:rsidRPr="00257A07">
        <w:rPr>
          <w:rFonts w:ascii="Times New Roman" w:hAnsi="Times New Roman" w:cs="Times New Roman"/>
          <w:sz w:val="24"/>
          <w:szCs w:val="24"/>
        </w:rPr>
        <w:t xml:space="preserve"> process of human interaction helped us to formulate our comprehension of the social world and, in addition, contributed</w:t>
      </w:r>
      <w:r w:rsidR="00F40AF8" w:rsidRPr="00257A07">
        <w:rPr>
          <w:rFonts w:ascii="Times New Roman" w:hAnsi="Times New Roman" w:cs="Times New Roman"/>
          <w:sz w:val="24"/>
          <w:szCs w:val="24"/>
        </w:rPr>
        <w:t xml:space="preserve"> to the way in which our social contempories also understand the world. There is thus a</w:t>
      </w:r>
      <w:r w:rsidR="00627075" w:rsidRPr="00257A07">
        <w:rPr>
          <w:rFonts w:ascii="Times New Roman" w:hAnsi="Times New Roman" w:cs="Times New Roman"/>
          <w:sz w:val="24"/>
          <w:szCs w:val="24"/>
        </w:rPr>
        <w:t>n</w:t>
      </w:r>
      <w:r w:rsidR="00F40AF8" w:rsidRPr="00257A07">
        <w:rPr>
          <w:rFonts w:ascii="Times New Roman" w:hAnsi="Times New Roman" w:cs="Times New Roman"/>
          <w:sz w:val="24"/>
          <w:szCs w:val="24"/>
        </w:rPr>
        <w:t xml:space="preserve"> intellectually symbiotic process in operation’.</w:t>
      </w:r>
    </w:p>
    <w:p w:rsidR="00A13EAD" w:rsidRPr="00257A07" w:rsidRDefault="00A13EAD" w:rsidP="00257A07">
      <w:pPr>
        <w:pStyle w:val="NoSpacing"/>
        <w:spacing w:line="360" w:lineRule="auto"/>
        <w:jc w:val="both"/>
        <w:rPr>
          <w:rFonts w:ascii="Times New Roman" w:hAnsi="Times New Roman" w:cs="Times New Roman"/>
          <w:sz w:val="24"/>
          <w:szCs w:val="24"/>
        </w:rPr>
      </w:pPr>
    </w:p>
    <w:p w:rsidR="006C4593" w:rsidRPr="00257A07" w:rsidRDefault="008164EE"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Gil</w:t>
      </w:r>
      <w:r w:rsidR="006C4593" w:rsidRPr="00257A07">
        <w:rPr>
          <w:rFonts w:ascii="Times New Roman" w:hAnsi="Times New Roman" w:cs="Times New Roman"/>
          <w:sz w:val="24"/>
          <w:szCs w:val="24"/>
        </w:rPr>
        <w:t>man (1911) believed that women and men lived in a man-made world, known also as “androcentric culture”</w:t>
      </w:r>
      <w:r w:rsidR="009521F8" w:rsidRPr="00257A07">
        <w:rPr>
          <w:rFonts w:ascii="Times New Roman" w:hAnsi="Times New Roman" w:cs="Times New Roman"/>
          <w:sz w:val="24"/>
          <w:szCs w:val="24"/>
        </w:rPr>
        <w:t xml:space="preserve"> in which the male sex, the man, is accepted as human an</w:t>
      </w:r>
      <w:r w:rsidR="006C4593" w:rsidRPr="00257A07">
        <w:rPr>
          <w:rFonts w:ascii="Times New Roman" w:hAnsi="Times New Roman" w:cs="Times New Roman"/>
          <w:sz w:val="24"/>
          <w:szCs w:val="24"/>
        </w:rPr>
        <w:t>d that the women were c</w:t>
      </w:r>
      <w:r w:rsidRPr="00257A07">
        <w:rPr>
          <w:rFonts w:ascii="Times New Roman" w:hAnsi="Times New Roman" w:cs="Times New Roman"/>
          <w:sz w:val="24"/>
          <w:szCs w:val="24"/>
        </w:rPr>
        <w:t>onsidered as a sub species. Gil</w:t>
      </w:r>
      <w:r w:rsidR="006C4593" w:rsidRPr="00257A07">
        <w:rPr>
          <w:rFonts w:ascii="Times New Roman" w:hAnsi="Times New Roman" w:cs="Times New Roman"/>
          <w:sz w:val="24"/>
          <w:szCs w:val="24"/>
        </w:rPr>
        <w:t>man</w:t>
      </w:r>
      <w:r w:rsidR="009521F8" w:rsidRPr="00257A07">
        <w:rPr>
          <w:rFonts w:ascii="Times New Roman" w:hAnsi="Times New Roman" w:cs="Times New Roman"/>
          <w:sz w:val="24"/>
          <w:szCs w:val="24"/>
        </w:rPr>
        <w:t xml:space="preserve"> emphasised that men have monopolised all human activities surrounding the man’s work and that the work</w:t>
      </w:r>
      <w:r w:rsidR="008B2032" w:rsidRPr="00257A07">
        <w:rPr>
          <w:rFonts w:ascii="Times New Roman" w:hAnsi="Times New Roman" w:cs="Times New Roman"/>
          <w:sz w:val="24"/>
          <w:szCs w:val="24"/>
        </w:rPr>
        <w:t xml:space="preserve"> was managed to suit the man</w:t>
      </w:r>
      <w:r w:rsidR="009521F8" w:rsidRPr="00257A07">
        <w:rPr>
          <w:rFonts w:ascii="Times New Roman" w:hAnsi="Times New Roman" w:cs="Times New Roman"/>
          <w:sz w:val="24"/>
          <w:szCs w:val="24"/>
        </w:rPr>
        <w:t>.</w:t>
      </w:r>
    </w:p>
    <w:p w:rsidR="009521F8" w:rsidRPr="00257A07" w:rsidRDefault="009521F8"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Gilman argued that women had been excluded from the world of </w:t>
      </w:r>
      <w:r w:rsidR="008B2032" w:rsidRPr="00257A07">
        <w:rPr>
          <w:rFonts w:ascii="Times New Roman" w:hAnsi="Times New Roman" w:cs="Times New Roman"/>
          <w:sz w:val="24"/>
          <w:szCs w:val="24"/>
        </w:rPr>
        <w:t>work,</w:t>
      </w:r>
      <w:r w:rsidRPr="00257A07">
        <w:rPr>
          <w:rFonts w:ascii="Times New Roman" w:hAnsi="Times New Roman" w:cs="Times New Roman"/>
          <w:sz w:val="24"/>
          <w:szCs w:val="24"/>
        </w:rPr>
        <w:t xml:space="preserve"> the industrial economy and believed this to be</w:t>
      </w:r>
      <w:r w:rsidR="00FE6540" w:rsidRPr="00257A07">
        <w:rPr>
          <w:rFonts w:ascii="Times New Roman" w:hAnsi="Times New Roman" w:cs="Times New Roman"/>
          <w:sz w:val="24"/>
          <w:szCs w:val="24"/>
        </w:rPr>
        <w:t xml:space="preserve"> an ‘abnormal restriction’ where women were introduced to th</w:t>
      </w:r>
      <w:r w:rsidR="00677483" w:rsidRPr="00257A07">
        <w:rPr>
          <w:rFonts w:ascii="Times New Roman" w:hAnsi="Times New Roman" w:cs="Times New Roman"/>
          <w:sz w:val="24"/>
          <w:szCs w:val="24"/>
        </w:rPr>
        <w:t>e status of a domestic servant. M</w:t>
      </w:r>
      <w:r w:rsidR="00FE6540" w:rsidRPr="00257A07">
        <w:rPr>
          <w:rFonts w:ascii="Times New Roman" w:hAnsi="Times New Roman" w:cs="Times New Roman"/>
          <w:sz w:val="24"/>
          <w:szCs w:val="24"/>
        </w:rPr>
        <w:t xml:space="preserve">en defined the world, its history and social organisation leaving </w:t>
      </w:r>
      <w:r w:rsidR="0012609A" w:rsidRPr="00257A07">
        <w:rPr>
          <w:rFonts w:ascii="Times New Roman" w:hAnsi="Times New Roman" w:cs="Times New Roman"/>
          <w:sz w:val="24"/>
          <w:szCs w:val="24"/>
        </w:rPr>
        <w:t>no place</w:t>
      </w:r>
      <w:r w:rsidR="00FE6540" w:rsidRPr="00257A07">
        <w:rPr>
          <w:rFonts w:ascii="Times New Roman" w:hAnsi="Times New Roman" w:cs="Times New Roman"/>
          <w:sz w:val="24"/>
          <w:szCs w:val="24"/>
        </w:rPr>
        <w:t xml:space="preserve"> for women.</w:t>
      </w:r>
    </w:p>
    <w:p w:rsidR="00AD1E31" w:rsidRPr="00257A07" w:rsidRDefault="008164EE"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lastRenderedPageBreak/>
        <w:t>Gil</w:t>
      </w:r>
      <w:r w:rsidR="00810670" w:rsidRPr="00257A07">
        <w:rPr>
          <w:rFonts w:ascii="Times New Roman" w:hAnsi="Times New Roman" w:cs="Times New Roman"/>
          <w:sz w:val="24"/>
          <w:szCs w:val="24"/>
        </w:rPr>
        <w:t xml:space="preserve">man states “The right to work is core to human existence; </w:t>
      </w:r>
      <w:r w:rsidR="00AD1E31" w:rsidRPr="00257A07">
        <w:rPr>
          <w:rFonts w:ascii="Times New Roman" w:hAnsi="Times New Roman" w:cs="Times New Roman"/>
          <w:sz w:val="24"/>
          <w:szCs w:val="24"/>
        </w:rPr>
        <w:t>it’s</w:t>
      </w:r>
      <w:r w:rsidR="00810670" w:rsidRPr="00257A07">
        <w:rPr>
          <w:rFonts w:ascii="Times New Roman" w:hAnsi="Times New Roman" w:cs="Times New Roman"/>
          <w:sz w:val="24"/>
          <w:szCs w:val="24"/>
        </w:rPr>
        <w:t xml:space="preserve"> neither male nor female; Labo</w:t>
      </w:r>
      <w:r w:rsidR="00AD1E31" w:rsidRPr="00257A07">
        <w:rPr>
          <w:rFonts w:ascii="Times New Roman" w:hAnsi="Times New Roman" w:cs="Times New Roman"/>
          <w:sz w:val="24"/>
          <w:szCs w:val="24"/>
        </w:rPr>
        <w:t>u</w:t>
      </w:r>
      <w:r w:rsidR="00810670" w:rsidRPr="00257A07">
        <w:rPr>
          <w:rFonts w:ascii="Times New Roman" w:hAnsi="Times New Roman" w:cs="Times New Roman"/>
          <w:sz w:val="24"/>
          <w:szCs w:val="24"/>
        </w:rPr>
        <w:t>r is not merely a means of supporting human life</w:t>
      </w:r>
      <w:r w:rsidR="00F462B3" w:rsidRPr="00257A07">
        <w:rPr>
          <w:rFonts w:ascii="Times New Roman" w:hAnsi="Times New Roman" w:cs="Times New Roman"/>
          <w:sz w:val="24"/>
          <w:szCs w:val="24"/>
        </w:rPr>
        <w:t>- it is human life</w:t>
      </w:r>
      <w:r w:rsidR="00810670" w:rsidRPr="00257A07">
        <w:rPr>
          <w:rFonts w:ascii="Times New Roman" w:hAnsi="Times New Roman" w:cs="Times New Roman"/>
          <w:sz w:val="24"/>
          <w:szCs w:val="24"/>
        </w:rPr>
        <w:t xml:space="preserve">”. </w:t>
      </w:r>
    </w:p>
    <w:p w:rsidR="00F462B3" w:rsidRPr="00257A07" w:rsidRDefault="00D93DF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According to Dillon (2010:315), Gilman</w:t>
      </w:r>
      <w:r w:rsidR="00810670" w:rsidRPr="00257A07">
        <w:rPr>
          <w:rFonts w:ascii="Times New Roman" w:hAnsi="Times New Roman" w:cs="Times New Roman"/>
          <w:sz w:val="24"/>
          <w:szCs w:val="24"/>
        </w:rPr>
        <w:t xml:space="preserve"> maintained that when women became free</w:t>
      </w:r>
      <w:r w:rsidR="00F462B3" w:rsidRPr="00257A07">
        <w:rPr>
          <w:rFonts w:ascii="Times New Roman" w:hAnsi="Times New Roman" w:cs="Times New Roman"/>
          <w:sz w:val="24"/>
          <w:szCs w:val="24"/>
        </w:rPr>
        <w:t xml:space="preserve"> to work, and</w:t>
      </w:r>
      <w:r w:rsidR="00810670" w:rsidRPr="00257A07">
        <w:rPr>
          <w:rFonts w:ascii="Times New Roman" w:hAnsi="Times New Roman" w:cs="Times New Roman"/>
          <w:sz w:val="24"/>
          <w:szCs w:val="24"/>
        </w:rPr>
        <w:t xml:space="preserve"> realised their humanity </w:t>
      </w:r>
      <w:r w:rsidR="00F462B3" w:rsidRPr="00257A07">
        <w:rPr>
          <w:rFonts w:ascii="Times New Roman" w:hAnsi="Times New Roman" w:cs="Times New Roman"/>
          <w:sz w:val="24"/>
          <w:szCs w:val="24"/>
        </w:rPr>
        <w:t xml:space="preserve">that they would </w:t>
      </w:r>
      <w:r w:rsidR="00AD1E31" w:rsidRPr="00257A07">
        <w:rPr>
          <w:rFonts w:ascii="Times New Roman" w:hAnsi="Times New Roman" w:cs="Times New Roman"/>
          <w:sz w:val="24"/>
          <w:szCs w:val="24"/>
        </w:rPr>
        <w:t>become</w:t>
      </w:r>
      <w:r w:rsidR="00F462B3" w:rsidRPr="00257A07">
        <w:rPr>
          <w:rFonts w:ascii="Times New Roman" w:hAnsi="Times New Roman" w:cs="Times New Roman"/>
          <w:sz w:val="24"/>
          <w:szCs w:val="24"/>
        </w:rPr>
        <w:t xml:space="preserve"> more </w:t>
      </w:r>
      <w:r w:rsidR="00AD1E31" w:rsidRPr="00257A07">
        <w:rPr>
          <w:rFonts w:ascii="Times New Roman" w:hAnsi="Times New Roman" w:cs="Times New Roman"/>
          <w:sz w:val="24"/>
          <w:szCs w:val="24"/>
        </w:rPr>
        <w:t>efficient</w:t>
      </w:r>
      <w:r w:rsidR="00F462B3" w:rsidRPr="00257A07">
        <w:rPr>
          <w:rFonts w:ascii="Times New Roman" w:hAnsi="Times New Roman" w:cs="Times New Roman"/>
          <w:sz w:val="24"/>
          <w:szCs w:val="24"/>
        </w:rPr>
        <w:t xml:space="preserve"> as mothers and no longer </w:t>
      </w:r>
      <w:r w:rsidR="00677483" w:rsidRPr="00257A07">
        <w:rPr>
          <w:rFonts w:ascii="Times New Roman" w:hAnsi="Times New Roman" w:cs="Times New Roman"/>
          <w:sz w:val="24"/>
          <w:szCs w:val="24"/>
        </w:rPr>
        <w:t>be defined as personal servants. As mothers</w:t>
      </w:r>
      <w:r w:rsidR="00E55647" w:rsidRPr="00257A07">
        <w:rPr>
          <w:rFonts w:ascii="Times New Roman" w:hAnsi="Times New Roman" w:cs="Times New Roman"/>
          <w:sz w:val="24"/>
          <w:szCs w:val="24"/>
        </w:rPr>
        <w:t xml:space="preserve"> </w:t>
      </w:r>
      <w:r w:rsidR="00677483" w:rsidRPr="00257A07">
        <w:rPr>
          <w:rFonts w:ascii="Times New Roman" w:hAnsi="Times New Roman" w:cs="Times New Roman"/>
          <w:sz w:val="24"/>
          <w:szCs w:val="24"/>
        </w:rPr>
        <w:t>they were the</w:t>
      </w:r>
      <w:r w:rsidR="00E55647" w:rsidRPr="00257A07">
        <w:rPr>
          <w:rFonts w:ascii="Times New Roman" w:hAnsi="Times New Roman" w:cs="Times New Roman"/>
          <w:sz w:val="24"/>
          <w:szCs w:val="24"/>
        </w:rPr>
        <w:t xml:space="preserve"> highest </w:t>
      </w:r>
      <w:r w:rsidR="00F462B3" w:rsidRPr="00257A07">
        <w:rPr>
          <w:rFonts w:ascii="Times New Roman" w:hAnsi="Times New Roman" w:cs="Times New Roman"/>
          <w:sz w:val="24"/>
          <w:szCs w:val="24"/>
        </w:rPr>
        <w:t>pr</w:t>
      </w:r>
      <w:r w:rsidR="00677483" w:rsidRPr="00257A07">
        <w:rPr>
          <w:rFonts w:ascii="Times New Roman" w:hAnsi="Times New Roman" w:cs="Times New Roman"/>
          <w:sz w:val="24"/>
          <w:szCs w:val="24"/>
        </w:rPr>
        <w:t xml:space="preserve">ocess in evolution of humanity and </w:t>
      </w:r>
      <w:r w:rsidR="00F462B3" w:rsidRPr="00257A07">
        <w:rPr>
          <w:rFonts w:ascii="Times New Roman" w:hAnsi="Times New Roman" w:cs="Times New Roman"/>
          <w:sz w:val="24"/>
          <w:szCs w:val="24"/>
        </w:rPr>
        <w:t>mothers of the next gener</w:t>
      </w:r>
      <w:r w:rsidRPr="00257A07">
        <w:rPr>
          <w:rFonts w:ascii="Times New Roman" w:hAnsi="Times New Roman" w:cs="Times New Roman"/>
          <w:sz w:val="24"/>
          <w:szCs w:val="24"/>
        </w:rPr>
        <w:t xml:space="preserve">ation of </w:t>
      </w:r>
      <w:proofErr w:type="gramStart"/>
      <w:r w:rsidRPr="00257A07">
        <w:rPr>
          <w:rFonts w:ascii="Times New Roman" w:hAnsi="Times New Roman" w:cs="Times New Roman"/>
          <w:sz w:val="24"/>
          <w:szCs w:val="24"/>
        </w:rPr>
        <w:t>the human race</w:t>
      </w:r>
      <w:proofErr w:type="gramEnd"/>
      <w:r w:rsidRPr="00257A07">
        <w:rPr>
          <w:rFonts w:ascii="Times New Roman" w:hAnsi="Times New Roman" w:cs="Times New Roman"/>
          <w:sz w:val="24"/>
          <w:szCs w:val="24"/>
        </w:rPr>
        <w:t xml:space="preserve"> </w:t>
      </w:r>
      <w:r w:rsidR="00EF00C5" w:rsidRPr="00257A07">
        <w:rPr>
          <w:rFonts w:ascii="Times New Roman" w:hAnsi="Times New Roman" w:cs="Times New Roman"/>
          <w:sz w:val="24"/>
          <w:szCs w:val="24"/>
        </w:rPr>
        <w:t>(Gilman, 1911:231</w:t>
      </w:r>
      <w:r w:rsidR="008164EE" w:rsidRPr="00257A07">
        <w:rPr>
          <w:rFonts w:ascii="Times New Roman" w:hAnsi="Times New Roman" w:cs="Times New Roman"/>
          <w:sz w:val="24"/>
          <w:szCs w:val="24"/>
        </w:rPr>
        <w:t>)</w:t>
      </w:r>
      <w:r w:rsidR="00EF00C5" w:rsidRPr="00257A07">
        <w:rPr>
          <w:rFonts w:ascii="Times New Roman" w:hAnsi="Times New Roman" w:cs="Times New Roman"/>
          <w:sz w:val="24"/>
          <w:szCs w:val="24"/>
        </w:rPr>
        <w:t>.</w:t>
      </w:r>
      <w:r w:rsidR="00677483" w:rsidRPr="00257A07">
        <w:rPr>
          <w:rFonts w:ascii="Times New Roman" w:hAnsi="Times New Roman" w:cs="Times New Roman"/>
          <w:sz w:val="24"/>
          <w:szCs w:val="24"/>
        </w:rPr>
        <w:t xml:space="preserve"> </w:t>
      </w:r>
    </w:p>
    <w:p w:rsidR="00EF00C5" w:rsidRPr="00257A07" w:rsidRDefault="00EF00C5" w:rsidP="00257A07">
      <w:pPr>
        <w:pStyle w:val="NoSpacing"/>
        <w:spacing w:line="360" w:lineRule="auto"/>
        <w:jc w:val="both"/>
        <w:rPr>
          <w:rFonts w:ascii="Times New Roman" w:hAnsi="Times New Roman" w:cs="Times New Roman"/>
          <w:sz w:val="24"/>
          <w:szCs w:val="24"/>
        </w:rPr>
      </w:pPr>
    </w:p>
    <w:p w:rsidR="00F462B3" w:rsidRPr="00257A07" w:rsidRDefault="00F462B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Society </w:t>
      </w:r>
      <w:proofErr w:type="gramStart"/>
      <w:r w:rsidRPr="00257A07">
        <w:rPr>
          <w:rFonts w:ascii="Times New Roman" w:hAnsi="Times New Roman" w:cs="Times New Roman"/>
          <w:sz w:val="24"/>
          <w:szCs w:val="24"/>
        </w:rPr>
        <w:t>as a whole</w:t>
      </w:r>
      <w:r w:rsidR="005D5E2C" w:rsidRPr="00257A07">
        <w:rPr>
          <w:rFonts w:ascii="Times New Roman" w:hAnsi="Times New Roman" w:cs="Times New Roman"/>
          <w:sz w:val="24"/>
          <w:szCs w:val="24"/>
        </w:rPr>
        <w:t xml:space="preserve"> has</w:t>
      </w:r>
      <w:proofErr w:type="gramEnd"/>
      <w:r w:rsidRPr="00257A07">
        <w:rPr>
          <w:rFonts w:ascii="Times New Roman" w:hAnsi="Times New Roman" w:cs="Times New Roman"/>
          <w:sz w:val="24"/>
          <w:szCs w:val="24"/>
        </w:rPr>
        <w:t xml:space="preserve"> changed and transformed by the changes in the status of women.</w:t>
      </w:r>
    </w:p>
    <w:p w:rsidR="00FC7AF0" w:rsidRPr="00257A07" w:rsidRDefault="00FC7AF0"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Feminist revolution is the transformation of knowledge and of social a</w:t>
      </w:r>
      <w:r w:rsidR="00627075" w:rsidRPr="00257A07">
        <w:rPr>
          <w:rFonts w:ascii="Times New Roman" w:hAnsi="Times New Roman" w:cs="Times New Roman"/>
          <w:sz w:val="24"/>
          <w:szCs w:val="24"/>
        </w:rPr>
        <w:t xml:space="preserve">nd institutional practices such </w:t>
      </w:r>
      <w:r w:rsidRPr="00257A07">
        <w:rPr>
          <w:rFonts w:ascii="Times New Roman" w:hAnsi="Times New Roman" w:cs="Times New Roman"/>
          <w:sz w:val="24"/>
          <w:szCs w:val="24"/>
        </w:rPr>
        <w:t>that women are considered fully equally to men</w:t>
      </w:r>
      <w:r w:rsidR="009E03B4" w:rsidRPr="00257A07">
        <w:rPr>
          <w:rFonts w:ascii="Times New Roman" w:hAnsi="Times New Roman" w:cs="Times New Roman"/>
          <w:sz w:val="24"/>
          <w:szCs w:val="24"/>
        </w:rPr>
        <w:t xml:space="preserve">. Genealogy is an analysis of the transformations in the nature and functioning of power, marking the transition </w:t>
      </w:r>
      <w:r w:rsidR="00EF00C5" w:rsidRPr="00257A07">
        <w:rPr>
          <w:rFonts w:ascii="Times New Roman" w:hAnsi="Times New Roman" w:cs="Times New Roman"/>
          <w:sz w:val="24"/>
          <w:szCs w:val="24"/>
        </w:rPr>
        <w:t>to modern society (Foucault, 1978).</w:t>
      </w:r>
    </w:p>
    <w:p w:rsidR="00965972" w:rsidRPr="00257A07" w:rsidRDefault="00600ED4"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The</w:t>
      </w:r>
      <w:r w:rsidR="00C2410F" w:rsidRPr="00257A07">
        <w:rPr>
          <w:rFonts w:ascii="Times New Roman" w:hAnsi="Times New Roman" w:cs="Times New Roman"/>
          <w:sz w:val="24"/>
          <w:szCs w:val="24"/>
        </w:rPr>
        <w:t xml:space="preserve"> </w:t>
      </w:r>
      <w:proofErr w:type="spellStart"/>
      <w:r w:rsidR="00C2410F" w:rsidRPr="00257A07">
        <w:rPr>
          <w:rFonts w:ascii="Times New Roman" w:hAnsi="Times New Roman" w:cs="Times New Roman"/>
          <w:sz w:val="24"/>
          <w:szCs w:val="24"/>
        </w:rPr>
        <w:t>Equaity</w:t>
      </w:r>
      <w:proofErr w:type="spellEnd"/>
      <w:r w:rsidR="00C2410F" w:rsidRPr="00257A07">
        <w:rPr>
          <w:rFonts w:ascii="Times New Roman" w:hAnsi="Times New Roman" w:cs="Times New Roman"/>
          <w:sz w:val="24"/>
          <w:szCs w:val="24"/>
        </w:rPr>
        <w:t xml:space="preserve"> Act 2010 was introduced and came into force on the 1</w:t>
      </w:r>
      <w:r w:rsidR="00C2410F" w:rsidRPr="00257A07">
        <w:rPr>
          <w:rFonts w:ascii="Times New Roman" w:hAnsi="Times New Roman" w:cs="Times New Roman"/>
          <w:sz w:val="24"/>
          <w:szCs w:val="24"/>
          <w:vertAlign w:val="superscript"/>
        </w:rPr>
        <w:t>st</w:t>
      </w:r>
      <w:r w:rsidR="00C2410F" w:rsidRPr="00257A07">
        <w:rPr>
          <w:rFonts w:ascii="Times New Roman" w:hAnsi="Times New Roman" w:cs="Times New Roman"/>
          <w:sz w:val="24"/>
          <w:szCs w:val="24"/>
        </w:rPr>
        <w:t xml:space="preserve"> October 2010.</w:t>
      </w:r>
      <w:r w:rsidR="003B5D0D" w:rsidRPr="00257A07">
        <w:rPr>
          <w:rFonts w:ascii="Times New Roman" w:hAnsi="Times New Roman" w:cs="Times New Roman"/>
          <w:sz w:val="24"/>
          <w:szCs w:val="24"/>
        </w:rPr>
        <w:t xml:space="preserve"> This Law entails women and m</w:t>
      </w:r>
      <w:r w:rsidRPr="00257A07">
        <w:rPr>
          <w:rFonts w:ascii="Times New Roman" w:hAnsi="Times New Roman" w:cs="Times New Roman"/>
          <w:sz w:val="24"/>
          <w:szCs w:val="24"/>
        </w:rPr>
        <w:t xml:space="preserve">en a right to equal </w:t>
      </w:r>
      <w:r w:rsidR="00965972" w:rsidRPr="00257A07">
        <w:rPr>
          <w:rFonts w:ascii="Times New Roman" w:hAnsi="Times New Roman" w:cs="Times New Roman"/>
          <w:sz w:val="24"/>
          <w:szCs w:val="24"/>
        </w:rPr>
        <w:t>pay</w:t>
      </w:r>
      <w:r w:rsidRPr="00257A07">
        <w:rPr>
          <w:rFonts w:ascii="Times New Roman" w:hAnsi="Times New Roman" w:cs="Times New Roman"/>
          <w:sz w:val="24"/>
          <w:szCs w:val="24"/>
        </w:rPr>
        <w:t xml:space="preserve"> for equal work.</w:t>
      </w:r>
      <w:r w:rsidR="00225C29" w:rsidRPr="00257A07">
        <w:rPr>
          <w:rFonts w:ascii="Times New Roman" w:hAnsi="Times New Roman" w:cs="Times New Roman"/>
          <w:sz w:val="24"/>
          <w:szCs w:val="24"/>
        </w:rPr>
        <w:t xml:space="preserve"> This Law replaced previous legislation regarding equal pay, this included the Equal Pay Act 1970, the Sex Discrimination Act 1975.</w:t>
      </w:r>
    </w:p>
    <w:p w:rsidR="00225C29" w:rsidRPr="00257A07" w:rsidRDefault="00225C29"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The Equality Act 2010 has provisions such as ‘the equality of terms’ and can be found throughout the act and </w:t>
      </w:r>
      <w:r w:rsidR="002B1C4B" w:rsidRPr="00257A07">
        <w:rPr>
          <w:rFonts w:ascii="Times New Roman" w:hAnsi="Times New Roman" w:cs="Times New Roman"/>
          <w:sz w:val="24"/>
          <w:szCs w:val="24"/>
        </w:rPr>
        <w:t>particularly</w:t>
      </w:r>
      <w:r w:rsidRPr="00257A07">
        <w:rPr>
          <w:rFonts w:ascii="Times New Roman" w:hAnsi="Times New Roman" w:cs="Times New Roman"/>
          <w:sz w:val="24"/>
          <w:szCs w:val="24"/>
        </w:rPr>
        <w:t xml:space="preserve"> the Equal Pay Statutory Code of Practice.</w:t>
      </w:r>
    </w:p>
    <w:p w:rsidR="00965972" w:rsidRPr="00257A07" w:rsidRDefault="00225C29"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Section 149 of the Equality Act 2010 </w:t>
      </w:r>
      <w:r w:rsidR="003E0AF6" w:rsidRPr="00257A07">
        <w:rPr>
          <w:rFonts w:ascii="Times New Roman" w:hAnsi="Times New Roman" w:cs="Times New Roman"/>
          <w:sz w:val="24"/>
          <w:szCs w:val="24"/>
        </w:rPr>
        <w:t>enforce</w:t>
      </w:r>
      <w:r w:rsidR="00C50F53" w:rsidRPr="00257A07">
        <w:rPr>
          <w:rFonts w:ascii="Times New Roman" w:hAnsi="Times New Roman" w:cs="Times New Roman"/>
          <w:sz w:val="24"/>
          <w:szCs w:val="24"/>
        </w:rPr>
        <w:t>s</w:t>
      </w:r>
      <w:r w:rsidRPr="00257A07">
        <w:rPr>
          <w:rFonts w:ascii="Times New Roman" w:hAnsi="Times New Roman" w:cs="Times New Roman"/>
          <w:sz w:val="24"/>
          <w:szCs w:val="24"/>
        </w:rPr>
        <w:t xml:space="preserve"> equality</w:t>
      </w:r>
      <w:r w:rsidR="00C50F53" w:rsidRPr="00257A07">
        <w:rPr>
          <w:rFonts w:ascii="Times New Roman" w:hAnsi="Times New Roman" w:cs="Times New Roman"/>
          <w:sz w:val="24"/>
          <w:szCs w:val="24"/>
        </w:rPr>
        <w:t xml:space="preserve"> duty</w:t>
      </w:r>
      <w:r w:rsidRPr="00257A07">
        <w:rPr>
          <w:rFonts w:ascii="Times New Roman" w:hAnsi="Times New Roman" w:cs="Times New Roman"/>
          <w:sz w:val="24"/>
          <w:szCs w:val="24"/>
        </w:rPr>
        <w:t xml:space="preserve"> for the </w:t>
      </w:r>
      <w:proofErr w:type="gramStart"/>
      <w:r w:rsidRPr="00257A07">
        <w:rPr>
          <w:rFonts w:ascii="Times New Roman" w:hAnsi="Times New Roman" w:cs="Times New Roman"/>
          <w:sz w:val="24"/>
          <w:szCs w:val="24"/>
        </w:rPr>
        <w:t>general public</w:t>
      </w:r>
      <w:proofErr w:type="gramEnd"/>
      <w:r w:rsidRPr="00257A07">
        <w:rPr>
          <w:rFonts w:ascii="Times New Roman" w:hAnsi="Times New Roman" w:cs="Times New Roman"/>
          <w:sz w:val="24"/>
          <w:szCs w:val="24"/>
        </w:rPr>
        <w:t xml:space="preserve"> sector</w:t>
      </w:r>
      <w:r w:rsidR="00C50F53" w:rsidRPr="00257A07">
        <w:rPr>
          <w:rFonts w:ascii="Times New Roman" w:hAnsi="Times New Roman" w:cs="Times New Roman"/>
          <w:sz w:val="24"/>
          <w:szCs w:val="24"/>
        </w:rPr>
        <w:t xml:space="preserve"> eliminating discrimination, harassment and victimisation.</w:t>
      </w:r>
    </w:p>
    <w:p w:rsidR="003E0AF6" w:rsidRPr="00257A07" w:rsidRDefault="00C50F5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Equal pay with colleagues of the opposite sex whom are in the same employment and involved in work which is the same or similar, </w:t>
      </w:r>
      <w:r w:rsidR="003E0AF6" w:rsidRPr="00257A07">
        <w:rPr>
          <w:rFonts w:ascii="Times New Roman" w:hAnsi="Times New Roman" w:cs="Times New Roman"/>
          <w:sz w:val="24"/>
          <w:szCs w:val="24"/>
        </w:rPr>
        <w:t xml:space="preserve">work that is different but of equal value in demand is known as ‘work of equal value’. </w:t>
      </w:r>
    </w:p>
    <w:p w:rsidR="00C50F53" w:rsidRPr="00257A07" w:rsidRDefault="00C50F53"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The Equality Act 2010 automatically implies a sex equality clause into her </w:t>
      </w:r>
      <w:r w:rsidR="003E0AF6" w:rsidRPr="00257A07">
        <w:rPr>
          <w:rFonts w:ascii="Times New Roman" w:hAnsi="Times New Roman" w:cs="Times New Roman"/>
          <w:sz w:val="24"/>
          <w:szCs w:val="24"/>
        </w:rPr>
        <w:t>contract</w:t>
      </w:r>
      <w:r w:rsidRPr="00257A07">
        <w:rPr>
          <w:rFonts w:ascii="Times New Roman" w:hAnsi="Times New Roman" w:cs="Times New Roman"/>
          <w:sz w:val="24"/>
          <w:szCs w:val="24"/>
        </w:rPr>
        <w:t xml:space="preserve"> of employment.  </w:t>
      </w:r>
    </w:p>
    <w:p w:rsidR="003E0AF6" w:rsidRPr="00257A07" w:rsidRDefault="00965972"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According to </w:t>
      </w:r>
      <w:r w:rsidR="00F8304C" w:rsidRPr="00257A07">
        <w:rPr>
          <w:rFonts w:ascii="Times New Roman" w:hAnsi="Times New Roman" w:cs="Times New Roman"/>
          <w:sz w:val="24"/>
          <w:szCs w:val="24"/>
        </w:rPr>
        <w:t>Thornton (2016),</w:t>
      </w:r>
      <w:r w:rsidRPr="00257A07">
        <w:rPr>
          <w:rFonts w:ascii="Times New Roman" w:hAnsi="Times New Roman" w:cs="Times New Roman"/>
          <w:sz w:val="24"/>
          <w:szCs w:val="24"/>
        </w:rPr>
        <w:t xml:space="preserve"> who recently published an article</w:t>
      </w:r>
      <w:r w:rsidR="00EF526A" w:rsidRPr="00257A07">
        <w:rPr>
          <w:rFonts w:ascii="Times New Roman" w:hAnsi="Times New Roman" w:cs="Times New Roman"/>
          <w:sz w:val="24"/>
          <w:szCs w:val="24"/>
        </w:rPr>
        <w:t xml:space="preserve"> that was</w:t>
      </w:r>
      <w:r w:rsidRPr="00257A07">
        <w:rPr>
          <w:rFonts w:ascii="Times New Roman" w:hAnsi="Times New Roman" w:cs="Times New Roman"/>
          <w:sz w:val="24"/>
          <w:szCs w:val="24"/>
        </w:rPr>
        <w:t xml:space="preserve"> headed ‘Progress stalls on closing gender pay gap’</w:t>
      </w:r>
      <w:r w:rsidR="00EF526A" w:rsidRPr="00257A07">
        <w:rPr>
          <w:rFonts w:ascii="Times New Roman" w:hAnsi="Times New Roman" w:cs="Times New Roman"/>
          <w:sz w:val="24"/>
          <w:szCs w:val="24"/>
        </w:rPr>
        <w:t xml:space="preserve"> argues</w:t>
      </w:r>
      <w:r w:rsidR="00EF526A" w:rsidRPr="00257A07">
        <w:rPr>
          <w:rFonts w:ascii="Times New Roman" w:hAnsi="Times New Roman" w:cs="Times New Roman"/>
          <w:bCs/>
          <w:iCs/>
          <w:sz w:val="24"/>
          <w:szCs w:val="24"/>
        </w:rPr>
        <w:t xml:space="preserve"> </w:t>
      </w:r>
      <w:r w:rsidR="0075726A" w:rsidRPr="00257A07">
        <w:rPr>
          <w:rFonts w:ascii="Times New Roman" w:hAnsi="Times New Roman" w:cs="Times New Roman"/>
          <w:bCs/>
          <w:iCs/>
          <w:sz w:val="24"/>
          <w:szCs w:val="24"/>
        </w:rPr>
        <w:t>that</w:t>
      </w:r>
      <w:r w:rsidR="00EF526A" w:rsidRPr="00257A07">
        <w:rPr>
          <w:rFonts w:ascii="Times New Roman" w:hAnsi="Times New Roman" w:cs="Times New Roman"/>
          <w:bCs/>
          <w:iCs/>
          <w:sz w:val="24"/>
          <w:szCs w:val="24"/>
        </w:rPr>
        <w:t xml:space="preserve"> </w:t>
      </w:r>
      <w:r w:rsidR="0075726A" w:rsidRPr="00257A07">
        <w:rPr>
          <w:rFonts w:ascii="Times New Roman" w:hAnsi="Times New Roman" w:cs="Times New Roman"/>
          <w:bCs/>
          <w:iCs/>
          <w:sz w:val="24"/>
          <w:szCs w:val="24"/>
        </w:rPr>
        <w:t>from the r</w:t>
      </w:r>
      <w:r w:rsidRPr="00257A07">
        <w:rPr>
          <w:rFonts w:ascii="Times New Roman" w:hAnsi="Times New Roman" w:cs="Times New Roman"/>
          <w:bCs/>
          <w:iCs/>
          <w:sz w:val="24"/>
          <w:szCs w:val="24"/>
        </w:rPr>
        <w:t>esearch released by the Chartered Management Institute and</w:t>
      </w:r>
      <w:r w:rsidR="00E64CFA" w:rsidRPr="00257A07">
        <w:rPr>
          <w:rFonts w:ascii="Times New Roman" w:hAnsi="Times New Roman" w:cs="Times New Roman"/>
          <w:bCs/>
          <w:iCs/>
          <w:sz w:val="24"/>
          <w:szCs w:val="24"/>
        </w:rPr>
        <w:t xml:space="preserve"> the</w:t>
      </w:r>
      <w:r w:rsidRPr="00257A07">
        <w:rPr>
          <w:rFonts w:ascii="Times New Roman" w:hAnsi="Times New Roman" w:cs="Times New Roman"/>
          <w:bCs/>
          <w:iCs/>
          <w:sz w:val="24"/>
          <w:szCs w:val="24"/>
        </w:rPr>
        <w:t xml:space="preserve"> </w:t>
      </w:r>
      <w:proofErr w:type="spellStart"/>
      <w:r w:rsidRPr="00257A07">
        <w:rPr>
          <w:rFonts w:ascii="Times New Roman" w:hAnsi="Times New Roman" w:cs="Times New Roman"/>
          <w:bCs/>
          <w:iCs/>
          <w:sz w:val="24"/>
          <w:szCs w:val="24"/>
        </w:rPr>
        <w:t>XpertHR</w:t>
      </w:r>
      <w:proofErr w:type="spellEnd"/>
      <w:r w:rsidR="00574539">
        <w:rPr>
          <w:rFonts w:ascii="Times New Roman" w:hAnsi="Times New Roman" w:cs="Times New Roman"/>
          <w:bCs/>
          <w:iCs/>
          <w:sz w:val="24"/>
          <w:szCs w:val="24"/>
        </w:rPr>
        <w:t>, (an employment intelligence service that works on behalf of HR professionals)</w:t>
      </w:r>
      <w:r w:rsidR="0075726A" w:rsidRPr="00257A07">
        <w:rPr>
          <w:rFonts w:ascii="Times New Roman" w:hAnsi="Times New Roman" w:cs="Times New Roman"/>
          <w:bCs/>
          <w:iCs/>
          <w:sz w:val="24"/>
          <w:szCs w:val="24"/>
        </w:rPr>
        <w:t>,</w:t>
      </w:r>
      <w:r w:rsidRPr="00257A07">
        <w:rPr>
          <w:rFonts w:ascii="Times New Roman" w:hAnsi="Times New Roman" w:cs="Times New Roman"/>
          <w:bCs/>
          <w:iCs/>
          <w:sz w:val="24"/>
          <w:szCs w:val="24"/>
        </w:rPr>
        <w:t xml:space="preserve"> reveal</w:t>
      </w:r>
      <w:r w:rsidR="0075726A" w:rsidRPr="00257A07">
        <w:rPr>
          <w:rFonts w:ascii="Times New Roman" w:hAnsi="Times New Roman" w:cs="Times New Roman"/>
          <w:bCs/>
          <w:iCs/>
          <w:sz w:val="24"/>
          <w:szCs w:val="24"/>
        </w:rPr>
        <w:t>ed</w:t>
      </w:r>
      <w:r w:rsidRPr="00257A07">
        <w:rPr>
          <w:rFonts w:ascii="Times New Roman" w:hAnsi="Times New Roman" w:cs="Times New Roman"/>
          <w:bCs/>
          <w:iCs/>
          <w:sz w:val="24"/>
          <w:szCs w:val="24"/>
        </w:rPr>
        <w:t xml:space="preserve"> that men are more likely than women to have been promoted into senior and higher paying management roles in the past year, with no progress made on reducing the 23</w:t>
      </w:r>
      <w:r w:rsidR="00E64CFA" w:rsidRPr="00257A07">
        <w:rPr>
          <w:rFonts w:ascii="Times New Roman" w:hAnsi="Times New Roman" w:cs="Times New Roman"/>
          <w:bCs/>
          <w:iCs/>
          <w:sz w:val="24"/>
          <w:szCs w:val="24"/>
        </w:rPr>
        <w:t xml:space="preserve"> </w:t>
      </w:r>
      <w:r w:rsidR="003F735C" w:rsidRPr="00257A07">
        <w:rPr>
          <w:rFonts w:ascii="Times New Roman" w:hAnsi="Times New Roman" w:cs="Times New Roman"/>
          <w:bCs/>
          <w:iCs/>
          <w:sz w:val="24"/>
          <w:szCs w:val="24"/>
        </w:rPr>
        <w:t>%</w:t>
      </w:r>
      <w:r w:rsidRPr="00257A07">
        <w:rPr>
          <w:rFonts w:ascii="Times New Roman" w:hAnsi="Times New Roman" w:cs="Times New Roman"/>
          <w:bCs/>
          <w:iCs/>
          <w:sz w:val="24"/>
          <w:szCs w:val="24"/>
        </w:rPr>
        <w:t xml:space="preserve"> gender pay gap.  </w:t>
      </w:r>
      <w:r w:rsidR="003E0AF6" w:rsidRPr="00257A07">
        <w:rPr>
          <w:rFonts w:ascii="Times New Roman" w:hAnsi="Times New Roman" w:cs="Times New Roman"/>
          <w:sz w:val="24"/>
          <w:szCs w:val="24"/>
        </w:rPr>
        <w:t>The Percentage of Women in Senior Roles is slowly Growing Worldwid</w:t>
      </w:r>
      <w:r w:rsidR="003F735C" w:rsidRPr="00257A07">
        <w:rPr>
          <w:rFonts w:ascii="Times New Roman" w:hAnsi="Times New Roman" w:cs="Times New Roman"/>
          <w:sz w:val="24"/>
          <w:szCs w:val="24"/>
        </w:rPr>
        <w:t>e, b</w:t>
      </w:r>
      <w:r w:rsidR="003E0AF6" w:rsidRPr="00257A07">
        <w:rPr>
          <w:rFonts w:ascii="Times New Roman" w:hAnsi="Times New Roman" w:cs="Times New Roman"/>
          <w:sz w:val="24"/>
          <w:szCs w:val="24"/>
        </w:rPr>
        <w:t xml:space="preserve">ut at This Pace We Won't Reach Parity for </w:t>
      </w:r>
      <w:r w:rsidR="00E64CFA" w:rsidRPr="00257A07">
        <w:rPr>
          <w:rFonts w:ascii="Times New Roman" w:hAnsi="Times New Roman" w:cs="Times New Roman"/>
          <w:sz w:val="24"/>
          <w:szCs w:val="24"/>
        </w:rPr>
        <w:t>Decades. Women</w:t>
      </w:r>
      <w:r w:rsidR="003E0AF6" w:rsidRPr="00257A07">
        <w:rPr>
          <w:rFonts w:ascii="Times New Roman" w:hAnsi="Times New Roman" w:cs="Times New Roman"/>
          <w:sz w:val="24"/>
          <w:szCs w:val="24"/>
        </w:rPr>
        <w:t xml:space="preserve"> held under a quarter (24%) of senior roles across the world in 2016</w:t>
      </w:r>
      <w:r w:rsidR="00F8304C" w:rsidRPr="00257A07">
        <w:rPr>
          <w:rFonts w:ascii="Times New Roman" w:hAnsi="Times New Roman" w:cs="Times New Roman"/>
          <w:sz w:val="24"/>
          <w:szCs w:val="24"/>
        </w:rPr>
        <w:t xml:space="preserve"> this is </w:t>
      </w:r>
      <w:r w:rsidR="003E0AF6" w:rsidRPr="00257A07">
        <w:rPr>
          <w:rFonts w:ascii="Times New Roman" w:hAnsi="Times New Roman" w:cs="Times New Roman"/>
          <w:sz w:val="24"/>
          <w:szCs w:val="24"/>
        </w:rPr>
        <w:t>an increase of only 3% from 2011.</w:t>
      </w:r>
      <w:r w:rsidR="00EF526A" w:rsidRPr="00257A07">
        <w:rPr>
          <w:rFonts w:ascii="Times New Roman" w:hAnsi="Times New Roman" w:cs="Times New Roman"/>
          <w:color w:val="3B3B3B"/>
          <w:sz w:val="24"/>
          <w:szCs w:val="24"/>
        </w:rPr>
        <w:t xml:space="preserve"> </w:t>
      </w:r>
      <w:bookmarkStart w:id="1" w:name="_GoBack"/>
      <w:bookmarkEnd w:id="1"/>
    </w:p>
    <w:p w:rsidR="003E0AF6" w:rsidRPr="00257A07" w:rsidRDefault="003E0AF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lastRenderedPageBreak/>
        <w:t xml:space="preserve">One third (33%) of global businesses had no women in senior management roles, </w:t>
      </w:r>
      <w:r w:rsidR="00F8304C" w:rsidRPr="00257A07">
        <w:rPr>
          <w:rFonts w:ascii="Times New Roman" w:hAnsi="Times New Roman" w:cs="Times New Roman"/>
          <w:sz w:val="24"/>
          <w:szCs w:val="24"/>
        </w:rPr>
        <w:t>this is also a</w:t>
      </w:r>
      <w:r w:rsidRPr="00257A07">
        <w:rPr>
          <w:rFonts w:ascii="Times New Roman" w:hAnsi="Times New Roman" w:cs="Times New Roman"/>
          <w:sz w:val="24"/>
          <w:szCs w:val="24"/>
        </w:rPr>
        <w:t xml:space="preserve"> number which has not changed since 2011.</w:t>
      </w:r>
      <w:r w:rsidR="00EF526A" w:rsidRPr="00257A07">
        <w:rPr>
          <w:rFonts w:ascii="Times New Roman" w:hAnsi="Times New Roman" w:cs="Times New Roman"/>
          <w:sz w:val="24"/>
          <w:szCs w:val="24"/>
        </w:rPr>
        <w:t xml:space="preserve"> </w:t>
      </w:r>
    </w:p>
    <w:p w:rsidR="003E0AF6" w:rsidRPr="00257A07" w:rsidRDefault="003E0AF6"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At this rate of change, women will not reach parity with men until 2060.</w:t>
      </w:r>
      <w:r w:rsidR="00EF526A" w:rsidRPr="00257A07">
        <w:rPr>
          <w:rFonts w:ascii="Times New Roman" w:hAnsi="Times New Roman" w:cs="Times New Roman"/>
          <w:sz w:val="24"/>
          <w:szCs w:val="24"/>
        </w:rPr>
        <w:t xml:space="preserve"> </w:t>
      </w:r>
      <w:r w:rsidR="00F8304C" w:rsidRPr="00257A07">
        <w:rPr>
          <w:rFonts w:ascii="Times New Roman" w:hAnsi="Times New Roman" w:cs="Times New Roman"/>
          <w:sz w:val="24"/>
          <w:szCs w:val="24"/>
        </w:rPr>
        <w:t>(Grant. Thornton, 2016).</w:t>
      </w:r>
    </w:p>
    <w:p w:rsidR="00E64CFA" w:rsidRPr="00257A07" w:rsidRDefault="00E64CFA" w:rsidP="00257A07">
      <w:pPr>
        <w:pStyle w:val="NoSpacing"/>
        <w:spacing w:line="360" w:lineRule="auto"/>
        <w:jc w:val="both"/>
        <w:rPr>
          <w:rFonts w:ascii="Times New Roman" w:hAnsi="Times New Roman" w:cs="Times New Roman"/>
          <w:sz w:val="24"/>
          <w:szCs w:val="24"/>
        </w:rPr>
      </w:pPr>
    </w:p>
    <w:p w:rsidR="00613547" w:rsidRPr="00257A07" w:rsidRDefault="00D52C1A"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The Equality Act 2010 (Gender Pay Gap information) Regulations 2017</w:t>
      </w:r>
      <w:r w:rsidR="00E64CFA" w:rsidRPr="00257A07">
        <w:rPr>
          <w:rFonts w:ascii="Times New Roman" w:hAnsi="Times New Roman" w:cs="Times New Roman"/>
          <w:sz w:val="24"/>
          <w:szCs w:val="24"/>
        </w:rPr>
        <w:t>,</w:t>
      </w:r>
      <w:r w:rsidRPr="00257A07">
        <w:rPr>
          <w:rFonts w:ascii="Times New Roman" w:hAnsi="Times New Roman" w:cs="Times New Roman"/>
          <w:sz w:val="24"/>
          <w:szCs w:val="24"/>
        </w:rPr>
        <w:t xml:space="preserve"> came into force 6</w:t>
      </w:r>
      <w:r w:rsidRPr="00257A07">
        <w:rPr>
          <w:rFonts w:ascii="Times New Roman" w:hAnsi="Times New Roman" w:cs="Times New Roman"/>
          <w:sz w:val="24"/>
          <w:szCs w:val="24"/>
          <w:vertAlign w:val="superscript"/>
        </w:rPr>
        <w:t>th</w:t>
      </w:r>
      <w:r w:rsidRPr="00257A07">
        <w:rPr>
          <w:rFonts w:ascii="Times New Roman" w:hAnsi="Times New Roman" w:cs="Times New Roman"/>
          <w:sz w:val="24"/>
          <w:szCs w:val="24"/>
        </w:rPr>
        <w:t xml:space="preserve"> April 2017 and applies to public bodies with 250 or more employees.</w:t>
      </w:r>
      <w:r w:rsidR="00F045AA" w:rsidRPr="00257A07">
        <w:rPr>
          <w:rFonts w:ascii="Times New Roman" w:hAnsi="Times New Roman" w:cs="Times New Roman"/>
          <w:sz w:val="24"/>
          <w:szCs w:val="24"/>
        </w:rPr>
        <w:t xml:space="preserve"> Mason</w:t>
      </w:r>
      <w:r w:rsidR="00D35091" w:rsidRPr="00257A07">
        <w:rPr>
          <w:rFonts w:ascii="Times New Roman" w:hAnsi="Times New Roman" w:cs="Times New Roman"/>
          <w:sz w:val="24"/>
          <w:szCs w:val="24"/>
        </w:rPr>
        <w:t xml:space="preserve"> (2016)</w:t>
      </w:r>
      <w:r w:rsidR="00E84D9D" w:rsidRPr="00257A07">
        <w:rPr>
          <w:rFonts w:ascii="Times New Roman" w:hAnsi="Times New Roman" w:cs="Times New Roman"/>
          <w:sz w:val="24"/>
          <w:szCs w:val="24"/>
        </w:rPr>
        <w:t xml:space="preserve">, a political </w:t>
      </w:r>
      <w:r w:rsidR="00E64CFA" w:rsidRPr="00257A07">
        <w:rPr>
          <w:rFonts w:ascii="Times New Roman" w:hAnsi="Times New Roman" w:cs="Times New Roman"/>
          <w:sz w:val="24"/>
          <w:szCs w:val="24"/>
        </w:rPr>
        <w:t>correspondent</w:t>
      </w:r>
      <w:r w:rsidR="00D35091" w:rsidRPr="00257A07">
        <w:rPr>
          <w:rFonts w:ascii="Times New Roman" w:hAnsi="Times New Roman" w:cs="Times New Roman"/>
          <w:sz w:val="24"/>
          <w:szCs w:val="24"/>
        </w:rPr>
        <w:t xml:space="preserve"> states </w:t>
      </w:r>
      <w:r w:rsidR="00613547" w:rsidRPr="00257A07">
        <w:rPr>
          <w:rFonts w:ascii="Times New Roman" w:hAnsi="Times New Roman" w:cs="Times New Roman"/>
          <w:sz w:val="24"/>
          <w:szCs w:val="24"/>
        </w:rPr>
        <w:t>‘the</w:t>
      </w:r>
      <w:r w:rsidR="00F045AA" w:rsidRPr="00257A07">
        <w:rPr>
          <w:rFonts w:ascii="Times New Roman" w:hAnsi="Times New Roman" w:cs="Times New Roman"/>
          <w:sz w:val="24"/>
          <w:szCs w:val="24"/>
        </w:rPr>
        <w:t xml:space="preserve"> government is set to increase </w:t>
      </w:r>
      <w:r w:rsidR="00D35091" w:rsidRPr="00257A07">
        <w:rPr>
          <w:rFonts w:ascii="Times New Roman" w:hAnsi="Times New Roman" w:cs="Times New Roman"/>
          <w:sz w:val="24"/>
          <w:szCs w:val="24"/>
        </w:rPr>
        <w:t>childcare for working parents</w:t>
      </w:r>
      <w:r w:rsidR="00F045AA" w:rsidRPr="00257A07">
        <w:rPr>
          <w:rFonts w:ascii="Times New Roman" w:hAnsi="Times New Roman" w:cs="Times New Roman"/>
          <w:sz w:val="24"/>
          <w:szCs w:val="24"/>
        </w:rPr>
        <w:t xml:space="preserve"> to put pressure on employers from April 2017’.  Due to the gender pay gap all employers that employ over 250 individuals will have to publish their gender pay gap, disclosing how much they are paying in salaries and bonuses to male and female workers.</w:t>
      </w:r>
    </w:p>
    <w:p w:rsidR="00E64CFA" w:rsidRPr="00257A07" w:rsidRDefault="00613547"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Statistics released shortly after the Prime Minister and the Minister for Women and Equalities, Nicky Morgan, announced measures to tackle gender inequality, pledging to end the gender pay gap in a generation.</w:t>
      </w:r>
      <w:r w:rsidR="003040BE" w:rsidRPr="00257A07">
        <w:rPr>
          <w:rFonts w:ascii="Times New Roman" w:hAnsi="Times New Roman" w:cs="Times New Roman"/>
          <w:sz w:val="24"/>
          <w:szCs w:val="24"/>
        </w:rPr>
        <w:t xml:space="preserve"> T</w:t>
      </w:r>
      <w:r w:rsidRPr="00257A07">
        <w:rPr>
          <w:rFonts w:ascii="Times New Roman" w:hAnsi="Times New Roman" w:cs="Times New Roman"/>
          <w:sz w:val="24"/>
          <w:szCs w:val="24"/>
        </w:rPr>
        <w:t>he Office for National Statistics conclude</w:t>
      </w:r>
      <w:r w:rsidR="003040BE" w:rsidRPr="00257A07">
        <w:rPr>
          <w:rFonts w:ascii="Times New Roman" w:hAnsi="Times New Roman" w:cs="Times New Roman"/>
          <w:sz w:val="24"/>
          <w:szCs w:val="24"/>
        </w:rPr>
        <w:t>s overall</w:t>
      </w:r>
      <w:r w:rsidRPr="00257A07">
        <w:rPr>
          <w:rFonts w:ascii="Times New Roman" w:hAnsi="Times New Roman" w:cs="Times New Roman"/>
          <w:sz w:val="24"/>
          <w:szCs w:val="24"/>
        </w:rPr>
        <w:t xml:space="preserve"> that the</w:t>
      </w:r>
      <w:r w:rsidR="003040BE" w:rsidRPr="00257A07">
        <w:rPr>
          <w:rFonts w:ascii="Times New Roman" w:hAnsi="Times New Roman" w:cs="Times New Roman"/>
          <w:sz w:val="24"/>
          <w:szCs w:val="24"/>
        </w:rPr>
        <w:t xml:space="preserve"> UK</w:t>
      </w:r>
      <w:r w:rsidRPr="00257A07">
        <w:rPr>
          <w:rFonts w:ascii="Times New Roman" w:hAnsi="Times New Roman" w:cs="Times New Roman"/>
          <w:sz w:val="24"/>
          <w:szCs w:val="24"/>
        </w:rPr>
        <w:t xml:space="preserve"> gender pay gap remains at 19.2 </w:t>
      </w:r>
      <w:r w:rsidR="003F735C" w:rsidRPr="00257A07">
        <w:rPr>
          <w:rFonts w:ascii="Times New Roman" w:hAnsi="Times New Roman" w:cs="Times New Roman"/>
          <w:sz w:val="24"/>
          <w:szCs w:val="24"/>
        </w:rPr>
        <w:t>%</w:t>
      </w:r>
      <w:r w:rsidR="003040BE" w:rsidRPr="00257A07">
        <w:rPr>
          <w:rFonts w:ascii="Times New Roman" w:hAnsi="Times New Roman" w:cs="Times New Roman"/>
          <w:sz w:val="24"/>
          <w:szCs w:val="24"/>
        </w:rPr>
        <w:t xml:space="preserve">. </w:t>
      </w:r>
    </w:p>
    <w:p w:rsidR="00613547" w:rsidRPr="00257A07" w:rsidRDefault="003040BE"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The gender pay gap remains still today, virtually eliminating women under 40 and has decreased for all women over 40 in full-time</w:t>
      </w:r>
      <w:r w:rsidR="005D54BE" w:rsidRPr="00257A07">
        <w:rPr>
          <w:rFonts w:ascii="Times New Roman" w:hAnsi="Times New Roman" w:cs="Times New Roman"/>
          <w:sz w:val="24"/>
          <w:szCs w:val="24"/>
        </w:rPr>
        <w:t xml:space="preserve"> employment</w:t>
      </w:r>
      <w:r w:rsidRPr="00257A07">
        <w:rPr>
          <w:rFonts w:ascii="Times New Roman" w:hAnsi="Times New Roman" w:cs="Times New Roman"/>
          <w:sz w:val="24"/>
          <w:szCs w:val="24"/>
        </w:rPr>
        <w:t xml:space="preserve"> (gov.uk</w:t>
      </w:r>
      <w:r w:rsidR="00E84D9D" w:rsidRPr="00257A07">
        <w:rPr>
          <w:rFonts w:ascii="Times New Roman" w:hAnsi="Times New Roman" w:cs="Times New Roman"/>
          <w:sz w:val="24"/>
          <w:szCs w:val="24"/>
        </w:rPr>
        <w:t>, Morgan 2015)</w:t>
      </w:r>
      <w:r w:rsidR="005D54BE" w:rsidRPr="00257A07">
        <w:rPr>
          <w:rFonts w:ascii="Times New Roman" w:hAnsi="Times New Roman" w:cs="Times New Roman"/>
          <w:sz w:val="24"/>
          <w:szCs w:val="24"/>
        </w:rPr>
        <w:t>.</w:t>
      </w:r>
    </w:p>
    <w:p w:rsidR="005D5E2C" w:rsidRPr="00257A07" w:rsidRDefault="005D5E2C" w:rsidP="00257A07">
      <w:pPr>
        <w:pStyle w:val="NoSpacing"/>
        <w:spacing w:line="360" w:lineRule="auto"/>
        <w:jc w:val="both"/>
        <w:rPr>
          <w:rFonts w:ascii="Times New Roman" w:hAnsi="Times New Roman" w:cs="Times New Roman"/>
          <w:sz w:val="24"/>
          <w:szCs w:val="24"/>
        </w:rPr>
      </w:pPr>
    </w:p>
    <w:p w:rsidR="005D5E2C" w:rsidRPr="00257A07" w:rsidRDefault="005D5E2C"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BBC China editor, Carrie Gracie has resigned from her job </w:t>
      </w:r>
      <w:r w:rsidR="003F735C" w:rsidRPr="00257A07">
        <w:rPr>
          <w:rFonts w:ascii="Times New Roman" w:hAnsi="Times New Roman" w:cs="Times New Roman"/>
          <w:sz w:val="24"/>
          <w:szCs w:val="24"/>
        </w:rPr>
        <w:t>role</w:t>
      </w:r>
      <w:r w:rsidRPr="00257A07">
        <w:rPr>
          <w:rFonts w:ascii="Times New Roman" w:hAnsi="Times New Roman" w:cs="Times New Roman"/>
          <w:sz w:val="24"/>
          <w:szCs w:val="24"/>
        </w:rPr>
        <w:t xml:space="preserve"> as editor of the corporations </w:t>
      </w:r>
      <w:r w:rsidR="00156EEC" w:rsidRPr="00257A07">
        <w:rPr>
          <w:rFonts w:ascii="Times New Roman" w:hAnsi="Times New Roman" w:cs="Times New Roman"/>
          <w:sz w:val="24"/>
          <w:szCs w:val="24"/>
        </w:rPr>
        <w:t>Beijing</w:t>
      </w:r>
      <w:r w:rsidRPr="00257A07">
        <w:rPr>
          <w:rFonts w:ascii="Times New Roman" w:hAnsi="Times New Roman" w:cs="Times New Roman"/>
          <w:sz w:val="24"/>
          <w:szCs w:val="24"/>
        </w:rPr>
        <w:t xml:space="preserve"> bureau in</w:t>
      </w:r>
      <w:r w:rsidR="003F735C" w:rsidRPr="00257A07">
        <w:rPr>
          <w:rFonts w:ascii="Times New Roman" w:hAnsi="Times New Roman" w:cs="Times New Roman"/>
          <w:sz w:val="24"/>
          <w:szCs w:val="24"/>
        </w:rPr>
        <w:t xml:space="preserve"> January of this year. T</w:t>
      </w:r>
      <w:r w:rsidRPr="00257A07">
        <w:rPr>
          <w:rFonts w:ascii="Times New Roman" w:hAnsi="Times New Roman" w:cs="Times New Roman"/>
          <w:sz w:val="24"/>
          <w:szCs w:val="24"/>
        </w:rPr>
        <w:t xml:space="preserve">his resignation was due to pay inequality </w:t>
      </w:r>
      <w:r w:rsidR="003F735C" w:rsidRPr="00257A07">
        <w:rPr>
          <w:rFonts w:ascii="Times New Roman" w:hAnsi="Times New Roman" w:cs="Times New Roman"/>
          <w:sz w:val="24"/>
          <w:szCs w:val="24"/>
        </w:rPr>
        <w:t xml:space="preserve">where she </w:t>
      </w:r>
      <w:r w:rsidRPr="00257A07">
        <w:rPr>
          <w:rFonts w:ascii="Times New Roman" w:hAnsi="Times New Roman" w:cs="Times New Roman"/>
          <w:sz w:val="24"/>
          <w:szCs w:val="24"/>
        </w:rPr>
        <w:t>accus</w:t>
      </w:r>
      <w:r w:rsidR="003F735C" w:rsidRPr="00257A07">
        <w:rPr>
          <w:rFonts w:ascii="Times New Roman" w:hAnsi="Times New Roman" w:cs="Times New Roman"/>
          <w:sz w:val="24"/>
          <w:szCs w:val="24"/>
        </w:rPr>
        <w:t>ed the</w:t>
      </w:r>
      <w:r w:rsidRPr="00257A07">
        <w:rPr>
          <w:rFonts w:ascii="Times New Roman" w:hAnsi="Times New Roman" w:cs="Times New Roman"/>
          <w:sz w:val="24"/>
          <w:szCs w:val="24"/>
        </w:rPr>
        <w:t xml:space="preserve"> BBC of having a ‘secretive and illegal pay culture’.</w:t>
      </w:r>
    </w:p>
    <w:p w:rsidR="005D5E2C" w:rsidRPr="00257A07" w:rsidRDefault="005D5E2C"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Miss Gracie </w:t>
      </w:r>
      <w:r w:rsidR="003F735C" w:rsidRPr="00257A07">
        <w:rPr>
          <w:rFonts w:ascii="Times New Roman" w:hAnsi="Times New Roman" w:cs="Times New Roman"/>
          <w:sz w:val="24"/>
          <w:szCs w:val="24"/>
        </w:rPr>
        <w:t xml:space="preserve">stated </w:t>
      </w:r>
      <w:r w:rsidR="00F8304C" w:rsidRPr="00257A07">
        <w:rPr>
          <w:rFonts w:ascii="Times New Roman" w:hAnsi="Times New Roman" w:cs="Times New Roman"/>
          <w:sz w:val="24"/>
          <w:szCs w:val="24"/>
        </w:rPr>
        <w:t>‘</w:t>
      </w:r>
      <w:r w:rsidR="00F05F7A" w:rsidRPr="00257A07">
        <w:rPr>
          <w:rFonts w:ascii="Times New Roman" w:hAnsi="Times New Roman" w:cs="Times New Roman"/>
          <w:sz w:val="24"/>
          <w:szCs w:val="24"/>
        </w:rPr>
        <w:t>she was dismayed to discover</w:t>
      </w:r>
      <w:r w:rsidR="00F8304C" w:rsidRPr="00257A07">
        <w:rPr>
          <w:rFonts w:ascii="Times New Roman" w:hAnsi="Times New Roman" w:cs="Times New Roman"/>
          <w:sz w:val="24"/>
          <w:szCs w:val="24"/>
        </w:rPr>
        <w:t xml:space="preserve"> that</w:t>
      </w:r>
      <w:r w:rsidR="00F05F7A" w:rsidRPr="00257A07">
        <w:rPr>
          <w:rFonts w:ascii="Times New Roman" w:hAnsi="Times New Roman" w:cs="Times New Roman"/>
          <w:sz w:val="24"/>
          <w:szCs w:val="24"/>
        </w:rPr>
        <w:t xml:space="preserve"> the BBC’s two male international editors earned at least 50% more than </w:t>
      </w:r>
      <w:r w:rsidR="003F735C" w:rsidRPr="00257A07">
        <w:rPr>
          <w:rFonts w:ascii="Times New Roman" w:hAnsi="Times New Roman" w:cs="Times New Roman"/>
          <w:sz w:val="24"/>
          <w:szCs w:val="24"/>
        </w:rPr>
        <w:t>the</w:t>
      </w:r>
      <w:r w:rsidR="00F05F7A" w:rsidRPr="00257A07">
        <w:rPr>
          <w:rFonts w:ascii="Times New Roman" w:hAnsi="Times New Roman" w:cs="Times New Roman"/>
          <w:sz w:val="24"/>
          <w:szCs w:val="24"/>
        </w:rPr>
        <w:t xml:space="preserve"> two female counterparts</w:t>
      </w:r>
      <w:r w:rsidR="00861921" w:rsidRPr="00257A07">
        <w:rPr>
          <w:rFonts w:ascii="Times New Roman" w:hAnsi="Times New Roman" w:cs="Times New Roman"/>
          <w:sz w:val="24"/>
          <w:szCs w:val="24"/>
        </w:rPr>
        <w:t>’</w:t>
      </w:r>
      <w:r w:rsidR="00F05F7A" w:rsidRPr="00257A07">
        <w:rPr>
          <w:rFonts w:ascii="Times New Roman" w:hAnsi="Times New Roman" w:cs="Times New Roman"/>
          <w:sz w:val="24"/>
          <w:szCs w:val="24"/>
        </w:rPr>
        <w:t>.</w:t>
      </w:r>
      <w:r w:rsidR="003C78C5" w:rsidRPr="00257A07">
        <w:rPr>
          <w:rFonts w:ascii="Times New Roman" w:hAnsi="Times New Roman" w:cs="Times New Roman"/>
          <w:sz w:val="24"/>
          <w:szCs w:val="24"/>
        </w:rPr>
        <w:t xml:space="preserve"> </w:t>
      </w:r>
    </w:p>
    <w:p w:rsidR="003C78C5" w:rsidRPr="00257A07" w:rsidRDefault="003C78C5"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BBC publicly </w:t>
      </w:r>
      <w:r w:rsidR="000D7197" w:rsidRPr="00257A07">
        <w:rPr>
          <w:rFonts w:ascii="Times New Roman" w:hAnsi="Times New Roman" w:cs="Times New Roman"/>
          <w:sz w:val="24"/>
          <w:szCs w:val="24"/>
        </w:rPr>
        <w:t xml:space="preserve">insisted that Miss Gracie’s job position demonstrated its commitment to gender equality, her managers had </w:t>
      </w:r>
      <w:r w:rsidR="00861921" w:rsidRPr="00257A07">
        <w:rPr>
          <w:rFonts w:ascii="Times New Roman" w:hAnsi="Times New Roman" w:cs="Times New Roman"/>
          <w:sz w:val="24"/>
          <w:szCs w:val="24"/>
        </w:rPr>
        <w:t>arbitrated</w:t>
      </w:r>
      <w:r w:rsidR="000D7197" w:rsidRPr="00257A07">
        <w:rPr>
          <w:rFonts w:ascii="Times New Roman" w:hAnsi="Times New Roman" w:cs="Times New Roman"/>
          <w:sz w:val="24"/>
          <w:szCs w:val="24"/>
        </w:rPr>
        <w:t xml:space="preserve"> that women’s work was worth much less than the men’s. (bbc.co.uk, 2018) </w:t>
      </w:r>
    </w:p>
    <w:p w:rsidR="003B7B84" w:rsidRPr="00257A07" w:rsidRDefault="003B7B84" w:rsidP="00257A07">
      <w:pPr>
        <w:spacing w:line="360" w:lineRule="auto"/>
        <w:jc w:val="both"/>
        <w:rPr>
          <w:rFonts w:ascii="Times New Roman" w:hAnsi="Times New Roman" w:cs="Times New Roman"/>
          <w:sz w:val="24"/>
          <w:szCs w:val="24"/>
        </w:rPr>
      </w:pPr>
    </w:p>
    <w:p w:rsidR="003B7B84" w:rsidRPr="00257A07" w:rsidRDefault="00D52C1A"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Th</w:t>
      </w:r>
      <w:r w:rsidR="003B7B84" w:rsidRPr="00257A07">
        <w:rPr>
          <w:rFonts w:ascii="Times New Roman" w:hAnsi="Times New Roman" w:cs="Times New Roman"/>
          <w:sz w:val="24"/>
          <w:szCs w:val="24"/>
        </w:rPr>
        <w:t>is essay</w:t>
      </w:r>
      <w:r w:rsidR="003A1777" w:rsidRPr="00257A07">
        <w:rPr>
          <w:rFonts w:ascii="Times New Roman" w:hAnsi="Times New Roman" w:cs="Times New Roman"/>
          <w:sz w:val="24"/>
          <w:szCs w:val="24"/>
        </w:rPr>
        <w:t xml:space="preserve"> has discussed the different varieties of feminism and </w:t>
      </w:r>
      <w:r w:rsidR="00216C44" w:rsidRPr="00257A07">
        <w:rPr>
          <w:rFonts w:ascii="Times New Roman" w:hAnsi="Times New Roman" w:cs="Times New Roman"/>
          <w:sz w:val="24"/>
          <w:szCs w:val="24"/>
        </w:rPr>
        <w:t>describe</w:t>
      </w:r>
      <w:r w:rsidR="002710B3" w:rsidRPr="00257A07">
        <w:rPr>
          <w:rFonts w:ascii="Times New Roman" w:hAnsi="Times New Roman" w:cs="Times New Roman"/>
          <w:sz w:val="24"/>
          <w:szCs w:val="24"/>
        </w:rPr>
        <w:t>d</w:t>
      </w:r>
      <w:r w:rsidR="003A1777" w:rsidRPr="00257A07">
        <w:rPr>
          <w:rFonts w:ascii="Times New Roman" w:hAnsi="Times New Roman" w:cs="Times New Roman"/>
          <w:sz w:val="24"/>
          <w:szCs w:val="24"/>
        </w:rPr>
        <w:t xml:space="preserve"> the waves</w:t>
      </w:r>
      <w:r w:rsidR="002710B3" w:rsidRPr="00257A07">
        <w:rPr>
          <w:rFonts w:ascii="Times New Roman" w:hAnsi="Times New Roman" w:cs="Times New Roman"/>
          <w:sz w:val="24"/>
          <w:szCs w:val="24"/>
        </w:rPr>
        <w:t xml:space="preserve"> that are</w:t>
      </w:r>
      <w:r w:rsidR="003A1777" w:rsidRPr="00257A07">
        <w:rPr>
          <w:rFonts w:ascii="Times New Roman" w:hAnsi="Times New Roman" w:cs="Times New Roman"/>
          <w:sz w:val="24"/>
          <w:szCs w:val="24"/>
        </w:rPr>
        <w:t xml:space="preserve"> </w:t>
      </w:r>
      <w:r w:rsidR="00216C44" w:rsidRPr="00257A07">
        <w:rPr>
          <w:rFonts w:ascii="Times New Roman" w:hAnsi="Times New Roman" w:cs="Times New Roman"/>
          <w:sz w:val="24"/>
          <w:szCs w:val="24"/>
        </w:rPr>
        <w:t>associated with feminism. It has explored the movements and campaigns</w:t>
      </w:r>
      <w:r w:rsidR="002710B3" w:rsidRPr="00257A07">
        <w:rPr>
          <w:rFonts w:ascii="Times New Roman" w:hAnsi="Times New Roman" w:cs="Times New Roman"/>
          <w:sz w:val="24"/>
          <w:szCs w:val="24"/>
        </w:rPr>
        <w:t xml:space="preserve"> related with</w:t>
      </w:r>
      <w:r w:rsidR="00216C44" w:rsidRPr="00257A07">
        <w:rPr>
          <w:rFonts w:ascii="Times New Roman" w:hAnsi="Times New Roman" w:cs="Times New Roman"/>
          <w:sz w:val="24"/>
          <w:szCs w:val="24"/>
        </w:rPr>
        <w:t xml:space="preserve"> women</w:t>
      </w:r>
      <w:r w:rsidR="002710B3" w:rsidRPr="00257A07">
        <w:rPr>
          <w:rFonts w:ascii="Times New Roman" w:hAnsi="Times New Roman" w:cs="Times New Roman"/>
          <w:sz w:val="24"/>
          <w:szCs w:val="24"/>
        </w:rPr>
        <w:t xml:space="preserve"> who</w:t>
      </w:r>
      <w:r w:rsidR="00216C44" w:rsidRPr="00257A07">
        <w:rPr>
          <w:rFonts w:ascii="Times New Roman" w:hAnsi="Times New Roman" w:cs="Times New Roman"/>
          <w:sz w:val="24"/>
          <w:szCs w:val="24"/>
        </w:rPr>
        <w:t xml:space="preserve"> fought for equality and the rights to vote</w:t>
      </w:r>
      <w:r w:rsidR="002710B3" w:rsidRPr="00257A07">
        <w:rPr>
          <w:rFonts w:ascii="Times New Roman" w:hAnsi="Times New Roman" w:cs="Times New Roman"/>
          <w:sz w:val="24"/>
          <w:szCs w:val="24"/>
        </w:rPr>
        <w:t xml:space="preserve"> and women’s rights in general.</w:t>
      </w:r>
      <w:r w:rsidR="00216C44" w:rsidRPr="00257A07">
        <w:rPr>
          <w:rFonts w:ascii="Times New Roman" w:hAnsi="Times New Roman" w:cs="Times New Roman"/>
          <w:sz w:val="24"/>
          <w:szCs w:val="24"/>
        </w:rPr>
        <w:t xml:space="preserve"> </w:t>
      </w:r>
      <w:r w:rsidR="002710B3" w:rsidRPr="00257A07">
        <w:rPr>
          <w:rFonts w:ascii="Times New Roman" w:hAnsi="Times New Roman" w:cs="Times New Roman"/>
          <w:sz w:val="24"/>
          <w:szCs w:val="24"/>
        </w:rPr>
        <w:t>This essay</w:t>
      </w:r>
      <w:r w:rsidR="00216C44" w:rsidRPr="00257A07">
        <w:rPr>
          <w:rFonts w:ascii="Times New Roman" w:hAnsi="Times New Roman" w:cs="Times New Roman"/>
          <w:sz w:val="24"/>
          <w:szCs w:val="24"/>
        </w:rPr>
        <w:t xml:space="preserve"> has</w:t>
      </w:r>
      <w:r w:rsidR="003A1777" w:rsidRPr="00257A07">
        <w:rPr>
          <w:rFonts w:ascii="Times New Roman" w:hAnsi="Times New Roman" w:cs="Times New Roman"/>
          <w:sz w:val="24"/>
          <w:szCs w:val="24"/>
        </w:rPr>
        <w:t xml:space="preserve"> </w:t>
      </w:r>
      <w:r w:rsidR="003B5D0D" w:rsidRPr="00257A07">
        <w:rPr>
          <w:rFonts w:ascii="Times New Roman" w:hAnsi="Times New Roman" w:cs="Times New Roman"/>
          <w:sz w:val="24"/>
          <w:szCs w:val="24"/>
        </w:rPr>
        <w:t>reflect</w:t>
      </w:r>
      <w:r w:rsidR="00216C44" w:rsidRPr="00257A07">
        <w:rPr>
          <w:rFonts w:ascii="Times New Roman" w:hAnsi="Times New Roman" w:cs="Times New Roman"/>
          <w:sz w:val="24"/>
          <w:szCs w:val="24"/>
        </w:rPr>
        <w:t>ed</w:t>
      </w:r>
      <w:r w:rsidR="00C2410F" w:rsidRPr="00257A07">
        <w:rPr>
          <w:rFonts w:ascii="Times New Roman" w:hAnsi="Times New Roman" w:cs="Times New Roman"/>
          <w:sz w:val="24"/>
          <w:szCs w:val="24"/>
        </w:rPr>
        <w:t xml:space="preserve"> that although</w:t>
      </w:r>
      <w:r w:rsidR="003B5D0D" w:rsidRPr="00257A07">
        <w:rPr>
          <w:rFonts w:ascii="Times New Roman" w:hAnsi="Times New Roman" w:cs="Times New Roman"/>
          <w:sz w:val="24"/>
          <w:szCs w:val="24"/>
        </w:rPr>
        <w:t xml:space="preserve"> Legislation was introduced in</w:t>
      </w:r>
      <w:r w:rsidR="003B7B84" w:rsidRPr="00257A07">
        <w:rPr>
          <w:rFonts w:ascii="Times New Roman" w:hAnsi="Times New Roman" w:cs="Times New Roman"/>
          <w:sz w:val="24"/>
          <w:szCs w:val="24"/>
        </w:rPr>
        <w:t xml:space="preserve"> law</w:t>
      </w:r>
      <w:r w:rsidR="003B5D0D" w:rsidRPr="00257A07">
        <w:rPr>
          <w:rFonts w:ascii="Times New Roman" w:hAnsi="Times New Roman" w:cs="Times New Roman"/>
          <w:sz w:val="24"/>
          <w:szCs w:val="24"/>
        </w:rPr>
        <w:t xml:space="preserve"> around October 2010 and</w:t>
      </w:r>
      <w:r w:rsidR="003B7B84" w:rsidRPr="00257A07">
        <w:rPr>
          <w:rFonts w:ascii="Times New Roman" w:hAnsi="Times New Roman" w:cs="Times New Roman"/>
          <w:sz w:val="24"/>
          <w:szCs w:val="24"/>
        </w:rPr>
        <w:t xml:space="preserve"> that</w:t>
      </w:r>
      <w:r w:rsidR="003B5D0D" w:rsidRPr="00257A07">
        <w:rPr>
          <w:rFonts w:ascii="Times New Roman" w:hAnsi="Times New Roman" w:cs="Times New Roman"/>
          <w:sz w:val="24"/>
          <w:szCs w:val="24"/>
        </w:rPr>
        <w:t xml:space="preserve"> </w:t>
      </w:r>
      <w:r w:rsidR="00C2410F" w:rsidRPr="00257A07">
        <w:rPr>
          <w:rFonts w:ascii="Times New Roman" w:hAnsi="Times New Roman" w:cs="Times New Roman"/>
          <w:sz w:val="24"/>
          <w:szCs w:val="24"/>
        </w:rPr>
        <w:t>women fought</w:t>
      </w:r>
      <w:r w:rsidR="003B7B84" w:rsidRPr="00257A07">
        <w:rPr>
          <w:rFonts w:ascii="Times New Roman" w:hAnsi="Times New Roman" w:cs="Times New Roman"/>
          <w:sz w:val="24"/>
          <w:szCs w:val="24"/>
        </w:rPr>
        <w:t xml:space="preserve"> and campaigned</w:t>
      </w:r>
      <w:r w:rsidR="00C2410F" w:rsidRPr="00257A07">
        <w:rPr>
          <w:rFonts w:ascii="Times New Roman" w:hAnsi="Times New Roman" w:cs="Times New Roman"/>
          <w:sz w:val="24"/>
          <w:szCs w:val="24"/>
        </w:rPr>
        <w:t xml:space="preserve"> for equality and equal pay</w:t>
      </w:r>
      <w:r w:rsidR="003B7B84" w:rsidRPr="00257A07">
        <w:rPr>
          <w:rFonts w:ascii="Times New Roman" w:hAnsi="Times New Roman" w:cs="Times New Roman"/>
          <w:sz w:val="24"/>
          <w:szCs w:val="24"/>
        </w:rPr>
        <w:t xml:space="preserve"> for centuries,</w:t>
      </w:r>
      <w:r w:rsidR="007D2C5C" w:rsidRPr="00257A07">
        <w:rPr>
          <w:rFonts w:ascii="Times New Roman" w:hAnsi="Times New Roman" w:cs="Times New Roman"/>
          <w:sz w:val="24"/>
          <w:szCs w:val="24"/>
        </w:rPr>
        <w:t xml:space="preserve"> there is still a pay</w:t>
      </w:r>
      <w:r w:rsidR="00E64CFA" w:rsidRPr="00257A07">
        <w:rPr>
          <w:rFonts w:ascii="Times New Roman" w:hAnsi="Times New Roman" w:cs="Times New Roman"/>
          <w:sz w:val="24"/>
          <w:szCs w:val="24"/>
        </w:rPr>
        <w:t xml:space="preserve"> </w:t>
      </w:r>
      <w:r w:rsidR="007D2C5C" w:rsidRPr="00257A07">
        <w:rPr>
          <w:rFonts w:ascii="Times New Roman" w:hAnsi="Times New Roman" w:cs="Times New Roman"/>
          <w:sz w:val="24"/>
          <w:szCs w:val="24"/>
        </w:rPr>
        <w:lastRenderedPageBreak/>
        <w:t>gap in society today and</w:t>
      </w:r>
      <w:r w:rsidR="003B7B84" w:rsidRPr="00257A07">
        <w:rPr>
          <w:rFonts w:ascii="Times New Roman" w:hAnsi="Times New Roman" w:cs="Times New Roman"/>
          <w:sz w:val="24"/>
          <w:szCs w:val="24"/>
        </w:rPr>
        <w:t xml:space="preserve"> by looking at the statistics it reflects</w:t>
      </w:r>
      <w:r w:rsidR="007D2C5C" w:rsidRPr="00257A07">
        <w:rPr>
          <w:rFonts w:ascii="Times New Roman" w:hAnsi="Times New Roman" w:cs="Times New Roman"/>
          <w:sz w:val="24"/>
          <w:szCs w:val="24"/>
        </w:rPr>
        <w:t xml:space="preserve"> that </w:t>
      </w:r>
      <w:r w:rsidR="00E64CFA" w:rsidRPr="00257A07">
        <w:rPr>
          <w:rFonts w:ascii="Times New Roman" w:hAnsi="Times New Roman" w:cs="Times New Roman"/>
          <w:sz w:val="24"/>
          <w:szCs w:val="24"/>
        </w:rPr>
        <w:t xml:space="preserve">inequality still </w:t>
      </w:r>
      <w:r w:rsidR="00DE251F" w:rsidRPr="00257A07">
        <w:rPr>
          <w:rFonts w:ascii="Times New Roman" w:hAnsi="Times New Roman" w:cs="Times New Roman"/>
          <w:sz w:val="24"/>
          <w:szCs w:val="24"/>
        </w:rPr>
        <w:t xml:space="preserve">exists </w:t>
      </w:r>
      <w:r w:rsidR="003B7B84" w:rsidRPr="00257A07">
        <w:rPr>
          <w:rFonts w:ascii="Times New Roman" w:hAnsi="Times New Roman" w:cs="Times New Roman"/>
          <w:sz w:val="24"/>
          <w:szCs w:val="24"/>
        </w:rPr>
        <w:t>in the 21</w:t>
      </w:r>
      <w:r w:rsidR="003B7B84" w:rsidRPr="00257A07">
        <w:rPr>
          <w:rFonts w:ascii="Times New Roman" w:hAnsi="Times New Roman" w:cs="Times New Roman"/>
          <w:sz w:val="24"/>
          <w:szCs w:val="24"/>
          <w:vertAlign w:val="superscript"/>
        </w:rPr>
        <w:t>st</w:t>
      </w:r>
      <w:r w:rsidR="003B7B84" w:rsidRPr="00257A07">
        <w:rPr>
          <w:rFonts w:ascii="Times New Roman" w:hAnsi="Times New Roman" w:cs="Times New Roman"/>
          <w:sz w:val="24"/>
          <w:szCs w:val="24"/>
        </w:rPr>
        <w:t xml:space="preserve"> century </w:t>
      </w:r>
      <w:r w:rsidR="00DE251F" w:rsidRPr="00257A07">
        <w:rPr>
          <w:rFonts w:ascii="Times New Roman" w:hAnsi="Times New Roman" w:cs="Times New Roman"/>
          <w:sz w:val="24"/>
          <w:szCs w:val="24"/>
        </w:rPr>
        <w:t xml:space="preserve">and </w:t>
      </w:r>
      <w:r w:rsidR="003F735C" w:rsidRPr="00257A07">
        <w:rPr>
          <w:rFonts w:ascii="Times New Roman" w:hAnsi="Times New Roman" w:cs="Times New Roman"/>
          <w:sz w:val="24"/>
          <w:szCs w:val="24"/>
        </w:rPr>
        <w:t xml:space="preserve">has </w:t>
      </w:r>
      <w:r w:rsidR="00E64CFA" w:rsidRPr="00257A07">
        <w:rPr>
          <w:rFonts w:ascii="Times New Roman" w:hAnsi="Times New Roman" w:cs="Times New Roman"/>
          <w:sz w:val="24"/>
          <w:szCs w:val="24"/>
        </w:rPr>
        <w:t xml:space="preserve">not </w:t>
      </w:r>
      <w:r w:rsidR="003F735C" w:rsidRPr="00257A07">
        <w:rPr>
          <w:rFonts w:ascii="Times New Roman" w:hAnsi="Times New Roman" w:cs="Times New Roman"/>
          <w:sz w:val="24"/>
          <w:szCs w:val="24"/>
        </w:rPr>
        <w:t>been</w:t>
      </w:r>
      <w:r w:rsidR="003B7B84" w:rsidRPr="00257A07">
        <w:rPr>
          <w:rFonts w:ascii="Times New Roman" w:hAnsi="Times New Roman" w:cs="Times New Roman"/>
          <w:sz w:val="24"/>
          <w:szCs w:val="24"/>
        </w:rPr>
        <w:t xml:space="preserve"> fully</w:t>
      </w:r>
      <w:r w:rsidR="003F735C" w:rsidRPr="00257A07">
        <w:rPr>
          <w:rFonts w:ascii="Times New Roman" w:hAnsi="Times New Roman" w:cs="Times New Roman"/>
          <w:sz w:val="24"/>
          <w:szCs w:val="24"/>
        </w:rPr>
        <w:t xml:space="preserve"> achieved</w:t>
      </w:r>
      <w:r w:rsidR="00E64CFA" w:rsidRPr="00257A07">
        <w:rPr>
          <w:rFonts w:ascii="Times New Roman" w:hAnsi="Times New Roman" w:cs="Times New Roman"/>
          <w:sz w:val="24"/>
          <w:szCs w:val="24"/>
        </w:rPr>
        <w:t>.</w:t>
      </w:r>
      <w:r w:rsidR="003B7B84" w:rsidRPr="00257A07">
        <w:rPr>
          <w:rFonts w:ascii="Times New Roman" w:hAnsi="Times New Roman" w:cs="Times New Roman"/>
          <w:sz w:val="24"/>
          <w:szCs w:val="24"/>
        </w:rPr>
        <w:t xml:space="preserve"> </w:t>
      </w:r>
    </w:p>
    <w:p w:rsidR="003B7B84" w:rsidRPr="00257A07" w:rsidRDefault="003A1777" w:rsidP="00257A07">
      <w:pPr>
        <w:pStyle w:val="NoSpacing"/>
        <w:spacing w:line="360" w:lineRule="auto"/>
        <w:jc w:val="both"/>
        <w:rPr>
          <w:rFonts w:ascii="Times New Roman" w:hAnsi="Times New Roman" w:cs="Times New Roman"/>
          <w:sz w:val="24"/>
          <w:szCs w:val="24"/>
        </w:rPr>
      </w:pPr>
      <w:r w:rsidRPr="00257A07">
        <w:rPr>
          <w:rFonts w:ascii="Times New Roman" w:hAnsi="Times New Roman" w:cs="Times New Roman"/>
          <w:sz w:val="24"/>
          <w:szCs w:val="24"/>
        </w:rPr>
        <w:t xml:space="preserve">As mentioned previously </w:t>
      </w:r>
      <w:r w:rsidR="003B7B84" w:rsidRPr="00257A07">
        <w:rPr>
          <w:rFonts w:ascii="Times New Roman" w:hAnsi="Times New Roman" w:cs="Times New Roman"/>
          <w:sz w:val="24"/>
          <w:szCs w:val="24"/>
        </w:rPr>
        <w:t xml:space="preserve">Miss </w:t>
      </w:r>
      <w:r w:rsidR="00216C44" w:rsidRPr="00257A07">
        <w:rPr>
          <w:rFonts w:ascii="Times New Roman" w:hAnsi="Times New Roman" w:cs="Times New Roman"/>
          <w:sz w:val="24"/>
          <w:szCs w:val="24"/>
        </w:rPr>
        <w:t>Gracie</w:t>
      </w:r>
      <w:r w:rsidRPr="00257A07">
        <w:rPr>
          <w:rFonts w:ascii="Times New Roman" w:hAnsi="Times New Roman" w:cs="Times New Roman"/>
          <w:sz w:val="24"/>
          <w:szCs w:val="24"/>
        </w:rPr>
        <w:t>, a BBC editor</w:t>
      </w:r>
      <w:r w:rsidR="003B7B84" w:rsidRPr="00257A07">
        <w:rPr>
          <w:rFonts w:ascii="Times New Roman" w:hAnsi="Times New Roman" w:cs="Times New Roman"/>
          <w:sz w:val="24"/>
          <w:szCs w:val="24"/>
        </w:rPr>
        <w:t xml:space="preserve"> </w:t>
      </w:r>
      <w:r w:rsidRPr="00257A07">
        <w:rPr>
          <w:rFonts w:ascii="Times New Roman" w:hAnsi="Times New Roman" w:cs="Times New Roman"/>
          <w:sz w:val="24"/>
          <w:szCs w:val="24"/>
        </w:rPr>
        <w:t xml:space="preserve">is a good example </w:t>
      </w:r>
      <w:r w:rsidR="00216C44" w:rsidRPr="00257A07">
        <w:rPr>
          <w:rFonts w:ascii="Times New Roman" w:hAnsi="Times New Roman" w:cs="Times New Roman"/>
          <w:sz w:val="24"/>
          <w:szCs w:val="24"/>
        </w:rPr>
        <w:t>that</w:t>
      </w:r>
      <w:r w:rsidRPr="00257A07">
        <w:rPr>
          <w:rFonts w:ascii="Times New Roman" w:hAnsi="Times New Roman" w:cs="Times New Roman"/>
          <w:sz w:val="24"/>
          <w:szCs w:val="24"/>
        </w:rPr>
        <w:t xml:space="preserve"> women in society today</w:t>
      </w:r>
      <w:r w:rsidR="002710B3" w:rsidRPr="00257A07">
        <w:rPr>
          <w:rFonts w:ascii="Times New Roman" w:hAnsi="Times New Roman" w:cs="Times New Roman"/>
          <w:sz w:val="24"/>
          <w:szCs w:val="24"/>
        </w:rPr>
        <w:t xml:space="preserve"> are</w:t>
      </w:r>
      <w:r w:rsidRPr="00257A07">
        <w:rPr>
          <w:rFonts w:ascii="Times New Roman" w:hAnsi="Times New Roman" w:cs="Times New Roman"/>
          <w:sz w:val="24"/>
          <w:szCs w:val="24"/>
        </w:rPr>
        <w:t xml:space="preserve"> still fighting for equal rights to men.</w:t>
      </w:r>
      <w:r w:rsidR="002710B3" w:rsidRPr="00257A07">
        <w:rPr>
          <w:rFonts w:ascii="Times New Roman" w:hAnsi="Times New Roman" w:cs="Times New Roman"/>
          <w:sz w:val="24"/>
          <w:szCs w:val="24"/>
        </w:rPr>
        <w:t xml:space="preserve"> The gender pay gap still exists and women are still campaigning for women’s empowerment. </w:t>
      </w:r>
    </w:p>
    <w:p w:rsidR="003B7B84" w:rsidRPr="00257A07" w:rsidRDefault="003B7B84" w:rsidP="00257A07">
      <w:pPr>
        <w:spacing w:line="360" w:lineRule="auto"/>
        <w:jc w:val="both"/>
        <w:rPr>
          <w:rFonts w:ascii="Times New Roman" w:hAnsi="Times New Roman" w:cs="Times New Roman"/>
          <w:sz w:val="24"/>
          <w:szCs w:val="24"/>
        </w:rPr>
      </w:pPr>
    </w:p>
    <w:p w:rsidR="00965972" w:rsidRPr="00574539" w:rsidRDefault="00574539" w:rsidP="00257A07">
      <w:pPr>
        <w:pStyle w:val="NoSpacing"/>
        <w:spacing w:line="360" w:lineRule="auto"/>
        <w:jc w:val="both"/>
        <w:rPr>
          <w:rFonts w:ascii="Times New Roman" w:hAnsi="Times New Roman" w:cs="Times New Roman"/>
          <w:sz w:val="24"/>
          <w:szCs w:val="24"/>
          <w:u w:val="single"/>
        </w:rPr>
      </w:pPr>
      <w:r w:rsidRPr="00574539">
        <w:rPr>
          <w:rFonts w:ascii="Times New Roman" w:hAnsi="Times New Roman" w:cs="Times New Roman"/>
          <w:sz w:val="24"/>
          <w:szCs w:val="24"/>
          <w:u w:val="single"/>
        </w:rPr>
        <w:t>Referencing</w:t>
      </w:r>
    </w:p>
    <w:p w:rsidR="003D58DA" w:rsidRDefault="003D58DA" w:rsidP="003D58DA">
      <w:pPr>
        <w:pStyle w:val="NoSpacing"/>
      </w:pPr>
    </w:p>
    <w:p w:rsidR="003D58DA" w:rsidRDefault="003D58DA" w:rsidP="003D58DA">
      <w:proofErr w:type="spellStart"/>
      <w:r>
        <w:t>Appelrouth</w:t>
      </w:r>
      <w:proofErr w:type="spellEnd"/>
      <w:r>
        <w:t xml:space="preserve">, S and </w:t>
      </w:r>
      <w:proofErr w:type="spellStart"/>
      <w:r>
        <w:t>Edles</w:t>
      </w:r>
      <w:proofErr w:type="spellEnd"/>
      <w:r>
        <w:t>, L.D. (2016) Sociological theory in the contemporary era: text and readings. Los Angeles: Sage.</w:t>
      </w:r>
    </w:p>
    <w:p w:rsidR="003D58DA" w:rsidRPr="00705830" w:rsidRDefault="003D58DA" w:rsidP="003D58DA">
      <w:pPr>
        <w:pStyle w:val="NoSpacing"/>
        <w:rPr>
          <w:rFonts w:ascii="Times New Roman" w:hAnsi="Times New Roman" w:cs="Times New Roman"/>
          <w:sz w:val="24"/>
          <w:szCs w:val="24"/>
        </w:rPr>
      </w:pPr>
      <w:r>
        <w:rPr>
          <w:rFonts w:ascii="Times New Roman" w:hAnsi="Times New Roman" w:cs="Times New Roman"/>
          <w:bCs/>
          <w:color w:val="1E1E1E"/>
          <w:sz w:val="24"/>
          <w:szCs w:val="24"/>
        </w:rPr>
        <w:t xml:space="preserve">BBC (January 2018) </w:t>
      </w:r>
      <w:r w:rsidRPr="00705830">
        <w:rPr>
          <w:rFonts w:ascii="Times New Roman" w:hAnsi="Times New Roman" w:cs="Times New Roman"/>
          <w:bCs/>
          <w:i/>
          <w:color w:val="1E1E1E"/>
          <w:sz w:val="24"/>
          <w:szCs w:val="24"/>
        </w:rPr>
        <w:t>BBC China editor Carrie Gracie quits post in equal pay row</w:t>
      </w:r>
      <w:r>
        <w:rPr>
          <w:rFonts w:ascii="Times New Roman" w:hAnsi="Times New Roman" w:cs="Times New Roman"/>
          <w:bCs/>
          <w:i/>
          <w:color w:val="1E1E1E"/>
          <w:sz w:val="24"/>
          <w:szCs w:val="24"/>
        </w:rPr>
        <w:t xml:space="preserve"> </w:t>
      </w:r>
      <w:hyperlink r:id="rId7" w:history="1">
        <w:r w:rsidRPr="00C51D61">
          <w:rPr>
            <w:rStyle w:val="Hyperlink"/>
          </w:rPr>
          <w:t>http://www.bbc.co.uk/news</w:t>
        </w:r>
        <w:r w:rsidRPr="00C51D61">
          <w:rPr>
            <w:rStyle w:val="Hyperlink"/>
          </w:rPr>
          <w:t>/</w:t>
        </w:r>
        <w:r w:rsidRPr="00C51D61">
          <w:rPr>
            <w:rStyle w:val="Hyperlink"/>
          </w:rPr>
          <w:t>uk-42598775</w:t>
        </w:r>
      </w:hyperlink>
      <w:r>
        <w:t xml:space="preserve">  Accessed 07/02/2018</w:t>
      </w:r>
    </w:p>
    <w:p w:rsidR="003D58DA" w:rsidRDefault="003D58DA" w:rsidP="003D58DA">
      <w:pPr>
        <w:pStyle w:val="NoSpacing"/>
      </w:pPr>
    </w:p>
    <w:p w:rsidR="003D58DA" w:rsidRDefault="003D58DA" w:rsidP="003D58DA">
      <w:pPr>
        <w:rPr>
          <w:i/>
        </w:rPr>
      </w:pPr>
      <w:r>
        <w:t xml:space="preserve">Blumer, Herbert (1986) </w:t>
      </w:r>
      <w:r>
        <w:rPr>
          <w:i/>
        </w:rPr>
        <w:t>Symbolic Interactionism, Perspective and Method.</w:t>
      </w:r>
    </w:p>
    <w:p w:rsidR="003D58DA" w:rsidRDefault="003D58DA" w:rsidP="003D58D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Chartered Management Institute </w:t>
      </w:r>
      <w:r w:rsidRPr="000674D3">
        <w:rPr>
          <w:rFonts w:ascii="Times New Roman" w:hAnsi="Times New Roman" w:cs="Times New Roman"/>
          <w:i/>
          <w:sz w:val="24"/>
          <w:szCs w:val="24"/>
        </w:rPr>
        <w:t>Men 40% More Likely than Women to be Promoted in Management Roles</w:t>
      </w:r>
      <w:r>
        <w:rPr>
          <w:rFonts w:ascii="Times New Roman" w:hAnsi="Times New Roman" w:cs="Times New Roman"/>
          <w:i/>
          <w:sz w:val="24"/>
          <w:szCs w:val="24"/>
        </w:rPr>
        <w:t xml:space="preserve"> </w:t>
      </w:r>
      <w:r>
        <w:rPr>
          <w:rFonts w:ascii="Times New Roman" w:eastAsia="Times New Roman" w:hAnsi="Times New Roman" w:cs="Times New Roman"/>
          <w:sz w:val="24"/>
          <w:szCs w:val="24"/>
        </w:rPr>
        <w:t xml:space="preserve"> </w:t>
      </w:r>
    </w:p>
    <w:p w:rsidR="003D58DA" w:rsidRPr="00317D35" w:rsidRDefault="003D58DA" w:rsidP="003D58DA">
      <w:pPr>
        <w:spacing w:after="0" w:line="240" w:lineRule="auto"/>
        <w:rPr>
          <w:rFonts w:ascii="Times New Roman" w:eastAsia="Times New Roman" w:hAnsi="Times New Roman" w:cs="Times New Roman"/>
          <w:sz w:val="24"/>
          <w:szCs w:val="24"/>
        </w:rPr>
      </w:pPr>
      <w:hyperlink r:id="rId8" w:history="1">
        <w:r w:rsidRPr="00C51D61">
          <w:rPr>
            <w:rStyle w:val="Hyperlink"/>
            <w:rFonts w:ascii="Times New Roman" w:eastAsia="Times New Roman" w:hAnsi="Times New Roman" w:cs="Times New Roman"/>
            <w:sz w:val="24"/>
            <w:szCs w:val="24"/>
          </w:rPr>
          <w:t>http://www.managers.org.uk/about-us/media-centre/cmi-press-releases/men-forty-percent-/more-likely-than-women-to-be-promoted-in-management-roles</w:t>
        </w:r>
      </w:hyperlink>
      <w:r>
        <w:rPr>
          <w:rFonts w:ascii="Times New Roman" w:eastAsia="Times New Roman" w:hAnsi="Times New Roman" w:cs="Times New Roman"/>
          <w:sz w:val="24"/>
          <w:szCs w:val="24"/>
        </w:rPr>
        <w:t xml:space="preserve"> Accessed 17/03/2018</w:t>
      </w:r>
    </w:p>
    <w:p w:rsidR="003D58DA" w:rsidRDefault="003D58DA" w:rsidP="003D58DA">
      <w:pPr>
        <w:rPr>
          <w:i/>
        </w:rPr>
      </w:pPr>
    </w:p>
    <w:p w:rsidR="003D58DA" w:rsidRDefault="003D58DA" w:rsidP="003D58DA">
      <w:r>
        <w:t xml:space="preserve">De </w:t>
      </w:r>
      <w:proofErr w:type="spellStart"/>
      <w:r>
        <w:t>Beauvour</w:t>
      </w:r>
      <w:proofErr w:type="spellEnd"/>
      <w:r>
        <w:t xml:space="preserve">, S (1997) </w:t>
      </w:r>
      <w:proofErr w:type="gramStart"/>
      <w:r>
        <w:t>( trans.</w:t>
      </w:r>
      <w:proofErr w:type="gramEnd"/>
      <w:r>
        <w:t xml:space="preserve"> H. M. </w:t>
      </w:r>
      <w:proofErr w:type="spellStart"/>
      <w:r>
        <w:t>Parshley</w:t>
      </w:r>
      <w:proofErr w:type="spellEnd"/>
      <w:r>
        <w:t xml:space="preserve">), The Second Sex. </w:t>
      </w:r>
      <w:proofErr w:type="spellStart"/>
      <w:proofErr w:type="gramStart"/>
      <w:r>
        <w:t>London:Vintage</w:t>
      </w:r>
      <w:proofErr w:type="spellEnd"/>
      <w:proofErr w:type="gramEnd"/>
      <w:r>
        <w:t>.</w:t>
      </w:r>
    </w:p>
    <w:p w:rsidR="003D58DA" w:rsidRDefault="003D58DA" w:rsidP="003D58DA">
      <w:r>
        <w:t xml:space="preserve">Dillion, M. (2010) </w:t>
      </w:r>
      <w:r w:rsidRPr="00147076">
        <w:rPr>
          <w:i/>
        </w:rPr>
        <w:t>introduction to sociological theory: theorists, concepts and their applicability to the twenty-first century</w:t>
      </w:r>
      <w:r>
        <w:t xml:space="preserve">. Maiden </w:t>
      </w:r>
      <w:proofErr w:type="gramStart"/>
      <w:r>
        <w:t>M.A :</w:t>
      </w:r>
      <w:proofErr w:type="gramEnd"/>
      <w:r>
        <w:t xml:space="preserve"> Wiley-Blackwell.</w:t>
      </w:r>
    </w:p>
    <w:p w:rsidR="003D58DA" w:rsidRDefault="003D58DA" w:rsidP="003D58DA">
      <w:r>
        <w:t xml:space="preserve">Dillon, M. (2015) </w:t>
      </w:r>
      <w:r w:rsidRPr="00147076">
        <w:rPr>
          <w:i/>
        </w:rPr>
        <w:t>introduction to sociological theory: theorists, concepts and their applicability to the twenty-first century</w:t>
      </w:r>
      <w:r>
        <w:t>. Chichester: Wiley-Blackwell.</w:t>
      </w:r>
    </w:p>
    <w:p w:rsidR="003D58DA" w:rsidRDefault="003D58DA" w:rsidP="003D58DA">
      <w:r>
        <w:t xml:space="preserve">Gilman, Charlotte Perkins. (1911). </w:t>
      </w:r>
      <w:r w:rsidRPr="00147076">
        <w:rPr>
          <w:i/>
        </w:rPr>
        <w:t>Man- made World on our Androcentric culture</w:t>
      </w:r>
      <w:r>
        <w:t>. New York: Charlton. (1911:18,25).</w:t>
      </w:r>
    </w:p>
    <w:p w:rsidR="003D58DA" w:rsidRDefault="003D58DA" w:rsidP="003D58DA">
      <w:pPr>
        <w:spacing w:after="0" w:line="240" w:lineRule="auto"/>
        <w:rPr>
          <w:rFonts w:ascii="Times New Roman" w:eastAsia="Times New Roman" w:hAnsi="Times New Roman" w:cs="Times New Roman"/>
          <w:sz w:val="24"/>
          <w:szCs w:val="24"/>
        </w:rPr>
      </w:pPr>
      <w:r>
        <w:rPr>
          <w:rFonts w:ascii="Arial" w:hAnsi="Arial" w:cs="Arial"/>
          <w:color w:val="3B3B3B"/>
          <w:sz w:val="23"/>
          <w:szCs w:val="23"/>
        </w:rPr>
        <w:t xml:space="preserve">Grant Thornton, </w:t>
      </w:r>
      <w:hyperlink r:id="rId9" w:tooltip="http://www.grantthornton.global/en/insights/articles/women-in-business-2016/" w:history="1">
        <w:r>
          <w:rPr>
            <w:rStyle w:val="Hyperlink"/>
            <w:rFonts w:ascii="&amp;quot" w:hAnsi="&amp;quot"/>
            <w:i/>
            <w:iCs/>
            <w:color w:val="0C2AFA"/>
            <w:sz w:val="23"/>
            <w:szCs w:val="23"/>
          </w:rPr>
          <w:t>Women in Business: Turning Promise Into Practice</w:t>
        </w:r>
      </w:hyperlink>
      <w:r>
        <w:rPr>
          <w:rFonts w:ascii="Arial" w:hAnsi="Arial" w:cs="Arial"/>
          <w:color w:val="3B3B3B"/>
          <w:sz w:val="23"/>
          <w:szCs w:val="23"/>
        </w:rPr>
        <w:t xml:space="preserve"> (2016): p. 2,3,5</w:t>
      </w:r>
    </w:p>
    <w:p w:rsidR="003D58DA" w:rsidRDefault="003D58DA" w:rsidP="003D58DA">
      <w:pPr>
        <w:pStyle w:val="NoSpacing"/>
      </w:pPr>
      <w:hyperlink r:id="rId10" w:history="1">
        <w:r w:rsidRPr="00C51D61">
          <w:rPr>
            <w:rStyle w:val="Hyperlink"/>
          </w:rPr>
          <w:t>https://www.grantthornton.global/en/insights/articles/women-in-business-2016/</w:t>
        </w:r>
      </w:hyperlink>
      <w:r>
        <w:t xml:space="preserve">  </w:t>
      </w:r>
      <w:proofErr w:type="spellStart"/>
      <w:r>
        <w:t>Acccessed</w:t>
      </w:r>
      <w:proofErr w:type="spellEnd"/>
      <w:r>
        <w:t>: 10/04/18</w:t>
      </w:r>
    </w:p>
    <w:p w:rsidR="003D58DA" w:rsidRDefault="003D58DA" w:rsidP="003D58DA">
      <w:pPr>
        <w:pStyle w:val="NoSpacing"/>
      </w:pPr>
    </w:p>
    <w:p w:rsidR="003D58DA" w:rsidRDefault="003D58DA" w:rsidP="003D58DA">
      <w:pPr>
        <w:pStyle w:val="NoSpacing"/>
      </w:pPr>
      <w:proofErr w:type="spellStart"/>
      <w:r>
        <w:t>Haralambos</w:t>
      </w:r>
      <w:proofErr w:type="spellEnd"/>
      <w:r>
        <w:t xml:space="preserve">, M. and Holborn, M. (2008) Sociology: themes and perspectives. London: </w:t>
      </w:r>
      <w:r w:rsidRPr="00AA228B">
        <w:rPr>
          <w:highlight w:val="yellow"/>
        </w:rPr>
        <w:t>Collins.</w:t>
      </w:r>
      <w:r w:rsidRPr="00AA228B">
        <w:t xml:space="preserve"> </w:t>
      </w:r>
    </w:p>
    <w:p w:rsidR="003D58DA" w:rsidRDefault="003D58DA" w:rsidP="003D58DA">
      <w:pPr>
        <w:pStyle w:val="NoSpacing"/>
        <w:rPr>
          <w:rFonts w:eastAsiaTheme="minorHAnsi"/>
          <w:lang w:eastAsia="en-US"/>
        </w:rPr>
      </w:pPr>
    </w:p>
    <w:p w:rsidR="003D58DA" w:rsidRPr="00705830" w:rsidRDefault="003D58DA" w:rsidP="003D58DA">
      <w:pPr>
        <w:pStyle w:val="NoSpacing"/>
        <w:rPr>
          <w:rFonts w:ascii="Times New Roman" w:hAnsi="Times New Roman" w:cs="Times New Roman"/>
          <w:sz w:val="24"/>
          <w:szCs w:val="24"/>
        </w:rPr>
      </w:pPr>
      <w:r>
        <w:t xml:space="preserve">Itv News (2018) </w:t>
      </w:r>
      <w:r w:rsidRPr="00705830">
        <w:rPr>
          <w:rFonts w:ascii="Times New Roman" w:hAnsi="Times New Roman" w:cs="Times New Roman"/>
          <w:i/>
          <w:color w:val="2A2A2A"/>
          <w:sz w:val="24"/>
          <w:szCs w:val="24"/>
        </w:rPr>
        <w:t>Emmeline Pankhurst's great-granddaughter hails coin marking vote centenary</w:t>
      </w:r>
      <w:r>
        <w:rPr>
          <w:rFonts w:ascii="Times New Roman" w:hAnsi="Times New Roman" w:cs="Times New Roman"/>
          <w:i/>
          <w:color w:val="2A2A2A"/>
          <w:sz w:val="24"/>
          <w:szCs w:val="24"/>
        </w:rPr>
        <w:t xml:space="preserve"> </w:t>
      </w:r>
      <w:hyperlink r:id="rId11" w:history="1">
        <w:r w:rsidRPr="00C51D61">
          <w:rPr>
            <w:rStyle w:val="Hyperlink"/>
          </w:rPr>
          <w:t>http://www.itv.com/</w:t>
        </w:r>
        <w:r w:rsidRPr="00C51D61">
          <w:rPr>
            <w:rStyle w:val="Hyperlink"/>
          </w:rPr>
          <w:t>n</w:t>
        </w:r>
        <w:r w:rsidRPr="00C51D61">
          <w:rPr>
            <w:rStyle w:val="Hyperlink"/>
          </w:rPr>
          <w:t>ews/wales/2018-02-02/</w:t>
        </w:r>
        <w:r w:rsidRPr="00C51D61">
          <w:rPr>
            <w:rStyle w:val="Hyperlink"/>
          </w:rPr>
          <w:t>e</w:t>
        </w:r>
        <w:r w:rsidRPr="00C51D61">
          <w:rPr>
            <w:rStyle w:val="Hyperlink"/>
          </w:rPr>
          <w:t>mmeline-pankhursts-great-granddaughter-hails-coin-marking-vote-centenary/</w:t>
        </w:r>
      </w:hyperlink>
      <w:r>
        <w:t xml:space="preserve"> </w:t>
      </w:r>
      <w:r>
        <w:rPr>
          <w:rFonts w:ascii="Times New Roman" w:hAnsi="Times New Roman" w:cs="Times New Roman"/>
          <w:color w:val="2A2A2A"/>
          <w:sz w:val="24"/>
          <w:szCs w:val="24"/>
        </w:rPr>
        <w:t>Accessed: 12/03/2018</w:t>
      </w:r>
    </w:p>
    <w:p w:rsidR="003D58DA" w:rsidRDefault="003D58DA" w:rsidP="003D58DA">
      <w:pPr>
        <w:pStyle w:val="NoSpacing"/>
        <w:rPr>
          <w:rFonts w:eastAsiaTheme="minorHAnsi"/>
          <w:lang w:eastAsia="en-US"/>
        </w:rPr>
      </w:pPr>
    </w:p>
    <w:p w:rsidR="003D58DA" w:rsidRDefault="003D58DA" w:rsidP="003D58DA">
      <w:r>
        <w:rPr>
          <w:rFonts w:ascii="Times New Roman" w:hAnsi="Times New Roman" w:cs="Times New Roman"/>
          <w:color w:val="2A2A2A"/>
          <w:sz w:val="24"/>
          <w:szCs w:val="24"/>
        </w:rPr>
        <w:t xml:space="preserve">Itv News (January 2018) </w:t>
      </w:r>
      <w:r w:rsidRPr="00705830">
        <w:rPr>
          <w:rFonts w:ascii="Times New Roman" w:hAnsi="Times New Roman" w:cs="Times New Roman"/>
          <w:i/>
          <w:color w:val="2A2A2A"/>
          <w:sz w:val="24"/>
          <w:szCs w:val="24"/>
        </w:rPr>
        <w:t>Celebrating a century of votes for women</w:t>
      </w:r>
      <w:r>
        <w:rPr>
          <w:rFonts w:ascii="Times New Roman" w:hAnsi="Times New Roman" w:cs="Times New Roman"/>
          <w:i/>
          <w:color w:val="2A2A2A"/>
          <w:sz w:val="24"/>
          <w:szCs w:val="24"/>
        </w:rPr>
        <w:t xml:space="preserve"> </w:t>
      </w:r>
      <w:proofErr w:type="gramStart"/>
      <w:r w:rsidRPr="00705830">
        <w:rPr>
          <w:rFonts w:ascii="Times New Roman" w:hAnsi="Times New Roman" w:cs="Times New Roman"/>
          <w:i/>
          <w:sz w:val="24"/>
          <w:szCs w:val="24"/>
        </w:rPr>
        <w:t>http</w:t>
      </w:r>
      <w:r w:rsidRPr="00317D35">
        <w:t>://www.itv.com/news/anglia/2018-01-30/celebrating-a-century-of-votes-for-women/</w:t>
      </w:r>
      <w:r>
        <w:t xml:space="preserve">  Accessed</w:t>
      </w:r>
      <w:proofErr w:type="gramEnd"/>
      <w:r>
        <w:t xml:space="preserve"> 07/03/2018</w:t>
      </w:r>
    </w:p>
    <w:p w:rsidR="003D58DA" w:rsidRDefault="003D58DA" w:rsidP="003D58DA">
      <w:pPr>
        <w:rPr>
          <w:i/>
        </w:rPr>
      </w:pPr>
      <w:r w:rsidRPr="0021626E">
        <w:rPr>
          <w:rFonts w:ascii="Times New Roman" w:eastAsia="Times New Roman" w:hAnsi="Times New Roman" w:cs="Times New Roman"/>
          <w:sz w:val="24"/>
          <w:szCs w:val="24"/>
        </w:rPr>
        <w:lastRenderedPageBreak/>
        <w:t>Kira. Cochrane</w:t>
      </w:r>
      <w:r>
        <w:t xml:space="preserve">  </w:t>
      </w:r>
      <w:hyperlink r:id="rId12" w:history="1">
        <w:r w:rsidRPr="007639DB">
          <w:rPr>
            <w:rStyle w:val="Hyperlink"/>
          </w:rPr>
          <w:t>https://www.theguardian.com/lifeandstyle/2010/feb/26/forty-years-womens-liberation</w:t>
        </w:r>
      </w:hyperlink>
      <w:r>
        <w:t xml:space="preserve"> </w:t>
      </w:r>
      <w:r w:rsidRPr="00DA57DB">
        <w:rPr>
          <w:i/>
        </w:rPr>
        <w:t>Forty years of women’s liberation.</w:t>
      </w:r>
      <w:r>
        <w:rPr>
          <w:i/>
        </w:rPr>
        <w:t xml:space="preserve"> </w:t>
      </w:r>
      <w:r w:rsidRPr="00DA57DB">
        <w:t>Accessed</w:t>
      </w:r>
      <w:r>
        <w:t xml:space="preserve"> 03/03/2018</w:t>
      </w:r>
    </w:p>
    <w:p w:rsidR="003D58DA" w:rsidRDefault="003D58DA" w:rsidP="003D58DA">
      <w:r>
        <w:t xml:space="preserve">Oliver, P. (2015) </w:t>
      </w:r>
      <w:r w:rsidRPr="00DA57DB">
        <w:rPr>
          <w:i/>
        </w:rPr>
        <w:t>Sociology: A Complete Introduction</w:t>
      </w:r>
      <w:r>
        <w:t>. London: Hodder and Stoughton.</w:t>
      </w:r>
    </w:p>
    <w:p w:rsidR="003D58DA" w:rsidRPr="000674D3" w:rsidRDefault="003D58DA" w:rsidP="003D58DA">
      <w:pPr>
        <w:rPr>
          <w:rFonts w:ascii="Times New Roman" w:eastAsiaTheme="minorHAnsi" w:hAnsi="Times New Roman" w:cs="Times New Roman"/>
          <w:i/>
          <w:sz w:val="24"/>
          <w:szCs w:val="24"/>
        </w:rPr>
      </w:pPr>
      <w:r>
        <w:rPr>
          <w:i/>
        </w:rPr>
        <w:t xml:space="preserve">Women in management </w:t>
      </w:r>
      <w:r>
        <w:t>(2018)</w:t>
      </w:r>
      <w:r w:rsidRPr="000674D3">
        <w:rPr>
          <w:rFonts w:ascii="Times New Roman" w:hAnsi="Times New Roman" w:cs="Times New Roman"/>
          <w:i/>
          <w:sz w:val="24"/>
          <w:szCs w:val="24"/>
        </w:rPr>
        <w:t xml:space="preserve"> </w:t>
      </w:r>
      <w:r>
        <w:rPr>
          <w:i/>
        </w:rPr>
        <w:t xml:space="preserve"> </w:t>
      </w:r>
      <w:hyperlink r:id="rId13" w:history="1">
        <w:r w:rsidRPr="00C51D61">
          <w:rPr>
            <w:rStyle w:val="Hyperlink"/>
            <w:rFonts w:ascii="Times New Roman" w:eastAsia="Times New Roman" w:hAnsi="Times New Roman" w:cs="Times New Roman"/>
            <w:sz w:val="24"/>
            <w:szCs w:val="24"/>
          </w:rPr>
          <w:t>http://www.catalyst.org/knowl</w:t>
        </w:r>
        <w:r w:rsidRPr="00C51D61">
          <w:rPr>
            <w:rStyle w:val="Hyperlink"/>
            <w:rFonts w:ascii="Times New Roman" w:eastAsia="Times New Roman" w:hAnsi="Times New Roman" w:cs="Times New Roman"/>
            <w:sz w:val="24"/>
            <w:szCs w:val="24"/>
          </w:rPr>
          <w:t>e</w:t>
        </w:r>
        <w:r w:rsidRPr="00C51D61">
          <w:rPr>
            <w:rStyle w:val="Hyperlink"/>
            <w:rFonts w:ascii="Times New Roman" w:eastAsia="Times New Roman" w:hAnsi="Times New Roman" w:cs="Times New Roman"/>
            <w:sz w:val="24"/>
            <w:szCs w:val="24"/>
          </w:rPr>
          <w:t>dge/women-management</w:t>
        </w:r>
      </w:hyperlink>
      <w:r>
        <w:rPr>
          <w:rStyle w:val="Hyperlink"/>
          <w:rFonts w:ascii="Times New Roman" w:eastAsia="Times New Roman" w:hAnsi="Times New Roman" w:cs="Times New Roman"/>
          <w:sz w:val="24"/>
          <w:szCs w:val="24"/>
        </w:rPr>
        <w:t xml:space="preserve"> </w:t>
      </w:r>
      <w:r>
        <w:rPr>
          <w:rStyle w:val="Hyperlink"/>
          <w:rFonts w:ascii="Times New Roman" w:eastAsia="Times New Roman" w:hAnsi="Times New Roman" w:cs="Times New Roman"/>
          <w:color w:val="auto"/>
          <w:sz w:val="24"/>
          <w:szCs w:val="24"/>
          <w:u w:val="none"/>
        </w:rPr>
        <w:t>Accessed: 09/03/2018</w:t>
      </w:r>
    </w:p>
    <w:p w:rsidR="003D58DA" w:rsidRDefault="003D58DA" w:rsidP="003D58DA">
      <w:r>
        <w:t xml:space="preserve">Walker, Rebecca (1992) </w:t>
      </w:r>
      <w:r w:rsidRPr="00CB0815">
        <w:rPr>
          <w:i/>
        </w:rPr>
        <w:t>Becoming the third wave</w:t>
      </w:r>
      <w:r>
        <w:rPr>
          <w:i/>
        </w:rPr>
        <w:t xml:space="preserve"> </w:t>
      </w:r>
      <w:proofErr w:type="spellStart"/>
      <w:r>
        <w:t>pg</w:t>
      </w:r>
      <w:proofErr w:type="spellEnd"/>
      <w:r>
        <w:t xml:space="preserve"> 39-41</w:t>
      </w:r>
    </w:p>
    <w:p w:rsidR="003D58DA" w:rsidRPr="00CB0815" w:rsidRDefault="003D58DA" w:rsidP="003D58DA">
      <w:r>
        <w:t xml:space="preserve">Watkins, S.A, Rodriquez, M and Rueda, M. (1992) </w:t>
      </w:r>
      <w:r w:rsidRPr="00147076">
        <w:rPr>
          <w:i/>
        </w:rPr>
        <w:t>Feminism for Beginners</w:t>
      </w:r>
      <w:r>
        <w:t>. Cambridge: Icon.</w:t>
      </w:r>
    </w:p>
    <w:p w:rsidR="00677483" w:rsidRPr="00257A07" w:rsidRDefault="00677483" w:rsidP="00257A07">
      <w:pPr>
        <w:pStyle w:val="NoSpacing"/>
        <w:spacing w:line="360" w:lineRule="auto"/>
        <w:jc w:val="both"/>
        <w:rPr>
          <w:rFonts w:ascii="Times New Roman" w:hAnsi="Times New Roman" w:cs="Times New Roman"/>
          <w:sz w:val="24"/>
          <w:szCs w:val="24"/>
        </w:rPr>
      </w:pPr>
    </w:p>
    <w:sectPr w:rsidR="00677483" w:rsidRPr="00257A07" w:rsidSect="0030609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626E" w:rsidRDefault="0021626E" w:rsidP="0021626E">
      <w:pPr>
        <w:spacing w:after="0" w:line="240" w:lineRule="auto"/>
      </w:pPr>
      <w:r>
        <w:separator/>
      </w:r>
    </w:p>
  </w:endnote>
  <w:endnote w:type="continuationSeparator" w:id="0">
    <w:p w:rsidR="0021626E" w:rsidRDefault="0021626E" w:rsidP="00216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626E" w:rsidRDefault="0021626E" w:rsidP="0021626E">
      <w:pPr>
        <w:spacing w:after="0" w:line="240" w:lineRule="auto"/>
      </w:pPr>
      <w:r>
        <w:separator/>
      </w:r>
    </w:p>
  </w:footnote>
  <w:footnote w:type="continuationSeparator" w:id="0">
    <w:p w:rsidR="0021626E" w:rsidRDefault="0021626E" w:rsidP="00216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26E" w:rsidRDefault="0021626E" w:rsidP="0021626E">
    <w:pPr>
      <w:pStyle w:val="Header"/>
    </w:pPr>
    <w:r>
      <w:t>Samantha Moon                             SJSI4017                                                                           1707389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F3B89"/>
    <w:multiLevelType w:val="multilevel"/>
    <w:tmpl w:val="75E8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F0"/>
    <w:rsid w:val="00020E4A"/>
    <w:rsid w:val="000501D9"/>
    <w:rsid w:val="00074B72"/>
    <w:rsid w:val="000862DF"/>
    <w:rsid w:val="000B0FEB"/>
    <w:rsid w:val="000B6E43"/>
    <w:rsid w:val="000D7197"/>
    <w:rsid w:val="000E18D9"/>
    <w:rsid w:val="000F74BF"/>
    <w:rsid w:val="00110A34"/>
    <w:rsid w:val="001205EE"/>
    <w:rsid w:val="0012609A"/>
    <w:rsid w:val="001260CC"/>
    <w:rsid w:val="001268AA"/>
    <w:rsid w:val="00153646"/>
    <w:rsid w:val="00156EEC"/>
    <w:rsid w:val="001705B4"/>
    <w:rsid w:val="001766A3"/>
    <w:rsid w:val="00190224"/>
    <w:rsid w:val="001B6EC3"/>
    <w:rsid w:val="0021626E"/>
    <w:rsid w:val="00216C44"/>
    <w:rsid w:val="00225C29"/>
    <w:rsid w:val="00257A07"/>
    <w:rsid w:val="002647D9"/>
    <w:rsid w:val="002710B3"/>
    <w:rsid w:val="002B1461"/>
    <w:rsid w:val="002B1C4B"/>
    <w:rsid w:val="002B489D"/>
    <w:rsid w:val="002D1701"/>
    <w:rsid w:val="002F4EF1"/>
    <w:rsid w:val="003040BE"/>
    <w:rsid w:val="0030609D"/>
    <w:rsid w:val="00312803"/>
    <w:rsid w:val="00317D35"/>
    <w:rsid w:val="003400A8"/>
    <w:rsid w:val="00392530"/>
    <w:rsid w:val="003A1777"/>
    <w:rsid w:val="003B1CA6"/>
    <w:rsid w:val="003B5D0D"/>
    <w:rsid w:val="003B7B84"/>
    <w:rsid w:val="003C1B1D"/>
    <w:rsid w:val="003C78C5"/>
    <w:rsid w:val="003D58DA"/>
    <w:rsid w:val="003E046F"/>
    <w:rsid w:val="003E0AF6"/>
    <w:rsid w:val="003F2DE8"/>
    <w:rsid w:val="003F735C"/>
    <w:rsid w:val="00401273"/>
    <w:rsid w:val="0040342D"/>
    <w:rsid w:val="0041261D"/>
    <w:rsid w:val="00430AB8"/>
    <w:rsid w:val="004324DB"/>
    <w:rsid w:val="00446B3B"/>
    <w:rsid w:val="00456095"/>
    <w:rsid w:val="004973ED"/>
    <w:rsid w:val="004A2FDC"/>
    <w:rsid w:val="004D6D55"/>
    <w:rsid w:val="004F0877"/>
    <w:rsid w:val="0050382A"/>
    <w:rsid w:val="005140AE"/>
    <w:rsid w:val="00531202"/>
    <w:rsid w:val="00541DB7"/>
    <w:rsid w:val="0055640B"/>
    <w:rsid w:val="00574539"/>
    <w:rsid w:val="005A4E19"/>
    <w:rsid w:val="005B3AA1"/>
    <w:rsid w:val="005B6916"/>
    <w:rsid w:val="005C62D4"/>
    <w:rsid w:val="005D54BE"/>
    <w:rsid w:val="005D5E2C"/>
    <w:rsid w:val="0060076A"/>
    <w:rsid w:val="00600ED4"/>
    <w:rsid w:val="006111B4"/>
    <w:rsid w:val="00613547"/>
    <w:rsid w:val="0062420B"/>
    <w:rsid w:val="00627075"/>
    <w:rsid w:val="0064079B"/>
    <w:rsid w:val="006453B1"/>
    <w:rsid w:val="00652484"/>
    <w:rsid w:val="006542E6"/>
    <w:rsid w:val="00677483"/>
    <w:rsid w:val="0068260F"/>
    <w:rsid w:val="00686473"/>
    <w:rsid w:val="006A0773"/>
    <w:rsid w:val="006C4593"/>
    <w:rsid w:val="006D1D54"/>
    <w:rsid w:val="006E44E7"/>
    <w:rsid w:val="00720BF1"/>
    <w:rsid w:val="0075726A"/>
    <w:rsid w:val="00762512"/>
    <w:rsid w:val="00777869"/>
    <w:rsid w:val="00791B7F"/>
    <w:rsid w:val="007933A6"/>
    <w:rsid w:val="007A2956"/>
    <w:rsid w:val="007D2C5C"/>
    <w:rsid w:val="007F29DB"/>
    <w:rsid w:val="007F7510"/>
    <w:rsid w:val="00810670"/>
    <w:rsid w:val="008164EE"/>
    <w:rsid w:val="00816881"/>
    <w:rsid w:val="0086032C"/>
    <w:rsid w:val="00861921"/>
    <w:rsid w:val="008778D1"/>
    <w:rsid w:val="008A0E67"/>
    <w:rsid w:val="008B2032"/>
    <w:rsid w:val="008B6308"/>
    <w:rsid w:val="008E06FF"/>
    <w:rsid w:val="008E5932"/>
    <w:rsid w:val="00901A2A"/>
    <w:rsid w:val="00907F1D"/>
    <w:rsid w:val="00911B41"/>
    <w:rsid w:val="009409AE"/>
    <w:rsid w:val="009521F8"/>
    <w:rsid w:val="00965972"/>
    <w:rsid w:val="009C3D32"/>
    <w:rsid w:val="009C6357"/>
    <w:rsid w:val="009E03B4"/>
    <w:rsid w:val="009F79FD"/>
    <w:rsid w:val="00A13EAD"/>
    <w:rsid w:val="00A17CDB"/>
    <w:rsid w:val="00A33490"/>
    <w:rsid w:val="00A719B2"/>
    <w:rsid w:val="00A82337"/>
    <w:rsid w:val="00A850A1"/>
    <w:rsid w:val="00AB5B0F"/>
    <w:rsid w:val="00AC43D5"/>
    <w:rsid w:val="00AD1B3A"/>
    <w:rsid w:val="00AD1E31"/>
    <w:rsid w:val="00AD3743"/>
    <w:rsid w:val="00AD666B"/>
    <w:rsid w:val="00B227AE"/>
    <w:rsid w:val="00B33C04"/>
    <w:rsid w:val="00B36196"/>
    <w:rsid w:val="00B872D8"/>
    <w:rsid w:val="00B964E0"/>
    <w:rsid w:val="00BD0FA1"/>
    <w:rsid w:val="00C2410F"/>
    <w:rsid w:val="00C50F53"/>
    <w:rsid w:val="00C67933"/>
    <w:rsid w:val="00C9578F"/>
    <w:rsid w:val="00C96BEF"/>
    <w:rsid w:val="00CD3E46"/>
    <w:rsid w:val="00CF0DF7"/>
    <w:rsid w:val="00D2500D"/>
    <w:rsid w:val="00D34384"/>
    <w:rsid w:val="00D35091"/>
    <w:rsid w:val="00D425D8"/>
    <w:rsid w:val="00D52C1A"/>
    <w:rsid w:val="00D93DF3"/>
    <w:rsid w:val="00DA59C7"/>
    <w:rsid w:val="00DC1794"/>
    <w:rsid w:val="00DC2461"/>
    <w:rsid w:val="00DE251F"/>
    <w:rsid w:val="00E55647"/>
    <w:rsid w:val="00E64CFA"/>
    <w:rsid w:val="00E74133"/>
    <w:rsid w:val="00E8327C"/>
    <w:rsid w:val="00E84D9D"/>
    <w:rsid w:val="00EA376B"/>
    <w:rsid w:val="00EA7C6E"/>
    <w:rsid w:val="00EB5251"/>
    <w:rsid w:val="00EF00C5"/>
    <w:rsid w:val="00EF526A"/>
    <w:rsid w:val="00F045AA"/>
    <w:rsid w:val="00F05F7A"/>
    <w:rsid w:val="00F22DCF"/>
    <w:rsid w:val="00F3752B"/>
    <w:rsid w:val="00F40AF8"/>
    <w:rsid w:val="00F41746"/>
    <w:rsid w:val="00F462B3"/>
    <w:rsid w:val="00F51898"/>
    <w:rsid w:val="00F55763"/>
    <w:rsid w:val="00F66D5F"/>
    <w:rsid w:val="00F8304C"/>
    <w:rsid w:val="00FC1F9E"/>
    <w:rsid w:val="00FC6C12"/>
    <w:rsid w:val="00FC7AF0"/>
    <w:rsid w:val="00FE6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3B58D95"/>
  <w15:docId w15:val="{7A013E07-AEA8-4AD1-A97A-BDDEB3EB4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317D35"/>
    <w:pPr>
      <w:spacing w:before="319" w:after="319"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317D35"/>
    <w:pPr>
      <w:spacing w:before="401" w:after="40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7AF0"/>
    <w:pPr>
      <w:spacing w:after="0" w:line="240" w:lineRule="auto"/>
    </w:pPr>
  </w:style>
  <w:style w:type="character" w:styleId="Hyperlink">
    <w:name w:val="Hyperlink"/>
    <w:basedOn w:val="DefaultParagraphFont"/>
    <w:uiPriority w:val="99"/>
    <w:unhideWhenUsed/>
    <w:rsid w:val="00677483"/>
    <w:rPr>
      <w:color w:val="0000FF" w:themeColor="hyperlink"/>
      <w:u w:val="single"/>
    </w:rPr>
  </w:style>
  <w:style w:type="paragraph" w:styleId="NormalWeb">
    <w:name w:val="Normal (Web)"/>
    <w:basedOn w:val="Normal"/>
    <w:uiPriority w:val="99"/>
    <w:semiHidden/>
    <w:unhideWhenUsed/>
    <w:rsid w:val="00317D35"/>
    <w:pPr>
      <w:spacing w:before="100" w:beforeAutospacing="1" w:after="100" w:afterAutospacing="1" w:line="240" w:lineRule="auto"/>
    </w:pPr>
    <w:rPr>
      <w:rFonts w:ascii="Times New Roman" w:eastAsia="Times New Roman" w:hAnsi="Times New Roman" w:cs="Times New Roman"/>
      <w:sz w:val="24"/>
      <w:szCs w:val="24"/>
    </w:rPr>
  </w:style>
  <w:style w:type="character" w:styleId="HTMLCite">
    <w:name w:val="HTML Cite"/>
    <w:basedOn w:val="DefaultParagraphFont"/>
    <w:uiPriority w:val="99"/>
    <w:semiHidden/>
    <w:unhideWhenUsed/>
    <w:rsid w:val="00317D35"/>
    <w:rPr>
      <w:i/>
      <w:iCs/>
    </w:rPr>
  </w:style>
  <w:style w:type="character" w:customStyle="1" w:styleId="Heading4Char">
    <w:name w:val="Heading 4 Char"/>
    <w:basedOn w:val="DefaultParagraphFont"/>
    <w:link w:val="Heading4"/>
    <w:uiPriority w:val="9"/>
    <w:rsid w:val="00317D35"/>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317D35"/>
    <w:rPr>
      <w:rFonts w:ascii="Times New Roman" w:eastAsia="Times New Roman" w:hAnsi="Times New Roman" w:cs="Times New Roman"/>
      <w:b/>
      <w:bCs/>
      <w:sz w:val="20"/>
      <w:szCs w:val="20"/>
      <w:lang w:eastAsia="en-GB"/>
    </w:rPr>
  </w:style>
  <w:style w:type="character" w:styleId="FollowedHyperlink">
    <w:name w:val="FollowedHyperlink"/>
    <w:basedOn w:val="DefaultParagraphFont"/>
    <w:uiPriority w:val="99"/>
    <w:semiHidden/>
    <w:unhideWhenUsed/>
    <w:rsid w:val="00F8304C"/>
    <w:rPr>
      <w:color w:val="800080" w:themeColor="followedHyperlink"/>
      <w:u w:val="single"/>
    </w:rPr>
  </w:style>
  <w:style w:type="character" w:styleId="Emphasis">
    <w:name w:val="Emphasis"/>
    <w:basedOn w:val="DefaultParagraphFont"/>
    <w:uiPriority w:val="20"/>
    <w:qFormat/>
    <w:rsid w:val="00F8304C"/>
    <w:rPr>
      <w:i/>
      <w:iCs/>
    </w:rPr>
  </w:style>
  <w:style w:type="paragraph" w:styleId="Header">
    <w:name w:val="header"/>
    <w:basedOn w:val="Normal"/>
    <w:link w:val="HeaderChar"/>
    <w:uiPriority w:val="99"/>
    <w:unhideWhenUsed/>
    <w:rsid w:val="002162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26E"/>
  </w:style>
  <w:style w:type="paragraph" w:styleId="Footer">
    <w:name w:val="footer"/>
    <w:basedOn w:val="Normal"/>
    <w:link w:val="FooterChar"/>
    <w:uiPriority w:val="99"/>
    <w:unhideWhenUsed/>
    <w:rsid w:val="002162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62133">
      <w:bodyDiv w:val="1"/>
      <w:marLeft w:val="0"/>
      <w:marRight w:val="0"/>
      <w:marTop w:val="0"/>
      <w:marBottom w:val="0"/>
      <w:divBdr>
        <w:top w:val="none" w:sz="0" w:space="0" w:color="auto"/>
        <w:left w:val="none" w:sz="0" w:space="0" w:color="auto"/>
        <w:bottom w:val="none" w:sz="0" w:space="0" w:color="auto"/>
        <w:right w:val="none" w:sz="0" w:space="0" w:color="auto"/>
      </w:divBdr>
    </w:div>
    <w:div w:id="98767907">
      <w:bodyDiv w:val="1"/>
      <w:marLeft w:val="0"/>
      <w:marRight w:val="0"/>
      <w:marTop w:val="0"/>
      <w:marBottom w:val="0"/>
      <w:divBdr>
        <w:top w:val="none" w:sz="0" w:space="0" w:color="auto"/>
        <w:left w:val="none" w:sz="0" w:space="0" w:color="auto"/>
        <w:bottom w:val="none" w:sz="0" w:space="0" w:color="auto"/>
        <w:right w:val="none" w:sz="0" w:space="0" w:color="auto"/>
      </w:divBdr>
    </w:div>
    <w:div w:id="251164603">
      <w:bodyDiv w:val="1"/>
      <w:marLeft w:val="0"/>
      <w:marRight w:val="0"/>
      <w:marTop w:val="0"/>
      <w:marBottom w:val="0"/>
      <w:divBdr>
        <w:top w:val="none" w:sz="0" w:space="0" w:color="auto"/>
        <w:left w:val="none" w:sz="0" w:space="0" w:color="auto"/>
        <w:bottom w:val="none" w:sz="0" w:space="0" w:color="auto"/>
        <w:right w:val="none" w:sz="0" w:space="0" w:color="auto"/>
      </w:divBdr>
      <w:divsChild>
        <w:div w:id="1196964995">
          <w:marLeft w:val="0"/>
          <w:marRight w:val="0"/>
          <w:marTop w:val="0"/>
          <w:marBottom w:val="0"/>
          <w:divBdr>
            <w:top w:val="none" w:sz="0" w:space="0" w:color="auto"/>
            <w:left w:val="none" w:sz="0" w:space="0" w:color="auto"/>
            <w:bottom w:val="none" w:sz="0" w:space="0" w:color="auto"/>
            <w:right w:val="none" w:sz="0" w:space="0" w:color="auto"/>
          </w:divBdr>
          <w:divsChild>
            <w:div w:id="900218446">
              <w:marLeft w:val="0"/>
              <w:marRight w:val="0"/>
              <w:marTop w:val="0"/>
              <w:marBottom w:val="0"/>
              <w:divBdr>
                <w:top w:val="none" w:sz="0" w:space="0" w:color="auto"/>
                <w:left w:val="none" w:sz="0" w:space="0" w:color="auto"/>
                <w:bottom w:val="none" w:sz="0" w:space="0" w:color="auto"/>
                <w:right w:val="none" w:sz="0" w:space="0" w:color="auto"/>
              </w:divBdr>
              <w:divsChild>
                <w:div w:id="695426883">
                  <w:marLeft w:val="0"/>
                  <w:marRight w:val="0"/>
                  <w:marTop w:val="0"/>
                  <w:marBottom w:val="0"/>
                  <w:divBdr>
                    <w:top w:val="none" w:sz="0" w:space="0" w:color="auto"/>
                    <w:left w:val="none" w:sz="0" w:space="0" w:color="auto"/>
                    <w:bottom w:val="none" w:sz="0" w:space="0" w:color="auto"/>
                    <w:right w:val="none" w:sz="0" w:space="0" w:color="auto"/>
                  </w:divBdr>
                  <w:divsChild>
                    <w:div w:id="1157762493">
                      <w:marLeft w:val="0"/>
                      <w:marRight w:val="0"/>
                      <w:marTop w:val="0"/>
                      <w:marBottom w:val="0"/>
                      <w:divBdr>
                        <w:top w:val="none" w:sz="0" w:space="0" w:color="auto"/>
                        <w:left w:val="none" w:sz="0" w:space="0" w:color="auto"/>
                        <w:bottom w:val="none" w:sz="0" w:space="0" w:color="auto"/>
                        <w:right w:val="none" w:sz="0" w:space="0" w:color="auto"/>
                      </w:divBdr>
                      <w:divsChild>
                        <w:div w:id="1928928577">
                          <w:marLeft w:val="0"/>
                          <w:marRight w:val="0"/>
                          <w:marTop w:val="0"/>
                          <w:marBottom w:val="0"/>
                          <w:divBdr>
                            <w:top w:val="none" w:sz="0" w:space="0" w:color="auto"/>
                            <w:left w:val="none" w:sz="0" w:space="0" w:color="auto"/>
                            <w:bottom w:val="none" w:sz="0" w:space="0" w:color="auto"/>
                            <w:right w:val="none" w:sz="0" w:space="0" w:color="auto"/>
                          </w:divBdr>
                          <w:divsChild>
                            <w:div w:id="918170416">
                              <w:marLeft w:val="0"/>
                              <w:marRight w:val="0"/>
                              <w:marTop w:val="0"/>
                              <w:marBottom w:val="0"/>
                              <w:divBdr>
                                <w:top w:val="none" w:sz="0" w:space="0" w:color="auto"/>
                                <w:left w:val="none" w:sz="0" w:space="0" w:color="auto"/>
                                <w:bottom w:val="none" w:sz="0" w:space="0" w:color="auto"/>
                                <w:right w:val="none" w:sz="0" w:space="0" w:color="auto"/>
                              </w:divBdr>
                              <w:divsChild>
                                <w:div w:id="190387603">
                                  <w:marLeft w:val="0"/>
                                  <w:marRight w:val="0"/>
                                  <w:marTop w:val="0"/>
                                  <w:marBottom w:val="0"/>
                                  <w:divBdr>
                                    <w:top w:val="none" w:sz="0" w:space="0" w:color="auto"/>
                                    <w:left w:val="none" w:sz="0" w:space="0" w:color="auto"/>
                                    <w:bottom w:val="none" w:sz="0" w:space="0" w:color="auto"/>
                                    <w:right w:val="none" w:sz="0" w:space="0" w:color="auto"/>
                                  </w:divBdr>
                                  <w:divsChild>
                                    <w:div w:id="1436629580">
                                      <w:marLeft w:val="0"/>
                                      <w:marRight w:val="0"/>
                                      <w:marTop w:val="0"/>
                                      <w:marBottom w:val="0"/>
                                      <w:divBdr>
                                        <w:top w:val="none" w:sz="0" w:space="0" w:color="auto"/>
                                        <w:left w:val="none" w:sz="0" w:space="0" w:color="auto"/>
                                        <w:bottom w:val="none" w:sz="0" w:space="0" w:color="auto"/>
                                        <w:right w:val="none" w:sz="0" w:space="0" w:color="auto"/>
                                      </w:divBdr>
                                      <w:divsChild>
                                        <w:div w:id="1406997030">
                                          <w:marLeft w:val="0"/>
                                          <w:marRight w:val="0"/>
                                          <w:marTop w:val="0"/>
                                          <w:marBottom w:val="0"/>
                                          <w:divBdr>
                                            <w:top w:val="none" w:sz="0" w:space="0" w:color="auto"/>
                                            <w:left w:val="none" w:sz="0" w:space="0" w:color="auto"/>
                                            <w:bottom w:val="none" w:sz="0" w:space="0" w:color="auto"/>
                                            <w:right w:val="none" w:sz="0" w:space="0" w:color="auto"/>
                                          </w:divBdr>
                                          <w:divsChild>
                                            <w:div w:id="1486363238">
                                              <w:marLeft w:val="0"/>
                                              <w:marRight w:val="0"/>
                                              <w:marTop w:val="0"/>
                                              <w:marBottom w:val="0"/>
                                              <w:divBdr>
                                                <w:top w:val="none" w:sz="0" w:space="0" w:color="auto"/>
                                                <w:left w:val="none" w:sz="0" w:space="0" w:color="auto"/>
                                                <w:bottom w:val="none" w:sz="0" w:space="0" w:color="auto"/>
                                                <w:right w:val="none" w:sz="0" w:space="0" w:color="auto"/>
                                              </w:divBdr>
                                              <w:divsChild>
                                                <w:div w:id="549682714">
                                                  <w:marLeft w:val="0"/>
                                                  <w:marRight w:val="0"/>
                                                  <w:marTop w:val="0"/>
                                                  <w:marBottom w:val="0"/>
                                                  <w:divBdr>
                                                    <w:top w:val="none" w:sz="0" w:space="0" w:color="auto"/>
                                                    <w:left w:val="none" w:sz="0" w:space="0" w:color="auto"/>
                                                    <w:bottom w:val="none" w:sz="0" w:space="0" w:color="auto"/>
                                                    <w:right w:val="none" w:sz="0" w:space="0" w:color="auto"/>
                                                  </w:divBdr>
                                                  <w:divsChild>
                                                    <w:div w:id="2011251878">
                                                      <w:marLeft w:val="0"/>
                                                      <w:marRight w:val="0"/>
                                                      <w:marTop w:val="0"/>
                                                      <w:marBottom w:val="0"/>
                                                      <w:divBdr>
                                                        <w:top w:val="none" w:sz="0" w:space="0" w:color="auto"/>
                                                        <w:left w:val="none" w:sz="0" w:space="0" w:color="auto"/>
                                                        <w:bottom w:val="none" w:sz="0" w:space="0" w:color="auto"/>
                                                        <w:right w:val="none" w:sz="0" w:space="0" w:color="auto"/>
                                                      </w:divBdr>
                                                      <w:divsChild>
                                                        <w:div w:id="1344168920">
                                                          <w:marLeft w:val="0"/>
                                                          <w:marRight w:val="0"/>
                                                          <w:marTop w:val="0"/>
                                                          <w:marBottom w:val="0"/>
                                                          <w:divBdr>
                                                            <w:top w:val="none" w:sz="0" w:space="0" w:color="auto"/>
                                                            <w:left w:val="none" w:sz="0" w:space="0" w:color="auto"/>
                                                            <w:bottom w:val="none" w:sz="0" w:space="0" w:color="auto"/>
                                                            <w:right w:val="none" w:sz="0" w:space="0" w:color="auto"/>
                                                          </w:divBdr>
                                                          <w:divsChild>
                                                            <w:div w:id="693770180">
                                                              <w:marLeft w:val="0"/>
                                                              <w:marRight w:val="0"/>
                                                              <w:marTop w:val="0"/>
                                                              <w:marBottom w:val="0"/>
                                                              <w:divBdr>
                                                                <w:top w:val="none" w:sz="0" w:space="0" w:color="auto"/>
                                                                <w:left w:val="none" w:sz="0" w:space="0" w:color="auto"/>
                                                                <w:bottom w:val="none" w:sz="0" w:space="0" w:color="auto"/>
                                                                <w:right w:val="none" w:sz="0" w:space="0" w:color="auto"/>
                                                              </w:divBdr>
                                                              <w:divsChild>
                                                                <w:div w:id="1843356076">
                                                                  <w:marLeft w:val="0"/>
                                                                  <w:marRight w:val="0"/>
                                                                  <w:marTop w:val="0"/>
                                                                  <w:marBottom w:val="0"/>
                                                                  <w:divBdr>
                                                                    <w:top w:val="none" w:sz="0" w:space="0" w:color="auto"/>
                                                                    <w:left w:val="none" w:sz="0" w:space="0" w:color="auto"/>
                                                                    <w:bottom w:val="none" w:sz="0" w:space="0" w:color="auto"/>
                                                                    <w:right w:val="none" w:sz="0" w:space="0" w:color="auto"/>
                                                                  </w:divBdr>
                                                                  <w:divsChild>
                                                                    <w:div w:id="623929678">
                                                                      <w:marLeft w:val="0"/>
                                                                      <w:marRight w:val="0"/>
                                                                      <w:marTop w:val="0"/>
                                                                      <w:marBottom w:val="0"/>
                                                                      <w:divBdr>
                                                                        <w:top w:val="none" w:sz="0" w:space="0" w:color="auto"/>
                                                                        <w:left w:val="none" w:sz="0" w:space="0" w:color="auto"/>
                                                                        <w:bottom w:val="none" w:sz="0" w:space="0" w:color="auto"/>
                                                                        <w:right w:val="none" w:sz="0" w:space="0" w:color="auto"/>
                                                                      </w:divBdr>
                                                                      <w:divsChild>
                                                                        <w:div w:id="47927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7413988">
      <w:bodyDiv w:val="1"/>
      <w:marLeft w:val="0"/>
      <w:marRight w:val="0"/>
      <w:marTop w:val="0"/>
      <w:marBottom w:val="0"/>
      <w:divBdr>
        <w:top w:val="none" w:sz="0" w:space="0" w:color="auto"/>
        <w:left w:val="none" w:sz="0" w:space="0" w:color="auto"/>
        <w:bottom w:val="none" w:sz="0" w:space="0" w:color="auto"/>
        <w:right w:val="none" w:sz="0" w:space="0" w:color="auto"/>
      </w:divBdr>
    </w:div>
    <w:div w:id="1645549574">
      <w:bodyDiv w:val="1"/>
      <w:marLeft w:val="0"/>
      <w:marRight w:val="0"/>
      <w:marTop w:val="0"/>
      <w:marBottom w:val="0"/>
      <w:divBdr>
        <w:top w:val="none" w:sz="0" w:space="0" w:color="auto"/>
        <w:left w:val="none" w:sz="0" w:space="0" w:color="auto"/>
        <w:bottom w:val="none" w:sz="0" w:space="0" w:color="auto"/>
        <w:right w:val="none" w:sz="0" w:space="0" w:color="auto"/>
      </w:divBdr>
    </w:div>
    <w:div w:id="2023780679">
      <w:bodyDiv w:val="1"/>
      <w:marLeft w:val="0"/>
      <w:marRight w:val="0"/>
      <w:marTop w:val="0"/>
      <w:marBottom w:val="0"/>
      <w:divBdr>
        <w:top w:val="none" w:sz="0" w:space="0" w:color="auto"/>
        <w:left w:val="none" w:sz="0" w:space="0" w:color="auto"/>
        <w:bottom w:val="none" w:sz="0" w:space="0" w:color="auto"/>
        <w:right w:val="none" w:sz="0" w:space="0" w:color="auto"/>
      </w:divBdr>
    </w:div>
    <w:div w:id="2029595625">
      <w:bodyDiv w:val="1"/>
      <w:marLeft w:val="0"/>
      <w:marRight w:val="0"/>
      <w:marTop w:val="0"/>
      <w:marBottom w:val="0"/>
      <w:divBdr>
        <w:top w:val="none" w:sz="0" w:space="0" w:color="auto"/>
        <w:left w:val="none" w:sz="0" w:space="0" w:color="auto"/>
        <w:bottom w:val="none" w:sz="0" w:space="0" w:color="auto"/>
        <w:right w:val="none" w:sz="0" w:space="0" w:color="auto"/>
      </w:divBdr>
    </w:div>
    <w:div w:id="2059548446">
      <w:bodyDiv w:val="1"/>
      <w:marLeft w:val="0"/>
      <w:marRight w:val="0"/>
      <w:marTop w:val="0"/>
      <w:marBottom w:val="0"/>
      <w:divBdr>
        <w:top w:val="none" w:sz="0" w:space="0" w:color="auto"/>
        <w:left w:val="none" w:sz="0" w:space="0" w:color="auto"/>
        <w:bottom w:val="none" w:sz="0" w:space="0" w:color="auto"/>
        <w:right w:val="none" w:sz="0" w:space="0" w:color="auto"/>
      </w:divBdr>
      <w:divsChild>
        <w:div w:id="282425008">
          <w:marLeft w:val="0"/>
          <w:marRight w:val="0"/>
          <w:marTop w:val="0"/>
          <w:marBottom w:val="0"/>
          <w:divBdr>
            <w:top w:val="none" w:sz="0" w:space="0" w:color="auto"/>
            <w:left w:val="none" w:sz="0" w:space="0" w:color="auto"/>
            <w:bottom w:val="none" w:sz="0" w:space="0" w:color="auto"/>
            <w:right w:val="none" w:sz="0" w:space="0" w:color="auto"/>
          </w:divBdr>
          <w:divsChild>
            <w:div w:id="2038965381">
              <w:marLeft w:val="0"/>
              <w:marRight w:val="0"/>
              <w:marTop w:val="0"/>
              <w:marBottom w:val="0"/>
              <w:divBdr>
                <w:top w:val="none" w:sz="0" w:space="0" w:color="auto"/>
                <w:left w:val="none" w:sz="0" w:space="0" w:color="auto"/>
                <w:bottom w:val="none" w:sz="0" w:space="0" w:color="auto"/>
                <w:right w:val="none" w:sz="0" w:space="0" w:color="auto"/>
              </w:divBdr>
              <w:divsChild>
                <w:div w:id="654795833">
                  <w:marLeft w:val="0"/>
                  <w:marRight w:val="0"/>
                  <w:marTop w:val="0"/>
                  <w:marBottom w:val="0"/>
                  <w:divBdr>
                    <w:top w:val="none" w:sz="0" w:space="0" w:color="auto"/>
                    <w:left w:val="none" w:sz="0" w:space="0" w:color="auto"/>
                    <w:bottom w:val="none" w:sz="0" w:space="0" w:color="auto"/>
                    <w:right w:val="none" w:sz="0" w:space="0" w:color="auto"/>
                  </w:divBdr>
                  <w:divsChild>
                    <w:div w:id="1816409753">
                      <w:marLeft w:val="0"/>
                      <w:marRight w:val="0"/>
                      <w:marTop w:val="0"/>
                      <w:marBottom w:val="0"/>
                      <w:divBdr>
                        <w:top w:val="none" w:sz="0" w:space="0" w:color="auto"/>
                        <w:left w:val="none" w:sz="0" w:space="0" w:color="auto"/>
                        <w:bottom w:val="none" w:sz="0" w:space="0" w:color="auto"/>
                        <w:right w:val="none" w:sz="0" w:space="0" w:color="auto"/>
                      </w:divBdr>
                      <w:divsChild>
                        <w:div w:id="1749765428">
                          <w:marLeft w:val="0"/>
                          <w:marRight w:val="0"/>
                          <w:marTop w:val="0"/>
                          <w:marBottom w:val="0"/>
                          <w:divBdr>
                            <w:top w:val="none" w:sz="0" w:space="0" w:color="auto"/>
                            <w:left w:val="none" w:sz="0" w:space="0" w:color="auto"/>
                            <w:bottom w:val="none" w:sz="0" w:space="0" w:color="auto"/>
                            <w:right w:val="none" w:sz="0" w:space="0" w:color="auto"/>
                          </w:divBdr>
                          <w:divsChild>
                            <w:div w:id="250283351">
                              <w:marLeft w:val="0"/>
                              <w:marRight w:val="0"/>
                              <w:marTop w:val="0"/>
                              <w:marBottom w:val="0"/>
                              <w:divBdr>
                                <w:top w:val="none" w:sz="0" w:space="0" w:color="auto"/>
                                <w:left w:val="none" w:sz="0" w:space="0" w:color="auto"/>
                                <w:bottom w:val="none" w:sz="0" w:space="0" w:color="auto"/>
                                <w:right w:val="none" w:sz="0" w:space="0" w:color="auto"/>
                              </w:divBdr>
                              <w:divsChild>
                                <w:div w:id="533812774">
                                  <w:marLeft w:val="0"/>
                                  <w:marRight w:val="0"/>
                                  <w:marTop w:val="0"/>
                                  <w:marBottom w:val="0"/>
                                  <w:divBdr>
                                    <w:top w:val="none" w:sz="0" w:space="0" w:color="auto"/>
                                    <w:left w:val="none" w:sz="0" w:space="0" w:color="auto"/>
                                    <w:bottom w:val="none" w:sz="0" w:space="0" w:color="auto"/>
                                    <w:right w:val="none" w:sz="0" w:space="0" w:color="auto"/>
                                  </w:divBdr>
                                  <w:divsChild>
                                    <w:div w:id="262762071">
                                      <w:marLeft w:val="0"/>
                                      <w:marRight w:val="0"/>
                                      <w:marTop w:val="0"/>
                                      <w:marBottom w:val="0"/>
                                      <w:divBdr>
                                        <w:top w:val="none" w:sz="0" w:space="0" w:color="auto"/>
                                        <w:left w:val="none" w:sz="0" w:space="0" w:color="auto"/>
                                        <w:bottom w:val="none" w:sz="0" w:space="0" w:color="auto"/>
                                        <w:right w:val="none" w:sz="0" w:space="0" w:color="auto"/>
                                      </w:divBdr>
                                      <w:divsChild>
                                        <w:div w:id="1169712652">
                                          <w:marLeft w:val="0"/>
                                          <w:marRight w:val="0"/>
                                          <w:marTop w:val="0"/>
                                          <w:marBottom w:val="0"/>
                                          <w:divBdr>
                                            <w:top w:val="none" w:sz="0" w:space="0" w:color="auto"/>
                                            <w:left w:val="none" w:sz="0" w:space="0" w:color="auto"/>
                                            <w:bottom w:val="none" w:sz="0" w:space="0" w:color="auto"/>
                                            <w:right w:val="none" w:sz="0" w:space="0" w:color="auto"/>
                                          </w:divBdr>
                                          <w:divsChild>
                                            <w:div w:id="10898834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150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2086812">
      <w:bodyDiv w:val="1"/>
      <w:marLeft w:val="0"/>
      <w:marRight w:val="0"/>
      <w:marTop w:val="0"/>
      <w:marBottom w:val="0"/>
      <w:divBdr>
        <w:top w:val="none" w:sz="0" w:space="0" w:color="auto"/>
        <w:left w:val="none" w:sz="0" w:space="0" w:color="auto"/>
        <w:bottom w:val="none" w:sz="0" w:space="0" w:color="auto"/>
        <w:right w:val="none" w:sz="0" w:space="0" w:color="auto"/>
      </w:divBdr>
      <w:divsChild>
        <w:div w:id="1949848465">
          <w:marLeft w:val="0"/>
          <w:marRight w:val="0"/>
          <w:marTop w:val="0"/>
          <w:marBottom w:val="0"/>
          <w:divBdr>
            <w:top w:val="none" w:sz="0" w:space="0" w:color="auto"/>
            <w:left w:val="none" w:sz="0" w:space="0" w:color="auto"/>
            <w:bottom w:val="none" w:sz="0" w:space="0" w:color="auto"/>
            <w:right w:val="none" w:sz="0" w:space="0" w:color="auto"/>
          </w:divBdr>
          <w:divsChild>
            <w:div w:id="2141456014">
              <w:marLeft w:val="0"/>
              <w:marRight w:val="0"/>
              <w:marTop w:val="0"/>
              <w:marBottom w:val="0"/>
              <w:divBdr>
                <w:top w:val="none" w:sz="0" w:space="0" w:color="auto"/>
                <w:left w:val="none" w:sz="0" w:space="0" w:color="auto"/>
                <w:bottom w:val="none" w:sz="0" w:space="0" w:color="auto"/>
                <w:right w:val="none" w:sz="0" w:space="0" w:color="auto"/>
              </w:divBdr>
              <w:divsChild>
                <w:div w:id="188759011">
                  <w:marLeft w:val="0"/>
                  <w:marRight w:val="0"/>
                  <w:marTop w:val="0"/>
                  <w:marBottom w:val="0"/>
                  <w:divBdr>
                    <w:top w:val="none" w:sz="0" w:space="0" w:color="auto"/>
                    <w:left w:val="none" w:sz="0" w:space="0" w:color="auto"/>
                    <w:bottom w:val="single" w:sz="6" w:space="0" w:color="C9C9C9"/>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managers.org.uk/about-us/media-centre/cmi-press-releases/men-forty-percent-/more-likely-than-women-to-be-promoted-in-management-roles" TargetMode="External"/><Relationship Id="rId13" Type="http://schemas.openxmlformats.org/officeDocument/2006/relationships/hyperlink" Target="http://www.catalyst.org/knowledge/women-management" TargetMode="External"/><Relationship Id="rId3" Type="http://schemas.openxmlformats.org/officeDocument/2006/relationships/settings" Target="settings.xml"/><Relationship Id="rId7" Type="http://schemas.openxmlformats.org/officeDocument/2006/relationships/hyperlink" Target="http://www.bbc.co.uk/news/uk-42598775" TargetMode="External"/><Relationship Id="rId12" Type="http://schemas.openxmlformats.org/officeDocument/2006/relationships/hyperlink" Target="https://www.theguardian.com/lifeandstyle/2010/feb/26/forty-years-womens-liber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tv.com/news/wales/2018-02-02/emmeline-pankhursts-great-granddaughter-hails-coin-marking-vote-centena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rantthornton.global/en/insights/articles/women-in-business-2016/" TargetMode="External"/><Relationship Id="rId4" Type="http://schemas.openxmlformats.org/officeDocument/2006/relationships/webSettings" Target="webSettings.xml"/><Relationship Id="rId9" Type="http://schemas.openxmlformats.org/officeDocument/2006/relationships/hyperlink" Target="http://www.grantthornton.global/en/insights/articles/women-in-business-201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3407</Words>
  <Characters>19420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Georgia_2</dc:creator>
  <cp:lastModifiedBy>Samantha Moon (1707389)</cp:lastModifiedBy>
  <cp:revision>2</cp:revision>
  <dcterms:created xsi:type="dcterms:W3CDTF">2018-04-10T13:47:00Z</dcterms:created>
  <dcterms:modified xsi:type="dcterms:W3CDTF">2018-04-10T13:47:00Z</dcterms:modified>
</cp:coreProperties>
</file>