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66449993"/>
        <w:docPartObj>
          <w:docPartGallery w:val="Cover Pages"/>
          <w:docPartUnique/>
        </w:docPartObj>
      </w:sdtPr>
      <w:sdtEndPr>
        <w:rPr>
          <w:rFonts w:ascii="Arial" w:hAnsi="Arial" w:cs="Arial"/>
          <w:b/>
          <w:bCs/>
        </w:rPr>
      </w:sdtEndPr>
      <w:sdtContent>
        <w:p w14:paraId="4FA95468" w14:textId="59DD746C" w:rsidR="00494328" w:rsidRDefault="00494328">
          <w:r>
            <w:rPr>
              <w:noProof/>
            </w:rPr>
            <mc:AlternateContent>
              <mc:Choice Requires="wpg">
                <w:drawing>
                  <wp:anchor distT="0" distB="0" distL="114300" distR="114300" simplePos="0" relativeHeight="251658240" behindDoc="1" locked="0" layoutInCell="1" allowOverlap="1" wp14:anchorId="2E17FBF0" wp14:editId="6928FE14">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C3F9AA" w14:textId="2C251157" w:rsidR="00494328" w:rsidRDefault="00494328">
                                      <w:pPr>
                                        <w:pStyle w:val="NoSpacing"/>
                                        <w:spacing w:before="120"/>
                                        <w:jc w:val="center"/>
                                        <w:rPr>
                                          <w:color w:val="FFFFFF" w:themeColor="background1"/>
                                        </w:rPr>
                                      </w:pPr>
                                      <w:r>
                                        <w:rPr>
                                          <w:color w:val="FFFFFF" w:themeColor="background1"/>
                                        </w:rPr>
                                        <w:t>Yasser El Ouafai Ouafa (2320925)</w:t>
                                      </w:r>
                                    </w:p>
                                  </w:sdtContent>
                                </w:sdt>
                                <w:p w14:paraId="774DA84D" w14:textId="54C99CE2" w:rsidR="00494328" w:rsidRDefault="00494328">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D9ABB33" w14:textId="1557EE02" w:rsidR="00494328" w:rsidRDefault="007A2F5A">
                                      <w:pPr>
                                        <w:pStyle w:val="NoSpacing"/>
                                        <w:jc w:val="center"/>
                                        <w:rPr>
                                          <w:rFonts w:asciiTheme="majorHAnsi" w:eastAsiaTheme="majorEastAsia" w:hAnsiTheme="majorHAnsi" w:cstheme="majorBidi"/>
                                          <w:caps/>
                                          <w:color w:val="156082" w:themeColor="accent1"/>
                                          <w:sz w:val="72"/>
                                          <w:szCs w:val="72"/>
                                        </w:rPr>
                                      </w:pPr>
                                      <w:r w:rsidRPr="007A2F5A">
                                        <w:rPr>
                                          <w:rFonts w:asciiTheme="majorHAnsi" w:eastAsiaTheme="majorEastAsia" w:hAnsiTheme="majorHAnsi" w:cstheme="majorBidi"/>
                                          <w:caps/>
                                          <w:color w:val="156082" w:themeColor="accent1"/>
                                          <w:sz w:val="72"/>
                                          <w:szCs w:val="72"/>
                                        </w:rPr>
                                        <w:t>AN AI-POWERED INTERACTIVE VIDEO QUESTIONING SYSTEM FOR CHILDREN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E17FBF0" id="Group 198"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C3F9AA" w14:textId="2C251157" w:rsidR="00494328" w:rsidRDefault="00494328">
                                <w:pPr>
                                  <w:pStyle w:val="NoSpacing"/>
                                  <w:spacing w:before="120"/>
                                  <w:jc w:val="center"/>
                                  <w:rPr>
                                    <w:color w:val="FFFFFF" w:themeColor="background1"/>
                                  </w:rPr>
                                </w:pPr>
                                <w:r>
                                  <w:rPr>
                                    <w:color w:val="FFFFFF" w:themeColor="background1"/>
                                  </w:rPr>
                                  <w:t>Yasser El Ouafai Ouafa (2320925)</w:t>
                                </w:r>
                              </w:p>
                            </w:sdtContent>
                          </w:sdt>
                          <w:p w14:paraId="774DA84D" w14:textId="54C99CE2" w:rsidR="00494328" w:rsidRDefault="00494328">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D9ABB33" w14:textId="1557EE02" w:rsidR="00494328" w:rsidRDefault="007A2F5A">
                                <w:pPr>
                                  <w:pStyle w:val="NoSpacing"/>
                                  <w:jc w:val="center"/>
                                  <w:rPr>
                                    <w:rFonts w:asciiTheme="majorHAnsi" w:eastAsiaTheme="majorEastAsia" w:hAnsiTheme="majorHAnsi" w:cstheme="majorBidi"/>
                                    <w:caps/>
                                    <w:color w:val="156082" w:themeColor="accent1"/>
                                    <w:sz w:val="72"/>
                                    <w:szCs w:val="72"/>
                                  </w:rPr>
                                </w:pPr>
                                <w:r w:rsidRPr="007A2F5A">
                                  <w:rPr>
                                    <w:rFonts w:asciiTheme="majorHAnsi" w:eastAsiaTheme="majorEastAsia" w:hAnsiTheme="majorHAnsi" w:cstheme="majorBidi"/>
                                    <w:caps/>
                                    <w:color w:val="156082" w:themeColor="accent1"/>
                                    <w:sz w:val="72"/>
                                    <w:szCs w:val="72"/>
                                  </w:rPr>
                                  <w:t>AN AI-POWERED INTERACTIVE VIDEO QUESTIONING SYSTEM FOR CHILDREN</w:t>
                                </w:r>
                              </w:p>
                            </w:sdtContent>
                          </w:sdt>
                        </w:txbxContent>
                      </v:textbox>
                    </v:shape>
                    <w10:wrap anchorx="page" anchory="page"/>
                  </v:group>
                </w:pict>
              </mc:Fallback>
            </mc:AlternateContent>
          </w:r>
        </w:p>
        <w:p w14:paraId="6418A099" w14:textId="644C5D31" w:rsidR="002E08CF" w:rsidRDefault="00494328" w:rsidP="002E08CF">
          <w:pPr>
            <w:rPr>
              <w:rFonts w:ascii="Arial" w:hAnsi="Arial" w:cs="Arial"/>
              <w:b/>
              <w:bCs/>
            </w:rPr>
          </w:pPr>
          <w:r>
            <w:rPr>
              <w:rFonts w:ascii="Arial" w:hAnsi="Arial" w:cs="Arial"/>
              <w:b/>
              <w:bCs/>
            </w:rPr>
            <w:br w:type="page"/>
          </w:r>
        </w:p>
      </w:sdtContent>
    </w:sdt>
    <w:bookmarkStart w:id="0" w:name="_Toc234765096" w:displacedByCustomXml="next"/>
    <w:bookmarkStart w:id="1" w:name="_Toc234765062" w:displacedByCustomXml="next"/>
    <w:sdt>
      <w:sdtPr>
        <w:rPr>
          <w:rFonts w:asciiTheme="minorHAnsi" w:eastAsiaTheme="minorHAnsi" w:hAnsiTheme="minorHAnsi" w:cstheme="minorBidi"/>
          <w:color w:val="auto"/>
          <w:kern w:val="2"/>
          <w:sz w:val="24"/>
          <w:szCs w:val="24"/>
          <w:lang w:eastAsia="en-US"/>
          <w14:ligatures w14:val="standardContextual"/>
        </w:rPr>
        <w:id w:val="-252597165"/>
        <w:docPartObj>
          <w:docPartGallery w:val="Table of Contents"/>
          <w:docPartUnique/>
        </w:docPartObj>
      </w:sdtPr>
      <w:sdtEndPr>
        <w:rPr>
          <w:b/>
          <w:bCs/>
        </w:rPr>
      </w:sdtEndPr>
      <w:sdtContent>
        <w:p w14:paraId="1DC5DE6F" w14:textId="59BE66C2" w:rsidR="0061203B" w:rsidRDefault="0061203B">
          <w:pPr>
            <w:pStyle w:val="TOCHeading"/>
          </w:pPr>
          <w:r>
            <w:t>Contents</w:t>
          </w:r>
        </w:p>
        <w:p w14:paraId="0F88A8B0" w14:textId="3BE4732F" w:rsidR="0061203B" w:rsidRDefault="0061203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294850" w:history="1">
            <w:r w:rsidRPr="003741AA">
              <w:rPr>
                <w:rStyle w:val="Hyperlink"/>
                <w:noProof/>
              </w:rPr>
              <w:t>1.0 Introduction</w:t>
            </w:r>
            <w:r>
              <w:rPr>
                <w:noProof/>
                <w:webHidden/>
              </w:rPr>
              <w:tab/>
            </w:r>
            <w:r>
              <w:rPr>
                <w:noProof/>
                <w:webHidden/>
              </w:rPr>
              <w:fldChar w:fldCharType="begin"/>
            </w:r>
            <w:r>
              <w:rPr>
                <w:noProof/>
                <w:webHidden/>
              </w:rPr>
              <w:instrText xml:space="preserve"> PAGEREF _Toc236294850 \h </w:instrText>
            </w:r>
            <w:r>
              <w:rPr>
                <w:noProof/>
                <w:webHidden/>
              </w:rPr>
            </w:r>
            <w:r>
              <w:rPr>
                <w:noProof/>
                <w:webHidden/>
              </w:rPr>
              <w:fldChar w:fldCharType="separate"/>
            </w:r>
            <w:r>
              <w:rPr>
                <w:noProof/>
                <w:webHidden/>
              </w:rPr>
              <w:t>2</w:t>
            </w:r>
            <w:r>
              <w:rPr>
                <w:noProof/>
                <w:webHidden/>
              </w:rPr>
              <w:fldChar w:fldCharType="end"/>
            </w:r>
          </w:hyperlink>
        </w:p>
        <w:p w14:paraId="08BC254F" w14:textId="624D58C1" w:rsidR="0061203B" w:rsidRDefault="0061203B">
          <w:pPr>
            <w:pStyle w:val="TOC2"/>
            <w:tabs>
              <w:tab w:val="right" w:leader="dot" w:pos="9016"/>
            </w:tabs>
            <w:rPr>
              <w:rFonts w:eastAsiaTheme="minorEastAsia"/>
              <w:noProof/>
              <w:lang w:eastAsia="en-GB"/>
            </w:rPr>
          </w:pPr>
          <w:hyperlink w:anchor="_Toc236294851" w:history="1">
            <w:r w:rsidRPr="003741AA">
              <w:rPr>
                <w:rStyle w:val="Hyperlink"/>
                <w:noProof/>
              </w:rPr>
              <w:t>1.1 Background</w:t>
            </w:r>
            <w:r>
              <w:rPr>
                <w:noProof/>
                <w:webHidden/>
              </w:rPr>
              <w:tab/>
            </w:r>
            <w:r>
              <w:rPr>
                <w:noProof/>
                <w:webHidden/>
              </w:rPr>
              <w:fldChar w:fldCharType="begin"/>
            </w:r>
            <w:r>
              <w:rPr>
                <w:noProof/>
                <w:webHidden/>
              </w:rPr>
              <w:instrText xml:space="preserve"> PAGEREF _Toc236294851 \h </w:instrText>
            </w:r>
            <w:r>
              <w:rPr>
                <w:noProof/>
                <w:webHidden/>
              </w:rPr>
            </w:r>
            <w:r>
              <w:rPr>
                <w:noProof/>
                <w:webHidden/>
              </w:rPr>
              <w:fldChar w:fldCharType="separate"/>
            </w:r>
            <w:r>
              <w:rPr>
                <w:noProof/>
                <w:webHidden/>
              </w:rPr>
              <w:t>2</w:t>
            </w:r>
            <w:r>
              <w:rPr>
                <w:noProof/>
                <w:webHidden/>
              </w:rPr>
              <w:fldChar w:fldCharType="end"/>
            </w:r>
          </w:hyperlink>
        </w:p>
        <w:p w14:paraId="34EFF21C" w14:textId="209E052A" w:rsidR="0061203B" w:rsidRDefault="0061203B">
          <w:pPr>
            <w:pStyle w:val="TOC2"/>
            <w:tabs>
              <w:tab w:val="right" w:leader="dot" w:pos="9016"/>
            </w:tabs>
            <w:rPr>
              <w:rFonts w:eastAsiaTheme="minorEastAsia"/>
              <w:noProof/>
              <w:lang w:eastAsia="en-GB"/>
            </w:rPr>
          </w:pPr>
          <w:hyperlink w:anchor="_Toc236294852" w:history="1">
            <w:r w:rsidRPr="003741AA">
              <w:rPr>
                <w:rStyle w:val="Hyperlink"/>
                <w:noProof/>
              </w:rPr>
              <w:t>1.2 Problem Statement</w:t>
            </w:r>
            <w:r>
              <w:rPr>
                <w:noProof/>
                <w:webHidden/>
              </w:rPr>
              <w:tab/>
            </w:r>
            <w:r>
              <w:rPr>
                <w:noProof/>
                <w:webHidden/>
              </w:rPr>
              <w:fldChar w:fldCharType="begin"/>
            </w:r>
            <w:r>
              <w:rPr>
                <w:noProof/>
                <w:webHidden/>
              </w:rPr>
              <w:instrText xml:space="preserve"> PAGEREF _Toc236294852 \h </w:instrText>
            </w:r>
            <w:r>
              <w:rPr>
                <w:noProof/>
                <w:webHidden/>
              </w:rPr>
            </w:r>
            <w:r>
              <w:rPr>
                <w:noProof/>
                <w:webHidden/>
              </w:rPr>
              <w:fldChar w:fldCharType="separate"/>
            </w:r>
            <w:r>
              <w:rPr>
                <w:noProof/>
                <w:webHidden/>
              </w:rPr>
              <w:t>2</w:t>
            </w:r>
            <w:r>
              <w:rPr>
                <w:noProof/>
                <w:webHidden/>
              </w:rPr>
              <w:fldChar w:fldCharType="end"/>
            </w:r>
          </w:hyperlink>
        </w:p>
        <w:p w14:paraId="7427EEAA" w14:textId="453DFD2F" w:rsidR="0061203B" w:rsidRDefault="0061203B">
          <w:pPr>
            <w:pStyle w:val="TOC2"/>
            <w:tabs>
              <w:tab w:val="right" w:leader="dot" w:pos="9016"/>
            </w:tabs>
            <w:rPr>
              <w:rFonts w:eastAsiaTheme="minorEastAsia"/>
              <w:noProof/>
              <w:lang w:eastAsia="en-GB"/>
            </w:rPr>
          </w:pPr>
          <w:hyperlink w:anchor="_Toc236294853" w:history="1">
            <w:r w:rsidRPr="003741AA">
              <w:rPr>
                <w:rStyle w:val="Hyperlink"/>
                <w:noProof/>
              </w:rPr>
              <w:t>1.3 Aim and Objectives</w:t>
            </w:r>
            <w:r>
              <w:rPr>
                <w:noProof/>
                <w:webHidden/>
              </w:rPr>
              <w:tab/>
            </w:r>
            <w:r>
              <w:rPr>
                <w:noProof/>
                <w:webHidden/>
              </w:rPr>
              <w:fldChar w:fldCharType="begin"/>
            </w:r>
            <w:r>
              <w:rPr>
                <w:noProof/>
                <w:webHidden/>
              </w:rPr>
              <w:instrText xml:space="preserve"> PAGEREF _Toc236294853 \h </w:instrText>
            </w:r>
            <w:r>
              <w:rPr>
                <w:noProof/>
                <w:webHidden/>
              </w:rPr>
            </w:r>
            <w:r>
              <w:rPr>
                <w:noProof/>
                <w:webHidden/>
              </w:rPr>
              <w:fldChar w:fldCharType="separate"/>
            </w:r>
            <w:r>
              <w:rPr>
                <w:noProof/>
                <w:webHidden/>
              </w:rPr>
              <w:t>2</w:t>
            </w:r>
            <w:r>
              <w:rPr>
                <w:noProof/>
                <w:webHidden/>
              </w:rPr>
              <w:fldChar w:fldCharType="end"/>
            </w:r>
          </w:hyperlink>
        </w:p>
        <w:p w14:paraId="3AFBEF70" w14:textId="4724194C" w:rsidR="0061203B" w:rsidRDefault="0061203B">
          <w:pPr>
            <w:pStyle w:val="TOC2"/>
            <w:tabs>
              <w:tab w:val="right" w:leader="dot" w:pos="9016"/>
            </w:tabs>
            <w:rPr>
              <w:rFonts w:eastAsiaTheme="minorEastAsia"/>
              <w:noProof/>
              <w:lang w:eastAsia="en-GB"/>
            </w:rPr>
          </w:pPr>
          <w:hyperlink w:anchor="_Toc236294854" w:history="1">
            <w:r w:rsidRPr="003741AA">
              <w:rPr>
                <w:rStyle w:val="Hyperlink"/>
                <w:noProof/>
              </w:rPr>
              <w:t>1.4 Scope and Limitations</w:t>
            </w:r>
            <w:r>
              <w:rPr>
                <w:noProof/>
                <w:webHidden/>
              </w:rPr>
              <w:tab/>
            </w:r>
            <w:r>
              <w:rPr>
                <w:noProof/>
                <w:webHidden/>
              </w:rPr>
              <w:fldChar w:fldCharType="begin"/>
            </w:r>
            <w:r>
              <w:rPr>
                <w:noProof/>
                <w:webHidden/>
              </w:rPr>
              <w:instrText xml:space="preserve"> PAGEREF _Toc236294854 \h </w:instrText>
            </w:r>
            <w:r>
              <w:rPr>
                <w:noProof/>
                <w:webHidden/>
              </w:rPr>
            </w:r>
            <w:r>
              <w:rPr>
                <w:noProof/>
                <w:webHidden/>
              </w:rPr>
              <w:fldChar w:fldCharType="separate"/>
            </w:r>
            <w:r>
              <w:rPr>
                <w:noProof/>
                <w:webHidden/>
              </w:rPr>
              <w:t>3</w:t>
            </w:r>
            <w:r>
              <w:rPr>
                <w:noProof/>
                <w:webHidden/>
              </w:rPr>
              <w:fldChar w:fldCharType="end"/>
            </w:r>
          </w:hyperlink>
        </w:p>
        <w:p w14:paraId="6E1D62F1" w14:textId="326B329C" w:rsidR="0061203B" w:rsidRDefault="0061203B">
          <w:pPr>
            <w:pStyle w:val="TOC1"/>
            <w:tabs>
              <w:tab w:val="right" w:leader="dot" w:pos="9016"/>
            </w:tabs>
            <w:rPr>
              <w:rFonts w:eastAsiaTheme="minorEastAsia"/>
              <w:noProof/>
              <w:lang w:eastAsia="en-GB"/>
            </w:rPr>
          </w:pPr>
          <w:hyperlink w:anchor="_Toc236294855" w:history="1">
            <w:r w:rsidRPr="003741AA">
              <w:rPr>
                <w:rStyle w:val="Hyperlink"/>
                <w:noProof/>
              </w:rPr>
              <w:t>2.0 Literature Review</w:t>
            </w:r>
            <w:r>
              <w:rPr>
                <w:noProof/>
                <w:webHidden/>
              </w:rPr>
              <w:tab/>
            </w:r>
            <w:r>
              <w:rPr>
                <w:noProof/>
                <w:webHidden/>
              </w:rPr>
              <w:fldChar w:fldCharType="begin"/>
            </w:r>
            <w:r>
              <w:rPr>
                <w:noProof/>
                <w:webHidden/>
              </w:rPr>
              <w:instrText xml:space="preserve"> PAGEREF _Toc236294855 \h </w:instrText>
            </w:r>
            <w:r>
              <w:rPr>
                <w:noProof/>
                <w:webHidden/>
              </w:rPr>
            </w:r>
            <w:r>
              <w:rPr>
                <w:noProof/>
                <w:webHidden/>
              </w:rPr>
              <w:fldChar w:fldCharType="separate"/>
            </w:r>
            <w:r>
              <w:rPr>
                <w:noProof/>
                <w:webHidden/>
              </w:rPr>
              <w:t>3</w:t>
            </w:r>
            <w:r>
              <w:rPr>
                <w:noProof/>
                <w:webHidden/>
              </w:rPr>
              <w:fldChar w:fldCharType="end"/>
            </w:r>
          </w:hyperlink>
        </w:p>
        <w:p w14:paraId="7869ADC9" w14:textId="5D5EE544" w:rsidR="0061203B" w:rsidRDefault="0061203B">
          <w:pPr>
            <w:pStyle w:val="TOC2"/>
            <w:tabs>
              <w:tab w:val="right" w:leader="dot" w:pos="9016"/>
            </w:tabs>
            <w:rPr>
              <w:rFonts w:eastAsiaTheme="minorEastAsia"/>
              <w:noProof/>
              <w:lang w:eastAsia="en-GB"/>
            </w:rPr>
          </w:pPr>
          <w:hyperlink w:anchor="_Toc236294856" w:history="1">
            <w:r w:rsidRPr="003741AA">
              <w:rPr>
                <w:rStyle w:val="Hyperlink"/>
                <w:noProof/>
              </w:rPr>
              <w:t>2.1 Existing Research</w:t>
            </w:r>
            <w:r>
              <w:rPr>
                <w:noProof/>
                <w:webHidden/>
              </w:rPr>
              <w:tab/>
            </w:r>
            <w:r>
              <w:rPr>
                <w:noProof/>
                <w:webHidden/>
              </w:rPr>
              <w:fldChar w:fldCharType="begin"/>
            </w:r>
            <w:r>
              <w:rPr>
                <w:noProof/>
                <w:webHidden/>
              </w:rPr>
              <w:instrText xml:space="preserve"> PAGEREF _Toc236294856 \h </w:instrText>
            </w:r>
            <w:r>
              <w:rPr>
                <w:noProof/>
                <w:webHidden/>
              </w:rPr>
            </w:r>
            <w:r>
              <w:rPr>
                <w:noProof/>
                <w:webHidden/>
              </w:rPr>
              <w:fldChar w:fldCharType="separate"/>
            </w:r>
            <w:r>
              <w:rPr>
                <w:noProof/>
                <w:webHidden/>
              </w:rPr>
              <w:t>3</w:t>
            </w:r>
            <w:r>
              <w:rPr>
                <w:noProof/>
                <w:webHidden/>
              </w:rPr>
              <w:fldChar w:fldCharType="end"/>
            </w:r>
          </w:hyperlink>
        </w:p>
        <w:p w14:paraId="093CEA24" w14:textId="170ADB1F" w:rsidR="0061203B" w:rsidRDefault="0061203B">
          <w:pPr>
            <w:pStyle w:val="TOC2"/>
            <w:tabs>
              <w:tab w:val="right" w:leader="dot" w:pos="9016"/>
            </w:tabs>
            <w:rPr>
              <w:rFonts w:eastAsiaTheme="minorEastAsia"/>
              <w:noProof/>
              <w:lang w:eastAsia="en-GB"/>
            </w:rPr>
          </w:pPr>
          <w:hyperlink w:anchor="_Toc236294857" w:history="1">
            <w:r w:rsidRPr="003741AA">
              <w:rPr>
                <w:rStyle w:val="Hyperlink"/>
                <w:noProof/>
              </w:rPr>
              <w:t>2.2 Rationale and Research Gap</w:t>
            </w:r>
            <w:r>
              <w:rPr>
                <w:noProof/>
                <w:webHidden/>
              </w:rPr>
              <w:tab/>
            </w:r>
            <w:r>
              <w:rPr>
                <w:noProof/>
                <w:webHidden/>
              </w:rPr>
              <w:fldChar w:fldCharType="begin"/>
            </w:r>
            <w:r>
              <w:rPr>
                <w:noProof/>
                <w:webHidden/>
              </w:rPr>
              <w:instrText xml:space="preserve"> PAGEREF _Toc236294857 \h </w:instrText>
            </w:r>
            <w:r>
              <w:rPr>
                <w:noProof/>
                <w:webHidden/>
              </w:rPr>
            </w:r>
            <w:r>
              <w:rPr>
                <w:noProof/>
                <w:webHidden/>
              </w:rPr>
              <w:fldChar w:fldCharType="separate"/>
            </w:r>
            <w:r>
              <w:rPr>
                <w:noProof/>
                <w:webHidden/>
              </w:rPr>
              <w:t>4</w:t>
            </w:r>
            <w:r>
              <w:rPr>
                <w:noProof/>
                <w:webHidden/>
              </w:rPr>
              <w:fldChar w:fldCharType="end"/>
            </w:r>
          </w:hyperlink>
        </w:p>
        <w:p w14:paraId="00EF0CC5" w14:textId="035393FE" w:rsidR="0061203B" w:rsidRDefault="0061203B">
          <w:pPr>
            <w:pStyle w:val="TOC1"/>
            <w:tabs>
              <w:tab w:val="right" w:leader="dot" w:pos="9016"/>
            </w:tabs>
            <w:rPr>
              <w:rFonts w:eastAsiaTheme="minorEastAsia"/>
              <w:noProof/>
              <w:lang w:eastAsia="en-GB"/>
            </w:rPr>
          </w:pPr>
          <w:hyperlink w:anchor="_Toc236294858" w:history="1">
            <w:r w:rsidRPr="003741AA">
              <w:rPr>
                <w:rStyle w:val="Hyperlink"/>
                <w:noProof/>
              </w:rPr>
              <w:t>3.0 Methodology</w:t>
            </w:r>
            <w:r>
              <w:rPr>
                <w:noProof/>
                <w:webHidden/>
              </w:rPr>
              <w:tab/>
            </w:r>
            <w:r>
              <w:rPr>
                <w:noProof/>
                <w:webHidden/>
              </w:rPr>
              <w:fldChar w:fldCharType="begin"/>
            </w:r>
            <w:r>
              <w:rPr>
                <w:noProof/>
                <w:webHidden/>
              </w:rPr>
              <w:instrText xml:space="preserve"> PAGEREF _Toc236294858 \h </w:instrText>
            </w:r>
            <w:r>
              <w:rPr>
                <w:noProof/>
                <w:webHidden/>
              </w:rPr>
            </w:r>
            <w:r>
              <w:rPr>
                <w:noProof/>
                <w:webHidden/>
              </w:rPr>
              <w:fldChar w:fldCharType="separate"/>
            </w:r>
            <w:r>
              <w:rPr>
                <w:noProof/>
                <w:webHidden/>
              </w:rPr>
              <w:t>4</w:t>
            </w:r>
            <w:r>
              <w:rPr>
                <w:noProof/>
                <w:webHidden/>
              </w:rPr>
              <w:fldChar w:fldCharType="end"/>
            </w:r>
          </w:hyperlink>
        </w:p>
        <w:p w14:paraId="6DC9A30D" w14:textId="01DD2300" w:rsidR="0061203B" w:rsidRDefault="0061203B">
          <w:pPr>
            <w:pStyle w:val="TOC2"/>
            <w:tabs>
              <w:tab w:val="right" w:leader="dot" w:pos="9016"/>
            </w:tabs>
            <w:rPr>
              <w:rFonts w:eastAsiaTheme="minorEastAsia"/>
              <w:noProof/>
              <w:lang w:eastAsia="en-GB"/>
            </w:rPr>
          </w:pPr>
          <w:hyperlink w:anchor="_Toc236294859" w:history="1">
            <w:r w:rsidRPr="003741AA">
              <w:rPr>
                <w:rStyle w:val="Hyperlink"/>
                <w:noProof/>
              </w:rPr>
              <w:t>3.1 System Development Approach</w:t>
            </w:r>
            <w:r>
              <w:rPr>
                <w:noProof/>
                <w:webHidden/>
              </w:rPr>
              <w:tab/>
            </w:r>
            <w:r>
              <w:rPr>
                <w:noProof/>
                <w:webHidden/>
              </w:rPr>
              <w:fldChar w:fldCharType="begin"/>
            </w:r>
            <w:r>
              <w:rPr>
                <w:noProof/>
                <w:webHidden/>
              </w:rPr>
              <w:instrText xml:space="preserve"> PAGEREF _Toc236294859 \h </w:instrText>
            </w:r>
            <w:r>
              <w:rPr>
                <w:noProof/>
                <w:webHidden/>
              </w:rPr>
            </w:r>
            <w:r>
              <w:rPr>
                <w:noProof/>
                <w:webHidden/>
              </w:rPr>
              <w:fldChar w:fldCharType="separate"/>
            </w:r>
            <w:r>
              <w:rPr>
                <w:noProof/>
                <w:webHidden/>
              </w:rPr>
              <w:t>4</w:t>
            </w:r>
            <w:r>
              <w:rPr>
                <w:noProof/>
                <w:webHidden/>
              </w:rPr>
              <w:fldChar w:fldCharType="end"/>
            </w:r>
          </w:hyperlink>
        </w:p>
        <w:p w14:paraId="6B81207C" w14:textId="251C5AA6" w:rsidR="0061203B" w:rsidRDefault="0061203B">
          <w:pPr>
            <w:pStyle w:val="TOC2"/>
            <w:tabs>
              <w:tab w:val="right" w:leader="dot" w:pos="9016"/>
            </w:tabs>
            <w:rPr>
              <w:rFonts w:eastAsiaTheme="minorEastAsia"/>
              <w:noProof/>
              <w:lang w:eastAsia="en-GB"/>
            </w:rPr>
          </w:pPr>
          <w:hyperlink w:anchor="_Toc236294860" w:history="1">
            <w:r w:rsidRPr="003741AA">
              <w:rPr>
                <w:rStyle w:val="Hyperlink"/>
                <w:noProof/>
              </w:rPr>
              <w:t>3.2 Tools and Technologies</w:t>
            </w:r>
            <w:r>
              <w:rPr>
                <w:noProof/>
                <w:webHidden/>
              </w:rPr>
              <w:tab/>
            </w:r>
            <w:r>
              <w:rPr>
                <w:noProof/>
                <w:webHidden/>
              </w:rPr>
              <w:fldChar w:fldCharType="begin"/>
            </w:r>
            <w:r>
              <w:rPr>
                <w:noProof/>
                <w:webHidden/>
              </w:rPr>
              <w:instrText xml:space="preserve"> PAGEREF _Toc236294860 \h </w:instrText>
            </w:r>
            <w:r>
              <w:rPr>
                <w:noProof/>
                <w:webHidden/>
              </w:rPr>
            </w:r>
            <w:r>
              <w:rPr>
                <w:noProof/>
                <w:webHidden/>
              </w:rPr>
              <w:fldChar w:fldCharType="separate"/>
            </w:r>
            <w:r>
              <w:rPr>
                <w:noProof/>
                <w:webHidden/>
              </w:rPr>
              <w:t>4</w:t>
            </w:r>
            <w:r>
              <w:rPr>
                <w:noProof/>
                <w:webHidden/>
              </w:rPr>
              <w:fldChar w:fldCharType="end"/>
            </w:r>
          </w:hyperlink>
        </w:p>
        <w:p w14:paraId="53C816AD" w14:textId="439CD839" w:rsidR="0061203B" w:rsidRDefault="0061203B">
          <w:pPr>
            <w:pStyle w:val="TOC2"/>
            <w:tabs>
              <w:tab w:val="right" w:leader="dot" w:pos="9016"/>
            </w:tabs>
            <w:rPr>
              <w:rFonts w:eastAsiaTheme="minorEastAsia"/>
              <w:noProof/>
              <w:lang w:eastAsia="en-GB"/>
            </w:rPr>
          </w:pPr>
          <w:hyperlink w:anchor="_Toc236294861" w:history="1">
            <w:r w:rsidRPr="003741AA">
              <w:rPr>
                <w:rStyle w:val="Hyperlink"/>
                <w:noProof/>
              </w:rPr>
              <w:t>3.3 Requirements Analysis</w:t>
            </w:r>
            <w:r>
              <w:rPr>
                <w:noProof/>
                <w:webHidden/>
              </w:rPr>
              <w:tab/>
            </w:r>
            <w:r>
              <w:rPr>
                <w:noProof/>
                <w:webHidden/>
              </w:rPr>
              <w:fldChar w:fldCharType="begin"/>
            </w:r>
            <w:r>
              <w:rPr>
                <w:noProof/>
                <w:webHidden/>
              </w:rPr>
              <w:instrText xml:space="preserve"> PAGEREF _Toc236294861 \h </w:instrText>
            </w:r>
            <w:r>
              <w:rPr>
                <w:noProof/>
                <w:webHidden/>
              </w:rPr>
            </w:r>
            <w:r>
              <w:rPr>
                <w:noProof/>
                <w:webHidden/>
              </w:rPr>
              <w:fldChar w:fldCharType="separate"/>
            </w:r>
            <w:r>
              <w:rPr>
                <w:noProof/>
                <w:webHidden/>
              </w:rPr>
              <w:t>5</w:t>
            </w:r>
            <w:r>
              <w:rPr>
                <w:noProof/>
                <w:webHidden/>
              </w:rPr>
              <w:fldChar w:fldCharType="end"/>
            </w:r>
          </w:hyperlink>
        </w:p>
        <w:p w14:paraId="3E1ADEC3" w14:textId="2AB85D60" w:rsidR="0061203B" w:rsidRDefault="0061203B">
          <w:pPr>
            <w:pStyle w:val="TOC2"/>
            <w:tabs>
              <w:tab w:val="right" w:leader="dot" w:pos="9016"/>
            </w:tabs>
            <w:rPr>
              <w:rFonts w:eastAsiaTheme="minorEastAsia"/>
              <w:noProof/>
              <w:lang w:eastAsia="en-GB"/>
            </w:rPr>
          </w:pPr>
          <w:hyperlink w:anchor="_Toc236294862" w:history="1">
            <w:r w:rsidRPr="003741AA">
              <w:rPr>
                <w:rStyle w:val="Hyperlink"/>
                <w:noProof/>
              </w:rPr>
              <w:t>3.4 System Architecture</w:t>
            </w:r>
            <w:r>
              <w:rPr>
                <w:noProof/>
                <w:webHidden/>
              </w:rPr>
              <w:tab/>
            </w:r>
            <w:r>
              <w:rPr>
                <w:noProof/>
                <w:webHidden/>
              </w:rPr>
              <w:fldChar w:fldCharType="begin"/>
            </w:r>
            <w:r>
              <w:rPr>
                <w:noProof/>
                <w:webHidden/>
              </w:rPr>
              <w:instrText xml:space="preserve"> PAGEREF _Toc236294862 \h </w:instrText>
            </w:r>
            <w:r>
              <w:rPr>
                <w:noProof/>
                <w:webHidden/>
              </w:rPr>
            </w:r>
            <w:r>
              <w:rPr>
                <w:noProof/>
                <w:webHidden/>
              </w:rPr>
              <w:fldChar w:fldCharType="separate"/>
            </w:r>
            <w:r>
              <w:rPr>
                <w:noProof/>
                <w:webHidden/>
              </w:rPr>
              <w:t>5</w:t>
            </w:r>
            <w:r>
              <w:rPr>
                <w:noProof/>
                <w:webHidden/>
              </w:rPr>
              <w:fldChar w:fldCharType="end"/>
            </w:r>
          </w:hyperlink>
        </w:p>
        <w:p w14:paraId="27E0B89B" w14:textId="0617B4EB" w:rsidR="0061203B" w:rsidRDefault="0061203B">
          <w:pPr>
            <w:pStyle w:val="TOC2"/>
            <w:tabs>
              <w:tab w:val="right" w:leader="dot" w:pos="9016"/>
            </w:tabs>
            <w:rPr>
              <w:rFonts w:eastAsiaTheme="minorEastAsia"/>
              <w:noProof/>
              <w:lang w:eastAsia="en-GB"/>
            </w:rPr>
          </w:pPr>
          <w:hyperlink w:anchor="_Toc236294863" w:history="1">
            <w:r w:rsidRPr="003741AA">
              <w:rPr>
                <w:rStyle w:val="Hyperlink"/>
                <w:noProof/>
              </w:rPr>
              <w:t>3.5 Data Collection Method</w:t>
            </w:r>
            <w:r>
              <w:rPr>
                <w:noProof/>
                <w:webHidden/>
              </w:rPr>
              <w:tab/>
            </w:r>
            <w:r>
              <w:rPr>
                <w:noProof/>
                <w:webHidden/>
              </w:rPr>
              <w:fldChar w:fldCharType="begin"/>
            </w:r>
            <w:r>
              <w:rPr>
                <w:noProof/>
                <w:webHidden/>
              </w:rPr>
              <w:instrText xml:space="preserve"> PAGEREF _Toc236294863 \h </w:instrText>
            </w:r>
            <w:r>
              <w:rPr>
                <w:noProof/>
                <w:webHidden/>
              </w:rPr>
            </w:r>
            <w:r>
              <w:rPr>
                <w:noProof/>
                <w:webHidden/>
              </w:rPr>
              <w:fldChar w:fldCharType="separate"/>
            </w:r>
            <w:r>
              <w:rPr>
                <w:noProof/>
                <w:webHidden/>
              </w:rPr>
              <w:t>6</w:t>
            </w:r>
            <w:r>
              <w:rPr>
                <w:noProof/>
                <w:webHidden/>
              </w:rPr>
              <w:fldChar w:fldCharType="end"/>
            </w:r>
          </w:hyperlink>
        </w:p>
        <w:p w14:paraId="7316DD02" w14:textId="2EE294B6" w:rsidR="0061203B" w:rsidRDefault="0061203B">
          <w:pPr>
            <w:pStyle w:val="TOC1"/>
            <w:tabs>
              <w:tab w:val="right" w:leader="dot" w:pos="9016"/>
            </w:tabs>
            <w:rPr>
              <w:rFonts w:eastAsiaTheme="minorEastAsia"/>
              <w:noProof/>
              <w:lang w:eastAsia="en-GB"/>
            </w:rPr>
          </w:pPr>
          <w:hyperlink w:anchor="_Toc236294864" w:history="1">
            <w:r w:rsidRPr="003741AA">
              <w:rPr>
                <w:rStyle w:val="Hyperlink"/>
                <w:noProof/>
              </w:rPr>
              <w:t>4.0 Expected Outcomes and Impact</w:t>
            </w:r>
            <w:r>
              <w:rPr>
                <w:noProof/>
                <w:webHidden/>
              </w:rPr>
              <w:tab/>
            </w:r>
            <w:r>
              <w:rPr>
                <w:noProof/>
                <w:webHidden/>
              </w:rPr>
              <w:fldChar w:fldCharType="begin"/>
            </w:r>
            <w:r>
              <w:rPr>
                <w:noProof/>
                <w:webHidden/>
              </w:rPr>
              <w:instrText xml:space="preserve"> PAGEREF _Toc236294864 \h </w:instrText>
            </w:r>
            <w:r>
              <w:rPr>
                <w:noProof/>
                <w:webHidden/>
              </w:rPr>
            </w:r>
            <w:r>
              <w:rPr>
                <w:noProof/>
                <w:webHidden/>
              </w:rPr>
              <w:fldChar w:fldCharType="separate"/>
            </w:r>
            <w:r>
              <w:rPr>
                <w:noProof/>
                <w:webHidden/>
              </w:rPr>
              <w:t>6</w:t>
            </w:r>
            <w:r>
              <w:rPr>
                <w:noProof/>
                <w:webHidden/>
              </w:rPr>
              <w:fldChar w:fldCharType="end"/>
            </w:r>
          </w:hyperlink>
        </w:p>
        <w:p w14:paraId="4F29999A" w14:textId="6C10F325" w:rsidR="0061203B" w:rsidRDefault="0061203B">
          <w:pPr>
            <w:pStyle w:val="TOC2"/>
            <w:tabs>
              <w:tab w:val="right" w:leader="dot" w:pos="9016"/>
            </w:tabs>
            <w:rPr>
              <w:rFonts w:eastAsiaTheme="minorEastAsia"/>
              <w:noProof/>
              <w:lang w:eastAsia="en-GB"/>
            </w:rPr>
          </w:pPr>
          <w:hyperlink w:anchor="_Toc236294865" w:history="1">
            <w:r w:rsidRPr="003741AA">
              <w:rPr>
                <w:rStyle w:val="Hyperlink"/>
                <w:noProof/>
              </w:rPr>
              <w:t>5.0 Project Timeline</w:t>
            </w:r>
            <w:r>
              <w:rPr>
                <w:noProof/>
                <w:webHidden/>
              </w:rPr>
              <w:tab/>
            </w:r>
            <w:r>
              <w:rPr>
                <w:noProof/>
                <w:webHidden/>
              </w:rPr>
              <w:fldChar w:fldCharType="begin"/>
            </w:r>
            <w:r>
              <w:rPr>
                <w:noProof/>
                <w:webHidden/>
              </w:rPr>
              <w:instrText xml:space="preserve"> PAGEREF _Toc236294865 \h </w:instrText>
            </w:r>
            <w:r>
              <w:rPr>
                <w:noProof/>
                <w:webHidden/>
              </w:rPr>
            </w:r>
            <w:r>
              <w:rPr>
                <w:noProof/>
                <w:webHidden/>
              </w:rPr>
              <w:fldChar w:fldCharType="separate"/>
            </w:r>
            <w:r>
              <w:rPr>
                <w:noProof/>
                <w:webHidden/>
              </w:rPr>
              <w:t>6</w:t>
            </w:r>
            <w:r>
              <w:rPr>
                <w:noProof/>
                <w:webHidden/>
              </w:rPr>
              <w:fldChar w:fldCharType="end"/>
            </w:r>
          </w:hyperlink>
        </w:p>
        <w:p w14:paraId="4AF3035E" w14:textId="614CC8C0" w:rsidR="0061203B" w:rsidRDefault="0061203B">
          <w:r>
            <w:rPr>
              <w:b/>
              <w:bCs/>
            </w:rPr>
            <w:fldChar w:fldCharType="end"/>
          </w:r>
        </w:p>
      </w:sdtContent>
    </w:sdt>
    <w:p w14:paraId="4BBB5402" w14:textId="77777777" w:rsidR="006E7E43" w:rsidRDefault="006E7E43">
      <w:pPr>
        <w:rPr>
          <w:rFonts w:asciiTheme="majorHAnsi" w:eastAsiaTheme="majorEastAsia" w:hAnsiTheme="majorHAnsi" w:cstheme="majorBidi"/>
          <w:color w:val="0F4761" w:themeColor="accent1" w:themeShade="BF"/>
          <w:sz w:val="40"/>
          <w:szCs w:val="40"/>
        </w:rPr>
      </w:pPr>
      <w:r>
        <w:br w:type="page"/>
      </w:r>
    </w:p>
    <w:p w14:paraId="7354EEF7" w14:textId="40609FD4" w:rsidR="00C5392E" w:rsidRPr="00C5392E" w:rsidRDefault="00C5392E" w:rsidP="00956533">
      <w:pPr>
        <w:pStyle w:val="Heading1"/>
      </w:pPr>
      <w:bookmarkStart w:id="2" w:name="_Toc236294850"/>
      <w:r w:rsidRPr="00C5392E">
        <w:lastRenderedPageBreak/>
        <w:t>1 Introduction</w:t>
      </w:r>
      <w:bookmarkEnd w:id="1"/>
      <w:bookmarkEnd w:id="0"/>
      <w:bookmarkEnd w:id="2"/>
    </w:p>
    <w:p w14:paraId="3A5E0C94" w14:textId="07A22FCB" w:rsidR="00C5392E" w:rsidRPr="00C5392E" w:rsidRDefault="00C5392E" w:rsidP="00956533">
      <w:pPr>
        <w:pStyle w:val="Heading2"/>
      </w:pPr>
      <w:bookmarkStart w:id="3" w:name="_Toc234765063"/>
      <w:bookmarkStart w:id="4" w:name="_Toc234765097"/>
      <w:bookmarkStart w:id="5" w:name="_Toc236294851"/>
      <w:r w:rsidRPr="00C5392E">
        <w:t>1.1 Background</w:t>
      </w:r>
      <w:bookmarkEnd w:id="3"/>
      <w:bookmarkEnd w:id="4"/>
      <w:bookmarkEnd w:id="5"/>
    </w:p>
    <w:p w14:paraId="4DE12CAE" w14:textId="77777777" w:rsidR="008116A2" w:rsidRPr="008116A2" w:rsidRDefault="008116A2" w:rsidP="008116A2">
      <w:pPr>
        <w:jc w:val="both"/>
        <w:rPr>
          <w:rFonts w:ascii="Arial" w:hAnsi="Arial" w:cs="Arial"/>
        </w:rPr>
      </w:pPr>
      <w:r w:rsidRPr="008116A2">
        <w:rPr>
          <w:rFonts w:ascii="Arial" w:hAnsi="Arial" w:cs="Arial"/>
        </w:rPr>
        <w:t>Artificial Intelligence (AI) is becoming an important technology in education, offering new ways to create interactive and personalised learning experiences for children. Educational videos are widely used because they combine visual and audio content to explain concepts in an engaging way. However, most video-based learning platforms require children to watch content passively without checking whether they understand the story or lesson.</w:t>
      </w:r>
    </w:p>
    <w:p w14:paraId="728DC184" w14:textId="54693C9C" w:rsidR="00C5392E" w:rsidRPr="0045205A" w:rsidRDefault="008116A2" w:rsidP="00C5392E">
      <w:pPr>
        <w:jc w:val="both"/>
        <w:rPr>
          <w:rFonts w:ascii="Arial" w:hAnsi="Arial" w:cs="Arial"/>
        </w:rPr>
      </w:pPr>
      <w:r w:rsidRPr="008116A2">
        <w:rPr>
          <w:rFonts w:ascii="Arial" w:hAnsi="Arial" w:cs="Arial"/>
        </w:rPr>
        <w:t>This project proposes the development of a Python-based AI interactive video questioning system for children aged 4–8. The system will allow parents or educators to upload an educational video, automatically generate a transcript, and use AI to create age-appropriate multiple-choice questions with picture-supported answer options during video playback. The aim is to encourage active participation, improve engagement, and support children's learning through interactive video experiences.</w:t>
      </w:r>
    </w:p>
    <w:p w14:paraId="66FFE015" w14:textId="610079DE" w:rsidR="00C5392E" w:rsidRPr="00B82686" w:rsidRDefault="00C5392E" w:rsidP="00956533">
      <w:pPr>
        <w:pStyle w:val="Heading2"/>
      </w:pPr>
      <w:bookmarkStart w:id="6" w:name="_Toc234765064"/>
      <w:bookmarkStart w:id="7" w:name="_Toc234765098"/>
      <w:bookmarkStart w:id="8" w:name="_Toc236294852"/>
      <w:r w:rsidRPr="00C5392E">
        <w:t>1.2 Problem Statement</w:t>
      </w:r>
      <w:bookmarkEnd w:id="6"/>
      <w:bookmarkEnd w:id="7"/>
      <w:bookmarkEnd w:id="8"/>
    </w:p>
    <w:p w14:paraId="3A8D480C" w14:textId="2FE08C0E" w:rsidR="00C5392E" w:rsidRPr="008C646B" w:rsidRDefault="008C646B" w:rsidP="00C549A5">
      <w:pPr>
        <w:rPr>
          <w:rFonts w:ascii="Arial" w:hAnsi="Arial" w:cs="Arial"/>
        </w:rPr>
      </w:pPr>
      <w:r w:rsidRPr="008C646B">
        <w:rPr>
          <w:rFonts w:ascii="Arial" w:hAnsi="Arial" w:cs="Arial"/>
        </w:rPr>
        <w:t>Although educational videos have become a popular learning resource for young children, most existing platforms provide a passive viewing experience with limited opportunities for interaction. Children can watch videos from beginning to end without demonstrating their understanding or receiving personalised feedback. While some educational applications include quizzes, these are typically pre-designed and are not automatically generated based on the content of the video. As a result, parents and educators have limited ways to assess a child's comprehension during the learning process. Therefore, there is a need for an AI-powered system that can automatically analyse educational videos, generate age-appropriate questions with picture-supported answer options, and encourage active participation throughout the learning experience.</w:t>
      </w:r>
    </w:p>
    <w:p w14:paraId="76B3541E" w14:textId="77777777" w:rsidR="008C646B" w:rsidRPr="00A83012" w:rsidRDefault="008C646B" w:rsidP="00C5392E">
      <w:pPr>
        <w:jc w:val="both"/>
        <w:rPr>
          <w:rFonts w:ascii="Arial" w:hAnsi="Arial" w:cs="Arial"/>
          <w:b/>
          <w:bCs/>
        </w:rPr>
      </w:pPr>
    </w:p>
    <w:p w14:paraId="18B65379" w14:textId="52CB37C1" w:rsidR="00C5392E" w:rsidRPr="00A83012" w:rsidRDefault="00C5392E" w:rsidP="00956533">
      <w:pPr>
        <w:pStyle w:val="Heading2"/>
      </w:pPr>
      <w:bookmarkStart w:id="9" w:name="_Toc234765065"/>
      <w:bookmarkStart w:id="10" w:name="_Toc234765099"/>
      <w:bookmarkStart w:id="11" w:name="_Toc236294853"/>
      <w:r w:rsidRPr="00A83012">
        <w:t>1.3 Aim and Objectives</w:t>
      </w:r>
      <w:bookmarkEnd w:id="9"/>
      <w:bookmarkEnd w:id="10"/>
      <w:bookmarkEnd w:id="11"/>
    </w:p>
    <w:p w14:paraId="046FF9AC" w14:textId="77777777" w:rsidR="004F5064" w:rsidRPr="004F5064" w:rsidRDefault="004F5064" w:rsidP="004F5064">
      <w:pPr>
        <w:jc w:val="both"/>
        <w:rPr>
          <w:rFonts w:ascii="Arial" w:hAnsi="Arial" w:cs="Arial"/>
        </w:rPr>
      </w:pPr>
      <w:r w:rsidRPr="004F5064">
        <w:rPr>
          <w:rFonts w:ascii="Arial" w:hAnsi="Arial" w:cs="Arial"/>
        </w:rPr>
        <w:t>The aim of this project is to design and develop a Python-based AI interactive video questioning system that analyses educational video transcripts and automatically generates age-appropriate multiple-choice questions with picture-supported answer options for children aged 4–8.</w:t>
      </w:r>
    </w:p>
    <w:p w14:paraId="56C9FDE8" w14:textId="77777777" w:rsidR="004F5064" w:rsidRPr="004F5064" w:rsidRDefault="004F5064" w:rsidP="004F5064">
      <w:pPr>
        <w:jc w:val="both"/>
        <w:rPr>
          <w:rFonts w:ascii="Arial" w:hAnsi="Arial" w:cs="Arial"/>
        </w:rPr>
      </w:pPr>
      <w:r w:rsidRPr="004F5064">
        <w:rPr>
          <w:rFonts w:ascii="Arial" w:hAnsi="Arial" w:cs="Arial"/>
        </w:rPr>
        <w:t>To achieve this aim, the project will investigate current research on artificial intelligence and interactive learning, design and develop a web-based prototype, implement AI-powered transcript analysis and question generation, and evaluate the system's usability and effectiveness through user testing.</w:t>
      </w:r>
    </w:p>
    <w:p w14:paraId="2AAB67A0" w14:textId="6DF65D03" w:rsidR="00B6653F" w:rsidRPr="00B6653F" w:rsidRDefault="00B6653F" w:rsidP="00B6653F">
      <w:pPr>
        <w:jc w:val="both"/>
        <w:rPr>
          <w:rFonts w:ascii="Arial" w:hAnsi="Arial" w:cs="Arial"/>
        </w:rPr>
      </w:pPr>
    </w:p>
    <w:p w14:paraId="77A50845" w14:textId="77777777" w:rsidR="00C5392E" w:rsidRPr="00A83012" w:rsidRDefault="00C5392E" w:rsidP="00C5392E">
      <w:pPr>
        <w:jc w:val="both"/>
        <w:rPr>
          <w:rFonts w:ascii="Arial" w:hAnsi="Arial" w:cs="Arial"/>
          <w:b/>
          <w:bCs/>
        </w:rPr>
      </w:pPr>
    </w:p>
    <w:p w14:paraId="282DD4DE" w14:textId="15802394" w:rsidR="00C5392E" w:rsidRPr="00C5392E" w:rsidRDefault="00C5392E" w:rsidP="00956533">
      <w:pPr>
        <w:pStyle w:val="Heading2"/>
      </w:pPr>
      <w:bookmarkStart w:id="12" w:name="_Toc234765066"/>
      <w:bookmarkStart w:id="13" w:name="_Toc234765100"/>
      <w:bookmarkStart w:id="14" w:name="_Toc236294854"/>
      <w:r w:rsidRPr="00A83012">
        <w:t>1.4 Scope and Limitations</w:t>
      </w:r>
      <w:bookmarkEnd w:id="12"/>
      <w:bookmarkEnd w:id="13"/>
      <w:bookmarkEnd w:id="14"/>
    </w:p>
    <w:p w14:paraId="5BFD623B" w14:textId="185AC496" w:rsidR="007E624B" w:rsidRDefault="005C18BD" w:rsidP="00C5392E">
      <w:pPr>
        <w:jc w:val="both"/>
        <w:rPr>
          <w:rFonts w:ascii="Arial" w:hAnsi="Arial" w:cs="Arial"/>
        </w:rPr>
      </w:pPr>
      <w:r w:rsidRPr="005C18BD">
        <w:rPr>
          <w:rFonts w:ascii="Arial" w:hAnsi="Arial" w:cs="Arial"/>
        </w:rPr>
        <w:t>This project focuses on developing a web-based prototype that enables parents or educators to upload educational videos, automatically generate transcripts and produce AI-generated multiple-choice questions with picture-supported answer options. The system will be developed in Python and evaluated using a small group of users. Due to time constraints, the prototype will support English-language educational videos only and will not integrate with external video platforms or live streaming services.</w:t>
      </w:r>
    </w:p>
    <w:p w14:paraId="4EBACF91" w14:textId="77777777" w:rsidR="000E5B9E" w:rsidRDefault="000E5B9E" w:rsidP="00C5392E">
      <w:pPr>
        <w:jc w:val="both"/>
        <w:rPr>
          <w:rFonts w:ascii="Arial" w:hAnsi="Arial" w:cs="Arial"/>
        </w:rPr>
      </w:pPr>
    </w:p>
    <w:p w14:paraId="2D5FADA9" w14:textId="77777777" w:rsidR="00204321" w:rsidRPr="00204321" w:rsidRDefault="00204321" w:rsidP="00956533">
      <w:pPr>
        <w:pStyle w:val="Heading1"/>
      </w:pPr>
      <w:bookmarkStart w:id="15" w:name="_Toc234765067"/>
      <w:bookmarkStart w:id="16" w:name="_Toc234765101"/>
      <w:bookmarkStart w:id="17" w:name="_Toc236294855"/>
      <w:r w:rsidRPr="00204321">
        <w:t>2.0 Literature Review</w:t>
      </w:r>
      <w:bookmarkEnd w:id="15"/>
      <w:bookmarkEnd w:id="16"/>
      <w:bookmarkEnd w:id="17"/>
    </w:p>
    <w:p w14:paraId="4A95FE97" w14:textId="77777777" w:rsidR="00204321" w:rsidRPr="00204321" w:rsidRDefault="00204321" w:rsidP="00956533">
      <w:pPr>
        <w:pStyle w:val="Heading2"/>
      </w:pPr>
      <w:bookmarkStart w:id="18" w:name="_Toc234765068"/>
      <w:bookmarkStart w:id="19" w:name="_Toc234765102"/>
      <w:bookmarkStart w:id="20" w:name="_Toc236294856"/>
      <w:r w:rsidRPr="00204321">
        <w:t>2.1 Existing Research</w:t>
      </w:r>
      <w:bookmarkEnd w:id="18"/>
      <w:bookmarkEnd w:id="19"/>
      <w:bookmarkEnd w:id="20"/>
    </w:p>
    <w:p w14:paraId="3B713092" w14:textId="77777777" w:rsidR="00523821" w:rsidRPr="00523821" w:rsidRDefault="00523821" w:rsidP="00523821">
      <w:pPr>
        <w:jc w:val="both"/>
        <w:rPr>
          <w:rFonts w:ascii="Arial" w:hAnsi="Arial" w:cs="Arial"/>
        </w:rPr>
      </w:pPr>
      <w:r w:rsidRPr="00523821">
        <w:rPr>
          <w:rFonts w:ascii="Arial" w:hAnsi="Arial" w:cs="Arial"/>
        </w:rPr>
        <w:t xml:space="preserve">Artificial Intelligence (AI) has significantly influenced the education sector by enabling personalised learning, intelligent tutoring and automated educational content generation </w:t>
      </w:r>
      <w:r w:rsidRPr="00523821">
        <w:rPr>
          <w:rFonts w:ascii="Arial" w:hAnsi="Arial" w:cs="Arial"/>
          <w:b/>
          <w:bCs/>
        </w:rPr>
        <w:t>[1]</w:t>
      </w:r>
      <w:r w:rsidRPr="00523821">
        <w:rPr>
          <w:rFonts w:ascii="Arial" w:hAnsi="Arial" w:cs="Arial"/>
        </w:rPr>
        <w:t xml:space="preserve">. Recent developments in Natural Language Processing (NLP) and Large Language Models (LLMs) have further improved AI's ability to generate educational materials and provide adaptive learning experiences. In addition, multimedia learning theory suggests that combining visual and verbal information enhances learners' understanding and knowledge retention, making educational videos an effective learning resource </w:t>
      </w:r>
      <w:r w:rsidRPr="00523821">
        <w:rPr>
          <w:rFonts w:ascii="Arial" w:hAnsi="Arial" w:cs="Arial"/>
          <w:b/>
          <w:bCs/>
        </w:rPr>
        <w:t>[2]</w:t>
      </w:r>
      <w:r w:rsidRPr="00523821">
        <w:rPr>
          <w:rFonts w:ascii="Arial" w:hAnsi="Arial" w:cs="Arial"/>
        </w:rPr>
        <w:t xml:space="preserve">. However, many existing educational video platforms continue to promote passive learning, where children watch content without interacting with the material. Research has shown that embedding questions within educational videos encourages active participation and improves learning outcomes </w:t>
      </w:r>
      <w:r w:rsidRPr="00523821">
        <w:rPr>
          <w:rFonts w:ascii="Arial" w:hAnsi="Arial" w:cs="Arial"/>
          <w:b/>
          <w:bCs/>
        </w:rPr>
        <w:t>[3], [4]</w:t>
      </w:r>
      <w:r w:rsidRPr="00523821">
        <w:rPr>
          <w:rFonts w:ascii="Arial" w:hAnsi="Arial" w:cs="Arial"/>
        </w:rPr>
        <w:t>.</w:t>
      </w:r>
    </w:p>
    <w:p w14:paraId="50482777" w14:textId="6BC9A3BF" w:rsidR="004E6340" w:rsidRPr="004E6340" w:rsidRDefault="00523821" w:rsidP="004E6340">
      <w:pPr>
        <w:jc w:val="both"/>
        <w:rPr>
          <w:rFonts w:ascii="Arial" w:hAnsi="Arial" w:cs="Arial"/>
        </w:rPr>
      </w:pPr>
      <w:r w:rsidRPr="00523821">
        <w:rPr>
          <w:rFonts w:ascii="Arial" w:hAnsi="Arial" w:cs="Arial"/>
        </w:rPr>
        <w:t xml:space="preserve">Automatic Question Generation (AQG) has become an important research area, allowing AI systems to generate assessment questions automatically from educational content. Recent studies demonstrate that AI-generated questions can support learning while reducing educators' workload </w:t>
      </w:r>
      <w:r w:rsidRPr="00523821">
        <w:rPr>
          <w:rFonts w:ascii="Arial" w:hAnsi="Arial" w:cs="Arial"/>
          <w:b/>
          <w:bCs/>
        </w:rPr>
        <w:t>[5]</w:t>
      </w:r>
      <w:r w:rsidRPr="00523821">
        <w:rPr>
          <w:rFonts w:ascii="Arial" w:hAnsi="Arial" w:cs="Arial"/>
        </w:rPr>
        <w:t xml:space="preserve">. Similarly, student question-generation systems have been shown to improve engagement and critical thinking by encouraging learners to actively process educational content </w:t>
      </w:r>
      <w:r w:rsidRPr="00523821">
        <w:rPr>
          <w:rFonts w:ascii="Arial" w:hAnsi="Arial" w:cs="Arial"/>
          <w:b/>
          <w:bCs/>
        </w:rPr>
        <w:t>[6]</w:t>
      </w:r>
      <w:r w:rsidRPr="00523821">
        <w:rPr>
          <w:rFonts w:ascii="Arial" w:hAnsi="Arial" w:cs="Arial"/>
        </w:rPr>
        <w:t xml:space="preserve">. Although AI has also been applied to educational video assistants, existing systems mainly target older learners and rely on text-based interaction rather than visual question formats suitable for young children </w:t>
      </w:r>
      <w:r w:rsidRPr="00523821">
        <w:rPr>
          <w:rFonts w:ascii="Arial" w:hAnsi="Arial" w:cs="Arial"/>
          <w:b/>
          <w:bCs/>
        </w:rPr>
        <w:t>[7]</w:t>
      </w:r>
      <w:r w:rsidRPr="00523821">
        <w:rPr>
          <w:rFonts w:ascii="Arial" w:hAnsi="Arial" w:cs="Arial"/>
        </w:rPr>
        <w:t>.</w:t>
      </w:r>
    </w:p>
    <w:p w14:paraId="464FF74E" w14:textId="77777777" w:rsidR="000E5B9E" w:rsidRDefault="000E5B9E" w:rsidP="00C5392E">
      <w:pPr>
        <w:jc w:val="both"/>
        <w:rPr>
          <w:rFonts w:ascii="Arial" w:hAnsi="Arial" w:cs="Arial"/>
        </w:rPr>
      </w:pPr>
    </w:p>
    <w:p w14:paraId="18F7B8C0" w14:textId="77777777" w:rsidR="00956533" w:rsidRDefault="00956533" w:rsidP="001A276C">
      <w:pPr>
        <w:jc w:val="both"/>
        <w:rPr>
          <w:rFonts w:ascii="Arial" w:hAnsi="Arial" w:cs="Arial"/>
          <w:b/>
          <w:bCs/>
        </w:rPr>
      </w:pPr>
    </w:p>
    <w:p w14:paraId="7620CCB7" w14:textId="3BCF40DA" w:rsidR="001A276C" w:rsidRPr="001A276C" w:rsidRDefault="001A276C" w:rsidP="00956533">
      <w:pPr>
        <w:pStyle w:val="Heading2"/>
      </w:pPr>
      <w:bookmarkStart w:id="21" w:name="_Toc234765069"/>
      <w:bookmarkStart w:id="22" w:name="_Toc234765103"/>
      <w:bookmarkStart w:id="23" w:name="_Toc236294857"/>
      <w:r w:rsidRPr="001A276C">
        <w:lastRenderedPageBreak/>
        <w:t>2.2 Rationale and Research Gap</w:t>
      </w:r>
      <w:bookmarkEnd w:id="21"/>
      <w:bookmarkEnd w:id="22"/>
      <w:bookmarkEnd w:id="23"/>
    </w:p>
    <w:p w14:paraId="7569A6F7" w14:textId="77777777" w:rsidR="0066046A" w:rsidRPr="0066046A" w:rsidRDefault="0066046A" w:rsidP="0066046A">
      <w:pPr>
        <w:jc w:val="both"/>
        <w:rPr>
          <w:rFonts w:ascii="Arial" w:hAnsi="Arial" w:cs="Arial"/>
        </w:rPr>
      </w:pPr>
      <w:r w:rsidRPr="0066046A">
        <w:rPr>
          <w:rFonts w:ascii="Arial" w:hAnsi="Arial" w:cs="Arial"/>
        </w:rPr>
        <w:t xml:space="preserve">Previous research has shown that Artificial Intelligence, multimedia learning and automatic question generation can improve learning experiences and learner engagement </w:t>
      </w:r>
      <w:r w:rsidRPr="0066046A">
        <w:rPr>
          <w:rFonts w:ascii="Arial" w:hAnsi="Arial" w:cs="Arial"/>
          <w:b/>
          <w:bCs/>
        </w:rPr>
        <w:t>[1], [2], [5]</w:t>
      </w:r>
      <w:r w:rsidRPr="0066046A">
        <w:rPr>
          <w:rFonts w:ascii="Arial" w:hAnsi="Arial" w:cs="Arial"/>
        </w:rPr>
        <w:t xml:space="preserve">. Similarly, embedding questions into educational videos has been shown to increase participation and knowledge retention </w:t>
      </w:r>
      <w:r w:rsidRPr="0066046A">
        <w:rPr>
          <w:rFonts w:ascii="Arial" w:hAnsi="Arial" w:cs="Arial"/>
          <w:b/>
          <w:bCs/>
        </w:rPr>
        <w:t>[3], [4]</w:t>
      </w:r>
      <w:r w:rsidRPr="0066046A">
        <w:rPr>
          <w:rFonts w:ascii="Arial" w:hAnsi="Arial" w:cs="Arial"/>
        </w:rPr>
        <w:t xml:space="preserve">. However, existing systems mainly focus on text-based interaction and are not specifically designed for young children </w:t>
      </w:r>
      <w:r w:rsidRPr="0066046A">
        <w:rPr>
          <w:rFonts w:ascii="Arial" w:hAnsi="Arial" w:cs="Arial"/>
          <w:b/>
          <w:bCs/>
        </w:rPr>
        <w:t>[7]</w:t>
      </w:r>
      <w:r w:rsidRPr="0066046A">
        <w:rPr>
          <w:rFonts w:ascii="Arial" w:hAnsi="Arial" w:cs="Arial"/>
        </w:rPr>
        <w:t>.</w:t>
      </w:r>
    </w:p>
    <w:p w14:paraId="11C14226" w14:textId="4F476BB9" w:rsidR="009711F0" w:rsidRDefault="0066046A" w:rsidP="00160D0D">
      <w:pPr>
        <w:jc w:val="both"/>
        <w:rPr>
          <w:rFonts w:ascii="Arial" w:hAnsi="Arial" w:cs="Arial"/>
        </w:rPr>
      </w:pPr>
      <w:r w:rsidRPr="0066046A">
        <w:rPr>
          <w:rFonts w:ascii="Arial" w:hAnsi="Arial" w:cs="Arial"/>
        </w:rPr>
        <w:t>Therefore, there is limited research on systems that automatically analyse uploaded educational videos, generate age-appropriate questions with picture-supported answer options, and present them interactively during video playback. This project addresses this gap by developing a Python-based AI interactive video questioning system for children aged 4–8.</w:t>
      </w:r>
    </w:p>
    <w:p w14:paraId="1FCBA0F9" w14:textId="77777777" w:rsidR="00523821" w:rsidRDefault="00523821" w:rsidP="00160D0D">
      <w:pPr>
        <w:jc w:val="both"/>
        <w:rPr>
          <w:rFonts w:ascii="Arial" w:hAnsi="Arial" w:cs="Arial"/>
        </w:rPr>
      </w:pPr>
    </w:p>
    <w:p w14:paraId="1554FFA1" w14:textId="77777777" w:rsidR="009711F0" w:rsidRPr="009711F0" w:rsidRDefault="009711F0" w:rsidP="00956533">
      <w:pPr>
        <w:pStyle w:val="Heading1"/>
      </w:pPr>
      <w:bookmarkStart w:id="24" w:name="_Toc234765070"/>
      <w:bookmarkStart w:id="25" w:name="_Toc234765104"/>
      <w:bookmarkStart w:id="26" w:name="_Toc236294858"/>
      <w:r w:rsidRPr="009711F0">
        <w:t>3.0 Methodology</w:t>
      </w:r>
      <w:bookmarkEnd w:id="24"/>
      <w:bookmarkEnd w:id="25"/>
      <w:bookmarkEnd w:id="26"/>
    </w:p>
    <w:p w14:paraId="78DF8C8A" w14:textId="77777777" w:rsidR="009711F0" w:rsidRPr="009711F0" w:rsidRDefault="009711F0" w:rsidP="00956533">
      <w:pPr>
        <w:pStyle w:val="Heading2"/>
      </w:pPr>
      <w:bookmarkStart w:id="27" w:name="_Toc234765071"/>
      <w:bookmarkStart w:id="28" w:name="_Toc234765105"/>
      <w:bookmarkStart w:id="29" w:name="_Toc236294859"/>
      <w:r w:rsidRPr="009711F0">
        <w:t>3.1 System Development Approach</w:t>
      </w:r>
      <w:bookmarkEnd w:id="27"/>
      <w:bookmarkEnd w:id="28"/>
      <w:bookmarkEnd w:id="29"/>
    </w:p>
    <w:p w14:paraId="096051A4" w14:textId="5E5E9444" w:rsidR="009711F0" w:rsidRDefault="00FC0B28" w:rsidP="00160D0D">
      <w:pPr>
        <w:jc w:val="both"/>
        <w:rPr>
          <w:rFonts w:ascii="Arial" w:hAnsi="Arial" w:cs="Arial"/>
        </w:rPr>
      </w:pPr>
      <w:r w:rsidRPr="00FC0B28">
        <w:rPr>
          <w:rFonts w:ascii="Arial" w:hAnsi="Arial" w:cs="Arial"/>
        </w:rPr>
        <w:t xml:space="preserve">The proposed system will be developed using the Agile software development methodology because it supports iterative development, continuous testing and regular improvements throughout the project </w:t>
      </w:r>
      <w:r w:rsidRPr="00FC0B28">
        <w:rPr>
          <w:rFonts w:ascii="Arial" w:hAnsi="Arial" w:cs="Arial"/>
          <w:b/>
          <w:bCs/>
        </w:rPr>
        <w:t>[8]</w:t>
      </w:r>
      <w:r w:rsidRPr="00FC0B28">
        <w:rPr>
          <w:rFonts w:ascii="Arial" w:hAnsi="Arial" w:cs="Arial"/>
        </w:rPr>
        <w:t>. This approach allows each feature, including video upload, speech transcription and AI-generated question creation, to be developed and evaluated incrementally before integrating them into the final system. Agile also enables changes to be implemented efficiently based on testing results and user feedback, ensuring the final application meets the project requirements.</w:t>
      </w:r>
    </w:p>
    <w:p w14:paraId="259F6C6A" w14:textId="77777777" w:rsidR="00FC0B28" w:rsidRDefault="00FC0B28" w:rsidP="00160D0D">
      <w:pPr>
        <w:jc w:val="both"/>
        <w:rPr>
          <w:rFonts w:ascii="Arial" w:hAnsi="Arial" w:cs="Arial"/>
        </w:rPr>
      </w:pPr>
    </w:p>
    <w:p w14:paraId="5BCC36A0" w14:textId="77777777" w:rsidR="004140C2" w:rsidRPr="004140C2" w:rsidRDefault="004140C2" w:rsidP="00956533">
      <w:pPr>
        <w:pStyle w:val="Heading2"/>
      </w:pPr>
      <w:bookmarkStart w:id="30" w:name="_Toc234765072"/>
      <w:bookmarkStart w:id="31" w:name="_Toc234765106"/>
      <w:bookmarkStart w:id="32" w:name="_Toc236294860"/>
      <w:r w:rsidRPr="004140C2">
        <w:t>3.2 Tools and Technologies</w:t>
      </w:r>
      <w:bookmarkEnd w:id="30"/>
      <w:bookmarkEnd w:id="31"/>
      <w:bookmarkEnd w:id="32"/>
    </w:p>
    <w:p w14:paraId="44588778" w14:textId="77777777" w:rsidR="004140C2" w:rsidRPr="004140C2" w:rsidRDefault="004140C2" w:rsidP="004140C2">
      <w:pPr>
        <w:jc w:val="both"/>
        <w:rPr>
          <w:rFonts w:ascii="Arial" w:hAnsi="Arial" w:cs="Arial"/>
        </w:rPr>
      </w:pPr>
      <w:r w:rsidRPr="004140C2">
        <w:rPr>
          <w:rFonts w:ascii="Arial" w:hAnsi="Arial" w:cs="Arial"/>
        </w:rPr>
        <w:t xml:space="preserve">Python will be used as the primary programming language due to its extensive support for Artificial Intelligence, Natural Language Processing and web application development </w:t>
      </w:r>
      <w:r w:rsidRPr="004140C2">
        <w:rPr>
          <w:rFonts w:ascii="Arial" w:hAnsi="Arial" w:cs="Arial"/>
          <w:b/>
          <w:bCs/>
        </w:rPr>
        <w:t>[9]</w:t>
      </w:r>
      <w:r w:rsidRPr="004140C2">
        <w:rPr>
          <w:rFonts w:ascii="Arial" w:hAnsi="Arial" w:cs="Arial"/>
        </w:rPr>
        <w:t xml:space="preserve">. Flask will be used to develop the backend of the application, while HTML, CSS and HTMX will be used to create a simple and responsive user interface. SQLite will store uploaded videos, generated questions and user progress throughout the learning process. OpenAI Whisper will convert video audio into text, enabling the AI model to analyse the transcript and generate age-appropriate multiple-choice questions with picture-supported answer options </w:t>
      </w:r>
      <w:r w:rsidRPr="004140C2">
        <w:rPr>
          <w:rFonts w:ascii="Arial" w:hAnsi="Arial" w:cs="Arial"/>
          <w:b/>
          <w:bCs/>
        </w:rPr>
        <w:t>[10]</w:t>
      </w:r>
      <w:r w:rsidRPr="004140C2">
        <w:rPr>
          <w:rFonts w:ascii="Arial" w:hAnsi="Arial" w:cs="Arial"/>
        </w:rPr>
        <w:t xml:space="preserve">. </w:t>
      </w:r>
      <w:proofErr w:type="spellStart"/>
      <w:r w:rsidRPr="004140C2">
        <w:rPr>
          <w:rFonts w:ascii="Arial" w:hAnsi="Arial" w:cs="Arial"/>
        </w:rPr>
        <w:t>FFmpeg</w:t>
      </w:r>
      <w:proofErr w:type="spellEnd"/>
      <w:r w:rsidRPr="004140C2">
        <w:rPr>
          <w:rFonts w:ascii="Arial" w:hAnsi="Arial" w:cs="Arial"/>
        </w:rPr>
        <w:t xml:space="preserve"> or </w:t>
      </w:r>
      <w:proofErr w:type="spellStart"/>
      <w:r w:rsidRPr="004140C2">
        <w:rPr>
          <w:rFonts w:ascii="Arial" w:hAnsi="Arial" w:cs="Arial"/>
        </w:rPr>
        <w:t>MoviePy</w:t>
      </w:r>
      <w:proofErr w:type="spellEnd"/>
      <w:r w:rsidRPr="004140C2">
        <w:rPr>
          <w:rFonts w:ascii="Arial" w:hAnsi="Arial" w:cs="Arial"/>
        </w:rPr>
        <w:t xml:space="preserve"> will be used to process uploaded videos and extract audio before transcription.</w:t>
      </w:r>
    </w:p>
    <w:p w14:paraId="04CB3484" w14:textId="77777777" w:rsidR="00FC0B28" w:rsidRDefault="00FC0B28" w:rsidP="00160D0D">
      <w:pPr>
        <w:jc w:val="both"/>
        <w:rPr>
          <w:rFonts w:ascii="Arial" w:hAnsi="Arial" w:cs="Arial"/>
        </w:rPr>
      </w:pPr>
    </w:p>
    <w:p w14:paraId="652EFD41" w14:textId="77777777" w:rsidR="004140C2" w:rsidRPr="004140C2" w:rsidRDefault="004140C2" w:rsidP="00956533">
      <w:pPr>
        <w:pStyle w:val="Heading2"/>
      </w:pPr>
      <w:bookmarkStart w:id="33" w:name="_Toc234765073"/>
      <w:bookmarkStart w:id="34" w:name="_Toc234765107"/>
      <w:bookmarkStart w:id="35" w:name="_Toc236294861"/>
      <w:r w:rsidRPr="004140C2">
        <w:lastRenderedPageBreak/>
        <w:t>3.3 Requirements Analysis</w:t>
      </w:r>
      <w:bookmarkEnd w:id="33"/>
      <w:bookmarkEnd w:id="34"/>
      <w:bookmarkEnd w:id="35"/>
    </w:p>
    <w:p w14:paraId="56B68373" w14:textId="77777777" w:rsidR="004140C2" w:rsidRPr="004140C2" w:rsidRDefault="004140C2" w:rsidP="004140C2">
      <w:pPr>
        <w:jc w:val="both"/>
        <w:rPr>
          <w:rFonts w:ascii="Arial" w:hAnsi="Arial" w:cs="Arial"/>
        </w:rPr>
      </w:pPr>
      <w:r w:rsidRPr="004140C2">
        <w:rPr>
          <w:rFonts w:ascii="Arial" w:hAnsi="Arial" w:cs="Arial"/>
        </w:rPr>
        <w:t xml:space="preserve">The system will allow parents or educators to upload educational videos through a web interface. After upload, the system will automatically generate a transcript, analyse the content using AI and present questions at suitable points during video playback. Children's responses will be </w:t>
      </w:r>
      <w:proofErr w:type="gramStart"/>
      <w:r w:rsidRPr="004140C2">
        <w:rPr>
          <w:rFonts w:ascii="Arial" w:hAnsi="Arial" w:cs="Arial"/>
        </w:rPr>
        <w:t>recorded,</w:t>
      </w:r>
      <w:proofErr w:type="gramEnd"/>
      <w:r w:rsidRPr="004140C2">
        <w:rPr>
          <w:rFonts w:ascii="Arial" w:hAnsi="Arial" w:cs="Arial"/>
        </w:rPr>
        <w:t xml:space="preserve"> immediate feedback will be provided and learning progress will be stored within the database. The system will also provide a simple, responsive and user-friendly interface while ensuring that uploaded data is processed efficiently and securely.</w:t>
      </w:r>
    </w:p>
    <w:p w14:paraId="22513A54" w14:textId="77777777" w:rsidR="004140C2" w:rsidRDefault="004140C2" w:rsidP="00160D0D">
      <w:pPr>
        <w:jc w:val="both"/>
        <w:rPr>
          <w:rFonts w:ascii="Arial" w:hAnsi="Arial" w:cs="Arial"/>
        </w:rPr>
      </w:pPr>
    </w:p>
    <w:p w14:paraId="7585968D" w14:textId="77777777" w:rsidR="004D25AB" w:rsidRPr="004D25AB" w:rsidRDefault="004D25AB" w:rsidP="00956533">
      <w:pPr>
        <w:pStyle w:val="Heading2"/>
      </w:pPr>
      <w:bookmarkStart w:id="36" w:name="_Toc234765074"/>
      <w:bookmarkStart w:id="37" w:name="_Toc234765108"/>
      <w:bookmarkStart w:id="38" w:name="_Toc236294862"/>
      <w:r w:rsidRPr="004D25AB">
        <w:t>3.4 System Architecture</w:t>
      </w:r>
      <w:bookmarkEnd w:id="36"/>
      <w:bookmarkEnd w:id="37"/>
      <w:bookmarkEnd w:id="38"/>
    </w:p>
    <w:p w14:paraId="20ED910A" w14:textId="77777777" w:rsidR="004D25AB" w:rsidRDefault="004D25AB" w:rsidP="004D25AB">
      <w:pPr>
        <w:jc w:val="both"/>
        <w:rPr>
          <w:rFonts w:ascii="Arial" w:hAnsi="Arial" w:cs="Arial"/>
        </w:rPr>
      </w:pPr>
      <w:r w:rsidRPr="004D25AB">
        <w:rPr>
          <w:rFonts w:ascii="Arial" w:hAnsi="Arial" w:cs="Arial"/>
        </w:rPr>
        <w:t>The proposed system will follow a client-server architecture. Educational videos will be uploaded through the web application, processed using Whisper for speech transcription and analysed by an AI language model. Generated questions, user responses and learning progress will be stored in an SQLite database before being presented during video playback. This architecture allows each component of the system to communicate efficiently while maintaining a modular and scalable design.</w:t>
      </w:r>
    </w:p>
    <w:p w14:paraId="5427DE85" w14:textId="7896BDEC" w:rsidR="001B56D9" w:rsidRPr="004D25AB" w:rsidRDefault="001B56D9" w:rsidP="004D25AB">
      <w:pPr>
        <w:jc w:val="both"/>
        <w:rPr>
          <w:rFonts w:ascii="Arial" w:hAnsi="Arial" w:cs="Arial"/>
        </w:rPr>
      </w:pPr>
      <w:r>
        <w:rPr>
          <w:rFonts w:ascii="Arial" w:hAnsi="Arial" w:cs="Arial"/>
          <w:noProof/>
        </w:rPr>
        <w:drawing>
          <wp:inline distT="0" distB="0" distL="0" distR="0" wp14:anchorId="4A010B48" wp14:editId="02CE8643">
            <wp:extent cx="5798820" cy="4059046"/>
            <wp:effectExtent l="0" t="0" r="0" b="0"/>
            <wp:docPr id="10162254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225434" name="Picture 1016225434"/>
                    <pic:cNvPicPr/>
                  </pic:nvPicPr>
                  <pic:blipFill>
                    <a:blip r:embed="rId5">
                      <a:extLst>
                        <a:ext uri="{28A0092B-C50C-407E-A947-70E740481C1C}">
                          <a14:useLocalDpi xmlns:a14="http://schemas.microsoft.com/office/drawing/2010/main" val="0"/>
                        </a:ext>
                      </a:extLst>
                    </a:blip>
                    <a:stretch>
                      <a:fillRect/>
                    </a:stretch>
                  </pic:blipFill>
                  <pic:spPr>
                    <a:xfrm>
                      <a:off x="0" y="0"/>
                      <a:ext cx="5801337" cy="4060808"/>
                    </a:xfrm>
                    <a:prstGeom prst="rect">
                      <a:avLst/>
                    </a:prstGeom>
                  </pic:spPr>
                </pic:pic>
              </a:graphicData>
            </a:graphic>
          </wp:inline>
        </w:drawing>
      </w:r>
    </w:p>
    <w:p w14:paraId="66710FDF" w14:textId="00E76A30" w:rsidR="00956533" w:rsidRPr="00576E1E" w:rsidRDefault="00131CA5" w:rsidP="00224CCB">
      <w:pPr>
        <w:jc w:val="both"/>
        <w:rPr>
          <w:rFonts w:ascii="Arial" w:hAnsi="Arial" w:cs="Arial"/>
          <w:b/>
          <w:bCs/>
          <w:sz w:val="20"/>
          <w:szCs w:val="20"/>
        </w:rPr>
      </w:pPr>
      <w:r w:rsidRPr="00131CA5">
        <w:rPr>
          <w:rFonts w:ascii="Arial" w:hAnsi="Arial" w:cs="Arial"/>
          <w:b/>
          <w:bCs/>
          <w:sz w:val="20"/>
          <w:szCs w:val="20"/>
        </w:rPr>
        <w:t>The proposed system architecture is illustrated in Figure 1.</w:t>
      </w:r>
    </w:p>
    <w:p w14:paraId="6DEE4343" w14:textId="72775126" w:rsidR="00224CCB" w:rsidRPr="00224CCB" w:rsidRDefault="00224CCB" w:rsidP="00956533">
      <w:pPr>
        <w:pStyle w:val="Heading2"/>
      </w:pPr>
      <w:bookmarkStart w:id="39" w:name="_Toc234765075"/>
      <w:bookmarkStart w:id="40" w:name="_Toc234765109"/>
      <w:bookmarkStart w:id="41" w:name="_Toc236294863"/>
      <w:r w:rsidRPr="00224CCB">
        <w:lastRenderedPageBreak/>
        <w:t>3.5 Data Collection Method</w:t>
      </w:r>
      <w:bookmarkEnd w:id="39"/>
      <w:bookmarkEnd w:id="40"/>
      <w:bookmarkEnd w:id="41"/>
    </w:p>
    <w:p w14:paraId="38D4737F" w14:textId="6E8DB501" w:rsidR="00BA015F" w:rsidRDefault="009417D7" w:rsidP="00160D0D">
      <w:pPr>
        <w:jc w:val="both"/>
        <w:rPr>
          <w:rFonts w:ascii="Arial" w:hAnsi="Arial" w:cs="Arial"/>
        </w:rPr>
      </w:pPr>
      <w:r w:rsidRPr="009417D7">
        <w:rPr>
          <w:rFonts w:ascii="Arial" w:hAnsi="Arial" w:cs="Arial"/>
        </w:rPr>
        <w:t xml:space="preserve">Secondary data will be collected from peer-reviewed journals, conference papers and books to support the literature review and justify the system design. The system will use publicly available educational videos for children obtained from platforms such as </w:t>
      </w:r>
      <w:r w:rsidRPr="009417D7">
        <w:rPr>
          <w:rFonts w:ascii="Arial" w:hAnsi="Arial" w:cs="Arial"/>
          <w:b/>
          <w:bCs/>
        </w:rPr>
        <w:t>YouTube</w:t>
      </w:r>
      <w:r w:rsidRPr="009417D7">
        <w:rPr>
          <w:rFonts w:ascii="Arial" w:hAnsi="Arial" w:cs="Arial"/>
        </w:rPr>
        <w:t xml:space="preserve">, ensuring that only videos with appropriate open licences or permission for educational use are selected. These videos will be used to test the speech transcription and AI question generation components. Primary data will then be collected through usability testing of the completed prototype. Participants will complete a short usability questionnaire based on the </w:t>
      </w:r>
      <w:r w:rsidRPr="009417D7">
        <w:rPr>
          <w:rFonts w:ascii="Arial" w:hAnsi="Arial" w:cs="Arial"/>
          <w:b/>
          <w:bCs/>
        </w:rPr>
        <w:t>System Usability Scale (SUS)</w:t>
      </w:r>
      <w:r w:rsidRPr="009417D7">
        <w:rPr>
          <w:rFonts w:ascii="Arial" w:hAnsi="Arial" w:cs="Arial"/>
        </w:rPr>
        <w:t xml:space="preserve"> to evaluate the functionality, usability and overall effectiveness of the proposed system </w:t>
      </w:r>
      <w:r w:rsidRPr="009417D7">
        <w:rPr>
          <w:rFonts w:ascii="Arial" w:hAnsi="Arial" w:cs="Arial"/>
          <w:b/>
          <w:bCs/>
        </w:rPr>
        <w:t>[11]</w:t>
      </w:r>
      <w:r w:rsidRPr="009417D7">
        <w:rPr>
          <w:rFonts w:ascii="Arial" w:hAnsi="Arial" w:cs="Arial"/>
        </w:rPr>
        <w:t>.</w:t>
      </w:r>
    </w:p>
    <w:p w14:paraId="47AD1495" w14:textId="77777777" w:rsidR="00BA015F" w:rsidRPr="00BA015F" w:rsidRDefault="00BA015F" w:rsidP="00956533">
      <w:pPr>
        <w:pStyle w:val="Heading1"/>
      </w:pPr>
      <w:bookmarkStart w:id="42" w:name="_Toc234765076"/>
      <w:bookmarkStart w:id="43" w:name="_Toc234765110"/>
      <w:bookmarkStart w:id="44" w:name="_Toc236294864"/>
      <w:r w:rsidRPr="00BA015F">
        <w:t>4.0 Expected Outcomes and Impact</w:t>
      </w:r>
      <w:bookmarkEnd w:id="42"/>
      <w:bookmarkEnd w:id="43"/>
      <w:bookmarkEnd w:id="44"/>
    </w:p>
    <w:p w14:paraId="1D520D9C" w14:textId="3AD3E58A" w:rsidR="00956533" w:rsidRPr="0061203B" w:rsidRDefault="00BA015F" w:rsidP="0061203B">
      <w:pPr>
        <w:rPr>
          <w:rFonts w:ascii="Arial" w:hAnsi="Arial" w:cs="Arial"/>
        </w:rPr>
      </w:pPr>
      <w:r w:rsidRPr="0061203B">
        <w:rPr>
          <w:rFonts w:ascii="Arial" w:hAnsi="Arial" w:cs="Arial"/>
        </w:rPr>
        <w:t>The proposed system is expected to transform traditional educational videos into interactive learning experiences by automatically generating age-appropriate multiple-choice questions with picture-supported answer options. The system will enable parents and educators to monitor children's understanding during video playback while increasing learner engagement and participation. In addition, the project will demonstrate how Artificial Intelligence can be integrated into educational technology to support more personalised and effective learning experiences for young children.</w:t>
      </w:r>
    </w:p>
    <w:p w14:paraId="69813528" w14:textId="77777777" w:rsidR="00956533" w:rsidRDefault="00956533" w:rsidP="00956533">
      <w:pPr>
        <w:jc w:val="both"/>
        <w:rPr>
          <w:rFonts w:ascii="Arial" w:hAnsi="Arial" w:cs="Arial"/>
        </w:rPr>
      </w:pPr>
    </w:p>
    <w:p w14:paraId="68312CDE" w14:textId="51AEC6C8" w:rsidR="0061203B" w:rsidRPr="00956533" w:rsidRDefault="0061203B" w:rsidP="0061203B">
      <w:pPr>
        <w:pStyle w:val="Heading2"/>
      </w:pPr>
      <w:bookmarkStart w:id="45" w:name="_Toc236294865"/>
      <w:r w:rsidRPr="0061203B">
        <w:t>5.0 Project Timeline</w:t>
      </w:r>
      <w:bookmarkEnd w:id="45"/>
    </w:p>
    <w:p w14:paraId="092484E5" w14:textId="77777777" w:rsidR="00701B58" w:rsidRPr="00701B58" w:rsidRDefault="00701B58" w:rsidP="00701B58">
      <w:pPr>
        <w:jc w:val="both"/>
        <w:rPr>
          <w:rFonts w:ascii="Arial" w:hAnsi="Arial" w:cs="Arial"/>
        </w:rPr>
      </w:pPr>
      <w:r w:rsidRPr="00701B58">
        <w:rPr>
          <w:rFonts w:ascii="Arial" w:hAnsi="Arial" w:cs="Arial"/>
        </w:rPr>
        <w:t>The project will be completed over a twelve-week period using an Agile development approach. The schedule includes research, system design, implementation, testing, evaluation and final documentation, ensuring that each stage is completed before the final submission.</w:t>
      </w:r>
    </w:p>
    <w:p w14:paraId="3A477284" w14:textId="20F91144" w:rsidR="00576E1E" w:rsidRDefault="00956533" w:rsidP="00AF2DAF">
      <w:pPr>
        <w:jc w:val="both"/>
        <w:rPr>
          <w:rFonts w:ascii="Arial" w:hAnsi="Arial" w:cs="Arial"/>
        </w:rPr>
      </w:pPr>
      <w:r>
        <w:rPr>
          <w:rFonts w:ascii="Arial" w:hAnsi="Arial" w:cs="Arial"/>
          <w:noProof/>
        </w:rPr>
        <w:lastRenderedPageBreak/>
        <w:drawing>
          <wp:inline distT="0" distB="0" distL="0" distR="0" wp14:anchorId="09AB6F5D" wp14:editId="541B24DC">
            <wp:extent cx="6471407" cy="2887980"/>
            <wp:effectExtent l="0" t="0" r="5715" b="7620"/>
            <wp:docPr id="13176646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64690" name="Picture 1317664690"/>
                    <pic:cNvPicPr/>
                  </pic:nvPicPr>
                  <pic:blipFill>
                    <a:blip r:embed="rId6">
                      <a:extLst>
                        <a:ext uri="{28A0092B-C50C-407E-A947-70E740481C1C}">
                          <a14:useLocalDpi xmlns:a14="http://schemas.microsoft.com/office/drawing/2010/main" val="0"/>
                        </a:ext>
                      </a:extLst>
                    </a:blip>
                    <a:stretch>
                      <a:fillRect/>
                    </a:stretch>
                  </pic:blipFill>
                  <pic:spPr>
                    <a:xfrm>
                      <a:off x="0" y="0"/>
                      <a:ext cx="6477165" cy="2890550"/>
                    </a:xfrm>
                    <a:prstGeom prst="rect">
                      <a:avLst/>
                    </a:prstGeom>
                  </pic:spPr>
                </pic:pic>
              </a:graphicData>
            </a:graphic>
          </wp:inline>
        </w:drawing>
      </w:r>
      <w:r w:rsidR="00E427A4">
        <w:rPr>
          <w:rFonts w:ascii="Arial" w:hAnsi="Arial" w:cs="Arial"/>
        </w:rPr>
        <w:t xml:space="preserve">  </w:t>
      </w:r>
    </w:p>
    <w:p w14:paraId="513A4B20" w14:textId="357EC0DC" w:rsidR="00EF0B98" w:rsidRPr="00EF0B98" w:rsidRDefault="00EF0B98" w:rsidP="00AF2DAF">
      <w:pPr>
        <w:jc w:val="both"/>
        <w:rPr>
          <w:rFonts w:ascii="Arial" w:hAnsi="Arial" w:cs="Arial"/>
          <w:b/>
          <w:bCs/>
          <w:sz w:val="20"/>
          <w:szCs w:val="20"/>
        </w:rPr>
      </w:pPr>
      <w:r w:rsidRPr="00EF0B98">
        <w:rPr>
          <w:rFonts w:ascii="Arial" w:hAnsi="Arial" w:cs="Arial"/>
          <w:b/>
          <w:bCs/>
          <w:sz w:val="20"/>
          <w:szCs w:val="20"/>
        </w:rPr>
        <w:t>The proposed project timeline is presented in Figure 2.</w:t>
      </w:r>
    </w:p>
    <w:p w14:paraId="5CCF60AF" w14:textId="77777777" w:rsidR="00576E1E" w:rsidRDefault="00576E1E" w:rsidP="00AF2DAF">
      <w:pPr>
        <w:jc w:val="both"/>
        <w:rPr>
          <w:rFonts w:ascii="Arial" w:hAnsi="Arial" w:cs="Arial"/>
        </w:rPr>
      </w:pPr>
    </w:p>
    <w:p w14:paraId="60E3B7DF" w14:textId="77777777" w:rsidR="00576E1E" w:rsidRDefault="00576E1E" w:rsidP="00AF2DAF">
      <w:pPr>
        <w:jc w:val="both"/>
        <w:rPr>
          <w:rFonts w:ascii="Arial" w:hAnsi="Arial" w:cs="Arial"/>
        </w:rPr>
      </w:pPr>
    </w:p>
    <w:p w14:paraId="16C85407" w14:textId="77777777" w:rsidR="00576E1E" w:rsidRDefault="00576E1E" w:rsidP="00AF2DAF">
      <w:pPr>
        <w:jc w:val="both"/>
        <w:rPr>
          <w:rFonts w:ascii="Arial" w:hAnsi="Arial" w:cs="Arial"/>
        </w:rPr>
      </w:pPr>
    </w:p>
    <w:p w14:paraId="72247F98" w14:textId="77777777" w:rsidR="00576E1E" w:rsidRDefault="00576E1E" w:rsidP="00AF2DAF">
      <w:pPr>
        <w:jc w:val="both"/>
        <w:rPr>
          <w:rFonts w:ascii="Arial" w:hAnsi="Arial" w:cs="Arial"/>
        </w:rPr>
      </w:pPr>
    </w:p>
    <w:p w14:paraId="15454343" w14:textId="77777777" w:rsidR="00576E1E" w:rsidRDefault="00576E1E" w:rsidP="00AF2DAF">
      <w:pPr>
        <w:jc w:val="both"/>
        <w:rPr>
          <w:rFonts w:ascii="Arial" w:hAnsi="Arial" w:cs="Arial"/>
        </w:rPr>
      </w:pPr>
    </w:p>
    <w:p w14:paraId="25EAE0E0" w14:textId="77777777" w:rsidR="00576E1E" w:rsidRDefault="00576E1E" w:rsidP="00AF2DAF">
      <w:pPr>
        <w:jc w:val="both"/>
        <w:rPr>
          <w:rFonts w:ascii="Arial" w:hAnsi="Arial" w:cs="Arial"/>
        </w:rPr>
      </w:pPr>
    </w:p>
    <w:p w14:paraId="282E363A" w14:textId="77777777" w:rsidR="00576E1E" w:rsidRDefault="00576E1E" w:rsidP="00AF2DAF">
      <w:pPr>
        <w:jc w:val="both"/>
        <w:rPr>
          <w:rFonts w:ascii="Arial" w:hAnsi="Arial" w:cs="Arial"/>
        </w:rPr>
      </w:pPr>
    </w:p>
    <w:p w14:paraId="17D64DA1" w14:textId="77777777" w:rsidR="00576E1E" w:rsidRDefault="00576E1E" w:rsidP="00AF2DAF">
      <w:pPr>
        <w:jc w:val="both"/>
        <w:rPr>
          <w:rFonts w:ascii="Arial" w:hAnsi="Arial" w:cs="Arial"/>
        </w:rPr>
      </w:pPr>
    </w:p>
    <w:p w14:paraId="5427818D" w14:textId="77777777" w:rsidR="00576E1E" w:rsidRDefault="00576E1E" w:rsidP="00AF2DAF">
      <w:pPr>
        <w:jc w:val="both"/>
        <w:rPr>
          <w:rFonts w:ascii="Arial" w:hAnsi="Arial" w:cs="Arial"/>
        </w:rPr>
      </w:pPr>
    </w:p>
    <w:p w14:paraId="7F4F1F72" w14:textId="77777777" w:rsidR="00576E1E" w:rsidRDefault="00576E1E" w:rsidP="00AF2DAF">
      <w:pPr>
        <w:jc w:val="both"/>
        <w:rPr>
          <w:rFonts w:ascii="Arial" w:hAnsi="Arial" w:cs="Arial"/>
        </w:rPr>
      </w:pPr>
    </w:p>
    <w:p w14:paraId="6A49CD21" w14:textId="77777777" w:rsidR="00576E1E" w:rsidRDefault="00576E1E" w:rsidP="00AF2DAF">
      <w:pPr>
        <w:jc w:val="both"/>
        <w:rPr>
          <w:rFonts w:ascii="Arial" w:hAnsi="Arial" w:cs="Arial"/>
        </w:rPr>
      </w:pPr>
    </w:p>
    <w:p w14:paraId="7A8B8E1A" w14:textId="77777777" w:rsidR="00576E1E" w:rsidRDefault="00576E1E" w:rsidP="00AF2DAF">
      <w:pPr>
        <w:jc w:val="both"/>
        <w:rPr>
          <w:rFonts w:ascii="Arial" w:hAnsi="Arial" w:cs="Arial"/>
        </w:rPr>
      </w:pPr>
    </w:p>
    <w:p w14:paraId="251C70B4" w14:textId="77777777" w:rsidR="00576E1E" w:rsidRDefault="00576E1E" w:rsidP="00AF2DAF">
      <w:pPr>
        <w:jc w:val="both"/>
        <w:rPr>
          <w:rFonts w:ascii="Arial" w:hAnsi="Arial" w:cs="Arial"/>
        </w:rPr>
      </w:pPr>
    </w:p>
    <w:p w14:paraId="1236F361" w14:textId="77777777" w:rsidR="00576E1E" w:rsidRDefault="00576E1E" w:rsidP="00AF2DAF">
      <w:pPr>
        <w:jc w:val="both"/>
        <w:rPr>
          <w:rFonts w:ascii="Arial" w:hAnsi="Arial" w:cs="Arial"/>
        </w:rPr>
      </w:pPr>
    </w:p>
    <w:p w14:paraId="2A78358B" w14:textId="77777777" w:rsidR="00576E1E" w:rsidRDefault="00576E1E" w:rsidP="00AF2DAF">
      <w:pPr>
        <w:jc w:val="both"/>
        <w:rPr>
          <w:rFonts w:ascii="Arial" w:hAnsi="Arial" w:cs="Arial"/>
        </w:rPr>
      </w:pPr>
    </w:p>
    <w:p w14:paraId="042680B5" w14:textId="77777777" w:rsidR="00576E1E" w:rsidRDefault="00576E1E" w:rsidP="00AF2DAF">
      <w:pPr>
        <w:jc w:val="both"/>
        <w:rPr>
          <w:rFonts w:ascii="Arial" w:hAnsi="Arial" w:cs="Arial"/>
        </w:rPr>
      </w:pPr>
    </w:p>
    <w:p w14:paraId="08028204" w14:textId="77777777" w:rsidR="00576E1E" w:rsidRDefault="00576E1E" w:rsidP="00AF2DAF">
      <w:pPr>
        <w:jc w:val="both"/>
        <w:rPr>
          <w:rFonts w:ascii="Arial" w:hAnsi="Arial" w:cs="Arial"/>
        </w:rPr>
      </w:pPr>
    </w:p>
    <w:p w14:paraId="533B034B" w14:textId="72D24734" w:rsidR="00AF2DAF" w:rsidRPr="00AF2DAF" w:rsidRDefault="00AF2DAF" w:rsidP="00576E1E">
      <w:pPr>
        <w:pStyle w:val="Heading1"/>
      </w:pPr>
      <w:r w:rsidRPr="00AF2DAF">
        <w:lastRenderedPageBreak/>
        <w:t>REFERENCE</w:t>
      </w:r>
      <w:r w:rsidR="00576E1E">
        <w:t>S</w:t>
      </w:r>
    </w:p>
    <w:p w14:paraId="2CEF3D5D" w14:textId="19E1D215" w:rsidR="00AF2DAF" w:rsidRPr="00AF2DAF" w:rsidRDefault="00AF2DAF" w:rsidP="00AF2DAF">
      <w:pPr>
        <w:jc w:val="both"/>
        <w:rPr>
          <w:rFonts w:ascii="Arial" w:hAnsi="Arial" w:cs="Arial"/>
        </w:rPr>
      </w:pPr>
      <w:r w:rsidRPr="00AF2DAF">
        <w:rPr>
          <w:rFonts w:ascii="Arial" w:hAnsi="Arial" w:cs="Arial"/>
        </w:rPr>
        <w:t>[1] S. Wang, F. Wang, Z. Zhu, J. Wang, T. Tran, and Z. Du, "Artificial intelligence in education: A systematic literature review," Expert Systems with Applications, vol. 252, Art. no. 124167, 2024.</w:t>
      </w:r>
    </w:p>
    <w:p w14:paraId="58D7D2D2" w14:textId="723DD96C" w:rsidR="00AF2DAF" w:rsidRPr="00AF2DAF" w:rsidRDefault="00AF2DAF" w:rsidP="00AF2DAF">
      <w:pPr>
        <w:jc w:val="both"/>
        <w:rPr>
          <w:rFonts w:ascii="Arial" w:hAnsi="Arial" w:cs="Arial"/>
        </w:rPr>
      </w:pPr>
      <w:r w:rsidRPr="00AF2DAF">
        <w:rPr>
          <w:rFonts w:ascii="Arial" w:hAnsi="Arial" w:cs="Arial"/>
        </w:rPr>
        <w:t>[2] R. E. Mayer, "The Past, Present, and Future of the Cognitive Theory of Multimedia Learning," Educational Psychology Review, vol. 36, no. 1, Art. 8, 2024.</w:t>
      </w:r>
    </w:p>
    <w:p w14:paraId="56D20D42" w14:textId="303D3EAE" w:rsidR="00AF2DAF" w:rsidRPr="00AF2DAF" w:rsidRDefault="00AF2DAF" w:rsidP="00AF2DAF">
      <w:pPr>
        <w:jc w:val="both"/>
        <w:rPr>
          <w:rFonts w:ascii="Arial" w:hAnsi="Arial" w:cs="Arial"/>
        </w:rPr>
      </w:pPr>
      <w:r w:rsidRPr="00AF2DAF">
        <w:rPr>
          <w:rFonts w:ascii="Arial" w:hAnsi="Arial" w:cs="Arial"/>
        </w:rPr>
        <w:t>[3] G. Kestin and K. Miller, "Harnessing Active Engagement in Educational Videos: Enhanced Visuals and Embedded Questions," Physical Review Physics Education Research, vol. 18, no. 1, 2022.</w:t>
      </w:r>
    </w:p>
    <w:p w14:paraId="4663662E" w14:textId="24D83205" w:rsidR="00AF2DAF" w:rsidRPr="00AF2DAF" w:rsidRDefault="00AF2DAF" w:rsidP="00AF2DAF">
      <w:pPr>
        <w:jc w:val="both"/>
        <w:rPr>
          <w:rFonts w:ascii="Arial" w:hAnsi="Arial" w:cs="Arial"/>
        </w:rPr>
      </w:pPr>
      <w:r w:rsidRPr="00AF2DAF">
        <w:rPr>
          <w:rFonts w:ascii="Arial" w:hAnsi="Arial" w:cs="Arial"/>
        </w:rPr>
        <w:t>[4] H.-W. Hu and C.-H. Chiu, "The Effect of Using Questioning Strategies in Scientific Inquiry Videos on Elementary Students," Journal of Science Education and Technology, vol. 33, no. 6, pp. 835–850, 2024.</w:t>
      </w:r>
    </w:p>
    <w:p w14:paraId="211740AC" w14:textId="602FC550" w:rsidR="00AF2DAF" w:rsidRPr="00AF2DAF" w:rsidRDefault="00AF2DAF" w:rsidP="00AF2DAF">
      <w:pPr>
        <w:jc w:val="both"/>
        <w:rPr>
          <w:rFonts w:ascii="Arial" w:hAnsi="Arial" w:cs="Arial"/>
        </w:rPr>
      </w:pPr>
      <w:r w:rsidRPr="00AF2DAF">
        <w:rPr>
          <w:rFonts w:ascii="Arial" w:hAnsi="Arial" w:cs="Arial"/>
        </w:rPr>
        <w:t xml:space="preserve">[5] S. Al </w:t>
      </w:r>
      <w:proofErr w:type="spellStart"/>
      <w:r w:rsidRPr="00AF2DAF">
        <w:rPr>
          <w:rFonts w:ascii="Arial" w:hAnsi="Arial" w:cs="Arial"/>
        </w:rPr>
        <w:t>Faraby</w:t>
      </w:r>
      <w:proofErr w:type="spellEnd"/>
      <w:r w:rsidRPr="00AF2DAF">
        <w:rPr>
          <w:rFonts w:ascii="Arial" w:hAnsi="Arial" w:cs="Arial"/>
        </w:rPr>
        <w:t xml:space="preserve">, </w:t>
      </w:r>
      <w:proofErr w:type="spellStart"/>
      <w:r w:rsidRPr="00AF2DAF">
        <w:rPr>
          <w:rFonts w:ascii="Arial" w:hAnsi="Arial" w:cs="Arial"/>
        </w:rPr>
        <w:t>Adiwijaya</w:t>
      </w:r>
      <w:proofErr w:type="spellEnd"/>
      <w:r w:rsidRPr="00AF2DAF">
        <w:rPr>
          <w:rFonts w:ascii="Arial" w:hAnsi="Arial" w:cs="Arial"/>
        </w:rPr>
        <w:t xml:space="preserve">, and A. </w:t>
      </w:r>
      <w:proofErr w:type="spellStart"/>
      <w:r w:rsidRPr="00AF2DAF">
        <w:rPr>
          <w:rFonts w:ascii="Arial" w:hAnsi="Arial" w:cs="Arial"/>
        </w:rPr>
        <w:t>Romadhony</w:t>
      </w:r>
      <w:proofErr w:type="spellEnd"/>
      <w:r w:rsidRPr="00AF2DAF">
        <w:rPr>
          <w:rFonts w:ascii="Arial" w:hAnsi="Arial" w:cs="Arial"/>
        </w:rPr>
        <w:t>, "Review on Neural Question Generation for Education Purposes," International Journal of Artificial Intelligence in Education, vol. 34, pp. 1008–1045, 2024.</w:t>
      </w:r>
    </w:p>
    <w:p w14:paraId="149FD8A9" w14:textId="4FE486F1" w:rsidR="00AF2DAF" w:rsidRPr="00AF2DAF" w:rsidRDefault="00AF2DAF" w:rsidP="00AF2DAF">
      <w:pPr>
        <w:jc w:val="both"/>
        <w:rPr>
          <w:rFonts w:ascii="Arial" w:hAnsi="Arial" w:cs="Arial"/>
        </w:rPr>
      </w:pPr>
      <w:r w:rsidRPr="00AF2DAF">
        <w:rPr>
          <w:rFonts w:ascii="Arial" w:hAnsi="Arial" w:cs="Arial"/>
        </w:rPr>
        <w:t>[6] F.-Y. Yu and C.-W. Kuo, "A Systematic Review of Published Student Question-Generation Systems: Supporting Functionalities and Design Features," Journal of Research on Technology in Education, vol. 56, no. 2, pp. 172–195, 2024.</w:t>
      </w:r>
    </w:p>
    <w:p w14:paraId="5BBCA436" w14:textId="53479366" w:rsidR="00AF2DAF" w:rsidRDefault="00AF2DAF" w:rsidP="00AF2DAF">
      <w:pPr>
        <w:jc w:val="both"/>
        <w:rPr>
          <w:rFonts w:ascii="Arial" w:hAnsi="Arial" w:cs="Arial"/>
        </w:rPr>
      </w:pPr>
      <w:r w:rsidRPr="00AF2DAF">
        <w:rPr>
          <w:rFonts w:ascii="Arial" w:hAnsi="Arial" w:cs="Arial"/>
        </w:rPr>
        <w:t xml:space="preserve">[7] R. AlShaikh, N. Al-Malki, and M. Almasre, "The Implementation of the Cognitive Theory of Multimedia Learning in the Design and Evaluation of an AI Educational Video Assistant Utilizing Large Language Models," </w:t>
      </w:r>
      <w:proofErr w:type="spellStart"/>
      <w:r w:rsidRPr="00AF2DAF">
        <w:rPr>
          <w:rFonts w:ascii="Arial" w:hAnsi="Arial" w:cs="Arial"/>
        </w:rPr>
        <w:t>Heliyon</w:t>
      </w:r>
      <w:proofErr w:type="spellEnd"/>
      <w:r w:rsidRPr="00AF2DAF">
        <w:rPr>
          <w:rFonts w:ascii="Arial" w:hAnsi="Arial" w:cs="Arial"/>
        </w:rPr>
        <w:t>, vol. 10, no. 3, e25361, 2024.</w:t>
      </w:r>
    </w:p>
    <w:p w14:paraId="06D05F1D" w14:textId="46E4AFD9" w:rsidR="006D340F" w:rsidRPr="006D340F" w:rsidRDefault="006D340F" w:rsidP="006D340F">
      <w:pPr>
        <w:jc w:val="both"/>
        <w:rPr>
          <w:rFonts w:ascii="Arial" w:hAnsi="Arial" w:cs="Arial"/>
        </w:rPr>
      </w:pPr>
      <w:r w:rsidRPr="006D340F">
        <w:rPr>
          <w:rFonts w:ascii="Arial" w:hAnsi="Arial" w:cs="Arial"/>
        </w:rPr>
        <w:t xml:space="preserve">[8] K. Beck, M. Beedle, A. van </w:t>
      </w:r>
      <w:proofErr w:type="spellStart"/>
      <w:r w:rsidRPr="006D340F">
        <w:rPr>
          <w:rFonts w:ascii="Arial" w:hAnsi="Arial" w:cs="Arial"/>
        </w:rPr>
        <w:t>Bennekum</w:t>
      </w:r>
      <w:proofErr w:type="spellEnd"/>
      <w:r w:rsidRPr="006D340F">
        <w:rPr>
          <w:rFonts w:ascii="Arial" w:hAnsi="Arial" w:cs="Arial"/>
        </w:rPr>
        <w:t>, et al., Manifesto for Agile Software Development, 2001. [Online]. Available: https://agilemanifesto.org/</w:t>
      </w:r>
    </w:p>
    <w:p w14:paraId="07CD02E3" w14:textId="4A3DFD41" w:rsidR="006D340F" w:rsidRPr="006D340F" w:rsidRDefault="006D340F" w:rsidP="006D340F">
      <w:pPr>
        <w:jc w:val="both"/>
        <w:rPr>
          <w:rFonts w:ascii="Arial" w:hAnsi="Arial" w:cs="Arial"/>
          <w:lang w:val="es-ES"/>
        </w:rPr>
      </w:pPr>
      <w:r w:rsidRPr="006D340F">
        <w:rPr>
          <w:rFonts w:ascii="Arial" w:hAnsi="Arial" w:cs="Arial"/>
        </w:rPr>
        <w:t xml:space="preserve">[9] M. Lutz, Learning Python, 5th ed. </w:t>
      </w:r>
      <w:r w:rsidRPr="006D340F">
        <w:rPr>
          <w:rFonts w:ascii="Arial" w:hAnsi="Arial" w:cs="Arial"/>
          <w:lang w:val="es-ES"/>
        </w:rPr>
        <w:t>Sebastopol, CA, USA: O'Reilly Media, 2013.</w:t>
      </w:r>
    </w:p>
    <w:p w14:paraId="64118436" w14:textId="5C3EAC8B" w:rsidR="006D340F" w:rsidRPr="006D340F" w:rsidRDefault="006D340F" w:rsidP="006D340F">
      <w:pPr>
        <w:jc w:val="both"/>
        <w:rPr>
          <w:rFonts w:ascii="Arial" w:hAnsi="Arial" w:cs="Arial"/>
        </w:rPr>
      </w:pPr>
      <w:r w:rsidRPr="006D340F">
        <w:rPr>
          <w:rFonts w:ascii="Arial" w:hAnsi="Arial" w:cs="Arial"/>
        </w:rPr>
        <w:t xml:space="preserve">[10] A. Radford, J. W. Kim, T. Xu, G. Brockman, C. McLeavey, and I. </w:t>
      </w:r>
      <w:proofErr w:type="spellStart"/>
      <w:r w:rsidRPr="006D340F">
        <w:rPr>
          <w:rFonts w:ascii="Arial" w:hAnsi="Arial" w:cs="Arial"/>
        </w:rPr>
        <w:t>Sutskever</w:t>
      </w:r>
      <w:proofErr w:type="spellEnd"/>
      <w:r w:rsidRPr="006D340F">
        <w:rPr>
          <w:rFonts w:ascii="Arial" w:hAnsi="Arial" w:cs="Arial"/>
        </w:rPr>
        <w:t>, "Robust Speech Recognition via Large-Scale Weak Supervision," in *Proceedings of the 40th International Conference on Machine Learning (ICML)*, 2023, pp. 28492–28518.</w:t>
      </w:r>
    </w:p>
    <w:p w14:paraId="79544491" w14:textId="0F0A07B4" w:rsidR="006D340F" w:rsidRPr="008002EA" w:rsidRDefault="006D340F" w:rsidP="006D340F">
      <w:pPr>
        <w:jc w:val="both"/>
        <w:rPr>
          <w:rFonts w:ascii="Arial" w:hAnsi="Arial" w:cs="Arial"/>
        </w:rPr>
      </w:pPr>
      <w:r w:rsidRPr="006D340F">
        <w:rPr>
          <w:rFonts w:ascii="Arial" w:hAnsi="Arial" w:cs="Arial"/>
        </w:rPr>
        <w:t xml:space="preserve">[11] J. Brooke, "SUS: A Quick and Dirty Usability Scale," in *Usability Evaluation in Industry*, P. W. Jordan, B. Thomas, B. A. </w:t>
      </w:r>
      <w:proofErr w:type="spellStart"/>
      <w:r w:rsidRPr="006D340F">
        <w:rPr>
          <w:rFonts w:ascii="Arial" w:hAnsi="Arial" w:cs="Arial"/>
        </w:rPr>
        <w:t>Weerdmeester</w:t>
      </w:r>
      <w:proofErr w:type="spellEnd"/>
      <w:r w:rsidRPr="006D340F">
        <w:rPr>
          <w:rFonts w:ascii="Arial" w:hAnsi="Arial" w:cs="Arial"/>
        </w:rPr>
        <w:t>, and I. L. McClelland, Eds. London, U.K.: Taylor &amp; Francis, 1996, pp. 189–194.</w:t>
      </w:r>
    </w:p>
    <w:sectPr w:rsidR="006D340F" w:rsidRPr="008002EA" w:rsidSect="004943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708"/>
    <w:rsid w:val="00007BCA"/>
    <w:rsid w:val="00037CFF"/>
    <w:rsid w:val="000402CA"/>
    <w:rsid w:val="0007366C"/>
    <w:rsid w:val="000B40BE"/>
    <w:rsid w:val="000E5B9E"/>
    <w:rsid w:val="0011246D"/>
    <w:rsid w:val="00131CA5"/>
    <w:rsid w:val="00137D58"/>
    <w:rsid w:val="00160D0D"/>
    <w:rsid w:val="001A276C"/>
    <w:rsid w:val="001B56D9"/>
    <w:rsid w:val="00204321"/>
    <w:rsid w:val="00224CCB"/>
    <w:rsid w:val="002C4089"/>
    <w:rsid w:val="002E08CF"/>
    <w:rsid w:val="003E4273"/>
    <w:rsid w:val="004140C2"/>
    <w:rsid w:val="0045205A"/>
    <w:rsid w:val="00494328"/>
    <w:rsid w:val="004D25AB"/>
    <w:rsid w:val="004E6340"/>
    <w:rsid w:val="004F5064"/>
    <w:rsid w:val="005158E8"/>
    <w:rsid w:val="0051780A"/>
    <w:rsid w:val="00523821"/>
    <w:rsid w:val="00573345"/>
    <w:rsid w:val="00576E1E"/>
    <w:rsid w:val="005C18BD"/>
    <w:rsid w:val="005D0857"/>
    <w:rsid w:val="0061203B"/>
    <w:rsid w:val="0066046A"/>
    <w:rsid w:val="006D340F"/>
    <w:rsid w:val="006E7E43"/>
    <w:rsid w:val="00701B58"/>
    <w:rsid w:val="007031A8"/>
    <w:rsid w:val="007344A6"/>
    <w:rsid w:val="007719EE"/>
    <w:rsid w:val="00775CC8"/>
    <w:rsid w:val="00796F4B"/>
    <w:rsid w:val="007A2F5A"/>
    <w:rsid w:val="007E624B"/>
    <w:rsid w:val="008002EA"/>
    <w:rsid w:val="008116A2"/>
    <w:rsid w:val="008770A5"/>
    <w:rsid w:val="008C646B"/>
    <w:rsid w:val="009417D7"/>
    <w:rsid w:val="00952567"/>
    <w:rsid w:val="00956533"/>
    <w:rsid w:val="00964AB5"/>
    <w:rsid w:val="009711F0"/>
    <w:rsid w:val="009B3BCA"/>
    <w:rsid w:val="00A46763"/>
    <w:rsid w:val="00A83012"/>
    <w:rsid w:val="00AA604F"/>
    <w:rsid w:val="00AE1708"/>
    <w:rsid w:val="00AE1965"/>
    <w:rsid w:val="00AF2DAF"/>
    <w:rsid w:val="00B6653F"/>
    <w:rsid w:val="00B82686"/>
    <w:rsid w:val="00B957F2"/>
    <w:rsid w:val="00BA015F"/>
    <w:rsid w:val="00BA7698"/>
    <w:rsid w:val="00BE2615"/>
    <w:rsid w:val="00C01A7D"/>
    <w:rsid w:val="00C1673B"/>
    <w:rsid w:val="00C5392E"/>
    <w:rsid w:val="00C549A5"/>
    <w:rsid w:val="00C708F2"/>
    <w:rsid w:val="00CF328A"/>
    <w:rsid w:val="00D01DD6"/>
    <w:rsid w:val="00DE6BD6"/>
    <w:rsid w:val="00E427A4"/>
    <w:rsid w:val="00EF0B98"/>
    <w:rsid w:val="00F44173"/>
    <w:rsid w:val="00F445F0"/>
    <w:rsid w:val="00FC0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E909B"/>
  <w15:chartTrackingRefBased/>
  <w15:docId w15:val="{40DB454F-9618-4042-A170-9B9BCFEA6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7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17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17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7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17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17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7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7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7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7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17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7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7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7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7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7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7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708"/>
    <w:rPr>
      <w:rFonts w:eastAsiaTheme="majorEastAsia" w:cstheme="majorBidi"/>
      <w:color w:val="272727" w:themeColor="text1" w:themeTint="D8"/>
    </w:rPr>
  </w:style>
  <w:style w:type="paragraph" w:styleId="Title">
    <w:name w:val="Title"/>
    <w:basedOn w:val="Normal"/>
    <w:next w:val="Normal"/>
    <w:link w:val="TitleChar"/>
    <w:uiPriority w:val="10"/>
    <w:qFormat/>
    <w:rsid w:val="00AE17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7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7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7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708"/>
    <w:pPr>
      <w:spacing w:before="160"/>
      <w:jc w:val="center"/>
    </w:pPr>
    <w:rPr>
      <w:i/>
      <w:iCs/>
      <w:color w:val="404040" w:themeColor="text1" w:themeTint="BF"/>
    </w:rPr>
  </w:style>
  <w:style w:type="character" w:customStyle="1" w:styleId="QuoteChar">
    <w:name w:val="Quote Char"/>
    <w:basedOn w:val="DefaultParagraphFont"/>
    <w:link w:val="Quote"/>
    <w:uiPriority w:val="29"/>
    <w:rsid w:val="00AE1708"/>
    <w:rPr>
      <w:i/>
      <w:iCs/>
      <w:color w:val="404040" w:themeColor="text1" w:themeTint="BF"/>
    </w:rPr>
  </w:style>
  <w:style w:type="paragraph" w:styleId="ListParagraph">
    <w:name w:val="List Paragraph"/>
    <w:basedOn w:val="Normal"/>
    <w:uiPriority w:val="34"/>
    <w:qFormat/>
    <w:rsid w:val="00AE1708"/>
    <w:pPr>
      <w:ind w:left="720"/>
      <w:contextualSpacing/>
    </w:pPr>
  </w:style>
  <w:style w:type="character" w:styleId="IntenseEmphasis">
    <w:name w:val="Intense Emphasis"/>
    <w:basedOn w:val="DefaultParagraphFont"/>
    <w:uiPriority w:val="21"/>
    <w:qFormat/>
    <w:rsid w:val="00AE1708"/>
    <w:rPr>
      <w:i/>
      <w:iCs/>
      <w:color w:val="0F4761" w:themeColor="accent1" w:themeShade="BF"/>
    </w:rPr>
  </w:style>
  <w:style w:type="paragraph" w:styleId="IntenseQuote">
    <w:name w:val="Intense Quote"/>
    <w:basedOn w:val="Normal"/>
    <w:next w:val="Normal"/>
    <w:link w:val="IntenseQuoteChar"/>
    <w:uiPriority w:val="30"/>
    <w:qFormat/>
    <w:rsid w:val="00AE17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708"/>
    <w:rPr>
      <w:i/>
      <w:iCs/>
      <w:color w:val="0F4761" w:themeColor="accent1" w:themeShade="BF"/>
    </w:rPr>
  </w:style>
  <w:style w:type="character" w:styleId="IntenseReference">
    <w:name w:val="Intense Reference"/>
    <w:basedOn w:val="DefaultParagraphFont"/>
    <w:uiPriority w:val="32"/>
    <w:qFormat/>
    <w:rsid w:val="00AE1708"/>
    <w:rPr>
      <w:b/>
      <w:bCs/>
      <w:smallCaps/>
      <w:color w:val="0F4761" w:themeColor="accent1" w:themeShade="BF"/>
      <w:spacing w:val="5"/>
    </w:rPr>
  </w:style>
  <w:style w:type="paragraph" w:styleId="NoSpacing">
    <w:name w:val="No Spacing"/>
    <w:link w:val="NoSpacingChar"/>
    <w:uiPriority w:val="1"/>
    <w:qFormat/>
    <w:rsid w:val="0049432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94328"/>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95653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56533"/>
    <w:pPr>
      <w:spacing w:after="100"/>
    </w:pPr>
  </w:style>
  <w:style w:type="paragraph" w:styleId="TOC2">
    <w:name w:val="toc 2"/>
    <w:basedOn w:val="Normal"/>
    <w:next w:val="Normal"/>
    <w:autoRedefine/>
    <w:uiPriority w:val="39"/>
    <w:unhideWhenUsed/>
    <w:rsid w:val="00956533"/>
    <w:pPr>
      <w:spacing w:after="100"/>
      <w:ind w:left="240"/>
    </w:pPr>
  </w:style>
  <w:style w:type="character" w:styleId="Hyperlink">
    <w:name w:val="Hyperlink"/>
    <w:basedOn w:val="DefaultParagraphFont"/>
    <w:uiPriority w:val="99"/>
    <w:unhideWhenUsed/>
    <w:rsid w:val="0095653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DC073-434F-47F3-90C3-E501EBE63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9</Pages>
  <Words>1984</Words>
  <Characters>11312</Characters>
  <Application>Microsoft Office Word</Application>
  <DocSecurity>0</DocSecurity>
  <Lines>94</Lines>
  <Paragraphs>26</Paragraphs>
  <ScaleCrop>false</ScaleCrop>
  <Company/>
  <LinksUpToDate>false</LinksUpToDate>
  <CharactersWithSpaces>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AI-POWERED INTERACTIVE VIDEO QUESTIONING SYSTEM FOR CHILDREN</dc:title>
  <dc:subject/>
  <dc:creator>Yasser El Ouafai Ouafa (2320925)</dc:creator>
  <cp:keywords/>
  <dc:description/>
  <cp:lastModifiedBy>Yasser El Ouafai Ouafa (2320925)</cp:lastModifiedBy>
  <cp:revision>67</cp:revision>
  <dcterms:created xsi:type="dcterms:W3CDTF">2026-06-16T18:43:00Z</dcterms:created>
  <dcterms:modified xsi:type="dcterms:W3CDTF">2026-07-30T10:45:00Z</dcterms:modified>
</cp:coreProperties>
</file>