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olor w:val="4472C4" w:themeColor="accent1"/>
          <w:sz w:val="24"/>
          <w:lang w:val="en-GB"/>
        </w:rPr>
        <w:id w:val="847052387"/>
        <w:docPartObj>
          <w:docPartGallery w:val="Cover Pages"/>
          <w:docPartUnique/>
        </w:docPartObj>
      </w:sdtPr>
      <w:sdtEndPr>
        <w:rPr>
          <w:color w:val="000000" w:themeColor="text1"/>
        </w:rPr>
      </w:sdtEndPr>
      <w:sdtContent>
        <w:p w:rsidR="00845115" w:rsidRDefault="00845115">
          <w:pPr>
            <w:pStyle w:val="NoSpacing"/>
            <w:spacing w:before="1540" w:after="240"/>
            <w:jc w:val="center"/>
            <w:rPr>
              <w:color w:val="4472C4" w:themeColor="accent1"/>
            </w:rPr>
          </w:pPr>
        </w:p>
        <w:sdt>
          <w:sdtPr>
            <w:rPr>
              <w:rStyle w:val="TitleChar"/>
            </w:rPr>
            <w:alias w:val="Title"/>
            <w:tag w:val=""/>
            <w:id w:val="1735040861"/>
            <w:placeholder>
              <w:docPart w:val="AC70ECC23D8C46D2AF6062B1651067CF"/>
            </w:placeholder>
            <w:dataBinding w:prefixMappings="xmlns:ns0='http://purl.org/dc/elements/1.1/' xmlns:ns1='http://schemas.openxmlformats.org/package/2006/metadata/core-properties' " w:xpath="/ns1:coreProperties[1]/ns0:title[1]" w:storeItemID="{6C3C8BC8-F283-45AE-878A-BAB7291924A1}"/>
            <w:text/>
          </w:sdtPr>
          <w:sdtContent>
            <w:p w:rsidR="00845115" w:rsidRPr="00845115" w:rsidRDefault="00845115">
              <w:pPr>
                <w:pStyle w:val="NoSpacing"/>
                <w:pBdr>
                  <w:top w:val="single" w:sz="6" w:space="6" w:color="4472C4" w:themeColor="accent1"/>
                  <w:bottom w:val="single" w:sz="6" w:space="6" w:color="4472C4" w:themeColor="accent1"/>
                </w:pBdr>
                <w:spacing w:after="240"/>
                <w:jc w:val="center"/>
                <w:rPr>
                  <w:rStyle w:val="TitleChar"/>
                </w:rPr>
              </w:pPr>
              <w:r w:rsidRPr="00845115">
                <w:rPr>
                  <w:rStyle w:val="TitleChar"/>
                </w:rPr>
                <w:t>A comparison of the marketing methods of Crowne Plaza and Travelodge</w:t>
              </w:r>
            </w:p>
          </w:sdtContent>
        </w:sdt>
        <w:p w:rsidR="00845115" w:rsidRDefault="00845115" w:rsidP="00845115">
          <w:pPr>
            <w:jc w:val="center"/>
          </w:pPr>
        </w:p>
        <w:p w:rsidR="00845115" w:rsidRDefault="00845115" w:rsidP="00845115">
          <w:pPr>
            <w:jc w:val="center"/>
          </w:pPr>
        </w:p>
        <w:p w:rsidR="00845115" w:rsidRDefault="00845115" w:rsidP="00845115">
          <w:pPr>
            <w:jc w:val="center"/>
          </w:pPr>
          <w:r>
            <w:t>Student Name:</w:t>
          </w:r>
          <w:r w:rsidR="00721478">
            <w:t xml:space="preserve"> Egla Berisha</w:t>
          </w:r>
        </w:p>
        <w:p w:rsidR="00845115" w:rsidRDefault="00845115" w:rsidP="00845115">
          <w:pPr>
            <w:jc w:val="center"/>
          </w:pPr>
          <w:r>
            <w:t>Student ID:</w:t>
          </w:r>
          <w:r w:rsidR="00721478">
            <w:t xml:space="preserve"> 2210202</w:t>
          </w:r>
        </w:p>
        <w:p w:rsidR="00845115" w:rsidRDefault="00845115" w:rsidP="00845115">
          <w:pPr>
            <w:jc w:val="center"/>
          </w:pPr>
          <w:r>
            <w:t>Module Title: BMIH4005</w:t>
          </w:r>
        </w:p>
        <w:p w:rsidR="00845115" w:rsidRDefault="00845115" w:rsidP="00845115">
          <w:pPr>
            <w:jc w:val="center"/>
          </w:pPr>
          <w:r>
            <w:t>Lecturer Name:</w:t>
          </w:r>
          <w:r w:rsidR="00721478">
            <w:t xml:space="preserve"> Luciana Suardi </w:t>
          </w:r>
        </w:p>
        <w:p w:rsidR="00845115" w:rsidRDefault="00845115" w:rsidP="00845115">
          <w:pPr>
            <w:pStyle w:val="NoSpacing"/>
            <w:rPr>
              <w:color w:val="4472C4" w:themeColor="accent1"/>
              <w:sz w:val="28"/>
              <w:szCs w:val="28"/>
            </w:rPr>
          </w:pPr>
        </w:p>
        <w:p w:rsidR="00845115" w:rsidRDefault="00845115">
          <w:pPr>
            <w:pStyle w:val="NoSpacing"/>
            <w:spacing w:before="480"/>
            <w:jc w:val="center"/>
            <w:rPr>
              <w:color w:val="4472C4" w:themeColor="accent1"/>
            </w:rPr>
          </w:pPr>
        </w:p>
        <w:p w:rsidR="00161A3E" w:rsidRDefault="00161A3E" w:rsidP="00161A3E">
          <w:pPr>
            <w:spacing w:line="259" w:lineRule="auto"/>
            <w:jc w:val="left"/>
          </w:pPr>
        </w:p>
        <w:p w:rsidR="00161A3E" w:rsidRDefault="00161A3E" w:rsidP="00161A3E">
          <w:pPr>
            <w:spacing w:line="259" w:lineRule="auto"/>
            <w:jc w:val="left"/>
          </w:pPr>
        </w:p>
        <w:p w:rsidR="00161A3E" w:rsidRDefault="00161A3E" w:rsidP="00161A3E">
          <w:pPr>
            <w:spacing w:line="259" w:lineRule="auto"/>
            <w:jc w:val="left"/>
          </w:pPr>
        </w:p>
        <w:p w:rsidR="00161A3E" w:rsidRDefault="00161A3E" w:rsidP="00161A3E">
          <w:pPr>
            <w:spacing w:line="259" w:lineRule="auto"/>
            <w:jc w:val="left"/>
          </w:pPr>
        </w:p>
        <w:p w:rsidR="00161A3E" w:rsidRDefault="00161A3E" w:rsidP="00161A3E">
          <w:pPr>
            <w:spacing w:line="259" w:lineRule="auto"/>
            <w:jc w:val="left"/>
          </w:pPr>
        </w:p>
        <w:p w:rsidR="00161A3E" w:rsidRDefault="00161A3E" w:rsidP="00161A3E">
          <w:pPr>
            <w:spacing w:line="259" w:lineRule="auto"/>
            <w:jc w:val="left"/>
          </w:pPr>
        </w:p>
        <w:p w:rsidR="00161A3E" w:rsidRDefault="00161A3E" w:rsidP="00161A3E">
          <w:pPr>
            <w:spacing w:line="259" w:lineRule="auto"/>
            <w:jc w:val="left"/>
          </w:pPr>
        </w:p>
        <w:p w:rsidR="00161A3E" w:rsidRDefault="00161A3E" w:rsidP="00161A3E">
          <w:pPr>
            <w:spacing w:line="259" w:lineRule="auto"/>
            <w:jc w:val="left"/>
          </w:pPr>
        </w:p>
        <w:p w:rsidR="00161A3E" w:rsidRDefault="00161A3E" w:rsidP="00161A3E">
          <w:pPr>
            <w:spacing w:line="259" w:lineRule="auto"/>
            <w:jc w:val="left"/>
          </w:pPr>
        </w:p>
        <w:p w:rsidR="00161A3E" w:rsidRDefault="00161A3E" w:rsidP="00161A3E">
          <w:pPr>
            <w:spacing w:line="259" w:lineRule="auto"/>
            <w:jc w:val="left"/>
          </w:pPr>
        </w:p>
        <w:p w:rsidR="00161A3E" w:rsidRDefault="00161A3E" w:rsidP="00161A3E">
          <w:pPr>
            <w:spacing w:line="259" w:lineRule="auto"/>
            <w:jc w:val="left"/>
          </w:pPr>
        </w:p>
        <w:p w:rsidR="00161A3E" w:rsidRDefault="00161A3E" w:rsidP="00161A3E">
          <w:pPr>
            <w:spacing w:line="259" w:lineRule="auto"/>
            <w:jc w:val="left"/>
            <w:rPr>
              <w:noProof/>
            </w:rPr>
          </w:pP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Content>
            <w:p w:rsidR="00AC7A30" w:rsidRDefault="00AC7A30" w:rsidP="00AC7A30">
              <w:pPr>
                <w:pStyle w:val="TOCHeading"/>
              </w:pPr>
              <w:r>
                <w:t>Table of Contents</w:t>
              </w:r>
            </w:p>
            <w:p w:rsidR="00AC7A30" w:rsidRDefault="009D4631" w:rsidP="00AC7A30">
              <w:pPr>
                <w:pStyle w:val="TOC1"/>
                <w:tabs>
                  <w:tab w:val="right" w:leader="dot" w:pos="9350"/>
                </w:tabs>
                <w:rPr>
                  <w:rFonts w:asciiTheme="minorHAnsi" w:eastAsiaTheme="minorEastAsia" w:hAnsiTheme="minorHAnsi"/>
                  <w:noProof/>
                  <w:color w:val="auto"/>
                  <w:sz w:val="22"/>
                  <w:lang w:val="en-US"/>
                </w:rPr>
              </w:pPr>
              <w:hyperlink r:id="rId7" w:anchor="_Toc115880244" w:history="1">
                <w:r w:rsidR="00AC7A30">
                  <w:rPr>
                    <w:rStyle w:val="Hyperlink"/>
                    <w:noProof/>
                  </w:rPr>
                  <w:t>Introduction</w:t>
                </w:r>
                <w:r w:rsidR="00AC7A30">
                  <w:rPr>
                    <w:rStyle w:val="Hyperlink"/>
                    <w:noProof/>
                    <w:webHidden/>
                  </w:rPr>
                  <w:tab/>
                  <w:t>1</w:t>
                </w:r>
              </w:hyperlink>
            </w:p>
            <w:p w:rsidR="00AC7A30" w:rsidRDefault="009D4631" w:rsidP="00AC7A30">
              <w:pPr>
                <w:pStyle w:val="TOC1"/>
                <w:tabs>
                  <w:tab w:val="right" w:leader="dot" w:pos="9350"/>
                </w:tabs>
                <w:rPr>
                  <w:rFonts w:asciiTheme="minorHAnsi" w:eastAsiaTheme="minorEastAsia" w:hAnsiTheme="minorHAnsi"/>
                  <w:noProof/>
                  <w:color w:val="auto"/>
                  <w:sz w:val="22"/>
                  <w:lang w:val="en-US"/>
                </w:rPr>
              </w:pPr>
              <w:hyperlink r:id="rId8" w:anchor="_Toc115880245" w:history="1">
                <w:r w:rsidR="00AC7A30">
                  <w:rPr>
                    <w:rStyle w:val="Hyperlink"/>
                    <w:noProof/>
                  </w:rPr>
                  <w:t>1. Comparision between the hotel chains marketing strategies &amp; activities</w:t>
                </w:r>
                <w:r w:rsidR="00AC7A30">
                  <w:rPr>
                    <w:rStyle w:val="Hyperlink"/>
                    <w:noProof/>
                    <w:webHidden/>
                  </w:rPr>
                  <w:tab/>
                  <w:t>2</w:t>
                </w:r>
              </w:hyperlink>
            </w:p>
            <w:p w:rsidR="00AC7A30" w:rsidRDefault="009D4631" w:rsidP="00AC7A30">
              <w:pPr>
                <w:pStyle w:val="TOC1"/>
                <w:tabs>
                  <w:tab w:val="right" w:leader="dot" w:pos="9350"/>
                </w:tabs>
                <w:rPr>
                  <w:rFonts w:asciiTheme="minorHAnsi" w:eastAsiaTheme="minorEastAsia" w:hAnsiTheme="minorHAnsi"/>
                  <w:noProof/>
                  <w:color w:val="auto"/>
                  <w:sz w:val="22"/>
                  <w:lang w:val="en-US"/>
                </w:rPr>
              </w:pPr>
              <w:hyperlink r:id="rId9" w:anchor="_Toc115880246" w:history="1">
                <w:r w:rsidR="00AC7A30">
                  <w:rPr>
                    <w:rStyle w:val="Hyperlink"/>
                    <w:noProof/>
                  </w:rPr>
                  <w:t>Conclusion</w:t>
                </w:r>
                <w:r w:rsidR="00AC7A30">
                  <w:rPr>
                    <w:rStyle w:val="Hyperlink"/>
                    <w:noProof/>
                    <w:webHidden/>
                  </w:rPr>
                  <w:tab/>
                  <w:t>5</w:t>
                </w:r>
              </w:hyperlink>
            </w:p>
            <w:p w:rsidR="00AC7A30" w:rsidRDefault="009D4631" w:rsidP="00AC7A30">
              <w:pPr>
                <w:pStyle w:val="TOC1"/>
                <w:tabs>
                  <w:tab w:val="right" w:leader="dot" w:pos="9350"/>
                </w:tabs>
                <w:rPr>
                  <w:rFonts w:asciiTheme="minorHAnsi" w:eastAsiaTheme="minorEastAsia" w:hAnsiTheme="minorHAnsi"/>
                  <w:noProof/>
                  <w:color w:val="auto"/>
                  <w:sz w:val="22"/>
                  <w:lang w:val="en-US"/>
                </w:rPr>
              </w:pPr>
              <w:hyperlink r:id="rId10" w:anchor="_Toc115880247" w:history="1">
                <w:r w:rsidR="00AC7A30">
                  <w:rPr>
                    <w:rStyle w:val="Hyperlink"/>
                    <w:noProof/>
                  </w:rPr>
                  <w:t>Reference</w:t>
                </w:r>
                <w:r w:rsidR="00AC7A30">
                  <w:rPr>
                    <w:rStyle w:val="Hyperlink"/>
                    <w:noProof/>
                    <w:webHidden/>
                  </w:rPr>
                  <w:tab/>
                  <w:t>6</w:t>
                </w:r>
              </w:hyperlink>
            </w:p>
            <w:p w:rsidR="00AC7A30" w:rsidRDefault="009D4631" w:rsidP="00AC7A30"/>
          </w:sdtContent>
        </w:sdt>
        <w:p w:rsidR="001834FC" w:rsidRDefault="009D4631" w:rsidP="00161A3E">
          <w:pPr>
            <w:spacing w:line="259" w:lineRule="auto"/>
            <w:jc w:val="left"/>
          </w:pPr>
        </w:p>
      </w:sdtContent>
    </w:sdt>
    <w:p w:rsidR="001834FC" w:rsidRDefault="001834FC"/>
    <w:p w:rsidR="001834FC" w:rsidRDefault="001834FC">
      <w:r>
        <w:br w:type="page"/>
      </w:r>
    </w:p>
    <w:p w:rsidR="001834FC" w:rsidRDefault="001834FC" w:rsidP="001834FC">
      <w:pPr>
        <w:pStyle w:val="Heading1"/>
        <w:sectPr w:rsidR="001834FC" w:rsidSect="00845115">
          <w:footerReference w:type="default" r:id="rId11"/>
          <w:pgSz w:w="12240" w:h="15840"/>
          <w:pgMar w:top="1440" w:right="1440" w:bottom="1440" w:left="1440" w:header="720" w:footer="720" w:gutter="0"/>
          <w:pgNumType w:fmt="lowerRoman" w:start="0"/>
          <w:cols w:space="720"/>
          <w:titlePg/>
          <w:docGrid w:linePitch="360"/>
        </w:sectPr>
      </w:pPr>
    </w:p>
    <w:p w:rsidR="001834FC" w:rsidRDefault="001834FC" w:rsidP="001834FC">
      <w:pPr>
        <w:pStyle w:val="Heading1"/>
      </w:pPr>
      <w:bookmarkStart w:id="0" w:name="_Toc115880244"/>
      <w:r>
        <w:lastRenderedPageBreak/>
        <w:t>Introduction</w:t>
      </w:r>
      <w:bookmarkEnd w:id="0"/>
    </w:p>
    <w:p w:rsidR="00085FCF" w:rsidRDefault="00085FCF" w:rsidP="00085FCF">
      <w:r w:rsidRPr="00085FCF">
        <w:t xml:space="preserve">One of the essential responsibilities of a company is to maintain a strong presence in the marketplace. It makes it possible for companies to communicate with clients </w:t>
      </w:r>
      <w:r w:rsidR="00BC43F3">
        <w:t>efficiently and meaningfully and</w:t>
      </w:r>
      <w:r w:rsidRPr="00085FCF">
        <w:t xml:space="preserve"> present their products and services to those customers. Because of this, organizations </w:t>
      </w:r>
      <w:r w:rsidR="00BC43F3">
        <w:t>can</w:t>
      </w:r>
      <w:r w:rsidRPr="00085FCF">
        <w:t xml:space="preserve"> close any knowledge gaps that may exist between themselves and their consumers. </w:t>
      </w:r>
      <w:r w:rsidR="00BC43F3">
        <w:t>Hotels often utilize this capability</w:t>
      </w:r>
      <w:r w:rsidRPr="00085FCF">
        <w:t xml:space="preserve"> to advertise their various offerings to patrons. The Crowne Plaza is an international hotel chain established in the United Kingdom</w:t>
      </w:r>
      <w:r w:rsidR="00B455B1">
        <w:t xml:space="preserve">. </w:t>
      </w:r>
      <w:r w:rsidRPr="00085FCF">
        <w:t>This hotel chain's headquarters are located in the United Kingdom of Great Britain and Northern Ireland. The hotel and hospitality organization is enormous</w:t>
      </w:r>
      <w:r w:rsidR="00BC43F3">
        <w:t xml:space="preserve"> and</w:t>
      </w:r>
      <w:r w:rsidRPr="00085FCF">
        <w:t xml:space="preserve"> operates more than 431 properties in 67 countries</w:t>
      </w:r>
      <w:r w:rsidR="00901A45">
        <w:t xml:space="preserve"> (</w:t>
      </w:r>
      <w:r w:rsidR="00901A45" w:rsidRPr="00BF0C7E">
        <w:t>Abedin, 2017)</w:t>
      </w:r>
      <w:r w:rsidR="00B455B1">
        <w:t xml:space="preserve">. </w:t>
      </w:r>
      <w:r w:rsidRPr="00085FCF">
        <w:t xml:space="preserve">This company makes moderate to substantial use of several marketing strategies. </w:t>
      </w:r>
      <w:r w:rsidR="00BC43F3">
        <w:t>Most</w:t>
      </w:r>
      <w:r w:rsidRPr="00085FCF">
        <w:t xml:space="preserve"> of Travelodge's business is conducted in the United Kingdom, Ireland, and Spain. Travelodge is a private hospitality corporation. The corporation operates more than 570 properties in the United Kingdom</w:t>
      </w:r>
      <w:r w:rsidR="00B455B1">
        <w:t xml:space="preserve">. </w:t>
      </w:r>
      <w:r w:rsidRPr="00085FCF">
        <w:t>In addition to that, it owns eleven hotels located in Ireland and five hotels located in Spain. Both hotel companies serve distinct groups of clients and, as a result, use distinctive marketing approaches and promotional events to attract those clients</w:t>
      </w:r>
      <w:r w:rsidR="00B360F9">
        <w:t xml:space="preserve"> (</w:t>
      </w:r>
      <w:r w:rsidR="00B360F9" w:rsidRPr="00BF0C7E">
        <w:t>Iqb</w:t>
      </w:r>
      <w:r w:rsidR="00B360F9">
        <w:t>a</w:t>
      </w:r>
      <w:r w:rsidR="00B360F9" w:rsidRPr="00BF0C7E">
        <w:t>l, 2017)</w:t>
      </w:r>
      <w:r w:rsidRPr="00085FCF">
        <w:t xml:space="preserve">. They </w:t>
      </w:r>
      <w:r w:rsidR="00BC43F3">
        <w:t>can</w:t>
      </w:r>
      <w:r w:rsidRPr="00085FCF">
        <w:t xml:space="preserve"> compete </w:t>
      </w:r>
      <w:r w:rsidR="00BC43F3">
        <w:t>healthily</w:t>
      </w:r>
      <w:r w:rsidRPr="00085FCF">
        <w:t xml:space="preserve"> as a result. In this essay, we </w:t>
      </w:r>
      <w:r w:rsidR="00BC43F3">
        <w:t>willclosely examine</w:t>
      </w:r>
      <w:r w:rsidRPr="00085FCF">
        <w:t xml:space="preserve"> the</w:t>
      </w:r>
      <w:r w:rsidR="000F59AB">
        <w:t>se two companies' marketing tactics and strateg</w:t>
      </w:r>
      <w:r w:rsidRPr="00085FCF">
        <w:t>ies and compare them side by side. In addition</w:t>
      </w:r>
      <w:r w:rsidR="00BC43F3">
        <w:t>, the report will</w:t>
      </w:r>
      <w:r w:rsidRPr="00085FCF">
        <w:t xml:space="preserve"> go through their positions both during and after the COVID-19 epidemic.</w:t>
      </w:r>
    </w:p>
    <w:p w:rsidR="00BC43F3" w:rsidRDefault="00BC43F3" w:rsidP="00085FCF"/>
    <w:p w:rsidR="00BC43F3" w:rsidRDefault="00BC43F3" w:rsidP="00085FCF"/>
    <w:p w:rsidR="00BC43F3" w:rsidRDefault="00BC43F3" w:rsidP="00085FCF"/>
    <w:p w:rsidR="00BC43F3" w:rsidRDefault="00BC43F3" w:rsidP="00085FCF"/>
    <w:p w:rsidR="00BC43F3" w:rsidRDefault="00BC43F3" w:rsidP="00085FCF"/>
    <w:p w:rsidR="00BC43F3" w:rsidRDefault="00BC43F3" w:rsidP="00085FCF"/>
    <w:p w:rsidR="00BC43F3" w:rsidRDefault="00BC43F3" w:rsidP="00085FCF"/>
    <w:p w:rsidR="00BC43F3" w:rsidRDefault="00BC43F3" w:rsidP="00085FCF"/>
    <w:p w:rsidR="00BC43F3" w:rsidRDefault="00BC43F3" w:rsidP="00085FCF"/>
    <w:p w:rsidR="00BC43F3" w:rsidRPr="00085FCF" w:rsidRDefault="00BC43F3" w:rsidP="00085FCF"/>
    <w:p w:rsidR="00ED1408" w:rsidRDefault="00ED1408" w:rsidP="00ED1408">
      <w:pPr>
        <w:pStyle w:val="Heading1"/>
      </w:pPr>
      <w:bookmarkStart w:id="1" w:name="_Toc115880245"/>
      <w:r>
        <w:t>1.Comparision between the hotel chains marketing strategies &amp; activities</w:t>
      </w:r>
      <w:bookmarkEnd w:id="1"/>
    </w:p>
    <w:p w:rsidR="00BC43F3" w:rsidRDefault="00BC43F3" w:rsidP="00BC43F3">
      <w:r>
        <w:t xml:space="preserve">To begin, it is </w:t>
      </w:r>
      <w:r w:rsidR="00A93FE5">
        <w:t>help</w:t>
      </w:r>
      <w:r>
        <w:t>ful to compare the two hotel chains' positioning to comprehend their respective marketing aims and priorities.</w:t>
      </w:r>
      <w:r w:rsidR="00A93FE5">
        <w:t xml:space="preserve"> For example,</w:t>
      </w:r>
      <w:r>
        <w:t xml:space="preserve"> Crowne Plaza is a luxury hotel chain that serves wealthy clients. </w:t>
      </w:r>
      <w:r w:rsidR="00A93FE5">
        <w:t>On the other hand, Travelodge</w:t>
      </w:r>
      <w:r>
        <w:t xml:space="preserve"> offers services at reasonable prices and aims to attract customers from middle- to lower-income backgrounds</w:t>
      </w:r>
      <w:r w:rsidR="00B455B1">
        <w:t xml:space="preserve">. </w:t>
      </w:r>
    </w:p>
    <w:p w:rsidR="00A93FE5" w:rsidRDefault="00BC43F3" w:rsidP="00BC43F3">
      <w:r>
        <w:t xml:space="preserve">Promotional media and activities are used to spread the word about the Crowne Plaza's amenities. The hotel company must have a </w:t>
      </w:r>
      <w:r w:rsidR="00A93FE5">
        <w:t>significant</w:t>
      </w:r>
      <w:r>
        <w:t xml:space="preserve"> footprint in the media and </w:t>
      </w:r>
      <w:r w:rsidR="00A93FE5">
        <w:t>consumers' thoughts to retain its affluent clientele</w:t>
      </w:r>
      <w:r w:rsidR="002971C3">
        <w:t xml:space="preserve"> (</w:t>
      </w:r>
      <w:r w:rsidR="002971C3" w:rsidRPr="00BF0C7E">
        <w:t>Jackoob, 2019)</w:t>
      </w:r>
      <w:r w:rsidR="00B455B1">
        <w:t xml:space="preserve">. </w:t>
      </w:r>
      <w:r>
        <w:t xml:space="preserve">The wealthy prefer superior service and are less concerned about value for money. As a result, the Crowne Plaza is </w:t>
      </w:r>
      <w:r w:rsidR="00A93FE5">
        <w:t>constantly</w:t>
      </w:r>
      <w:r>
        <w:t xml:space="preserve"> launching advertisements aimed at affluent individuals to disseminate information about the hotel's offerings. To put it another way, this helps the business keep its core customer base.</w:t>
      </w:r>
    </w:p>
    <w:p w:rsidR="00BC43F3" w:rsidRDefault="00A93FE5" w:rsidP="00BC43F3">
      <w:r>
        <w:t>On the other hand, Travelodge</w:t>
      </w:r>
      <w:r w:rsidR="00BC43F3">
        <w:t xml:space="preserve"> caters to consumers from the middle class and below, and the company uses cutting-edge techniques to attract them</w:t>
      </w:r>
      <w:r w:rsidR="00BF0C7E">
        <w:t xml:space="preserve">. </w:t>
      </w:r>
      <w:r w:rsidR="00BC43F3">
        <w:t xml:space="preserve">The organization has concluded that social media is </w:t>
      </w:r>
      <w:r>
        <w:t>its most effective marketing strategy</w:t>
      </w:r>
      <w:r w:rsidR="00BC43F3">
        <w:t xml:space="preserve">. </w:t>
      </w:r>
      <w:r>
        <w:t>Nowa</w:t>
      </w:r>
      <w:r w:rsidR="00BC43F3">
        <w:t>days, virtually everyone has access to the web and participates in social media. Therefore, Travelodge has begun producing a wide variety of short content to promote its hotels and services over the web</w:t>
      </w:r>
      <w:r w:rsidR="007B2F19">
        <w:t xml:space="preserve"> (</w:t>
      </w:r>
      <w:r w:rsidR="007B2F19" w:rsidRPr="00BF0C7E">
        <w:t>Jamal</w:t>
      </w:r>
      <w:r w:rsidR="007B2F19">
        <w:t>&amp;</w:t>
      </w:r>
      <w:r w:rsidR="007B2F19" w:rsidRPr="00BF0C7E">
        <w:t xml:space="preserve"> Camargo, 2022</w:t>
      </w:r>
      <w:r w:rsidR="007B2F19">
        <w:t>)</w:t>
      </w:r>
      <w:r w:rsidR="00BC43F3">
        <w:t xml:space="preserve">. People </w:t>
      </w:r>
      <w:r>
        <w:t>enjoy</w:t>
      </w:r>
      <w:r w:rsidR="00BC43F3">
        <w:t xml:space="preserve"> their material because of this, </w:t>
      </w:r>
      <w:r>
        <w:t>which</w:t>
      </w:r>
      <w:r w:rsidR="00BC43F3">
        <w:t xml:space="preserve"> has established them </w:t>
      </w:r>
      <w:r>
        <w:t xml:space="preserve">as </w:t>
      </w:r>
      <w:r w:rsidR="00BC43F3">
        <w:t xml:space="preserve">a viable vacation alternative. Because of </w:t>
      </w:r>
      <w:r>
        <w:t>its</w:t>
      </w:r>
      <w:r w:rsidR="00BC43F3">
        <w:t xml:space="preserve"> targeted and informative social media marketing, Travelodge is frequently the hotel of choice for budget-minded travelers.</w:t>
      </w:r>
    </w:p>
    <w:p w:rsidR="00BC43F3" w:rsidRDefault="00BC43F3" w:rsidP="00BC43F3">
      <w:r>
        <w:t>When advertising, Crowne Plaza emphasizes that it is a luxury hotel. The hotel group is customer service-focused</w:t>
      </w:r>
      <w:r w:rsidR="00A93FE5">
        <w:t>;</w:t>
      </w:r>
      <w:r>
        <w:t xml:space="preserve"> thus</w:t>
      </w:r>
      <w:r w:rsidR="00A93FE5">
        <w:t>,</w:t>
      </w:r>
      <w:r>
        <w:t xml:space="preserve"> it recruits and manages experts in several fields. That way, they may advertise themselves as a high-end service provider. All of the hotels in the chain only hire the most qualified candidates. Furthermore, as </w:t>
      </w:r>
      <w:r w:rsidR="00A93FE5">
        <w:t>previously discussed, the hotel chain needs some</w:t>
      </w:r>
      <w:r>
        <w:t xml:space="preserve"> specialty to attract high-end clients. The hotel will swiftly lose guests if it cannot meet </w:t>
      </w:r>
      <w:r w:rsidR="00A93FE5">
        <w:t>its</w:t>
      </w:r>
      <w:r>
        <w:t xml:space="preserve"> unique needs. Travelodge markets itself as a low-cost alternative, making it accessible to </w:t>
      </w:r>
      <w:r w:rsidR="00A93FE5">
        <w:t>many</w:t>
      </w:r>
      <w:r>
        <w:t xml:space="preserve"> customers</w:t>
      </w:r>
      <w:r w:rsidR="00364068">
        <w:t xml:space="preserve"> (</w:t>
      </w:r>
      <w:r w:rsidR="00364068" w:rsidRPr="00BF0C7E">
        <w:t>Adrian</w:t>
      </w:r>
      <w:r w:rsidR="00364068">
        <w:t xml:space="preserve"> et al., </w:t>
      </w:r>
      <w:r w:rsidR="00364068" w:rsidRPr="00BF0C7E">
        <w:t>2021)</w:t>
      </w:r>
      <w:r>
        <w:t>. This hotel group does not need a lot of capital</w:t>
      </w:r>
      <w:r w:rsidR="00A93FE5">
        <w:t xml:space="preserve"> and does not waste much</w:t>
      </w:r>
      <w:r>
        <w:t xml:space="preserve"> money on service</w:t>
      </w:r>
      <w:r w:rsidR="0060559F">
        <w:t xml:space="preserve"> (</w:t>
      </w:r>
      <w:r w:rsidR="0060559F" w:rsidRPr="00BF0C7E">
        <w:t>Kreutzer, 2018)</w:t>
      </w:r>
      <w:r>
        <w:t xml:space="preserve">. They offer fundamental support that can enable the hotel </w:t>
      </w:r>
      <w:r w:rsidR="00A93FE5">
        <w:t xml:space="preserve">to </w:t>
      </w:r>
      <w:r>
        <w:t>save money and give guests a</w:t>
      </w:r>
      <w:r w:rsidR="00A93FE5">
        <w:t>n essential</w:t>
      </w:r>
      <w:r>
        <w:t xml:space="preserve"> experience with few extras. Because of this, </w:t>
      </w:r>
      <w:r>
        <w:lastRenderedPageBreak/>
        <w:t>the hotel can quickly advertise itself and attract more guests than the Crowne Plaza could ever hope to.</w:t>
      </w:r>
    </w:p>
    <w:p w:rsidR="00472FC5" w:rsidRDefault="00BC43F3" w:rsidP="00BC43F3">
      <w:r>
        <w:t>Crowne Plaza meticulously plans its strategies using marketing variables. T</w:t>
      </w:r>
      <w:r w:rsidR="00A93FE5">
        <w:t>hey employ the seven variables in various ways to draw in clients and encourage them to utilize their service</w:t>
      </w:r>
      <w:r>
        <w:t>s. To begin, the hotel's product—its service—is excellent</w:t>
      </w:r>
      <w:r w:rsidR="00BF0C7E">
        <w:t xml:space="preserve">. </w:t>
      </w:r>
      <w:r>
        <w:t xml:space="preserve">They only hire the most qualified individuals to service their clientele. The hotels have premium prices, </w:t>
      </w:r>
      <w:r w:rsidR="00A93FE5">
        <w:t>which is understandable given their offerings' great quality</w:t>
      </w:r>
      <w:r>
        <w:t xml:space="preserve">. The hotel business has done an excellent </w:t>
      </w:r>
      <w:r w:rsidR="00A93FE5">
        <w:t>advertising job and</w:t>
      </w:r>
      <w:r>
        <w:t xml:space="preserve"> established a positive reputation among its clientele. The worship facility is just magnificent. The hotel chain's administration is putting a lot of effort into creating stunning properties that guests will like</w:t>
      </w:r>
      <w:r w:rsidR="00A93FE5">
        <w:t>, ultimately increasing</w:t>
      </w:r>
      <w:r>
        <w:t xml:space="preserve"> the chain's revenue</w:t>
      </w:r>
      <w:r w:rsidR="00DB0996">
        <w:t xml:space="preserve"> (Tomal, </w:t>
      </w:r>
      <w:r w:rsidR="00DB0996" w:rsidRPr="00BF0C7E">
        <w:t>2021)</w:t>
      </w:r>
      <w:r w:rsidR="00BF0C7E">
        <w:t xml:space="preserve">. </w:t>
      </w:r>
      <w:r w:rsidR="00A93FE5" w:rsidRPr="00A93FE5">
        <w:t>From a financial point of view, the corporation is quite successful, expanding in all markets worldwide. Crown Plaza Hotels' many different brands and widespread international presence are two more of its many selling points</w:t>
      </w:r>
      <w:r w:rsidR="00BF0C7E">
        <w:t xml:space="preserve">. </w:t>
      </w:r>
      <w:r w:rsidR="00A93FE5" w:rsidRPr="00A93FE5">
        <w:t>Hotel chains with well</w:t>
      </w:r>
      <w:r w:rsidR="00914C4C">
        <w:t>-</w:t>
      </w:r>
      <w:r w:rsidR="00A93FE5" w:rsidRPr="00A93FE5">
        <w:t xml:space="preserve">recognized names among their clientele, such </w:t>
      </w:r>
      <w:r w:rsidR="00914C4C">
        <w:t xml:space="preserve">as </w:t>
      </w:r>
      <w:r w:rsidR="00A93FE5" w:rsidRPr="00A93FE5">
        <w:t xml:space="preserve">InterContinental, Hotel Indigo, Holiday Inn, and others, have </w:t>
      </w:r>
      <w:r w:rsidR="00914C4C">
        <w:t>positively impacted</w:t>
      </w:r>
      <w:r w:rsidR="00A93FE5" w:rsidRPr="00A93FE5">
        <w:t xml:space="preserve"> profitability in New Zealand</w:t>
      </w:r>
      <w:r w:rsidR="00673E05">
        <w:t xml:space="preserve"> (</w:t>
      </w:r>
      <w:r w:rsidR="00673E05" w:rsidRPr="00BF0C7E">
        <w:t>Makhlouf, 2022)</w:t>
      </w:r>
      <w:r w:rsidR="00A93FE5" w:rsidRPr="00A93FE5">
        <w:t>.</w:t>
      </w:r>
      <w:r>
        <w:t xml:space="preserve"> This hotel company offers remarkable service in addition to excellent packaging. The staff pays close attention to the customer's needs and is very thorough. Customers are consistently impressed by how well this paves the way for better service</w:t>
      </w:r>
      <w:r w:rsidR="00BF0C7E">
        <w:t>.</w:t>
      </w:r>
      <w:r w:rsidR="00A93FE5">
        <w:t>This chain markets itself to high-end travelers for reasons we've already established</w:t>
      </w:r>
      <w:r>
        <w:t xml:space="preserve">. The staff at this hotel are experts in their fields and among the finest in the business. As compared to other hotels, Travelodge's rates are more reasonable without sacrificing quality. In general, guests at this hotel chain </w:t>
      </w:r>
      <w:r w:rsidR="00A93FE5">
        <w:t>is</w:t>
      </w:r>
      <w:r>
        <w:t xml:space="preserve"> neither looking for luxury amenities </w:t>
      </w:r>
      <w:r w:rsidR="00A93FE5">
        <w:t>nor willing to pay more</w:t>
      </w:r>
      <w:r>
        <w:t xml:space="preserve">.  So they can decide quickly and easily. There is a lot of thought and care put into Travelodge hotel rates, and they are set with the client in mind. The hotel chain does everything </w:t>
      </w:r>
      <w:r w:rsidR="000F59AB">
        <w:t>possible</w:t>
      </w:r>
      <w:r>
        <w:t xml:space="preserve"> to save money without compromising servic</w:t>
      </w:r>
      <w:r w:rsidR="00BF0C7E">
        <w:t xml:space="preserve">e. </w:t>
      </w:r>
      <w:r>
        <w:t xml:space="preserve">This indicates that the hotel chain's rates </w:t>
      </w:r>
      <w:r w:rsidR="00A93FE5">
        <w:t>correspond to</w:t>
      </w:r>
      <w:r>
        <w:t xml:space="preserve"> the value provided</w:t>
      </w:r>
      <w:r w:rsidR="00B355DB">
        <w:t xml:space="preserve"> (Collin, </w:t>
      </w:r>
      <w:r w:rsidR="00B355DB" w:rsidRPr="00BF0C7E">
        <w:t>2016)</w:t>
      </w:r>
      <w:r>
        <w:t xml:space="preserve">. The hotel company has found that </w:t>
      </w:r>
      <w:r w:rsidR="00A93FE5">
        <w:t>online and social media advertising</w:t>
      </w:r>
      <w:r>
        <w:t xml:space="preserve"> is </w:t>
      </w:r>
      <w:r w:rsidR="00A93FE5">
        <w:t>relatively</w:t>
      </w:r>
      <w:r>
        <w:t xml:space="preserve"> cost</w:t>
      </w:r>
      <w:r w:rsidR="00A93FE5">
        <w:t>-</w:t>
      </w:r>
      <w:r>
        <w:t xml:space="preserve">effective. Thus, they </w:t>
      </w:r>
      <w:r w:rsidR="00A93FE5">
        <w:t>can</w:t>
      </w:r>
      <w:r>
        <w:t xml:space="preserve"> save money on advertising while effectively reaching their target audience.</w:t>
      </w:r>
    </w:p>
    <w:p w:rsidR="00BC43F3" w:rsidRDefault="00BC43F3" w:rsidP="00BC43F3">
      <w:r>
        <w:t>The hotel is well-kept and orderly, although it doesn't have fancy decor. As a result, clients may be c</w:t>
      </w:r>
      <w:r w:rsidR="00A93FE5">
        <w:t>onfident</w:t>
      </w:r>
      <w:r>
        <w:t xml:space="preserve"> that they will get </w:t>
      </w:r>
      <w:r w:rsidR="00A93FE5">
        <w:t>essential</w:t>
      </w:r>
      <w:r>
        <w:t xml:space="preserve"> maintenance at their buildings at a satisfactory standard.</w:t>
      </w:r>
      <w:r w:rsidR="00914C4C">
        <w:t xml:space="preserve"> Travelodge has been favored by several events</w:t>
      </w:r>
      <w:r w:rsidR="00472FC5">
        <w:t>,</w:t>
      </w:r>
      <w:r w:rsidR="00914C4C">
        <w:t xml:space="preserve"> m</w:t>
      </w:r>
      <w:r w:rsidR="00472FC5">
        <w:t>ain</w:t>
      </w:r>
      <w:r w:rsidR="00914C4C">
        <w:t xml:space="preserve">ly in </w:t>
      </w:r>
      <w:r w:rsidR="00472FC5">
        <w:t xml:space="preserve">the </w:t>
      </w:r>
      <w:r w:rsidR="00914C4C">
        <w:t xml:space="preserve">2012 </w:t>
      </w:r>
      <w:r w:rsidR="00472FC5">
        <w:t>O</w:t>
      </w:r>
      <w:r w:rsidR="00914C4C">
        <w:t>lympics</w:t>
      </w:r>
      <w:r w:rsidR="00472FC5">
        <w:t>,</w:t>
      </w:r>
      <w:r w:rsidR="00914C4C">
        <w:t xml:space="preserve"> when they have </w:t>
      </w:r>
      <w:r w:rsidR="00914C4C">
        <w:lastRenderedPageBreak/>
        <w:t xml:space="preserve">done </w:t>
      </w:r>
      <w:r w:rsidR="00472FC5">
        <w:t>perfect</w:t>
      </w:r>
      <w:r w:rsidR="00914C4C">
        <w:t xml:space="preserve"> business</w:t>
      </w:r>
      <w:r w:rsidR="00BF0C7E">
        <w:t xml:space="preserve">. </w:t>
      </w:r>
      <w:r>
        <w:t xml:space="preserve">The hotel's commitment to tidiness and orderliness is one of </w:t>
      </w:r>
      <w:r w:rsidR="00A93FE5">
        <w:t>how</w:t>
      </w:r>
      <w:r>
        <w:t xml:space="preserve"> it conveys its value to guests. The staff at the hotel is kind and hardworking. They are not the finest in the business</w:t>
      </w:r>
      <w:r w:rsidR="00A93FE5">
        <w:t xml:space="preserve"> but</w:t>
      </w:r>
      <w:r>
        <w:t xml:space="preserve"> are competent and perform </w:t>
      </w:r>
      <w:r w:rsidR="00A93FE5">
        <w:t>well</w:t>
      </w:r>
      <w:r>
        <w:t xml:space="preserve">. </w:t>
      </w:r>
      <w:r w:rsidR="00A93FE5">
        <w:t>T</w:t>
      </w:r>
      <w:r>
        <w:t xml:space="preserve">o attract business, the hotel promotes itself as a cheap alternative. The hotel's staff is </w:t>
      </w:r>
      <w:r w:rsidR="00A93FE5">
        <w:t>accommodating</w:t>
      </w:r>
      <w:r>
        <w:t xml:space="preserve"> and kind to guests.</w:t>
      </w:r>
    </w:p>
    <w:p w:rsidR="00BC43F3" w:rsidRDefault="00A93FE5" w:rsidP="00BC43F3">
      <w:r>
        <w:t>T</w:t>
      </w:r>
      <w:r w:rsidR="00BC43F3">
        <w:t xml:space="preserve">o reduce its </w:t>
      </w:r>
      <w:r>
        <w:t>environmental impact,</w:t>
      </w:r>
      <w:r w:rsidR="00BC43F3">
        <w:t xml:space="preserve"> the Crowne Plaza and the Travelodge have instituted green policies and procedures</w:t>
      </w:r>
      <w:r w:rsidR="00DB0996">
        <w:t xml:space="preserve"> (</w:t>
      </w:r>
      <w:r w:rsidR="00DB0996" w:rsidRPr="00BF0C7E">
        <w:t>Mol, 2018)</w:t>
      </w:r>
      <w:r w:rsidR="00BF0C7E">
        <w:t xml:space="preserve">. </w:t>
      </w:r>
      <w:r w:rsidR="00BC43F3">
        <w:t>Both hotel groups are making efforts to reduce their effects on the environment and improve their communities. Both establishments a</w:t>
      </w:r>
      <w:r>
        <w:t>ctively look</w:t>
      </w:r>
      <w:r w:rsidR="00BC43F3">
        <w:t xml:space="preserve"> for novel, environmentally friendly ways to offer their guests. Both chains are actively working to reduce plastic consumption, for instance. The administration of both companies believes this will have a beneficial effect on the natural world.</w:t>
      </w:r>
    </w:p>
    <w:p w:rsidR="001834FC" w:rsidRDefault="00BC43F3" w:rsidP="00BC43F3">
      <w:r>
        <w:t>Despite the widespread devastation caused by the Covid-19 epidemic, the hotels have maintained their locations</w:t>
      </w:r>
      <w:r w:rsidR="00BF0C7E">
        <w:t xml:space="preserve">. </w:t>
      </w:r>
      <w:r>
        <w:t>Crowne Plaza continues to cater to the affluent by offering specialized services in its hotels, which they market as free of infections and other harmful</w:t>
      </w:r>
      <w:r w:rsidR="00DB0996">
        <w:t xml:space="preserve"> (</w:t>
      </w:r>
      <w:r w:rsidR="00DB0996" w:rsidRPr="00BF0C7E">
        <w:t>Spychalska-Wojtkiewicz,2017)</w:t>
      </w:r>
      <w:r w:rsidR="00BF0C7E">
        <w:t>.</w:t>
      </w:r>
      <w:r>
        <w:t>They a</w:t>
      </w:r>
      <w:r w:rsidR="00A93FE5">
        <w:t>dvertise</w:t>
      </w:r>
      <w:r>
        <w:t xml:space="preserve"> that their facilities are always spotless and their visitors are </w:t>
      </w:r>
      <w:r w:rsidR="00A93FE5">
        <w:t>secu</w:t>
      </w:r>
      <w:r>
        <w:t xml:space="preserve">re. Even though they charge less, Travelodge offers </w:t>
      </w:r>
      <w:r w:rsidR="00A93FE5">
        <w:t>similar</w:t>
      </w:r>
      <w:r>
        <w:t xml:space="preserve"> service</w:t>
      </w:r>
      <w:r w:rsidR="00A93FE5">
        <w:t>s</w:t>
      </w:r>
      <w:r>
        <w:t xml:space="preserve"> to their customers. Each hotel company has taken unique actions to combat the epidemic, and they have both shown to be effective in drawing in new business.</w:t>
      </w:r>
      <w:r w:rsidR="001834FC">
        <w:br w:type="page"/>
      </w:r>
    </w:p>
    <w:p w:rsidR="001834FC" w:rsidRDefault="001834FC" w:rsidP="001834FC">
      <w:pPr>
        <w:pStyle w:val="Heading1"/>
      </w:pPr>
      <w:bookmarkStart w:id="2" w:name="_Toc115880246"/>
      <w:r>
        <w:lastRenderedPageBreak/>
        <w:t>Conclusion</w:t>
      </w:r>
      <w:bookmarkEnd w:id="2"/>
    </w:p>
    <w:p w:rsidR="001834FC" w:rsidRDefault="00826A02">
      <w:r w:rsidRPr="00826A02">
        <w:t xml:space="preserve">To forestall the spread of the disease outbreak, all service providers in the hospitality industry are placing a significant amount of emphasis on the safety and security of their clients, and they are striving to keep their attributes clean and organized. The type of placement of the hotel is irrelevant in this regard. While the Crowne Plaza hotel devotes a significant amount of resources to providing service to its guests, the Travelodge hotel makes an effort to reduce the </w:t>
      </w:r>
      <w:r w:rsidR="00A93FE5">
        <w:t>number</w:t>
      </w:r>
      <w:r w:rsidRPr="00826A02">
        <w:t xml:space="preserve"> of resources it employs to provide services to the </w:t>
      </w:r>
      <w:r w:rsidR="00A93FE5">
        <w:t>most significan</w:t>
      </w:r>
      <w:r w:rsidRPr="00826A02">
        <w:t xml:space="preserve">t number of people possible. </w:t>
      </w:r>
      <w:r w:rsidR="00A93FE5">
        <w:t>Even though</w:t>
      </w:r>
      <w:r w:rsidRPr="00826A02">
        <w:t xml:space="preserve"> the two chains have distinct goals, they </w:t>
      </w:r>
      <w:r w:rsidR="00A93FE5">
        <w:t>always strive to deliver the</w:t>
      </w:r>
      <w:r w:rsidR="00472FC5">
        <w:t>ir patrons the highest level of service possible</w:t>
      </w:r>
      <w:r w:rsidRPr="00826A02">
        <w:t>.</w:t>
      </w:r>
      <w:r w:rsidR="001834FC">
        <w:br w:type="page"/>
      </w:r>
    </w:p>
    <w:p w:rsidR="001834FC" w:rsidRDefault="001834FC" w:rsidP="001834FC">
      <w:pPr>
        <w:pStyle w:val="Heading1"/>
      </w:pPr>
      <w:bookmarkStart w:id="3" w:name="_Toc115880247"/>
      <w:r>
        <w:lastRenderedPageBreak/>
        <w:t>Reference</w:t>
      </w:r>
      <w:bookmarkEnd w:id="3"/>
    </w:p>
    <w:p w:rsidR="00BF0C7E" w:rsidRPr="00BF0C7E" w:rsidRDefault="00BF0C7E" w:rsidP="00BF0C7E">
      <w:r w:rsidRPr="00BF0C7E">
        <w:t xml:space="preserve">Abedin, J. (2017) “Crown Plaza Floor plan,” 2005 Joint 30th International Conference on Infrared and Millimeter Waves and 13th International Conference on Terahertz Electronics [Preprint]. Available at: https://doi.org/10.1109/icimw.2005.1572374. </w:t>
      </w:r>
    </w:p>
    <w:p w:rsidR="00BF0C7E" w:rsidRPr="00BF0C7E" w:rsidRDefault="00BF0C7E" w:rsidP="00BF0C7E">
      <w:r w:rsidRPr="00BF0C7E">
        <w:t>Iqb</w:t>
      </w:r>
      <w:r w:rsidR="00B360F9">
        <w:t>a</w:t>
      </w:r>
      <w:r w:rsidRPr="00BF0C7E">
        <w:t xml:space="preserve">l, A. (2017) “Developing marketing strategy,” Marketing Strategy, pp. 211–235. Available at: https://doi.org/10.4324/9780080511139-15. </w:t>
      </w:r>
    </w:p>
    <w:p w:rsidR="00BF0C7E" w:rsidRPr="00BF0C7E" w:rsidRDefault="00BF0C7E" w:rsidP="00BF0C7E">
      <w:r w:rsidRPr="00BF0C7E">
        <w:t xml:space="preserve">Jackoob, C. (2019) “Measurement and Research Methods in international marketing,” Advances in International Marketing, p. i. Available at: https://doi.org/10.1108/s1474-7979(2011)0000022015. </w:t>
      </w:r>
    </w:p>
    <w:p w:rsidR="00BF0C7E" w:rsidRPr="00BF0C7E" w:rsidRDefault="00BF0C7E" w:rsidP="00BF0C7E">
      <w:r w:rsidRPr="00BF0C7E">
        <w:t xml:space="preserve">Jamal, T. and Camargo, B. (2022) “Responsible tourism marketing,” Encyclopedia of Tourism Management and Marketing [Preprint]. Available at: https://doi.org/10.4337/9781800377486.responsible.tourism.marketing. </w:t>
      </w:r>
    </w:p>
    <w:p w:rsidR="00BF0C7E" w:rsidRPr="00BF0C7E" w:rsidRDefault="00BF0C7E" w:rsidP="00BF0C7E">
      <w:r w:rsidRPr="00BF0C7E">
        <w:t xml:space="preserve">Kreutzer, R.T. (2018) “Social Media und social-media-marketing,” Social-Media-Marketing kompakt, pp. 1–19. Available at: https://doi.org/10.1007/978-3-658-21147-9_1. </w:t>
      </w:r>
    </w:p>
    <w:p w:rsidR="00BF0C7E" w:rsidRPr="00BF0C7E" w:rsidRDefault="00BF0C7E" w:rsidP="00BF0C7E">
      <w:r w:rsidRPr="00BF0C7E">
        <w:t xml:space="preserve">Makhlouf, A. (2022) “Impact of management information systems on hotel management,” Gostinichnoedelo (Hotel Business), (8), pp. 512–515. Available at: https://doi.org/10.33920/igt-2-2208-03. </w:t>
      </w:r>
    </w:p>
    <w:p w:rsidR="00BF0C7E" w:rsidRPr="00BF0C7E" w:rsidRDefault="00B355DB" w:rsidP="00BF0C7E">
      <w:r>
        <w:t xml:space="preserve">Collin, F. </w:t>
      </w:r>
      <w:r w:rsidR="00BF0C7E" w:rsidRPr="00BF0C7E">
        <w:t xml:space="preserve">(2016) The Promise of Social Marketing, pp. 111–126. Available at: https://doi.org/10.4324/9781315553849-16. </w:t>
      </w:r>
    </w:p>
    <w:p w:rsidR="00BF0C7E" w:rsidRPr="00BF0C7E" w:rsidRDefault="00BF0C7E" w:rsidP="00BF0C7E">
      <w:r w:rsidRPr="00BF0C7E">
        <w:t xml:space="preserve">Mol, H. (2018) Moving into tourism and hospitality. Reading England: Garnet. </w:t>
      </w:r>
    </w:p>
    <w:p w:rsidR="00BF0C7E" w:rsidRPr="00BF0C7E" w:rsidRDefault="00BF0C7E" w:rsidP="00BF0C7E">
      <w:r w:rsidRPr="00BF0C7E">
        <w:t xml:space="preserve">Spychalska-Wojtkiewicz, M. (2017) “Dimension of marketing innovations and marketing of innovation in enterprises,” Marketing iZarządzanie, 47, pp. 51–58. Available at: https://doi.org/10.18276/miz.2017.47-05. </w:t>
      </w:r>
    </w:p>
    <w:p w:rsidR="00BF0C7E" w:rsidRPr="00BF0C7E" w:rsidRDefault="00DB0996" w:rsidP="00BF0C7E">
      <w:r>
        <w:t>Tomal, M.</w:t>
      </w:r>
      <w:r w:rsidR="00BF0C7E" w:rsidRPr="00BF0C7E">
        <w:t xml:space="preserve"> (2021) Marketing Green Building Services, pp. 217–239. Available at: https://doi.org/10.4324/9780080942315-18. </w:t>
      </w:r>
    </w:p>
    <w:p w:rsidR="00BF0C7E" w:rsidRPr="00BF0C7E" w:rsidRDefault="00BF0C7E" w:rsidP="00BF0C7E">
      <w:r w:rsidRPr="00BF0C7E">
        <w:lastRenderedPageBreak/>
        <w:t xml:space="preserve">Ulfa, U., Abrian, Y. and Adrian, A. (2021) “Analysis of the factors that affect employee turnover intention at Travelodge Hotel Batam,” JURNAL PENDIDIKAN TEKNOLOGI KEJURUAN, 3(4), pp. 216–220. Available at: https://doi.org/10.24036/jptk.v3i4.14123. </w:t>
      </w:r>
    </w:p>
    <w:p w:rsidR="007C51A4" w:rsidRDefault="007C51A4" w:rsidP="007C51A4">
      <w:pPr>
        <w:rPr>
          <w:noProof/>
        </w:rPr>
      </w:pPr>
    </w:p>
    <w:p w:rsidR="007C51A4" w:rsidRDefault="007C51A4" w:rsidP="007C51A4">
      <w:pPr>
        <w:rPr>
          <w:noProof/>
        </w:rPr>
      </w:pPr>
    </w:p>
    <w:p w:rsidR="007C51A4" w:rsidRPr="007C51A4" w:rsidRDefault="007C51A4" w:rsidP="007C51A4"/>
    <w:p w:rsidR="00CF6EB5" w:rsidRDefault="00CF6EB5" w:rsidP="00472FC5"/>
    <w:p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86B29" w:rsidRDefault="00B86B29" w:rsidP="001834FC">
      <w:pPr>
        <w:spacing w:after="0" w:line="240" w:lineRule="auto"/>
      </w:pPr>
      <w:r>
        <w:separator/>
      </w:r>
    </w:p>
  </w:endnote>
  <w:endnote w:type="continuationSeparator" w:id="1">
    <w:p w:rsidR="00B86B29" w:rsidRDefault="00B86B29" w:rsidP="001834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0564993"/>
      <w:docPartObj>
        <w:docPartGallery w:val="Page Numbers (Bottom of Page)"/>
        <w:docPartUnique/>
      </w:docPartObj>
    </w:sdtPr>
    <w:sdtEndPr>
      <w:rPr>
        <w:noProof/>
      </w:rPr>
    </w:sdtEndPr>
    <w:sdtContent>
      <w:p w:rsidR="001834FC" w:rsidRDefault="009D4631">
        <w:pPr>
          <w:pStyle w:val="Footer"/>
          <w:jc w:val="right"/>
        </w:pPr>
        <w:r>
          <w:fldChar w:fldCharType="begin"/>
        </w:r>
        <w:r w:rsidR="001834FC">
          <w:instrText xml:space="preserve"> PAGE   \* MERGEFORMAT </w:instrText>
        </w:r>
        <w:r>
          <w:fldChar w:fldCharType="separate"/>
        </w:r>
        <w:r w:rsidR="00721478">
          <w:rPr>
            <w:noProof/>
          </w:rPr>
          <w:t>i</w:t>
        </w:r>
        <w:r>
          <w:rPr>
            <w:noProof/>
          </w:rPr>
          <w:fldChar w:fldCharType="end"/>
        </w:r>
      </w:p>
    </w:sdtContent>
  </w:sdt>
  <w:p w:rsidR="001834FC" w:rsidRDefault="001834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86B29" w:rsidRDefault="00B86B29" w:rsidP="001834FC">
      <w:pPr>
        <w:spacing w:after="0" w:line="240" w:lineRule="auto"/>
      </w:pPr>
      <w:r>
        <w:separator/>
      </w:r>
    </w:p>
  </w:footnote>
  <w:footnote w:type="continuationSeparator" w:id="1">
    <w:p w:rsidR="00B86B29" w:rsidRDefault="00B86B29" w:rsidP="001834F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AyNTY1NDexNLEwNzJQ0lEKTi0uzszPAykwNKwFAI5jqa4tAAAA"/>
  </w:docVars>
  <w:rsids>
    <w:rsidRoot w:val="00A60069"/>
    <w:rsid w:val="00085FCF"/>
    <w:rsid w:val="000E047C"/>
    <w:rsid w:val="000F02BF"/>
    <w:rsid w:val="000F59AB"/>
    <w:rsid w:val="0010186E"/>
    <w:rsid w:val="00161A3E"/>
    <w:rsid w:val="001834FC"/>
    <w:rsid w:val="001D16F6"/>
    <w:rsid w:val="001E3B88"/>
    <w:rsid w:val="001F0D03"/>
    <w:rsid w:val="0022399E"/>
    <w:rsid w:val="00252195"/>
    <w:rsid w:val="002971C3"/>
    <w:rsid w:val="00364068"/>
    <w:rsid w:val="00387612"/>
    <w:rsid w:val="00472FC5"/>
    <w:rsid w:val="00493FC3"/>
    <w:rsid w:val="00544D15"/>
    <w:rsid w:val="005B69CB"/>
    <w:rsid w:val="0060559F"/>
    <w:rsid w:val="00673756"/>
    <w:rsid w:val="00673E05"/>
    <w:rsid w:val="006F3E7B"/>
    <w:rsid w:val="00721478"/>
    <w:rsid w:val="007B2F19"/>
    <w:rsid w:val="007B4A1D"/>
    <w:rsid w:val="007C51A4"/>
    <w:rsid w:val="007D263E"/>
    <w:rsid w:val="00825641"/>
    <w:rsid w:val="00826A02"/>
    <w:rsid w:val="00845115"/>
    <w:rsid w:val="00901A45"/>
    <w:rsid w:val="00913C8F"/>
    <w:rsid w:val="00914C4C"/>
    <w:rsid w:val="00975554"/>
    <w:rsid w:val="009C5A54"/>
    <w:rsid w:val="009D4631"/>
    <w:rsid w:val="00A30F28"/>
    <w:rsid w:val="00A32EB0"/>
    <w:rsid w:val="00A60069"/>
    <w:rsid w:val="00A72E5D"/>
    <w:rsid w:val="00A93FE5"/>
    <w:rsid w:val="00AC7A30"/>
    <w:rsid w:val="00B355DB"/>
    <w:rsid w:val="00B360F9"/>
    <w:rsid w:val="00B455B1"/>
    <w:rsid w:val="00B57BDE"/>
    <w:rsid w:val="00B86B29"/>
    <w:rsid w:val="00BB6D54"/>
    <w:rsid w:val="00BC43F3"/>
    <w:rsid w:val="00BF0C7E"/>
    <w:rsid w:val="00CC6C8D"/>
    <w:rsid w:val="00CF6EB5"/>
    <w:rsid w:val="00DB0996"/>
    <w:rsid w:val="00DE4EFB"/>
    <w:rsid w:val="00E407FC"/>
    <w:rsid w:val="00EB7A2D"/>
    <w:rsid w:val="00EC16C3"/>
    <w:rsid w:val="00ED140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825641"/>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Spacing">
    <w:name w:val="No Spacing"/>
    <w:link w:val="NoSpacingChar"/>
    <w:uiPriority w:val="1"/>
    <w:qFormat/>
    <w:rsid w:val="00845115"/>
    <w:pPr>
      <w:spacing w:after="0" w:line="240" w:lineRule="auto"/>
    </w:pPr>
    <w:rPr>
      <w:rFonts w:eastAsiaTheme="minorEastAsia"/>
    </w:rPr>
  </w:style>
  <w:style w:type="character" w:customStyle="1" w:styleId="NoSpacingChar">
    <w:name w:val="No Spacing Char"/>
    <w:basedOn w:val="DefaultParagraphFont"/>
    <w:link w:val="NoSpacing"/>
    <w:uiPriority w:val="1"/>
    <w:rsid w:val="00845115"/>
    <w:rPr>
      <w:rFonts w:eastAsiaTheme="minorEastAsia"/>
    </w:rPr>
  </w:style>
  <w:style w:type="paragraph" w:styleId="NormalWeb">
    <w:name w:val="Normal (Web)"/>
    <w:basedOn w:val="Normal"/>
    <w:uiPriority w:val="99"/>
    <w:semiHidden/>
    <w:unhideWhenUsed/>
    <w:rsid w:val="00472FC5"/>
    <w:pPr>
      <w:spacing w:before="100" w:beforeAutospacing="1" w:after="100" w:afterAutospacing="1" w:line="240" w:lineRule="auto"/>
      <w:jc w:val="left"/>
    </w:pPr>
    <w:rPr>
      <w:rFonts w:eastAsia="Times New Roman" w:cs="Times New Roman"/>
      <w:color w:val="auto"/>
      <w:szCs w:val="24"/>
      <w:lang w:val="en-US"/>
    </w:rPr>
  </w:style>
  <w:style w:type="paragraph" w:styleId="BalloonText">
    <w:name w:val="Balloon Text"/>
    <w:basedOn w:val="Normal"/>
    <w:link w:val="BalloonTextChar"/>
    <w:uiPriority w:val="99"/>
    <w:semiHidden/>
    <w:unhideWhenUsed/>
    <w:rsid w:val="007214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1478"/>
    <w:rPr>
      <w:rFonts w:ascii="Tahoma" w:hAnsi="Tahoma" w:cs="Tahoma"/>
      <w:color w:val="000000" w:themeColor="text1"/>
      <w:sz w:val="16"/>
      <w:szCs w:val="16"/>
      <w:lang w:val="en-GB"/>
    </w:rPr>
  </w:style>
</w:styles>
</file>

<file path=word/webSettings.xml><?xml version="1.0" encoding="utf-8"?>
<w:webSettings xmlns:r="http://schemas.openxmlformats.org/officeDocument/2006/relationships" xmlns:w="http://schemas.openxmlformats.org/wordprocessingml/2006/main">
  <w:divs>
    <w:div w:id="843938594">
      <w:bodyDiv w:val="1"/>
      <w:marLeft w:val="0"/>
      <w:marRight w:val="0"/>
      <w:marTop w:val="0"/>
      <w:marBottom w:val="0"/>
      <w:divBdr>
        <w:top w:val="none" w:sz="0" w:space="0" w:color="auto"/>
        <w:left w:val="none" w:sz="0" w:space="0" w:color="auto"/>
        <w:bottom w:val="none" w:sz="0" w:space="0" w:color="auto"/>
        <w:right w:val="none" w:sz="0" w:space="0" w:color="auto"/>
      </w:divBdr>
    </w:div>
    <w:div w:id="1820028236">
      <w:bodyDiv w:val="1"/>
      <w:marLeft w:val="0"/>
      <w:marRight w:val="0"/>
      <w:marTop w:val="0"/>
      <w:marBottom w:val="0"/>
      <w:divBdr>
        <w:top w:val="none" w:sz="0" w:space="0" w:color="auto"/>
        <w:left w:val="none" w:sz="0" w:space="0" w:color="auto"/>
        <w:bottom w:val="none" w:sz="0" w:space="0" w:color="auto"/>
        <w:right w:val="none" w:sz="0" w:space="0" w:color="auto"/>
      </w:divBdr>
    </w:div>
    <w:div w:id="1908421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nilu2\Desktop\Adem\Egla%20berisha%20TSD%20ME%20(1).docx"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file:///C:\Users\nilu2\Desktop\Adem\Egla%20berisha%20TSD%20ME%20(1).doc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file:///C:\Users\nilu2\Desktop\Adem\Egla%20berisha%20TSD%20ME%20(1).docx" TargetMode="External"/><Relationship Id="rId4" Type="http://schemas.openxmlformats.org/officeDocument/2006/relationships/webSettings" Target="webSettings.xml"/><Relationship Id="rId9" Type="http://schemas.openxmlformats.org/officeDocument/2006/relationships/hyperlink" Target="file:///C:\Users\nilu2\Desktop\Adem\Egla%20berisha%20TSD%20ME%20(1).docx"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32C94"/>
    <w:rsid w:val="00132C94"/>
    <w:rsid w:val="00250988"/>
    <w:rsid w:val="00341B4E"/>
    <w:rsid w:val="00534E36"/>
    <w:rsid w:val="009850F5"/>
    <w:rsid w:val="009F370C"/>
    <w:rsid w:val="00C00F0F"/>
    <w:rsid w:val="00CE39E0"/>
    <w:rsid w:val="00D535C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370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70ECC23D8C46D2AF6062B1651067CF">
    <w:name w:val="AC70ECC23D8C46D2AF6062B1651067CF"/>
    <w:rsid w:val="00132C94"/>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1761</Words>
  <Characters>10041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A comparison of the marketing methods of Crowne Plaza and Travelodge</vt:lpstr>
    </vt:vector>
  </TitlesOfParts>
  <Company/>
  <LinksUpToDate>false</LinksUpToDate>
  <CharactersWithSpaces>11779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Crowne Plaza and Travelodge</dc:title>
  <dc:subject>Student Name: Student ID: Module Title: BMIH4005Lecturer Name:</dc:subject>
  <dc:creator/>
  <cp:keywords/>
  <dc:description/>
  <cp:lastModifiedBy/>
  <cp:revision>1</cp:revision>
  <dcterms:created xsi:type="dcterms:W3CDTF">2022-10-05T09:33:00Z</dcterms:created>
  <dcterms:modified xsi:type="dcterms:W3CDTF">2022-10-31T16:09:00Z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5ff7953a3d84f334c6abea5e9ba0c6799d3157fe36fd8e990ccb4af252dd7c33</vt:lpwstr>
  </property>
</Properties>
</file>