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
        <w:tblW w:w="100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21"/>
        <w:gridCol w:w="6452"/>
      </w:tblGrid>
      <w:tr w:rsidR="00A04E8D" w14:paraId="59FAD9C9" w14:textId="77777777" w:rsidTr="00A04E8D">
        <w:trPr>
          <w:trHeight w:val="908"/>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2304C8EB"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Assignment Title: </w:t>
            </w:r>
          </w:p>
        </w:tc>
        <w:tc>
          <w:tcPr>
            <w:tcW w:w="6452" w:type="dxa"/>
            <w:tcBorders>
              <w:top w:val="single" w:sz="6" w:space="0" w:color="auto"/>
              <w:left w:val="single" w:sz="6" w:space="0" w:color="auto"/>
              <w:bottom w:val="single" w:sz="6" w:space="0" w:color="auto"/>
              <w:right w:val="single" w:sz="6" w:space="0" w:color="auto"/>
            </w:tcBorders>
          </w:tcPr>
          <w:p w14:paraId="099CB2B2" w14:textId="00B3B1DC" w:rsidR="00A04E8D" w:rsidRDefault="00A04E8D" w:rsidP="00A04E8D">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w:t>
            </w:r>
            <w:r>
              <w:rPr>
                <w:rFonts w:ascii="Tahoma" w:eastAsia="Times New Roman" w:hAnsi="Tahoma" w:cs="Tahoma"/>
                <w:sz w:val="24"/>
                <w:szCs w:val="24"/>
              </w:rPr>
              <w:t>Hotel Standards, Reputation Management, Building and                                 Retaining Customer Loyalty</w:t>
            </w:r>
          </w:p>
          <w:p w14:paraId="5B80098A" w14:textId="417CE576" w:rsidR="00A04E8D" w:rsidRDefault="00A04E8D" w:rsidP="00A04E8D">
            <w:pPr>
              <w:spacing w:after="0" w:line="240" w:lineRule="auto"/>
              <w:textAlignment w:val="baseline"/>
              <w:rPr>
                <w:rFonts w:ascii="Times New Roman" w:eastAsia="Times New Roman" w:hAnsi="Times New Roman" w:cs="Times New Roman"/>
                <w:sz w:val="24"/>
                <w:szCs w:val="24"/>
              </w:rPr>
            </w:pPr>
          </w:p>
        </w:tc>
      </w:tr>
      <w:tr w:rsidR="00A04E8D" w14:paraId="5F9DB114" w14:textId="77777777" w:rsidTr="00A04E8D">
        <w:trPr>
          <w:trHeight w:val="940"/>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0781C805"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Student Name: </w:t>
            </w:r>
          </w:p>
        </w:tc>
        <w:tc>
          <w:tcPr>
            <w:tcW w:w="6452" w:type="dxa"/>
            <w:tcBorders>
              <w:top w:val="single" w:sz="6" w:space="0" w:color="auto"/>
              <w:left w:val="single" w:sz="6" w:space="0" w:color="auto"/>
              <w:bottom w:val="single" w:sz="6" w:space="0" w:color="auto"/>
              <w:right w:val="single" w:sz="6" w:space="0" w:color="auto"/>
            </w:tcBorders>
          </w:tcPr>
          <w:p w14:paraId="18E30CAF" w14:textId="77777777" w:rsidR="00A04E8D" w:rsidRDefault="00A04E8D" w:rsidP="00A04E8D">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Gabriela Zosllei</w:t>
            </w:r>
          </w:p>
          <w:p w14:paraId="596A5723" w14:textId="77777777" w:rsidR="00A04E8D" w:rsidRDefault="00A04E8D" w:rsidP="00A04E8D">
            <w:pPr>
              <w:spacing w:after="0" w:line="240" w:lineRule="auto"/>
              <w:textAlignment w:val="baseline"/>
              <w:rPr>
                <w:rFonts w:ascii="Tahoma" w:eastAsia="Times New Roman" w:hAnsi="Tahoma" w:cs="Tahoma"/>
                <w:sz w:val="24"/>
                <w:szCs w:val="24"/>
              </w:rPr>
            </w:pPr>
          </w:p>
        </w:tc>
      </w:tr>
      <w:tr w:rsidR="00A04E8D" w14:paraId="51564473" w14:textId="77777777" w:rsidTr="00A04E8D">
        <w:trPr>
          <w:trHeight w:val="924"/>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3F9F4487"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Student Number: </w:t>
            </w:r>
          </w:p>
        </w:tc>
        <w:tc>
          <w:tcPr>
            <w:tcW w:w="6452" w:type="dxa"/>
            <w:tcBorders>
              <w:top w:val="single" w:sz="6" w:space="0" w:color="auto"/>
              <w:left w:val="single" w:sz="6" w:space="0" w:color="auto"/>
              <w:bottom w:val="single" w:sz="6" w:space="0" w:color="auto"/>
              <w:right w:val="single" w:sz="6" w:space="0" w:color="auto"/>
            </w:tcBorders>
          </w:tcPr>
          <w:p w14:paraId="5C14B6F9" w14:textId="77777777" w:rsidR="00A04E8D" w:rsidRDefault="00A04E8D" w:rsidP="00A04E8D">
            <w:pPr>
              <w:spacing w:after="0" w:line="240" w:lineRule="auto"/>
              <w:textAlignment w:val="baseline"/>
              <w:rPr>
                <w:rFonts w:ascii="Tahoma" w:eastAsia="Times New Roman" w:hAnsi="Tahoma" w:cs="Tahoma"/>
                <w:sz w:val="24"/>
                <w:szCs w:val="24"/>
              </w:rPr>
            </w:pPr>
            <w:r>
              <w:rPr>
                <w:rFonts w:ascii="Tahoma" w:eastAsia="Times New Roman" w:hAnsi="Tahoma" w:cs="Tahoma"/>
                <w:sz w:val="24"/>
                <w:szCs w:val="24"/>
              </w:rPr>
              <w:t> 2133167</w:t>
            </w:r>
          </w:p>
          <w:p w14:paraId="21BC56AF" w14:textId="77777777" w:rsidR="00A04E8D" w:rsidRDefault="00A04E8D" w:rsidP="00A04E8D">
            <w:pPr>
              <w:spacing w:after="0" w:line="240" w:lineRule="auto"/>
              <w:textAlignment w:val="baseline"/>
              <w:rPr>
                <w:rFonts w:ascii="Tahoma" w:eastAsia="Times New Roman" w:hAnsi="Tahoma" w:cs="Tahoma"/>
                <w:sz w:val="24"/>
                <w:szCs w:val="24"/>
              </w:rPr>
            </w:pPr>
          </w:p>
        </w:tc>
      </w:tr>
      <w:tr w:rsidR="00A04E8D" w14:paraId="1A1CE167" w14:textId="77777777" w:rsidTr="00A04E8D">
        <w:trPr>
          <w:trHeight w:val="924"/>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758CD78D"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Module Code: </w:t>
            </w:r>
          </w:p>
        </w:tc>
        <w:tc>
          <w:tcPr>
            <w:tcW w:w="6452" w:type="dxa"/>
            <w:tcBorders>
              <w:top w:val="single" w:sz="6" w:space="0" w:color="auto"/>
              <w:left w:val="single" w:sz="6" w:space="0" w:color="auto"/>
              <w:bottom w:val="single" w:sz="6" w:space="0" w:color="auto"/>
              <w:right w:val="single" w:sz="6" w:space="0" w:color="auto"/>
            </w:tcBorders>
          </w:tcPr>
          <w:p w14:paraId="66A94B84" w14:textId="77777777" w:rsidR="00A04E8D" w:rsidRPr="00A04E8D" w:rsidRDefault="00A04E8D" w:rsidP="00A04E8D">
            <w:pPr>
              <w:spacing w:after="0" w:line="240" w:lineRule="auto"/>
              <w:textAlignment w:val="baseline"/>
              <w:rPr>
                <w:rFonts w:ascii="Tahoma" w:eastAsia="Times New Roman" w:hAnsi="Tahoma" w:cs="Tahoma"/>
                <w:sz w:val="24"/>
                <w:szCs w:val="24"/>
              </w:rPr>
            </w:pPr>
            <w:r w:rsidRPr="00A04E8D">
              <w:rPr>
                <w:rFonts w:ascii="Tahoma" w:eastAsia="Times New Roman" w:hAnsi="Tahoma" w:cs="Tahoma"/>
                <w:sz w:val="24"/>
                <w:szCs w:val="24"/>
                <w:lang w:val="en-US"/>
              </w:rPr>
              <w:t>BMIH4003</w:t>
            </w:r>
          </w:p>
          <w:p w14:paraId="34436F98" w14:textId="36D089D3" w:rsidR="00A04E8D" w:rsidRDefault="00A04E8D" w:rsidP="00A04E8D">
            <w:pPr>
              <w:spacing w:after="0" w:line="240" w:lineRule="auto"/>
              <w:textAlignment w:val="baseline"/>
              <w:rPr>
                <w:rFonts w:ascii="Tahoma" w:eastAsia="Times New Roman" w:hAnsi="Tahoma" w:cs="Tahoma"/>
                <w:sz w:val="24"/>
                <w:szCs w:val="24"/>
              </w:rPr>
            </w:pPr>
          </w:p>
        </w:tc>
      </w:tr>
      <w:tr w:rsidR="00A04E8D" w14:paraId="17181D11" w14:textId="77777777" w:rsidTr="00A04E8D">
        <w:trPr>
          <w:trHeight w:val="656"/>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60FFF552"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Module Title: </w:t>
            </w:r>
          </w:p>
        </w:tc>
        <w:tc>
          <w:tcPr>
            <w:tcW w:w="6452" w:type="dxa"/>
            <w:tcBorders>
              <w:top w:val="single" w:sz="6" w:space="0" w:color="auto"/>
              <w:left w:val="single" w:sz="6" w:space="0" w:color="auto"/>
              <w:bottom w:val="single" w:sz="6" w:space="0" w:color="auto"/>
              <w:right w:val="single" w:sz="6" w:space="0" w:color="auto"/>
            </w:tcBorders>
          </w:tcPr>
          <w:p w14:paraId="567340E0" w14:textId="2CB9E249" w:rsidR="00A04E8D" w:rsidRPr="00A04E8D" w:rsidRDefault="00A04E8D" w:rsidP="00A04E8D">
            <w:pPr>
              <w:spacing w:after="0" w:line="240" w:lineRule="auto"/>
              <w:textAlignment w:val="baseline"/>
              <w:rPr>
                <w:rFonts w:ascii="Tahoma" w:eastAsia="Times New Roman" w:hAnsi="Tahoma" w:cs="Tahoma"/>
                <w:sz w:val="24"/>
                <w:szCs w:val="24"/>
              </w:rPr>
            </w:pPr>
            <w:r>
              <w:rPr>
                <w:rFonts w:ascii="Tahoma" w:eastAsia="Times New Roman" w:hAnsi="Tahoma" w:cs="Tahoma"/>
                <w:b/>
                <w:bCs/>
                <w:sz w:val="18"/>
                <w:szCs w:val="18"/>
              </w:rPr>
              <w:t xml:space="preserve"> </w:t>
            </w:r>
            <w:r w:rsidRPr="00A04E8D">
              <w:rPr>
                <w:rFonts w:ascii="Tahoma" w:eastAsia="Times New Roman" w:hAnsi="Tahoma" w:cs="Tahoma"/>
                <w:sz w:val="24"/>
                <w:szCs w:val="24"/>
                <w:lang w:val="en-US"/>
              </w:rPr>
              <w:t>Hospitality and Guest Services</w:t>
            </w:r>
          </w:p>
          <w:p w14:paraId="1E8CB568" w14:textId="77777777" w:rsidR="00A04E8D" w:rsidRDefault="00A04E8D" w:rsidP="00A04E8D">
            <w:pPr>
              <w:spacing w:after="0" w:line="240" w:lineRule="auto"/>
              <w:textAlignment w:val="baseline"/>
              <w:rPr>
                <w:rFonts w:ascii="Tahoma" w:eastAsia="Times New Roman" w:hAnsi="Tahoma" w:cs="Tahoma"/>
                <w:sz w:val="24"/>
                <w:szCs w:val="24"/>
              </w:rPr>
            </w:pPr>
          </w:p>
        </w:tc>
      </w:tr>
      <w:tr w:rsidR="00A04E8D" w14:paraId="40086633" w14:textId="77777777" w:rsidTr="00A04E8D">
        <w:trPr>
          <w:trHeight w:val="656"/>
        </w:trPr>
        <w:tc>
          <w:tcPr>
            <w:tcW w:w="3621" w:type="dxa"/>
            <w:tcBorders>
              <w:top w:val="single" w:sz="6" w:space="0" w:color="auto"/>
              <w:left w:val="single" w:sz="6" w:space="0" w:color="auto"/>
              <w:bottom w:val="single" w:sz="6" w:space="0" w:color="auto"/>
              <w:right w:val="single" w:sz="6" w:space="0" w:color="auto"/>
            </w:tcBorders>
            <w:shd w:val="clear" w:color="auto" w:fill="D9D9D9"/>
            <w:hideMark/>
          </w:tcPr>
          <w:p w14:paraId="131FD731" w14:textId="77777777" w:rsidR="00A04E8D" w:rsidRDefault="00A04E8D" w:rsidP="00A04E8D">
            <w:pPr>
              <w:spacing w:after="0" w:line="240" w:lineRule="auto"/>
              <w:textAlignment w:val="baseline"/>
              <w:rPr>
                <w:rFonts w:ascii="Times New Roman" w:eastAsia="Times New Roman" w:hAnsi="Times New Roman" w:cs="Times New Roman"/>
                <w:sz w:val="24"/>
                <w:szCs w:val="24"/>
              </w:rPr>
            </w:pPr>
            <w:r>
              <w:rPr>
                <w:rFonts w:ascii="Tahoma" w:eastAsia="Times New Roman" w:hAnsi="Tahoma" w:cs="Tahoma"/>
                <w:sz w:val="24"/>
                <w:szCs w:val="24"/>
              </w:rPr>
              <w:t>Lecturer Name: </w:t>
            </w:r>
          </w:p>
        </w:tc>
        <w:tc>
          <w:tcPr>
            <w:tcW w:w="6452" w:type="dxa"/>
            <w:tcBorders>
              <w:top w:val="single" w:sz="6" w:space="0" w:color="auto"/>
              <w:left w:val="single" w:sz="6" w:space="0" w:color="auto"/>
              <w:bottom w:val="single" w:sz="6" w:space="0" w:color="auto"/>
              <w:right w:val="single" w:sz="6" w:space="0" w:color="auto"/>
            </w:tcBorders>
          </w:tcPr>
          <w:p w14:paraId="6B43408A" w14:textId="77777777" w:rsidR="00A04E8D" w:rsidRPr="00A04E8D" w:rsidRDefault="00A04E8D" w:rsidP="00A04E8D">
            <w:pPr>
              <w:spacing w:after="0" w:line="240" w:lineRule="auto"/>
              <w:rPr>
                <w:rFonts w:ascii="Tahoma" w:hAnsi="Tahoma" w:cs="Tahoma"/>
                <w:lang w:val="en-US"/>
              </w:rPr>
            </w:pPr>
            <w:r>
              <w:rPr>
                <w:rFonts w:ascii="Tahoma" w:eastAsia="Times New Roman" w:hAnsi="Tahoma" w:cs="Tahoma"/>
                <w:sz w:val="24"/>
                <w:szCs w:val="24"/>
              </w:rPr>
              <w:t> </w:t>
            </w:r>
            <w:r w:rsidRPr="00A04E8D">
              <w:rPr>
                <w:rFonts w:ascii="Tahoma" w:eastAsia="Times New Roman" w:hAnsi="Tahoma" w:cs="Tahoma"/>
                <w:lang w:val="en-US"/>
              </w:rPr>
              <w:t>Kathryn Flynn</w:t>
            </w:r>
          </w:p>
          <w:p w14:paraId="59E1A1C8" w14:textId="0E0FE32D" w:rsidR="00A04E8D" w:rsidRDefault="00A04E8D" w:rsidP="00A04E8D">
            <w:pPr>
              <w:spacing w:after="0" w:line="240" w:lineRule="auto"/>
              <w:textAlignment w:val="baseline"/>
              <w:rPr>
                <w:rFonts w:ascii="Tahoma" w:eastAsia="Times New Roman" w:hAnsi="Tahoma" w:cs="Tahoma"/>
                <w:sz w:val="24"/>
                <w:szCs w:val="24"/>
              </w:rPr>
            </w:pPr>
          </w:p>
        </w:tc>
      </w:tr>
    </w:tbl>
    <w:p w14:paraId="699ED95B" w14:textId="77777777" w:rsidR="000C13DB" w:rsidRPr="00EC60AA" w:rsidRDefault="000C13DB" w:rsidP="00EC60AA">
      <w:pPr>
        <w:spacing w:line="360" w:lineRule="auto"/>
        <w:jc w:val="both"/>
        <w:rPr>
          <w:rFonts w:ascii="Times New Roman" w:hAnsi="Times New Roman" w:cs="Times New Roman"/>
          <w:b/>
          <w:i/>
          <w:color w:val="000000" w:themeColor="text1"/>
          <w:sz w:val="24"/>
          <w:szCs w:val="24"/>
        </w:rPr>
      </w:pPr>
    </w:p>
    <w:p w14:paraId="0E055905" w14:textId="77777777" w:rsidR="000C13DB" w:rsidRPr="00EC60AA" w:rsidRDefault="000C13DB" w:rsidP="00EC60AA">
      <w:pPr>
        <w:spacing w:line="360" w:lineRule="auto"/>
        <w:jc w:val="both"/>
        <w:rPr>
          <w:rFonts w:ascii="Times New Roman" w:hAnsi="Times New Roman" w:cs="Times New Roman"/>
          <w:b/>
          <w:i/>
          <w:color w:val="000000" w:themeColor="text1"/>
          <w:sz w:val="24"/>
          <w:szCs w:val="24"/>
        </w:rPr>
      </w:pPr>
    </w:p>
    <w:p w14:paraId="1CA0E0FB" w14:textId="77777777" w:rsidR="00A04E8D" w:rsidRDefault="00A04E8D" w:rsidP="00A04E8D">
      <w:pPr>
        <w:spacing w:after="0" w:line="240" w:lineRule="auto"/>
        <w:jc w:val="center"/>
        <w:textAlignment w:val="baseline"/>
        <w:rPr>
          <w:rFonts w:ascii="Tahoma" w:eastAsia="Times New Roman" w:hAnsi="Tahoma" w:cs="Tahoma"/>
          <w:color w:val="000000"/>
          <w:sz w:val="40"/>
          <w:szCs w:val="40"/>
        </w:rPr>
      </w:pPr>
    </w:p>
    <w:p w14:paraId="62E3D17A" w14:textId="77777777" w:rsidR="00A04E8D" w:rsidRDefault="00A04E8D" w:rsidP="00A04E8D">
      <w:pPr>
        <w:spacing w:after="0" w:line="240" w:lineRule="auto"/>
        <w:jc w:val="center"/>
        <w:textAlignment w:val="baseline"/>
        <w:rPr>
          <w:rFonts w:ascii="Segoe UI" w:eastAsia="Times New Roman" w:hAnsi="Segoe UI" w:cs="Segoe UI"/>
          <w:sz w:val="18"/>
          <w:szCs w:val="18"/>
        </w:rPr>
      </w:pPr>
    </w:p>
    <w:p w14:paraId="0F169A8B" w14:textId="77777777" w:rsidR="00A04E8D" w:rsidRDefault="00A04E8D" w:rsidP="00A04E8D">
      <w:pPr>
        <w:spacing w:after="0" w:line="240" w:lineRule="auto"/>
        <w:textAlignment w:val="baseline"/>
        <w:rPr>
          <w:rFonts w:ascii="Arial" w:hAnsi="Arial" w:cs="Arial"/>
          <w:color w:val="000000"/>
          <w:sz w:val="24"/>
          <w:szCs w:val="24"/>
        </w:rPr>
      </w:pPr>
      <w:r>
        <w:rPr>
          <w:rFonts w:eastAsia="Times New Roman"/>
          <w:color w:val="FF0000"/>
          <w:sz w:val="24"/>
          <w:szCs w:val="24"/>
        </w:rPr>
        <w:t> </w:t>
      </w:r>
    </w:p>
    <w:p w14:paraId="2EB4830C" w14:textId="04E9064D" w:rsidR="001F22C2" w:rsidRPr="003700E5" w:rsidRDefault="001F22C2" w:rsidP="00A04E8D">
      <w:pPr>
        <w:spacing w:line="360" w:lineRule="auto"/>
        <w:rPr>
          <w:rFonts w:ascii="Times New Roman" w:hAnsi="Times New Roman" w:cs="Times New Roman"/>
          <w:b/>
          <w:i/>
          <w:color w:val="000000" w:themeColor="text1"/>
          <w:sz w:val="36"/>
          <w:szCs w:val="36"/>
        </w:rPr>
      </w:pPr>
      <w:r w:rsidRPr="003700E5">
        <w:rPr>
          <w:rFonts w:ascii="Times New Roman" w:hAnsi="Times New Roman" w:cs="Times New Roman"/>
          <w:b/>
          <w:i/>
          <w:color w:val="000000" w:themeColor="text1"/>
          <w:sz w:val="36"/>
          <w:szCs w:val="36"/>
        </w:rPr>
        <w:br w:type="page"/>
      </w:r>
    </w:p>
    <w:p w14:paraId="5E143674" w14:textId="77777777" w:rsidR="009E1B7C" w:rsidRPr="00EC60AA" w:rsidRDefault="001F22C2" w:rsidP="00EC60AA">
      <w:pPr>
        <w:pStyle w:val="Heading1"/>
        <w:spacing w:line="360" w:lineRule="auto"/>
        <w:jc w:val="both"/>
        <w:rPr>
          <w:rFonts w:ascii="Times New Roman" w:hAnsi="Times New Roman" w:cs="Times New Roman"/>
          <w:color w:val="000000" w:themeColor="text1"/>
          <w:sz w:val="24"/>
          <w:szCs w:val="24"/>
        </w:rPr>
      </w:pPr>
      <w:bookmarkStart w:id="0" w:name="_Toc125553542"/>
      <w:r w:rsidRPr="00EC60AA">
        <w:rPr>
          <w:rFonts w:ascii="Times New Roman" w:hAnsi="Times New Roman" w:cs="Times New Roman"/>
          <w:color w:val="000000" w:themeColor="text1"/>
          <w:sz w:val="24"/>
          <w:szCs w:val="24"/>
        </w:rPr>
        <w:lastRenderedPageBreak/>
        <w:t>Executive summary</w:t>
      </w:r>
      <w:bookmarkEnd w:id="0"/>
    </w:p>
    <w:p w14:paraId="4879EAD7" w14:textId="77777777" w:rsidR="009E1B7C" w:rsidRPr="00EC60AA" w:rsidRDefault="009E1B7C"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This report has mentioned the purpose of brand consistency standards, how hotels regulate their reputations efficiently, and how they can make customers loyal. This report also states that it is required for identifying, maintaining trust levels, and interacting personalities, and with this, the hotel industry can improve customer diligence and loyalty, create brand authority, and differentiate themselves from other competitive companies. </w:t>
      </w:r>
      <w:r w:rsidRPr="00EC60AA">
        <w:rPr>
          <w:rFonts w:ascii="Times New Roman" w:eastAsia="Times New Roman" w:hAnsi="Times New Roman" w:cs="Times New Roman"/>
          <w:color w:val="000000" w:themeColor="text1"/>
          <w:sz w:val="24"/>
          <w:szCs w:val="24"/>
          <w:lang w:val="en-US"/>
        </w:rPr>
        <w:t xml:space="preserve">Numerous perspectives regarding any destination can be seen on online platforms like booking or review sites, to which the entire internet user from various areas can turn. </w:t>
      </w:r>
      <w:r w:rsidRPr="00EC60AA">
        <w:rPr>
          <w:rFonts w:ascii="Times New Roman" w:hAnsi="Times New Roman" w:cs="Times New Roman"/>
          <w:color w:val="000000" w:themeColor="text1"/>
          <w:sz w:val="24"/>
          <w:szCs w:val="24"/>
        </w:rPr>
        <w:t xml:space="preserve"> </w:t>
      </w:r>
      <w:r w:rsidRPr="00EC60AA">
        <w:rPr>
          <w:rFonts w:ascii="Times New Roman" w:eastAsia="Times New Roman" w:hAnsi="Times New Roman" w:cs="Times New Roman"/>
          <w:color w:val="000000" w:themeColor="text1"/>
          <w:sz w:val="24"/>
          <w:szCs w:val="24"/>
          <w:lang w:val="en-US"/>
        </w:rPr>
        <w:t xml:space="preserve">A company can also lose its best employees due to resentment and anger, and hotels can lose clients due to poor hotel services. It can also hurt the business's </w:t>
      </w:r>
      <w:proofErr w:type="gramStart"/>
      <w:r w:rsidRPr="00EC60AA">
        <w:rPr>
          <w:rFonts w:ascii="Times New Roman" w:eastAsia="Times New Roman" w:hAnsi="Times New Roman" w:cs="Times New Roman"/>
          <w:color w:val="000000" w:themeColor="text1"/>
          <w:sz w:val="24"/>
          <w:szCs w:val="24"/>
          <w:lang w:val="en-US"/>
        </w:rPr>
        <w:t>revenues.</w:t>
      </w:r>
      <w:r w:rsidRPr="00EC60AA">
        <w:rPr>
          <w:rFonts w:ascii="Times New Roman" w:hAnsi="Times New Roman" w:cs="Times New Roman"/>
          <w:color w:val="000000" w:themeColor="text1"/>
          <w:sz w:val="24"/>
          <w:szCs w:val="24"/>
        </w:rPr>
        <w:t>The</w:t>
      </w:r>
      <w:proofErr w:type="gramEnd"/>
      <w:r w:rsidRPr="00EC60AA">
        <w:rPr>
          <w:rFonts w:ascii="Times New Roman" w:hAnsi="Times New Roman" w:cs="Times New Roman"/>
          <w:color w:val="000000" w:themeColor="text1"/>
          <w:sz w:val="24"/>
          <w:szCs w:val="24"/>
        </w:rPr>
        <w:t xml:space="preserve"> hotel also organized loyalty programs for the customers, as visitors earn rewards based on nights booked or money spent. Rewards are in the form of points that can be utilized for further stays, like dining discounts, room upgrades, etc. There can be a deficiency of resources or capital bandwidth for maintaining the hotel's standards and reputation. Marriott International suffers financial and economic losses, as well as guest compensation lawsuits, which harm the company's reputation. </w:t>
      </w:r>
    </w:p>
    <w:p w14:paraId="083306C3" w14:textId="77777777" w:rsidR="001F22C2" w:rsidRPr="00EC60AA" w:rsidRDefault="001F22C2" w:rsidP="00EC60AA">
      <w:pPr>
        <w:spacing w:line="360" w:lineRule="auto"/>
        <w:jc w:val="both"/>
        <w:rPr>
          <w:rFonts w:ascii="Times New Roman" w:hAnsi="Times New Roman" w:cs="Times New Roman"/>
          <w:b/>
          <w:color w:val="000000" w:themeColor="text1"/>
          <w:sz w:val="24"/>
          <w:szCs w:val="24"/>
        </w:rPr>
      </w:pPr>
      <w:r w:rsidRPr="00EC60AA">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GB"/>
        </w:rPr>
        <w:id w:val="12457789"/>
        <w:docPartObj>
          <w:docPartGallery w:val="Table of Contents"/>
          <w:docPartUnique/>
        </w:docPartObj>
      </w:sdtPr>
      <w:sdtContent>
        <w:p w14:paraId="28971359" w14:textId="77777777" w:rsidR="001F22C2" w:rsidRPr="00EC60AA" w:rsidRDefault="001F22C2" w:rsidP="00EC60AA">
          <w:pPr>
            <w:pStyle w:val="TOCHeading"/>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Table of Contents</w:t>
          </w:r>
        </w:p>
        <w:p w14:paraId="46CE1320" w14:textId="77777777" w:rsidR="001F22C2" w:rsidRPr="00EC60AA" w:rsidRDefault="00922DF2" w:rsidP="00EC60A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r w:rsidRPr="00EC60AA">
            <w:rPr>
              <w:rFonts w:ascii="Times New Roman" w:hAnsi="Times New Roman" w:cs="Times New Roman"/>
              <w:color w:val="000000" w:themeColor="text1"/>
              <w:sz w:val="24"/>
              <w:szCs w:val="24"/>
            </w:rPr>
            <w:fldChar w:fldCharType="begin"/>
          </w:r>
          <w:r w:rsidR="001F22C2" w:rsidRPr="00EC60AA">
            <w:rPr>
              <w:rFonts w:ascii="Times New Roman" w:hAnsi="Times New Roman" w:cs="Times New Roman"/>
              <w:color w:val="000000" w:themeColor="text1"/>
              <w:sz w:val="24"/>
              <w:szCs w:val="24"/>
            </w:rPr>
            <w:instrText xml:space="preserve"> TOC \o "1-3" \h \z \u </w:instrText>
          </w:r>
          <w:r w:rsidRPr="00EC60AA">
            <w:rPr>
              <w:rFonts w:ascii="Times New Roman" w:hAnsi="Times New Roman" w:cs="Times New Roman"/>
              <w:color w:val="000000" w:themeColor="text1"/>
              <w:sz w:val="24"/>
              <w:szCs w:val="24"/>
            </w:rPr>
            <w:fldChar w:fldCharType="separate"/>
          </w:r>
          <w:hyperlink w:anchor="_Toc125553542" w:history="1">
            <w:r w:rsidR="001F22C2" w:rsidRPr="00EC60AA">
              <w:rPr>
                <w:rStyle w:val="Hyperlink"/>
                <w:rFonts w:ascii="Times New Roman" w:hAnsi="Times New Roman" w:cs="Times New Roman"/>
                <w:noProof/>
                <w:color w:val="000000" w:themeColor="text1"/>
                <w:sz w:val="24"/>
                <w:szCs w:val="24"/>
              </w:rPr>
              <w:t>Executive summary</w:t>
            </w:r>
            <w:r w:rsidR="001F22C2" w:rsidRPr="00EC60AA">
              <w:rPr>
                <w:rFonts w:ascii="Times New Roman" w:hAnsi="Times New Roman" w:cs="Times New Roman"/>
                <w:noProof/>
                <w:webHidden/>
                <w:color w:val="000000" w:themeColor="text1"/>
                <w:sz w:val="24"/>
                <w:szCs w:val="24"/>
              </w:rPr>
              <w:tab/>
            </w:r>
            <w:r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_Toc125553542 \h </w:instrText>
            </w:r>
            <w:r w:rsidRPr="00EC60AA">
              <w:rPr>
                <w:rFonts w:ascii="Times New Roman" w:hAnsi="Times New Roman" w:cs="Times New Roman"/>
                <w:noProof/>
                <w:webHidden/>
                <w:color w:val="000000" w:themeColor="text1"/>
                <w:sz w:val="24"/>
                <w:szCs w:val="24"/>
              </w:rPr>
            </w:r>
            <w:r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2</w:t>
            </w:r>
            <w:r w:rsidRPr="00EC60AA">
              <w:rPr>
                <w:rFonts w:ascii="Times New Roman" w:hAnsi="Times New Roman" w:cs="Times New Roman"/>
                <w:noProof/>
                <w:webHidden/>
                <w:color w:val="000000" w:themeColor="text1"/>
                <w:sz w:val="24"/>
                <w:szCs w:val="24"/>
              </w:rPr>
              <w:fldChar w:fldCharType="end"/>
            </w:r>
          </w:hyperlink>
        </w:p>
        <w:p w14:paraId="6AC08BA3" w14:textId="77777777" w:rsidR="001F22C2" w:rsidRPr="00EC60AA" w:rsidRDefault="00000000" w:rsidP="00EC60A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3" w:history="1">
            <w:r w:rsidR="001F22C2" w:rsidRPr="00EC60AA">
              <w:rPr>
                <w:rStyle w:val="Hyperlink"/>
                <w:rFonts w:ascii="Times New Roman" w:hAnsi="Times New Roman" w:cs="Times New Roman"/>
                <w:noProof/>
                <w:color w:val="000000" w:themeColor="text1"/>
                <w:sz w:val="24"/>
                <w:szCs w:val="24"/>
              </w:rPr>
              <w:t>Introduction</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_Toc125553543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4</w:t>
            </w:r>
            <w:r w:rsidR="00922DF2" w:rsidRPr="00EC60AA">
              <w:rPr>
                <w:rFonts w:ascii="Times New Roman" w:hAnsi="Times New Roman" w:cs="Times New Roman"/>
                <w:noProof/>
                <w:webHidden/>
                <w:color w:val="000000" w:themeColor="text1"/>
                <w:sz w:val="24"/>
                <w:szCs w:val="24"/>
              </w:rPr>
              <w:fldChar w:fldCharType="end"/>
            </w:r>
          </w:hyperlink>
        </w:p>
        <w:p w14:paraId="77B9E452" w14:textId="77777777" w:rsidR="001F22C2" w:rsidRPr="00EC60AA" w:rsidRDefault="00000000" w:rsidP="00EC60A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4" w:history="1">
            <w:r w:rsidR="001F22C2" w:rsidRPr="00EC60AA">
              <w:rPr>
                <w:rStyle w:val="Hyperlink"/>
                <w:rFonts w:ascii="Times New Roman" w:hAnsi="Times New Roman" w:cs="Times New Roman"/>
                <w:noProof/>
                <w:color w:val="000000" w:themeColor="text1"/>
                <w:sz w:val="24"/>
                <w:szCs w:val="24"/>
              </w:rPr>
              <w:t>Main Findings</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_Toc125553544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4</w:t>
            </w:r>
            <w:r w:rsidR="00922DF2" w:rsidRPr="00EC60AA">
              <w:rPr>
                <w:rFonts w:ascii="Times New Roman" w:hAnsi="Times New Roman" w:cs="Times New Roman"/>
                <w:noProof/>
                <w:webHidden/>
                <w:color w:val="000000" w:themeColor="text1"/>
                <w:sz w:val="24"/>
                <w:szCs w:val="24"/>
              </w:rPr>
              <w:fldChar w:fldCharType="end"/>
            </w:r>
          </w:hyperlink>
        </w:p>
        <w:p w14:paraId="31792483" w14:textId="77777777" w:rsidR="001F22C2" w:rsidRPr="00EC60AA" w:rsidRDefault="00000000" w:rsidP="00EC60A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5" w:history="1">
            <w:r w:rsidR="001F22C2" w:rsidRPr="00EC60AA">
              <w:rPr>
                <w:rStyle w:val="Hyperlink"/>
                <w:rFonts w:ascii="Times New Roman" w:hAnsi="Times New Roman" w:cs="Times New Roman"/>
                <w:noProof/>
                <w:color w:val="000000" w:themeColor="text1"/>
                <w:sz w:val="24"/>
                <w:szCs w:val="24"/>
              </w:rPr>
              <w:t>Purpose of brand consistency standards</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_Toc125553545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4</w:t>
            </w:r>
            <w:r w:rsidR="00922DF2" w:rsidRPr="00EC60AA">
              <w:rPr>
                <w:rFonts w:ascii="Times New Roman" w:hAnsi="Times New Roman" w:cs="Times New Roman"/>
                <w:noProof/>
                <w:webHidden/>
                <w:color w:val="000000" w:themeColor="text1"/>
                <w:sz w:val="24"/>
                <w:szCs w:val="24"/>
              </w:rPr>
              <w:fldChar w:fldCharType="end"/>
            </w:r>
          </w:hyperlink>
        </w:p>
        <w:p w14:paraId="0F7A7FD9" w14:textId="77777777" w:rsidR="001F22C2" w:rsidRPr="00EC60AA" w:rsidRDefault="00000000" w:rsidP="00EC60A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6" w:history="1">
            <w:r w:rsidR="001F22C2" w:rsidRPr="00EC60AA">
              <w:rPr>
                <w:rStyle w:val="Hyperlink"/>
                <w:rFonts w:ascii="Times New Roman" w:hAnsi="Times New Roman" w:cs="Times New Roman"/>
                <w:noProof/>
                <w:color w:val="000000" w:themeColor="text1"/>
                <w:sz w:val="24"/>
                <w:szCs w:val="24"/>
              </w:rPr>
              <w:t>Reputation Management</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_Toc125553546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5</w:t>
            </w:r>
            <w:r w:rsidR="00922DF2" w:rsidRPr="00EC60AA">
              <w:rPr>
                <w:rFonts w:ascii="Times New Roman" w:hAnsi="Times New Roman" w:cs="Times New Roman"/>
                <w:noProof/>
                <w:webHidden/>
                <w:color w:val="000000" w:themeColor="text1"/>
                <w:sz w:val="24"/>
                <w:szCs w:val="24"/>
              </w:rPr>
              <w:fldChar w:fldCharType="end"/>
            </w:r>
          </w:hyperlink>
        </w:p>
        <w:p w14:paraId="69875B88" w14:textId="77777777" w:rsidR="001F22C2" w:rsidRPr="00EC60AA" w:rsidRDefault="00000000" w:rsidP="00EC60A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7" w:history="1">
            <w:r w:rsidR="001F22C2" w:rsidRPr="00EC60AA">
              <w:rPr>
                <w:rStyle w:val="Hyperlink"/>
                <w:rFonts w:ascii="Times New Roman" w:hAnsi="Times New Roman" w:cs="Times New Roman"/>
                <w:noProof/>
                <w:color w:val="000000" w:themeColor="text1"/>
                <w:sz w:val="24"/>
                <w:szCs w:val="24"/>
              </w:rPr>
              <w:t>Customer loyalty</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_Toc125553547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6</w:t>
            </w:r>
            <w:r w:rsidR="00922DF2" w:rsidRPr="00EC60AA">
              <w:rPr>
                <w:rFonts w:ascii="Times New Roman" w:hAnsi="Times New Roman" w:cs="Times New Roman"/>
                <w:noProof/>
                <w:webHidden/>
                <w:color w:val="000000" w:themeColor="text1"/>
                <w:sz w:val="24"/>
                <w:szCs w:val="24"/>
              </w:rPr>
              <w:fldChar w:fldCharType="end"/>
            </w:r>
          </w:hyperlink>
        </w:p>
        <w:p w14:paraId="08CF56FD" w14:textId="77777777" w:rsidR="001F22C2" w:rsidRPr="00EC60AA" w:rsidRDefault="00000000" w:rsidP="00EC60A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8" w:history="1">
            <w:r w:rsidR="001F22C2" w:rsidRPr="00EC60AA">
              <w:rPr>
                <w:rStyle w:val="Hyperlink"/>
                <w:rFonts w:ascii="Times New Roman" w:hAnsi="Times New Roman" w:cs="Times New Roman"/>
                <w:noProof/>
                <w:color w:val="000000" w:themeColor="text1"/>
                <w:sz w:val="24"/>
                <w:szCs w:val="24"/>
              </w:rPr>
              <w:t>Recommendations</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_Toc125553548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7</w:t>
            </w:r>
            <w:r w:rsidR="00922DF2" w:rsidRPr="00EC60AA">
              <w:rPr>
                <w:rFonts w:ascii="Times New Roman" w:hAnsi="Times New Roman" w:cs="Times New Roman"/>
                <w:noProof/>
                <w:webHidden/>
                <w:color w:val="000000" w:themeColor="text1"/>
                <w:sz w:val="24"/>
                <w:szCs w:val="24"/>
              </w:rPr>
              <w:fldChar w:fldCharType="end"/>
            </w:r>
          </w:hyperlink>
        </w:p>
        <w:p w14:paraId="1548CE93" w14:textId="77777777" w:rsidR="001F22C2" w:rsidRPr="00EC60AA" w:rsidRDefault="00000000" w:rsidP="00EC60A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49" w:history="1">
            <w:r w:rsidR="001F22C2" w:rsidRPr="00EC60AA">
              <w:rPr>
                <w:rStyle w:val="Hyperlink"/>
                <w:rFonts w:ascii="Times New Roman" w:hAnsi="Times New Roman" w:cs="Times New Roman"/>
                <w:noProof/>
                <w:color w:val="000000" w:themeColor="text1"/>
                <w:sz w:val="24"/>
                <w:szCs w:val="24"/>
              </w:rPr>
              <w:t>Obstacles faced by some companies</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_Toc125553549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7</w:t>
            </w:r>
            <w:r w:rsidR="00922DF2" w:rsidRPr="00EC60AA">
              <w:rPr>
                <w:rFonts w:ascii="Times New Roman" w:hAnsi="Times New Roman" w:cs="Times New Roman"/>
                <w:noProof/>
                <w:webHidden/>
                <w:color w:val="000000" w:themeColor="text1"/>
                <w:sz w:val="24"/>
                <w:szCs w:val="24"/>
              </w:rPr>
              <w:fldChar w:fldCharType="end"/>
            </w:r>
          </w:hyperlink>
        </w:p>
        <w:p w14:paraId="2529ACC1" w14:textId="77777777" w:rsidR="001F22C2" w:rsidRPr="00EC60AA" w:rsidRDefault="00000000" w:rsidP="00EC60A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125553550" w:history="1">
            <w:r w:rsidR="001F22C2" w:rsidRPr="00EC60AA">
              <w:rPr>
                <w:rStyle w:val="Hyperlink"/>
                <w:rFonts w:ascii="Times New Roman" w:hAnsi="Times New Roman" w:cs="Times New Roman"/>
                <w:noProof/>
                <w:color w:val="000000" w:themeColor="text1"/>
                <w:sz w:val="24"/>
                <w:szCs w:val="24"/>
              </w:rPr>
              <w:t>Conclusion</w:t>
            </w:r>
            <w:r w:rsidR="001F22C2" w:rsidRPr="00EC60AA">
              <w:rPr>
                <w:rFonts w:ascii="Times New Roman" w:hAnsi="Times New Roman" w:cs="Times New Roman"/>
                <w:noProof/>
                <w:webHidden/>
                <w:color w:val="000000" w:themeColor="text1"/>
                <w:sz w:val="24"/>
                <w:szCs w:val="24"/>
              </w:rPr>
              <w:tab/>
            </w:r>
            <w:r w:rsidR="00922DF2" w:rsidRPr="00EC60AA">
              <w:rPr>
                <w:rFonts w:ascii="Times New Roman" w:hAnsi="Times New Roman" w:cs="Times New Roman"/>
                <w:noProof/>
                <w:webHidden/>
                <w:color w:val="000000" w:themeColor="text1"/>
                <w:sz w:val="24"/>
                <w:szCs w:val="24"/>
              </w:rPr>
              <w:fldChar w:fldCharType="begin"/>
            </w:r>
            <w:r w:rsidR="001F22C2" w:rsidRPr="00EC60AA">
              <w:rPr>
                <w:rFonts w:ascii="Times New Roman" w:hAnsi="Times New Roman" w:cs="Times New Roman"/>
                <w:noProof/>
                <w:webHidden/>
                <w:color w:val="000000" w:themeColor="text1"/>
                <w:sz w:val="24"/>
                <w:szCs w:val="24"/>
              </w:rPr>
              <w:instrText xml:space="preserve"> PAGEREF _Toc125553550 \h </w:instrText>
            </w:r>
            <w:r w:rsidR="00922DF2" w:rsidRPr="00EC60AA">
              <w:rPr>
                <w:rFonts w:ascii="Times New Roman" w:hAnsi="Times New Roman" w:cs="Times New Roman"/>
                <w:noProof/>
                <w:webHidden/>
                <w:color w:val="000000" w:themeColor="text1"/>
                <w:sz w:val="24"/>
                <w:szCs w:val="24"/>
              </w:rPr>
            </w:r>
            <w:r w:rsidR="00922DF2" w:rsidRPr="00EC60AA">
              <w:rPr>
                <w:rFonts w:ascii="Times New Roman" w:hAnsi="Times New Roman" w:cs="Times New Roman"/>
                <w:noProof/>
                <w:webHidden/>
                <w:color w:val="000000" w:themeColor="text1"/>
                <w:sz w:val="24"/>
                <w:szCs w:val="24"/>
              </w:rPr>
              <w:fldChar w:fldCharType="separate"/>
            </w:r>
            <w:r w:rsidR="001F22C2" w:rsidRPr="00EC60AA">
              <w:rPr>
                <w:rFonts w:ascii="Times New Roman" w:hAnsi="Times New Roman" w:cs="Times New Roman"/>
                <w:noProof/>
                <w:webHidden/>
                <w:color w:val="000000" w:themeColor="text1"/>
                <w:sz w:val="24"/>
                <w:szCs w:val="24"/>
              </w:rPr>
              <w:t>8</w:t>
            </w:r>
            <w:r w:rsidR="00922DF2" w:rsidRPr="00EC60AA">
              <w:rPr>
                <w:rFonts w:ascii="Times New Roman" w:hAnsi="Times New Roman" w:cs="Times New Roman"/>
                <w:noProof/>
                <w:webHidden/>
                <w:color w:val="000000" w:themeColor="text1"/>
                <w:sz w:val="24"/>
                <w:szCs w:val="24"/>
              </w:rPr>
              <w:fldChar w:fldCharType="end"/>
            </w:r>
          </w:hyperlink>
        </w:p>
        <w:p w14:paraId="4AD5294D" w14:textId="77777777" w:rsidR="001F22C2" w:rsidRPr="00EC60AA" w:rsidRDefault="00922DF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fldChar w:fldCharType="end"/>
          </w:r>
        </w:p>
      </w:sdtContent>
    </w:sdt>
    <w:p w14:paraId="6E9E49DC" w14:textId="77777777" w:rsidR="001F22C2" w:rsidRPr="00EC60AA" w:rsidRDefault="001F22C2" w:rsidP="00EC60AA">
      <w:pPr>
        <w:spacing w:line="360" w:lineRule="auto"/>
        <w:jc w:val="both"/>
        <w:rPr>
          <w:rFonts w:ascii="Times New Roman" w:hAnsi="Times New Roman" w:cs="Times New Roman"/>
          <w:b/>
          <w:color w:val="000000" w:themeColor="text1"/>
          <w:sz w:val="24"/>
          <w:szCs w:val="24"/>
        </w:rPr>
      </w:pPr>
      <w:r w:rsidRPr="00EC60AA">
        <w:rPr>
          <w:rFonts w:ascii="Times New Roman" w:hAnsi="Times New Roman" w:cs="Times New Roman"/>
          <w:b/>
          <w:color w:val="000000" w:themeColor="text1"/>
          <w:sz w:val="24"/>
          <w:szCs w:val="24"/>
        </w:rPr>
        <w:br w:type="page"/>
      </w:r>
    </w:p>
    <w:p w14:paraId="4984636C" w14:textId="77777777" w:rsidR="005A19FE" w:rsidRPr="00EC60AA" w:rsidRDefault="000C03FD" w:rsidP="00EC60AA">
      <w:pPr>
        <w:pStyle w:val="Heading1"/>
        <w:spacing w:line="360" w:lineRule="auto"/>
        <w:jc w:val="both"/>
        <w:rPr>
          <w:rFonts w:ascii="Times New Roman" w:hAnsi="Times New Roman" w:cs="Times New Roman"/>
          <w:color w:val="000000" w:themeColor="text1"/>
          <w:sz w:val="24"/>
          <w:szCs w:val="24"/>
        </w:rPr>
      </w:pPr>
      <w:bookmarkStart w:id="1" w:name="_Toc125553543"/>
      <w:r w:rsidRPr="00EC60AA">
        <w:rPr>
          <w:rFonts w:ascii="Times New Roman" w:hAnsi="Times New Roman" w:cs="Times New Roman"/>
          <w:color w:val="000000" w:themeColor="text1"/>
          <w:sz w:val="24"/>
          <w:szCs w:val="24"/>
        </w:rPr>
        <w:lastRenderedPageBreak/>
        <w:t>Introduction</w:t>
      </w:r>
      <w:bookmarkEnd w:id="1"/>
    </w:p>
    <w:p w14:paraId="76E712A7" w14:textId="77777777" w:rsidR="00FF0D11" w:rsidRPr="00EC60AA" w:rsidRDefault="00D77413"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Guest service in the hospitality sector trains hospitality managers to </w:t>
      </w:r>
      <w:r w:rsidR="000009DA" w:rsidRPr="00EC60AA">
        <w:rPr>
          <w:rFonts w:ascii="Times New Roman" w:hAnsi="Times New Roman" w:cs="Times New Roman"/>
          <w:color w:val="000000" w:themeColor="text1"/>
          <w:sz w:val="24"/>
          <w:szCs w:val="24"/>
        </w:rPr>
        <w:t>fulfil</w:t>
      </w:r>
      <w:r w:rsidRPr="00EC60AA">
        <w:rPr>
          <w:rFonts w:ascii="Times New Roman" w:hAnsi="Times New Roman" w:cs="Times New Roman"/>
          <w:color w:val="000000" w:themeColor="text1"/>
          <w:sz w:val="24"/>
          <w:szCs w:val="24"/>
        </w:rPr>
        <w:t xml:space="preserve"> the requirements of the guests and visitors via quality service that is apparent to the entire operation, its people, and its strategy. The hospitality industry contains restaurants, hotels, casinos, amusement parks, entertainment, etc., and offers services like catering, reception, hostesses, entertainment, etc. This report mainly focuses on hotel standards, reputation management, and customer loyalty. This report describes the purpose of brand consistency standards, how hotels regulate their reputations efficiently, and how they can make customers loyal. Examples are provided in this report. This report also recommends how hotels can develop themselves as per market dynamics and outlines the challenges they are facing in this industry.</w:t>
      </w:r>
    </w:p>
    <w:p w14:paraId="19C38A81" w14:textId="77777777" w:rsidR="000009DA" w:rsidRPr="00EC60AA" w:rsidRDefault="003D4F34" w:rsidP="00EC60AA">
      <w:pPr>
        <w:pStyle w:val="Heading1"/>
        <w:spacing w:line="360" w:lineRule="auto"/>
        <w:jc w:val="both"/>
        <w:rPr>
          <w:rFonts w:ascii="Times New Roman" w:hAnsi="Times New Roman" w:cs="Times New Roman"/>
          <w:color w:val="000000" w:themeColor="text1"/>
          <w:sz w:val="24"/>
          <w:szCs w:val="24"/>
        </w:rPr>
      </w:pPr>
      <w:bookmarkStart w:id="2" w:name="_Toc125553544"/>
      <w:r w:rsidRPr="00EC60AA">
        <w:rPr>
          <w:rFonts w:ascii="Times New Roman" w:hAnsi="Times New Roman" w:cs="Times New Roman"/>
          <w:color w:val="000000" w:themeColor="text1"/>
          <w:sz w:val="24"/>
          <w:szCs w:val="24"/>
        </w:rPr>
        <w:t>Main Findings</w:t>
      </w:r>
      <w:bookmarkEnd w:id="2"/>
    </w:p>
    <w:p w14:paraId="7DA537D3" w14:textId="77777777" w:rsidR="00B55DA6" w:rsidRPr="00EC60AA" w:rsidRDefault="00887DF5" w:rsidP="00EC60AA">
      <w:pPr>
        <w:pStyle w:val="Heading2"/>
        <w:spacing w:line="360" w:lineRule="auto"/>
        <w:jc w:val="both"/>
        <w:rPr>
          <w:rFonts w:ascii="Times New Roman" w:hAnsi="Times New Roman" w:cs="Times New Roman"/>
          <w:color w:val="000000" w:themeColor="text1"/>
          <w:sz w:val="24"/>
          <w:szCs w:val="24"/>
        </w:rPr>
      </w:pPr>
      <w:bookmarkStart w:id="3" w:name="_Toc125553545"/>
      <w:r w:rsidRPr="00EC60AA">
        <w:rPr>
          <w:rFonts w:ascii="Times New Roman" w:hAnsi="Times New Roman" w:cs="Times New Roman"/>
          <w:color w:val="000000" w:themeColor="text1"/>
          <w:sz w:val="24"/>
          <w:szCs w:val="24"/>
        </w:rPr>
        <w:t>Purpose of brand consistency standards</w:t>
      </w:r>
      <w:bookmarkEnd w:id="3"/>
    </w:p>
    <w:p w14:paraId="465B8600" w14:textId="77777777" w:rsidR="00183E4B" w:rsidRPr="00EC60AA" w:rsidRDefault="001E1FC6"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Hotel standards entail both the operational norms (such as facilities given to visitors, promotion, staffing, etc.) and the physical norms (such as the condition and utility of the fixtures and leased personal property, the quality, etc.). Hotels are characterized by their size, location, service levels, entrepreneurship, affiliation, number of rooms, etc. It is also categorized based on the star, diamond, or crown system, and it relies on geological location</w:t>
      </w:r>
      <w:r w:rsidR="00B93970" w:rsidRPr="00EC60AA">
        <w:rPr>
          <w:rFonts w:ascii="Times New Roman" w:hAnsi="Times New Roman" w:cs="Times New Roman"/>
          <w:color w:val="000000" w:themeColor="text1"/>
          <w:sz w:val="24"/>
          <w:szCs w:val="24"/>
        </w:rPr>
        <w:t xml:space="preserve"> (Perez-Aranda et al., 2019)</w:t>
      </w:r>
      <w:r w:rsidRPr="00EC60AA">
        <w:rPr>
          <w:rFonts w:ascii="Times New Roman" w:hAnsi="Times New Roman" w:cs="Times New Roman"/>
          <w:color w:val="000000" w:themeColor="text1"/>
          <w:sz w:val="24"/>
          <w:szCs w:val="24"/>
        </w:rPr>
        <w:t>.</w:t>
      </w:r>
      <w:r w:rsidR="00E96243" w:rsidRPr="00EC60AA">
        <w:rPr>
          <w:rFonts w:ascii="Times New Roman" w:hAnsi="Times New Roman" w:cs="Times New Roman"/>
          <w:color w:val="000000" w:themeColor="text1"/>
          <w:sz w:val="24"/>
          <w:szCs w:val="24"/>
        </w:rPr>
        <w:t xml:space="preserve"> </w:t>
      </w:r>
      <w:r w:rsidR="00267111" w:rsidRPr="00EC60AA">
        <w:rPr>
          <w:rFonts w:ascii="Times New Roman" w:hAnsi="Times New Roman" w:cs="Times New Roman"/>
          <w:color w:val="000000" w:themeColor="text1"/>
          <w:sz w:val="24"/>
          <w:szCs w:val="24"/>
        </w:rPr>
        <w:t xml:space="preserve">Brand consistency reflects the way the business represents itself in the market, and it remains similar across </w:t>
      </w:r>
      <w:proofErr w:type="gramStart"/>
      <w:r w:rsidR="00267111" w:rsidRPr="00EC60AA">
        <w:rPr>
          <w:rFonts w:ascii="Times New Roman" w:hAnsi="Times New Roman" w:cs="Times New Roman"/>
          <w:color w:val="000000" w:themeColor="text1"/>
          <w:sz w:val="24"/>
          <w:szCs w:val="24"/>
        </w:rPr>
        <w:t>all of</w:t>
      </w:r>
      <w:proofErr w:type="gramEnd"/>
      <w:r w:rsidR="00267111" w:rsidRPr="00EC60AA">
        <w:rPr>
          <w:rFonts w:ascii="Times New Roman" w:hAnsi="Times New Roman" w:cs="Times New Roman"/>
          <w:color w:val="000000" w:themeColor="text1"/>
          <w:sz w:val="24"/>
          <w:szCs w:val="24"/>
        </w:rPr>
        <w:t xml:space="preserve"> the marketing </w:t>
      </w:r>
      <w:r w:rsidR="006C33D0" w:rsidRPr="00EC60AA">
        <w:rPr>
          <w:rFonts w:ascii="Times New Roman" w:hAnsi="Times New Roman" w:cs="Times New Roman"/>
          <w:color w:val="000000" w:themeColor="text1"/>
          <w:sz w:val="24"/>
          <w:szCs w:val="24"/>
        </w:rPr>
        <w:t>channels;</w:t>
      </w:r>
      <w:r w:rsidR="00267111" w:rsidRPr="00EC60AA">
        <w:rPr>
          <w:rFonts w:ascii="Times New Roman" w:hAnsi="Times New Roman" w:cs="Times New Roman"/>
          <w:color w:val="000000" w:themeColor="text1"/>
          <w:sz w:val="24"/>
          <w:szCs w:val="24"/>
        </w:rPr>
        <w:t xml:space="preserve"> </w:t>
      </w:r>
      <w:r w:rsidR="006C33D0" w:rsidRPr="00EC60AA">
        <w:rPr>
          <w:rFonts w:ascii="Times New Roman" w:hAnsi="Times New Roman" w:cs="Times New Roman"/>
          <w:color w:val="000000" w:themeColor="text1"/>
          <w:sz w:val="24"/>
          <w:szCs w:val="24"/>
        </w:rPr>
        <w:t>uniting</w:t>
      </w:r>
      <w:r w:rsidR="00267111" w:rsidRPr="00EC60AA">
        <w:rPr>
          <w:rFonts w:ascii="Times New Roman" w:hAnsi="Times New Roman" w:cs="Times New Roman"/>
          <w:color w:val="000000" w:themeColor="text1"/>
          <w:sz w:val="24"/>
          <w:szCs w:val="24"/>
        </w:rPr>
        <w:t xml:space="preserve"> the image and message that clients and potential clients see. It is required for identifying, maintaining trust levels, and interacting personalities, and with this, the hotel industry can improve customer diligence and loyalty, create brand authority, and differentiate themselves from other competitive companies. If the hotel perceives brand recognition, it will aid in attracting a larger customer base and preserve the quality of its products and services to meet the customer’s expectations</w:t>
      </w:r>
      <w:r w:rsidR="00B93970" w:rsidRPr="00EC60AA">
        <w:rPr>
          <w:rFonts w:ascii="Times New Roman" w:hAnsi="Times New Roman" w:cs="Times New Roman"/>
          <w:color w:val="000000" w:themeColor="text1"/>
          <w:sz w:val="24"/>
          <w:szCs w:val="24"/>
        </w:rPr>
        <w:t xml:space="preserve"> (</w:t>
      </w:r>
      <w:r w:rsidR="007206C2" w:rsidRPr="00EC60AA">
        <w:rPr>
          <w:rFonts w:ascii="Times New Roman" w:hAnsi="Times New Roman" w:cs="Times New Roman"/>
          <w:color w:val="000000" w:themeColor="text1"/>
          <w:sz w:val="24"/>
          <w:szCs w:val="24"/>
        </w:rPr>
        <w:t>Desai, 2019</w:t>
      </w:r>
      <w:r w:rsidR="00B93970" w:rsidRPr="00EC60AA">
        <w:rPr>
          <w:rFonts w:ascii="Times New Roman" w:hAnsi="Times New Roman" w:cs="Times New Roman"/>
          <w:color w:val="000000" w:themeColor="text1"/>
          <w:sz w:val="24"/>
          <w:szCs w:val="24"/>
        </w:rPr>
        <w:t>)</w:t>
      </w:r>
      <w:r w:rsidR="00267111" w:rsidRPr="00EC60AA">
        <w:rPr>
          <w:rFonts w:ascii="Times New Roman" w:hAnsi="Times New Roman" w:cs="Times New Roman"/>
          <w:color w:val="000000" w:themeColor="text1"/>
          <w:sz w:val="24"/>
          <w:szCs w:val="24"/>
        </w:rPr>
        <w:t>. For example, McDonald’s is a family-friendly restaurant because their lower-priced food can be identified easily due to their red and yellow colour scheme and popular golden arches. It also provides kid-friendly foods, and if they increase its prices, customers will not recommend them to anyone. Companies need customer-friendly schemes to maintain brand consistency</w:t>
      </w:r>
      <w:r w:rsidR="00A16DB2" w:rsidRPr="00A16DB2">
        <w:rPr>
          <w:rFonts w:ascii="Times New Roman" w:hAnsi="Times New Roman" w:cs="Times New Roman"/>
          <w:color w:val="000000" w:themeColor="text1"/>
          <w:sz w:val="24"/>
          <w:szCs w:val="24"/>
        </w:rPr>
        <w:t xml:space="preserve"> </w:t>
      </w:r>
      <w:r w:rsidR="00A16DB2">
        <w:rPr>
          <w:rFonts w:ascii="Times New Roman" w:hAnsi="Times New Roman" w:cs="Times New Roman"/>
          <w:color w:val="000000" w:themeColor="text1"/>
          <w:sz w:val="24"/>
          <w:szCs w:val="24"/>
        </w:rPr>
        <w:t>(</w:t>
      </w:r>
      <w:proofErr w:type="spellStart"/>
      <w:r w:rsidR="00A16DB2">
        <w:rPr>
          <w:rFonts w:ascii="Times New Roman" w:hAnsi="Times New Roman" w:cs="Times New Roman"/>
          <w:color w:val="000000" w:themeColor="text1"/>
          <w:sz w:val="24"/>
          <w:szCs w:val="24"/>
        </w:rPr>
        <w:t>Budianto</w:t>
      </w:r>
      <w:proofErr w:type="spellEnd"/>
      <w:r w:rsidR="00A16DB2">
        <w:rPr>
          <w:rFonts w:ascii="Times New Roman" w:hAnsi="Times New Roman" w:cs="Times New Roman"/>
          <w:color w:val="000000" w:themeColor="text1"/>
          <w:sz w:val="24"/>
          <w:szCs w:val="24"/>
        </w:rPr>
        <w:t>, 2019)</w:t>
      </w:r>
      <w:r w:rsidR="00267111" w:rsidRPr="00EC60AA">
        <w:rPr>
          <w:rFonts w:ascii="Times New Roman" w:hAnsi="Times New Roman" w:cs="Times New Roman"/>
          <w:color w:val="000000" w:themeColor="text1"/>
          <w:sz w:val="24"/>
          <w:szCs w:val="24"/>
        </w:rPr>
        <w:t>.</w:t>
      </w:r>
    </w:p>
    <w:p w14:paraId="40307AA7" w14:textId="77777777" w:rsidR="00FD1E91" w:rsidRPr="00EC60AA" w:rsidRDefault="00FD1E91" w:rsidP="00EC60AA">
      <w:pPr>
        <w:keepNext/>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noProof/>
          <w:color w:val="000000" w:themeColor="text1"/>
          <w:sz w:val="24"/>
          <w:szCs w:val="24"/>
          <w:lang w:val="en-US"/>
        </w:rPr>
        <w:lastRenderedPageBreak/>
        <w:drawing>
          <wp:inline distT="0" distB="0" distL="0" distR="0" wp14:anchorId="3EB3020A" wp14:editId="74621EC8">
            <wp:extent cx="5943600" cy="166490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43600" cy="1664907"/>
                    </a:xfrm>
                    <a:prstGeom prst="rect">
                      <a:avLst/>
                    </a:prstGeom>
                    <a:noFill/>
                    <a:ln w="9525">
                      <a:noFill/>
                      <a:miter lim="800000"/>
                      <a:headEnd/>
                      <a:tailEnd/>
                    </a:ln>
                  </pic:spPr>
                </pic:pic>
              </a:graphicData>
            </a:graphic>
          </wp:inline>
        </w:drawing>
      </w:r>
    </w:p>
    <w:p w14:paraId="1EDE2B8A" w14:textId="77777777" w:rsidR="00FD1E91" w:rsidRPr="00EC60AA" w:rsidRDefault="00FD1E91" w:rsidP="00A16DB2">
      <w:pPr>
        <w:pStyle w:val="Caption"/>
        <w:spacing w:line="360" w:lineRule="auto"/>
        <w:jc w:val="center"/>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Figure </w:t>
      </w:r>
      <w:r w:rsidRPr="00EC60AA">
        <w:rPr>
          <w:rFonts w:ascii="Times New Roman" w:hAnsi="Times New Roman" w:cs="Times New Roman"/>
          <w:color w:val="000000" w:themeColor="text1"/>
          <w:sz w:val="24"/>
          <w:szCs w:val="24"/>
        </w:rPr>
        <w:fldChar w:fldCharType="begin"/>
      </w:r>
      <w:r w:rsidRPr="00EC60AA">
        <w:rPr>
          <w:rFonts w:ascii="Times New Roman" w:hAnsi="Times New Roman" w:cs="Times New Roman"/>
          <w:color w:val="000000" w:themeColor="text1"/>
          <w:sz w:val="24"/>
          <w:szCs w:val="24"/>
        </w:rPr>
        <w:instrText xml:space="preserve"> SEQ Figure \* ARABIC </w:instrText>
      </w:r>
      <w:r w:rsidRPr="00EC60AA">
        <w:rPr>
          <w:rFonts w:ascii="Times New Roman" w:hAnsi="Times New Roman" w:cs="Times New Roman"/>
          <w:color w:val="000000" w:themeColor="text1"/>
          <w:sz w:val="24"/>
          <w:szCs w:val="24"/>
        </w:rPr>
        <w:fldChar w:fldCharType="separate"/>
      </w:r>
      <w:r w:rsidR="007F13B9">
        <w:rPr>
          <w:rFonts w:ascii="Times New Roman" w:hAnsi="Times New Roman" w:cs="Times New Roman"/>
          <w:noProof/>
          <w:color w:val="000000" w:themeColor="text1"/>
          <w:sz w:val="24"/>
          <w:szCs w:val="24"/>
        </w:rPr>
        <w:t>1</w:t>
      </w:r>
      <w:r w:rsidRPr="00EC60AA">
        <w:rPr>
          <w:rFonts w:ascii="Times New Roman" w:hAnsi="Times New Roman" w:cs="Times New Roman"/>
          <w:color w:val="000000" w:themeColor="text1"/>
          <w:sz w:val="24"/>
          <w:szCs w:val="24"/>
        </w:rPr>
        <w:fldChar w:fldCharType="end"/>
      </w:r>
      <w:r w:rsidRPr="00EC60AA">
        <w:rPr>
          <w:rFonts w:ascii="Times New Roman" w:hAnsi="Times New Roman" w:cs="Times New Roman"/>
          <w:color w:val="000000" w:themeColor="text1"/>
          <w:sz w:val="24"/>
          <w:szCs w:val="24"/>
        </w:rPr>
        <w:t>: Hotel brands</w:t>
      </w:r>
      <w:r w:rsidR="00A16DB2">
        <w:rPr>
          <w:rFonts w:ascii="Times New Roman" w:hAnsi="Times New Roman" w:cs="Times New Roman"/>
          <w:color w:val="000000" w:themeColor="text1"/>
          <w:sz w:val="24"/>
          <w:szCs w:val="24"/>
        </w:rPr>
        <w:t>-</w:t>
      </w:r>
      <w:r w:rsidR="00A16DB2" w:rsidRPr="00A16DB2">
        <w:rPr>
          <w:rFonts w:ascii="Times New Roman" w:hAnsi="Times New Roman" w:cs="Times New Roman"/>
          <w:color w:val="000000" w:themeColor="text1"/>
          <w:sz w:val="24"/>
          <w:szCs w:val="24"/>
        </w:rPr>
        <w:t xml:space="preserve"> </w:t>
      </w:r>
      <w:r w:rsidR="00A16DB2">
        <w:rPr>
          <w:rFonts w:ascii="Times New Roman" w:hAnsi="Times New Roman" w:cs="Times New Roman"/>
          <w:color w:val="000000" w:themeColor="text1"/>
          <w:sz w:val="24"/>
          <w:szCs w:val="24"/>
        </w:rPr>
        <w:t>(Dam and Dam, 2021)</w:t>
      </w:r>
    </w:p>
    <w:p w14:paraId="4C3922ED" w14:textId="77777777" w:rsidR="005809D2" w:rsidRPr="00EC60AA" w:rsidRDefault="005809D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In today’s world, numerous hotels are making an impressive and effective brand presence, and it can be achieved by many popular hotels with extended histories of movie-star guests as well as their unique identities, which provide them effective results in the global market</w:t>
      </w:r>
      <w:r w:rsidR="00B93970" w:rsidRPr="00EC60AA">
        <w:rPr>
          <w:rFonts w:ascii="Times New Roman" w:hAnsi="Times New Roman" w:cs="Times New Roman"/>
          <w:color w:val="000000" w:themeColor="text1"/>
          <w:sz w:val="24"/>
          <w:szCs w:val="24"/>
        </w:rPr>
        <w:t xml:space="preserve"> (</w:t>
      </w:r>
      <w:proofErr w:type="spellStart"/>
      <w:r w:rsidR="007206C2" w:rsidRPr="00EC60AA">
        <w:rPr>
          <w:rFonts w:ascii="Times New Roman" w:hAnsi="Times New Roman" w:cs="Times New Roman"/>
          <w:color w:val="000000" w:themeColor="text1"/>
          <w:sz w:val="24"/>
          <w:szCs w:val="24"/>
        </w:rPr>
        <w:t>Jezierski</w:t>
      </w:r>
      <w:proofErr w:type="spellEnd"/>
      <w:r w:rsidR="007206C2" w:rsidRPr="00EC60AA">
        <w:rPr>
          <w:rFonts w:ascii="Times New Roman" w:hAnsi="Times New Roman" w:cs="Times New Roman"/>
          <w:color w:val="000000" w:themeColor="text1"/>
          <w:sz w:val="24"/>
          <w:szCs w:val="24"/>
        </w:rPr>
        <w:t>, 2020</w:t>
      </w:r>
      <w:r w:rsidR="00B93970" w:rsidRPr="00EC60AA">
        <w:rPr>
          <w:rFonts w:ascii="Times New Roman" w:hAnsi="Times New Roman" w:cs="Times New Roman"/>
          <w:color w:val="000000" w:themeColor="text1"/>
          <w:sz w:val="24"/>
          <w:szCs w:val="24"/>
        </w:rPr>
        <w:t>)</w:t>
      </w:r>
      <w:r w:rsidRPr="00EC60AA">
        <w:rPr>
          <w:rFonts w:ascii="Times New Roman" w:hAnsi="Times New Roman" w:cs="Times New Roman"/>
          <w:color w:val="000000" w:themeColor="text1"/>
          <w:sz w:val="24"/>
          <w:szCs w:val="24"/>
        </w:rPr>
        <w:t xml:space="preserve">. </w:t>
      </w:r>
      <w:r w:rsidRPr="00EC60AA">
        <w:rPr>
          <w:rFonts w:ascii="Times New Roman" w:hAnsi="Times New Roman" w:cs="Times New Roman"/>
          <w:b/>
          <w:i/>
          <w:color w:val="000000" w:themeColor="text1"/>
          <w:sz w:val="24"/>
          <w:szCs w:val="24"/>
        </w:rPr>
        <w:t>For instance, Four Seasons Hotels and Resorts</w:t>
      </w:r>
      <w:r w:rsidRPr="00EC60AA">
        <w:rPr>
          <w:rFonts w:ascii="Times New Roman" w:hAnsi="Times New Roman" w:cs="Times New Roman"/>
          <w:color w:val="000000" w:themeColor="text1"/>
          <w:sz w:val="24"/>
          <w:szCs w:val="24"/>
        </w:rPr>
        <w:t xml:space="preserve"> is a global luxury hospitality business that provides amenities to customers globally. They foster their business on social media sites so that they can make their branding stronger as well as recruit great hospitality talent</w:t>
      </w:r>
      <w:r w:rsidR="00A16DB2">
        <w:rPr>
          <w:rFonts w:ascii="Times New Roman" w:hAnsi="Times New Roman" w:cs="Times New Roman"/>
          <w:color w:val="000000" w:themeColor="text1"/>
          <w:sz w:val="24"/>
          <w:szCs w:val="24"/>
        </w:rPr>
        <w:t xml:space="preserve"> (Ouyang et al., 2019)</w:t>
      </w:r>
      <w:r w:rsidRPr="00EC60AA">
        <w:rPr>
          <w:rFonts w:ascii="Times New Roman" w:hAnsi="Times New Roman" w:cs="Times New Roman"/>
          <w:color w:val="000000" w:themeColor="text1"/>
          <w:sz w:val="24"/>
          <w:szCs w:val="24"/>
        </w:rPr>
        <w:t>.</w:t>
      </w:r>
    </w:p>
    <w:p w14:paraId="46FDB71D" w14:textId="77777777" w:rsidR="00E049E4" w:rsidRPr="00EC60AA" w:rsidRDefault="00E049E4" w:rsidP="00EC60AA">
      <w:pPr>
        <w:pStyle w:val="Heading2"/>
        <w:spacing w:line="360" w:lineRule="auto"/>
        <w:jc w:val="both"/>
        <w:rPr>
          <w:rFonts w:ascii="Times New Roman" w:hAnsi="Times New Roman" w:cs="Times New Roman"/>
          <w:color w:val="000000" w:themeColor="text1"/>
          <w:sz w:val="24"/>
          <w:szCs w:val="24"/>
        </w:rPr>
      </w:pPr>
      <w:bookmarkStart w:id="4" w:name="_Toc125553546"/>
      <w:r w:rsidRPr="00EC60AA">
        <w:rPr>
          <w:rFonts w:ascii="Times New Roman" w:hAnsi="Times New Roman" w:cs="Times New Roman"/>
          <w:color w:val="000000" w:themeColor="text1"/>
          <w:sz w:val="24"/>
          <w:szCs w:val="24"/>
        </w:rPr>
        <w:t>Reputation Management</w:t>
      </w:r>
      <w:bookmarkEnd w:id="4"/>
      <w:r w:rsidRPr="00EC60AA">
        <w:rPr>
          <w:rFonts w:ascii="Times New Roman" w:hAnsi="Times New Roman" w:cs="Times New Roman"/>
          <w:color w:val="000000" w:themeColor="text1"/>
          <w:sz w:val="24"/>
          <w:szCs w:val="24"/>
        </w:rPr>
        <w:t> </w:t>
      </w:r>
    </w:p>
    <w:p w14:paraId="0E66A549" w14:textId="77777777" w:rsidR="00B37216" w:rsidRPr="00EC60AA" w:rsidRDefault="00B723F5" w:rsidP="00EC60AA">
      <w:pPr>
        <w:spacing w:line="360" w:lineRule="auto"/>
        <w:jc w:val="both"/>
        <w:rPr>
          <w:rFonts w:ascii="Times New Roman" w:eastAsia="Times New Roman" w:hAnsi="Times New Roman" w:cs="Times New Roman"/>
          <w:color w:val="000000" w:themeColor="text1"/>
          <w:sz w:val="24"/>
          <w:szCs w:val="24"/>
          <w:lang w:val="en-US"/>
        </w:rPr>
      </w:pPr>
      <w:r w:rsidRPr="00EC60AA">
        <w:rPr>
          <w:rFonts w:ascii="Times New Roman" w:eastAsia="Times New Roman" w:hAnsi="Times New Roman" w:cs="Times New Roman"/>
          <w:color w:val="000000" w:themeColor="text1"/>
          <w:sz w:val="24"/>
          <w:szCs w:val="24"/>
          <w:lang w:val="en-US"/>
        </w:rPr>
        <w:t>Hotel reputation management entails the process of monitoring and influencing how the hotel performs digitally, which includes keeping track of review sites, optimizing the site for searches, posting and engaging on social media, and so on. Hotel reputation is important throughout the company and being the market leader; can distinguish the top hotel industry from competitors</w:t>
      </w:r>
      <w:r w:rsidR="00B93970" w:rsidRPr="00EC60AA">
        <w:rPr>
          <w:rFonts w:ascii="Times New Roman" w:eastAsia="Times New Roman" w:hAnsi="Times New Roman" w:cs="Times New Roman"/>
          <w:color w:val="000000" w:themeColor="text1"/>
          <w:sz w:val="24"/>
          <w:szCs w:val="24"/>
          <w:lang w:val="en-US"/>
        </w:rPr>
        <w:t xml:space="preserve"> (</w:t>
      </w:r>
      <w:r w:rsidR="007206C2" w:rsidRPr="00EC60AA">
        <w:rPr>
          <w:rFonts w:ascii="Times New Roman" w:hAnsi="Times New Roman" w:cs="Times New Roman"/>
          <w:color w:val="000000" w:themeColor="text1"/>
          <w:sz w:val="24"/>
          <w:szCs w:val="24"/>
        </w:rPr>
        <w:t>Rodríguez</w:t>
      </w:r>
      <w:r w:rsidR="007206C2" w:rsidRPr="00EC60AA">
        <w:rPr>
          <w:rFonts w:ascii="Cambria Math" w:hAnsi="Cambria Math" w:cs="Times New Roman"/>
          <w:color w:val="000000" w:themeColor="text1"/>
          <w:sz w:val="24"/>
          <w:szCs w:val="24"/>
        </w:rPr>
        <w:t>‐</w:t>
      </w:r>
      <w:r w:rsidR="007206C2" w:rsidRPr="00EC60AA">
        <w:rPr>
          <w:rFonts w:ascii="Times New Roman" w:hAnsi="Times New Roman" w:cs="Times New Roman"/>
          <w:color w:val="000000" w:themeColor="text1"/>
          <w:sz w:val="24"/>
          <w:szCs w:val="24"/>
        </w:rPr>
        <w:t>Vidal et al., 2021</w:t>
      </w:r>
      <w:r w:rsidR="00B93970" w:rsidRPr="00EC60AA">
        <w:rPr>
          <w:rFonts w:ascii="Times New Roman" w:hAnsi="Times New Roman" w:cs="Times New Roman"/>
          <w:color w:val="000000" w:themeColor="text1"/>
          <w:sz w:val="24"/>
          <w:szCs w:val="24"/>
        </w:rPr>
        <w:t>)</w:t>
      </w:r>
      <w:r w:rsidRPr="00EC60AA">
        <w:rPr>
          <w:rFonts w:ascii="Times New Roman" w:eastAsia="Times New Roman" w:hAnsi="Times New Roman" w:cs="Times New Roman"/>
          <w:color w:val="000000" w:themeColor="text1"/>
          <w:sz w:val="24"/>
          <w:szCs w:val="24"/>
          <w:lang w:val="en-US"/>
        </w:rPr>
        <w:t>. Numerous perspectives regarding any destination can be seen on online platforms like booking or review sites, to which the entire internet user from various areas can turn. The hotel industry can regulate it by seeing online reviews, which influence the booking decisions of the customers</w:t>
      </w:r>
      <w:r w:rsidR="00EB7FA5">
        <w:rPr>
          <w:rFonts w:ascii="Times New Roman" w:eastAsia="Times New Roman" w:hAnsi="Times New Roman" w:cs="Times New Roman"/>
          <w:color w:val="000000" w:themeColor="text1"/>
          <w:sz w:val="24"/>
          <w:szCs w:val="24"/>
          <w:lang w:val="en-US"/>
        </w:rPr>
        <w:t xml:space="preserve"> (</w:t>
      </w:r>
      <w:proofErr w:type="spellStart"/>
      <w:r w:rsidR="00EB7FA5">
        <w:rPr>
          <w:rFonts w:ascii="Times New Roman" w:hAnsi="Times New Roman" w:cs="Times New Roman"/>
          <w:color w:val="000000" w:themeColor="text1"/>
          <w:sz w:val="24"/>
          <w:szCs w:val="24"/>
        </w:rPr>
        <w:t>Gössling</w:t>
      </w:r>
      <w:proofErr w:type="spellEnd"/>
      <w:r w:rsidR="00EB7FA5">
        <w:rPr>
          <w:rFonts w:ascii="Times New Roman" w:hAnsi="Times New Roman" w:cs="Times New Roman"/>
          <w:color w:val="000000" w:themeColor="text1"/>
          <w:sz w:val="24"/>
          <w:szCs w:val="24"/>
        </w:rPr>
        <w:t xml:space="preserve"> et al., 2019)</w:t>
      </w:r>
      <w:r w:rsidRPr="00EC60AA">
        <w:rPr>
          <w:rFonts w:ascii="Times New Roman" w:eastAsia="Times New Roman" w:hAnsi="Times New Roman" w:cs="Times New Roman"/>
          <w:color w:val="000000" w:themeColor="text1"/>
          <w:sz w:val="24"/>
          <w:szCs w:val="24"/>
          <w:lang w:val="en-US"/>
        </w:rPr>
        <w:t xml:space="preserve">. </w:t>
      </w:r>
    </w:p>
    <w:p w14:paraId="12DF9B84" w14:textId="77777777" w:rsidR="00FD1E91" w:rsidRPr="00EC60AA" w:rsidRDefault="00AE72F4" w:rsidP="00EC60AA">
      <w:pPr>
        <w:keepNext/>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noProof/>
          <w:color w:val="000000" w:themeColor="text1"/>
          <w:sz w:val="24"/>
          <w:szCs w:val="24"/>
          <w:lang w:val="en-US"/>
        </w:rPr>
        <w:lastRenderedPageBreak/>
        <w:drawing>
          <wp:inline distT="0" distB="0" distL="0" distR="0" wp14:anchorId="7343E719" wp14:editId="0F05A172">
            <wp:extent cx="4010025" cy="2387648"/>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010025" cy="2387648"/>
                    </a:xfrm>
                    <a:prstGeom prst="rect">
                      <a:avLst/>
                    </a:prstGeom>
                    <a:noFill/>
                    <a:ln w="9525">
                      <a:noFill/>
                      <a:miter lim="800000"/>
                      <a:headEnd/>
                      <a:tailEnd/>
                    </a:ln>
                  </pic:spPr>
                </pic:pic>
              </a:graphicData>
            </a:graphic>
          </wp:inline>
        </w:drawing>
      </w:r>
    </w:p>
    <w:p w14:paraId="275DE10F" w14:textId="77777777" w:rsidR="00AE72F4" w:rsidRPr="00EC60AA" w:rsidRDefault="00FD1E91" w:rsidP="00EC60AA">
      <w:pPr>
        <w:pStyle w:val="Caption"/>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Figure </w:t>
      </w:r>
      <w:r w:rsidRPr="00EC60AA">
        <w:rPr>
          <w:rFonts w:ascii="Times New Roman" w:hAnsi="Times New Roman" w:cs="Times New Roman"/>
          <w:color w:val="000000" w:themeColor="text1"/>
          <w:sz w:val="24"/>
          <w:szCs w:val="24"/>
        </w:rPr>
        <w:fldChar w:fldCharType="begin"/>
      </w:r>
      <w:r w:rsidRPr="00EC60AA">
        <w:rPr>
          <w:rFonts w:ascii="Times New Roman" w:hAnsi="Times New Roman" w:cs="Times New Roman"/>
          <w:color w:val="000000" w:themeColor="text1"/>
          <w:sz w:val="24"/>
          <w:szCs w:val="24"/>
        </w:rPr>
        <w:instrText xml:space="preserve"> SEQ Figure \* ARABIC </w:instrText>
      </w:r>
      <w:r w:rsidRPr="00EC60AA">
        <w:rPr>
          <w:rFonts w:ascii="Times New Roman" w:hAnsi="Times New Roman" w:cs="Times New Roman"/>
          <w:color w:val="000000" w:themeColor="text1"/>
          <w:sz w:val="24"/>
          <w:szCs w:val="24"/>
        </w:rPr>
        <w:fldChar w:fldCharType="separate"/>
      </w:r>
      <w:r w:rsidR="007F13B9">
        <w:rPr>
          <w:rFonts w:ascii="Times New Roman" w:hAnsi="Times New Roman" w:cs="Times New Roman"/>
          <w:noProof/>
          <w:color w:val="000000" w:themeColor="text1"/>
          <w:sz w:val="24"/>
          <w:szCs w:val="24"/>
        </w:rPr>
        <w:t>2</w:t>
      </w:r>
      <w:r w:rsidRPr="00EC60AA">
        <w:rPr>
          <w:rFonts w:ascii="Times New Roman" w:hAnsi="Times New Roman" w:cs="Times New Roman"/>
          <w:color w:val="000000" w:themeColor="text1"/>
          <w:sz w:val="24"/>
          <w:szCs w:val="24"/>
        </w:rPr>
        <w:fldChar w:fldCharType="end"/>
      </w:r>
      <w:r w:rsidRPr="00EC60AA">
        <w:rPr>
          <w:rFonts w:ascii="Times New Roman" w:hAnsi="Times New Roman" w:cs="Times New Roman"/>
          <w:color w:val="000000" w:themeColor="text1"/>
          <w:sz w:val="24"/>
          <w:szCs w:val="24"/>
        </w:rPr>
        <w:t>: Reputation management</w:t>
      </w:r>
      <w:r w:rsidR="00C91103">
        <w:rPr>
          <w:rFonts w:ascii="Times New Roman" w:hAnsi="Times New Roman" w:cs="Times New Roman"/>
          <w:color w:val="000000" w:themeColor="text1"/>
          <w:sz w:val="24"/>
          <w:szCs w:val="24"/>
        </w:rPr>
        <w:t>-</w:t>
      </w:r>
      <w:r w:rsidR="00C91103" w:rsidRPr="00C91103">
        <w:rPr>
          <w:rFonts w:ascii="Times New Roman" w:hAnsi="Times New Roman" w:cs="Times New Roman"/>
          <w:color w:val="000000" w:themeColor="text1"/>
          <w:sz w:val="24"/>
          <w:szCs w:val="24"/>
        </w:rPr>
        <w:t xml:space="preserve"> </w:t>
      </w:r>
      <w:r w:rsidR="00C91103">
        <w:rPr>
          <w:rFonts w:ascii="Times New Roman" w:hAnsi="Times New Roman" w:cs="Times New Roman"/>
          <w:color w:val="000000" w:themeColor="text1"/>
          <w:sz w:val="24"/>
          <w:szCs w:val="24"/>
        </w:rPr>
        <w:t>(Chan et al., 2021)</w:t>
      </w:r>
    </w:p>
    <w:p w14:paraId="578FC893" w14:textId="77777777" w:rsidR="00FB6991" w:rsidRPr="00EC60AA" w:rsidRDefault="00B723F5" w:rsidP="00EC60AA">
      <w:pPr>
        <w:spacing w:line="360" w:lineRule="auto"/>
        <w:jc w:val="both"/>
        <w:rPr>
          <w:rFonts w:ascii="Times New Roman" w:eastAsia="Times New Roman" w:hAnsi="Times New Roman" w:cs="Times New Roman"/>
          <w:color w:val="000000" w:themeColor="text1"/>
          <w:sz w:val="24"/>
          <w:szCs w:val="24"/>
          <w:lang w:val="en-US"/>
        </w:rPr>
      </w:pPr>
      <w:r w:rsidRPr="00EC60AA">
        <w:rPr>
          <w:rFonts w:ascii="Times New Roman" w:eastAsia="Times New Roman" w:hAnsi="Times New Roman" w:cs="Times New Roman"/>
          <w:color w:val="000000" w:themeColor="text1"/>
          <w:sz w:val="24"/>
          <w:szCs w:val="24"/>
          <w:lang w:val="en-US"/>
        </w:rPr>
        <w:t>It can create a strong relationship with potential visitors and planners as well as assure visitors that their property is safe and they are protected under the principles of health and safety. Videos can also enhance the involvement of the customers, and clients are more attracted to those that are shown in an online video</w:t>
      </w:r>
      <w:r w:rsidR="00675B27" w:rsidRPr="00EC60AA">
        <w:rPr>
          <w:rFonts w:ascii="Times New Roman" w:eastAsia="Times New Roman" w:hAnsi="Times New Roman" w:cs="Times New Roman"/>
          <w:color w:val="000000" w:themeColor="text1"/>
          <w:sz w:val="24"/>
          <w:szCs w:val="24"/>
          <w:lang w:val="en-US"/>
        </w:rPr>
        <w:t xml:space="preserve"> (</w:t>
      </w:r>
      <w:r w:rsidR="00675B27" w:rsidRPr="00EC60AA">
        <w:rPr>
          <w:rFonts w:ascii="Times New Roman" w:hAnsi="Times New Roman" w:cs="Times New Roman"/>
          <w:color w:val="000000" w:themeColor="text1"/>
          <w:sz w:val="24"/>
          <w:szCs w:val="24"/>
        </w:rPr>
        <w:t>Sánchez-Casado et al., 2019.)</w:t>
      </w:r>
      <w:r w:rsidRPr="00EC60AA">
        <w:rPr>
          <w:rFonts w:ascii="Times New Roman" w:eastAsia="Times New Roman" w:hAnsi="Times New Roman" w:cs="Times New Roman"/>
          <w:color w:val="000000" w:themeColor="text1"/>
          <w:sz w:val="24"/>
          <w:szCs w:val="24"/>
          <w:lang w:val="en-US"/>
        </w:rPr>
        <w:t>. Authentic interaction and communication can aid in enhancing brand loyalty so that customers come back repeatedly and make continuous bookings. Hotels can choose an effective marketing strategy to promote themselves digitally.</w:t>
      </w:r>
      <w:r w:rsidR="0069676F" w:rsidRPr="00EC60AA">
        <w:rPr>
          <w:rFonts w:ascii="Times New Roman" w:eastAsia="Times New Roman" w:hAnsi="Times New Roman" w:cs="Times New Roman"/>
          <w:color w:val="000000" w:themeColor="text1"/>
          <w:sz w:val="24"/>
          <w:szCs w:val="24"/>
          <w:lang w:val="en-US"/>
        </w:rPr>
        <w:t xml:space="preserve"> </w:t>
      </w:r>
      <w:r w:rsidR="00D92F86" w:rsidRPr="00EC60AA">
        <w:rPr>
          <w:rFonts w:ascii="Times New Roman" w:eastAsia="Times New Roman" w:hAnsi="Times New Roman" w:cs="Times New Roman"/>
          <w:b/>
          <w:i/>
          <w:color w:val="000000" w:themeColor="text1"/>
          <w:sz w:val="24"/>
          <w:szCs w:val="24"/>
          <w:lang w:val="en-US"/>
        </w:rPr>
        <w:t>Marriott International, for example</w:t>
      </w:r>
      <w:r w:rsidR="00D92F86" w:rsidRPr="00EC60AA">
        <w:rPr>
          <w:rFonts w:ascii="Times New Roman" w:eastAsia="Times New Roman" w:hAnsi="Times New Roman" w:cs="Times New Roman"/>
          <w:color w:val="000000" w:themeColor="text1"/>
          <w:sz w:val="24"/>
          <w:szCs w:val="24"/>
          <w:lang w:val="en-US"/>
        </w:rPr>
        <w:t>, relies on advertising and marketing experts to promote their hotels, which help them, gain a larger clientele</w:t>
      </w:r>
      <w:r w:rsidR="00B93970" w:rsidRPr="00EC60AA">
        <w:rPr>
          <w:rFonts w:ascii="Times New Roman" w:eastAsia="Times New Roman" w:hAnsi="Times New Roman" w:cs="Times New Roman"/>
          <w:color w:val="000000" w:themeColor="text1"/>
          <w:sz w:val="24"/>
          <w:szCs w:val="24"/>
          <w:lang w:val="en-US"/>
        </w:rPr>
        <w:t xml:space="preserve"> (</w:t>
      </w:r>
      <w:r w:rsidR="007206C2" w:rsidRPr="00EC60AA">
        <w:rPr>
          <w:rFonts w:ascii="Times New Roman" w:hAnsi="Times New Roman" w:cs="Times New Roman"/>
          <w:color w:val="000000" w:themeColor="text1"/>
          <w:sz w:val="24"/>
          <w:szCs w:val="24"/>
        </w:rPr>
        <w:t>Yang et al., 2020</w:t>
      </w:r>
      <w:r w:rsidR="00B93970" w:rsidRPr="00EC60AA">
        <w:rPr>
          <w:rFonts w:ascii="Times New Roman" w:hAnsi="Times New Roman" w:cs="Times New Roman"/>
          <w:color w:val="000000" w:themeColor="text1"/>
          <w:sz w:val="24"/>
          <w:szCs w:val="24"/>
        </w:rPr>
        <w:t>)</w:t>
      </w:r>
      <w:r w:rsidR="00D92F86" w:rsidRPr="00EC60AA">
        <w:rPr>
          <w:rFonts w:ascii="Times New Roman" w:eastAsia="Times New Roman" w:hAnsi="Times New Roman" w:cs="Times New Roman"/>
          <w:color w:val="000000" w:themeColor="text1"/>
          <w:sz w:val="24"/>
          <w:szCs w:val="24"/>
          <w:lang w:val="en-US"/>
        </w:rPr>
        <w:t>.</w:t>
      </w:r>
    </w:p>
    <w:p w14:paraId="420E9E39" w14:textId="77777777" w:rsidR="00D92F86" w:rsidRPr="00EC60AA" w:rsidRDefault="00BE71A3" w:rsidP="00EC60AA">
      <w:pPr>
        <w:spacing w:line="360" w:lineRule="auto"/>
        <w:jc w:val="both"/>
        <w:rPr>
          <w:rFonts w:ascii="Times New Roman" w:eastAsia="Times New Roman" w:hAnsi="Times New Roman" w:cs="Times New Roman"/>
          <w:b/>
          <w:color w:val="000000" w:themeColor="text1"/>
          <w:sz w:val="24"/>
          <w:szCs w:val="24"/>
          <w:lang w:val="en-US"/>
        </w:rPr>
      </w:pPr>
      <w:r w:rsidRPr="00EC60AA">
        <w:rPr>
          <w:rFonts w:ascii="Times New Roman" w:eastAsia="Times New Roman" w:hAnsi="Times New Roman" w:cs="Times New Roman"/>
          <w:b/>
          <w:color w:val="000000" w:themeColor="text1"/>
          <w:sz w:val="24"/>
          <w:szCs w:val="24"/>
          <w:lang w:val="en-US"/>
        </w:rPr>
        <w:t xml:space="preserve">Importance of effective guest reviews </w:t>
      </w:r>
      <w:r w:rsidR="00702EA1" w:rsidRPr="00EC60AA">
        <w:rPr>
          <w:rFonts w:ascii="Times New Roman" w:eastAsia="Times New Roman" w:hAnsi="Times New Roman" w:cs="Times New Roman"/>
          <w:b/>
          <w:color w:val="000000" w:themeColor="text1"/>
          <w:sz w:val="24"/>
          <w:szCs w:val="24"/>
          <w:lang w:val="en-US"/>
        </w:rPr>
        <w:t>management and impact of negative review in hotel industry</w:t>
      </w:r>
    </w:p>
    <w:p w14:paraId="45D8BCFC" w14:textId="77777777" w:rsidR="005F6788" w:rsidRPr="00EC60AA" w:rsidRDefault="005F6788" w:rsidP="00EC60AA">
      <w:pPr>
        <w:spacing w:line="360" w:lineRule="auto"/>
        <w:jc w:val="both"/>
        <w:rPr>
          <w:rFonts w:ascii="Times New Roman" w:eastAsia="Times New Roman" w:hAnsi="Times New Roman" w:cs="Times New Roman"/>
          <w:color w:val="000000" w:themeColor="text1"/>
          <w:sz w:val="24"/>
          <w:szCs w:val="24"/>
          <w:lang w:val="en-US"/>
        </w:rPr>
      </w:pPr>
      <w:r w:rsidRPr="00EC60AA">
        <w:rPr>
          <w:rFonts w:ascii="Times New Roman" w:eastAsia="Times New Roman" w:hAnsi="Times New Roman" w:cs="Times New Roman"/>
          <w:color w:val="000000" w:themeColor="text1"/>
          <w:sz w:val="24"/>
          <w:szCs w:val="24"/>
          <w:lang w:val="en-US"/>
        </w:rPr>
        <w:t>It is important because it enhances customer loyalty by connecting and providing the visitors with a voice, as well as preserving the trust of the customers. Positive feedback can increase the company's brand recognition and make the business more trustworthy and risk-free for clients</w:t>
      </w:r>
      <w:r w:rsidR="009730E5">
        <w:rPr>
          <w:rFonts w:ascii="Times New Roman" w:eastAsia="Times New Roman" w:hAnsi="Times New Roman" w:cs="Times New Roman"/>
          <w:color w:val="000000" w:themeColor="text1"/>
          <w:sz w:val="24"/>
          <w:szCs w:val="24"/>
          <w:lang w:val="en-US"/>
        </w:rPr>
        <w:t xml:space="preserve"> (</w:t>
      </w:r>
      <w:r w:rsidR="009730E5">
        <w:rPr>
          <w:rFonts w:ascii="Times New Roman" w:hAnsi="Times New Roman" w:cs="Times New Roman"/>
          <w:color w:val="000000" w:themeColor="text1"/>
          <w:sz w:val="24"/>
          <w:szCs w:val="24"/>
        </w:rPr>
        <w:t>Tian et al., 2019)</w:t>
      </w:r>
      <w:r w:rsidRPr="00EC60AA">
        <w:rPr>
          <w:rFonts w:ascii="Times New Roman" w:eastAsia="Times New Roman" w:hAnsi="Times New Roman" w:cs="Times New Roman"/>
          <w:color w:val="000000" w:themeColor="text1"/>
          <w:sz w:val="24"/>
          <w:szCs w:val="24"/>
          <w:lang w:val="en-US"/>
        </w:rPr>
        <w:t>. It also helps in producing leads through online reviews, and it is connected to the online reputation of the company. Although poor customer service can harm a company's reputation, it can also harm sales and have an impact in a variety of other ways. It makes the customer angry, and many leads are not converted into loyal customers</w:t>
      </w:r>
      <w:r w:rsidR="00B93970" w:rsidRPr="00EC60AA">
        <w:rPr>
          <w:rFonts w:ascii="Times New Roman" w:eastAsia="Times New Roman" w:hAnsi="Times New Roman" w:cs="Times New Roman"/>
          <w:color w:val="000000" w:themeColor="text1"/>
          <w:sz w:val="24"/>
          <w:szCs w:val="24"/>
          <w:lang w:val="en-US"/>
        </w:rPr>
        <w:t xml:space="preserve"> (</w:t>
      </w:r>
      <w:proofErr w:type="spellStart"/>
      <w:r w:rsidR="007206C2" w:rsidRPr="00EC60AA">
        <w:rPr>
          <w:rFonts w:ascii="Times New Roman" w:hAnsi="Times New Roman" w:cs="Times New Roman"/>
          <w:color w:val="000000" w:themeColor="text1"/>
          <w:sz w:val="24"/>
          <w:szCs w:val="24"/>
        </w:rPr>
        <w:t>Schuckert</w:t>
      </w:r>
      <w:proofErr w:type="spellEnd"/>
      <w:r w:rsidR="007206C2" w:rsidRPr="00EC60AA">
        <w:rPr>
          <w:rFonts w:ascii="Times New Roman" w:hAnsi="Times New Roman" w:cs="Times New Roman"/>
          <w:color w:val="000000" w:themeColor="text1"/>
          <w:sz w:val="24"/>
          <w:szCs w:val="24"/>
        </w:rPr>
        <w:t xml:space="preserve"> et al., 2019</w:t>
      </w:r>
      <w:r w:rsidR="00B93970" w:rsidRPr="00EC60AA">
        <w:rPr>
          <w:rFonts w:ascii="Times New Roman" w:hAnsi="Times New Roman" w:cs="Times New Roman"/>
          <w:color w:val="000000" w:themeColor="text1"/>
          <w:sz w:val="24"/>
          <w:szCs w:val="24"/>
        </w:rPr>
        <w:t>)</w:t>
      </w:r>
      <w:r w:rsidRPr="00EC60AA">
        <w:rPr>
          <w:rFonts w:ascii="Times New Roman" w:eastAsia="Times New Roman" w:hAnsi="Times New Roman" w:cs="Times New Roman"/>
          <w:color w:val="000000" w:themeColor="text1"/>
          <w:sz w:val="24"/>
          <w:szCs w:val="24"/>
          <w:lang w:val="en-US"/>
        </w:rPr>
        <w:t>. A company can also lose its best employees due to resent</w:t>
      </w:r>
      <w:r w:rsidR="00A2554D" w:rsidRPr="00EC60AA">
        <w:rPr>
          <w:rFonts w:ascii="Times New Roman" w:eastAsia="Times New Roman" w:hAnsi="Times New Roman" w:cs="Times New Roman"/>
          <w:color w:val="000000" w:themeColor="text1"/>
          <w:sz w:val="24"/>
          <w:szCs w:val="24"/>
          <w:lang w:val="en-US"/>
        </w:rPr>
        <w:t>ment and anger, and hotels</w:t>
      </w:r>
      <w:r w:rsidRPr="00EC60AA">
        <w:rPr>
          <w:rFonts w:ascii="Times New Roman" w:eastAsia="Times New Roman" w:hAnsi="Times New Roman" w:cs="Times New Roman"/>
          <w:color w:val="000000" w:themeColor="text1"/>
          <w:sz w:val="24"/>
          <w:szCs w:val="24"/>
          <w:lang w:val="en-US"/>
        </w:rPr>
        <w:t xml:space="preserve"> can lose clients due to poor hotel services. It can also hurt the business's revenues. </w:t>
      </w:r>
      <w:r w:rsidRPr="00EC60AA">
        <w:rPr>
          <w:rFonts w:ascii="Times New Roman" w:eastAsia="Times New Roman" w:hAnsi="Times New Roman" w:cs="Times New Roman"/>
          <w:b/>
          <w:i/>
          <w:color w:val="000000" w:themeColor="text1"/>
          <w:sz w:val="24"/>
          <w:szCs w:val="24"/>
          <w:lang w:val="en-US"/>
        </w:rPr>
        <w:t xml:space="preserve">For example, the </w:t>
      </w:r>
      <w:r w:rsidRPr="00EC60AA">
        <w:rPr>
          <w:rFonts w:ascii="Times New Roman" w:eastAsia="Times New Roman" w:hAnsi="Times New Roman" w:cs="Times New Roman"/>
          <w:b/>
          <w:i/>
          <w:color w:val="000000" w:themeColor="text1"/>
          <w:sz w:val="24"/>
          <w:szCs w:val="24"/>
          <w:lang w:val="en-US"/>
        </w:rPr>
        <w:lastRenderedPageBreak/>
        <w:t>Beverly Hills Hotel</w:t>
      </w:r>
      <w:r w:rsidRPr="00EC60AA">
        <w:rPr>
          <w:rFonts w:ascii="Times New Roman" w:eastAsia="Times New Roman" w:hAnsi="Times New Roman" w:cs="Times New Roman"/>
          <w:color w:val="000000" w:themeColor="text1"/>
          <w:sz w:val="24"/>
          <w:szCs w:val="24"/>
          <w:lang w:val="en-US"/>
        </w:rPr>
        <w:t xml:space="preserve"> was famous for providing services to famous actors and musicians, but some allegations and bad reviews damaged the reputation of the company as it announced Shariah law in the nation. Customers are boycotting their services and properties, as well as terminating their events, </w:t>
      </w:r>
      <w:proofErr w:type="spellStart"/>
      <w:r w:rsidRPr="00EC60AA">
        <w:rPr>
          <w:rFonts w:ascii="Times New Roman" w:eastAsia="Times New Roman" w:hAnsi="Times New Roman" w:cs="Times New Roman"/>
          <w:color w:val="000000" w:themeColor="text1"/>
          <w:sz w:val="24"/>
          <w:szCs w:val="24"/>
          <w:lang w:val="en-US"/>
        </w:rPr>
        <w:t>etc</w:t>
      </w:r>
      <w:proofErr w:type="spellEnd"/>
      <w:r w:rsidR="00C9289C">
        <w:rPr>
          <w:rFonts w:ascii="Times New Roman" w:eastAsia="Times New Roman" w:hAnsi="Times New Roman" w:cs="Times New Roman"/>
          <w:color w:val="000000" w:themeColor="text1"/>
          <w:sz w:val="24"/>
          <w:szCs w:val="24"/>
          <w:lang w:val="en-US"/>
        </w:rPr>
        <w:t xml:space="preserve"> (</w:t>
      </w:r>
      <w:r w:rsidR="00C9289C">
        <w:rPr>
          <w:rFonts w:ascii="Times New Roman" w:hAnsi="Times New Roman" w:cs="Times New Roman"/>
          <w:color w:val="000000" w:themeColor="text1"/>
          <w:sz w:val="24"/>
          <w:szCs w:val="24"/>
        </w:rPr>
        <w:t>Ramos, 2022)</w:t>
      </w:r>
      <w:r w:rsidRPr="00EC60AA">
        <w:rPr>
          <w:rFonts w:ascii="Times New Roman" w:eastAsia="Times New Roman" w:hAnsi="Times New Roman" w:cs="Times New Roman"/>
          <w:color w:val="000000" w:themeColor="text1"/>
          <w:sz w:val="24"/>
          <w:szCs w:val="24"/>
          <w:lang w:val="en-US"/>
        </w:rPr>
        <w:t>.</w:t>
      </w:r>
    </w:p>
    <w:p w14:paraId="26D6E5F1" w14:textId="77777777" w:rsidR="006C33D0" w:rsidRPr="00EC60AA" w:rsidRDefault="00E54207" w:rsidP="00EC60AA">
      <w:pPr>
        <w:pStyle w:val="Heading2"/>
        <w:spacing w:line="360" w:lineRule="auto"/>
        <w:jc w:val="both"/>
        <w:rPr>
          <w:rFonts w:ascii="Times New Roman" w:hAnsi="Times New Roman" w:cs="Times New Roman"/>
          <w:color w:val="000000" w:themeColor="text1"/>
          <w:sz w:val="24"/>
          <w:szCs w:val="24"/>
        </w:rPr>
      </w:pPr>
      <w:bookmarkStart w:id="5" w:name="_Toc125553547"/>
      <w:r w:rsidRPr="00EC60AA">
        <w:rPr>
          <w:rFonts w:ascii="Times New Roman" w:hAnsi="Times New Roman" w:cs="Times New Roman"/>
          <w:color w:val="000000" w:themeColor="text1"/>
          <w:sz w:val="24"/>
          <w:szCs w:val="24"/>
        </w:rPr>
        <w:t>Customer loyalty</w:t>
      </w:r>
      <w:bookmarkEnd w:id="5"/>
    </w:p>
    <w:p w14:paraId="1D401297" w14:textId="77777777" w:rsidR="000671DF" w:rsidRPr="00EC60AA" w:rsidRDefault="000671DF"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In the view of the hospitality industry, customer loyalty is the result of excellent services, as it encourages the customers to persistently obtain the best services and </w:t>
      </w:r>
      <w:r w:rsidR="004B4EBE" w:rsidRPr="00EC60AA">
        <w:rPr>
          <w:rFonts w:ascii="Times New Roman" w:hAnsi="Times New Roman" w:cs="Times New Roman"/>
          <w:color w:val="000000" w:themeColor="text1"/>
          <w:sz w:val="24"/>
          <w:szCs w:val="24"/>
        </w:rPr>
        <w:t>fulfil</w:t>
      </w:r>
      <w:r w:rsidRPr="00EC60AA">
        <w:rPr>
          <w:rFonts w:ascii="Times New Roman" w:hAnsi="Times New Roman" w:cs="Times New Roman"/>
          <w:color w:val="000000" w:themeColor="text1"/>
          <w:sz w:val="24"/>
          <w:szCs w:val="24"/>
        </w:rPr>
        <w:t xml:space="preserve"> their demands. Any customer who returns to the business becomes acquainted with the specific hotel, and they then become loyal customers</w:t>
      </w:r>
      <w:r w:rsidR="00C9289C">
        <w:rPr>
          <w:rFonts w:ascii="Times New Roman" w:hAnsi="Times New Roman" w:cs="Times New Roman"/>
          <w:color w:val="000000" w:themeColor="text1"/>
          <w:sz w:val="24"/>
          <w:szCs w:val="24"/>
        </w:rPr>
        <w:t xml:space="preserve"> (Gao et al., 2020)</w:t>
      </w:r>
      <w:r w:rsidRPr="00EC60AA">
        <w:rPr>
          <w:rFonts w:ascii="Times New Roman" w:hAnsi="Times New Roman" w:cs="Times New Roman"/>
          <w:color w:val="000000" w:themeColor="text1"/>
          <w:sz w:val="24"/>
          <w:szCs w:val="24"/>
        </w:rPr>
        <w:t>. Visitors’ feedback and reviews can help the hotel recognize its loyal customers, as loyal guests prefer to communicate about the brand as well as recommend it to their family and friends. Customer loyalty can be retained through word-of-mouth, referrals, or high-ranking online reviews. Loyal customers also share pictures and posts regarding the services of the hotel, as well as suggest them to people on digital platforms</w:t>
      </w:r>
      <w:r w:rsidR="00B93970" w:rsidRPr="00EC60AA">
        <w:rPr>
          <w:rFonts w:ascii="Times New Roman" w:hAnsi="Times New Roman" w:cs="Times New Roman"/>
          <w:color w:val="000000" w:themeColor="text1"/>
          <w:sz w:val="24"/>
          <w:szCs w:val="24"/>
        </w:rPr>
        <w:t xml:space="preserve"> (</w:t>
      </w:r>
      <w:proofErr w:type="spellStart"/>
      <w:r w:rsidR="007206C2" w:rsidRPr="00EC60AA">
        <w:rPr>
          <w:rFonts w:ascii="Times New Roman" w:hAnsi="Times New Roman" w:cs="Times New Roman"/>
          <w:color w:val="000000" w:themeColor="text1"/>
          <w:sz w:val="24"/>
          <w:szCs w:val="24"/>
        </w:rPr>
        <w:t>Pollák</w:t>
      </w:r>
      <w:proofErr w:type="spellEnd"/>
      <w:r w:rsidR="007206C2" w:rsidRPr="00EC60AA">
        <w:rPr>
          <w:rFonts w:ascii="Times New Roman" w:hAnsi="Times New Roman" w:cs="Times New Roman"/>
          <w:color w:val="000000" w:themeColor="text1"/>
          <w:sz w:val="24"/>
          <w:szCs w:val="24"/>
        </w:rPr>
        <w:t xml:space="preserve"> and </w:t>
      </w:r>
      <w:proofErr w:type="spellStart"/>
      <w:r w:rsidR="007206C2" w:rsidRPr="00EC60AA">
        <w:rPr>
          <w:rFonts w:ascii="Times New Roman" w:hAnsi="Times New Roman" w:cs="Times New Roman"/>
          <w:color w:val="000000" w:themeColor="text1"/>
          <w:sz w:val="24"/>
          <w:szCs w:val="24"/>
        </w:rPr>
        <w:t>Markovič</w:t>
      </w:r>
      <w:proofErr w:type="spellEnd"/>
      <w:r w:rsidR="007206C2" w:rsidRPr="00EC60AA">
        <w:rPr>
          <w:rFonts w:ascii="Times New Roman" w:hAnsi="Times New Roman" w:cs="Times New Roman"/>
          <w:color w:val="000000" w:themeColor="text1"/>
          <w:sz w:val="24"/>
          <w:szCs w:val="24"/>
        </w:rPr>
        <w:t>, 2022</w:t>
      </w:r>
      <w:r w:rsidR="00B93970" w:rsidRPr="00EC60AA">
        <w:rPr>
          <w:rFonts w:ascii="Times New Roman" w:hAnsi="Times New Roman" w:cs="Times New Roman"/>
          <w:color w:val="000000" w:themeColor="text1"/>
          <w:sz w:val="24"/>
          <w:szCs w:val="24"/>
        </w:rPr>
        <w:t>)</w:t>
      </w:r>
      <w:r w:rsidRPr="00EC60AA">
        <w:rPr>
          <w:rFonts w:ascii="Times New Roman" w:hAnsi="Times New Roman" w:cs="Times New Roman"/>
          <w:color w:val="000000" w:themeColor="text1"/>
          <w:sz w:val="24"/>
          <w:szCs w:val="24"/>
        </w:rPr>
        <w:t>. The hotel also organized loyalty programs for the customers, as visitors earn rewards based on nights booked or money spent. Rewards are in the form of points that can be utilized for further stays, like dining discounts, room upgrades, etc. Few hotel rewards programs also provide the option of shopping with known brands or utilizing the credit cards they partner with.</w:t>
      </w:r>
    </w:p>
    <w:p w14:paraId="3E15DBA2" w14:textId="77777777" w:rsidR="00F47254" w:rsidRPr="00EC60AA" w:rsidRDefault="00FD1E91" w:rsidP="00EC60AA">
      <w:pPr>
        <w:keepNext/>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noProof/>
          <w:color w:val="000000" w:themeColor="text1"/>
          <w:sz w:val="24"/>
          <w:szCs w:val="24"/>
          <w:lang w:val="en-US"/>
        </w:rPr>
        <w:drawing>
          <wp:inline distT="0" distB="0" distL="0" distR="0" wp14:anchorId="660F5386" wp14:editId="750435F6">
            <wp:extent cx="5457825" cy="20383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457825" cy="2038350"/>
                    </a:xfrm>
                    <a:prstGeom prst="rect">
                      <a:avLst/>
                    </a:prstGeom>
                    <a:noFill/>
                    <a:ln w="9525">
                      <a:noFill/>
                      <a:miter lim="800000"/>
                      <a:headEnd/>
                      <a:tailEnd/>
                    </a:ln>
                  </pic:spPr>
                </pic:pic>
              </a:graphicData>
            </a:graphic>
          </wp:inline>
        </w:drawing>
      </w:r>
    </w:p>
    <w:p w14:paraId="6797B934" w14:textId="77777777" w:rsidR="00FD1E91" w:rsidRPr="00EC60AA" w:rsidRDefault="00F47254" w:rsidP="00EC60AA">
      <w:pPr>
        <w:pStyle w:val="Caption"/>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Figure </w:t>
      </w:r>
      <w:r w:rsidRPr="00EC60AA">
        <w:rPr>
          <w:rFonts w:ascii="Times New Roman" w:hAnsi="Times New Roman" w:cs="Times New Roman"/>
          <w:color w:val="000000" w:themeColor="text1"/>
          <w:sz w:val="24"/>
          <w:szCs w:val="24"/>
        </w:rPr>
        <w:fldChar w:fldCharType="begin"/>
      </w:r>
      <w:r w:rsidRPr="00EC60AA">
        <w:rPr>
          <w:rFonts w:ascii="Times New Roman" w:hAnsi="Times New Roman" w:cs="Times New Roman"/>
          <w:color w:val="000000" w:themeColor="text1"/>
          <w:sz w:val="24"/>
          <w:szCs w:val="24"/>
        </w:rPr>
        <w:instrText xml:space="preserve"> SEQ Figure \* ARABIC </w:instrText>
      </w:r>
      <w:r w:rsidRPr="00EC60AA">
        <w:rPr>
          <w:rFonts w:ascii="Times New Roman" w:hAnsi="Times New Roman" w:cs="Times New Roman"/>
          <w:color w:val="000000" w:themeColor="text1"/>
          <w:sz w:val="24"/>
          <w:szCs w:val="24"/>
        </w:rPr>
        <w:fldChar w:fldCharType="separate"/>
      </w:r>
      <w:r w:rsidR="007F13B9">
        <w:rPr>
          <w:rFonts w:ascii="Times New Roman" w:hAnsi="Times New Roman" w:cs="Times New Roman"/>
          <w:noProof/>
          <w:color w:val="000000" w:themeColor="text1"/>
          <w:sz w:val="24"/>
          <w:szCs w:val="24"/>
        </w:rPr>
        <w:t>3</w:t>
      </w:r>
      <w:r w:rsidRPr="00EC60AA">
        <w:rPr>
          <w:rFonts w:ascii="Times New Roman" w:hAnsi="Times New Roman" w:cs="Times New Roman"/>
          <w:color w:val="000000" w:themeColor="text1"/>
          <w:sz w:val="24"/>
          <w:szCs w:val="24"/>
        </w:rPr>
        <w:fldChar w:fldCharType="end"/>
      </w:r>
      <w:r w:rsidRPr="00EC60AA">
        <w:rPr>
          <w:rFonts w:ascii="Times New Roman" w:hAnsi="Times New Roman" w:cs="Times New Roman"/>
          <w:color w:val="000000" w:themeColor="text1"/>
          <w:sz w:val="24"/>
          <w:szCs w:val="24"/>
        </w:rPr>
        <w:t>: Importance of customer loyalty programme</w:t>
      </w:r>
      <w:r w:rsidR="00867D45">
        <w:rPr>
          <w:rFonts w:ascii="Times New Roman" w:hAnsi="Times New Roman" w:cs="Times New Roman"/>
          <w:color w:val="000000" w:themeColor="text1"/>
          <w:sz w:val="24"/>
          <w:szCs w:val="24"/>
        </w:rPr>
        <w:t>-</w:t>
      </w:r>
      <w:r w:rsidR="00867D45" w:rsidRPr="00867D45">
        <w:rPr>
          <w:rFonts w:ascii="Times New Roman" w:hAnsi="Times New Roman" w:cs="Times New Roman"/>
          <w:color w:val="000000" w:themeColor="text1"/>
          <w:sz w:val="24"/>
          <w:szCs w:val="24"/>
        </w:rPr>
        <w:t xml:space="preserve"> </w:t>
      </w:r>
      <w:r w:rsidR="00867D45">
        <w:rPr>
          <w:rFonts w:ascii="Times New Roman" w:hAnsi="Times New Roman" w:cs="Times New Roman"/>
          <w:color w:val="000000" w:themeColor="text1"/>
          <w:sz w:val="24"/>
          <w:szCs w:val="24"/>
        </w:rPr>
        <w:t>(</w:t>
      </w:r>
      <w:proofErr w:type="spellStart"/>
      <w:r w:rsidR="00867D45">
        <w:rPr>
          <w:rFonts w:ascii="Times New Roman" w:hAnsi="Times New Roman" w:cs="Times New Roman"/>
          <w:color w:val="000000" w:themeColor="text1"/>
          <w:sz w:val="24"/>
          <w:szCs w:val="24"/>
        </w:rPr>
        <w:t>Mulyono</w:t>
      </w:r>
      <w:proofErr w:type="spellEnd"/>
      <w:r w:rsidR="00867D45">
        <w:rPr>
          <w:rFonts w:ascii="Times New Roman" w:hAnsi="Times New Roman" w:cs="Times New Roman"/>
          <w:color w:val="000000" w:themeColor="text1"/>
          <w:sz w:val="24"/>
          <w:szCs w:val="24"/>
        </w:rPr>
        <w:t xml:space="preserve"> and </w:t>
      </w:r>
      <w:proofErr w:type="spellStart"/>
      <w:r w:rsidR="00867D45">
        <w:rPr>
          <w:rFonts w:ascii="Times New Roman" w:hAnsi="Times New Roman" w:cs="Times New Roman"/>
          <w:color w:val="000000" w:themeColor="text1"/>
          <w:sz w:val="24"/>
          <w:szCs w:val="24"/>
        </w:rPr>
        <w:t>Pasaribu</w:t>
      </w:r>
      <w:proofErr w:type="spellEnd"/>
      <w:r w:rsidR="00867D45">
        <w:rPr>
          <w:rFonts w:ascii="Times New Roman" w:hAnsi="Times New Roman" w:cs="Times New Roman"/>
          <w:color w:val="000000" w:themeColor="text1"/>
          <w:sz w:val="24"/>
          <w:szCs w:val="24"/>
        </w:rPr>
        <w:t>, 2021)</w:t>
      </w:r>
    </w:p>
    <w:p w14:paraId="42A8FA8C" w14:textId="77777777" w:rsidR="00AA26F8" w:rsidRPr="00EC60AA" w:rsidRDefault="000671DF"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Enhancing customer retention as well as improving hotel services, guest perception, and guest experience can all help to build customer loyalty. It can be escalated in numerous ways, like by </w:t>
      </w:r>
      <w:r w:rsidRPr="00EC60AA">
        <w:rPr>
          <w:rFonts w:ascii="Times New Roman" w:hAnsi="Times New Roman" w:cs="Times New Roman"/>
          <w:color w:val="000000" w:themeColor="text1"/>
          <w:sz w:val="24"/>
          <w:szCs w:val="24"/>
        </w:rPr>
        <w:lastRenderedPageBreak/>
        <w:t>offering the best customer service, replying to their reviews and feedback, etc</w:t>
      </w:r>
      <w:r w:rsidR="007206C2" w:rsidRPr="00EC60AA">
        <w:rPr>
          <w:rFonts w:ascii="Times New Roman" w:hAnsi="Times New Roman" w:cs="Times New Roman"/>
          <w:color w:val="000000" w:themeColor="text1"/>
          <w:sz w:val="24"/>
          <w:szCs w:val="24"/>
        </w:rPr>
        <w:t xml:space="preserve"> (</w:t>
      </w:r>
      <w:proofErr w:type="spellStart"/>
      <w:r w:rsidR="007206C2" w:rsidRPr="00EC60AA">
        <w:rPr>
          <w:rFonts w:ascii="Times New Roman" w:hAnsi="Times New Roman" w:cs="Times New Roman"/>
          <w:color w:val="000000" w:themeColor="text1"/>
          <w:sz w:val="24"/>
          <w:szCs w:val="24"/>
        </w:rPr>
        <w:t>Alrawadieh</w:t>
      </w:r>
      <w:proofErr w:type="spellEnd"/>
      <w:r w:rsidR="007206C2" w:rsidRPr="00EC60AA">
        <w:rPr>
          <w:rFonts w:ascii="Times New Roman" w:hAnsi="Times New Roman" w:cs="Times New Roman"/>
          <w:color w:val="000000" w:themeColor="text1"/>
          <w:sz w:val="24"/>
          <w:szCs w:val="24"/>
        </w:rPr>
        <w:t xml:space="preserve"> and Dincer, 2019)</w:t>
      </w:r>
      <w:r w:rsidRPr="00EC60AA">
        <w:rPr>
          <w:rFonts w:ascii="Times New Roman" w:hAnsi="Times New Roman" w:cs="Times New Roman"/>
          <w:color w:val="000000" w:themeColor="text1"/>
          <w:sz w:val="24"/>
          <w:szCs w:val="24"/>
        </w:rPr>
        <w:t xml:space="preserve">. </w:t>
      </w:r>
      <w:r w:rsidRPr="00EC60AA">
        <w:rPr>
          <w:rFonts w:ascii="Times New Roman" w:hAnsi="Times New Roman" w:cs="Times New Roman"/>
          <w:b/>
          <w:i/>
          <w:color w:val="000000" w:themeColor="text1"/>
          <w:sz w:val="24"/>
          <w:szCs w:val="24"/>
        </w:rPr>
        <w:t>For example,</w:t>
      </w:r>
      <w:r w:rsidRPr="00EC60AA">
        <w:rPr>
          <w:rFonts w:ascii="Times New Roman" w:hAnsi="Times New Roman" w:cs="Times New Roman"/>
          <w:color w:val="000000" w:themeColor="text1"/>
          <w:sz w:val="24"/>
          <w:szCs w:val="24"/>
        </w:rPr>
        <w:t xml:space="preserve"> The Savoy ensures customer loyalty by sending them personalized emails that are </w:t>
      </w:r>
      <w:proofErr w:type="gramStart"/>
      <w:r w:rsidRPr="00EC60AA">
        <w:rPr>
          <w:rFonts w:ascii="Times New Roman" w:hAnsi="Times New Roman" w:cs="Times New Roman"/>
          <w:color w:val="000000" w:themeColor="text1"/>
          <w:sz w:val="24"/>
          <w:szCs w:val="24"/>
        </w:rPr>
        <w:t>similar to</w:t>
      </w:r>
      <w:proofErr w:type="gramEnd"/>
      <w:r w:rsidRPr="00EC60AA">
        <w:rPr>
          <w:rFonts w:ascii="Times New Roman" w:hAnsi="Times New Roman" w:cs="Times New Roman"/>
          <w:color w:val="000000" w:themeColor="text1"/>
          <w:sz w:val="24"/>
          <w:szCs w:val="24"/>
        </w:rPr>
        <w:t xml:space="preserve"> their personal preferences, past bookings, or future trips. They mainly send customized recommendations to customers who want to visit London, as it shows they epitomize the choices of their customers.</w:t>
      </w:r>
    </w:p>
    <w:p w14:paraId="67A0B3F5" w14:textId="77777777" w:rsidR="001964F9" w:rsidRPr="00EC60AA" w:rsidRDefault="00F34926"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The loyalty programs can provide economic benefits to the hotel as well as aid them in providing value-added services to clients and ensuring their convenience and preferences</w:t>
      </w:r>
      <w:r w:rsidR="00531D7C" w:rsidRPr="00EC60AA">
        <w:rPr>
          <w:rFonts w:ascii="Times New Roman" w:hAnsi="Times New Roman" w:cs="Times New Roman"/>
          <w:color w:val="000000" w:themeColor="text1"/>
          <w:sz w:val="24"/>
          <w:szCs w:val="24"/>
        </w:rPr>
        <w:t xml:space="preserve"> (</w:t>
      </w:r>
      <w:proofErr w:type="spellStart"/>
      <w:r w:rsidR="00BE2171" w:rsidRPr="00EC60AA">
        <w:rPr>
          <w:rFonts w:ascii="Times New Roman" w:hAnsi="Times New Roman" w:cs="Times New Roman"/>
          <w:color w:val="000000" w:themeColor="text1"/>
          <w:sz w:val="24"/>
          <w:szCs w:val="24"/>
        </w:rPr>
        <w:t>Davahli</w:t>
      </w:r>
      <w:proofErr w:type="spellEnd"/>
      <w:r w:rsidR="00BE2171" w:rsidRPr="00EC60AA">
        <w:rPr>
          <w:rFonts w:ascii="Times New Roman" w:hAnsi="Times New Roman" w:cs="Times New Roman"/>
          <w:color w:val="000000" w:themeColor="text1"/>
          <w:sz w:val="24"/>
          <w:szCs w:val="24"/>
        </w:rPr>
        <w:t xml:space="preserve"> et al., 2020</w:t>
      </w:r>
      <w:r w:rsidR="00531D7C" w:rsidRPr="00EC60AA">
        <w:rPr>
          <w:rFonts w:ascii="Times New Roman" w:hAnsi="Times New Roman" w:cs="Times New Roman"/>
          <w:color w:val="000000" w:themeColor="text1"/>
          <w:sz w:val="24"/>
          <w:szCs w:val="24"/>
        </w:rPr>
        <w:t>)</w:t>
      </w:r>
      <w:r w:rsidRPr="00EC60AA">
        <w:rPr>
          <w:rFonts w:ascii="Times New Roman" w:hAnsi="Times New Roman" w:cs="Times New Roman"/>
          <w:color w:val="000000" w:themeColor="text1"/>
          <w:sz w:val="24"/>
          <w:szCs w:val="24"/>
        </w:rPr>
        <w:t>. It also enhances cost-effectiveness, and customer retention can be done with the help of close association with the prevailing customer base.</w:t>
      </w:r>
    </w:p>
    <w:p w14:paraId="1B24BBD0" w14:textId="77777777" w:rsidR="004B4EBE" w:rsidRPr="00EC60AA" w:rsidRDefault="004B4EBE" w:rsidP="00EC60AA">
      <w:pPr>
        <w:pStyle w:val="Heading1"/>
        <w:spacing w:line="360" w:lineRule="auto"/>
        <w:jc w:val="both"/>
        <w:rPr>
          <w:rFonts w:ascii="Times New Roman" w:hAnsi="Times New Roman" w:cs="Times New Roman"/>
          <w:color w:val="000000" w:themeColor="text1"/>
          <w:sz w:val="24"/>
          <w:szCs w:val="24"/>
        </w:rPr>
      </w:pPr>
      <w:bookmarkStart w:id="6" w:name="_Toc125553548"/>
      <w:r w:rsidRPr="00EC60AA">
        <w:rPr>
          <w:rFonts w:ascii="Times New Roman" w:hAnsi="Times New Roman" w:cs="Times New Roman"/>
          <w:color w:val="000000" w:themeColor="text1"/>
          <w:sz w:val="24"/>
          <w:szCs w:val="24"/>
        </w:rPr>
        <w:t>Recommendations</w:t>
      </w:r>
      <w:bookmarkEnd w:id="6"/>
    </w:p>
    <w:p w14:paraId="6B45CD10" w14:textId="77777777" w:rsidR="005E03C1" w:rsidRPr="00EC60AA" w:rsidRDefault="001F7151"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 </w:t>
      </w:r>
      <w:r w:rsidR="00274AA7" w:rsidRPr="00EC60AA">
        <w:rPr>
          <w:rFonts w:ascii="Times New Roman" w:hAnsi="Times New Roman" w:cs="Times New Roman"/>
          <w:color w:val="000000" w:themeColor="text1"/>
          <w:sz w:val="24"/>
          <w:szCs w:val="24"/>
        </w:rPr>
        <w:t xml:space="preserve">Hoteliers can maintain brand consistency and standards by providing excellent care to their employees, who are the company's most </w:t>
      </w:r>
      <w:proofErr w:type="gramStart"/>
      <w:r w:rsidR="00274AA7" w:rsidRPr="00EC60AA">
        <w:rPr>
          <w:rFonts w:ascii="Times New Roman" w:hAnsi="Times New Roman" w:cs="Times New Roman"/>
          <w:color w:val="000000" w:themeColor="text1"/>
          <w:sz w:val="24"/>
          <w:szCs w:val="24"/>
        </w:rPr>
        <w:t>valuable asset</w:t>
      </w:r>
      <w:proofErr w:type="gramEnd"/>
      <w:r w:rsidR="00274AA7" w:rsidRPr="00EC60AA">
        <w:rPr>
          <w:rFonts w:ascii="Times New Roman" w:hAnsi="Times New Roman" w:cs="Times New Roman"/>
          <w:color w:val="000000" w:themeColor="text1"/>
          <w:sz w:val="24"/>
          <w:szCs w:val="24"/>
        </w:rPr>
        <w:t>. They tailor their best services to ensure the highest number of repeat customers. For instance, housekeeping departments are responsible for maintaining hygiene within the hotel so guests can appreciate their efforts. The hotel must epitomize the latest technology to cater faster and excellent services to the visitors, as well as enhance the motivation level of the employees. The hotel industry should treat all guests equally and provide memorable experiences, as well as train their staff to guide visitors</w:t>
      </w:r>
      <w:r w:rsidR="00BE2171" w:rsidRPr="00EC60AA">
        <w:rPr>
          <w:rFonts w:ascii="Times New Roman" w:hAnsi="Times New Roman" w:cs="Times New Roman"/>
          <w:color w:val="000000" w:themeColor="text1"/>
          <w:sz w:val="24"/>
          <w:szCs w:val="24"/>
        </w:rPr>
        <w:t xml:space="preserve"> (</w:t>
      </w:r>
      <w:proofErr w:type="spellStart"/>
      <w:r w:rsidR="00BE2171" w:rsidRPr="00EC60AA">
        <w:rPr>
          <w:rFonts w:ascii="Times New Roman" w:hAnsi="Times New Roman" w:cs="Times New Roman"/>
          <w:color w:val="000000" w:themeColor="text1"/>
          <w:sz w:val="24"/>
          <w:szCs w:val="24"/>
        </w:rPr>
        <w:t>Anagnostopoulou</w:t>
      </w:r>
      <w:proofErr w:type="spellEnd"/>
      <w:r w:rsidR="00BE2171" w:rsidRPr="00EC60AA">
        <w:rPr>
          <w:rFonts w:ascii="Times New Roman" w:hAnsi="Times New Roman" w:cs="Times New Roman"/>
          <w:color w:val="000000" w:themeColor="text1"/>
          <w:sz w:val="24"/>
          <w:szCs w:val="24"/>
        </w:rPr>
        <w:t xml:space="preserve"> et al., 2019)</w:t>
      </w:r>
      <w:r w:rsidR="00274AA7" w:rsidRPr="00EC60AA">
        <w:rPr>
          <w:rFonts w:ascii="Times New Roman" w:hAnsi="Times New Roman" w:cs="Times New Roman"/>
          <w:color w:val="000000" w:themeColor="text1"/>
          <w:sz w:val="24"/>
          <w:szCs w:val="24"/>
        </w:rPr>
        <w:t>. The hotel can work on its improvement areas as per the customer feedback so that it can attain a better position in the market. It can also aid them in enhancing the reputation of the company as well as customer loyalty.</w:t>
      </w:r>
      <w:r w:rsidR="00113D6C" w:rsidRPr="00EC60AA">
        <w:rPr>
          <w:rFonts w:ascii="Times New Roman" w:hAnsi="Times New Roman" w:cs="Times New Roman"/>
          <w:color w:val="000000" w:themeColor="text1"/>
          <w:sz w:val="24"/>
          <w:szCs w:val="24"/>
        </w:rPr>
        <w:t xml:space="preserve"> </w:t>
      </w:r>
    </w:p>
    <w:p w14:paraId="6FD8C8FC" w14:textId="77777777" w:rsidR="005E03C1" w:rsidRDefault="005E03C1" w:rsidP="00EC60AA">
      <w:pPr>
        <w:pStyle w:val="Heading2"/>
        <w:spacing w:line="360" w:lineRule="auto"/>
        <w:jc w:val="both"/>
        <w:rPr>
          <w:rFonts w:ascii="Times New Roman" w:hAnsi="Times New Roman" w:cs="Times New Roman"/>
          <w:color w:val="000000" w:themeColor="text1"/>
          <w:sz w:val="24"/>
          <w:szCs w:val="24"/>
        </w:rPr>
      </w:pPr>
      <w:bookmarkStart w:id="7" w:name="_Toc125553549"/>
      <w:r w:rsidRPr="00EC60AA">
        <w:rPr>
          <w:rFonts w:ascii="Times New Roman" w:hAnsi="Times New Roman" w:cs="Times New Roman"/>
          <w:color w:val="000000" w:themeColor="text1"/>
          <w:sz w:val="24"/>
          <w:szCs w:val="24"/>
        </w:rPr>
        <w:lastRenderedPageBreak/>
        <w:t xml:space="preserve">Obstacles faced by some </w:t>
      </w:r>
      <w:proofErr w:type="gramStart"/>
      <w:r w:rsidRPr="00EC60AA">
        <w:rPr>
          <w:rFonts w:ascii="Times New Roman" w:hAnsi="Times New Roman" w:cs="Times New Roman"/>
          <w:color w:val="000000" w:themeColor="text1"/>
          <w:sz w:val="24"/>
          <w:szCs w:val="24"/>
        </w:rPr>
        <w:t>companies</w:t>
      </w:r>
      <w:bookmarkEnd w:id="7"/>
      <w:proofErr w:type="gramEnd"/>
    </w:p>
    <w:p w14:paraId="6AA35438" w14:textId="77777777" w:rsidR="007F13B9" w:rsidRDefault="00945D68" w:rsidP="007F13B9">
      <w:pPr>
        <w:keepNext/>
      </w:pPr>
      <w:r>
        <w:rPr>
          <w:noProof/>
          <w:lang w:val="en-US"/>
        </w:rPr>
        <w:drawing>
          <wp:inline distT="0" distB="0" distL="0" distR="0" wp14:anchorId="3D9708FE" wp14:editId="6640BE08">
            <wp:extent cx="5943600" cy="3114589"/>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943600" cy="3114589"/>
                    </a:xfrm>
                    <a:prstGeom prst="rect">
                      <a:avLst/>
                    </a:prstGeom>
                    <a:noFill/>
                    <a:ln w="9525">
                      <a:noFill/>
                      <a:miter lim="800000"/>
                      <a:headEnd/>
                      <a:tailEnd/>
                    </a:ln>
                  </pic:spPr>
                </pic:pic>
              </a:graphicData>
            </a:graphic>
          </wp:inline>
        </w:drawing>
      </w:r>
    </w:p>
    <w:p w14:paraId="16E2DF1C" w14:textId="77777777" w:rsidR="00945D68" w:rsidRPr="007F13B9" w:rsidRDefault="007F13B9" w:rsidP="007F13B9">
      <w:pPr>
        <w:pStyle w:val="Caption"/>
        <w:jc w:val="center"/>
        <w:rPr>
          <w:rFonts w:ascii="Times New Roman" w:hAnsi="Times New Roman" w:cs="Times New Roman"/>
          <w:color w:val="000000" w:themeColor="text1"/>
          <w:sz w:val="24"/>
          <w:szCs w:val="24"/>
        </w:rPr>
      </w:pPr>
      <w:r w:rsidRPr="007F13B9">
        <w:rPr>
          <w:rFonts w:ascii="Times New Roman" w:hAnsi="Times New Roman" w:cs="Times New Roman"/>
          <w:color w:val="000000" w:themeColor="text1"/>
          <w:sz w:val="24"/>
          <w:szCs w:val="24"/>
        </w:rPr>
        <w:t xml:space="preserve">Figure </w:t>
      </w:r>
      <w:r w:rsidRPr="007F13B9">
        <w:rPr>
          <w:rFonts w:ascii="Times New Roman" w:hAnsi="Times New Roman" w:cs="Times New Roman"/>
          <w:color w:val="000000" w:themeColor="text1"/>
          <w:sz w:val="24"/>
          <w:szCs w:val="24"/>
        </w:rPr>
        <w:fldChar w:fldCharType="begin"/>
      </w:r>
      <w:r w:rsidRPr="007F13B9">
        <w:rPr>
          <w:rFonts w:ascii="Times New Roman" w:hAnsi="Times New Roman" w:cs="Times New Roman"/>
          <w:color w:val="000000" w:themeColor="text1"/>
          <w:sz w:val="24"/>
          <w:szCs w:val="24"/>
        </w:rPr>
        <w:instrText xml:space="preserve"> SEQ Figure \* ARABIC </w:instrText>
      </w:r>
      <w:r w:rsidRPr="007F13B9">
        <w:rPr>
          <w:rFonts w:ascii="Times New Roman" w:hAnsi="Times New Roman" w:cs="Times New Roman"/>
          <w:color w:val="000000" w:themeColor="text1"/>
          <w:sz w:val="24"/>
          <w:szCs w:val="24"/>
        </w:rPr>
        <w:fldChar w:fldCharType="separate"/>
      </w:r>
      <w:r w:rsidRPr="007F13B9">
        <w:rPr>
          <w:rFonts w:ascii="Times New Roman" w:hAnsi="Times New Roman" w:cs="Times New Roman"/>
          <w:noProof/>
          <w:color w:val="000000" w:themeColor="text1"/>
          <w:sz w:val="24"/>
          <w:szCs w:val="24"/>
        </w:rPr>
        <w:t>4</w:t>
      </w:r>
      <w:r w:rsidRPr="007F13B9">
        <w:rPr>
          <w:rFonts w:ascii="Times New Roman" w:hAnsi="Times New Roman" w:cs="Times New Roman"/>
          <w:color w:val="000000" w:themeColor="text1"/>
          <w:sz w:val="24"/>
          <w:szCs w:val="24"/>
        </w:rPr>
        <w:fldChar w:fldCharType="end"/>
      </w:r>
      <w:r w:rsidRPr="007F13B9">
        <w:rPr>
          <w:rFonts w:ascii="Times New Roman" w:hAnsi="Times New Roman" w:cs="Times New Roman"/>
          <w:color w:val="000000" w:themeColor="text1"/>
          <w:sz w:val="24"/>
          <w:szCs w:val="24"/>
        </w:rPr>
        <w:t>: Challenges in Hotel industry</w:t>
      </w:r>
      <w:r w:rsidR="00867D45">
        <w:rPr>
          <w:rFonts w:ascii="Times New Roman" w:hAnsi="Times New Roman" w:cs="Times New Roman"/>
          <w:color w:val="000000" w:themeColor="text1"/>
          <w:sz w:val="24"/>
          <w:szCs w:val="24"/>
        </w:rPr>
        <w:t>-</w:t>
      </w:r>
      <w:r w:rsidR="00867D45" w:rsidRPr="00867D45">
        <w:rPr>
          <w:rFonts w:ascii="Times New Roman" w:hAnsi="Times New Roman" w:cs="Times New Roman"/>
          <w:color w:val="000000" w:themeColor="text1"/>
          <w:sz w:val="24"/>
          <w:szCs w:val="24"/>
        </w:rPr>
        <w:t xml:space="preserve"> </w:t>
      </w:r>
      <w:r w:rsidR="00867D45">
        <w:rPr>
          <w:rFonts w:ascii="Times New Roman" w:hAnsi="Times New Roman" w:cs="Times New Roman"/>
          <w:color w:val="000000" w:themeColor="text1"/>
          <w:sz w:val="24"/>
          <w:szCs w:val="24"/>
        </w:rPr>
        <w:t>(</w:t>
      </w:r>
      <w:proofErr w:type="spellStart"/>
      <w:r w:rsidR="00867D45">
        <w:rPr>
          <w:rFonts w:ascii="Times New Roman" w:hAnsi="Times New Roman" w:cs="Times New Roman"/>
          <w:color w:val="000000" w:themeColor="text1"/>
          <w:sz w:val="24"/>
          <w:szCs w:val="24"/>
        </w:rPr>
        <w:t>Budur</w:t>
      </w:r>
      <w:proofErr w:type="spellEnd"/>
      <w:r w:rsidR="00867D45">
        <w:rPr>
          <w:rFonts w:ascii="Times New Roman" w:hAnsi="Times New Roman" w:cs="Times New Roman"/>
          <w:color w:val="000000" w:themeColor="text1"/>
          <w:sz w:val="24"/>
          <w:szCs w:val="24"/>
        </w:rPr>
        <w:t xml:space="preserve"> and </w:t>
      </w:r>
      <w:proofErr w:type="spellStart"/>
      <w:r w:rsidR="00867D45">
        <w:rPr>
          <w:rFonts w:ascii="Times New Roman" w:hAnsi="Times New Roman" w:cs="Times New Roman"/>
          <w:color w:val="000000" w:themeColor="text1"/>
          <w:sz w:val="24"/>
          <w:szCs w:val="24"/>
        </w:rPr>
        <w:t>Poturak</w:t>
      </w:r>
      <w:proofErr w:type="spellEnd"/>
      <w:r w:rsidR="00867D45">
        <w:rPr>
          <w:rFonts w:ascii="Times New Roman" w:hAnsi="Times New Roman" w:cs="Times New Roman"/>
          <w:color w:val="000000" w:themeColor="text1"/>
          <w:sz w:val="24"/>
          <w:szCs w:val="24"/>
        </w:rPr>
        <w:t>, 2021)</w:t>
      </w:r>
    </w:p>
    <w:p w14:paraId="1895E4D4" w14:textId="77777777" w:rsidR="00F2362E" w:rsidRPr="00EC60AA" w:rsidRDefault="00F2362E"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Bad customer reviews and feedback regarding the food and beverage services harm the </w:t>
      </w:r>
      <w:r w:rsidRPr="00EC60AA">
        <w:rPr>
          <w:rFonts w:ascii="Times New Roman" w:hAnsi="Times New Roman" w:cs="Times New Roman"/>
          <w:b/>
          <w:i/>
          <w:color w:val="000000" w:themeColor="text1"/>
          <w:sz w:val="24"/>
          <w:szCs w:val="24"/>
        </w:rPr>
        <w:t>Hilton’s</w:t>
      </w:r>
      <w:r w:rsidRPr="00EC60AA">
        <w:rPr>
          <w:rFonts w:ascii="Times New Roman" w:hAnsi="Times New Roman" w:cs="Times New Roman"/>
          <w:color w:val="000000" w:themeColor="text1"/>
          <w:sz w:val="24"/>
          <w:szCs w:val="24"/>
        </w:rPr>
        <w:t xml:space="preserve"> reputation as their staff cannot satisfy the demands of the customers. If there is a change in the marketing trends, then it causes issues for the hotel industry, and their conventional marketing methods could not be effective in retaining customers. The hotel industry also suffers from operational issues where they are not able to manage the entire task, which causes chaos and customer dissatisfaction</w:t>
      </w:r>
      <w:r w:rsidR="00BE2171" w:rsidRPr="00EC60AA">
        <w:rPr>
          <w:rFonts w:ascii="Times New Roman" w:hAnsi="Times New Roman" w:cs="Times New Roman"/>
          <w:color w:val="000000" w:themeColor="text1"/>
          <w:sz w:val="24"/>
          <w:szCs w:val="24"/>
        </w:rPr>
        <w:t xml:space="preserve"> (</w:t>
      </w:r>
      <w:proofErr w:type="spellStart"/>
      <w:r w:rsidR="00BE2171" w:rsidRPr="00EC60AA">
        <w:rPr>
          <w:rFonts w:ascii="Times New Roman" w:hAnsi="Times New Roman" w:cs="Times New Roman"/>
          <w:color w:val="000000" w:themeColor="text1"/>
          <w:sz w:val="24"/>
          <w:szCs w:val="24"/>
        </w:rPr>
        <w:t>Khairawati</w:t>
      </w:r>
      <w:proofErr w:type="spellEnd"/>
      <w:r w:rsidR="00BE2171" w:rsidRPr="00EC60AA">
        <w:rPr>
          <w:rFonts w:ascii="Times New Roman" w:hAnsi="Times New Roman" w:cs="Times New Roman"/>
          <w:color w:val="000000" w:themeColor="text1"/>
          <w:sz w:val="24"/>
          <w:szCs w:val="24"/>
        </w:rPr>
        <w:t>, 2020)</w:t>
      </w:r>
      <w:r w:rsidRPr="00EC60AA">
        <w:rPr>
          <w:rFonts w:ascii="Times New Roman" w:hAnsi="Times New Roman" w:cs="Times New Roman"/>
          <w:color w:val="000000" w:themeColor="text1"/>
          <w:sz w:val="24"/>
          <w:szCs w:val="24"/>
        </w:rPr>
        <w:t xml:space="preserve">. There can be a deficiency of resources or capital bandwidth for maintaining the hotel's standards and reputation. </w:t>
      </w:r>
      <w:r w:rsidRPr="00EC60AA">
        <w:rPr>
          <w:rFonts w:ascii="Times New Roman" w:hAnsi="Times New Roman" w:cs="Times New Roman"/>
          <w:b/>
          <w:i/>
          <w:color w:val="000000" w:themeColor="text1"/>
          <w:sz w:val="24"/>
          <w:szCs w:val="24"/>
        </w:rPr>
        <w:t>Marriott International</w:t>
      </w:r>
      <w:r w:rsidRPr="00EC60AA">
        <w:rPr>
          <w:rFonts w:ascii="Times New Roman" w:hAnsi="Times New Roman" w:cs="Times New Roman"/>
          <w:color w:val="000000" w:themeColor="text1"/>
          <w:sz w:val="24"/>
          <w:szCs w:val="24"/>
        </w:rPr>
        <w:t xml:space="preserve"> suffers financial and economic losses, as well as guest compensation lawsuits, which harm the company's reputation. </w:t>
      </w:r>
    </w:p>
    <w:p w14:paraId="49786092" w14:textId="77777777" w:rsidR="00EC00F7" w:rsidRPr="00EC60AA" w:rsidRDefault="00EC00F7" w:rsidP="00EC60AA">
      <w:pPr>
        <w:pStyle w:val="Heading1"/>
        <w:spacing w:line="360" w:lineRule="auto"/>
        <w:jc w:val="both"/>
        <w:rPr>
          <w:rFonts w:ascii="Times New Roman" w:hAnsi="Times New Roman" w:cs="Times New Roman"/>
          <w:color w:val="000000" w:themeColor="text1"/>
          <w:sz w:val="24"/>
          <w:szCs w:val="24"/>
        </w:rPr>
      </w:pPr>
      <w:bookmarkStart w:id="8" w:name="_Toc125553550"/>
      <w:r w:rsidRPr="00EC60AA">
        <w:rPr>
          <w:rFonts w:ascii="Times New Roman" w:hAnsi="Times New Roman" w:cs="Times New Roman"/>
          <w:color w:val="000000" w:themeColor="text1"/>
          <w:sz w:val="24"/>
          <w:szCs w:val="24"/>
        </w:rPr>
        <w:t>Conclusion</w:t>
      </w:r>
      <w:bookmarkEnd w:id="8"/>
    </w:p>
    <w:p w14:paraId="2A1DACCA" w14:textId="77777777" w:rsidR="00E51971" w:rsidRPr="00EC60AA" w:rsidRDefault="00170493"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This report mainly discusses hotel standards, reputation management, and customer loyalty, as well as how hotels can develop themselves according to market dynamics and the challenges they are facing in this industry. If the hotel perceives brand recognition, it will aid in attracting a larger customer base and preserve the quality of its products and services to meet the customer’s expectations. This report states that authentic interaction and communication can aid in </w:t>
      </w:r>
      <w:r w:rsidRPr="00EC60AA">
        <w:rPr>
          <w:rFonts w:ascii="Times New Roman" w:hAnsi="Times New Roman" w:cs="Times New Roman"/>
          <w:color w:val="000000" w:themeColor="text1"/>
          <w:sz w:val="24"/>
          <w:szCs w:val="24"/>
        </w:rPr>
        <w:lastRenderedPageBreak/>
        <w:t>enhancing brand loyalty so that customers come back repeatedly and make continuous bookings. The hotel also organized loyalty programs for the customers, as visitors earned rewards based on nights booked or money spent. The hotel industry should treat all guests equally and provide memorable experiences, as well as train their staff to guide visitors.</w:t>
      </w:r>
    </w:p>
    <w:p w14:paraId="4F7A7C80" w14:textId="77777777" w:rsidR="00E51971" w:rsidRPr="00EC60AA" w:rsidRDefault="00E51971"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br w:type="page"/>
      </w:r>
    </w:p>
    <w:p w14:paraId="29072067" w14:textId="77777777" w:rsidR="00E95E16" w:rsidRPr="00EC60AA" w:rsidRDefault="00E51971" w:rsidP="00EC60AA">
      <w:pPr>
        <w:spacing w:line="360" w:lineRule="auto"/>
        <w:jc w:val="both"/>
        <w:rPr>
          <w:rFonts w:ascii="Times New Roman" w:hAnsi="Times New Roman" w:cs="Times New Roman"/>
          <w:b/>
          <w:color w:val="000000" w:themeColor="text1"/>
          <w:sz w:val="24"/>
          <w:szCs w:val="24"/>
        </w:rPr>
      </w:pPr>
      <w:r w:rsidRPr="00EC60AA">
        <w:rPr>
          <w:rFonts w:ascii="Times New Roman" w:hAnsi="Times New Roman" w:cs="Times New Roman"/>
          <w:b/>
          <w:color w:val="000000" w:themeColor="text1"/>
          <w:sz w:val="24"/>
          <w:szCs w:val="24"/>
        </w:rPr>
        <w:lastRenderedPageBreak/>
        <w:t>References</w:t>
      </w:r>
    </w:p>
    <w:p w14:paraId="1172EA76"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Alrawadieh</w:t>
      </w:r>
      <w:proofErr w:type="spellEnd"/>
      <w:r w:rsidRPr="00EC60AA">
        <w:rPr>
          <w:rFonts w:ascii="Times New Roman" w:hAnsi="Times New Roman" w:cs="Times New Roman"/>
          <w:color w:val="000000" w:themeColor="text1"/>
          <w:sz w:val="24"/>
          <w:szCs w:val="24"/>
        </w:rPr>
        <w:t>, Z. and Dincer, M.Z., 2019. Reputation management in cyberspace: evidence from Jordan’s luxury hotel market. Journal of Hospitality and Tourism Technology.</w:t>
      </w:r>
    </w:p>
    <w:p w14:paraId="00995895"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Anagnostopoulou</w:t>
      </w:r>
      <w:proofErr w:type="spellEnd"/>
      <w:r w:rsidRPr="00EC60AA">
        <w:rPr>
          <w:rFonts w:ascii="Times New Roman" w:hAnsi="Times New Roman" w:cs="Times New Roman"/>
          <w:color w:val="000000" w:themeColor="text1"/>
          <w:sz w:val="24"/>
          <w:szCs w:val="24"/>
        </w:rPr>
        <w:t xml:space="preserve">, S.C., </w:t>
      </w:r>
      <w:proofErr w:type="spellStart"/>
      <w:r w:rsidRPr="00EC60AA">
        <w:rPr>
          <w:rFonts w:ascii="Times New Roman" w:hAnsi="Times New Roman" w:cs="Times New Roman"/>
          <w:color w:val="000000" w:themeColor="text1"/>
          <w:sz w:val="24"/>
          <w:szCs w:val="24"/>
        </w:rPr>
        <w:t>Buhalis</w:t>
      </w:r>
      <w:proofErr w:type="spellEnd"/>
      <w:r w:rsidRPr="00EC60AA">
        <w:rPr>
          <w:rFonts w:ascii="Times New Roman" w:hAnsi="Times New Roman" w:cs="Times New Roman"/>
          <w:color w:val="000000" w:themeColor="text1"/>
          <w:sz w:val="24"/>
          <w:szCs w:val="24"/>
        </w:rPr>
        <w:t xml:space="preserve">, D., </w:t>
      </w:r>
      <w:proofErr w:type="spellStart"/>
      <w:r w:rsidRPr="00EC60AA">
        <w:rPr>
          <w:rFonts w:ascii="Times New Roman" w:hAnsi="Times New Roman" w:cs="Times New Roman"/>
          <w:color w:val="000000" w:themeColor="text1"/>
          <w:sz w:val="24"/>
          <w:szCs w:val="24"/>
        </w:rPr>
        <w:t>Kountouri</w:t>
      </w:r>
      <w:proofErr w:type="spellEnd"/>
      <w:r w:rsidRPr="00EC60AA">
        <w:rPr>
          <w:rFonts w:ascii="Times New Roman" w:hAnsi="Times New Roman" w:cs="Times New Roman"/>
          <w:color w:val="000000" w:themeColor="text1"/>
          <w:sz w:val="24"/>
          <w:szCs w:val="24"/>
        </w:rPr>
        <w:t xml:space="preserve">, I.L., </w:t>
      </w:r>
      <w:proofErr w:type="spellStart"/>
      <w:r w:rsidRPr="00EC60AA">
        <w:rPr>
          <w:rFonts w:ascii="Times New Roman" w:hAnsi="Times New Roman" w:cs="Times New Roman"/>
          <w:color w:val="000000" w:themeColor="text1"/>
          <w:sz w:val="24"/>
          <w:szCs w:val="24"/>
        </w:rPr>
        <w:t>Manousakis</w:t>
      </w:r>
      <w:proofErr w:type="spellEnd"/>
      <w:r w:rsidRPr="00EC60AA">
        <w:rPr>
          <w:rFonts w:ascii="Times New Roman" w:hAnsi="Times New Roman" w:cs="Times New Roman"/>
          <w:color w:val="000000" w:themeColor="text1"/>
          <w:sz w:val="24"/>
          <w:szCs w:val="24"/>
        </w:rPr>
        <w:t xml:space="preserve">, E.G. and </w:t>
      </w:r>
      <w:proofErr w:type="spellStart"/>
      <w:r w:rsidRPr="00EC60AA">
        <w:rPr>
          <w:rFonts w:ascii="Times New Roman" w:hAnsi="Times New Roman" w:cs="Times New Roman"/>
          <w:color w:val="000000" w:themeColor="text1"/>
          <w:sz w:val="24"/>
          <w:szCs w:val="24"/>
        </w:rPr>
        <w:t>Tsekrekos</w:t>
      </w:r>
      <w:proofErr w:type="spellEnd"/>
      <w:r w:rsidRPr="00EC60AA">
        <w:rPr>
          <w:rFonts w:ascii="Times New Roman" w:hAnsi="Times New Roman" w:cs="Times New Roman"/>
          <w:color w:val="000000" w:themeColor="text1"/>
          <w:sz w:val="24"/>
          <w:szCs w:val="24"/>
        </w:rPr>
        <w:t>, A.E., 2019. The impact of online reputation on hotel profitability. International Journal of Contemporary Hospitality Management.</w:t>
      </w:r>
    </w:p>
    <w:p w14:paraId="15E809F3" w14:textId="77777777" w:rsidR="00A16DB2" w:rsidRDefault="00A16DB2" w:rsidP="00A16DB2">
      <w:pPr>
        <w:spacing w:line="360" w:lineRule="auto"/>
        <w:jc w:val="both"/>
        <w:rPr>
          <w:rFonts w:ascii="Times New Roman" w:hAnsi="Times New Roman" w:cs="Times New Roman"/>
          <w:color w:val="000000" w:themeColor="text1"/>
          <w:sz w:val="24"/>
          <w:szCs w:val="24"/>
        </w:rPr>
      </w:pPr>
      <w:proofErr w:type="spellStart"/>
      <w:r w:rsidRPr="00A16DB2">
        <w:rPr>
          <w:rFonts w:ascii="Times New Roman" w:hAnsi="Times New Roman" w:cs="Times New Roman"/>
          <w:color w:val="000000" w:themeColor="text1"/>
          <w:sz w:val="24"/>
          <w:szCs w:val="24"/>
        </w:rPr>
        <w:t>Budianto</w:t>
      </w:r>
      <w:proofErr w:type="spellEnd"/>
      <w:r w:rsidRPr="00A16DB2">
        <w:rPr>
          <w:rFonts w:ascii="Times New Roman" w:hAnsi="Times New Roman" w:cs="Times New Roman"/>
          <w:color w:val="000000" w:themeColor="text1"/>
          <w:sz w:val="24"/>
          <w:szCs w:val="24"/>
        </w:rPr>
        <w:t>, A., 2019. Customer loyalty: quality of service. Journal of management review, 3(1), pp.299-305.</w:t>
      </w:r>
    </w:p>
    <w:p w14:paraId="01D25D24" w14:textId="77777777" w:rsidR="00C9289C" w:rsidRPr="00A16DB2" w:rsidRDefault="00C9289C" w:rsidP="00A16DB2">
      <w:pPr>
        <w:spacing w:line="360" w:lineRule="auto"/>
        <w:jc w:val="both"/>
        <w:rPr>
          <w:rFonts w:ascii="Times New Roman" w:hAnsi="Times New Roman" w:cs="Times New Roman"/>
          <w:color w:val="000000" w:themeColor="text1"/>
          <w:sz w:val="24"/>
          <w:szCs w:val="24"/>
        </w:rPr>
      </w:pPr>
      <w:proofErr w:type="spellStart"/>
      <w:r w:rsidRPr="00C9289C">
        <w:rPr>
          <w:rFonts w:ascii="Times New Roman" w:hAnsi="Times New Roman" w:cs="Times New Roman"/>
          <w:color w:val="000000" w:themeColor="text1"/>
          <w:sz w:val="24"/>
          <w:szCs w:val="24"/>
        </w:rPr>
        <w:t>Budur</w:t>
      </w:r>
      <w:proofErr w:type="spellEnd"/>
      <w:r w:rsidRPr="00C9289C">
        <w:rPr>
          <w:rFonts w:ascii="Times New Roman" w:hAnsi="Times New Roman" w:cs="Times New Roman"/>
          <w:color w:val="000000" w:themeColor="text1"/>
          <w:sz w:val="24"/>
          <w:szCs w:val="24"/>
        </w:rPr>
        <w:t xml:space="preserve">, T. and </w:t>
      </w:r>
      <w:proofErr w:type="spellStart"/>
      <w:r w:rsidRPr="00C9289C">
        <w:rPr>
          <w:rFonts w:ascii="Times New Roman" w:hAnsi="Times New Roman" w:cs="Times New Roman"/>
          <w:color w:val="000000" w:themeColor="text1"/>
          <w:sz w:val="24"/>
          <w:szCs w:val="24"/>
        </w:rPr>
        <w:t>Poturak</w:t>
      </w:r>
      <w:proofErr w:type="spellEnd"/>
      <w:r w:rsidRPr="00C9289C">
        <w:rPr>
          <w:rFonts w:ascii="Times New Roman" w:hAnsi="Times New Roman" w:cs="Times New Roman"/>
          <w:color w:val="000000" w:themeColor="text1"/>
          <w:sz w:val="24"/>
          <w:szCs w:val="24"/>
        </w:rPr>
        <w:t>, M., 2021. Employee performance and customer loyalty: Mediation effect of customer satisfaction. Middle East Journal of Management, 8(5), pp.453-474.</w:t>
      </w:r>
    </w:p>
    <w:p w14:paraId="7E4BCCFC"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Chan, J., Gao, Y.L. and McGinley, S., 2021. Updates in service standards in hotels: how COVID-19 changed operations. International Journal of Contemporary Hospitality Management, 33(5), pp.1668-1687.</w:t>
      </w:r>
    </w:p>
    <w:p w14:paraId="3D03C9C3"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Dam, S.M. and Dam, T.C., 2021. Relationships between service quality, brand image, customer satisfaction, and customer loyalty. The Journal of Asian Finance, Economics and Business, 8(3), pp.585-593.</w:t>
      </w:r>
    </w:p>
    <w:p w14:paraId="5560077E"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Davahli</w:t>
      </w:r>
      <w:proofErr w:type="spellEnd"/>
      <w:r w:rsidRPr="00EC60AA">
        <w:rPr>
          <w:rFonts w:ascii="Times New Roman" w:hAnsi="Times New Roman" w:cs="Times New Roman"/>
          <w:color w:val="000000" w:themeColor="text1"/>
          <w:sz w:val="24"/>
          <w:szCs w:val="24"/>
        </w:rPr>
        <w:t xml:space="preserve">, M.R., </w:t>
      </w:r>
      <w:proofErr w:type="spellStart"/>
      <w:r w:rsidRPr="00EC60AA">
        <w:rPr>
          <w:rFonts w:ascii="Times New Roman" w:hAnsi="Times New Roman" w:cs="Times New Roman"/>
          <w:color w:val="000000" w:themeColor="text1"/>
          <w:sz w:val="24"/>
          <w:szCs w:val="24"/>
        </w:rPr>
        <w:t>Karwowski</w:t>
      </w:r>
      <w:proofErr w:type="spellEnd"/>
      <w:r w:rsidRPr="00EC60AA">
        <w:rPr>
          <w:rFonts w:ascii="Times New Roman" w:hAnsi="Times New Roman" w:cs="Times New Roman"/>
          <w:color w:val="000000" w:themeColor="text1"/>
          <w:sz w:val="24"/>
          <w:szCs w:val="24"/>
        </w:rPr>
        <w:t xml:space="preserve">, W., </w:t>
      </w:r>
      <w:proofErr w:type="spellStart"/>
      <w:r w:rsidRPr="00EC60AA">
        <w:rPr>
          <w:rFonts w:ascii="Times New Roman" w:hAnsi="Times New Roman" w:cs="Times New Roman"/>
          <w:color w:val="000000" w:themeColor="text1"/>
          <w:sz w:val="24"/>
          <w:szCs w:val="24"/>
        </w:rPr>
        <w:t>Sonmez</w:t>
      </w:r>
      <w:proofErr w:type="spellEnd"/>
      <w:r w:rsidRPr="00EC60AA">
        <w:rPr>
          <w:rFonts w:ascii="Times New Roman" w:hAnsi="Times New Roman" w:cs="Times New Roman"/>
          <w:color w:val="000000" w:themeColor="text1"/>
          <w:sz w:val="24"/>
          <w:szCs w:val="24"/>
        </w:rPr>
        <w:t xml:space="preserve">, S. and </w:t>
      </w:r>
      <w:proofErr w:type="spellStart"/>
      <w:r w:rsidRPr="00EC60AA">
        <w:rPr>
          <w:rFonts w:ascii="Times New Roman" w:hAnsi="Times New Roman" w:cs="Times New Roman"/>
          <w:color w:val="000000" w:themeColor="text1"/>
          <w:sz w:val="24"/>
          <w:szCs w:val="24"/>
        </w:rPr>
        <w:t>Apostolopoulos</w:t>
      </w:r>
      <w:proofErr w:type="spellEnd"/>
      <w:r w:rsidRPr="00EC60AA">
        <w:rPr>
          <w:rFonts w:ascii="Times New Roman" w:hAnsi="Times New Roman" w:cs="Times New Roman"/>
          <w:color w:val="000000" w:themeColor="text1"/>
          <w:sz w:val="24"/>
          <w:szCs w:val="24"/>
        </w:rPr>
        <w:t>, Y., 2020. The hospitality industry in the face of the COVID-19 pandemic: Current topics and research methods. International Journal of Environmental Research and Public Health, 17(20), p.7366.</w:t>
      </w:r>
    </w:p>
    <w:p w14:paraId="600C5BD1"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Desai, V., 2019. Digital marketing: A review. International Journal of Trend in Scientific Research and Development, 5(5), pp.196-200.</w:t>
      </w:r>
    </w:p>
    <w:p w14:paraId="552B421B"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Gao, B., Ding, X., Chen, W., Jiang, X. and Wu, J., 2020. When online reviews meet ACSI: how ACSI moderates the effects of online reviews on hotel revenue. Journal of Travel &amp; Tourism Marketing, 37(3), pp.396-408.</w:t>
      </w:r>
    </w:p>
    <w:p w14:paraId="7793F633"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proofErr w:type="spellStart"/>
      <w:r w:rsidRPr="00A16DB2">
        <w:rPr>
          <w:rFonts w:ascii="Times New Roman" w:hAnsi="Times New Roman" w:cs="Times New Roman"/>
          <w:color w:val="000000" w:themeColor="text1"/>
          <w:sz w:val="24"/>
          <w:szCs w:val="24"/>
        </w:rPr>
        <w:t>Gössling</w:t>
      </w:r>
      <w:proofErr w:type="spellEnd"/>
      <w:r w:rsidRPr="00A16DB2">
        <w:rPr>
          <w:rFonts w:ascii="Times New Roman" w:hAnsi="Times New Roman" w:cs="Times New Roman"/>
          <w:color w:val="000000" w:themeColor="text1"/>
          <w:sz w:val="24"/>
          <w:szCs w:val="24"/>
        </w:rPr>
        <w:t xml:space="preserve">, S., </w:t>
      </w:r>
      <w:proofErr w:type="spellStart"/>
      <w:r w:rsidRPr="00A16DB2">
        <w:rPr>
          <w:rFonts w:ascii="Times New Roman" w:hAnsi="Times New Roman" w:cs="Times New Roman"/>
          <w:color w:val="000000" w:themeColor="text1"/>
          <w:sz w:val="24"/>
          <w:szCs w:val="24"/>
        </w:rPr>
        <w:t>Araña</w:t>
      </w:r>
      <w:proofErr w:type="spellEnd"/>
      <w:r w:rsidRPr="00A16DB2">
        <w:rPr>
          <w:rFonts w:ascii="Times New Roman" w:hAnsi="Times New Roman" w:cs="Times New Roman"/>
          <w:color w:val="000000" w:themeColor="text1"/>
          <w:sz w:val="24"/>
          <w:szCs w:val="24"/>
        </w:rPr>
        <w:t>, J.E. and Aguiar-Quintana, J.T., 2019. Towel reuse in hotels: Importance of normative appeal designs. Tourism Management, 70, pp.273-283.</w:t>
      </w:r>
    </w:p>
    <w:p w14:paraId="0258EE0E"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lastRenderedPageBreak/>
        <w:t>Jezierski</w:t>
      </w:r>
      <w:proofErr w:type="spellEnd"/>
      <w:r w:rsidRPr="00EC60AA">
        <w:rPr>
          <w:rFonts w:ascii="Times New Roman" w:hAnsi="Times New Roman" w:cs="Times New Roman"/>
          <w:color w:val="000000" w:themeColor="text1"/>
          <w:sz w:val="24"/>
          <w:szCs w:val="24"/>
        </w:rPr>
        <w:t xml:space="preserve">, A., 2020. Managing reputation on TripAdvisor–a case study of Cracow’s hotel market. Studia </w:t>
      </w:r>
      <w:proofErr w:type="spellStart"/>
      <w:r w:rsidRPr="00EC60AA">
        <w:rPr>
          <w:rFonts w:ascii="Times New Roman" w:hAnsi="Times New Roman" w:cs="Times New Roman"/>
          <w:color w:val="000000" w:themeColor="text1"/>
          <w:sz w:val="24"/>
          <w:szCs w:val="24"/>
        </w:rPr>
        <w:t>Periegetica</w:t>
      </w:r>
      <w:proofErr w:type="spellEnd"/>
      <w:r w:rsidRPr="00EC60AA">
        <w:rPr>
          <w:rFonts w:ascii="Times New Roman" w:hAnsi="Times New Roman" w:cs="Times New Roman"/>
          <w:color w:val="000000" w:themeColor="text1"/>
          <w:sz w:val="24"/>
          <w:szCs w:val="24"/>
        </w:rPr>
        <w:t>, 29, pp.9-27.</w:t>
      </w:r>
    </w:p>
    <w:p w14:paraId="28B13560"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Khairawati</w:t>
      </w:r>
      <w:proofErr w:type="spellEnd"/>
      <w:r w:rsidRPr="00EC60AA">
        <w:rPr>
          <w:rFonts w:ascii="Times New Roman" w:hAnsi="Times New Roman" w:cs="Times New Roman"/>
          <w:color w:val="000000" w:themeColor="text1"/>
          <w:sz w:val="24"/>
          <w:szCs w:val="24"/>
        </w:rPr>
        <w:t>, S., 2020. Effect of customer loyalty program on customer satisfaction and its impact on customer loyalty. International Journal of Research in Business and Social Science (2147-4478), 9(1), pp.15-23.</w:t>
      </w:r>
    </w:p>
    <w:p w14:paraId="315976C0" w14:textId="77777777" w:rsidR="00A16DB2"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Kwiatek</w:t>
      </w:r>
      <w:proofErr w:type="spellEnd"/>
      <w:r w:rsidRPr="00EC60AA">
        <w:rPr>
          <w:rFonts w:ascii="Times New Roman" w:hAnsi="Times New Roman" w:cs="Times New Roman"/>
          <w:color w:val="000000" w:themeColor="text1"/>
          <w:sz w:val="24"/>
          <w:szCs w:val="24"/>
        </w:rPr>
        <w:t>, P., Morgan, Z. and Thanasi-</w:t>
      </w:r>
      <w:proofErr w:type="spellStart"/>
      <w:r w:rsidRPr="00EC60AA">
        <w:rPr>
          <w:rFonts w:ascii="Times New Roman" w:hAnsi="Times New Roman" w:cs="Times New Roman"/>
          <w:color w:val="000000" w:themeColor="text1"/>
          <w:sz w:val="24"/>
          <w:szCs w:val="24"/>
        </w:rPr>
        <w:t>Boçe</w:t>
      </w:r>
      <w:proofErr w:type="spellEnd"/>
      <w:r w:rsidRPr="00EC60AA">
        <w:rPr>
          <w:rFonts w:ascii="Times New Roman" w:hAnsi="Times New Roman" w:cs="Times New Roman"/>
          <w:color w:val="000000" w:themeColor="text1"/>
          <w:sz w:val="24"/>
          <w:szCs w:val="24"/>
        </w:rPr>
        <w:t>, M., 2020. The role of relationship quality and loyalty programs in building customer loyalty. Journal of Business &amp; Industrial Marketing.</w:t>
      </w:r>
    </w:p>
    <w:p w14:paraId="502D6A2F" w14:textId="77777777" w:rsidR="00C9289C" w:rsidRPr="00EC60AA" w:rsidRDefault="00C9289C" w:rsidP="00EC60AA">
      <w:pPr>
        <w:spacing w:line="360" w:lineRule="auto"/>
        <w:jc w:val="both"/>
        <w:rPr>
          <w:rFonts w:ascii="Times New Roman" w:hAnsi="Times New Roman" w:cs="Times New Roman"/>
          <w:color w:val="000000" w:themeColor="text1"/>
          <w:sz w:val="24"/>
          <w:szCs w:val="24"/>
        </w:rPr>
      </w:pPr>
      <w:proofErr w:type="spellStart"/>
      <w:r w:rsidRPr="00C9289C">
        <w:rPr>
          <w:rFonts w:ascii="Times New Roman" w:hAnsi="Times New Roman" w:cs="Times New Roman"/>
          <w:color w:val="000000" w:themeColor="text1"/>
          <w:sz w:val="24"/>
          <w:szCs w:val="24"/>
        </w:rPr>
        <w:t>Mulyono</w:t>
      </w:r>
      <w:proofErr w:type="spellEnd"/>
      <w:r w:rsidRPr="00C9289C">
        <w:rPr>
          <w:rFonts w:ascii="Times New Roman" w:hAnsi="Times New Roman" w:cs="Times New Roman"/>
          <w:color w:val="000000" w:themeColor="text1"/>
          <w:sz w:val="24"/>
          <w:szCs w:val="24"/>
        </w:rPr>
        <w:t xml:space="preserve">, R.A. and </w:t>
      </w:r>
      <w:proofErr w:type="spellStart"/>
      <w:r w:rsidRPr="00C9289C">
        <w:rPr>
          <w:rFonts w:ascii="Times New Roman" w:hAnsi="Times New Roman" w:cs="Times New Roman"/>
          <w:color w:val="000000" w:themeColor="text1"/>
          <w:sz w:val="24"/>
          <w:szCs w:val="24"/>
        </w:rPr>
        <w:t>Pasaribu</w:t>
      </w:r>
      <w:proofErr w:type="spellEnd"/>
      <w:r w:rsidRPr="00C9289C">
        <w:rPr>
          <w:rFonts w:ascii="Times New Roman" w:hAnsi="Times New Roman" w:cs="Times New Roman"/>
          <w:color w:val="000000" w:themeColor="text1"/>
          <w:sz w:val="24"/>
          <w:szCs w:val="24"/>
        </w:rPr>
        <w:t>, L.H., 2021. The impact of mobile service quality and brand image on customer loyalty. Enrichment: Journal of Management, 12(1), pp.1-7.</w:t>
      </w:r>
    </w:p>
    <w:p w14:paraId="794F5D05"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Nastasoiu</w:t>
      </w:r>
      <w:proofErr w:type="spellEnd"/>
      <w:r w:rsidRPr="00EC60AA">
        <w:rPr>
          <w:rFonts w:ascii="Times New Roman" w:hAnsi="Times New Roman" w:cs="Times New Roman"/>
          <w:color w:val="000000" w:themeColor="text1"/>
          <w:sz w:val="24"/>
          <w:szCs w:val="24"/>
        </w:rPr>
        <w:t xml:space="preserve">, A. and </w:t>
      </w:r>
      <w:proofErr w:type="spellStart"/>
      <w:r w:rsidRPr="00EC60AA">
        <w:rPr>
          <w:rFonts w:ascii="Times New Roman" w:hAnsi="Times New Roman" w:cs="Times New Roman"/>
          <w:color w:val="000000" w:themeColor="text1"/>
          <w:sz w:val="24"/>
          <w:szCs w:val="24"/>
        </w:rPr>
        <w:t>Vandenbosch</w:t>
      </w:r>
      <w:proofErr w:type="spellEnd"/>
      <w:r w:rsidRPr="00EC60AA">
        <w:rPr>
          <w:rFonts w:ascii="Times New Roman" w:hAnsi="Times New Roman" w:cs="Times New Roman"/>
          <w:color w:val="000000" w:themeColor="text1"/>
          <w:sz w:val="24"/>
          <w:szCs w:val="24"/>
        </w:rPr>
        <w:t>, M., 2019. Competing with loyalty: How to design successful customer loyalty reward programs. Business Horizons, 62(2), pp.207-214.</w:t>
      </w:r>
    </w:p>
    <w:p w14:paraId="74B081BF"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Ntounis</w:t>
      </w:r>
      <w:proofErr w:type="spellEnd"/>
      <w:r w:rsidRPr="00EC60AA">
        <w:rPr>
          <w:rFonts w:ascii="Times New Roman" w:hAnsi="Times New Roman" w:cs="Times New Roman"/>
          <w:color w:val="000000" w:themeColor="text1"/>
          <w:sz w:val="24"/>
          <w:szCs w:val="24"/>
        </w:rPr>
        <w:t xml:space="preserve">, N., Parker, C., Skinner, H., Steadman, C. and </w:t>
      </w:r>
      <w:proofErr w:type="spellStart"/>
      <w:r w:rsidRPr="00EC60AA">
        <w:rPr>
          <w:rFonts w:ascii="Times New Roman" w:hAnsi="Times New Roman" w:cs="Times New Roman"/>
          <w:color w:val="000000" w:themeColor="text1"/>
          <w:sz w:val="24"/>
          <w:szCs w:val="24"/>
        </w:rPr>
        <w:t>Warnaby</w:t>
      </w:r>
      <w:proofErr w:type="spellEnd"/>
      <w:r w:rsidRPr="00EC60AA">
        <w:rPr>
          <w:rFonts w:ascii="Times New Roman" w:hAnsi="Times New Roman" w:cs="Times New Roman"/>
          <w:color w:val="000000" w:themeColor="text1"/>
          <w:sz w:val="24"/>
          <w:szCs w:val="24"/>
        </w:rPr>
        <w:t>, G., 2022. Tourism and Hospitality industry resilience during the Covid-19 pandemic: Evidence from England. Current Issues in Tourism, 25(1), pp.46-59.</w:t>
      </w:r>
    </w:p>
    <w:p w14:paraId="326E832F"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 xml:space="preserve">Ouyang, Z., Wei, W. and Chi, C.G., 2019. Environment management in the hotel industry: does institutional environment </w:t>
      </w:r>
      <w:proofErr w:type="gramStart"/>
      <w:r w:rsidRPr="00A16DB2">
        <w:rPr>
          <w:rFonts w:ascii="Times New Roman" w:hAnsi="Times New Roman" w:cs="Times New Roman"/>
          <w:color w:val="000000" w:themeColor="text1"/>
          <w:sz w:val="24"/>
          <w:szCs w:val="24"/>
        </w:rPr>
        <w:t>matter?.</w:t>
      </w:r>
      <w:proofErr w:type="gramEnd"/>
      <w:r w:rsidRPr="00A16DB2">
        <w:rPr>
          <w:rFonts w:ascii="Times New Roman" w:hAnsi="Times New Roman" w:cs="Times New Roman"/>
          <w:color w:val="000000" w:themeColor="text1"/>
          <w:sz w:val="24"/>
          <w:szCs w:val="24"/>
        </w:rPr>
        <w:t xml:space="preserve"> International Journal of Hospitality Management, 77, pp.353-364.</w:t>
      </w:r>
    </w:p>
    <w:p w14:paraId="54AB7338"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Perez-Aranda, J., </w:t>
      </w:r>
      <w:proofErr w:type="spellStart"/>
      <w:r w:rsidRPr="00EC60AA">
        <w:rPr>
          <w:rFonts w:ascii="Times New Roman" w:hAnsi="Times New Roman" w:cs="Times New Roman"/>
          <w:color w:val="000000" w:themeColor="text1"/>
          <w:sz w:val="24"/>
          <w:szCs w:val="24"/>
        </w:rPr>
        <w:t>Vallespín</w:t>
      </w:r>
      <w:proofErr w:type="spellEnd"/>
      <w:r w:rsidRPr="00EC60AA">
        <w:rPr>
          <w:rFonts w:ascii="Times New Roman" w:hAnsi="Times New Roman" w:cs="Times New Roman"/>
          <w:color w:val="000000" w:themeColor="text1"/>
          <w:sz w:val="24"/>
          <w:szCs w:val="24"/>
        </w:rPr>
        <w:t>, M. and Molinillo, S., 2019. Hotels’ online reputation management: benefits perceived by managers. International Journal of Contemporary Hospitality Management.</w:t>
      </w:r>
    </w:p>
    <w:p w14:paraId="507020AE"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Pollák</w:t>
      </w:r>
      <w:proofErr w:type="spellEnd"/>
      <w:r w:rsidRPr="00EC60AA">
        <w:rPr>
          <w:rFonts w:ascii="Times New Roman" w:hAnsi="Times New Roman" w:cs="Times New Roman"/>
          <w:color w:val="000000" w:themeColor="text1"/>
          <w:sz w:val="24"/>
          <w:szCs w:val="24"/>
        </w:rPr>
        <w:t xml:space="preserve">, F. and </w:t>
      </w:r>
      <w:proofErr w:type="spellStart"/>
      <w:r w:rsidRPr="00EC60AA">
        <w:rPr>
          <w:rFonts w:ascii="Times New Roman" w:hAnsi="Times New Roman" w:cs="Times New Roman"/>
          <w:color w:val="000000" w:themeColor="text1"/>
          <w:sz w:val="24"/>
          <w:szCs w:val="24"/>
        </w:rPr>
        <w:t>Markovič</w:t>
      </w:r>
      <w:proofErr w:type="spellEnd"/>
      <w:r w:rsidRPr="00EC60AA">
        <w:rPr>
          <w:rFonts w:ascii="Times New Roman" w:hAnsi="Times New Roman" w:cs="Times New Roman"/>
          <w:color w:val="000000" w:themeColor="text1"/>
          <w:sz w:val="24"/>
          <w:szCs w:val="24"/>
        </w:rPr>
        <w:t>, P., 2022. Challenges for Corporate Reputation—Online Reputation Management in Times of Global Pandemic. Journal of Risk and Financial Management, 15(6), p.250.</w:t>
      </w:r>
    </w:p>
    <w:p w14:paraId="78A29E48"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 xml:space="preserve">Ramos, C.M., 2022. Reputation Intelligence. In </w:t>
      </w:r>
      <w:proofErr w:type="spellStart"/>
      <w:r w:rsidRPr="00A16DB2">
        <w:rPr>
          <w:rFonts w:ascii="Times New Roman" w:hAnsi="Times New Roman" w:cs="Times New Roman"/>
          <w:color w:val="000000" w:themeColor="text1"/>
          <w:sz w:val="24"/>
          <w:szCs w:val="24"/>
        </w:rPr>
        <w:t>Encyclopedia</w:t>
      </w:r>
      <w:proofErr w:type="spellEnd"/>
      <w:r w:rsidRPr="00A16DB2">
        <w:rPr>
          <w:rFonts w:ascii="Times New Roman" w:hAnsi="Times New Roman" w:cs="Times New Roman"/>
          <w:color w:val="000000" w:themeColor="text1"/>
          <w:sz w:val="24"/>
          <w:szCs w:val="24"/>
        </w:rPr>
        <w:t xml:space="preserve"> of Tourism Management and Marketing (pp. 679-681). Edward Elgar Publishing.</w:t>
      </w:r>
    </w:p>
    <w:p w14:paraId="119F1FA7"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lastRenderedPageBreak/>
        <w:t>Rodríguez</w:t>
      </w:r>
      <w:r w:rsidRPr="00EC60AA">
        <w:rPr>
          <w:rFonts w:ascii="Cambria Math" w:hAnsi="Cambria Math" w:cs="Times New Roman"/>
          <w:color w:val="000000" w:themeColor="text1"/>
          <w:sz w:val="24"/>
          <w:szCs w:val="24"/>
        </w:rPr>
        <w:t>‐</w:t>
      </w:r>
      <w:r w:rsidRPr="00EC60AA">
        <w:rPr>
          <w:rFonts w:ascii="Times New Roman" w:hAnsi="Times New Roman" w:cs="Times New Roman"/>
          <w:color w:val="000000" w:themeColor="text1"/>
          <w:sz w:val="24"/>
          <w:szCs w:val="24"/>
        </w:rPr>
        <w:t>Vidal, J., Carrillo</w:t>
      </w:r>
      <w:r w:rsidRPr="00EC60AA">
        <w:rPr>
          <w:rFonts w:ascii="Cambria Math" w:hAnsi="Cambria Math" w:cs="Times New Roman"/>
          <w:color w:val="000000" w:themeColor="text1"/>
          <w:sz w:val="24"/>
          <w:szCs w:val="24"/>
        </w:rPr>
        <w:t>‐</w:t>
      </w:r>
      <w:r w:rsidRPr="00EC60AA">
        <w:rPr>
          <w:rFonts w:ascii="Times New Roman" w:hAnsi="Times New Roman" w:cs="Times New Roman"/>
          <w:color w:val="000000" w:themeColor="text1"/>
          <w:sz w:val="24"/>
          <w:szCs w:val="24"/>
        </w:rPr>
        <w:t>de</w:t>
      </w:r>
      <w:r w:rsidRPr="00EC60AA">
        <w:rPr>
          <w:rFonts w:ascii="Cambria Math" w:hAnsi="Cambria Math" w:cs="Times New Roman"/>
          <w:color w:val="000000" w:themeColor="text1"/>
          <w:sz w:val="24"/>
          <w:szCs w:val="24"/>
        </w:rPr>
        <w:t>‐</w:t>
      </w:r>
      <w:proofErr w:type="spellStart"/>
      <w:r w:rsidRPr="00EC60AA">
        <w:rPr>
          <w:rFonts w:ascii="Times New Roman" w:hAnsi="Times New Roman" w:cs="Times New Roman"/>
          <w:color w:val="000000" w:themeColor="text1"/>
          <w:sz w:val="24"/>
          <w:szCs w:val="24"/>
        </w:rPr>
        <w:t>Albornoz</w:t>
      </w:r>
      <w:proofErr w:type="spellEnd"/>
      <w:r w:rsidRPr="00EC60AA">
        <w:rPr>
          <w:rFonts w:ascii="Times New Roman" w:hAnsi="Times New Roman" w:cs="Times New Roman"/>
          <w:color w:val="000000" w:themeColor="text1"/>
          <w:sz w:val="24"/>
          <w:szCs w:val="24"/>
        </w:rPr>
        <w:t>, J., Gonzalo, J. and Plaza, L., 2021. Authority and priority signals in automatic summary generation for online reputation management. Journal of the Association for Information Science and Technology, 72(5), pp.583-594.</w:t>
      </w:r>
    </w:p>
    <w:p w14:paraId="208E07F0"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Sánchez-Casado, N., Artal-Tur, A. and </w:t>
      </w:r>
      <w:proofErr w:type="spellStart"/>
      <w:r w:rsidRPr="00EC60AA">
        <w:rPr>
          <w:rFonts w:ascii="Times New Roman" w:hAnsi="Times New Roman" w:cs="Times New Roman"/>
          <w:color w:val="000000" w:themeColor="text1"/>
          <w:sz w:val="24"/>
          <w:szCs w:val="24"/>
        </w:rPr>
        <w:t>Tomaseti-Solano</w:t>
      </w:r>
      <w:proofErr w:type="spellEnd"/>
      <w:r w:rsidRPr="00EC60AA">
        <w:rPr>
          <w:rFonts w:ascii="Times New Roman" w:hAnsi="Times New Roman" w:cs="Times New Roman"/>
          <w:color w:val="000000" w:themeColor="text1"/>
          <w:sz w:val="24"/>
          <w:szCs w:val="24"/>
        </w:rPr>
        <w:t>, E., 2019. Social Media, Customers' Experience, and Hotel Loyalty Programs. Tourism Analysis, 24(1), pp.27-41.</w:t>
      </w:r>
    </w:p>
    <w:p w14:paraId="03D3337F" w14:textId="77777777" w:rsidR="00A16DB2" w:rsidRPr="00EC60AA" w:rsidRDefault="00A16DB2" w:rsidP="00EC60AA">
      <w:pPr>
        <w:spacing w:line="360" w:lineRule="auto"/>
        <w:jc w:val="both"/>
        <w:rPr>
          <w:rFonts w:ascii="Times New Roman" w:hAnsi="Times New Roman" w:cs="Times New Roman"/>
          <w:color w:val="000000" w:themeColor="text1"/>
          <w:sz w:val="24"/>
          <w:szCs w:val="24"/>
        </w:rPr>
      </w:pPr>
      <w:proofErr w:type="spellStart"/>
      <w:r w:rsidRPr="00EC60AA">
        <w:rPr>
          <w:rFonts w:ascii="Times New Roman" w:hAnsi="Times New Roman" w:cs="Times New Roman"/>
          <w:color w:val="000000" w:themeColor="text1"/>
          <w:sz w:val="24"/>
          <w:szCs w:val="24"/>
        </w:rPr>
        <w:t>Schuckert</w:t>
      </w:r>
      <w:proofErr w:type="spellEnd"/>
      <w:r w:rsidRPr="00EC60AA">
        <w:rPr>
          <w:rFonts w:ascii="Times New Roman" w:hAnsi="Times New Roman" w:cs="Times New Roman"/>
          <w:color w:val="000000" w:themeColor="text1"/>
          <w:sz w:val="24"/>
          <w:szCs w:val="24"/>
        </w:rPr>
        <w:t xml:space="preserve">, M., Liang, S., Law, R. and Sun, W., 2019. How do domestic and international high-end hotel brands receive and manage customer </w:t>
      </w:r>
      <w:proofErr w:type="gramStart"/>
      <w:r w:rsidRPr="00EC60AA">
        <w:rPr>
          <w:rFonts w:ascii="Times New Roman" w:hAnsi="Times New Roman" w:cs="Times New Roman"/>
          <w:color w:val="000000" w:themeColor="text1"/>
          <w:sz w:val="24"/>
          <w:szCs w:val="24"/>
        </w:rPr>
        <w:t>feedback?.</w:t>
      </w:r>
      <w:proofErr w:type="gramEnd"/>
      <w:r w:rsidRPr="00EC60AA">
        <w:rPr>
          <w:rFonts w:ascii="Times New Roman" w:hAnsi="Times New Roman" w:cs="Times New Roman"/>
          <w:color w:val="000000" w:themeColor="text1"/>
          <w:sz w:val="24"/>
          <w:szCs w:val="24"/>
        </w:rPr>
        <w:t xml:space="preserve"> International Journal of Hospitality Management, 77, pp.528-537.</w:t>
      </w:r>
    </w:p>
    <w:p w14:paraId="586B302E" w14:textId="77777777" w:rsidR="00A16DB2" w:rsidRPr="00A16DB2" w:rsidRDefault="00A16DB2" w:rsidP="00A16DB2">
      <w:pPr>
        <w:spacing w:line="360" w:lineRule="auto"/>
        <w:jc w:val="both"/>
        <w:rPr>
          <w:rFonts w:ascii="Times New Roman" w:hAnsi="Times New Roman" w:cs="Times New Roman"/>
          <w:color w:val="000000" w:themeColor="text1"/>
          <w:sz w:val="24"/>
          <w:szCs w:val="24"/>
        </w:rPr>
      </w:pPr>
      <w:r w:rsidRPr="00A16DB2">
        <w:rPr>
          <w:rFonts w:ascii="Times New Roman" w:hAnsi="Times New Roman" w:cs="Times New Roman"/>
          <w:color w:val="000000" w:themeColor="text1"/>
          <w:sz w:val="24"/>
          <w:szCs w:val="24"/>
        </w:rPr>
        <w:t xml:space="preserve">Tian, Z., Gao, X., </w:t>
      </w:r>
      <w:proofErr w:type="spellStart"/>
      <w:r w:rsidRPr="00A16DB2">
        <w:rPr>
          <w:rFonts w:ascii="Times New Roman" w:hAnsi="Times New Roman" w:cs="Times New Roman"/>
          <w:color w:val="000000" w:themeColor="text1"/>
          <w:sz w:val="24"/>
          <w:szCs w:val="24"/>
        </w:rPr>
        <w:t>Su</w:t>
      </w:r>
      <w:proofErr w:type="spellEnd"/>
      <w:r w:rsidRPr="00A16DB2">
        <w:rPr>
          <w:rFonts w:ascii="Times New Roman" w:hAnsi="Times New Roman" w:cs="Times New Roman"/>
          <w:color w:val="000000" w:themeColor="text1"/>
          <w:sz w:val="24"/>
          <w:szCs w:val="24"/>
        </w:rPr>
        <w:t xml:space="preserve">, S., </w:t>
      </w:r>
      <w:proofErr w:type="spellStart"/>
      <w:r w:rsidRPr="00A16DB2">
        <w:rPr>
          <w:rFonts w:ascii="Times New Roman" w:hAnsi="Times New Roman" w:cs="Times New Roman"/>
          <w:color w:val="000000" w:themeColor="text1"/>
          <w:sz w:val="24"/>
          <w:szCs w:val="24"/>
        </w:rPr>
        <w:t>Qiu</w:t>
      </w:r>
      <w:proofErr w:type="spellEnd"/>
      <w:r w:rsidRPr="00A16DB2">
        <w:rPr>
          <w:rFonts w:ascii="Times New Roman" w:hAnsi="Times New Roman" w:cs="Times New Roman"/>
          <w:color w:val="000000" w:themeColor="text1"/>
          <w:sz w:val="24"/>
          <w:szCs w:val="24"/>
        </w:rPr>
        <w:t xml:space="preserve">, J., Du, X. and </w:t>
      </w:r>
      <w:proofErr w:type="spellStart"/>
      <w:r w:rsidRPr="00A16DB2">
        <w:rPr>
          <w:rFonts w:ascii="Times New Roman" w:hAnsi="Times New Roman" w:cs="Times New Roman"/>
          <w:color w:val="000000" w:themeColor="text1"/>
          <w:sz w:val="24"/>
          <w:szCs w:val="24"/>
        </w:rPr>
        <w:t>Guizani</w:t>
      </w:r>
      <w:proofErr w:type="spellEnd"/>
      <w:r w:rsidRPr="00A16DB2">
        <w:rPr>
          <w:rFonts w:ascii="Times New Roman" w:hAnsi="Times New Roman" w:cs="Times New Roman"/>
          <w:color w:val="000000" w:themeColor="text1"/>
          <w:sz w:val="24"/>
          <w:szCs w:val="24"/>
        </w:rPr>
        <w:t>, M., 2019. Evaluating reputation management schemes of internet of vehicles based on evolutionary game theory. IEEE Transactions on Vehicular Technology, 68(6), pp.5971-5980.</w:t>
      </w:r>
    </w:p>
    <w:p w14:paraId="23243286" w14:textId="77777777" w:rsidR="00A16DB2" w:rsidRDefault="00A16DB2" w:rsidP="00EC60AA">
      <w:pPr>
        <w:spacing w:line="360" w:lineRule="auto"/>
        <w:jc w:val="both"/>
        <w:rPr>
          <w:rFonts w:ascii="Times New Roman" w:hAnsi="Times New Roman" w:cs="Times New Roman"/>
          <w:color w:val="000000" w:themeColor="text1"/>
          <w:sz w:val="24"/>
          <w:szCs w:val="24"/>
        </w:rPr>
      </w:pPr>
      <w:r w:rsidRPr="00EC60AA">
        <w:rPr>
          <w:rFonts w:ascii="Times New Roman" w:hAnsi="Times New Roman" w:cs="Times New Roman"/>
          <w:color w:val="000000" w:themeColor="text1"/>
          <w:sz w:val="24"/>
          <w:szCs w:val="24"/>
        </w:rPr>
        <w:t xml:space="preserve">Yang, H., Shao, C., Wang, H. and Ye, J., 2020. Integrated reward scheme and surge pricing in a </w:t>
      </w:r>
      <w:proofErr w:type="spellStart"/>
      <w:r w:rsidRPr="00EC60AA">
        <w:rPr>
          <w:rFonts w:ascii="Times New Roman" w:hAnsi="Times New Roman" w:cs="Times New Roman"/>
          <w:color w:val="000000" w:themeColor="text1"/>
          <w:sz w:val="24"/>
          <w:szCs w:val="24"/>
        </w:rPr>
        <w:t>ridesourcing</w:t>
      </w:r>
      <w:proofErr w:type="spellEnd"/>
      <w:r w:rsidRPr="00EC60AA">
        <w:rPr>
          <w:rFonts w:ascii="Times New Roman" w:hAnsi="Times New Roman" w:cs="Times New Roman"/>
          <w:color w:val="000000" w:themeColor="text1"/>
          <w:sz w:val="24"/>
          <w:szCs w:val="24"/>
        </w:rPr>
        <w:t xml:space="preserve"> market. Transportation Research Part B: Methodological, 134, pp.126-142.</w:t>
      </w:r>
    </w:p>
    <w:sectPr w:rsidR="00A16DB2" w:rsidSect="005A19F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EFE51" w14:textId="77777777" w:rsidR="00A134FC" w:rsidRDefault="00A134FC" w:rsidP="00A55A06">
      <w:pPr>
        <w:spacing w:after="0" w:line="240" w:lineRule="auto"/>
      </w:pPr>
      <w:r>
        <w:separator/>
      </w:r>
    </w:p>
  </w:endnote>
  <w:endnote w:type="continuationSeparator" w:id="0">
    <w:p w14:paraId="4BD24CE7" w14:textId="77777777" w:rsidR="00A134FC" w:rsidRDefault="00A134FC" w:rsidP="00A5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7788"/>
      <w:docPartObj>
        <w:docPartGallery w:val="Page Numbers (Bottom of Page)"/>
        <w:docPartUnique/>
      </w:docPartObj>
    </w:sdtPr>
    <w:sdtContent>
      <w:p w14:paraId="23DD8DBA" w14:textId="77777777" w:rsidR="00A55A06" w:rsidRDefault="00000000">
        <w:pPr>
          <w:pStyle w:val="Footer"/>
          <w:jc w:val="right"/>
        </w:pPr>
        <w:r>
          <w:fldChar w:fldCharType="begin"/>
        </w:r>
        <w:r>
          <w:instrText xml:space="preserve"> PAGE   \* MERGEFORMAT </w:instrText>
        </w:r>
        <w:r>
          <w:fldChar w:fldCharType="separate"/>
        </w:r>
        <w:r w:rsidR="00CE397A">
          <w:rPr>
            <w:noProof/>
          </w:rPr>
          <w:t>13</w:t>
        </w:r>
        <w:r>
          <w:rPr>
            <w:noProof/>
          </w:rPr>
          <w:fldChar w:fldCharType="end"/>
        </w:r>
      </w:p>
    </w:sdtContent>
  </w:sdt>
  <w:p w14:paraId="0592CE99" w14:textId="77777777" w:rsidR="00A55A06" w:rsidRDefault="00A55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D3A2" w14:textId="77777777" w:rsidR="00A134FC" w:rsidRDefault="00A134FC" w:rsidP="00A55A06">
      <w:pPr>
        <w:spacing w:after="0" w:line="240" w:lineRule="auto"/>
      </w:pPr>
      <w:r>
        <w:separator/>
      </w:r>
    </w:p>
  </w:footnote>
  <w:footnote w:type="continuationSeparator" w:id="0">
    <w:p w14:paraId="21BC0042" w14:textId="77777777" w:rsidR="00A134FC" w:rsidRDefault="00A134FC" w:rsidP="00A55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3C84"/>
    <w:multiLevelType w:val="hybridMultilevel"/>
    <w:tmpl w:val="B68A6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DB0562"/>
    <w:multiLevelType w:val="hybridMultilevel"/>
    <w:tmpl w:val="52980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E3614F"/>
    <w:multiLevelType w:val="hybridMultilevel"/>
    <w:tmpl w:val="B9C8B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710B7E"/>
    <w:multiLevelType w:val="hybridMultilevel"/>
    <w:tmpl w:val="320C47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9141E8"/>
    <w:multiLevelType w:val="hybridMultilevel"/>
    <w:tmpl w:val="64F69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971488"/>
    <w:multiLevelType w:val="hybridMultilevel"/>
    <w:tmpl w:val="BCFE0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253792">
    <w:abstractNumId w:val="5"/>
  </w:num>
  <w:num w:numId="2" w16cid:durableId="146869190">
    <w:abstractNumId w:val="0"/>
  </w:num>
  <w:num w:numId="3" w16cid:durableId="1150364546">
    <w:abstractNumId w:val="4"/>
  </w:num>
  <w:num w:numId="4" w16cid:durableId="885920720">
    <w:abstractNumId w:val="1"/>
  </w:num>
  <w:num w:numId="5" w16cid:durableId="1035426934">
    <w:abstractNumId w:val="3"/>
  </w:num>
  <w:num w:numId="6" w16cid:durableId="46297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6134"/>
    <w:rsid w:val="000009DA"/>
    <w:rsid w:val="0000394B"/>
    <w:rsid w:val="000105AA"/>
    <w:rsid w:val="00012F4A"/>
    <w:rsid w:val="00021C91"/>
    <w:rsid w:val="000234EA"/>
    <w:rsid w:val="000237E3"/>
    <w:rsid w:val="00025887"/>
    <w:rsid w:val="00043307"/>
    <w:rsid w:val="00043955"/>
    <w:rsid w:val="00043CC2"/>
    <w:rsid w:val="00044BF0"/>
    <w:rsid w:val="0004585D"/>
    <w:rsid w:val="00045B04"/>
    <w:rsid w:val="00047E92"/>
    <w:rsid w:val="00054AF9"/>
    <w:rsid w:val="000624E1"/>
    <w:rsid w:val="00066DE2"/>
    <w:rsid w:val="000671DF"/>
    <w:rsid w:val="00077C03"/>
    <w:rsid w:val="000808E1"/>
    <w:rsid w:val="0008376E"/>
    <w:rsid w:val="00087C60"/>
    <w:rsid w:val="00096869"/>
    <w:rsid w:val="0009702C"/>
    <w:rsid w:val="000C03FD"/>
    <w:rsid w:val="000C13DB"/>
    <w:rsid w:val="000D68FE"/>
    <w:rsid w:val="000F07D8"/>
    <w:rsid w:val="00106027"/>
    <w:rsid w:val="00113D6C"/>
    <w:rsid w:val="00114096"/>
    <w:rsid w:val="00117316"/>
    <w:rsid w:val="0012003D"/>
    <w:rsid w:val="00122997"/>
    <w:rsid w:val="00141111"/>
    <w:rsid w:val="00141EC0"/>
    <w:rsid w:val="00142750"/>
    <w:rsid w:val="00156C1C"/>
    <w:rsid w:val="00170493"/>
    <w:rsid w:val="00183E4B"/>
    <w:rsid w:val="00184C58"/>
    <w:rsid w:val="00193EB1"/>
    <w:rsid w:val="001964F9"/>
    <w:rsid w:val="00196E89"/>
    <w:rsid w:val="001A243C"/>
    <w:rsid w:val="001A5799"/>
    <w:rsid w:val="001B2E95"/>
    <w:rsid w:val="001B5879"/>
    <w:rsid w:val="001C1444"/>
    <w:rsid w:val="001D37AE"/>
    <w:rsid w:val="001E1FC6"/>
    <w:rsid w:val="001E3408"/>
    <w:rsid w:val="001F22C2"/>
    <w:rsid w:val="001F7151"/>
    <w:rsid w:val="00202CA1"/>
    <w:rsid w:val="00214109"/>
    <w:rsid w:val="0022156C"/>
    <w:rsid w:val="00242112"/>
    <w:rsid w:val="00247544"/>
    <w:rsid w:val="002553F2"/>
    <w:rsid w:val="0025557A"/>
    <w:rsid w:val="00257101"/>
    <w:rsid w:val="0026649C"/>
    <w:rsid w:val="00267111"/>
    <w:rsid w:val="00274AA7"/>
    <w:rsid w:val="00285334"/>
    <w:rsid w:val="00291487"/>
    <w:rsid w:val="002925A2"/>
    <w:rsid w:val="00292E03"/>
    <w:rsid w:val="002A468C"/>
    <w:rsid w:val="002B2BE6"/>
    <w:rsid w:val="002C092E"/>
    <w:rsid w:val="002C139A"/>
    <w:rsid w:val="00302287"/>
    <w:rsid w:val="00302346"/>
    <w:rsid w:val="00302590"/>
    <w:rsid w:val="00322A41"/>
    <w:rsid w:val="00324235"/>
    <w:rsid w:val="0033375B"/>
    <w:rsid w:val="00341064"/>
    <w:rsid w:val="0035284E"/>
    <w:rsid w:val="00354562"/>
    <w:rsid w:val="003700E5"/>
    <w:rsid w:val="00373AE5"/>
    <w:rsid w:val="00374BF1"/>
    <w:rsid w:val="00392958"/>
    <w:rsid w:val="0039534A"/>
    <w:rsid w:val="00396BCD"/>
    <w:rsid w:val="0039725E"/>
    <w:rsid w:val="003A02F6"/>
    <w:rsid w:val="003A1B6E"/>
    <w:rsid w:val="003A4C89"/>
    <w:rsid w:val="003C3F21"/>
    <w:rsid w:val="003D4F34"/>
    <w:rsid w:val="003D4FFF"/>
    <w:rsid w:val="0040212B"/>
    <w:rsid w:val="00416B92"/>
    <w:rsid w:val="00417CD5"/>
    <w:rsid w:val="004205B1"/>
    <w:rsid w:val="00433BF8"/>
    <w:rsid w:val="004345AC"/>
    <w:rsid w:val="00441839"/>
    <w:rsid w:val="00445BFE"/>
    <w:rsid w:val="00465C30"/>
    <w:rsid w:val="00472E4D"/>
    <w:rsid w:val="00477CBC"/>
    <w:rsid w:val="00484745"/>
    <w:rsid w:val="004848FF"/>
    <w:rsid w:val="00485795"/>
    <w:rsid w:val="0048737D"/>
    <w:rsid w:val="004A5127"/>
    <w:rsid w:val="004A6FDD"/>
    <w:rsid w:val="004B08F5"/>
    <w:rsid w:val="004B4EBE"/>
    <w:rsid w:val="004B7532"/>
    <w:rsid w:val="004D5B86"/>
    <w:rsid w:val="004D7145"/>
    <w:rsid w:val="004E3E71"/>
    <w:rsid w:val="004F219D"/>
    <w:rsid w:val="004F59D8"/>
    <w:rsid w:val="004F685B"/>
    <w:rsid w:val="00501D51"/>
    <w:rsid w:val="00531D7C"/>
    <w:rsid w:val="0053424C"/>
    <w:rsid w:val="005400D3"/>
    <w:rsid w:val="00541924"/>
    <w:rsid w:val="00570318"/>
    <w:rsid w:val="005809D2"/>
    <w:rsid w:val="005811DC"/>
    <w:rsid w:val="005844BF"/>
    <w:rsid w:val="00591E7C"/>
    <w:rsid w:val="005A19FE"/>
    <w:rsid w:val="005C2375"/>
    <w:rsid w:val="005C3DC4"/>
    <w:rsid w:val="005E03C1"/>
    <w:rsid w:val="005F18C8"/>
    <w:rsid w:val="005F6788"/>
    <w:rsid w:val="005F7E5D"/>
    <w:rsid w:val="00600E5F"/>
    <w:rsid w:val="006079BA"/>
    <w:rsid w:val="006149A8"/>
    <w:rsid w:val="00614CF0"/>
    <w:rsid w:val="0062437E"/>
    <w:rsid w:val="00634476"/>
    <w:rsid w:val="006378F0"/>
    <w:rsid w:val="0066117B"/>
    <w:rsid w:val="00675B27"/>
    <w:rsid w:val="006957E1"/>
    <w:rsid w:val="0069676F"/>
    <w:rsid w:val="006B4B83"/>
    <w:rsid w:val="006B6CB7"/>
    <w:rsid w:val="006C12E8"/>
    <w:rsid w:val="006C22E4"/>
    <w:rsid w:val="006C33D0"/>
    <w:rsid w:val="006D1858"/>
    <w:rsid w:val="006D7247"/>
    <w:rsid w:val="006E74E8"/>
    <w:rsid w:val="006F1CFA"/>
    <w:rsid w:val="006F5C0C"/>
    <w:rsid w:val="00701942"/>
    <w:rsid w:val="00701D0C"/>
    <w:rsid w:val="00702EA1"/>
    <w:rsid w:val="00704E68"/>
    <w:rsid w:val="007116D2"/>
    <w:rsid w:val="00715FD4"/>
    <w:rsid w:val="0071665E"/>
    <w:rsid w:val="007206C2"/>
    <w:rsid w:val="00720DCD"/>
    <w:rsid w:val="007267A2"/>
    <w:rsid w:val="00730BB2"/>
    <w:rsid w:val="00734DF5"/>
    <w:rsid w:val="00740603"/>
    <w:rsid w:val="0075664E"/>
    <w:rsid w:val="007914AE"/>
    <w:rsid w:val="007A0122"/>
    <w:rsid w:val="007A02F6"/>
    <w:rsid w:val="007A51D0"/>
    <w:rsid w:val="007E4A9E"/>
    <w:rsid w:val="007E79F0"/>
    <w:rsid w:val="007F057C"/>
    <w:rsid w:val="007F13B9"/>
    <w:rsid w:val="007F33AE"/>
    <w:rsid w:val="007F442C"/>
    <w:rsid w:val="007F4F96"/>
    <w:rsid w:val="007F505A"/>
    <w:rsid w:val="007F7F89"/>
    <w:rsid w:val="00803DDC"/>
    <w:rsid w:val="00815988"/>
    <w:rsid w:val="0082144A"/>
    <w:rsid w:val="00827005"/>
    <w:rsid w:val="00841973"/>
    <w:rsid w:val="008442F3"/>
    <w:rsid w:val="00863354"/>
    <w:rsid w:val="00863E23"/>
    <w:rsid w:val="00867D45"/>
    <w:rsid w:val="008724BE"/>
    <w:rsid w:val="00873F72"/>
    <w:rsid w:val="00887DF5"/>
    <w:rsid w:val="00893B2F"/>
    <w:rsid w:val="008A0ACB"/>
    <w:rsid w:val="008C4502"/>
    <w:rsid w:val="008C7448"/>
    <w:rsid w:val="008D24DB"/>
    <w:rsid w:val="008D576D"/>
    <w:rsid w:val="008D5FB6"/>
    <w:rsid w:val="008E0AE5"/>
    <w:rsid w:val="008E1D8A"/>
    <w:rsid w:val="008E228A"/>
    <w:rsid w:val="008F5B87"/>
    <w:rsid w:val="00901B4A"/>
    <w:rsid w:val="00916BF5"/>
    <w:rsid w:val="00922DF2"/>
    <w:rsid w:val="00926123"/>
    <w:rsid w:val="00934A68"/>
    <w:rsid w:val="00945D68"/>
    <w:rsid w:val="009513A9"/>
    <w:rsid w:val="00954127"/>
    <w:rsid w:val="009542D7"/>
    <w:rsid w:val="009676BA"/>
    <w:rsid w:val="009730E5"/>
    <w:rsid w:val="00974549"/>
    <w:rsid w:val="00974704"/>
    <w:rsid w:val="0098386C"/>
    <w:rsid w:val="00997531"/>
    <w:rsid w:val="00997BD8"/>
    <w:rsid w:val="009B0509"/>
    <w:rsid w:val="009B5613"/>
    <w:rsid w:val="009D4085"/>
    <w:rsid w:val="009E0EAE"/>
    <w:rsid w:val="009E1B7C"/>
    <w:rsid w:val="009E359E"/>
    <w:rsid w:val="009E5AC0"/>
    <w:rsid w:val="009F619B"/>
    <w:rsid w:val="00A029DE"/>
    <w:rsid w:val="00A04E8D"/>
    <w:rsid w:val="00A134FC"/>
    <w:rsid w:val="00A14064"/>
    <w:rsid w:val="00A16DB2"/>
    <w:rsid w:val="00A22F10"/>
    <w:rsid w:val="00A24E71"/>
    <w:rsid w:val="00A2554D"/>
    <w:rsid w:val="00A27744"/>
    <w:rsid w:val="00A402BF"/>
    <w:rsid w:val="00A409CB"/>
    <w:rsid w:val="00A40A83"/>
    <w:rsid w:val="00A53959"/>
    <w:rsid w:val="00A55A06"/>
    <w:rsid w:val="00A569A8"/>
    <w:rsid w:val="00A62250"/>
    <w:rsid w:val="00A65BD0"/>
    <w:rsid w:val="00A661DC"/>
    <w:rsid w:val="00A7281C"/>
    <w:rsid w:val="00A77BDB"/>
    <w:rsid w:val="00A91F9F"/>
    <w:rsid w:val="00A9609A"/>
    <w:rsid w:val="00A96156"/>
    <w:rsid w:val="00AA26F8"/>
    <w:rsid w:val="00AB726E"/>
    <w:rsid w:val="00AC0CE4"/>
    <w:rsid w:val="00AD7C3B"/>
    <w:rsid w:val="00AE19E9"/>
    <w:rsid w:val="00AE65B3"/>
    <w:rsid w:val="00AE72F4"/>
    <w:rsid w:val="00AF4664"/>
    <w:rsid w:val="00B020B9"/>
    <w:rsid w:val="00B048EA"/>
    <w:rsid w:val="00B07AF2"/>
    <w:rsid w:val="00B21918"/>
    <w:rsid w:val="00B26152"/>
    <w:rsid w:val="00B27BF2"/>
    <w:rsid w:val="00B37216"/>
    <w:rsid w:val="00B509CA"/>
    <w:rsid w:val="00B5133C"/>
    <w:rsid w:val="00B55DA6"/>
    <w:rsid w:val="00B60EF9"/>
    <w:rsid w:val="00B63CB5"/>
    <w:rsid w:val="00B723F5"/>
    <w:rsid w:val="00B76DDD"/>
    <w:rsid w:val="00B81571"/>
    <w:rsid w:val="00B92E4E"/>
    <w:rsid w:val="00B93970"/>
    <w:rsid w:val="00BA328D"/>
    <w:rsid w:val="00BA440E"/>
    <w:rsid w:val="00BA6778"/>
    <w:rsid w:val="00BB292E"/>
    <w:rsid w:val="00BD1B66"/>
    <w:rsid w:val="00BE0B2B"/>
    <w:rsid w:val="00BE162F"/>
    <w:rsid w:val="00BE2171"/>
    <w:rsid w:val="00BE41F4"/>
    <w:rsid w:val="00BE5987"/>
    <w:rsid w:val="00BE660A"/>
    <w:rsid w:val="00BE71A3"/>
    <w:rsid w:val="00C16574"/>
    <w:rsid w:val="00C2275B"/>
    <w:rsid w:val="00C3039E"/>
    <w:rsid w:val="00C32D04"/>
    <w:rsid w:val="00C41849"/>
    <w:rsid w:val="00C42B69"/>
    <w:rsid w:val="00C42C32"/>
    <w:rsid w:val="00C46134"/>
    <w:rsid w:val="00C47F9B"/>
    <w:rsid w:val="00C6038D"/>
    <w:rsid w:val="00C74C89"/>
    <w:rsid w:val="00C81F39"/>
    <w:rsid w:val="00C91103"/>
    <w:rsid w:val="00C9289C"/>
    <w:rsid w:val="00CA4062"/>
    <w:rsid w:val="00CA5C80"/>
    <w:rsid w:val="00CA65FF"/>
    <w:rsid w:val="00CC764D"/>
    <w:rsid w:val="00CD29F0"/>
    <w:rsid w:val="00CD6A17"/>
    <w:rsid w:val="00CE397A"/>
    <w:rsid w:val="00CE3C39"/>
    <w:rsid w:val="00CF28E8"/>
    <w:rsid w:val="00D03F29"/>
    <w:rsid w:val="00D046F0"/>
    <w:rsid w:val="00D122AE"/>
    <w:rsid w:val="00D171CB"/>
    <w:rsid w:val="00D25041"/>
    <w:rsid w:val="00D30262"/>
    <w:rsid w:val="00D42347"/>
    <w:rsid w:val="00D53338"/>
    <w:rsid w:val="00D567EC"/>
    <w:rsid w:val="00D62161"/>
    <w:rsid w:val="00D675AD"/>
    <w:rsid w:val="00D67822"/>
    <w:rsid w:val="00D76095"/>
    <w:rsid w:val="00D76269"/>
    <w:rsid w:val="00D77413"/>
    <w:rsid w:val="00D7751F"/>
    <w:rsid w:val="00D8751A"/>
    <w:rsid w:val="00D8799B"/>
    <w:rsid w:val="00D92F86"/>
    <w:rsid w:val="00D95B7F"/>
    <w:rsid w:val="00DA290D"/>
    <w:rsid w:val="00DA47B8"/>
    <w:rsid w:val="00DA4C6F"/>
    <w:rsid w:val="00DA5860"/>
    <w:rsid w:val="00DB0F88"/>
    <w:rsid w:val="00DB5D9B"/>
    <w:rsid w:val="00DB7127"/>
    <w:rsid w:val="00DC7E8C"/>
    <w:rsid w:val="00DD1996"/>
    <w:rsid w:val="00DD1EEB"/>
    <w:rsid w:val="00DD7ED1"/>
    <w:rsid w:val="00DE1161"/>
    <w:rsid w:val="00DE1797"/>
    <w:rsid w:val="00DF08DF"/>
    <w:rsid w:val="00DF1539"/>
    <w:rsid w:val="00DF4189"/>
    <w:rsid w:val="00E049E4"/>
    <w:rsid w:val="00E068E1"/>
    <w:rsid w:val="00E27566"/>
    <w:rsid w:val="00E51971"/>
    <w:rsid w:val="00E54207"/>
    <w:rsid w:val="00E70F5D"/>
    <w:rsid w:val="00E73E50"/>
    <w:rsid w:val="00E741B0"/>
    <w:rsid w:val="00E92507"/>
    <w:rsid w:val="00E95E16"/>
    <w:rsid w:val="00E96243"/>
    <w:rsid w:val="00EB0B56"/>
    <w:rsid w:val="00EB553C"/>
    <w:rsid w:val="00EB7FA5"/>
    <w:rsid w:val="00EC00F7"/>
    <w:rsid w:val="00EC1E1F"/>
    <w:rsid w:val="00EC27D4"/>
    <w:rsid w:val="00EC60AA"/>
    <w:rsid w:val="00ED74F6"/>
    <w:rsid w:val="00EE0822"/>
    <w:rsid w:val="00EE5BE1"/>
    <w:rsid w:val="00F02246"/>
    <w:rsid w:val="00F032DB"/>
    <w:rsid w:val="00F05E11"/>
    <w:rsid w:val="00F16203"/>
    <w:rsid w:val="00F23401"/>
    <w:rsid w:val="00F2362E"/>
    <w:rsid w:val="00F24894"/>
    <w:rsid w:val="00F34795"/>
    <w:rsid w:val="00F34926"/>
    <w:rsid w:val="00F3721D"/>
    <w:rsid w:val="00F42965"/>
    <w:rsid w:val="00F47254"/>
    <w:rsid w:val="00F50131"/>
    <w:rsid w:val="00F5644C"/>
    <w:rsid w:val="00F56E43"/>
    <w:rsid w:val="00F5713E"/>
    <w:rsid w:val="00F63CB6"/>
    <w:rsid w:val="00F673B6"/>
    <w:rsid w:val="00F83057"/>
    <w:rsid w:val="00F83CA4"/>
    <w:rsid w:val="00FA0984"/>
    <w:rsid w:val="00FA1322"/>
    <w:rsid w:val="00FB51AD"/>
    <w:rsid w:val="00FB6991"/>
    <w:rsid w:val="00FC4A26"/>
    <w:rsid w:val="00FD1E91"/>
    <w:rsid w:val="00FD23AC"/>
    <w:rsid w:val="00FD2A58"/>
    <w:rsid w:val="00FD2E33"/>
    <w:rsid w:val="00FD7855"/>
    <w:rsid w:val="00FE3F56"/>
    <w:rsid w:val="00FF0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32E9"/>
  <w15:docId w15:val="{930CC418-F484-448E-935F-D87AE7A2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1F22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22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55A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5A06"/>
    <w:rPr>
      <w:lang w:val="en-GB"/>
    </w:rPr>
  </w:style>
  <w:style w:type="paragraph" w:styleId="Footer">
    <w:name w:val="footer"/>
    <w:basedOn w:val="Normal"/>
    <w:link w:val="FooterChar"/>
    <w:uiPriority w:val="99"/>
    <w:unhideWhenUsed/>
    <w:rsid w:val="00A55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A06"/>
    <w:rPr>
      <w:lang w:val="en-GB"/>
    </w:rPr>
  </w:style>
  <w:style w:type="paragraph" w:styleId="NormalWeb">
    <w:name w:val="Normal (Web)"/>
    <w:basedOn w:val="Normal"/>
    <w:uiPriority w:val="99"/>
    <w:semiHidden/>
    <w:unhideWhenUsed/>
    <w:rsid w:val="00E049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F22C2"/>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F22C2"/>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1F22C2"/>
    <w:pPr>
      <w:outlineLvl w:val="9"/>
    </w:pPr>
    <w:rPr>
      <w:lang w:val="en-US"/>
    </w:rPr>
  </w:style>
  <w:style w:type="paragraph" w:styleId="TOC1">
    <w:name w:val="toc 1"/>
    <w:basedOn w:val="Normal"/>
    <w:next w:val="Normal"/>
    <w:autoRedefine/>
    <w:uiPriority w:val="39"/>
    <w:unhideWhenUsed/>
    <w:rsid w:val="001F22C2"/>
    <w:pPr>
      <w:spacing w:after="100"/>
    </w:pPr>
  </w:style>
  <w:style w:type="paragraph" w:styleId="TOC2">
    <w:name w:val="toc 2"/>
    <w:basedOn w:val="Normal"/>
    <w:next w:val="Normal"/>
    <w:autoRedefine/>
    <w:uiPriority w:val="39"/>
    <w:unhideWhenUsed/>
    <w:rsid w:val="001F22C2"/>
    <w:pPr>
      <w:spacing w:after="100"/>
      <w:ind w:left="220"/>
    </w:pPr>
  </w:style>
  <w:style w:type="character" w:styleId="Hyperlink">
    <w:name w:val="Hyperlink"/>
    <w:basedOn w:val="DefaultParagraphFont"/>
    <w:uiPriority w:val="99"/>
    <w:unhideWhenUsed/>
    <w:rsid w:val="001F22C2"/>
    <w:rPr>
      <w:color w:val="0000FF" w:themeColor="hyperlink"/>
      <w:u w:val="single"/>
    </w:rPr>
  </w:style>
  <w:style w:type="paragraph" w:styleId="BalloonText">
    <w:name w:val="Balloon Text"/>
    <w:basedOn w:val="Normal"/>
    <w:link w:val="BalloonTextChar"/>
    <w:uiPriority w:val="99"/>
    <w:semiHidden/>
    <w:unhideWhenUsed/>
    <w:rsid w:val="001F2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2C2"/>
    <w:rPr>
      <w:rFonts w:ascii="Tahoma" w:hAnsi="Tahoma" w:cs="Tahoma"/>
      <w:sz w:val="16"/>
      <w:szCs w:val="16"/>
      <w:lang w:val="en-GB"/>
    </w:rPr>
  </w:style>
  <w:style w:type="paragraph" w:styleId="ListParagraph">
    <w:name w:val="List Paragraph"/>
    <w:basedOn w:val="Normal"/>
    <w:uiPriority w:val="34"/>
    <w:qFormat/>
    <w:rsid w:val="007206C2"/>
    <w:pPr>
      <w:ind w:left="720"/>
      <w:contextualSpacing/>
    </w:pPr>
  </w:style>
  <w:style w:type="paragraph" w:styleId="Caption">
    <w:name w:val="caption"/>
    <w:basedOn w:val="Normal"/>
    <w:next w:val="Normal"/>
    <w:uiPriority w:val="35"/>
    <w:unhideWhenUsed/>
    <w:qFormat/>
    <w:rsid w:val="00B3721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30295">
      <w:bodyDiv w:val="1"/>
      <w:marLeft w:val="0"/>
      <w:marRight w:val="0"/>
      <w:marTop w:val="0"/>
      <w:marBottom w:val="0"/>
      <w:divBdr>
        <w:top w:val="none" w:sz="0" w:space="0" w:color="auto"/>
        <w:left w:val="none" w:sz="0" w:space="0" w:color="auto"/>
        <w:bottom w:val="none" w:sz="0" w:space="0" w:color="auto"/>
        <w:right w:val="none" w:sz="0" w:space="0" w:color="auto"/>
      </w:divBdr>
    </w:div>
    <w:div w:id="987056468">
      <w:bodyDiv w:val="1"/>
      <w:marLeft w:val="0"/>
      <w:marRight w:val="0"/>
      <w:marTop w:val="0"/>
      <w:marBottom w:val="0"/>
      <w:divBdr>
        <w:top w:val="none" w:sz="0" w:space="0" w:color="auto"/>
        <w:left w:val="none" w:sz="0" w:space="0" w:color="auto"/>
        <w:bottom w:val="none" w:sz="0" w:space="0" w:color="auto"/>
        <w:right w:val="none" w:sz="0" w:space="0" w:color="auto"/>
      </w:divBdr>
    </w:div>
    <w:div w:id="1233734576">
      <w:bodyDiv w:val="1"/>
      <w:marLeft w:val="0"/>
      <w:marRight w:val="0"/>
      <w:marTop w:val="0"/>
      <w:marBottom w:val="0"/>
      <w:divBdr>
        <w:top w:val="none" w:sz="0" w:space="0" w:color="auto"/>
        <w:left w:val="none" w:sz="0" w:space="0" w:color="auto"/>
        <w:bottom w:val="none" w:sz="0" w:space="0" w:color="auto"/>
        <w:right w:val="none" w:sz="0" w:space="0" w:color="auto"/>
      </w:divBdr>
    </w:div>
    <w:div w:id="1256287656">
      <w:bodyDiv w:val="1"/>
      <w:marLeft w:val="0"/>
      <w:marRight w:val="0"/>
      <w:marTop w:val="0"/>
      <w:marBottom w:val="0"/>
      <w:divBdr>
        <w:top w:val="none" w:sz="0" w:space="0" w:color="auto"/>
        <w:left w:val="none" w:sz="0" w:space="0" w:color="auto"/>
        <w:bottom w:val="none" w:sz="0" w:space="0" w:color="auto"/>
        <w:right w:val="none" w:sz="0" w:space="0" w:color="auto"/>
      </w:divBdr>
    </w:div>
    <w:div w:id="18029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0F79027C-86A5-4E24-8664-47F49A3ED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2674</Words>
  <Characters>15244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Gabriela Zosllei (2133167)</cp:lastModifiedBy>
  <cp:revision>3</cp:revision>
  <dcterms:created xsi:type="dcterms:W3CDTF">2023-01-27T05:57:00Z</dcterms:created>
  <dcterms:modified xsi:type="dcterms:W3CDTF">2023-03-09T14:18:00Z</dcterms:modified>
</cp:coreProperties>
</file>